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b w:val="1"/>
          <w:color w:val="000000"/>
        </w:rPr>
      </w:pPr>
      <w:r w:rsidDel="00000000" w:rsidR="00000000" w:rsidRPr="00000000">
        <w:rPr>
          <w:b w:val="1"/>
          <w:color w:val="000000"/>
          <w:rtl w:val="0"/>
        </w:rPr>
        <w:t xml:space="preserve">MANAGEMENT COMMUNICATION</w:t>
      </w:r>
    </w:p>
    <w:p w:rsidR="00000000" w:rsidDel="00000000" w:rsidP="00000000" w:rsidRDefault="00000000" w:rsidRPr="00000000" w14:paraId="00000002">
      <w:pPr>
        <w:pStyle w:val="Heading1"/>
        <w:rPr>
          <w:color w:val="000000"/>
        </w:rPr>
      </w:pPr>
      <w:r w:rsidDel="00000000" w:rsidR="00000000" w:rsidRPr="00000000">
        <w:rPr>
          <w:rtl w:val="0"/>
        </w:rPr>
      </w:r>
    </w:p>
    <w:p w:rsidR="00000000" w:rsidDel="00000000" w:rsidP="00000000" w:rsidRDefault="00000000" w:rsidRPr="00000000" w14:paraId="00000003">
      <w:pPr>
        <w:pStyle w:val="Heading1"/>
        <w:rPr>
          <w:color w:val="000000"/>
        </w:rPr>
      </w:pPr>
      <w:r w:rsidDel="00000000" w:rsidR="00000000" w:rsidRPr="00000000">
        <w:rPr>
          <w:rtl w:val="0"/>
        </w:rPr>
      </w:r>
    </w:p>
    <w:p w:rsidR="00000000" w:rsidDel="00000000" w:rsidP="00000000" w:rsidRDefault="00000000" w:rsidRPr="00000000" w14:paraId="00000004">
      <w:pPr>
        <w:pStyle w:val="Heading1"/>
        <w:rPr>
          <w:color w:val="000000"/>
        </w:rPr>
      </w:pPr>
      <w:r w:rsidDel="00000000" w:rsidR="00000000" w:rsidRPr="00000000">
        <w:rPr>
          <w:rtl w:val="0"/>
        </w:rPr>
      </w:r>
    </w:p>
    <w:p w:rsidR="00000000" w:rsidDel="00000000" w:rsidP="00000000" w:rsidRDefault="00000000" w:rsidRPr="00000000" w14:paraId="00000005">
      <w:pPr>
        <w:pStyle w:val="Heading1"/>
        <w:rPr>
          <w:color w:val="000000"/>
        </w:rPr>
      </w:pPr>
      <w:r w:rsidDel="00000000" w:rsidR="00000000" w:rsidRPr="00000000">
        <w:rPr>
          <w:rtl w:val="0"/>
        </w:rPr>
      </w:r>
    </w:p>
    <w:p w:rsidR="00000000" w:rsidDel="00000000" w:rsidP="00000000" w:rsidRDefault="00000000" w:rsidRPr="00000000" w14:paraId="00000006">
      <w:pPr>
        <w:rPr>
          <w:b w:val="1"/>
          <w:color w:val="000000"/>
        </w:rPr>
      </w:pPr>
      <w:r w:rsidDel="00000000" w:rsidR="00000000" w:rsidRPr="00000000">
        <w:rPr>
          <w:b w:val="1"/>
          <w:color w:val="000000"/>
          <w:rtl w:val="0"/>
        </w:rPr>
        <w:t xml:space="preserve">Student Name-</w:t>
      </w:r>
      <w:r w:rsidDel="00000000" w:rsidR="00000000" w:rsidRPr="00000000">
        <w:rPr>
          <w:b w:val="1"/>
          <w:rtl w:val="0"/>
        </w:rPr>
        <w:t xml:space="preserve"> Elmaz Abdulamit </w:t>
      </w:r>
      <w:r w:rsidDel="00000000" w:rsidR="00000000" w:rsidRPr="00000000">
        <w:rPr>
          <w:rtl w:val="0"/>
        </w:rPr>
      </w:r>
    </w:p>
    <w:p w:rsidR="00000000" w:rsidDel="00000000" w:rsidP="00000000" w:rsidRDefault="00000000" w:rsidRPr="00000000" w14:paraId="00000007">
      <w:pPr>
        <w:rPr>
          <w:b w:val="1"/>
          <w:color w:val="000000"/>
        </w:rPr>
      </w:pPr>
      <w:r w:rsidDel="00000000" w:rsidR="00000000" w:rsidRPr="00000000">
        <w:rPr>
          <w:b w:val="1"/>
          <w:color w:val="000000"/>
          <w:rtl w:val="0"/>
        </w:rPr>
        <w:t xml:space="preserve">Student Number-1815317</w:t>
      </w:r>
    </w:p>
    <w:p w:rsidR="00000000" w:rsidDel="00000000" w:rsidP="00000000" w:rsidRDefault="00000000" w:rsidRPr="00000000" w14:paraId="00000008">
      <w:pPr>
        <w:rPr>
          <w:b w:val="1"/>
          <w:color w:val="000000"/>
        </w:rPr>
      </w:pPr>
      <w:r w:rsidDel="00000000" w:rsidR="00000000" w:rsidRPr="00000000">
        <w:rPr>
          <w:b w:val="1"/>
          <w:color w:val="000000"/>
          <w:rtl w:val="0"/>
        </w:rPr>
        <w:t xml:space="preserve">Lecturer’s name-Dr Jahanzeeb Qurashi </w:t>
      </w:r>
    </w:p>
    <w:p w:rsidR="00000000" w:rsidDel="00000000" w:rsidP="00000000" w:rsidRDefault="00000000" w:rsidRPr="00000000" w14:paraId="00000009">
      <w:pPr>
        <w:pStyle w:val="Heading1"/>
        <w:rPr>
          <w:color w:val="000000"/>
        </w:rPr>
      </w:pPr>
      <w:r w:rsidDel="00000000" w:rsidR="00000000" w:rsidRPr="00000000">
        <w:rPr>
          <w:rtl w:val="0"/>
        </w:rPr>
      </w:r>
    </w:p>
    <w:p w:rsidR="00000000" w:rsidDel="00000000" w:rsidP="00000000" w:rsidRDefault="00000000" w:rsidRPr="00000000" w14:paraId="0000000A">
      <w:pPr>
        <w:pStyle w:val="Heading1"/>
        <w:rPr>
          <w:color w:val="000000"/>
        </w:rPr>
      </w:pPr>
      <w:r w:rsidDel="00000000" w:rsidR="00000000" w:rsidRPr="00000000">
        <w:rPr>
          <w:rtl w:val="0"/>
        </w:rPr>
      </w:r>
    </w:p>
    <w:p w:rsidR="00000000" w:rsidDel="00000000" w:rsidP="00000000" w:rsidRDefault="00000000" w:rsidRPr="00000000" w14:paraId="0000000B">
      <w:pPr>
        <w:pStyle w:val="Heading1"/>
        <w:rPr>
          <w:color w:val="000000"/>
        </w:rPr>
      </w:pPr>
      <w:r w:rsidDel="00000000" w:rsidR="00000000" w:rsidRPr="00000000">
        <w:rPr>
          <w:rtl w:val="0"/>
        </w:rPr>
      </w:r>
    </w:p>
    <w:p w:rsidR="00000000" w:rsidDel="00000000" w:rsidP="00000000" w:rsidRDefault="00000000" w:rsidRPr="00000000" w14:paraId="0000000C">
      <w:pPr>
        <w:pStyle w:val="Heading1"/>
        <w:rPr>
          <w:color w:val="000000"/>
        </w:rPr>
      </w:pPr>
      <w:r w:rsidDel="00000000" w:rsidR="00000000" w:rsidRPr="00000000">
        <w:rPr>
          <w:rtl w:val="0"/>
        </w:rPr>
      </w:r>
    </w:p>
    <w:p w:rsidR="00000000" w:rsidDel="00000000" w:rsidP="00000000" w:rsidRDefault="00000000" w:rsidRPr="00000000" w14:paraId="0000000D">
      <w:pPr>
        <w:pStyle w:val="Heading1"/>
        <w:rPr>
          <w:color w:val="000000"/>
        </w:rPr>
      </w:pPr>
      <w:r w:rsidDel="00000000" w:rsidR="00000000" w:rsidRPr="00000000">
        <w:rPr>
          <w:rtl w:val="0"/>
        </w:rPr>
      </w:r>
    </w:p>
    <w:p w:rsidR="00000000" w:rsidDel="00000000" w:rsidP="00000000" w:rsidRDefault="00000000" w:rsidRPr="00000000" w14:paraId="0000000E">
      <w:pPr>
        <w:pStyle w:val="Heading1"/>
        <w:rPr>
          <w:color w:val="000000"/>
        </w:rPr>
      </w:pPr>
      <w:r w:rsidDel="00000000" w:rsidR="00000000" w:rsidRPr="00000000">
        <w:rPr>
          <w:rtl w:val="0"/>
        </w:rPr>
      </w:r>
    </w:p>
    <w:p w:rsidR="00000000" w:rsidDel="00000000" w:rsidP="00000000" w:rsidRDefault="00000000" w:rsidRPr="00000000" w14:paraId="0000000F">
      <w:pPr>
        <w:pStyle w:val="Heading1"/>
        <w:rPr>
          <w:color w:val="000000"/>
        </w:rPr>
      </w:pPr>
      <w:r w:rsidDel="00000000" w:rsidR="00000000" w:rsidRPr="00000000">
        <w:rPr>
          <w:rtl w:val="0"/>
        </w:rPr>
      </w:r>
    </w:p>
    <w:p w:rsidR="00000000" w:rsidDel="00000000" w:rsidP="00000000" w:rsidRDefault="00000000" w:rsidRPr="00000000" w14:paraId="00000010">
      <w:pPr>
        <w:rPr>
          <w:color w:val="000000"/>
        </w:rPr>
      </w:pPr>
      <w:r w:rsidDel="00000000" w:rsidR="00000000" w:rsidRPr="00000000">
        <w:rPr>
          <w:rtl w:val="0"/>
        </w:rPr>
      </w:r>
    </w:p>
    <w:p w:rsidR="00000000" w:rsidDel="00000000" w:rsidP="00000000" w:rsidRDefault="00000000" w:rsidRPr="00000000" w14:paraId="00000011">
      <w:pPr>
        <w:rPr>
          <w:color w:val="000000"/>
        </w:rPr>
      </w:pPr>
      <w:r w:rsidDel="00000000" w:rsidR="00000000" w:rsidRPr="00000000">
        <w:rPr>
          <w:rtl w:val="0"/>
        </w:rPr>
      </w:r>
    </w:p>
    <w:p w:rsidR="00000000" w:rsidDel="00000000" w:rsidP="00000000" w:rsidRDefault="00000000" w:rsidRPr="00000000" w14:paraId="0000001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b w:val="1"/>
          <w:i w:val="0"/>
          <w:smallCaps w:val="0"/>
          <w:strike w:val="0"/>
          <w:color w:val="000000"/>
          <w:sz w:val="28"/>
          <w:szCs w:val="28"/>
          <w:u w:val="none"/>
          <w:shd w:fill="auto" w:val="clear"/>
          <w:vertAlign w:val="baseline"/>
        </w:rPr>
      </w:pPr>
      <w:r w:rsidDel="00000000" w:rsidR="00000000" w:rsidRPr="00000000">
        <w:rPr>
          <w:rFonts w:ascii="Cambria" w:cs="Cambria" w:eastAsia="Cambria" w:hAnsi="Cambria"/>
          <w:b w:val="1"/>
          <w:i w:val="0"/>
          <w:smallCaps w:val="0"/>
          <w:strike w:val="0"/>
          <w:color w:val="000000"/>
          <w:sz w:val="28"/>
          <w:szCs w:val="28"/>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3">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both"/>
            <w:rPr>
              <w:rFonts w:ascii="Cambria" w:cs="Cambria" w:eastAsia="Cambria" w:hAnsi="Cambria"/>
              <w:b w:val="1"/>
              <w:i w:val="0"/>
              <w:smallCaps w:val="0"/>
              <w:strike w:val="0"/>
              <w:color w:val="000000"/>
              <w:sz w:val="28"/>
              <w:szCs w:val="28"/>
              <w:u w:val="none"/>
              <w:shd w:fill="auto" w:val="clear"/>
              <w:vertAlign w:val="baseline"/>
            </w:rPr>
          </w:pPr>
          <w:r w:rsidDel="00000000" w:rsidR="00000000" w:rsidRPr="00000000">
            <w:fldChar w:fldCharType="begin"/>
            <w:instrText xml:space="preserve"> TOC \h \u \z </w:instrText>
            <w:fldChar w:fldCharType="separate"/>
          </w:r>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Front office</w:t>
              <w:tab/>
              <w:t xml:space="preserve">4</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Communication by front office management</w:t>
              <w:tab/>
              <w:t xml:space="preserve">5</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Ways by which communication takes place:</w:t>
              <w:tab/>
              <w:t xml:space="preserve">7</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9">
          <w:pPr>
            <w:rPr>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rPr>
          <w:color w:val="000000"/>
        </w:rPr>
      </w:pPr>
      <w:r w:rsidDel="00000000" w:rsidR="00000000" w:rsidRPr="00000000">
        <w:rPr>
          <w:rtl w:val="0"/>
        </w:rPr>
      </w:r>
    </w:p>
    <w:p w:rsidR="00000000" w:rsidDel="00000000" w:rsidP="00000000" w:rsidRDefault="00000000" w:rsidRPr="00000000" w14:paraId="0000001B">
      <w:pPr>
        <w:rPr>
          <w:color w:val="000000"/>
        </w:rPr>
      </w:pPr>
      <w:r w:rsidDel="00000000" w:rsidR="00000000" w:rsidRPr="00000000">
        <w:rPr>
          <w:rtl w:val="0"/>
        </w:rPr>
      </w:r>
    </w:p>
    <w:p w:rsidR="00000000" w:rsidDel="00000000" w:rsidP="00000000" w:rsidRDefault="00000000" w:rsidRPr="00000000" w14:paraId="0000001C">
      <w:pPr>
        <w:rPr>
          <w:color w:val="000000"/>
        </w:rPr>
      </w:pPr>
      <w:r w:rsidDel="00000000" w:rsidR="00000000" w:rsidRPr="00000000">
        <w:rPr>
          <w:rtl w:val="0"/>
        </w:rPr>
      </w:r>
    </w:p>
    <w:p w:rsidR="00000000" w:rsidDel="00000000" w:rsidP="00000000" w:rsidRDefault="00000000" w:rsidRPr="00000000" w14:paraId="0000001D">
      <w:pPr>
        <w:rPr>
          <w:color w:val="000000"/>
        </w:rPr>
      </w:pPr>
      <w:r w:rsidDel="00000000" w:rsidR="00000000" w:rsidRPr="00000000">
        <w:rPr>
          <w:rtl w:val="0"/>
        </w:rPr>
      </w:r>
    </w:p>
    <w:p w:rsidR="00000000" w:rsidDel="00000000" w:rsidP="00000000" w:rsidRDefault="00000000" w:rsidRPr="00000000" w14:paraId="0000001E">
      <w:pPr>
        <w:rPr>
          <w:color w:val="000000"/>
        </w:rPr>
      </w:pPr>
      <w:r w:rsidDel="00000000" w:rsidR="00000000" w:rsidRPr="00000000">
        <w:rPr>
          <w:rtl w:val="0"/>
        </w:rPr>
      </w:r>
    </w:p>
    <w:p w:rsidR="00000000" w:rsidDel="00000000" w:rsidP="00000000" w:rsidRDefault="00000000" w:rsidRPr="00000000" w14:paraId="0000001F">
      <w:pPr>
        <w:rPr>
          <w:color w:val="000000"/>
        </w:rPr>
      </w:pPr>
      <w:r w:rsidDel="00000000" w:rsidR="00000000" w:rsidRPr="00000000">
        <w:rPr>
          <w:rtl w:val="0"/>
        </w:rPr>
      </w:r>
    </w:p>
    <w:p w:rsidR="00000000" w:rsidDel="00000000" w:rsidP="00000000" w:rsidRDefault="00000000" w:rsidRPr="00000000" w14:paraId="00000020">
      <w:pPr>
        <w:rPr>
          <w:color w:val="000000"/>
        </w:rPr>
      </w:pPr>
      <w:r w:rsidDel="00000000" w:rsidR="00000000" w:rsidRPr="00000000">
        <w:rPr>
          <w:rtl w:val="0"/>
        </w:rPr>
      </w:r>
    </w:p>
    <w:p w:rsidR="00000000" w:rsidDel="00000000" w:rsidP="00000000" w:rsidRDefault="00000000" w:rsidRPr="00000000" w14:paraId="00000021">
      <w:pPr>
        <w:rPr>
          <w:color w:val="000000"/>
        </w:rPr>
      </w:pPr>
      <w:r w:rsidDel="00000000" w:rsidR="00000000" w:rsidRPr="00000000">
        <w:rPr>
          <w:rtl w:val="0"/>
        </w:rPr>
      </w:r>
    </w:p>
    <w:p w:rsidR="00000000" w:rsidDel="00000000" w:rsidP="00000000" w:rsidRDefault="00000000" w:rsidRPr="00000000" w14:paraId="00000022">
      <w:pPr>
        <w:rPr>
          <w:color w:val="000000"/>
        </w:rPr>
      </w:pPr>
      <w:r w:rsidDel="00000000" w:rsidR="00000000" w:rsidRPr="00000000">
        <w:rPr>
          <w:rtl w:val="0"/>
        </w:rPr>
      </w:r>
    </w:p>
    <w:p w:rsidR="00000000" w:rsidDel="00000000" w:rsidP="00000000" w:rsidRDefault="00000000" w:rsidRPr="00000000" w14:paraId="00000023">
      <w:pPr>
        <w:rPr>
          <w:color w:val="000000"/>
          <w:sz w:val="32"/>
          <w:szCs w:val="32"/>
        </w:rPr>
      </w:pPr>
      <w:r w:rsidDel="00000000" w:rsidR="00000000" w:rsidRPr="00000000">
        <w:rPr>
          <w:rtl w:val="0"/>
        </w:rPr>
      </w:r>
    </w:p>
    <w:p w:rsidR="00000000" w:rsidDel="00000000" w:rsidP="00000000" w:rsidRDefault="00000000" w:rsidRPr="00000000" w14:paraId="00000024">
      <w:pPr>
        <w:pStyle w:val="Heading1"/>
        <w:rPr>
          <w:color w:val="000000"/>
        </w:rPr>
      </w:pPr>
      <w:bookmarkStart w:colFirst="0" w:colLast="0" w:name="_gjdgxs" w:id="0"/>
      <w:bookmarkEnd w:id="0"/>
      <w:r w:rsidDel="00000000" w:rsidR="00000000" w:rsidRPr="00000000">
        <w:rPr>
          <w:color w:val="000000"/>
          <w:rtl w:val="0"/>
        </w:rPr>
        <w:t xml:space="preserve">Introduction</w:t>
      </w:r>
    </w:p>
    <w:p w:rsidR="00000000" w:rsidDel="00000000" w:rsidP="00000000" w:rsidRDefault="00000000" w:rsidRPr="00000000" w14:paraId="00000025">
      <w:pPr>
        <w:rPr>
          <w:color w:val="000000"/>
        </w:rPr>
      </w:pPr>
      <w:r w:rsidDel="00000000" w:rsidR="00000000" w:rsidRPr="00000000">
        <w:rPr>
          <w:color w:val="000000"/>
          <w:rtl w:val="0"/>
        </w:rPr>
        <w:t xml:space="preserve">Information is considered only when it is shared if not shared then that is considered as no information provided. In any field, communication should be from lower to the top level management. Management communication is nothing but a function that helps the manager to control, manage and help all the levels of the management including employees. There is a need to have a great communication between all the management levels and in the following assignment the link between front staff and other department of the hotel industry has been elaborated to understand the subject of the assignment better.</w:t>
      </w:r>
    </w:p>
    <w:p w:rsidR="00000000" w:rsidDel="00000000" w:rsidP="00000000" w:rsidRDefault="00000000" w:rsidRPr="00000000" w14:paraId="00000026">
      <w:pPr>
        <w:pStyle w:val="Heading1"/>
        <w:rPr>
          <w:color w:val="000000"/>
        </w:rPr>
      </w:pPr>
      <w:r w:rsidDel="00000000" w:rsidR="00000000" w:rsidRPr="00000000">
        <w:rPr>
          <w:rtl w:val="0"/>
        </w:rPr>
      </w:r>
    </w:p>
    <w:p w:rsidR="00000000" w:rsidDel="00000000" w:rsidP="00000000" w:rsidRDefault="00000000" w:rsidRPr="00000000" w14:paraId="00000027">
      <w:pPr>
        <w:pStyle w:val="Heading1"/>
        <w:rPr>
          <w:color w:val="000000"/>
        </w:rPr>
      </w:pPr>
      <w:r w:rsidDel="00000000" w:rsidR="00000000" w:rsidRPr="00000000">
        <w:rPr>
          <w:rtl w:val="0"/>
        </w:rPr>
      </w:r>
    </w:p>
    <w:p w:rsidR="00000000" w:rsidDel="00000000" w:rsidP="00000000" w:rsidRDefault="00000000" w:rsidRPr="00000000" w14:paraId="00000028">
      <w:pPr>
        <w:pStyle w:val="Heading1"/>
        <w:rPr>
          <w:color w:val="000000"/>
        </w:rPr>
      </w:pPr>
      <w:r w:rsidDel="00000000" w:rsidR="00000000" w:rsidRPr="00000000">
        <w:rPr>
          <w:rtl w:val="0"/>
        </w:rPr>
      </w:r>
    </w:p>
    <w:p w:rsidR="00000000" w:rsidDel="00000000" w:rsidP="00000000" w:rsidRDefault="00000000" w:rsidRPr="00000000" w14:paraId="00000029">
      <w:pPr>
        <w:pStyle w:val="Heading1"/>
        <w:rPr>
          <w:color w:val="000000"/>
        </w:rPr>
      </w:pPr>
      <w:r w:rsidDel="00000000" w:rsidR="00000000" w:rsidRPr="00000000">
        <w:rPr>
          <w:rtl w:val="0"/>
        </w:rPr>
      </w:r>
    </w:p>
    <w:p w:rsidR="00000000" w:rsidDel="00000000" w:rsidP="00000000" w:rsidRDefault="00000000" w:rsidRPr="00000000" w14:paraId="0000002A">
      <w:pPr>
        <w:pStyle w:val="Heading1"/>
        <w:rPr>
          <w:color w:val="000000"/>
        </w:rPr>
      </w:pPr>
      <w:r w:rsidDel="00000000" w:rsidR="00000000" w:rsidRPr="00000000">
        <w:rPr>
          <w:rtl w:val="0"/>
        </w:rPr>
      </w:r>
    </w:p>
    <w:p w:rsidR="00000000" w:rsidDel="00000000" w:rsidP="00000000" w:rsidRDefault="00000000" w:rsidRPr="00000000" w14:paraId="0000002B">
      <w:pPr>
        <w:pStyle w:val="Heading1"/>
        <w:rPr>
          <w:color w:val="000000"/>
        </w:rPr>
      </w:pPr>
      <w:r w:rsidDel="00000000" w:rsidR="00000000" w:rsidRPr="00000000">
        <w:rPr>
          <w:rtl w:val="0"/>
        </w:rPr>
      </w:r>
    </w:p>
    <w:p w:rsidR="00000000" w:rsidDel="00000000" w:rsidP="00000000" w:rsidRDefault="00000000" w:rsidRPr="00000000" w14:paraId="0000002C">
      <w:pPr>
        <w:pStyle w:val="Heading1"/>
        <w:rPr>
          <w:color w:val="000000"/>
        </w:rPr>
      </w:pPr>
      <w:r w:rsidDel="00000000" w:rsidR="00000000" w:rsidRPr="00000000">
        <w:rPr>
          <w:rtl w:val="0"/>
        </w:rPr>
      </w:r>
    </w:p>
    <w:p w:rsidR="00000000" w:rsidDel="00000000" w:rsidP="00000000" w:rsidRDefault="00000000" w:rsidRPr="00000000" w14:paraId="0000002D">
      <w:pPr>
        <w:rPr>
          <w:color w:val="000000"/>
          <w:sz w:val="32"/>
          <w:szCs w:val="32"/>
        </w:rPr>
      </w:pPr>
      <w:r w:rsidDel="00000000" w:rsidR="00000000" w:rsidRPr="00000000">
        <w:rPr>
          <w:rtl w:val="0"/>
        </w:rPr>
      </w:r>
    </w:p>
    <w:p w:rsidR="00000000" w:rsidDel="00000000" w:rsidP="00000000" w:rsidRDefault="00000000" w:rsidRPr="00000000" w14:paraId="0000002E">
      <w:pPr>
        <w:rPr>
          <w:color w:val="000000"/>
          <w:sz w:val="32"/>
          <w:szCs w:val="32"/>
        </w:rPr>
      </w:pPr>
      <w:r w:rsidDel="00000000" w:rsidR="00000000" w:rsidRPr="00000000">
        <w:rPr>
          <w:rtl w:val="0"/>
        </w:rPr>
      </w:r>
    </w:p>
    <w:p w:rsidR="00000000" w:rsidDel="00000000" w:rsidP="00000000" w:rsidRDefault="00000000" w:rsidRPr="00000000" w14:paraId="0000002F">
      <w:pPr>
        <w:rPr>
          <w:color w:val="000000"/>
          <w:sz w:val="32"/>
          <w:szCs w:val="32"/>
        </w:rPr>
      </w:pPr>
      <w:r w:rsidDel="00000000" w:rsidR="00000000" w:rsidRPr="00000000">
        <w:rPr>
          <w:rtl w:val="0"/>
        </w:rPr>
      </w:r>
    </w:p>
    <w:p w:rsidR="00000000" w:rsidDel="00000000" w:rsidP="00000000" w:rsidRDefault="00000000" w:rsidRPr="00000000" w14:paraId="00000030">
      <w:pPr>
        <w:rPr>
          <w:color w:val="000000"/>
          <w:sz w:val="32"/>
          <w:szCs w:val="32"/>
        </w:rPr>
      </w:pPr>
      <w:r w:rsidDel="00000000" w:rsidR="00000000" w:rsidRPr="00000000">
        <w:rPr>
          <w:rtl w:val="0"/>
        </w:rPr>
      </w:r>
    </w:p>
    <w:p w:rsidR="00000000" w:rsidDel="00000000" w:rsidP="00000000" w:rsidRDefault="00000000" w:rsidRPr="00000000" w14:paraId="00000031">
      <w:pPr>
        <w:pStyle w:val="Heading1"/>
        <w:rPr>
          <w:color w:val="000000"/>
        </w:rPr>
      </w:pPr>
      <w:bookmarkStart w:colFirst="0" w:colLast="0" w:name="_30j0zll" w:id="1"/>
      <w:bookmarkEnd w:id="1"/>
      <w:r w:rsidDel="00000000" w:rsidR="00000000" w:rsidRPr="00000000">
        <w:rPr>
          <w:color w:val="000000"/>
          <w:rtl w:val="0"/>
        </w:rPr>
        <w:t xml:space="preserve">Front office</w:t>
      </w:r>
    </w:p>
    <w:p w:rsidR="00000000" w:rsidDel="00000000" w:rsidP="00000000" w:rsidRDefault="00000000" w:rsidRPr="00000000" w14:paraId="00000032">
      <w:pPr>
        <w:rPr>
          <w:color w:val="000000"/>
        </w:rPr>
      </w:pPr>
      <w:r w:rsidDel="00000000" w:rsidR="00000000" w:rsidRPr="00000000">
        <w:rPr>
          <w:color w:val="000000"/>
          <w:rtl w:val="0"/>
        </w:rPr>
        <w:t xml:space="preserve">The front office falls under the category of middle level-management who are responsible for the executor functions whereas, the other departments of hotel are the low level-managementthat are responsible for the operation of the employees. They are basically the direct managers of the lower level (Kukreja,2019). For instance, let’s take an example of the hotel, Park Grand London Kensington. </w:t>
      </w:r>
    </w:p>
    <w:p w:rsidR="00000000" w:rsidDel="00000000" w:rsidP="00000000" w:rsidRDefault="00000000" w:rsidRPr="00000000" w14:paraId="00000033">
      <w:pPr>
        <w:rPr>
          <w:color w:val="000000"/>
        </w:rPr>
      </w:pPr>
      <w:r w:rsidDel="00000000" w:rsidR="00000000" w:rsidRPr="00000000">
        <w:rPr>
          <w:color w:val="000000"/>
          <w:rtl w:val="0"/>
        </w:rPr>
        <w:t xml:space="preserve">The significance of communication is very crucial because:</w:t>
      </w:r>
    </w:p>
    <w:p w:rsidR="00000000" w:rsidDel="00000000" w:rsidP="00000000" w:rsidRDefault="00000000" w:rsidRPr="00000000" w14:paraId="0000003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450" w:right="0" w:hanging="45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ensures a systematic and smooth functioning of the management.</w:t>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450" w:right="0" w:hanging="45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Without communication no management can achieve systematic and smooth functioning. It helps in a fast decision making process which makes implementation easier.</w:t>
      </w:r>
    </w:p>
    <w:p w:rsidR="00000000" w:rsidDel="00000000" w:rsidP="00000000" w:rsidRDefault="00000000" w:rsidRPr="00000000" w14:paraId="0000003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450" w:right="0" w:hanging="45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builds up the coordination among the employees.</w:t>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450" w:right="0" w:hanging="45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Through the mode of communication, there is a link connect among the employees that gives birth to a harmonious and peaceful cooperation.</w:t>
      </w:r>
    </w:p>
    <w:p w:rsidR="00000000" w:rsidDel="00000000" w:rsidP="00000000" w:rsidRDefault="00000000" w:rsidRPr="00000000" w14:paraId="0000003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450" w:right="0" w:hanging="45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helps to lead in the right direction.</w:t>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450" w:right="0" w:hanging="45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By communication process, the management works in a correct direction in which it is supposed to work hence by, removing confusions, mismanagements and further queries.</w:t>
      </w:r>
    </w:p>
    <w:p w:rsidR="00000000" w:rsidDel="00000000" w:rsidP="00000000" w:rsidRDefault="00000000" w:rsidRPr="00000000" w14:paraId="0000003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450" w:right="0" w:hanging="45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organizes the goals.</w:t>
      </w:r>
    </w:p>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450" w:right="0" w:hanging="45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Communication helps in setting up of goals and organizing it to achieve them.</w:t>
      </w:r>
    </w:p>
    <w:p w:rsidR="00000000" w:rsidDel="00000000" w:rsidP="00000000" w:rsidRDefault="00000000" w:rsidRPr="00000000" w14:paraId="0000003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450" w:right="0" w:hanging="45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instigates changes.</w:t>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450" w:right="0" w:hanging="45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Through communication, changes can be drawn wherever deems fit (Niles, 2019)</w:t>
      </w:r>
    </w:p>
    <w:p w:rsidR="00000000" w:rsidDel="00000000" w:rsidP="00000000" w:rsidRDefault="00000000" w:rsidRPr="00000000" w14:paraId="0000003E">
      <w:pPr>
        <w:rPr>
          <w:color w:val="000000"/>
        </w:rPr>
      </w:pPr>
      <w:r w:rsidDel="00000000" w:rsidR="00000000" w:rsidRPr="00000000">
        <w:rPr>
          <w:color w:val="000000"/>
          <w:rtl w:val="0"/>
        </w:rPr>
        <w:t xml:space="preserve">The other departments of management consider the front office as a communication mediator that ensures guest services. A distinctive communication link can be drawn between the front office staff and all other departments. (Wisdom,  2018).</w:t>
      </w:r>
    </w:p>
    <w:p w:rsidR="00000000" w:rsidDel="00000000" w:rsidP="00000000" w:rsidRDefault="00000000" w:rsidRPr="00000000" w14:paraId="0000003F">
      <w:pPr>
        <w:rPr>
          <w:color w:val="000000"/>
          <w:sz w:val="28"/>
          <w:szCs w:val="28"/>
        </w:rPr>
      </w:pPr>
      <w:r w:rsidDel="00000000" w:rsidR="00000000" w:rsidRPr="00000000">
        <w:rPr>
          <w:color w:val="000000"/>
          <w:rtl w:val="0"/>
        </w:rPr>
        <w:t xml:space="preserve">Front office department is the one that comes in contact at first instance to the visitors and if the visitors face any kind of issue then these are the one that is to solve the issues or problems. All the departments that function in the hospitality industry depend upon the front office as the front office transfers the details about the guests needs or wants to the other sections in the hotel. The front office is required to communicate to the housekeeping department to take care of the needs or wants to guests that approach the hotel premises for having a successful stay.  The front office also communicates with the food division so as to meet out the eating requirements of the guests. The guests when enters come across only front office department and after that they are assigned to a particular housekeeper so that they may take care of other visitors</w:t>
      </w:r>
      <w:r w:rsidDel="00000000" w:rsidR="00000000" w:rsidRPr="00000000">
        <w:rPr>
          <w:color w:val="000000"/>
          <w:highlight w:val="white"/>
          <w:rtl w:val="0"/>
        </w:rPr>
        <w:t xml:space="preserve"> (Ettinger, et</w:t>
      </w:r>
      <w:r w:rsidDel="00000000" w:rsidR="00000000" w:rsidRPr="00000000">
        <w:rPr>
          <w:color w:val="000000"/>
          <w:rtl w:val="0"/>
        </w:rPr>
        <w:t xml:space="preserve">. al., 2018) Now that housekeeper who is assigned to take care is responsible to take care of the needs and demands of the guests. It is the duty of the front office department to take care of the guests’ demands and needs.</w:t>
      </w:r>
      <w:r w:rsidDel="00000000" w:rsidR="00000000" w:rsidRPr="00000000">
        <w:br w:type="page"/>
      </w:r>
      <w:r w:rsidDel="00000000" w:rsidR="00000000" w:rsidRPr="00000000">
        <w:rPr>
          <w:rtl w:val="0"/>
        </w:rPr>
      </w:r>
    </w:p>
    <w:p w:rsidR="00000000" w:rsidDel="00000000" w:rsidP="00000000" w:rsidRDefault="00000000" w:rsidRPr="00000000" w14:paraId="00000040">
      <w:pPr>
        <w:pStyle w:val="Heading1"/>
        <w:rPr>
          <w:color w:val="000000"/>
        </w:rPr>
      </w:pPr>
      <w:bookmarkStart w:colFirst="0" w:colLast="0" w:name="_1fob9te" w:id="2"/>
      <w:bookmarkEnd w:id="2"/>
      <w:r w:rsidDel="00000000" w:rsidR="00000000" w:rsidRPr="00000000">
        <w:rPr>
          <w:color w:val="000000"/>
          <w:rtl w:val="0"/>
        </w:rPr>
        <w:t xml:space="preserve">Communication by front office management</w:t>
      </w:r>
    </w:p>
    <w:p w:rsidR="00000000" w:rsidDel="00000000" w:rsidP="00000000" w:rsidRDefault="00000000" w:rsidRPr="00000000" w14:paraId="00000041">
      <w:pPr>
        <w:rPr>
          <w:color w:val="000000"/>
        </w:rPr>
      </w:pPr>
      <w:r w:rsidDel="00000000" w:rsidR="00000000" w:rsidRPr="00000000">
        <w:rPr>
          <w:color w:val="000000"/>
          <w:rtl w:val="0"/>
        </w:rPr>
        <w:t xml:space="preserve">For a healthy communication in the industry, mutual understanding and a proper communication is a must among the staff employees and managers and also with the customers as they are the crucial assets to the company. A whole set of guidelines along with proper consistent training of employees and a well- organized management in the hotel with proper communication and interaction skills builds the success of the hotel industry</w:t>
      </w:r>
      <w:r w:rsidDel="00000000" w:rsidR="00000000" w:rsidRPr="00000000">
        <w:rPr>
          <w:color w:val="000000"/>
          <w:highlight w:val="white"/>
          <w:rtl w:val="0"/>
        </w:rPr>
        <w:t xml:space="preserve"> (Wang, et.al., 2015)</w:t>
      </w:r>
      <w:r w:rsidDel="00000000" w:rsidR="00000000" w:rsidRPr="00000000">
        <w:rPr>
          <w:color w:val="000000"/>
          <w:rtl w:val="0"/>
        </w:rPr>
        <w:t xml:space="preserve">.</w:t>
      </w:r>
    </w:p>
    <w:p w:rsidR="00000000" w:rsidDel="00000000" w:rsidP="00000000" w:rsidRDefault="00000000" w:rsidRPr="00000000" w14:paraId="00000042">
      <w:pPr>
        <w:rPr>
          <w:color w:val="000000"/>
        </w:rPr>
      </w:pPr>
      <w:r w:rsidDel="00000000" w:rsidR="00000000" w:rsidRPr="00000000">
        <w:rPr>
          <w:color w:val="000000"/>
          <w:rtl w:val="0"/>
        </w:rPr>
        <w:t xml:space="preserve">The front office is completely liable for the accommodations of the hotel, this creates a driving force for revenue generation. Therefore, this creates a need for the department to be positive and vibrant </w:t>
      </w:r>
    </w:p>
    <w:p w:rsidR="00000000" w:rsidDel="00000000" w:rsidP="00000000" w:rsidRDefault="00000000" w:rsidRPr="00000000" w14:paraId="00000043">
      <w:pPr>
        <w:rPr>
          <w:i w:val="1"/>
          <w:color w:val="000000"/>
        </w:rPr>
      </w:pPr>
      <w:r w:rsidDel="00000000" w:rsidR="00000000" w:rsidRPr="00000000">
        <w:rPr>
          <w:i w:val="1"/>
          <w:color w:val="000000"/>
          <w:rtl w:val="0"/>
        </w:rPr>
        <w:t xml:space="preserve">The importance of front office department and communication</w:t>
      </w:r>
    </w:p>
    <w:p w:rsidR="00000000" w:rsidDel="00000000" w:rsidP="00000000" w:rsidRDefault="00000000" w:rsidRPr="00000000" w14:paraId="00000044">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90" w:right="0" w:hanging="9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communicates with all the other departments.</w:t>
      </w:r>
    </w:p>
    <w:p w:rsidR="00000000" w:rsidDel="00000000" w:rsidP="00000000" w:rsidRDefault="00000000" w:rsidRPr="00000000" w14:paraId="00000045">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90" w:right="0" w:hanging="9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creates an impression in regards to the standards of services and facilities.</w:t>
      </w:r>
    </w:p>
    <w:p w:rsidR="00000000" w:rsidDel="00000000" w:rsidP="00000000" w:rsidRDefault="00000000" w:rsidRPr="00000000" w14:paraId="00000046">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90" w:right="0" w:hanging="9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get the front office and back office jobs with perfection.</w:t>
      </w:r>
    </w:p>
    <w:p w:rsidR="00000000" w:rsidDel="00000000" w:rsidP="00000000" w:rsidRDefault="00000000" w:rsidRPr="00000000" w14:paraId="00000047">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90" w:right="0" w:hanging="9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solves all the queries for all the remaining departments. </w:t>
      </w:r>
    </w:p>
    <w:p w:rsidR="00000000" w:rsidDel="00000000" w:rsidP="00000000" w:rsidRDefault="00000000" w:rsidRPr="00000000" w14:paraId="00000048">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90" w:right="0" w:hanging="9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coordinates all the departments and supervises all the employees.</w:t>
      </w:r>
    </w:p>
    <w:p w:rsidR="00000000" w:rsidDel="00000000" w:rsidP="00000000" w:rsidRDefault="00000000" w:rsidRPr="00000000" w14:paraId="00000049">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90" w:right="0" w:hanging="9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collects the bills, keeps records of details of individuals and finances.</w:t>
      </w:r>
    </w:p>
    <w:p w:rsidR="00000000" w:rsidDel="00000000" w:rsidP="00000000" w:rsidRDefault="00000000" w:rsidRPr="00000000" w14:paraId="0000004A">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90" w:right="0" w:hanging="9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communicates with the customers.</w:t>
      </w:r>
    </w:p>
    <w:p w:rsidR="00000000" w:rsidDel="00000000" w:rsidP="00000000" w:rsidRDefault="00000000" w:rsidRPr="00000000" w14:paraId="0000004B">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90" w:right="0" w:hanging="9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solves all the queries of the customers.</w:t>
      </w:r>
    </w:p>
    <w:p w:rsidR="00000000" w:rsidDel="00000000" w:rsidP="00000000" w:rsidRDefault="00000000" w:rsidRPr="00000000" w14:paraId="0000004C">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90" w:right="0" w:hanging="9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provides all the hospitality services to the customers. (</w:t>
      </w:r>
      <w:hyperlink r:id="rId6">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Lords Institute Of Management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2017)</w:t>
      </w:r>
    </w:p>
    <w:p w:rsidR="00000000" w:rsidDel="00000000" w:rsidP="00000000" w:rsidRDefault="00000000" w:rsidRPr="00000000" w14:paraId="0000004D">
      <w:pPr>
        <w:rPr>
          <w:i w:val="1"/>
          <w:color w:val="000000"/>
        </w:rPr>
      </w:pPr>
      <w:r w:rsidDel="00000000" w:rsidR="00000000" w:rsidRPr="00000000">
        <w:rPr>
          <w:i w:val="1"/>
          <w:color w:val="000000"/>
          <w:rtl w:val="0"/>
        </w:rPr>
        <w:t xml:space="preserve">Front Office Coordination with Other Departments of Hotel</w:t>
      </w:r>
    </w:p>
    <w:p w:rsidR="00000000" w:rsidDel="00000000" w:rsidP="00000000" w:rsidRDefault="00000000" w:rsidRPr="00000000" w14:paraId="0000004E">
      <w:pPr>
        <w:rPr>
          <w:color w:val="000000"/>
        </w:rPr>
      </w:pPr>
      <w:r w:rsidDel="00000000" w:rsidR="00000000" w:rsidRPr="00000000">
        <w:rPr>
          <w:color w:val="000000"/>
          <w:rtl w:val="0"/>
        </w:rPr>
        <w:t xml:space="preserve">The front office management is responsible to coordinate with other departments of the hotel as well. The front desk keeps a record and report of every situation that indicates any sort of violation of the rule of the hotel management. There must a record for every customer as well. For instance, a maid observes any unregistered guest in the hotel or any disturbance or nuisance has been caused in the hotel then she must report immediately to the respective head.</w:t>
      </w:r>
    </w:p>
    <w:p w:rsidR="00000000" w:rsidDel="00000000" w:rsidP="00000000" w:rsidRDefault="00000000" w:rsidRPr="00000000" w14:paraId="0000004F">
      <w:pPr>
        <w:rPr>
          <w:color w:val="000000"/>
        </w:rPr>
      </w:pPr>
      <w:r w:rsidDel="00000000" w:rsidR="00000000" w:rsidRPr="00000000">
        <w:rPr>
          <w:color w:val="000000"/>
          <w:rtl w:val="0"/>
        </w:rPr>
        <w:t xml:space="preserve">The manager of front officer has an authority to direct the staff and supervisors on a daily basis in order to check all the activities of the guests at all floors. The first priority is always the customers. Hence, the needs of the customers must be kept into consideration. Any immediate need of the customer must be solved immediately. Hospitality must be at absolute perfection always</w:t>
      </w:r>
      <w:r w:rsidDel="00000000" w:rsidR="00000000" w:rsidRPr="00000000">
        <w:rPr>
          <w:color w:val="000000"/>
          <w:highlight w:val="white"/>
          <w:rtl w:val="0"/>
        </w:rPr>
        <w:t xml:space="preserve"> (Astuti, et. al., 2018)</w:t>
      </w:r>
      <w:r w:rsidDel="00000000" w:rsidR="00000000" w:rsidRPr="00000000">
        <w:rPr>
          <w:color w:val="000000"/>
          <w:rtl w:val="0"/>
        </w:rPr>
        <w:t xml:space="preserve">.</w:t>
      </w:r>
    </w:p>
    <w:p w:rsidR="00000000" w:rsidDel="00000000" w:rsidP="00000000" w:rsidRDefault="00000000" w:rsidRPr="00000000" w14:paraId="00000050">
      <w:pPr>
        <w:rPr>
          <w:color w:val="000000"/>
        </w:rPr>
      </w:pPr>
      <w:r w:rsidDel="00000000" w:rsidR="00000000" w:rsidRPr="00000000">
        <w:rPr>
          <w:rtl w:val="0"/>
        </w:rPr>
      </w:r>
    </w:p>
    <w:p w:rsidR="00000000" w:rsidDel="00000000" w:rsidP="00000000" w:rsidRDefault="00000000" w:rsidRPr="00000000" w14:paraId="00000051">
      <w:pPr>
        <w:rPr>
          <w:color w:val="000000"/>
        </w:rPr>
      </w:pPr>
      <w:r w:rsidDel="00000000" w:rsidR="00000000" w:rsidRPr="00000000">
        <w:rPr>
          <w:rtl w:val="0"/>
        </w:rPr>
      </w:r>
    </w:p>
    <w:p w:rsidR="00000000" w:rsidDel="00000000" w:rsidP="00000000" w:rsidRDefault="00000000" w:rsidRPr="00000000" w14:paraId="00000052">
      <w:pPr>
        <w:rPr>
          <w:color w:val="000000"/>
        </w:rPr>
      </w:pPr>
      <w:r w:rsidDel="00000000" w:rsidR="00000000" w:rsidRPr="00000000">
        <w:rPr>
          <w:rtl w:val="0"/>
        </w:rPr>
      </w:r>
    </w:p>
    <w:p w:rsidR="00000000" w:rsidDel="00000000" w:rsidP="00000000" w:rsidRDefault="00000000" w:rsidRPr="00000000" w14:paraId="00000053">
      <w:pPr>
        <w:rPr>
          <w:color w:val="000000"/>
        </w:rPr>
      </w:pPr>
      <w:r w:rsidDel="00000000" w:rsidR="00000000" w:rsidRPr="00000000">
        <w:rPr>
          <w:rtl w:val="0"/>
        </w:rPr>
      </w:r>
    </w:p>
    <w:p w:rsidR="00000000" w:rsidDel="00000000" w:rsidP="00000000" w:rsidRDefault="00000000" w:rsidRPr="00000000" w14:paraId="00000054">
      <w:pPr>
        <w:rPr>
          <w:color w:val="000000"/>
        </w:rPr>
      </w:pPr>
      <w:r w:rsidDel="00000000" w:rsidR="00000000" w:rsidRPr="00000000">
        <w:rPr>
          <w:rtl w:val="0"/>
        </w:rPr>
      </w:r>
    </w:p>
    <w:p w:rsidR="00000000" w:rsidDel="00000000" w:rsidP="00000000" w:rsidRDefault="00000000" w:rsidRPr="00000000" w14:paraId="00000055">
      <w:pPr>
        <w:rPr>
          <w:color w:val="000000"/>
        </w:rPr>
      </w:pPr>
      <w:r w:rsidDel="00000000" w:rsidR="00000000" w:rsidRPr="00000000">
        <w:rPr>
          <w:rtl w:val="0"/>
        </w:rPr>
      </w:r>
    </w:p>
    <w:p w:rsidR="00000000" w:rsidDel="00000000" w:rsidP="00000000" w:rsidRDefault="00000000" w:rsidRPr="00000000" w14:paraId="00000056">
      <w:pPr>
        <w:rPr>
          <w:color w:val="000000"/>
        </w:rPr>
      </w:pPr>
      <w:r w:rsidDel="00000000" w:rsidR="00000000" w:rsidRPr="00000000">
        <w:rPr>
          <w:rtl w:val="0"/>
        </w:rPr>
      </w:r>
    </w:p>
    <w:p w:rsidR="00000000" w:rsidDel="00000000" w:rsidP="00000000" w:rsidRDefault="00000000" w:rsidRPr="00000000" w14:paraId="00000057">
      <w:pPr>
        <w:rPr>
          <w:color w:val="000000"/>
        </w:rPr>
      </w:pPr>
      <w:r w:rsidDel="00000000" w:rsidR="00000000" w:rsidRPr="00000000">
        <w:rPr>
          <w:rtl w:val="0"/>
        </w:rPr>
      </w:r>
    </w:p>
    <w:p w:rsidR="00000000" w:rsidDel="00000000" w:rsidP="00000000" w:rsidRDefault="00000000" w:rsidRPr="00000000" w14:paraId="00000058">
      <w:pPr>
        <w:rPr>
          <w:color w:val="000000"/>
        </w:rPr>
      </w:pPr>
      <w:r w:rsidDel="00000000" w:rsidR="00000000" w:rsidRPr="00000000">
        <w:rPr>
          <w:rtl w:val="0"/>
        </w:rPr>
      </w:r>
    </w:p>
    <w:p w:rsidR="00000000" w:rsidDel="00000000" w:rsidP="00000000" w:rsidRDefault="00000000" w:rsidRPr="00000000" w14:paraId="00000059">
      <w:pPr>
        <w:rPr>
          <w:color w:val="000000"/>
        </w:rPr>
      </w:pPr>
      <w:r w:rsidDel="00000000" w:rsidR="00000000" w:rsidRPr="00000000">
        <w:rPr>
          <w:rtl w:val="0"/>
        </w:rPr>
      </w:r>
    </w:p>
    <w:p w:rsidR="00000000" w:rsidDel="00000000" w:rsidP="00000000" w:rsidRDefault="00000000" w:rsidRPr="00000000" w14:paraId="0000005A">
      <w:pPr>
        <w:rPr>
          <w:color w:val="000000"/>
        </w:rPr>
      </w:pPr>
      <w:r w:rsidDel="00000000" w:rsidR="00000000" w:rsidRPr="00000000">
        <w:rPr>
          <w:rtl w:val="0"/>
        </w:rPr>
      </w:r>
    </w:p>
    <w:p w:rsidR="00000000" w:rsidDel="00000000" w:rsidP="00000000" w:rsidRDefault="00000000" w:rsidRPr="00000000" w14:paraId="0000005B">
      <w:pPr>
        <w:rPr>
          <w:color w:val="000000"/>
        </w:rPr>
      </w:pPr>
      <w:r w:rsidDel="00000000" w:rsidR="00000000" w:rsidRPr="00000000">
        <w:rPr>
          <w:rtl w:val="0"/>
        </w:rPr>
      </w:r>
    </w:p>
    <w:p w:rsidR="00000000" w:rsidDel="00000000" w:rsidP="00000000" w:rsidRDefault="00000000" w:rsidRPr="00000000" w14:paraId="0000005C">
      <w:pPr>
        <w:rPr>
          <w:color w:val="000000"/>
        </w:rPr>
      </w:pPr>
      <w:r w:rsidDel="00000000" w:rsidR="00000000" w:rsidRPr="00000000">
        <w:rPr>
          <w:rtl w:val="0"/>
        </w:rPr>
      </w:r>
    </w:p>
    <w:p w:rsidR="00000000" w:rsidDel="00000000" w:rsidP="00000000" w:rsidRDefault="00000000" w:rsidRPr="00000000" w14:paraId="0000005D">
      <w:pPr>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5E">
      <w:pPr>
        <w:pStyle w:val="Heading1"/>
        <w:rPr>
          <w:color w:val="000000"/>
        </w:rPr>
      </w:pPr>
      <w:bookmarkStart w:colFirst="0" w:colLast="0" w:name="_3znysh7" w:id="3"/>
      <w:bookmarkEnd w:id="3"/>
      <w:r w:rsidDel="00000000" w:rsidR="00000000" w:rsidRPr="00000000">
        <w:rPr>
          <w:color w:val="000000"/>
          <w:rtl w:val="0"/>
        </w:rPr>
        <w:t xml:space="preserve">Ways by which communication takes place:</w:t>
      </w:r>
    </w:p>
    <w:p w:rsidR="00000000" w:rsidDel="00000000" w:rsidP="00000000" w:rsidRDefault="00000000" w:rsidRPr="00000000" w14:paraId="0000005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With human resource.</w:t>
      </w:r>
    </w:p>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36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front office would shortlist the eligible employees and would train them and provide salaries, leaves, appraisals etc.</w:t>
      </w:r>
    </w:p>
    <w:p w:rsidR="00000000" w:rsidDel="00000000" w:rsidP="00000000" w:rsidRDefault="00000000" w:rsidRPr="00000000" w14:paraId="0000006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With accounts.</w:t>
      </w:r>
    </w:p>
    <w:p w:rsidR="00000000" w:rsidDel="00000000" w:rsidP="00000000" w:rsidRDefault="00000000" w:rsidRPr="00000000" w14:paraId="0000006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36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front office handles the guest accounts and deals with all the financial settlements with the customer.</w:t>
      </w:r>
    </w:p>
    <w:p w:rsidR="00000000" w:rsidDel="00000000" w:rsidP="00000000" w:rsidRDefault="00000000" w:rsidRPr="00000000" w14:paraId="0000006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With foodstuff and beverage section.</w:t>
      </w:r>
    </w:p>
    <w:p w:rsidR="00000000" w:rsidDel="00000000" w:rsidP="00000000" w:rsidRDefault="00000000" w:rsidRPr="00000000" w14:paraId="0000006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36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front office keeps a track of acquisition, special requests, inquires and synchronizes with the other departments.</w:t>
      </w:r>
    </w:p>
    <w:p w:rsidR="00000000" w:rsidDel="00000000" w:rsidP="00000000" w:rsidRDefault="00000000" w:rsidRPr="00000000" w14:paraId="0000006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With advertising and sales division.</w:t>
      </w:r>
    </w:p>
    <w:p w:rsidR="00000000" w:rsidDel="00000000" w:rsidP="00000000" w:rsidRDefault="00000000" w:rsidRPr="00000000" w14:paraId="0000006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36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front office prepares customer-oriented packages and executes the campaigns. It contacts marketing and sales section if there is a need to arrange electronic marquees or communication boards for promotions</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(Batra, and Keller, 2016)</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6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With housekeeping.</w:t>
      </w:r>
    </w:p>
    <w:p w:rsidR="00000000" w:rsidDel="00000000" w:rsidP="00000000" w:rsidRDefault="00000000" w:rsidRPr="00000000" w14:paraId="0000006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36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front office accommodates in security, selling, solving customer’s queries, and management of employees and their salaries, leaves, etc. </w:t>
      </w:r>
    </w:p>
    <w:p w:rsidR="00000000" w:rsidDel="00000000" w:rsidP="00000000" w:rsidRDefault="00000000" w:rsidRPr="00000000" w14:paraId="00000069">
      <w:pPr>
        <w:rPr>
          <w:color w:val="000000"/>
        </w:rPr>
      </w:pPr>
      <w:r w:rsidDel="00000000" w:rsidR="00000000" w:rsidRPr="00000000">
        <w:rPr>
          <w:rtl w:val="0"/>
        </w:rPr>
      </w:r>
    </w:p>
    <w:p w:rsidR="00000000" w:rsidDel="00000000" w:rsidP="00000000" w:rsidRDefault="00000000" w:rsidRPr="00000000" w14:paraId="0000006A">
      <w:pPr>
        <w:rPr>
          <w:color w:val="000000"/>
        </w:rPr>
      </w:pPr>
      <w:r w:rsidDel="00000000" w:rsidR="00000000" w:rsidRPr="00000000">
        <w:rPr>
          <w:rtl w:val="0"/>
        </w:rPr>
      </w:r>
    </w:p>
    <w:p w:rsidR="00000000" w:rsidDel="00000000" w:rsidP="00000000" w:rsidRDefault="00000000" w:rsidRPr="00000000" w14:paraId="0000006B">
      <w:pPr>
        <w:rPr>
          <w:color w:val="000000"/>
        </w:rPr>
      </w:pPr>
      <w:r w:rsidDel="00000000" w:rsidR="00000000" w:rsidRPr="00000000">
        <w:rPr>
          <w:rtl w:val="0"/>
        </w:rPr>
      </w:r>
    </w:p>
    <w:p w:rsidR="00000000" w:rsidDel="00000000" w:rsidP="00000000" w:rsidRDefault="00000000" w:rsidRPr="00000000" w14:paraId="0000006C">
      <w:pPr>
        <w:rPr>
          <w:color w:val="000000"/>
        </w:rPr>
      </w:pPr>
      <w:r w:rsidDel="00000000" w:rsidR="00000000" w:rsidRPr="00000000">
        <w:rPr>
          <w:rtl w:val="0"/>
        </w:rPr>
      </w:r>
    </w:p>
    <w:p w:rsidR="00000000" w:rsidDel="00000000" w:rsidP="00000000" w:rsidRDefault="00000000" w:rsidRPr="00000000" w14:paraId="0000006D">
      <w:pPr>
        <w:rPr>
          <w:color w:val="000000"/>
        </w:rPr>
      </w:pPr>
      <w:r w:rsidDel="00000000" w:rsidR="00000000" w:rsidRPr="00000000">
        <w:rPr>
          <w:rtl w:val="0"/>
        </w:rPr>
      </w:r>
    </w:p>
    <w:p w:rsidR="00000000" w:rsidDel="00000000" w:rsidP="00000000" w:rsidRDefault="00000000" w:rsidRPr="00000000" w14:paraId="0000006E">
      <w:pPr>
        <w:rPr>
          <w:color w:val="000000"/>
        </w:rPr>
      </w:pPr>
      <w:r w:rsidDel="00000000" w:rsidR="00000000" w:rsidRPr="00000000">
        <w:rPr>
          <w:rtl w:val="0"/>
        </w:rPr>
      </w:r>
    </w:p>
    <w:p w:rsidR="00000000" w:rsidDel="00000000" w:rsidP="00000000" w:rsidRDefault="00000000" w:rsidRPr="00000000" w14:paraId="0000006F">
      <w:pPr>
        <w:rPr>
          <w:color w:val="000000"/>
        </w:rPr>
      </w:pPr>
      <w:r w:rsidDel="00000000" w:rsidR="00000000" w:rsidRPr="00000000">
        <w:rPr>
          <w:rtl w:val="0"/>
        </w:rPr>
      </w:r>
    </w:p>
    <w:p w:rsidR="00000000" w:rsidDel="00000000" w:rsidP="00000000" w:rsidRDefault="00000000" w:rsidRPr="00000000" w14:paraId="00000070">
      <w:pPr>
        <w:rPr>
          <w:color w:val="000000"/>
        </w:rPr>
      </w:pPr>
      <w:r w:rsidDel="00000000" w:rsidR="00000000" w:rsidRPr="00000000">
        <w:rPr>
          <w:rtl w:val="0"/>
        </w:rPr>
      </w:r>
    </w:p>
    <w:p w:rsidR="00000000" w:rsidDel="00000000" w:rsidP="00000000" w:rsidRDefault="00000000" w:rsidRPr="00000000" w14:paraId="00000071">
      <w:pPr>
        <w:rPr>
          <w:color w:val="000000"/>
        </w:rPr>
      </w:pPr>
      <w:r w:rsidDel="00000000" w:rsidR="00000000" w:rsidRPr="00000000">
        <w:rPr>
          <w:rtl w:val="0"/>
        </w:rPr>
      </w:r>
    </w:p>
    <w:p w:rsidR="00000000" w:rsidDel="00000000" w:rsidP="00000000" w:rsidRDefault="00000000" w:rsidRPr="00000000" w14:paraId="00000072">
      <w:pPr>
        <w:rPr>
          <w:color w:val="000000"/>
        </w:rPr>
      </w:pPr>
      <w:r w:rsidDel="00000000" w:rsidR="00000000" w:rsidRPr="00000000">
        <w:rPr>
          <w:color w:val="000000"/>
          <w:sz w:val="28"/>
          <w:szCs w:val="28"/>
          <w:rtl w:val="0"/>
        </w:rPr>
        <w:t xml:space="preserve">How do they ensure that these communications are effective for the hotel operations? </w:t>
      </w:r>
      <w:r w:rsidDel="00000000" w:rsidR="00000000" w:rsidRPr="00000000">
        <w:rPr>
          <w:rtl w:val="0"/>
        </w:rPr>
      </w:r>
    </w:p>
    <w:p w:rsidR="00000000" w:rsidDel="00000000" w:rsidP="00000000" w:rsidRDefault="00000000" w:rsidRPr="00000000" w14:paraId="00000073">
      <w:pPr>
        <w:rPr>
          <w:color w:val="000000"/>
        </w:rPr>
      </w:pPr>
      <w:r w:rsidDel="00000000" w:rsidR="00000000" w:rsidRPr="00000000">
        <w:rPr>
          <w:color w:val="000000"/>
          <w:rtl w:val="0"/>
        </w:rPr>
        <w:t xml:space="preserve">For the entire management of the hotel industry of, Park Grand London Kensington, customer satisfaction is a prime importance. For any hotel industry or any management of an organization, the success of business is only guaranteed when there is a hundred per cent customer satisfaction and a positive feedback from the customers that has availed the service of the hotel. And this is only possible by an amazing team of management of the hotel industry that puts a seal on the success of the industry</w:t>
      </w:r>
      <w:r w:rsidDel="00000000" w:rsidR="00000000" w:rsidRPr="00000000">
        <w:rPr>
          <w:color w:val="000000"/>
          <w:highlight w:val="white"/>
          <w:rtl w:val="0"/>
        </w:rPr>
        <w:t xml:space="preserve"> (Bowie, et.al., 2016)</w:t>
      </w:r>
      <w:r w:rsidDel="00000000" w:rsidR="00000000" w:rsidRPr="00000000">
        <w:rPr>
          <w:color w:val="000000"/>
          <w:rtl w:val="0"/>
        </w:rPr>
        <w:t xml:space="preserve">. These are the following ways by which effective communication is ensured by the hotel management: </w:t>
      </w:r>
    </w:p>
    <w:p w:rsidR="00000000" w:rsidDel="00000000" w:rsidP="00000000" w:rsidRDefault="00000000" w:rsidRPr="00000000" w14:paraId="00000074">
      <w:pPr>
        <w:rPr>
          <w:color w:val="000000"/>
        </w:rPr>
      </w:pPr>
      <w:r w:rsidDel="00000000" w:rsidR="00000000" w:rsidRPr="00000000">
        <w:rPr>
          <w:color w:val="000000"/>
          <w:rtl w:val="0"/>
        </w:rPr>
        <w:t xml:space="preserve">i.) Best treatment of customers.</w:t>
      </w:r>
    </w:p>
    <w:p w:rsidR="00000000" w:rsidDel="00000000" w:rsidP="00000000" w:rsidRDefault="00000000" w:rsidRPr="00000000" w14:paraId="00000075">
      <w:pPr>
        <w:rPr>
          <w:color w:val="000000"/>
        </w:rPr>
      </w:pPr>
      <w:r w:rsidDel="00000000" w:rsidR="00000000" w:rsidRPr="00000000">
        <w:rPr>
          <w:color w:val="000000"/>
          <w:rtl w:val="0"/>
        </w:rPr>
        <w:t xml:space="preserve">A customer must be given a treatment of VIP as he is a very valuable asset to the hotel industry. The staff must always be ready to help the customs and be available anytime they need anything. And in return, this would ensure a kind gesture from the customers too and this would build up a trust relationship between the management and customers which would ensure the future visits from the same customers as well. Goodwill in the market is the biggest asset to the industry(Palacios, 2016).</w:t>
      </w:r>
    </w:p>
    <w:p w:rsidR="00000000" w:rsidDel="00000000" w:rsidP="00000000" w:rsidRDefault="00000000" w:rsidRPr="00000000" w14:paraId="00000076">
      <w:pPr>
        <w:rPr>
          <w:color w:val="000000"/>
        </w:rPr>
      </w:pPr>
      <w:r w:rsidDel="00000000" w:rsidR="00000000" w:rsidRPr="00000000">
        <w:rPr>
          <w:color w:val="000000"/>
          <w:rtl w:val="0"/>
        </w:rPr>
        <w:t xml:space="preserve">ii.) Training must be a priority.</w:t>
      </w:r>
    </w:p>
    <w:p w:rsidR="00000000" w:rsidDel="00000000" w:rsidP="00000000" w:rsidRDefault="00000000" w:rsidRPr="00000000" w14:paraId="00000077">
      <w:pPr>
        <w:rPr>
          <w:color w:val="000000"/>
        </w:rPr>
      </w:pPr>
      <w:r w:rsidDel="00000000" w:rsidR="00000000" w:rsidRPr="00000000">
        <w:rPr>
          <w:color w:val="000000"/>
          <w:rtl w:val="0"/>
        </w:rPr>
        <w:t xml:space="preserve">A mere single time training is not enough for the whole management as there are many loopholes that needs time to get rectified as they ensure a healthy working system. A trained team will give a better performance and time to time changes and training would guarantee nothing but just absolute perfection. The increase in hotel industry has developed a mechanism of Performance Support System that provides a support system to all levels of the management to improve on a daily basis.</w:t>
      </w:r>
    </w:p>
    <w:p w:rsidR="00000000" w:rsidDel="00000000" w:rsidP="00000000" w:rsidRDefault="00000000" w:rsidRPr="00000000" w14:paraId="00000078">
      <w:pPr>
        <w:rPr>
          <w:color w:val="000000"/>
        </w:rPr>
      </w:pPr>
      <w:bookmarkStart w:colFirst="0" w:colLast="0" w:name="_tyjcwt" w:id="4"/>
      <w:bookmarkEnd w:id="4"/>
      <w:r w:rsidDel="00000000" w:rsidR="00000000" w:rsidRPr="00000000">
        <w:rPr>
          <w:color w:val="000000"/>
          <w:rtl w:val="0"/>
        </w:rPr>
        <w:t xml:space="preserve">iii.) Personalized customer service must be provided.</w:t>
      </w:r>
    </w:p>
    <w:p w:rsidR="00000000" w:rsidDel="00000000" w:rsidP="00000000" w:rsidRDefault="00000000" w:rsidRPr="00000000" w14:paraId="00000079">
      <w:pPr>
        <w:rPr>
          <w:color w:val="000000"/>
        </w:rPr>
      </w:pPr>
      <w:r w:rsidDel="00000000" w:rsidR="00000000" w:rsidRPr="00000000">
        <w:rPr>
          <w:color w:val="000000"/>
          <w:rtl w:val="0"/>
        </w:rPr>
        <w:t xml:space="preserve">Front desk attendants when call the customer by his name and keeps a record of his details and takes care of his assets that he has brought to the hotel makes a customer feel his worth that his needs have been taken care of by the hotel staff. And a sweet gesture and behavior imbeds a close feeling of self- importance that builds up a good communication between the staff and the client</w:t>
      </w:r>
      <w:r w:rsidDel="00000000" w:rsidR="00000000" w:rsidRPr="00000000">
        <w:rPr>
          <w:color w:val="000000"/>
          <w:highlight w:val="white"/>
          <w:rtl w:val="0"/>
        </w:rPr>
        <w:t xml:space="preserve"> (Ettinger, et. al., 2018)</w:t>
      </w:r>
      <w:r w:rsidDel="00000000" w:rsidR="00000000" w:rsidRPr="00000000">
        <w:rPr>
          <w:color w:val="000000"/>
          <w:rtl w:val="0"/>
        </w:rPr>
        <w:t xml:space="preserve">.</w:t>
      </w:r>
    </w:p>
    <w:p w:rsidR="00000000" w:rsidDel="00000000" w:rsidP="00000000" w:rsidRDefault="00000000" w:rsidRPr="00000000" w14:paraId="0000007A">
      <w:pPr>
        <w:rPr>
          <w:color w:val="000000"/>
        </w:rPr>
      </w:pPr>
      <w:r w:rsidDel="00000000" w:rsidR="00000000" w:rsidRPr="00000000">
        <w:rPr>
          <w:color w:val="000000"/>
          <w:rtl w:val="0"/>
        </w:rPr>
        <w:t xml:space="preserve">iv.) Make a positive beginning for new employees.</w:t>
      </w:r>
    </w:p>
    <w:p w:rsidR="00000000" w:rsidDel="00000000" w:rsidP="00000000" w:rsidRDefault="00000000" w:rsidRPr="00000000" w14:paraId="0000007B">
      <w:pPr>
        <w:rPr>
          <w:color w:val="000000"/>
        </w:rPr>
      </w:pPr>
      <w:r w:rsidDel="00000000" w:rsidR="00000000" w:rsidRPr="00000000">
        <w:rPr>
          <w:color w:val="000000"/>
          <w:rtl w:val="0"/>
        </w:rPr>
        <w:t xml:space="preserve">A constant leaving of employees is a great loss to the productivity. To combat this issue hotel industry have changed their on boarding technique. A strong on boarding approach would lead to a successful tenure of employees in the hotel industry.</w:t>
      </w:r>
    </w:p>
    <w:p w:rsidR="00000000" w:rsidDel="00000000" w:rsidP="00000000" w:rsidRDefault="00000000" w:rsidRPr="00000000" w14:paraId="0000007C">
      <w:pPr>
        <w:rPr>
          <w:color w:val="000000"/>
        </w:rPr>
      </w:pPr>
      <w:r w:rsidDel="00000000" w:rsidR="00000000" w:rsidRPr="00000000">
        <w:rPr>
          <w:color w:val="000000"/>
          <w:rtl w:val="0"/>
        </w:rPr>
        <w:t xml:space="preserve">v.) Addition of new technology.</w:t>
      </w:r>
    </w:p>
    <w:p w:rsidR="00000000" w:rsidDel="00000000" w:rsidP="00000000" w:rsidRDefault="00000000" w:rsidRPr="00000000" w14:paraId="0000007D">
      <w:pPr>
        <w:rPr>
          <w:color w:val="000000"/>
        </w:rPr>
      </w:pPr>
      <w:r w:rsidDel="00000000" w:rsidR="00000000" w:rsidRPr="00000000">
        <w:rPr>
          <w:color w:val="000000"/>
          <w:rtl w:val="0"/>
        </w:rPr>
        <w:t xml:space="preserve">Hotels that want to provide better services to the customers have adopted Performance Develop Technology. This technology includes check in and checks out processes, management of staff and generation of financial reports. This enhances the customer dealing qualities</w:t>
      </w:r>
      <w:r w:rsidDel="00000000" w:rsidR="00000000" w:rsidRPr="00000000">
        <w:rPr>
          <w:color w:val="000000"/>
          <w:highlight w:val="white"/>
          <w:rtl w:val="0"/>
        </w:rPr>
        <w:t xml:space="preserve"> (Breidbach, et.al., 2018)</w:t>
      </w:r>
      <w:r w:rsidDel="00000000" w:rsidR="00000000" w:rsidRPr="00000000">
        <w:rPr>
          <w:color w:val="000000"/>
          <w:rtl w:val="0"/>
        </w:rPr>
        <w:t xml:space="preserve">.</w:t>
      </w:r>
    </w:p>
    <w:p w:rsidR="00000000" w:rsidDel="00000000" w:rsidP="00000000" w:rsidRDefault="00000000" w:rsidRPr="00000000" w14:paraId="0000007E">
      <w:pPr>
        <w:rPr>
          <w:color w:val="000000"/>
        </w:rPr>
      </w:pPr>
      <w:r w:rsidDel="00000000" w:rsidR="00000000" w:rsidRPr="00000000">
        <w:rPr>
          <w:color w:val="000000"/>
          <w:rtl w:val="0"/>
        </w:rPr>
        <w:t xml:space="preserve">vi.) Measurement of customer service provider.</w:t>
      </w:r>
    </w:p>
    <w:p w:rsidR="00000000" w:rsidDel="00000000" w:rsidP="00000000" w:rsidRDefault="00000000" w:rsidRPr="00000000" w14:paraId="0000007F">
      <w:pPr>
        <w:rPr>
          <w:color w:val="000000"/>
        </w:rPr>
      </w:pPr>
      <w:r w:rsidDel="00000000" w:rsidR="00000000" w:rsidRPr="00000000">
        <w:rPr>
          <w:color w:val="000000"/>
          <w:rtl w:val="0"/>
        </w:rPr>
        <w:t xml:space="preserve">By the technique of Performance Support solutions, managers can assure that their staff has all the knowledge at their fingertips. The front desk employees use performance support which enables them to offer the best remedy to the problem instantly.</w:t>
      </w:r>
    </w:p>
    <w:p w:rsidR="00000000" w:rsidDel="00000000" w:rsidP="00000000" w:rsidRDefault="00000000" w:rsidRPr="00000000" w14:paraId="00000080">
      <w:pPr>
        <w:rPr>
          <w:color w:val="000000"/>
        </w:rPr>
      </w:pPr>
      <w:r w:rsidDel="00000000" w:rsidR="00000000" w:rsidRPr="00000000">
        <w:rPr>
          <w:color w:val="000000"/>
          <w:rtl w:val="0"/>
        </w:rPr>
        <w:t xml:space="preserve">vii.) Focus on overall performance.</w:t>
      </w:r>
    </w:p>
    <w:p w:rsidR="00000000" w:rsidDel="00000000" w:rsidP="00000000" w:rsidRDefault="00000000" w:rsidRPr="00000000" w14:paraId="00000081">
      <w:pPr>
        <w:rPr>
          <w:color w:val="000000"/>
        </w:rPr>
      </w:pPr>
      <w:r w:rsidDel="00000000" w:rsidR="00000000" w:rsidRPr="00000000">
        <w:rPr>
          <w:color w:val="000000"/>
          <w:rtl w:val="0"/>
        </w:rPr>
        <w:t xml:space="preserve">By keeping an everyday record of performance would help to improve the overall performance of the staff and loopholes can be contrasted and easily measured and thereafter, resolved. This would enshrine an idea that it is crucial to perform and practice a standard quality work every single day (Palacios, 2016). </w:t>
      </w:r>
    </w:p>
    <w:p w:rsidR="00000000" w:rsidDel="00000000" w:rsidP="00000000" w:rsidRDefault="00000000" w:rsidRPr="00000000" w14:paraId="00000082">
      <w:pPr>
        <w:rPr>
          <w:color w:val="000000"/>
        </w:rPr>
      </w:pPr>
      <w:r w:rsidDel="00000000" w:rsidR="00000000" w:rsidRPr="00000000">
        <w:rPr>
          <w:rtl w:val="0"/>
        </w:rPr>
      </w:r>
    </w:p>
    <w:p w:rsidR="00000000" w:rsidDel="00000000" w:rsidP="00000000" w:rsidRDefault="00000000" w:rsidRPr="00000000" w14:paraId="00000083">
      <w:pPr>
        <w:rPr>
          <w:color w:val="000000"/>
        </w:rPr>
      </w:pPr>
      <w:r w:rsidDel="00000000" w:rsidR="00000000" w:rsidRPr="00000000">
        <w:rPr>
          <w:rtl w:val="0"/>
        </w:rPr>
      </w:r>
    </w:p>
    <w:p w:rsidR="00000000" w:rsidDel="00000000" w:rsidP="00000000" w:rsidRDefault="00000000" w:rsidRPr="00000000" w14:paraId="00000084">
      <w:pPr>
        <w:rPr>
          <w:color w:val="000000"/>
        </w:rPr>
      </w:pPr>
      <w:r w:rsidDel="00000000" w:rsidR="00000000" w:rsidRPr="00000000">
        <w:rPr>
          <w:rtl w:val="0"/>
        </w:rPr>
      </w:r>
    </w:p>
    <w:p w:rsidR="00000000" w:rsidDel="00000000" w:rsidP="00000000" w:rsidRDefault="00000000" w:rsidRPr="00000000" w14:paraId="00000085">
      <w:pPr>
        <w:pStyle w:val="Heading1"/>
        <w:rPr>
          <w:color w:val="000000"/>
        </w:rPr>
      </w:pPr>
      <w:bookmarkStart w:colFirst="0" w:colLast="0" w:name="_2et92p0" w:id="5"/>
      <w:bookmarkEnd w:id="5"/>
      <w:r w:rsidDel="00000000" w:rsidR="00000000" w:rsidRPr="00000000">
        <w:rPr>
          <w:color w:val="000000"/>
          <w:rtl w:val="0"/>
        </w:rPr>
        <w:t xml:space="preserve">Conclusion</w:t>
      </w:r>
    </w:p>
    <w:p w:rsidR="00000000" w:rsidDel="00000000" w:rsidP="00000000" w:rsidRDefault="00000000" w:rsidRPr="00000000" w14:paraId="00000086">
      <w:pPr>
        <w:rPr>
          <w:color w:val="000000"/>
        </w:rPr>
      </w:pPr>
      <w:r w:rsidDel="00000000" w:rsidR="00000000" w:rsidRPr="00000000">
        <w:rPr>
          <w:color w:val="000000"/>
          <w:rtl w:val="0"/>
        </w:rPr>
        <w:t xml:space="preserve">The learner from this assignment can have a better understanding of the communication that is done in the hotel industry. Here in the case of, Park Grand London Kensington various techniques have been enshrined that how the front office links with all the other departments. Further the methods and importance of developing a healthy relationship between the management of the hotel and customer has been elaborated hence by, discussing the need of it in brief. The importance for providing customer with the best facilities has played a key role in the success of Park Grand London Kensington. </w:t>
      </w:r>
    </w:p>
    <w:p w:rsidR="00000000" w:rsidDel="00000000" w:rsidP="00000000" w:rsidRDefault="00000000" w:rsidRPr="00000000" w14:paraId="00000087">
      <w:pPr>
        <w:rPr>
          <w:color w:val="000000"/>
        </w:rPr>
      </w:pPr>
      <w:r w:rsidDel="00000000" w:rsidR="00000000" w:rsidRPr="00000000">
        <w:rPr>
          <w:rtl w:val="0"/>
        </w:rPr>
      </w:r>
    </w:p>
    <w:p w:rsidR="00000000" w:rsidDel="00000000" w:rsidP="00000000" w:rsidRDefault="00000000" w:rsidRPr="00000000" w14:paraId="00000088">
      <w:pPr>
        <w:rPr>
          <w:color w:val="000000"/>
        </w:rPr>
      </w:pPr>
      <w:r w:rsidDel="00000000" w:rsidR="00000000" w:rsidRPr="00000000">
        <w:rPr>
          <w:rtl w:val="0"/>
        </w:rPr>
      </w:r>
    </w:p>
    <w:p w:rsidR="00000000" w:rsidDel="00000000" w:rsidP="00000000" w:rsidRDefault="00000000" w:rsidRPr="00000000" w14:paraId="00000089">
      <w:pPr>
        <w:rPr>
          <w:color w:val="000000"/>
        </w:rPr>
      </w:pPr>
      <w:r w:rsidDel="00000000" w:rsidR="00000000" w:rsidRPr="00000000">
        <w:rPr>
          <w:rtl w:val="0"/>
        </w:rPr>
      </w:r>
    </w:p>
    <w:p w:rsidR="00000000" w:rsidDel="00000000" w:rsidP="00000000" w:rsidRDefault="00000000" w:rsidRPr="00000000" w14:paraId="0000008A">
      <w:pPr>
        <w:rPr>
          <w:color w:val="000000"/>
        </w:rPr>
      </w:pPr>
      <w:r w:rsidDel="00000000" w:rsidR="00000000" w:rsidRPr="00000000">
        <w:rPr>
          <w:rtl w:val="0"/>
        </w:rPr>
      </w:r>
    </w:p>
    <w:p w:rsidR="00000000" w:rsidDel="00000000" w:rsidP="00000000" w:rsidRDefault="00000000" w:rsidRPr="00000000" w14:paraId="0000008B">
      <w:pPr>
        <w:rPr>
          <w:color w:val="000000"/>
          <w:sz w:val="32"/>
          <w:szCs w:val="32"/>
        </w:rPr>
      </w:pPr>
      <w:r w:rsidDel="00000000" w:rsidR="00000000" w:rsidRPr="00000000">
        <w:rPr>
          <w:rtl w:val="0"/>
        </w:rPr>
      </w:r>
    </w:p>
    <w:p w:rsidR="00000000" w:rsidDel="00000000" w:rsidP="00000000" w:rsidRDefault="00000000" w:rsidRPr="00000000" w14:paraId="0000008C">
      <w:pPr>
        <w:rPr>
          <w:color w:val="000000"/>
          <w:sz w:val="32"/>
          <w:szCs w:val="32"/>
        </w:rPr>
      </w:pPr>
      <w:r w:rsidDel="00000000" w:rsidR="00000000" w:rsidRPr="00000000">
        <w:rPr>
          <w:rtl w:val="0"/>
        </w:rPr>
      </w:r>
    </w:p>
    <w:p w:rsidR="00000000" w:rsidDel="00000000" w:rsidP="00000000" w:rsidRDefault="00000000" w:rsidRPr="00000000" w14:paraId="0000008D">
      <w:pPr>
        <w:rPr>
          <w:color w:val="000000"/>
          <w:sz w:val="32"/>
          <w:szCs w:val="32"/>
        </w:rPr>
      </w:pPr>
      <w:r w:rsidDel="00000000" w:rsidR="00000000" w:rsidRPr="00000000">
        <w:rPr>
          <w:rtl w:val="0"/>
        </w:rPr>
      </w:r>
    </w:p>
    <w:p w:rsidR="00000000" w:rsidDel="00000000" w:rsidP="00000000" w:rsidRDefault="00000000" w:rsidRPr="00000000" w14:paraId="0000008E">
      <w:pPr>
        <w:rPr>
          <w:color w:val="000000"/>
          <w:sz w:val="32"/>
          <w:szCs w:val="32"/>
        </w:rPr>
      </w:pPr>
      <w:r w:rsidDel="00000000" w:rsidR="00000000" w:rsidRPr="00000000">
        <w:rPr>
          <w:rtl w:val="0"/>
        </w:rPr>
      </w:r>
    </w:p>
    <w:p w:rsidR="00000000" w:rsidDel="00000000" w:rsidP="00000000" w:rsidRDefault="00000000" w:rsidRPr="00000000" w14:paraId="0000008F">
      <w:pPr>
        <w:rPr>
          <w:color w:val="000000"/>
          <w:sz w:val="32"/>
          <w:szCs w:val="32"/>
        </w:rPr>
      </w:pPr>
      <w:r w:rsidDel="00000000" w:rsidR="00000000" w:rsidRPr="00000000">
        <w:rPr>
          <w:rtl w:val="0"/>
        </w:rPr>
      </w:r>
    </w:p>
    <w:p w:rsidR="00000000" w:rsidDel="00000000" w:rsidP="00000000" w:rsidRDefault="00000000" w:rsidRPr="00000000" w14:paraId="00000090">
      <w:pPr>
        <w:rPr>
          <w:color w:val="000000"/>
          <w:sz w:val="32"/>
          <w:szCs w:val="32"/>
        </w:rPr>
      </w:pPr>
      <w:r w:rsidDel="00000000" w:rsidR="00000000" w:rsidRPr="00000000">
        <w:rPr>
          <w:rtl w:val="0"/>
        </w:rPr>
      </w:r>
    </w:p>
    <w:p w:rsidR="00000000" w:rsidDel="00000000" w:rsidP="00000000" w:rsidRDefault="00000000" w:rsidRPr="00000000" w14:paraId="00000091">
      <w:pPr>
        <w:rPr>
          <w:color w:val="000000"/>
          <w:sz w:val="32"/>
          <w:szCs w:val="32"/>
        </w:rPr>
      </w:pPr>
      <w:r w:rsidDel="00000000" w:rsidR="00000000" w:rsidRPr="00000000">
        <w:rPr>
          <w:rtl w:val="0"/>
        </w:rPr>
      </w:r>
    </w:p>
    <w:p w:rsidR="00000000" w:rsidDel="00000000" w:rsidP="00000000" w:rsidRDefault="00000000" w:rsidRPr="00000000" w14:paraId="00000092">
      <w:pPr>
        <w:rPr>
          <w:color w:val="000000"/>
          <w:sz w:val="32"/>
          <w:szCs w:val="32"/>
        </w:rPr>
      </w:pPr>
      <w:r w:rsidDel="00000000" w:rsidR="00000000" w:rsidRPr="00000000">
        <w:rPr>
          <w:rtl w:val="0"/>
        </w:rPr>
      </w:r>
    </w:p>
    <w:p w:rsidR="00000000" w:rsidDel="00000000" w:rsidP="00000000" w:rsidRDefault="00000000" w:rsidRPr="00000000" w14:paraId="00000093">
      <w:pPr>
        <w:rPr>
          <w:color w:val="000000"/>
          <w:sz w:val="32"/>
          <w:szCs w:val="32"/>
        </w:rPr>
      </w:pPr>
      <w:r w:rsidDel="00000000" w:rsidR="00000000" w:rsidRPr="00000000">
        <w:rPr>
          <w:color w:val="000000"/>
          <w:sz w:val="32"/>
          <w:szCs w:val="32"/>
          <w:rtl w:val="0"/>
        </w:rPr>
        <w:t xml:space="preserve">References</w:t>
      </w:r>
    </w:p>
    <w:p w:rsidR="00000000" w:rsidDel="00000000" w:rsidP="00000000" w:rsidRDefault="00000000" w:rsidRPr="00000000" w14:paraId="00000094">
      <w:pPr>
        <w:ind w:left="720" w:hanging="720"/>
        <w:rPr>
          <w:color w:val="000000"/>
        </w:rPr>
      </w:pPr>
      <w:r w:rsidDel="00000000" w:rsidR="00000000" w:rsidRPr="00000000">
        <w:rPr>
          <w:color w:val="000000"/>
          <w:highlight w:val="white"/>
          <w:rtl w:val="0"/>
        </w:rPr>
        <w:t xml:space="preserve">Astuti, N.N.S., Ginaya, G. and Sadguna, I.G.A.J., 2018, October. A Hotel Front Desk Receptionist and Catur Paramita Values: A Study of Implementing Local Wisdom in Hospitality Industry. In </w:t>
      </w:r>
      <w:r w:rsidDel="00000000" w:rsidR="00000000" w:rsidRPr="00000000">
        <w:rPr>
          <w:i w:val="1"/>
          <w:color w:val="000000"/>
          <w:highlight w:val="white"/>
          <w:rtl w:val="0"/>
        </w:rPr>
        <w:t xml:space="preserve">1st International Conference on Social Sciences (ICSS 2018)</w:t>
      </w:r>
      <w:r w:rsidDel="00000000" w:rsidR="00000000" w:rsidRPr="00000000">
        <w:rPr>
          <w:color w:val="000000"/>
          <w:highlight w:val="white"/>
          <w:rtl w:val="0"/>
        </w:rPr>
        <w:t xml:space="preserve">. Atlantis Press.</w:t>
      </w:r>
      <w:r w:rsidDel="00000000" w:rsidR="00000000" w:rsidRPr="00000000">
        <w:rPr>
          <w:rtl w:val="0"/>
        </w:rPr>
      </w:r>
    </w:p>
    <w:p w:rsidR="00000000" w:rsidDel="00000000" w:rsidP="00000000" w:rsidRDefault="00000000" w:rsidRPr="00000000" w14:paraId="00000095">
      <w:pPr>
        <w:ind w:left="720" w:hanging="720"/>
        <w:rPr>
          <w:color w:val="000000"/>
        </w:rPr>
      </w:pPr>
      <w:r w:rsidDel="00000000" w:rsidR="00000000" w:rsidRPr="00000000">
        <w:rPr>
          <w:color w:val="000000"/>
          <w:highlight w:val="white"/>
          <w:rtl w:val="0"/>
        </w:rPr>
        <w:t xml:space="preserve">Batra, R. and Keller, K.L., 2016. Integrating marketing communications: New findings, new lessons, and new ideas. </w:t>
      </w:r>
      <w:r w:rsidDel="00000000" w:rsidR="00000000" w:rsidRPr="00000000">
        <w:rPr>
          <w:i w:val="1"/>
          <w:color w:val="000000"/>
          <w:highlight w:val="white"/>
          <w:rtl w:val="0"/>
        </w:rPr>
        <w:t xml:space="preserve">Journal of Marketing</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80</w:t>
      </w:r>
      <w:r w:rsidDel="00000000" w:rsidR="00000000" w:rsidRPr="00000000">
        <w:rPr>
          <w:color w:val="000000"/>
          <w:highlight w:val="white"/>
          <w:rtl w:val="0"/>
        </w:rPr>
        <w:t xml:space="preserve">(6), pp.122-145.</w:t>
      </w:r>
      <w:r w:rsidDel="00000000" w:rsidR="00000000" w:rsidRPr="00000000">
        <w:rPr>
          <w:rtl w:val="0"/>
        </w:rPr>
      </w:r>
    </w:p>
    <w:p w:rsidR="00000000" w:rsidDel="00000000" w:rsidP="00000000" w:rsidRDefault="00000000" w:rsidRPr="00000000" w14:paraId="00000096">
      <w:pPr>
        <w:ind w:left="720" w:hanging="720"/>
        <w:rPr>
          <w:color w:val="000000"/>
        </w:rPr>
      </w:pPr>
      <w:r w:rsidDel="00000000" w:rsidR="00000000" w:rsidRPr="00000000">
        <w:rPr>
          <w:color w:val="000000"/>
          <w:highlight w:val="white"/>
          <w:rtl w:val="0"/>
        </w:rPr>
        <w:t xml:space="preserve">Bowie, D., Buttle, F., Brookes, M. and Mariussen, A., 2016. </w:t>
      </w:r>
      <w:r w:rsidDel="00000000" w:rsidR="00000000" w:rsidRPr="00000000">
        <w:rPr>
          <w:i w:val="1"/>
          <w:color w:val="000000"/>
          <w:highlight w:val="white"/>
          <w:rtl w:val="0"/>
        </w:rPr>
        <w:t xml:space="preserve">Hospitality marketing</w:t>
      </w:r>
      <w:r w:rsidDel="00000000" w:rsidR="00000000" w:rsidRPr="00000000">
        <w:rPr>
          <w:color w:val="000000"/>
          <w:highlight w:val="white"/>
          <w:rtl w:val="0"/>
        </w:rPr>
        <w:t xml:space="preserve">. Routledge.</w:t>
      </w:r>
      <w:r w:rsidDel="00000000" w:rsidR="00000000" w:rsidRPr="00000000">
        <w:rPr>
          <w:rtl w:val="0"/>
        </w:rPr>
      </w:r>
    </w:p>
    <w:p w:rsidR="00000000" w:rsidDel="00000000" w:rsidP="00000000" w:rsidRDefault="00000000" w:rsidRPr="00000000" w14:paraId="00000097">
      <w:pPr>
        <w:ind w:left="720" w:hanging="720"/>
        <w:rPr>
          <w:color w:val="000000"/>
        </w:rPr>
      </w:pPr>
      <w:r w:rsidDel="00000000" w:rsidR="00000000" w:rsidRPr="00000000">
        <w:rPr>
          <w:color w:val="000000"/>
          <w:highlight w:val="white"/>
          <w:rtl w:val="0"/>
        </w:rPr>
        <w:t xml:space="preserve">Breidbach, C., Choi, S., Ellway, B., Keating, B.W., Kormusheva, K., Kowalkowski, C., Lim, C. and Maglio, P., 2018. Operating without operations: how is technology changing the role of the firm?. </w:t>
      </w:r>
      <w:r w:rsidDel="00000000" w:rsidR="00000000" w:rsidRPr="00000000">
        <w:rPr>
          <w:i w:val="1"/>
          <w:color w:val="000000"/>
          <w:highlight w:val="white"/>
          <w:rtl w:val="0"/>
        </w:rPr>
        <w:t xml:space="preserve">Journal of Service Management</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29</w:t>
      </w:r>
      <w:r w:rsidDel="00000000" w:rsidR="00000000" w:rsidRPr="00000000">
        <w:rPr>
          <w:color w:val="000000"/>
          <w:highlight w:val="white"/>
          <w:rtl w:val="0"/>
        </w:rPr>
        <w:t xml:space="preserve">(5), pp.809-833.</w:t>
      </w:r>
      <w:r w:rsidDel="00000000" w:rsidR="00000000" w:rsidRPr="00000000">
        <w:rPr>
          <w:rtl w:val="0"/>
        </w:rPr>
      </w:r>
    </w:p>
    <w:p w:rsidR="00000000" w:rsidDel="00000000" w:rsidP="00000000" w:rsidRDefault="00000000" w:rsidRPr="00000000" w14:paraId="00000098">
      <w:pPr>
        <w:ind w:left="720" w:hanging="720"/>
        <w:rPr>
          <w:color w:val="000000"/>
        </w:rPr>
      </w:pPr>
      <w:r w:rsidDel="00000000" w:rsidR="00000000" w:rsidRPr="00000000">
        <w:rPr>
          <w:color w:val="000000"/>
          <w:highlight w:val="white"/>
          <w:rtl w:val="0"/>
        </w:rPr>
        <w:t xml:space="preserve">Ettinger, A., Grabner-Kräuter, S. and Terlutter, R., 2018. Online CSR communication in the hotel industry: Evidence from small hotels. </w:t>
      </w:r>
      <w:r w:rsidDel="00000000" w:rsidR="00000000" w:rsidRPr="00000000">
        <w:rPr>
          <w:i w:val="1"/>
          <w:color w:val="000000"/>
          <w:highlight w:val="white"/>
          <w:rtl w:val="0"/>
        </w:rPr>
        <w:t xml:space="preserve">International Journal of Hospitality Management</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68</w:t>
      </w:r>
      <w:r w:rsidDel="00000000" w:rsidR="00000000" w:rsidRPr="00000000">
        <w:rPr>
          <w:color w:val="000000"/>
          <w:highlight w:val="white"/>
          <w:rtl w:val="0"/>
        </w:rPr>
        <w:t xml:space="preserve">, pp.94-104.</w:t>
      </w:r>
      <w:r w:rsidDel="00000000" w:rsidR="00000000" w:rsidRPr="00000000">
        <w:rPr>
          <w:rtl w:val="0"/>
        </w:rPr>
      </w:r>
    </w:p>
    <w:p w:rsidR="00000000" w:rsidDel="00000000" w:rsidP="00000000" w:rsidRDefault="00000000" w:rsidRPr="00000000" w14:paraId="00000099">
      <w:pPr>
        <w:ind w:left="720" w:hanging="720"/>
        <w:rPr>
          <w:color w:val="000000"/>
        </w:rPr>
      </w:pPr>
      <w:r w:rsidDel="00000000" w:rsidR="00000000" w:rsidRPr="00000000">
        <w:rPr>
          <w:color w:val="000000"/>
          <w:highlight w:val="white"/>
          <w:rtl w:val="0"/>
        </w:rPr>
        <w:t xml:space="preserve">Ettinger, A., Grabner-Kräuter, S. and Terlutter, R., 2018. Online CSR communication in the hotel industry: Evidence from small hotels. </w:t>
      </w:r>
      <w:r w:rsidDel="00000000" w:rsidR="00000000" w:rsidRPr="00000000">
        <w:rPr>
          <w:i w:val="1"/>
          <w:color w:val="000000"/>
          <w:highlight w:val="white"/>
          <w:rtl w:val="0"/>
        </w:rPr>
        <w:t xml:space="preserve">International Journal of Hospitality Management</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68</w:t>
      </w:r>
      <w:r w:rsidDel="00000000" w:rsidR="00000000" w:rsidRPr="00000000">
        <w:rPr>
          <w:color w:val="000000"/>
          <w:highlight w:val="white"/>
          <w:rtl w:val="0"/>
        </w:rPr>
        <w:t xml:space="preserve">, pp.94-104.</w:t>
      </w:r>
      <w:r w:rsidDel="00000000" w:rsidR="00000000" w:rsidRPr="00000000">
        <w:rPr>
          <w:rtl w:val="0"/>
        </w:rPr>
      </w:r>
    </w:p>
    <w:p w:rsidR="00000000" w:rsidDel="00000000" w:rsidP="00000000" w:rsidRDefault="00000000" w:rsidRPr="00000000" w14:paraId="0000009A">
      <w:pPr>
        <w:ind w:left="720" w:hanging="720"/>
        <w:rPr>
          <w:color w:val="000000"/>
        </w:rPr>
      </w:pPr>
      <w:r w:rsidDel="00000000" w:rsidR="00000000" w:rsidRPr="00000000">
        <w:rPr>
          <w:color w:val="000000"/>
          <w:rtl w:val="0"/>
        </w:rPr>
        <w:t xml:space="preserve">Kukreja, 2019. </w:t>
      </w:r>
      <w:r w:rsidDel="00000000" w:rsidR="00000000" w:rsidRPr="00000000">
        <w:rPr>
          <w:i w:val="1"/>
          <w:color w:val="000000"/>
          <w:rtl w:val="0"/>
        </w:rPr>
        <w:t xml:space="preserve">The levels of management</w:t>
      </w:r>
      <w:r w:rsidDel="00000000" w:rsidR="00000000" w:rsidRPr="00000000">
        <w:rPr>
          <w:color w:val="000000"/>
          <w:rtl w:val="0"/>
        </w:rPr>
        <w:t xml:space="preserve">. Available at:  </w:t>
      </w:r>
      <w:hyperlink r:id="rId7">
        <w:r w:rsidDel="00000000" w:rsidR="00000000" w:rsidRPr="00000000">
          <w:rPr>
            <w:color w:val="000000"/>
            <w:u w:val="none"/>
            <w:rtl w:val="0"/>
          </w:rPr>
          <w:t xml:space="preserve">https://www.managementstudyhq.com/levels-of-management-and-functions.html</w:t>
        </w:r>
      </w:hyperlink>
      <w:r w:rsidDel="00000000" w:rsidR="00000000" w:rsidRPr="00000000">
        <w:rPr>
          <w:rtl w:val="0"/>
        </w:rPr>
      </w:r>
    </w:p>
    <w:p w:rsidR="00000000" w:rsidDel="00000000" w:rsidP="00000000" w:rsidRDefault="00000000" w:rsidRPr="00000000" w14:paraId="0000009B">
      <w:pPr>
        <w:ind w:left="720" w:hanging="720"/>
        <w:rPr>
          <w:color w:val="000000"/>
        </w:rPr>
      </w:pPr>
      <w:hyperlink r:id="rId8">
        <w:r w:rsidDel="00000000" w:rsidR="00000000" w:rsidRPr="00000000">
          <w:rPr>
            <w:color w:val="000000"/>
            <w:u w:val="none"/>
            <w:rtl w:val="0"/>
          </w:rPr>
          <w:t xml:space="preserve">Lords Institute Of Management</w:t>
        </w:r>
      </w:hyperlink>
      <w:r w:rsidDel="00000000" w:rsidR="00000000" w:rsidRPr="00000000">
        <w:rPr>
          <w:color w:val="000000"/>
          <w:rtl w:val="0"/>
        </w:rPr>
        <w:t xml:space="preserve">, 2017. </w:t>
      </w:r>
      <w:r w:rsidDel="00000000" w:rsidR="00000000" w:rsidRPr="00000000">
        <w:rPr>
          <w:i w:val="1"/>
          <w:color w:val="000000"/>
          <w:rtl w:val="0"/>
        </w:rPr>
        <w:t xml:space="preserve">Front Office Operations in Hotel and Hospitality Management. </w:t>
      </w:r>
      <w:r w:rsidDel="00000000" w:rsidR="00000000" w:rsidRPr="00000000">
        <w:rPr>
          <w:color w:val="000000"/>
          <w:rtl w:val="0"/>
        </w:rPr>
        <w:t xml:space="preserve">Lordsinstitutesurat.</w:t>
      </w:r>
    </w:p>
    <w:p w:rsidR="00000000" w:rsidDel="00000000" w:rsidP="00000000" w:rsidRDefault="00000000" w:rsidRPr="00000000" w14:paraId="0000009C">
      <w:pPr>
        <w:ind w:left="720" w:hanging="720"/>
        <w:rPr>
          <w:color w:val="000000"/>
        </w:rPr>
      </w:pPr>
      <w:r w:rsidDel="00000000" w:rsidR="00000000" w:rsidRPr="00000000">
        <w:rPr>
          <w:color w:val="000000"/>
          <w:rtl w:val="0"/>
        </w:rPr>
        <w:t xml:space="preserve">Niles M.C., 2019. Importance of communication in Management.  </w:t>
      </w:r>
      <w:r w:rsidDel="00000000" w:rsidR="00000000" w:rsidRPr="00000000">
        <w:rPr>
          <w:i w:val="1"/>
          <w:color w:val="000000"/>
          <w:rtl w:val="0"/>
        </w:rPr>
        <w:t xml:space="preserve">Aboutlearning</w:t>
      </w:r>
      <w:r w:rsidDel="00000000" w:rsidR="00000000" w:rsidRPr="00000000">
        <w:rPr>
          <w:color w:val="000000"/>
          <w:rtl w:val="0"/>
        </w:rPr>
        <w:t xml:space="preserve">.</w:t>
      </w:r>
    </w:p>
    <w:p w:rsidR="00000000" w:rsidDel="00000000" w:rsidP="00000000" w:rsidRDefault="00000000" w:rsidRPr="00000000" w14:paraId="0000009D">
      <w:pPr>
        <w:ind w:left="720" w:hanging="720"/>
        <w:rPr>
          <w:color w:val="000000"/>
        </w:rPr>
      </w:pPr>
      <w:r w:rsidDel="00000000" w:rsidR="00000000" w:rsidRPr="00000000">
        <w:rPr>
          <w:color w:val="000000"/>
          <w:rtl w:val="0"/>
        </w:rPr>
        <w:t xml:space="preserve">Palacios C, 2016. </w:t>
      </w:r>
      <w:r w:rsidDel="00000000" w:rsidR="00000000" w:rsidRPr="00000000">
        <w:rPr>
          <w:i w:val="1"/>
          <w:color w:val="000000"/>
          <w:rtl w:val="0"/>
        </w:rPr>
        <w:t xml:space="preserve">7 Tips to Improve Service Quality at Your Hotel</w:t>
      </w:r>
      <w:r w:rsidDel="00000000" w:rsidR="00000000" w:rsidRPr="00000000">
        <w:rPr>
          <w:color w:val="000000"/>
          <w:rtl w:val="0"/>
        </w:rPr>
        <w:t xml:space="preserve">. Kryonsystems.</w:t>
      </w:r>
    </w:p>
    <w:p w:rsidR="00000000" w:rsidDel="00000000" w:rsidP="00000000" w:rsidRDefault="00000000" w:rsidRPr="00000000" w14:paraId="0000009E">
      <w:pPr>
        <w:ind w:left="1080" w:hanging="720"/>
        <w:rPr>
          <w:color w:val="000000"/>
        </w:rPr>
      </w:pPr>
      <w:r w:rsidDel="00000000" w:rsidR="00000000" w:rsidRPr="00000000">
        <w:rPr>
          <w:color w:val="000000"/>
          <w:highlight w:val="white"/>
          <w:rtl w:val="0"/>
        </w:rPr>
        <w:t xml:space="preserve">Wang, C.Y., Miao, L. and Mattila, A.S., 2015. Customer responses to intercultural communication accommodation strategies in hospitality service encounters. </w:t>
      </w:r>
      <w:r w:rsidDel="00000000" w:rsidR="00000000" w:rsidRPr="00000000">
        <w:rPr>
          <w:i w:val="1"/>
          <w:color w:val="000000"/>
          <w:highlight w:val="white"/>
          <w:rtl w:val="0"/>
        </w:rPr>
        <w:t xml:space="preserve">International Journal of Hospitality Management</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51</w:t>
      </w:r>
      <w:r w:rsidDel="00000000" w:rsidR="00000000" w:rsidRPr="00000000">
        <w:rPr>
          <w:color w:val="000000"/>
          <w:highlight w:val="white"/>
          <w:rtl w:val="0"/>
        </w:rPr>
        <w:t xml:space="preserve">, pp.96-104.</w:t>
      </w:r>
      <w:r w:rsidDel="00000000" w:rsidR="00000000" w:rsidRPr="00000000">
        <w:rPr>
          <w:rtl w:val="0"/>
        </w:rPr>
      </w:r>
    </w:p>
    <w:p w:rsidR="00000000" w:rsidDel="00000000" w:rsidP="00000000" w:rsidRDefault="00000000" w:rsidRPr="00000000" w14:paraId="0000009F">
      <w:pPr>
        <w:rPr>
          <w:color w:val="000000"/>
        </w:rPr>
      </w:pPr>
      <w:r w:rsidDel="00000000" w:rsidR="00000000" w:rsidRPr="00000000">
        <w:rPr>
          <w:rtl w:val="0"/>
        </w:rPr>
      </w:r>
    </w:p>
    <w:p w:rsidR="00000000" w:rsidDel="00000000" w:rsidP="00000000" w:rsidRDefault="00000000" w:rsidRPr="00000000" w14:paraId="000000A0">
      <w:pPr>
        <w:rPr>
          <w:color w:val="000000"/>
        </w:rPr>
      </w:pPr>
      <w:r w:rsidDel="00000000" w:rsidR="00000000" w:rsidRPr="00000000">
        <w:rPr>
          <w:rtl w:val="0"/>
        </w:rPr>
      </w:r>
    </w:p>
    <w:sectPr>
      <w:headerReference r:id="rId9" w:type="default"/>
      <w:headerReference r:id="rId10" w:type="first"/>
      <w:headerReference r:id="rId11" w:type="even"/>
      <w:footerReference r:id="rId12" w:type="default"/>
      <w:footerReference r:id="rId13" w:type="first"/>
      <w:footerReference r:id="rId14" w:type="even"/>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mbria"/>
  <w:font w:name="Georgia"/>
  <w:font w:name="Calibri"/>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4">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5">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6">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7">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1">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2">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3">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US"/>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sz w:val="32"/>
      <w:szCs w:val="32"/>
    </w:rPr>
  </w:style>
  <w:style w:type="paragraph" w:styleId="Heading2">
    <w:name w:val="heading 2"/>
    <w:basedOn w:val="Normal"/>
    <w:next w:val="Normal"/>
    <w:pPr>
      <w:keepNext w:val="1"/>
      <w:keepLines w:val="1"/>
      <w:spacing w:after="0" w:before="200" w:lineRule="auto"/>
    </w:pPr>
    <w:rPr>
      <w:b w:val="1"/>
      <w:sz w:val="26"/>
      <w:szCs w:val="26"/>
    </w:rPr>
  </w:style>
  <w:style w:type="paragraph" w:styleId="Heading3">
    <w:name w:val="heading 3"/>
    <w:basedOn w:val="Normal"/>
    <w:next w:val="Normal"/>
    <w:pPr>
      <w:keepNext w:val="1"/>
      <w:keepLines w:val="1"/>
      <w:spacing w:after="0" w:before="200" w:lineRule="auto"/>
    </w:pPr>
    <w:rPr>
      <w:color w:val="4f81bd"/>
    </w:rPr>
  </w:style>
  <w:style w:type="paragraph" w:styleId="Heading4">
    <w:name w:val="heading 4"/>
    <w:basedOn w:val="Normal"/>
    <w:next w:val="Normal"/>
    <w:pPr>
      <w:keepNext w:val="1"/>
      <w:keepLines w:val="1"/>
      <w:spacing w:after="0" w:before="200" w:lineRule="auto"/>
    </w:pPr>
    <w:rPr>
      <w:i w:val="1"/>
      <w:color w:val="4f81bd"/>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pBdr>
        <w:bottom w:color="4f81bd" w:space="4" w:sz="8" w:val="single"/>
      </w:pBdr>
      <w:spacing w:after="300" w:before="0" w:line="240" w:lineRule="auto"/>
    </w:pPr>
    <w:rPr>
      <w:rFonts w:ascii="Cambria" w:cs="Cambria" w:eastAsia="Cambria" w:hAnsi="Cambria"/>
      <w:color w:val="17365d"/>
      <w:sz w:val="52"/>
      <w:szCs w:val="52"/>
    </w:rPr>
  </w:style>
  <w:style w:type="paragraph" w:styleId="Normal" w:default="1">
    <w:name w:val="Normal"/>
    <w:qFormat w:val="1"/>
    <w:rsid w:val="00E12E4A"/>
  </w:style>
  <w:style w:type="paragraph" w:styleId="Heading1">
    <w:name w:val="heading 1"/>
    <w:basedOn w:val="Normal"/>
    <w:next w:val="Normal"/>
    <w:link w:val="Heading1Char"/>
    <w:autoRedefine w:val="1"/>
    <w:uiPriority w:val="9"/>
    <w:qFormat w:val="1"/>
    <w:rsid w:val="009803E8"/>
    <w:pPr>
      <w:keepNext w:val="1"/>
      <w:keepLines w:val="1"/>
      <w:spacing w:after="0" w:before="480"/>
      <w:outlineLvl w:val="0"/>
    </w:pPr>
    <w:rPr>
      <w:rFonts w:cs="Arial" w:eastAsiaTheme="majorEastAsia"/>
      <w:b w:val="1"/>
      <w:sz w:val="32"/>
      <w:szCs w:val="32"/>
    </w:rPr>
  </w:style>
  <w:style w:type="paragraph" w:styleId="Heading2">
    <w:name w:val="heading 2"/>
    <w:basedOn w:val="Normal"/>
    <w:next w:val="Normal"/>
    <w:link w:val="Heading2Char"/>
    <w:autoRedefine w:val="1"/>
    <w:uiPriority w:val="9"/>
    <w:semiHidden w:val="1"/>
    <w:unhideWhenUsed w:val="1"/>
    <w:qFormat w:val="1"/>
    <w:rsid w:val="00573DC2"/>
    <w:pPr>
      <w:keepNext w:val="1"/>
      <w:keepLines w:val="1"/>
      <w:spacing w:after="0" w:before="200"/>
      <w:outlineLvl w:val="1"/>
    </w:pPr>
    <w:rPr>
      <w:rFonts w:cstheme="majorBidi" w:eastAsiaTheme="majorEastAsia"/>
      <w:b w:val="1"/>
      <w:sz w:val="26"/>
      <w:szCs w:val="26"/>
    </w:rPr>
  </w:style>
  <w:style w:type="paragraph" w:styleId="Heading3">
    <w:name w:val="heading 3"/>
    <w:basedOn w:val="Normal"/>
    <w:next w:val="Normal"/>
    <w:link w:val="Heading3Char"/>
    <w:autoRedefine w:val="1"/>
    <w:uiPriority w:val="9"/>
    <w:semiHidden w:val="1"/>
    <w:unhideWhenUsed w:val="1"/>
    <w:qFormat w:val="1"/>
    <w:rsid w:val="007845E5"/>
    <w:pPr>
      <w:keepNext w:val="1"/>
      <w:keepLines w:val="1"/>
      <w:spacing w:after="0" w:before="200"/>
      <w:outlineLvl w:val="2"/>
    </w:pPr>
    <w:rPr>
      <w:rFonts w:cstheme="majorBidi" w:eastAsiaTheme="majorEastAsia"/>
      <w:color w:val="4f81bd" w:themeColor="accent1"/>
    </w:rPr>
  </w:style>
  <w:style w:type="paragraph" w:styleId="Heading4">
    <w:name w:val="heading 4"/>
    <w:basedOn w:val="Normal"/>
    <w:next w:val="Normal"/>
    <w:link w:val="Heading4Char"/>
    <w:autoRedefine w:val="1"/>
    <w:uiPriority w:val="9"/>
    <w:semiHidden w:val="1"/>
    <w:unhideWhenUsed w:val="1"/>
    <w:qFormat w:val="1"/>
    <w:rsid w:val="007845E5"/>
    <w:pPr>
      <w:keepNext w:val="1"/>
      <w:keepLines w:val="1"/>
      <w:spacing w:after="0" w:before="200"/>
      <w:outlineLvl w:val="3"/>
    </w:pPr>
    <w:rPr>
      <w:rFonts w:cstheme="majorBidi" w:eastAsiaTheme="majorEastAsia"/>
      <w:i w:val="1"/>
      <w:iCs w:val="1"/>
      <w:color w:val="4f81bd" w:themeColor="accent1"/>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9803E8"/>
    <w:rPr>
      <w:rFonts w:ascii="Arial" w:cs="Arial" w:hAnsi="Arial" w:eastAsiaTheme="majorEastAsia"/>
      <w:b w:val="1"/>
      <w:sz w:val="32"/>
      <w:szCs w:val="32"/>
      <w:lang w:val="en-GB"/>
    </w:rPr>
  </w:style>
  <w:style w:type="character" w:styleId="Heading2Char" w:customStyle="1">
    <w:name w:val="Heading 2 Char"/>
    <w:basedOn w:val="DefaultParagraphFont"/>
    <w:link w:val="Heading2"/>
    <w:uiPriority w:val="9"/>
    <w:semiHidden w:val="1"/>
    <w:rsid w:val="00573DC2"/>
    <w:rPr>
      <w:rFonts w:cstheme="majorBidi" w:eastAsiaTheme="majorEastAsia"/>
      <w:b w:val="1"/>
      <w:sz w:val="26"/>
      <w:szCs w:val="26"/>
      <w:lang w:val="en-GB"/>
    </w:rPr>
  </w:style>
  <w:style w:type="character" w:styleId="Heading3Char" w:customStyle="1">
    <w:name w:val="Heading 3 Char"/>
    <w:basedOn w:val="DefaultParagraphFont"/>
    <w:link w:val="Heading3"/>
    <w:uiPriority w:val="9"/>
    <w:semiHidden w:val="1"/>
    <w:rsid w:val="007845E5"/>
    <w:rPr>
      <w:rFonts w:cstheme="majorBidi" w:eastAsiaTheme="majorEastAsia"/>
      <w:b w:val="1"/>
      <w:bCs w:val="1"/>
      <w:color w:val="4f81bd" w:themeColor="accent1"/>
      <w:lang w:val="en-AU"/>
    </w:rPr>
  </w:style>
  <w:style w:type="character" w:styleId="Heading4Char" w:customStyle="1">
    <w:name w:val="Heading 4 Char"/>
    <w:basedOn w:val="DefaultParagraphFont"/>
    <w:link w:val="Heading4"/>
    <w:uiPriority w:val="9"/>
    <w:semiHidden w:val="1"/>
    <w:rsid w:val="007845E5"/>
    <w:rPr>
      <w:rFonts w:cstheme="majorBidi" w:eastAsiaTheme="majorEastAsia"/>
      <w:b w:val="1"/>
      <w:bCs w:val="1"/>
      <w:i w:val="1"/>
      <w:iCs w:val="1"/>
      <w:color w:val="4f81bd" w:themeColor="accent1"/>
      <w:lang w:val="en-AU"/>
    </w:rPr>
  </w:style>
  <w:style w:type="paragraph" w:styleId="TOCHeading">
    <w:name w:val="TOC Heading"/>
    <w:basedOn w:val="Heading1"/>
    <w:next w:val="Normal"/>
    <w:uiPriority w:val="39"/>
    <w:unhideWhenUsed w:val="1"/>
    <w:qFormat w:val="1"/>
    <w:rsid w:val="00EB69B8"/>
    <w:pPr>
      <w:spacing w:afterAutospacing="0" w:beforeAutospacing="0" w:line="276" w:lineRule="auto"/>
      <w:jc w:val="left"/>
      <w:outlineLvl w:val="9"/>
    </w:pPr>
    <w:rPr>
      <w:rFonts w:asciiTheme="majorHAnsi" w:hAnsiTheme="majorHAnsi"/>
      <w:bCs w:val="1"/>
      <w:color w:val="365f91" w:themeColor="accent1" w:themeShade="0000BF"/>
      <w:sz w:val="28"/>
      <w:szCs w:val="28"/>
    </w:rPr>
  </w:style>
  <w:style w:type="paragraph" w:styleId="TOC1">
    <w:name w:val="toc 1"/>
    <w:basedOn w:val="Normal"/>
    <w:next w:val="Normal"/>
    <w:autoRedefine w:val="1"/>
    <w:uiPriority w:val="39"/>
    <w:unhideWhenUsed w:val="1"/>
    <w:rsid w:val="00EB69B8"/>
  </w:style>
  <w:style w:type="character" w:styleId="Hyperlink">
    <w:name w:val="Hyperlink"/>
    <w:basedOn w:val="DefaultParagraphFont"/>
    <w:uiPriority w:val="99"/>
    <w:unhideWhenUsed w:val="1"/>
    <w:rsid w:val="00EB69B8"/>
    <w:rPr>
      <w:color w:val="0000ff" w:themeColor="hyperlink"/>
      <w:u w:val="single"/>
    </w:rPr>
  </w:style>
  <w:style w:type="paragraph" w:styleId="BalloonText">
    <w:name w:val="Balloon Text"/>
    <w:basedOn w:val="Normal"/>
    <w:link w:val="BalloonTextChar"/>
    <w:uiPriority w:val="99"/>
    <w:semiHidden w:val="1"/>
    <w:unhideWhenUsed w:val="1"/>
    <w:rsid w:val="00EB69B8"/>
    <w:pPr>
      <w:spacing w:after="0" w:before="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EB69B8"/>
    <w:rPr>
      <w:rFonts w:ascii="Tahoma" w:cs="Tahoma" w:hAnsi="Tahoma"/>
      <w:sz w:val="16"/>
      <w:szCs w:val="16"/>
      <w:lang w:val="en-GB"/>
    </w:rPr>
  </w:style>
  <w:style w:type="paragraph" w:styleId="ListParagraph">
    <w:name w:val="List Paragraph"/>
    <w:basedOn w:val="Normal"/>
    <w:uiPriority w:val="34"/>
    <w:qFormat w:val="1"/>
    <w:rsid w:val="00AF2535"/>
    <w:pPr>
      <w:ind w:left="720"/>
      <w:contextualSpacing w:val="1"/>
    </w:pPr>
  </w:style>
  <w:style w:type="paragraph" w:styleId="Title">
    <w:name w:val="Title"/>
    <w:basedOn w:val="Normal"/>
    <w:next w:val="Normal"/>
    <w:link w:val="TitleChar"/>
    <w:uiPriority w:val="10"/>
    <w:qFormat w:val="1"/>
    <w:rsid w:val="00D77335"/>
    <w:pPr>
      <w:pBdr>
        <w:bottom w:color="4f81bd" w:space="4" w:sz="8" w:themeColor="accent1" w:val="single"/>
      </w:pBdr>
      <w:spacing w:after="300" w:before="0" w:line="240" w:lineRule="auto"/>
      <w:contextualSpacing w:val="1"/>
    </w:pPr>
    <w:rPr>
      <w:rFonts w:asciiTheme="majorHAnsi" w:cstheme="majorBidi" w:eastAsiaTheme="majorEastAsia" w:hAnsiTheme="majorHAnsi"/>
      <w:color w:val="17365d" w:themeColor="text2" w:themeShade="0000BF"/>
      <w:spacing w:val="5"/>
      <w:kern w:val="28"/>
      <w:sz w:val="52"/>
      <w:szCs w:val="52"/>
    </w:rPr>
  </w:style>
  <w:style w:type="character" w:styleId="TitleChar" w:customStyle="1">
    <w:name w:val="Title Char"/>
    <w:basedOn w:val="DefaultParagraphFont"/>
    <w:link w:val="Title"/>
    <w:uiPriority w:val="10"/>
    <w:rsid w:val="00D77335"/>
    <w:rPr>
      <w:rFonts w:asciiTheme="majorHAnsi" w:cstheme="majorBidi" w:eastAsiaTheme="majorEastAsia" w:hAnsiTheme="majorHAnsi"/>
      <w:color w:val="17365d" w:themeColor="text2" w:themeShade="0000BF"/>
      <w:spacing w:val="5"/>
      <w:kern w:val="28"/>
      <w:sz w:val="52"/>
      <w:szCs w:val="52"/>
      <w:lang w:val="en-GB"/>
    </w:rPr>
  </w:style>
  <w:style w:type="character" w:styleId="CommentReference">
    <w:name w:val="annotation reference"/>
    <w:basedOn w:val="DefaultParagraphFont"/>
    <w:uiPriority w:val="99"/>
    <w:semiHidden w:val="1"/>
    <w:unhideWhenUsed w:val="1"/>
    <w:rsid w:val="007B5755"/>
    <w:rPr>
      <w:sz w:val="16"/>
      <w:szCs w:val="16"/>
    </w:rPr>
  </w:style>
  <w:style w:type="paragraph" w:styleId="CommentText">
    <w:name w:val="annotation text"/>
    <w:basedOn w:val="Normal"/>
    <w:link w:val="CommentTextChar"/>
    <w:uiPriority w:val="99"/>
    <w:semiHidden w:val="1"/>
    <w:unhideWhenUsed w:val="1"/>
    <w:rsid w:val="007B5755"/>
    <w:pPr>
      <w:spacing w:line="240" w:lineRule="auto"/>
    </w:pPr>
    <w:rPr>
      <w:sz w:val="20"/>
      <w:szCs w:val="20"/>
    </w:rPr>
  </w:style>
  <w:style w:type="character" w:styleId="CommentTextChar" w:customStyle="1">
    <w:name w:val="Comment Text Char"/>
    <w:basedOn w:val="DefaultParagraphFont"/>
    <w:link w:val="CommentText"/>
    <w:uiPriority w:val="99"/>
    <w:semiHidden w:val="1"/>
    <w:rsid w:val="007B5755"/>
    <w:rPr>
      <w:sz w:val="20"/>
      <w:szCs w:val="20"/>
      <w:lang w:val="en-GB"/>
    </w:rPr>
  </w:style>
  <w:style w:type="paragraph" w:styleId="CommentSubject">
    <w:name w:val="annotation subject"/>
    <w:basedOn w:val="CommentText"/>
    <w:next w:val="CommentText"/>
    <w:link w:val="CommentSubjectChar"/>
    <w:uiPriority w:val="99"/>
    <w:semiHidden w:val="1"/>
    <w:unhideWhenUsed w:val="1"/>
    <w:rsid w:val="007B5755"/>
    <w:rPr>
      <w:b w:val="1"/>
      <w:bCs w:val="1"/>
    </w:rPr>
  </w:style>
  <w:style w:type="character" w:styleId="CommentSubjectChar" w:customStyle="1">
    <w:name w:val="Comment Subject Char"/>
    <w:basedOn w:val="CommentTextChar"/>
    <w:link w:val="CommentSubject"/>
    <w:uiPriority w:val="99"/>
    <w:semiHidden w:val="1"/>
    <w:rsid w:val="007B5755"/>
    <w:rPr>
      <w:b w:val="1"/>
      <w:bCs w:val="1"/>
      <w:sz w:val="20"/>
      <w:szCs w:val="20"/>
      <w:lang w:val="en-GB"/>
    </w:rPr>
  </w:style>
  <w:style w:type="paragraph" w:styleId="Header">
    <w:name w:val="header"/>
    <w:basedOn w:val="Normal"/>
    <w:link w:val="HeaderChar"/>
    <w:uiPriority w:val="99"/>
    <w:unhideWhenUsed w:val="1"/>
    <w:rsid w:val="008830FE"/>
    <w:pPr>
      <w:tabs>
        <w:tab w:val="center" w:pos="4680"/>
        <w:tab w:val="right" w:pos="9360"/>
      </w:tabs>
      <w:spacing w:after="0" w:before="0" w:line="240" w:lineRule="auto"/>
    </w:pPr>
  </w:style>
  <w:style w:type="character" w:styleId="HeaderChar" w:customStyle="1">
    <w:name w:val="Header Char"/>
    <w:basedOn w:val="DefaultParagraphFont"/>
    <w:link w:val="Header"/>
    <w:uiPriority w:val="99"/>
    <w:rsid w:val="008830FE"/>
    <w:rPr>
      <w:lang w:val="en-GB"/>
    </w:rPr>
  </w:style>
  <w:style w:type="paragraph" w:styleId="Footer">
    <w:name w:val="footer"/>
    <w:basedOn w:val="Normal"/>
    <w:link w:val="FooterChar"/>
    <w:uiPriority w:val="99"/>
    <w:unhideWhenUsed w:val="1"/>
    <w:rsid w:val="008830FE"/>
    <w:pPr>
      <w:tabs>
        <w:tab w:val="center" w:pos="4680"/>
        <w:tab w:val="right" w:pos="9360"/>
      </w:tabs>
      <w:spacing w:after="0" w:before="0" w:line="240" w:lineRule="auto"/>
    </w:pPr>
  </w:style>
  <w:style w:type="character" w:styleId="FooterChar" w:customStyle="1">
    <w:name w:val="Footer Char"/>
    <w:basedOn w:val="DefaultParagraphFont"/>
    <w:link w:val="Footer"/>
    <w:uiPriority w:val="99"/>
    <w:rsid w:val="008830FE"/>
    <w:rPr>
      <w:lang w:val="en-GB"/>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eader" Target="header2.xml"/><Relationship Id="rId10" Type="http://schemas.openxmlformats.org/officeDocument/2006/relationships/header" Target="header3.xml"/><Relationship Id="rId13" Type="http://schemas.openxmlformats.org/officeDocument/2006/relationships/footer" Target="footer2.xml"/><Relationship Id="rId12" Type="http://schemas.openxmlformats.org/officeDocument/2006/relationships/footer" Target="footer3.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medium.com/@lordsinstitutesurat?source=follow_footer--------------------------follow_footer-" TargetMode="External"/><Relationship Id="rId7" Type="http://schemas.openxmlformats.org/officeDocument/2006/relationships/hyperlink" Target="https://www.managementstudyhq.com/levels-of-management-and-functions.html" TargetMode="External"/><Relationship Id="rId8" Type="http://schemas.openxmlformats.org/officeDocument/2006/relationships/hyperlink" Target="https://medium.com/@lordsinstitutesurat?source=follow_footer--------------------------follow_foo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2019-11-30T08:15:00Z</dcterms:created>
</cp:coreProperties>
</file>