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A7DFA" w14:textId="558B25E2" w:rsidR="006363DD" w:rsidRPr="006363DD" w:rsidRDefault="006363DD" w:rsidP="006363DD">
      <w:pPr>
        <w:rPr>
          <w:rFonts w:asciiTheme="minorHAnsi" w:hAnsiTheme="minorHAnsi" w:cstheme="minorHAnsi"/>
          <w:b/>
          <w:color w:val="000000" w:themeColor="text1"/>
          <w:u w:val="single"/>
        </w:rPr>
      </w:pPr>
      <w:r w:rsidRPr="006363DD">
        <w:rPr>
          <w:rFonts w:asciiTheme="minorHAnsi" w:hAnsiTheme="minorHAnsi" w:cstheme="minorHAnsi"/>
          <w:b/>
          <w:color w:val="000000" w:themeColor="text1"/>
          <w:u w:val="single"/>
        </w:rPr>
        <w:t xml:space="preserve">MAJOR PROJECT - </w:t>
      </w:r>
      <w:r w:rsidR="00242112">
        <w:rPr>
          <w:rFonts w:asciiTheme="minorHAnsi" w:hAnsiTheme="minorHAnsi" w:cstheme="minorHAnsi"/>
          <w:b/>
          <w:color w:val="000000" w:themeColor="text1"/>
          <w:u w:val="single"/>
        </w:rPr>
        <w:t xml:space="preserve">  </w:t>
      </w:r>
      <w:r w:rsidRPr="006363DD">
        <w:rPr>
          <w:rFonts w:asciiTheme="minorHAnsi" w:hAnsiTheme="minorHAnsi" w:cstheme="minorHAnsi"/>
          <w:b/>
          <w:color w:val="000000" w:themeColor="text1"/>
          <w:u w:val="single"/>
        </w:rPr>
        <w:t xml:space="preserve">Interim Viva – </w:t>
      </w:r>
      <w:r w:rsidR="00E03544" w:rsidRPr="006363DD">
        <w:rPr>
          <w:rFonts w:asciiTheme="minorHAnsi" w:hAnsiTheme="minorHAnsi" w:cstheme="minorHAnsi"/>
          <w:b/>
          <w:color w:val="000000" w:themeColor="text1"/>
          <w:u w:val="single"/>
        </w:rPr>
        <w:t>1</w:t>
      </w:r>
      <w:r w:rsidR="005055B9">
        <w:rPr>
          <w:rFonts w:asciiTheme="minorHAnsi" w:hAnsiTheme="minorHAnsi" w:cstheme="minorHAnsi"/>
          <w:b/>
          <w:color w:val="000000" w:themeColor="text1"/>
          <w:u w:val="single"/>
        </w:rPr>
        <w:t>0</w:t>
      </w:r>
      <w:r w:rsidRPr="006363DD">
        <w:rPr>
          <w:rFonts w:asciiTheme="minorHAnsi" w:hAnsiTheme="minorHAnsi" w:cstheme="minorHAnsi"/>
          <w:b/>
          <w:color w:val="000000" w:themeColor="text1"/>
          <w:u w:val="single"/>
        </w:rPr>
        <w:t>%</w:t>
      </w:r>
    </w:p>
    <w:p w14:paraId="0C1D226C" w14:textId="078BD208" w:rsidR="004D1A25" w:rsidRPr="006363DD" w:rsidRDefault="004D1A25"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6A543A" w:rsidRPr="00C2152E" w14:paraId="49975942" w14:textId="77777777" w:rsidTr="00435DD7">
        <w:trPr>
          <w:trHeight w:val="551"/>
        </w:trPr>
        <w:tc>
          <w:tcPr>
            <w:tcW w:w="2341" w:type="dxa"/>
            <w:shd w:val="clear" w:color="auto" w:fill="D9D9D9" w:themeFill="background1" w:themeFillShade="D9"/>
            <w:vAlign w:val="center"/>
          </w:tcPr>
          <w:p w14:paraId="05C5D59A"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293" w:type="dxa"/>
            <w:vAlign w:val="center"/>
          </w:tcPr>
          <w:p w14:paraId="11A0317E" w14:textId="11EE6BFB" w:rsidR="006A543A" w:rsidRPr="00C2152E" w:rsidRDefault="00FA6CC6" w:rsidP="00711A55">
            <w:pPr>
              <w:rPr>
                <w:rFonts w:asciiTheme="minorHAnsi" w:hAnsiTheme="minorHAnsi" w:cstheme="minorHAnsi"/>
                <w:b/>
                <w:color w:val="000000" w:themeColor="text1"/>
              </w:rPr>
            </w:pPr>
            <w:r>
              <w:rPr>
                <w:rFonts w:asciiTheme="minorHAnsi" w:hAnsiTheme="minorHAnsi" w:cstheme="minorHAnsi"/>
                <w:b/>
                <w:color w:val="000000" w:themeColor="text1"/>
              </w:rPr>
              <w:t>Joshua Davies</w:t>
            </w:r>
          </w:p>
        </w:tc>
      </w:tr>
      <w:tr w:rsidR="006A543A" w:rsidRPr="00C2152E" w14:paraId="79DE8E84" w14:textId="77777777" w:rsidTr="00435DD7">
        <w:trPr>
          <w:trHeight w:val="545"/>
        </w:trPr>
        <w:tc>
          <w:tcPr>
            <w:tcW w:w="2341" w:type="dxa"/>
            <w:shd w:val="clear" w:color="auto" w:fill="D9D9D9" w:themeFill="background1" w:themeFillShade="D9"/>
            <w:vAlign w:val="center"/>
          </w:tcPr>
          <w:p w14:paraId="4E481271"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293" w:type="dxa"/>
            <w:vAlign w:val="center"/>
          </w:tcPr>
          <w:p w14:paraId="3DF84E3F" w14:textId="44347049" w:rsidR="006A543A" w:rsidRPr="00250F9F" w:rsidRDefault="00FA6CC6" w:rsidP="00FA6CC6">
            <w:pPr>
              <w:rPr>
                <w:rFonts w:asciiTheme="minorHAnsi" w:hAnsiTheme="minorHAnsi" w:cstheme="minorHAnsi"/>
                <w:bCs/>
                <w:color w:val="000000" w:themeColor="text1"/>
              </w:rPr>
            </w:pPr>
            <w:r w:rsidRPr="00FA6CC6">
              <w:rPr>
                <w:rFonts w:asciiTheme="minorHAnsi" w:hAnsiTheme="minorHAnsi" w:cstheme="minorHAnsi"/>
                <w:bCs/>
                <w:color w:val="000000" w:themeColor="text1"/>
              </w:rPr>
              <w:t>Can computerisation of a paper-based invoice system improve efficiency?</w:t>
            </w:r>
          </w:p>
        </w:tc>
      </w:tr>
      <w:tr w:rsidR="006A543A" w:rsidRPr="00C2152E" w14:paraId="34F86DD5" w14:textId="77777777" w:rsidTr="009C535A">
        <w:trPr>
          <w:trHeight w:val="425"/>
        </w:trPr>
        <w:tc>
          <w:tcPr>
            <w:tcW w:w="2341" w:type="dxa"/>
            <w:shd w:val="clear" w:color="auto" w:fill="D9D9D9" w:themeFill="background1" w:themeFillShade="D9"/>
            <w:vAlign w:val="center"/>
          </w:tcPr>
          <w:p w14:paraId="6A0E50AB"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293" w:type="dxa"/>
            <w:vAlign w:val="center"/>
          </w:tcPr>
          <w:p w14:paraId="42398D8F" w14:textId="290F877B" w:rsidR="006A543A" w:rsidRPr="0018467A" w:rsidRDefault="00D566EE" w:rsidP="00711A55">
            <w:pPr>
              <w:rPr>
                <w:rFonts w:asciiTheme="minorHAnsi" w:hAnsiTheme="minorHAnsi" w:cstheme="minorHAnsi"/>
                <w:b/>
                <w:color w:val="00B050"/>
              </w:rPr>
            </w:pPr>
            <w:r>
              <w:rPr>
                <w:rFonts w:asciiTheme="minorHAnsi" w:hAnsiTheme="minorHAnsi" w:cstheme="minorHAnsi"/>
                <w:b/>
                <w:color w:val="00B050"/>
              </w:rPr>
              <w:t>Andrew Green</w:t>
            </w:r>
          </w:p>
        </w:tc>
      </w:tr>
      <w:tr w:rsidR="006A543A" w:rsidRPr="00C2152E" w14:paraId="5FB84C3E" w14:textId="77777777" w:rsidTr="009C535A">
        <w:trPr>
          <w:trHeight w:val="417"/>
        </w:trPr>
        <w:tc>
          <w:tcPr>
            <w:tcW w:w="2341" w:type="dxa"/>
            <w:shd w:val="clear" w:color="auto" w:fill="D9D9D9" w:themeFill="background1" w:themeFillShade="D9"/>
            <w:vAlign w:val="center"/>
          </w:tcPr>
          <w:p w14:paraId="399A57C6"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293" w:type="dxa"/>
            <w:vAlign w:val="center"/>
          </w:tcPr>
          <w:p w14:paraId="71262723" w14:textId="19A91820" w:rsidR="006A543A" w:rsidRPr="0018467A" w:rsidRDefault="0023528A" w:rsidP="00711A55">
            <w:pPr>
              <w:rPr>
                <w:rFonts w:asciiTheme="minorHAnsi" w:hAnsiTheme="minorHAnsi" w:cstheme="minorHAnsi"/>
                <w:b/>
                <w:color w:val="00B050"/>
              </w:rPr>
            </w:pPr>
            <w:r>
              <w:rPr>
                <w:rFonts w:asciiTheme="minorHAnsi" w:hAnsiTheme="minorHAnsi" w:cstheme="minorHAnsi"/>
                <w:b/>
                <w:color w:val="00B050"/>
              </w:rPr>
              <w:t>Gwyn Perry</w:t>
            </w:r>
          </w:p>
        </w:tc>
      </w:tr>
      <w:tr w:rsidR="006A543A" w:rsidRPr="00C2152E" w14:paraId="1A09EFFC" w14:textId="77777777" w:rsidTr="009C535A">
        <w:trPr>
          <w:trHeight w:val="550"/>
        </w:trPr>
        <w:tc>
          <w:tcPr>
            <w:tcW w:w="2341" w:type="dxa"/>
            <w:shd w:val="clear" w:color="auto" w:fill="D9D9D9" w:themeFill="background1" w:themeFillShade="D9"/>
            <w:vAlign w:val="center"/>
          </w:tcPr>
          <w:p w14:paraId="3C51E155"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293" w:type="dxa"/>
            <w:vAlign w:val="center"/>
          </w:tcPr>
          <w:p w14:paraId="75DF7EA1" w14:textId="22014661" w:rsidR="006A543A" w:rsidRPr="0018467A" w:rsidRDefault="00187AAB" w:rsidP="00187AAB">
            <w:pPr>
              <w:spacing w:before="120" w:after="120"/>
              <w:rPr>
                <w:rFonts w:asciiTheme="minorHAnsi" w:hAnsiTheme="minorHAnsi" w:cstheme="minorHAnsi"/>
                <w:b/>
                <w:color w:val="00B050"/>
              </w:rPr>
            </w:pPr>
            <w:r w:rsidRPr="0018467A">
              <w:rPr>
                <w:rFonts w:asciiTheme="minorHAnsi" w:hAnsiTheme="minorHAnsi" w:cstheme="minorHAnsi"/>
                <w:b/>
                <w:color w:val="00B050"/>
              </w:rPr>
              <w:t xml:space="preserve">Applied </w:t>
            </w:r>
            <w:r w:rsidR="00210C59" w:rsidRPr="0018467A">
              <w:rPr>
                <w:rFonts w:asciiTheme="minorHAnsi" w:hAnsiTheme="minorHAnsi" w:cstheme="minorHAnsi"/>
                <w:b/>
                <w:color w:val="00B050"/>
              </w:rPr>
              <w:t>Computing</w:t>
            </w:r>
            <w:r w:rsidR="00777F92" w:rsidRPr="0018467A">
              <w:rPr>
                <w:rFonts w:asciiTheme="minorHAnsi" w:hAnsiTheme="minorHAnsi" w:cstheme="minorHAnsi"/>
                <w:b/>
                <w:color w:val="00B050"/>
              </w:rPr>
              <w:t xml:space="preserve">     </w:t>
            </w:r>
          </w:p>
        </w:tc>
      </w:tr>
      <w:tr w:rsidR="006A543A" w:rsidRPr="00C2152E" w14:paraId="0BB94818" w14:textId="77777777" w:rsidTr="009C535A">
        <w:trPr>
          <w:trHeight w:val="558"/>
        </w:trPr>
        <w:tc>
          <w:tcPr>
            <w:tcW w:w="2341" w:type="dxa"/>
            <w:shd w:val="clear" w:color="auto" w:fill="D9D9D9" w:themeFill="background1" w:themeFillShade="D9"/>
            <w:vAlign w:val="center"/>
          </w:tcPr>
          <w:p w14:paraId="0A485604"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Project Type:    </w:t>
            </w:r>
          </w:p>
        </w:tc>
        <w:tc>
          <w:tcPr>
            <w:tcW w:w="7293" w:type="dxa"/>
            <w:vAlign w:val="center"/>
          </w:tcPr>
          <w:p w14:paraId="1418852A" w14:textId="5A1D8076" w:rsidR="009F34CC" w:rsidRPr="0018467A" w:rsidRDefault="006A543A" w:rsidP="00244548">
            <w:pPr>
              <w:rPr>
                <w:rFonts w:asciiTheme="minorHAnsi" w:hAnsiTheme="minorHAnsi" w:cstheme="minorHAnsi"/>
                <w:b/>
                <w:color w:val="00B050"/>
              </w:rPr>
            </w:pPr>
            <w:r w:rsidRPr="0018467A">
              <w:rPr>
                <w:rFonts w:asciiTheme="minorHAnsi" w:hAnsiTheme="minorHAnsi" w:cstheme="minorHAnsi"/>
                <w:b/>
                <w:color w:val="00B050"/>
              </w:rPr>
              <w:t>Development</w:t>
            </w:r>
            <w:r w:rsidR="00FB4B8A">
              <w:rPr>
                <w:rFonts w:asciiTheme="minorHAnsi" w:hAnsiTheme="minorHAnsi" w:cstheme="minorHAnsi"/>
                <w:b/>
                <w:color w:val="00B050"/>
              </w:rPr>
              <w:t xml:space="preserve"> </w:t>
            </w:r>
          </w:p>
        </w:tc>
      </w:tr>
    </w:tbl>
    <w:p w14:paraId="48DFA8A5" w14:textId="77777777" w:rsidR="00BB1DD3" w:rsidRPr="00C2152E" w:rsidRDefault="00BB1DD3" w:rsidP="00BB1DD3">
      <w:pPr>
        <w:ind w:right="-691"/>
        <w:rPr>
          <w:rFonts w:asciiTheme="minorHAnsi" w:hAnsiTheme="minorHAnsi"/>
          <w:b/>
          <w:color w:val="000000" w:themeColor="text1"/>
        </w:rPr>
      </w:pP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BB1DD3" w:rsidRPr="00C2152E" w14:paraId="1842B23E" w14:textId="77777777" w:rsidTr="7925496D">
        <w:tc>
          <w:tcPr>
            <w:tcW w:w="8494" w:type="dxa"/>
            <w:tcBorders>
              <w:top w:val="single" w:sz="4" w:space="0" w:color="000000" w:themeColor="text1"/>
              <w:left w:val="single" w:sz="4" w:space="0" w:color="000000" w:themeColor="text1"/>
              <w:bottom w:val="single" w:sz="4" w:space="0" w:color="000000" w:themeColor="text1"/>
            </w:tcBorders>
            <w:shd w:val="clear" w:color="auto" w:fill="auto"/>
          </w:tcPr>
          <w:p w14:paraId="4755A9F1" w14:textId="77777777" w:rsidR="00BB1DD3" w:rsidRPr="00C2152E" w:rsidRDefault="00BB1DD3" w:rsidP="00BA4100">
            <w:pPr>
              <w:snapToGrid w:val="0"/>
              <w:rPr>
                <w:rFonts w:asciiTheme="minorHAnsi" w:hAnsiTheme="minorHAnsi"/>
                <w:b/>
                <w:color w:val="000000" w:themeColor="text1"/>
                <w:u w:val="single"/>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C6560E3" w14:textId="77777777" w:rsidR="00BB1DD3" w:rsidRPr="00C2152E" w:rsidRDefault="00BB1DD3" w:rsidP="00BA4100">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BB1DD3" w:rsidRPr="00C2152E" w14:paraId="759B5747" w14:textId="77777777" w:rsidTr="006A4E04">
        <w:tc>
          <w:tcPr>
            <w:tcW w:w="8494" w:type="dxa"/>
            <w:tcBorders>
              <w:top w:val="single" w:sz="4" w:space="0" w:color="000000" w:themeColor="text1"/>
              <w:left w:val="single" w:sz="4" w:space="0" w:color="000000" w:themeColor="text1"/>
              <w:bottom w:val="single" w:sz="4" w:space="0" w:color="000000" w:themeColor="text1"/>
            </w:tcBorders>
            <w:shd w:val="clear" w:color="auto" w:fill="auto"/>
          </w:tcPr>
          <w:p w14:paraId="51BCBCD4" w14:textId="77777777" w:rsidR="00BB1DD3" w:rsidRPr="00576B2C" w:rsidRDefault="00BB1DD3" w:rsidP="00BA4100">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5358E5AE" w14:textId="5AD630BC" w:rsidR="00BB1DD3" w:rsidRDefault="00675027" w:rsidP="00BB1DD3">
            <w:pPr>
              <w:rPr>
                <w:rFonts w:asciiTheme="minorHAnsi" w:hAnsiTheme="minorHAnsi"/>
                <w:bCs/>
                <w:color w:val="000000" w:themeColor="text1"/>
              </w:rPr>
            </w:pPr>
            <w:r>
              <w:rPr>
                <w:rFonts w:asciiTheme="minorHAnsi" w:hAnsiTheme="minorHAnsi"/>
                <w:bCs/>
                <w:color w:val="000000" w:themeColor="text1"/>
              </w:rPr>
              <w:t>A good project idea, presented reasonably clearly.  This presentation would have benefited from a greater attention to detail regarding all necessary stages of the project.  It would also benefit from a more detailed client workflow analysis.</w:t>
            </w:r>
          </w:p>
          <w:p w14:paraId="6373727A" w14:textId="77777777" w:rsidR="00BB1DD3" w:rsidRPr="00C2152E" w:rsidRDefault="00BB1DD3" w:rsidP="00BB1DD3">
            <w:pPr>
              <w:rPr>
                <w:rFonts w:asciiTheme="minorHAnsi" w:hAnsiTheme="minorHAnsi"/>
                <w:b/>
                <w:color w:val="000000" w:themeColor="text1"/>
                <w:u w:val="single"/>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FB9BF8" w14:textId="791777F0" w:rsidR="00BB1DD3" w:rsidRPr="0064674E" w:rsidRDefault="00BB1DD3" w:rsidP="006A4E04">
            <w:pPr>
              <w:snapToGrid w:val="0"/>
              <w:jc w:val="center"/>
              <w:rPr>
                <w:rFonts w:asciiTheme="minorHAnsi" w:hAnsiTheme="minorHAnsi"/>
                <w:b/>
                <w:color w:val="1F497D" w:themeColor="text2"/>
              </w:rPr>
            </w:pPr>
            <w:r>
              <w:rPr>
                <w:rFonts w:asciiTheme="minorHAnsi" w:hAnsiTheme="minorHAnsi"/>
                <w:b/>
                <w:color w:val="1F497D" w:themeColor="text2"/>
              </w:rPr>
              <w:t>6</w:t>
            </w:r>
            <w:r w:rsidR="003D6C56">
              <w:rPr>
                <w:rFonts w:asciiTheme="minorHAnsi" w:hAnsiTheme="minorHAnsi"/>
                <w:b/>
                <w:color w:val="1F497D" w:themeColor="text2"/>
              </w:rPr>
              <w:t>2</w:t>
            </w:r>
          </w:p>
        </w:tc>
      </w:tr>
      <w:tr w:rsidR="00BB1DD3" w:rsidRPr="00C2152E" w14:paraId="483EDA8B" w14:textId="77777777" w:rsidTr="006A4E04">
        <w:tc>
          <w:tcPr>
            <w:tcW w:w="8494" w:type="dxa"/>
            <w:tcBorders>
              <w:top w:val="single" w:sz="4" w:space="0" w:color="000000" w:themeColor="text1"/>
              <w:left w:val="single" w:sz="4" w:space="0" w:color="000000" w:themeColor="text1"/>
              <w:bottom w:val="single" w:sz="8" w:space="0" w:color="000000" w:themeColor="text1"/>
            </w:tcBorders>
            <w:shd w:val="clear" w:color="auto" w:fill="auto"/>
          </w:tcPr>
          <w:p w14:paraId="637024FE" w14:textId="77777777" w:rsidR="00BB1DD3" w:rsidRPr="00C2152E" w:rsidRDefault="00BB1DD3" w:rsidP="00BA4100">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6051F838" w14:textId="2B0DF453" w:rsidR="00BB1DD3" w:rsidRPr="00C2152E" w:rsidRDefault="141D29B3" w:rsidP="7925496D">
            <w:pPr>
              <w:rPr>
                <w:rFonts w:asciiTheme="minorHAnsi" w:hAnsiTheme="minorHAnsi"/>
                <w:color w:val="000000" w:themeColor="text1"/>
              </w:rPr>
            </w:pPr>
            <w:r w:rsidRPr="7925496D">
              <w:rPr>
                <w:rFonts w:asciiTheme="minorHAnsi" w:hAnsiTheme="minorHAnsi"/>
                <w:color w:val="000000" w:themeColor="text1"/>
              </w:rPr>
              <w:t xml:space="preserve">Generally in agreement with first mark, with minor deviations. </w:t>
            </w:r>
            <w:r w:rsidR="7AF80616" w:rsidRPr="7925496D">
              <w:rPr>
                <w:rFonts w:asciiTheme="minorHAnsi" w:hAnsiTheme="minorHAnsi"/>
                <w:color w:val="000000" w:themeColor="text1"/>
              </w:rPr>
              <w:t>A good idea and presentation with some shortcomings. Unsure how effectively the prototype wo</w:t>
            </w:r>
            <w:r w:rsidR="311FB1A4" w:rsidRPr="7925496D">
              <w:rPr>
                <w:rFonts w:asciiTheme="minorHAnsi" w:hAnsiTheme="minorHAnsi"/>
                <w:color w:val="000000" w:themeColor="text1"/>
              </w:rPr>
              <w:t>u</w:t>
            </w:r>
            <w:r w:rsidR="7AF80616" w:rsidRPr="7925496D">
              <w:rPr>
                <w:rFonts w:asciiTheme="minorHAnsi" w:hAnsiTheme="minorHAnsi"/>
                <w:color w:val="000000" w:themeColor="text1"/>
              </w:rPr>
              <w:t>ld meet the aims and objectives. Effectively responded to questioning</w:t>
            </w:r>
            <w:r w:rsidR="4F65DEB5" w:rsidRPr="7925496D">
              <w:rPr>
                <w:rFonts w:asciiTheme="minorHAnsi" w:hAnsiTheme="minorHAnsi"/>
                <w:color w:val="000000" w:themeColor="text1"/>
              </w:rPr>
              <w:t xml:space="preserve">. </w:t>
            </w:r>
          </w:p>
        </w:tc>
        <w:tc>
          <w:tcPr>
            <w:tcW w:w="1134" w:type="dxa"/>
            <w:tcBorders>
              <w:top w:val="single" w:sz="4" w:space="0" w:color="000000" w:themeColor="text1"/>
              <w:left w:val="single" w:sz="4" w:space="0" w:color="000000" w:themeColor="text1"/>
              <w:bottom w:val="single" w:sz="8" w:space="0" w:color="000000" w:themeColor="text1"/>
              <w:right w:val="single" w:sz="4" w:space="0" w:color="000000" w:themeColor="text1"/>
            </w:tcBorders>
            <w:shd w:val="clear" w:color="auto" w:fill="auto"/>
            <w:vAlign w:val="center"/>
          </w:tcPr>
          <w:p w14:paraId="43AC68D7" w14:textId="0EBA0753" w:rsidR="00BB1DD3" w:rsidRPr="002261FC" w:rsidRDefault="4F65DEB5" w:rsidP="006A4E04">
            <w:pPr>
              <w:snapToGrid w:val="0"/>
              <w:jc w:val="center"/>
              <w:rPr>
                <w:rFonts w:asciiTheme="minorHAnsi" w:hAnsiTheme="minorHAnsi"/>
              </w:rPr>
            </w:pPr>
            <w:r w:rsidRPr="7925496D">
              <w:rPr>
                <w:rFonts w:asciiTheme="minorHAnsi" w:hAnsiTheme="minorHAnsi"/>
              </w:rPr>
              <w:t>62</w:t>
            </w:r>
          </w:p>
        </w:tc>
      </w:tr>
      <w:tr w:rsidR="00BB1DD3" w:rsidRPr="00C2152E" w14:paraId="3F47895F" w14:textId="77777777" w:rsidTr="006A4E04">
        <w:trPr>
          <w:trHeight w:val="1876"/>
        </w:trPr>
        <w:tc>
          <w:tcPr>
            <w:tcW w:w="8494" w:type="dxa"/>
            <w:tcBorders>
              <w:top w:val="single" w:sz="4" w:space="0" w:color="000000" w:themeColor="text1"/>
              <w:left w:val="single" w:sz="4" w:space="0" w:color="000000" w:themeColor="text1"/>
              <w:bottom w:val="single" w:sz="8" w:space="0" w:color="000000" w:themeColor="text1"/>
            </w:tcBorders>
            <w:shd w:val="clear" w:color="auto" w:fill="auto"/>
          </w:tcPr>
          <w:p w14:paraId="2E52E98D" w14:textId="77777777" w:rsidR="00BB1DD3" w:rsidRPr="00C2152E" w:rsidRDefault="00BB1DD3" w:rsidP="00BA4100">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3DD6A502" w14:textId="77777777" w:rsidR="00BB1DD3" w:rsidRDefault="00BB1DD3" w:rsidP="00BA4100">
            <w:pPr>
              <w:snapToGrid w:val="0"/>
              <w:rPr>
                <w:rFonts w:asciiTheme="minorHAnsi" w:hAnsiTheme="minorHAnsi"/>
                <w:b/>
                <w:color w:val="000000" w:themeColor="text1"/>
                <w:u w:val="single"/>
              </w:rPr>
            </w:pPr>
          </w:p>
          <w:p w14:paraId="6E850EF2" w14:textId="733364F0" w:rsidR="00BB1DD3" w:rsidRPr="00787311" w:rsidRDefault="006A4E04" w:rsidP="00BA4100">
            <w:pPr>
              <w:snapToGrid w:val="0"/>
              <w:rPr>
                <w:rFonts w:asciiTheme="minorHAnsi" w:hAnsiTheme="minorHAnsi"/>
                <w:color w:val="000000" w:themeColor="text1"/>
              </w:rPr>
            </w:pPr>
            <w:r>
              <w:rPr>
                <w:rFonts w:asciiTheme="minorHAnsi" w:hAnsiTheme="minorHAnsi"/>
                <w:color w:val="000000" w:themeColor="text1"/>
              </w:rPr>
              <w:t>Marks agreed.</w:t>
            </w:r>
          </w:p>
        </w:tc>
        <w:tc>
          <w:tcPr>
            <w:tcW w:w="1134" w:type="dxa"/>
            <w:tcBorders>
              <w:top w:val="single" w:sz="4" w:space="0" w:color="000000" w:themeColor="text1"/>
              <w:left w:val="single" w:sz="4" w:space="0" w:color="000000" w:themeColor="text1"/>
              <w:bottom w:val="single" w:sz="8" w:space="0" w:color="000000" w:themeColor="text1"/>
              <w:right w:val="single" w:sz="4" w:space="0" w:color="000000" w:themeColor="text1"/>
            </w:tcBorders>
            <w:shd w:val="clear" w:color="auto" w:fill="auto"/>
            <w:vAlign w:val="center"/>
          </w:tcPr>
          <w:p w14:paraId="019B5639" w14:textId="3FE856A5" w:rsidR="00BB1DD3" w:rsidRPr="008D39B3" w:rsidRDefault="006A4E04" w:rsidP="006A4E04">
            <w:pPr>
              <w:snapToGrid w:val="0"/>
              <w:jc w:val="center"/>
              <w:rPr>
                <w:rFonts w:asciiTheme="minorHAnsi" w:hAnsiTheme="minorHAnsi"/>
              </w:rPr>
            </w:pPr>
            <w:r>
              <w:rPr>
                <w:rFonts w:asciiTheme="minorHAnsi" w:hAnsiTheme="minorHAnsi"/>
              </w:rPr>
              <w:t>62</w:t>
            </w:r>
          </w:p>
        </w:tc>
      </w:tr>
    </w:tbl>
    <w:p w14:paraId="366DD1FD" w14:textId="77777777" w:rsidR="00BB1DD3" w:rsidRDefault="00BB1DD3" w:rsidP="00BB1DD3">
      <w:pPr>
        <w:rPr>
          <w:rFonts w:asciiTheme="minorHAnsi" w:hAnsiTheme="minorHAnsi"/>
          <w:color w:val="000000" w:themeColor="text1"/>
        </w:rPr>
      </w:pPr>
    </w:p>
    <w:p w14:paraId="2E1D9900" w14:textId="77777777" w:rsidR="00BB1DD3" w:rsidRDefault="00BB1DD3" w:rsidP="00BB1DD3">
      <w:pPr>
        <w:rPr>
          <w:rFonts w:asciiTheme="minorHAnsi" w:hAnsiTheme="minorHAnsi"/>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3"/>
        <w:gridCol w:w="3181"/>
        <w:gridCol w:w="4536"/>
      </w:tblGrid>
      <w:tr w:rsidR="00BB1DD3" w14:paraId="7B842B79" w14:textId="77777777" w:rsidTr="00BA4100">
        <w:trPr>
          <w:trHeight w:val="556"/>
        </w:trPr>
        <w:tc>
          <w:tcPr>
            <w:tcW w:w="1668" w:type="dxa"/>
          </w:tcPr>
          <w:p w14:paraId="4083506B" w14:textId="77777777" w:rsidR="00BB1DD3" w:rsidRDefault="00BB1DD3" w:rsidP="00BA4100">
            <w:pPr>
              <w:rPr>
                <w:rFonts w:asciiTheme="minorHAnsi" w:hAnsiTheme="minorHAnsi"/>
                <w:b/>
                <w:color w:val="000000" w:themeColor="text1"/>
              </w:rPr>
            </w:pPr>
            <w:bookmarkStart w:id="0" w:name="_Hlk70080980"/>
            <w:r w:rsidRPr="006363DD">
              <w:rPr>
                <w:rFonts w:asciiTheme="minorHAnsi" w:hAnsiTheme="minorHAnsi"/>
                <w:b/>
                <w:color w:val="000000" w:themeColor="text1"/>
              </w:rPr>
              <w:t>Signed</w:t>
            </w:r>
            <w:r>
              <w:rPr>
                <w:rFonts w:asciiTheme="minorHAnsi" w:hAnsiTheme="minorHAnsi"/>
                <w:b/>
                <w:color w:val="000000" w:themeColor="text1"/>
              </w:rPr>
              <w:t>:</w:t>
            </w:r>
          </w:p>
        </w:tc>
        <w:tc>
          <w:tcPr>
            <w:tcW w:w="3260" w:type="dxa"/>
          </w:tcPr>
          <w:p w14:paraId="08B0F44A" w14:textId="77777777" w:rsidR="00BB1DD3" w:rsidRDefault="00BB1DD3" w:rsidP="00BA4100">
            <w:pPr>
              <w:rPr>
                <w:rFonts w:asciiTheme="minorHAnsi" w:hAnsiTheme="minorHAnsi"/>
                <w:b/>
                <w:color w:val="000000" w:themeColor="text1"/>
              </w:rPr>
            </w:pPr>
            <w:r>
              <w:rPr>
                <w:rFonts w:asciiTheme="minorHAnsi" w:hAnsiTheme="minorHAnsi"/>
                <w:b/>
                <w:color w:val="000000" w:themeColor="text1"/>
              </w:rPr>
              <w:t>Andrew Green</w:t>
            </w:r>
          </w:p>
        </w:tc>
        <w:tc>
          <w:tcPr>
            <w:tcW w:w="4648" w:type="dxa"/>
          </w:tcPr>
          <w:p w14:paraId="07985F14" w14:textId="77777777" w:rsidR="00BB1DD3" w:rsidRDefault="00BB1DD3" w:rsidP="00BA4100">
            <w:pPr>
              <w:rPr>
                <w:rFonts w:asciiTheme="minorHAnsi" w:hAnsiTheme="minorHAnsi"/>
                <w:b/>
                <w:color w:val="000000" w:themeColor="text1"/>
              </w:rPr>
            </w:pPr>
            <w:r w:rsidRPr="006363DD">
              <w:rPr>
                <w:rFonts w:asciiTheme="minorHAnsi" w:hAnsiTheme="minorHAnsi"/>
                <w:b/>
                <w:color w:val="000000" w:themeColor="text1"/>
              </w:rPr>
              <w:t>(Supervisor)</w:t>
            </w:r>
          </w:p>
        </w:tc>
      </w:tr>
      <w:tr w:rsidR="00BB1DD3" w14:paraId="71D6C927" w14:textId="77777777" w:rsidTr="00BA4100">
        <w:trPr>
          <w:trHeight w:val="551"/>
        </w:trPr>
        <w:tc>
          <w:tcPr>
            <w:tcW w:w="1668" w:type="dxa"/>
          </w:tcPr>
          <w:p w14:paraId="1884BD6A" w14:textId="77777777" w:rsidR="00BB1DD3" w:rsidRDefault="00BB1DD3" w:rsidP="00BA4100">
            <w:pPr>
              <w:rPr>
                <w:rFonts w:asciiTheme="minorHAnsi" w:hAnsiTheme="minorHAnsi"/>
                <w:b/>
                <w:color w:val="000000" w:themeColor="text1"/>
              </w:rPr>
            </w:pPr>
            <w:r w:rsidRPr="006363DD">
              <w:rPr>
                <w:rFonts w:asciiTheme="minorHAnsi" w:hAnsiTheme="minorHAnsi"/>
                <w:b/>
                <w:color w:val="000000" w:themeColor="text1"/>
              </w:rPr>
              <w:t>Signed</w:t>
            </w:r>
            <w:r>
              <w:rPr>
                <w:rFonts w:asciiTheme="minorHAnsi" w:hAnsiTheme="minorHAnsi"/>
                <w:b/>
                <w:color w:val="000000" w:themeColor="text1"/>
              </w:rPr>
              <w:t>:</w:t>
            </w:r>
          </w:p>
        </w:tc>
        <w:tc>
          <w:tcPr>
            <w:tcW w:w="3260" w:type="dxa"/>
          </w:tcPr>
          <w:p w14:paraId="37635A1C" w14:textId="77777777" w:rsidR="00BB1DD3" w:rsidRDefault="00BB1DD3" w:rsidP="00BA4100">
            <w:pPr>
              <w:rPr>
                <w:rFonts w:asciiTheme="minorHAnsi" w:hAnsiTheme="minorHAnsi"/>
                <w:b/>
                <w:color w:val="000000" w:themeColor="text1"/>
              </w:rPr>
            </w:pPr>
            <w:r>
              <w:t>Gwyn Perry</w:t>
            </w:r>
          </w:p>
        </w:tc>
        <w:tc>
          <w:tcPr>
            <w:tcW w:w="4648" w:type="dxa"/>
          </w:tcPr>
          <w:p w14:paraId="7984AC66" w14:textId="77777777" w:rsidR="00BB1DD3" w:rsidRDefault="00BB1DD3" w:rsidP="00BA4100">
            <w:pPr>
              <w:rPr>
                <w:rFonts w:asciiTheme="minorHAnsi" w:hAnsiTheme="minorHAnsi"/>
                <w:b/>
                <w:color w:val="000000" w:themeColor="text1"/>
              </w:rPr>
            </w:pPr>
            <w:r w:rsidRPr="006363DD">
              <w:rPr>
                <w:rFonts w:asciiTheme="minorHAnsi" w:hAnsiTheme="minorHAnsi"/>
                <w:b/>
                <w:color w:val="000000" w:themeColor="text1"/>
              </w:rPr>
              <w:t>(2</w:t>
            </w:r>
            <w:r w:rsidRPr="006363DD">
              <w:rPr>
                <w:rFonts w:asciiTheme="minorHAnsi" w:hAnsiTheme="minorHAnsi"/>
                <w:b/>
                <w:color w:val="000000" w:themeColor="text1"/>
                <w:vertAlign w:val="superscript"/>
              </w:rPr>
              <w:t>nd</w:t>
            </w:r>
            <w:r w:rsidRPr="006363DD">
              <w:rPr>
                <w:rFonts w:asciiTheme="minorHAnsi" w:hAnsiTheme="minorHAnsi"/>
                <w:b/>
                <w:color w:val="000000" w:themeColor="text1"/>
              </w:rPr>
              <w:t xml:space="preserve"> marker)</w:t>
            </w:r>
          </w:p>
        </w:tc>
      </w:tr>
      <w:bookmarkEnd w:id="0"/>
    </w:tbl>
    <w:p w14:paraId="04BBEED7" w14:textId="77777777" w:rsidR="00763DAC" w:rsidRPr="006363DD" w:rsidRDefault="00763DAC" w:rsidP="006363DD">
      <w:pPr>
        <w:rPr>
          <w:rFonts w:asciiTheme="minorHAnsi" w:hAnsiTheme="minorHAnsi" w:cstheme="minorHAnsi"/>
          <w:color w:val="000000" w:themeColor="text1"/>
        </w:rPr>
      </w:pPr>
    </w:p>
    <w:tbl>
      <w:tblPr>
        <w:tblW w:w="9629" w:type="dxa"/>
        <w:shd w:val="clear" w:color="auto" w:fill="FFFFFF" w:themeFill="background1"/>
        <w:tblLayout w:type="fixed"/>
        <w:tblLook w:val="04A0" w:firstRow="1" w:lastRow="0" w:firstColumn="1" w:lastColumn="0" w:noHBand="0" w:noVBand="1"/>
      </w:tblPr>
      <w:tblGrid>
        <w:gridCol w:w="7928"/>
        <w:gridCol w:w="1701"/>
      </w:tblGrid>
      <w:tr w:rsidR="00187AAB" w:rsidRPr="006363DD" w14:paraId="117FD5AD" w14:textId="77777777" w:rsidTr="00586A02">
        <w:trPr>
          <w:trHeight w:val="485"/>
        </w:trPr>
        <w:tc>
          <w:tcPr>
            <w:tcW w:w="7928"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1367C2A3" w14:textId="599BE828" w:rsidR="00187AAB" w:rsidRPr="006363DD" w:rsidRDefault="00187AAB" w:rsidP="005F6EA2">
            <w:pPr>
              <w:spacing w:before="120" w:after="120"/>
              <w:rPr>
                <w:rFonts w:asciiTheme="minorHAnsi" w:hAnsiTheme="minorHAnsi"/>
                <w:b/>
                <w:color w:val="000000" w:themeColor="text1"/>
                <w:lang w:eastAsia="en-GB"/>
              </w:rPr>
            </w:pPr>
            <w:r w:rsidRPr="005F6EA2">
              <w:rPr>
                <w:rFonts w:asciiTheme="minorHAnsi" w:hAnsiTheme="minorHAnsi"/>
                <w:b/>
                <w:color w:val="000000" w:themeColor="text1"/>
                <w:lang w:eastAsia="en-GB"/>
              </w:rPr>
              <w:t>Interim Viva</w:t>
            </w: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141C01DA" w14:textId="77777777" w:rsidR="00187AAB" w:rsidRPr="006363DD" w:rsidRDefault="00187AAB" w:rsidP="00711A55">
            <w:pPr>
              <w:jc w:val="center"/>
              <w:rPr>
                <w:rFonts w:asciiTheme="minorHAnsi" w:hAnsiTheme="minorHAnsi"/>
                <w:b/>
                <w:color w:val="000000" w:themeColor="text1"/>
                <w:lang w:eastAsia="en-GB"/>
              </w:rPr>
            </w:pPr>
          </w:p>
        </w:tc>
      </w:tr>
      <w:tr w:rsidR="00187AAB" w:rsidRPr="006363DD" w14:paraId="0F4491A4" w14:textId="77777777" w:rsidTr="00586A02">
        <w:trPr>
          <w:trHeight w:val="366"/>
        </w:trPr>
        <w:tc>
          <w:tcPr>
            <w:tcW w:w="7928"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7034FA47" w14:textId="5AC9B6C6" w:rsidR="00187AAB" w:rsidRDefault="00187AAB" w:rsidP="009C535A">
            <w:pPr>
              <w:spacing w:before="120" w:after="120"/>
              <w:rPr>
                <w:rFonts w:asciiTheme="minorHAnsi" w:hAnsiTheme="minorHAnsi"/>
                <w:b/>
                <w:color w:val="000000" w:themeColor="text1"/>
                <w:lang w:eastAsia="en-GB"/>
              </w:rPr>
            </w:pPr>
            <w:r w:rsidRPr="00866E85">
              <w:rPr>
                <w:rFonts w:asciiTheme="minorHAnsi" w:hAnsiTheme="minorHAnsi"/>
                <w:b/>
                <w:color w:val="000000" w:themeColor="text1"/>
                <w:lang w:eastAsia="en-GB"/>
              </w:rPr>
              <w:t> </w:t>
            </w:r>
            <w:r w:rsidRPr="006363DD">
              <w:rPr>
                <w:rFonts w:asciiTheme="minorHAnsi" w:hAnsiTheme="minorHAnsi"/>
                <w:b/>
                <w:color w:val="000000" w:themeColor="text1"/>
                <w:lang w:eastAsia="en-GB"/>
              </w:rPr>
              <w:t>Project type:</w:t>
            </w:r>
            <w:r w:rsidR="00A463BC">
              <w:rPr>
                <w:rFonts w:asciiTheme="minorHAnsi" w:hAnsiTheme="minorHAnsi"/>
                <w:b/>
                <w:color w:val="000000" w:themeColor="text1"/>
                <w:lang w:eastAsia="en-GB"/>
              </w:rPr>
              <w:t xml:space="preserve"> </w:t>
            </w: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3BF3B3C6" w14:textId="77777777" w:rsidR="00187AAB" w:rsidRPr="006363DD" w:rsidRDefault="00187AAB"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Development</w:t>
            </w:r>
          </w:p>
        </w:tc>
      </w:tr>
      <w:tr w:rsidR="00187AAB" w:rsidRPr="006363DD" w14:paraId="3A82A186" w14:textId="77777777" w:rsidTr="00586A02">
        <w:trPr>
          <w:trHeight w:val="300"/>
        </w:trPr>
        <w:tc>
          <w:tcPr>
            <w:tcW w:w="792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F98F15F" w14:textId="33C27723" w:rsidR="004D1A25" w:rsidRPr="004B37E2" w:rsidRDefault="00187AAB" w:rsidP="00A45489">
            <w:pPr>
              <w:pStyle w:val="ListParagraph"/>
              <w:numPr>
                <w:ilvl w:val="0"/>
                <w:numId w:val="4"/>
              </w:numPr>
              <w:rPr>
                <w:rFonts w:asciiTheme="minorHAnsi" w:hAnsiTheme="minorHAnsi"/>
                <w:lang w:eastAsia="en-GB"/>
              </w:rPr>
            </w:pPr>
            <w:r w:rsidRPr="00BB1DD3">
              <w:rPr>
                <w:rFonts w:asciiTheme="minorHAnsi" w:hAnsiTheme="minorHAnsi"/>
                <w:lang w:eastAsia="en-GB"/>
              </w:rPr>
              <w:t>Literature Review (level of progress, suitable synthesis of background material completed)</w:t>
            </w:r>
            <w:r w:rsidR="00BB1DD3" w:rsidRPr="00BB1DD3">
              <w:rPr>
                <w:rFonts w:asciiTheme="minorHAnsi" w:hAnsiTheme="minorHAnsi"/>
                <w:lang w:eastAsia="en-GB"/>
              </w:rPr>
              <w:br/>
            </w:r>
            <w:r w:rsidR="00BB1DD3" w:rsidRPr="00BB1DD3">
              <w:rPr>
                <w:rFonts w:asciiTheme="minorHAnsi" w:hAnsiTheme="minorHAnsi"/>
                <w:lang w:eastAsia="en-GB"/>
              </w:rPr>
              <w:br/>
              <w:t>The presentation began with a clear i</w:t>
            </w:r>
            <w:r w:rsidR="009C497C" w:rsidRPr="00BB1DD3">
              <w:rPr>
                <w:rFonts w:asciiTheme="minorHAnsi" w:hAnsiTheme="minorHAnsi"/>
                <w:lang w:eastAsia="en-GB"/>
              </w:rPr>
              <w:t>ntroduc</w:t>
            </w:r>
            <w:r w:rsidR="00BB1DD3" w:rsidRPr="00BB1DD3">
              <w:rPr>
                <w:rFonts w:asciiTheme="minorHAnsi" w:hAnsiTheme="minorHAnsi"/>
                <w:lang w:eastAsia="en-GB"/>
              </w:rPr>
              <w:t>tion of</w:t>
            </w:r>
            <w:r w:rsidR="009C497C" w:rsidRPr="00BB1DD3">
              <w:rPr>
                <w:rFonts w:asciiTheme="minorHAnsi" w:hAnsiTheme="minorHAnsi"/>
                <w:lang w:eastAsia="en-GB"/>
              </w:rPr>
              <w:t xml:space="preserve"> the client and problem</w:t>
            </w:r>
            <w:r w:rsidR="00BB1DD3" w:rsidRPr="00BB1DD3">
              <w:rPr>
                <w:rFonts w:asciiTheme="minorHAnsi" w:hAnsiTheme="minorHAnsi"/>
                <w:lang w:eastAsia="en-GB"/>
              </w:rPr>
              <w:t xml:space="preserve"> they are facing.  </w:t>
            </w:r>
            <w:r w:rsidR="00BB1DD3">
              <w:rPr>
                <w:rFonts w:asciiTheme="minorHAnsi" w:hAnsiTheme="minorHAnsi"/>
                <w:lang w:eastAsia="en-GB"/>
              </w:rPr>
              <w:t xml:space="preserve">A </w:t>
            </w:r>
            <w:r w:rsidR="000752BF">
              <w:rPr>
                <w:rFonts w:asciiTheme="minorHAnsi" w:hAnsiTheme="minorHAnsi"/>
                <w:lang w:eastAsia="en-GB"/>
              </w:rPr>
              <w:t>r</w:t>
            </w:r>
            <w:r w:rsidR="009C497C" w:rsidRPr="00BB1DD3">
              <w:rPr>
                <w:rFonts w:asciiTheme="minorHAnsi" w:hAnsiTheme="minorHAnsi"/>
                <w:lang w:eastAsia="en-GB"/>
              </w:rPr>
              <w:t xml:space="preserve">easonable demonstration of </w:t>
            </w:r>
            <w:r w:rsidR="000752BF">
              <w:rPr>
                <w:rFonts w:asciiTheme="minorHAnsi" w:hAnsiTheme="minorHAnsi"/>
                <w:lang w:eastAsia="en-GB"/>
              </w:rPr>
              <w:t>research was made and which took in such aspects as a h</w:t>
            </w:r>
            <w:r w:rsidR="00E20581" w:rsidRPr="000752BF">
              <w:rPr>
                <w:rFonts w:asciiTheme="minorHAnsi" w:hAnsiTheme="minorHAnsi"/>
                <w:lang w:eastAsia="en-GB"/>
              </w:rPr>
              <w:t>istory of invoicing</w:t>
            </w:r>
            <w:r w:rsidR="001C63B9">
              <w:rPr>
                <w:rFonts w:asciiTheme="minorHAnsi" w:hAnsiTheme="minorHAnsi"/>
                <w:lang w:eastAsia="en-GB"/>
              </w:rPr>
              <w:t xml:space="preserve">, the kind </w:t>
            </w:r>
            <w:r w:rsidR="001C63B9">
              <w:rPr>
                <w:rFonts w:asciiTheme="minorHAnsi" w:hAnsiTheme="minorHAnsi"/>
                <w:lang w:eastAsia="en-GB"/>
              </w:rPr>
              <w:lastRenderedPageBreak/>
              <w:t>of workflow common to i</w:t>
            </w:r>
            <w:r w:rsidR="00E20581" w:rsidRPr="001C63B9">
              <w:rPr>
                <w:rFonts w:asciiTheme="minorHAnsi" w:hAnsiTheme="minorHAnsi"/>
                <w:lang w:eastAsia="en-GB"/>
              </w:rPr>
              <w:t>nvoicing workflow (general).</w:t>
            </w:r>
            <w:r w:rsidR="004B37E2">
              <w:rPr>
                <w:rFonts w:asciiTheme="minorHAnsi" w:hAnsiTheme="minorHAnsi"/>
                <w:lang w:eastAsia="en-GB"/>
              </w:rPr>
              <w:t xml:space="preserve"> </w:t>
            </w:r>
            <w:r w:rsidR="00E20581" w:rsidRPr="004B37E2">
              <w:rPr>
                <w:rFonts w:asciiTheme="minorHAnsi" w:hAnsiTheme="minorHAnsi"/>
                <w:lang w:eastAsia="en-GB"/>
              </w:rPr>
              <w:t xml:space="preserve">Existing </w:t>
            </w:r>
            <w:r w:rsidR="004B37E2">
              <w:rPr>
                <w:rFonts w:asciiTheme="minorHAnsi" w:hAnsiTheme="minorHAnsi"/>
                <w:lang w:eastAsia="en-GB"/>
              </w:rPr>
              <w:t xml:space="preserve">invoicing </w:t>
            </w:r>
            <w:r w:rsidR="00E20581" w:rsidRPr="004B37E2">
              <w:rPr>
                <w:rFonts w:asciiTheme="minorHAnsi" w:hAnsiTheme="minorHAnsi"/>
                <w:lang w:eastAsia="en-GB"/>
              </w:rPr>
              <w:t>applications</w:t>
            </w:r>
            <w:r w:rsidR="004B37E2">
              <w:rPr>
                <w:rFonts w:asciiTheme="minorHAnsi" w:hAnsiTheme="minorHAnsi"/>
                <w:lang w:eastAsia="en-GB"/>
              </w:rPr>
              <w:t xml:space="preserve"> were discussed</w:t>
            </w:r>
            <w:r w:rsidR="00E20581" w:rsidRPr="004B37E2">
              <w:rPr>
                <w:rFonts w:asciiTheme="minorHAnsi" w:hAnsiTheme="minorHAnsi"/>
                <w:lang w:eastAsia="en-GB"/>
              </w:rPr>
              <w:t>.</w:t>
            </w:r>
            <w:r w:rsidR="004B37E2">
              <w:rPr>
                <w:rFonts w:asciiTheme="minorHAnsi" w:hAnsiTheme="minorHAnsi"/>
                <w:lang w:eastAsia="en-GB"/>
              </w:rPr>
              <w:t xml:space="preserve">  Some research was presented into </w:t>
            </w:r>
            <w:r w:rsidR="004D1A25" w:rsidRPr="004B37E2">
              <w:rPr>
                <w:rFonts w:asciiTheme="minorHAnsi" w:hAnsiTheme="minorHAnsi"/>
                <w:lang w:eastAsia="en-GB"/>
              </w:rPr>
              <w:t>UI/UX issue</w:t>
            </w:r>
            <w:r w:rsidR="004B37E2">
              <w:rPr>
                <w:rFonts w:asciiTheme="minorHAnsi" w:hAnsiTheme="minorHAnsi"/>
                <w:lang w:eastAsia="en-GB"/>
              </w:rPr>
              <w:t>s</w:t>
            </w:r>
            <w:r w:rsidR="004D1A25" w:rsidRPr="004B37E2">
              <w:rPr>
                <w:rFonts w:asciiTheme="minorHAnsi" w:hAnsiTheme="minorHAnsi"/>
                <w:lang w:eastAsia="en-GB"/>
              </w:rPr>
              <w:t xml:space="preserve"> with </w:t>
            </w:r>
            <w:r w:rsidR="004B37E2">
              <w:rPr>
                <w:rFonts w:asciiTheme="minorHAnsi" w:hAnsiTheme="minorHAnsi"/>
                <w:lang w:eastAsia="en-GB"/>
              </w:rPr>
              <w:t>these applications</w:t>
            </w:r>
            <w:r w:rsidR="004D1A25" w:rsidRPr="004B37E2">
              <w:rPr>
                <w:rFonts w:asciiTheme="minorHAnsi" w:hAnsiTheme="minorHAnsi"/>
                <w:lang w:eastAsia="en-GB"/>
              </w:rPr>
              <w:t>.</w:t>
            </w:r>
            <w:r w:rsidR="00746302">
              <w:rPr>
                <w:rFonts w:asciiTheme="minorHAnsi" w:hAnsiTheme="minorHAnsi"/>
                <w:lang w:eastAsia="en-GB"/>
              </w:rPr>
              <w:t xml:space="preserve"> </w:t>
            </w:r>
          </w:p>
          <w:p w14:paraId="624FCFF4" w14:textId="77777777" w:rsidR="00A45489" w:rsidRPr="00BB1DD3" w:rsidRDefault="00A45489" w:rsidP="00A45489">
            <w:pPr>
              <w:rPr>
                <w:rFonts w:asciiTheme="minorHAnsi" w:hAnsiTheme="minorHAnsi"/>
                <w:lang w:eastAsia="en-GB"/>
              </w:rPr>
            </w:pPr>
          </w:p>
          <w:p w14:paraId="54940AD5" w14:textId="6D2774E8" w:rsidR="004E0518" w:rsidRPr="00BB1DD3" w:rsidRDefault="004E0518" w:rsidP="00586A02">
            <w:pPr>
              <w:rPr>
                <w:rFonts w:asciiTheme="minorHAnsi" w:hAnsiTheme="minorHAnsi"/>
                <w:lang w:eastAsia="en-GB"/>
              </w:rPr>
            </w:pP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6C0FF04D" w14:textId="14EC6668" w:rsidR="00187AAB" w:rsidRPr="006363DD" w:rsidRDefault="009722AD" w:rsidP="00711A55">
            <w:pPr>
              <w:jc w:val="right"/>
              <w:rPr>
                <w:rFonts w:asciiTheme="minorHAnsi" w:hAnsiTheme="minorHAnsi"/>
                <w:color w:val="000000" w:themeColor="text1"/>
                <w:lang w:eastAsia="en-GB"/>
              </w:rPr>
            </w:pPr>
            <w:r>
              <w:rPr>
                <w:rFonts w:asciiTheme="minorHAnsi" w:hAnsiTheme="minorHAnsi"/>
                <w:color w:val="000000" w:themeColor="text1"/>
                <w:lang w:eastAsia="en-GB"/>
              </w:rPr>
              <w:lastRenderedPageBreak/>
              <w:t xml:space="preserve">24 </w:t>
            </w:r>
            <w:r w:rsidR="00187AAB" w:rsidRPr="006363DD">
              <w:rPr>
                <w:rFonts w:asciiTheme="minorHAnsi" w:hAnsiTheme="minorHAnsi"/>
                <w:color w:val="000000" w:themeColor="text1"/>
                <w:lang w:eastAsia="en-GB"/>
              </w:rPr>
              <w:t>/</w:t>
            </w:r>
            <w:r w:rsidR="00274B17">
              <w:rPr>
                <w:rFonts w:asciiTheme="minorHAnsi" w:hAnsiTheme="minorHAnsi"/>
                <w:color w:val="000000" w:themeColor="text1"/>
                <w:lang w:eastAsia="en-GB"/>
              </w:rPr>
              <w:t xml:space="preserve"> </w:t>
            </w:r>
            <w:r w:rsidR="00187AAB" w:rsidRPr="00866E85">
              <w:rPr>
                <w:rFonts w:asciiTheme="minorHAnsi" w:hAnsiTheme="minorHAnsi"/>
                <w:color w:val="000000" w:themeColor="text1"/>
                <w:lang w:eastAsia="en-GB"/>
              </w:rPr>
              <w:t>40</w:t>
            </w:r>
          </w:p>
        </w:tc>
      </w:tr>
      <w:tr w:rsidR="00187AAB" w:rsidRPr="006363DD" w14:paraId="125E59A4" w14:textId="77777777" w:rsidTr="00586A02">
        <w:trPr>
          <w:trHeight w:val="487"/>
        </w:trPr>
        <w:tc>
          <w:tcPr>
            <w:tcW w:w="792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610131A" w14:textId="5D3FCD8D" w:rsidR="002C4A19" w:rsidRPr="001762BB" w:rsidRDefault="00187AAB" w:rsidP="00A45489">
            <w:pPr>
              <w:pStyle w:val="ListParagraph"/>
              <w:numPr>
                <w:ilvl w:val="0"/>
                <w:numId w:val="4"/>
              </w:numPr>
              <w:rPr>
                <w:rFonts w:asciiTheme="minorHAnsi" w:hAnsiTheme="minorHAnsi"/>
                <w:lang w:eastAsia="en-GB"/>
              </w:rPr>
            </w:pPr>
            <w:r w:rsidRPr="00BB1DD3">
              <w:rPr>
                <w:rFonts w:asciiTheme="minorHAnsi" w:hAnsiTheme="minorHAnsi"/>
                <w:lang w:eastAsia="en-GB"/>
              </w:rPr>
              <w:t>Discussion of Findings</w:t>
            </w:r>
            <w:r w:rsidR="001762BB">
              <w:rPr>
                <w:rFonts w:asciiTheme="minorHAnsi" w:hAnsiTheme="minorHAnsi"/>
                <w:lang w:eastAsia="en-GB"/>
              </w:rPr>
              <w:br/>
            </w:r>
            <w:r w:rsidR="001762BB">
              <w:rPr>
                <w:rFonts w:asciiTheme="minorHAnsi" w:hAnsiTheme="minorHAnsi"/>
                <w:lang w:eastAsia="en-GB"/>
              </w:rPr>
              <w:br/>
            </w:r>
            <w:r w:rsidR="00924F17">
              <w:rPr>
                <w:rFonts w:asciiTheme="minorHAnsi" w:hAnsiTheme="minorHAnsi"/>
                <w:lang w:eastAsia="en-GB"/>
              </w:rPr>
              <w:t>A reasonably detailed h</w:t>
            </w:r>
            <w:r w:rsidR="00505370" w:rsidRPr="001762BB">
              <w:rPr>
                <w:rFonts w:asciiTheme="minorHAnsi" w:hAnsiTheme="minorHAnsi"/>
                <w:lang w:eastAsia="en-GB"/>
              </w:rPr>
              <w:t xml:space="preserve">istory of invoicing was </w:t>
            </w:r>
            <w:r w:rsidR="00924F17">
              <w:rPr>
                <w:rFonts w:asciiTheme="minorHAnsi" w:hAnsiTheme="minorHAnsi"/>
                <w:lang w:eastAsia="en-GB"/>
              </w:rPr>
              <w:t xml:space="preserve">presented </w:t>
            </w:r>
            <w:r w:rsidR="00505370" w:rsidRPr="001762BB">
              <w:rPr>
                <w:rFonts w:asciiTheme="minorHAnsi" w:hAnsiTheme="minorHAnsi"/>
                <w:lang w:eastAsia="en-GB"/>
              </w:rPr>
              <w:t>interesting</w:t>
            </w:r>
            <w:r w:rsidR="00924F17">
              <w:rPr>
                <w:rFonts w:asciiTheme="minorHAnsi" w:hAnsiTheme="minorHAnsi"/>
                <w:lang w:eastAsia="en-GB"/>
              </w:rPr>
              <w:t>ly.</w:t>
            </w:r>
            <w:r w:rsidR="00505370" w:rsidRPr="001762BB">
              <w:rPr>
                <w:rFonts w:asciiTheme="minorHAnsi" w:hAnsiTheme="minorHAnsi"/>
                <w:lang w:eastAsia="en-GB"/>
              </w:rPr>
              <w:t xml:space="preserve"> </w:t>
            </w:r>
            <w:r w:rsidR="001762BB">
              <w:rPr>
                <w:rFonts w:asciiTheme="minorHAnsi" w:hAnsiTheme="minorHAnsi"/>
                <w:lang w:eastAsia="en-GB"/>
              </w:rPr>
              <w:t xml:space="preserve"> </w:t>
            </w:r>
            <w:r w:rsidR="00924F17">
              <w:rPr>
                <w:rFonts w:asciiTheme="minorHAnsi" w:hAnsiTheme="minorHAnsi"/>
                <w:lang w:eastAsia="en-GB"/>
              </w:rPr>
              <w:t xml:space="preserve">General invoicing workflow was presented, ideally this would have </w:t>
            </w:r>
            <w:r w:rsidR="00D07EE2">
              <w:rPr>
                <w:rFonts w:asciiTheme="minorHAnsi" w:hAnsiTheme="minorHAnsi"/>
                <w:lang w:eastAsia="en-GB"/>
              </w:rPr>
              <w:t xml:space="preserve">been developed to include an analysis of how the client </w:t>
            </w:r>
            <w:r w:rsidR="00505370" w:rsidRPr="001762BB">
              <w:rPr>
                <w:rFonts w:asciiTheme="minorHAnsi" w:hAnsiTheme="minorHAnsi"/>
                <w:lang w:eastAsia="en-GB"/>
              </w:rPr>
              <w:t>uses invoicing</w:t>
            </w:r>
            <w:r w:rsidR="00D876F4" w:rsidRPr="001762BB">
              <w:rPr>
                <w:rFonts w:asciiTheme="minorHAnsi" w:hAnsiTheme="minorHAnsi"/>
                <w:lang w:eastAsia="en-GB"/>
              </w:rPr>
              <w:t>.</w:t>
            </w:r>
            <w:r w:rsidR="001762BB">
              <w:rPr>
                <w:rFonts w:asciiTheme="minorHAnsi" w:hAnsiTheme="minorHAnsi"/>
                <w:lang w:eastAsia="en-GB"/>
              </w:rPr>
              <w:t xml:space="preserve">  </w:t>
            </w:r>
            <w:r w:rsidR="008E2ED8">
              <w:rPr>
                <w:rFonts w:asciiTheme="minorHAnsi" w:hAnsiTheme="minorHAnsi"/>
                <w:lang w:eastAsia="en-GB"/>
              </w:rPr>
              <w:t xml:space="preserve">An analysis was presented of </w:t>
            </w:r>
            <w:r w:rsidR="00E20581" w:rsidRPr="001762BB">
              <w:rPr>
                <w:rFonts w:asciiTheme="minorHAnsi" w:hAnsiTheme="minorHAnsi"/>
                <w:lang w:eastAsia="en-GB"/>
              </w:rPr>
              <w:t xml:space="preserve">how current </w:t>
            </w:r>
            <w:r w:rsidR="008E2ED8">
              <w:rPr>
                <w:rFonts w:asciiTheme="minorHAnsi" w:hAnsiTheme="minorHAnsi"/>
                <w:lang w:eastAsia="en-GB"/>
              </w:rPr>
              <w:t xml:space="preserve">invoicing </w:t>
            </w:r>
            <w:r w:rsidR="00E20581" w:rsidRPr="001762BB">
              <w:rPr>
                <w:rFonts w:asciiTheme="minorHAnsi" w:hAnsiTheme="minorHAnsi"/>
                <w:lang w:eastAsia="en-GB"/>
              </w:rPr>
              <w:t xml:space="preserve">applications are not suitable </w:t>
            </w:r>
            <w:r w:rsidR="008E2ED8">
              <w:rPr>
                <w:rFonts w:asciiTheme="minorHAnsi" w:hAnsiTheme="minorHAnsi"/>
                <w:lang w:eastAsia="en-GB"/>
              </w:rPr>
              <w:t>for this client</w:t>
            </w:r>
            <w:r w:rsidR="00E20581" w:rsidRPr="001762BB">
              <w:rPr>
                <w:rFonts w:asciiTheme="minorHAnsi" w:hAnsiTheme="minorHAnsi"/>
                <w:lang w:eastAsia="en-GB"/>
              </w:rPr>
              <w:t>.</w:t>
            </w:r>
            <w:r w:rsidR="001762BB">
              <w:rPr>
                <w:rFonts w:asciiTheme="minorHAnsi" w:hAnsiTheme="minorHAnsi"/>
                <w:lang w:eastAsia="en-GB"/>
              </w:rPr>
              <w:t xml:space="preserve">  </w:t>
            </w:r>
            <w:r w:rsidR="008E2ED8">
              <w:rPr>
                <w:rFonts w:asciiTheme="minorHAnsi" w:hAnsiTheme="minorHAnsi"/>
                <w:lang w:eastAsia="en-GB"/>
              </w:rPr>
              <w:t>As the client finds existing applications too complex, a g</w:t>
            </w:r>
            <w:r w:rsidR="004D1A25" w:rsidRPr="001762BB">
              <w:rPr>
                <w:rFonts w:asciiTheme="minorHAnsi" w:hAnsiTheme="minorHAnsi"/>
                <w:lang w:eastAsia="en-GB"/>
              </w:rPr>
              <w:t>eneral discussion of what UI/UX is and does</w:t>
            </w:r>
            <w:r w:rsidR="008E2ED8">
              <w:rPr>
                <w:rFonts w:asciiTheme="minorHAnsi" w:hAnsiTheme="minorHAnsi"/>
                <w:lang w:eastAsia="en-GB"/>
              </w:rPr>
              <w:t xml:space="preserve"> was made and related to the need for a simplified interaction. The choice of a fat client desktop app was justified suitably.</w:t>
            </w:r>
            <w:r w:rsidR="001762BB">
              <w:rPr>
                <w:rFonts w:asciiTheme="minorHAnsi" w:hAnsiTheme="minorHAnsi"/>
                <w:lang w:eastAsia="en-GB"/>
              </w:rPr>
              <w:t xml:space="preserve"> </w:t>
            </w:r>
            <w:r w:rsidR="008E2ED8">
              <w:rPr>
                <w:rFonts w:asciiTheme="minorHAnsi" w:hAnsiTheme="minorHAnsi"/>
                <w:lang w:eastAsia="en-GB"/>
              </w:rPr>
              <w:t>The analysis of the client’s c</w:t>
            </w:r>
            <w:r w:rsidR="002C4A19" w:rsidRPr="001762BB">
              <w:rPr>
                <w:rFonts w:asciiTheme="minorHAnsi" w:hAnsiTheme="minorHAnsi"/>
                <w:lang w:eastAsia="en-GB"/>
              </w:rPr>
              <w:t>urrent system could have been clearer.</w:t>
            </w:r>
          </w:p>
          <w:p w14:paraId="06D08709" w14:textId="77777777" w:rsidR="00A45489" w:rsidRPr="00BB1DD3" w:rsidRDefault="00A45489" w:rsidP="00A45489">
            <w:pPr>
              <w:rPr>
                <w:rFonts w:asciiTheme="minorHAnsi" w:hAnsiTheme="minorHAnsi"/>
                <w:lang w:eastAsia="en-GB"/>
              </w:rPr>
            </w:pPr>
          </w:p>
          <w:p w14:paraId="407B6CB8" w14:textId="716C0135" w:rsidR="006B71F8" w:rsidRPr="00BB1DD3" w:rsidRDefault="006B71F8" w:rsidP="00586A02">
            <w:pPr>
              <w:rPr>
                <w:rFonts w:asciiTheme="minorHAnsi" w:hAnsiTheme="minorHAnsi"/>
                <w:lang w:eastAsia="en-GB"/>
              </w:rPr>
            </w:pP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02870F30" w14:textId="6AF020A4" w:rsidR="00187AAB" w:rsidRPr="006363DD" w:rsidRDefault="00FB5B0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18689C">
              <w:rPr>
                <w:rFonts w:asciiTheme="minorHAnsi" w:hAnsiTheme="minorHAnsi"/>
                <w:color w:val="000000" w:themeColor="text1"/>
                <w:lang w:eastAsia="en-GB"/>
              </w:rPr>
              <w:t xml:space="preserve">.5 </w:t>
            </w:r>
            <w:r w:rsidR="00187AAB" w:rsidRPr="006363DD">
              <w:rPr>
                <w:rFonts w:asciiTheme="minorHAnsi" w:hAnsiTheme="minorHAnsi"/>
                <w:color w:val="000000" w:themeColor="text1"/>
                <w:lang w:eastAsia="en-GB"/>
              </w:rPr>
              <w:t>/</w:t>
            </w:r>
            <w:r w:rsidR="00274B17">
              <w:rPr>
                <w:rFonts w:asciiTheme="minorHAnsi" w:hAnsiTheme="minorHAnsi"/>
                <w:color w:val="000000" w:themeColor="text1"/>
                <w:lang w:eastAsia="en-GB"/>
              </w:rPr>
              <w:t xml:space="preserve"> </w:t>
            </w:r>
            <w:r w:rsidR="00187AAB" w:rsidRPr="00866E85">
              <w:rPr>
                <w:rFonts w:asciiTheme="minorHAnsi" w:hAnsiTheme="minorHAnsi"/>
                <w:color w:val="000000" w:themeColor="text1"/>
                <w:lang w:eastAsia="en-GB"/>
              </w:rPr>
              <w:t>10</w:t>
            </w:r>
          </w:p>
        </w:tc>
      </w:tr>
      <w:tr w:rsidR="00187AAB" w:rsidRPr="006363DD" w14:paraId="21561BB7" w14:textId="77777777" w:rsidTr="00586A02">
        <w:trPr>
          <w:trHeight w:val="487"/>
        </w:trPr>
        <w:tc>
          <w:tcPr>
            <w:tcW w:w="792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F576D24" w14:textId="5BF6BBCB" w:rsidR="0059475C" w:rsidRPr="00D255CE" w:rsidRDefault="00187AAB" w:rsidP="00A45489">
            <w:pPr>
              <w:pStyle w:val="ListParagraph"/>
              <w:numPr>
                <w:ilvl w:val="0"/>
                <w:numId w:val="4"/>
              </w:numPr>
              <w:rPr>
                <w:rFonts w:asciiTheme="minorHAnsi" w:hAnsiTheme="minorHAnsi"/>
                <w:lang w:eastAsia="en-GB"/>
              </w:rPr>
            </w:pPr>
            <w:r w:rsidRPr="00BB1DD3">
              <w:rPr>
                <w:rFonts w:asciiTheme="minorHAnsi" w:hAnsiTheme="minorHAnsi"/>
                <w:lang w:eastAsia="en-GB"/>
              </w:rPr>
              <w:t>Code examples /</w:t>
            </w:r>
            <w:r w:rsidR="00CA1C24" w:rsidRPr="00BB1DD3">
              <w:rPr>
                <w:rFonts w:asciiTheme="minorHAnsi" w:hAnsiTheme="minorHAnsi"/>
                <w:lang w:eastAsia="en-GB"/>
              </w:rPr>
              <w:t xml:space="preserve"> </w:t>
            </w:r>
            <w:r w:rsidRPr="00BB1DD3">
              <w:rPr>
                <w:rFonts w:asciiTheme="minorHAnsi" w:hAnsiTheme="minorHAnsi"/>
                <w:lang w:eastAsia="en-GB"/>
              </w:rPr>
              <w:t>prototypes /</w:t>
            </w:r>
            <w:r w:rsidR="00CA1C24" w:rsidRPr="00BB1DD3">
              <w:rPr>
                <w:rFonts w:asciiTheme="minorHAnsi" w:hAnsiTheme="minorHAnsi"/>
                <w:lang w:eastAsia="en-GB"/>
              </w:rPr>
              <w:t xml:space="preserve"> </w:t>
            </w:r>
            <w:r w:rsidRPr="00BB1DD3">
              <w:rPr>
                <w:rFonts w:asciiTheme="minorHAnsi" w:hAnsiTheme="minorHAnsi"/>
                <w:lang w:eastAsia="en-GB"/>
              </w:rPr>
              <w:t xml:space="preserve">demo </w:t>
            </w:r>
            <w:r w:rsidR="008E2ED8">
              <w:rPr>
                <w:rFonts w:asciiTheme="minorHAnsi" w:hAnsiTheme="minorHAnsi"/>
                <w:lang w:eastAsia="en-GB"/>
              </w:rPr>
              <w:br/>
            </w:r>
            <w:r w:rsidR="008E2ED8">
              <w:rPr>
                <w:rFonts w:asciiTheme="minorHAnsi" w:hAnsiTheme="minorHAnsi"/>
                <w:lang w:eastAsia="en-GB"/>
              </w:rPr>
              <w:br/>
            </w:r>
            <w:r w:rsidR="0059475C" w:rsidRPr="008E2ED8">
              <w:rPr>
                <w:rFonts w:asciiTheme="minorHAnsi" w:hAnsiTheme="minorHAnsi"/>
                <w:lang w:eastAsia="en-GB"/>
              </w:rPr>
              <w:t xml:space="preserve">Some basic screen designs </w:t>
            </w:r>
            <w:r w:rsidR="00D255CE">
              <w:rPr>
                <w:rFonts w:asciiTheme="minorHAnsi" w:hAnsiTheme="minorHAnsi"/>
                <w:lang w:eastAsia="en-GB"/>
              </w:rPr>
              <w:t>were demonstrated followed by some developed .NET</w:t>
            </w:r>
            <w:r w:rsidR="0059475C" w:rsidRPr="008E2ED8">
              <w:rPr>
                <w:rFonts w:asciiTheme="minorHAnsi" w:hAnsiTheme="minorHAnsi"/>
                <w:lang w:eastAsia="en-GB"/>
              </w:rPr>
              <w:t xml:space="preserve"> Forms</w:t>
            </w:r>
            <w:r w:rsidR="00D255CE">
              <w:rPr>
                <w:rFonts w:asciiTheme="minorHAnsi" w:hAnsiTheme="minorHAnsi"/>
                <w:lang w:eastAsia="en-GB"/>
              </w:rPr>
              <w:t xml:space="preserve"> designs</w:t>
            </w:r>
            <w:r w:rsidR="0059475C" w:rsidRPr="008E2ED8">
              <w:rPr>
                <w:rFonts w:asciiTheme="minorHAnsi" w:hAnsiTheme="minorHAnsi"/>
                <w:lang w:eastAsia="en-GB"/>
              </w:rPr>
              <w:t>.</w:t>
            </w:r>
            <w:r w:rsidR="000B0596">
              <w:rPr>
                <w:rFonts w:asciiTheme="minorHAnsi" w:hAnsiTheme="minorHAnsi"/>
                <w:lang w:eastAsia="en-GB"/>
              </w:rPr>
              <w:t xml:space="preserve">  No designs have been demonstrated for the application workflow as yet but the d</w:t>
            </w:r>
            <w:r w:rsidR="0059475C" w:rsidRPr="00D255CE">
              <w:rPr>
                <w:rFonts w:asciiTheme="minorHAnsi" w:hAnsiTheme="minorHAnsi"/>
                <w:lang w:eastAsia="en-GB"/>
              </w:rPr>
              <w:t xml:space="preserve">ata designs </w:t>
            </w:r>
            <w:r w:rsidR="00C0067B" w:rsidRPr="00D255CE">
              <w:rPr>
                <w:rFonts w:asciiTheme="minorHAnsi" w:hAnsiTheme="minorHAnsi"/>
                <w:lang w:eastAsia="en-GB"/>
              </w:rPr>
              <w:t>looks reasonable.</w:t>
            </w:r>
          </w:p>
          <w:p w14:paraId="608BB8BD" w14:textId="77777777" w:rsidR="00A45489" w:rsidRPr="00BB1DD3" w:rsidRDefault="00A45489" w:rsidP="00A45489">
            <w:pPr>
              <w:rPr>
                <w:rFonts w:asciiTheme="minorHAnsi" w:hAnsiTheme="minorHAnsi"/>
                <w:lang w:eastAsia="en-GB"/>
              </w:rPr>
            </w:pPr>
          </w:p>
          <w:p w14:paraId="48A19AB5" w14:textId="137867E9" w:rsidR="006B71F8" w:rsidRPr="00BB1DD3" w:rsidRDefault="006B71F8" w:rsidP="00586A02">
            <w:pPr>
              <w:ind w:left="306" w:hanging="306"/>
              <w:rPr>
                <w:rFonts w:asciiTheme="minorHAnsi" w:hAnsiTheme="minorHAnsi"/>
                <w:lang w:eastAsia="en-GB"/>
              </w:rPr>
            </w:pP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4809217A" w14:textId="0983B572" w:rsidR="00187AAB" w:rsidRPr="006363DD" w:rsidRDefault="00D255C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18689C">
              <w:rPr>
                <w:rFonts w:asciiTheme="minorHAnsi" w:hAnsiTheme="minorHAnsi"/>
                <w:color w:val="000000" w:themeColor="text1"/>
                <w:lang w:eastAsia="en-GB"/>
              </w:rPr>
              <w:t xml:space="preserve"> </w:t>
            </w:r>
            <w:r w:rsidR="00187AAB" w:rsidRPr="006363DD">
              <w:rPr>
                <w:rFonts w:asciiTheme="minorHAnsi" w:hAnsiTheme="minorHAnsi"/>
                <w:color w:val="000000" w:themeColor="text1"/>
                <w:lang w:eastAsia="en-GB"/>
              </w:rPr>
              <w:t>/</w:t>
            </w:r>
            <w:r w:rsidR="00274B17">
              <w:rPr>
                <w:rFonts w:asciiTheme="minorHAnsi" w:hAnsiTheme="minorHAnsi"/>
                <w:color w:val="000000" w:themeColor="text1"/>
                <w:lang w:eastAsia="en-GB"/>
              </w:rPr>
              <w:t xml:space="preserve"> </w:t>
            </w:r>
            <w:r w:rsidR="00187AAB" w:rsidRPr="00866E85">
              <w:rPr>
                <w:rFonts w:asciiTheme="minorHAnsi" w:hAnsiTheme="minorHAnsi"/>
                <w:color w:val="000000" w:themeColor="text1"/>
                <w:lang w:eastAsia="en-GB"/>
              </w:rPr>
              <w:t>10</w:t>
            </w:r>
          </w:p>
        </w:tc>
      </w:tr>
      <w:tr w:rsidR="00187AAB" w:rsidRPr="006363DD" w14:paraId="286C2C59" w14:textId="77777777" w:rsidTr="00586A02">
        <w:trPr>
          <w:trHeight w:val="521"/>
        </w:trPr>
        <w:tc>
          <w:tcPr>
            <w:tcW w:w="792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9DCD15D" w14:textId="2E6C2790" w:rsidR="00812F4C" w:rsidRDefault="00187AAB" w:rsidP="0015283F">
            <w:pPr>
              <w:pStyle w:val="ListParagraph"/>
              <w:numPr>
                <w:ilvl w:val="0"/>
                <w:numId w:val="4"/>
              </w:numPr>
              <w:rPr>
                <w:rFonts w:asciiTheme="minorHAnsi" w:hAnsiTheme="minorHAnsi"/>
                <w:lang w:eastAsia="en-GB"/>
              </w:rPr>
            </w:pPr>
            <w:r w:rsidRPr="00BB1DD3">
              <w:rPr>
                <w:rFonts w:asciiTheme="minorHAnsi" w:hAnsiTheme="minorHAnsi"/>
                <w:lang w:eastAsia="en-GB"/>
              </w:rPr>
              <w:t>Project Plan</w:t>
            </w:r>
            <w:r w:rsidR="004E0518" w:rsidRPr="00BB1DD3">
              <w:rPr>
                <w:rFonts w:asciiTheme="minorHAnsi" w:hAnsiTheme="minorHAnsi"/>
                <w:lang w:eastAsia="en-GB"/>
              </w:rPr>
              <w:t xml:space="preserve"> (Incl. Aims and Objectives)</w:t>
            </w:r>
            <w:r w:rsidR="0036746C">
              <w:rPr>
                <w:rFonts w:asciiTheme="minorHAnsi" w:hAnsiTheme="minorHAnsi"/>
                <w:lang w:eastAsia="en-GB"/>
              </w:rPr>
              <w:br/>
            </w:r>
            <w:r w:rsidR="0036746C">
              <w:rPr>
                <w:rFonts w:asciiTheme="minorHAnsi" w:hAnsiTheme="minorHAnsi"/>
                <w:lang w:eastAsia="en-GB"/>
              </w:rPr>
              <w:br/>
              <w:t>The project requires a b</w:t>
            </w:r>
            <w:r w:rsidR="00812F4C" w:rsidRPr="0036746C">
              <w:rPr>
                <w:rFonts w:asciiTheme="minorHAnsi" w:hAnsiTheme="minorHAnsi"/>
                <w:lang w:eastAsia="en-GB"/>
              </w:rPr>
              <w:t>etter title</w:t>
            </w:r>
            <w:r w:rsidR="0053417E" w:rsidRPr="0036746C">
              <w:rPr>
                <w:rFonts w:asciiTheme="minorHAnsi" w:hAnsiTheme="minorHAnsi"/>
                <w:lang w:eastAsia="en-GB"/>
              </w:rPr>
              <w:t>.</w:t>
            </w:r>
            <w:r w:rsidR="0036746C">
              <w:rPr>
                <w:rFonts w:asciiTheme="minorHAnsi" w:hAnsiTheme="minorHAnsi"/>
                <w:lang w:eastAsia="en-GB"/>
              </w:rPr>
              <w:t xml:space="preserve">  The project aims lack clarity</w:t>
            </w:r>
            <w:r w:rsidR="0015283F">
              <w:rPr>
                <w:rFonts w:asciiTheme="minorHAnsi" w:hAnsiTheme="minorHAnsi"/>
                <w:lang w:eastAsia="en-GB"/>
              </w:rPr>
              <w:t xml:space="preserve"> and n</w:t>
            </w:r>
            <w:r w:rsidR="0053417E" w:rsidRPr="00BB1DD3">
              <w:rPr>
                <w:rFonts w:asciiTheme="minorHAnsi" w:hAnsiTheme="minorHAnsi"/>
                <w:lang w:eastAsia="en-GB"/>
              </w:rPr>
              <w:t xml:space="preserve">ot all </w:t>
            </w:r>
            <w:r w:rsidR="0015283F">
              <w:rPr>
                <w:rFonts w:asciiTheme="minorHAnsi" w:hAnsiTheme="minorHAnsi"/>
                <w:lang w:eastAsia="en-GB"/>
              </w:rPr>
              <w:t xml:space="preserve">the </w:t>
            </w:r>
            <w:r w:rsidR="0053417E" w:rsidRPr="00BB1DD3">
              <w:rPr>
                <w:rFonts w:asciiTheme="minorHAnsi" w:hAnsiTheme="minorHAnsi"/>
                <w:lang w:eastAsia="en-GB"/>
              </w:rPr>
              <w:t xml:space="preserve">objectives </w:t>
            </w:r>
            <w:r w:rsidR="0015283F">
              <w:rPr>
                <w:rFonts w:asciiTheme="minorHAnsi" w:hAnsiTheme="minorHAnsi"/>
                <w:lang w:eastAsia="en-GB"/>
              </w:rPr>
              <w:t>presented can be considered SMART</w:t>
            </w:r>
            <w:r w:rsidR="0053417E" w:rsidRPr="00BB1DD3">
              <w:rPr>
                <w:rFonts w:asciiTheme="minorHAnsi" w:hAnsiTheme="minorHAnsi"/>
                <w:lang w:eastAsia="en-GB"/>
              </w:rPr>
              <w:t xml:space="preserve"> targets</w:t>
            </w:r>
            <w:r w:rsidR="0015283F">
              <w:rPr>
                <w:rFonts w:asciiTheme="minorHAnsi" w:hAnsiTheme="minorHAnsi"/>
                <w:lang w:eastAsia="en-GB"/>
              </w:rPr>
              <w:t>.  Despite this, the selected research methodologies were suitable and well justified (excepting data collection methods which was missing).  The project has been planned in some detail, a work breakdown structure and a Gantt chart have been created to assist with task and time planning.  These both appeared detailed and well considered</w:t>
            </w:r>
            <w:r w:rsidR="00FD56F7">
              <w:rPr>
                <w:rFonts w:asciiTheme="minorHAnsi" w:hAnsiTheme="minorHAnsi"/>
                <w:lang w:eastAsia="en-GB"/>
              </w:rPr>
              <w:t xml:space="preserve"> (with a few omissions)</w:t>
            </w:r>
            <w:r w:rsidR="0015283F">
              <w:rPr>
                <w:rFonts w:asciiTheme="minorHAnsi" w:hAnsiTheme="minorHAnsi"/>
                <w:lang w:eastAsia="en-GB"/>
              </w:rPr>
              <w:t>.  Quality management strategies were discussed and sound suitable.</w:t>
            </w:r>
          </w:p>
          <w:p w14:paraId="0B4741A5" w14:textId="77777777" w:rsidR="0015283F" w:rsidRPr="00BB1DD3" w:rsidRDefault="0015283F" w:rsidP="0015283F">
            <w:pPr>
              <w:pStyle w:val="ListParagraph"/>
              <w:rPr>
                <w:rFonts w:asciiTheme="minorHAnsi" w:hAnsiTheme="minorHAnsi"/>
                <w:lang w:eastAsia="en-GB"/>
              </w:rPr>
            </w:pPr>
          </w:p>
          <w:p w14:paraId="7F71FF83" w14:textId="09180305" w:rsidR="00482B23" w:rsidRPr="00BB1DD3" w:rsidRDefault="00482B23" w:rsidP="00586A02">
            <w:pPr>
              <w:ind w:left="306" w:hanging="306"/>
              <w:rPr>
                <w:rFonts w:asciiTheme="minorHAnsi" w:hAnsiTheme="minorHAnsi"/>
                <w:lang w:eastAsia="en-GB"/>
              </w:rPr>
            </w:pP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7BBD4E27" w14:textId="43E516D2" w:rsidR="00187AAB" w:rsidRPr="006363DD" w:rsidRDefault="00B64EC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6.5</w:t>
            </w:r>
            <w:r w:rsidR="00086755">
              <w:rPr>
                <w:rFonts w:asciiTheme="minorHAnsi" w:hAnsiTheme="minorHAnsi"/>
                <w:color w:val="000000" w:themeColor="text1"/>
                <w:lang w:eastAsia="en-GB"/>
              </w:rPr>
              <w:t xml:space="preserve"> </w:t>
            </w:r>
            <w:r w:rsidR="00187AAB" w:rsidRPr="006363DD">
              <w:rPr>
                <w:rFonts w:asciiTheme="minorHAnsi" w:hAnsiTheme="minorHAnsi"/>
                <w:color w:val="000000" w:themeColor="text1"/>
                <w:lang w:eastAsia="en-GB"/>
              </w:rPr>
              <w:t>/</w:t>
            </w:r>
            <w:r w:rsidR="00274B17">
              <w:rPr>
                <w:rFonts w:asciiTheme="minorHAnsi" w:hAnsiTheme="minorHAnsi"/>
                <w:color w:val="000000" w:themeColor="text1"/>
                <w:lang w:eastAsia="en-GB"/>
              </w:rPr>
              <w:t xml:space="preserve"> </w:t>
            </w:r>
            <w:r w:rsidR="00187AAB" w:rsidRPr="00866E85">
              <w:rPr>
                <w:rFonts w:asciiTheme="minorHAnsi" w:hAnsiTheme="minorHAnsi"/>
                <w:color w:val="000000" w:themeColor="text1"/>
                <w:lang w:eastAsia="en-GB"/>
              </w:rPr>
              <w:t>10</w:t>
            </w:r>
          </w:p>
        </w:tc>
      </w:tr>
      <w:tr w:rsidR="00187AAB" w:rsidRPr="006363DD" w14:paraId="543B7B5A" w14:textId="77777777" w:rsidTr="00586A02">
        <w:trPr>
          <w:trHeight w:val="501"/>
        </w:trPr>
        <w:tc>
          <w:tcPr>
            <w:tcW w:w="7928" w:type="dxa"/>
            <w:tcBorders>
              <w:top w:val="nil"/>
              <w:left w:val="single" w:sz="8" w:space="0" w:color="auto"/>
              <w:bottom w:val="single" w:sz="4" w:space="0" w:color="auto"/>
              <w:right w:val="single" w:sz="4" w:space="0" w:color="auto"/>
            </w:tcBorders>
            <w:shd w:val="clear" w:color="auto" w:fill="FFFFFF" w:themeFill="background1"/>
            <w:noWrap/>
            <w:vAlign w:val="center"/>
          </w:tcPr>
          <w:p w14:paraId="68D3BC0F" w14:textId="77777777" w:rsidR="007A77AE" w:rsidRDefault="00187AAB" w:rsidP="004F4CAB">
            <w:pPr>
              <w:pStyle w:val="ListParagraph"/>
              <w:numPr>
                <w:ilvl w:val="0"/>
                <w:numId w:val="4"/>
              </w:numPr>
              <w:rPr>
                <w:rFonts w:asciiTheme="minorHAnsi" w:hAnsiTheme="minorHAnsi"/>
                <w:color w:val="000000" w:themeColor="text1"/>
                <w:lang w:eastAsia="en-GB"/>
              </w:rPr>
            </w:pPr>
            <w:r w:rsidRPr="00586A02">
              <w:rPr>
                <w:rFonts w:asciiTheme="minorHAnsi" w:hAnsiTheme="minorHAnsi"/>
                <w:color w:val="000000" w:themeColor="text1"/>
                <w:lang w:eastAsia="en-GB"/>
              </w:rPr>
              <w:t xml:space="preserve">Response to </w:t>
            </w:r>
            <w:r w:rsidR="00DE51B7" w:rsidRPr="00586A02">
              <w:rPr>
                <w:rFonts w:asciiTheme="minorHAnsi" w:hAnsiTheme="minorHAnsi"/>
                <w:color w:val="000000" w:themeColor="text1"/>
                <w:lang w:eastAsia="en-GB"/>
              </w:rPr>
              <w:t>Questioning.</w:t>
            </w:r>
            <w:r w:rsidR="005068DD">
              <w:rPr>
                <w:rFonts w:asciiTheme="minorHAnsi" w:hAnsiTheme="minorHAnsi"/>
                <w:color w:val="000000" w:themeColor="text1"/>
                <w:lang w:eastAsia="en-GB"/>
              </w:rPr>
              <w:br/>
            </w:r>
            <w:r w:rsidR="005068DD">
              <w:rPr>
                <w:rFonts w:asciiTheme="minorHAnsi" w:hAnsiTheme="minorHAnsi"/>
                <w:color w:val="000000" w:themeColor="text1"/>
                <w:lang w:eastAsia="en-GB"/>
              </w:rPr>
              <w:br/>
              <w:t>Under questioning, Joshua was able to provide detailed responses regarding exactly why the existing invoicing applications are too complex.  He was able to explain that the client found them to have too much on screen at once.</w:t>
            </w:r>
            <w:r w:rsidR="00FD56F7">
              <w:rPr>
                <w:rFonts w:asciiTheme="minorHAnsi" w:hAnsiTheme="minorHAnsi"/>
                <w:color w:val="000000" w:themeColor="text1"/>
                <w:lang w:eastAsia="en-GB"/>
              </w:rPr>
              <w:t xml:space="preserve">  </w:t>
            </w:r>
            <w:r w:rsidR="004F4CAB">
              <w:rPr>
                <w:rFonts w:asciiTheme="minorHAnsi" w:hAnsiTheme="minorHAnsi"/>
                <w:color w:val="000000" w:themeColor="text1"/>
                <w:lang w:eastAsia="en-GB"/>
              </w:rPr>
              <w:t>Joshua was less clear about how he would utilise UI/UX principles to avoid these issues in the application being planned.  He was able to elaborate on the lack of planned testing in the current project plan, formulating a strategy and suggesting something suitable with reasonable analysis.</w:t>
            </w:r>
          </w:p>
          <w:p w14:paraId="58EE27AD" w14:textId="667DD8F6" w:rsidR="004F4CAB" w:rsidRPr="00A45489" w:rsidRDefault="004F4CAB" w:rsidP="004F4CAB">
            <w:pPr>
              <w:pStyle w:val="ListParagraph"/>
              <w:rPr>
                <w:rFonts w:asciiTheme="minorHAnsi" w:hAnsiTheme="minorHAnsi"/>
                <w:color w:val="000000" w:themeColor="text1"/>
                <w:lang w:eastAsia="en-GB"/>
              </w:rPr>
            </w:pPr>
          </w:p>
        </w:tc>
        <w:tc>
          <w:tcPr>
            <w:tcW w:w="1701" w:type="dxa"/>
            <w:tcBorders>
              <w:top w:val="nil"/>
              <w:left w:val="nil"/>
              <w:bottom w:val="single" w:sz="4" w:space="0" w:color="auto"/>
              <w:right w:val="single" w:sz="8" w:space="0" w:color="auto"/>
            </w:tcBorders>
            <w:shd w:val="clear" w:color="auto" w:fill="FFFFFF" w:themeFill="background1"/>
            <w:noWrap/>
            <w:vAlign w:val="center"/>
          </w:tcPr>
          <w:p w14:paraId="3C59987B" w14:textId="5DD7B0D8" w:rsidR="00187AAB" w:rsidRPr="006363DD" w:rsidRDefault="00471D3D" w:rsidP="00435DD7">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4D1C6F">
              <w:rPr>
                <w:rFonts w:asciiTheme="minorHAnsi" w:hAnsiTheme="minorHAnsi"/>
                <w:color w:val="000000" w:themeColor="text1"/>
                <w:lang w:eastAsia="en-GB"/>
              </w:rPr>
              <w:t>3</w:t>
            </w:r>
            <w:r>
              <w:rPr>
                <w:rFonts w:asciiTheme="minorHAnsi" w:hAnsiTheme="minorHAnsi"/>
                <w:color w:val="000000" w:themeColor="text1"/>
                <w:lang w:eastAsia="en-GB"/>
              </w:rPr>
              <w:t xml:space="preserve"> </w:t>
            </w:r>
            <w:r w:rsidR="00187AAB" w:rsidRPr="006363DD">
              <w:rPr>
                <w:rFonts w:asciiTheme="minorHAnsi" w:hAnsiTheme="minorHAnsi"/>
                <w:color w:val="000000" w:themeColor="text1"/>
                <w:lang w:eastAsia="en-GB"/>
              </w:rPr>
              <w:t>/</w:t>
            </w:r>
            <w:r w:rsidR="00274B17">
              <w:rPr>
                <w:rFonts w:asciiTheme="minorHAnsi" w:hAnsiTheme="minorHAnsi"/>
                <w:color w:val="000000" w:themeColor="text1"/>
                <w:lang w:eastAsia="en-GB"/>
              </w:rPr>
              <w:t xml:space="preserve"> </w:t>
            </w:r>
            <w:r w:rsidR="00187AAB" w:rsidRPr="00866E85">
              <w:rPr>
                <w:rFonts w:asciiTheme="minorHAnsi" w:hAnsiTheme="minorHAnsi"/>
                <w:color w:val="000000" w:themeColor="text1"/>
                <w:lang w:eastAsia="en-GB"/>
              </w:rPr>
              <w:t>20</w:t>
            </w:r>
          </w:p>
        </w:tc>
      </w:tr>
      <w:tr w:rsidR="00187AAB" w:rsidRPr="006363DD" w14:paraId="1F15AAC0" w14:textId="77777777" w:rsidTr="00586A02">
        <w:trPr>
          <w:trHeight w:val="501"/>
        </w:trPr>
        <w:tc>
          <w:tcPr>
            <w:tcW w:w="792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A7E7BBD" w14:textId="7EACD6A9" w:rsidR="00505370" w:rsidRPr="004F4CAB" w:rsidRDefault="00187AAB" w:rsidP="00A45489">
            <w:pPr>
              <w:pStyle w:val="ListParagraph"/>
              <w:numPr>
                <w:ilvl w:val="0"/>
                <w:numId w:val="4"/>
              </w:numPr>
              <w:rPr>
                <w:rFonts w:asciiTheme="minorHAnsi" w:hAnsiTheme="minorHAnsi"/>
                <w:color w:val="000000" w:themeColor="text1"/>
                <w:lang w:eastAsia="en-GB"/>
              </w:rPr>
            </w:pPr>
            <w:r w:rsidRPr="004F4CAB">
              <w:rPr>
                <w:rFonts w:asciiTheme="minorHAnsi" w:hAnsiTheme="minorHAnsi"/>
                <w:color w:val="000000" w:themeColor="text1"/>
                <w:lang w:eastAsia="en-GB"/>
              </w:rPr>
              <w:lastRenderedPageBreak/>
              <w:t>Quality of Presentation</w:t>
            </w:r>
            <w:r w:rsidR="004F4CAB" w:rsidRPr="004F4CAB">
              <w:rPr>
                <w:rFonts w:asciiTheme="minorHAnsi" w:hAnsiTheme="minorHAnsi"/>
                <w:color w:val="000000" w:themeColor="text1"/>
                <w:lang w:eastAsia="en-GB"/>
              </w:rPr>
              <w:br/>
            </w:r>
            <w:r w:rsidR="004F4CAB" w:rsidRPr="004F4CAB">
              <w:rPr>
                <w:rFonts w:asciiTheme="minorHAnsi" w:hAnsiTheme="minorHAnsi"/>
                <w:color w:val="000000" w:themeColor="text1"/>
                <w:lang w:eastAsia="en-GB"/>
              </w:rPr>
              <w:br/>
              <w:t xml:space="preserve">Joshua presented </w:t>
            </w:r>
            <w:r w:rsidR="00BD54B3" w:rsidRPr="004F4CAB">
              <w:rPr>
                <w:rFonts w:asciiTheme="minorHAnsi" w:hAnsiTheme="minorHAnsi"/>
                <w:color w:val="000000" w:themeColor="text1"/>
                <w:lang w:eastAsia="en-GB"/>
              </w:rPr>
              <w:t>quietly</w:t>
            </w:r>
            <w:r w:rsidR="004F4CAB" w:rsidRPr="004F4CAB">
              <w:rPr>
                <w:rFonts w:asciiTheme="minorHAnsi" w:hAnsiTheme="minorHAnsi"/>
                <w:color w:val="000000" w:themeColor="text1"/>
                <w:lang w:eastAsia="en-GB"/>
              </w:rPr>
              <w:t xml:space="preserve"> but quickly which made some of the presentation h</w:t>
            </w:r>
            <w:r w:rsidR="007E7696" w:rsidRPr="004F4CAB">
              <w:rPr>
                <w:rFonts w:asciiTheme="minorHAnsi" w:hAnsiTheme="minorHAnsi"/>
                <w:color w:val="000000" w:themeColor="text1"/>
                <w:lang w:eastAsia="en-GB"/>
              </w:rPr>
              <w:t>ard to follow.</w:t>
            </w:r>
            <w:r w:rsidR="004F4CAB" w:rsidRPr="004F4CAB">
              <w:rPr>
                <w:rFonts w:asciiTheme="minorHAnsi" w:hAnsiTheme="minorHAnsi"/>
                <w:color w:val="000000" w:themeColor="text1"/>
                <w:lang w:eastAsia="en-GB"/>
              </w:rPr>
              <w:t xml:space="preserve"> He used notes frequently which affected the flow of the presentation</w:t>
            </w:r>
            <w:r w:rsidR="004F4CAB">
              <w:rPr>
                <w:rFonts w:asciiTheme="minorHAnsi" w:hAnsiTheme="minorHAnsi"/>
                <w:color w:val="000000" w:themeColor="text1"/>
                <w:lang w:eastAsia="en-GB"/>
              </w:rPr>
              <w:t xml:space="preserve">.  This issue made it difficult for Joshua to make eye contact with the audience. The presentation was supported by slides which </w:t>
            </w:r>
            <w:r w:rsidR="00505370" w:rsidRPr="004F4CAB">
              <w:rPr>
                <w:rFonts w:asciiTheme="minorHAnsi" w:hAnsiTheme="minorHAnsi"/>
                <w:color w:val="000000" w:themeColor="text1"/>
                <w:lang w:eastAsia="en-GB"/>
              </w:rPr>
              <w:t>were clear and well presented</w:t>
            </w:r>
            <w:r w:rsidR="004F4CAB">
              <w:rPr>
                <w:rFonts w:asciiTheme="minorHAnsi" w:hAnsiTheme="minorHAnsi"/>
                <w:color w:val="000000" w:themeColor="text1"/>
                <w:lang w:eastAsia="en-GB"/>
              </w:rPr>
              <w:t>.  The design of these was a minimalist but conveyed the information clearly</w:t>
            </w:r>
            <w:r w:rsidR="007E7696" w:rsidRPr="004F4CAB">
              <w:rPr>
                <w:rFonts w:asciiTheme="minorHAnsi" w:hAnsiTheme="minorHAnsi"/>
                <w:color w:val="000000" w:themeColor="text1"/>
                <w:lang w:eastAsia="en-GB"/>
              </w:rPr>
              <w:t>.</w:t>
            </w:r>
          </w:p>
          <w:p w14:paraId="2F4E983E" w14:textId="77777777" w:rsidR="00BD54B3" w:rsidRPr="00A45489" w:rsidRDefault="00BD54B3" w:rsidP="00A45489">
            <w:pPr>
              <w:rPr>
                <w:rFonts w:asciiTheme="minorHAnsi" w:hAnsiTheme="minorHAnsi"/>
                <w:color w:val="000000" w:themeColor="text1"/>
                <w:lang w:eastAsia="en-GB"/>
              </w:rPr>
            </w:pPr>
          </w:p>
          <w:p w14:paraId="08F80F47" w14:textId="40172130" w:rsidR="006B71F8" w:rsidRPr="006363DD" w:rsidRDefault="006B71F8" w:rsidP="00586A02">
            <w:pPr>
              <w:ind w:left="306" w:hanging="306"/>
              <w:rPr>
                <w:rFonts w:asciiTheme="minorHAnsi" w:hAnsiTheme="minorHAnsi"/>
                <w:color w:val="000000" w:themeColor="text1"/>
                <w:lang w:eastAsia="en-GB"/>
              </w:rPr>
            </w:pP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68585083" w14:textId="60BDDBA4" w:rsidR="00187AAB" w:rsidRPr="006363DD" w:rsidRDefault="00001A3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471D3D">
              <w:rPr>
                <w:rFonts w:asciiTheme="minorHAnsi" w:hAnsiTheme="minorHAnsi"/>
                <w:color w:val="000000" w:themeColor="text1"/>
                <w:lang w:eastAsia="en-GB"/>
              </w:rPr>
              <w:t xml:space="preserve"> </w:t>
            </w:r>
            <w:r w:rsidR="00187AAB" w:rsidRPr="006363DD">
              <w:rPr>
                <w:rFonts w:asciiTheme="minorHAnsi" w:hAnsiTheme="minorHAnsi"/>
                <w:color w:val="000000" w:themeColor="text1"/>
                <w:lang w:eastAsia="en-GB"/>
              </w:rPr>
              <w:t>/</w:t>
            </w:r>
            <w:r w:rsidR="00274B17">
              <w:rPr>
                <w:rFonts w:asciiTheme="minorHAnsi" w:hAnsiTheme="minorHAnsi"/>
                <w:color w:val="000000" w:themeColor="text1"/>
                <w:lang w:eastAsia="en-GB"/>
              </w:rPr>
              <w:t xml:space="preserve"> </w:t>
            </w:r>
            <w:r w:rsidR="00187AAB" w:rsidRPr="00866E85">
              <w:rPr>
                <w:rFonts w:asciiTheme="minorHAnsi" w:hAnsiTheme="minorHAnsi"/>
                <w:color w:val="000000" w:themeColor="text1"/>
                <w:lang w:eastAsia="en-GB"/>
              </w:rPr>
              <w:t>10</w:t>
            </w:r>
          </w:p>
        </w:tc>
      </w:tr>
      <w:tr w:rsidR="00187AAB" w:rsidRPr="006363DD" w14:paraId="463EC68D" w14:textId="77777777" w:rsidTr="00586A02">
        <w:trPr>
          <w:trHeight w:val="632"/>
        </w:trPr>
        <w:tc>
          <w:tcPr>
            <w:tcW w:w="7928"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1D445694" w14:textId="77777777" w:rsidR="00187AAB" w:rsidRPr="006363DD" w:rsidRDefault="00187AAB" w:rsidP="00711A55">
            <w:pPr>
              <w:rPr>
                <w:rFonts w:asciiTheme="minorHAnsi" w:hAnsiTheme="minorHAnsi"/>
                <w:b/>
                <w:color w:val="000000" w:themeColor="text1"/>
                <w:lang w:eastAsia="en-GB"/>
              </w:rPr>
            </w:pPr>
            <w:r w:rsidRPr="00866E85">
              <w:rPr>
                <w:rFonts w:asciiTheme="minorHAnsi" w:hAnsiTheme="minorHAnsi"/>
                <w:b/>
                <w:color w:val="000000" w:themeColor="text1"/>
                <w:lang w:eastAsia="en-GB"/>
              </w:rPr>
              <w:t>TOTAL</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607010BB" w14:textId="5F3A966F" w:rsidR="00187AAB" w:rsidRPr="008D4A65" w:rsidRDefault="00001A36"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6</w:t>
            </w:r>
            <w:r w:rsidR="004D1C6F">
              <w:rPr>
                <w:rFonts w:asciiTheme="minorHAnsi" w:hAnsiTheme="minorHAnsi"/>
                <w:b/>
                <w:color w:val="000000" w:themeColor="text1"/>
                <w:lang w:eastAsia="en-GB"/>
              </w:rPr>
              <w:t>2</w:t>
            </w:r>
            <w:r>
              <w:rPr>
                <w:rFonts w:asciiTheme="minorHAnsi" w:hAnsiTheme="minorHAnsi"/>
                <w:b/>
                <w:color w:val="000000" w:themeColor="text1"/>
                <w:lang w:eastAsia="en-GB"/>
              </w:rPr>
              <w:t xml:space="preserve"> </w:t>
            </w:r>
            <w:r w:rsidR="00187AAB" w:rsidRPr="008D4A65">
              <w:rPr>
                <w:rFonts w:asciiTheme="minorHAnsi" w:hAnsiTheme="minorHAnsi"/>
                <w:b/>
                <w:color w:val="000000" w:themeColor="text1"/>
                <w:lang w:eastAsia="en-GB"/>
              </w:rPr>
              <w:t>/</w:t>
            </w:r>
            <w:r>
              <w:rPr>
                <w:rFonts w:asciiTheme="minorHAnsi" w:hAnsiTheme="minorHAnsi"/>
                <w:b/>
                <w:color w:val="000000" w:themeColor="text1"/>
                <w:lang w:eastAsia="en-GB"/>
              </w:rPr>
              <w:t xml:space="preserve"> </w:t>
            </w:r>
            <w:r w:rsidR="00187AAB" w:rsidRPr="008D4A65">
              <w:rPr>
                <w:rFonts w:asciiTheme="minorHAnsi" w:hAnsiTheme="minorHAnsi"/>
                <w:b/>
                <w:color w:val="000000" w:themeColor="text1"/>
                <w:lang w:eastAsia="en-GB"/>
              </w:rPr>
              <w:t>100</w:t>
            </w:r>
          </w:p>
        </w:tc>
      </w:tr>
    </w:tbl>
    <w:p w14:paraId="5A0BEB71" w14:textId="6208DF19" w:rsidR="006363DD" w:rsidRPr="006363DD" w:rsidRDefault="006363DD">
      <w:pPr>
        <w:rPr>
          <w:rFonts w:asciiTheme="minorHAnsi" w:hAnsiTheme="minorHAnsi"/>
          <w:b/>
          <w:color w:val="000000" w:themeColor="text1"/>
        </w:rPr>
      </w:pPr>
    </w:p>
    <w:sectPr w:rsidR="006363DD" w:rsidRPr="006363DD" w:rsidSect="0018467A">
      <w:footerReference w:type="default" r:id="rId7"/>
      <w:pgSz w:w="12240" w:h="15840"/>
      <w:pgMar w:top="42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1EE2B0" w14:textId="77777777" w:rsidR="004D3CB3" w:rsidRDefault="004D3CB3" w:rsidP="007D1FA6">
      <w:r>
        <w:separator/>
      </w:r>
    </w:p>
  </w:endnote>
  <w:endnote w:type="continuationSeparator" w:id="0">
    <w:p w14:paraId="7A329A56" w14:textId="77777777" w:rsidR="004D3CB3" w:rsidRDefault="004D3CB3" w:rsidP="007D1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3547651"/>
      <w:docPartObj>
        <w:docPartGallery w:val="Page Numbers (Bottom of Page)"/>
        <w:docPartUnique/>
      </w:docPartObj>
    </w:sdtPr>
    <w:sdtEndPr>
      <w:rPr>
        <w:rFonts w:asciiTheme="minorHAnsi" w:hAnsiTheme="minorHAnsi" w:cstheme="minorBidi"/>
        <w:noProof/>
        <w:sz w:val="20"/>
        <w:szCs w:val="20"/>
      </w:rPr>
    </w:sdtEndPr>
    <w:sdtContent>
      <w:p w14:paraId="7E3A0EDE" w14:textId="77777777" w:rsidR="007D1FA6" w:rsidRPr="007D1FA6" w:rsidRDefault="007D1FA6" w:rsidP="007D1FA6">
        <w:pPr>
          <w:pStyle w:val="Footer"/>
          <w:jc w:val="center"/>
          <w:rPr>
            <w:rFonts w:asciiTheme="minorHAnsi" w:hAnsiTheme="minorHAnsi" w:cstheme="minorHAnsi"/>
            <w:sz w:val="20"/>
            <w:szCs w:val="20"/>
          </w:rPr>
        </w:pPr>
        <w:r w:rsidRPr="007D1FA6">
          <w:rPr>
            <w:rFonts w:asciiTheme="minorHAnsi" w:hAnsiTheme="minorHAnsi" w:cstheme="minorHAnsi"/>
            <w:sz w:val="20"/>
            <w:szCs w:val="20"/>
          </w:rPr>
          <w:fldChar w:fldCharType="begin"/>
        </w:r>
        <w:r w:rsidRPr="007D1FA6">
          <w:rPr>
            <w:rFonts w:asciiTheme="minorHAnsi" w:hAnsiTheme="minorHAnsi" w:cstheme="minorHAnsi"/>
            <w:sz w:val="20"/>
            <w:szCs w:val="20"/>
          </w:rPr>
          <w:instrText xml:space="preserve"> PAGE   \* MERGEFORMAT </w:instrText>
        </w:r>
        <w:r w:rsidRPr="007D1FA6">
          <w:rPr>
            <w:rFonts w:asciiTheme="minorHAnsi" w:hAnsiTheme="minorHAnsi" w:cstheme="minorHAnsi"/>
            <w:sz w:val="20"/>
            <w:szCs w:val="20"/>
          </w:rPr>
          <w:fldChar w:fldCharType="separate"/>
        </w:r>
        <w:r w:rsidR="007A6D2B">
          <w:rPr>
            <w:rFonts w:asciiTheme="minorHAnsi" w:hAnsiTheme="minorHAnsi" w:cstheme="minorHAnsi"/>
            <w:noProof/>
            <w:sz w:val="20"/>
            <w:szCs w:val="20"/>
          </w:rPr>
          <w:t>1</w:t>
        </w:r>
        <w:r w:rsidRPr="007D1FA6">
          <w:rPr>
            <w:rFonts w:asciiTheme="minorHAnsi" w:hAnsiTheme="minorHAnsi" w:cstheme="minorHAnsi"/>
            <w:noProof/>
            <w:sz w:val="20"/>
            <w:szCs w:val="20"/>
          </w:rPr>
          <w:fldChar w:fldCharType="end"/>
        </w:r>
      </w:p>
    </w:sdtContent>
  </w:sdt>
  <w:p w14:paraId="14596232" w14:textId="77777777" w:rsidR="007D1FA6" w:rsidRDefault="007D1F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5A52E2" w14:textId="77777777" w:rsidR="004D3CB3" w:rsidRDefault="004D3CB3" w:rsidP="007D1FA6">
      <w:r>
        <w:separator/>
      </w:r>
    </w:p>
  </w:footnote>
  <w:footnote w:type="continuationSeparator" w:id="0">
    <w:p w14:paraId="6E4F3D29" w14:textId="77777777" w:rsidR="004D3CB3" w:rsidRDefault="004D3CB3" w:rsidP="007D1F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105A9"/>
    <w:multiLevelType w:val="hybridMultilevel"/>
    <w:tmpl w:val="D6120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EA2833"/>
    <w:multiLevelType w:val="hybridMultilevel"/>
    <w:tmpl w:val="8C900F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CCF3CDA"/>
    <w:multiLevelType w:val="hybridMultilevel"/>
    <w:tmpl w:val="14067FD2"/>
    <w:lvl w:ilvl="0" w:tplc="AB36AE66">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B20A3D"/>
    <w:multiLevelType w:val="hybridMultilevel"/>
    <w:tmpl w:val="0EA668A2"/>
    <w:lvl w:ilvl="0" w:tplc="AB36AE66">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55306134">
    <w:abstractNumId w:val="0"/>
  </w:num>
  <w:num w:numId="2" w16cid:durableId="1243761039">
    <w:abstractNumId w:val="1"/>
  </w:num>
  <w:num w:numId="3" w16cid:durableId="1531915301">
    <w:abstractNumId w:val="2"/>
  </w:num>
  <w:num w:numId="4" w16cid:durableId="2745606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01A36"/>
    <w:rsid w:val="000234F0"/>
    <w:rsid w:val="000617B6"/>
    <w:rsid w:val="000752BF"/>
    <w:rsid w:val="00082578"/>
    <w:rsid w:val="00086755"/>
    <w:rsid w:val="0009772D"/>
    <w:rsid w:val="000B0596"/>
    <w:rsid w:val="000D402A"/>
    <w:rsid w:val="00125730"/>
    <w:rsid w:val="0015283F"/>
    <w:rsid w:val="00172A3D"/>
    <w:rsid w:val="001762BB"/>
    <w:rsid w:val="0018467A"/>
    <w:rsid w:val="0018689C"/>
    <w:rsid w:val="00187AAB"/>
    <w:rsid w:val="001C63B9"/>
    <w:rsid w:val="001D0DDD"/>
    <w:rsid w:val="00200799"/>
    <w:rsid w:val="002071E2"/>
    <w:rsid w:val="00210C59"/>
    <w:rsid w:val="00226A35"/>
    <w:rsid w:val="0023528A"/>
    <w:rsid w:val="00242112"/>
    <w:rsid w:val="00244548"/>
    <w:rsid w:val="00250F9F"/>
    <w:rsid w:val="00253402"/>
    <w:rsid w:val="002649D6"/>
    <w:rsid w:val="0026508F"/>
    <w:rsid w:val="00273AA7"/>
    <w:rsid w:val="0027497C"/>
    <w:rsid w:val="00274B17"/>
    <w:rsid w:val="002A4185"/>
    <w:rsid w:val="002C4A19"/>
    <w:rsid w:val="002C571A"/>
    <w:rsid w:val="002D3179"/>
    <w:rsid w:val="00320F22"/>
    <w:rsid w:val="0034187F"/>
    <w:rsid w:val="003502F7"/>
    <w:rsid w:val="0036746C"/>
    <w:rsid w:val="00383EA5"/>
    <w:rsid w:val="00384D04"/>
    <w:rsid w:val="003D6C56"/>
    <w:rsid w:val="003E299B"/>
    <w:rsid w:val="003F049D"/>
    <w:rsid w:val="003F318D"/>
    <w:rsid w:val="00407BD4"/>
    <w:rsid w:val="00435DD7"/>
    <w:rsid w:val="00450BED"/>
    <w:rsid w:val="00452F18"/>
    <w:rsid w:val="0045474D"/>
    <w:rsid w:val="00471D3D"/>
    <w:rsid w:val="0048270A"/>
    <w:rsid w:val="00482B23"/>
    <w:rsid w:val="004A3868"/>
    <w:rsid w:val="004A4A92"/>
    <w:rsid w:val="004B37E2"/>
    <w:rsid w:val="004C1D4C"/>
    <w:rsid w:val="004C656A"/>
    <w:rsid w:val="004D1A25"/>
    <w:rsid w:val="004D1C6F"/>
    <w:rsid w:val="004D3CB3"/>
    <w:rsid w:val="004E0518"/>
    <w:rsid w:val="004F4CAB"/>
    <w:rsid w:val="00505370"/>
    <w:rsid w:val="005055B9"/>
    <w:rsid w:val="005068DD"/>
    <w:rsid w:val="005275F6"/>
    <w:rsid w:val="0053417E"/>
    <w:rsid w:val="005347D0"/>
    <w:rsid w:val="00543BDC"/>
    <w:rsid w:val="00562969"/>
    <w:rsid w:val="005741B1"/>
    <w:rsid w:val="00585BE8"/>
    <w:rsid w:val="00586A02"/>
    <w:rsid w:val="0059475C"/>
    <w:rsid w:val="005A1745"/>
    <w:rsid w:val="005A54B0"/>
    <w:rsid w:val="005C7A1A"/>
    <w:rsid w:val="005F6EA2"/>
    <w:rsid w:val="006363DD"/>
    <w:rsid w:val="00647A98"/>
    <w:rsid w:val="006530D2"/>
    <w:rsid w:val="00653C29"/>
    <w:rsid w:val="0066391F"/>
    <w:rsid w:val="006645F5"/>
    <w:rsid w:val="0066482A"/>
    <w:rsid w:val="00675027"/>
    <w:rsid w:val="00681248"/>
    <w:rsid w:val="00686D3F"/>
    <w:rsid w:val="006A4E04"/>
    <w:rsid w:val="006A543A"/>
    <w:rsid w:val="006B6AA8"/>
    <w:rsid w:val="006B71F8"/>
    <w:rsid w:val="007338CF"/>
    <w:rsid w:val="007400D3"/>
    <w:rsid w:val="007430AD"/>
    <w:rsid w:val="00746302"/>
    <w:rsid w:val="00763DAC"/>
    <w:rsid w:val="00777F92"/>
    <w:rsid w:val="007A6D2B"/>
    <w:rsid w:val="007A77AE"/>
    <w:rsid w:val="007D1FA6"/>
    <w:rsid w:val="007E7696"/>
    <w:rsid w:val="00801B62"/>
    <w:rsid w:val="00805FAE"/>
    <w:rsid w:val="008126F8"/>
    <w:rsid w:val="00812F4C"/>
    <w:rsid w:val="00813C47"/>
    <w:rsid w:val="008147E6"/>
    <w:rsid w:val="008669E7"/>
    <w:rsid w:val="00866E85"/>
    <w:rsid w:val="008A5A97"/>
    <w:rsid w:val="008B05C1"/>
    <w:rsid w:val="008D4A65"/>
    <w:rsid w:val="008E2ED8"/>
    <w:rsid w:val="00924F17"/>
    <w:rsid w:val="009260E0"/>
    <w:rsid w:val="00942026"/>
    <w:rsid w:val="009529A6"/>
    <w:rsid w:val="009722AD"/>
    <w:rsid w:val="00987933"/>
    <w:rsid w:val="00992166"/>
    <w:rsid w:val="009C497C"/>
    <w:rsid w:val="009C535A"/>
    <w:rsid w:val="009F34CC"/>
    <w:rsid w:val="009F37CB"/>
    <w:rsid w:val="00A0088B"/>
    <w:rsid w:val="00A151E5"/>
    <w:rsid w:val="00A45489"/>
    <w:rsid w:val="00A463BC"/>
    <w:rsid w:val="00A7348B"/>
    <w:rsid w:val="00A736BA"/>
    <w:rsid w:val="00AB34FE"/>
    <w:rsid w:val="00AC6617"/>
    <w:rsid w:val="00AC7571"/>
    <w:rsid w:val="00AE37FA"/>
    <w:rsid w:val="00AF3FE5"/>
    <w:rsid w:val="00AF69D4"/>
    <w:rsid w:val="00B46913"/>
    <w:rsid w:val="00B55334"/>
    <w:rsid w:val="00B64ECC"/>
    <w:rsid w:val="00B73573"/>
    <w:rsid w:val="00B74FB5"/>
    <w:rsid w:val="00B9053E"/>
    <w:rsid w:val="00BB1DD3"/>
    <w:rsid w:val="00BC1053"/>
    <w:rsid w:val="00BD2864"/>
    <w:rsid w:val="00BD54B3"/>
    <w:rsid w:val="00BD7FFC"/>
    <w:rsid w:val="00BE33F2"/>
    <w:rsid w:val="00C0067B"/>
    <w:rsid w:val="00C14CCD"/>
    <w:rsid w:val="00C423F9"/>
    <w:rsid w:val="00C60A27"/>
    <w:rsid w:val="00C62B9E"/>
    <w:rsid w:val="00C67E98"/>
    <w:rsid w:val="00C718FC"/>
    <w:rsid w:val="00C93CB1"/>
    <w:rsid w:val="00C9630D"/>
    <w:rsid w:val="00CA1C24"/>
    <w:rsid w:val="00CB2CE0"/>
    <w:rsid w:val="00CB5BFB"/>
    <w:rsid w:val="00CC4BED"/>
    <w:rsid w:val="00CC4C41"/>
    <w:rsid w:val="00CD2262"/>
    <w:rsid w:val="00CF3983"/>
    <w:rsid w:val="00D07EE2"/>
    <w:rsid w:val="00D20000"/>
    <w:rsid w:val="00D255CE"/>
    <w:rsid w:val="00D566EE"/>
    <w:rsid w:val="00D64928"/>
    <w:rsid w:val="00D70634"/>
    <w:rsid w:val="00D75D2E"/>
    <w:rsid w:val="00D876F4"/>
    <w:rsid w:val="00D87BAB"/>
    <w:rsid w:val="00D92CD7"/>
    <w:rsid w:val="00DE51B7"/>
    <w:rsid w:val="00E03544"/>
    <w:rsid w:val="00E179E4"/>
    <w:rsid w:val="00E20581"/>
    <w:rsid w:val="00E24050"/>
    <w:rsid w:val="00E26FA5"/>
    <w:rsid w:val="00E274BE"/>
    <w:rsid w:val="00E74F33"/>
    <w:rsid w:val="00E83428"/>
    <w:rsid w:val="00E857D4"/>
    <w:rsid w:val="00F10055"/>
    <w:rsid w:val="00F14758"/>
    <w:rsid w:val="00F4395F"/>
    <w:rsid w:val="00F6191A"/>
    <w:rsid w:val="00F66DA8"/>
    <w:rsid w:val="00F74E23"/>
    <w:rsid w:val="00F826EF"/>
    <w:rsid w:val="00F85AC8"/>
    <w:rsid w:val="00FA6876"/>
    <w:rsid w:val="00FA6CC6"/>
    <w:rsid w:val="00FB4B8A"/>
    <w:rsid w:val="00FB5B00"/>
    <w:rsid w:val="00FD56F7"/>
    <w:rsid w:val="00FE1645"/>
    <w:rsid w:val="00FE3BCD"/>
    <w:rsid w:val="00FF6CF9"/>
    <w:rsid w:val="028D9784"/>
    <w:rsid w:val="06E324F0"/>
    <w:rsid w:val="12D65A31"/>
    <w:rsid w:val="141D29B3"/>
    <w:rsid w:val="14835604"/>
    <w:rsid w:val="311FB1A4"/>
    <w:rsid w:val="3E2226D4"/>
    <w:rsid w:val="3FC2BD92"/>
    <w:rsid w:val="44F64951"/>
    <w:rsid w:val="4CE985E3"/>
    <w:rsid w:val="4F65DEB5"/>
    <w:rsid w:val="55AE70AD"/>
    <w:rsid w:val="7925496D"/>
    <w:rsid w:val="7AF806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3F309"/>
  <w15:docId w15:val="{6ACFB18B-0868-4736-8F55-2C1FE8A66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435DD7"/>
    <w:pPr>
      <w:ind w:left="720"/>
      <w:contextualSpacing/>
    </w:pPr>
  </w:style>
  <w:style w:type="paragraph" w:styleId="Header">
    <w:name w:val="header"/>
    <w:basedOn w:val="Normal"/>
    <w:link w:val="HeaderChar"/>
    <w:uiPriority w:val="99"/>
    <w:unhideWhenUsed/>
    <w:rsid w:val="007D1FA6"/>
    <w:pPr>
      <w:tabs>
        <w:tab w:val="center" w:pos="4513"/>
        <w:tab w:val="right" w:pos="9026"/>
      </w:tabs>
    </w:pPr>
  </w:style>
  <w:style w:type="character" w:customStyle="1" w:styleId="HeaderChar">
    <w:name w:val="Header Char"/>
    <w:basedOn w:val="DefaultParagraphFont"/>
    <w:link w:val="Header"/>
    <w:uiPriority w:val="99"/>
    <w:rsid w:val="007D1FA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7D1FA6"/>
    <w:pPr>
      <w:tabs>
        <w:tab w:val="center" w:pos="4513"/>
        <w:tab w:val="right" w:pos="9026"/>
      </w:tabs>
    </w:pPr>
  </w:style>
  <w:style w:type="character" w:customStyle="1" w:styleId="FooterChar">
    <w:name w:val="Footer Char"/>
    <w:basedOn w:val="DefaultParagraphFont"/>
    <w:link w:val="Footer"/>
    <w:uiPriority w:val="99"/>
    <w:rsid w:val="007D1FA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2" ma:contentTypeDescription="Create a new document." ma:contentTypeScope="" ma:versionID="bac02ac4780743c9fa4b8c046ca9b88c">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4e142a0c16678271b0ea2b5ec26a6672"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9124dd2-93b3-427f-b7ff-dc9764dcfc58" xsi:nil="true"/>
    <lcf76f155ced4ddcb4097134ff3c332f xmlns="fc3f8d38-27b3-43be-970b-a7f4d3ea9a3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BE5ED36-A2FE-4ECD-86CD-8F59E6AF8970}"/>
</file>

<file path=customXml/itemProps2.xml><?xml version="1.0" encoding="utf-8"?>
<ds:datastoreItem xmlns:ds="http://schemas.openxmlformats.org/officeDocument/2006/customXml" ds:itemID="{991AB74A-E197-46D5-B0F4-A408004A369D}"/>
</file>

<file path=customXml/itemProps3.xml><?xml version="1.0" encoding="utf-8"?>
<ds:datastoreItem xmlns:ds="http://schemas.openxmlformats.org/officeDocument/2006/customXml" ds:itemID="{BF3A8B35-68B9-40F5-B330-EFF401CD936F}"/>
</file>

<file path=docProps/app.xml><?xml version="1.0" encoding="utf-8"?>
<Properties xmlns="http://schemas.openxmlformats.org/officeDocument/2006/extended-properties" xmlns:vt="http://schemas.openxmlformats.org/officeDocument/2006/docPropsVTypes">
  <Template>Normal.dotm</Template>
  <TotalTime>0</TotalTime>
  <Pages>3</Pages>
  <Words>610</Words>
  <Characters>3479</Characters>
  <Application>Microsoft Office Word</Application>
  <DocSecurity>0</DocSecurity>
  <Lines>28</Lines>
  <Paragraphs>8</Paragraphs>
  <ScaleCrop>false</ScaleCrop>
  <Company/>
  <LinksUpToDate>false</LinksUpToDate>
  <CharactersWithSpaces>4081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Andrew Green</cp:lastModifiedBy>
  <cp:revision>117</cp:revision>
  <cp:lastPrinted>2013-09-25T13:21:00Z</cp:lastPrinted>
  <dcterms:created xsi:type="dcterms:W3CDTF">2022-01-06T12:08:00Z</dcterms:created>
  <dcterms:modified xsi:type="dcterms:W3CDTF">2025-04-30T09:30:00Z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111702100</vt:r8>
  </property>
  <property fmtid="{D5CDD505-2E9C-101B-9397-08002B2CF9AE}" pid="3" name="ContentTypeId">
    <vt:lpwstr>0x010100EF4E6AAE9C568C45BB5244925F8AB03B</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