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5112135"/>
        <w:docPartObj>
          <w:docPartGallery w:val="Cover Pages"/>
          <w:docPartUnique/>
        </w:docPartObj>
      </w:sdtPr>
      <w:sdtEndPr/>
      <w:sdtContent>
        <w:p w14:paraId="228D13A3" w14:textId="4E2ECB00" w:rsidR="00D52DCC" w:rsidRDefault="00D52DCC">
          <w:r>
            <w:rPr>
              <w:noProof/>
            </w:rPr>
            <mc:AlternateContent>
              <mc:Choice Requires="wpg">
                <w:drawing>
                  <wp:anchor distT="0" distB="0" distL="114300" distR="114300" simplePos="0" relativeHeight="251660288" behindDoc="0" locked="0" layoutInCell="1" allowOverlap="1" wp14:anchorId="42706848" wp14:editId="0F659A7F">
                    <wp:simplePos x="0" y="0"/>
                    <wp:positionH relativeFrom="page">
                      <wp:posOffset>501706</wp:posOffset>
                    </wp:positionH>
                    <wp:positionV relativeFrom="page">
                      <wp:posOffset>485522</wp:posOffset>
                    </wp:positionV>
                    <wp:extent cx="5724175" cy="2741802"/>
                    <wp:effectExtent l="0" t="0" r="3810" b="190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5724175" cy="2741802"/>
                              <a:chOff x="504825" y="504825"/>
                              <a:chExt cx="5723525" cy="2867025"/>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3" name="Text Box 463" title="Title and subtitle"/>
                            <wps:cNvSpPr txBox="1"/>
                            <wps:spPr>
                              <a:xfrm>
                                <a:off x="618125" y="592514"/>
                                <a:ext cx="5610225" cy="1423104"/>
                              </a:xfrm>
                              <a:prstGeom prst="rect">
                                <a:avLst/>
                              </a:prstGeom>
                              <a:noFill/>
                              <a:ln w="6350">
                                <a:noFill/>
                              </a:ln>
                            </wps:spPr>
                            <wps:txbx>
                              <w:txbxContent>
                                <w:p w14:paraId="60FA6FC6" w14:textId="574D13CC" w:rsidR="00D52DCC" w:rsidRPr="009832EB" w:rsidRDefault="00831918" w:rsidP="009832EB">
                                  <w:pPr>
                                    <w:pStyle w:val="NoSpacing"/>
                                    <w:spacing w:after="240" w:line="216" w:lineRule="auto"/>
                                    <w:rPr>
                                      <w:rFonts w:asciiTheme="majorHAnsi" w:hAnsiTheme="majorHAnsi"/>
                                      <w:color w:val="44546A" w:themeColor="text2"/>
                                      <w:spacing w:val="10"/>
                                      <w:sz w:val="36"/>
                                      <w:szCs w:val="36"/>
                                    </w:rPr>
                                  </w:pPr>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61682B">
                                        <w:rPr>
                                          <w:rFonts w:asciiTheme="majorHAnsi" w:hAnsiTheme="majorHAnsi"/>
                                          <w:color w:val="44546A" w:themeColor="text2"/>
                                          <w:spacing w:val="10"/>
                                          <w:sz w:val="36"/>
                                          <w:szCs w:val="36"/>
                                        </w:rPr>
                                        <w:t>Assignment 2 Gender, race, religion, and crime</w:t>
                                      </w:r>
                                    </w:sdtContent>
                                  </w:sdt>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706848" id="Group 459" o:spid="_x0000_s1026" alt="Title: Title and subtitle with crop mark graphic" style="position:absolute;margin-left:39.5pt;margin-top:38.25pt;width:450.7pt;height:215.9pt;z-index:251660288;mso-position-horizontal-relative:page;mso-position-vertical-relative:page;mso-width-relative:margin;mso-height-relative:margin" coordorigin="5048,5048" coordsize="57235,286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">
                    <v:shape id="Freeform 461" o:spid="_x0000_s1027"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shapetype id="_x0000_t202" coordsize="21600,21600" o:spt="202" path="m,l,21600r21600,l21600,xe">
                      <v:stroke joinstyle="miter"/>
                      <v:path gradientshapeok="t" o:connecttype="rect"/>
                    </v:shapetype>
                    <v:shape id="Text Box 463" o:spid="_x0000_s1028" type="#_x0000_t202" style="position:absolute;left:6181;top:5925;width:56102;height:1423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60FA6FC6" w14:textId="574D13CC" w:rsidR="00D52DCC" w:rsidRPr="009832EB" w:rsidRDefault="00000000" w:rsidP="009832EB">
                            <w:pPr>
                              <w:pStyle w:val="NoSpacing"/>
                              <w:spacing w:after="240" w:line="216" w:lineRule="auto"/>
                              <w:rPr>
                                <w:rFonts w:asciiTheme="majorHAnsi" w:hAnsiTheme="majorHAnsi"/>
                                <w:color w:val="44546A" w:themeColor="text2"/>
                                <w:spacing w:val="10"/>
                                <w:sz w:val="36"/>
                                <w:szCs w:val="36"/>
                              </w:rPr>
                            </w:pPr>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r w:rsidR="0061682B">
                                  <w:rPr>
                                    <w:rFonts w:asciiTheme="majorHAnsi" w:hAnsiTheme="majorHAnsi"/>
                                    <w:color w:val="44546A" w:themeColor="text2"/>
                                    <w:spacing w:val="10"/>
                                    <w:sz w:val="36"/>
                                    <w:szCs w:val="36"/>
                                  </w:rPr>
                                  <w:t>Assignment 2 Gender, race, religion, and crime</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19372046" wp14:editId="79128D23">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648D214" w14:textId="21229FDC" w:rsidR="00D52DCC" w:rsidRDefault="00D52DCC">
                                      <w:pPr>
                                        <w:pStyle w:val="NoSpacing"/>
                                        <w:spacing w:after="240"/>
                                        <w:jc w:val="right"/>
                                        <w:rPr>
                                          <w:color w:val="44546A" w:themeColor="text2"/>
                                          <w:spacing w:val="10"/>
                                          <w:sz w:val="36"/>
                                          <w:szCs w:val="36"/>
                                        </w:rPr>
                                      </w:pPr>
                                      <w:r>
                                        <w:rPr>
                                          <w:color w:val="44546A" w:themeColor="text2"/>
                                          <w:spacing w:val="10"/>
                                          <w:sz w:val="36"/>
                                          <w:szCs w:val="36"/>
                                        </w:rPr>
                                        <w:t>Leonie Roberts</w:t>
                                      </w:r>
                                    </w:p>
                                  </w:sdtContent>
                                </w:sdt>
                                <w:p w14:paraId="12B03F6E" w14:textId="414D7982" w:rsidR="00D52DCC" w:rsidRDefault="0083191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D52DCC">
                                        <w:rPr>
                                          <w:color w:val="44546A" w:themeColor="text2"/>
                                          <w:spacing w:val="10"/>
                                          <w:sz w:val="28"/>
                                          <w:szCs w:val="28"/>
                                        </w:rPr>
                                        <w:t>(2004506)</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2046" id="Group 454" o:spid="_x0000_s1029"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0"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1"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2"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3"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648D214" w14:textId="21229FDC" w:rsidR="00D52DCC" w:rsidRDefault="00D52DCC">
                                <w:pPr>
                                  <w:pStyle w:val="NoSpacing"/>
                                  <w:spacing w:after="240"/>
                                  <w:jc w:val="right"/>
                                  <w:rPr>
                                    <w:color w:val="44546A" w:themeColor="text2"/>
                                    <w:spacing w:val="10"/>
                                    <w:sz w:val="36"/>
                                    <w:szCs w:val="36"/>
                                  </w:rPr>
                                </w:pPr>
                                <w:r>
                                  <w:rPr>
                                    <w:color w:val="44546A" w:themeColor="text2"/>
                                    <w:spacing w:val="10"/>
                                    <w:sz w:val="36"/>
                                    <w:szCs w:val="36"/>
                                  </w:rPr>
                                  <w:t>Leonie Roberts</w:t>
                                </w:r>
                              </w:p>
                            </w:sdtContent>
                          </w:sdt>
                          <w:p w14:paraId="12B03F6E" w14:textId="414D7982" w:rsidR="00D52DCC"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D52DCC">
                                  <w:rPr>
                                    <w:color w:val="44546A" w:themeColor="text2"/>
                                    <w:spacing w:val="10"/>
                                    <w:sz w:val="28"/>
                                    <w:szCs w:val="28"/>
                                  </w:rPr>
                                  <w:t>(2004506)</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391EC7C" wp14:editId="1DE01BE3">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73BB17E"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1BD258F3" w14:textId="77777777" w:rsidR="009832EB" w:rsidRDefault="009832EB"/>
        <w:p w14:paraId="1FAE58EA" w14:textId="59A27AEC" w:rsidR="00D52DCC" w:rsidRDefault="00D52DCC">
          <w:r>
            <w:br w:type="page"/>
          </w:r>
        </w:p>
      </w:sdtContent>
    </w:sdt>
    <w:p w14:paraId="314E2CC0" w14:textId="58BDA8DB" w:rsidR="007C0302" w:rsidRDefault="00D52DCC">
      <w:pPr>
        <w:rPr>
          <w:b/>
          <w:bCs/>
          <w:i/>
          <w:iCs/>
        </w:rPr>
      </w:pPr>
      <w:r>
        <w:rPr>
          <w:b/>
          <w:bCs/>
          <w:i/>
          <w:iCs/>
        </w:rPr>
        <w:lastRenderedPageBreak/>
        <w:t>“Critically analyse the rise of the Black Lives Matter movement in response to the killing of George Floyd”</w:t>
      </w:r>
    </w:p>
    <w:p w14:paraId="215ADBF5" w14:textId="0184B34E" w:rsidR="003809BD" w:rsidRDefault="00413B82">
      <w:r>
        <w:t xml:space="preserve">The aim of the essay is to understand why the Black Lives Matter movement </w:t>
      </w:r>
      <w:r w:rsidR="00117281">
        <w:t xml:space="preserve">is in place and to understand the impact it has had on society. </w:t>
      </w:r>
      <w:r w:rsidR="00D52DCC">
        <w:t xml:space="preserve">According to </w:t>
      </w:r>
      <w:r w:rsidR="00E76CF9">
        <w:t>Camp</w:t>
      </w:r>
      <w:r w:rsidR="00DD77EE">
        <w:t>bell (2021)</w:t>
      </w:r>
      <w:r w:rsidR="005A0163">
        <w:t xml:space="preserve"> the aim of the Black</w:t>
      </w:r>
      <w:r w:rsidR="002635C3">
        <w:t xml:space="preserve"> Lives Matter is to raise awareness to racism and police brutality. This has united people </w:t>
      </w:r>
      <w:r w:rsidR="00E27292">
        <w:t xml:space="preserve">all </w:t>
      </w:r>
      <w:r w:rsidR="002635C3">
        <w:t>around the world</w:t>
      </w:r>
      <w:r w:rsidR="00BC50B1">
        <w:t xml:space="preserve"> due to using the phrase “Black Lives Matter”</w:t>
      </w:r>
      <w:r w:rsidR="00846546">
        <w:t xml:space="preserve">. The purpose of the movement </w:t>
      </w:r>
      <w:r w:rsidR="000931E5">
        <w:t>is to highlight</w:t>
      </w:r>
      <w:r w:rsidR="00AC5AB9">
        <w:t xml:space="preserve"> racism, discrimination, and inequality that the black people face. Campbell (2021) also suggests that action must be taken to address the unequal treatment. This is important </w:t>
      </w:r>
      <w:r w:rsidR="00700FA8">
        <w:t xml:space="preserve">as there have been many attempts to address </w:t>
      </w:r>
      <w:r w:rsidR="00A0265F">
        <w:t xml:space="preserve">the issue in </w:t>
      </w:r>
      <w:r w:rsidR="00700FA8">
        <w:t>society</w:t>
      </w:r>
      <w:r w:rsidR="00BA6E2D">
        <w:t xml:space="preserve"> in a peaceful manner. These include taking the knee in football which many teams across the globe </w:t>
      </w:r>
      <w:r w:rsidR="00A1544D">
        <w:t xml:space="preserve">have participated and using their platform </w:t>
      </w:r>
      <w:r w:rsidR="0058720D">
        <w:t xml:space="preserve">to show that racism is not acceptable. However, there have also been many protests </w:t>
      </w:r>
      <w:r w:rsidR="004B5AD9">
        <w:t>across the globe marching for the people rights</w:t>
      </w:r>
      <w:r w:rsidR="00CA0002">
        <w:t xml:space="preserve"> and to ensure that change is implemented. </w:t>
      </w:r>
      <w:r w:rsidR="00971699">
        <w:t xml:space="preserve"> According to Campbell (2021) i</w:t>
      </w:r>
      <w:r w:rsidR="00B933C1">
        <w:t>n the UK specifically across all education boards that teachers must educate students</w:t>
      </w:r>
      <w:r w:rsidR="00D11258">
        <w:t xml:space="preserve"> on black </w:t>
      </w:r>
      <w:r w:rsidR="00451BAA">
        <w:t xml:space="preserve">history. This has meant it has become </w:t>
      </w:r>
      <w:r w:rsidR="006C4F70">
        <w:t xml:space="preserve">mandatory </w:t>
      </w:r>
      <w:r w:rsidR="00336E54">
        <w:t xml:space="preserve">in the educational curriculum </w:t>
      </w:r>
      <w:r w:rsidR="00C1602B">
        <w:t xml:space="preserve">so that children have a deep understanding. </w:t>
      </w:r>
    </w:p>
    <w:p w14:paraId="7F9F1E21" w14:textId="55D88641" w:rsidR="003809BD" w:rsidRDefault="003809BD">
      <w:r>
        <w:t xml:space="preserve">Given the historical background of how society has changed </w:t>
      </w:r>
      <w:r w:rsidR="005E5AD9">
        <w:t xml:space="preserve">over the years drastically there is still more that could be done to ensure that equality is at the for front of the people </w:t>
      </w:r>
      <w:r w:rsidR="008D4718">
        <w:t xml:space="preserve">priority. According to </w:t>
      </w:r>
      <w:proofErr w:type="spellStart"/>
      <w:r w:rsidR="00043959">
        <w:t>Kültür</w:t>
      </w:r>
      <w:proofErr w:type="spellEnd"/>
      <w:r w:rsidR="00FF5881">
        <w:t xml:space="preserve">. T et al (2020) the death of </w:t>
      </w:r>
      <w:r w:rsidR="002A40D7">
        <w:t>an</w:t>
      </w:r>
      <w:r w:rsidR="00FF5881">
        <w:t xml:space="preserve"> unarmed black </w:t>
      </w:r>
      <w:r w:rsidR="002A40D7">
        <w:t>male George</w:t>
      </w:r>
      <w:r w:rsidR="00FF5881">
        <w:t xml:space="preserve"> Floyd</w:t>
      </w:r>
      <w:r w:rsidR="00607226">
        <w:t>, who was killed by a white</w:t>
      </w:r>
      <w:r w:rsidR="002A40D7">
        <w:t xml:space="preserve"> serving police officer. This happened in Minneapolis </w:t>
      </w:r>
      <w:r w:rsidR="0082643C">
        <w:t>United states on May 25</w:t>
      </w:r>
      <w:r w:rsidR="0082643C" w:rsidRPr="0082643C">
        <w:rPr>
          <w:vertAlign w:val="superscript"/>
        </w:rPr>
        <w:t>th</w:t>
      </w:r>
      <w:r w:rsidR="0082643C">
        <w:t xml:space="preserve">, 2020. Therefore, this </w:t>
      </w:r>
      <w:r w:rsidR="008C5BC0">
        <w:t xml:space="preserve">has created momentum to the </w:t>
      </w:r>
      <w:r w:rsidR="00176D38">
        <w:t>Black Lives Matter movement</w:t>
      </w:r>
      <w:r w:rsidR="002A76C0">
        <w:t xml:space="preserve">. In addition, many activists </w:t>
      </w:r>
      <w:r w:rsidR="00244E2A">
        <w:t>in many parts of the world wanted to deface historic figures</w:t>
      </w:r>
      <w:r w:rsidR="000B1F02">
        <w:t xml:space="preserve"> which associated with racism, </w:t>
      </w:r>
      <w:r w:rsidR="00F75EA1">
        <w:t>slavery, and colonialism. This suggests that although</w:t>
      </w:r>
      <w:r w:rsidR="00CD691D">
        <w:t xml:space="preserve"> </w:t>
      </w:r>
      <w:r w:rsidR="00CD691D">
        <w:lastRenderedPageBreak/>
        <w:t xml:space="preserve">society has changed the reminder of the pain and suffering was damaging for the people. </w:t>
      </w:r>
      <w:r w:rsidR="000B0FB3">
        <w:t xml:space="preserve">Very early on </w:t>
      </w:r>
      <w:r w:rsidR="003D0E92">
        <w:t xml:space="preserve">in </w:t>
      </w:r>
      <w:r w:rsidR="000B0FB3">
        <w:t>histor</w:t>
      </w:r>
      <w:r w:rsidR="008F2A0A">
        <w:t xml:space="preserve">y </w:t>
      </w:r>
      <w:r w:rsidR="000B0FB3">
        <w:t xml:space="preserve">many tragedies </w:t>
      </w:r>
      <w:r w:rsidR="003D0E92">
        <w:t>occurred</w:t>
      </w:r>
      <w:r w:rsidR="000B0FB3">
        <w:t xml:space="preserve"> before change was </w:t>
      </w:r>
      <w:r w:rsidR="00FC0314">
        <w:t>implemented this has caused conflict</w:t>
      </w:r>
      <w:r w:rsidR="008F2A0A">
        <w:t xml:space="preserve"> within society</w:t>
      </w:r>
      <w:r w:rsidR="00F73616">
        <w:t xml:space="preserve">. </w:t>
      </w:r>
      <w:r w:rsidR="003D0E92">
        <w:t xml:space="preserve">For </w:t>
      </w:r>
      <w:r w:rsidR="00770330">
        <w:t>example,</w:t>
      </w:r>
      <w:r w:rsidR="00656AF7">
        <w:t xml:space="preserve"> having a dominant white group </w:t>
      </w:r>
      <w:r w:rsidR="00F5497A">
        <w:t xml:space="preserve">influencing society and dictating </w:t>
      </w:r>
      <w:r w:rsidR="001C79BA">
        <w:t xml:space="preserve">influenced the political </w:t>
      </w:r>
      <w:r w:rsidR="00C43F1F">
        <w:t xml:space="preserve">aspect </w:t>
      </w:r>
      <w:r w:rsidR="00FC0314">
        <w:t xml:space="preserve">between </w:t>
      </w:r>
      <w:r w:rsidR="008F2A0A">
        <w:t>racial and ethnic minorities</w:t>
      </w:r>
      <w:r w:rsidR="00C43F1F">
        <w:t xml:space="preserve">. According to </w:t>
      </w:r>
      <w:proofErr w:type="spellStart"/>
      <w:r w:rsidR="00C43F1F">
        <w:t>Kültür</w:t>
      </w:r>
      <w:proofErr w:type="spellEnd"/>
      <w:r w:rsidR="00C43F1F">
        <w:t>. T et al (2020)</w:t>
      </w:r>
      <w:r w:rsidR="00DD33C2">
        <w:t xml:space="preserve"> this meant that the white ethnicity </w:t>
      </w:r>
      <w:r w:rsidR="00770330">
        <w:t>wanting to maintain</w:t>
      </w:r>
      <w:r w:rsidR="00516954">
        <w:t xml:space="preserve"> control and preserve the hierarchy</w:t>
      </w:r>
      <w:r w:rsidR="0099319A">
        <w:t xml:space="preserve"> they would exclude the minorities. Throughout history this has been a repeated pattern</w:t>
      </w:r>
      <w:r w:rsidR="006155BA">
        <w:t>. Examples include</w:t>
      </w:r>
      <w:r w:rsidR="001322F1">
        <w:t xml:space="preserve"> the extermination of </w:t>
      </w:r>
      <w:r w:rsidR="00AE1F7C">
        <w:t>N</w:t>
      </w:r>
      <w:r w:rsidR="001322F1">
        <w:t xml:space="preserve">ative </w:t>
      </w:r>
      <w:r w:rsidR="00AE1F7C">
        <w:t>Americans</w:t>
      </w:r>
      <w:r w:rsidR="001322F1">
        <w:t xml:space="preserve">. Another example is the </w:t>
      </w:r>
      <w:r w:rsidR="00AE1F7C">
        <w:t xml:space="preserve">Ku Klux </w:t>
      </w:r>
      <w:r w:rsidR="00C53525">
        <w:t>Klan</w:t>
      </w:r>
      <w:r w:rsidR="00AE1F7C">
        <w:t xml:space="preserve"> (KKK) </w:t>
      </w:r>
      <w:r w:rsidR="003B0DB7">
        <w:t xml:space="preserve">wanting to maintain white </w:t>
      </w:r>
      <w:r w:rsidR="00B410E1">
        <w:t xml:space="preserve">supremacy. Also, the slave trade </w:t>
      </w:r>
      <w:r w:rsidR="00A7243D">
        <w:t>and the economic exploitation of the blacks.</w:t>
      </w:r>
      <w:r w:rsidR="00F83DA3">
        <w:t xml:space="preserve"> The </w:t>
      </w:r>
      <w:r w:rsidR="00F428DD">
        <w:t>Civil Right</w:t>
      </w:r>
      <w:r w:rsidR="00A67542">
        <w:t xml:space="preserve">s Acts was created in 1964 which </w:t>
      </w:r>
      <w:r w:rsidR="00D05DCE">
        <w:t>started</w:t>
      </w:r>
      <w:r w:rsidR="00A67542">
        <w:t xml:space="preserve"> in the 1950s when </w:t>
      </w:r>
      <w:r w:rsidR="00D05DCE">
        <w:t xml:space="preserve">a massive rights movement happened. </w:t>
      </w:r>
      <w:r w:rsidR="00C53525">
        <w:t xml:space="preserve">This focused on the equality and legal protection of everyone. </w:t>
      </w:r>
      <w:r w:rsidR="00734AAB">
        <w:t>However, to maintain the message and aim of the Black Lives Movement</w:t>
      </w:r>
      <w:r w:rsidR="008D6491">
        <w:t xml:space="preserve"> they had maintain the attention of society and media. </w:t>
      </w:r>
      <w:r w:rsidR="00FD382A">
        <w:t>This is important as racial injustice and discrimination still happens</w:t>
      </w:r>
      <w:r w:rsidR="00466BB9">
        <w:t xml:space="preserve"> today. According to </w:t>
      </w:r>
      <w:proofErr w:type="spellStart"/>
      <w:r w:rsidR="00466BB9">
        <w:t>Kültür</w:t>
      </w:r>
      <w:proofErr w:type="spellEnd"/>
      <w:r w:rsidR="00466BB9">
        <w:t xml:space="preserve">. T et al (2020) </w:t>
      </w:r>
      <w:r w:rsidR="007B6190">
        <w:t xml:space="preserve">the Black Lives Matter </w:t>
      </w:r>
      <w:r w:rsidR="0022114B">
        <w:t>began</w:t>
      </w:r>
      <w:r w:rsidR="007B6190">
        <w:t xml:space="preserve"> in 2013</w:t>
      </w:r>
      <w:r w:rsidR="00CE7373">
        <w:t xml:space="preserve"> after the acquittal of the officer named as George Zimmerman who killed tee</w:t>
      </w:r>
      <w:r w:rsidR="00C250E4">
        <w:t>nager Trayvon Martin in February 2012</w:t>
      </w:r>
      <w:r w:rsidR="0022114B">
        <w:t>. The movement started on social media networks</w:t>
      </w:r>
      <w:r w:rsidR="002B40A8">
        <w:t xml:space="preserve"> with the hashtag </w:t>
      </w:r>
      <w:r w:rsidR="005A631E">
        <w:t>“</w:t>
      </w:r>
      <w:proofErr w:type="spellStart"/>
      <w:r w:rsidR="005A631E">
        <w:t>blacklivesmatter</w:t>
      </w:r>
      <w:proofErr w:type="spellEnd"/>
      <w:r w:rsidR="005A631E">
        <w:t>”.</w:t>
      </w:r>
    </w:p>
    <w:p w14:paraId="534623EF" w14:textId="026DBCF0" w:rsidR="00F46E13" w:rsidRDefault="00F46E13">
      <w:r>
        <w:t xml:space="preserve">Despite more than </w:t>
      </w:r>
      <w:r w:rsidR="00192013">
        <w:t>65 years of Civil Rights legislation there still inequality and injustices</w:t>
      </w:r>
      <w:r w:rsidR="007D02BB">
        <w:t xml:space="preserve">. According to Brunson, R.K et al (2021) </w:t>
      </w:r>
      <w:r w:rsidR="003E4139">
        <w:t>there has been unequal treatment within the justice, education, healthcare</w:t>
      </w:r>
      <w:r w:rsidR="00104C72">
        <w:t xml:space="preserve">, housing, and employment. This has captured the attention of policymaker, politicians, </w:t>
      </w:r>
      <w:r w:rsidR="00766F1C">
        <w:t>activists,</w:t>
      </w:r>
      <w:r w:rsidR="00342265">
        <w:t xml:space="preserve"> and media by highlighting the flaws within the system that society obeys. </w:t>
      </w:r>
      <w:r w:rsidR="00766F1C">
        <w:t xml:space="preserve">Not only do black people suffer but of </w:t>
      </w:r>
      <w:r w:rsidR="00E56918">
        <w:t xml:space="preserve">all </w:t>
      </w:r>
      <w:r w:rsidR="00766F1C">
        <w:t>colours</w:t>
      </w:r>
      <w:r w:rsidR="00703298">
        <w:t xml:space="preserve"> and races. This can be seen through the lack of diversity and inclusion in society. Many people endured</w:t>
      </w:r>
      <w:r w:rsidR="00965DF6">
        <w:t xml:space="preserve"> a negative experience and lack of support. Brunson, R.K et al (2021)</w:t>
      </w:r>
      <w:r w:rsidR="002962F4">
        <w:t xml:space="preserve"> these instances include </w:t>
      </w:r>
      <w:r w:rsidR="006E68A6">
        <w:t xml:space="preserve">impact in </w:t>
      </w:r>
      <w:r w:rsidR="008216AE">
        <w:t>career success, being racially profiled by police</w:t>
      </w:r>
      <w:r w:rsidR="00685DEA">
        <w:t xml:space="preserve">, lack of professionalism during job interview, </w:t>
      </w:r>
      <w:r w:rsidR="00685DEA">
        <w:lastRenderedPageBreak/>
        <w:t xml:space="preserve">being subjected to bullying and </w:t>
      </w:r>
      <w:r w:rsidR="003A2B2A">
        <w:t xml:space="preserve">violence. All these negative experiences that people endure can really impact a person personally. </w:t>
      </w:r>
      <w:r w:rsidR="001D5A4D">
        <w:t xml:space="preserve">However, within some aspects more inclusion has evolved and supporting diversity. </w:t>
      </w:r>
      <w:r w:rsidR="009F6628">
        <w:t>An example</w:t>
      </w:r>
      <w:r w:rsidR="001D5A4D">
        <w:t xml:space="preserve"> </w:t>
      </w:r>
      <w:r w:rsidR="009F6628">
        <w:t xml:space="preserve">is greater progress in wanting to support students of all races and ethnicity. According to Brunson R.K et al (2021) </w:t>
      </w:r>
      <w:r w:rsidR="00086C52">
        <w:t xml:space="preserve">more funding has been provided in supporting the students to achieve in academic institutions. This has provided support at higher level of education and enabling people to </w:t>
      </w:r>
      <w:r w:rsidR="004555E3">
        <w:t>be educated</w:t>
      </w:r>
      <w:r w:rsidR="002E30E6">
        <w:t>. Therefore, has promot</w:t>
      </w:r>
      <w:r w:rsidR="004555E3">
        <w:t xml:space="preserve">ing </w:t>
      </w:r>
      <w:r w:rsidR="002E30E6">
        <w:t>professional</w:t>
      </w:r>
      <w:r w:rsidR="004555E3">
        <w:t xml:space="preserve"> development </w:t>
      </w:r>
      <w:r w:rsidR="00F10DC3">
        <w:t>and</w:t>
      </w:r>
      <w:r w:rsidR="004555E3">
        <w:t xml:space="preserve"> a </w:t>
      </w:r>
      <w:r w:rsidR="00F10DC3">
        <w:t>long-term</w:t>
      </w:r>
      <w:r w:rsidR="004555E3">
        <w:t xml:space="preserve"> solution</w:t>
      </w:r>
      <w:r w:rsidR="00F10DC3">
        <w:t xml:space="preserve">. That is why equipping the person with necessary tools and skills in life will allow the person to </w:t>
      </w:r>
      <w:r w:rsidR="00815914">
        <w:t>flourish</w:t>
      </w:r>
      <w:r w:rsidR="00F10DC3">
        <w:t xml:space="preserve"> within society</w:t>
      </w:r>
      <w:r w:rsidR="00815914">
        <w:t>. This mean that the individual will feel supported</w:t>
      </w:r>
      <w:r w:rsidR="00853512">
        <w:t xml:space="preserve"> which will be</w:t>
      </w:r>
      <w:r w:rsidR="00815914">
        <w:t xml:space="preserve"> </w:t>
      </w:r>
      <w:r w:rsidR="00853512">
        <w:t xml:space="preserve">showing </w:t>
      </w:r>
      <w:r w:rsidR="00815914">
        <w:t xml:space="preserve">equality and </w:t>
      </w:r>
      <w:r w:rsidR="00435472">
        <w:t xml:space="preserve">diversity. </w:t>
      </w:r>
    </w:p>
    <w:p w14:paraId="45B59D38" w14:textId="58FFB759" w:rsidR="004D7B53" w:rsidRDefault="00F5259F">
      <w:r>
        <w:t xml:space="preserve">In today society a major issue is the police brutality of black </w:t>
      </w:r>
      <w:r w:rsidR="003C40CF">
        <w:t>Americans</w:t>
      </w:r>
      <w:r w:rsidR="00017424">
        <w:t xml:space="preserve"> </w:t>
      </w:r>
      <w:r w:rsidR="00000D04">
        <w:t xml:space="preserve">have </w:t>
      </w:r>
      <w:r w:rsidR="00017424">
        <w:t>endured</w:t>
      </w:r>
      <w:r w:rsidR="001404E3">
        <w:t xml:space="preserve"> over the recent years</w:t>
      </w:r>
      <w:r w:rsidR="00017424">
        <w:t>. Especially as the purpose of the police is to protect</w:t>
      </w:r>
      <w:r w:rsidR="007C4A96">
        <w:t xml:space="preserve"> and serve their country lawfully. </w:t>
      </w:r>
      <w:r w:rsidR="00F66F59">
        <w:t xml:space="preserve">According to </w:t>
      </w:r>
      <w:proofErr w:type="spellStart"/>
      <w:r w:rsidR="00F66F59">
        <w:t>Cunningham.J</w:t>
      </w:r>
      <w:proofErr w:type="spellEnd"/>
      <w:r w:rsidR="00F66F59">
        <w:t xml:space="preserve"> (2019)</w:t>
      </w:r>
      <w:r w:rsidR="009E029C">
        <w:t xml:space="preserve"> the relationships between t</w:t>
      </w:r>
      <w:r w:rsidR="00726C56">
        <w:t>he police and the black communities were estranged</w:t>
      </w:r>
      <w:r w:rsidR="00CC26C0">
        <w:t>. This is because the struggle for fair treatment</w:t>
      </w:r>
      <w:r w:rsidR="00904E81">
        <w:t xml:space="preserve"> of the African American</w:t>
      </w:r>
      <w:r w:rsidR="00F31AFC">
        <w:t xml:space="preserve"> population by law enforcement was not always present. Furthermore, </w:t>
      </w:r>
      <w:proofErr w:type="spellStart"/>
      <w:r w:rsidR="00F31AFC">
        <w:t>Cunningham.J</w:t>
      </w:r>
      <w:proofErr w:type="spellEnd"/>
      <w:r w:rsidR="00F31AFC">
        <w:t xml:space="preserve"> (2019)</w:t>
      </w:r>
      <w:r w:rsidR="008E3E07">
        <w:t xml:space="preserve"> suggests that as early as the 1930s and 2000s that police brutality </w:t>
      </w:r>
      <w:r w:rsidR="003D0396">
        <w:t xml:space="preserve">has been a serious </w:t>
      </w:r>
      <w:r w:rsidR="00BD1B0D">
        <w:t xml:space="preserve">concern for decades. </w:t>
      </w:r>
      <w:r w:rsidR="00CD3329">
        <w:t>There have been many periods of protests, violence and calls for reform</w:t>
      </w:r>
      <w:r w:rsidR="008B1086">
        <w:t xml:space="preserve">. The major concern is individuals who are part of law enforcement </w:t>
      </w:r>
      <w:r w:rsidR="00F44287">
        <w:t>target males and female black civilians. This suggests that some law enforcement officers are</w:t>
      </w:r>
      <w:r w:rsidR="00951C25">
        <w:t xml:space="preserve"> being systematically racist. </w:t>
      </w:r>
      <w:proofErr w:type="spellStart"/>
      <w:r w:rsidR="00951C25">
        <w:t>Cunningham.J</w:t>
      </w:r>
      <w:proofErr w:type="spellEnd"/>
      <w:r w:rsidR="00951C25">
        <w:t xml:space="preserve"> (2019) suggests that in the 1980s</w:t>
      </w:r>
      <w:r w:rsidR="00500504">
        <w:t xml:space="preserve"> due to the rising of police brutality again and occurring </w:t>
      </w:r>
      <w:r w:rsidR="0020507A">
        <w:t>across</w:t>
      </w:r>
      <w:r w:rsidR="00500504">
        <w:t xml:space="preserve"> America in many states</w:t>
      </w:r>
      <w:r w:rsidR="0020507A">
        <w:t xml:space="preserve"> caused great impact. This is because </w:t>
      </w:r>
      <w:r w:rsidR="00891CBB">
        <w:t>several</w:t>
      </w:r>
      <w:r w:rsidR="0020507A">
        <w:t xml:space="preserve"> officers</w:t>
      </w:r>
      <w:r w:rsidR="00891CBB">
        <w:t xml:space="preserve"> who were serving on duty were being harmed or killed. This is because </w:t>
      </w:r>
      <w:r w:rsidR="00B764F1">
        <w:t xml:space="preserve">of the “increased tensions” with police and civilian interaction. </w:t>
      </w:r>
      <w:r w:rsidR="00C937AA">
        <w:t xml:space="preserve">This means that the relationships between the police and communities were fractured and there </w:t>
      </w:r>
      <w:r w:rsidR="00C937AA">
        <w:lastRenderedPageBreak/>
        <w:t>was no trust</w:t>
      </w:r>
      <w:r w:rsidR="003C433B">
        <w:t>. Therefore, given that this happened in the 19</w:t>
      </w:r>
      <w:r w:rsidR="003C433B" w:rsidRPr="003C433B">
        <w:rPr>
          <w:vertAlign w:val="superscript"/>
        </w:rPr>
        <w:t>th</w:t>
      </w:r>
      <w:r w:rsidR="003C433B">
        <w:t xml:space="preserve"> century and now the 20</w:t>
      </w:r>
      <w:r w:rsidR="003C433B" w:rsidRPr="003C433B">
        <w:rPr>
          <w:vertAlign w:val="superscript"/>
        </w:rPr>
        <w:t>th</w:t>
      </w:r>
      <w:r w:rsidR="003C433B">
        <w:t xml:space="preserve"> century </w:t>
      </w:r>
      <w:r w:rsidR="002B04C9">
        <w:t xml:space="preserve">with police brutality people have never fully recovered and have become very wary. </w:t>
      </w:r>
    </w:p>
    <w:p w14:paraId="34151E94" w14:textId="528742C3" w:rsidR="003D6456" w:rsidRDefault="003D6456">
      <w:r>
        <w:t xml:space="preserve">According to </w:t>
      </w:r>
      <w:proofErr w:type="spellStart"/>
      <w:r>
        <w:t>Howard.C</w:t>
      </w:r>
      <w:proofErr w:type="spellEnd"/>
      <w:r>
        <w:t xml:space="preserve"> et al (2022) suggests that many </w:t>
      </w:r>
      <w:r w:rsidR="006931F2">
        <w:t>young adults distress about the fact that police brutality</w:t>
      </w:r>
      <w:r w:rsidR="00567141">
        <w:t xml:space="preserve"> still occurs and is present in today society. </w:t>
      </w:r>
      <w:r w:rsidR="00CD6397">
        <w:t xml:space="preserve">Many </w:t>
      </w:r>
      <w:r w:rsidR="00F9079A">
        <w:t>Black Americans who are mistreated especially being subjected</w:t>
      </w:r>
      <w:r w:rsidR="00A3358A">
        <w:t xml:space="preserve"> to excessive force by law enforcement is detrimental. For example, </w:t>
      </w:r>
      <w:r w:rsidR="000921B6">
        <w:t>“</w:t>
      </w:r>
      <w:r w:rsidR="0020190C">
        <w:t>Black men are 2.5 times as likely as white men to be killed by police</w:t>
      </w:r>
      <w:r w:rsidR="000921B6">
        <w:t>”</w:t>
      </w:r>
      <w:r w:rsidR="0020190C">
        <w:t>. These statistics are horrific</w:t>
      </w:r>
      <w:r w:rsidR="00D64B04">
        <w:t xml:space="preserve"> as unwarranted force resulting in death is not acceptable. </w:t>
      </w:r>
      <w:r w:rsidR="007A6E5C">
        <w:t xml:space="preserve">Howard. C et al (2019) implies that many protestors </w:t>
      </w:r>
      <w:r w:rsidR="000921B6">
        <w:t xml:space="preserve">and activists </w:t>
      </w:r>
      <w:r w:rsidR="008F1EDC">
        <w:t xml:space="preserve">demanded a </w:t>
      </w:r>
      <w:r w:rsidR="00836423">
        <w:t>change to the American policing. The reforms include police oversight, accountability</w:t>
      </w:r>
      <w:r w:rsidR="00C5125E">
        <w:t xml:space="preserve"> and adjusting how public safety is delivered</w:t>
      </w:r>
      <w:r w:rsidR="004D378C">
        <w:t>. The major concern is the stress</w:t>
      </w:r>
      <w:r w:rsidR="000418E6">
        <w:t xml:space="preserve"> that occurs and the impact of the well-being among communities</w:t>
      </w:r>
      <w:r w:rsidR="00741283">
        <w:t xml:space="preserve"> which these events frequently occur. According to Howard.</w:t>
      </w:r>
      <w:r w:rsidR="00815FD0">
        <w:t xml:space="preserve"> </w:t>
      </w:r>
      <w:r w:rsidR="00741283">
        <w:t>C et al (2019)</w:t>
      </w:r>
      <w:r w:rsidR="004E5ED8">
        <w:t xml:space="preserve"> witnessing such events of police excessive force can evoke historical </w:t>
      </w:r>
      <w:r w:rsidR="00847C76">
        <w:t>trauma and pain. This can cause traumatic stress which will contribute</w:t>
      </w:r>
      <w:r w:rsidR="0097138D">
        <w:t xml:space="preserve"> to poorer and physical and mental health. </w:t>
      </w:r>
      <w:r w:rsidR="005F18E4">
        <w:t xml:space="preserve">Resulting in complications within society and given the power of social </w:t>
      </w:r>
      <w:r w:rsidR="007B2673">
        <w:t xml:space="preserve">media can be catalyst in anger and frustration. </w:t>
      </w:r>
      <w:r w:rsidR="00815FD0">
        <w:t>In addition, Howard. C et al (2019) suggested that the fact</w:t>
      </w:r>
      <w:r w:rsidR="00E744E7">
        <w:t xml:space="preserve"> Floyd murder was on social media this contributed to </w:t>
      </w:r>
      <w:r w:rsidR="00393F9B">
        <w:t xml:space="preserve">the concerns of the young adults. This is because it was publicised and on such a large platform everyone witnessed the police brutality. The implications of social media </w:t>
      </w:r>
      <w:r w:rsidR="000D5A14">
        <w:t>and the mass concern it gener</w:t>
      </w:r>
      <w:r w:rsidR="00F0552E">
        <w:t>ate</w:t>
      </w:r>
      <w:r w:rsidR="000D5A14">
        <w:t xml:space="preserve">d by the public it only heightened </w:t>
      </w:r>
      <w:r w:rsidR="00F0552E">
        <w:t>the</w:t>
      </w:r>
      <w:r w:rsidR="000D5A14">
        <w:t xml:space="preserve"> already strong feelings young adults</w:t>
      </w:r>
      <w:r w:rsidR="00F0552E">
        <w:t xml:space="preserve"> had. </w:t>
      </w:r>
      <w:r w:rsidR="004F5E6B">
        <w:t xml:space="preserve">Due to </w:t>
      </w:r>
      <w:r w:rsidR="009471B0">
        <w:t xml:space="preserve">having unprecedented access to media and </w:t>
      </w:r>
      <w:r w:rsidR="004F5E6B">
        <w:t xml:space="preserve">being exposed to such content for examples </w:t>
      </w:r>
      <w:r w:rsidR="00C9308A">
        <w:t xml:space="preserve">video this can take a toll on a person. Examples in which can cause someone </w:t>
      </w:r>
      <w:r w:rsidR="009471B0">
        <w:t xml:space="preserve">harm </w:t>
      </w:r>
      <w:r w:rsidR="00C9308A">
        <w:t>become very anxious</w:t>
      </w:r>
      <w:r w:rsidR="009471B0">
        <w:t xml:space="preserve">. </w:t>
      </w:r>
    </w:p>
    <w:p w14:paraId="0B41961B" w14:textId="77777777" w:rsidR="004D7B53" w:rsidRDefault="004D7B53"/>
    <w:p w14:paraId="18429104" w14:textId="77777777" w:rsidR="004D7B53" w:rsidRDefault="004D7B53"/>
    <w:p w14:paraId="41760EF3" w14:textId="7B1A6E41" w:rsidR="00F5259F" w:rsidRDefault="004D7B53">
      <w:r>
        <w:t xml:space="preserve">However, media plays a significant role in also generating the out poor of </w:t>
      </w:r>
      <w:r w:rsidR="00ED310D">
        <w:t>anger</w:t>
      </w:r>
      <w:r>
        <w:t xml:space="preserve"> and frus</w:t>
      </w:r>
      <w:r w:rsidR="00ED310D">
        <w:t xml:space="preserve">tration the public feel towards police brutality. </w:t>
      </w:r>
      <w:r w:rsidR="007C4A96">
        <w:t xml:space="preserve">According to Mendes, A.C (2021) </w:t>
      </w:r>
      <w:r w:rsidR="002C69C9">
        <w:t xml:space="preserve">the death of George Floyd was captured on bystander </w:t>
      </w:r>
      <w:r w:rsidR="00C20EC5">
        <w:t xml:space="preserve">phone camera which was uploaded to social media. The future will always remember this moment which was labelled </w:t>
      </w:r>
      <w:r w:rsidR="00941206">
        <w:t xml:space="preserve">“weird global media event”. This suggests that the very tragic </w:t>
      </w:r>
      <w:r w:rsidR="00B15A0D">
        <w:t>death that unfolded when a black man</w:t>
      </w:r>
      <w:r w:rsidR="007E43D5">
        <w:t xml:space="preserve"> who was unarmed died because of a police officer will remain on social media forever. </w:t>
      </w:r>
      <w:r w:rsidR="001306FC">
        <w:t xml:space="preserve">Mended, A.C (2021) suggests that </w:t>
      </w:r>
      <w:r w:rsidR="00DA4144">
        <w:t xml:space="preserve">Floyd death was a huge significance and a catalyst </w:t>
      </w:r>
      <w:r w:rsidR="00290BAE">
        <w:t>which resulted in people showing “global solida</w:t>
      </w:r>
      <w:r w:rsidR="00856068">
        <w:t xml:space="preserve">rity”. This means it united everyone </w:t>
      </w:r>
      <w:r w:rsidR="007D5B76">
        <w:t>around the world and to not view any differences. The use of social</w:t>
      </w:r>
      <w:r w:rsidR="00FC127B">
        <w:t xml:space="preserve"> media empowered people</w:t>
      </w:r>
      <w:r w:rsidR="002D2B49">
        <w:t xml:space="preserve"> to integrate as one. This created a p</w:t>
      </w:r>
      <w:r w:rsidR="00333147">
        <w:t xml:space="preserve">ositive </w:t>
      </w:r>
      <w:r w:rsidR="00102497">
        <w:t>outreach</w:t>
      </w:r>
      <w:r w:rsidR="00FE36AD">
        <w:t xml:space="preserve"> to help mend the already broken relationships </w:t>
      </w:r>
      <w:r w:rsidR="00102497">
        <w:t>amongst</w:t>
      </w:r>
      <w:r w:rsidR="00FE36AD">
        <w:t xml:space="preserve"> each other </w:t>
      </w:r>
      <w:r w:rsidR="00102497">
        <w:t>(Mendes A.C 2021)</w:t>
      </w:r>
    </w:p>
    <w:p w14:paraId="10F3ED7F" w14:textId="6ACD5E7E" w:rsidR="000C087F" w:rsidRDefault="000C087F">
      <w:r>
        <w:t>Many social media platforms supported</w:t>
      </w:r>
      <w:r w:rsidR="002754F5">
        <w:t xml:space="preserve"> the outcry form the public and the hurt and anger it has caused. </w:t>
      </w:r>
      <w:r w:rsidR="003E6A84">
        <w:t xml:space="preserve">According to </w:t>
      </w:r>
      <w:proofErr w:type="spellStart"/>
      <w:r w:rsidR="003E6A84">
        <w:t>Chang</w:t>
      </w:r>
      <w:r w:rsidR="009D1BF9">
        <w:t>.H</w:t>
      </w:r>
      <w:proofErr w:type="spellEnd"/>
      <w:r w:rsidR="009D1BF9">
        <w:t xml:space="preserve"> (2020) </w:t>
      </w:r>
      <w:r w:rsidR="00E153B1">
        <w:t>suggests that two black women music executives</w:t>
      </w:r>
      <w:r w:rsidR="00AD7D79">
        <w:t xml:space="preserve"> called Brianna Agy</w:t>
      </w:r>
      <w:r w:rsidR="002E7839">
        <w:t xml:space="preserve">emang and Jamila Thomas called out other artists. </w:t>
      </w:r>
      <w:r w:rsidR="009B173F">
        <w:t>Their intentions were to ask people to use their platforms wisely. This is when they posted on social media platforms</w:t>
      </w:r>
      <w:r w:rsidR="00A72BAB">
        <w:t xml:space="preserve"> such Facebook and Instagram timelines. </w:t>
      </w:r>
      <w:r w:rsidR="00D50CD0">
        <w:t>The intentions were to raise awareness to systematic racism and involve everyday people</w:t>
      </w:r>
      <w:r w:rsidR="0063267C">
        <w:t xml:space="preserve">. </w:t>
      </w:r>
      <w:proofErr w:type="spellStart"/>
      <w:r w:rsidR="0063267C">
        <w:t>Chang.H</w:t>
      </w:r>
      <w:proofErr w:type="spellEnd"/>
      <w:r w:rsidR="0063267C">
        <w:t xml:space="preserve"> (2020) also implies that a singular black </w:t>
      </w:r>
      <w:r w:rsidR="002C5FD2">
        <w:t>square which became to known as “</w:t>
      </w:r>
      <w:proofErr w:type="spellStart"/>
      <w:r w:rsidR="002C5FD2">
        <w:t>blackouttuesday</w:t>
      </w:r>
      <w:proofErr w:type="spellEnd"/>
      <w:r w:rsidR="002C5FD2">
        <w:t>”</w:t>
      </w:r>
      <w:r w:rsidR="00064401">
        <w:t xml:space="preserve">. However, </w:t>
      </w:r>
      <w:r w:rsidR="00872D93">
        <w:t>in 2014</w:t>
      </w:r>
      <w:r w:rsidR="00EB6588">
        <w:t xml:space="preserve"> after the murder of black teenager Mike Brown by a police officer. Many people were angered by the fact that he was left lying on the floor for hours uncovered. This caused peop</w:t>
      </w:r>
      <w:r w:rsidR="0085535E">
        <w:t xml:space="preserve">le to outpour their anger </w:t>
      </w:r>
      <w:r w:rsidR="00324919">
        <w:t xml:space="preserve">on social media </w:t>
      </w:r>
      <w:r w:rsidR="0085535E">
        <w:t xml:space="preserve">of the fact there was dignity or respect shown to the lifeless body which is inhumane. </w:t>
      </w:r>
      <w:r w:rsidR="001A6F56">
        <w:t xml:space="preserve">According to </w:t>
      </w:r>
      <w:proofErr w:type="spellStart"/>
      <w:r w:rsidR="001A6F56">
        <w:t>Chang.H</w:t>
      </w:r>
      <w:proofErr w:type="spellEnd"/>
      <w:r w:rsidR="001A6F56">
        <w:t xml:space="preserve"> (2020) o</w:t>
      </w:r>
      <w:r w:rsidR="00064401">
        <w:t xml:space="preserve">ther hashtags were also </w:t>
      </w:r>
      <w:r w:rsidR="00064401">
        <w:lastRenderedPageBreak/>
        <w:t>created</w:t>
      </w:r>
      <w:r w:rsidR="00662F7D">
        <w:t xml:space="preserve"> and formed. Examples of which were “</w:t>
      </w:r>
      <w:proofErr w:type="spellStart"/>
      <w:r w:rsidR="00662F7D">
        <w:t>AllLivesMatter</w:t>
      </w:r>
      <w:proofErr w:type="spellEnd"/>
      <w:r w:rsidR="00662F7D">
        <w:t>”</w:t>
      </w:r>
      <w:r w:rsidR="006A140F">
        <w:t>. This was an attempt</w:t>
      </w:r>
      <w:r w:rsidR="00AA352C">
        <w:t xml:space="preserve"> to reject the claims of racism within the police. Another example is </w:t>
      </w:r>
      <w:r w:rsidR="00C81491">
        <w:t>“</w:t>
      </w:r>
      <w:proofErr w:type="spellStart"/>
      <w:r w:rsidR="00EF2823">
        <w:t>BlueLivesMatter</w:t>
      </w:r>
      <w:proofErr w:type="spellEnd"/>
      <w:r w:rsidR="00EF2823">
        <w:t>” this</w:t>
      </w:r>
      <w:r w:rsidR="009774CA">
        <w:t xml:space="preserve"> was an attempt to show support for the law enforcement</w:t>
      </w:r>
      <w:r w:rsidR="00E244A0">
        <w:t>.</w:t>
      </w:r>
      <w:r w:rsidR="00BE47D0">
        <w:t xml:space="preserve"> </w:t>
      </w:r>
      <w:r w:rsidR="00EF2823">
        <w:t>The use of social media can be extremely powerful allowing the opportunity for freedom of speech</w:t>
      </w:r>
      <w:r w:rsidR="00E42A3E">
        <w:t xml:space="preserve"> and for communities to form</w:t>
      </w:r>
      <w:r w:rsidR="00EF2823">
        <w:t xml:space="preserve">. </w:t>
      </w:r>
    </w:p>
    <w:p w14:paraId="7414D75A" w14:textId="1A5B8875" w:rsidR="003215CD" w:rsidRDefault="00A95DBC">
      <w:r>
        <w:t xml:space="preserve">To conclude given that society has evolved, and diversity is at the for front of most people minds. Many people are still very much racist and do not fit the new mould that society must now follow. Considering the historical background of very damaging times such exploitation through the slave trade and extermination of race and ethnicity. </w:t>
      </w:r>
      <w:r w:rsidR="00173CCC">
        <w:t xml:space="preserve">This does raise the question of how </w:t>
      </w:r>
      <w:r w:rsidR="00D00865">
        <w:t>many people can still</w:t>
      </w:r>
      <w:r w:rsidR="00A16B7D">
        <w:t xml:space="preserve"> believe that they are above power and have sup</w:t>
      </w:r>
      <w:r w:rsidR="0035442B">
        <w:t>er</w:t>
      </w:r>
      <w:r w:rsidR="00D00865">
        <w:t xml:space="preserve">iority </w:t>
      </w:r>
      <w:r w:rsidR="00544D68">
        <w:t xml:space="preserve">which </w:t>
      </w:r>
      <w:r w:rsidR="00D00865">
        <w:t xml:space="preserve">is not acceptable. Especially in the case of law enforcement and abusing their role and power to undermine a person and cause harm. </w:t>
      </w:r>
      <w:r w:rsidR="00544D68">
        <w:t xml:space="preserve">The fact that </w:t>
      </w:r>
      <w:r w:rsidR="00645861">
        <w:t xml:space="preserve">social media plays a huge role in society can be very much positive. This is because it raises awareness and a no tolerance to racism. The benefit of having social media is that if racism does happen it can be identified, and the person can be dealt with accordingly. However, there also negative aspects as it causes anger and creates mass issues within society. Therefore, when people become </w:t>
      </w:r>
      <w:r w:rsidR="009A07F2">
        <w:t>angry,</w:t>
      </w:r>
      <w:r w:rsidR="00645861">
        <w:t xml:space="preserve"> they become emotional and trying to manage </w:t>
      </w:r>
      <w:r w:rsidR="009A07F2">
        <w:t xml:space="preserve">mass amount of people can also be very difficult. </w:t>
      </w:r>
      <w:r w:rsidR="008B01B9">
        <w:t xml:space="preserve">That is why it is </w:t>
      </w:r>
      <w:r w:rsidR="0094239D">
        <w:t>important</w:t>
      </w:r>
      <w:r w:rsidR="008B01B9">
        <w:t xml:space="preserve"> that s</w:t>
      </w:r>
      <w:r w:rsidR="00980494">
        <w:t xml:space="preserve">ociety evolves, and that people change their views and attitudes. </w:t>
      </w:r>
      <w:r w:rsidR="0094239D">
        <w:t xml:space="preserve">Deaths should not have occurred for people to realise that change is necessary as it is a little </w:t>
      </w:r>
      <w:r w:rsidR="00F3026B">
        <w:t>too</w:t>
      </w:r>
      <w:r w:rsidR="0094239D">
        <w:t xml:space="preserve"> late</w:t>
      </w:r>
      <w:r w:rsidR="00F3026B">
        <w:t xml:space="preserve">. This causes the public to have great fear and not feel safe. </w:t>
      </w:r>
    </w:p>
    <w:p w14:paraId="15BA66CB" w14:textId="77777777" w:rsidR="00BA3A2E" w:rsidRDefault="00BA3A2E"/>
    <w:p w14:paraId="276650DB" w14:textId="77777777" w:rsidR="00BA3A2E" w:rsidRDefault="00BA3A2E"/>
    <w:p w14:paraId="660A9CCF" w14:textId="77777777" w:rsidR="00BA3A2E" w:rsidRDefault="00BA3A2E"/>
    <w:p w14:paraId="5702D480" w14:textId="77777777" w:rsidR="00BA3A2E" w:rsidRDefault="00BA3A2E"/>
    <w:p w14:paraId="4A0B1E64" w14:textId="77777777" w:rsidR="00BA3A2E" w:rsidRDefault="00BA3A2E"/>
    <w:p w14:paraId="4F3C3626" w14:textId="77777777" w:rsidR="00BA3A2E" w:rsidRDefault="00BA3A2E"/>
    <w:p w14:paraId="23D3E5B2" w14:textId="645BAA3A" w:rsidR="00BA3A2E" w:rsidRDefault="00BA3A2E">
      <w:pPr>
        <w:rPr>
          <w:b/>
          <w:bCs/>
          <w:u w:val="single"/>
        </w:rPr>
      </w:pPr>
      <w:r w:rsidRPr="00BA3A2E">
        <w:rPr>
          <w:b/>
          <w:bCs/>
          <w:u w:val="single"/>
        </w:rPr>
        <w:t xml:space="preserve">References </w:t>
      </w:r>
    </w:p>
    <w:p w14:paraId="45C6AAE8" w14:textId="58A3FD71" w:rsidR="00B008C3" w:rsidRDefault="00B008C3" w:rsidP="00B008C3">
      <w:r w:rsidRPr="00B008C3">
        <w:t xml:space="preserve">Black Lives Matter: Race Discourse and the Semiotics of History Reconstruction’ (2020) </w:t>
      </w:r>
      <w:proofErr w:type="spellStart"/>
      <w:r w:rsidRPr="00B008C3">
        <w:t>Tarih</w:t>
      </w:r>
      <w:proofErr w:type="spellEnd"/>
      <w:r w:rsidRPr="00B008C3">
        <w:t xml:space="preserve"> </w:t>
      </w:r>
      <w:proofErr w:type="spellStart"/>
      <w:r w:rsidRPr="00B008C3">
        <w:t>kültür</w:t>
      </w:r>
      <w:proofErr w:type="spellEnd"/>
      <w:r w:rsidRPr="00B008C3">
        <w:t xml:space="preserve"> </w:t>
      </w:r>
      <w:proofErr w:type="spellStart"/>
      <w:r w:rsidRPr="00B008C3">
        <w:t>ve</w:t>
      </w:r>
      <w:proofErr w:type="spellEnd"/>
      <w:r w:rsidRPr="00B008C3">
        <w:t xml:space="preserve"> </w:t>
      </w:r>
      <w:proofErr w:type="spellStart"/>
      <w:r w:rsidRPr="00B008C3">
        <w:t>sanat</w:t>
      </w:r>
      <w:proofErr w:type="spellEnd"/>
      <w:r w:rsidRPr="00B008C3">
        <w:t xml:space="preserve"> </w:t>
      </w:r>
      <w:proofErr w:type="spellStart"/>
      <w:r w:rsidRPr="00B008C3">
        <w:t>araştırmalari</w:t>
      </w:r>
      <w:proofErr w:type="spellEnd"/>
      <w:r w:rsidRPr="00B008C3">
        <w:t xml:space="preserve"> </w:t>
      </w:r>
      <w:proofErr w:type="spellStart"/>
      <w:r w:rsidRPr="00B008C3">
        <w:t>dergisi</w:t>
      </w:r>
      <w:proofErr w:type="spellEnd"/>
      <w:r w:rsidRPr="00B008C3">
        <w:t xml:space="preserve">, 9(3), pp. 325–340. Available at: </w:t>
      </w:r>
      <w:hyperlink r:id="rId4" w:history="1">
        <w:r w:rsidR="00553B15" w:rsidRPr="00F50203">
          <w:rPr>
            <w:rStyle w:val="Hyperlink"/>
          </w:rPr>
          <w:t>https://doi.org/10.7596/taksad.v9i3.2768</w:t>
        </w:r>
      </w:hyperlink>
      <w:r w:rsidRPr="00B008C3">
        <w:t>.</w:t>
      </w:r>
    </w:p>
    <w:p w14:paraId="0C173917" w14:textId="2AA2BA6D" w:rsidR="00553B15" w:rsidRDefault="00553B15" w:rsidP="00553B15">
      <w:r>
        <w:t xml:space="preserve">Brunson, R.K. and Stewart, E.A. (2021) ‘In Search of a Critical Mass: Do Black Lives Matter in Criminology and Criminal Justice Programs?’, Race and justice, 11(3), pp. 255–259. Available at: </w:t>
      </w:r>
      <w:hyperlink r:id="rId5" w:history="1">
        <w:r w:rsidRPr="00F50203">
          <w:rPr>
            <w:rStyle w:val="Hyperlink"/>
          </w:rPr>
          <w:t>https://doi.org/10.1177/21533687211015950</w:t>
        </w:r>
      </w:hyperlink>
      <w:r>
        <w:t>.</w:t>
      </w:r>
    </w:p>
    <w:p w14:paraId="634A6AB2" w14:textId="77777777" w:rsidR="00493B0D" w:rsidRPr="00B008C3" w:rsidRDefault="00493B0D" w:rsidP="00493B0D">
      <w:proofErr w:type="spellStart"/>
      <w:r>
        <w:t>Campbell.A</w:t>
      </w:r>
      <w:proofErr w:type="spellEnd"/>
      <w:r>
        <w:t xml:space="preserve"> (2021) What is Black Lives Matter and what are the ais? [Online] Available at </w:t>
      </w:r>
    </w:p>
    <w:p w14:paraId="38EC220E" w14:textId="77777777" w:rsidR="00493B0D" w:rsidRDefault="00493B0D" w:rsidP="00493B0D">
      <w:hyperlink r:id="rId6" w:history="1">
        <w:r w:rsidRPr="00FF388E">
          <w:rPr>
            <w:rStyle w:val="Hyperlink"/>
          </w:rPr>
          <w:t>https://www.bbc.co.uk/news/explainers-53337780</w:t>
        </w:r>
      </w:hyperlink>
    </w:p>
    <w:p w14:paraId="04C34962" w14:textId="77777777" w:rsidR="00737CE0" w:rsidRDefault="00737CE0" w:rsidP="00B1231A"/>
    <w:p w14:paraId="39538DAB" w14:textId="3A91C1C4" w:rsidR="00B1231A" w:rsidRDefault="00B1231A" w:rsidP="00B1231A">
      <w:r>
        <w:t>Chang, H.-C.H., Richardson, A. and Ferrara, E. (2022) ‘</w:t>
      </w:r>
      <w:proofErr w:type="spellStart"/>
      <w:r>
        <w:t>JusticeforGeorgeFloyd</w:t>
      </w:r>
      <w:proofErr w:type="spellEnd"/>
      <w:r>
        <w:t xml:space="preserve">: How Instagram facilitated the 2020 Black Lives Matter protests’, </w:t>
      </w:r>
      <w:proofErr w:type="spellStart"/>
      <w:r>
        <w:t>PloS</w:t>
      </w:r>
      <w:proofErr w:type="spellEnd"/>
      <w:r>
        <w:t xml:space="preserve"> one, 17(12), pp. e0277864–e0277864. Available at: </w:t>
      </w:r>
      <w:hyperlink r:id="rId7" w:history="1">
        <w:r w:rsidRPr="00F50203">
          <w:rPr>
            <w:rStyle w:val="Hyperlink"/>
          </w:rPr>
          <w:t>https://doi.org/10.1371/journal.pone.0277864</w:t>
        </w:r>
      </w:hyperlink>
      <w:r>
        <w:t>.</w:t>
      </w:r>
    </w:p>
    <w:p w14:paraId="5C8E086F" w14:textId="77777777" w:rsidR="00737CE0" w:rsidRDefault="00737CE0" w:rsidP="00737CE0"/>
    <w:p w14:paraId="7013DD6F" w14:textId="296681CB" w:rsidR="00737CE0" w:rsidRDefault="00737CE0" w:rsidP="00737CE0">
      <w:r>
        <w:t xml:space="preserve">Cunningham, J.P. and </w:t>
      </w:r>
      <w:proofErr w:type="spellStart"/>
      <w:r>
        <w:t>Gillezeau</w:t>
      </w:r>
      <w:proofErr w:type="spellEnd"/>
      <w:r>
        <w:t>, R. (2021) ‘Don’t Shoot! The Impact of Historical African American Protest on Police Killings of Civilians’, Journal of quantitative criminology, 37(1), pp. 1–34. Available at: https://doi.org/10.1007/s10940-019-09443-8.</w:t>
      </w:r>
    </w:p>
    <w:p w14:paraId="07DD1F8E" w14:textId="77777777" w:rsidR="00D62F2A" w:rsidRDefault="00D62F2A" w:rsidP="00D62F2A"/>
    <w:p w14:paraId="56E216CE" w14:textId="3A3AB4F0" w:rsidR="00737CE0" w:rsidRDefault="00D62F2A" w:rsidP="00D62F2A">
      <w:r>
        <w:t xml:space="preserve">Howard, L.C. et al. (2022) ‘Young Adults’ Distress About Police Brutality Following the Death of George Floyd’, Youth &amp; society, p. 44118–. Available at: </w:t>
      </w:r>
      <w:hyperlink r:id="rId8" w:history="1">
        <w:r w:rsidRPr="00F50203">
          <w:rPr>
            <w:rStyle w:val="Hyperlink"/>
          </w:rPr>
          <w:t>https://doi.org/10.1177/0044118X221087282</w:t>
        </w:r>
      </w:hyperlink>
      <w:r>
        <w:t>.</w:t>
      </w:r>
    </w:p>
    <w:p w14:paraId="66A2E9C2" w14:textId="77777777" w:rsidR="00D62F2A" w:rsidRDefault="00D62F2A" w:rsidP="00D62F2A"/>
    <w:p w14:paraId="794527FF" w14:textId="4ABC2FB7" w:rsidR="00553B15" w:rsidRDefault="00F174C1" w:rsidP="00B1231A">
      <w:r>
        <w:t xml:space="preserve">Mendes, A.C. (2021) ‘From “Crisis” to Imagination: Putting White Heroes Under Erasure Post-George Floyd’, Cultural studies, critical methodologies, 21(5), pp. 394–400. Available at: </w:t>
      </w:r>
      <w:hyperlink r:id="rId9" w:history="1">
        <w:r w:rsidR="00737CE0" w:rsidRPr="00F50203">
          <w:rPr>
            <w:rStyle w:val="Hyperlink"/>
          </w:rPr>
          <w:t>https://doi.org/10.1177/15327086211028677</w:t>
        </w:r>
      </w:hyperlink>
      <w:r>
        <w:t>.</w:t>
      </w:r>
    </w:p>
    <w:p w14:paraId="5ABA3E97" w14:textId="77777777" w:rsidR="00BA3A2E" w:rsidRPr="00BA3A2E" w:rsidRDefault="00BA3A2E"/>
    <w:sectPr w:rsidR="00BA3A2E" w:rsidRPr="00BA3A2E" w:rsidSect="00D52D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DCC"/>
    <w:rsid w:val="00000D04"/>
    <w:rsid w:val="00017424"/>
    <w:rsid w:val="000418E6"/>
    <w:rsid w:val="00043959"/>
    <w:rsid w:val="00064401"/>
    <w:rsid w:val="00086C52"/>
    <w:rsid w:val="000921B6"/>
    <w:rsid w:val="000931E5"/>
    <w:rsid w:val="000B0FB3"/>
    <w:rsid w:val="000B1F02"/>
    <w:rsid w:val="000C087F"/>
    <w:rsid w:val="000D5A14"/>
    <w:rsid w:val="00102497"/>
    <w:rsid w:val="00104C72"/>
    <w:rsid w:val="00117281"/>
    <w:rsid w:val="001306FC"/>
    <w:rsid w:val="001322F1"/>
    <w:rsid w:val="001404E3"/>
    <w:rsid w:val="00173CCC"/>
    <w:rsid w:val="00176D38"/>
    <w:rsid w:val="00192013"/>
    <w:rsid w:val="001A6F56"/>
    <w:rsid w:val="001C79BA"/>
    <w:rsid w:val="001D502F"/>
    <w:rsid w:val="001D5A4D"/>
    <w:rsid w:val="0020190C"/>
    <w:rsid w:val="0020507A"/>
    <w:rsid w:val="0022114B"/>
    <w:rsid w:val="00244E2A"/>
    <w:rsid w:val="002635C3"/>
    <w:rsid w:val="002754F5"/>
    <w:rsid w:val="00290BAE"/>
    <w:rsid w:val="002962F4"/>
    <w:rsid w:val="002A40D7"/>
    <w:rsid w:val="002A76C0"/>
    <w:rsid w:val="002B04C9"/>
    <w:rsid w:val="002B40A8"/>
    <w:rsid w:val="002C5FD2"/>
    <w:rsid w:val="002C69C9"/>
    <w:rsid w:val="002D2B49"/>
    <w:rsid w:val="002E30E6"/>
    <w:rsid w:val="002E7839"/>
    <w:rsid w:val="003215CD"/>
    <w:rsid w:val="00324919"/>
    <w:rsid w:val="00333147"/>
    <w:rsid w:val="00336E54"/>
    <w:rsid w:val="00342265"/>
    <w:rsid w:val="0035442B"/>
    <w:rsid w:val="003809BD"/>
    <w:rsid w:val="00393F9B"/>
    <w:rsid w:val="003A2B2A"/>
    <w:rsid w:val="003B0DB7"/>
    <w:rsid w:val="003C40CF"/>
    <w:rsid w:val="003C433B"/>
    <w:rsid w:val="003D0396"/>
    <w:rsid w:val="003D0E92"/>
    <w:rsid w:val="003D6456"/>
    <w:rsid w:val="003E4139"/>
    <w:rsid w:val="003E6A84"/>
    <w:rsid w:val="00413B82"/>
    <w:rsid w:val="00435472"/>
    <w:rsid w:val="00451BAA"/>
    <w:rsid w:val="004555E3"/>
    <w:rsid w:val="00461100"/>
    <w:rsid w:val="00466BB9"/>
    <w:rsid w:val="00493B0D"/>
    <w:rsid w:val="004A792F"/>
    <w:rsid w:val="004B5AD9"/>
    <w:rsid w:val="004D378C"/>
    <w:rsid w:val="004D7B53"/>
    <w:rsid w:val="004E1D68"/>
    <w:rsid w:val="004E5ED8"/>
    <w:rsid w:val="004F5E6B"/>
    <w:rsid w:val="00500504"/>
    <w:rsid w:val="00516954"/>
    <w:rsid w:val="00532F71"/>
    <w:rsid w:val="00544D68"/>
    <w:rsid w:val="00553B15"/>
    <w:rsid w:val="00567141"/>
    <w:rsid w:val="0058720D"/>
    <w:rsid w:val="005A0163"/>
    <w:rsid w:val="005A631E"/>
    <w:rsid w:val="005D2866"/>
    <w:rsid w:val="005E5AD9"/>
    <w:rsid w:val="005F18E4"/>
    <w:rsid w:val="00607226"/>
    <w:rsid w:val="006155BA"/>
    <w:rsid w:val="0061682B"/>
    <w:rsid w:val="0063267C"/>
    <w:rsid w:val="00645861"/>
    <w:rsid w:val="00656AF7"/>
    <w:rsid w:val="00662F7D"/>
    <w:rsid w:val="00685DEA"/>
    <w:rsid w:val="006931F2"/>
    <w:rsid w:val="006A140F"/>
    <w:rsid w:val="006C4F70"/>
    <w:rsid w:val="006E68A6"/>
    <w:rsid w:val="00700FA8"/>
    <w:rsid w:val="00703298"/>
    <w:rsid w:val="00726C56"/>
    <w:rsid w:val="00734AAB"/>
    <w:rsid w:val="00737CE0"/>
    <w:rsid w:val="00741283"/>
    <w:rsid w:val="00766F1C"/>
    <w:rsid w:val="00770330"/>
    <w:rsid w:val="007A6E5C"/>
    <w:rsid w:val="007B2673"/>
    <w:rsid w:val="007B6190"/>
    <w:rsid w:val="007C4A96"/>
    <w:rsid w:val="007D02BB"/>
    <w:rsid w:val="007D57BA"/>
    <w:rsid w:val="007D5B76"/>
    <w:rsid w:val="007E43D5"/>
    <w:rsid w:val="00815914"/>
    <w:rsid w:val="00815FD0"/>
    <w:rsid w:val="008216AE"/>
    <w:rsid w:val="0082643C"/>
    <w:rsid w:val="00831918"/>
    <w:rsid w:val="00836423"/>
    <w:rsid w:val="00846546"/>
    <w:rsid w:val="00847C76"/>
    <w:rsid w:val="00853512"/>
    <w:rsid w:val="0085535E"/>
    <w:rsid w:val="00856068"/>
    <w:rsid w:val="00872D93"/>
    <w:rsid w:val="00880ECF"/>
    <w:rsid w:val="00891CBB"/>
    <w:rsid w:val="00892F27"/>
    <w:rsid w:val="008B01B9"/>
    <w:rsid w:val="008B1086"/>
    <w:rsid w:val="008C5BC0"/>
    <w:rsid w:val="008D4718"/>
    <w:rsid w:val="008D6491"/>
    <w:rsid w:val="008E3E07"/>
    <w:rsid w:val="008E72E9"/>
    <w:rsid w:val="008F0598"/>
    <w:rsid w:val="008F1EDC"/>
    <w:rsid w:val="008F2A0A"/>
    <w:rsid w:val="00904E81"/>
    <w:rsid w:val="00941206"/>
    <w:rsid w:val="0094239D"/>
    <w:rsid w:val="009471B0"/>
    <w:rsid w:val="00951C25"/>
    <w:rsid w:val="00965DF6"/>
    <w:rsid w:val="0097138D"/>
    <w:rsid w:val="00971699"/>
    <w:rsid w:val="009774CA"/>
    <w:rsid w:val="00980494"/>
    <w:rsid w:val="009832EB"/>
    <w:rsid w:val="0099319A"/>
    <w:rsid w:val="009A07F2"/>
    <w:rsid w:val="009B173F"/>
    <w:rsid w:val="009D1668"/>
    <w:rsid w:val="009D1BF9"/>
    <w:rsid w:val="009E029C"/>
    <w:rsid w:val="009F6628"/>
    <w:rsid w:val="00A0265F"/>
    <w:rsid w:val="00A1544D"/>
    <w:rsid w:val="00A16B7D"/>
    <w:rsid w:val="00A3358A"/>
    <w:rsid w:val="00A43672"/>
    <w:rsid w:val="00A67542"/>
    <w:rsid w:val="00A7243D"/>
    <w:rsid w:val="00A72BAB"/>
    <w:rsid w:val="00A95DBC"/>
    <w:rsid w:val="00AA352C"/>
    <w:rsid w:val="00AC5AB9"/>
    <w:rsid w:val="00AD7D79"/>
    <w:rsid w:val="00AE1F7C"/>
    <w:rsid w:val="00AE6641"/>
    <w:rsid w:val="00B008C3"/>
    <w:rsid w:val="00B1231A"/>
    <w:rsid w:val="00B15A0D"/>
    <w:rsid w:val="00B27A15"/>
    <w:rsid w:val="00B410E1"/>
    <w:rsid w:val="00B764F1"/>
    <w:rsid w:val="00B86BAE"/>
    <w:rsid w:val="00B933C1"/>
    <w:rsid w:val="00BA3A2E"/>
    <w:rsid w:val="00BA6E2D"/>
    <w:rsid w:val="00BC0BEC"/>
    <w:rsid w:val="00BC50B1"/>
    <w:rsid w:val="00BD1B0D"/>
    <w:rsid w:val="00BD528D"/>
    <w:rsid w:val="00BE47D0"/>
    <w:rsid w:val="00C1602B"/>
    <w:rsid w:val="00C20EC5"/>
    <w:rsid w:val="00C250E4"/>
    <w:rsid w:val="00C43F1F"/>
    <w:rsid w:val="00C506DD"/>
    <w:rsid w:val="00C5125E"/>
    <w:rsid w:val="00C53525"/>
    <w:rsid w:val="00C70B6D"/>
    <w:rsid w:val="00C81491"/>
    <w:rsid w:val="00C9308A"/>
    <w:rsid w:val="00C937AA"/>
    <w:rsid w:val="00CA0002"/>
    <w:rsid w:val="00CC26C0"/>
    <w:rsid w:val="00CD3329"/>
    <w:rsid w:val="00CD6397"/>
    <w:rsid w:val="00CD691D"/>
    <w:rsid w:val="00CE7373"/>
    <w:rsid w:val="00D00865"/>
    <w:rsid w:val="00D05DCE"/>
    <w:rsid w:val="00D11258"/>
    <w:rsid w:val="00D50CD0"/>
    <w:rsid w:val="00D52DCC"/>
    <w:rsid w:val="00D62F2A"/>
    <w:rsid w:val="00D64B04"/>
    <w:rsid w:val="00D97358"/>
    <w:rsid w:val="00DA4144"/>
    <w:rsid w:val="00DD33C2"/>
    <w:rsid w:val="00DD77EE"/>
    <w:rsid w:val="00E153B1"/>
    <w:rsid w:val="00E244A0"/>
    <w:rsid w:val="00E27292"/>
    <w:rsid w:val="00E42A3E"/>
    <w:rsid w:val="00E52297"/>
    <w:rsid w:val="00E56918"/>
    <w:rsid w:val="00E620EE"/>
    <w:rsid w:val="00E744E7"/>
    <w:rsid w:val="00E76CF9"/>
    <w:rsid w:val="00EB6588"/>
    <w:rsid w:val="00ED310D"/>
    <w:rsid w:val="00EF2823"/>
    <w:rsid w:val="00F0552E"/>
    <w:rsid w:val="00F10DC3"/>
    <w:rsid w:val="00F174C1"/>
    <w:rsid w:val="00F3026B"/>
    <w:rsid w:val="00F31AFC"/>
    <w:rsid w:val="00F3759C"/>
    <w:rsid w:val="00F428DD"/>
    <w:rsid w:val="00F44287"/>
    <w:rsid w:val="00F46E13"/>
    <w:rsid w:val="00F5259F"/>
    <w:rsid w:val="00F5497A"/>
    <w:rsid w:val="00F66F59"/>
    <w:rsid w:val="00F73616"/>
    <w:rsid w:val="00F75EA1"/>
    <w:rsid w:val="00F83DA3"/>
    <w:rsid w:val="00F9079A"/>
    <w:rsid w:val="00FA7296"/>
    <w:rsid w:val="00FC0314"/>
    <w:rsid w:val="00FC127B"/>
    <w:rsid w:val="00FD382A"/>
    <w:rsid w:val="00FE36AD"/>
    <w:rsid w:val="00FF5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0E69E"/>
  <w15:chartTrackingRefBased/>
  <w15:docId w15:val="{33715AC9-8864-F943-AF98-76C5E152B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5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0598"/>
    <w:rPr>
      <w:rFonts w:eastAsiaTheme="minorEastAsia"/>
      <w:sz w:val="22"/>
      <w:szCs w:val="22"/>
      <w:lang w:val="en-US" w:eastAsia="zh-CN"/>
    </w:rPr>
  </w:style>
  <w:style w:type="character" w:customStyle="1" w:styleId="NoSpacingChar">
    <w:name w:val="No Spacing Char"/>
    <w:basedOn w:val="DefaultParagraphFont"/>
    <w:link w:val="NoSpacing"/>
    <w:uiPriority w:val="1"/>
    <w:rsid w:val="008F0598"/>
    <w:rPr>
      <w:rFonts w:eastAsiaTheme="minorEastAsia"/>
      <w:sz w:val="22"/>
      <w:szCs w:val="22"/>
      <w:lang w:val="en-US" w:eastAsia="zh-CN"/>
    </w:rPr>
  </w:style>
  <w:style w:type="paragraph" w:styleId="ListParagraph">
    <w:name w:val="List Paragraph"/>
    <w:basedOn w:val="Normal"/>
    <w:uiPriority w:val="34"/>
    <w:qFormat/>
    <w:rsid w:val="008F0598"/>
    <w:pPr>
      <w:ind w:left="720"/>
      <w:contextualSpacing/>
    </w:pPr>
  </w:style>
  <w:style w:type="character" w:styleId="Hyperlink">
    <w:name w:val="Hyperlink"/>
    <w:basedOn w:val="DefaultParagraphFont"/>
    <w:uiPriority w:val="99"/>
    <w:unhideWhenUsed/>
    <w:rsid w:val="00BA3A2E"/>
    <w:rPr>
      <w:color w:val="0563C1" w:themeColor="hyperlink"/>
      <w:u w:val="single"/>
    </w:rPr>
  </w:style>
  <w:style w:type="character" w:styleId="UnresolvedMention">
    <w:name w:val="Unresolved Mention"/>
    <w:basedOn w:val="DefaultParagraphFont"/>
    <w:uiPriority w:val="99"/>
    <w:semiHidden/>
    <w:unhideWhenUsed/>
    <w:rsid w:val="00BA3A2E"/>
    <w:rPr>
      <w:color w:val="605E5C"/>
      <w:shd w:val="clear" w:color="auto" w:fill="E1DFDD"/>
    </w:rPr>
  </w:style>
  <w:style w:type="character" w:styleId="FollowedHyperlink">
    <w:name w:val="FollowedHyperlink"/>
    <w:basedOn w:val="DefaultParagraphFont"/>
    <w:uiPriority w:val="99"/>
    <w:semiHidden/>
    <w:unhideWhenUsed/>
    <w:rsid w:val="00413B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44118X221087282" TargetMode="External"/><Relationship Id="rId3" Type="http://schemas.openxmlformats.org/officeDocument/2006/relationships/webSettings" Target="webSettings.xml"/><Relationship Id="rId7" Type="http://schemas.openxmlformats.org/officeDocument/2006/relationships/hyperlink" Target="https://doi.org/10.1371/journal.pone.027786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news/explainers-53337780" TargetMode="External"/><Relationship Id="rId11" Type="http://schemas.openxmlformats.org/officeDocument/2006/relationships/theme" Target="theme/theme1.xml"/><Relationship Id="rId5" Type="http://schemas.openxmlformats.org/officeDocument/2006/relationships/hyperlink" Target="https://doi.org/10.1177/21533687211015950" TargetMode="External"/><Relationship Id="rId10" Type="http://schemas.openxmlformats.org/officeDocument/2006/relationships/fontTable" Target="fontTable.xml"/><Relationship Id="rId4" Type="http://schemas.openxmlformats.org/officeDocument/2006/relationships/hyperlink" Target="https://doi.org/10.7596/taksad.v9i3.2768" TargetMode="External"/><Relationship Id="rId9" Type="http://schemas.openxmlformats.org/officeDocument/2006/relationships/hyperlink" Target="https://doi.org/10.1177/153270862110286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2025</Words>
  <Characters>11544</Characters>
  <Application>Microsoft Office Word</Application>
  <DocSecurity>0</DocSecurity>
  <Lines>96</Lines>
  <Paragraphs>27</Paragraphs>
  <ScaleCrop>false</ScaleCrop>
  <Company>(2004506)</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2 Gender, race, religion, and crime</dc:subject>
  <dc:creator>Leonie Roberts</dc:creator>
  <cp:keywords/>
  <dc:description/>
  <cp:lastModifiedBy>Leonie Roberts</cp:lastModifiedBy>
  <cp:revision>2</cp:revision>
  <dcterms:created xsi:type="dcterms:W3CDTF">2023-01-20T23:17:00Z</dcterms:created>
  <dcterms:modified xsi:type="dcterms:W3CDTF">2023-01-20T23:17:00Z</dcterms:modified>
</cp:coreProperties>
</file>