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A90603" w14:textId="77777777" w:rsidR="00D13981" w:rsidRDefault="00D13981" w:rsidP="00540C7B">
      <w:pPr>
        <w:jc w:val="center"/>
      </w:pPr>
    </w:p>
    <w:p w14:paraId="0546DF47" w14:textId="77777777" w:rsidR="00540C7B" w:rsidRDefault="00540C7B" w:rsidP="00540C7B">
      <w:pPr>
        <w:jc w:val="center"/>
      </w:pPr>
    </w:p>
    <w:p w14:paraId="6BF76A4B" w14:textId="77777777" w:rsidR="00540C7B" w:rsidRPr="001F35C1" w:rsidRDefault="00540C7B" w:rsidP="001F35C1">
      <w:pPr>
        <w:rPr>
          <w:sz w:val="18"/>
          <w:szCs w:val="18"/>
        </w:rPr>
      </w:pPr>
    </w:p>
    <w:p w14:paraId="22B63C24" w14:textId="77777777" w:rsidR="00FB4446" w:rsidRDefault="00FB4446" w:rsidP="00631FCF"/>
    <w:p w14:paraId="1B4A1B6A" w14:textId="77777777" w:rsidR="00540C7B" w:rsidRDefault="00540C7B" w:rsidP="00540C7B">
      <w:pPr>
        <w:jc w:val="center"/>
      </w:pPr>
    </w:p>
    <w:p w14:paraId="7E04245B" w14:textId="0DA2F07E" w:rsidR="00540C7B" w:rsidRDefault="00F4353D" w:rsidP="00540C7B">
      <w:pPr>
        <w:jc w:val="center"/>
        <w:rPr>
          <w:sz w:val="36"/>
          <w:szCs w:val="36"/>
        </w:rPr>
      </w:pPr>
      <w:r w:rsidRPr="00F4353D">
        <w:rPr>
          <w:sz w:val="36"/>
          <w:szCs w:val="36"/>
        </w:rPr>
        <w:t>Engineering Technical Report</w:t>
      </w:r>
    </w:p>
    <w:p w14:paraId="5700380D" w14:textId="77777777" w:rsidR="00F4353D" w:rsidRDefault="00F4353D" w:rsidP="00540C7B">
      <w:pPr>
        <w:jc w:val="center"/>
        <w:rPr>
          <w:sz w:val="36"/>
          <w:szCs w:val="36"/>
        </w:rPr>
      </w:pPr>
    </w:p>
    <w:p w14:paraId="62CA146C" w14:textId="653CF940" w:rsidR="00F4353D" w:rsidRDefault="00F4353D" w:rsidP="00540C7B">
      <w:pPr>
        <w:jc w:val="center"/>
        <w:rPr>
          <w:sz w:val="28"/>
          <w:szCs w:val="28"/>
        </w:rPr>
      </w:pPr>
      <w:r>
        <w:rPr>
          <w:sz w:val="28"/>
          <w:szCs w:val="28"/>
        </w:rPr>
        <w:t>Kiera Ryman</w:t>
      </w:r>
    </w:p>
    <w:p w14:paraId="1271E6D6" w14:textId="5F63B15D" w:rsidR="00F4353D" w:rsidRDefault="00F4353D" w:rsidP="00540C7B">
      <w:pPr>
        <w:jc w:val="center"/>
        <w:rPr>
          <w:sz w:val="28"/>
          <w:szCs w:val="28"/>
        </w:rPr>
      </w:pPr>
      <w:r>
        <w:rPr>
          <w:sz w:val="28"/>
          <w:szCs w:val="28"/>
        </w:rPr>
        <w:t>2404390</w:t>
      </w:r>
    </w:p>
    <w:p w14:paraId="55C6E5A3" w14:textId="77777777" w:rsidR="0070529E" w:rsidRDefault="0070529E" w:rsidP="00540C7B">
      <w:pPr>
        <w:jc w:val="center"/>
        <w:rPr>
          <w:sz w:val="28"/>
          <w:szCs w:val="28"/>
        </w:rPr>
      </w:pPr>
    </w:p>
    <w:p w14:paraId="0B3364B4" w14:textId="3C922C51" w:rsidR="0070529E" w:rsidRDefault="0070529E" w:rsidP="00540C7B">
      <w:pPr>
        <w:jc w:val="center"/>
        <w:rPr>
          <w:sz w:val="28"/>
          <w:szCs w:val="28"/>
        </w:rPr>
      </w:pPr>
      <w:r>
        <w:rPr>
          <w:sz w:val="28"/>
          <w:szCs w:val="28"/>
        </w:rPr>
        <w:t>University of Wales Trinity Saint David</w:t>
      </w:r>
    </w:p>
    <w:p w14:paraId="11D31628" w14:textId="2E2C7EFA" w:rsidR="0084448F" w:rsidRDefault="0084448F" w:rsidP="0084448F">
      <w:pPr>
        <w:jc w:val="center"/>
        <w:rPr>
          <w:sz w:val="28"/>
          <w:szCs w:val="28"/>
        </w:rPr>
      </w:pPr>
      <w:r>
        <w:rPr>
          <w:sz w:val="28"/>
          <w:szCs w:val="28"/>
        </w:rPr>
        <w:t>Engineering Academic Discipline</w:t>
      </w:r>
    </w:p>
    <w:p w14:paraId="32C001EC" w14:textId="0B03DF08" w:rsidR="00C31B85" w:rsidRDefault="00FB4446" w:rsidP="00540C7B">
      <w:pPr>
        <w:jc w:val="center"/>
        <w:rPr>
          <w:sz w:val="28"/>
          <w:szCs w:val="28"/>
        </w:rPr>
      </w:pPr>
      <w:r>
        <w:rPr>
          <w:sz w:val="28"/>
          <w:szCs w:val="28"/>
        </w:rPr>
        <w:t xml:space="preserve">Beng </w:t>
      </w:r>
      <w:r w:rsidR="00C31B85">
        <w:rPr>
          <w:sz w:val="28"/>
          <w:szCs w:val="28"/>
        </w:rPr>
        <w:t>Motorsport Engineering</w:t>
      </w:r>
    </w:p>
    <w:p w14:paraId="6249A2A7" w14:textId="77777777" w:rsidR="00FB4446" w:rsidRDefault="00FB4446" w:rsidP="00540C7B">
      <w:pPr>
        <w:jc w:val="center"/>
        <w:rPr>
          <w:sz w:val="28"/>
          <w:szCs w:val="28"/>
        </w:rPr>
      </w:pPr>
    </w:p>
    <w:p w14:paraId="78C92EC0" w14:textId="77777777" w:rsidR="00631FCF" w:rsidRDefault="00631FCF" w:rsidP="00631FCF">
      <w:pPr>
        <w:jc w:val="center"/>
        <w:rPr>
          <w:sz w:val="28"/>
          <w:szCs w:val="28"/>
        </w:rPr>
      </w:pPr>
      <w:r w:rsidRPr="00F20F0B">
        <w:rPr>
          <w:sz w:val="28"/>
          <w:szCs w:val="28"/>
        </w:rPr>
        <w:t>ACHA4011</w:t>
      </w:r>
    </w:p>
    <w:p w14:paraId="43B25010" w14:textId="7280590B" w:rsidR="00631FCF" w:rsidRDefault="00631FCF" w:rsidP="00631FCF">
      <w:pPr>
        <w:jc w:val="center"/>
        <w:rPr>
          <w:sz w:val="28"/>
          <w:szCs w:val="28"/>
        </w:rPr>
      </w:pPr>
      <w:r w:rsidRPr="00F20F0B">
        <w:rPr>
          <w:sz w:val="28"/>
          <w:szCs w:val="28"/>
        </w:rPr>
        <w:t>Workshop and Practice</w:t>
      </w:r>
    </w:p>
    <w:p w14:paraId="31147494" w14:textId="77777777" w:rsidR="00631FCF" w:rsidRDefault="00631FCF" w:rsidP="00540C7B">
      <w:pPr>
        <w:jc w:val="center"/>
        <w:rPr>
          <w:sz w:val="28"/>
          <w:szCs w:val="28"/>
        </w:rPr>
      </w:pPr>
    </w:p>
    <w:p w14:paraId="7D702030" w14:textId="5445C9D8" w:rsidR="00FB4446" w:rsidRDefault="00421891" w:rsidP="00540C7B">
      <w:pPr>
        <w:jc w:val="center"/>
        <w:rPr>
          <w:sz w:val="28"/>
          <w:szCs w:val="28"/>
        </w:rPr>
      </w:pPr>
      <w:r>
        <w:rPr>
          <w:sz w:val="28"/>
          <w:szCs w:val="28"/>
        </w:rPr>
        <w:t>30</w:t>
      </w:r>
      <w:r w:rsidR="00FB4446">
        <w:rPr>
          <w:sz w:val="28"/>
          <w:szCs w:val="28"/>
        </w:rPr>
        <w:t>/11/2024</w:t>
      </w:r>
    </w:p>
    <w:p w14:paraId="3C445311" w14:textId="77777777" w:rsidR="005269E6" w:rsidRDefault="005269E6" w:rsidP="00540C7B">
      <w:pPr>
        <w:jc w:val="center"/>
        <w:rPr>
          <w:sz w:val="28"/>
          <w:szCs w:val="28"/>
        </w:rPr>
      </w:pPr>
    </w:p>
    <w:p w14:paraId="21EA9850" w14:textId="6E9C35DB" w:rsidR="005269E6" w:rsidRDefault="005269E6" w:rsidP="00540C7B">
      <w:pPr>
        <w:jc w:val="center"/>
        <w:rPr>
          <w:sz w:val="28"/>
          <w:szCs w:val="28"/>
        </w:rPr>
      </w:pPr>
      <w:r>
        <w:rPr>
          <w:sz w:val="28"/>
          <w:szCs w:val="28"/>
        </w:rPr>
        <w:t xml:space="preserve">Word Count: </w:t>
      </w:r>
      <w:r w:rsidR="002C5A57">
        <w:rPr>
          <w:sz w:val="28"/>
          <w:szCs w:val="28"/>
        </w:rPr>
        <w:t>2</w:t>
      </w:r>
      <w:r w:rsidR="00421891">
        <w:rPr>
          <w:sz w:val="28"/>
          <w:szCs w:val="28"/>
        </w:rPr>
        <w:t>046</w:t>
      </w:r>
    </w:p>
    <w:p w14:paraId="11322A79" w14:textId="77777777" w:rsidR="00294108" w:rsidRDefault="00294108" w:rsidP="00631FCF">
      <w:pPr>
        <w:rPr>
          <w:sz w:val="28"/>
          <w:szCs w:val="28"/>
        </w:rPr>
      </w:pPr>
    </w:p>
    <w:p w14:paraId="2EDB53D5" w14:textId="77777777" w:rsidR="00FB4446" w:rsidRDefault="00FB4446">
      <w:pPr>
        <w:rPr>
          <w:sz w:val="28"/>
          <w:szCs w:val="28"/>
        </w:rPr>
      </w:pPr>
      <w:r>
        <w:rPr>
          <w:sz w:val="28"/>
          <w:szCs w:val="28"/>
        </w:rPr>
        <w:br w:type="page"/>
      </w:r>
    </w:p>
    <w:bookmarkStart w:id="0" w:name="_Toc183876561" w:displacedByCustomXml="next"/>
    <w:sdt>
      <w:sdtPr>
        <w:rPr>
          <w:rFonts w:asciiTheme="minorHAnsi" w:eastAsiaTheme="minorHAnsi" w:hAnsiTheme="minorHAnsi" w:cstheme="minorBidi"/>
          <w:color w:val="auto"/>
          <w:sz w:val="24"/>
          <w:szCs w:val="24"/>
        </w:rPr>
        <w:id w:val="-491950282"/>
        <w:docPartObj>
          <w:docPartGallery w:val="Table of Contents"/>
          <w:docPartUnique/>
        </w:docPartObj>
      </w:sdtPr>
      <w:sdtEndPr>
        <w:rPr>
          <w:rFonts w:ascii="Calibri" w:hAnsi="Calibri" w:cs="Calibri"/>
          <w:b/>
          <w:bCs/>
          <w:noProof/>
        </w:rPr>
      </w:sdtEndPr>
      <w:sdtContent>
        <w:p w14:paraId="5BF18F37" w14:textId="6798F0B4" w:rsidR="00FD2319" w:rsidRPr="00234F3D" w:rsidRDefault="00FD2319" w:rsidP="00234F3D">
          <w:pPr>
            <w:pStyle w:val="Heading1"/>
            <w:numPr>
              <w:ilvl w:val="0"/>
              <w:numId w:val="0"/>
            </w:numPr>
            <w:rPr>
              <w:rFonts w:ascii="Calibri" w:hAnsi="Calibri" w:cs="Calibri"/>
              <w:sz w:val="36"/>
              <w:szCs w:val="36"/>
            </w:rPr>
          </w:pPr>
          <w:r w:rsidRPr="00234F3D">
            <w:rPr>
              <w:rFonts w:ascii="Calibri" w:hAnsi="Calibri" w:cs="Calibri"/>
              <w:sz w:val="36"/>
              <w:szCs w:val="36"/>
            </w:rPr>
            <w:t>Contents</w:t>
          </w:r>
          <w:bookmarkEnd w:id="0"/>
        </w:p>
        <w:p w14:paraId="3C7F03BD" w14:textId="1217C59C" w:rsidR="002C5A57" w:rsidRDefault="00FD2319">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83876561" w:history="1">
            <w:r w:rsidR="002C5A57" w:rsidRPr="003752FD">
              <w:rPr>
                <w:rStyle w:val="Hyperlink"/>
                <w:noProof/>
              </w:rPr>
              <w:t>Contents</w:t>
            </w:r>
            <w:r w:rsidR="002C5A57">
              <w:rPr>
                <w:noProof/>
                <w:webHidden/>
              </w:rPr>
              <w:tab/>
            </w:r>
            <w:r w:rsidR="002C5A57">
              <w:rPr>
                <w:noProof/>
                <w:webHidden/>
              </w:rPr>
              <w:fldChar w:fldCharType="begin"/>
            </w:r>
            <w:r w:rsidR="002C5A57">
              <w:rPr>
                <w:noProof/>
                <w:webHidden/>
              </w:rPr>
              <w:instrText xml:space="preserve"> PAGEREF _Toc183876561 \h </w:instrText>
            </w:r>
            <w:r w:rsidR="002C5A57">
              <w:rPr>
                <w:noProof/>
                <w:webHidden/>
              </w:rPr>
            </w:r>
            <w:r w:rsidR="002C5A57">
              <w:rPr>
                <w:noProof/>
                <w:webHidden/>
              </w:rPr>
              <w:fldChar w:fldCharType="separate"/>
            </w:r>
            <w:r w:rsidR="002C5A57">
              <w:rPr>
                <w:noProof/>
                <w:webHidden/>
              </w:rPr>
              <w:t>2</w:t>
            </w:r>
            <w:r w:rsidR="002C5A57">
              <w:rPr>
                <w:noProof/>
                <w:webHidden/>
              </w:rPr>
              <w:fldChar w:fldCharType="end"/>
            </w:r>
          </w:hyperlink>
        </w:p>
        <w:p w14:paraId="6FBF4046" w14:textId="613DB8DB" w:rsidR="002C5A57" w:rsidRDefault="002C5A57">
          <w:pPr>
            <w:pStyle w:val="TOC1"/>
            <w:tabs>
              <w:tab w:val="left" w:pos="480"/>
              <w:tab w:val="right" w:leader="dot" w:pos="9016"/>
            </w:tabs>
            <w:rPr>
              <w:rFonts w:asciiTheme="minorHAnsi" w:eastAsiaTheme="minorEastAsia" w:hAnsiTheme="minorHAnsi" w:cstheme="minorBidi"/>
              <w:noProof/>
              <w:lang w:eastAsia="en-GB"/>
            </w:rPr>
          </w:pPr>
          <w:hyperlink w:anchor="_Toc183876562" w:history="1">
            <w:r w:rsidRPr="003752FD">
              <w:rPr>
                <w:rStyle w:val="Hyperlink"/>
                <w:noProof/>
              </w:rPr>
              <w:t>1</w:t>
            </w:r>
            <w:r>
              <w:rPr>
                <w:rFonts w:asciiTheme="minorHAnsi" w:eastAsiaTheme="minorEastAsia" w:hAnsiTheme="minorHAnsi" w:cstheme="minorBidi"/>
                <w:noProof/>
                <w:lang w:eastAsia="en-GB"/>
              </w:rPr>
              <w:tab/>
            </w:r>
            <w:r w:rsidRPr="003752FD">
              <w:rPr>
                <w:rStyle w:val="Hyperlink"/>
                <w:noProof/>
              </w:rPr>
              <w:t>Introduction</w:t>
            </w:r>
            <w:r>
              <w:rPr>
                <w:noProof/>
                <w:webHidden/>
              </w:rPr>
              <w:tab/>
            </w:r>
            <w:r>
              <w:rPr>
                <w:noProof/>
                <w:webHidden/>
              </w:rPr>
              <w:fldChar w:fldCharType="begin"/>
            </w:r>
            <w:r>
              <w:rPr>
                <w:noProof/>
                <w:webHidden/>
              </w:rPr>
              <w:instrText xml:space="preserve"> PAGEREF _Toc183876562 \h </w:instrText>
            </w:r>
            <w:r>
              <w:rPr>
                <w:noProof/>
                <w:webHidden/>
              </w:rPr>
            </w:r>
            <w:r>
              <w:rPr>
                <w:noProof/>
                <w:webHidden/>
              </w:rPr>
              <w:fldChar w:fldCharType="separate"/>
            </w:r>
            <w:r>
              <w:rPr>
                <w:noProof/>
                <w:webHidden/>
              </w:rPr>
              <w:t>3</w:t>
            </w:r>
            <w:r>
              <w:rPr>
                <w:noProof/>
                <w:webHidden/>
              </w:rPr>
              <w:fldChar w:fldCharType="end"/>
            </w:r>
          </w:hyperlink>
        </w:p>
        <w:p w14:paraId="1711BCBC" w14:textId="5D4160A1" w:rsidR="002C5A57" w:rsidRDefault="002C5A57">
          <w:pPr>
            <w:pStyle w:val="TOC1"/>
            <w:tabs>
              <w:tab w:val="left" w:pos="480"/>
              <w:tab w:val="right" w:leader="dot" w:pos="9016"/>
            </w:tabs>
            <w:rPr>
              <w:rFonts w:asciiTheme="minorHAnsi" w:eastAsiaTheme="minorEastAsia" w:hAnsiTheme="minorHAnsi" w:cstheme="minorBidi"/>
              <w:noProof/>
              <w:lang w:eastAsia="en-GB"/>
            </w:rPr>
          </w:pPr>
          <w:hyperlink w:anchor="_Toc183876563" w:history="1">
            <w:r w:rsidRPr="003752FD">
              <w:rPr>
                <w:rStyle w:val="Hyperlink"/>
                <w:noProof/>
              </w:rPr>
              <w:t>2</w:t>
            </w:r>
            <w:r>
              <w:rPr>
                <w:rFonts w:asciiTheme="minorHAnsi" w:eastAsiaTheme="minorEastAsia" w:hAnsiTheme="minorHAnsi" w:cstheme="minorBidi"/>
                <w:noProof/>
                <w:lang w:eastAsia="en-GB"/>
              </w:rPr>
              <w:tab/>
            </w:r>
            <w:r w:rsidRPr="003752FD">
              <w:rPr>
                <w:rStyle w:val="Hyperlink"/>
                <w:noProof/>
              </w:rPr>
              <w:t>Health &amp; Safety with Risk Assessments</w:t>
            </w:r>
            <w:r>
              <w:rPr>
                <w:noProof/>
                <w:webHidden/>
              </w:rPr>
              <w:tab/>
            </w:r>
            <w:r>
              <w:rPr>
                <w:noProof/>
                <w:webHidden/>
              </w:rPr>
              <w:fldChar w:fldCharType="begin"/>
            </w:r>
            <w:r>
              <w:rPr>
                <w:noProof/>
                <w:webHidden/>
              </w:rPr>
              <w:instrText xml:space="preserve"> PAGEREF _Toc183876563 \h </w:instrText>
            </w:r>
            <w:r>
              <w:rPr>
                <w:noProof/>
                <w:webHidden/>
              </w:rPr>
            </w:r>
            <w:r>
              <w:rPr>
                <w:noProof/>
                <w:webHidden/>
              </w:rPr>
              <w:fldChar w:fldCharType="separate"/>
            </w:r>
            <w:r>
              <w:rPr>
                <w:noProof/>
                <w:webHidden/>
              </w:rPr>
              <w:t>4</w:t>
            </w:r>
            <w:r>
              <w:rPr>
                <w:noProof/>
                <w:webHidden/>
              </w:rPr>
              <w:fldChar w:fldCharType="end"/>
            </w:r>
          </w:hyperlink>
        </w:p>
        <w:p w14:paraId="1E824327" w14:textId="07A2B6F7" w:rsidR="002C5A57" w:rsidRDefault="002C5A57">
          <w:pPr>
            <w:pStyle w:val="TOC2"/>
            <w:tabs>
              <w:tab w:val="left" w:pos="960"/>
              <w:tab w:val="right" w:leader="dot" w:pos="9016"/>
            </w:tabs>
            <w:rPr>
              <w:rFonts w:asciiTheme="minorHAnsi" w:eastAsiaTheme="minorEastAsia" w:hAnsiTheme="minorHAnsi" w:cstheme="minorBidi"/>
              <w:noProof/>
              <w:lang w:eastAsia="en-GB"/>
            </w:rPr>
          </w:pPr>
          <w:hyperlink w:anchor="_Toc183876564" w:history="1">
            <w:r w:rsidRPr="003752FD">
              <w:rPr>
                <w:rStyle w:val="Hyperlink"/>
                <w:noProof/>
              </w:rPr>
              <w:t>2.1</w:t>
            </w:r>
            <w:r>
              <w:rPr>
                <w:rFonts w:asciiTheme="minorHAnsi" w:eastAsiaTheme="minorEastAsia" w:hAnsiTheme="minorHAnsi" w:cstheme="minorBidi"/>
                <w:noProof/>
                <w:lang w:eastAsia="en-GB"/>
              </w:rPr>
              <w:tab/>
            </w:r>
            <w:r w:rsidRPr="003752FD">
              <w:rPr>
                <w:rStyle w:val="Hyperlink"/>
                <w:noProof/>
              </w:rPr>
              <w:t>Workshop Health and Safety Legislation</w:t>
            </w:r>
            <w:r>
              <w:rPr>
                <w:noProof/>
                <w:webHidden/>
              </w:rPr>
              <w:tab/>
            </w:r>
            <w:r>
              <w:rPr>
                <w:noProof/>
                <w:webHidden/>
              </w:rPr>
              <w:fldChar w:fldCharType="begin"/>
            </w:r>
            <w:r>
              <w:rPr>
                <w:noProof/>
                <w:webHidden/>
              </w:rPr>
              <w:instrText xml:space="preserve"> PAGEREF _Toc183876564 \h </w:instrText>
            </w:r>
            <w:r>
              <w:rPr>
                <w:noProof/>
                <w:webHidden/>
              </w:rPr>
            </w:r>
            <w:r>
              <w:rPr>
                <w:noProof/>
                <w:webHidden/>
              </w:rPr>
              <w:fldChar w:fldCharType="separate"/>
            </w:r>
            <w:r>
              <w:rPr>
                <w:noProof/>
                <w:webHidden/>
              </w:rPr>
              <w:t>4</w:t>
            </w:r>
            <w:r>
              <w:rPr>
                <w:noProof/>
                <w:webHidden/>
              </w:rPr>
              <w:fldChar w:fldCharType="end"/>
            </w:r>
          </w:hyperlink>
        </w:p>
        <w:p w14:paraId="0656F441" w14:textId="48CC0A0F" w:rsidR="002C5A57" w:rsidRDefault="002C5A57">
          <w:pPr>
            <w:pStyle w:val="TOC2"/>
            <w:tabs>
              <w:tab w:val="left" w:pos="960"/>
              <w:tab w:val="right" w:leader="dot" w:pos="9016"/>
            </w:tabs>
            <w:rPr>
              <w:rFonts w:asciiTheme="minorHAnsi" w:eastAsiaTheme="minorEastAsia" w:hAnsiTheme="minorHAnsi" w:cstheme="minorBidi"/>
              <w:noProof/>
              <w:lang w:eastAsia="en-GB"/>
            </w:rPr>
          </w:pPr>
          <w:hyperlink w:anchor="_Toc183876565" w:history="1">
            <w:r w:rsidRPr="003752FD">
              <w:rPr>
                <w:rStyle w:val="Hyperlink"/>
                <w:noProof/>
              </w:rPr>
              <w:t>2.2</w:t>
            </w:r>
            <w:r>
              <w:rPr>
                <w:rFonts w:asciiTheme="minorHAnsi" w:eastAsiaTheme="minorEastAsia" w:hAnsiTheme="minorHAnsi" w:cstheme="minorBidi"/>
                <w:noProof/>
                <w:lang w:eastAsia="en-GB"/>
              </w:rPr>
              <w:tab/>
            </w:r>
            <w:r w:rsidRPr="003752FD">
              <w:rPr>
                <w:rStyle w:val="Hyperlink"/>
                <w:noProof/>
              </w:rPr>
              <w:t>Workshop PPE Requirements</w:t>
            </w:r>
            <w:r>
              <w:rPr>
                <w:noProof/>
                <w:webHidden/>
              </w:rPr>
              <w:tab/>
            </w:r>
            <w:r>
              <w:rPr>
                <w:noProof/>
                <w:webHidden/>
              </w:rPr>
              <w:fldChar w:fldCharType="begin"/>
            </w:r>
            <w:r>
              <w:rPr>
                <w:noProof/>
                <w:webHidden/>
              </w:rPr>
              <w:instrText xml:space="preserve"> PAGEREF _Toc183876565 \h </w:instrText>
            </w:r>
            <w:r>
              <w:rPr>
                <w:noProof/>
                <w:webHidden/>
              </w:rPr>
            </w:r>
            <w:r>
              <w:rPr>
                <w:noProof/>
                <w:webHidden/>
              </w:rPr>
              <w:fldChar w:fldCharType="separate"/>
            </w:r>
            <w:r>
              <w:rPr>
                <w:noProof/>
                <w:webHidden/>
              </w:rPr>
              <w:t>4</w:t>
            </w:r>
            <w:r>
              <w:rPr>
                <w:noProof/>
                <w:webHidden/>
              </w:rPr>
              <w:fldChar w:fldCharType="end"/>
            </w:r>
          </w:hyperlink>
        </w:p>
        <w:p w14:paraId="50E52739" w14:textId="69367AD1" w:rsidR="002C5A57" w:rsidRDefault="002C5A57">
          <w:pPr>
            <w:pStyle w:val="TOC2"/>
            <w:tabs>
              <w:tab w:val="left" w:pos="960"/>
              <w:tab w:val="right" w:leader="dot" w:pos="9016"/>
            </w:tabs>
            <w:rPr>
              <w:rFonts w:asciiTheme="minorHAnsi" w:eastAsiaTheme="minorEastAsia" w:hAnsiTheme="minorHAnsi" w:cstheme="minorBidi"/>
              <w:noProof/>
              <w:lang w:eastAsia="en-GB"/>
            </w:rPr>
          </w:pPr>
          <w:hyperlink w:anchor="_Toc183876566" w:history="1">
            <w:r w:rsidRPr="003752FD">
              <w:rPr>
                <w:rStyle w:val="Hyperlink"/>
                <w:noProof/>
              </w:rPr>
              <w:t>2.3</w:t>
            </w:r>
            <w:r>
              <w:rPr>
                <w:rFonts w:asciiTheme="minorHAnsi" w:eastAsiaTheme="minorEastAsia" w:hAnsiTheme="minorHAnsi" w:cstheme="minorBidi"/>
                <w:noProof/>
                <w:lang w:eastAsia="en-GB"/>
              </w:rPr>
              <w:tab/>
            </w:r>
            <w:r w:rsidRPr="003752FD">
              <w:rPr>
                <w:rStyle w:val="Hyperlink"/>
                <w:noProof/>
              </w:rPr>
              <w:t>Risk Assessment Matrix</w:t>
            </w:r>
            <w:r>
              <w:rPr>
                <w:noProof/>
                <w:webHidden/>
              </w:rPr>
              <w:tab/>
            </w:r>
            <w:r>
              <w:rPr>
                <w:noProof/>
                <w:webHidden/>
              </w:rPr>
              <w:fldChar w:fldCharType="begin"/>
            </w:r>
            <w:r>
              <w:rPr>
                <w:noProof/>
                <w:webHidden/>
              </w:rPr>
              <w:instrText xml:space="preserve"> PAGEREF _Toc183876566 \h </w:instrText>
            </w:r>
            <w:r>
              <w:rPr>
                <w:noProof/>
                <w:webHidden/>
              </w:rPr>
            </w:r>
            <w:r>
              <w:rPr>
                <w:noProof/>
                <w:webHidden/>
              </w:rPr>
              <w:fldChar w:fldCharType="separate"/>
            </w:r>
            <w:r>
              <w:rPr>
                <w:noProof/>
                <w:webHidden/>
              </w:rPr>
              <w:t>5</w:t>
            </w:r>
            <w:r>
              <w:rPr>
                <w:noProof/>
                <w:webHidden/>
              </w:rPr>
              <w:fldChar w:fldCharType="end"/>
            </w:r>
          </w:hyperlink>
        </w:p>
        <w:p w14:paraId="021E85BC" w14:textId="25254ED6" w:rsidR="002C5A57" w:rsidRDefault="002C5A57">
          <w:pPr>
            <w:pStyle w:val="TOC1"/>
            <w:tabs>
              <w:tab w:val="left" w:pos="480"/>
              <w:tab w:val="right" w:leader="dot" w:pos="9016"/>
            </w:tabs>
            <w:rPr>
              <w:rFonts w:asciiTheme="minorHAnsi" w:eastAsiaTheme="minorEastAsia" w:hAnsiTheme="minorHAnsi" w:cstheme="minorBidi"/>
              <w:noProof/>
              <w:lang w:eastAsia="en-GB"/>
            </w:rPr>
          </w:pPr>
          <w:hyperlink w:anchor="_Toc183876567" w:history="1">
            <w:r w:rsidRPr="003752FD">
              <w:rPr>
                <w:rStyle w:val="Hyperlink"/>
                <w:noProof/>
              </w:rPr>
              <w:t>3</w:t>
            </w:r>
            <w:r>
              <w:rPr>
                <w:rFonts w:asciiTheme="minorHAnsi" w:eastAsiaTheme="minorEastAsia" w:hAnsiTheme="minorHAnsi" w:cstheme="minorBidi"/>
                <w:noProof/>
                <w:lang w:eastAsia="en-GB"/>
              </w:rPr>
              <w:tab/>
            </w:r>
            <w:r w:rsidRPr="003752FD">
              <w:rPr>
                <w:rStyle w:val="Hyperlink"/>
                <w:noProof/>
              </w:rPr>
              <w:t>Engineers Role in Society</w:t>
            </w:r>
            <w:r>
              <w:rPr>
                <w:noProof/>
                <w:webHidden/>
              </w:rPr>
              <w:tab/>
            </w:r>
            <w:r>
              <w:rPr>
                <w:noProof/>
                <w:webHidden/>
              </w:rPr>
              <w:fldChar w:fldCharType="begin"/>
            </w:r>
            <w:r>
              <w:rPr>
                <w:noProof/>
                <w:webHidden/>
              </w:rPr>
              <w:instrText xml:space="preserve"> PAGEREF _Toc183876567 \h </w:instrText>
            </w:r>
            <w:r>
              <w:rPr>
                <w:noProof/>
                <w:webHidden/>
              </w:rPr>
            </w:r>
            <w:r>
              <w:rPr>
                <w:noProof/>
                <w:webHidden/>
              </w:rPr>
              <w:fldChar w:fldCharType="separate"/>
            </w:r>
            <w:r>
              <w:rPr>
                <w:noProof/>
                <w:webHidden/>
              </w:rPr>
              <w:t>6</w:t>
            </w:r>
            <w:r>
              <w:rPr>
                <w:noProof/>
                <w:webHidden/>
              </w:rPr>
              <w:fldChar w:fldCharType="end"/>
            </w:r>
          </w:hyperlink>
        </w:p>
        <w:p w14:paraId="67FD3079" w14:textId="5F21EA20" w:rsidR="002C5A57" w:rsidRDefault="002C5A57">
          <w:pPr>
            <w:pStyle w:val="TOC1"/>
            <w:tabs>
              <w:tab w:val="left" w:pos="480"/>
              <w:tab w:val="right" w:leader="dot" w:pos="9016"/>
            </w:tabs>
            <w:rPr>
              <w:rFonts w:asciiTheme="minorHAnsi" w:eastAsiaTheme="minorEastAsia" w:hAnsiTheme="minorHAnsi" w:cstheme="minorBidi"/>
              <w:noProof/>
              <w:lang w:eastAsia="en-GB"/>
            </w:rPr>
          </w:pPr>
          <w:hyperlink w:anchor="_Toc183876568" w:history="1">
            <w:r w:rsidRPr="003752FD">
              <w:rPr>
                <w:rStyle w:val="Hyperlink"/>
                <w:noProof/>
              </w:rPr>
              <w:t>4</w:t>
            </w:r>
            <w:r>
              <w:rPr>
                <w:rFonts w:asciiTheme="minorHAnsi" w:eastAsiaTheme="minorEastAsia" w:hAnsiTheme="minorHAnsi" w:cstheme="minorBidi"/>
                <w:noProof/>
                <w:lang w:eastAsia="en-GB"/>
              </w:rPr>
              <w:tab/>
            </w:r>
            <w:r w:rsidRPr="003752FD">
              <w:rPr>
                <w:rStyle w:val="Hyperlink"/>
                <w:noProof/>
              </w:rPr>
              <w:t>Problem Solving</w:t>
            </w:r>
            <w:r>
              <w:rPr>
                <w:noProof/>
                <w:webHidden/>
              </w:rPr>
              <w:tab/>
            </w:r>
            <w:r>
              <w:rPr>
                <w:noProof/>
                <w:webHidden/>
              </w:rPr>
              <w:fldChar w:fldCharType="begin"/>
            </w:r>
            <w:r>
              <w:rPr>
                <w:noProof/>
                <w:webHidden/>
              </w:rPr>
              <w:instrText xml:space="preserve"> PAGEREF _Toc183876568 \h </w:instrText>
            </w:r>
            <w:r>
              <w:rPr>
                <w:noProof/>
                <w:webHidden/>
              </w:rPr>
            </w:r>
            <w:r>
              <w:rPr>
                <w:noProof/>
                <w:webHidden/>
              </w:rPr>
              <w:fldChar w:fldCharType="separate"/>
            </w:r>
            <w:r>
              <w:rPr>
                <w:noProof/>
                <w:webHidden/>
              </w:rPr>
              <w:t>7</w:t>
            </w:r>
            <w:r>
              <w:rPr>
                <w:noProof/>
                <w:webHidden/>
              </w:rPr>
              <w:fldChar w:fldCharType="end"/>
            </w:r>
          </w:hyperlink>
        </w:p>
        <w:p w14:paraId="77396E1E" w14:textId="65A9E698" w:rsidR="002C5A57" w:rsidRDefault="002C5A57">
          <w:pPr>
            <w:pStyle w:val="TOC1"/>
            <w:tabs>
              <w:tab w:val="left" w:pos="480"/>
              <w:tab w:val="right" w:leader="dot" w:pos="9016"/>
            </w:tabs>
            <w:rPr>
              <w:rFonts w:asciiTheme="minorHAnsi" w:eastAsiaTheme="minorEastAsia" w:hAnsiTheme="minorHAnsi" w:cstheme="minorBidi"/>
              <w:noProof/>
              <w:lang w:eastAsia="en-GB"/>
            </w:rPr>
          </w:pPr>
          <w:hyperlink w:anchor="_Toc183876569" w:history="1">
            <w:r w:rsidRPr="003752FD">
              <w:rPr>
                <w:rStyle w:val="Hyperlink"/>
                <w:noProof/>
              </w:rPr>
              <w:t>5</w:t>
            </w:r>
            <w:r>
              <w:rPr>
                <w:rFonts w:asciiTheme="minorHAnsi" w:eastAsiaTheme="minorEastAsia" w:hAnsiTheme="minorHAnsi" w:cstheme="minorBidi"/>
                <w:noProof/>
                <w:lang w:eastAsia="en-GB"/>
              </w:rPr>
              <w:tab/>
            </w:r>
            <w:r w:rsidRPr="003752FD">
              <w:rPr>
                <w:rStyle w:val="Hyperlink"/>
                <w:noProof/>
              </w:rPr>
              <w:t>Team Structure</w:t>
            </w:r>
            <w:r>
              <w:rPr>
                <w:noProof/>
                <w:webHidden/>
              </w:rPr>
              <w:tab/>
            </w:r>
            <w:r>
              <w:rPr>
                <w:noProof/>
                <w:webHidden/>
              </w:rPr>
              <w:fldChar w:fldCharType="begin"/>
            </w:r>
            <w:r>
              <w:rPr>
                <w:noProof/>
                <w:webHidden/>
              </w:rPr>
              <w:instrText xml:space="preserve"> PAGEREF _Toc183876569 \h </w:instrText>
            </w:r>
            <w:r>
              <w:rPr>
                <w:noProof/>
                <w:webHidden/>
              </w:rPr>
            </w:r>
            <w:r>
              <w:rPr>
                <w:noProof/>
                <w:webHidden/>
              </w:rPr>
              <w:fldChar w:fldCharType="separate"/>
            </w:r>
            <w:r>
              <w:rPr>
                <w:noProof/>
                <w:webHidden/>
              </w:rPr>
              <w:t>8</w:t>
            </w:r>
            <w:r>
              <w:rPr>
                <w:noProof/>
                <w:webHidden/>
              </w:rPr>
              <w:fldChar w:fldCharType="end"/>
            </w:r>
          </w:hyperlink>
        </w:p>
        <w:p w14:paraId="714275C6" w14:textId="4B3DB904" w:rsidR="002C5A57" w:rsidRDefault="002C5A57">
          <w:pPr>
            <w:pStyle w:val="TOC1"/>
            <w:tabs>
              <w:tab w:val="left" w:pos="480"/>
              <w:tab w:val="right" w:leader="dot" w:pos="9016"/>
            </w:tabs>
            <w:rPr>
              <w:rFonts w:asciiTheme="minorHAnsi" w:eastAsiaTheme="minorEastAsia" w:hAnsiTheme="minorHAnsi" w:cstheme="minorBidi"/>
              <w:noProof/>
              <w:lang w:eastAsia="en-GB"/>
            </w:rPr>
          </w:pPr>
          <w:hyperlink w:anchor="_Toc183876570" w:history="1">
            <w:r w:rsidRPr="003752FD">
              <w:rPr>
                <w:rStyle w:val="Hyperlink"/>
                <w:noProof/>
              </w:rPr>
              <w:t>6</w:t>
            </w:r>
            <w:r>
              <w:rPr>
                <w:rFonts w:asciiTheme="minorHAnsi" w:eastAsiaTheme="minorEastAsia" w:hAnsiTheme="minorHAnsi" w:cstheme="minorBidi"/>
                <w:noProof/>
                <w:lang w:eastAsia="en-GB"/>
              </w:rPr>
              <w:tab/>
            </w:r>
            <w:r w:rsidRPr="003752FD">
              <w:rPr>
                <w:rStyle w:val="Hyperlink"/>
                <w:noProof/>
              </w:rPr>
              <w:t>Personal Development Plan</w:t>
            </w:r>
            <w:r>
              <w:rPr>
                <w:noProof/>
                <w:webHidden/>
              </w:rPr>
              <w:tab/>
            </w:r>
            <w:r>
              <w:rPr>
                <w:noProof/>
                <w:webHidden/>
              </w:rPr>
              <w:fldChar w:fldCharType="begin"/>
            </w:r>
            <w:r>
              <w:rPr>
                <w:noProof/>
                <w:webHidden/>
              </w:rPr>
              <w:instrText xml:space="preserve"> PAGEREF _Toc183876570 \h </w:instrText>
            </w:r>
            <w:r>
              <w:rPr>
                <w:noProof/>
                <w:webHidden/>
              </w:rPr>
            </w:r>
            <w:r>
              <w:rPr>
                <w:noProof/>
                <w:webHidden/>
              </w:rPr>
              <w:fldChar w:fldCharType="separate"/>
            </w:r>
            <w:r>
              <w:rPr>
                <w:noProof/>
                <w:webHidden/>
              </w:rPr>
              <w:t>9</w:t>
            </w:r>
            <w:r>
              <w:rPr>
                <w:noProof/>
                <w:webHidden/>
              </w:rPr>
              <w:fldChar w:fldCharType="end"/>
            </w:r>
          </w:hyperlink>
        </w:p>
        <w:p w14:paraId="1DAD16F5" w14:textId="5667E983" w:rsidR="002C5A57" w:rsidRDefault="002C5A57">
          <w:pPr>
            <w:pStyle w:val="TOC1"/>
            <w:tabs>
              <w:tab w:val="left" w:pos="480"/>
              <w:tab w:val="right" w:leader="dot" w:pos="9016"/>
            </w:tabs>
            <w:rPr>
              <w:rFonts w:asciiTheme="minorHAnsi" w:eastAsiaTheme="minorEastAsia" w:hAnsiTheme="minorHAnsi" w:cstheme="minorBidi"/>
              <w:noProof/>
              <w:lang w:eastAsia="en-GB"/>
            </w:rPr>
          </w:pPr>
          <w:hyperlink w:anchor="_Toc183876571" w:history="1">
            <w:r w:rsidRPr="003752FD">
              <w:rPr>
                <w:rStyle w:val="Hyperlink"/>
                <w:noProof/>
              </w:rPr>
              <w:t>7</w:t>
            </w:r>
            <w:r>
              <w:rPr>
                <w:rFonts w:asciiTheme="minorHAnsi" w:eastAsiaTheme="minorEastAsia" w:hAnsiTheme="minorHAnsi" w:cstheme="minorBidi"/>
                <w:noProof/>
                <w:lang w:eastAsia="en-GB"/>
              </w:rPr>
              <w:tab/>
            </w:r>
            <w:r w:rsidRPr="003752FD">
              <w:rPr>
                <w:rStyle w:val="Hyperlink"/>
                <w:noProof/>
              </w:rPr>
              <w:t>Conclusion</w:t>
            </w:r>
            <w:r>
              <w:rPr>
                <w:noProof/>
                <w:webHidden/>
              </w:rPr>
              <w:tab/>
            </w:r>
            <w:r>
              <w:rPr>
                <w:noProof/>
                <w:webHidden/>
              </w:rPr>
              <w:fldChar w:fldCharType="begin"/>
            </w:r>
            <w:r>
              <w:rPr>
                <w:noProof/>
                <w:webHidden/>
              </w:rPr>
              <w:instrText xml:space="preserve"> PAGEREF _Toc183876571 \h </w:instrText>
            </w:r>
            <w:r>
              <w:rPr>
                <w:noProof/>
                <w:webHidden/>
              </w:rPr>
            </w:r>
            <w:r>
              <w:rPr>
                <w:noProof/>
                <w:webHidden/>
              </w:rPr>
              <w:fldChar w:fldCharType="separate"/>
            </w:r>
            <w:r>
              <w:rPr>
                <w:noProof/>
                <w:webHidden/>
              </w:rPr>
              <w:t>11</w:t>
            </w:r>
            <w:r>
              <w:rPr>
                <w:noProof/>
                <w:webHidden/>
              </w:rPr>
              <w:fldChar w:fldCharType="end"/>
            </w:r>
          </w:hyperlink>
        </w:p>
        <w:p w14:paraId="14566962" w14:textId="60F86205" w:rsidR="002C5A57" w:rsidRDefault="002C5A57">
          <w:pPr>
            <w:pStyle w:val="TOC1"/>
            <w:tabs>
              <w:tab w:val="left" w:pos="480"/>
              <w:tab w:val="right" w:leader="dot" w:pos="9016"/>
            </w:tabs>
            <w:rPr>
              <w:rFonts w:asciiTheme="minorHAnsi" w:eastAsiaTheme="minorEastAsia" w:hAnsiTheme="minorHAnsi" w:cstheme="minorBidi"/>
              <w:noProof/>
              <w:lang w:eastAsia="en-GB"/>
            </w:rPr>
          </w:pPr>
          <w:hyperlink w:anchor="_Toc183876572" w:history="1">
            <w:r w:rsidRPr="003752FD">
              <w:rPr>
                <w:rStyle w:val="Hyperlink"/>
                <w:noProof/>
              </w:rPr>
              <w:t>8</w:t>
            </w:r>
            <w:r>
              <w:rPr>
                <w:rFonts w:asciiTheme="minorHAnsi" w:eastAsiaTheme="minorEastAsia" w:hAnsiTheme="minorHAnsi" w:cstheme="minorBidi"/>
                <w:noProof/>
                <w:lang w:eastAsia="en-GB"/>
              </w:rPr>
              <w:tab/>
            </w:r>
            <w:r w:rsidRPr="003752FD">
              <w:rPr>
                <w:rStyle w:val="Hyperlink"/>
                <w:noProof/>
              </w:rPr>
              <w:t>References</w:t>
            </w:r>
            <w:r>
              <w:rPr>
                <w:noProof/>
                <w:webHidden/>
              </w:rPr>
              <w:tab/>
            </w:r>
            <w:r>
              <w:rPr>
                <w:noProof/>
                <w:webHidden/>
              </w:rPr>
              <w:fldChar w:fldCharType="begin"/>
            </w:r>
            <w:r>
              <w:rPr>
                <w:noProof/>
                <w:webHidden/>
              </w:rPr>
              <w:instrText xml:space="preserve"> PAGEREF _Toc183876572 \h </w:instrText>
            </w:r>
            <w:r>
              <w:rPr>
                <w:noProof/>
                <w:webHidden/>
              </w:rPr>
            </w:r>
            <w:r>
              <w:rPr>
                <w:noProof/>
                <w:webHidden/>
              </w:rPr>
              <w:fldChar w:fldCharType="separate"/>
            </w:r>
            <w:r>
              <w:rPr>
                <w:noProof/>
                <w:webHidden/>
              </w:rPr>
              <w:t>12</w:t>
            </w:r>
            <w:r>
              <w:rPr>
                <w:noProof/>
                <w:webHidden/>
              </w:rPr>
              <w:fldChar w:fldCharType="end"/>
            </w:r>
          </w:hyperlink>
        </w:p>
        <w:p w14:paraId="5D10202C" w14:textId="521586CE" w:rsidR="00FD2319" w:rsidRDefault="00FD2319">
          <w:r>
            <w:rPr>
              <w:b/>
              <w:bCs/>
              <w:noProof/>
            </w:rPr>
            <w:fldChar w:fldCharType="end"/>
          </w:r>
        </w:p>
      </w:sdtContent>
    </w:sdt>
    <w:p w14:paraId="318037EC" w14:textId="4CB3AB99" w:rsidR="00FD2319" w:rsidRDefault="00FD2319" w:rsidP="00FB4446">
      <w:pPr>
        <w:rPr>
          <w:sz w:val="28"/>
          <w:szCs w:val="28"/>
        </w:rPr>
      </w:pPr>
    </w:p>
    <w:p w14:paraId="23CADEB5" w14:textId="77777777" w:rsidR="00FD2319" w:rsidRDefault="00FD2319">
      <w:pPr>
        <w:rPr>
          <w:sz w:val="28"/>
          <w:szCs w:val="28"/>
        </w:rPr>
      </w:pPr>
      <w:r>
        <w:rPr>
          <w:sz w:val="28"/>
          <w:szCs w:val="28"/>
        </w:rPr>
        <w:br w:type="page"/>
      </w:r>
    </w:p>
    <w:p w14:paraId="1C38DE45" w14:textId="6525C79F" w:rsidR="00FB4446" w:rsidRPr="00234F3D" w:rsidRDefault="00CD49E1" w:rsidP="00234F3D">
      <w:pPr>
        <w:pStyle w:val="Heading1"/>
        <w:rPr>
          <w:rFonts w:ascii="Calibri" w:hAnsi="Calibri" w:cs="Calibri"/>
          <w:sz w:val="36"/>
          <w:szCs w:val="36"/>
        </w:rPr>
      </w:pPr>
      <w:bookmarkStart w:id="1" w:name="_Toc183876562"/>
      <w:r w:rsidRPr="00234F3D">
        <w:rPr>
          <w:rFonts w:ascii="Calibri" w:hAnsi="Calibri" w:cs="Calibri"/>
          <w:sz w:val="36"/>
          <w:szCs w:val="36"/>
        </w:rPr>
        <w:lastRenderedPageBreak/>
        <w:t>Introduction</w:t>
      </w:r>
      <w:bookmarkEnd w:id="1"/>
    </w:p>
    <w:p w14:paraId="34B59626" w14:textId="773B19AD" w:rsidR="009734CC" w:rsidRDefault="00F2284B" w:rsidP="009734CC">
      <w:r>
        <w:t xml:space="preserve"> </w:t>
      </w:r>
      <w:r w:rsidR="00262EE9">
        <w:t xml:space="preserve">Within engineering there are </w:t>
      </w:r>
      <w:proofErr w:type="gramStart"/>
      <w:r w:rsidR="00262EE9">
        <w:t>many</w:t>
      </w:r>
      <w:proofErr w:type="gramEnd"/>
      <w:r w:rsidR="00262EE9">
        <w:t xml:space="preserve"> asp</w:t>
      </w:r>
      <w:r w:rsidR="00070898">
        <w:t xml:space="preserve">ects and sectors that must be considered to achieve maximum performance. This report aims to </w:t>
      </w:r>
      <w:r w:rsidR="00831899">
        <w:t>explore</w:t>
      </w:r>
      <w:r w:rsidR="00070898">
        <w:t xml:space="preserve"> what must </w:t>
      </w:r>
      <w:proofErr w:type="gramStart"/>
      <w:r w:rsidR="00070898">
        <w:t>be considered</w:t>
      </w:r>
      <w:proofErr w:type="gramEnd"/>
      <w:r w:rsidR="00070898">
        <w:t xml:space="preserve">, ranging from health </w:t>
      </w:r>
      <w:r>
        <w:t xml:space="preserve">&amp; safety to problem solving and team structure to </w:t>
      </w:r>
      <w:r w:rsidR="00A06511">
        <w:t>engineers’</w:t>
      </w:r>
      <w:r>
        <w:t xml:space="preserve"> role in society.</w:t>
      </w:r>
    </w:p>
    <w:p w14:paraId="1E16C6B7" w14:textId="205B2E5A" w:rsidR="008B10E6" w:rsidRDefault="001260B4" w:rsidP="009734CC">
      <w:r>
        <w:t xml:space="preserve"> </w:t>
      </w:r>
      <w:r w:rsidR="00E35680">
        <w:t>This report includes research into engineer</w:t>
      </w:r>
      <w:r w:rsidR="008A591D">
        <w:t>s’</w:t>
      </w:r>
      <w:r w:rsidR="00E35680">
        <w:t xml:space="preserve"> responsibility in terms of sustainability </w:t>
      </w:r>
      <w:r w:rsidR="008A591D">
        <w:t>and</w:t>
      </w:r>
      <w:r w:rsidR="00E35680">
        <w:t xml:space="preserve"> environmental issues, as well as a personal development</w:t>
      </w:r>
      <w:r w:rsidR="008A591D">
        <w:t xml:space="preserve"> plan which shares insight into the goals of a</w:t>
      </w:r>
      <w:r w:rsidR="005F1664">
        <w:t xml:space="preserve">n aspiring </w:t>
      </w:r>
      <w:r w:rsidR="008A591D">
        <w:t>engineer.</w:t>
      </w:r>
    </w:p>
    <w:p w14:paraId="686293E2" w14:textId="77777777" w:rsidR="008B10E6" w:rsidRDefault="008B10E6">
      <w:r>
        <w:br w:type="page"/>
      </w:r>
    </w:p>
    <w:p w14:paraId="1866CD30" w14:textId="1C50F1E2" w:rsidR="00026D61" w:rsidRPr="00234F3D" w:rsidRDefault="008B10E6" w:rsidP="00234F3D">
      <w:pPr>
        <w:pStyle w:val="Heading1"/>
        <w:rPr>
          <w:rFonts w:ascii="Calibri" w:hAnsi="Calibri" w:cs="Calibri"/>
          <w:sz w:val="36"/>
          <w:szCs w:val="36"/>
        </w:rPr>
      </w:pPr>
      <w:bookmarkStart w:id="2" w:name="_Toc183876563"/>
      <w:r w:rsidRPr="00234F3D">
        <w:rPr>
          <w:rFonts w:ascii="Calibri" w:hAnsi="Calibri" w:cs="Calibri"/>
          <w:sz w:val="36"/>
          <w:szCs w:val="36"/>
        </w:rPr>
        <w:lastRenderedPageBreak/>
        <w:t>Health</w:t>
      </w:r>
      <w:r w:rsidR="0009363A" w:rsidRPr="00234F3D">
        <w:rPr>
          <w:rFonts w:ascii="Calibri" w:hAnsi="Calibri" w:cs="Calibri"/>
          <w:sz w:val="36"/>
          <w:szCs w:val="36"/>
        </w:rPr>
        <w:t xml:space="preserve"> &amp; Safety</w:t>
      </w:r>
      <w:r w:rsidR="00FA42CD" w:rsidRPr="00234F3D">
        <w:rPr>
          <w:rFonts w:ascii="Calibri" w:hAnsi="Calibri" w:cs="Calibri"/>
          <w:sz w:val="36"/>
          <w:szCs w:val="36"/>
        </w:rPr>
        <w:t xml:space="preserve"> with Risk Assessments</w:t>
      </w:r>
      <w:bookmarkEnd w:id="2"/>
    </w:p>
    <w:p w14:paraId="060D39F9" w14:textId="37B42512" w:rsidR="00DB2FBC" w:rsidRDefault="00FC04E6" w:rsidP="00234F3D">
      <w:pPr>
        <w:pStyle w:val="Heading2"/>
        <w:rPr>
          <w:rFonts w:ascii="Calibri" w:hAnsi="Calibri" w:cs="Calibri"/>
        </w:rPr>
      </w:pPr>
      <w:bookmarkStart w:id="3" w:name="_Toc183876564"/>
      <w:r>
        <w:rPr>
          <w:rFonts w:ascii="Calibri" w:hAnsi="Calibri" w:cs="Calibri"/>
        </w:rPr>
        <w:t>Workshop</w:t>
      </w:r>
      <w:r w:rsidR="007E6808" w:rsidRPr="00234F3D">
        <w:rPr>
          <w:rFonts w:ascii="Calibri" w:hAnsi="Calibri" w:cs="Calibri"/>
        </w:rPr>
        <w:t xml:space="preserve"> </w:t>
      </w:r>
      <w:r w:rsidR="00AC6C45" w:rsidRPr="00234F3D">
        <w:rPr>
          <w:rFonts w:ascii="Calibri" w:hAnsi="Calibri" w:cs="Calibri"/>
        </w:rPr>
        <w:t>Health and Safety Legislation</w:t>
      </w:r>
      <w:bookmarkEnd w:id="3"/>
    </w:p>
    <w:p w14:paraId="3CC78620" w14:textId="6BEFFA89" w:rsidR="008B210F" w:rsidRDefault="00F27CA7" w:rsidP="008B210F">
      <w:r>
        <w:t xml:space="preserve"> Whilst </w:t>
      </w:r>
      <w:r w:rsidR="009C7ECC">
        <w:t>completing activities within workshops in education facilities</w:t>
      </w:r>
      <w:r w:rsidR="00641AA7">
        <w:t xml:space="preserve"> it is important to </w:t>
      </w:r>
      <w:r w:rsidR="001B7BFC">
        <w:t>follow the relevant health and safety legislation correctly.</w:t>
      </w:r>
      <w:r w:rsidR="00474E4B">
        <w:t xml:space="preserve"> Doing this ensures that</w:t>
      </w:r>
      <w:r w:rsidR="00605BBD">
        <w:t xml:space="preserve"> everybody is protected from illnesses, </w:t>
      </w:r>
      <w:r w:rsidR="00F17127">
        <w:t>injuries,</w:t>
      </w:r>
      <w:r w:rsidR="00605BBD">
        <w:t xml:space="preserve"> and fatalities, </w:t>
      </w:r>
      <w:proofErr w:type="gramStart"/>
      <w:r w:rsidR="00605BBD">
        <w:t>ultimately creating</w:t>
      </w:r>
      <w:proofErr w:type="gramEnd"/>
      <w:r w:rsidR="00605BBD">
        <w:t xml:space="preserve"> a safe work environment.</w:t>
      </w:r>
    </w:p>
    <w:p w14:paraId="12C7577C" w14:textId="51FE7220" w:rsidR="000D3B91" w:rsidRDefault="000D3B91" w:rsidP="008B210F">
      <w:r w:rsidRPr="000D3B91">
        <w:t> </w:t>
      </w:r>
      <w:r w:rsidRPr="000D3B91">
        <w:rPr>
          <w:i/>
          <w:iCs/>
        </w:rPr>
        <w:t xml:space="preserve">The Personal Protective Equipment at Work Regulations </w:t>
      </w:r>
      <w:r w:rsidRPr="000D3B91">
        <w:t>1992 state</w:t>
      </w:r>
      <w:r w:rsidR="00B61903">
        <w:t>s</w:t>
      </w:r>
      <w:r w:rsidRPr="000D3B91">
        <w:t xml:space="preserve"> that all employers must take reasonable steps to ensure that employees use PPE correctly and provide PPE to any employee exposed to a health and safety risk. Every employee must also ensure that they use any PPE provided to them.</w:t>
      </w:r>
      <w:r w:rsidR="00A539B6">
        <w:t xml:space="preserve"> Although the regulations </w:t>
      </w:r>
      <w:r w:rsidR="00273F7F">
        <w:t>apply to employers and their employees, there is</w:t>
      </w:r>
      <w:r w:rsidR="006B11B6">
        <w:t xml:space="preserve"> a</w:t>
      </w:r>
      <w:r w:rsidR="00273F7F">
        <w:t xml:space="preserve"> provision within section 3 that requires</w:t>
      </w:r>
      <w:r w:rsidR="00B11458">
        <w:t xml:space="preserve"> </w:t>
      </w:r>
      <w:r w:rsidR="005E38E3">
        <w:t xml:space="preserve">employers to </w:t>
      </w:r>
      <w:r w:rsidR="006A47F5">
        <w:t>make sure that anyone not in their empl</w:t>
      </w:r>
      <w:r w:rsidR="00C2218D">
        <w:t xml:space="preserve">oyment </w:t>
      </w:r>
      <w:proofErr w:type="gramStart"/>
      <w:r w:rsidR="006B11B6">
        <w:t>is not exposed</w:t>
      </w:r>
      <w:proofErr w:type="gramEnd"/>
      <w:r w:rsidR="006B11B6">
        <w:t xml:space="preserve"> to risks to their health and safety</w:t>
      </w:r>
      <w:r w:rsidR="00C04BCC">
        <w:t xml:space="preserve"> (Health and Safety Executive, 202</w:t>
      </w:r>
      <w:r w:rsidR="00F161C4">
        <w:t>2</w:t>
      </w:r>
      <w:r w:rsidR="00C04BCC">
        <w:t>)</w:t>
      </w:r>
      <w:r w:rsidR="006B11B6">
        <w:t>.</w:t>
      </w:r>
      <w:r w:rsidR="00AB699B">
        <w:t xml:space="preserve"> This could include people such as students</w:t>
      </w:r>
      <w:r w:rsidR="007149D7">
        <w:t xml:space="preserve"> or visitors which are using the workshops at a university.</w:t>
      </w:r>
    </w:p>
    <w:p w14:paraId="6D477DE2" w14:textId="4C36D75A" w:rsidR="00FA42C1" w:rsidRDefault="00FA42C1" w:rsidP="008B210F">
      <w:r>
        <w:t xml:space="preserve"> </w:t>
      </w:r>
      <w:r w:rsidR="00B50786">
        <w:t xml:space="preserve">Looking at these regulations, </w:t>
      </w:r>
      <w:r w:rsidR="00B643C8">
        <w:t>PPE</w:t>
      </w:r>
      <w:r w:rsidR="00B50786">
        <w:t xml:space="preserve"> must </w:t>
      </w:r>
      <w:proofErr w:type="gramStart"/>
      <w:r w:rsidR="00B50786">
        <w:t>be provided</w:t>
      </w:r>
      <w:proofErr w:type="gramEnd"/>
      <w:r w:rsidR="00B50786">
        <w:t xml:space="preserve"> due to </w:t>
      </w:r>
      <w:r w:rsidR="00B643C8">
        <w:t>the risks to he</w:t>
      </w:r>
      <w:r w:rsidR="00E815E5">
        <w:t xml:space="preserve">alth and safety </w:t>
      </w:r>
      <w:r w:rsidR="00BE4D4B">
        <w:t>that students and staff are</w:t>
      </w:r>
      <w:r w:rsidR="00E815E5">
        <w:t xml:space="preserve"> exposed during the activity.</w:t>
      </w:r>
      <w:r w:rsidR="004020B4">
        <w:t xml:space="preserve"> PPE must also </w:t>
      </w:r>
      <w:r w:rsidR="003A7702">
        <w:t>always</w:t>
      </w:r>
      <w:r w:rsidR="00F17127">
        <w:t xml:space="preserve"> </w:t>
      </w:r>
      <w:proofErr w:type="gramStart"/>
      <w:r w:rsidR="00F17127">
        <w:t>be</w:t>
      </w:r>
      <w:r w:rsidR="003A7702">
        <w:t xml:space="preserve"> worn</w:t>
      </w:r>
      <w:proofErr w:type="gramEnd"/>
      <w:r w:rsidR="003A7702">
        <w:t xml:space="preserve"> correctly </w:t>
      </w:r>
      <w:r w:rsidR="004020B4">
        <w:t xml:space="preserve">whilst using </w:t>
      </w:r>
      <w:r w:rsidR="00504B0D">
        <w:t>educational workshops.</w:t>
      </w:r>
    </w:p>
    <w:p w14:paraId="0F112945" w14:textId="44289008" w:rsidR="0069122F" w:rsidRDefault="00E7181B" w:rsidP="008B210F">
      <w:pPr>
        <w:pStyle w:val="Heading2"/>
        <w:rPr>
          <w:rFonts w:ascii="Calibri" w:hAnsi="Calibri" w:cs="Calibri"/>
        </w:rPr>
      </w:pPr>
      <w:bookmarkStart w:id="4" w:name="_Toc183876565"/>
      <w:r>
        <w:rPr>
          <w:rFonts w:ascii="Calibri" w:hAnsi="Calibri" w:cs="Calibri"/>
        </w:rPr>
        <w:t>Workshop PPE Requirements</w:t>
      </w:r>
      <w:bookmarkEnd w:id="4"/>
    </w:p>
    <w:p w14:paraId="7AE373C1" w14:textId="77777777" w:rsidR="00E7181B" w:rsidRDefault="00E7181B" w:rsidP="00E7181B">
      <w:r>
        <w:t xml:space="preserve"> Whilst using an educational workshop facility, there are </w:t>
      </w:r>
      <w:proofErr w:type="gramStart"/>
      <w:r>
        <w:t>many</w:t>
      </w:r>
      <w:proofErr w:type="gramEnd"/>
      <w:r>
        <w:t xml:space="preserve"> potential exposures to risk. The Health and Safety Executive (2024) talks about the </w:t>
      </w:r>
      <w:proofErr w:type="gramStart"/>
      <w:r>
        <w:t>different types</w:t>
      </w:r>
      <w:proofErr w:type="gramEnd"/>
      <w:r>
        <w:t xml:space="preserve"> of PPE required in different situations:</w:t>
      </w:r>
    </w:p>
    <w:p w14:paraId="02DCA010" w14:textId="77777777" w:rsidR="00E7181B" w:rsidRDefault="00E7181B" w:rsidP="00E7181B">
      <w:pPr>
        <w:pStyle w:val="ListParagraph"/>
        <w:numPr>
          <w:ilvl w:val="0"/>
          <w:numId w:val="6"/>
        </w:numPr>
      </w:pPr>
      <w:r>
        <w:t xml:space="preserve">When working in areas where there might be projectiles, dust or chemicals, PPE options include safety goggles, face visors, and face screens. For example, when working with milling machines and lathes, safety googles should </w:t>
      </w:r>
      <w:proofErr w:type="gramStart"/>
      <w:r>
        <w:t>be worn</w:t>
      </w:r>
      <w:proofErr w:type="gramEnd"/>
      <w:r>
        <w:t xml:space="preserve"> to minimise the risk of flying swarf entering someone’s eye.</w:t>
      </w:r>
    </w:p>
    <w:p w14:paraId="64F53D7B" w14:textId="77777777" w:rsidR="00E7181B" w:rsidRDefault="00E7181B" w:rsidP="00E7181B">
      <w:pPr>
        <w:pStyle w:val="ListParagraph"/>
        <w:numPr>
          <w:ilvl w:val="0"/>
          <w:numId w:val="6"/>
        </w:numPr>
      </w:pPr>
      <w:r>
        <w:t xml:space="preserve">Whilst working within the workshops, someone may be using a dynamometer. These are very loud while running so it is important to wear the correct PPE when loud noises are present. PPE options include ear defenders and earplugs and should </w:t>
      </w:r>
      <w:proofErr w:type="gramStart"/>
      <w:r>
        <w:t>be used</w:t>
      </w:r>
      <w:proofErr w:type="gramEnd"/>
      <w:r>
        <w:t xml:space="preserve"> so that someone is not exposed to loud noise for an extended period.</w:t>
      </w:r>
    </w:p>
    <w:p w14:paraId="2F449651" w14:textId="77777777" w:rsidR="00E7181B" w:rsidRDefault="00E7181B" w:rsidP="00E7181B">
      <w:pPr>
        <w:pStyle w:val="ListParagraph"/>
        <w:numPr>
          <w:ilvl w:val="0"/>
          <w:numId w:val="6"/>
        </w:numPr>
      </w:pPr>
      <w:r>
        <w:t xml:space="preserve">When operating machinery in the workshop, it is important to ensure that the entirety of an individual’s arms and legs </w:t>
      </w:r>
      <w:proofErr w:type="gramStart"/>
      <w:r>
        <w:t>are covered</w:t>
      </w:r>
      <w:proofErr w:type="gramEnd"/>
      <w:r>
        <w:t xml:space="preserve"> to avoid the risk of cuts and scrapes, whilst also wearing items of clothing that will not get caught. To ensure this, PPE such as overalls and coveralls can </w:t>
      </w:r>
      <w:proofErr w:type="gramStart"/>
      <w:r>
        <w:t>be worn</w:t>
      </w:r>
      <w:proofErr w:type="gramEnd"/>
      <w:r>
        <w:t xml:space="preserve">. It is also important to note that barrier creams do not count as proper PPE, and gloves should </w:t>
      </w:r>
      <w:proofErr w:type="gramStart"/>
      <w:r>
        <w:t>be worn</w:t>
      </w:r>
      <w:proofErr w:type="gramEnd"/>
      <w:r>
        <w:t xml:space="preserve"> if working with substances that could cause irritation.</w:t>
      </w:r>
    </w:p>
    <w:p w14:paraId="1F8CE2BF" w14:textId="77777777" w:rsidR="00E7181B" w:rsidRPr="00E7181B" w:rsidRDefault="00E7181B" w:rsidP="00E7181B"/>
    <w:p w14:paraId="66E331AF" w14:textId="2C8FF46C" w:rsidR="00021A98" w:rsidRPr="00E7181B" w:rsidRDefault="00F02128" w:rsidP="00E7181B">
      <w:pPr>
        <w:pStyle w:val="Heading2"/>
        <w:rPr>
          <w:rFonts w:ascii="Calibri" w:hAnsi="Calibri" w:cs="Calibri"/>
        </w:rPr>
      </w:pPr>
      <w:bookmarkStart w:id="5" w:name="_Toc183876566"/>
      <w:r>
        <w:rPr>
          <w:rFonts w:ascii="Calibri" w:hAnsi="Calibri" w:cs="Calibri"/>
        </w:rPr>
        <w:lastRenderedPageBreak/>
        <w:t>Risk Assessment Matrix</w:t>
      </w:r>
      <w:bookmarkEnd w:id="5"/>
    </w:p>
    <w:p w14:paraId="060FABFF" w14:textId="3E013290" w:rsidR="00E36947" w:rsidRDefault="000B3FB6" w:rsidP="00234F3D">
      <w:r>
        <w:rPr>
          <w:noProof/>
        </w:rPr>
        <mc:AlternateContent>
          <mc:Choice Requires="wps">
            <w:drawing>
              <wp:anchor distT="0" distB="0" distL="114300" distR="114300" simplePos="0" relativeHeight="251672576" behindDoc="0" locked="0" layoutInCell="1" allowOverlap="1" wp14:anchorId="5B442DEC" wp14:editId="03C897B4">
                <wp:simplePos x="0" y="0"/>
                <wp:positionH relativeFrom="column">
                  <wp:posOffset>1692275</wp:posOffset>
                </wp:positionH>
                <wp:positionV relativeFrom="paragraph">
                  <wp:posOffset>485303</wp:posOffset>
                </wp:positionV>
                <wp:extent cx="2969260" cy="343919"/>
                <wp:effectExtent l="0" t="0" r="2540" b="0"/>
                <wp:wrapNone/>
                <wp:docPr id="119587047" name="Text Box 5"/>
                <wp:cNvGraphicFramePr/>
                <a:graphic xmlns:a="http://schemas.openxmlformats.org/drawingml/2006/main">
                  <a:graphicData uri="http://schemas.microsoft.com/office/word/2010/wordprocessingShape">
                    <wps:wsp>
                      <wps:cNvSpPr txBox="1"/>
                      <wps:spPr>
                        <a:xfrm>
                          <a:off x="0" y="0"/>
                          <a:ext cx="2969260" cy="343919"/>
                        </a:xfrm>
                        <a:prstGeom prst="rect">
                          <a:avLst/>
                        </a:prstGeom>
                        <a:solidFill>
                          <a:schemeClr val="lt1"/>
                        </a:solidFill>
                        <a:ln w="6350">
                          <a:noFill/>
                        </a:ln>
                      </wps:spPr>
                      <wps:txbx>
                        <w:txbxContent>
                          <w:p w14:paraId="104A640D" w14:textId="5E0708AA" w:rsidR="00F10CC5" w:rsidRPr="000B3FB6" w:rsidRDefault="000B3FB6">
                            <w:pPr>
                              <w:rPr>
                                <w:i/>
                                <w:iCs/>
                                <w:color w:val="0E2841" w:themeColor="text2"/>
                              </w:rPr>
                            </w:pPr>
                            <w:r w:rsidRPr="000B3FB6">
                              <w:rPr>
                                <w:i/>
                                <w:iCs/>
                                <w:color w:val="0E2841" w:themeColor="text2"/>
                              </w:rPr>
                              <w:t>Table 1 – Risk Assessment Matrix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B442DEC" id="_x0000_t202" coordsize="21600,21600" o:spt="202" path="m,l,21600r21600,l21600,xe">
                <v:stroke joinstyle="miter"/>
                <v:path gradientshapeok="t" o:connecttype="rect"/>
              </v:shapetype>
              <v:shape id="Text Box 5" o:spid="_x0000_s1026" type="#_x0000_t202" style="position:absolute;margin-left:133.25pt;margin-top:38.2pt;width:233.8pt;height:27.1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" fillcolor="white [3201]" stroked="f" strokeweight=".5pt">
                <v:textbox>
                  <w:txbxContent>
                    <w:p w14:paraId="104A640D" w14:textId="5E0708AA" w:rsidR="00F10CC5" w:rsidRPr="000B3FB6" w:rsidRDefault="000B3FB6">
                      <w:pPr>
                        <w:rPr>
                          <w:i/>
                          <w:iCs/>
                          <w:color w:val="0E2841" w:themeColor="text2"/>
                        </w:rPr>
                      </w:pPr>
                      <w:r w:rsidRPr="000B3FB6">
                        <w:rPr>
                          <w:i/>
                          <w:iCs/>
                          <w:color w:val="0E2841" w:themeColor="text2"/>
                        </w:rPr>
                        <w:t>Table 1 – Risk Assessment Matrix</w:t>
                      </w:r>
                    </w:p>
                  </w:txbxContent>
                </v:textbox>
              </v:shape>
            </w:pict>
          </mc:Fallback>
        </mc:AlternateContent>
      </w:r>
      <w:r w:rsidR="00716354" w:rsidRPr="006C0F39">
        <w:t xml:space="preserve"> To determine the risk</w:t>
      </w:r>
      <w:r w:rsidR="00811DB1">
        <w:t xml:space="preserve"> level</w:t>
      </w:r>
      <w:r w:rsidR="00716354" w:rsidRPr="006C0F39">
        <w:t xml:space="preserve"> involved with </w:t>
      </w:r>
      <w:r w:rsidR="00997531" w:rsidRPr="006C0F39">
        <w:t xml:space="preserve">using a workshop in an education facility, a risk assessment </w:t>
      </w:r>
      <w:r w:rsidR="00C02DB8" w:rsidRPr="006C0F39">
        <w:t xml:space="preserve">matrix can </w:t>
      </w:r>
      <w:proofErr w:type="gramStart"/>
      <w:r w:rsidR="00C02DB8" w:rsidRPr="006C0F39">
        <w:t>be created</w:t>
      </w:r>
      <w:proofErr w:type="gramEnd"/>
      <w:r w:rsidR="00C02DB8" w:rsidRPr="006C0F39">
        <w:t xml:space="preserve"> with the relevant risks included:</w:t>
      </w:r>
    </w:p>
    <w:p w14:paraId="00C1DC51" w14:textId="0EDE5110" w:rsidR="00F10CC5" w:rsidRDefault="00F10CC5" w:rsidP="00234F3D"/>
    <w:tbl>
      <w:tblPr>
        <w:tblpPr w:leftFromText="180" w:rightFromText="180" w:vertAnchor="text" w:horzAnchor="margin" w:tblpXSpec="center" w:tblpY="41"/>
        <w:tblW w:w="5760" w:type="dxa"/>
        <w:tblLook w:val="04A0" w:firstRow="1" w:lastRow="0" w:firstColumn="1" w:lastColumn="0" w:noHBand="0" w:noVBand="1"/>
      </w:tblPr>
      <w:tblGrid>
        <w:gridCol w:w="960"/>
        <w:gridCol w:w="960"/>
        <w:gridCol w:w="960"/>
        <w:gridCol w:w="960"/>
        <w:gridCol w:w="960"/>
        <w:gridCol w:w="960"/>
      </w:tblGrid>
      <w:tr w:rsidR="007434A6" w:rsidRPr="007434A6" w14:paraId="44C2911F" w14:textId="77777777" w:rsidTr="007434A6">
        <w:trPr>
          <w:trHeight w:val="900"/>
        </w:trPr>
        <w:tc>
          <w:tcPr>
            <w:tcW w:w="960" w:type="dxa"/>
            <w:tcBorders>
              <w:top w:val="nil"/>
              <w:left w:val="nil"/>
              <w:bottom w:val="nil"/>
              <w:right w:val="nil"/>
            </w:tcBorders>
            <w:shd w:val="clear" w:color="auto" w:fill="auto"/>
            <w:noWrap/>
            <w:textDirection w:val="btLr"/>
            <w:vAlign w:val="center"/>
            <w:hideMark/>
          </w:tcPr>
          <w:p w14:paraId="70BD5335" w14:textId="77777777" w:rsidR="007434A6" w:rsidRPr="007434A6" w:rsidRDefault="007434A6" w:rsidP="007434A6">
            <w:pPr>
              <w:spacing w:after="0" w:line="240" w:lineRule="auto"/>
              <w:jc w:val="right"/>
              <w:rPr>
                <w:rFonts w:eastAsia="Times New Roman"/>
                <w:color w:val="000000"/>
                <w:kern w:val="0"/>
                <w:sz w:val="22"/>
                <w:szCs w:val="22"/>
                <w:lang w:eastAsia="en-GB"/>
                <w14:ligatures w14:val="none"/>
              </w:rPr>
            </w:pPr>
            <w:r w:rsidRPr="007434A6">
              <w:rPr>
                <w:rFonts w:eastAsia="Times New Roman"/>
                <w:color w:val="000000"/>
                <w:kern w:val="0"/>
                <w:sz w:val="22"/>
                <w:szCs w:val="22"/>
                <w:lang w:eastAsia="en-GB"/>
                <w14:ligatures w14:val="none"/>
              </w:rPr>
              <w:t>high</w:t>
            </w:r>
          </w:p>
        </w:tc>
        <w:tc>
          <w:tcPr>
            <w:tcW w:w="960"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2A2E1682" w14:textId="77777777" w:rsidR="007434A6" w:rsidRPr="007434A6" w:rsidRDefault="007434A6" w:rsidP="007434A6">
            <w:pPr>
              <w:spacing w:after="0" w:line="240" w:lineRule="auto"/>
              <w:jc w:val="center"/>
              <w:rPr>
                <w:rFonts w:eastAsia="Times New Roman"/>
                <w:color w:val="000000"/>
                <w:kern w:val="0"/>
                <w:sz w:val="22"/>
                <w:szCs w:val="22"/>
                <w:lang w:eastAsia="en-GB"/>
                <w14:ligatures w14:val="none"/>
              </w:rPr>
            </w:pPr>
            <w:r w:rsidRPr="007434A6">
              <w:rPr>
                <w:rFonts w:eastAsia="Times New Roman"/>
                <w:color w:val="000000"/>
                <w:kern w:val="0"/>
                <w:sz w:val="22"/>
                <w:szCs w:val="22"/>
                <w:lang w:eastAsia="en-GB"/>
                <w14:ligatures w14:val="none"/>
              </w:rPr>
              <w:t> </w:t>
            </w:r>
          </w:p>
        </w:tc>
        <w:tc>
          <w:tcPr>
            <w:tcW w:w="960" w:type="dxa"/>
            <w:tcBorders>
              <w:top w:val="single" w:sz="4" w:space="0" w:color="auto"/>
              <w:left w:val="nil"/>
              <w:bottom w:val="single" w:sz="4" w:space="0" w:color="auto"/>
              <w:right w:val="single" w:sz="4" w:space="0" w:color="auto"/>
            </w:tcBorders>
            <w:shd w:val="clear" w:color="000000" w:fill="FFFF00"/>
            <w:noWrap/>
            <w:vAlign w:val="bottom"/>
            <w:hideMark/>
          </w:tcPr>
          <w:p w14:paraId="4522559D" w14:textId="77777777" w:rsidR="007434A6" w:rsidRPr="007434A6" w:rsidRDefault="007434A6" w:rsidP="007434A6">
            <w:pPr>
              <w:spacing w:after="0" w:line="240" w:lineRule="auto"/>
              <w:rPr>
                <w:rFonts w:ascii="Aptos Narrow" w:eastAsia="Times New Roman" w:hAnsi="Aptos Narrow" w:cs="Times New Roman"/>
                <w:color w:val="000000"/>
                <w:kern w:val="0"/>
                <w:sz w:val="22"/>
                <w:szCs w:val="22"/>
                <w:lang w:eastAsia="en-GB"/>
                <w14:ligatures w14:val="none"/>
              </w:rPr>
            </w:pPr>
            <w:r w:rsidRPr="007434A6">
              <w:rPr>
                <w:rFonts w:ascii="Aptos Narrow" w:eastAsia="Times New Roman" w:hAnsi="Aptos Narrow" w:cs="Times New Roman"/>
                <w:color w:val="000000"/>
                <w:kern w:val="0"/>
                <w:sz w:val="22"/>
                <w:szCs w:val="22"/>
                <w:lang w:eastAsia="en-GB"/>
                <w14:ligatures w14:val="none"/>
              </w:rPr>
              <w:t> </w:t>
            </w:r>
          </w:p>
        </w:tc>
        <w:tc>
          <w:tcPr>
            <w:tcW w:w="960" w:type="dxa"/>
            <w:tcBorders>
              <w:top w:val="single" w:sz="4" w:space="0" w:color="auto"/>
              <w:left w:val="nil"/>
              <w:bottom w:val="single" w:sz="4" w:space="0" w:color="auto"/>
              <w:right w:val="single" w:sz="4" w:space="0" w:color="auto"/>
            </w:tcBorders>
            <w:shd w:val="clear" w:color="000000" w:fill="FF0000"/>
            <w:noWrap/>
            <w:vAlign w:val="bottom"/>
            <w:hideMark/>
          </w:tcPr>
          <w:p w14:paraId="513B4073" w14:textId="77777777" w:rsidR="007434A6" w:rsidRPr="007434A6" w:rsidRDefault="007434A6" w:rsidP="007434A6">
            <w:pPr>
              <w:spacing w:after="0" w:line="240" w:lineRule="auto"/>
              <w:rPr>
                <w:rFonts w:ascii="Aptos Narrow" w:eastAsia="Times New Roman" w:hAnsi="Aptos Narrow" w:cs="Times New Roman"/>
                <w:color w:val="000000"/>
                <w:kern w:val="0"/>
                <w:sz w:val="22"/>
                <w:szCs w:val="22"/>
                <w:lang w:eastAsia="en-GB"/>
                <w14:ligatures w14:val="none"/>
              </w:rPr>
            </w:pPr>
            <w:r w:rsidRPr="007434A6">
              <w:rPr>
                <w:rFonts w:ascii="Aptos Narrow" w:eastAsia="Times New Roman" w:hAnsi="Aptos Narrow" w:cs="Times New Roman"/>
                <w:color w:val="000000"/>
                <w:kern w:val="0"/>
                <w:sz w:val="22"/>
                <w:szCs w:val="22"/>
                <w:lang w:eastAsia="en-GB"/>
                <w14:ligatures w14:val="none"/>
              </w:rPr>
              <w:t> </w:t>
            </w:r>
          </w:p>
        </w:tc>
        <w:tc>
          <w:tcPr>
            <w:tcW w:w="960" w:type="dxa"/>
            <w:tcBorders>
              <w:top w:val="single" w:sz="4" w:space="0" w:color="auto"/>
              <w:left w:val="nil"/>
              <w:bottom w:val="single" w:sz="4" w:space="0" w:color="auto"/>
              <w:right w:val="single" w:sz="4" w:space="0" w:color="auto"/>
            </w:tcBorders>
            <w:shd w:val="clear" w:color="000000" w:fill="FF0000"/>
            <w:noWrap/>
            <w:vAlign w:val="bottom"/>
            <w:hideMark/>
          </w:tcPr>
          <w:p w14:paraId="69246280" w14:textId="77777777" w:rsidR="007434A6" w:rsidRPr="007434A6" w:rsidRDefault="007434A6" w:rsidP="007434A6">
            <w:pPr>
              <w:spacing w:after="0" w:line="240" w:lineRule="auto"/>
              <w:rPr>
                <w:rFonts w:ascii="Aptos Narrow" w:eastAsia="Times New Roman" w:hAnsi="Aptos Narrow" w:cs="Times New Roman"/>
                <w:color w:val="000000"/>
                <w:kern w:val="0"/>
                <w:sz w:val="22"/>
                <w:szCs w:val="22"/>
                <w:lang w:eastAsia="en-GB"/>
                <w14:ligatures w14:val="none"/>
              </w:rPr>
            </w:pPr>
            <w:r w:rsidRPr="007434A6">
              <w:rPr>
                <w:rFonts w:ascii="Aptos Narrow" w:eastAsia="Times New Roman" w:hAnsi="Aptos Narrow" w:cs="Times New Roman"/>
                <w:color w:val="000000"/>
                <w:kern w:val="0"/>
                <w:sz w:val="22"/>
                <w:szCs w:val="22"/>
                <w:lang w:eastAsia="en-GB"/>
                <w14:ligatures w14:val="none"/>
              </w:rPr>
              <w:t> </w:t>
            </w:r>
          </w:p>
        </w:tc>
        <w:tc>
          <w:tcPr>
            <w:tcW w:w="960" w:type="dxa"/>
            <w:tcBorders>
              <w:top w:val="single" w:sz="4" w:space="0" w:color="auto"/>
              <w:left w:val="nil"/>
              <w:bottom w:val="single" w:sz="4" w:space="0" w:color="auto"/>
              <w:right w:val="single" w:sz="4" w:space="0" w:color="auto"/>
            </w:tcBorders>
            <w:shd w:val="clear" w:color="000000" w:fill="FF0000"/>
            <w:noWrap/>
            <w:vAlign w:val="bottom"/>
            <w:hideMark/>
          </w:tcPr>
          <w:p w14:paraId="33E3C9D4" w14:textId="77777777" w:rsidR="007434A6" w:rsidRPr="007434A6" w:rsidRDefault="007434A6" w:rsidP="007434A6">
            <w:pPr>
              <w:spacing w:after="0" w:line="240" w:lineRule="auto"/>
              <w:rPr>
                <w:rFonts w:ascii="Aptos Narrow" w:eastAsia="Times New Roman" w:hAnsi="Aptos Narrow" w:cs="Times New Roman"/>
                <w:color w:val="000000"/>
                <w:kern w:val="0"/>
                <w:sz w:val="22"/>
                <w:szCs w:val="22"/>
                <w:lang w:eastAsia="en-GB"/>
                <w14:ligatures w14:val="none"/>
              </w:rPr>
            </w:pPr>
            <w:r w:rsidRPr="007434A6">
              <w:rPr>
                <w:rFonts w:ascii="Aptos Narrow" w:eastAsia="Times New Roman" w:hAnsi="Aptos Narrow" w:cs="Times New Roman"/>
                <w:color w:val="000000"/>
                <w:kern w:val="0"/>
                <w:sz w:val="22"/>
                <w:szCs w:val="22"/>
                <w:lang w:eastAsia="en-GB"/>
                <w14:ligatures w14:val="none"/>
              </w:rPr>
              <w:t> </w:t>
            </w:r>
          </w:p>
        </w:tc>
      </w:tr>
      <w:tr w:rsidR="007434A6" w:rsidRPr="007434A6" w14:paraId="484A2BF7" w14:textId="77777777" w:rsidTr="007434A6">
        <w:trPr>
          <w:trHeight w:val="900"/>
        </w:trPr>
        <w:tc>
          <w:tcPr>
            <w:tcW w:w="960" w:type="dxa"/>
            <w:vMerge w:val="restart"/>
            <w:tcBorders>
              <w:top w:val="nil"/>
              <w:left w:val="nil"/>
              <w:bottom w:val="nil"/>
              <w:right w:val="single" w:sz="4" w:space="0" w:color="auto"/>
            </w:tcBorders>
            <w:shd w:val="clear" w:color="auto" w:fill="auto"/>
            <w:noWrap/>
            <w:textDirection w:val="btLr"/>
            <w:vAlign w:val="center"/>
            <w:hideMark/>
          </w:tcPr>
          <w:p w14:paraId="77463A8F" w14:textId="77777777" w:rsidR="007434A6" w:rsidRPr="007434A6" w:rsidRDefault="007434A6" w:rsidP="007434A6">
            <w:pPr>
              <w:spacing w:after="0" w:line="240" w:lineRule="auto"/>
              <w:jc w:val="center"/>
              <w:rPr>
                <w:rFonts w:eastAsia="Times New Roman"/>
                <w:color w:val="000000"/>
                <w:kern w:val="0"/>
                <w:sz w:val="28"/>
                <w:szCs w:val="28"/>
                <w:lang w:eastAsia="en-GB"/>
                <w14:ligatures w14:val="none"/>
              </w:rPr>
            </w:pPr>
            <w:r w:rsidRPr="007434A6">
              <w:rPr>
                <w:rFonts w:eastAsia="Times New Roman"/>
                <w:color w:val="000000"/>
                <w:kern w:val="0"/>
                <w:sz w:val="28"/>
                <w:szCs w:val="28"/>
                <w:lang w:eastAsia="en-GB"/>
                <w14:ligatures w14:val="none"/>
              </w:rPr>
              <w:t>Likelihood</w:t>
            </w:r>
          </w:p>
        </w:tc>
        <w:tc>
          <w:tcPr>
            <w:tcW w:w="960" w:type="dxa"/>
            <w:tcBorders>
              <w:top w:val="nil"/>
              <w:left w:val="nil"/>
              <w:bottom w:val="single" w:sz="4" w:space="0" w:color="auto"/>
              <w:right w:val="single" w:sz="4" w:space="0" w:color="auto"/>
            </w:tcBorders>
            <w:shd w:val="clear" w:color="000000" w:fill="00B050"/>
            <w:noWrap/>
            <w:vAlign w:val="center"/>
            <w:hideMark/>
          </w:tcPr>
          <w:p w14:paraId="5C417A28" w14:textId="77777777" w:rsidR="007434A6" w:rsidRPr="007434A6" w:rsidRDefault="007434A6" w:rsidP="007434A6">
            <w:pPr>
              <w:spacing w:after="0" w:line="240" w:lineRule="auto"/>
              <w:jc w:val="center"/>
              <w:rPr>
                <w:rFonts w:eastAsia="Times New Roman"/>
                <w:color w:val="000000"/>
                <w:kern w:val="0"/>
                <w:sz w:val="22"/>
                <w:szCs w:val="22"/>
                <w:lang w:eastAsia="en-GB"/>
                <w14:ligatures w14:val="none"/>
              </w:rPr>
            </w:pPr>
            <w:r w:rsidRPr="007434A6">
              <w:rPr>
                <w:rFonts w:eastAsia="Times New Roman"/>
                <w:color w:val="000000"/>
                <w:kern w:val="0"/>
                <w:sz w:val="22"/>
                <w:szCs w:val="22"/>
                <w:lang w:eastAsia="en-GB"/>
                <w14:ligatures w14:val="none"/>
              </w:rPr>
              <w:t>D</w:t>
            </w:r>
          </w:p>
        </w:tc>
        <w:tc>
          <w:tcPr>
            <w:tcW w:w="960" w:type="dxa"/>
            <w:tcBorders>
              <w:top w:val="nil"/>
              <w:left w:val="nil"/>
              <w:bottom w:val="single" w:sz="4" w:space="0" w:color="auto"/>
              <w:right w:val="single" w:sz="4" w:space="0" w:color="auto"/>
            </w:tcBorders>
            <w:shd w:val="clear" w:color="000000" w:fill="FFFF00"/>
            <w:noWrap/>
            <w:vAlign w:val="bottom"/>
            <w:hideMark/>
          </w:tcPr>
          <w:p w14:paraId="56F83442" w14:textId="77777777" w:rsidR="007434A6" w:rsidRPr="007434A6" w:rsidRDefault="007434A6" w:rsidP="007434A6">
            <w:pPr>
              <w:spacing w:after="0" w:line="240" w:lineRule="auto"/>
              <w:rPr>
                <w:rFonts w:ascii="Aptos Narrow" w:eastAsia="Times New Roman" w:hAnsi="Aptos Narrow" w:cs="Times New Roman"/>
                <w:color w:val="000000"/>
                <w:kern w:val="0"/>
                <w:sz w:val="22"/>
                <w:szCs w:val="22"/>
                <w:lang w:eastAsia="en-GB"/>
                <w14:ligatures w14:val="none"/>
              </w:rPr>
            </w:pPr>
            <w:r w:rsidRPr="007434A6">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0AF9BF1E" w14:textId="77777777" w:rsidR="007434A6" w:rsidRPr="007434A6" w:rsidRDefault="007434A6" w:rsidP="007434A6">
            <w:pPr>
              <w:spacing w:after="0" w:line="240" w:lineRule="auto"/>
              <w:rPr>
                <w:rFonts w:ascii="Aptos Narrow" w:eastAsia="Times New Roman" w:hAnsi="Aptos Narrow" w:cs="Times New Roman"/>
                <w:color w:val="000000"/>
                <w:kern w:val="0"/>
                <w:sz w:val="22"/>
                <w:szCs w:val="22"/>
                <w:lang w:eastAsia="en-GB"/>
                <w14:ligatures w14:val="none"/>
              </w:rPr>
            </w:pPr>
            <w:r w:rsidRPr="007434A6">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000000" w:fill="FF0000"/>
            <w:noWrap/>
            <w:vAlign w:val="bottom"/>
            <w:hideMark/>
          </w:tcPr>
          <w:p w14:paraId="2A258E08" w14:textId="77777777" w:rsidR="007434A6" w:rsidRPr="007434A6" w:rsidRDefault="007434A6" w:rsidP="007434A6">
            <w:pPr>
              <w:spacing w:after="0" w:line="240" w:lineRule="auto"/>
              <w:rPr>
                <w:rFonts w:ascii="Aptos Narrow" w:eastAsia="Times New Roman" w:hAnsi="Aptos Narrow" w:cs="Times New Roman"/>
                <w:color w:val="000000"/>
                <w:kern w:val="0"/>
                <w:sz w:val="22"/>
                <w:szCs w:val="22"/>
                <w:lang w:eastAsia="en-GB"/>
                <w14:ligatures w14:val="none"/>
              </w:rPr>
            </w:pPr>
            <w:r w:rsidRPr="007434A6">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000000" w:fill="FF0000"/>
            <w:noWrap/>
            <w:vAlign w:val="center"/>
            <w:hideMark/>
          </w:tcPr>
          <w:p w14:paraId="7DC6A238" w14:textId="77777777" w:rsidR="007434A6" w:rsidRPr="007434A6" w:rsidRDefault="007434A6" w:rsidP="007434A6">
            <w:pPr>
              <w:spacing w:after="0" w:line="240" w:lineRule="auto"/>
              <w:jc w:val="center"/>
              <w:rPr>
                <w:rFonts w:eastAsia="Times New Roman"/>
                <w:color w:val="000000"/>
                <w:kern w:val="0"/>
                <w:sz w:val="22"/>
                <w:szCs w:val="22"/>
                <w:lang w:eastAsia="en-GB"/>
                <w14:ligatures w14:val="none"/>
              </w:rPr>
            </w:pPr>
            <w:r w:rsidRPr="007434A6">
              <w:rPr>
                <w:rFonts w:eastAsia="Times New Roman"/>
                <w:color w:val="000000"/>
                <w:kern w:val="0"/>
                <w:sz w:val="22"/>
                <w:szCs w:val="22"/>
                <w:lang w:eastAsia="en-GB"/>
                <w14:ligatures w14:val="none"/>
              </w:rPr>
              <w:t> </w:t>
            </w:r>
          </w:p>
        </w:tc>
      </w:tr>
      <w:tr w:rsidR="007434A6" w:rsidRPr="007434A6" w14:paraId="2A860E52" w14:textId="77777777" w:rsidTr="007434A6">
        <w:trPr>
          <w:trHeight w:val="900"/>
        </w:trPr>
        <w:tc>
          <w:tcPr>
            <w:tcW w:w="960" w:type="dxa"/>
            <w:vMerge/>
            <w:tcBorders>
              <w:top w:val="nil"/>
              <w:left w:val="nil"/>
              <w:bottom w:val="nil"/>
              <w:right w:val="single" w:sz="4" w:space="0" w:color="auto"/>
            </w:tcBorders>
            <w:vAlign w:val="center"/>
            <w:hideMark/>
          </w:tcPr>
          <w:p w14:paraId="608572AD" w14:textId="77777777" w:rsidR="007434A6" w:rsidRPr="007434A6" w:rsidRDefault="007434A6" w:rsidP="007434A6">
            <w:pPr>
              <w:spacing w:after="0" w:line="240" w:lineRule="auto"/>
              <w:rPr>
                <w:rFonts w:eastAsia="Times New Roman"/>
                <w:color w:val="000000"/>
                <w:kern w:val="0"/>
                <w:sz w:val="28"/>
                <w:szCs w:val="28"/>
                <w:lang w:eastAsia="en-GB"/>
                <w14:ligatures w14:val="none"/>
              </w:rPr>
            </w:pPr>
          </w:p>
        </w:tc>
        <w:tc>
          <w:tcPr>
            <w:tcW w:w="960" w:type="dxa"/>
            <w:tcBorders>
              <w:top w:val="nil"/>
              <w:left w:val="nil"/>
              <w:bottom w:val="single" w:sz="4" w:space="0" w:color="auto"/>
              <w:right w:val="single" w:sz="4" w:space="0" w:color="auto"/>
            </w:tcBorders>
            <w:shd w:val="clear" w:color="000000" w:fill="00B050"/>
            <w:noWrap/>
            <w:vAlign w:val="bottom"/>
            <w:hideMark/>
          </w:tcPr>
          <w:p w14:paraId="7A8D4FC7" w14:textId="77777777" w:rsidR="007434A6" w:rsidRPr="007434A6" w:rsidRDefault="007434A6" w:rsidP="007434A6">
            <w:pPr>
              <w:spacing w:after="0" w:line="240" w:lineRule="auto"/>
              <w:rPr>
                <w:rFonts w:ascii="Aptos Narrow" w:eastAsia="Times New Roman" w:hAnsi="Aptos Narrow" w:cs="Times New Roman"/>
                <w:color w:val="000000"/>
                <w:kern w:val="0"/>
                <w:sz w:val="22"/>
                <w:szCs w:val="22"/>
                <w:lang w:eastAsia="en-GB"/>
                <w14:ligatures w14:val="none"/>
              </w:rPr>
            </w:pPr>
            <w:r w:rsidRPr="007434A6">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000000" w:fill="FFFF00"/>
            <w:noWrap/>
            <w:vAlign w:val="center"/>
            <w:hideMark/>
          </w:tcPr>
          <w:p w14:paraId="1A3A8BF1" w14:textId="77777777" w:rsidR="007434A6" w:rsidRPr="007434A6" w:rsidRDefault="007434A6" w:rsidP="007434A6">
            <w:pPr>
              <w:spacing w:after="0" w:line="240" w:lineRule="auto"/>
              <w:jc w:val="center"/>
              <w:rPr>
                <w:rFonts w:eastAsia="Times New Roman"/>
                <w:color w:val="000000"/>
                <w:kern w:val="0"/>
                <w:sz w:val="22"/>
                <w:szCs w:val="22"/>
                <w:lang w:eastAsia="en-GB"/>
                <w14:ligatures w14:val="none"/>
              </w:rPr>
            </w:pPr>
            <w:r w:rsidRPr="007434A6">
              <w:rPr>
                <w:rFonts w:eastAsia="Times New Roman"/>
                <w:color w:val="000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000000" w:fill="FFFF00"/>
            <w:noWrap/>
            <w:vAlign w:val="center"/>
            <w:hideMark/>
          </w:tcPr>
          <w:p w14:paraId="53175FC3" w14:textId="77777777" w:rsidR="007434A6" w:rsidRPr="007434A6" w:rsidRDefault="007434A6" w:rsidP="007434A6">
            <w:pPr>
              <w:spacing w:after="0" w:line="240" w:lineRule="auto"/>
              <w:jc w:val="center"/>
              <w:rPr>
                <w:rFonts w:eastAsia="Times New Roman"/>
                <w:color w:val="000000"/>
                <w:kern w:val="0"/>
                <w:sz w:val="22"/>
                <w:szCs w:val="22"/>
                <w:lang w:eastAsia="en-GB"/>
                <w14:ligatures w14:val="none"/>
              </w:rPr>
            </w:pPr>
            <w:r w:rsidRPr="007434A6">
              <w:rPr>
                <w:rFonts w:eastAsia="Times New Roman"/>
                <w:color w:val="000000"/>
                <w:kern w:val="0"/>
                <w:sz w:val="22"/>
                <w:szCs w:val="22"/>
                <w:lang w:eastAsia="en-GB"/>
                <w14:ligatures w14:val="none"/>
              </w:rPr>
              <w:t>A</w:t>
            </w:r>
          </w:p>
        </w:tc>
        <w:tc>
          <w:tcPr>
            <w:tcW w:w="960" w:type="dxa"/>
            <w:tcBorders>
              <w:top w:val="nil"/>
              <w:left w:val="nil"/>
              <w:bottom w:val="single" w:sz="4" w:space="0" w:color="auto"/>
              <w:right w:val="single" w:sz="4" w:space="0" w:color="auto"/>
            </w:tcBorders>
            <w:shd w:val="clear" w:color="000000" w:fill="FFFF00"/>
            <w:noWrap/>
            <w:vAlign w:val="bottom"/>
            <w:hideMark/>
          </w:tcPr>
          <w:p w14:paraId="42C1930E" w14:textId="77777777" w:rsidR="007434A6" w:rsidRPr="007434A6" w:rsidRDefault="007434A6" w:rsidP="007434A6">
            <w:pPr>
              <w:spacing w:after="0" w:line="240" w:lineRule="auto"/>
              <w:rPr>
                <w:rFonts w:ascii="Aptos Narrow" w:eastAsia="Times New Roman" w:hAnsi="Aptos Narrow" w:cs="Times New Roman"/>
                <w:color w:val="000000"/>
                <w:kern w:val="0"/>
                <w:sz w:val="22"/>
                <w:szCs w:val="22"/>
                <w:lang w:eastAsia="en-GB"/>
                <w14:ligatures w14:val="none"/>
              </w:rPr>
            </w:pPr>
            <w:r w:rsidRPr="007434A6">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000000" w:fill="FF0000"/>
            <w:noWrap/>
            <w:vAlign w:val="bottom"/>
            <w:hideMark/>
          </w:tcPr>
          <w:p w14:paraId="17336A69" w14:textId="77777777" w:rsidR="007434A6" w:rsidRPr="007434A6" w:rsidRDefault="007434A6" w:rsidP="007434A6">
            <w:pPr>
              <w:spacing w:after="0" w:line="240" w:lineRule="auto"/>
              <w:rPr>
                <w:rFonts w:ascii="Aptos Narrow" w:eastAsia="Times New Roman" w:hAnsi="Aptos Narrow" w:cs="Times New Roman"/>
                <w:color w:val="000000"/>
                <w:kern w:val="0"/>
                <w:sz w:val="22"/>
                <w:szCs w:val="22"/>
                <w:lang w:eastAsia="en-GB"/>
                <w14:ligatures w14:val="none"/>
              </w:rPr>
            </w:pPr>
            <w:r w:rsidRPr="007434A6">
              <w:rPr>
                <w:rFonts w:ascii="Aptos Narrow" w:eastAsia="Times New Roman" w:hAnsi="Aptos Narrow" w:cs="Times New Roman"/>
                <w:color w:val="000000"/>
                <w:kern w:val="0"/>
                <w:sz w:val="22"/>
                <w:szCs w:val="22"/>
                <w:lang w:eastAsia="en-GB"/>
                <w14:ligatures w14:val="none"/>
              </w:rPr>
              <w:t> </w:t>
            </w:r>
          </w:p>
        </w:tc>
      </w:tr>
      <w:tr w:rsidR="007434A6" w:rsidRPr="007434A6" w14:paraId="42BD1634" w14:textId="77777777" w:rsidTr="007434A6">
        <w:trPr>
          <w:trHeight w:val="900"/>
        </w:trPr>
        <w:tc>
          <w:tcPr>
            <w:tcW w:w="960" w:type="dxa"/>
            <w:vMerge/>
            <w:tcBorders>
              <w:top w:val="nil"/>
              <w:left w:val="nil"/>
              <w:bottom w:val="nil"/>
              <w:right w:val="single" w:sz="4" w:space="0" w:color="auto"/>
            </w:tcBorders>
            <w:vAlign w:val="center"/>
            <w:hideMark/>
          </w:tcPr>
          <w:p w14:paraId="73E020E6" w14:textId="77777777" w:rsidR="007434A6" w:rsidRPr="007434A6" w:rsidRDefault="007434A6" w:rsidP="007434A6">
            <w:pPr>
              <w:spacing w:after="0" w:line="240" w:lineRule="auto"/>
              <w:rPr>
                <w:rFonts w:eastAsia="Times New Roman"/>
                <w:color w:val="000000"/>
                <w:kern w:val="0"/>
                <w:sz w:val="28"/>
                <w:szCs w:val="28"/>
                <w:lang w:eastAsia="en-GB"/>
                <w14:ligatures w14:val="none"/>
              </w:rPr>
            </w:pPr>
          </w:p>
        </w:tc>
        <w:tc>
          <w:tcPr>
            <w:tcW w:w="960" w:type="dxa"/>
            <w:tcBorders>
              <w:top w:val="nil"/>
              <w:left w:val="nil"/>
              <w:bottom w:val="single" w:sz="4" w:space="0" w:color="auto"/>
              <w:right w:val="single" w:sz="4" w:space="0" w:color="auto"/>
            </w:tcBorders>
            <w:shd w:val="clear" w:color="000000" w:fill="00B050"/>
            <w:noWrap/>
            <w:vAlign w:val="bottom"/>
            <w:hideMark/>
          </w:tcPr>
          <w:p w14:paraId="785B11D6" w14:textId="77777777" w:rsidR="007434A6" w:rsidRPr="007434A6" w:rsidRDefault="007434A6" w:rsidP="007434A6">
            <w:pPr>
              <w:spacing w:after="0" w:line="240" w:lineRule="auto"/>
              <w:rPr>
                <w:rFonts w:ascii="Aptos Narrow" w:eastAsia="Times New Roman" w:hAnsi="Aptos Narrow" w:cs="Times New Roman"/>
                <w:color w:val="000000"/>
                <w:kern w:val="0"/>
                <w:sz w:val="22"/>
                <w:szCs w:val="22"/>
                <w:lang w:eastAsia="en-GB"/>
                <w14:ligatures w14:val="none"/>
              </w:rPr>
            </w:pPr>
            <w:r w:rsidRPr="007434A6">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000000" w:fill="00B050"/>
            <w:noWrap/>
            <w:vAlign w:val="bottom"/>
            <w:hideMark/>
          </w:tcPr>
          <w:p w14:paraId="58C8295D" w14:textId="77777777" w:rsidR="007434A6" w:rsidRPr="007434A6" w:rsidRDefault="007434A6" w:rsidP="007434A6">
            <w:pPr>
              <w:spacing w:after="0" w:line="240" w:lineRule="auto"/>
              <w:rPr>
                <w:rFonts w:ascii="Aptos Narrow" w:eastAsia="Times New Roman" w:hAnsi="Aptos Narrow" w:cs="Times New Roman"/>
                <w:color w:val="000000"/>
                <w:kern w:val="0"/>
                <w:sz w:val="22"/>
                <w:szCs w:val="22"/>
                <w:lang w:eastAsia="en-GB"/>
                <w14:ligatures w14:val="none"/>
              </w:rPr>
            </w:pPr>
            <w:r w:rsidRPr="007434A6">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000000" w:fill="FFFF00"/>
            <w:noWrap/>
            <w:vAlign w:val="center"/>
            <w:hideMark/>
          </w:tcPr>
          <w:p w14:paraId="11E7C0E9" w14:textId="77777777" w:rsidR="007434A6" w:rsidRPr="007434A6" w:rsidRDefault="007434A6" w:rsidP="007434A6">
            <w:pPr>
              <w:spacing w:after="0" w:line="240" w:lineRule="auto"/>
              <w:jc w:val="center"/>
              <w:rPr>
                <w:rFonts w:eastAsia="Times New Roman"/>
                <w:color w:val="000000"/>
                <w:kern w:val="0"/>
                <w:sz w:val="22"/>
                <w:szCs w:val="22"/>
                <w:lang w:eastAsia="en-GB"/>
                <w14:ligatures w14:val="none"/>
              </w:rPr>
            </w:pPr>
            <w:r w:rsidRPr="007434A6">
              <w:rPr>
                <w:rFonts w:eastAsia="Times New Roman"/>
                <w:color w:val="000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02E0623F" w14:textId="77777777" w:rsidR="007434A6" w:rsidRPr="007434A6" w:rsidRDefault="007434A6" w:rsidP="007434A6">
            <w:pPr>
              <w:spacing w:after="0" w:line="240" w:lineRule="auto"/>
              <w:rPr>
                <w:rFonts w:ascii="Aptos Narrow" w:eastAsia="Times New Roman" w:hAnsi="Aptos Narrow" w:cs="Times New Roman"/>
                <w:color w:val="000000"/>
                <w:kern w:val="0"/>
                <w:sz w:val="22"/>
                <w:szCs w:val="22"/>
                <w:lang w:eastAsia="en-GB"/>
                <w14:ligatures w14:val="none"/>
              </w:rPr>
            </w:pPr>
            <w:r w:rsidRPr="007434A6">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7525B5D1" w14:textId="77777777" w:rsidR="007434A6" w:rsidRPr="007434A6" w:rsidRDefault="007434A6" w:rsidP="007434A6">
            <w:pPr>
              <w:spacing w:after="0" w:line="240" w:lineRule="auto"/>
              <w:rPr>
                <w:rFonts w:ascii="Aptos Narrow" w:eastAsia="Times New Roman" w:hAnsi="Aptos Narrow" w:cs="Times New Roman"/>
                <w:color w:val="000000"/>
                <w:kern w:val="0"/>
                <w:sz w:val="22"/>
                <w:szCs w:val="22"/>
                <w:lang w:eastAsia="en-GB"/>
                <w14:ligatures w14:val="none"/>
              </w:rPr>
            </w:pPr>
            <w:r w:rsidRPr="007434A6">
              <w:rPr>
                <w:rFonts w:ascii="Aptos Narrow" w:eastAsia="Times New Roman" w:hAnsi="Aptos Narrow" w:cs="Times New Roman"/>
                <w:color w:val="000000"/>
                <w:kern w:val="0"/>
                <w:sz w:val="22"/>
                <w:szCs w:val="22"/>
                <w:lang w:eastAsia="en-GB"/>
                <w14:ligatures w14:val="none"/>
              </w:rPr>
              <w:t> </w:t>
            </w:r>
          </w:p>
        </w:tc>
      </w:tr>
      <w:tr w:rsidR="007434A6" w:rsidRPr="007434A6" w14:paraId="2D957E46" w14:textId="77777777" w:rsidTr="007434A6">
        <w:trPr>
          <w:trHeight w:val="900"/>
        </w:trPr>
        <w:tc>
          <w:tcPr>
            <w:tcW w:w="960" w:type="dxa"/>
            <w:tcBorders>
              <w:top w:val="nil"/>
              <w:left w:val="nil"/>
              <w:bottom w:val="nil"/>
              <w:right w:val="nil"/>
            </w:tcBorders>
            <w:shd w:val="clear" w:color="auto" w:fill="auto"/>
            <w:noWrap/>
            <w:textDirection w:val="btLr"/>
            <w:vAlign w:val="center"/>
            <w:hideMark/>
          </w:tcPr>
          <w:p w14:paraId="6B099C6F" w14:textId="77777777" w:rsidR="007434A6" w:rsidRPr="007434A6" w:rsidRDefault="007434A6" w:rsidP="007434A6">
            <w:pPr>
              <w:spacing w:after="0" w:line="240" w:lineRule="auto"/>
              <w:jc w:val="right"/>
              <w:rPr>
                <w:rFonts w:eastAsia="Times New Roman"/>
                <w:color w:val="000000"/>
                <w:kern w:val="0"/>
                <w:sz w:val="22"/>
                <w:szCs w:val="22"/>
                <w:lang w:eastAsia="en-GB"/>
                <w14:ligatures w14:val="none"/>
              </w:rPr>
            </w:pPr>
            <w:r w:rsidRPr="007434A6">
              <w:rPr>
                <w:rFonts w:eastAsia="Times New Roman"/>
                <w:color w:val="000000"/>
                <w:kern w:val="0"/>
                <w:sz w:val="22"/>
                <w:szCs w:val="22"/>
                <w:lang w:eastAsia="en-GB"/>
                <w14:ligatures w14:val="none"/>
              </w:rPr>
              <w:t>low</w:t>
            </w:r>
          </w:p>
        </w:tc>
        <w:tc>
          <w:tcPr>
            <w:tcW w:w="960" w:type="dxa"/>
            <w:tcBorders>
              <w:top w:val="nil"/>
              <w:left w:val="single" w:sz="4" w:space="0" w:color="auto"/>
              <w:bottom w:val="single" w:sz="4" w:space="0" w:color="auto"/>
              <w:right w:val="single" w:sz="4" w:space="0" w:color="auto"/>
            </w:tcBorders>
            <w:shd w:val="clear" w:color="000000" w:fill="00B050"/>
            <w:noWrap/>
            <w:vAlign w:val="bottom"/>
            <w:hideMark/>
          </w:tcPr>
          <w:p w14:paraId="6AC33C77" w14:textId="77777777" w:rsidR="007434A6" w:rsidRPr="007434A6" w:rsidRDefault="007434A6" w:rsidP="007434A6">
            <w:pPr>
              <w:spacing w:after="0" w:line="240" w:lineRule="auto"/>
              <w:rPr>
                <w:rFonts w:ascii="Aptos Narrow" w:eastAsia="Times New Roman" w:hAnsi="Aptos Narrow" w:cs="Times New Roman"/>
                <w:color w:val="000000"/>
                <w:kern w:val="0"/>
                <w:sz w:val="22"/>
                <w:szCs w:val="22"/>
                <w:lang w:eastAsia="en-GB"/>
                <w14:ligatures w14:val="none"/>
              </w:rPr>
            </w:pPr>
            <w:r w:rsidRPr="007434A6">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000000" w:fill="00B050"/>
            <w:noWrap/>
            <w:vAlign w:val="bottom"/>
            <w:hideMark/>
          </w:tcPr>
          <w:p w14:paraId="5EF3A208" w14:textId="77777777" w:rsidR="007434A6" w:rsidRPr="007434A6" w:rsidRDefault="007434A6" w:rsidP="007434A6">
            <w:pPr>
              <w:spacing w:after="0" w:line="240" w:lineRule="auto"/>
              <w:rPr>
                <w:rFonts w:ascii="Aptos Narrow" w:eastAsia="Times New Roman" w:hAnsi="Aptos Narrow" w:cs="Times New Roman"/>
                <w:color w:val="000000"/>
                <w:kern w:val="0"/>
                <w:sz w:val="22"/>
                <w:szCs w:val="22"/>
                <w:lang w:eastAsia="en-GB"/>
                <w14:ligatures w14:val="none"/>
              </w:rPr>
            </w:pPr>
            <w:r w:rsidRPr="007434A6">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000000" w:fill="00B050"/>
            <w:noWrap/>
            <w:vAlign w:val="center"/>
            <w:hideMark/>
          </w:tcPr>
          <w:p w14:paraId="439BEFF6" w14:textId="77777777" w:rsidR="007434A6" w:rsidRPr="007434A6" w:rsidRDefault="007434A6" w:rsidP="007434A6">
            <w:pPr>
              <w:spacing w:after="0" w:line="240" w:lineRule="auto"/>
              <w:jc w:val="center"/>
              <w:rPr>
                <w:rFonts w:eastAsia="Times New Roman"/>
                <w:color w:val="000000"/>
                <w:kern w:val="0"/>
                <w:sz w:val="22"/>
                <w:szCs w:val="22"/>
                <w:lang w:eastAsia="en-GB"/>
                <w14:ligatures w14:val="none"/>
              </w:rPr>
            </w:pPr>
            <w:r w:rsidRPr="007434A6">
              <w:rPr>
                <w:rFonts w:eastAsia="Times New Roman"/>
                <w:color w:val="000000"/>
                <w:kern w:val="0"/>
                <w:sz w:val="22"/>
                <w:szCs w:val="22"/>
                <w:lang w:eastAsia="en-GB"/>
                <w14:ligatures w14:val="none"/>
              </w:rPr>
              <w:t>B</w:t>
            </w:r>
          </w:p>
        </w:tc>
        <w:tc>
          <w:tcPr>
            <w:tcW w:w="960" w:type="dxa"/>
            <w:tcBorders>
              <w:top w:val="nil"/>
              <w:left w:val="nil"/>
              <w:bottom w:val="single" w:sz="4" w:space="0" w:color="auto"/>
              <w:right w:val="single" w:sz="4" w:space="0" w:color="auto"/>
            </w:tcBorders>
            <w:shd w:val="clear" w:color="000000" w:fill="00B050"/>
            <w:noWrap/>
            <w:vAlign w:val="bottom"/>
            <w:hideMark/>
          </w:tcPr>
          <w:p w14:paraId="50518F27" w14:textId="77777777" w:rsidR="007434A6" w:rsidRPr="007434A6" w:rsidRDefault="007434A6" w:rsidP="007434A6">
            <w:pPr>
              <w:spacing w:after="0" w:line="240" w:lineRule="auto"/>
              <w:rPr>
                <w:rFonts w:ascii="Aptos Narrow" w:eastAsia="Times New Roman" w:hAnsi="Aptos Narrow" w:cs="Times New Roman"/>
                <w:color w:val="000000"/>
                <w:kern w:val="0"/>
                <w:sz w:val="22"/>
                <w:szCs w:val="22"/>
                <w:lang w:eastAsia="en-GB"/>
                <w14:ligatures w14:val="none"/>
              </w:rPr>
            </w:pPr>
            <w:r w:rsidRPr="007434A6">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000000" w:fill="FFFF00"/>
            <w:noWrap/>
            <w:vAlign w:val="center"/>
            <w:hideMark/>
          </w:tcPr>
          <w:p w14:paraId="63ED9C63" w14:textId="77777777" w:rsidR="007434A6" w:rsidRPr="007434A6" w:rsidRDefault="007434A6" w:rsidP="007434A6">
            <w:pPr>
              <w:spacing w:after="0" w:line="240" w:lineRule="auto"/>
              <w:jc w:val="center"/>
              <w:rPr>
                <w:rFonts w:eastAsia="Times New Roman"/>
                <w:color w:val="000000"/>
                <w:kern w:val="0"/>
                <w:sz w:val="22"/>
                <w:szCs w:val="22"/>
                <w:lang w:eastAsia="en-GB"/>
                <w14:ligatures w14:val="none"/>
              </w:rPr>
            </w:pPr>
            <w:r w:rsidRPr="007434A6">
              <w:rPr>
                <w:rFonts w:eastAsia="Times New Roman"/>
                <w:color w:val="000000"/>
                <w:kern w:val="0"/>
                <w:sz w:val="22"/>
                <w:szCs w:val="22"/>
                <w:lang w:eastAsia="en-GB"/>
                <w14:ligatures w14:val="none"/>
              </w:rPr>
              <w:t>C</w:t>
            </w:r>
          </w:p>
        </w:tc>
      </w:tr>
      <w:tr w:rsidR="007434A6" w:rsidRPr="007434A6" w14:paraId="0BD173AF" w14:textId="77777777" w:rsidTr="007434A6">
        <w:trPr>
          <w:trHeight w:val="900"/>
        </w:trPr>
        <w:tc>
          <w:tcPr>
            <w:tcW w:w="960" w:type="dxa"/>
            <w:tcBorders>
              <w:top w:val="nil"/>
              <w:left w:val="nil"/>
              <w:bottom w:val="nil"/>
              <w:right w:val="nil"/>
            </w:tcBorders>
            <w:shd w:val="clear" w:color="auto" w:fill="auto"/>
            <w:noWrap/>
            <w:vAlign w:val="bottom"/>
            <w:hideMark/>
          </w:tcPr>
          <w:p w14:paraId="5B1A0404" w14:textId="77777777" w:rsidR="007434A6" w:rsidRPr="007434A6" w:rsidRDefault="007434A6" w:rsidP="007434A6">
            <w:pPr>
              <w:spacing w:after="0" w:line="240" w:lineRule="auto"/>
              <w:jc w:val="center"/>
              <w:rPr>
                <w:rFonts w:eastAsia="Times New Roman"/>
                <w:color w:val="000000"/>
                <w:kern w:val="0"/>
                <w:sz w:val="22"/>
                <w:szCs w:val="22"/>
                <w:lang w:eastAsia="en-GB"/>
                <w14:ligatures w14:val="none"/>
              </w:rPr>
            </w:pPr>
          </w:p>
        </w:tc>
        <w:tc>
          <w:tcPr>
            <w:tcW w:w="960" w:type="dxa"/>
            <w:tcBorders>
              <w:top w:val="nil"/>
              <w:left w:val="nil"/>
              <w:bottom w:val="nil"/>
              <w:right w:val="nil"/>
            </w:tcBorders>
            <w:shd w:val="clear" w:color="auto" w:fill="auto"/>
            <w:noWrap/>
            <w:hideMark/>
          </w:tcPr>
          <w:p w14:paraId="1018FD53" w14:textId="77777777" w:rsidR="007434A6" w:rsidRPr="007434A6" w:rsidRDefault="007434A6" w:rsidP="007434A6">
            <w:pPr>
              <w:spacing w:after="0" w:line="240" w:lineRule="auto"/>
              <w:jc w:val="center"/>
              <w:rPr>
                <w:rFonts w:eastAsia="Times New Roman"/>
                <w:color w:val="000000"/>
                <w:kern w:val="0"/>
                <w:sz w:val="22"/>
                <w:szCs w:val="22"/>
                <w:lang w:eastAsia="en-GB"/>
                <w14:ligatures w14:val="none"/>
              </w:rPr>
            </w:pPr>
            <w:r w:rsidRPr="007434A6">
              <w:rPr>
                <w:rFonts w:eastAsia="Times New Roman"/>
                <w:color w:val="000000"/>
                <w:kern w:val="0"/>
                <w:sz w:val="22"/>
                <w:szCs w:val="22"/>
                <w:lang w:eastAsia="en-GB"/>
                <w14:ligatures w14:val="none"/>
              </w:rPr>
              <w:t>low</w:t>
            </w:r>
          </w:p>
        </w:tc>
        <w:tc>
          <w:tcPr>
            <w:tcW w:w="2880" w:type="dxa"/>
            <w:gridSpan w:val="3"/>
            <w:tcBorders>
              <w:top w:val="single" w:sz="4" w:space="0" w:color="auto"/>
              <w:left w:val="nil"/>
              <w:bottom w:val="nil"/>
              <w:right w:val="nil"/>
            </w:tcBorders>
            <w:shd w:val="clear" w:color="auto" w:fill="auto"/>
            <w:noWrap/>
            <w:vAlign w:val="center"/>
            <w:hideMark/>
          </w:tcPr>
          <w:p w14:paraId="29BB13E6" w14:textId="77777777" w:rsidR="007434A6" w:rsidRPr="007434A6" w:rsidRDefault="007434A6" w:rsidP="007434A6">
            <w:pPr>
              <w:spacing w:after="0" w:line="240" w:lineRule="auto"/>
              <w:jc w:val="center"/>
              <w:rPr>
                <w:rFonts w:eastAsia="Times New Roman"/>
                <w:color w:val="000000"/>
                <w:kern w:val="0"/>
                <w:sz w:val="28"/>
                <w:szCs w:val="28"/>
                <w:lang w:eastAsia="en-GB"/>
                <w14:ligatures w14:val="none"/>
              </w:rPr>
            </w:pPr>
            <w:r w:rsidRPr="007434A6">
              <w:rPr>
                <w:rFonts w:eastAsia="Times New Roman"/>
                <w:color w:val="000000"/>
                <w:kern w:val="0"/>
                <w:sz w:val="28"/>
                <w:szCs w:val="28"/>
                <w:lang w:eastAsia="en-GB"/>
                <w14:ligatures w14:val="none"/>
              </w:rPr>
              <w:t>Consequence</w:t>
            </w:r>
          </w:p>
        </w:tc>
        <w:tc>
          <w:tcPr>
            <w:tcW w:w="960" w:type="dxa"/>
            <w:tcBorders>
              <w:top w:val="nil"/>
              <w:left w:val="nil"/>
              <w:bottom w:val="nil"/>
              <w:right w:val="nil"/>
            </w:tcBorders>
            <w:shd w:val="clear" w:color="auto" w:fill="auto"/>
            <w:noWrap/>
            <w:hideMark/>
          </w:tcPr>
          <w:p w14:paraId="08F7219F" w14:textId="77777777" w:rsidR="007434A6" w:rsidRPr="007434A6" w:rsidRDefault="007434A6" w:rsidP="007434A6">
            <w:pPr>
              <w:spacing w:after="0" w:line="240" w:lineRule="auto"/>
              <w:jc w:val="center"/>
              <w:rPr>
                <w:rFonts w:eastAsia="Times New Roman"/>
                <w:color w:val="000000"/>
                <w:kern w:val="0"/>
                <w:sz w:val="22"/>
                <w:szCs w:val="22"/>
                <w:lang w:eastAsia="en-GB"/>
                <w14:ligatures w14:val="none"/>
              </w:rPr>
            </w:pPr>
            <w:r w:rsidRPr="007434A6">
              <w:rPr>
                <w:rFonts w:eastAsia="Times New Roman"/>
                <w:color w:val="000000"/>
                <w:kern w:val="0"/>
                <w:sz w:val="22"/>
                <w:szCs w:val="22"/>
                <w:lang w:eastAsia="en-GB"/>
                <w14:ligatures w14:val="none"/>
              </w:rPr>
              <w:t>high</w:t>
            </w:r>
          </w:p>
        </w:tc>
      </w:tr>
    </w:tbl>
    <w:p w14:paraId="08FACEC7" w14:textId="48B7DC31" w:rsidR="001E73BE" w:rsidRDefault="001E73BE" w:rsidP="00234F3D"/>
    <w:p w14:paraId="314592C9" w14:textId="38FE9C50" w:rsidR="001E73BE" w:rsidRDefault="001E73BE" w:rsidP="00234F3D"/>
    <w:p w14:paraId="7BAD5E0B" w14:textId="3B2DDBD5" w:rsidR="00CD6254" w:rsidRDefault="00CD6254" w:rsidP="00234F3D"/>
    <w:p w14:paraId="5716D7B4" w14:textId="313DA841" w:rsidR="00CD6254" w:rsidRDefault="00CD6254" w:rsidP="00234F3D"/>
    <w:p w14:paraId="0C7451F9" w14:textId="77777777" w:rsidR="00CD6254" w:rsidRDefault="00CD6254" w:rsidP="00234F3D"/>
    <w:p w14:paraId="01CB5186" w14:textId="77777777" w:rsidR="00CD6254" w:rsidRDefault="00CD6254" w:rsidP="00234F3D"/>
    <w:p w14:paraId="43C80BFA" w14:textId="77777777" w:rsidR="00CD6254" w:rsidRDefault="00CD6254" w:rsidP="00234F3D"/>
    <w:p w14:paraId="107A23B5" w14:textId="77777777" w:rsidR="00CD6254" w:rsidRDefault="00CD6254" w:rsidP="00234F3D"/>
    <w:p w14:paraId="1E619FA8" w14:textId="77777777" w:rsidR="00CD6254" w:rsidRDefault="00CD6254" w:rsidP="00234F3D"/>
    <w:p w14:paraId="24904AE2" w14:textId="77777777" w:rsidR="00CD6254" w:rsidRDefault="00CD6254" w:rsidP="00234F3D"/>
    <w:p w14:paraId="69B8E128" w14:textId="77777777" w:rsidR="007434A6" w:rsidRPr="007434A6" w:rsidRDefault="007434A6" w:rsidP="00234F3D">
      <w:pPr>
        <w:rPr>
          <w:sz w:val="28"/>
          <w:szCs w:val="28"/>
        </w:rPr>
      </w:pPr>
    </w:p>
    <w:p w14:paraId="5F12B14D" w14:textId="2414B04F" w:rsidR="00363E2E" w:rsidRDefault="000D4828" w:rsidP="000D4828">
      <w:r>
        <w:t>A) S</w:t>
      </w:r>
      <w:r w:rsidR="00A71337">
        <w:t>omeone using the workshop whilst ill</w:t>
      </w:r>
    </w:p>
    <w:p w14:paraId="4BA140BC" w14:textId="632C2A6A" w:rsidR="009D2FE5" w:rsidRDefault="009D2FE5" w:rsidP="000D4828">
      <w:r>
        <w:tab/>
        <w:t xml:space="preserve">- </w:t>
      </w:r>
      <w:r w:rsidR="00283B05">
        <w:t>This</w:t>
      </w:r>
      <w:r w:rsidR="007307E1">
        <w:t xml:space="preserve"> has a </w:t>
      </w:r>
      <w:r w:rsidR="003078DA">
        <w:t>medium</w:t>
      </w:r>
      <w:r w:rsidR="007307E1">
        <w:t xml:space="preserve"> likelihood as although i</w:t>
      </w:r>
      <w:r w:rsidR="00A67093">
        <w:t xml:space="preserve">t is unlikely that someone will use the workshop while extremely ill, there is a higher chance of someone doing so while they just </w:t>
      </w:r>
      <w:r w:rsidR="001030BF">
        <w:t>have a common cold</w:t>
      </w:r>
      <w:r w:rsidR="00AE0C7D">
        <w:t xml:space="preserve"> – their reaction speed to risks would be lower than normal</w:t>
      </w:r>
      <w:r w:rsidR="00A67093">
        <w:t>.</w:t>
      </w:r>
    </w:p>
    <w:p w14:paraId="0BFB92FC" w14:textId="40B71B5B" w:rsidR="0068345E" w:rsidRDefault="00363E2E" w:rsidP="000D4828">
      <w:r>
        <w:t>B)</w:t>
      </w:r>
      <w:r w:rsidR="000D4828">
        <w:t xml:space="preserve"> Power </w:t>
      </w:r>
      <w:r w:rsidR="00E7667E">
        <w:t>cut occurs whilst in the workshop</w:t>
      </w:r>
    </w:p>
    <w:p w14:paraId="3C2050C0" w14:textId="5B9C41C3" w:rsidR="009D2FE5" w:rsidRDefault="003078DA" w:rsidP="000D4828">
      <w:r>
        <w:tab/>
        <w:t xml:space="preserve">- </w:t>
      </w:r>
      <w:r w:rsidR="007D1DF9">
        <w:t xml:space="preserve">This is a risk that is </w:t>
      </w:r>
      <w:proofErr w:type="gramStart"/>
      <w:r w:rsidR="007D1DF9">
        <w:t>fairly unlikely</w:t>
      </w:r>
      <w:proofErr w:type="gramEnd"/>
      <w:r w:rsidR="007D1DF9">
        <w:t xml:space="preserve"> to occur, but also has low risk as any machines that </w:t>
      </w:r>
      <w:r w:rsidR="002777FA">
        <w:t>are being operated, will just come to a stop.</w:t>
      </w:r>
    </w:p>
    <w:p w14:paraId="000856AB" w14:textId="043D3B80" w:rsidR="002A3484" w:rsidRDefault="004A6FF0" w:rsidP="000D4828">
      <w:r>
        <w:t>C) Natural disaster occurs whilst in the workshop</w:t>
      </w:r>
    </w:p>
    <w:p w14:paraId="68AF757D" w14:textId="624672C8" w:rsidR="009D2FE5" w:rsidRDefault="00AE0C7D" w:rsidP="000D4828">
      <w:r>
        <w:tab/>
        <w:t xml:space="preserve">- </w:t>
      </w:r>
      <w:r w:rsidR="00EA31B2">
        <w:t xml:space="preserve">This is a risk that is very unlikely to </w:t>
      </w:r>
      <w:r w:rsidR="00DE33F2">
        <w:t>occur but</w:t>
      </w:r>
      <w:r w:rsidR="00EA31B2">
        <w:t xml:space="preserve"> would have big consequences.</w:t>
      </w:r>
      <w:r w:rsidR="00934ACF">
        <w:t xml:space="preserve"> It is important that everyone knows what to do if this situation occurred and how to evacuate the workshop.</w:t>
      </w:r>
    </w:p>
    <w:p w14:paraId="0F9B5712" w14:textId="77777777" w:rsidR="00DE33F2" w:rsidRDefault="000B5B10" w:rsidP="000D4828">
      <w:r>
        <w:t xml:space="preserve">D) </w:t>
      </w:r>
      <w:r w:rsidR="002A3484">
        <w:t xml:space="preserve">Flying </w:t>
      </w:r>
      <w:r w:rsidR="009B2404">
        <w:t>objects</w:t>
      </w:r>
    </w:p>
    <w:p w14:paraId="685C32E1" w14:textId="20587388" w:rsidR="00026D61" w:rsidRPr="006C0F39" w:rsidRDefault="00DE33F2" w:rsidP="000D4828">
      <w:r>
        <w:tab/>
        <w:t>-</w:t>
      </w:r>
      <w:r w:rsidR="007B28D6">
        <w:t xml:space="preserve"> Flying object</w:t>
      </w:r>
      <w:r w:rsidR="00621C9B">
        <w:t>s</w:t>
      </w:r>
      <w:r w:rsidR="007B28D6">
        <w:t xml:space="preserve"> are </w:t>
      </w:r>
      <w:r w:rsidR="00621C9B">
        <w:t>common</w:t>
      </w:r>
      <w:r w:rsidR="007B28D6">
        <w:t xml:space="preserve"> in the workshop but the consequence of them will be low </w:t>
      </w:r>
      <w:proofErr w:type="gramStart"/>
      <w:r w:rsidR="007B28D6">
        <w:t>as long as</w:t>
      </w:r>
      <w:proofErr w:type="gramEnd"/>
      <w:r w:rsidR="007B28D6">
        <w:t xml:space="preserve"> the correct PPE is worn.</w:t>
      </w:r>
      <w:r w:rsidR="00026D61" w:rsidRPr="006C0F39">
        <w:br w:type="page"/>
      </w:r>
    </w:p>
    <w:p w14:paraId="172A4E9E" w14:textId="77777777" w:rsidR="007A5862" w:rsidRDefault="00A415D3" w:rsidP="00234F3D">
      <w:pPr>
        <w:pStyle w:val="Heading1"/>
        <w:rPr>
          <w:rFonts w:ascii="Calibri" w:hAnsi="Calibri" w:cs="Calibri"/>
          <w:sz w:val="36"/>
          <w:szCs w:val="36"/>
        </w:rPr>
      </w:pPr>
      <w:bookmarkStart w:id="6" w:name="_Toc183876567"/>
      <w:r w:rsidRPr="00234F3D">
        <w:rPr>
          <w:rFonts w:ascii="Calibri" w:hAnsi="Calibri" w:cs="Calibri"/>
          <w:sz w:val="36"/>
          <w:szCs w:val="36"/>
        </w:rPr>
        <w:lastRenderedPageBreak/>
        <w:t>Engineers Role in Society</w:t>
      </w:r>
      <w:bookmarkEnd w:id="6"/>
    </w:p>
    <w:p w14:paraId="6C6FA022" w14:textId="77777777" w:rsidR="00FC7B05" w:rsidRDefault="000039D9" w:rsidP="000039D9">
      <w:r>
        <w:t xml:space="preserve"> Chartered engineers </w:t>
      </w:r>
      <w:proofErr w:type="gramStart"/>
      <w:r w:rsidR="00BA18D5">
        <w:t>are held</w:t>
      </w:r>
      <w:proofErr w:type="gramEnd"/>
      <w:r w:rsidR="00BA18D5">
        <w:t xml:space="preserve"> to a high standard. To ensure this, they </w:t>
      </w:r>
      <w:proofErr w:type="gramStart"/>
      <w:r w:rsidR="00BA18D5">
        <w:t>are expected</w:t>
      </w:r>
      <w:proofErr w:type="gramEnd"/>
      <w:r w:rsidR="00BA18D5">
        <w:t xml:space="preserve"> to follow code of conducts</w:t>
      </w:r>
      <w:r w:rsidR="00EE1630">
        <w:t xml:space="preserve"> which state key principles which must be adhered to.</w:t>
      </w:r>
    </w:p>
    <w:p w14:paraId="519C2FD1" w14:textId="30E2CE7D" w:rsidR="00EB2EE2" w:rsidRDefault="00EB2EE2" w:rsidP="000039D9">
      <w:r w:rsidRPr="00EB2EE2">
        <w:t xml:space="preserve"> The Royal Academy of Engineering and </w:t>
      </w:r>
      <w:r w:rsidR="0081789E">
        <w:t>t</w:t>
      </w:r>
      <w:r w:rsidRPr="00EB2EE2">
        <w:t>he Engineering Council state that engineering professionals should have “respect for life, law, the environment and public good” (2017, p.2). This includes the responsibility of improving and protecting natural environments and remembering and acting on the finite number of natural resources.</w:t>
      </w:r>
    </w:p>
    <w:p w14:paraId="2DD23134" w14:textId="780A2DC4" w:rsidR="004327DA" w:rsidRDefault="00781711" w:rsidP="000039D9">
      <w:r>
        <w:t xml:space="preserve"> The statement of ethical principles produced by the</w:t>
      </w:r>
      <w:r w:rsidR="0081789E">
        <w:t xml:space="preserve"> Royal Academy of Engineering and the Engineering Council </w:t>
      </w:r>
      <w:r w:rsidR="00A258C1">
        <w:t xml:space="preserve">contains fundamental principles </w:t>
      </w:r>
      <w:r w:rsidR="00CA1855">
        <w:t>which help form the basis for code of conducts published by other engineering</w:t>
      </w:r>
      <w:r w:rsidR="0029598E">
        <w:t xml:space="preserve"> institutions. This can </w:t>
      </w:r>
      <w:proofErr w:type="gramStart"/>
      <w:r w:rsidR="0029598E">
        <w:t>be seen</w:t>
      </w:r>
      <w:proofErr w:type="gramEnd"/>
      <w:r w:rsidR="0029598E">
        <w:t xml:space="preserve"> in the IMechE’s code of conduct which </w:t>
      </w:r>
      <w:r w:rsidR="00857D6E" w:rsidRPr="0029598E">
        <w:t>states that “</w:t>
      </w:r>
      <w:r w:rsidR="001123F8" w:rsidRPr="0029598E">
        <w:t>all members shall engage responsibly with the environment</w:t>
      </w:r>
      <w:r w:rsidR="00D63AF6" w:rsidRPr="0029598E">
        <w:t xml:space="preserve">” </w:t>
      </w:r>
      <w:r w:rsidR="004D701A" w:rsidRPr="0029598E">
        <w:t>(IMechE, 2021).</w:t>
      </w:r>
      <w:r w:rsidR="001C2D43" w:rsidRPr="0029598E">
        <w:t xml:space="preserve"> </w:t>
      </w:r>
      <w:r w:rsidR="00AF33A5">
        <w:t xml:space="preserve">This aligns </w:t>
      </w:r>
      <w:r w:rsidR="00734342">
        <w:t>with the statement of ethical principles</w:t>
      </w:r>
      <w:r w:rsidR="00125E47">
        <w:t xml:space="preserve"> shows that engineers have a responsibility towards</w:t>
      </w:r>
      <w:r w:rsidR="00930DCB">
        <w:t xml:space="preserve"> sustainability and environmental issues.</w:t>
      </w:r>
    </w:p>
    <w:p w14:paraId="1994E252" w14:textId="784B894B" w:rsidR="004327DA" w:rsidRDefault="004327DA" w:rsidP="000039D9">
      <w:r>
        <w:t xml:space="preserve"> </w:t>
      </w:r>
      <w:r w:rsidR="00C82D95">
        <w:t>T</w:t>
      </w:r>
      <w:r>
        <w:t>he statement of ethical values</w:t>
      </w:r>
      <w:r w:rsidR="00C82D95">
        <w:t xml:space="preserve"> shows that engineers</w:t>
      </w:r>
      <w:r w:rsidR="000C38FD">
        <w:t xml:space="preserve"> must be mindful about future and present generations. This can </w:t>
      </w:r>
      <w:proofErr w:type="gramStart"/>
      <w:r w:rsidR="000C38FD">
        <w:t>be applied</w:t>
      </w:r>
      <w:proofErr w:type="gramEnd"/>
      <w:r w:rsidR="009A34D6">
        <w:t xml:space="preserve"> across many areas of engineering regarding sustainability and environmental issues.</w:t>
      </w:r>
      <w:r w:rsidR="002805E5">
        <w:t xml:space="preserve"> Engineers must be mindful of the limited availab</w:t>
      </w:r>
      <w:r w:rsidR="004F18B0">
        <w:t>ility of natural resources</w:t>
      </w:r>
      <w:r w:rsidR="00B221E1">
        <w:t>;</w:t>
      </w:r>
      <w:r w:rsidR="0093064D">
        <w:t xml:space="preserve"> exploiting materials without considering sustainability could lead to resources </w:t>
      </w:r>
      <w:proofErr w:type="gramStart"/>
      <w:r w:rsidR="0093064D">
        <w:t>being depleted</w:t>
      </w:r>
      <w:proofErr w:type="gramEnd"/>
      <w:r w:rsidR="0093064D">
        <w:t>.</w:t>
      </w:r>
    </w:p>
    <w:p w14:paraId="47DA8358" w14:textId="234CCEA1" w:rsidR="007E4EC4" w:rsidRDefault="007E4EC4" w:rsidP="000039D9">
      <w:r>
        <w:t xml:space="preserve"> </w:t>
      </w:r>
      <w:r w:rsidR="00FA5AAC">
        <w:t xml:space="preserve">These concepts can </w:t>
      </w:r>
      <w:proofErr w:type="gramStart"/>
      <w:r w:rsidR="00FA5AAC">
        <w:t>be applied</w:t>
      </w:r>
      <w:proofErr w:type="gramEnd"/>
      <w:r w:rsidR="00FA5AAC">
        <w:t xml:space="preserve"> across different sectors of engineering. For example, within motorsport, </w:t>
      </w:r>
      <w:r w:rsidR="00F37936">
        <w:t xml:space="preserve">technologies are constantly </w:t>
      </w:r>
      <w:r w:rsidR="0079676D">
        <w:t xml:space="preserve">developing and </w:t>
      </w:r>
      <w:r w:rsidR="00A74BD8">
        <w:t>improving</w:t>
      </w:r>
      <w:r w:rsidR="00641348">
        <w:t xml:space="preserve">, this means that there is a constant demand for </w:t>
      </w:r>
      <w:proofErr w:type="gramStart"/>
      <w:r w:rsidR="00641348">
        <w:t>new resources</w:t>
      </w:r>
      <w:proofErr w:type="gramEnd"/>
      <w:r w:rsidR="00641348">
        <w:t>.</w:t>
      </w:r>
      <w:r w:rsidR="0002736C">
        <w:t xml:space="preserve"> Engineers within motorsport can follow the statement of ethical values</w:t>
      </w:r>
      <w:r w:rsidR="00A77CFB">
        <w:t xml:space="preserve"> by developing efficient fuels which produce less emissions.</w:t>
      </w:r>
      <w:r w:rsidR="00AC30D0">
        <w:t xml:space="preserve"> This technology could then </w:t>
      </w:r>
      <w:proofErr w:type="gramStart"/>
      <w:r w:rsidR="00AC30D0">
        <w:t xml:space="preserve">be </w:t>
      </w:r>
      <w:r w:rsidR="004178B9">
        <w:t>applied</w:t>
      </w:r>
      <w:proofErr w:type="gramEnd"/>
      <w:r w:rsidR="004178B9">
        <w:t xml:space="preserve"> to road cars</w:t>
      </w:r>
      <w:r w:rsidR="00E816B4">
        <w:t xml:space="preserve">, meaning their work is being used in more </w:t>
      </w:r>
      <w:r w:rsidR="00277488">
        <w:t>areas than where they work directly</w:t>
      </w:r>
      <w:r w:rsidR="004178B9">
        <w:t>. Motorsport engineers</w:t>
      </w:r>
      <w:r w:rsidR="00B729B9">
        <w:t xml:space="preserve"> should also minimise waste where possible, such as recycling</w:t>
      </w:r>
      <w:r w:rsidR="00F019B1">
        <w:t xml:space="preserve"> and reusing tyres.</w:t>
      </w:r>
    </w:p>
    <w:p w14:paraId="445A7E76" w14:textId="0ECE2F78" w:rsidR="006878CF" w:rsidRDefault="006878CF" w:rsidP="000039D9">
      <w:r>
        <w:t xml:space="preserve"> </w:t>
      </w:r>
      <w:proofErr w:type="gramStart"/>
      <w:r w:rsidR="0096031E">
        <w:t>Ultimately, chartered</w:t>
      </w:r>
      <w:proofErr w:type="gramEnd"/>
      <w:r w:rsidR="0096031E">
        <w:t xml:space="preserve"> </w:t>
      </w:r>
      <w:r w:rsidR="00CC3742">
        <w:t xml:space="preserve">engineers are held to a high standard, </w:t>
      </w:r>
      <w:r w:rsidR="00A82A75">
        <w:t>including those referred to in the statement of ethical values.</w:t>
      </w:r>
      <w:r w:rsidR="004D1098">
        <w:t xml:space="preserve"> These values help engineers be sustainable and mindful of environmental issues.</w:t>
      </w:r>
    </w:p>
    <w:p w14:paraId="5BF61168" w14:textId="2D775020" w:rsidR="00A415D3" w:rsidRPr="00234F3D" w:rsidRDefault="00A415D3" w:rsidP="000039D9">
      <w:pPr>
        <w:rPr>
          <w:sz w:val="36"/>
          <w:szCs w:val="36"/>
        </w:rPr>
      </w:pPr>
      <w:r w:rsidRPr="00234F3D">
        <w:br w:type="page"/>
      </w:r>
    </w:p>
    <w:p w14:paraId="1B1B1452" w14:textId="2151F914" w:rsidR="002F5E1C" w:rsidRDefault="00520AF5" w:rsidP="00234F3D">
      <w:pPr>
        <w:pStyle w:val="Heading1"/>
        <w:rPr>
          <w:rFonts w:ascii="Calibri" w:hAnsi="Calibri" w:cs="Calibri"/>
          <w:sz w:val="36"/>
          <w:szCs w:val="36"/>
        </w:rPr>
      </w:pPr>
      <w:bookmarkStart w:id="7" w:name="_Toc183876568"/>
      <w:r w:rsidRPr="00234F3D">
        <w:rPr>
          <w:rFonts w:ascii="Calibri" w:hAnsi="Calibri" w:cs="Calibri"/>
          <w:sz w:val="36"/>
          <w:szCs w:val="36"/>
        </w:rPr>
        <w:lastRenderedPageBreak/>
        <w:t>Problem Solving</w:t>
      </w:r>
      <w:bookmarkEnd w:id="7"/>
    </w:p>
    <w:p w14:paraId="40C61760" w14:textId="1D22C6F6" w:rsidR="00624BAC" w:rsidRDefault="001F57B9" w:rsidP="00624BAC">
      <w:pPr>
        <w:rPr>
          <w:noProof/>
        </w:rPr>
      </w:pPr>
      <w:r>
        <w:rPr>
          <w:noProof/>
        </w:rPr>
        <mc:AlternateContent>
          <mc:Choice Requires="wps">
            <w:drawing>
              <wp:anchor distT="0" distB="0" distL="114300" distR="114300" simplePos="0" relativeHeight="251671552" behindDoc="0" locked="0" layoutInCell="1" allowOverlap="1" wp14:anchorId="5E663D8C" wp14:editId="7D77717F">
                <wp:simplePos x="0" y="0"/>
                <wp:positionH relativeFrom="column">
                  <wp:posOffset>651510</wp:posOffset>
                </wp:positionH>
                <wp:positionV relativeFrom="paragraph">
                  <wp:posOffset>1978660</wp:posOffset>
                </wp:positionV>
                <wp:extent cx="4263390" cy="635"/>
                <wp:effectExtent l="0" t="0" r="0" b="0"/>
                <wp:wrapThrough wrapText="bothSides">
                  <wp:wrapPolygon edited="0">
                    <wp:start x="0" y="0"/>
                    <wp:lineTo x="0" y="21600"/>
                    <wp:lineTo x="21600" y="21600"/>
                    <wp:lineTo x="21600" y="0"/>
                  </wp:wrapPolygon>
                </wp:wrapThrough>
                <wp:docPr id="1094930495" name="Text Box 1"/>
                <wp:cNvGraphicFramePr/>
                <a:graphic xmlns:a="http://schemas.openxmlformats.org/drawingml/2006/main">
                  <a:graphicData uri="http://schemas.microsoft.com/office/word/2010/wordprocessingShape">
                    <wps:wsp>
                      <wps:cNvSpPr txBox="1"/>
                      <wps:spPr>
                        <a:xfrm>
                          <a:off x="0" y="0"/>
                          <a:ext cx="4263390" cy="635"/>
                        </a:xfrm>
                        <a:prstGeom prst="rect">
                          <a:avLst/>
                        </a:prstGeom>
                        <a:solidFill>
                          <a:prstClr val="white"/>
                        </a:solidFill>
                        <a:ln>
                          <a:noFill/>
                        </a:ln>
                      </wps:spPr>
                      <wps:txbx>
                        <w:txbxContent>
                          <w:p w14:paraId="78DC9B53" w14:textId="281364B2" w:rsidR="001F57B9" w:rsidRPr="002C421A" w:rsidRDefault="001F57B9" w:rsidP="001F57B9">
                            <w:pPr>
                              <w:pStyle w:val="Caption"/>
                            </w:pPr>
                            <w:r>
                              <w:t xml:space="preserve">Figure </w:t>
                            </w:r>
                            <w:fldSimple w:instr=" SEQ Figure \* ARABIC ">
                              <w:r>
                                <w:rPr>
                                  <w:noProof/>
                                </w:rPr>
                                <w:t>1</w:t>
                              </w:r>
                            </w:fldSimple>
                            <w:r>
                              <w:t xml:space="preserve"> - Problem Solving Flowchart</w:t>
                            </w:r>
                            <w:r w:rsidR="00D47B8F">
                              <w:t xml:space="preserve"> (Chevallier</w:t>
                            </w:r>
                            <w:r w:rsidR="00476408">
                              <w:t>, 2016, p.2)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663D8C" id="Text Box 1" o:spid="_x0000_s1027" type="#_x0000_t202" style="position:absolute;margin-left:51.3pt;margin-top:155.8pt;width:335.7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" stroked="f">
                <v:textbox style="mso-fit-shape-to-text:t" inset="0,0,0,0">
                  <w:txbxContent>
                    <w:p w14:paraId="78DC9B53" w14:textId="281364B2" w:rsidR="001F57B9" w:rsidRPr="002C421A" w:rsidRDefault="001F57B9" w:rsidP="001F57B9">
                      <w:pPr>
                        <w:pStyle w:val="Caption"/>
                      </w:pPr>
                      <w:r>
                        <w:t xml:space="preserve">Figure </w:t>
                      </w:r>
                      <w:fldSimple w:instr=" SEQ Figure \* ARABIC ">
                        <w:r>
                          <w:rPr>
                            <w:noProof/>
                          </w:rPr>
                          <w:t>1</w:t>
                        </w:r>
                      </w:fldSimple>
                      <w:r>
                        <w:t xml:space="preserve"> - Problem Solving Flowchart</w:t>
                      </w:r>
                      <w:r w:rsidR="00D47B8F">
                        <w:t xml:space="preserve"> (Chevallier</w:t>
                      </w:r>
                      <w:r w:rsidR="00476408">
                        <w:t>, 2016, p.2)</w:t>
                      </w:r>
                    </w:p>
                  </w:txbxContent>
                </v:textbox>
                <w10:wrap type="through"/>
              </v:shape>
            </w:pict>
          </mc:Fallback>
        </mc:AlternateContent>
      </w:r>
      <w:r w:rsidR="00D937F4" w:rsidRPr="00D937F4">
        <w:rPr>
          <w:noProof/>
        </w:rPr>
        <w:drawing>
          <wp:anchor distT="0" distB="0" distL="114300" distR="114300" simplePos="0" relativeHeight="251669504" behindDoc="1" locked="0" layoutInCell="1" allowOverlap="1" wp14:anchorId="78BDEAE1" wp14:editId="63B93040">
            <wp:simplePos x="0" y="0"/>
            <wp:positionH relativeFrom="margin">
              <wp:posOffset>651983</wp:posOffset>
            </wp:positionH>
            <wp:positionV relativeFrom="paragraph">
              <wp:posOffset>678180</wp:posOffset>
            </wp:positionV>
            <wp:extent cx="4263390" cy="1243330"/>
            <wp:effectExtent l="0" t="0" r="3810" b="0"/>
            <wp:wrapThrough wrapText="bothSides">
              <wp:wrapPolygon edited="0">
                <wp:start x="0" y="0"/>
                <wp:lineTo x="0" y="21181"/>
                <wp:lineTo x="21523" y="21181"/>
                <wp:lineTo x="21523" y="0"/>
                <wp:lineTo x="0" y="0"/>
              </wp:wrapPolygon>
            </wp:wrapThrough>
            <wp:docPr id="1503889979" name="Picture 1" descr="A diagram of a probl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889979" name="Picture 1" descr="A diagram of a proble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263390" cy="1243330"/>
                    </a:xfrm>
                    <a:prstGeom prst="rect">
                      <a:avLst/>
                    </a:prstGeom>
                  </pic:spPr>
                </pic:pic>
              </a:graphicData>
            </a:graphic>
            <wp14:sizeRelH relativeFrom="margin">
              <wp14:pctWidth>0</wp14:pctWidth>
            </wp14:sizeRelH>
            <wp14:sizeRelV relativeFrom="margin">
              <wp14:pctHeight>0</wp14:pctHeight>
            </wp14:sizeRelV>
          </wp:anchor>
        </w:drawing>
      </w:r>
      <w:r w:rsidR="00624BAC">
        <w:t xml:space="preserve"> Within industry</w:t>
      </w:r>
      <w:r w:rsidR="002A74FB">
        <w:t xml:space="preserve">, engineers face </w:t>
      </w:r>
      <w:proofErr w:type="gramStart"/>
      <w:r w:rsidR="002A74FB">
        <w:t>many</w:t>
      </w:r>
      <w:proofErr w:type="gramEnd"/>
      <w:r w:rsidR="002A74FB">
        <w:t xml:space="preserve"> issues on a regular basis.</w:t>
      </w:r>
      <w:r w:rsidR="000E0F8C">
        <w:t xml:space="preserve"> Therefore, it is important to ensure that engineering teams have </w:t>
      </w:r>
      <w:r w:rsidR="003A1174">
        <w:t xml:space="preserve">reliable </w:t>
      </w:r>
      <w:r w:rsidR="00A67093">
        <w:t>problem-solving</w:t>
      </w:r>
      <w:r w:rsidR="003A1174">
        <w:t xml:space="preserve"> options to use when issues </w:t>
      </w:r>
      <w:proofErr w:type="gramStart"/>
      <w:r w:rsidR="003A1174">
        <w:t>are found</w:t>
      </w:r>
      <w:proofErr w:type="gramEnd"/>
      <w:r w:rsidR="003A1174">
        <w:t>.</w:t>
      </w:r>
      <w:r w:rsidR="00D937F4" w:rsidRPr="00D937F4">
        <w:rPr>
          <w:noProof/>
        </w:rPr>
        <w:t xml:space="preserve"> </w:t>
      </w:r>
    </w:p>
    <w:p w14:paraId="1CB716D0" w14:textId="77777777" w:rsidR="00D937F4" w:rsidRDefault="00D937F4" w:rsidP="00624BAC">
      <w:pPr>
        <w:rPr>
          <w:noProof/>
        </w:rPr>
      </w:pPr>
    </w:p>
    <w:p w14:paraId="0BFB1A39" w14:textId="77777777" w:rsidR="00D937F4" w:rsidRDefault="00D937F4" w:rsidP="00624BAC">
      <w:pPr>
        <w:rPr>
          <w:noProof/>
        </w:rPr>
      </w:pPr>
    </w:p>
    <w:p w14:paraId="47D1DE56" w14:textId="77777777" w:rsidR="00D937F4" w:rsidRDefault="00D937F4" w:rsidP="00624BAC">
      <w:pPr>
        <w:rPr>
          <w:noProof/>
        </w:rPr>
      </w:pPr>
    </w:p>
    <w:p w14:paraId="39D4C8F1" w14:textId="77777777" w:rsidR="00D937F4" w:rsidRDefault="00D937F4" w:rsidP="00624BAC">
      <w:pPr>
        <w:rPr>
          <w:noProof/>
        </w:rPr>
      </w:pPr>
    </w:p>
    <w:p w14:paraId="1F26DADB" w14:textId="77777777" w:rsidR="001F57B9" w:rsidRPr="001F57B9" w:rsidRDefault="001F57B9" w:rsidP="00234F3D">
      <w:pPr>
        <w:rPr>
          <w:sz w:val="16"/>
          <w:szCs w:val="16"/>
        </w:rPr>
      </w:pPr>
    </w:p>
    <w:p w14:paraId="2CAD7AC9" w14:textId="77777777" w:rsidR="00AB40A8" w:rsidRDefault="00D937F4" w:rsidP="00234F3D">
      <w:r>
        <w:t xml:space="preserve"> </w:t>
      </w:r>
      <w:r w:rsidR="00623273">
        <w:t xml:space="preserve">When </w:t>
      </w:r>
      <w:r w:rsidR="004C7980">
        <w:t>a</w:t>
      </w:r>
      <w:r w:rsidR="00623273">
        <w:t xml:space="preserve"> </w:t>
      </w:r>
      <w:r w:rsidR="00255170">
        <w:t>problem</w:t>
      </w:r>
      <w:r w:rsidR="00623273">
        <w:t xml:space="preserve"> </w:t>
      </w:r>
      <w:proofErr w:type="gramStart"/>
      <w:r w:rsidR="00026BAE">
        <w:t>is encountered</w:t>
      </w:r>
      <w:proofErr w:type="gramEnd"/>
      <w:r w:rsidR="00623273">
        <w:t xml:space="preserve">, </w:t>
      </w:r>
      <w:r w:rsidR="00255170">
        <w:t xml:space="preserve">it can be made into </w:t>
      </w:r>
      <w:r w:rsidR="00215025">
        <w:t xml:space="preserve">a simple step-by-step </w:t>
      </w:r>
      <w:r w:rsidR="00255170">
        <w:t>structure</w:t>
      </w:r>
      <w:r w:rsidR="000A7D68">
        <w:t>:</w:t>
      </w:r>
      <w:r w:rsidR="004C7980">
        <w:t xml:space="preserve"> the problem can be framed, diagnosed, </w:t>
      </w:r>
      <w:r w:rsidR="00012D42">
        <w:t xml:space="preserve">a solution can be found, and the solution can be </w:t>
      </w:r>
      <w:r w:rsidR="00476408">
        <w:t>implemented, figure</w:t>
      </w:r>
      <w:r w:rsidR="00012D42">
        <w:t xml:space="preserve"> 1</w:t>
      </w:r>
      <w:r w:rsidR="005A7055">
        <w:t>,</w:t>
      </w:r>
      <w:r w:rsidR="000209A9">
        <w:t xml:space="preserve"> (</w:t>
      </w:r>
      <w:r w:rsidR="00476408">
        <w:t>Chevallier, 2016, p.1)</w:t>
      </w:r>
      <w:r w:rsidR="00012D42">
        <w:t>.</w:t>
      </w:r>
      <w:r w:rsidR="00D32C45">
        <w:t xml:space="preserve"> This structure can </w:t>
      </w:r>
      <w:proofErr w:type="gramStart"/>
      <w:r w:rsidR="00D32C45">
        <w:t xml:space="preserve">be </w:t>
      </w:r>
      <w:r w:rsidR="00262A49">
        <w:t>implemented</w:t>
      </w:r>
      <w:proofErr w:type="gramEnd"/>
      <w:r w:rsidR="00262A49">
        <w:t xml:space="preserve"> across many applications, including those within engineering.</w:t>
      </w:r>
      <w:r w:rsidR="00846E7C">
        <w:t xml:space="preserve"> </w:t>
      </w:r>
      <w:r w:rsidR="00056198">
        <w:t xml:space="preserve">It can </w:t>
      </w:r>
      <w:proofErr w:type="gramStart"/>
      <w:r w:rsidR="00056198">
        <w:t>be used</w:t>
      </w:r>
      <w:proofErr w:type="gramEnd"/>
      <w:r w:rsidR="009B6DA1">
        <w:t xml:space="preserve"> if an issue is found during development, </w:t>
      </w:r>
      <w:r w:rsidR="007F7174">
        <w:t xml:space="preserve">if there is a supplier issue during the manufacturing process, or if </w:t>
      </w:r>
      <w:r w:rsidR="00A1248E">
        <w:t>an issue is found once a product is on the market.</w:t>
      </w:r>
    </w:p>
    <w:p w14:paraId="01260AAD" w14:textId="74661021" w:rsidR="00424641" w:rsidRDefault="00AB40A8" w:rsidP="00234F3D">
      <w:r>
        <w:t xml:space="preserve"> Chevallier states that </w:t>
      </w:r>
      <w:r w:rsidR="00B973FC">
        <w:t xml:space="preserve">solving problems is a </w:t>
      </w:r>
      <w:r w:rsidR="00BE42B3">
        <w:t>four-step</w:t>
      </w:r>
      <w:r w:rsidR="00B973FC">
        <w:t xml:space="preserve"> process: what, why, how, do (2016,</w:t>
      </w:r>
      <w:r w:rsidR="00066FE8">
        <w:t xml:space="preserve"> p.2).</w:t>
      </w:r>
      <w:r w:rsidR="00A65280">
        <w:t xml:space="preserve"> E</w:t>
      </w:r>
      <w:r w:rsidR="00756D8A">
        <w:t>ngineers i</w:t>
      </w:r>
      <w:r w:rsidR="004B46B6">
        <w:t>n</w:t>
      </w:r>
      <w:r w:rsidR="00756D8A">
        <w:t xml:space="preserve"> industry can implement this starting with ‘what</w:t>
      </w:r>
      <w:proofErr w:type="gramStart"/>
      <w:r w:rsidR="00756D8A">
        <w:t>’.</w:t>
      </w:r>
      <w:proofErr w:type="gramEnd"/>
      <w:r w:rsidR="00BC4308">
        <w:t xml:space="preserve"> </w:t>
      </w:r>
      <w:r w:rsidR="00AC4CCA">
        <w:t>It is important to identify the problem that needs solving</w:t>
      </w:r>
      <w:r w:rsidR="00E81FE3">
        <w:t xml:space="preserve"> when it comes across</w:t>
      </w:r>
      <w:r w:rsidR="00AC4CCA">
        <w:t>.</w:t>
      </w:r>
      <w:r w:rsidR="00C836F0">
        <w:t xml:space="preserve"> It is crucial to do this to avoid solving the wrong problem and to not </w:t>
      </w:r>
      <w:r w:rsidR="000C63D9">
        <w:t>quickly begin to look for wrong solutions.</w:t>
      </w:r>
    </w:p>
    <w:p w14:paraId="709F22D7" w14:textId="77777777" w:rsidR="00930E23" w:rsidRDefault="00424641" w:rsidP="00234F3D">
      <w:r>
        <w:t xml:space="preserve"> </w:t>
      </w:r>
      <w:r w:rsidR="004D0236" w:rsidRPr="004D0236">
        <w:t xml:space="preserve">Secondly, after knowing what the problem is, the causes can </w:t>
      </w:r>
      <w:proofErr w:type="gramStart"/>
      <w:r w:rsidR="004D0236" w:rsidRPr="004D0236">
        <w:t>be identified</w:t>
      </w:r>
      <w:proofErr w:type="gramEnd"/>
      <w:r w:rsidR="004D0236" w:rsidRPr="004D0236">
        <w:t xml:space="preserve">. This is done by diagnosing the problem and identifying all </w:t>
      </w:r>
      <w:proofErr w:type="gramStart"/>
      <w:r w:rsidR="004D0236" w:rsidRPr="004D0236">
        <w:t>possible reasons</w:t>
      </w:r>
      <w:proofErr w:type="gramEnd"/>
      <w:r w:rsidR="004D0236" w:rsidRPr="004D0236">
        <w:t xml:space="preserve"> why the problem has occurred.</w:t>
      </w:r>
      <w:r w:rsidR="00975DF2">
        <w:t xml:space="preserve"> After this</w:t>
      </w:r>
      <w:r w:rsidR="00596C2E">
        <w:t xml:space="preserve">, </w:t>
      </w:r>
      <w:r w:rsidR="002946DC">
        <w:t xml:space="preserve">all </w:t>
      </w:r>
      <w:proofErr w:type="gramStart"/>
      <w:r w:rsidR="002946DC">
        <w:t>different</w:t>
      </w:r>
      <w:r w:rsidR="003B68A6">
        <w:t xml:space="preserve"> way</w:t>
      </w:r>
      <w:r w:rsidR="00633AF6">
        <w:t>s</w:t>
      </w:r>
      <w:proofErr w:type="gramEnd"/>
      <w:r w:rsidR="003B68A6">
        <w:t xml:space="preserve"> to solve the problem should be found (the how).</w:t>
      </w:r>
      <w:r w:rsidR="0038308C">
        <w:t xml:space="preserve"> This step </w:t>
      </w:r>
      <w:r w:rsidR="00B10073">
        <w:t>involves actively looking for solutions</w:t>
      </w:r>
      <w:r w:rsidR="000B6368">
        <w:t xml:space="preserve"> to fix and overcome the problem</w:t>
      </w:r>
      <w:r w:rsidR="00B10073">
        <w:t>.</w:t>
      </w:r>
    </w:p>
    <w:p w14:paraId="5D10D7D3" w14:textId="77777777" w:rsidR="00876E5F" w:rsidRDefault="00930E23" w:rsidP="00234F3D">
      <w:r>
        <w:t xml:space="preserve"> </w:t>
      </w:r>
      <w:r w:rsidR="005627B5">
        <w:t xml:space="preserve">The </w:t>
      </w:r>
      <w:proofErr w:type="gramStart"/>
      <w:r w:rsidR="005627B5">
        <w:t>final step</w:t>
      </w:r>
      <w:proofErr w:type="gramEnd"/>
      <w:r w:rsidR="005627B5">
        <w:t xml:space="preserve"> is to implement the chosen solution.</w:t>
      </w:r>
      <w:r w:rsidR="00F966C8">
        <w:t xml:space="preserve"> This involves </w:t>
      </w:r>
      <w:r w:rsidR="00F27086">
        <w:t xml:space="preserve">careful consideration </w:t>
      </w:r>
      <w:r w:rsidR="00BC10D8">
        <w:t xml:space="preserve">into </w:t>
      </w:r>
      <w:r w:rsidR="00AA6996">
        <w:t>implementation methods and the delivery of conclusion</w:t>
      </w:r>
      <w:r w:rsidR="00840943">
        <w:t>s to key members of the organisation.</w:t>
      </w:r>
    </w:p>
    <w:p w14:paraId="60CD439D" w14:textId="49BC74DC" w:rsidR="002F5E1C" w:rsidRDefault="00DD0D21" w:rsidP="00234F3D">
      <w:pPr>
        <w:rPr>
          <w:rFonts w:eastAsiaTheme="majorEastAsia"/>
          <w:color w:val="0F4761" w:themeColor="accent1" w:themeShade="BF"/>
          <w:sz w:val="36"/>
          <w:szCs w:val="36"/>
        </w:rPr>
      </w:pPr>
      <w:r w:rsidRPr="00DD0D21">
        <w:t> </w:t>
      </w:r>
      <w:r w:rsidR="00BE42B3" w:rsidRPr="00DD0D21">
        <w:t>Engineers</w:t>
      </w:r>
      <w:r w:rsidRPr="00DD0D21">
        <w:t xml:space="preserve"> must follow a step-by-step process to solve any problems they encounter in industry.</w:t>
      </w:r>
      <w:r w:rsidR="002517A5">
        <w:t xml:space="preserve"> Doing this eliminates </w:t>
      </w:r>
      <w:r w:rsidR="0045457A">
        <w:t>th</w:t>
      </w:r>
      <w:r w:rsidR="00A904F9">
        <w:t xml:space="preserve">e </w:t>
      </w:r>
      <w:r w:rsidR="0045457A">
        <w:t xml:space="preserve">risk of issues </w:t>
      </w:r>
      <w:proofErr w:type="gramStart"/>
      <w:r w:rsidR="0045457A">
        <w:t>being solved</w:t>
      </w:r>
      <w:proofErr w:type="gramEnd"/>
      <w:r w:rsidR="0045457A">
        <w:t xml:space="preserve"> incorrectly or unsuccessfully.</w:t>
      </w:r>
      <w:r w:rsidR="002F5E1C">
        <w:rPr>
          <w:sz w:val="36"/>
          <w:szCs w:val="36"/>
        </w:rPr>
        <w:br w:type="page"/>
      </w:r>
    </w:p>
    <w:p w14:paraId="765F0EBA" w14:textId="77777777" w:rsidR="003273FA" w:rsidRDefault="002F5E1C" w:rsidP="00234F3D">
      <w:pPr>
        <w:pStyle w:val="Heading1"/>
        <w:rPr>
          <w:rFonts w:ascii="Calibri" w:hAnsi="Calibri" w:cs="Calibri"/>
          <w:sz w:val="36"/>
          <w:szCs w:val="36"/>
        </w:rPr>
      </w:pPr>
      <w:bookmarkStart w:id="8" w:name="_Toc183876569"/>
      <w:r w:rsidRPr="00234F3D">
        <w:rPr>
          <w:rFonts w:ascii="Calibri" w:hAnsi="Calibri" w:cs="Calibri"/>
          <w:sz w:val="36"/>
          <w:szCs w:val="36"/>
        </w:rPr>
        <w:lastRenderedPageBreak/>
        <w:t>Team Structure</w:t>
      </w:r>
      <w:bookmarkEnd w:id="8"/>
    </w:p>
    <w:p w14:paraId="729F102F" w14:textId="62B4A541" w:rsidR="003835F3" w:rsidRDefault="00A161E6" w:rsidP="003273FA">
      <w:r>
        <w:t xml:space="preserve"> </w:t>
      </w:r>
      <w:r w:rsidR="00076416">
        <w:t>Currently</w:t>
      </w:r>
      <w:r w:rsidR="00417297">
        <w:t>, I work as part</w:t>
      </w:r>
      <w:r w:rsidR="002D1027">
        <w:t xml:space="preserve"> of a team as a receptionist at a restaurant.</w:t>
      </w:r>
      <w:r w:rsidR="007A2C19">
        <w:t xml:space="preserve"> During this, I </w:t>
      </w:r>
      <w:r w:rsidR="00076416">
        <w:t>am</w:t>
      </w:r>
      <w:r w:rsidR="007A2C19">
        <w:t xml:space="preserve"> part of a hier</w:t>
      </w:r>
      <w:r w:rsidR="00D46642">
        <w:t>archical team structure; where</w:t>
      </w:r>
      <w:r w:rsidR="00533828">
        <w:t xml:space="preserve"> management roles </w:t>
      </w:r>
      <w:proofErr w:type="gramStart"/>
      <w:r w:rsidR="00533828">
        <w:t>are spread</w:t>
      </w:r>
      <w:proofErr w:type="gramEnd"/>
      <w:r w:rsidR="00533828">
        <w:t xml:space="preserve"> across multiple layers</w:t>
      </w:r>
      <w:r w:rsidR="009C1696">
        <w:t xml:space="preserve">, </w:t>
      </w:r>
      <w:r w:rsidR="002A29AE">
        <w:t xml:space="preserve">figure </w:t>
      </w:r>
      <w:r w:rsidR="00012D42">
        <w:t>2</w:t>
      </w:r>
      <w:r w:rsidR="009C1696">
        <w:t>,</w:t>
      </w:r>
      <w:r w:rsidR="002A29AE">
        <w:t xml:space="preserve"> </w:t>
      </w:r>
      <w:r w:rsidR="00EB7DDE">
        <w:t xml:space="preserve">[BBC </w:t>
      </w:r>
      <w:r>
        <w:t>Bitesize], (2020)</w:t>
      </w:r>
      <w:r w:rsidR="00533828">
        <w:t>.</w:t>
      </w:r>
    </w:p>
    <w:p w14:paraId="1BABD982" w14:textId="65FE21A8" w:rsidR="00034AC0" w:rsidRDefault="00753857" w:rsidP="003273FA">
      <w:r w:rsidRPr="00D52065">
        <w:rPr>
          <w:noProof/>
        </w:rPr>
        <w:drawing>
          <wp:anchor distT="0" distB="0" distL="114300" distR="114300" simplePos="0" relativeHeight="251662336" behindDoc="1" locked="0" layoutInCell="1" allowOverlap="1" wp14:anchorId="3A095DD6" wp14:editId="0A5C8FA7">
            <wp:simplePos x="0" y="0"/>
            <wp:positionH relativeFrom="margin">
              <wp:posOffset>0</wp:posOffset>
            </wp:positionH>
            <wp:positionV relativeFrom="paragraph">
              <wp:posOffset>94778</wp:posOffset>
            </wp:positionV>
            <wp:extent cx="1597660" cy="2471420"/>
            <wp:effectExtent l="0" t="0" r="2540" b="5080"/>
            <wp:wrapSquare wrapText="bothSides"/>
            <wp:docPr id="877181329" name="Picture 1" descr="A group of people in a pyram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181329" name="Picture 1" descr="A group of people in a pyramid&#10;&#10;Description automatically generated"/>
                    <pic:cNvPicPr/>
                  </pic:nvPicPr>
                  <pic:blipFill>
                    <a:blip r:embed="rId9"/>
                    <a:stretch>
                      <a:fillRect/>
                    </a:stretch>
                  </pic:blipFill>
                  <pic:spPr>
                    <a:xfrm>
                      <a:off x="0" y="0"/>
                      <a:ext cx="1597660" cy="2471420"/>
                    </a:xfrm>
                    <a:prstGeom prst="rect">
                      <a:avLst/>
                    </a:prstGeom>
                  </pic:spPr>
                </pic:pic>
              </a:graphicData>
            </a:graphic>
            <wp14:sizeRelH relativeFrom="margin">
              <wp14:pctWidth>0</wp14:pctWidth>
            </wp14:sizeRelH>
            <wp14:sizeRelV relativeFrom="margin">
              <wp14:pctHeight>0</wp14:pctHeight>
            </wp14:sizeRelV>
          </wp:anchor>
        </w:drawing>
      </w:r>
      <w:r w:rsidR="003835F3">
        <w:t xml:space="preserve"> </w:t>
      </w:r>
      <w:r w:rsidR="00E45620">
        <w:t xml:space="preserve">As part of the team, </w:t>
      </w:r>
      <w:r w:rsidR="00705A2F">
        <w:t>I</w:t>
      </w:r>
      <w:r w:rsidR="007A3A48">
        <w:t xml:space="preserve"> am one of </w:t>
      </w:r>
      <w:proofErr w:type="gramStart"/>
      <w:r w:rsidR="007A3A48">
        <w:t>many</w:t>
      </w:r>
      <w:proofErr w:type="gramEnd"/>
      <w:r w:rsidR="007A3A48">
        <w:t xml:space="preserve"> who</w:t>
      </w:r>
      <w:r w:rsidR="00705A2F">
        <w:t xml:space="preserve"> have multiple managers</w:t>
      </w:r>
      <w:r w:rsidR="002E3C8B">
        <w:t xml:space="preserve"> wh</w:t>
      </w:r>
      <w:r w:rsidR="004165DF">
        <w:t>om</w:t>
      </w:r>
      <w:r w:rsidR="002E3C8B">
        <w:t xml:space="preserve"> I report to whil</w:t>
      </w:r>
      <w:r w:rsidR="004165DF">
        <w:t>e</w:t>
      </w:r>
      <w:r w:rsidR="002E3C8B">
        <w:t xml:space="preserve"> working.</w:t>
      </w:r>
      <w:r w:rsidR="00791D79">
        <w:t xml:space="preserve"> </w:t>
      </w:r>
      <w:r w:rsidR="00B93412">
        <w:t xml:space="preserve">From here, my managers </w:t>
      </w:r>
      <w:r w:rsidR="00C15E6A">
        <w:t xml:space="preserve">have their managers to report to, who in turn report to the </w:t>
      </w:r>
      <w:r w:rsidR="00031DFD">
        <w:t>company’s boss</w:t>
      </w:r>
      <w:r w:rsidR="00C15E6A">
        <w:t>.</w:t>
      </w:r>
      <w:r w:rsidR="006C7FB2">
        <w:t xml:space="preserve"> This hierarchical team structure system </w:t>
      </w:r>
      <w:r w:rsidR="008959EA">
        <w:t>creates a pyramid structure when presented in a diagram</w:t>
      </w:r>
      <w:r w:rsidR="001F57B9">
        <w:t xml:space="preserve">, </w:t>
      </w:r>
      <w:r w:rsidR="008959EA">
        <w:t xml:space="preserve">figure </w:t>
      </w:r>
      <w:r w:rsidR="00012D42">
        <w:t>2</w:t>
      </w:r>
      <w:r w:rsidR="008959EA">
        <w:t>.</w:t>
      </w:r>
      <w:r w:rsidR="00E852B0">
        <w:t xml:space="preserve"> </w:t>
      </w:r>
      <w:r w:rsidR="0066267C">
        <w:t>There are more standard workers than managers</w:t>
      </w:r>
      <w:r w:rsidR="00835A00">
        <w:t>, and t</w:t>
      </w:r>
      <w:r w:rsidR="003703AA">
        <w:t>his pattern</w:t>
      </w:r>
      <w:r w:rsidR="00727F2B">
        <w:t xml:space="preserve"> c</w:t>
      </w:r>
      <w:r w:rsidR="00803A64">
        <w:t xml:space="preserve">ontinues as the level of seniority </w:t>
      </w:r>
      <w:proofErr w:type="gramStart"/>
      <w:r w:rsidR="00803A64">
        <w:t>is increased</w:t>
      </w:r>
      <w:proofErr w:type="gramEnd"/>
      <w:r w:rsidR="00727F2B">
        <w:t xml:space="preserve">, </w:t>
      </w:r>
      <w:r w:rsidR="00605DB4">
        <w:t>having</w:t>
      </w:r>
      <w:r w:rsidR="003A5F32">
        <w:t xml:space="preserve"> fewer </w:t>
      </w:r>
      <w:r w:rsidR="00605DB4">
        <w:t>workers at the top of the pyramid</w:t>
      </w:r>
      <w:r w:rsidR="00236E20">
        <w:t>.</w:t>
      </w:r>
    </w:p>
    <w:p w14:paraId="6BF13886" w14:textId="77777777" w:rsidR="00CF27CF" w:rsidRDefault="00753857" w:rsidP="003273FA">
      <w:r>
        <w:rPr>
          <w:noProof/>
        </w:rPr>
        <mc:AlternateContent>
          <mc:Choice Requires="wps">
            <w:drawing>
              <wp:anchor distT="0" distB="0" distL="114300" distR="114300" simplePos="0" relativeHeight="251664384" behindDoc="0" locked="0" layoutInCell="1" allowOverlap="1" wp14:anchorId="29033691" wp14:editId="5F01394A">
                <wp:simplePos x="0" y="0"/>
                <wp:positionH relativeFrom="column">
                  <wp:posOffset>0</wp:posOffset>
                </wp:positionH>
                <wp:positionV relativeFrom="paragraph">
                  <wp:posOffset>797723</wp:posOffset>
                </wp:positionV>
                <wp:extent cx="1597660" cy="635"/>
                <wp:effectExtent l="0" t="0" r="2540" b="0"/>
                <wp:wrapSquare wrapText="bothSides"/>
                <wp:docPr id="1021256567" name="Text Box 1"/>
                <wp:cNvGraphicFramePr/>
                <a:graphic xmlns:a="http://schemas.openxmlformats.org/drawingml/2006/main">
                  <a:graphicData uri="http://schemas.microsoft.com/office/word/2010/wordprocessingShape">
                    <wps:wsp>
                      <wps:cNvSpPr txBox="1"/>
                      <wps:spPr>
                        <a:xfrm>
                          <a:off x="0" y="0"/>
                          <a:ext cx="1597660" cy="635"/>
                        </a:xfrm>
                        <a:prstGeom prst="rect">
                          <a:avLst/>
                        </a:prstGeom>
                        <a:solidFill>
                          <a:prstClr val="white"/>
                        </a:solidFill>
                        <a:ln>
                          <a:noFill/>
                        </a:ln>
                      </wps:spPr>
                      <wps:txbx>
                        <w:txbxContent>
                          <w:p w14:paraId="5D56E179" w14:textId="06F49A9B" w:rsidR="009F3415" w:rsidRPr="004031E5" w:rsidRDefault="009F3415" w:rsidP="009F3415">
                            <w:pPr>
                              <w:pStyle w:val="Caption"/>
                            </w:pPr>
                            <w:r>
                              <w:t xml:space="preserve">Figure </w:t>
                            </w:r>
                            <w:r w:rsidR="00012D42">
                              <w:t>2</w:t>
                            </w:r>
                            <w:r>
                              <w:t xml:space="preserve"> - Hierarchical Team Structure [BBC Bitesize],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033691" id="_x0000_s1028" type="#_x0000_t202" style="position:absolute;margin-left:0;margin-top:62.8pt;width:125.8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" stroked="f">
                <v:textbox style="mso-fit-shape-to-text:t" inset="0,0,0,0">
                  <w:txbxContent>
                    <w:p w14:paraId="5D56E179" w14:textId="06F49A9B" w:rsidR="009F3415" w:rsidRPr="004031E5" w:rsidRDefault="009F3415" w:rsidP="009F3415">
                      <w:pPr>
                        <w:pStyle w:val="Caption"/>
                      </w:pPr>
                      <w:r>
                        <w:t xml:space="preserve">Figure </w:t>
                      </w:r>
                      <w:r w:rsidR="00012D42">
                        <w:t>2</w:t>
                      </w:r>
                      <w:r>
                        <w:t xml:space="preserve"> - Hierarchical Team Structure [BBC Bitesize], (2020)</w:t>
                      </w:r>
                    </w:p>
                  </w:txbxContent>
                </v:textbox>
                <w10:wrap type="square"/>
              </v:shape>
            </w:pict>
          </mc:Fallback>
        </mc:AlternateContent>
      </w:r>
      <w:r w:rsidR="00034AC0">
        <w:t xml:space="preserve"> </w:t>
      </w:r>
      <w:proofErr w:type="gramStart"/>
      <w:r w:rsidR="00034AC0">
        <w:t>I feel this team structure</w:t>
      </w:r>
      <w:proofErr w:type="gramEnd"/>
      <w:r w:rsidR="00034AC0">
        <w:t xml:space="preserve"> works well</w:t>
      </w:r>
      <w:r w:rsidR="002B5EF7">
        <w:t xml:space="preserve"> as I know everyone </w:t>
      </w:r>
      <w:r w:rsidR="008D12E4">
        <w:t>is certain of</w:t>
      </w:r>
      <w:r w:rsidR="002B5EF7">
        <w:t xml:space="preserve"> who they must report to </w:t>
      </w:r>
      <w:r w:rsidR="00584556">
        <w:t xml:space="preserve">if there are any issues. However, </w:t>
      </w:r>
      <w:r w:rsidR="00A94431">
        <w:t xml:space="preserve">it can be difficult to contact team members who are of higher levels of seniority </w:t>
      </w:r>
      <w:r w:rsidR="003F1D4C">
        <w:t>that my direct managers.</w:t>
      </w:r>
      <w:r w:rsidR="0045161C">
        <w:t xml:space="preserve"> This means it is difficult to raise any</w:t>
      </w:r>
      <w:r w:rsidR="00602DA8">
        <w:t xml:space="preserve"> issues with senior </w:t>
      </w:r>
      <w:r>
        <w:t>members of staff without going through someone else first.</w:t>
      </w:r>
    </w:p>
    <w:p w14:paraId="74F6CDD3" w14:textId="45525C97" w:rsidR="007A6B5D" w:rsidRDefault="00D00EED" w:rsidP="003273FA">
      <w:r>
        <w:t xml:space="preserve"> </w:t>
      </w:r>
      <w:r w:rsidR="00FD4CDE">
        <w:t xml:space="preserve">There are alternative team structures which could </w:t>
      </w:r>
      <w:proofErr w:type="gramStart"/>
      <w:r w:rsidR="00FD4CDE">
        <w:t>be use</w:t>
      </w:r>
      <w:r w:rsidR="00A571A9">
        <w:t>d</w:t>
      </w:r>
      <w:proofErr w:type="gramEnd"/>
      <w:r w:rsidR="00F434C9">
        <w:t xml:space="preserve"> within the restaurant, such as a flat team structure</w:t>
      </w:r>
      <w:r w:rsidR="00BA4A46">
        <w:t xml:space="preserve">, </w:t>
      </w:r>
      <w:r w:rsidR="00F434C9">
        <w:t xml:space="preserve">figure </w:t>
      </w:r>
      <w:r w:rsidR="00012D42">
        <w:t>3</w:t>
      </w:r>
      <w:r w:rsidR="00F434C9">
        <w:t>.</w:t>
      </w:r>
      <w:r w:rsidR="005D2392">
        <w:t xml:space="preserve"> This structure involves a reduction </w:t>
      </w:r>
      <w:r w:rsidR="002F0F7B">
        <w:t>i</w:t>
      </w:r>
      <w:r w:rsidR="005D2392">
        <w:t>n hierarchical levels, which allow</w:t>
      </w:r>
      <w:r w:rsidR="002F0F7B">
        <w:t>s</w:t>
      </w:r>
      <w:r w:rsidR="005D2392">
        <w:t xml:space="preserve"> for the entire organisation to participate actively (Claver-Cort</w:t>
      </w:r>
      <w:r w:rsidR="005D2392" w:rsidRPr="002B0C42">
        <w:t>é</w:t>
      </w:r>
      <w:r w:rsidR="005D2392">
        <w:t>s, Zaragoza-S</w:t>
      </w:r>
      <w:r w:rsidR="005D2392" w:rsidRPr="006A6D65">
        <w:t>á</w:t>
      </w:r>
      <w:r w:rsidR="005D2392">
        <w:t xml:space="preserve">ez, and </w:t>
      </w:r>
      <w:proofErr w:type="spellStart"/>
      <w:r w:rsidR="005D2392">
        <w:t>Pertusa</w:t>
      </w:r>
      <w:proofErr w:type="spellEnd"/>
      <w:r w:rsidR="005D2392">
        <w:t>-Ortega</w:t>
      </w:r>
      <w:r w:rsidR="00E44415">
        <w:t>)</w:t>
      </w:r>
      <w:r w:rsidR="004B289F">
        <w:t>.</w:t>
      </w:r>
      <w:r w:rsidR="00D84121">
        <w:t xml:space="preserve"> There are fewer layers of management </w:t>
      </w:r>
      <w:r w:rsidR="005C5F23">
        <w:t>than a hierarchical team structure which means that it should be easier</w:t>
      </w:r>
      <w:r w:rsidR="00F70681">
        <w:t xml:space="preserve"> </w:t>
      </w:r>
      <w:r w:rsidR="007A6B5D">
        <w:t xml:space="preserve">for me </w:t>
      </w:r>
      <w:r w:rsidR="00F70681">
        <w:t xml:space="preserve">to speak to </w:t>
      </w:r>
      <w:proofErr w:type="gramStart"/>
      <w:r w:rsidR="00F70681">
        <w:t>high levels</w:t>
      </w:r>
      <w:proofErr w:type="gramEnd"/>
      <w:r w:rsidR="00F70681">
        <w:t xml:space="preserve"> of seniority</w:t>
      </w:r>
      <w:r w:rsidR="007A6B5D">
        <w:t>.</w:t>
      </w:r>
    </w:p>
    <w:p w14:paraId="1A207819" w14:textId="77777777" w:rsidR="00527E3D" w:rsidRDefault="007A6B5D" w:rsidP="003273FA">
      <w:r>
        <w:t xml:space="preserve"> </w:t>
      </w:r>
      <w:r w:rsidR="005E5D47">
        <w:t xml:space="preserve">However, </w:t>
      </w:r>
      <w:r w:rsidR="00EC5D6F">
        <w:t xml:space="preserve">it could become confusing when determining who to report to. Therefore, for a </w:t>
      </w:r>
      <w:r w:rsidR="005E4EED">
        <w:t xml:space="preserve">flat team structure to work successfully, it must </w:t>
      </w:r>
      <w:proofErr w:type="gramStart"/>
      <w:r w:rsidR="005E4EED">
        <w:t>be decided</w:t>
      </w:r>
      <w:proofErr w:type="gramEnd"/>
      <w:r w:rsidR="005E4EED">
        <w:t xml:space="preserve"> </w:t>
      </w:r>
      <w:r w:rsidR="00C006BD">
        <w:t>who</w:t>
      </w:r>
      <w:r w:rsidR="005E4EED">
        <w:t xml:space="preserve"> is responsible for decision-making</w:t>
      </w:r>
      <w:r w:rsidR="00C006BD">
        <w:t xml:space="preserve"> by those in positions of seniority (Markides, 2022).</w:t>
      </w:r>
    </w:p>
    <w:p w14:paraId="101240A0" w14:textId="2DA4F069" w:rsidR="00DC6542" w:rsidRPr="00234F3D" w:rsidRDefault="007132EE" w:rsidP="003273FA">
      <w:pPr>
        <w:rPr>
          <w:sz w:val="36"/>
          <w:szCs w:val="36"/>
        </w:rPr>
      </w:pPr>
      <w:r>
        <w:rPr>
          <w:noProof/>
        </w:rPr>
        <mc:AlternateContent>
          <mc:Choice Requires="wps">
            <w:drawing>
              <wp:anchor distT="0" distB="0" distL="114300" distR="114300" simplePos="0" relativeHeight="251668480" behindDoc="1" locked="0" layoutInCell="1" allowOverlap="1" wp14:anchorId="52405090" wp14:editId="1853AF4F">
                <wp:simplePos x="0" y="0"/>
                <wp:positionH relativeFrom="column">
                  <wp:posOffset>2607310</wp:posOffset>
                </wp:positionH>
                <wp:positionV relativeFrom="paragraph">
                  <wp:posOffset>1971675</wp:posOffset>
                </wp:positionV>
                <wp:extent cx="3122930" cy="635"/>
                <wp:effectExtent l="0" t="0" r="1270" b="0"/>
                <wp:wrapTight wrapText="bothSides">
                  <wp:wrapPolygon edited="0">
                    <wp:start x="0" y="0"/>
                    <wp:lineTo x="0" y="20057"/>
                    <wp:lineTo x="21477" y="20057"/>
                    <wp:lineTo x="21477" y="0"/>
                    <wp:lineTo x="0" y="0"/>
                  </wp:wrapPolygon>
                </wp:wrapTight>
                <wp:docPr id="1593902165" name="Text Box 1"/>
                <wp:cNvGraphicFramePr/>
                <a:graphic xmlns:a="http://schemas.openxmlformats.org/drawingml/2006/main">
                  <a:graphicData uri="http://schemas.microsoft.com/office/word/2010/wordprocessingShape">
                    <wps:wsp>
                      <wps:cNvSpPr txBox="1"/>
                      <wps:spPr>
                        <a:xfrm>
                          <a:off x="0" y="0"/>
                          <a:ext cx="3122930" cy="635"/>
                        </a:xfrm>
                        <a:prstGeom prst="rect">
                          <a:avLst/>
                        </a:prstGeom>
                        <a:solidFill>
                          <a:prstClr val="white"/>
                        </a:solidFill>
                        <a:ln>
                          <a:noFill/>
                        </a:ln>
                      </wps:spPr>
                      <wps:txbx>
                        <w:txbxContent>
                          <w:p w14:paraId="4C7D4B15" w14:textId="18A0A4A7" w:rsidR="00AA4B3E" w:rsidRPr="00D25DA0" w:rsidRDefault="00AA4B3E" w:rsidP="00AA4B3E">
                            <w:pPr>
                              <w:pStyle w:val="Caption"/>
                            </w:pPr>
                            <w:r>
                              <w:t xml:space="preserve">Figure </w:t>
                            </w:r>
                            <w:r w:rsidR="00012D42">
                              <w:t>3</w:t>
                            </w:r>
                            <w:r w:rsidRPr="00EE7333">
                              <w:t xml:space="preserve">- </w:t>
                            </w:r>
                            <w:r>
                              <w:t>Flat</w:t>
                            </w:r>
                            <w:r w:rsidRPr="00EE7333">
                              <w:t xml:space="preserve"> Team Structure [BBC Bitesize],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405090" id="_x0000_s1029" type="#_x0000_t202" style="position:absolute;margin-left:205.3pt;margin-top:155.25pt;width:245.9pt;height:.0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" stroked="f">
                <v:textbox style="mso-fit-shape-to-text:t" inset="0,0,0,0">
                  <w:txbxContent>
                    <w:p w14:paraId="4C7D4B15" w14:textId="18A0A4A7" w:rsidR="00AA4B3E" w:rsidRPr="00D25DA0" w:rsidRDefault="00AA4B3E" w:rsidP="00AA4B3E">
                      <w:pPr>
                        <w:pStyle w:val="Caption"/>
                      </w:pPr>
                      <w:r>
                        <w:t xml:space="preserve">Figure </w:t>
                      </w:r>
                      <w:r w:rsidR="00012D42">
                        <w:t>3</w:t>
                      </w:r>
                      <w:r w:rsidRPr="00EE7333">
                        <w:t xml:space="preserve">- </w:t>
                      </w:r>
                      <w:r>
                        <w:t>Flat</w:t>
                      </w:r>
                      <w:r w:rsidRPr="00EE7333">
                        <w:t xml:space="preserve"> Team Structure [BBC Bitesize], (2020)</w:t>
                      </w:r>
                    </w:p>
                  </w:txbxContent>
                </v:textbox>
                <w10:wrap type="tight"/>
              </v:shape>
            </w:pict>
          </mc:Fallback>
        </mc:AlternateContent>
      </w:r>
      <w:r w:rsidRPr="000D1D38">
        <w:rPr>
          <w:noProof/>
        </w:rPr>
        <w:drawing>
          <wp:anchor distT="0" distB="0" distL="114300" distR="114300" simplePos="0" relativeHeight="251666432" behindDoc="1" locked="0" layoutInCell="1" allowOverlap="1" wp14:anchorId="38066FEB" wp14:editId="0F039ABB">
            <wp:simplePos x="0" y="0"/>
            <wp:positionH relativeFrom="margin">
              <wp:posOffset>2607310</wp:posOffset>
            </wp:positionH>
            <wp:positionV relativeFrom="paragraph">
              <wp:posOffset>69052</wp:posOffset>
            </wp:positionV>
            <wp:extent cx="3122930" cy="1954530"/>
            <wp:effectExtent l="0" t="0" r="1270" b="7620"/>
            <wp:wrapTight wrapText="bothSides">
              <wp:wrapPolygon edited="0">
                <wp:start x="0" y="0"/>
                <wp:lineTo x="0" y="21474"/>
                <wp:lineTo x="21477" y="21474"/>
                <wp:lineTo x="21477" y="0"/>
                <wp:lineTo x="0" y="0"/>
              </wp:wrapPolygon>
            </wp:wrapTight>
            <wp:docPr id="1074613077" name="Picture 1" descr="A group of people in different po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613077" name="Picture 1" descr="A group of people in different poses&#10;&#10;Description automatically generated"/>
                    <pic:cNvPicPr/>
                  </pic:nvPicPr>
                  <pic:blipFill>
                    <a:blip r:embed="rId10"/>
                    <a:stretch>
                      <a:fillRect/>
                    </a:stretch>
                  </pic:blipFill>
                  <pic:spPr>
                    <a:xfrm>
                      <a:off x="0" y="0"/>
                      <a:ext cx="3122930" cy="1954530"/>
                    </a:xfrm>
                    <a:prstGeom prst="rect">
                      <a:avLst/>
                    </a:prstGeom>
                  </pic:spPr>
                </pic:pic>
              </a:graphicData>
            </a:graphic>
            <wp14:sizeRelH relativeFrom="margin">
              <wp14:pctWidth>0</wp14:pctWidth>
            </wp14:sizeRelH>
            <wp14:sizeRelV relativeFrom="margin">
              <wp14:pctHeight>0</wp14:pctHeight>
            </wp14:sizeRelV>
          </wp:anchor>
        </w:drawing>
      </w:r>
      <w:r w:rsidR="00F97E6C">
        <w:t xml:space="preserve"> </w:t>
      </w:r>
      <w:proofErr w:type="gramStart"/>
      <w:r w:rsidR="00F97E6C">
        <w:t xml:space="preserve">Ultimately, </w:t>
      </w:r>
      <w:r w:rsidR="004738C0">
        <w:t>it</w:t>
      </w:r>
      <w:proofErr w:type="gramEnd"/>
      <w:r w:rsidR="004738C0">
        <w:t xml:space="preserve"> would be ideal </w:t>
      </w:r>
      <w:r w:rsidR="003149EE">
        <w:t>if a combination of the two structures could be implemented</w:t>
      </w:r>
      <w:r w:rsidR="00906194">
        <w:t>;</w:t>
      </w:r>
      <w:r w:rsidR="003149EE">
        <w:t xml:space="preserve"> </w:t>
      </w:r>
      <w:r w:rsidR="0022471A">
        <w:t xml:space="preserve">Reduce the </w:t>
      </w:r>
      <w:r w:rsidR="00525874">
        <w:t xml:space="preserve">number of levels that exist currently within the hierarchical structure, </w:t>
      </w:r>
      <w:r w:rsidR="00537471">
        <w:t>but maintain</w:t>
      </w:r>
      <w:r w:rsidR="006B2322">
        <w:t xml:space="preserve"> more than</w:t>
      </w:r>
      <w:r w:rsidR="00932596">
        <w:t xml:space="preserve"> just a couple</w:t>
      </w:r>
      <w:r w:rsidR="00AE4677">
        <w:t xml:space="preserve"> levels, like that of the flat structure. Doing this would allow for </w:t>
      </w:r>
      <w:r w:rsidR="00BF069E">
        <w:t>the easier ability for me to talk to</w:t>
      </w:r>
      <w:r w:rsidR="00E40C05">
        <w:t xml:space="preserve"> those with the highest seniority, while not being confused on who to report to.</w:t>
      </w:r>
      <w:r w:rsidR="00DC6542" w:rsidRPr="00234F3D">
        <w:br w:type="page"/>
      </w:r>
    </w:p>
    <w:p w14:paraId="5C433BFA" w14:textId="0D1ED453" w:rsidR="003B75A5" w:rsidRPr="00234F3D" w:rsidRDefault="00DC6542" w:rsidP="00234F3D">
      <w:pPr>
        <w:pStyle w:val="Heading1"/>
        <w:rPr>
          <w:rFonts w:ascii="Calibri" w:hAnsi="Calibri" w:cs="Calibri"/>
          <w:sz w:val="36"/>
          <w:szCs w:val="36"/>
        </w:rPr>
      </w:pPr>
      <w:bookmarkStart w:id="9" w:name="_Toc183876570"/>
      <w:r w:rsidRPr="00234F3D">
        <w:rPr>
          <w:rFonts w:ascii="Calibri" w:hAnsi="Calibri" w:cs="Calibri"/>
          <w:sz w:val="36"/>
          <w:szCs w:val="36"/>
        </w:rPr>
        <w:lastRenderedPageBreak/>
        <w:t>Personal Development Plan</w:t>
      </w:r>
      <w:bookmarkEnd w:id="9"/>
    </w:p>
    <w:p w14:paraId="79D0BCD0" w14:textId="14F6AD84" w:rsidR="0064444A" w:rsidRPr="00763F60" w:rsidRDefault="0064444A" w:rsidP="00234F3D">
      <w:pPr>
        <w:rPr>
          <w:i/>
          <w:iCs/>
        </w:rPr>
      </w:pPr>
      <w:r w:rsidRPr="00763F60">
        <w:rPr>
          <w:b/>
          <w:bCs/>
          <w:u w:val="single"/>
        </w:rPr>
        <w:t xml:space="preserve">Name </w:t>
      </w:r>
      <w:r w:rsidRPr="00763F60">
        <w:rPr>
          <w:b/>
          <w:bCs/>
        </w:rPr>
        <w:t>–</w:t>
      </w:r>
      <w:r w:rsidRPr="00763F60">
        <w:t xml:space="preserve"> Kiera Ryman</w:t>
      </w:r>
    </w:p>
    <w:p w14:paraId="57E860FC" w14:textId="77777777" w:rsidR="0064444A" w:rsidRPr="00763F60" w:rsidRDefault="0064444A" w:rsidP="00234F3D">
      <w:r w:rsidRPr="00763F60">
        <w:rPr>
          <w:b/>
          <w:bCs/>
          <w:u w:val="single"/>
        </w:rPr>
        <w:t>Degree</w:t>
      </w:r>
      <w:r w:rsidRPr="008D094E">
        <w:rPr>
          <w:b/>
          <w:bCs/>
        </w:rPr>
        <w:t xml:space="preserve"> – </w:t>
      </w:r>
      <w:r w:rsidRPr="00763F60">
        <w:t>Beng Motorsport Engineering</w:t>
      </w:r>
    </w:p>
    <w:p w14:paraId="08DD9345" w14:textId="617434E2" w:rsidR="0064444A" w:rsidRPr="00763F60" w:rsidRDefault="0064444A" w:rsidP="00234F3D">
      <w:r w:rsidRPr="00763F60">
        <w:rPr>
          <w:b/>
          <w:bCs/>
          <w:u w:val="single"/>
        </w:rPr>
        <w:t>Previous Qualifications</w:t>
      </w:r>
      <w:r w:rsidRPr="008D094E">
        <w:rPr>
          <w:b/>
          <w:bCs/>
        </w:rPr>
        <w:t xml:space="preserve"> – </w:t>
      </w:r>
      <w:r w:rsidRPr="00763F60">
        <w:t>Level 3 BTEC National Extended Diploma in Engineering</w:t>
      </w:r>
      <w:r w:rsidR="00825B58">
        <w:t>, 10 GCSE’s</w:t>
      </w:r>
    </w:p>
    <w:p w14:paraId="37676AE0" w14:textId="3B6D1BE0" w:rsidR="0064444A" w:rsidRPr="00763F60" w:rsidRDefault="00D414E1" w:rsidP="00234F3D">
      <w:pPr>
        <w:rPr>
          <w:b/>
          <w:bCs/>
          <w:u w:val="single"/>
        </w:rPr>
      </w:pPr>
      <w:r>
        <w:rPr>
          <w:b/>
          <w:bCs/>
          <w:noProof/>
          <w:u w:val="single"/>
        </w:rPr>
        <mc:AlternateContent>
          <mc:Choice Requires="wps">
            <w:drawing>
              <wp:anchor distT="0" distB="0" distL="114300" distR="114300" simplePos="0" relativeHeight="251659264" behindDoc="0" locked="0" layoutInCell="1" allowOverlap="1" wp14:anchorId="55E76A74" wp14:editId="37B6D2F1">
                <wp:simplePos x="0" y="0"/>
                <wp:positionH relativeFrom="margin">
                  <wp:posOffset>1627505</wp:posOffset>
                </wp:positionH>
                <wp:positionV relativeFrom="paragraph">
                  <wp:posOffset>251623</wp:posOffset>
                </wp:positionV>
                <wp:extent cx="2472690" cy="285750"/>
                <wp:effectExtent l="0" t="0" r="3810" b="0"/>
                <wp:wrapNone/>
                <wp:docPr id="22254075" name="Text Box 1"/>
                <wp:cNvGraphicFramePr/>
                <a:graphic xmlns:a="http://schemas.openxmlformats.org/drawingml/2006/main">
                  <a:graphicData uri="http://schemas.microsoft.com/office/word/2010/wordprocessingShape">
                    <wps:wsp>
                      <wps:cNvSpPr txBox="1"/>
                      <wps:spPr>
                        <a:xfrm>
                          <a:off x="0" y="0"/>
                          <a:ext cx="2472690" cy="285750"/>
                        </a:xfrm>
                        <a:prstGeom prst="rect">
                          <a:avLst/>
                        </a:prstGeom>
                        <a:solidFill>
                          <a:schemeClr val="lt1"/>
                        </a:solidFill>
                        <a:ln w="6350">
                          <a:noFill/>
                        </a:ln>
                      </wps:spPr>
                      <wps:txbx>
                        <w:txbxContent>
                          <w:p w14:paraId="6B7E8D89" w14:textId="2CC7AECC" w:rsidR="0072064E" w:rsidRPr="00865B52" w:rsidRDefault="0072064E">
                            <w:pPr>
                              <w:rPr>
                                <w:i/>
                                <w:iCs/>
                                <w:color w:val="0E2841" w:themeColor="text2"/>
                              </w:rPr>
                            </w:pPr>
                            <w:r w:rsidRPr="00865B52">
                              <w:rPr>
                                <w:i/>
                                <w:iCs/>
                                <w:color w:val="0E2841" w:themeColor="text2"/>
                              </w:rPr>
                              <w:t xml:space="preserve">Table </w:t>
                            </w:r>
                            <w:r w:rsidR="00D414E1">
                              <w:rPr>
                                <w:i/>
                                <w:iCs/>
                                <w:color w:val="0E2841" w:themeColor="text2"/>
                              </w:rPr>
                              <w:t>2</w:t>
                            </w:r>
                            <w:r w:rsidRPr="00865B52">
                              <w:rPr>
                                <w:i/>
                                <w:iCs/>
                                <w:color w:val="0E2841" w:themeColor="text2"/>
                              </w:rPr>
                              <w:t xml:space="preserve"> - Personal Development Plan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E76A74" id="_x0000_s1030" type="#_x0000_t202" style="position:absolute;margin-left:128.15pt;margin-top:19.8pt;width:194.7pt;height:2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" fillcolor="white [3201]" stroked="f" strokeweight=".5pt">
                <v:textbox>
                  <w:txbxContent>
                    <w:p w14:paraId="6B7E8D89" w14:textId="2CC7AECC" w:rsidR="0072064E" w:rsidRPr="00865B52" w:rsidRDefault="0072064E">
                      <w:pPr>
                        <w:rPr>
                          <w:i/>
                          <w:iCs/>
                          <w:color w:val="0E2841" w:themeColor="text2"/>
                        </w:rPr>
                      </w:pPr>
                      <w:r w:rsidRPr="00865B52">
                        <w:rPr>
                          <w:i/>
                          <w:iCs/>
                          <w:color w:val="0E2841" w:themeColor="text2"/>
                        </w:rPr>
                        <w:t xml:space="preserve">Table </w:t>
                      </w:r>
                      <w:r w:rsidR="00D414E1">
                        <w:rPr>
                          <w:i/>
                          <w:iCs/>
                          <w:color w:val="0E2841" w:themeColor="text2"/>
                        </w:rPr>
                        <w:t>2</w:t>
                      </w:r>
                      <w:r w:rsidRPr="00865B52">
                        <w:rPr>
                          <w:i/>
                          <w:iCs/>
                          <w:color w:val="0E2841" w:themeColor="text2"/>
                        </w:rPr>
                        <w:t xml:space="preserve"> - Personal Development Plan</w:t>
                      </w:r>
                    </w:p>
                  </w:txbxContent>
                </v:textbox>
                <w10:wrap anchorx="margin"/>
              </v:shape>
            </w:pict>
          </mc:Fallback>
        </mc:AlternateContent>
      </w:r>
      <w:r w:rsidR="005C1B4C" w:rsidRPr="005C1B4C">
        <w:rPr>
          <w:noProof/>
        </w:rPr>
        <w:drawing>
          <wp:anchor distT="0" distB="0" distL="114300" distR="114300" simplePos="0" relativeHeight="251660288" behindDoc="0" locked="0" layoutInCell="1" allowOverlap="1" wp14:anchorId="5920242D" wp14:editId="63D335CB">
            <wp:simplePos x="0" y="0"/>
            <wp:positionH relativeFrom="column">
              <wp:posOffset>1743</wp:posOffset>
            </wp:positionH>
            <wp:positionV relativeFrom="paragraph">
              <wp:posOffset>7296785</wp:posOffset>
            </wp:positionV>
            <wp:extent cx="5731510" cy="299085"/>
            <wp:effectExtent l="0" t="0" r="2540" b="5715"/>
            <wp:wrapNone/>
            <wp:docPr id="793028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028089"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299085"/>
                    </a:xfrm>
                    <a:prstGeom prst="rect">
                      <a:avLst/>
                    </a:prstGeom>
                  </pic:spPr>
                </pic:pic>
              </a:graphicData>
            </a:graphic>
          </wp:anchor>
        </w:drawing>
      </w:r>
      <w:r w:rsidR="0064444A" w:rsidRPr="00763F60">
        <w:rPr>
          <w:b/>
          <w:bCs/>
          <w:u w:val="single"/>
        </w:rPr>
        <w:t>Previous Experience</w:t>
      </w:r>
      <w:r w:rsidR="0064444A" w:rsidRPr="008D094E">
        <w:rPr>
          <w:b/>
          <w:bCs/>
        </w:rPr>
        <w:t xml:space="preserve"> –</w:t>
      </w:r>
      <w:r w:rsidR="0064444A" w:rsidRPr="00825B58">
        <w:rPr>
          <w:b/>
          <w:bCs/>
        </w:rPr>
        <w:t xml:space="preserve"> </w:t>
      </w:r>
      <w:r w:rsidR="000769E9">
        <w:t xml:space="preserve">NATS </w:t>
      </w:r>
      <w:r w:rsidR="00B808BD">
        <w:t xml:space="preserve">(National Air Traffic Services) </w:t>
      </w:r>
      <w:r w:rsidR="000769E9">
        <w:t>work experience</w:t>
      </w:r>
      <w:r w:rsidR="00A97A9F">
        <w:t>,</w:t>
      </w:r>
      <w:r w:rsidR="00B808BD">
        <w:t xml:space="preserve"> Receptionist</w:t>
      </w:r>
    </w:p>
    <w:tbl>
      <w:tblPr>
        <w:tblStyle w:val="TableGrid"/>
        <w:tblpPr w:leftFromText="180" w:rightFromText="180" w:vertAnchor="page" w:horzAnchor="margin" w:tblpY="4486"/>
        <w:tblW w:w="0" w:type="auto"/>
        <w:tblLook w:val="04A0" w:firstRow="1" w:lastRow="0" w:firstColumn="1" w:lastColumn="0" w:noHBand="0" w:noVBand="1"/>
      </w:tblPr>
      <w:tblGrid>
        <w:gridCol w:w="1552"/>
        <w:gridCol w:w="2540"/>
        <w:gridCol w:w="1855"/>
        <w:gridCol w:w="1912"/>
        <w:gridCol w:w="1157"/>
      </w:tblGrid>
      <w:tr w:rsidR="0064444A" w:rsidRPr="00763F60" w14:paraId="4C1A81BE" w14:textId="77777777" w:rsidTr="0040046B">
        <w:trPr>
          <w:trHeight w:val="300"/>
        </w:trPr>
        <w:tc>
          <w:tcPr>
            <w:tcW w:w="9016" w:type="dxa"/>
            <w:gridSpan w:val="5"/>
            <w:shd w:val="clear" w:color="auto" w:fill="8DD873" w:themeFill="accent6" w:themeFillTint="99"/>
          </w:tcPr>
          <w:p w14:paraId="157BDEAE" w14:textId="77777777" w:rsidR="0064444A" w:rsidRPr="00763F60" w:rsidRDefault="0064444A" w:rsidP="00234F3D">
            <w:pPr>
              <w:rPr>
                <w:b/>
                <w:bCs/>
              </w:rPr>
            </w:pPr>
            <w:r w:rsidRPr="00763F60">
              <w:rPr>
                <w:b/>
                <w:bCs/>
              </w:rPr>
              <w:t>Long Term Goals (5 to 10 years)</w:t>
            </w:r>
          </w:p>
        </w:tc>
      </w:tr>
      <w:tr w:rsidR="0064444A" w:rsidRPr="00763F60" w14:paraId="182E4113" w14:textId="77777777" w:rsidTr="0040046B">
        <w:trPr>
          <w:trHeight w:val="300"/>
        </w:trPr>
        <w:tc>
          <w:tcPr>
            <w:tcW w:w="9016" w:type="dxa"/>
            <w:gridSpan w:val="5"/>
          </w:tcPr>
          <w:p w14:paraId="2FF02945" w14:textId="77777777" w:rsidR="0064444A" w:rsidRPr="00763F60" w:rsidRDefault="0064444A" w:rsidP="00234F3D"/>
          <w:p w14:paraId="2B6C0E57" w14:textId="0FBDBF3F" w:rsidR="0064444A" w:rsidRPr="00861D5F" w:rsidRDefault="00C9310C" w:rsidP="00861D5F">
            <w:pPr>
              <w:pStyle w:val="ListParagraph"/>
              <w:numPr>
                <w:ilvl w:val="0"/>
                <w:numId w:val="5"/>
              </w:numPr>
            </w:pPr>
            <w:r>
              <w:t>I would like to b</w:t>
            </w:r>
            <w:r w:rsidR="0064444A" w:rsidRPr="00861D5F">
              <w:t>uy</w:t>
            </w:r>
            <w:r w:rsidR="00782C7C">
              <w:t>/put a deposit down on</w:t>
            </w:r>
            <w:r w:rsidR="0064444A" w:rsidRPr="00861D5F">
              <w:t xml:space="preserve"> a house with plans to start a family.</w:t>
            </w:r>
          </w:p>
          <w:p w14:paraId="4B76AFBC" w14:textId="2788E8FD" w:rsidR="00DD6BC6" w:rsidRDefault="00BC6D74" w:rsidP="00861D5F">
            <w:pPr>
              <w:pStyle w:val="ListParagraph"/>
              <w:numPr>
                <w:ilvl w:val="0"/>
                <w:numId w:val="5"/>
              </w:numPr>
            </w:pPr>
            <w:r>
              <w:t>My goal is to h</w:t>
            </w:r>
            <w:r w:rsidR="00DD6BC6" w:rsidRPr="00861D5F">
              <w:t>ave settled into a job that I am comfortable in</w:t>
            </w:r>
            <w:r w:rsidR="009310A6" w:rsidRPr="00861D5F">
              <w:t xml:space="preserve"> and wish to stay with for the foreseeable </w:t>
            </w:r>
            <w:proofErr w:type="gramStart"/>
            <w:r w:rsidR="009310A6" w:rsidRPr="00861D5F">
              <w:t>future</w:t>
            </w:r>
            <w:proofErr w:type="gramEnd"/>
          </w:p>
          <w:p w14:paraId="18FF2EAC" w14:textId="6B9921F6" w:rsidR="00572495" w:rsidRDefault="00572495" w:rsidP="00861D5F">
            <w:pPr>
              <w:pStyle w:val="ListParagraph"/>
              <w:numPr>
                <w:ilvl w:val="0"/>
                <w:numId w:val="5"/>
              </w:numPr>
            </w:pPr>
            <w:r>
              <w:t xml:space="preserve">I would like to develop </w:t>
            </w:r>
            <w:proofErr w:type="gramStart"/>
            <w:r>
              <w:t>some</w:t>
            </w:r>
            <w:proofErr w:type="gramEnd"/>
            <w:r>
              <w:t xml:space="preserve"> leadership abilities</w:t>
            </w:r>
            <w:r w:rsidR="00682571">
              <w:t xml:space="preserve"> which I can use within the company I am working for, whether this be within a team that I work with, or for </w:t>
            </w:r>
            <w:r w:rsidR="000A4297">
              <w:t>a higher</w:t>
            </w:r>
            <w:r w:rsidR="00033D68">
              <w:t xml:space="preserve"> positioned role.</w:t>
            </w:r>
          </w:p>
          <w:p w14:paraId="06BC3CB4" w14:textId="151EF552" w:rsidR="00535DDA" w:rsidRPr="00861D5F" w:rsidRDefault="00535DDA" w:rsidP="00861D5F">
            <w:pPr>
              <w:pStyle w:val="ListParagraph"/>
              <w:numPr>
                <w:ilvl w:val="0"/>
                <w:numId w:val="5"/>
              </w:numPr>
            </w:pPr>
            <w:r>
              <w:t>I want to ensure that I maintain good engineering mor</w:t>
            </w:r>
            <w:r w:rsidR="00403374">
              <w:t>als; I would like to stay with a company that has good ethical values</w:t>
            </w:r>
            <w:r w:rsidR="00D174BC">
              <w:t xml:space="preserve"> for </w:t>
            </w:r>
            <w:proofErr w:type="gramStart"/>
            <w:r w:rsidR="00D174BC">
              <w:t>many</w:t>
            </w:r>
            <w:proofErr w:type="gramEnd"/>
            <w:r w:rsidR="00D174BC">
              <w:t xml:space="preserve"> years.</w:t>
            </w:r>
          </w:p>
          <w:p w14:paraId="6B6EE403" w14:textId="77777777" w:rsidR="0064444A" w:rsidRPr="00763F60" w:rsidRDefault="0064444A" w:rsidP="00234F3D"/>
        </w:tc>
      </w:tr>
      <w:tr w:rsidR="0064444A" w:rsidRPr="00763F60" w14:paraId="63ED90D5" w14:textId="77777777" w:rsidTr="0040046B">
        <w:trPr>
          <w:trHeight w:val="300"/>
        </w:trPr>
        <w:tc>
          <w:tcPr>
            <w:tcW w:w="9016" w:type="dxa"/>
            <w:gridSpan w:val="5"/>
            <w:shd w:val="clear" w:color="auto" w:fill="8DD873" w:themeFill="accent6" w:themeFillTint="99"/>
          </w:tcPr>
          <w:p w14:paraId="418344A7" w14:textId="77777777" w:rsidR="0064444A" w:rsidRPr="00763F60" w:rsidRDefault="0064444A" w:rsidP="00234F3D">
            <w:pPr>
              <w:rPr>
                <w:b/>
                <w:bCs/>
              </w:rPr>
            </w:pPr>
            <w:r w:rsidRPr="00763F60">
              <w:rPr>
                <w:b/>
                <w:bCs/>
              </w:rPr>
              <w:t>Short Term Goals (0 to 5 years)</w:t>
            </w:r>
          </w:p>
        </w:tc>
      </w:tr>
      <w:tr w:rsidR="0064444A" w:rsidRPr="00763F60" w14:paraId="7029FACF" w14:textId="77777777" w:rsidTr="0040046B">
        <w:trPr>
          <w:trHeight w:val="300"/>
        </w:trPr>
        <w:tc>
          <w:tcPr>
            <w:tcW w:w="9016" w:type="dxa"/>
            <w:gridSpan w:val="5"/>
          </w:tcPr>
          <w:p w14:paraId="2BDA373D" w14:textId="77777777" w:rsidR="0064444A" w:rsidRPr="00763F60" w:rsidRDefault="0064444A" w:rsidP="00234F3D"/>
          <w:p w14:paraId="6D85DC4D" w14:textId="6CD6E10A" w:rsidR="0064444A" w:rsidRPr="00861D5F" w:rsidRDefault="00BC6D74" w:rsidP="00861D5F">
            <w:pPr>
              <w:pStyle w:val="ListParagraph"/>
              <w:numPr>
                <w:ilvl w:val="0"/>
                <w:numId w:val="5"/>
              </w:numPr>
            </w:pPr>
            <w:r>
              <w:t>I want to c</w:t>
            </w:r>
            <w:r w:rsidR="0064444A" w:rsidRPr="00861D5F">
              <w:t>omplete university degree to a high standard.</w:t>
            </w:r>
          </w:p>
          <w:p w14:paraId="43615834" w14:textId="24AC5DA1" w:rsidR="0064444A" w:rsidRDefault="00E5677E" w:rsidP="00861D5F">
            <w:pPr>
              <w:pStyle w:val="ListParagraph"/>
              <w:numPr>
                <w:ilvl w:val="0"/>
                <w:numId w:val="5"/>
              </w:numPr>
            </w:pPr>
            <w:r>
              <w:t>I would like t</w:t>
            </w:r>
            <w:r w:rsidR="0064444A" w:rsidRPr="00861D5F">
              <w:t xml:space="preserve">o </w:t>
            </w:r>
            <w:r>
              <w:t>find</w:t>
            </w:r>
            <w:r w:rsidR="0064444A" w:rsidRPr="00861D5F">
              <w:t xml:space="preserve"> a graduate job scheme after completing my degree</w:t>
            </w:r>
            <w:r>
              <w:t xml:space="preserve"> </w:t>
            </w:r>
            <w:r w:rsidR="00193AC8">
              <w:t>that I can apply to and start progressing career with</w:t>
            </w:r>
            <w:r w:rsidR="0064444A" w:rsidRPr="00861D5F">
              <w:t>.</w:t>
            </w:r>
          </w:p>
          <w:p w14:paraId="62F8913E" w14:textId="04079BC7" w:rsidR="009A62A5" w:rsidRPr="00861D5F" w:rsidRDefault="009A62A5" w:rsidP="00861D5F">
            <w:pPr>
              <w:pStyle w:val="ListParagraph"/>
              <w:numPr>
                <w:ilvl w:val="0"/>
                <w:numId w:val="5"/>
              </w:numPr>
            </w:pPr>
            <w:r>
              <w:t xml:space="preserve">I would like to narrow down what area of engineering I </w:t>
            </w:r>
            <w:r w:rsidR="00966143">
              <w:t>want to specialise in.</w:t>
            </w:r>
          </w:p>
          <w:p w14:paraId="0881A1D4" w14:textId="77777777" w:rsidR="0064444A" w:rsidRPr="00763F60" w:rsidRDefault="0064444A" w:rsidP="00234F3D"/>
        </w:tc>
      </w:tr>
      <w:tr w:rsidR="003E37C1" w:rsidRPr="00763F60" w14:paraId="533D63C1" w14:textId="77777777" w:rsidTr="003E37C1">
        <w:trPr>
          <w:trHeight w:val="300"/>
        </w:trPr>
        <w:tc>
          <w:tcPr>
            <w:tcW w:w="1552" w:type="dxa"/>
            <w:tcBorders>
              <w:bottom w:val="single" w:sz="4" w:space="0" w:color="auto"/>
            </w:tcBorders>
            <w:shd w:val="clear" w:color="auto" w:fill="8DD873" w:themeFill="accent6" w:themeFillTint="99"/>
          </w:tcPr>
          <w:p w14:paraId="1587CB44" w14:textId="77777777" w:rsidR="0064444A" w:rsidRPr="00763F60" w:rsidRDefault="0064444A" w:rsidP="00234F3D">
            <w:pPr>
              <w:rPr>
                <w:b/>
                <w:bCs/>
              </w:rPr>
            </w:pPr>
            <w:r w:rsidRPr="00763F60">
              <w:rPr>
                <w:b/>
                <w:bCs/>
              </w:rPr>
              <w:t>Goal</w:t>
            </w:r>
          </w:p>
        </w:tc>
        <w:tc>
          <w:tcPr>
            <w:tcW w:w="2540" w:type="dxa"/>
            <w:tcBorders>
              <w:bottom w:val="single" w:sz="4" w:space="0" w:color="auto"/>
            </w:tcBorders>
            <w:shd w:val="clear" w:color="auto" w:fill="8DD873" w:themeFill="accent6" w:themeFillTint="99"/>
          </w:tcPr>
          <w:p w14:paraId="158DB11E" w14:textId="77777777" w:rsidR="0064444A" w:rsidRPr="00763F60" w:rsidRDefault="0064444A" w:rsidP="00234F3D">
            <w:pPr>
              <w:rPr>
                <w:b/>
                <w:bCs/>
              </w:rPr>
            </w:pPr>
            <w:r w:rsidRPr="00763F60">
              <w:rPr>
                <w:b/>
                <w:bCs/>
              </w:rPr>
              <w:t>Objective</w:t>
            </w:r>
          </w:p>
        </w:tc>
        <w:tc>
          <w:tcPr>
            <w:tcW w:w="1855" w:type="dxa"/>
            <w:tcBorders>
              <w:bottom w:val="single" w:sz="4" w:space="0" w:color="auto"/>
            </w:tcBorders>
            <w:shd w:val="clear" w:color="auto" w:fill="8DD873" w:themeFill="accent6" w:themeFillTint="99"/>
          </w:tcPr>
          <w:p w14:paraId="77D09553" w14:textId="77777777" w:rsidR="0064444A" w:rsidRPr="00763F60" w:rsidRDefault="0064444A" w:rsidP="00234F3D">
            <w:pPr>
              <w:rPr>
                <w:b/>
                <w:bCs/>
              </w:rPr>
            </w:pPr>
            <w:r w:rsidRPr="00763F60">
              <w:rPr>
                <w:b/>
                <w:bCs/>
              </w:rPr>
              <w:t>Resources Required</w:t>
            </w:r>
          </w:p>
        </w:tc>
        <w:tc>
          <w:tcPr>
            <w:tcW w:w="1912" w:type="dxa"/>
            <w:tcBorders>
              <w:bottom w:val="single" w:sz="4" w:space="0" w:color="auto"/>
            </w:tcBorders>
            <w:shd w:val="clear" w:color="auto" w:fill="8DD873" w:themeFill="accent6" w:themeFillTint="99"/>
          </w:tcPr>
          <w:p w14:paraId="17FD91A8" w14:textId="77777777" w:rsidR="0064444A" w:rsidRPr="00763F60" w:rsidRDefault="0064444A" w:rsidP="00234F3D">
            <w:pPr>
              <w:rPr>
                <w:b/>
                <w:bCs/>
              </w:rPr>
            </w:pPr>
            <w:r w:rsidRPr="00763F60">
              <w:rPr>
                <w:b/>
                <w:bCs/>
              </w:rPr>
              <w:t>Measurement</w:t>
            </w:r>
          </w:p>
        </w:tc>
        <w:tc>
          <w:tcPr>
            <w:tcW w:w="1157" w:type="dxa"/>
            <w:tcBorders>
              <w:bottom w:val="single" w:sz="4" w:space="0" w:color="auto"/>
            </w:tcBorders>
            <w:shd w:val="clear" w:color="auto" w:fill="8DD873" w:themeFill="accent6" w:themeFillTint="99"/>
          </w:tcPr>
          <w:p w14:paraId="75C9A149" w14:textId="77777777" w:rsidR="0064444A" w:rsidRPr="00763F60" w:rsidRDefault="0064444A" w:rsidP="00234F3D">
            <w:pPr>
              <w:rPr>
                <w:b/>
                <w:bCs/>
              </w:rPr>
            </w:pPr>
            <w:r w:rsidRPr="00763F60">
              <w:rPr>
                <w:b/>
                <w:bCs/>
              </w:rPr>
              <w:t>Target Date</w:t>
            </w:r>
          </w:p>
        </w:tc>
      </w:tr>
      <w:tr w:rsidR="005C1B4C" w:rsidRPr="00763F60" w14:paraId="273A5A52" w14:textId="77777777" w:rsidTr="003E37C1">
        <w:trPr>
          <w:trHeight w:val="999"/>
        </w:trPr>
        <w:tc>
          <w:tcPr>
            <w:tcW w:w="1552" w:type="dxa"/>
            <w:tcBorders>
              <w:bottom w:val="single" w:sz="4" w:space="0" w:color="auto"/>
            </w:tcBorders>
          </w:tcPr>
          <w:p w14:paraId="357B112D" w14:textId="05F67F4D" w:rsidR="0064444A" w:rsidRPr="00763F60" w:rsidRDefault="000A7EEE" w:rsidP="00234F3D">
            <w:r>
              <w:t>Buying</w:t>
            </w:r>
            <w:r w:rsidR="008837F2">
              <w:t>/putting</w:t>
            </w:r>
            <w:r>
              <w:t xml:space="preserve"> a</w:t>
            </w:r>
            <w:r w:rsidR="008837F2">
              <w:t xml:space="preserve"> deposit down on a</w:t>
            </w:r>
            <w:r>
              <w:t xml:space="preserve"> house with plans to start a family.</w:t>
            </w:r>
          </w:p>
        </w:tc>
        <w:tc>
          <w:tcPr>
            <w:tcW w:w="2540" w:type="dxa"/>
            <w:tcBorders>
              <w:bottom w:val="single" w:sz="4" w:space="0" w:color="auto"/>
            </w:tcBorders>
          </w:tcPr>
          <w:p w14:paraId="2068D2BC" w14:textId="77777777" w:rsidR="0064444A" w:rsidRDefault="00A92933" w:rsidP="00234F3D">
            <w:r>
              <w:t>I will need to find an area</w:t>
            </w:r>
            <w:r w:rsidR="00632DE1">
              <w:t xml:space="preserve"> that I am happy to set down roots and </w:t>
            </w:r>
            <w:r w:rsidR="001B29ED">
              <w:t xml:space="preserve">that I feel I will </w:t>
            </w:r>
            <w:r w:rsidR="00C40F14">
              <w:t xml:space="preserve">be </w:t>
            </w:r>
            <w:r w:rsidR="001B29ED">
              <w:t>comfortable living in.</w:t>
            </w:r>
            <w:r w:rsidR="009B694F">
              <w:t xml:space="preserve"> I will also need to find a </w:t>
            </w:r>
            <w:r w:rsidR="00AD3BA8">
              <w:t xml:space="preserve">house that is a reasonable </w:t>
            </w:r>
            <w:r w:rsidR="00201EA9">
              <w:t>commuting distance for work.</w:t>
            </w:r>
          </w:p>
          <w:p w14:paraId="4D4ECDCE" w14:textId="70E034A2" w:rsidR="00373E1A" w:rsidRPr="00763F60" w:rsidRDefault="00373E1A" w:rsidP="00234F3D"/>
        </w:tc>
        <w:tc>
          <w:tcPr>
            <w:tcW w:w="1855" w:type="dxa"/>
            <w:tcBorders>
              <w:bottom w:val="single" w:sz="4" w:space="0" w:color="auto"/>
            </w:tcBorders>
          </w:tcPr>
          <w:p w14:paraId="633A253C" w14:textId="46949CC0" w:rsidR="0064444A" w:rsidRPr="00763F60" w:rsidRDefault="00920E39" w:rsidP="00234F3D">
            <w:r>
              <w:t xml:space="preserve">I will need a stable </w:t>
            </w:r>
            <w:r w:rsidR="009230AE">
              <w:t>and secure source of income</w:t>
            </w:r>
            <w:r w:rsidR="00720FC6">
              <w:t xml:space="preserve"> and a</w:t>
            </w:r>
            <w:r w:rsidR="00F24E21">
              <w:t>n online property searcher to see what is on the market.</w:t>
            </w:r>
          </w:p>
        </w:tc>
        <w:tc>
          <w:tcPr>
            <w:tcW w:w="1912" w:type="dxa"/>
            <w:tcBorders>
              <w:bottom w:val="single" w:sz="4" w:space="0" w:color="auto"/>
            </w:tcBorders>
          </w:tcPr>
          <w:p w14:paraId="48B360FD" w14:textId="1D8FC1B2" w:rsidR="0064444A" w:rsidRPr="00763F60" w:rsidRDefault="003B016A" w:rsidP="00234F3D">
            <w:r>
              <w:t>I will have bought or put a deposit down on a house which is in a</w:t>
            </w:r>
            <w:r w:rsidR="00763457">
              <w:t xml:space="preserve">n ideal location </w:t>
            </w:r>
            <w:r w:rsidR="00C4365D">
              <w:t>and where I can see myself starting a family.</w:t>
            </w:r>
          </w:p>
        </w:tc>
        <w:tc>
          <w:tcPr>
            <w:tcW w:w="1157" w:type="dxa"/>
            <w:tcBorders>
              <w:bottom w:val="single" w:sz="4" w:space="0" w:color="auto"/>
            </w:tcBorders>
          </w:tcPr>
          <w:p w14:paraId="249C9CDC" w14:textId="47F45FD5" w:rsidR="0064444A" w:rsidRPr="00763F60" w:rsidRDefault="003568CC" w:rsidP="00234F3D">
            <w:r>
              <w:t>2033</w:t>
            </w:r>
          </w:p>
        </w:tc>
      </w:tr>
      <w:tr w:rsidR="005C1B4C" w:rsidRPr="00763F60" w14:paraId="1D5C03CB" w14:textId="77777777" w:rsidTr="003E37C1">
        <w:trPr>
          <w:trHeight w:val="999"/>
        </w:trPr>
        <w:tc>
          <w:tcPr>
            <w:tcW w:w="1552" w:type="dxa"/>
            <w:tcBorders>
              <w:top w:val="single" w:sz="4" w:space="0" w:color="auto"/>
              <w:left w:val="nil"/>
              <w:bottom w:val="single" w:sz="4" w:space="0" w:color="auto"/>
              <w:right w:val="nil"/>
            </w:tcBorders>
          </w:tcPr>
          <w:p w14:paraId="3B99BE8A" w14:textId="77777777" w:rsidR="00177464" w:rsidRDefault="00177464" w:rsidP="00234F3D"/>
          <w:p w14:paraId="7D3E73F5" w14:textId="77777777" w:rsidR="005B0EDD" w:rsidRDefault="005B0EDD" w:rsidP="00234F3D"/>
          <w:p w14:paraId="1904629C" w14:textId="77777777" w:rsidR="005B0EDD" w:rsidRDefault="005B0EDD" w:rsidP="00234F3D"/>
          <w:p w14:paraId="53777C61" w14:textId="77777777" w:rsidR="005B0EDD" w:rsidRDefault="005B0EDD" w:rsidP="00234F3D"/>
          <w:p w14:paraId="4705CFF7" w14:textId="77777777" w:rsidR="005B0EDD" w:rsidRDefault="005B0EDD" w:rsidP="00234F3D"/>
          <w:p w14:paraId="45D9D11A" w14:textId="77777777" w:rsidR="005B0EDD" w:rsidRDefault="005B0EDD" w:rsidP="00234F3D"/>
          <w:p w14:paraId="051DE412" w14:textId="77777777" w:rsidR="005B0EDD" w:rsidRDefault="005B0EDD" w:rsidP="00234F3D"/>
          <w:p w14:paraId="1AD0B2C1" w14:textId="77777777" w:rsidR="005B0EDD" w:rsidRDefault="005B0EDD" w:rsidP="00234F3D"/>
          <w:p w14:paraId="63ECF4F1" w14:textId="77777777" w:rsidR="00AA2162" w:rsidRDefault="00AA2162" w:rsidP="00234F3D"/>
          <w:p w14:paraId="271236B6" w14:textId="55F448FF" w:rsidR="003E37C1" w:rsidRDefault="003E37C1" w:rsidP="00234F3D"/>
          <w:p w14:paraId="14D08F61" w14:textId="77777777" w:rsidR="005B0EDD" w:rsidRDefault="005B0EDD" w:rsidP="00234F3D"/>
        </w:tc>
        <w:tc>
          <w:tcPr>
            <w:tcW w:w="2540" w:type="dxa"/>
            <w:tcBorders>
              <w:top w:val="single" w:sz="4" w:space="0" w:color="auto"/>
              <w:left w:val="nil"/>
              <w:bottom w:val="single" w:sz="4" w:space="0" w:color="auto"/>
              <w:right w:val="nil"/>
            </w:tcBorders>
          </w:tcPr>
          <w:p w14:paraId="20192D52" w14:textId="4A39B9CB" w:rsidR="00177464" w:rsidRDefault="00177464" w:rsidP="00234F3D"/>
        </w:tc>
        <w:tc>
          <w:tcPr>
            <w:tcW w:w="1855" w:type="dxa"/>
            <w:tcBorders>
              <w:top w:val="single" w:sz="4" w:space="0" w:color="auto"/>
              <w:left w:val="nil"/>
              <w:bottom w:val="single" w:sz="4" w:space="0" w:color="auto"/>
              <w:right w:val="nil"/>
            </w:tcBorders>
          </w:tcPr>
          <w:p w14:paraId="00EC554B" w14:textId="77777777" w:rsidR="00177464" w:rsidRPr="00763F60" w:rsidRDefault="00177464" w:rsidP="00234F3D"/>
        </w:tc>
        <w:tc>
          <w:tcPr>
            <w:tcW w:w="1912" w:type="dxa"/>
            <w:tcBorders>
              <w:top w:val="single" w:sz="4" w:space="0" w:color="auto"/>
              <w:left w:val="nil"/>
              <w:bottom w:val="single" w:sz="4" w:space="0" w:color="auto"/>
              <w:right w:val="nil"/>
            </w:tcBorders>
          </w:tcPr>
          <w:p w14:paraId="0590E20F" w14:textId="77777777" w:rsidR="00177464" w:rsidRPr="00763F60" w:rsidRDefault="00177464" w:rsidP="00234F3D"/>
        </w:tc>
        <w:tc>
          <w:tcPr>
            <w:tcW w:w="1157" w:type="dxa"/>
            <w:tcBorders>
              <w:top w:val="single" w:sz="4" w:space="0" w:color="auto"/>
              <w:left w:val="nil"/>
              <w:bottom w:val="single" w:sz="4" w:space="0" w:color="auto"/>
              <w:right w:val="nil"/>
            </w:tcBorders>
          </w:tcPr>
          <w:p w14:paraId="223D1BB0" w14:textId="77777777" w:rsidR="00177464" w:rsidRDefault="00177464" w:rsidP="00234F3D"/>
        </w:tc>
      </w:tr>
      <w:tr w:rsidR="005C1B4C" w:rsidRPr="00763F60" w14:paraId="6D19DEF3" w14:textId="77777777" w:rsidTr="003E37C1">
        <w:trPr>
          <w:trHeight w:val="300"/>
        </w:trPr>
        <w:tc>
          <w:tcPr>
            <w:tcW w:w="1552" w:type="dxa"/>
            <w:tcBorders>
              <w:top w:val="single" w:sz="4" w:space="0" w:color="auto"/>
            </w:tcBorders>
          </w:tcPr>
          <w:p w14:paraId="5260825C" w14:textId="747E1D12" w:rsidR="0064444A" w:rsidRPr="00763F60" w:rsidRDefault="00731E0D" w:rsidP="00234F3D">
            <w:r>
              <w:lastRenderedPageBreak/>
              <w:t>Comfortably</w:t>
            </w:r>
            <w:r w:rsidR="000C4B13">
              <w:t xml:space="preserve"> </w:t>
            </w:r>
            <w:r>
              <w:t>settle</w:t>
            </w:r>
            <w:r w:rsidR="00000FB0">
              <w:t xml:space="preserve"> into a job </w:t>
            </w:r>
            <w:proofErr w:type="gramStart"/>
            <w:r w:rsidR="00000FB0">
              <w:t>that I am happy with</w:t>
            </w:r>
            <w:proofErr w:type="gramEnd"/>
            <w:r w:rsidR="00000FB0">
              <w:t>.</w:t>
            </w:r>
          </w:p>
        </w:tc>
        <w:tc>
          <w:tcPr>
            <w:tcW w:w="2540" w:type="dxa"/>
            <w:tcBorders>
              <w:top w:val="single" w:sz="4" w:space="0" w:color="auto"/>
            </w:tcBorders>
          </w:tcPr>
          <w:p w14:paraId="5B75F7C9" w14:textId="3EC89B81" w:rsidR="0064444A" w:rsidRPr="00763F60" w:rsidRDefault="005B0B68" w:rsidP="00234F3D">
            <w:r w:rsidRPr="005B0B68">
              <w:t>After completing university, I will need to find a job or graduate scheme to join. Then, I will have to decide whether to continue my career with the same company or move elsewhere where I feel I will settle better.</w:t>
            </w:r>
          </w:p>
        </w:tc>
        <w:tc>
          <w:tcPr>
            <w:tcW w:w="1855" w:type="dxa"/>
            <w:tcBorders>
              <w:top w:val="single" w:sz="4" w:space="0" w:color="auto"/>
            </w:tcBorders>
          </w:tcPr>
          <w:p w14:paraId="57AFC59E" w14:textId="5BD22BB2" w:rsidR="0064444A" w:rsidRPr="00763F60" w:rsidRDefault="00503C7F" w:rsidP="00234F3D">
            <w:r>
              <w:t>I will need access to the internet to find</w:t>
            </w:r>
            <w:r w:rsidR="00A538DA">
              <w:t xml:space="preserve"> a job and a graduate scheme. I will need to work </w:t>
            </w:r>
            <w:r w:rsidR="007B51D0">
              <w:t>and communicate with colleagues well to feel comfortable.</w:t>
            </w:r>
          </w:p>
        </w:tc>
        <w:tc>
          <w:tcPr>
            <w:tcW w:w="1912" w:type="dxa"/>
            <w:tcBorders>
              <w:top w:val="single" w:sz="4" w:space="0" w:color="auto"/>
            </w:tcBorders>
          </w:tcPr>
          <w:p w14:paraId="0D3D11F2" w14:textId="0DDC08C7" w:rsidR="0064444A" w:rsidRPr="00763F60" w:rsidRDefault="00317E5F" w:rsidP="00234F3D">
            <w:r>
              <w:t xml:space="preserve">I would have </w:t>
            </w:r>
            <w:r w:rsidR="00323692">
              <w:t>either stuck with one company in the same role or moved around very infrequently.</w:t>
            </w:r>
            <w:r w:rsidR="00AF1958">
              <w:t xml:space="preserve"> I will also want to be feeling like I want to stay in the same role I am currently in.</w:t>
            </w:r>
          </w:p>
        </w:tc>
        <w:tc>
          <w:tcPr>
            <w:tcW w:w="1157" w:type="dxa"/>
            <w:tcBorders>
              <w:top w:val="single" w:sz="4" w:space="0" w:color="auto"/>
            </w:tcBorders>
          </w:tcPr>
          <w:p w14:paraId="7AE638B1" w14:textId="14C7CA52" w:rsidR="0064444A" w:rsidRPr="00763F60" w:rsidRDefault="000A1EE1" w:rsidP="00234F3D">
            <w:r>
              <w:t>2034</w:t>
            </w:r>
          </w:p>
        </w:tc>
      </w:tr>
      <w:tr w:rsidR="005C1B4C" w:rsidRPr="00763F60" w14:paraId="33BAEF3D" w14:textId="77777777" w:rsidTr="003E37C1">
        <w:trPr>
          <w:trHeight w:val="300"/>
        </w:trPr>
        <w:tc>
          <w:tcPr>
            <w:tcW w:w="1552" w:type="dxa"/>
          </w:tcPr>
          <w:p w14:paraId="5CF0A352" w14:textId="0D3CBC98" w:rsidR="0064444A" w:rsidRPr="00763F60" w:rsidRDefault="008C1D28" w:rsidP="00234F3D">
            <w:r>
              <w:t>Develop my leadership abilities.</w:t>
            </w:r>
          </w:p>
        </w:tc>
        <w:tc>
          <w:tcPr>
            <w:tcW w:w="2540" w:type="dxa"/>
          </w:tcPr>
          <w:p w14:paraId="16B66772" w14:textId="10529EEA" w:rsidR="0064444A" w:rsidRPr="00763F60" w:rsidRDefault="00743490" w:rsidP="00234F3D">
            <w:r>
              <w:t xml:space="preserve">It will be important for me to </w:t>
            </w:r>
            <w:r w:rsidR="009E30D6">
              <w:t xml:space="preserve">work on my communication and listening skills to become a </w:t>
            </w:r>
            <w:r w:rsidR="00B04273">
              <w:t xml:space="preserve">better </w:t>
            </w:r>
            <w:proofErr w:type="gramStart"/>
            <w:r w:rsidR="00B04273">
              <w:t>team player</w:t>
            </w:r>
            <w:proofErr w:type="gramEnd"/>
            <w:r w:rsidR="00B04273">
              <w:t>.</w:t>
            </w:r>
            <w:r w:rsidR="003162D7">
              <w:t xml:space="preserve"> From here I </w:t>
            </w:r>
            <w:r w:rsidR="0030686C">
              <w:t>can aim to</w:t>
            </w:r>
            <w:r w:rsidR="00B56CD4">
              <w:t xml:space="preserve"> take on leadership</w:t>
            </w:r>
            <w:r w:rsidR="00DD7FCA">
              <w:t>-</w:t>
            </w:r>
            <w:r w:rsidR="00B56CD4">
              <w:t>based roles.</w:t>
            </w:r>
          </w:p>
        </w:tc>
        <w:tc>
          <w:tcPr>
            <w:tcW w:w="1855" w:type="dxa"/>
          </w:tcPr>
          <w:p w14:paraId="6EAB2E0B" w14:textId="6311A086" w:rsidR="0064444A" w:rsidRPr="00763F60" w:rsidRDefault="005D1DBB" w:rsidP="00234F3D">
            <w:r>
              <w:t>I will need time to reflect</w:t>
            </w:r>
            <w:r w:rsidR="00017152">
              <w:t xml:space="preserve"> on my </w:t>
            </w:r>
            <w:r w:rsidR="00017152" w:rsidRPr="004A1DDA">
              <w:t>skills</w:t>
            </w:r>
            <w:r w:rsidR="00017152">
              <w:t>.</w:t>
            </w:r>
            <w:r w:rsidR="00E85E2A">
              <w:t xml:space="preserve"> I will also need the opportunity </w:t>
            </w:r>
            <w:r w:rsidR="00885BE0">
              <w:t>to higher positioned roles.</w:t>
            </w:r>
          </w:p>
        </w:tc>
        <w:tc>
          <w:tcPr>
            <w:tcW w:w="1912" w:type="dxa"/>
          </w:tcPr>
          <w:p w14:paraId="38124D97" w14:textId="457933CD" w:rsidR="0064444A" w:rsidRPr="00763F60" w:rsidRDefault="00E8088D" w:rsidP="00234F3D">
            <w:r>
              <w:t xml:space="preserve">I will be able to </w:t>
            </w:r>
            <w:r w:rsidR="00C50694">
              <w:t>work well within a team and</w:t>
            </w:r>
            <w:r w:rsidR="007C0328">
              <w:t xml:space="preserve"> confidently take on leadership </w:t>
            </w:r>
            <w:r w:rsidR="00316A0C">
              <w:t xml:space="preserve">and higher positioned </w:t>
            </w:r>
            <w:r w:rsidR="007C0328">
              <w:t>roles</w:t>
            </w:r>
            <w:r w:rsidR="00316A0C">
              <w:t>.</w:t>
            </w:r>
          </w:p>
        </w:tc>
        <w:tc>
          <w:tcPr>
            <w:tcW w:w="1157" w:type="dxa"/>
          </w:tcPr>
          <w:p w14:paraId="31375B6B" w14:textId="1E1397DC" w:rsidR="0064444A" w:rsidRPr="00763F60" w:rsidRDefault="00316A0C" w:rsidP="00234F3D">
            <w:r>
              <w:t>2031</w:t>
            </w:r>
          </w:p>
        </w:tc>
      </w:tr>
      <w:tr w:rsidR="005C1B4C" w:rsidRPr="00763F60" w14:paraId="172D378E" w14:textId="77777777" w:rsidTr="003E37C1">
        <w:trPr>
          <w:trHeight w:val="300"/>
        </w:trPr>
        <w:tc>
          <w:tcPr>
            <w:tcW w:w="1552" w:type="dxa"/>
          </w:tcPr>
          <w:p w14:paraId="4FA2C64B" w14:textId="45EB3907" w:rsidR="00D174BC" w:rsidRDefault="0017252A" w:rsidP="00234F3D">
            <w:r>
              <w:t xml:space="preserve">Work for a company that has good ethical values for </w:t>
            </w:r>
            <w:proofErr w:type="gramStart"/>
            <w:r>
              <w:t>many</w:t>
            </w:r>
            <w:proofErr w:type="gramEnd"/>
            <w:r>
              <w:t xml:space="preserve"> years.</w:t>
            </w:r>
          </w:p>
        </w:tc>
        <w:tc>
          <w:tcPr>
            <w:tcW w:w="2540" w:type="dxa"/>
          </w:tcPr>
          <w:p w14:paraId="329E08E8" w14:textId="0B5B9B31" w:rsidR="00D174BC" w:rsidRPr="00763F60" w:rsidRDefault="008F00BD" w:rsidP="00234F3D">
            <w:r>
              <w:t xml:space="preserve">Before applying to graduate schemes or </w:t>
            </w:r>
            <w:r w:rsidR="005647B5">
              <w:t>jobs, I</w:t>
            </w:r>
            <w:r w:rsidR="00BF0AD3">
              <w:t xml:space="preserve"> </w:t>
            </w:r>
            <w:r w:rsidR="00471F02">
              <w:t>must</w:t>
            </w:r>
            <w:r w:rsidR="00BF0AD3">
              <w:t xml:space="preserve"> research </w:t>
            </w:r>
            <w:r w:rsidR="00E151B6">
              <w:t>all</w:t>
            </w:r>
            <w:r>
              <w:t xml:space="preserve"> the companies and their ethical values</w:t>
            </w:r>
            <w:r w:rsidR="005647B5">
              <w:t xml:space="preserve">. It will be important to </w:t>
            </w:r>
            <w:r w:rsidR="009F09A0">
              <w:t>continue my research even after joining a company to see if their beliefs or morals change.</w:t>
            </w:r>
          </w:p>
        </w:tc>
        <w:tc>
          <w:tcPr>
            <w:tcW w:w="1855" w:type="dxa"/>
          </w:tcPr>
          <w:p w14:paraId="73C88811" w14:textId="391E4515" w:rsidR="00D174BC" w:rsidRPr="00763F60" w:rsidRDefault="00E90CF9" w:rsidP="00234F3D">
            <w:r>
              <w:t xml:space="preserve">Access to the internet is essential </w:t>
            </w:r>
            <w:r w:rsidR="00454289">
              <w:t xml:space="preserve">for me </w:t>
            </w:r>
            <w:r>
              <w:t xml:space="preserve">to </w:t>
            </w:r>
            <w:proofErr w:type="gramStart"/>
            <w:r>
              <w:t>carry out</w:t>
            </w:r>
            <w:proofErr w:type="gramEnd"/>
            <w:r>
              <w:t xml:space="preserve"> research on different companies.</w:t>
            </w:r>
          </w:p>
        </w:tc>
        <w:tc>
          <w:tcPr>
            <w:tcW w:w="1912" w:type="dxa"/>
          </w:tcPr>
          <w:p w14:paraId="6F18E192" w14:textId="54F93161" w:rsidR="00D174BC" w:rsidRPr="00763F60" w:rsidRDefault="00BC43F7" w:rsidP="00234F3D">
            <w:r>
              <w:t>The company that I work full will have good ethical values and mor</w:t>
            </w:r>
            <w:r w:rsidR="0050000B">
              <w:t>als. I will be actively</w:t>
            </w:r>
            <w:r w:rsidR="0070294D">
              <w:t xml:space="preserve"> and talking to the company to ensure that they are staying the same.</w:t>
            </w:r>
          </w:p>
        </w:tc>
        <w:tc>
          <w:tcPr>
            <w:tcW w:w="1157" w:type="dxa"/>
          </w:tcPr>
          <w:p w14:paraId="28927F5F" w14:textId="0C77F848" w:rsidR="00D174BC" w:rsidRPr="00763F60" w:rsidRDefault="0064474C" w:rsidP="00234F3D">
            <w:r>
              <w:t>2029-2034</w:t>
            </w:r>
          </w:p>
        </w:tc>
      </w:tr>
      <w:tr w:rsidR="005C1B4C" w:rsidRPr="00763F60" w14:paraId="01E70EDC" w14:textId="77777777" w:rsidTr="003E37C1">
        <w:trPr>
          <w:trHeight w:val="300"/>
        </w:trPr>
        <w:tc>
          <w:tcPr>
            <w:tcW w:w="1552" w:type="dxa"/>
          </w:tcPr>
          <w:p w14:paraId="5A381B1B" w14:textId="1292A48A" w:rsidR="0064444A" w:rsidRPr="00763F60" w:rsidRDefault="00A92A27" w:rsidP="00234F3D">
            <w:r>
              <w:t>Complete my university degree to a high standard.</w:t>
            </w:r>
          </w:p>
        </w:tc>
        <w:tc>
          <w:tcPr>
            <w:tcW w:w="2540" w:type="dxa"/>
          </w:tcPr>
          <w:p w14:paraId="3574C296" w14:textId="31F8A1F8" w:rsidR="0064444A" w:rsidRPr="00763F60" w:rsidRDefault="00B7030D" w:rsidP="00234F3D">
            <w:r>
              <w:t>I will aim to ensure that I complete all coursework and exams to the best of my ability</w:t>
            </w:r>
            <w:r w:rsidR="00C33EDD">
              <w:t>.</w:t>
            </w:r>
          </w:p>
        </w:tc>
        <w:tc>
          <w:tcPr>
            <w:tcW w:w="1855" w:type="dxa"/>
          </w:tcPr>
          <w:p w14:paraId="5B59BDEC" w14:textId="5AE58A35" w:rsidR="004A1DDA" w:rsidRPr="00763F60" w:rsidRDefault="0060779B" w:rsidP="00234F3D">
            <w:r>
              <w:t>I will need access to the library and internet</w:t>
            </w:r>
            <w:r w:rsidR="004A1DDA">
              <w:t>, as well as the opportunity to attend lectures.</w:t>
            </w:r>
          </w:p>
        </w:tc>
        <w:tc>
          <w:tcPr>
            <w:tcW w:w="1912" w:type="dxa"/>
          </w:tcPr>
          <w:p w14:paraId="1CD7E0E0" w14:textId="5DC79021" w:rsidR="0064444A" w:rsidRPr="00763F60" w:rsidRDefault="00E826D6" w:rsidP="00234F3D">
            <w:r>
              <w:t xml:space="preserve">I will be happy with the </w:t>
            </w:r>
            <w:r w:rsidR="00DB5CB8">
              <w:t>grade I achieve, and the grade will be to a high standard.</w:t>
            </w:r>
          </w:p>
        </w:tc>
        <w:tc>
          <w:tcPr>
            <w:tcW w:w="1157" w:type="dxa"/>
          </w:tcPr>
          <w:p w14:paraId="58E109A2" w14:textId="11FD5671" w:rsidR="0064444A" w:rsidRDefault="00E52DFF" w:rsidP="00234F3D">
            <w:r>
              <w:t>2027</w:t>
            </w:r>
          </w:p>
          <w:p w14:paraId="20D82506" w14:textId="77777777" w:rsidR="00E52DFF" w:rsidRDefault="00E52DFF" w:rsidP="00E52DFF"/>
          <w:p w14:paraId="20DAB88F" w14:textId="6C8A986D" w:rsidR="00E52DFF" w:rsidRPr="00E52DFF" w:rsidRDefault="00E52DFF" w:rsidP="00E52DFF"/>
        </w:tc>
      </w:tr>
      <w:tr w:rsidR="005C1B4C" w:rsidRPr="00763F60" w14:paraId="77E19627" w14:textId="77777777" w:rsidTr="004D6BA8">
        <w:trPr>
          <w:trHeight w:val="300"/>
        </w:trPr>
        <w:tc>
          <w:tcPr>
            <w:tcW w:w="1552" w:type="dxa"/>
          </w:tcPr>
          <w:p w14:paraId="2383DF85" w14:textId="719C8EB8" w:rsidR="0064444A" w:rsidRPr="00763F60" w:rsidRDefault="00233C53" w:rsidP="00234F3D">
            <w:r>
              <w:t>Find a job through a graduate scheme</w:t>
            </w:r>
          </w:p>
        </w:tc>
        <w:tc>
          <w:tcPr>
            <w:tcW w:w="2540" w:type="dxa"/>
          </w:tcPr>
          <w:p w14:paraId="1522A698" w14:textId="6CF4BF71" w:rsidR="0064444A" w:rsidRPr="00763F60" w:rsidRDefault="00F06501" w:rsidP="00234F3D">
            <w:r>
              <w:t>I will have to reach out to companies in my final year of university about an</w:t>
            </w:r>
            <w:r w:rsidR="00AA2162">
              <w:t>y</w:t>
            </w:r>
            <w:r>
              <w:t xml:space="preserve"> graduate schemes they are offering.</w:t>
            </w:r>
            <w:r w:rsidR="00AA2162">
              <w:t xml:space="preserve"> I will aim to get in early and communicate with employers before applications open.</w:t>
            </w:r>
          </w:p>
        </w:tc>
        <w:tc>
          <w:tcPr>
            <w:tcW w:w="1855" w:type="dxa"/>
          </w:tcPr>
          <w:p w14:paraId="6D5DCE50" w14:textId="4C4AFD42" w:rsidR="0064444A" w:rsidRPr="00763F60" w:rsidRDefault="00B80198" w:rsidP="00234F3D">
            <w:r>
              <w:t>I will need access to the internet and emails to find and contact companies that are</w:t>
            </w:r>
            <w:r w:rsidR="005A5EE0">
              <w:t xml:space="preserve"> offering graduate schemes.</w:t>
            </w:r>
          </w:p>
        </w:tc>
        <w:tc>
          <w:tcPr>
            <w:tcW w:w="1912" w:type="dxa"/>
            <w:tcBorders>
              <w:bottom w:val="single" w:sz="4" w:space="0" w:color="auto"/>
            </w:tcBorders>
          </w:tcPr>
          <w:p w14:paraId="42C0BCA3" w14:textId="70192997" w:rsidR="0064444A" w:rsidRPr="00763F60" w:rsidRDefault="00751D69" w:rsidP="00234F3D">
            <w:r>
              <w:t>I will</w:t>
            </w:r>
            <w:r w:rsidR="00A93A40">
              <w:t xml:space="preserve"> have progressed into a company after university through a graduate scheme. I will also be happy with the job that I am in.</w:t>
            </w:r>
          </w:p>
        </w:tc>
        <w:tc>
          <w:tcPr>
            <w:tcW w:w="1157" w:type="dxa"/>
          </w:tcPr>
          <w:p w14:paraId="77119081" w14:textId="48093B98" w:rsidR="0064444A" w:rsidRPr="00763F60" w:rsidRDefault="00A93A40" w:rsidP="00234F3D">
            <w:r>
              <w:t>2027</w:t>
            </w:r>
          </w:p>
        </w:tc>
      </w:tr>
      <w:tr w:rsidR="005C1B4C" w:rsidRPr="00763F60" w14:paraId="4BA6270E" w14:textId="77777777" w:rsidTr="004D6BA8">
        <w:trPr>
          <w:trHeight w:val="300"/>
        </w:trPr>
        <w:tc>
          <w:tcPr>
            <w:tcW w:w="1552" w:type="dxa"/>
          </w:tcPr>
          <w:p w14:paraId="58758E4F" w14:textId="6F9CF8F5" w:rsidR="00033D68" w:rsidRPr="00763F60" w:rsidRDefault="001D094B" w:rsidP="00234F3D">
            <w:r>
              <w:t>Choose an area of engineering to specialise in.</w:t>
            </w:r>
          </w:p>
        </w:tc>
        <w:tc>
          <w:tcPr>
            <w:tcW w:w="2540" w:type="dxa"/>
          </w:tcPr>
          <w:p w14:paraId="30E1554D" w14:textId="52BAD200" w:rsidR="00033D68" w:rsidRPr="00763F60" w:rsidRDefault="00FB441F" w:rsidP="00234F3D">
            <w:r>
              <w:t xml:space="preserve">I will need to continue with </w:t>
            </w:r>
            <w:r w:rsidR="00D57497">
              <w:t>my university studies to find an area which particularly interests me</w:t>
            </w:r>
            <w:r w:rsidR="003E37C1">
              <w:t>. From there, I can find an area of engineering to specialise in.</w:t>
            </w:r>
          </w:p>
        </w:tc>
        <w:tc>
          <w:tcPr>
            <w:tcW w:w="1855" w:type="dxa"/>
          </w:tcPr>
          <w:p w14:paraId="4F923454" w14:textId="1F37B3F1" w:rsidR="00033D68" w:rsidRPr="00763F60" w:rsidRDefault="004F5475" w:rsidP="00234F3D">
            <w:r>
              <w:t>I will need access</w:t>
            </w:r>
            <w:r w:rsidR="00A30F44">
              <w:t xml:space="preserve"> to partake in extracurricular activities</w:t>
            </w:r>
            <w:r w:rsidR="006B4CAD">
              <w:t xml:space="preserve"> and the ability to research my interests further.</w:t>
            </w:r>
          </w:p>
        </w:tc>
        <w:tc>
          <w:tcPr>
            <w:tcW w:w="1912" w:type="dxa"/>
            <w:tcBorders>
              <w:bottom w:val="single" w:sz="4" w:space="0" w:color="auto"/>
            </w:tcBorders>
          </w:tcPr>
          <w:p w14:paraId="36EE4DB0" w14:textId="7E4D4077" w:rsidR="00033D68" w:rsidRPr="00763F60" w:rsidRDefault="00530166" w:rsidP="00234F3D">
            <w:r>
              <w:t>I will</w:t>
            </w:r>
            <w:r w:rsidR="00CE5A72">
              <w:t xml:space="preserve"> have chosen a subject that I am interested in for my university project</w:t>
            </w:r>
            <w:r w:rsidR="00D6520F">
              <w:t xml:space="preserve"> and have chosen an area related to it.</w:t>
            </w:r>
          </w:p>
        </w:tc>
        <w:tc>
          <w:tcPr>
            <w:tcW w:w="1157" w:type="dxa"/>
          </w:tcPr>
          <w:p w14:paraId="6F27243D" w14:textId="111CC8C6" w:rsidR="00033D68" w:rsidRPr="00763F60" w:rsidRDefault="00E86054" w:rsidP="00234F3D">
            <w:r>
              <w:t>2026</w:t>
            </w:r>
          </w:p>
        </w:tc>
      </w:tr>
    </w:tbl>
    <w:p w14:paraId="752A6CD7" w14:textId="1439C378" w:rsidR="005C1B4C" w:rsidRPr="00E52DFF" w:rsidRDefault="003B75A5" w:rsidP="00E52DFF">
      <w:pPr>
        <w:pStyle w:val="Heading1"/>
      </w:pPr>
      <w:r w:rsidRPr="00C906D2">
        <w:br w:type="page"/>
      </w:r>
      <w:bookmarkStart w:id="10" w:name="_Toc183876571"/>
      <w:r w:rsidRPr="00234F3D">
        <w:lastRenderedPageBreak/>
        <w:t>Conclusion</w:t>
      </w:r>
      <w:bookmarkEnd w:id="10"/>
    </w:p>
    <w:p w14:paraId="47009A1D" w14:textId="6C90B42B" w:rsidR="001D44A9" w:rsidRDefault="001F70C7" w:rsidP="005C1B4C">
      <w:r>
        <w:t xml:space="preserve"> In conclusion</w:t>
      </w:r>
      <w:r w:rsidR="00842C5A">
        <w:t xml:space="preserve">, </w:t>
      </w:r>
      <w:r w:rsidR="00E61CC7">
        <w:t xml:space="preserve">engineers have a responsibility to maintain </w:t>
      </w:r>
      <w:r w:rsidR="00882336">
        <w:t xml:space="preserve">and work to correct </w:t>
      </w:r>
      <w:r w:rsidR="00952340">
        <w:t xml:space="preserve">health and safety legislation. </w:t>
      </w:r>
      <w:r w:rsidR="001E6A0C">
        <w:t xml:space="preserve">They must ensure the correct PPE </w:t>
      </w:r>
      <w:proofErr w:type="gramStart"/>
      <w:r w:rsidR="001E6A0C">
        <w:t xml:space="preserve">is </w:t>
      </w:r>
      <w:r w:rsidR="006E10A8">
        <w:t>consistently worn</w:t>
      </w:r>
      <w:proofErr w:type="gramEnd"/>
      <w:r w:rsidR="0054747B">
        <w:t xml:space="preserve"> when</w:t>
      </w:r>
      <w:r w:rsidR="00823C6A">
        <w:t xml:space="preserve"> using workshops or participating in </w:t>
      </w:r>
      <w:r w:rsidR="00F20883">
        <w:t>any other engineering activities.</w:t>
      </w:r>
      <w:r w:rsidR="00E33246">
        <w:t xml:space="preserve"> </w:t>
      </w:r>
      <w:r w:rsidR="00041964">
        <w:t>Additionally, r</w:t>
      </w:r>
      <w:r w:rsidR="00E33246">
        <w:t xml:space="preserve">isks must </w:t>
      </w:r>
      <w:proofErr w:type="gramStart"/>
      <w:r w:rsidR="00E33246">
        <w:t xml:space="preserve">be </w:t>
      </w:r>
      <w:r w:rsidR="006744C5">
        <w:t>accurately assessed</w:t>
      </w:r>
      <w:proofErr w:type="gramEnd"/>
      <w:r w:rsidR="00594EA6">
        <w:t xml:space="preserve"> to ensure </w:t>
      </w:r>
      <w:r w:rsidR="003E0396">
        <w:t>that everyone</w:t>
      </w:r>
      <w:r w:rsidR="001D44A9">
        <w:t xml:space="preserve"> understands the potential hazards and how likely they are to happen.</w:t>
      </w:r>
      <w:r w:rsidR="00D27216">
        <w:t xml:space="preserve"> Adhering to these practices </w:t>
      </w:r>
      <w:r w:rsidR="0073128C">
        <w:t xml:space="preserve">helps engineers </w:t>
      </w:r>
      <w:r w:rsidR="003A42A4">
        <w:t xml:space="preserve">maintain </w:t>
      </w:r>
      <w:r w:rsidR="005628CD">
        <w:t xml:space="preserve">safe working environments </w:t>
      </w:r>
      <w:r w:rsidR="00292A33">
        <w:t>and minimises</w:t>
      </w:r>
      <w:r w:rsidR="005E2245">
        <w:t xml:space="preserve"> the likelihood of accidents or injuries.</w:t>
      </w:r>
    </w:p>
    <w:p w14:paraId="513D4B81" w14:textId="77777777" w:rsidR="00F24477" w:rsidRDefault="005E2245" w:rsidP="005C1B4C">
      <w:r>
        <w:t xml:space="preserve"> </w:t>
      </w:r>
      <w:r w:rsidR="001E0263">
        <w:t xml:space="preserve">Engineers </w:t>
      </w:r>
      <w:proofErr w:type="gramStart"/>
      <w:r w:rsidR="00D03B33">
        <w:t>are held</w:t>
      </w:r>
      <w:proofErr w:type="gramEnd"/>
      <w:r w:rsidR="00D03B33">
        <w:t xml:space="preserve"> to a high standard </w:t>
      </w:r>
      <w:r w:rsidR="00C547B0">
        <w:t xml:space="preserve">and </w:t>
      </w:r>
      <w:r w:rsidR="00FD5561">
        <w:t xml:space="preserve">must follow </w:t>
      </w:r>
      <w:r w:rsidR="008D65A7">
        <w:t>a code of conduct that</w:t>
      </w:r>
      <w:r w:rsidR="00AC7BB9">
        <w:t xml:space="preserve"> </w:t>
      </w:r>
      <w:r w:rsidR="007848DA">
        <w:t xml:space="preserve">highlights </w:t>
      </w:r>
      <w:r w:rsidR="00AC7BB9">
        <w:t xml:space="preserve">their responsibility </w:t>
      </w:r>
      <w:r w:rsidR="0032547F">
        <w:t>towards sustainability and environmental issues.</w:t>
      </w:r>
      <w:r w:rsidR="00F82127">
        <w:t xml:space="preserve"> </w:t>
      </w:r>
      <w:r w:rsidR="008F6FDF">
        <w:t>Both</w:t>
      </w:r>
      <w:r w:rsidR="00F82127">
        <w:t xml:space="preserve"> the Royal Academy of Engineering and the Engineering Council agree that engineers should</w:t>
      </w:r>
      <w:r w:rsidR="008F6FDF">
        <w:t xml:space="preserve"> incorporate sustainability into their work </w:t>
      </w:r>
      <w:r w:rsidR="00414145">
        <w:t xml:space="preserve">and protect the natural </w:t>
      </w:r>
      <w:r w:rsidR="00845E9E">
        <w:t>environment, being mindful of the finite number of natural resources.</w:t>
      </w:r>
      <w:r w:rsidR="0064455C">
        <w:t xml:space="preserve"> Engineers that uphold these principles play a vital role</w:t>
      </w:r>
      <w:r w:rsidR="00DD345F">
        <w:t xml:space="preserve"> in shaping a sustainable future</w:t>
      </w:r>
      <w:r w:rsidR="008D36CD">
        <w:t xml:space="preserve"> and ensure that other engineers</w:t>
      </w:r>
      <w:r w:rsidR="00CD02FE">
        <w:t xml:space="preserve"> </w:t>
      </w:r>
      <w:proofErr w:type="gramStart"/>
      <w:r w:rsidR="008D36CD">
        <w:t>are</w:t>
      </w:r>
      <w:r w:rsidR="00CD02FE">
        <w:t xml:space="preserve"> also</w:t>
      </w:r>
      <w:r w:rsidR="008D36CD">
        <w:t xml:space="preserve"> held</w:t>
      </w:r>
      <w:proofErr w:type="gramEnd"/>
      <w:r w:rsidR="008D36CD">
        <w:t xml:space="preserve"> to a high standard.</w:t>
      </w:r>
    </w:p>
    <w:p w14:paraId="45EFE3F4" w14:textId="77777777" w:rsidR="0066013B" w:rsidRDefault="00F24477" w:rsidP="005C1B4C">
      <w:r>
        <w:t xml:space="preserve"> Engineers come across issues </w:t>
      </w:r>
      <w:r w:rsidR="005F022C">
        <w:t xml:space="preserve">on a regular basis in industry. </w:t>
      </w:r>
      <w:r w:rsidR="00A3162B">
        <w:t>Due to this, it is important to have a step</w:t>
      </w:r>
      <w:r w:rsidR="0034269E">
        <w:t xml:space="preserve">-by-step process that can be followed </w:t>
      </w:r>
      <w:r w:rsidR="00602AC7">
        <w:t>to solve any issue, whether it be one that is found during production,</w:t>
      </w:r>
      <w:r w:rsidR="001916EF">
        <w:t xml:space="preserve"> one </w:t>
      </w:r>
      <w:r w:rsidR="00257C26">
        <w:t xml:space="preserve">which is found once </w:t>
      </w:r>
      <w:r w:rsidR="001916EF">
        <w:t xml:space="preserve">a product is on the market, or </w:t>
      </w:r>
      <w:r w:rsidR="00D10FB3">
        <w:t>one that is due to the supplier in the production process.</w:t>
      </w:r>
      <w:r w:rsidR="009E11D6">
        <w:t xml:space="preserve"> </w:t>
      </w:r>
      <w:r w:rsidR="000E5D8D">
        <w:t>Chevallier</w:t>
      </w:r>
      <w:r w:rsidR="000E5D8D">
        <w:t xml:space="preserve"> discusses a four-step method </w:t>
      </w:r>
      <w:r w:rsidR="00B93E8B">
        <w:t xml:space="preserve">which includes what to do when a problem comes across, </w:t>
      </w:r>
      <w:r w:rsidR="00EB7681">
        <w:t>diagnosing the problem, how to solve the issue and how to implement a solution.</w:t>
      </w:r>
      <w:r w:rsidR="0089403F">
        <w:t xml:space="preserve"> Following a structured </w:t>
      </w:r>
      <w:r w:rsidR="001B2BB5">
        <w:t>approach like this allows engineers to address issues effectively and efficiently.</w:t>
      </w:r>
    </w:p>
    <w:p w14:paraId="5A94AD6E" w14:textId="77777777" w:rsidR="0048380E" w:rsidRDefault="0066013B" w:rsidP="005C1B4C">
      <w:r>
        <w:t xml:space="preserve"> When working within a team, it is </w:t>
      </w:r>
      <w:r w:rsidR="001364C3">
        <w:t xml:space="preserve">important to ensure the correct team structure is </w:t>
      </w:r>
      <w:proofErr w:type="gramStart"/>
      <w:r w:rsidR="001364C3">
        <w:t>being used</w:t>
      </w:r>
      <w:proofErr w:type="gramEnd"/>
      <w:r w:rsidR="001364C3">
        <w:t xml:space="preserve"> to maximise efficiency</w:t>
      </w:r>
      <w:r w:rsidR="00255DEC">
        <w:t xml:space="preserve">. </w:t>
      </w:r>
      <w:r w:rsidR="0032100B">
        <w:t>For example, when looking at a restaurant,</w:t>
      </w:r>
      <w:r w:rsidR="00CD1483">
        <w:t xml:space="preserve"> </w:t>
      </w:r>
      <w:r w:rsidR="00F848ED">
        <w:t xml:space="preserve">it is discussed that both hierarchal and flat team structures can be used to create </w:t>
      </w:r>
      <w:proofErr w:type="gramStart"/>
      <w:r w:rsidR="00F848ED">
        <w:t>different types</w:t>
      </w:r>
      <w:proofErr w:type="gramEnd"/>
      <w:r w:rsidR="00F848ED">
        <w:t xml:space="preserve"> of working environments.</w:t>
      </w:r>
      <w:r w:rsidR="002609AF">
        <w:t xml:space="preserve"> It is important to choose the appropriate team structure </w:t>
      </w:r>
      <w:r w:rsidR="00F23508">
        <w:t xml:space="preserve">depending on the goals of the team and the amount of communication needed </w:t>
      </w:r>
      <w:r w:rsidR="00F53BE0">
        <w:t>from members who are of varying levels of seniority.</w:t>
      </w:r>
      <w:r w:rsidR="0093226C">
        <w:t xml:space="preserve"> The team structure </w:t>
      </w:r>
      <w:r w:rsidR="00753AA0">
        <w:t>chosen</w:t>
      </w:r>
      <w:r w:rsidR="0093226C">
        <w:t xml:space="preserve"> will </w:t>
      </w:r>
      <w:proofErr w:type="gramStart"/>
      <w:r w:rsidR="0093226C">
        <w:t>ultimately impact</w:t>
      </w:r>
      <w:proofErr w:type="gramEnd"/>
      <w:r w:rsidR="0093226C">
        <w:t xml:space="preserve"> the success of a team.</w:t>
      </w:r>
    </w:p>
    <w:p w14:paraId="1F787745" w14:textId="51C6894C" w:rsidR="003B75A5" w:rsidRPr="005C1B4C" w:rsidRDefault="0048380E" w:rsidP="005C1B4C">
      <w:r>
        <w:t xml:space="preserve"> A personal development plan is an essential tool</w:t>
      </w:r>
      <w:r w:rsidR="007E04EA">
        <w:t xml:space="preserve"> when </w:t>
      </w:r>
      <w:r w:rsidR="00B274B2">
        <w:t xml:space="preserve">setting and </w:t>
      </w:r>
      <w:r w:rsidR="004F31F4">
        <w:t>t</w:t>
      </w:r>
      <w:r w:rsidR="00B274B2">
        <w:t>racking goals. It allows the individual using it to see their goals clearly with the resources required to achieve their goals.</w:t>
      </w:r>
      <w:r w:rsidR="00D641DE">
        <w:t xml:space="preserve"> </w:t>
      </w:r>
      <w:proofErr w:type="gramStart"/>
      <w:r w:rsidR="00D641DE">
        <w:t>Ultimately, it</w:t>
      </w:r>
      <w:proofErr w:type="gramEnd"/>
      <w:r w:rsidR="00D641DE">
        <w:t xml:space="preserve"> creates a way for individuals to track and see when they want to achieve the</w:t>
      </w:r>
      <w:r w:rsidR="004F31F4">
        <w:t>ir goals</w:t>
      </w:r>
      <w:r w:rsidR="00D641DE">
        <w:t>, along with how they</w:t>
      </w:r>
      <w:r w:rsidR="004F31F4">
        <w:t xml:space="preserve"> will measure their progress.</w:t>
      </w:r>
      <w:r w:rsidR="003B75A5" w:rsidRPr="005C1B4C">
        <w:br w:type="page"/>
      </w:r>
    </w:p>
    <w:p w14:paraId="536D7DD4" w14:textId="6A955A74" w:rsidR="00382B71" w:rsidRPr="00E53FD4" w:rsidRDefault="003B75A5" w:rsidP="00382B71">
      <w:pPr>
        <w:pStyle w:val="Heading1"/>
        <w:rPr>
          <w:rFonts w:ascii="Calibri" w:hAnsi="Calibri" w:cs="Calibri"/>
          <w:sz w:val="36"/>
          <w:szCs w:val="36"/>
        </w:rPr>
      </w:pPr>
      <w:bookmarkStart w:id="11" w:name="_Toc183876572"/>
      <w:r w:rsidRPr="00234F3D">
        <w:rPr>
          <w:rFonts w:ascii="Calibri" w:hAnsi="Calibri" w:cs="Calibri"/>
          <w:sz w:val="36"/>
          <w:szCs w:val="36"/>
        </w:rPr>
        <w:lastRenderedPageBreak/>
        <w:t>References</w:t>
      </w:r>
      <w:bookmarkEnd w:id="11"/>
    </w:p>
    <w:p w14:paraId="35B2103A" w14:textId="6131A25C" w:rsidR="00382B71" w:rsidRDefault="00F42FA5" w:rsidP="00382B71">
      <w:r>
        <w:t>BBC Bitesize</w:t>
      </w:r>
      <w:r w:rsidR="00743D76">
        <w:t xml:space="preserve"> (2020) </w:t>
      </w:r>
      <w:r w:rsidR="00743D76">
        <w:rPr>
          <w:i/>
          <w:iCs/>
        </w:rPr>
        <w:t>Hierarchal and flat organisational structures</w:t>
      </w:r>
      <w:r w:rsidR="00EE39EA">
        <w:rPr>
          <w:i/>
          <w:iCs/>
        </w:rPr>
        <w:t>.</w:t>
      </w:r>
      <w:r w:rsidR="00EE39EA">
        <w:t xml:space="preserve"> Available at: </w:t>
      </w:r>
      <w:hyperlink r:id="rId12" w:history="1">
        <w:r w:rsidR="00EE39EA" w:rsidRPr="009009C6">
          <w:rPr>
            <w:rStyle w:val="Hyperlink"/>
          </w:rPr>
          <w:t>https://www.bbc.co.uk/bitesize/guides/z6v847h/revision/1</w:t>
        </w:r>
      </w:hyperlink>
      <w:r w:rsidR="00EE39EA">
        <w:t xml:space="preserve"> (Accessed: 20 November 2024)</w:t>
      </w:r>
      <w:r w:rsidR="004E0158">
        <w:t>.</w:t>
      </w:r>
    </w:p>
    <w:p w14:paraId="0F27ECB3" w14:textId="77777777" w:rsidR="00D04C90" w:rsidRDefault="00D04C90" w:rsidP="00382B71"/>
    <w:p w14:paraId="08467DD3" w14:textId="13E3FCD9" w:rsidR="00DF5E46" w:rsidRPr="00563D40" w:rsidRDefault="00DF5E46" w:rsidP="00382B71">
      <w:r>
        <w:t>Chevallier, A</w:t>
      </w:r>
      <w:r w:rsidR="005A1DC1">
        <w:t xml:space="preserve"> (2016) </w:t>
      </w:r>
      <w:r w:rsidR="005A1DC1">
        <w:rPr>
          <w:i/>
          <w:iCs/>
        </w:rPr>
        <w:t>Strategic Thinking in Complex Problem Solving</w:t>
      </w:r>
      <w:r w:rsidR="00563D40">
        <w:rPr>
          <w:i/>
          <w:iCs/>
        </w:rPr>
        <w:t>.</w:t>
      </w:r>
      <w:r w:rsidR="00563D40">
        <w:t xml:space="preserve"> New York: Oxford University Press.</w:t>
      </w:r>
    </w:p>
    <w:p w14:paraId="5A495A8C" w14:textId="32A3D3E7" w:rsidR="00DF5E46" w:rsidRDefault="00DF5E46" w:rsidP="00382B71"/>
    <w:p w14:paraId="248ACA08" w14:textId="0F112F5B" w:rsidR="004D22B6" w:rsidRDefault="00D04C90" w:rsidP="00382B71">
      <w:r>
        <w:t>Claver-Cort</w:t>
      </w:r>
      <w:r w:rsidR="002B0C42" w:rsidRPr="002B0C42">
        <w:t>é</w:t>
      </w:r>
      <w:r w:rsidR="00871AA5">
        <w:t>s, E., Zaragoza-S</w:t>
      </w:r>
      <w:r w:rsidR="006A6D65" w:rsidRPr="006A6D65">
        <w:t>á</w:t>
      </w:r>
      <w:r w:rsidR="009D4BB4">
        <w:t xml:space="preserve">ez, P. and </w:t>
      </w:r>
      <w:proofErr w:type="spellStart"/>
      <w:r w:rsidR="009D4BB4">
        <w:t>Pertusa</w:t>
      </w:r>
      <w:proofErr w:type="spellEnd"/>
      <w:r w:rsidR="009D4BB4">
        <w:t>-Ortega, E.</w:t>
      </w:r>
      <w:r w:rsidR="00FC326B">
        <w:t xml:space="preserve"> (2007) ‘Organizational structure features</w:t>
      </w:r>
      <w:r w:rsidR="00687CD5">
        <w:t xml:space="preserve"> supporting knowledge management processes’, </w:t>
      </w:r>
      <w:r w:rsidR="00687CD5">
        <w:rPr>
          <w:i/>
          <w:iCs/>
        </w:rPr>
        <w:t>Journal of knowledge management</w:t>
      </w:r>
      <w:r w:rsidR="00687CD5">
        <w:t xml:space="preserve">, Vol.11, </w:t>
      </w:r>
      <w:r w:rsidR="00405BB1">
        <w:t>p.45-</w:t>
      </w:r>
      <w:proofErr w:type="gramStart"/>
      <w:r w:rsidR="00405BB1">
        <w:t>57</w:t>
      </w:r>
      <w:proofErr w:type="gramEnd"/>
    </w:p>
    <w:p w14:paraId="3E572423" w14:textId="77777777" w:rsidR="00310E6D" w:rsidRDefault="00310E6D" w:rsidP="00382B71"/>
    <w:p w14:paraId="1D7F69EC" w14:textId="6B7FC326" w:rsidR="00BC64A5" w:rsidRPr="0081467D" w:rsidRDefault="00BC64A5" w:rsidP="00382B71">
      <w:r>
        <w:t>Health and Safety Executive</w:t>
      </w:r>
      <w:r w:rsidR="00293C48">
        <w:t xml:space="preserve"> (202</w:t>
      </w:r>
      <w:r w:rsidR="007A5AAB">
        <w:t>2</w:t>
      </w:r>
      <w:r w:rsidR="00293C48">
        <w:t xml:space="preserve">) </w:t>
      </w:r>
      <w:r w:rsidR="00293C48">
        <w:rPr>
          <w:i/>
          <w:iCs/>
        </w:rPr>
        <w:t>The Personal Protective Equipment at Work Regulations 1992 (as amended) Guidance</w:t>
      </w:r>
      <w:r w:rsidR="0081467D">
        <w:rPr>
          <w:i/>
          <w:iCs/>
        </w:rPr>
        <w:t xml:space="preserve"> on Regulations</w:t>
      </w:r>
      <w:r w:rsidR="0081467D">
        <w:t xml:space="preserve">. Available At: </w:t>
      </w:r>
      <w:hyperlink r:id="rId13" w:history="1">
        <w:r w:rsidR="0081467D" w:rsidRPr="00DA4384">
          <w:rPr>
            <w:rStyle w:val="Hyperlink"/>
          </w:rPr>
          <w:t>https://www.hse.gov.uk/pubns/priced/l25.pdf</w:t>
        </w:r>
      </w:hyperlink>
      <w:r w:rsidR="0081467D">
        <w:t xml:space="preserve"> </w:t>
      </w:r>
      <w:r w:rsidR="00353496">
        <w:t>(Accessed: 26 November 2024)</w:t>
      </w:r>
    </w:p>
    <w:p w14:paraId="2E4C2B0A" w14:textId="77777777" w:rsidR="00BC64A5" w:rsidRDefault="00BC64A5" w:rsidP="00382B71"/>
    <w:p w14:paraId="6E247B10" w14:textId="12063934" w:rsidR="00FC0A29" w:rsidRDefault="00FC0A29" w:rsidP="00382B71">
      <w:r>
        <w:t>Health</w:t>
      </w:r>
      <w:r w:rsidR="00F161C4">
        <w:t xml:space="preserve"> and</w:t>
      </w:r>
      <w:r w:rsidR="00C56D7B">
        <w:t xml:space="preserve"> Safety Executive (2024)</w:t>
      </w:r>
      <w:r w:rsidR="00C56D7B">
        <w:rPr>
          <w:i/>
          <w:iCs/>
        </w:rPr>
        <w:t xml:space="preserve"> Using personal protective equipment (PPE)</w:t>
      </w:r>
      <w:r w:rsidR="00A92A36">
        <w:rPr>
          <w:i/>
          <w:iCs/>
        </w:rPr>
        <w:t xml:space="preserve"> to control risks at work.</w:t>
      </w:r>
      <w:r w:rsidR="00A92A36">
        <w:t xml:space="preserve"> Available At:</w:t>
      </w:r>
      <w:r w:rsidR="00157E56">
        <w:t xml:space="preserve"> </w:t>
      </w:r>
      <w:hyperlink r:id="rId14" w:history="1">
        <w:r w:rsidR="00157E56" w:rsidRPr="008F437C">
          <w:rPr>
            <w:rStyle w:val="Hyperlink"/>
          </w:rPr>
          <w:t>https://www.hse.gov.uk/ppe/using-the-right-type-of-ppe.htm</w:t>
        </w:r>
      </w:hyperlink>
      <w:r w:rsidR="00157E56">
        <w:t xml:space="preserve"> (Accessed: 29 November 2024)</w:t>
      </w:r>
    </w:p>
    <w:p w14:paraId="1E62BE22" w14:textId="77777777" w:rsidR="00057E37" w:rsidRDefault="00057E37" w:rsidP="00382B71"/>
    <w:p w14:paraId="22D3BF8E" w14:textId="2790F6BF" w:rsidR="0030774A" w:rsidRPr="00070D6C" w:rsidRDefault="00942616" w:rsidP="00382B71">
      <w:r w:rsidRPr="00070D6C">
        <w:t xml:space="preserve">IMechE (2021) </w:t>
      </w:r>
      <w:r w:rsidRPr="00070D6C">
        <w:rPr>
          <w:i/>
          <w:iCs/>
        </w:rPr>
        <w:t>Code of conduct regulations</w:t>
      </w:r>
      <w:r w:rsidR="00881B61" w:rsidRPr="00070D6C">
        <w:rPr>
          <w:i/>
          <w:iCs/>
        </w:rPr>
        <w:t xml:space="preserve">. </w:t>
      </w:r>
      <w:r w:rsidR="003621B2" w:rsidRPr="00070D6C">
        <w:t xml:space="preserve">Available at: </w:t>
      </w:r>
      <w:hyperlink r:id="rId15" w:history="1">
        <w:r w:rsidR="000A610D" w:rsidRPr="00070D6C">
          <w:rPr>
            <w:rStyle w:val="Hyperlink"/>
          </w:rPr>
          <w:t>https://www.imeche.org/docs/default-source/1-oscar/About-us/governance/code_of_conduct_02_03_02.pdf?sfvrsn=2</w:t>
        </w:r>
      </w:hyperlink>
      <w:r w:rsidR="0013355B" w:rsidRPr="00070D6C">
        <w:t xml:space="preserve"> (Accessed: 22 November 2024)</w:t>
      </w:r>
    </w:p>
    <w:p w14:paraId="31E15B79" w14:textId="77777777" w:rsidR="0030774A" w:rsidRDefault="0030774A" w:rsidP="00382B71"/>
    <w:p w14:paraId="3CEF6956" w14:textId="5BC4A45D" w:rsidR="001A4063" w:rsidRDefault="000C528B" w:rsidP="00382B71">
      <w:r>
        <w:t>Markides, C</w:t>
      </w:r>
      <w:r w:rsidR="007D2B7D">
        <w:t>.</w:t>
      </w:r>
      <w:r>
        <w:t xml:space="preserve"> (2022) ‘Boundary</w:t>
      </w:r>
      <w:r w:rsidR="00DB2926">
        <w:t xml:space="preserve"> conditions for effective delegation in flat structures</w:t>
      </w:r>
      <w:r w:rsidR="00D8611D">
        <w:t xml:space="preserve">’, </w:t>
      </w:r>
      <w:r w:rsidR="00D8611D">
        <w:rPr>
          <w:i/>
          <w:iCs/>
        </w:rPr>
        <w:t>Journal of Organization Design</w:t>
      </w:r>
      <w:r w:rsidR="00D8611D">
        <w:t>, Vol.11, p.19-22</w:t>
      </w:r>
    </w:p>
    <w:p w14:paraId="68ED1451" w14:textId="77777777" w:rsidR="00B40433" w:rsidRDefault="00B40433" w:rsidP="00382B71"/>
    <w:p w14:paraId="4DC5C5D5" w14:textId="1E8BDAD0" w:rsidR="00C949AD" w:rsidRDefault="00B40433" w:rsidP="00382B71">
      <w:r>
        <w:t>Royal Academy of Engineering and the Engineering Council (2017)</w:t>
      </w:r>
      <w:r w:rsidR="00D74382">
        <w:t xml:space="preserve"> </w:t>
      </w:r>
      <w:r w:rsidR="00D74382">
        <w:rPr>
          <w:i/>
          <w:iCs/>
        </w:rPr>
        <w:t>Statement of eth</w:t>
      </w:r>
      <w:r w:rsidR="00F5527C">
        <w:rPr>
          <w:i/>
          <w:iCs/>
        </w:rPr>
        <w:t>ical</w:t>
      </w:r>
      <w:r w:rsidR="00E235CE">
        <w:rPr>
          <w:i/>
          <w:iCs/>
        </w:rPr>
        <w:t xml:space="preserve"> principles for the engineering profession</w:t>
      </w:r>
      <w:r w:rsidR="00E235CE">
        <w:t>. Available at:</w:t>
      </w:r>
      <w:r w:rsidR="00E235CE" w:rsidRPr="00E235CE">
        <w:t xml:space="preserve"> </w:t>
      </w:r>
      <w:hyperlink r:id="rId16" w:history="1">
        <w:r w:rsidR="00E235CE" w:rsidRPr="00685BE6">
          <w:rPr>
            <w:rStyle w:val="Hyperlink"/>
          </w:rPr>
          <w:t>https://www.engc.org.uk/media/2337/statement-of-ethical-principles-2014.pdf</w:t>
        </w:r>
      </w:hyperlink>
      <w:r w:rsidR="00E235CE">
        <w:t xml:space="preserve"> (Acc</w:t>
      </w:r>
      <w:r w:rsidR="00376A01">
        <w:t>essed 23 November 2024)</w:t>
      </w:r>
    </w:p>
    <w:p w14:paraId="608D6AA5" w14:textId="77777777" w:rsidR="00057E37" w:rsidRDefault="00057E37" w:rsidP="00382B71"/>
    <w:p w14:paraId="2EED6165" w14:textId="43BA72F7" w:rsidR="00C949AD" w:rsidRDefault="004D4B1B" w:rsidP="00382B71">
      <w:r>
        <w:rPr>
          <w:i/>
          <w:iCs/>
        </w:rPr>
        <w:lastRenderedPageBreak/>
        <w:t>The Personal Protective Equipment at Work Regulations</w:t>
      </w:r>
      <w:r w:rsidR="0037705E">
        <w:rPr>
          <w:i/>
          <w:iCs/>
        </w:rPr>
        <w:t xml:space="preserve"> 1992</w:t>
      </w:r>
      <w:r w:rsidR="0037705E">
        <w:t xml:space="preserve"> (SI 1992/ </w:t>
      </w:r>
      <w:r w:rsidR="00E40F42">
        <w:t>2966) Available At:</w:t>
      </w:r>
      <w:r w:rsidR="00F65AA1">
        <w:t xml:space="preserve"> </w:t>
      </w:r>
      <w:hyperlink r:id="rId17" w:history="1">
        <w:r w:rsidR="00F65AA1" w:rsidRPr="00DA4384">
          <w:rPr>
            <w:rStyle w:val="Hyperlink"/>
          </w:rPr>
          <w:t>https://www.legislation.gov.uk/uksi/1992/2966/contents</w:t>
        </w:r>
      </w:hyperlink>
      <w:r w:rsidR="00F65AA1">
        <w:t xml:space="preserve"> (Accessed: 26 November 2024)</w:t>
      </w:r>
    </w:p>
    <w:p w14:paraId="611C6608" w14:textId="77777777" w:rsidR="00A46D62" w:rsidRDefault="00A46D62" w:rsidP="00382B71"/>
    <w:p w14:paraId="56639A86" w14:textId="77777777" w:rsidR="00A46D62" w:rsidRDefault="00A46D62" w:rsidP="00382B71"/>
    <w:p w14:paraId="1BBBA6B7" w14:textId="5546552D" w:rsidR="00A46D62" w:rsidRPr="0037705E" w:rsidRDefault="00A46D62" w:rsidP="00382B71">
      <w:r>
        <w:t xml:space="preserve"> </w:t>
      </w:r>
    </w:p>
    <w:sectPr w:rsidR="00A46D62" w:rsidRPr="0037705E">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8BE7C1" w14:textId="77777777" w:rsidR="00526EE4" w:rsidRDefault="00526EE4" w:rsidP="00CD49E1">
      <w:pPr>
        <w:spacing w:after="0" w:line="240" w:lineRule="auto"/>
      </w:pPr>
      <w:r>
        <w:separator/>
      </w:r>
    </w:p>
  </w:endnote>
  <w:endnote w:type="continuationSeparator" w:id="0">
    <w:p w14:paraId="5B52AE90" w14:textId="77777777" w:rsidR="00526EE4" w:rsidRDefault="00526EE4" w:rsidP="00CD49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86611190"/>
      <w:docPartObj>
        <w:docPartGallery w:val="Page Numbers (Bottom of Page)"/>
        <w:docPartUnique/>
      </w:docPartObj>
    </w:sdtPr>
    <w:sdtEndPr>
      <w:rPr>
        <w:noProof/>
      </w:rPr>
    </w:sdtEndPr>
    <w:sdtContent>
      <w:p w14:paraId="08B1A616" w14:textId="00286911" w:rsidR="00A06511" w:rsidRDefault="00A0651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8C37BF" w14:textId="77777777" w:rsidR="00A06511" w:rsidRDefault="00A065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B9FBBA" w14:textId="77777777" w:rsidR="00526EE4" w:rsidRDefault="00526EE4" w:rsidP="00CD49E1">
      <w:pPr>
        <w:spacing w:after="0" w:line="240" w:lineRule="auto"/>
      </w:pPr>
      <w:r>
        <w:separator/>
      </w:r>
    </w:p>
  </w:footnote>
  <w:footnote w:type="continuationSeparator" w:id="0">
    <w:p w14:paraId="7CAF1C64" w14:textId="77777777" w:rsidR="00526EE4" w:rsidRDefault="00526EE4" w:rsidP="00CD49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D71540"/>
    <w:multiLevelType w:val="hybridMultilevel"/>
    <w:tmpl w:val="877AB296"/>
    <w:lvl w:ilvl="0" w:tplc="E324682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7E6A77"/>
    <w:multiLevelType w:val="multilevel"/>
    <w:tmpl w:val="767C0FC4"/>
    <w:lvl w:ilvl="0">
      <w:start w:val="1"/>
      <w:numFmt w:val="decimal"/>
      <w:lvlText w:val="%1"/>
      <w:lvlJc w:val="left"/>
      <w:pPr>
        <w:ind w:left="432" w:hanging="432"/>
      </w:pPr>
      <w:rPr>
        <w:rFonts w:hint="default"/>
        <w:sz w:val="36"/>
        <w:szCs w:val="36"/>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1F2804FA"/>
    <w:multiLevelType w:val="hybridMultilevel"/>
    <w:tmpl w:val="56D0BCB2"/>
    <w:lvl w:ilvl="0" w:tplc="100E4DA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0B7165"/>
    <w:multiLevelType w:val="hybridMultilevel"/>
    <w:tmpl w:val="A8BA6B18"/>
    <w:lvl w:ilvl="0" w:tplc="9BB266FE">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0D3F03"/>
    <w:multiLevelType w:val="hybridMultilevel"/>
    <w:tmpl w:val="3EDE277A"/>
    <w:lvl w:ilvl="0" w:tplc="8192547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D12993"/>
    <w:multiLevelType w:val="hybridMultilevel"/>
    <w:tmpl w:val="D59C571E"/>
    <w:lvl w:ilvl="0" w:tplc="5D14326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AC34A7"/>
    <w:multiLevelType w:val="hybridMultilevel"/>
    <w:tmpl w:val="7E2271BC"/>
    <w:lvl w:ilvl="0" w:tplc="AEE2BF5A">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5B63FE"/>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049844712">
    <w:abstractNumId w:val="1"/>
  </w:num>
  <w:num w:numId="2" w16cid:durableId="712577170">
    <w:abstractNumId w:val="6"/>
  </w:num>
  <w:num w:numId="3" w16cid:durableId="825361269">
    <w:abstractNumId w:val="3"/>
  </w:num>
  <w:num w:numId="4" w16cid:durableId="665595182">
    <w:abstractNumId w:val="7"/>
  </w:num>
  <w:num w:numId="5" w16cid:durableId="2090105388">
    <w:abstractNumId w:val="5"/>
  </w:num>
  <w:num w:numId="6" w16cid:durableId="1761171882">
    <w:abstractNumId w:val="2"/>
  </w:num>
  <w:num w:numId="7" w16cid:durableId="1217661987">
    <w:abstractNumId w:val="4"/>
  </w:num>
  <w:num w:numId="8" w16cid:durableId="7184827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981"/>
    <w:rsid w:val="00000FB0"/>
    <w:rsid w:val="00003478"/>
    <w:rsid w:val="000039D9"/>
    <w:rsid w:val="00012D42"/>
    <w:rsid w:val="00017152"/>
    <w:rsid w:val="000209A9"/>
    <w:rsid w:val="00021A98"/>
    <w:rsid w:val="00026BAE"/>
    <w:rsid w:val="00026D61"/>
    <w:rsid w:val="0002736C"/>
    <w:rsid w:val="00031DFD"/>
    <w:rsid w:val="00033D68"/>
    <w:rsid w:val="00034AC0"/>
    <w:rsid w:val="00036C29"/>
    <w:rsid w:val="00037C86"/>
    <w:rsid w:val="00041964"/>
    <w:rsid w:val="0005360B"/>
    <w:rsid w:val="00056198"/>
    <w:rsid w:val="00057E37"/>
    <w:rsid w:val="00057FF5"/>
    <w:rsid w:val="00066FE8"/>
    <w:rsid w:val="00070898"/>
    <w:rsid w:val="00070D6C"/>
    <w:rsid w:val="00076416"/>
    <w:rsid w:val="000769E9"/>
    <w:rsid w:val="00092F3A"/>
    <w:rsid w:val="0009363A"/>
    <w:rsid w:val="00094320"/>
    <w:rsid w:val="000A1EE1"/>
    <w:rsid w:val="000A4297"/>
    <w:rsid w:val="000A610D"/>
    <w:rsid w:val="000A65DC"/>
    <w:rsid w:val="000A7D68"/>
    <w:rsid w:val="000A7EEE"/>
    <w:rsid w:val="000B3FB6"/>
    <w:rsid w:val="000B5B10"/>
    <w:rsid w:val="000B6368"/>
    <w:rsid w:val="000C091E"/>
    <w:rsid w:val="000C38FD"/>
    <w:rsid w:val="000C4B13"/>
    <w:rsid w:val="000C528B"/>
    <w:rsid w:val="000C63D9"/>
    <w:rsid w:val="000D1D38"/>
    <w:rsid w:val="000D3B91"/>
    <w:rsid w:val="000D4828"/>
    <w:rsid w:val="000E0F8C"/>
    <w:rsid w:val="000E3D42"/>
    <w:rsid w:val="000E50F3"/>
    <w:rsid w:val="000E5D8D"/>
    <w:rsid w:val="001030BF"/>
    <w:rsid w:val="001123F8"/>
    <w:rsid w:val="00114E3C"/>
    <w:rsid w:val="00125E47"/>
    <w:rsid w:val="001260B4"/>
    <w:rsid w:val="0013355B"/>
    <w:rsid w:val="001364C3"/>
    <w:rsid w:val="00142A9D"/>
    <w:rsid w:val="001545D9"/>
    <w:rsid w:val="00156724"/>
    <w:rsid w:val="001569D4"/>
    <w:rsid w:val="001570F6"/>
    <w:rsid w:val="00157E56"/>
    <w:rsid w:val="0016125C"/>
    <w:rsid w:val="0017252A"/>
    <w:rsid w:val="00175019"/>
    <w:rsid w:val="001764CA"/>
    <w:rsid w:val="00177464"/>
    <w:rsid w:val="001916EF"/>
    <w:rsid w:val="00193AC8"/>
    <w:rsid w:val="00195BEB"/>
    <w:rsid w:val="00197917"/>
    <w:rsid w:val="001A4063"/>
    <w:rsid w:val="001B29ED"/>
    <w:rsid w:val="001B2BB5"/>
    <w:rsid w:val="001B7BFC"/>
    <w:rsid w:val="001C2D43"/>
    <w:rsid w:val="001D094B"/>
    <w:rsid w:val="001D44A9"/>
    <w:rsid w:val="001E0263"/>
    <w:rsid w:val="001E6A0C"/>
    <w:rsid w:val="001E73BE"/>
    <w:rsid w:val="001F0C93"/>
    <w:rsid w:val="001F35C1"/>
    <w:rsid w:val="001F57B9"/>
    <w:rsid w:val="001F70C7"/>
    <w:rsid w:val="00201EA9"/>
    <w:rsid w:val="00215025"/>
    <w:rsid w:val="00215C62"/>
    <w:rsid w:val="0022471A"/>
    <w:rsid w:val="00233C53"/>
    <w:rsid w:val="00234F3D"/>
    <w:rsid w:val="00236E20"/>
    <w:rsid w:val="002517A5"/>
    <w:rsid w:val="00251CE6"/>
    <w:rsid w:val="00255170"/>
    <w:rsid w:val="00255DEC"/>
    <w:rsid w:val="00257C26"/>
    <w:rsid w:val="002604D7"/>
    <w:rsid w:val="002609AF"/>
    <w:rsid w:val="00262A49"/>
    <w:rsid w:val="00262EE9"/>
    <w:rsid w:val="0027235D"/>
    <w:rsid w:val="00273011"/>
    <w:rsid w:val="00273F7F"/>
    <w:rsid w:val="00277488"/>
    <w:rsid w:val="002777FA"/>
    <w:rsid w:val="002805E5"/>
    <w:rsid w:val="00283B05"/>
    <w:rsid w:val="00292A33"/>
    <w:rsid w:val="00293C48"/>
    <w:rsid w:val="00294108"/>
    <w:rsid w:val="002946DC"/>
    <w:rsid w:val="0029598E"/>
    <w:rsid w:val="002A29AE"/>
    <w:rsid w:val="002A32DE"/>
    <w:rsid w:val="002A3484"/>
    <w:rsid w:val="002A74FB"/>
    <w:rsid w:val="002B0C42"/>
    <w:rsid w:val="002B5EF7"/>
    <w:rsid w:val="002C3324"/>
    <w:rsid w:val="002C5901"/>
    <w:rsid w:val="002C5A57"/>
    <w:rsid w:val="002C72F5"/>
    <w:rsid w:val="002D1027"/>
    <w:rsid w:val="002E2CD3"/>
    <w:rsid w:val="002E3C8B"/>
    <w:rsid w:val="002F0F7B"/>
    <w:rsid w:val="002F4925"/>
    <w:rsid w:val="002F5E1C"/>
    <w:rsid w:val="0030686C"/>
    <w:rsid w:val="00307017"/>
    <w:rsid w:val="0030774A"/>
    <w:rsid w:val="003078DA"/>
    <w:rsid w:val="00310E6D"/>
    <w:rsid w:val="003149EE"/>
    <w:rsid w:val="003162D7"/>
    <w:rsid w:val="00316A0C"/>
    <w:rsid w:val="00317E5F"/>
    <w:rsid w:val="0032100B"/>
    <w:rsid w:val="00323692"/>
    <w:rsid w:val="0032547F"/>
    <w:rsid w:val="003273FA"/>
    <w:rsid w:val="003279F3"/>
    <w:rsid w:val="0034005C"/>
    <w:rsid w:val="0034269E"/>
    <w:rsid w:val="00345F7C"/>
    <w:rsid w:val="00351875"/>
    <w:rsid w:val="00353496"/>
    <w:rsid w:val="003568CC"/>
    <w:rsid w:val="003611CA"/>
    <w:rsid w:val="003621B2"/>
    <w:rsid w:val="00363E2E"/>
    <w:rsid w:val="0036676D"/>
    <w:rsid w:val="00367EE7"/>
    <w:rsid w:val="003703AA"/>
    <w:rsid w:val="00373E1A"/>
    <w:rsid w:val="00376A01"/>
    <w:rsid w:val="0037705E"/>
    <w:rsid w:val="00382B71"/>
    <w:rsid w:val="0038308C"/>
    <w:rsid w:val="003835F3"/>
    <w:rsid w:val="00392F93"/>
    <w:rsid w:val="00394B97"/>
    <w:rsid w:val="00395941"/>
    <w:rsid w:val="003A0366"/>
    <w:rsid w:val="003A1174"/>
    <w:rsid w:val="003A42A4"/>
    <w:rsid w:val="003A5F32"/>
    <w:rsid w:val="003A7702"/>
    <w:rsid w:val="003B016A"/>
    <w:rsid w:val="003B4AB7"/>
    <w:rsid w:val="003B68A6"/>
    <w:rsid w:val="003B75A5"/>
    <w:rsid w:val="003C19F1"/>
    <w:rsid w:val="003C24EF"/>
    <w:rsid w:val="003E0396"/>
    <w:rsid w:val="003E37C1"/>
    <w:rsid w:val="003F1D4C"/>
    <w:rsid w:val="003F4311"/>
    <w:rsid w:val="003F49DD"/>
    <w:rsid w:val="004020B4"/>
    <w:rsid w:val="00403374"/>
    <w:rsid w:val="00404E2F"/>
    <w:rsid w:val="00405BB1"/>
    <w:rsid w:val="00414145"/>
    <w:rsid w:val="004165DF"/>
    <w:rsid w:val="00417297"/>
    <w:rsid w:val="004178B9"/>
    <w:rsid w:val="00421891"/>
    <w:rsid w:val="00424641"/>
    <w:rsid w:val="00426E69"/>
    <w:rsid w:val="00432227"/>
    <w:rsid w:val="004327DA"/>
    <w:rsid w:val="0045161C"/>
    <w:rsid w:val="00454289"/>
    <w:rsid w:val="0045457A"/>
    <w:rsid w:val="00471F02"/>
    <w:rsid w:val="004738C0"/>
    <w:rsid w:val="00474E4B"/>
    <w:rsid w:val="00476408"/>
    <w:rsid w:val="0048380E"/>
    <w:rsid w:val="00487A28"/>
    <w:rsid w:val="00494E34"/>
    <w:rsid w:val="004951F9"/>
    <w:rsid w:val="004A1DDA"/>
    <w:rsid w:val="004A5A7E"/>
    <w:rsid w:val="004A6FF0"/>
    <w:rsid w:val="004B289F"/>
    <w:rsid w:val="004B46B6"/>
    <w:rsid w:val="004C243F"/>
    <w:rsid w:val="004C2FA7"/>
    <w:rsid w:val="004C7980"/>
    <w:rsid w:val="004D0236"/>
    <w:rsid w:val="004D1098"/>
    <w:rsid w:val="004D22B6"/>
    <w:rsid w:val="004D4B1B"/>
    <w:rsid w:val="004D6BA8"/>
    <w:rsid w:val="004D701A"/>
    <w:rsid w:val="004E0158"/>
    <w:rsid w:val="004E6736"/>
    <w:rsid w:val="004F18B0"/>
    <w:rsid w:val="004F31F4"/>
    <w:rsid w:val="004F5475"/>
    <w:rsid w:val="0050000B"/>
    <w:rsid w:val="005005F1"/>
    <w:rsid w:val="00503C7F"/>
    <w:rsid w:val="00504B0D"/>
    <w:rsid w:val="00517E4A"/>
    <w:rsid w:val="00520AF5"/>
    <w:rsid w:val="00521957"/>
    <w:rsid w:val="00525874"/>
    <w:rsid w:val="005269E6"/>
    <w:rsid w:val="00526EE4"/>
    <w:rsid w:val="00527C48"/>
    <w:rsid w:val="00527E3D"/>
    <w:rsid w:val="00530166"/>
    <w:rsid w:val="00533185"/>
    <w:rsid w:val="00533828"/>
    <w:rsid w:val="00535DDA"/>
    <w:rsid w:val="005369FD"/>
    <w:rsid w:val="00537471"/>
    <w:rsid w:val="00540215"/>
    <w:rsid w:val="00540C7B"/>
    <w:rsid w:val="005412D1"/>
    <w:rsid w:val="00545373"/>
    <w:rsid w:val="0054747B"/>
    <w:rsid w:val="005526AD"/>
    <w:rsid w:val="005627B5"/>
    <w:rsid w:val="005628CD"/>
    <w:rsid w:val="00563D40"/>
    <w:rsid w:val="005647B5"/>
    <w:rsid w:val="005708EC"/>
    <w:rsid w:val="00572495"/>
    <w:rsid w:val="005814DA"/>
    <w:rsid w:val="00583663"/>
    <w:rsid w:val="00584556"/>
    <w:rsid w:val="00591932"/>
    <w:rsid w:val="00594EA6"/>
    <w:rsid w:val="00596C2E"/>
    <w:rsid w:val="005A1DC1"/>
    <w:rsid w:val="005A5EE0"/>
    <w:rsid w:val="005A7055"/>
    <w:rsid w:val="005B0B68"/>
    <w:rsid w:val="005B0EDD"/>
    <w:rsid w:val="005C1B4C"/>
    <w:rsid w:val="005C5AAD"/>
    <w:rsid w:val="005C5F23"/>
    <w:rsid w:val="005D1DBB"/>
    <w:rsid w:val="005D2392"/>
    <w:rsid w:val="005D3110"/>
    <w:rsid w:val="005E022F"/>
    <w:rsid w:val="005E2245"/>
    <w:rsid w:val="005E38E3"/>
    <w:rsid w:val="005E4EED"/>
    <w:rsid w:val="005E5D47"/>
    <w:rsid w:val="005F022C"/>
    <w:rsid w:val="005F1664"/>
    <w:rsid w:val="005F1C61"/>
    <w:rsid w:val="00602AC7"/>
    <w:rsid w:val="00602DA8"/>
    <w:rsid w:val="00605BBD"/>
    <w:rsid w:val="00605DB4"/>
    <w:rsid w:val="0060779B"/>
    <w:rsid w:val="00621C9B"/>
    <w:rsid w:val="00623273"/>
    <w:rsid w:val="00624BAC"/>
    <w:rsid w:val="00631FCF"/>
    <w:rsid w:val="00632DE1"/>
    <w:rsid w:val="00633AF6"/>
    <w:rsid w:val="00635C86"/>
    <w:rsid w:val="00641348"/>
    <w:rsid w:val="00641AA7"/>
    <w:rsid w:val="00642BE6"/>
    <w:rsid w:val="0064444A"/>
    <w:rsid w:val="0064455C"/>
    <w:rsid w:val="0064474C"/>
    <w:rsid w:val="00657F5E"/>
    <w:rsid w:val="0066013B"/>
    <w:rsid w:val="0066267C"/>
    <w:rsid w:val="006744C5"/>
    <w:rsid w:val="00682571"/>
    <w:rsid w:val="0068345E"/>
    <w:rsid w:val="006878CF"/>
    <w:rsid w:val="00687A4C"/>
    <w:rsid w:val="00687CD5"/>
    <w:rsid w:val="0069122F"/>
    <w:rsid w:val="006924D6"/>
    <w:rsid w:val="00695D0E"/>
    <w:rsid w:val="006A47F5"/>
    <w:rsid w:val="006A6D65"/>
    <w:rsid w:val="006B11B6"/>
    <w:rsid w:val="006B2322"/>
    <w:rsid w:val="006B4CAD"/>
    <w:rsid w:val="006B6BCF"/>
    <w:rsid w:val="006C0F39"/>
    <w:rsid w:val="006C46AB"/>
    <w:rsid w:val="006C6372"/>
    <w:rsid w:val="006C7FB2"/>
    <w:rsid w:val="006D6418"/>
    <w:rsid w:val="006E10A8"/>
    <w:rsid w:val="006F1702"/>
    <w:rsid w:val="006F34D3"/>
    <w:rsid w:val="006F7E7A"/>
    <w:rsid w:val="00701FA0"/>
    <w:rsid w:val="0070294D"/>
    <w:rsid w:val="0070529E"/>
    <w:rsid w:val="00705A2F"/>
    <w:rsid w:val="007132EE"/>
    <w:rsid w:val="007149D7"/>
    <w:rsid w:val="00716354"/>
    <w:rsid w:val="0072064E"/>
    <w:rsid w:val="00720FC6"/>
    <w:rsid w:val="00727F2B"/>
    <w:rsid w:val="007307E1"/>
    <w:rsid w:val="0073128C"/>
    <w:rsid w:val="00731E0D"/>
    <w:rsid w:val="00734342"/>
    <w:rsid w:val="00735946"/>
    <w:rsid w:val="0074248C"/>
    <w:rsid w:val="00743490"/>
    <w:rsid w:val="007434A6"/>
    <w:rsid w:val="00743D76"/>
    <w:rsid w:val="00751D69"/>
    <w:rsid w:val="00752E47"/>
    <w:rsid w:val="00753857"/>
    <w:rsid w:val="00753AA0"/>
    <w:rsid w:val="00756D8A"/>
    <w:rsid w:val="00763457"/>
    <w:rsid w:val="00763F60"/>
    <w:rsid w:val="00774829"/>
    <w:rsid w:val="00777C63"/>
    <w:rsid w:val="00781711"/>
    <w:rsid w:val="00782C7C"/>
    <w:rsid w:val="007834D7"/>
    <w:rsid w:val="007848DA"/>
    <w:rsid w:val="007901E4"/>
    <w:rsid w:val="00791D79"/>
    <w:rsid w:val="0079579C"/>
    <w:rsid w:val="0079676D"/>
    <w:rsid w:val="007A0F97"/>
    <w:rsid w:val="007A2C19"/>
    <w:rsid w:val="007A3A48"/>
    <w:rsid w:val="007A53AD"/>
    <w:rsid w:val="007A5862"/>
    <w:rsid w:val="007A5AAB"/>
    <w:rsid w:val="007A6B5D"/>
    <w:rsid w:val="007B112A"/>
    <w:rsid w:val="007B28D6"/>
    <w:rsid w:val="007B51D0"/>
    <w:rsid w:val="007C0328"/>
    <w:rsid w:val="007C45E4"/>
    <w:rsid w:val="007C63BA"/>
    <w:rsid w:val="007D1DF9"/>
    <w:rsid w:val="007D2B7D"/>
    <w:rsid w:val="007D715B"/>
    <w:rsid w:val="007E04EA"/>
    <w:rsid w:val="007E3EF9"/>
    <w:rsid w:val="007E4EC4"/>
    <w:rsid w:val="007E6808"/>
    <w:rsid w:val="007F7174"/>
    <w:rsid w:val="00803A64"/>
    <w:rsid w:val="00811DB1"/>
    <w:rsid w:val="0081467D"/>
    <w:rsid w:val="00816E1F"/>
    <w:rsid w:val="0081789E"/>
    <w:rsid w:val="00823C6A"/>
    <w:rsid w:val="00825B58"/>
    <w:rsid w:val="00831899"/>
    <w:rsid w:val="00835A00"/>
    <w:rsid w:val="00840943"/>
    <w:rsid w:val="00842C5A"/>
    <w:rsid w:val="0084448F"/>
    <w:rsid w:val="00845E9E"/>
    <w:rsid w:val="00846E7C"/>
    <w:rsid w:val="00857D6E"/>
    <w:rsid w:val="00861D5F"/>
    <w:rsid w:val="00865B52"/>
    <w:rsid w:val="00871AA5"/>
    <w:rsid w:val="00876E5F"/>
    <w:rsid w:val="00881B61"/>
    <w:rsid w:val="00882336"/>
    <w:rsid w:val="008837F2"/>
    <w:rsid w:val="00883F8D"/>
    <w:rsid w:val="00885BE0"/>
    <w:rsid w:val="0089403F"/>
    <w:rsid w:val="008947A7"/>
    <w:rsid w:val="008959EA"/>
    <w:rsid w:val="008A591D"/>
    <w:rsid w:val="008A5F9A"/>
    <w:rsid w:val="008B10E6"/>
    <w:rsid w:val="008B210F"/>
    <w:rsid w:val="008B6F33"/>
    <w:rsid w:val="008C1D28"/>
    <w:rsid w:val="008D094E"/>
    <w:rsid w:val="008D0F88"/>
    <w:rsid w:val="008D12E4"/>
    <w:rsid w:val="008D25B5"/>
    <w:rsid w:val="008D36CD"/>
    <w:rsid w:val="008D65A7"/>
    <w:rsid w:val="008E5199"/>
    <w:rsid w:val="008F00BD"/>
    <w:rsid w:val="008F5E4C"/>
    <w:rsid w:val="008F6FDF"/>
    <w:rsid w:val="00906194"/>
    <w:rsid w:val="00920E39"/>
    <w:rsid w:val="009230AE"/>
    <w:rsid w:val="0093064D"/>
    <w:rsid w:val="00930DCB"/>
    <w:rsid w:val="00930E23"/>
    <w:rsid w:val="009310A6"/>
    <w:rsid w:val="0093226C"/>
    <w:rsid w:val="00932596"/>
    <w:rsid w:val="00934ACF"/>
    <w:rsid w:val="00942616"/>
    <w:rsid w:val="00952340"/>
    <w:rsid w:val="00954DF3"/>
    <w:rsid w:val="0096031E"/>
    <w:rsid w:val="00965D3A"/>
    <w:rsid w:val="00966143"/>
    <w:rsid w:val="009734CC"/>
    <w:rsid w:val="00975DF2"/>
    <w:rsid w:val="00977DDE"/>
    <w:rsid w:val="00997531"/>
    <w:rsid w:val="009A1D6C"/>
    <w:rsid w:val="009A34D6"/>
    <w:rsid w:val="009A62A5"/>
    <w:rsid w:val="009B0AB1"/>
    <w:rsid w:val="009B1D54"/>
    <w:rsid w:val="009B2404"/>
    <w:rsid w:val="009B694F"/>
    <w:rsid w:val="009B6CDA"/>
    <w:rsid w:val="009B6DA1"/>
    <w:rsid w:val="009C1696"/>
    <w:rsid w:val="009C7E89"/>
    <w:rsid w:val="009C7ECC"/>
    <w:rsid w:val="009D2FE5"/>
    <w:rsid w:val="009D3564"/>
    <w:rsid w:val="009D4BB4"/>
    <w:rsid w:val="009D6634"/>
    <w:rsid w:val="009E11D6"/>
    <w:rsid w:val="009E30D6"/>
    <w:rsid w:val="009F09A0"/>
    <w:rsid w:val="009F1E6E"/>
    <w:rsid w:val="009F3415"/>
    <w:rsid w:val="009F47A1"/>
    <w:rsid w:val="00A000D4"/>
    <w:rsid w:val="00A06511"/>
    <w:rsid w:val="00A1248E"/>
    <w:rsid w:val="00A161E6"/>
    <w:rsid w:val="00A23AD7"/>
    <w:rsid w:val="00A258C1"/>
    <w:rsid w:val="00A30F44"/>
    <w:rsid w:val="00A3162B"/>
    <w:rsid w:val="00A415D3"/>
    <w:rsid w:val="00A46D62"/>
    <w:rsid w:val="00A47AE2"/>
    <w:rsid w:val="00A538DA"/>
    <w:rsid w:val="00A539B6"/>
    <w:rsid w:val="00A571A9"/>
    <w:rsid w:val="00A61879"/>
    <w:rsid w:val="00A65280"/>
    <w:rsid w:val="00A665BD"/>
    <w:rsid w:val="00A67093"/>
    <w:rsid w:val="00A71337"/>
    <w:rsid w:val="00A73E47"/>
    <w:rsid w:val="00A74BD8"/>
    <w:rsid w:val="00A76B75"/>
    <w:rsid w:val="00A77CFB"/>
    <w:rsid w:val="00A82A75"/>
    <w:rsid w:val="00A904F9"/>
    <w:rsid w:val="00A91207"/>
    <w:rsid w:val="00A92933"/>
    <w:rsid w:val="00A92A27"/>
    <w:rsid w:val="00A92A36"/>
    <w:rsid w:val="00A93A40"/>
    <w:rsid w:val="00A94431"/>
    <w:rsid w:val="00A97A9F"/>
    <w:rsid w:val="00AA2162"/>
    <w:rsid w:val="00AA4B3E"/>
    <w:rsid w:val="00AA506C"/>
    <w:rsid w:val="00AA6996"/>
    <w:rsid w:val="00AB40A8"/>
    <w:rsid w:val="00AB699B"/>
    <w:rsid w:val="00AC30D0"/>
    <w:rsid w:val="00AC4CCA"/>
    <w:rsid w:val="00AC6C45"/>
    <w:rsid w:val="00AC7BB9"/>
    <w:rsid w:val="00AD3BA8"/>
    <w:rsid w:val="00AE0C7D"/>
    <w:rsid w:val="00AE4677"/>
    <w:rsid w:val="00AF1958"/>
    <w:rsid w:val="00AF25E8"/>
    <w:rsid w:val="00AF33A5"/>
    <w:rsid w:val="00B003E4"/>
    <w:rsid w:val="00B04273"/>
    <w:rsid w:val="00B0781D"/>
    <w:rsid w:val="00B10073"/>
    <w:rsid w:val="00B11458"/>
    <w:rsid w:val="00B221E1"/>
    <w:rsid w:val="00B24C8C"/>
    <w:rsid w:val="00B274B2"/>
    <w:rsid w:val="00B3366C"/>
    <w:rsid w:val="00B33AD2"/>
    <w:rsid w:val="00B40433"/>
    <w:rsid w:val="00B50786"/>
    <w:rsid w:val="00B56CD4"/>
    <w:rsid w:val="00B601D3"/>
    <w:rsid w:val="00B61903"/>
    <w:rsid w:val="00B643C8"/>
    <w:rsid w:val="00B7030D"/>
    <w:rsid w:val="00B70BED"/>
    <w:rsid w:val="00B729A9"/>
    <w:rsid w:val="00B729B9"/>
    <w:rsid w:val="00B80198"/>
    <w:rsid w:val="00B808BD"/>
    <w:rsid w:val="00B93412"/>
    <w:rsid w:val="00B93E8B"/>
    <w:rsid w:val="00B973FC"/>
    <w:rsid w:val="00BA18D5"/>
    <w:rsid w:val="00BA309B"/>
    <w:rsid w:val="00BA4A46"/>
    <w:rsid w:val="00BC0A5F"/>
    <w:rsid w:val="00BC10D8"/>
    <w:rsid w:val="00BC4308"/>
    <w:rsid w:val="00BC43F7"/>
    <w:rsid w:val="00BC64A5"/>
    <w:rsid w:val="00BC6D74"/>
    <w:rsid w:val="00BD0EBF"/>
    <w:rsid w:val="00BD1AB1"/>
    <w:rsid w:val="00BD327E"/>
    <w:rsid w:val="00BD6371"/>
    <w:rsid w:val="00BE3DF4"/>
    <w:rsid w:val="00BE42B3"/>
    <w:rsid w:val="00BE4D4B"/>
    <w:rsid w:val="00BF069E"/>
    <w:rsid w:val="00BF0AD3"/>
    <w:rsid w:val="00C006BD"/>
    <w:rsid w:val="00C02DB8"/>
    <w:rsid w:val="00C04BCC"/>
    <w:rsid w:val="00C15E6A"/>
    <w:rsid w:val="00C17034"/>
    <w:rsid w:val="00C2218D"/>
    <w:rsid w:val="00C27CF2"/>
    <w:rsid w:val="00C307B0"/>
    <w:rsid w:val="00C31B85"/>
    <w:rsid w:val="00C33EDD"/>
    <w:rsid w:val="00C40F14"/>
    <w:rsid w:val="00C4365D"/>
    <w:rsid w:val="00C45062"/>
    <w:rsid w:val="00C50694"/>
    <w:rsid w:val="00C511A6"/>
    <w:rsid w:val="00C547B0"/>
    <w:rsid w:val="00C56D7B"/>
    <w:rsid w:val="00C60BBC"/>
    <w:rsid w:val="00C75409"/>
    <w:rsid w:val="00C82D95"/>
    <w:rsid w:val="00C836F0"/>
    <w:rsid w:val="00C906D2"/>
    <w:rsid w:val="00C91FFF"/>
    <w:rsid w:val="00C9310C"/>
    <w:rsid w:val="00C949AD"/>
    <w:rsid w:val="00CA1855"/>
    <w:rsid w:val="00CB2A90"/>
    <w:rsid w:val="00CC3742"/>
    <w:rsid w:val="00CD02FE"/>
    <w:rsid w:val="00CD1483"/>
    <w:rsid w:val="00CD49E1"/>
    <w:rsid w:val="00CD6254"/>
    <w:rsid w:val="00CE5A72"/>
    <w:rsid w:val="00CE69E8"/>
    <w:rsid w:val="00CF092B"/>
    <w:rsid w:val="00CF27CF"/>
    <w:rsid w:val="00D00EED"/>
    <w:rsid w:val="00D02E22"/>
    <w:rsid w:val="00D03B33"/>
    <w:rsid w:val="00D04C90"/>
    <w:rsid w:val="00D10FB3"/>
    <w:rsid w:val="00D13981"/>
    <w:rsid w:val="00D174BC"/>
    <w:rsid w:val="00D25B22"/>
    <w:rsid w:val="00D27216"/>
    <w:rsid w:val="00D32C45"/>
    <w:rsid w:val="00D414E1"/>
    <w:rsid w:val="00D464CC"/>
    <w:rsid w:val="00D46642"/>
    <w:rsid w:val="00D47B8F"/>
    <w:rsid w:val="00D506A1"/>
    <w:rsid w:val="00D52065"/>
    <w:rsid w:val="00D52E1D"/>
    <w:rsid w:val="00D57497"/>
    <w:rsid w:val="00D63AF6"/>
    <w:rsid w:val="00D641DE"/>
    <w:rsid w:val="00D6520F"/>
    <w:rsid w:val="00D73C87"/>
    <w:rsid w:val="00D74382"/>
    <w:rsid w:val="00D8140B"/>
    <w:rsid w:val="00D84121"/>
    <w:rsid w:val="00D8611D"/>
    <w:rsid w:val="00D91662"/>
    <w:rsid w:val="00D937F4"/>
    <w:rsid w:val="00DA1079"/>
    <w:rsid w:val="00DB2926"/>
    <w:rsid w:val="00DB2FBC"/>
    <w:rsid w:val="00DB5918"/>
    <w:rsid w:val="00DB5CB8"/>
    <w:rsid w:val="00DB7CC4"/>
    <w:rsid w:val="00DC6542"/>
    <w:rsid w:val="00DD0BC9"/>
    <w:rsid w:val="00DD0D21"/>
    <w:rsid w:val="00DD345F"/>
    <w:rsid w:val="00DD6BC6"/>
    <w:rsid w:val="00DD7FCA"/>
    <w:rsid w:val="00DE24B4"/>
    <w:rsid w:val="00DE33F2"/>
    <w:rsid w:val="00DE507B"/>
    <w:rsid w:val="00DF5BD9"/>
    <w:rsid w:val="00DF5E46"/>
    <w:rsid w:val="00E151B6"/>
    <w:rsid w:val="00E1680A"/>
    <w:rsid w:val="00E235CE"/>
    <w:rsid w:val="00E33246"/>
    <w:rsid w:val="00E35680"/>
    <w:rsid w:val="00E36947"/>
    <w:rsid w:val="00E40C05"/>
    <w:rsid w:val="00E40F42"/>
    <w:rsid w:val="00E44415"/>
    <w:rsid w:val="00E45620"/>
    <w:rsid w:val="00E469A0"/>
    <w:rsid w:val="00E52DFF"/>
    <w:rsid w:val="00E52E40"/>
    <w:rsid w:val="00E53FD4"/>
    <w:rsid w:val="00E5677E"/>
    <w:rsid w:val="00E61CC7"/>
    <w:rsid w:val="00E7181B"/>
    <w:rsid w:val="00E73B19"/>
    <w:rsid w:val="00E7667E"/>
    <w:rsid w:val="00E767F0"/>
    <w:rsid w:val="00E8088D"/>
    <w:rsid w:val="00E815E5"/>
    <w:rsid w:val="00E816B4"/>
    <w:rsid w:val="00E81FE3"/>
    <w:rsid w:val="00E826D6"/>
    <w:rsid w:val="00E852B0"/>
    <w:rsid w:val="00E85E2A"/>
    <w:rsid w:val="00E86054"/>
    <w:rsid w:val="00E90CF9"/>
    <w:rsid w:val="00EA31B2"/>
    <w:rsid w:val="00EA3E65"/>
    <w:rsid w:val="00EB2EE2"/>
    <w:rsid w:val="00EB37BF"/>
    <w:rsid w:val="00EB7681"/>
    <w:rsid w:val="00EB7DDE"/>
    <w:rsid w:val="00EC5D6F"/>
    <w:rsid w:val="00EC6DE4"/>
    <w:rsid w:val="00ED1328"/>
    <w:rsid w:val="00ED2BD1"/>
    <w:rsid w:val="00EE1630"/>
    <w:rsid w:val="00EE2F82"/>
    <w:rsid w:val="00EE39EA"/>
    <w:rsid w:val="00EF1863"/>
    <w:rsid w:val="00F019B1"/>
    <w:rsid w:val="00F02128"/>
    <w:rsid w:val="00F06501"/>
    <w:rsid w:val="00F10CC5"/>
    <w:rsid w:val="00F161C4"/>
    <w:rsid w:val="00F17127"/>
    <w:rsid w:val="00F20883"/>
    <w:rsid w:val="00F20F0B"/>
    <w:rsid w:val="00F2284B"/>
    <w:rsid w:val="00F23508"/>
    <w:rsid w:val="00F24477"/>
    <w:rsid w:val="00F24E21"/>
    <w:rsid w:val="00F252D4"/>
    <w:rsid w:val="00F27086"/>
    <w:rsid w:val="00F27CA7"/>
    <w:rsid w:val="00F37936"/>
    <w:rsid w:val="00F42FA5"/>
    <w:rsid w:val="00F434C9"/>
    <w:rsid w:val="00F4353D"/>
    <w:rsid w:val="00F52182"/>
    <w:rsid w:val="00F53BE0"/>
    <w:rsid w:val="00F5527C"/>
    <w:rsid w:val="00F65AA1"/>
    <w:rsid w:val="00F70681"/>
    <w:rsid w:val="00F800E1"/>
    <w:rsid w:val="00F82127"/>
    <w:rsid w:val="00F848ED"/>
    <w:rsid w:val="00F9081E"/>
    <w:rsid w:val="00F937C4"/>
    <w:rsid w:val="00F95C18"/>
    <w:rsid w:val="00F964D3"/>
    <w:rsid w:val="00F966C8"/>
    <w:rsid w:val="00F97E6C"/>
    <w:rsid w:val="00FA00EA"/>
    <w:rsid w:val="00FA1350"/>
    <w:rsid w:val="00FA42C1"/>
    <w:rsid w:val="00FA42CD"/>
    <w:rsid w:val="00FA5AAC"/>
    <w:rsid w:val="00FB36CB"/>
    <w:rsid w:val="00FB441F"/>
    <w:rsid w:val="00FB4446"/>
    <w:rsid w:val="00FC04E6"/>
    <w:rsid w:val="00FC0A29"/>
    <w:rsid w:val="00FC1C2C"/>
    <w:rsid w:val="00FC326B"/>
    <w:rsid w:val="00FC456F"/>
    <w:rsid w:val="00FC7B05"/>
    <w:rsid w:val="00FD2319"/>
    <w:rsid w:val="00FD4CDE"/>
    <w:rsid w:val="00FD5561"/>
    <w:rsid w:val="00FE3902"/>
    <w:rsid w:val="00FF07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72EE2A"/>
  <w15:chartTrackingRefBased/>
  <w15:docId w15:val="{7860F32C-F06D-4ED5-8D9E-7B3B832856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Theme="minorHAnsi" w:hAnsi="Calibri" w:cs="Calibr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3981"/>
    <w:pPr>
      <w:keepNext/>
      <w:keepLines/>
      <w:numPr>
        <w:numId w:val="4"/>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13981"/>
    <w:pPr>
      <w:keepNext/>
      <w:keepLines/>
      <w:numPr>
        <w:ilvl w:val="1"/>
        <w:numId w:val="4"/>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13981"/>
    <w:pPr>
      <w:keepNext/>
      <w:keepLines/>
      <w:numPr>
        <w:ilvl w:val="2"/>
        <w:numId w:val="4"/>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3981"/>
    <w:pPr>
      <w:keepNext/>
      <w:keepLines/>
      <w:numPr>
        <w:ilvl w:val="3"/>
        <w:numId w:val="4"/>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3981"/>
    <w:pPr>
      <w:keepNext/>
      <w:keepLines/>
      <w:numPr>
        <w:ilvl w:val="4"/>
        <w:numId w:val="4"/>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3981"/>
    <w:pPr>
      <w:keepNext/>
      <w:keepLines/>
      <w:numPr>
        <w:ilvl w:val="5"/>
        <w:numId w:val="4"/>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3981"/>
    <w:pPr>
      <w:keepNext/>
      <w:keepLines/>
      <w:numPr>
        <w:ilvl w:val="6"/>
        <w:numId w:val="4"/>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3981"/>
    <w:pPr>
      <w:keepNext/>
      <w:keepLines/>
      <w:numPr>
        <w:ilvl w:val="7"/>
        <w:numId w:val="4"/>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3981"/>
    <w:pPr>
      <w:keepNext/>
      <w:keepLines/>
      <w:numPr>
        <w:ilvl w:val="8"/>
        <w:numId w:val="4"/>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39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139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139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39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39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39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39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39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3981"/>
    <w:rPr>
      <w:rFonts w:eastAsiaTheme="majorEastAsia" w:cstheme="majorBidi"/>
      <w:color w:val="272727" w:themeColor="text1" w:themeTint="D8"/>
    </w:rPr>
  </w:style>
  <w:style w:type="paragraph" w:styleId="Title">
    <w:name w:val="Title"/>
    <w:basedOn w:val="Normal"/>
    <w:next w:val="Normal"/>
    <w:link w:val="TitleChar"/>
    <w:uiPriority w:val="10"/>
    <w:qFormat/>
    <w:rsid w:val="00D139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39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39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39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3981"/>
    <w:pPr>
      <w:spacing w:before="160"/>
      <w:jc w:val="center"/>
    </w:pPr>
    <w:rPr>
      <w:i/>
      <w:iCs/>
      <w:color w:val="404040" w:themeColor="text1" w:themeTint="BF"/>
    </w:rPr>
  </w:style>
  <w:style w:type="character" w:customStyle="1" w:styleId="QuoteChar">
    <w:name w:val="Quote Char"/>
    <w:basedOn w:val="DefaultParagraphFont"/>
    <w:link w:val="Quote"/>
    <w:uiPriority w:val="29"/>
    <w:rsid w:val="00D13981"/>
    <w:rPr>
      <w:i/>
      <w:iCs/>
      <w:color w:val="404040" w:themeColor="text1" w:themeTint="BF"/>
    </w:rPr>
  </w:style>
  <w:style w:type="paragraph" w:styleId="ListParagraph">
    <w:name w:val="List Paragraph"/>
    <w:basedOn w:val="Normal"/>
    <w:uiPriority w:val="34"/>
    <w:qFormat/>
    <w:rsid w:val="00D13981"/>
    <w:pPr>
      <w:ind w:left="720"/>
      <w:contextualSpacing/>
    </w:pPr>
  </w:style>
  <w:style w:type="character" w:styleId="IntenseEmphasis">
    <w:name w:val="Intense Emphasis"/>
    <w:basedOn w:val="DefaultParagraphFont"/>
    <w:uiPriority w:val="21"/>
    <w:qFormat/>
    <w:rsid w:val="00D13981"/>
    <w:rPr>
      <w:i/>
      <w:iCs/>
      <w:color w:val="0F4761" w:themeColor="accent1" w:themeShade="BF"/>
    </w:rPr>
  </w:style>
  <w:style w:type="paragraph" w:styleId="IntenseQuote">
    <w:name w:val="Intense Quote"/>
    <w:basedOn w:val="Normal"/>
    <w:next w:val="Normal"/>
    <w:link w:val="IntenseQuoteChar"/>
    <w:uiPriority w:val="30"/>
    <w:qFormat/>
    <w:rsid w:val="00D139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3981"/>
    <w:rPr>
      <w:i/>
      <w:iCs/>
      <w:color w:val="0F4761" w:themeColor="accent1" w:themeShade="BF"/>
    </w:rPr>
  </w:style>
  <w:style w:type="character" w:styleId="IntenseReference">
    <w:name w:val="Intense Reference"/>
    <w:basedOn w:val="DefaultParagraphFont"/>
    <w:uiPriority w:val="32"/>
    <w:qFormat/>
    <w:rsid w:val="00D13981"/>
    <w:rPr>
      <w:b/>
      <w:bCs/>
      <w:smallCaps/>
      <w:color w:val="0F4761" w:themeColor="accent1" w:themeShade="BF"/>
      <w:spacing w:val="5"/>
    </w:rPr>
  </w:style>
  <w:style w:type="paragraph" w:styleId="NoSpacing">
    <w:name w:val="No Spacing"/>
    <w:link w:val="NoSpacingChar"/>
    <w:uiPriority w:val="1"/>
    <w:qFormat/>
    <w:rsid w:val="005369F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369FD"/>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FD2319"/>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CD49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49E1"/>
  </w:style>
  <w:style w:type="paragraph" w:styleId="Footer">
    <w:name w:val="footer"/>
    <w:basedOn w:val="Normal"/>
    <w:link w:val="FooterChar"/>
    <w:uiPriority w:val="99"/>
    <w:unhideWhenUsed/>
    <w:rsid w:val="00CD49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49E1"/>
  </w:style>
  <w:style w:type="paragraph" w:styleId="TOC1">
    <w:name w:val="toc 1"/>
    <w:basedOn w:val="Normal"/>
    <w:next w:val="Normal"/>
    <w:autoRedefine/>
    <w:uiPriority w:val="39"/>
    <w:unhideWhenUsed/>
    <w:rsid w:val="00A06511"/>
    <w:pPr>
      <w:spacing w:after="100"/>
    </w:pPr>
  </w:style>
  <w:style w:type="character" w:styleId="Hyperlink">
    <w:name w:val="Hyperlink"/>
    <w:basedOn w:val="DefaultParagraphFont"/>
    <w:uiPriority w:val="99"/>
    <w:unhideWhenUsed/>
    <w:rsid w:val="00A06511"/>
    <w:rPr>
      <w:color w:val="467886" w:themeColor="hyperlink"/>
      <w:u w:val="single"/>
    </w:rPr>
  </w:style>
  <w:style w:type="table" w:styleId="TableGrid">
    <w:name w:val="Table Grid"/>
    <w:basedOn w:val="TableNormal"/>
    <w:uiPriority w:val="39"/>
    <w:rsid w:val="0064444A"/>
    <w:pPr>
      <w:spacing w:after="0" w:line="240" w:lineRule="auto"/>
    </w:pPr>
    <w:rPr>
      <w:rFonts w:eastAsiaTheme="minorEastAsia"/>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601D3"/>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0E50F3"/>
    <w:pPr>
      <w:spacing w:after="100"/>
      <w:ind w:left="240"/>
    </w:pPr>
  </w:style>
  <w:style w:type="character" w:styleId="UnresolvedMention">
    <w:name w:val="Unresolved Mention"/>
    <w:basedOn w:val="DefaultParagraphFont"/>
    <w:uiPriority w:val="99"/>
    <w:semiHidden/>
    <w:unhideWhenUsed/>
    <w:rsid w:val="00EE39EA"/>
    <w:rPr>
      <w:color w:val="605E5C"/>
      <w:shd w:val="clear" w:color="auto" w:fill="E1DFDD"/>
    </w:rPr>
  </w:style>
  <w:style w:type="character" w:styleId="FollowedHyperlink">
    <w:name w:val="FollowedHyperlink"/>
    <w:basedOn w:val="DefaultParagraphFont"/>
    <w:uiPriority w:val="99"/>
    <w:semiHidden/>
    <w:unhideWhenUsed/>
    <w:rsid w:val="00FE390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764989">
      <w:bodyDiv w:val="1"/>
      <w:marLeft w:val="0"/>
      <w:marRight w:val="0"/>
      <w:marTop w:val="0"/>
      <w:marBottom w:val="0"/>
      <w:divBdr>
        <w:top w:val="none" w:sz="0" w:space="0" w:color="auto"/>
        <w:left w:val="none" w:sz="0" w:space="0" w:color="auto"/>
        <w:bottom w:val="none" w:sz="0" w:space="0" w:color="auto"/>
        <w:right w:val="none" w:sz="0" w:space="0" w:color="auto"/>
      </w:divBdr>
    </w:div>
    <w:div w:id="137843548">
      <w:bodyDiv w:val="1"/>
      <w:marLeft w:val="0"/>
      <w:marRight w:val="0"/>
      <w:marTop w:val="0"/>
      <w:marBottom w:val="0"/>
      <w:divBdr>
        <w:top w:val="none" w:sz="0" w:space="0" w:color="auto"/>
        <w:left w:val="none" w:sz="0" w:space="0" w:color="auto"/>
        <w:bottom w:val="none" w:sz="0" w:space="0" w:color="auto"/>
        <w:right w:val="none" w:sz="0" w:space="0" w:color="auto"/>
      </w:divBdr>
    </w:div>
    <w:div w:id="299655304">
      <w:bodyDiv w:val="1"/>
      <w:marLeft w:val="0"/>
      <w:marRight w:val="0"/>
      <w:marTop w:val="0"/>
      <w:marBottom w:val="0"/>
      <w:divBdr>
        <w:top w:val="none" w:sz="0" w:space="0" w:color="auto"/>
        <w:left w:val="none" w:sz="0" w:space="0" w:color="auto"/>
        <w:bottom w:val="none" w:sz="0" w:space="0" w:color="auto"/>
        <w:right w:val="none" w:sz="0" w:space="0" w:color="auto"/>
      </w:divBdr>
    </w:div>
    <w:div w:id="1560094554">
      <w:bodyDiv w:val="1"/>
      <w:marLeft w:val="0"/>
      <w:marRight w:val="0"/>
      <w:marTop w:val="0"/>
      <w:marBottom w:val="0"/>
      <w:divBdr>
        <w:top w:val="none" w:sz="0" w:space="0" w:color="auto"/>
        <w:left w:val="none" w:sz="0" w:space="0" w:color="auto"/>
        <w:bottom w:val="none" w:sz="0" w:space="0" w:color="auto"/>
        <w:right w:val="none" w:sz="0" w:space="0" w:color="auto"/>
      </w:divBdr>
    </w:div>
    <w:div w:id="1692299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se.gov.uk/pubns/priced/l25.pdf"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bc.co.uk/bitesize/guides/z6v847h/revision/1" TargetMode="External"/><Relationship Id="rId17" Type="http://schemas.openxmlformats.org/officeDocument/2006/relationships/hyperlink" Target="https://www.legislation.gov.uk/uksi/1992/2966/contents" TargetMode="External"/><Relationship Id="rId2" Type="http://schemas.openxmlformats.org/officeDocument/2006/relationships/numbering" Target="numbering.xml"/><Relationship Id="rId16" Type="http://schemas.openxmlformats.org/officeDocument/2006/relationships/hyperlink" Target="https://www.engc.org.uk/media/2337/statement-of-ethical-principles-2014.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imeche.org/docs/default-source/1-oscar/About-us/governance/code_of_conduct_02_03_02.pdf?sfvrsn=2"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se.gov.uk/ppe/using-the-right-type-of-ppe.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6B5AF0-098F-4182-93C5-EACAF06D6D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3970</TotalTime>
  <Pages>13</Pages>
  <Words>3121</Words>
  <Characters>17795</Characters>
  <Application>Microsoft Office Word</Application>
  <DocSecurity>0</DocSecurity>
  <Lines>148</Lines>
  <Paragraphs>41</Paragraphs>
  <ScaleCrop>false</ScaleCrop>
  <Company/>
  <LinksUpToDate>false</LinksUpToDate>
  <CharactersWithSpaces>20875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 ryman</dc:creator>
  <cp:keywords/>
  <dc:description/>
  <cp:lastModifiedBy>Kiera Ryman (2404390)</cp:lastModifiedBy>
  <cp:revision>713</cp:revision>
  <dcterms:created xsi:type="dcterms:W3CDTF">2024-11-15T19:38:00Z</dcterms:created>
  <dcterms:modified xsi:type="dcterms:W3CDTF">2024-11-30T16:29:00Z</dcterms:modified>
</cp:coreProperties>
</file>