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613426013"/>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11001E30" w14:textId="2DB4A86A" w:rsidR="00A35E44" w:rsidRPr="003C7DED" w:rsidRDefault="00171B9F"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028BF9E" w:rsidR="00A80868" w:rsidRPr="003C7DED" w:rsidRDefault="00E5460E" w:rsidP="00445109">
            <w:pPr>
              <w:jc w:val="center"/>
              <w:rPr>
                <w:rFonts w:ascii="Arial" w:hAnsi="Arial" w:cs="Arial"/>
                <w:sz w:val="22"/>
                <w:szCs w:val="22"/>
              </w:rPr>
            </w:pPr>
            <w:r w:rsidRPr="00E5460E">
              <w:rPr>
                <w:rFonts w:ascii="Arial" w:hAnsi="Arial" w:cs="Arial"/>
                <w:sz w:val="22"/>
                <w:szCs w:val="22"/>
              </w:rPr>
              <w:t xml:space="preserve">Yash Solanki </w:t>
            </w:r>
            <w:r>
              <w:rPr>
                <w:rFonts w:ascii="Arial" w:hAnsi="Arial" w:cs="Arial"/>
                <w:sz w:val="22"/>
                <w:szCs w:val="22"/>
              </w:rPr>
              <w:t>D</w:t>
            </w:r>
            <w:r w:rsidRPr="00E5460E">
              <w:rPr>
                <w:rFonts w:ascii="Arial" w:hAnsi="Arial" w:cs="Arial"/>
                <w:sz w:val="22"/>
                <w:szCs w:val="22"/>
              </w:rPr>
              <w:t>ipakbhai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21EFCA2B" w:rsidR="00B60A98" w:rsidRPr="003C7DED" w:rsidRDefault="00171B9F"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445109">
            <w:pPr>
              <w:jc w:val="center"/>
              <w:rPr>
                <w:rFonts w:ascii="Arial" w:hAnsi="Arial" w:cs="Arial"/>
                <w:sz w:val="22"/>
                <w:szCs w:val="22"/>
              </w:rPr>
            </w:pPr>
          </w:p>
          <w:p w14:paraId="422C415A" w14:textId="738FA8CD" w:rsidR="00A80868" w:rsidRPr="003C7DED" w:rsidRDefault="00A47601" w:rsidP="00445109">
            <w:pPr>
              <w:jc w:val="center"/>
              <w:rPr>
                <w:rFonts w:ascii="Arial" w:hAnsi="Arial" w:cs="Arial"/>
                <w:sz w:val="22"/>
                <w:szCs w:val="22"/>
              </w:rPr>
            </w:pPr>
            <w:r>
              <w:rPr>
                <w:rFonts w:ascii="Tahoma" w:hAnsi="Tahoma" w:cs="Tahoma"/>
                <w:color w:val="000000"/>
                <w:shd w:val="clear" w:color="auto" w:fill="FFFFFF"/>
              </w:rPr>
              <w:t>⁠</w:t>
            </w:r>
            <w:r>
              <w:rPr>
                <w:rFonts w:ascii="Verdana" w:hAnsi="Verdana"/>
                <w:color w:val="000000"/>
                <w:shd w:val="clear" w:color="auto" w:fill="FFFFFF"/>
              </w:rPr>
              <w:t>London campus</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0157C8B" w:rsidR="00A80868" w:rsidRPr="003C7DED" w:rsidRDefault="00A47601" w:rsidP="00445109">
            <w:pPr>
              <w:jc w:val="center"/>
              <w:rPr>
                <w:rFonts w:ascii="Arial" w:hAnsi="Arial" w:cs="Arial"/>
                <w:sz w:val="22"/>
                <w:szCs w:val="22"/>
              </w:rPr>
            </w:pPr>
            <w:r>
              <w:rPr>
                <w:rFonts w:ascii="Tahoma" w:hAnsi="Tahoma" w:cs="Tahoma"/>
                <w:color w:val="000000"/>
                <w:shd w:val="clear" w:color="auto" w:fill="FFFFFF"/>
              </w:rPr>
              <w:t>⁠</w:t>
            </w:r>
            <w:r>
              <w:rPr>
                <w:rFonts w:ascii="Verdana" w:hAnsi="Verdana"/>
                <w:color w:val="000000"/>
                <w:shd w:val="clear" w:color="auto" w:fill="FFFFFF"/>
              </w:rPr>
              <w:t>London campus</w:t>
            </w:r>
          </w:p>
          <w:p w14:paraId="078738D9" w14:textId="77777777" w:rsidR="00A80868" w:rsidRPr="003C7DED" w:rsidRDefault="00A80868" w:rsidP="00445109">
            <w:pPr>
              <w:jc w:val="cente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18AC751" w:rsidR="00A80868" w:rsidRPr="003C7DED" w:rsidRDefault="00804DA2" w:rsidP="00445109">
            <w:pPr>
              <w:jc w:val="center"/>
              <w:rPr>
                <w:rFonts w:ascii="Arial" w:hAnsi="Arial" w:cs="Arial"/>
                <w:sz w:val="22"/>
                <w:szCs w:val="22"/>
              </w:rPr>
            </w:pPr>
            <w:hyperlink r:id="rId11" w:tgtFrame="_blank" w:history="1">
              <w:r>
                <w:rPr>
                  <w:rStyle w:val="Hyperlink"/>
                  <w:rFonts w:ascii="Verdana" w:eastAsiaTheme="majorEastAsia" w:hAnsi="Verdana"/>
                  <w:color w:val="1155CC"/>
                  <w:shd w:val="clear" w:color="auto" w:fill="FFFFFF"/>
                </w:rPr>
                <w:t>2414771@student.uwtsd.ac.uk</w:t>
              </w:r>
            </w:hyperlink>
          </w:p>
          <w:p w14:paraId="143AEC6F" w14:textId="77777777" w:rsidR="00A80868" w:rsidRPr="003C7DED" w:rsidRDefault="00A80868" w:rsidP="00445109">
            <w:pPr>
              <w:jc w:val="cente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EB15289" w:rsidR="00A80868" w:rsidRPr="003C7DED" w:rsidRDefault="000E4DEA" w:rsidP="00445109">
            <w:pPr>
              <w:jc w:val="center"/>
              <w:rPr>
                <w:rFonts w:ascii="Arial" w:hAnsi="Arial" w:cs="Arial"/>
                <w:sz w:val="22"/>
                <w:szCs w:val="22"/>
              </w:rPr>
            </w:pPr>
            <w:r>
              <w:rPr>
                <w:rFonts w:ascii="Verdana" w:hAnsi="Verdana"/>
                <w:color w:val="000000"/>
                <w:shd w:val="clear" w:color="auto" w:fill="FFFFFF"/>
              </w:rPr>
              <w:t>07553549804</w:t>
            </w:r>
          </w:p>
          <w:p w14:paraId="578E1E73" w14:textId="77777777" w:rsidR="00A80868" w:rsidRPr="003C7DED" w:rsidRDefault="00A80868" w:rsidP="00445109">
            <w:pPr>
              <w:jc w:val="cente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2E1D60D0" w:rsidR="0069797A" w:rsidRPr="00F01359" w:rsidRDefault="004B0605" w:rsidP="008C14E9">
            <w:pPr>
              <w:rPr>
                <w:rFonts w:ascii="Arial" w:hAnsi="Arial" w:cs="Arial"/>
                <w:sz w:val="22"/>
                <w:szCs w:val="22"/>
              </w:rPr>
            </w:pPr>
            <w:r w:rsidRPr="00F01359">
              <w:rPr>
                <w:rFonts w:ascii="Arial" w:hAnsi="Arial" w:cs="Arial"/>
                <w:sz w:val="22"/>
                <w:szCs w:val="22"/>
              </w:rPr>
              <w:t>investigation of the relationship between brand image and brand loyalty for the fast-fashion retail comparison using zara, h&amp;m, and uniqlo</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8104B32" w:rsidR="0069797A" w:rsidRPr="003C7DED" w:rsidRDefault="00C77798" w:rsidP="008C14E9">
            <w:pPr>
              <w:rPr>
                <w:rFonts w:ascii="Arial" w:hAnsi="Arial" w:cs="Arial"/>
                <w:sz w:val="22"/>
                <w:szCs w:val="22"/>
              </w:rPr>
            </w:pPr>
            <w:r>
              <w:rPr>
                <w:rFonts w:ascii="Arial" w:hAnsi="Arial" w:cs="Arial"/>
                <w:sz w:val="22"/>
                <w:szCs w:val="22"/>
              </w:rPr>
              <w:t>11</w:t>
            </w:r>
            <w:r w:rsidR="00A42E17">
              <w:rPr>
                <w:rFonts w:ascii="Arial" w:hAnsi="Arial" w:cs="Arial"/>
                <w:sz w:val="22"/>
                <w:szCs w:val="22"/>
              </w:rPr>
              <w:t>.1</w:t>
            </w:r>
            <w:r>
              <w:rPr>
                <w:rFonts w:ascii="Arial" w:hAnsi="Arial" w:cs="Arial"/>
                <w:sz w:val="22"/>
                <w:szCs w:val="22"/>
              </w:rPr>
              <w:t>1</w:t>
            </w:r>
            <w:r w:rsidR="00A42E17">
              <w:rPr>
                <w:rFonts w:ascii="Arial" w:hAnsi="Arial" w:cs="Arial"/>
                <w:sz w:val="22"/>
                <w:szCs w:val="22"/>
              </w:rPr>
              <w:t>.2025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4908C68" w:rsidR="0069797A" w:rsidRPr="003C7DED" w:rsidRDefault="004B0605" w:rsidP="008C14E9">
            <w:pPr>
              <w:rPr>
                <w:rFonts w:ascii="Arial" w:hAnsi="Arial" w:cs="Arial"/>
                <w:sz w:val="22"/>
                <w:szCs w:val="22"/>
              </w:rPr>
            </w:pPr>
            <w:r>
              <w:rPr>
                <w:rFonts w:ascii="Arial" w:hAnsi="Arial" w:cs="Arial"/>
                <w:sz w:val="22"/>
                <w:szCs w:val="22"/>
              </w:rPr>
              <w:t>07</w:t>
            </w:r>
            <w:r w:rsidR="00A42E17">
              <w:rPr>
                <w:rFonts w:ascii="Arial" w:hAnsi="Arial" w:cs="Arial"/>
                <w:sz w:val="22"/>
                <w:szCs w:val="22"/>
              </w:rPr>
              <w:t>.</w:t>
            </w:r>
            <w:r>
              <w:rPr>
                <w:rFonts w:ascii="Arial" w:hAnsi="Arial" w:cs="Arial"/>
                <w:sz w:val="22"/>
                <w:szCs w:val="22"/>
              </w:rPr>
              <w:t>11</w:t>
            </w:r>
            <w:r w:rsidR="00A42E17">
              <w:rPr>
                <w:rFonts w:ascii="Arial" w:hAnsi="Arial" w:cs="Arial"/>
                <w:sz w:val="22"/>
                <w:szCs w:val="22"/>
              </w:rPr>
              <w:t>.2025</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F6B821A" w:rsidR="00A80868" w:rsidRPr="003C7DED" w:rsidRDefault="00A26F32" w:rsidP="009A7CAF">
            <w:pPr>
              <w:jc w:val="center"/>
              <w:rPr>
                <w:rFonts w:ascii="Arial" w:hAnsi="Arial" w:cs="Arial"/>
                <w:sz w:val="22"/>
                <w:szCs w:val="22"/>
              </w:rPr>
            </w:pPr>
            <w:r>
              <w:rPr>
                <w:rFonts w:ascii="Verdana" w:hAnsi="Verdana"/>
                <w:color w:val="000000"/>
                <w:shd w:val="clear" w:color="auto" w:fill="FFFFFF"/>
              </w:rPr>
              <w:t>2414771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A3E84EB" w:rsidR="00A80868" w:rsidRPr="003C7DED" w:rsidRDefault="00D22B95" w:rsidP="009A7CAF">
            <w:pPr>
              <w:jc w:val="center"/>
              <w:rPr>
                <w:rFonts w:ascii="Arial" w:hAnsi="Arial" w:cs="Arial"/>
                <w:sz w:val="22"/>
                <w:szCs w:val="22"/>
              </w:rPr>
            </w:pPr>
            <w:r w:rsidRPr="00D22B95">
              <w:rPr>
                <w:rFonts w:ascii="Verdana" w:hAnsi="Verdana"/>
                <w:color w:val="000000"/>
                <w:shd w:val="clear" w:color="auto" w:fill="FFFFFF"/>
              </w:rPr>
              <w:t>Master of Business Administration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E398649" w:rsidR="00A80868" w:rsidRPr="003C7DED" w:rsidRDefault="004C2F45" w:rsidP="009A7CAF">
            <w:pPr>
              <w:jc w:val="center"/>
              <w:rPr>
                <w:rFonts w:ascii="Arial" w:hAnsi="Arial" w:cs="Arial"/>
                <w:sz w:val="22"/>
                <w:szCs w:val="22"/>
              </w:rPr>
            </w:pPr>
            <w:r>
              <w:rPr>
                <w:rFonts w:ascii="Tahoma" w:hAnsi="Tahoma" w:cs="Tahoma"/>
                <w:color w:val="000000"/>
                <w:shd w:val="clear" w:color="auto" w:fill="FFFFFF"/>
              </w:rPr>
              <w:t>⁠</w:t>
            </w:r>
            <w:r w:rsidR="00D22323">
              <w:rPr>
                <w:rFonts w:ascii="Tahoma" w:hAnsi="Tahoma" w:cs="Tahoma"/>
                <w:color w:val="000000"/>
                <w:shd w:val="clear" w:color="auto" w:fill="FFFFFF"/>
              </w:rPr>
              <w:t xml:space="preserve">Dr </w:t>
            </w:r>
            <w:r>
              <w:rPr>
                <w:rFonts w:ascii="Verdana" w:hAnsi="Verdana"/>
                <w:color w:val="000000"/>
                <w:shd w:val="clear" w:color="auto" w:fill="FFFFFF"/>
              </w:rPr>
              <w:t>Muhammad Tariq</w:t>
            </w:r>
            <w:r w:rsidR="008F676A">
              <w:rPr>
                <w:rFonts w:ascii="Verdana" w:hAnsi="Verdana"/>
                <w:color w:val="000000"/>
                <w:shd w:val="clear" w:color="auto" w:fill="FFFFFF"/>
              </w:rPr>
              <w:t xml:space="preserve"> (</w:t>
            </w:r>
            <w:hyperlink r:id="rId12" w:tgtFrame="_blank" w:history="1">
              <w:r w:rsidR="008F676A">
                <w:rPr>
                  <w:rStyle w:val="Hyperlink"/>
                  <w:rFonts w:ascii="Verdana" w:eastAsiaTheme="majorEastAsia" w:hAnsi="Verdana"/>
                  <w:color w:val="1155CC"/>
                  <w:shd w:val="clear" w:color="auto" w:fill="FFFFFF"/>
                </w:rPr>
                <w:t>m.tariq@uwtsd.ac.uk</w:t>
              </w:r>
            </w:hyperlink>
            <w:r w:rsidR="008F676A">
              <w:rPr>
                <w:rFonts w:ascii="Verdana" w:hAnsi="Verdana"/>
                <w:color w:val="000000"/>
                <w:shd w:val="clear" w:color="auto" w:fill="FFFFFF"/>
              </w:rPr>
              <w:t>)</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1140266835"/>
            <w14:checkbox>
              <w14:checked w14:val="0"/>
              <w14:checkedState w14:val="2612" w14:font="MS Gothic"/>
              <w14:uncheckedState w14:val="2610" w14:font="MS Gothic"/>
            </w14:checkbox>
          </w:sdtPr>
          <w:sdtContent>
            <w:tc>
              <w:tcPr>
                <w:tcW w:w="1985" w:type="dxa"/>
                <w:shd w:val="clear" w:color="auto" w:fill="D9F2D0" w:themeFill="accent6" w:themeFillTint="33"/>
                <w:vAlign w:val="center"/>
              </w:tcPr>
              <w:p w14:paraId="5E7B6152" w14:textId="56B3DF78" w:rsidR="00A35E44" w:rsidRPr="003C7DED" w:rsidRDefault="00C7779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sdtContent>
        </w:sdt>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39140062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2965303C" w:rsidR="00A35E44" w:rsidRPr="003C7DED" w:rsidRDefault="00171B9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D66892D" w:rsidR="00F150A6" w:rsidRPr="003C7DED" w:rsidRDefault="00C7779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F2E49B6" w:rsidR="00F150A6" w:rsidRPr="003C7DED" w:rsidRDefault="00C7779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B58FFA7" w:rsidR="00F150A6" w:rsidRPr="003C7DED" w:rsidRDefault="00C7779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122C8798" w:rsidR="00F150A6" w:rsidRPr="003C7DED" w:rsidRDefault="00C7779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1C70E52E" w:rsidR="00F150A6" w:rsidRPr="003C7DED" w:rsidRDefault="00C7779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997110224"/>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217D0E20" w:rsidR="00A35E44" w:rsidRPr="003C7DED" w:rsidRDefault="00C77798"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F673127" w14:textId="77777777" w:rsidR="00D45A15" w:rsidRPr="00624D6B" w:rsidRDefault="00D45A15" w:rsidP="00D45A15">
            <w:pPr>
              <w:rPr>
                <w:rFonts w:ascii="Arial" w:hAnsi="Arial" w:cs="Arial"/>
                <w:b/>
                <w:bCs/>
                <w:sz w:val="24"/>
                <w:szCs w:val="24"/>
                <w:highlight w:val="white"/>
              </w:rPr>
            </w:pPr>
            <w:r w:rsidRPr="00624D6B">
              <w:rPr>
                <w:rFonts w:ascii="Arial" w:hAnsi="Arial" w:cs="Arial"/>
                <w:b/>
                <w:bCs/>
                <w:sz w:val="24"/>
                <w:szCs w:val="24"/>
                <w:highlight w:val="white"/>
              </w:rPr>
              <w:t>Aim and objectives</w:t>
            </w:r>
          </w:p>
          <w:p w14:paraId="489536E1" w14:textId="77777777" w:rsidR="00D45A15" w:rsidRPr="00624D6B" w:rsidRDefault="00D45A15" w:rsidP="00536367">
            <w:pPr>
              <w:rPr>
                <w:rFonts w:ascii="Arial" w:hAnsi="Arial" w:cs="Arial"/>
                <w:sz w:val="24"/>
                <w:szCs w:val="24"/>
                <w:highlight w:val="white"/>
              </w:rPr>
            </w:pPr>
          </w:p>
          <w:p w14:paraId="5DB66997" w14:textId="2AE905EE" w:rsidR="00536367" w:rsidRPr="00624D6B" w:rsidRDefault="00536367" w:rsidP="00536367">
            <w:pPr>
              <w:rPr>
                <w:rFonts w:ascii="Arial" w:hAnsi="Arial" w:cs="Arial"/>
                <w:sz w:val="24"/>
                <w:szCs w:val="24"/>
                <w:highlight w:val="white"/>
              </w:rPr>
            </w:pPr>
            <w:r w:rsidRPr="00624D6B">
              <w:rPr>
                <w:rFonts w:ascii="Arial" w:hAnsi="Arial" w:cs="Arial"/>
                <w:sz w:val="24"/>
                <w:szCs w:val="24"/>
                <w:highlight w:val="white"/>
              </w:rPr>
              <w:t>The aim is to evaluate how brand image influences brand loyalty across major fast-fashion retailers, using a comparative analysis of Zara, H&amp;M, and Uniqlo.</w:t>
            </w:r>
          </w:p>
          <w:p w14:paraId="39FDA2EB" w14:textId="77777777" w:rsidR="00536367" w:rsidRPr="00624D6B" w:rsidRDefault="00536367" w:rsidP="00536367">
            <w:pPr>
              <w:numPr>
                <w:ilvl w:val="0"/>
                <w:numId w:val="14"/>
              </w:numPr>
              <w:pBdr>
                <w:top w:val="nil"/>
                <w:left w:val="nil"/>
                <w:bottom w:val="nil"/>
                <w:right w:val="nil"/>
                <w:between w:val="nil"/>
              </w:pBdr>
              <w:spacing w:line="360" w:lineRule="auto"/>
              <w:jc w:val="both"/>
              <w:rPr>
                <w:rFonts w:ascii="Arial" w:hAnsi="Arial" w:cs="Arial"/>
                <w:color w:val="000000"/>
                <w:sz w:val="24"/>
                <w:szCs w:val="24"/>
                <w:highlight w:val="white"/>
              </w:rPr>
            </w:pPr>
            <w:r w:rsidRPr="00624D6B">
              <w:rPr>
                <w:rFonts w:ascii="Arial" w:hAnsi="Arial" w:cs="Arial"/>
                <w:sz w:val="24"/>
                <w:szCs w:val="24"/>
                <w:highlight w:val="white"/>
              </w:rPr>
              <w:t>To examine key components of brand image across Zara, H&amp;M, and Uniqlo.</w:t>
            </w:r>
          </w:p>
          <w:p w14:paraId="525FDBC6" w14:textId="77777777" w:rsidR="00536367" w:rsidRPr="00624D6B" w:rsidRDefault="00536367" w:rsidP="00536367">
            <w:pPr>
              <w:numPr>
                <w:ilvl w:val="0"/>
                <w:numId w:val="14"/>
              </w:numPr>
              <w:pBdr>
                <w:top w:val="nil"/>
                <w:left w:val="nil"/>
                <w:bottom w:val="nil"/>
                <w:right w:val="nil"/>
                <w:between w:val="nil"/>
              </w:pBdr>
              <w:spacing w:line="360" w:lineRule="auto"/>
              <w:jc w:val="both"/>
              <w:rPr>
                <w:rFonts w:ascii="Arial" w:hAnsi="Arial" w:cs="Arial"/>
                <w:color w:val="000000"/>
                <w:sz w:val="24"/>
                <w:szCs w:val="24"/>
                <w:highlight w:val="white"/>
              </w:rPr>
            </w:pPr>
            <w:r w:rsidRPr="00624D6B">
              <w:rPr>
                <w:rFonts w:ascii="Arial" w:hAnsi="Arial" w:cs="Arial"/>
                <w:sz w:val="24"/>
                <w:szCs w:val="24"/>
                <w:highlight w:val="white"/>
              </w:rPr>
              <w:t>To analyse how brand image contributes to brand loyalty within the fast-fashion sector.</w:t>
            </w:r>
          </w:p>
          <w:p w14:paraId="427F22EE" w14:textId="77777777" w:rsidR="00536367" w:rsidRPr="00624D6B" w:rsidRDefault="00536367" w:rsidP="00536367">
            <w:pPr>
              <w:numPr>
                <w:ilvl w:val="0"/>
                <w:numId w:val="14"/>
              </w:numPr>
              <w:pBdr>
                <w:top w:val="nil"/>
                <w:left w:val="nil"/>
                <w:bottom w:val="nil"/>
                <w:right w:val="nil"/>
                <w:between w:val="nil"/>
              </w:pBdr>
              <w:spacing w:line="360" w:lineRule="auto"/>
              <w:jc w:val="both"/>
              <w:rPr>
                <w:rFonts w:ascii="Arial" w:hAnsi="Arial" w:cs="Arial"/>
                <w:color w:val="000000"/>
                <w:sz w:val="24"/>
                <w:szCs w:val="24"/>
                <w:highlight w:val="white"/>
              </w:rPr>
            </w:pPr>
            <w:r w:rsidRPr="00624D6B">
              <w:rPr>
                <w:rFonts w:ascii="Arial" w:hAnsi="Arial" w:cs="Arial"/>
                <w:sz w:val="24"/>
                <w:szCs w:val="24"/>
                <w:highlight w:val="white"/>
              </w:rPr>
              <w:t>To compare differences and similarities in brand loyalty strategies among Zara, H&amp;M, and Uniqlo.</w:t>
            </w:r>
          </w:p>
          <w:p w14:paraId="226BE2CC" w14:textId="77777777" w:rsidR="00536367" w:rsidRPr="00624D6B" w:rsidRDefault="00536367" w:rsidP="00536367">
            <w:pPr>
              <w:numPr>
                <w:ilvl w:val="0"/>
                <w:numId w:val="14"/>
              </w:numPr>
              <w:pBdr>
                <w:top w:val="nil"/>
                <w:left w:val="nil"/>
                <w:bottom w:val="nil"/>
                <w:right w:val="nil"/>
                <w:between w:val="nil"/>
              </w:pBdr>
              <w:spacing w:line="360" w:lineRule="auto"/>
              <w:jc w:val="both"/>
              <w:rPr>
                <w:rFonts w:ascii="Arial" w:hAnsi="Arial" w:cs="Arial"/>
                <w:color w:val="000000"/>
                <w:sz w:val="24"/>
                <w:szCs w:val="24"/>
                <w:highlight w:val="white"/>
              </w:rPr>
            </w:pPr>
            <w:r w:rsidRPr="00624D6B">
              <w:rPr>
                <w:rFonts w:ascii="Arial" w:hAnsi="Arial" w:cs="Arial"/>
                <w:sz w:val="24"/>
                <w:szCs w:val="24"/>
                <w:highlight w:val="white"/>
              </w:rPr>
              <w:t>To identify which brand image attributes most strongly influence loyalty across the three retailers.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67E4222A" w:rsidR="003F1A54" w:rsidRPr="004B0605" w:rsidRDefault="004B0605" w:rsidP="008C14E9">
            <w:pPr>
              <w:autoSpaceDE w:val="0"/>
              <w:autoSpaceDN w:val="0"/>
              <w:adjustRightInd w:val="0"/>
              <w:rPr>
                <w:rFonts w:ascii="Arial" w:hAnsi="Arial" w:cs="Arial"/>
                <w:sz w:val="22"/>
                <w:szCs w:val="22"/>
                <w:lang w:val="en-US"/>
              </w:rPr>
            </w:pPr>
            <w:r w:rsidRPr="004B0605">
              <w:rPr>
                <w:rFonts w:ascii="Arial" w:hAnsi="Arial" w:cs="Arial"/>
                <w:sz w:val="22"/>
                <w:szCs w:val="22"/>
                <w:lang w:val="en-US"/>
              </w:rPr>
              <w:lastRenderedPageBreak/>
              <w:t>This research seeks to address key challenges within the fast-fashion industry by examining the factors that influence brand image and customer loyalty. By exploring these issues in depth, the study aims to offer meaningful contributions to the wider field of retail and consumer behavior research. The project is positioned within current global shifts—such as changing consumer expectations, the growing demand for sustainability, and the rapid evolution of fashion markets—to ensure the findings remain relevant and impactful. Through this work, the research aims to support fashion businesses in developing stronger brand-loyalty strategies and improving customer retention, which can ultimately contribute to long-term economic growth and more sustainable business practices.</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77240BD" w14:textId="603A392E" w:rsidR="00A02807" w:rsidRPr="00624D6B" w:rsidRDefault="00A02807" w:rsidP="00A02807">
            <w:pPr>
              <w:pStyle w:val="NormalWeb"/>
              <w:rPr>
                <w:rFonts w:ascii="Arial" w:hAnsi="Arial" w:cs="Arial"/>
              </w:rPr>
            </w:pPr>
            <w:r w:rsidRPr="00624D6B">
              <w:rPr>
                <w:rStyle w:val="Strong"/>
                <w:rFonts w:ascii="Arial" w:eastAsiaTheme="majorEastAsia" w:hAnsi="Arial" w:cs="Arial"/>
              </w:rPr>
              <w:t>Methodology</w:t>
            </w:r>
            <w:r w:rsidRPr="00624D6B">
              <w:rPr>
                <w:rFonts w:ascii="Arial" w:hAnsi="Arial" w:cs="Arial"/>
              </w:rPr>
              <w:t>:</w:t>
            </w:r>
          </w:p>
          <w:p w14:paraId="752A97E1" w14:textId="77777777" w:rsidR="00A02807" w:rsidRPr="00624D6B" w:rsidRDefault="00A02807" w:rsidP="00A02807">
            <w:pPr>
              <w:pStyle w:val="NormalWeb"/>
              <w:numPr>
                <w:ilvl w:val="0"/>
                <w:numId w:val="21"/>
              </w:numPr>
              <w:rPr>
                <w:rFonts w:ascii="Arial" w:hAnsi="Arial" w:cs="Arial"/>
              </w:rPr>
            </w:pPr>
            <w:r w:rsidRPr="00624D6B">
              <w:rPr>
                <w:rFonts w:ascii="Arial" w:hAnsi="Arial" w:cs="Arial"/>
              </w:rPr>
              <w:t>Multiple-case qualitative analysis using secondary data from journal articles.</w:t>
            </w:r>
          </w:p>
          <w:p w14:paraId="7E119170" w14:textId="77777777" w:rsidR="00A02807" w:rsidRPr="00624D6B" w:rsidRDefault="00A02807" w:rsidP="00A02807">
            <w:pPr>
              <w:pStyle w:val="NormalWeb"/>
              <w:numPr>
                <w:ilvl w:val="0"/>
                <w:numId w:val="21"/>
              </w:numPr>
              <w:rPr>
                <w:rFonts w:ascii="Arial" w:hAnsi="Arial" w:cs="Arial"/>
              </w:rPr>
            </w:pPr>
            <w:r w:rsidRPr="00624D6B">
              <w:rPr>
                <w:rFonts w:ascii="Arial" w:hAnsi="Arial" w:cs="Arial"/>
              </w:rPr>
              <w:t>Thematic analysis to identify key themes in brand loyalty.</w:t>
            </w:r>
          </w:p>
          <w:p w14:paraId="03057BE3" w14:textId="10E5FE74" w:rsidR="00A02807" w:rsidRPr="00624D6B" w:rsidRDefault="00A02807" w:rsidP="00A02807">
            <w:pPr>
              <w:pStyle w:val="NormalWeb"/>
              <w:rPr>
                <w:rFonts w:ascii="Arial" w:hAnsi="Arial" w:cs="Arial"/>
              </w:rPr>
            </w:pPr>
            <w:r w:rsidRPr="00624D6B">
              <w:rPr>
                <w:rStyle w:val="Strong"/>
                <w:rFonts w:ascii="Arial" w:eastAsiaTheme="majorEastAsia" w:hAnsi="Arial" w:cs="Arial"/>
              </w:rPr>
              <w:t>Reasons for Choice</w:t>
            </w:r>
            <w:r w:rsidRPr="00624D6B">
              <w:rPr>
                <w:rFonts w:ascii="Arial" w:hAnsi="Arial" w:cs="Arial"/>
              </w:rPr>
              <w:t>:</w:t>
            </w:r>
          </w:p>
          <w:p w14:paraId="046E733C" w14:textId="77777777" w:rsidR="00A02807" w:rsidRPr="00624D6B" w:rsidRDefault="00A02807" w:rsidP="00A02807">
            <w:pPr>
              <w:pStyle w:val="NormalWeb"/>
              <w:numPr>
                <w:ilvl w:val="0"/>
                <w:numId w:val="22"/>
              </w:numPr>
              <w:rPr>
                <w:rFonts w:ascii="Arial" w:hAnsi="Arial" w:cs="Arial"/>
              </w:rPr>
            </w:pPr>
            <w:r w:rsidRPr="00624D6B">
              <w:rPr>
                <w:rFonts w:ascii="Arial" w:hAnsi="Arial" w:cs="Arial"/>
              </w:rPr>
              <w:t>Secondary data provides established insights without primary data costs.</w:t>
            </w:r>
          </w:p>
          <w:p w14:paraId="1C476805" w14:textId="77777777" w:rsidR="00A02807" w:rsidRPr="00624D6B" w:rsidRDefault="00A02807" w:rsidP="00A02807">
            <w:pPr>
              <w:pStyle w:val="NormalWeb"/>
              <w:numPr>
                <w:ilvl w:val="0"/>
                <w:numId w:val="22"/>
              </w:numPr>
              <w:rPr>
                <w:rFonts w:ascii="Arial" w:hAnsi="Arial" w:cs="Arial"/>
              </w:rPr>
            </w:pPr>
            <w:r w:rsidRPr="00624D6B">
              <w:rPr>
                <w:rFonts w:ascii="Arial" w:hAnsi="Arial" w:cs="Arial"/>
              </w:rPr>
              <w:t>Thematic analysis offers structured understanding of brand image influences.</w:t>
            </w:r>
          </w:p>
          <w:p w14:paraId="7A6E3A28" w14:textId="7B20B816" w:rsidR="00A02807" w:rsidRPr="00624D6B" w:rsidRDefault="00A02807" w:rsidP="00A02807">
            <w:pPr>
              <w:pStyle w:val="NormalWeb"/>
              <w:rPr>
                <w:rFonts w:ascii="Arial" w:hAnsi="Arial" w:cs="Arial"/>
              </w:rPr>
            </w:pPr>
            <w:r w:rsidRPr="00624D6B">
              <w:rPr>
                <w:rStyle w:val="Strong"/>
                <w:rFonts w:ascii="Arial" w:eastAsiaTheme="majorEastAsia" w:hAnsi="Arial" w:cs="Arial"/>
              </w:rPr>
              <w:t>Feasibility &amp; Effectiveness</w:t>
            </w:r>
            <w:r w:rsidRPr="00624D6B">
              <w:rPr>
                <w:rFonts w:ascii="Arial" w:hAnsi="Arial" w:cs="Arial"/>
              </w:rPr>
              <w:t>:</w:t>
            </w:r>
          </w:p>
          <w:p w14:paraId="71BA03E1" w14:textId="77777777" w:rsidR="00A02807" w:rsidRPr="00624D6B" w:rsidRDefault="00A02807" w:rsidP="00A02807">
            <w:pPr>
              <w:pStyle w:val="NormalWeb"/>
              <w:numPr>
                <w:ilvl w:val="0"/>
                <w:numId w:val="23"/>
              </w:numPr>
              <w:rPr>
                <w:rFonts w:ascii="Arial" w:hAnsi="Arial" w:cs="Arial"/>
              </w:rPr>
            </w:pPr>
            <w:r w:rsidRPr="00624D6B">
              <w:rPr>
                <w:rFonts w:ascii="Arial" w:hAnsi="Arial" w:cs="Arial"/>
              </w:rPr>
              <w:t>Accessible secondary data is manageable within the timeframe.</w:t>
            </w:r>
          </w:p>
          <w:p w14:paraId="0833D430" w14:textId="77777777" w:rsidR="00A02807" w:rsidRPr="00624D6B" w:rsidRDefault="00A02807" w:rsidP="00A02807">
            <w:pPr>
              <w:pStyle w:val="NormalWeb"/>
              <w:numPr>
                <w:ilvl w:val="0"/>
                <w:numId w:val="23"/>
              </w:numPr>
              <w:rPr>
                <w:rFonts w:ascii="Arial" w:hAnsi="Arial" w:cs="Arial"/>
              </w:rPr>
            </w:pPr>
            <w:r w:rsidRPr="00624D6B">
              <w:rPr>
                <w:rFonts w:ascii="Arial" w:hAnsi="Arial" w:cs="Arial"/>
              </w:rPr>
              <w:t>Thematic analysis efficiently identifies patterns relevant to brand loyalty.</w:t>
            </w:r>
          </w:p>
          <w:p w14:paraId="475FFC3F" w14:textId="69918495" w:rsidR="00A02807" w:rsidRPr="00624D6B" w:rsidRDefault="00A02807" w:rsidP="00A02807">
            <w:pPr>
              <w:pStyle w:val="NormalWeb"/>
              <w:rPr>
                <w:rFonts w:ascii="Arial" w:hAnsi="Arial" w:cs="Arial"/>
              </w:rPr>
            </w:pPr>
            <w:r w:rsidRPr="00624D6B">
              <w:rPr>
                <w:rStyle w:val="Strong"/>
                <w:rFonts w:ascii="Arial" w:eastAsiaTheme="majorEastAsia" w:hAnsi="Arial" w:cs="Arial"/>
              </w:rPr>
              <w:t>Risks &amp; Management</w:t>
            </w:r>
            <w:r w:rsidRPr="00624D6B">
              <w:rPr>
                <w:rFonts w:ascii="Arial" w:hAnsi="Arial" w:cs="Arial"/>
              </w:rPr>
              <w:t>:</w:t>
            </w:r>
          </w:p>
          <w:p w14:paraId="485CC950" w14:textId="77777777" w:rsidR="00A02807" w:rsidRPr="00624D6B" w:rsidRDefault="00A02807" w:rsidP="00A02807">
            <w:pPr>
              <w:pStyle w:val="NormalWeb"/>
              <w:numPr>
                <w:ilvl w:val="0"/>
                <w:numId w:val="24"/>
              </w:numPr>
              <w:rPr>
                <w:rFonts w:ascii="Arial" w:hAnsi="Arial" w:cs="Arial"/>
              </w:rPr>
            </w:pPr>
            <w:r w:rsidRPr="00624D6B">
              <w:rPr>
                <w:rFonts w:ascii="Arial" w:hAnsi="Arial" w:cs="Arial"/>
              </w:rPr>
              <w:t>Risk: Limited access to relevant articles.</w:t>
            </w:r>
          </w:p>
          <w:p w14:paraId="2AA3E665" w14:textId="77777777" w:rsidR="00A02807" w:rsidRPr="00624D6B" w:rsidRDefault="00A02807" w:rsidP="00A02807">
            <w:pPr>
              <w:pStyle w:val="NormalWeb"/>
              <w:numPr>
                <w:ilvl w:val="0"/>
                <w:numId w:val="24"/>
              </w:numPr>
              <w:rPr>
                <w:rFonts w:ascii="Arial" w:hAnsi="Arial" w:cs="Arial"/>
              </w:rPr>
            </w:pPr>
            <w:r w:rsidRPr="00624D6B">
              <w:rPr>
                <w:rFonts w:ascii="Arial" w:hAnsi="Arial" w:cs="Arial"/>
              </w:rPr>
              <w:t>Management: Use broad, trusted academic sources to mitigate bias.</w:t>
            </w:r>
          </w:p>
          <w:p w14:paraId="6CCA6C7B" w14:textId="22EC980A" w:rsidR="00A02807" w:rsidRPr="00624D6B" w:rsidRDefault="00A02807" w:rsidP="00A02807">
            <w:pPr>
              <w:pStyle w:val="NormalWeb"/>
              <w:rPr>
                <w:rFonts w:ascii="Arial" w:hAnsi="Arial" w:cs="Arial"/>
              </w:rPr>
            </w:pPr>
            <w:r w:rsidRPr="00624D6B">
              <w:rPr>
                <w:rStyle w:val="Strong"/>
                <w:rFonts w:ascii="Arial" w:eastAsiaTheme="majorEastAsia" w:hAnsi="Arial" w:cs="Arial"/>
              </w:rPr>
              <w:t>Maximizing Impact</w:t>
            </w:r>
            <w:r w:rsidRPr="00624D6B">
              <w:rPr>
                <w:rFonts w:ascii="Arial" w:hAnsi="Arial" w:cs="Arial"/>
              </w:rPr>
              <w:t>:</w:t>
            </w:r>
          </w:p>
          <w:p w14:paraId="2CB0A8F0" w14:textId="77777777" w:rsidR="00A02807" w:rsidRPr="00624D6B" w:rsidRDefault="00A02807" w:rsidP="00A02807">
            <w:pPr>
              <w:pStyle w:val="NormalWeb"/>
              <w:numPr>
                <w:ilvl w:val="0"/>
                <w:numId w:val="25"/>
              </w:numPr>
              <w:rPr>
                <w:rFonts w:ascii="Arial" w:hAnsi="Arial" w:cs="Arial"/>
              </w:rPr>
            </w:pPr>
            <w:r w:rsidRPr="00624D6B">
              <w:rPr>
                <w:rFonts w:ascii="Arial" w:hAnsi="Arial" w:cs="Arial"/>
              </w:rPr>
              <w:t>Findings will guide brands in enhancing customer loyalty strategies.</w:t>
            </w:r>
          </w:p>
          <w:p w14:paraId="104DDB94" w14:textId="77777777" w:rsidR="00A02807" w:rsidRPr="00624D6B" w:rsidRDefault="00A02807" w:rsidP="00A02807">
            <w:pPr>
              <w:pStyle w:val="NormalWeb"/>
              <w:numPr>
                <w:ilvl w:val="0"/>
                <w:numId w:val="25"/>
              </w:numPr>
              <w:rPr>
                <w:rFonts w:ascii="Arial" w:hAnsi="Arial" w:cs="Arial"/>
              </w:rPr>
            </w:pPr>
            <w:r w:rsidRPr="00624D6B">
              <w:rPr>
                <w:rFonts w:ascii="Arial" w:hAnsi="Arial" w:cs="Arial"/>
              </w:rPr>
              <w:t>Insights will support practical applications in fast-fashion brand management.</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5ADF3C9F" w:rsidR="003F1A54" w:rsidRPr="003C7DED" w:rsidRDefault="00624D6B" w:rsidP="008C14E9">
            <w:pPr>
              <w:rPr>
                <w:rFonts w:ascii="Arial" w:hAnsi="Arial" w:cs="Arial"/>
                <w:sz w:val="22"/>
                <w:szCs w:val="22"/>
              </w:rPr>
            </w:pPr>
            <w:r w:rsidRPr="00624D6B">
              <w:rPr>
                <w:rFonts w:ascii="Arial" w:hAnsi="Arial" w:cs="Arial"/>
                <w:b/>
                <w:bCs/>
                <w:sz w:val="22"/>
                <w:szCs w:val="22"/>
              </w:rPr>
              <w:t xml:space="preserve">Online Databases: </w:t>
            </w:r>
            <w:r w:rsidRPr="00624D6B">
              <w:rPr>
                <w:rFonts w:ascii="Arial" w:hAnsi="Arial" w:cs="Arial"/>
                <w:sz w:val="22"/>
                <w:szCs w:val="22"/>
              </w:rPr>
              <w:t>Google Scholar, academic journals, and other digital libraries for accessing secondary data.</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lastRenderedPageBreak/>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37098925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2AA69B" w14:textId="74EC4934" w:rsidR="00A35E44" w:rsidRPr="003C7DED" w:rsidRDefault="00171B9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10249922"/>
              <w14:checkbox>
                <w14:checked w14:val="1"/>
                <w14:checkedState w14:val="2612" w14:font="MS Gothic"/>
                <w14:uncheckedState w14:val="2610" w14:font="MS Gothic"/>
              </w14:checkbox>
            </w:sdtPr>
            <w:sdtContent>
              <w:p w14:paraId="13A317A4" w14:textId="5FC5FFA1" w:rsidR="00BD363F" w:rsidRPr="003C7DED" w:rsidRDefault="000940B9" w:rsidP="000940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45391925"/>
              <w14:checkbox>
                <w14:checked w14:val="1"/>
                <w14:checkedState w14:val="2612" w14:font="MS Gothic"/>
                <w14:uncheckedState w14:val="2610" w14:font="MS Gothic"/>
              </w14:checkbox>
            </w:sdtPr>
            <w:sdtContent>
              <w:p w14:paraId="57D8CE77" w14:textId="49ECAC03" w:rsidR="00BD363F" w:rsidRPr="003C7DED" w:rsidRDefault="000940B9" w:rsidP="000940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A3DB9D0" w:rsidR="00BD363F" w:rsidRPr="003C7DED" w:rsidRDefault="000940B9" w:rsidP="000940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6E28EED"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7BADF2E"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5727099"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3B13D18"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9F1AEDF"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A62B360"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849A0FF"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A9DE988"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626A084"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2D3FFB0"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E34EFC8"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A04CBF7"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C49C3E0"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2795A68" w:rsidR="00BD363F" w:rsidRPr="003C7DED" w:rsidRDefault="000940B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F01359">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lastRenderedPageBreak/>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280A2EAC"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5A7EEB39"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23548598"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86DF6EB"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30651764"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585BB870"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2621D6DB"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sidRPr="003C7DED">
              <w:rPr>
                <w:rFonts w:ascii="Arial" w:hAnsi="Arial" w:cs="Arial"/>
                <w:sz w:val="22"/>
                <w:szCs w:val="22"/>
              </w:rPr>
              <w:lastRenderedPageBreak/>
              <w:t>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39AEFEF1"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010959540"/>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4FDA2CFF" w14:textId="494552E6" w:rsidR="00A35E44" w:rsidRPr="003C7DED" w:rsidRDefault="00C77798"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302048647"/>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434CCC42" w14:textId="4CC51134" w:rsidR="00A35E44" w:rsidRPr="003C7DED" w:rsidRDefault="00C77798"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324290991"/>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0A181CCE" w14:textId="37C4BF03" w:rsidR="007F0207" w:rsidRPr="003C7DED" w:rsidRDefault="00C77798"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47460229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6C9B582D" w14:textId="37B73A79" w:rsidR="007F0207" w:rsidRPr="003C7DED" w:rsidRDefault="00C77798"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sdt>
          <w:sdtPr>
            <w:rPr>
              <w:rFonts w:ascii="Arial" w:hAnsi="Arial" w:cs="Arial"/>
              <w:sz w:val="22"/>
              <w:szCs w:val="22"/>
            </w:rPr>
            <w:id w:val="-1261827352"/>
            <w14:checkbox>
              <w14:checked w14:val="1"/>
              <w14:checkedState w14:val="2612" w14:font="MS Gothic"/>
              <w14:uncheckedState w14:val="2610" w14:font="MS Gothic"/>
            </w14:checkbox>
          </w:sdtPr>
          <w:sdtContent>
            <w:tc>
              <w:tcPr>
                <w:tcW w:w="992" w:type="dxa"/>
                <w:vMerge w:val="restart"/>
                <w:shd w:val="clear" w:color="auto" w:fill="D9D9D9" w:themeFill="background1" w:themeFillShade="D9"/>
                <w:vAlign w:val="center"/>
              </w:tcPr>
              <w:p w14:paraId="34E7A7EE" w14:textId="01B6AD1A" w:rsidR="003F1A54" w:rsidRPr="003C7DED" w:rsidRDefault="00C77798" w:rsidP="004135AB">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tc>
          </w:sdtContent>
        </w:sdt>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02A4B6C" w:rsidR="001F7B84" w:rsidRPr="003C7DED" w:rsidRDefault="00C777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1B70766" w:rsidR="001F7B84" w:rsidRPr="003C7DED" w:rsidRDefault="00C777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F340B53" w:rsidR="001F7B84" w:rsidRPr="003C7DED" w:rsidRDefault="00C777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7928ECF" w:rsidR="001F7B84" w:rsidRPr="003C7DED" w:rsidRDefault="00C777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2310720" w:rsidR="001F7B84" w:rsidRPr="003C7DED" w:rsidRDefault="00C777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44FE426" w:rsidR="001F7B84" w:rsidRPr="003C7DED" w:rsidRDefault="00C7779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1DF37346" w:rsidR="001F7B84" w:rsidRPr="003C7DED" w:rsidRDefault="00C77798" w:rsidP="004135AB">
            <w:pPr>
              <w:pStyle w:val="NoSpacing"/>
              <w:rPr>
                <w:rFonts w:ascii="Arial" w:hAnsi="Arial" w:cs="Arial"/>
                <w:sz w:val="22"/>
                <w:szCs w:val="22"/>
              </w:rPr>
            </w:pPr>
            <w:r>
              <w:rPr>
                <w:rFonts w:ascii="Arial" w:hAnsi="Arial" w:cs="Arial"/>
                <w:sz w:val="22"/>
                <w:szCs w:val="22"/>
              </w:rPr>
              <w:t>NA</w:t>
            </w: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41AC71D6"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788BAF26" w14:textId="77777777" w:rsidR="003F1A54" w:rsidRPr="00C77798" w:rsidRDefault="003F1A54" w:rsidP="004135AB">
            <w:pPr>
              <w:rPr>
                <w:rFonts w:ascii="Arial" w:hAnsi="Arial" w:cs="Arial"/>
                <w:b/>
                <w:bCs/>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5988DCD0"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130D1503"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EE2C704"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4CF37C12" w:rsidR="000C5261" w:rsidRPr="003C7DED" w:rsidRDefault="00C7779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6FF3F666" w:rsidR="001F7B84" w:rsidRPr="003C7DED" w:rsidRDefault="00C7779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33B9882C" w:rsidR="001F7B84" w:rsidRPr="003C7DED" w:rsidRDefault="00C7779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5F13E7FB" w:rsidR="001F7B84" w:rsidRPr="003C7DED" w:rsidRDefault="00C7779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2FB61E1F" w:rsidR="001F7B84" w:rsidRPr="003C7DED" w:rsidRDefault="00C7779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58626D3" w:rsidR="001F7B84" w:rsidRPr="003C7DED" w:rsidRDefault="00C7779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DFAA723" w:rsidR="001F7B84" w:rsidRPr="003C7DED" w:rsidRDefault="00C7779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4EB94324" w:rsidR="001F7B84" w:rsidRPr="003C7DED" w:rsidRDefault="00C7779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70E3FC5" w:rsidR="00702469" w:rsidRDefault="00C7779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03811F21" w:rsidR="001F7B84" w:rsidRPr="003C7DED" w:rsidRDefault="00C7779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lastRenderedPageBreak/>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449A6B48" w:rsidR="001F7B84" w:rsidRPr="003C7DED" w:rsidRDefault="00C77798" w:rsidP="004135AB">
            <w:pPr>
              <w:rPr>
                <w:rFonts w:ascii="Arial" w:hAnsi="Arial" w:cs="Arial"/>
                <w:sz w:val="22"/>
                <w:szCs w:val="22"/>
              </w:rPr>
            </w:pPr>
            <w:r>
              <w:rPr>
                <w:rFonts w:ascii="Arial" w:hAnsi="Arial" w:cs="Arial"/>
                <w:sz w:val="22"/>
                <w:szCs w:val="22"/>
              </w:rPr>
              <w:t>NA</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312823E"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4BF99A71"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3"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4493088"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661929799"/>
              <w14:checkbox>
                <w14:checked w14:val="1"/>
                <w14:checkedState w14:val="2612" w14:font="MS Gothic"/>
                <w14:uncheckedState w14:val="2610" w14:font="MS Gothic"/>
              </w14:checkbox>
            </w:sdtPr>
            <w:sdtContent>
              <w:p w14:paraId="2739AB78" w14:textId="2F54E7A3" w:rsidR="007F0207" w:rsidRPr="000940B9" w:rsidRDefault="000940B9" w:rsidP="000940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w:t>
            </w:r>
            <w:r>
              <w:rPr>
                <w:rFonts w:ascii="Arial" w:hAnsi="Arial" w:cs="Arial"/>
                <w:bCs/>
                <w:sz w:val="22"/>
                <w:szCs w:val="22"/>
              </w:rPr>
              <w:lastRenderedPageBreak/>
              <w:t>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28ED4C2B" w:rsidR="00AA4E90" w:rsidRPr="003C7DED" w:rsidRDefault="00C7779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0C63CF88" w:rsidR="00AA4E90" w:rsidRPr="003C7DED" w:rsidRDefault="00C7779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617D6F35" w:rsidR="006E7E24"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3B1C121C" w:rsidR="006E7E24"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0954B901" w:rsidR="006E7E24"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3FECDB69" w:rsidR="006E7E24"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1E00F4C2" w:rsidR="006E7E24"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3C13B2DA" w:rsidR="006E7E24"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45D8E89D" w:rsidR="006E7E24"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01C0C82C" w:rsidR="006E7E24"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11710D7" w:rsidR="006E7E24" w:rsidRPr="003C7DED"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2DA72003" w:rsidR="006E7E24" w:rsidRPr="003C7DED"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CB69D8D" w:rsidR="006E7E24" w:rsidRPr="003C7DED"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3CC7F0DC" w:rsidR="006E7E24" w:rsidRPr="003C7DED"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391B5052" w:rsidR="006E7E24" w:rsidRPr="003C7DED"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473FB806" w:rsidR="006E7E24" w:rsidRPr="003C7DED"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61FCEB09" w:rsidR="006E7E24" w:rsidRPr="003C7DED"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29669439" w:rsidR="006E7E24" w:rsidRPr="003C7DED"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D9A0589" w:rsidR="006E7E24" w:rsidRPr="003C7DED"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3E9C402F" w:rsidR="006E7E24" w:rsidRPr="003C7DED" w:rsidRDefault="00C7779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08C715" w:rsidR="00E44410" w:rsidRDefault="00C7779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5260BAB4" w:rsidR="00E44410" w:rsidRDefault="00C7779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AC11808"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293315D5" w14:textId="77777777" w:rsidR="00626A94" w:rsidRPr="00626A94" w:rsidRDefault="00626A94" w:rsidP="00626A94">
            <w:pPr>
              <w:rPr>
                <w:rFonts w:ascii="Arial" w:hAnsi="Arial" w:cs="Arial"/>
                <w:bCs/>
                <w:sz w:val="22"/>
                <w:szCs w:val="22"/>
                <w:lang w:val="en-IN"/>
              </w:rPr>
            </w:pPr>
            <w:r w:rsidRPr="00626A94">
              <w:rPr>
                <w:rFonts w:ascii="Arial" w:hAnsi="Arial" w:cs="Arial"/>
                <w:bCs/>
                <w:sz w:val="22"/>
                <w:szCs w:val="22"/>
                <w:lang w:val="en-IN"/>
              </w:rPr>
              <w:t>Secondary Data: Journal articles, academic papers, and industry reports.</w:t>
            </w:r>
          </w:p>
          <w:p w14:paraId="27D9574F" w14:textId="77777777" w:rsidR="00626A94" w:rsidRPr="00626A94" w:rsidRDefault="00626A94" w:rsidP="00626A94">
            <w:pPr>
              <w:rPr>
                <w:rFonts w:ascii="Arial" w:hAnsi="Arial" w:cs="Arial"/>
                <w:bCs/>
                <w:sz w:val="22"/>
                <w:szCs w:val="22"/>
                <w:lang w:val="en-IN"/>
              </w:rPr>
            </w:pPr>
          </w:p>
          <w:p w14:paraId="57F73DC0" w14:textId="77777777" w:rsidR="00626A94" w:rsidRPr="00626A94" w:rsidRDefault="00626A94" w:rsidP="00626A94">
            <w:pPr>
              <w:rPr>
                <w:rFonts w:ascii="Arial" w:hAnsi="Arial" w:cs="Arial"/>
                <w:bCs/>
                <w:sz w:val="22"/>
                <w:szCs w:val="22"/>
                <w:lang w:val="en-IN"/>
              </w:rPr>
            </w:pPr>
            <w:r w:rsidRPr="00626A94">
              <w:rPr>
                <w:rFonts w:ascii="Arial" w:hAnsi="Arial" w:cs="Arial"/>
                <w:bCs/>
                <w:sz w:val="22"/>
                <w:szCs w:val="22"/>
                <w:lang w:val="en-IN"/>
              </w:rPr>
              <w:t>Qualitative Data: Insights on brand image, customer loyalty, and marketing strategies.</w:t>
            </w:r>
          </w:p>
          <w:p w14:paraId="4308D69A" w14:textId="77777777" w:rsidR="00626A94" w:rsidRPr="00626A94" w:rsidRDefault="00626A94" w:rsidP="00626A94">
            <w:pPr>
              <w:rPr>
                <w:rFonts w:ascii="Arial" w:hAnsi="Arial" w:cs="Arial"/>
                <w:bCs/>
                <w:sz w:val="22"/>
                <w:szCs w:val="22"/>
                <w:lang w:val="en-IN"/>
              </w:rPr>
            </w:pPr>
          </w:p>
          <w:p w14:paraId="598E87D1" w14:textId="451DA258" w:rsidR="00CD54AD" w:rsidRPr="00626A94" w:rsidRDefault="00626A94" w:rsidP="00626A94">
            <w:pPr>
              <w:rPr>
                <w:rFonts w:ascii="Arial" w:hAnsi="Arial" w:cs="Arial"/>
                <w:bCs/>
                <w:sz w:val="22"/>
                <w:szCs w:val="22"/>
                <w:lang w:val="en-IN"/>
              </w:rPr>
            </w:pPr>
            <w:r w:rsidRPr="00626A94">
              <w:rPr>
                <w:rFonts w:ascii="Arial" w:hAnsi="Arial" w:cs="Arial"/>
                <w:bCs/>
                <w:sz w:val="22"/>
                <w:szCs w:val="22"/>
                <w:lang w:val="en-IN"/>
              </w:rPr>
              <w:t>Thematic Data: Extracted themes related to brand loyalty and image impact.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69CFDEFF" w14:textId="77777777" w:rsidR="00626A94" w:rsidRPr="00626A94" w:rsidRDefault="00626A94" w:rsidP="00626A94">
            <w:pPr>
              <w:rPr>
                <w:rFonts w:ascii="Arial" w:hAnsi="Arial" w:cs="Arial"/>
                <w:bCs/>
                <w:sz w:val="22"/>
                <w:szCs w:val="22"/>
              </w:rPr>
            </w:pPr>
          </w:p>
          <w:p w14:paraId="66AAD651" w14:textId="77777777" w:rsidR="00626A94" w:rsidRPr="00626A94" w:rsidRDefault="00626A94" w:rsidP="00626A94">
            <w:pPr>
              <w:rPr>
                <w:rFonts w:ascii="Arial" w:hAnsi="Arial" w:cs="Arial"/>
                <w:bCs/>
                <w:sz w:val="22"/>
                <w:szCs w:val="22"/>
              </w:rPr>
            </w:pPr>
            <w:r w:rsidRPr="00626A94">
              <w:rPr>
                <w:rFonts w:ascii="Arial" w:hAnsi="Arial" w:cs="Arial"/>
                <w:bCs/>
                <w:sz w:val="22"/>
                <w:szCs w:val="22"/>
              </w:rPr>
              <w:t>Lead Researcher: Responsible for overall data management, analysis, and reporting.</w:t>
            </w:r>
          </w:p>
          <w:p w14:paraId="42ECE107" w14:textId="77777777" w:rsidR="00626A94" w:rsidRPr="00626A94" w:rsidRDefault="00626A94" w:rsidP="00626A94">
            <w:pPr>
              <w:rPr>
                <w:rFonts w:ascii="Arial" w:hAnsi="Arial" w:cs="Arial"/>
                <w:bCs/>
                <w:sz w:val="22"/>
                <w:szCs w:val="22"/>
              </w:rPr>
            </w:pPr>
          </w:p>
          <w:p w14:paraId="1481B033" w14:textId="77777777" w:rsidR="00626A94" w:rsidRPr="00626A94" w:rsidRDefault="00626A94" w:rsidP="00626A94">
            <w:pPr>
              <w:rPr>
                <w:rFonts w:ascii="Arial" w:hAnsi="Arial" w:cs="Arial"/>
                <w:bCs/>
                <w:sz w:val="22"/>
                <w:szCs w:val="22"/>
              </w:rPr>
            </w:pPr>
          </w:p>
          <w:p w14:paraId="4E514228" w14:textId="77777777" w:rsidR="00626A94" w:rsidRPr="00626A94" w:rsidRDefault="00626A94" w:rsidP="00626A94">
            <w:pPr>
              <w:rPr>
                <w:rFonts w:ascii="Arial" w:hAnsi="Arial" w:cs="Arial"/>
                <w:bCs/>
                <w:sz w:val="22"/>
                <w:szCs w:val="22"/>
              </w:rPr>
            </w:pPr>
            <w:r w:rsidRPr="00626A94">
              <w:rPr>
                <w:rFonts w:ascii="Arial" w:hAnsi="Arial" w:cs="Arial"/>
                <w:bCs/>
                <w:sz w:val="22"/>
                <w:szCs w:val="22"/>
              </w:rPr>
              <w:t>Research Team: Assist in data collection, ensuring proper storage and ethical handling.</w:t>
            </w:r>
          </w:p>
          <w:p w14:paraId="1E63EA20" w14:textId="77777777" w:rsidR="00626A94" w:rsidRPr="00626A94" w:rsidRDefault="00626A94" w:rsidP="00626A94">
            <w:pPr>
              <w:rPr>
                <w:rFonts w:ascii="Arial" w:hAnsi="Arial" w:cs="Arial"/>
                <w:bCs/>
                <w:sz w:val="22"/>
                <w:szCs w:val="22"/>
              </w:rPr>
            </w:pPr>
          </w:p>
          <w:p w14:paraId="7A198F2F" w14:textId="77777777" w:rsidR="00626A94" w:rsidRPr="00626A94" w:rsidRDefault="00626A94" w:rsidP="00626A94">
            <w:pPr>
              <w:rPr>
                <w:rFonts w:ascii="Arial" w:hAnsi="Arial" w:cs="Arial"/>
                <w:bCs/>
                <w:sz w:val="22"/>
                <w:szCs w:val="22"/>
              </w:rPr>
            </w:pPr>
          </w:p>
          <w:p w14:paraId="4196FBCE" w14:textId="77777777" w:rsidR="00626A94" w:rsidRPr="00626A94" w:rsidRDefault="00626A94" w:rsidP="00626A94">
            <w:pPr>
              <w:rPr>
                <w:rFonts w:ascii="Arial" w:hAnsi="Arial" w:cs="Arial"/>
                <w:bCs/>
                <w:sz w:val="22"/>
                <w:szCs w:val="22"/>
              </w:rPr>
            </w:pPr>
            <w:r w:rsidRPr="00626A94">
              <w:rPr>
                <w:rFonts w:ascii="Arial" w:hAnsi="Arial" w:cs="Arial"/>
                <w:bCs/>
                <w:sz w:val="22"/>
                <w:szCs w:val="22"/>
              </w:rPr>
              <w:t>Partner Institutions: Ensure access to secondary data, adhere to ethical guidelines for data usage.</w:t>
            </w:r>
          </w:p>
          <w:p w14:paraId="5846DFE2" w14:textId="77777777" w:rsidR="00626A94" w:rsidRPr="00626A94" w:rsidRDefault="00626A94" w:rsidP="00626A94">
            <w:pPr>
              <w:rPr>
                <w:rFonts w:ascii="Arial" w:hAnsi="Arial" w:cs="Arial"/>
                <w:bCs/>
                <w:sz w:val="22"/>
                <w:szCs w:val="22"/>
              </w:rPr>
            </w:pPr>
          </w:p>
          <w:p w14:paraId="3207B6F8" w14:textId="77777777" w:rsidR="00626A94" w:rsidRPr="00626A94" w:rsidRDefault="00626A94" w:rsidP="00626A94">
            <w:pPr>
              <w:rPr>
                <w:rFonts w:ascii="Arial" w:hAnsi="Arial" w:cs="Arial"/>
                <w:bCs/>
                <w:sz w:val="22"/>
                <w:szCs w:val="22"/>
              </w:rPr>
            </w:pPr>
          </w:p>
          <w:p w14:paraId="6D032813" w14:textId="77777777" w:rsidR="00626A94" w:rsidRPr="00626A94" w:rsidRDefault="00626A94" w:rsidP="00626A94">
            <w:pPr>
              <w:rPr>
                <w:rFonts w:ascii="Arial" w:hAnsi="Arial" w:cs="Arial"/>
                <w:bCs/>
                <w:sz w:val="22"/>
                <w:szCs w:val="22"/>
              </w:rPr>
            </w:pPr>
            <w:r w:rsidRPr="00626A94">
              <w:rPr>
                <w:rFonts w:ascii="Arial" w:hAnsi="Arial" w:cs="Arial"/>
                <w:bCs/>
                <w:sz w:val="22"/>
                <w:szCs w:val="22"/>
              </w:rPr>
              <w:lastRenderedPageBreak/>
              <w:t>Data Storage: Secure and organized data storage by the lead researcher and team.</w:t>
            </w:r>
          </w:p>
          <w:p w14:paraId="7D2A9F27" w14:textId="1F28887F" w:rsidR="00CD54AD" w:rsidRPr="00626A94" w:rsidRDefault="00CD54AD" w:rsidP="00626A94">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3F36193" w14:textId="77777777" w:rsidR="00626A94" w:rsidRPr="00626A94" w:rsidRDefault="00626A94" w:rsidP="00626A94">
            <w:pPr>
              <w:rPr>
                <w:rFonts w:ascii="Arial" w:hAnsi="Arial" w:cs="Arial"/>
                <w:sz w:val="22"/>
                <w:szCs w:val="22"/>
              </w:rPr>
            </w:pPr>
          </w:p>
          <w:p w14:paraId="2AF2FA5A" w14:textId="77777777" w:rsidR="00626A94" w:rsidRPr="00626A94" w:rsidRDefault="00626A94" w:rsidP="00626A94">
            <w:pPr>
              <w:rPr>
                <w:rFonts w:ascii="Arial" w:hAnsi="Arial" w:cs="Arial"/>
                <w:sz w:val="22"/>
                <w:szCs w:val="22"/>
              </w:rPr>
            </w:pPr>
            <w:r w:rsidRPr="00626A94">
              <w:rPr>
                <w:rFonts w:ascii="Arial" w:hAnsi="Arial" w:cs="Arial"/>
                <w:sz w:val="22"/>
                <w:szCs w:val="22"/>
              </w:rPr>
              <w:t>Existing Data Sources:</w:t>
            </w:r>
          </w:p>
          <w:p w14:paraId="467B2024" w14:textId="77777777" w:rsidR="00626A94" w:rsidRPr="00626A94" w:rsidRDefault="00626A94" w:rsidP="00626A94">
            <w:pPr>
              <w:rPr>
                <w:rFonts w:ascii="Arial" w:hAnsi="Arial" w:cs="Arial"/>
                <w:sz w:val="22"/>
                <w:szCs w:val="22"/>
              </w:rPr>
            </w:pPr>
          </w:p>
          <w:p w14:paraId="7C8CEFEC" w14:textId="77777777" w:rsidR="00626A94" w:rsidRPr="00626A94" w:rsidRDefault="00626A94" w:rsidP="00626A94">
            <w:pPr>
              <w:rPr>
                <w:rFonts w:ascii="Arial" w:hAnsi="Arial" w:cs="Arial"/>
                <w:sz w:val="22"/>
                <w:szCs w:val="22"/>
              </w:rPr>
            </w:pPr>
            <w:r w:rsidRPr="00626A94">
              <w:rPr>
                <w:rFonts w:ascii="Arial" w:hAnsi="Arial" w:cs="Arial"/>
                <w:sz w:val="22"/>
                <w:szCs w:val="22"/>
              </w:rPr>
              <w:t>Journal articles, industry reports, and case studies from academic databases (e.g., Google Scholar).</w:t>
            </w:r>
          </w:p>
          <w:p w14:paraId="45DD31B0" w14:textId="77777777" w:rsidR="00626A94" w:rsidRPr="00626A94" w:rsidRDefault="00626A94" w:rsidP="00626A94">
            <w:pPr>
              <w:rPr>
                <w:rFonts w:ascii="Arial" w:hAnsi="Arial" w:cs="Arial"/>
                <w:sz w:val="22"/>
                <w:szCs w:val="22"/>
              </w:rPr>
            </w:pPr>
          </w:p>
          <w:p w14:paraId="51C7F7A4" w14:textId="77777777" w:rsidR="00626A94" w:rsidRPr="00626A94" w:rsidRDefault="00626A94" w:rsidP="00626A94">
            <w:pPr>
              <w:rPr>
                <w:rFonts w:ascii="Arial" w:hAnsi="Arial" w:cs="Arial"/>
                <w:sz w:val="22"/>
                <w:szCs w:val="22"/>
              </w:rPr>
            </w:pPr>
            <w:r w:rsidRPr="00626A94">
              <w:rPr>
                <w:rFonts w:ascii="Arial" w:hAnsi="Arial" w:cs="Arial"/>
                <w:sz w:val="22"/>
                <w:szCs w:val="22"/>
              </w:rPr>
              <w:t>Previous research on brand image, brand loyalty, and fast-fashion brands (Zara, H&amp;M, Uniqlo).</w:t>
            </w:r>
          </w:p>
          <w:p w14:paraId="7F742C16" w14:textId="77777777" w:rsidR="00626A94" w:rsidRPr="00626A94" w:rsidRDefault="00626A94" w:rsidP="00626A94">
            <w:pPr>
              <w:rPr>
                <w:rFonts w:ascii="Arial" w:hAnsi="Arial" w:cs="Arial"/>
                <w:sz w:val="22"/>
                <w:szCs w:val="22"/>
              </w:rPr>
            </w:pPr>
          </w:p>
          <w:p w14:paraId="26CC3C35" w14:textId="77777777" w:rsidR="00626A94" w:rsidRPr="00626A94" w:rsidRDefault="00626A94" w:rsidP="00626A94">
            <w:pPr>
              <w:rPr>
                <w:rFonts w:ascii="Arial" w:hAnsi="Arial" w:cs="Arial"/>
                <w:sz w:val="22"/>
                <w:szCs w:val="22"/>
              </w:rPr>
            </w:pPr>
            <w:r w:rsidRPr="00626A94">
              <w:rPr>
                <w:rFonts w:ascii="Arial" w:hAnsi="Arial" w:cs="Arial"/>
                <w:sz w:val="22"/>
                <w:szCs w:val="22"/>
              </w:rPr>
              <w:t>Gaps Identified:</w:t>
            </w:r>
          </w:p>
          <w:p w14:paraId="042E8C9B" w14:textId="77777777" w:rsidR="00626A94" w:rsidRPr="00626A94" w:rsidRDefault="00626A94" w:rsidP="00626A94">
            <w:pPr>
              <w:rPr>
                <w:rFonts w:ascii="Arial" w:hAnsi="Arial" w:cs="Arial"/>
                <w:sz w:val="22"/>
                <w:szCs w:val="22"/>
              </w:rPr>
            </w:pPr>
          </w:p>
          <w:p w14:paraId="08D4D780" w14:textId="77777777" w:rsidR="00626A94" w:rsidRPr="00626A94" w:rsidRDefault="00626A94" w:rsidP="00626A94">
            <w:pPr>
              <w:rPr>
                <w:rFonts w:ascii="Arial" w:hAnsi="Arial" w:cs="Arial"/>
                <w:sz w:val="22"/>
                <w:szCs w:val="22"/>
              </w:rPr>
            </w:pPr>
            <w:r w:rsidRPr="00626A94">
              <w:rPr>
                <w:rFonts w:ascii="Arial" w:hAnsi="Arial" w:cs="Arial"/>
                <w:sz w:val="22"/>
                <w:szCs w:val="22"/>
              </w:rPr>
              <w:t>Limited primary data from customer feedback or direct surveys.</w:t>
            </w:r>
          </w:p>
          <w:p w14:paraId="685BFE06" w14:textId="77777777" w:rsidR="00626A94" w:rsidRPr="00626A94" w:rsidRDefault="00626A94" w:rsidP="00626A94">
            <w:pPr>
              <w:rPr>
                <w:rFonts w:ascii="Arial" w:hAnsi="Arial" w:cs="Arial"/>
                <w:sz w:val="22"/>
                <w:szCs w:val="22"/>
              </w:rPr>
            </w:pPr>
          </w:p>
          <w:p w14:paraId="2C2D12AF" w14:textId="77777777" w:rsidR="00626A94" w:rsidRPr="00626A94" w:rsidRDefault="00626A94" w:rsidP="00626A94">
            <w:pPr>
              <w:rPr>
                <w:rFonts w:ascii="Arial" w:hAnsi="Arial" w:cs="Arial"/>
                <w:sz w:val="22"/>
                <w:szCs w:val="22"/>
              </w:rPr>
            </w:pPr>
            <w:r w:rsidRPr="00626A94">
              <w:rPr>
                <w:rFonts w:ascii="Arial" w:hAnsi="Arial" w:cs="Arial"/>
                <w:sz w:val="22"/>
                <w:szCs w:val="22"/>
              </w:rPr>
              <w:t>Lack of up-to-date quantitative data on brand loyalty metrics for Zara, H&amp;M, and Uniqlo.</w:t>
            </w:r>
          </w:p>
          <w:p w14:paraId="583289A2" w14:textId="77777777" w:rsidR="00626A94" w:rsidRPr="00626A94" w:rsidRDefault="00626A94" w:rsidP="00626A94">
            <w:pPr>
              <w:rPr>
                <w:rFonts w:ascii="Arial" w:hAnsi="Arial" w:cs="Arial"/>
                <w:sz w:val="22"/>
                <w:szCs w:val="22"/>
              </w:rPr>
            </w:pPr>
          </w:p>
          <w:p w14:paraId="7A32DC52" w14:textId="25D6DF53" w:rsidR="00CD54AD" w:rsidRPr="00626A94" w:rsidRDefault="00626A94" w:rsidP="00626A94">
            <w:pPr>
              <w:rPr>
                <w:rFonts w:ascii="Arial" w:hAnsi="Arial" w:cs="Arial"/>
                <w:sz w:val="22"/>
                <w:szCs w:val="22"/>
              </w:rPr>
            </w:pPr>
            <w:r w:rsidRPr="00626A94">
              <w:rPr>
                <w:rFonts w:ascii="Arial" w:hAnsi="Arial" w:cs="Arial"/>
                <w:sz w:val="22"/>
                <w:szCs w:val="22"/>
              </w:rPr>
              <w:t>Insufficient data on the impact of sustainability on brand loyalty in the fast-fashion sector.</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F1C7286" w14:textId="77777777" w:rsidR="00626A94" w:rsidRPr="00626A94" w:rsidRDefault="00626A94" w:rsidP="00626A94">
            <w:pPr>
              <w:rPr>
                <w:rFonts w:ascii="Arial" w:hAnsi="Arial" w:cs="Arial"/>
                <w:sz w:val="22"/>
                <w:szCs w:val="22"/>
              </w:rPr>
            </w:pPr>
            <w:r w:rsidRPr="00626A94">
              <w:rPr>
                <w:rFonts w:ascii="Arial" w:hAnsi="Arial" w:cs="Arial"/>
                <w:sz w:val="22"/>
                <w:szCs w:val="22"/>
              </w:rPr>
              <w:t>Preparing: Collect relevant secondary data from trusted academic sources.</w:t>
            </w:r>
          </w:p>
          <w:p w14:paraId="516247BC" w14:textId="77777777" w:rsidR="00626A94" w:rsidRPr="00626A94" w:rsidRDefault="00626A94" w:rsidP="00626A94">
            <w:pPr>
              <w:rPr>
                <w:rFonts w:ascii="Arial" w:hAnsi="Arial" w:cs="Arial"/>
                <w:sz w:val="22"/>
                <w:szCs w:val="22"/>
              </w:rPr>
            </w:pPr>
          </w:p>
          <w:p w14:paraId="4266D4F5" w14:textId="77777777" w:rsidR="00626A94" w:rsidRPr="00626A94" w:rsidRDefault="00626A94" w:rsidP="00626A94">
            <w:pPr>
              <w:rPr>
                <w:rFonts w:ascii="Arial" w:hAnsi="Arial" w:cs="Arial"/>
                <w:sz w:val="22"/>
                <w:szCs w:val="22"/>
              </w:rPr>
            </w:pPr>
            <w:r w:rsidRPr="00626A94">
              <w:rPr>
                <w:rFonts w:ascii="Arial" w:hAnsi="Arial" w:cs="Arial"/>
                <w:sz w:val="22"/>
                <w:szCs w:val="22"/>
              </w:rPr>
              <w:t>Organising: Categorize data by themes (brand image, loyalty, sustainability).</w:t>
            </w:r>
          </w:p>
          <w:p w14:paraId="7E0496CA" w14:textId="77777777" w:rsidR="00626A94" w:rsidRPr="00626A94" w:rsidRDefault="00626A94" w:rsidP="00626A94">
            <w:pPr>
              <w:rPr>
                <w:rFonts w:ascii="Arial" w:hAnsi="Arial" w:cs="Arial"/>
                <w:sz w:val="22"/>
                <w:szCs w:val="22"/>
              </w:rPr>
            </w:pPr>
          </w:p>
          <w:p w14:paraId="0DD56124" w14:textId="1119B0C8" w:rsidR="00CD54AD" w:rsidRPr="00626A94" w:rsidRDefault="00626A94" w:rsidP="00626A94">
            <w:pPr>
              <w:rPr>
                <w:rFonts w:ascii="Arial" w:hAnsi="Arial" w:cs="Arial"/>
                <w:sz w:val="22"/>
                <w:szCs w:val="22"/>
              </w:rPr>
            </w:pPr>
            <w:r w:rsidRPr="00626A94">
              <w:rPr>
                <w:rFonts w:ascii="Arial" w:hAnsi="Arial" w:cs="Arial"/>
                <w:sz w:val="22"/>
                <w:szCs w:val="22"/>
              </w:rPr>
              <w:t>Documenting: Maintain detailed records of sources, analysis methods, and citations.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8E6943" w14:textId="77777777" w:rsidR="00626A94" w:rsidRPr="00626A94" w:rsidRDefault="00626A94" w:rsidP="00626A94">
            <w:pPr>
              <w:rPr>
                <w:rFonts w:ascii="Arial" w:hAnsi="Arial" w:cs="Arial"/>
                <w:sz w:val="22"/>
                <w:szCs w:val="22"/>
              </w:rPr>
            </w:pPr>
            <w:r w:rsidRPr="00626A94">
              <w:rPr>
                <w:rFonts w:ascii="Arial" w:hAnsi="Arial" w:cs="Arial"/>
                <w:sz w:val="22"/>
                <w:szCs w:val="22"/>
              </w:rPr>
              <w:t>Data Collection: Use reliable, peer-reviewed academic sources.</w:t>
            </w:r>
          </w:p>
          <w:p w14:paraId="1368E2AB" w14:textId="77777777" w:rsidR="00626A94" w:rsidRPr="00626A94" w:rsidRDefault="00626A94" w:rsidP="00626A94">
            <w:pPr>
              <w:rPr>
                <w:rFonts w:ascii="Arial" w:hAnsi="Arial" w:cs="Arial"/>
                <w:sz w:val="22"/>
                <w:szCs w:val="22"/>
              </w:rPr>
            </w:pPr>
          </w:p>
          <w:p w14:paraId="39CC7DDB" w14:textId="77777777" w:rsidR="00626A94" w:rsidRPr="00626A94" w:rsidRDefault="00626A94" w:rsidP="00626A94">
            <w:pPr>
              <w:rPr>
                <w:rFonts w:ascii="Arial" w:hAnsi="Arial" w:cs="Arial"/>
                <w:sz w:val="22"/>
                <w:szCs w:val="22"/>
              </w:rPr>
            </w:pPr>
            <w:r w:rsidRPr="00626A94">
              <w:rPr>
                <w:rFonts w:ascii="Arial" w:hAnsi="Arial" w:cs="Arial"/>
                <w:sz w:val="22"/>
                <w:szCs w:val="22"/>
              </w:rPr>
              <w:t>Data Entry: Ensure accurate transcription of data from sources.</w:t>
            </w:r>
          </w:p>
          <w:p w14:paraId="75051C30" w14:textId="77777777" w:rsidR="00626A94" w:rsidRPr="00626A94" w:rsidRDefault="00626A94" w:rsidP="00626A94">
            <w:pPr>
              <w:rPr>
                <w:rFonts w:ascii="Arial" w:hAnsi="Arial" w:cs="Arial"/>
                <w:sz w:val="22"/>
                <w:szCs w:val="22"/>
              </w:rPr>
            </w:pPr>
          </w:p>
          <w:p w14:paraId="60175146" w14:textId="77777777" w:rsidR="00626A94" w:rsidRPr="00626A94" w:rsidRDefault="00626A94" w:rsidP="00626A94">
            <w:pPr>
              <w:rPr>
                <w:rFonts w:ascii="Arial" w:hAnsi="Arial" w:cs="Arial"/>
                <w:sz w:val="22"/>
                <w:szCs w:val="22"/>
              </w:rPr>
            </w:pPr>
            <w:r w:rsidRPr="00626A94">
              <w:rPr>
                <w:rFonts w:ascii="Arial" w:hAnsi="Arial" w:cs="Arial"/>
                <w:sz w:val="22"/>
                <w:szCs w:val="22"/>
              </w:rPr>
              <w:t>Digitisation: Store data in secure, organized digital formats.</w:t>
            </w:r>
          </w:p>
          <w:p w14:paraId="7995E3BC" w14:textId="77777777" w:rsidR="00626A94" w:rsidRPr="00626A94" w:rsidRDefault="00626A94" w:rsidP="00626A94">
            <w:pPr>
              <w:rPr>
                <w:rFonts w:ascii="Arial" w:hAnsi="Arial" w:cs="Arial"/>
                <w:sz w:val="22"/>
                <w:szCs w:val="22"/>
              </w:rPr>
            </w:pPr>
          </w:p>
          <w:p w14:paraId="0D0B33B9" w14:textId="064EA66D" w:rsidR="00CD54AD" w:rsidRPr="00626A94" w:rsidRDefault="00626A94" w:rsidP="00626A94">
            <w:pPr>
              <w:rPr>
                <w:rFonts w:ascii="Arial" w:hAnsi="Arial" w:cs="Arial"/>
                <w:sz w:val="22"/>
                <w:szCs w:val="22"/>
              </w:rPr>
            </w:pPr>
            <w:r w:rsidRPr="00626A94">
              <w:rPr>
                <w:rFonts w:ascii="Arial" w:hAnsi="Arial" w:cs="Arial"/>
                <w:sz w:val="22"/>
                <w:szCs w:val="22"/>
              </w:rPr>
              <w:t>Data Checking: Cross-check sources and verify consistency before analysis.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378D891" w14:textId="77777777" w:rsidR="00626A94" w:rsidRPr="00626A94" w:rsidRDefault="00626A94" w:rsidP="00626A94">
            <w:pPr>
              <w:rPr>
                <w:rFonts w:ascii="Arial" w:hAnsi="Arial" w:cs="Arial"/>
                <w:sz w:val="22"/>
                <w:szCs w:val="22"/>
              </w:rPr>
            </w:pPr>
            <w:r w:rsidRPr="00626A94">
              <w:rPr>
                <w:rFonts w:ascii="Arial" w:hAnsi="Arial" w:cs="Arial"/>
                <w:sz w:val="22"/>
                <w:szCs w:val="22"/>
              </w:rPr>
              <w:t>Storage: Data will be stored securely on a personal system with encrypted folders.</w:t>
            </w:r>
          </w:p>
          <w:p w14:paraId="6E18F86E" w14:textId="77777777" w:rsidR="00626A94" w:rsidRPr="00626A94" w:rsidRDefault="00626A94" w:rsidP="00626A94">
            <w:pPr>
              <w:rPr>
                <w:rFonts w:ascii="Arial" w:hAnsi="Arial" w:cs="Arial"/>
                <w:sz w:val="22"/>
                <w:szCs w:val="22"/>
              </w:rPr>
            </w:pPr>
          </w:p>
          <w:p w14:paraId="4EFF9849" w14:textId="77777777" w:rsidR="00626A94" w:rsidRPr="00626A94" w:rsidRDefault="00626A94" w:rsidP="00626A94">
            <w:pPr>
              <w:rPr>
                <w:rFonts w:ascii="Arial" w:hAnsi="Arial" w:cs="Arial"/>
                <w:sz w:val="22"/>
                <w:szCs w:val="22"/>
              </w:rPr>
            </w:pPr>
            <w:r w:rsidRPr="00626A94">
              <w:rPr>
                <w:rFonts w:ascii="Arial" w:hAnsi="Arial" w:cs="Arial"/>
                <w:sz w:val="22"/>
                <w:szCs w:val="22"/>
              </w:rPr>
              <w:t>Access: Restricted to the research team only, with password protection.</w:t>
            </w:r>
          </w:p>
          <w:p w14:paraId="3E81F9F8" w14:textId="77777777" w:rsidR="00626A94" w:rsidRPr="00626A94" w:rsidRDefault="00626A94" w:rsidP="00626A94">
            <w:pPr>
              <w:rPr>
                <w:rFonts w:ascii="Arial" w:hAnsi="Arial" w:cs="Arial"/>
                <w:sz w:val="22"/>
                <w:szCs w:val="22"/>
              </w:rPr>
            </w:pPr>
          </w:p>
          <w:p w14:paraId="1B5F6395" w14:textId="77777777" w:rsidR="00626A94" w:rsidRPr="00626A94" w:rsidRDefault="00626A94" w:rsidP="00626A94">
            <w:pPr>
              <w:rPr>
                <w:rFonts w:ascii="Arial" w:hAnsi="Arial" w:cs="Arial"/>
                <w:sz w:val="22"/>
                <w:szCs w:val="22"/>
              </w:rPr>
            </w:pPr>
            <w:r w:rsidRPr="00626A94">
              <w:rPr>
                <w:rFonts w:ascii="Arial" w:hAnsi="Arial" w:cs="Arial"/>
                <w:sz w:val="22"/>
                <w:szCs w:val="22"/>
              </w:rPr>
              <w:t>Security: Use of antivirus software and regular updates to protect against breaches.</w:t>
            </w:r>
          </w:p>
          <w:p w14:paraId="357BFF5B" w14:textId="77777777" w:rsidR="00626A94" w:rsidRPr="00626A94" w:rsidRDefault="00626A94" w:rsidP="00626A94">
            <w:pPr>
              <w:rPr>
                <w:rFonts w:ascii="Arial" w:hAnsi="Arial" w:cs="Arial"/>
                <w:sz w:val="22"/>
                <w:szCs w:val="22"/>
              </w:rPr>
            </w:pPr>
          </w:p>
          <w:p w14:paraId="1E57CFBB" w14:textId="710010AF" w:rsidR="00CD54AD" w:rsidRPr="00626A94" w:rsidRDefault="00626A94" w:rsidP="00626A94">
            <w:pPr>
              <w:rPr>
                <w:rFonts w:ascii="Arial" w:hAnsi="Arial" w:cs="Arial"/>
                <w:sz w:val="22"/>
                <w:szCs w:val="22"/>
              </w:rPr>
            </w:pPr>
            <w:r w:rsidRPr="00626A94">
              <w:rPr>
                <w:rFonts w:ascii="Arial" w:hAnsi="Arial" w:cs="Arial"/>
                <w:sz w:val="22"/>
                <w:szCs w:val="22"/>
              </w:rPr>
              <w:t>Backup: Regular backups to an external hard drive to prevent data loss.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ABEAD04" w14:textId="77777777" w:rsidR="009B65BC" w:rsidRPr="009B65BC" w:rsidRDefault="009B65BC" w:rsidP="009B65BC">
            <w:pPr>
              <w:rPr>
                <w:rFonts w:ascii="Arial" w:hAnsi="Arial" w:cs="Arial"/>
                <w:sz w:val="22"/>
                <w:szCs w:val="22"/>
              </w:rPr>
            </w:pPr>
            <w:r w:rsidRPr="009B65BC">
              <w:rPr>
                <w:rFonts w:ascii="Arial" w:hAnsi="Arial" w:cs="Arial"/>
                <w:sz w:val="22"/>
                <w:szCs w:val="22"/>
              </w:rPr>
              <w:t>Data of Long-Term Value: Key research findings, analysis results, and relevant journal articles.</w:t>
            </w:r>
          </w:p>
          <w:p w14:paraId="00006A91" w14:textId="77777777" w:rsidR="009B65BC" w:rsidRPr="009B65BC" w:rsidRDefault="009B65BC" w:rsidP="009B65BC">
            <w:pPr>
              <w:rPr>
                <w:rFonts w:ascii="Arial" w:hAnsi="Arial" w:cs="Arial"/>
                <w:sz w:val="22"/>
                <w:szCs w:val="22"/>
              </w:rPr>
            </w:pPr>
          </w:p>
          <w:p w14:paraId="2B04F6BF" w14:textId="77777777" w:rsidR="009B65BC" w:rsidRPr="009B65BC" w:rsidRDefault="009B65BC" w:rsidP="009B65BC">
            <w:pPr>
              <w:rPr>
                <w:rFonts w:ascii="Arial" w:hAnsi="Arial" w:cs="Arial"/>
                <w:sz w:val="22"/>
                <w:szCs w:val="22"/>
              </w:rPr>
            </w:pPr>
            <w:r w:rsidRPr="009B65BC">
              <w:rPr>
                <w:rFonts w:ascii="Arial" w:hAnsi="Arial" w:cs="Arial"/>
                <w:sz w:val="22"/>
                <w:szCs w:val="22"/>
              </w:rPr>
              <w:t>Long-Term Storage: Data will be stored on a personal computer and backed up on a personal external drive.</w:t>
            </w:r>
          </w:p>
          <w:p w14:paraId="787ACE75" w14:textId="77777777" w:rsidR="009B65BC" w:rsidRPr="009B65BC" w:rsidRDefault="009B65BC" w:rsidP="009B65BC">
            <w:pPr>
              <w:rPr>
                <w:rFonts w:ascii="Arial" w:hAnsi="Arial" w:cs="Arial"/>
                <w:sz w:val="22"/>
                <w:szCs w:val="22"/>
              </w:rPr>
            </w:pPr>
          </w:p>
          <w:p w14:paraId="1A4F5AAA" w14:textId="77777777" w:rsidR="009B65BC" w:rsidRPr="009B65BC" w:rsidRDefault="009B65BC" w:rsidP="009B65BC">
            <w:pPr>
              <w:rPr>
                <w:rFonts w:ascii="Arial" w:hAnsi="Arial" w:cs="Arial"/>
                <w:sz w:val="22"/>
                <w:szCs w:val="22"/>
              </w:rPr>
            </w:pPr>
            <w:r w:rsidRPr="009B65BC">
              <w:rPr>
                <w:rFonts w:ascii="Arial" w:hAnsi="Arial" w:cs="Arial"/>
                <w:sz w:val="22"/>
                <w:szCs w:val="22"/>
              </w:rPr>
              <w:t>Data Sharing &amp; Archiving: Data will not be shared with external repositories but kept privately.</w:t>
            </w:r>
          </w:p>
          <w:p w14:paraId="7155DE7B" w14:textId="77777777" w:rsidR="009B65BC" w:rsidRPr="009B65BC" w:rsidRDefault="009B65BC" w:rsidP="009B65BC">
            <w:pPr>
              <w:rPr>
                <w:rFonts w:ascii="Arial" w:hAnsi="Arial" w:cs="Arial"/>
                <w:sz w:val="22"/>
                <w:szCs w:val="22"/>
              </w:rPr>
            </w:pPr>
          </w:p>
          <w:p w14:paraId="528C9AA6" w14:textId="064513C4" w:rsidR="00CD54AD" w:rsidRPr="009B65BC" w:rsidRDefault="009B65BC" w:rsidP="009B65BC">
            <w:pPr>
              <w:rPr>
                <w:rFonts w:ascii="Arial" w:hAnsi="Arial" w:cs="Arial"/>
                <w:sz w:val="22"/>
                <w:szCs w:val="22"/>
              </w:rPr>
            </w:pPr>
            <w:r w:rsidRPr="009B65BC">
              <w:rPr>
                <w:rFonts w:ascii="Arial" w:hAnsi="Arial" w:cs="Arial"/>
                <w:sz w:val="22"/>
                <w:szCs w:val="22"/>
              </w:rPr>
              <w:t>Storage Duration: Data will be stored for a minimum of 5 years for potential future reference or reanalysis.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3C73D626" w14:textId="77777777" w:rsidR="003347D6" w:rsidRPr="003347D6" w:rsidRDefault="003347D6" w:rsidP="003347D6">
            <w:pPr>
              <w:rPr>
                <w:rFonts w:ascii="Arial" w:hAnsi="Arial" w:cs="Arial"/>
                <w:sz w:val="22"/>
                <w:szCs w:val="22"/>
              </w:rPr>
            </w:pPr>
            <w:r w:rsidRPr="003347D6">
              <w:rPr>
                <w:rFonts w:ascii="Arial" w:hAnsi="Arial" w:cs="Arial"/>
                <w:sz w:val="22"/>
                <w:szCs w:val="22"/>
              </w:rPr>
              <w:t>Data of Long-Term Value: Key research findings, thematic analysis results, and relevant journal articles.</w:t>
            </w:r>
          </w:p>
          <w:p w14:paraId="42EB53E9" w14:textId="77777777" w:rsidR="003347D6" w:rsidRPr="003347D6" w:rsidRDefault="003347D6" w:rsidP="003347D6">
            <w:pPr>
              <w:rPr>
                <w:rFonts w:ascii="Arial" w:hAnsi="Arial" w:cs="Arial"/>
                <w:sz w:val="22"/>
                <w:szCs w:val="22"/>
              </w:rPr>
            </w:pPr>
          </w:p>
          <w:p w14:paraId="58FEDEE5" w14:textId="77777777" w:rsidR="003347D6" w:rsidRPr="003347D6" w:rsidRDefault="003347D6" w:rsidP="003347D6">
            <w:pPr>
              <w:rPr>
                <w:rFonts w:ascii="Arial" w:hAnsi="Arial" w:cs="Arial"/>
                <w:sz w:val="22"/>
                <w:szCs w:val="22"/>
              </w:rPr>
            </w:pPr>
            <w:r w:rsidRPr="003347D6">
              <w:rPr>
                <w:rFonts w:ascii="Arial" w:hAnsi="Arial" w:cs="Arial"/>
                <w:sz w:val="22"/>
                <w:szCs w:val="22"/>
              </w:rPr>
              <w:t>Long-Term Storage: Data will be securely stored on a personal computer, with regular backups to a personal external drive.</w:t>
            </w:r>
          </w:p>
          <w:p w14:paraId="44B9DB72" w14:textId="77777777" w:rsidR="003347D6" w:rsidRPr="003347D6" w:rsidRDefault="003347D6" w:rsidP="003347D6">
            <w:pPr>
              <w:rPr>
                <w:rFonts w:ascii="Arial" w:hAnsi="Arial" w:cs="Arial"/>
                <w:sz w:val="22"/>
                <w:szCs w:val="22"/>
              </w:rPr>
            </w:pPr>
          </w:p>
          <w:p w14:paraId="29247F9A" w14:textId="77777777" w:rsidR="003347D6" w:rsidRPr="003347D6" w:rsidRDefault="003347D6" w:rsidP="003347D6">
            <w:pPr>
              <w:rPr>
                <w:rFonts w:ascii="Arial" w:hAnsi="Arial" w:cs="Arial"/>
                <w:sz w:val="22"/>
                <w:szCs w:val="22"/>
              </w:rPr>
            </w:pPr>
            <w:r w:rsidRPr="003347D6">
              <w:rPr>
                <w:rFonts w:ascii="Arial" w:hAnsi="Arial" w:cs="Arial"/>
                <w:sz w:val="22"/>
                <w:szCs w:val="22"/>
              </w:rPr>
              <w:t>Data Sharing &amp; Archiving: Data will remain private and will not be shared with external repositories.</w:t>
            </w:r>
          </w:p>
          <w:p w14:paraId="784012F4" w14:textId="77777777" w:rsidR="003347D6" w:rsidRPr="003347D6" w:rsidRDefault="003347D6" w:rsidP="003347D6">
            <w:pPr>
              <w:rPr>
                <w:rFonts w:ascii="Arial" w:hAnsi="Arial" w:cs="Arial"/>
                <w:sz w:val="22"/>
                <w:szCs w:val="22"/>
              </w:rPr>
            </w:pPr>
          </w:p>
          <w:p w14:paraId="085691EB" w14:textId="4D241CF1" w:rsidR="00CD54AD" w:rsidRPr="00B33E02" w:rsidRDefault="003347D6" w:rsidP="003347D6">
            <w:pPr>
              <w:rPr>
                <w:rFonts w:ascii="Arial" w:hAnsi="Arial" w:cs="Arial"/>
                <w:sz w:val="22"/>
                <w:szCs w:val="22"/>
              </w:rPr>
            </w:pPr>
            <w:r w:rsidRPr="003347D6">
              <w:rPr>
                <w:rFonts w:ascii="Arial" w:hAnsi="Arial" w:cs="Arial"/>
                <w:sz w:val="22"/>
                <w:szCs w:val="22"/>
              </w:rPr>
              <w:t>Storage Duration: Data will be stored for a minimum of 5 years for future reference or reanalysis.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82752DC" w14:textId="77777777" w:rsidR="00C076CC" w:rsidRPr="00C076CC" w:rsidRDefault="00C076CC" w:rsidP="00C076CC">
            <w:pPr>
              <w:rPr>
                <w:rFonts w:ascii="Arial" w:hAnsi="Arial" w:cs="Arial"/>
                <w:bCs/>
                <w:sz w:val="22"/>
                <w:szCs w:val="22"/>
              </w:rPr>
            </w:pPr>
            <w:r w:rsidRPr="00C076CC">
              <w:rPr>
                <w:rFonts w:ascii="Arial" w:hAnsi="Arial" w:cs="Arial"/>
                <w:bCs/>
                <w:sz w:val="22"/>
                <w:szCs w:val="22"/>
              </w:rPr>
              <w:t>Data Sharing: Data will not be shared; kept private for personal use.</w:t>
            </w:r>
          </w:p>
          <w:p w14:paraId="27A28F8D" w14:textId="77777777" w:rsidR="00C076CC" w:rsidRPr="00C076CC" w:rsidRDefault="00C076CC" w:rsidP="00C076CC">
            <w:pPr>
              <w:rPr>
                <w:rFonts w:ascii="Arial" w:hAnsi="Arial" w:cs="Arial"/>
                <w:bCs/>
                <w:sz w:val="22"/>
                <w:szCs w:val="22"/>
              </w:rPr>
            </w:pPr>
          </w:p>
          <w:p w14:paraId="2269CE98" w14:textId="77777777" w:rsidR="00C076CC" w:rsidRPr="00C076CC" w:rsidRDefault="00C076CC" w:rsidP="00C076CC">
            <w:pPr>
              <w:rPr>
                <w:rFonts w:ascii="Arial" w:hAnsi="Arial" w:cs="Arial"/>
                <w:bCs/>
                <w:sz w:val="22"/>
                <w:szCs w:val="22"/>
              </w:rPr>
            </w:pPr>
            <w:r w:rsidRPr="00C076CC">
              <w:rPr>
                <w:rFonts w:ascii="Arial" w:hAnsi="Arial" w:cs="Arial"/>
                <w:bCs/>
                <w:sz w:val="22"/>
                <w:szCs w:val="22"/>
              </w:rPr>
              <w:t>Release Timeline: No data release is planned.</w:t>
            </w:r>
          </w:p>
          <w:p w14:paraId="502763CD" w14:textId="77777777" w:rsidR="00C076CC" w:rsidRPr="00C076CC" w:rsidRDefault="00C076CC" w:rsidP="00C076CC">
            <w:pPr>
              <w:rPr>
                <w:rFonts w:ascii="Arial" w:hAnsi="Arial" w:cs="Arial"/>
                <w:bCs/>
                <w:sz w:val="22"/>
                <w:szCs w:val="22"/>
              </w:rPr>
            </w:pPr>
          </w:p>
          <w:p w14:paraId="122C8D5C" w14:textId="77777777" w:rsidR="00C076CC" w:rsidRPr="00C076CC" w:rsidRDefault="00C076CC" w:rsidP="00C076CC">
            <w:pPr>
              <w:rPr>
                <w:rFonts w:ascii="Arial" w:hAnsi="Arial" w:cs="Arial"/>
                <w:bCs/>
                <w:sz w:val="22"/>
                <w:szCs w:val="22"/>
              </w:rPr>
            </w:pPr>
            <w:r w:rsidRPr="00C076CC">
              <w:rPr>
                <w:rFonts w:ascii="Arial" w:hAnsi="Arial" w:cs="Arial"/>
                <w:bCs/>
                <w:sz w:val="22"/>
                <w:szCs w:val="22"/>
              </w:rPr>
              <w:t>Restrictions: Data will not be shared externally.</w:t>
            </w:r>
          </w:p>
          <w:p w14:paraId="5237CCC0" w14:textId="77777777" w:rsidR="00C076CC" w:rsidRPr="00C076CC" w:rsidRDefault="00C076CC" w:rsidP="00C076CC">
            <w:pPr>
              <w:rPr>
                <w:rFonts w:ascii="Arial" w:hAnsi="Arial" w:cs="Arial"/>
                <w:bCs/>
                <w:sz w:val="22"/>
                <w:szCs w:val="22"/>
              </w:rPr>
            </w:pPr>
          </w:p>
          <w:p w14:paraId="41B6C2C8" w14:textId="77777777" w:rsidR="00C076CC" w:rsidRPr="00C076CC" w:rsidRDefault="00C076CC" w:rsidP="00C076CC">
            <w:pPr>
              <w:rPr>
                <w:rFonts w:ascii="Arial" w:hAnsi="Arial" w:cs="Arial"/>
                <w:bCs/>
                <w:sz w:val="22"/>
                <w:szCs w:val="22"/>
              </w:rPr>
            </w:pPr>
            <w:r w:rsidRPr="00C076CC">
              <w:rPr>
                <w:rFonts w:ascii="Arial" w:hAnsi="Arial" w:cs="Arial"/>
                <w:bCs/>
                <w:sz w:val="22"/>
                <w:szCs w:val="22"/>
              </w:rPr>
              <w:t>Obstacles: Limited by privacy and project scope; no external sharing needed.</w:t>
            </w:r>
          </w:p>
          <w:p w14:paraId="1B5B551D" w14:textId="77777777" w:rsidR="00C076CC" w:rsidRPr="00C076CC" w:rsidRDefault="00C076CC" w:rsidP="00C076CC">
            <w:pPr>
              <w:rPr>
                <w:rFonts w:ascii="Arial" w:hAnsi="Arial" w:cs="Arial"/>
                <w:bCs/>
                <w:sz w:val="22"/>
                <w:szCs w:val="22"/>
              </w:rPr>
            </w:pPr>
          </w:p>
          <w:p w14:paraId="19DD06F0" w14:textId="77777777" w:rsidR="00C076CC" w:rsidRPr="00C076CC" w:rsidRDefault="00C076CC" w:rsidP="00C076CC">
            <w:pPr>
              <w:rPr>
                <w:rFonts w:ascii="Arial" w:hAnsi="Arial" w:cs="Arial"/>
                <w:bCs/>
                <w:sz w:val="22"/>
                <w:szCs w:val="22"/>
              </w:rPr>
            </w:pPr>
            <w:r w:rsidRPr="00C076CC">
              <w:rPr>
                <w:rFonts w:ascii="Arial" w:hAnsi="Arial" w:cs="Arial"/>
                <w:bCs/>
                <w:sz w:val="22"/>
                <w:szCs w:val="22"/>
              </w:rPr>
              <w:t>Audience Value: N/A, as data will remain private.</w:t>
            </w:r>
          </w:p>
          <w:p w14:paraId="4F5FF104" w14:textId="77777777" w:rsidR="00C076CC" w:rsidRPr="00C076CC" w:rsidRDefault="00C076CC" w:rsidP="00C076CC">
            <w:pPr>
              <w:rPr>
                <w:rFonts w:ascii="Arial" w:hAnsi="Arial" w:cs="Arial"/>
                <w:bCs/>
                <w:sz w:val="22"/>
                <w:szCs w:val="22"/>
              </w:rPr>
            </w:pPr>
          </w:p>
          <w:p w14:paraId="2EADF966" w14:textId="77777777" w:rsidR="00C076CC" w:rsidRPr="00C076CC" w:rsidRDefault="00C076CC" w:rsidP="00C076CC">
            <w:pPr>
              <w:rPr>
                <w:rFonts w:ascii="Arial" w:hAnsi="Arial" w:cs="Arial"/>
                <w:bCs/>
                <w:sz w:val="22"/>
                <w:szCs w:val="22"/>
              </w:rPr>
            </w:pPr>
            <w:r w:rsidRPr="00C076CC">
              <w:rPr>
                <w:rFonts w:ascii="Arial" w:hAnsi="Arial" w:cs="Arial"/>
                <w:bCs/>
                <w:sz w:val="22"/>
                <w:szCs w:val="22"/>
              </w:rPr>
              <w:t>Data Updates: No updates are planned.</w:t>
            </w:r>
          </w:p>
          <w:p w14:paraId="63459AD0" w14:textId="77777777" w:rsidR="00C076CC" w:rsidRPr="00C076CC" w:rsidRDefault="00C076CC" w:rsidP="00C076CC">
            <w:pPr>
              <w:rPr>
                <w:rFonts w:ascii="Arial" w:hAnsi="Arial" w:cs="Arial"/>
                <w:bCs/>
                <w:sz w:val="22"/>
                <w:szCs w:val="22"/>
              </w:rPr>
            </w:pPr>
          </w:p>
          <w:p w14:paraId="4E60E314" w14:textId="005118D3" w:rsidR="00CD54AD" w:rsidRPr="00C076CC" w:rsidRDefault="00C076CC" w:rsidP="00C076CC">
            <w:pPr>
              <w:rPr>
                <w:rFonts w:ascii="Arial" w:hAnsi="Arial" w:cs="Arial"/>
                <w:bCs/>
                <w:sz w:val="22"/>
                <w:szCs w:val="22"/>
              </w:rPr>
            </w:pPr>
            <w:r w:rsidRPr="00C076CC">
              <w:rPr>
                <w:rFonts w:ascii="Arial" w:hAnsi="Arial" w:cs="Arial"/>
                <w:bCs/>
                <w:sz w:val="22"/>
                <w:szCs w:val="22"/>
              </w:rPr>
              <w:t>Open or Paid: Data will not be shared, so no charges.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1AF71045" w:rsidR="00CD54AD" w:rsidRPr="00C076CC" w:rsidRDefault="00C076CC" w:rsidP="00C076CC">
            <w:pPr>
              <w:rPr>
                <w:rFonts w:ascii="Arial" w:hAnsi="Arial" w:cs="Arial"/>
                <w:sz w:val="22"/>
                <w:szCs w:val="22"/>
              </w:rPr>
            </w:pPr>
            <w:r w:rsidRPr="00C076CC">
              <w:rPr>
                <w:rFonts w:ascii="Arial" w:hAnsi="Arial" w:cs="Arial"/>
                <w:sz w:val="22"/>
                <w:szCs w:val="22"/>
              </w:rPr>
              <w:t>Ownership: The researcher will retain ownership of any new data generated, unless specified otherwise by institutional policies.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170EAFEA" w14:textId="77777777" w:rsidR="00CC60FC" w:rsidRPr="00CC60FC" w:rsidRDefault="00CC60FC" w:rsidP="00CC60FC">
            <w:pPr>
              <w:rPr>
                <w:rFonts w:ascii="Arial" w:hAnsi="Arial" w:cs="Arial"/>
                <w:sz w:val="22"/>
                <w:szCs w:val="22"/>
              </w:rPr>
            </w:pPr>
            <w:r w:rsidRPr="00CC60FC">
              <w:rPr>
                <w:rFonts w:ascii="Arial" w:hAnsi="Arial" w:cs="Arial"/>
                <w:sz w:val="22"/>
                <w:szCs w:val="22"/>
              </w:rPr>
              <w:t>Resources Required: Academic databases, personal computer, external storage drive, data analysis software.</w:t>
            </w:r>
          </w:p>
          <w:p w14:paraId="297F7130" w14:textId="77777777" w:rsidR="00CC60FC" w:rsidRPr="00CC60FC" w:rsidRDefault="00CC60FC" w:rsidP="00CC60FC">
            <w:pPr>
              <w:rPr>
                <w:rFonts w:ascii="Arial" w:hAnsi="Arial" w:cs="Arial"/>
                <w:sz w:val="22"/>
                <w:szCs w:val="22"/>
              </w:rPr>
            </w:pPr>
          </w:p>
          <w:p w14:paraId="1925F55D" w14:textId="77777777" w:rsidR="00CC60FC" w:rsidRPr="00CC60FC" w:rsidRDefault="00CC60FC" w:rsidP="00CC60FC">
            <w:pPr>
              <w:rPr>
                <w:rFonts w:ascii="Arial" w:hAnsi="Arial" w:cs="Arial"/>
                <w:sz w:val="22"/>
                <w:szCs w:val="22"/>
              </w:rPr>
            </w:pPr>
            <w:r w:rsidRPr="00CC60FC">
              <w:rPr>
                <w:rFonts w:ascii="Arial" w:hAnsi="Arial" w:cs="Arial"/>
                <w:sz w:val="22"/>
                <w:szCs w:val="22"/>
              </w:rPr>
              <w:t>Costs of Storage: Minimal cost for external drive, justified for long-term storage.</w:t>
            </w:r>
          </w:p>
          <w:p w14:paraId="6042A9BB" w14:textId="77777777" w:rsidR="00CC60FC" w:rsidRPr="00CC60FC" w:rsidRDefault="00CC60FC" w:rsidP="00CC60FC">
            <w:pPr>
              <w:rPr>
                <w:rFonts w:ascii="Arial" w:hAnsi="Arial" w:cs="Arial"/>
                <w:sz w:val="22"/>
                <w:szCs w:val="22"/>
              </w:rPr>
            </w:pPr>
          </w:p>
          <w:p w14:paraId="7C28CA4E" w14:textId="78764691" w:rsidR="00CD54AD" w:rsidRPr="00CC60FC" w:rsidRDefault="00CC60FC" w:rsidP="00CC60FC">
            <w:pPr>
              <w:rPr>
                <w:rFonts w:ascii="Arial" w:hAnsi="Arial" w:cs="Arial"/>
                <w:sz w:val="22"/>
                <w:szCs w:val="22"/>
              </w:rPr>
            </w:pPr>
            <w:r w:rsidRPr="00CC60FC">
              <w:rPr>
                <w:rFonts w:ascii="Arial" w:hAnsi="Arial" w:cs="Arial"/>
                <w:sz w:val="22"/>
                <w:szCs w:val="22"/>
              </w:rPr>
              <w:t>Funding: Costs covered by the researcher’s personal resources, no external funding needed.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63A025D"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2FE7A417"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40E9389"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36F39FEC" w:rsidR="00CD54AD" w:rsidRPr="003C7DED" w:rsidRDefault="00C77798" w:rsidP="00CC617C">
            <w:pPr>
              <w:rPr>
                <w:rFonts w:ascii="Arial" w:hAnsi="Arial" w:cs="Arial"/>
                <w:sz w:val="22"/>
                <w:szCs w:val="22"/>
              </w:rPr>
            </w:pPr>
            <w:r>
              <w:rPr>
                <w:rFonts w:ascii="Arial" w:hAnsi="Arial" w:cs="Arial"/>
                <w:sz w:val="22"/>
                <w:szCs w:val="22"/>
              </w:rPr>
              <w:t>NA</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B4AE2BF"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B6EC5B9"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3358CA1E"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6C68AC7"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0B070ED"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5CC22C9F" w:rsidR="00CD54AD" w:rsidRPr="00C77798" w:rsidRDefault="00C77798" w:rsidP="00C77798">
            <w:pPr>
              <w:pStyle w:val="NoSpacing"/>
              <w:rPr>
                <w:rFonts w:ascii="Arial" w:hAnsi="Arial" w:cs="Arial"/>
                <w:sz w:val="22"/>
                <w:szCs w:val="22"/>
              </w:rPr>
            </w:pPr>
            <w:r>
              <w:rPr>
                <w:rFonts w:ascii="Arial" w:hAnsi="Arial" w:cs="Arial"/>
                <w:sz w:val="22"/>
                <w:szCs w:val="22"/>
              </w:rPr>
              <w:t>NA</w:t>
            </w: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FBEBE88"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E0F33D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A08AC3C"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751F96"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223FF5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0D203DAE" w14:textId="77777777" w:rsidR="00C77798" w:rsidRPr="003C7DED" w:rsidRDefault="00CD54AD" w:rsidP="00C77798">
            <w:pPr>
              <w:pStyle w:val="NoSpacing"/>
              <w:rPr>
                <w:rFonts w:ascii="Arial" w:hAnsi="Arial" w:cs="Arial"/>
                <w:sz w:val="22"/>
                <w:szCs w:val="22"/>
              </w:rPr>
            </w:pPr>
            <w:r w:rsidRPr="003C7DED">
              <w:rPr>
                <w:rFonts w:ascii="Arial" w:hAnsi="Arial" w:cs="Arial"/>
                <w:i/>
                <w:iCs/>
                <w:sz w:val="22"/>
                <w:szCs w:val="22"/>
              </w:rPr>
              <w:t>Risk:</w:t>
            </w:r>
            <w:r w:rsidR="00C77798">
              <w:rPr>
                <w:rFonts w:ascii="Arial" w:hAnsi="Arial" w:cs="Arial"/>
                <w:i/>
                <w:iCs/>
                <w:sz w:val="22"/>
                <w:szCs w:val="22"/>
              </w:rPr>
              <w:t xml:space="preserve"> </w:t>
            </w:r>
            <w:r w:rsidR="00C77798">
              <w:rPr>
                <w:rFonts w:ascii="Arial" w:hAnsi="Arial" w:cs="Arial"/>
                <w:sz w:val="22"/>
                <w:szCs w:val="22"/>
              </w:rPr>
              <w:t>NA</w:t>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F51802D"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C4D1B3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608A7E96"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B5A7AF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1F62E7C" w14:textId="77777777" w:rsidR="00C77798" w:rsidRPr="003C7DED" w:rsidRDefault="00C77798" w:rsidP="00C77798">
            <w:pPr>
              <w:pStyle w:val="NoSpacing"/>
              <w:rPr>
                <w:rFonts w:ascii="Arial" w:hAnsi="Arial" w:cs="Arial"/>
                <w:sz w:val="22"/>
                <w:szCs w:val="22"/>
              </w:rPr>
            </w:pPr>
            <w:r>
              <w:rPr>
                <w:rFonts w:ascii="Arial" w:hAnsi="Arial" w:cs="Arial"/>
                <w:sz w:val="22"/>
                <w:szCs w:val="22"/>
              </w:rPr>
              <w:lastRenderedPageBreak/>
              <w:t>NA</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2745B8A" w14:textId="77777777" w:rsidR="00C77798" w:rsidRPr="003C7DED" w:rsidRDefault="00C77798" w:rsidP="00C77798">
            <w:pPr>
              <w:pStyle w:val="NoSpacing"/>
              <w:rPr>
                <w:rFonts w:ascii="Arial" w:hAnsi="Arial" w:cs="Arial"/>
                <w:sz w:val="22"/>
                <w:szCs w:val="22"/>
              </w:rPr>
            </w:pPr>
            <w:r>
              <w:rPr>
                <w:rFonts w:ascii="Arial" w:hAnsi="Arial" w:cs="Arial"/>
                <w:sz w:val="22"/>
                <w:szCs w:val="22"/>
              </w:rPr>
              <w:lastRenderedPageBreak/>
              <w:t>NA</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6FD23D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1855901B"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2D6BC48E"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35A3AE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4B143DD6"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F514E5C"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FED244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6753C464" w14:textId="4BAED6CF" w:rsidR="00C77798" w:rsidRPr="003C7DED" w:rsidRDefault="00CD54AD" w:rsidP="00C77798">
            <w:pPr>
              <w:pStyle w:val="NoSpacing"/>
              <w:rPr>
                <w:rFonts w:ascii="Arial" w:hAnsi="Arial" w:cs="Arial"/>
                <w:sz w:val="22"/>
                <w:szCs w:val="22"/>
              </w:rPr>
            </w:pPr>
            <w:r w:rsidRPr="003C7DED">
              <w:rPr>
                <w:rFonts w:ascii="Arial" w:hAnsi="Arial" w:cs="Arial"/>
                <w:i/>
                <w:iCs/>
                <w:sz w:val="22"/>
                <w:szCs w:val="22"/>
              </w:rPr>
              <w:t>Risk:</w:t>
            </w:r>
            <w:r w:rsidR="00C77798">
              <w:rPr>
                <w:rFonts w:ascii="Arial" w:hAnsi="Arial" w:cs="Arial"/>
                <w:sz w:val="22"/>
                <w:szCs w:val="22"/>
              </w:rPr>
              <w:t xml:space="preserve"> NA</w:t>
            </w:r>
          </w:p>
          <w:p w14:paraId="0A06D1EC" w14:textId="13A21290" w:rsidR="00CD54AD" w:rsidRPr="003C7DED" w:rsidRDefault="00CD54AD" w:rsidP="00CC617C">
            <w:pPr>
              <w:rPr>
                <w:rFonts w:ascii="Arial" w:hAnsi="Arial" w:cs="Arial"/>
                <w:i/>
                <w:iCs/>
                <w:sz w:val="22"/>
                <w:szCs w:val="22"/>
              </w:rPr>
            </w:pP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40910E6B"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21F17E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1A0CAE8"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2DE5BDA9"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F7E2D6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77798">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6B2D348"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645D1649" w14:textId="77777777" w:rsidR="00C77798" w:rsidRPr="003C7DED" w:rsidRDefault="00C77798" w:rsidP="00C77798">
            <w:pPr>
              <w:pStyle w:val="NoSpacing"/>
              <w:rPr>
                <w:rFonts w:ascii="Arial" w:hAnsi="Arial" w:cs="Arial"/>
                <w:sz w:val="22"/>
                <w:szCs w:val="22"/>
              </w:rPr>
            </w:pPr>
            <w:r>
              <w:rPr>
                <w:rFonts w:ascii="Arial" w:hAnsi="Arial" w:cs="Arial"/>
                <w:sz w:val="22"/>
                <w:szCs w:val="22"/>
              </w:rPr>
              <w:t>NA</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DA6FA9D"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A5127">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29E90BC3" w14:textId="77777777" w:rsidR="001A5127" w:rsidRPr="003C7DED" w:rsidRDefault="001A5127" w:rsidP="001A5127">
            <w:pPr>
              <w:pStyle w:val="NoSpacing"/>
              <w:rPr>
                <w:rFonts w:ascii="Arial" w:hAnsi="Arial" w:cs="Arial"/>
                <w:sz w:val="22"/>
                <w:szCs w:val="22"/>
              </w:rPr>
            </w:pPr>
            <w:r>
              <w:rPr>
                <w:rFonts w:ascii="Arial" w:hAnsi="Arial" w:cs="Arial"/>
                <w:sz w:val="22"/>
                <w:szCs w:val="22"/>
              </w:rPr>
              <w:t>NA</w:t>
            </w:r>
          </w:p>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4"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2DC22CA" w:rsidR="00CD54AD" w:rsidRPr="003C7DED" w:rsidRDefault="00310DA5" w:rsidP="004135AB">
            <w:pPr>
              <w:pStyle w:val="NoSpacing"/>
              <w:rPr>
                <w:rFonts w:ascii="Arial" w:hAnsi="Arial" w:cs="Arial"/>
                <w:sz w:val="22"/>
                <w:szCs w:val="22"/>
              </w:rPr>
            </w:pPr>
            <w:r w:rsidRPr="00310DA5">
              <w:rPr>
                <w:rFonts w:ascii="Arial" w:hAnsi="Arial" w:cs="Arial"/>
                <w:sz w:val="22"/>
                <w:szCs w:val="22"/>
              </w:rPr>
              <w:t xml:space="preserve">Yash Solanki </w:t>
            </w:r>
            <w:r>
              <w:rPr>
                <w:rFonts w:ascii="Arial" w:hAnsi="Arial" w:cs="Arial"/>
                <w:sz w:val="22"/>
                <w:szCs w:val="22"/>
              </w:rPr>
              <w:t>D</w:t>
            </w:r>
            <w:r w:rsidRPr="00310DA5">
              <w:rPr>
                <w:rFonts w:ascii="Arial" w:hAnsi="Arial" w:cs="Arial"/>
                <w:sz w:val="22"/>
                <w:szCs w:val="22"/>
              </w:rPr>
              <w:t>ipakbhai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FDEDB54" w:rsidR="00CD54AD" w:rsidRPr="003C7DED" w:rsidRDefault="00310DA5" w:rsidP="004135AB">
            <w:pPr>
              <w:pStyle w:val="NoSpacing"/>
              <w:rPr>
                <w:rFonts w:ascii="Arial" w:hAnsi="Arial" w:cs="Arial"/>
                <w:b/>
                <w:bCs/>
                <w:sz w:val="22"/>
                <w:szCs w:val="22"/>
              </w:rPr>
            </w:pPr>
            <w:r w:rsidRPr="00310DA5">
              <w:rPr>
                <w:rFonts w:ascii="Arial" w:hAnsi="Arial" w:cs="Arial"/>
                <w:sz w:val="22"/>
                <w:szCs w:val="22"/>
              </w:rPr>
              <w:t xml:space="preserve">Yash Solanki </w:t>
            </w:r>
            <w:r>
              <w:rPr>
                <w:rFonts w:ascii="Arial" w:hAnsi="Arial" w:cs="Arial"/>
                <w:sz w:val="22"/>
                <w:szCs w:val="22"/>
              </w:rPr>
              <w:t>D</w:t>
            </w:r>
            <w:r w:rsidRPr="00310DA5">
              <w:rPr>
                <w:rFonts w:ascii="Arial" w:hAnsi="Arial" w:cs="Arial"/>
                <w:sz w:val="22"/>
                <w:szCs w:val="22"/>
              </w:rPr>
              <w:t>ipakbhai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F3B2FAB" w:rsidR="00CD54AD" w:rsidRPr="003C7DED" w:rsidRDefault="009134E4" w:rsidP="004135AB">
            <w:pPr>
              <w:pStyle w:val="NoSpacing"/>
              <w:rPr>
                <w:rFonts w:ascii="Arial" w:hAnsi="Arial" w:cs="Arial"/>
                <w:b/>
                <w:bCs/>
                <w:sz w:val="22"/>
                <w:szCs w:val="22"/>
              </w:rPr>
            </w:pPr>
            <w:r>
              <w:rPr>
                <w:rFonts w:ascii="Arial" w:hAnsi="Arial" w:cs="Arial"/>
                <w:b/>
                <w:bCs/>
                <w:sz w:val="22"/>
                <w:szCs w:val="22"/>
              </w:rPr>
              <w:t>13.11.2025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52345A9" w:rsidR="007F0207" w:rsidRPr="003C7DED" w:rsidRDefault="00310DA5" w:rsidP="007F0207">
            <w:pPr>
              <w:pStyle w:val="NoSpacing"/>
              <w:rPr>
                <w:rFonts w:ascii="Arial" w:hAnsi="Arial" w:cs="Arial"/>
                <w:b/>
                <w:bCs/>
                <w:sz w:val="22"/>
                <w:szCs w:val="22"/>
              </w:rPr>
            </w:pPr>
            <w:r w:rsidRPr="00310DA5">
              <w:rPr>
                <w:rFonts w:ascii="Tahoma" w:hAnsi="Tahoma" w:cs="Tahoma"/>
                <w:b/>
                <w:bCs/>
                <w:sz w:val="22"/>
                <w:szCs w:val="22"/>
              </w:rPr>
              <w:t>⁠</w:t>
            </w:r>
            <w:r w:rsidRPr="00310DA5">
              <w:rPr>
                <w:rFonts w:ascii="Arial" w:hAnsi="Arial" w:cs="Arial"/>
                <w:b/>
                <w:bCs/>
                <w:sz w:val="22"/>
                <w:szCs w:val="22"/>
              </w:rPr>
              <w:t>Muhammad Tariq</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B97F29E" w:rsidR="007F0207" w:rsidRPr="00F02BFE" w:rsidRDefault="00F02BFE" w:rsidP="007F0207">
            <w:pPr>
              <w:pStyle w:val="NoSpacing"/>
              <w:rPr>
                <w:rFonts w:ascii="Informal Roman" w:hAnsi="Informal Roman" w:cs="Arial"/>
                <w:b/>
                <w:bCs/>
                <w:sz w:val="28"/>
                <w:szCs w:val="28"/>
              </w:rPr>
            </w:pPr>
            <w:r w:rsidRPr="00F02BFE">
              <w:rPr>
                <w:rFonts w:ascii="Informal Roman" w:hAnsi="Informal Roman" w:cs="Arial"/>
                <w:b/>
                <w:bCs/>
                <w:sz w:val="28"/>
                <w:szCs w:val="28"/>
              </w:rPr>
              <w:t>Dr MH Tariq</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F57BD6F" w:rsidR="007F0207" w:rsidRPr="003C7DED" w:rsidRDefault="00F02BFE" w:rsidP="007F0207">
            <w:pPr>
              <w:pStyle w:val="NoSpacing"/>
              <w:rPr>
                <w:rFonts w:ascii="Arial" w:hAnsi="Arial" w:cs="Arial"/>
                <w:b/>
                <w:bCs/>
                <w:sz w:val="22"/>
                <w:szCs w:val="22"/>
              </w:rPr>
            </w:pPr>
            <w:r>
              <w:rPr>
                <w:rFonts w:ascii="Arial" w:hAnsi="Arial" w:cs="Arial"/>
                <w:b/>
                <w:bCs/>
                <w:sz w:val="22"/>
                <w:szCs w:val="22"/>
              </w:rPr>
              <w:t>26/11/2025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1DE642D" w:rsidR="00237489" w:rsidRPr="003C7DED" w:rsidRDefault="001A512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733C42C" w:rsidR="00237489" w:rsidRPr="003C7DED" w:rsidRDefault="001A512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67C2A251" w:rsidR="00237489" w:rsidRPr="003C7DED" w:rsidRDefault="001A512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518B4D67" w:rsidR="00237489" w:rsidRPr="003C7DED" w:rsidRDefault="001A5127"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406B0A1" w:rsidR="00237489" w:rsidRPr="003C7DED" w:rsidRDefault="001A512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CCBF617" w:rsidR="00237489" w:rsidRPr="003C7DED" w:rsidRDefault="001A512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F925C53" w:rsidR="00237489" w:rsidRPr="003C7DED" w:rsidRDefault="001A512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50529DC" w:rsidR="00237489" w:rsidRPr="003C7DED" w:rsidRDefault="001A512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14B1FE9D" w:rsidR="00886A02" w:rsidRPr="003C7DED" w:rsidRDefault="00DF3030"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EE74E24"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DF303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574F0DB"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DF3030">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DF3030">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DF3030">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DF3030">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DF3030">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DF3030">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20C970" w14:textId="77777777" w:rsidR="00212630" w:rsidRDefault="00212630" w:rsidP="00E12CE5">
      <w:r>
        <w:separator/>
      </w:r>
    </w:p>
  </w:endnote>
  <w:endnote w:type="continuationSeparator" w:id="0">
    <w:p w14:paraId="17E25763" w14:textId="77777777" w:rsidR="00212630" w:rsidRDefault="0021263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Informal Roman">
    <w:panose1 w:val="030604020304060B0204"/>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90F32" w14:textId="77777777" w:rsidR="00212630" w:rsidRDefault="00212630" w:rsidP="00E12CE5">
      <w:r>
        <w:separator/>
      </w:r>
    </w:p>
  </w:footnote>
  <w:footnote w:type="continuationSeparator" w:id="0">
    <w:p w14:paraId="56FC2C1D" w14:textId="77777777" w:rsidR="00212630" w:rsidRDefault="0021263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0730D"/>
    <w:multiLevelType w:val="hybridMultilevel"/>
    <w:tmpl w:val="F8D6DB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6018CC"/>
    <w:multiLevelType w:val="multilevel"/>
    <w:tmpl w:val="07161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CB5BC6"/>
    <w:multiLevelType w:val="multilevel"/>
    <w:tmpl w:val="1FAC7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A427B4"/>
    <w:multiLevelType w:val="hybridMultilevel"/>
    <w:tmpl w:val="AA4CAA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575FC2"/>
    <w:multiLevelType w:val="multilevel"/>
    <w:tmpl w:val="C644D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E22570"/>
    <w:multiLevelType w:val="multilevel"/>
    <w:tmpl w:val="D8140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2F2F77"/>
    <w:multiLevelType w:val="hybridMultilevel"/>
    <w:tmpl w:val="3F423F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E90EE8"/>
    <w:multiLevelType w:val="hybridMultilevel"/>
    <w:tmpl w:val="4002E3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942474C"/>
    <w:multiLevelType w:val="hybridMultilevel"/>
    <w:tmpl w:val="BF76C3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C460EC"/>
    <w:multiLevelType w:val="hybridMultilevel"/>
    <w:tmpl w:val="1FF8B3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8147831"/>
    <w:multiLevelType w:val="multilevel"/>
    <w:tmpl w:val="A4389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3736DB"/>
    <w:multiLevelType w:val="multilevel"/>
    <w:tmpl w:val="5066BE60"/>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num w:numId="1" w16cid:durableId="1381709066">
    <w:abstractNumId w:val="12"/>
  </w:num>
  <w:num w:numId="2" w16cid:durableId="1465656479">
    <w:abstractNumId w:val="21"/>
  </w:num>
  <w:num w:numId="3" w16cid:durableId="647784559">
    <w:abstractNumId w:val="2"/>
  </w:num>
  <w:num w:numId="4" w16cid:durableId="1285891041">
    <w:abstractNumId w:val="10"/>
  </w:num>
  <w:num w:numId="5" w16cid:durableId="179900912">
    <w:abstractNumId w:val="18"/>
  </w:num>
  <w:num w:numId="6" w16cid:durableId="77216158">
    <w:abstractNumId w:val="13"/>
  </w:num>
  <w:num w:numId="7" w16cid:durableId="644313162">
    <w:abstractNumId w:val="1"/>
  </w:num>
  <w:num w:numId="8" w16cid:durableId="1753547757">
    <w:abstractNumId w:val="3"/>
  </w:num>
  <w:num w:numId="9" w16cid:durableId="2026445175">
    <w:abstractNumId w:val="0"/>
  </w:num>
  <w:num w:numId="10" w16cid:durableId="1511524043">
    <w:abstractNumId w:val="14"/>
  </w:num>
  <w:num w:numId="11" w16cid:durableId="543060496">
    <w:abstractNumId w:val="6"/>
  </w:num>
  <w:num w:numId="12" w16cid:durableId="905338650">
    <w:abstractNumId w:val="4"/>
  </w:num>
  <w:num w:numId="13" w16cid:durableId="390464995">
    <w:abstractNumId w:val="15"/>
  </w:num>
  <w:num w:numId="14" w16cid:durableId="682055279">
    <w:abstractNumId w:val="24"/>
  </w:num>
  <w:num w:numId="15" w16cid:durableId="1617908849">
    <w:abstractNumId w:val="22"/>
  </w:num>
  <w:num w:numId="16" w16cid:durableId="1199708996">
    <w:abstractNumId w:val="11"/>
  </w:num>
  <w:num w:numId="17" w16cid:durableId="375743440">
    <w:abstractNumId w:val="16"/>
  </w:num>
  <w:num w:numId="18" w16cid:durableId="1740785898">
    <w:abstractNumId w:val="23"/>
  </w:num>
  <w:num w:numId="19" w16cid:durableId="1298686024">
    <w:abstractNumId w:val="7"/>
  </w:num>
  <w:num w:numId="20" w16cid:durableId="1787459483">
    <w:abstractNumId w:val="8"/>
  </w:num>
  <w:num w:numId="21" w16cid:durableId="1512455400">
    <w:abstractNumId w:val="5"/>
  </w:num>
  <w:num w:numId="22" w16cid:durableId="962736112">
    <w:abstractNumId w:val="17"/>
  </w:num>
  <w:num w:numId="23" w16cid:durableId="1291669018">
    <w:abstractNumId w:val="19"/>
  </w:num>
  <w:num w:numId="24" w16cid:durableId="262996381">
    <w:abstractNumId w:val="20"/>
  </w:num>
  <w:num w:numId="25" w16cid:durableId="5307269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367C3"/>
    <w:rsid w:val="00043453"/>
    <w:rsid w:val="000520C3"/>
    <w:rsid w:val="00061B1B"/>
    <w:rsid w:val="000747E1"/>
    <w:rsid w:val="00076294"/>
    <w:rsid w:val="000940B9"/>
    <w:rsid w:val="000B5B9A"/>
    <w:rsid w:val="000B651C"/>
    <w:rsid w:val="000C5261"/>
    <w:rsid w:val="000E4DEA"/>
    <w:rsid w:val="000F4B45"/>
    <w:rsid w:val="001061F3"/>
    <w:rsid w:val="00132F6E"/>
    <w:rsid w:val="00171B9F"/>
    <w:rsid w:val="0018385C"/>
    <w:rsid w:val="001A5127"/>
    <w:rsid w:val="001D79E4"/>
    <w:rsid w:val="001F7B84"/>
    <w:rsid w:val="00212630"/>
    <w:rsid w:val="00220E9B"/>
    <w:rsid w:val="00237489"/>
    <w:rsid w:val="0023753B"/>
    <w:rsid w:val="00257A43"/>
    <w:rsid w:val="00276276"/>
    <w:rsid w:val="002854C0"/>
    <w:rsid w:val="002D6AAF"/>
    <w:rsid w:val="002E5348"/>
    <w:rsid w:val="002E77B7"/>
    <w:rsid w:val="003014CE"/>
    <w:rsid w:val="00310DA5"/>
    <w:rsid w:val="003347D6"/>
    <w:rsid w:val="00383018"/>
    <w:rsid w:val="00391075"/>
    <w:rsid w:val="00394541"/>
    <w:rsid w:val="00395AF2"/>
    <w:rsid w:val="003C7DED"/>
    <w:rsid w:val="003D0ABC"/>
    <w:rsid w:val="003F1A54"/>
    <w:rsid w:val="00413420"/>
    <w:rsid w:val="00417CBF"/>
    <w:rsid w:val="00431772"/>
    <w:rsid w:val="00435D0D"/>
    <w:rsid w:val="004361F9"/>
    <w:rsid w:val="00442F51"/>
    <w:rsid w:val="00445109"/>
    <w:rsid w:val="004558B1"/>
    <w:rsid w:val="00461429"/>
    <w:rsid w:val="004927BA"/>
    <w:rsid w:val="004A10DC"/>
    <w:rsid w:val="004B0605"/>
    <w:rsid w:val="004C2F45"/>
    <w:rsid w:val="00502B12"/>
    <w:rsid w:val="00536367"/>
    <w:rsid w:val="00551218"/>
    <w:rsid w:val="00551CE5"/>
    <w:rsid w:val="005907A9"/>
    <w:rsid w:val="005B20B8"/>
    <w:rsid w:val="005C690A"/>
    <w:rsid w:val="005D6DB1"/>
    <w:rsid w:val="005E49FC"/>
    <w:rsid w:val="006151A9"/>
    <w:rsid w:val="006164B7"/>
    <w:rsid w:val="00624D6B"/>
    <w:rsid w:val="00626A94"/>
    <w:rsid w:val="00627EC2"/>
    <w:rsid w:val="0064650F"/>
    <w:rsid w:val="00647C75"/>
    <w:rsid w:val="006525E2"/>
    <w:rsid w:val="00695179"/>
    <w:rsid w:val="0069797A"/>
    <w:rsid w:val="006A114C"/>
    <w:rsid w:val="006B2FD0"/>
    <w:rsid w:val="006C7408"/>
    <w:rsid w:val="006E2600"/>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4DA2"/>
    <w:rsid w:val="00805613"/>
    <w:rsid w:val="00817B1F"/>
    <w:rsid w:val="00841382"/>
    <w:rsid w:val="00864354"/>
    <w:rsid w:val="00872452"/>
    <w:rsid w:val="00886A02"/>
    <w:rsid w:val="008978F6"/>
    <w:rsid w:val="008A1E4E"/>
    <w:rsid w:val="008E1354"/>
    <w:rsid w:val="008E5FA5"/>
    <w:rsid w:val="008F676A"/>
    <w:rsid w:val="009019A1"/>
    <w:rsid w:val="00904D5B"/>
    <w:rsid w:val="009134E4"/>
    <w:rsid w:val="00913C9B"/>
    <w:rsid w:val="00927121"/>
    <w:rsid w:val="00942D08"/>
    <w:rsid w:val="00960376"/>
    <w:rsid w:val="00975C54"/>
    <w:rsid w:val="009778F4"/>
    <w:rsid w:val="009A3155"/>
    <w:rsid w:val="009A7CAF"/>
    <w:rsid w:val="009B65BC"/>
    <w:rsid w:val="009D1B48"/>
    <w:rsid w:val="009E5E57"/>
    <w:rsid w:val="00A02807"/>
    <w:rsid w:val="00A12FB0"/>
    <w:rsid w:val="00A26F32"/>
    <w:rsid w:val="00A35E44"/>
    <w:rsid w:val="00A42E17"/>
    <w:rsid w:val="00A45BB9"/>
    <w:rsid w:val="00A47601"/>
    <w:rsid w:val="00A54125"/>
    <w:rsid w:val="00A56AD8"/>
    <w:rsid w:val="00A718A3"/>
    <w:rsid w:val="00A80868"/>
    <w:rsid w:val="00AA4E90"/>
    <w:rsid w:val="00AB2FEE"/>
    <w:rsid w:val="00AD3877"/>
    <w:rsid w:val="00AE6E5A"/>
    <w:rsid w:val="00B16FAD"/>
    <w:rsid w:val="00B20EC5"/>
    <w:rsid w:val="00B33E02"/>
    <w:rsid w:val="00B36605"/>
    <w:rsid w:val="00B45BCD"/>
    <w:rsid w:val="00B60A98"/>
    <w:rsid w:val="00B66F36"/>
    <w:rsid w:val="00BA3725"/>
    <w:rsid w:val="00BD363F"/>
    <w:rsid w:val="00BD6624"/>
    <w:rsid w:val="00C076CC"/>
    <w:rsid w:val="00C13F75"/>
    <w:rsid w:val="00C159B7"/>
    <w:rsid w:val="00C22B1F"/>
    <w:rsid w:val="00C70845"/>
    <w:rsid w:val="00C77798"/>
    <w:rsid w:val="00C803DB"/>
    <w:rsid w:val="00C92270"/>
    <w:rsid w:val="00CA7C6A"/>
    <w:rsid w:val="00CB0B58"/>
    <w:rsid w:val="00CC60FC"/>
    <w:rsid w:val="00CC617C"/>
    <w:rsid w:val="00CD54AD"/>
    <w:rsid w:val="00CE73C2"/>
    <w:rsid w:val="00CF1DA8"/>
    <w:rsid w:val="00CF5AAA"/>
    <w:rsid w:val="00D22323"/>
    <w:rsid w:val="00D22B95"/>
    <w:rsid w:val="00D3389C"/>
    <w:rsid w:val="00D45A15"/>
    <w:rsid w:val="00D55D46"/>
    <w:rsid w:val="00D93238"/>
    <w:rsid w:val="00D9773C"/>
    <w:rsid w:val="00DA467F"/>
    <w:rsid w:val="00DA5171"/>
    <w:rsid w:val="00DA5E8A"/>
    <w:rsid w:val="00DB1D58"/>
    <w:rsid w:val="00DC1A7A"/>
    <w:rsid w:val="00DE4FB9"/>
    <w:rsid w:val="00DF3030"/>
    <w:rsid w:val="00E12CE5"/>
    <w:rsid w:val="00E35762"/>
    <w:rsid w:val="00E44410"/>
    <w:rsid w:val="00E44CFB"/>
    <w:rsid w:val="00E5460E"/>
    <w:rsid w:val="00E771B1"/>
    <w:rsid w:val="00E90E12"/>
    <w:rsid w:val="00E91E66"/>
    <w:rsid w:val="00E964B1"/>
    <w:rsid w:val="00EC2BC0"/>
    <w:rsid w:val="00EF1692"/>
    <w:rsid w:val="00EF6287"/>
    <w:rsid w:val="00F01359"/>
    <w:rsid w:val="00F02BFE"/>
    <w:rsid w:val="00F11B19"/>
    <w:rsid w:val="00F14A3F"/>
    <w:rsid w:val="00F150A6"/>
    <w:rsid w:val="00F1771F"/>
    <w:rsid w:val="00F20A10"/>
    <w:rsid w:val="00F344E1"/>
    <w:rsid w:val="00F46E91"/>
    <w:rsid w:val="00F5326F"/>
    <w:rsid w:val="00F60A15"/>
    <w:rsid w:val="00F6422D"/>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0B9"/>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F46E9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313860">
      <w:bodyDiv w:val="1"/>
      <w:marLeft w:val="0"/>
      <w:marRight w:val="0"/>
      <w:marTop w:val="0"/>
      <w:marBottom w:val="0"/>
      <w:divBdr>
        <w:top w:val="none" w:sz="0" w:space="0" w:color="auto"/>
        <w:left w:val="none" w:sz="0" w:space="0" w:color="auto"/>
        <w:bottom w:val="none" w:sz="0" w:space="0" w:color="auto"/>
        <w:right w:val="none" w:sz="0" w:space="0" w:color="auto"/>
      </w:divBdr>
    </w:div>
    <w:div w:id="270169486">
      <w:bodyDiv w:val="1"/>
      <w:marLeft w:val="0"/>
      <w:marRight w:val="0"/>
      <w:marTop w:val="0"/>
      <w:marBottom w:val="0"/>
      <w:divBdr>
        <w:top w:val="none" w:sz="0" w:space="0" w:color="auto"/>
        <w:left w:val="none" w:sz="0" w:space="0" w:color="auto"/>
        <w:bottom w:val="none" w:sz="0" w:space="0" w:color="auto"/>
        <w:right w:val="none" w:sz="0" w:space="0" w:color="auto"/>
      </w:divBdr>
    </w:div>
    <w:div w:id="290867255">
      <w:bodyDiv w:val="1"/>
      <w:marLeft w:val="0"/>
      <w:marRight w:val="0"/>
      <w:marTop w:val="0"/>
      <w:marBottom w:val="0"/>
      <w:divBdr>
        <w:top w:val="none" w:sz="0" w:space="0" w:color="auto"/>
        <w:left w:val="none" w:sz="0" w:space="0" w:color="auto"/>
        <w:bottom w:val="none" w:sz="0" w:space="0" w:color="auto"/>
        <w:right w:val="none" w:sz="0" w:space="0" w:color="auto"/>
      </w:divBdr>
    </w:div>
    <w:div w:id="339352674">
      <w:bodyDiv w:val="1"/>
      <w:marLeft w:val="0"/>
      <w:marRight w:val="0"/>
      <w:marTop w:val="0"/>
      <w:marBottom w:val="0"/>
      <w:divBdr>
        <w:top w:val="none" w:sz="0" w:space="0" w:color="auto"/>
        <w:left w:val="none" w:sz="0" w:space="0" w:color="auto"/>
        <w:bottom w:val="none" w:sz="0" w:space="0" w:color="auto"/>
        <w:right w:val="none" w:sz="0" w:space="0" w:color="auto"/>
      </w:divBdr>
    </w:div>
    <w:div w:id="577373697">
      <w:bodyDiv w:val="1"/>
      <w:marLeft w:val="0"/>
      <w:marRight w:val="0"/>
      <w:marTop w:val="0"/>
      <w:marBottom w:val="0"/>
      <w:divBdr>
        <w:top w:val="none" w:sz="0" w:space="0" w:color="auto"/>
        <w:left w:val="none" w:sz="0" w:space="0" w:color="auto"/>
        <w:bottom w:val="none" w:sz="0" w:space="0" w:color="auto"/>
        <w:right w:val="none" w:sz="0" w:space="0" w:color="auto"/>
      </w:divBdr>
    </w:div>
    <w:div w:id="874200744">
      <w:bodyDiv w:val="1"/>
      <w:marLeft w:val="0"/>
      <w:marRight w:val="0"/>
      <w:marTop w:val="0"/>
      <w:marBottom w:val="0"/>
      <w:divBdr>
        <w:top w:val="none" w:sz="0" w:space="0" w:color="auto"/>
        <w:left w:val="none" w:sz="0" w:space="0" w:color="auto"/>
        <w:bottom w:val="none" w:sz="0" w:space="0" w:color="auto"/>
        <w:right w:val="none" w:sz="0" w:space="0" w:color="auto"/>
      </w:divBdr>
      <w:divsChild>
        <w:div w:id="1020467376">
          <w:marLeft w:val="0"/>
          <w:marRight w:val="0"/>
          <w:marTop w:val="0"/>
          <w:marBottom w:val="0"/>
          <w:divBdr>
            <w:top w:val="none" w:sz="0" w:space="0" w:color="auto"/>
            <w:left w:val="none" w:sz="0" w:space="0" w:color="auto"/>
            <w:bottom w:val="none" w:sz="0" w:space="0" w:color="auto"/>
            <w:right w:val="none" w:sz="0" w:space="0" w:color="auto"/>
          </w:divBdr>
          <w:divsChild>
            <w:div w:id="148909024">
              <w:marLeft w:val="0"/>
              <w:marRight w:val="0"/>
              <w:marTop w:val="0"/>
              <w:marBottom w:val="0"/>
              <w:divBdr>
                <w:top w:val="none" w:sz="0" w:space="0" w:color="auto"/>
                <w:left w:val="none" w:sz="0" w:space="0" w:color="auto"/>
                <w:bottom w:val="none" w:sz="0" w:space="0" w:color="auto"/>
                <w:right w:val="none" w:sz="0" w:space="0" w:color="auto"/>
              </w:divBdr>
              <w:divsChild>
                <w:div w:id="1343165638">
                  <w:marLeft w:val="0"/>
                  <w:marRight w:val="0"/>
                  <w:marTop w:val="0"/>
                  <w:marBottom w:val="0"/>
                  <w:divBdr>
                    <w:top w:val="none" w:sz="0" w:space="0" w:color="auto"/>
                    <w:left w:val="none" w:sz="0" w:space="0" w:color="auto"/>
                    <w:bottom w:val="none" w:sz="0" w:space="0" w:color="auto"/>
                    <w:right w:val="none" w:sz="0" w:space="0" w:color="auto"/>
                  </w:divBdr>
                  <w:divsChild>
                    <w:div w:id="1575429605">
                      <w:marLeft w:val="0"/>
                      <w:marRight w:val="0"/>
                      <w:marTop w:val="0"/>
                      <w:marBottom w:val="0"/>
                      <w:divBdr>
                        <w:top w:val="none" w:sz="0" w:space="0" w:color="auto"/>
                        <w:left w:val="none" w:sz="0" w:space="0" w:color="auto"/>
                        <w:bottom w:val="none" w:sz="0" w:space="0" w:color="auto"/>
                        <w:right w:val="none" w:sz="0" w:space="0" w:color="auto"/>
                      </w:divBdr>
                      <w:divsChild>
                        <w:div w:id="2030639972">
                          <w:marLeft w:val="0"/>
                          <w:marRight w:val="0"/>
                          <w:marTop w:val="0"/>
                          <w:marBottom w:val="0"/>
                          <w:divBdr>
                            <w:top w:val="none" w:sz="0" w:space="0" w:color="auto"/>
                            <w:left w:val="none" w:sz="0" w:space="0" w:color="auto"/>
                            <w:bottom w:val="none" w:sz="0" w:space="0" w:color="auto"/>
                            <w:right w:val="none" w:sz="0" w:space="0" w:color="auto"/>
                          </w:divBdr>
                          <w:divsChild>
                            <w:div w:id="96392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8947369">
      <w:bodyDiv w:val="1"/>
      <w:marLeft w:val="0"/>
      <w:marRight w:val="0"/>
      <w:marTop w:val="0"/>
      <w:marBottom w:val="0"/>
      <w:divBdr>
        <w:top w:val="none" w:sz="0" w:space="0" w:color="auto"/>
        <w:left w:val="none" w:sz="0" w:space="0" w:color="auto"/>
        <w:bottom w:val="none" w:sz="0" w:space="0" w:color="auto"/>
        <w:right w:val="none" w:sz="0" w:space="0" w:color="auto"/>
      </w:divBdr>
    </w:div>
    <w:div w:id="98639371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594780364">
      <w:bodyDiv w:val="1"/>
      <w:marLeft w:val="0"/>
      <w:marRight w:val="0"/>
      <w:marTop w:val="0"/>
      <w:marBottom w:val="0"/>
      <w:divBdr>
        <w:top w:val="none" w:sz="0" w:space="0" w:color="auto"/>
        <w:left w:val="none" w:sz="0" w:space="0" w:color="auto"/>
        <w:bottom w:val="none" w:sz="0" w:space="0" w:color="auto"/>
        <w:right w:val="none" w:sz="0" w:space="0" w:color="auto"/>
      </w:divBdr>
    </w:div>
    <w:div w:id="1696619607">
      <w:bodyDiv w:val="1"/>
      <w:marLeft w:val="0"/>
      <w:marRight w:val="0"/>
      <w:marTop w:val="0"/>
      <w:marBottom w:val="0"/>
      <w:divBdr>
        <w:top w:val="none" w:sz="0" w:space="0" w:color="auto"/>
        <w:left w:val="none" w:sz="0" w:space="0" w:color="auto"/>
        <w:bottom w:val="none" w:sz="0" w:space="0" w:color="auto"/>
        <w:right w:val="none" w:sz="0" w:space="0" w:color="auto"/>
      </w:divBdr>
    </w:div>
    <w:div w:id="1911579597">
      <w:bodyDiv w:val="1"/>
      <w:marLeft w:val="0"/>
      <w:marRight w:val="0"/>
      <w:marTop w:val="0"/>
      <w:marBottom w:val="0"/>
      <w:divBdr>
        <w:top w:val="none" w:sz="0" w:space="0" w:color="auto"/>
        <w:left w:val="none" w:sz="0" w:space="0" w:color="auto"/>
        <w:bottom w:val="none" w:sz="0" w:space="0" w:color="auto"/>
        <w:right w:val="none" w:sz="0" w:space="0" w:color="auto"/>
      </w:divBdr>
    </w:div>
    <w:div w:id="2010986472">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58504060">
      <w:bodyDiv w:val="1"/>
      <w:marLeft w:val="0"/>
      <w:marRight w:val="0"/>
      <w:marTop w:val="0"/>
      <w:marBottom w:val="0"/>
      <w:divBdr>
        <w:top w:val="none" w:sz="0" w:space="0" w:color="auto"/>
        <w:left w:val="none" w:sz="0" w:space="0" w:color="auto"/>
        <w:bottom w:val="none" w:sz="0" w:space="0" w:color="auto"/>
        <w:right w:val="none" w:sz="0" w:space="0" w:color="auto"/>
      </w:divBdr>
    </w:div>
    <w:div w:id="2094356816">
      <w:bodyDiv w:val="1"/>
      <w:marLeft w:val="0"/>
      <w:marRight w:val="0"/>
      <w:marTop w:val="0"/>
      <w:marBottom w:val="0"/>
      <w:divBdr>
        <w:top w:val="none" w:sz="0" w:space="0" w:color="auto"/>
        <w:left w:val="none" w:sz="0" w:space="0" w:color="auto"/>
        <w:bottom w:val="none" w:sz="0" w:space="0" w:color="auto"/>
        <w:right w:val="none" w:sz="0" w:space="0" w:color="auto"/>
      </w:divBdr>
      <w:divsChild>
        <w:div w:id="799303644">
          <w:marLeft w:val="0"/>
          <w:marRight w:val="0"/>
          <w:marTop w:val="0"/>
          <w:marBottom w:val="0"/>
          <w:divBdr>
            <w:top w:val="none" w:sz="0" w:space="0" w:color="auto"/>
            <w:left w:val="none" w:sz="0" w:space="0" w:color="auto"/>
            <w:bottom w:val="none" w:sz="0" w:space="0" w:color="auto"/>
            <w:right w:val="none" w:sz="0" w:space="0" w:color="auto"/>
          </w:divBdr>
          <w:divsChild>
            <w:div w:id="1358971863">
              <w:marLeft w:val="0"/>
              <w:marRight w:val="0"/>
              <w:marTop w:val="0"/>
              <w:marBottom w:val="0"/>
              <w:divBdr>
                <w:top w:val="none" w:sz="0" w:space="0" w:color="auto"/>
                <w:left w:val="none" w:sz="0" w:space="0" w:color="auto"/>
                <w:bottom w:val="none" w:sz="0" w:space="0" w:color="auto"/>
                <w:right w:val="none" w:sz="0" w:space="0" w:color="auto"/>
              </w:divBdr>
              <w:divsChild>
                <w:div w:id="817496493">
                  <w:marLeft w:val="0"/>
                  <w:marRight w:val="0"/>
                  <w:marTop w:val="0"/>
                  <w:marBottom w:val="0"/>
                  <w:divBdr>
                    <w:top w:val="none" w:sz="0" w:space="0" w:color="auto"/>
                    <w:left w:val="none" w:sz="0" w:space="0" w:color="auto"/>
                    <w:bottom w:val="none" w:sz="0" w:space="0" w:color="auto"/>
                    <w:right w:val="none" w:sz="0" w:space="0" w:color="auto"/>
                  </w:divBdr>
                  <w:divsChild>
                    <w:div w:id="374694496">
                      <w:marLeft w:val="0"/>
                      <w:marRight w:val="0"/>
                      <w:marTop w:val="0"/>
                      <w:marBottom w:val="0"/>
                      <w:divBdr>
                        <w:top w:val="none" w:sz="0" w:space="0" w:color="auto"/>
                        <w:left w:val="none" w:sz="0" w:space="0" w:color="auto"/>
                        <w:bottom w:val="none" w:sz="0" w:space="0" w:color="auto"/>
                        <w:right w:val="none" w:sz="0" w:space="0" w:color="auto"/>
                      </w:divBdr>
                      <w:divsChild>
                        <w:div w:id="1459374699">
                          <w:marLeft w:val="0"/>
                          <w:marRight w:val="0"/>
                          <w:marTop w:val="0"/>
                          <w:marBottom w:val="0"/>
                          <w:divBdr>
                            <w:top w:val="none" w:sz="0" w:space="0" w:color="auto"/>
                            <w:left w:val="none" w:sz="0" w:space="0" w:color="auto"/>
                            <w:bottom w:val="none" w:sz="0" w:space="0" w:color="auto"/>
                            <w:right w:val="none" w:sz="0" w:space="0" w:color="auto"/>
                          </w:divBdr>
                          <w:divsChild>
                            <w:div w:id="1420829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tranet.uwtsd.ac.uk/research/research-integrity-and-eth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m.tariq@uwtsd.ac.uk"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14771@student.uwtsd.ac.uk"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8079</Words>
  <Characters>46051</Characters>
  <Application>Microsoft Office Word</Application>
  <DocSecurity>0</DocSecurity>
  <Lines>383</Lines>
  <Paragraphs>108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 Solanki</dc:creator>
  <cp:keywords/>
  <dc:description/>
  <cp:lastModifiedBy>Muhammad Hasan Tariq</cp:lastModifiedBy>
  <cp:revision>4</cp:revision>
  <dcterms:created xsi:type="dcterms:W3CDTF">2025-11-26T00:23:00Z</dcterms:created>
  <dcterms:modified xsi:type="dcterms:W3CDTF">2025-11-26T00:25:00Z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