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2841F6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4BA73548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0774BE4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4E03FF02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68B3E19F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252F0D9A" w14:textId="16FD5037" w:rsidR="00AF3CC7" w:rsidRDefault="007739D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Natalie Williams</w:t>
            </w:r>
            <w:r w:rsidR="00A8229D">
              <w:rPr>
                <w:sz w:val="28"/>
                <w:szCs w:val="28"/>
              </w:rPr>
              <w:t>- 1601525</w:t>
            </w:r>
          </w:p>
          <w:p w14:paraId="7A62C0BE" w14:textId="438FBD36" w:rsidR="007739DD" w:rsidRDefault="007739D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Rhiannon </w:t>
            </w:r>
            <w:proofErr w:type="spellStart"/>
            <w:r>
              <w:rPr>
                <w:sz w:val="28"/>
                <w:szCs w:val="28"/>
              </w:rPr>
              <w:t>Bambury</w:t>
            </w:r>
            <w:proofErr w:type="spellEnd"/>
            <w:r w:rsidR="00A8229D">
              <w:rPr>
                <w:sz w:val="28"/>
                <w:szCs w:val="28"/>
              </w:rPr>
              <w:t>- 1601172</w:t>
            </w:r>
          </w:p>
          <w:p w14:paraId="57E38221" w14:textId="683D1A48" w:rsidR="007739DD" w:rsidRDefault="007739D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Daniel Shearing</w:t>
            </w:r>
            <w:r w:rsidR="00A8229D">
              <w:rPr>
                <w:sz w:val="28"/>
                <w:szCs w:val="28"/>
              </w:rPr>
              <w:t>- 1601128</w:t>
            </w:r>
            <w:bookmarkStart w:id="0" w:name="_GoBack"/>
            <w:bookmarkEnd w:id="0"/>
          </w:p>
        </w:tc>
      </w:tr>
      <w:tr w:rsidR="00AF3CC7" w14:paraId="126A764B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0A5AD376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596F0046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191B41C9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948CE33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4071474E" w14:textId="77777777" w:rsidTr="006F67E8">
        <w:tc>
          <w:tcPr>
            <w:tcW w:w="10314" w:type="dxa"/>
            <w:gridSpan w:val="2"/>
          </w:tcPr>
          <w:p w14:paraId="45B78BE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D855DEE" w14:textId="65BDDE83" w:rsidR="00103F3B" w:rsidRDefault="00605C62" w:rsidP="00605C62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concept of legalising cannabis will be critically analysed through the aspects of decriminalisation, the economic impacts and cannabis as a medicinal plant.</w:t>
            </w:r>
          </w:p>
        </w:tc>
      </w:tr>
      <w:tr w:rsidR="00103F3B" w14:paraId="4C4E0014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4C95EF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27B5E53E" w14:textId="77777777" w:rsidTr="006F67E8">
        <w:tc>
          <w:tcPr>
            <w:tcW w:w="10314" w:type="dxa"/>
            <w:gridSpan w:val="2"/>
          </w:tcPr>
          <w:p w14:paraId="6765D5E1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4428A07" w14:textId="16E30D3C" w:rsidR="00103F3B" w:rsidRDefault="004B146F" w:rsidP="00A41C5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This submission will </w:t>
            </w:r>
            <w:r w:rsidR="00A41C5B">
              <w:rPr>
                <w:sz w:val="28"/>
                <w:szCs w:val="28"/>
              </w:rPr>
              <w:t xml:space="preserve">critically analyse </w:t>
            </w:r>
            <w:r>
              <w:rPr>
                <w:sz w:val="28"/>
                <w:szCs w:val="28"/>
              </w:rPr>
              <w:t xml:space="preserve">the benefits of </w:t>
            </w:r>
            <w:r w:rsidR="00605C62">
              <w:rPr>
                <w:sz w:val="28"/>
                <w:szCs w:val="28"/>
              </w:rPr>
              <w:t>decriminalising cannabis with a primary focus on the financial and health benefits.</w:t>
            </w:r>
          </w:p>
        </w:tc>
      </w:tr>
      <w:tr w:rsidR="00103F3B" w14:paraId="0C0F7D1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82845EE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1D1BF5B8" w14:textId="77777777" w:rsidTr="006F67E8">
        <w:tc>
          <w:tcPr>
            <w:tcW w:w="10314" w:type="dxa"/>
            <w:gridSpan w:val="2"/>
          </w:tcPr>
          <w:p w14:paraId="493F066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1E604A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39500F4" w14:textId="7F190052" w:rsidR="00D56516" w:rsidRDefault="00A41C5B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group will explore this topic globally as well as the UK and Wales. I will be exploring the topic and </w:t>
            </w:r>
            <w:r w:rsidR="00AC419F">
              <w:rPr>
                <w:sz w:val="28"/>
                <w:szCs w:val="28"/>
              </w:rPr>
              <w:t xml:space="preserve">critically </w:t>
            </w:r>
            <w:r>
              <w:rPr>
                <w:sz w:val="28"/>
                <w:szCs w:val="28"/>
              </w:rPr>
              <w:t xml:space="preserve">analysing the </w:t>
            </w:r>
            <w:r w:rsidR="00CD40C9">
              <w:rPr>
                <w:sz w:val="28"/>
                <w:szCs w:val="28"/>
              </w:rPr>
              <w:t>for and against argument of decriminalisation of cannabis.</w:t>
            </w:r>
          </w:p>
          <w:p w14:paraId="0B5A5631" w14:textId="23A95E69" w:rsidR="0063335C" w:rsidRDefault="00A41C5B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Theory-</w:t>
            </w:r>
            <w:r w:rsidR="00AC419F">
              <w:rPr>
                <w:sz w:val="28"/>
                <w:szCs w:val="28"/>
              </w:rPr>
              <w:t xml:space="preserve"> </w:t>
            </w:r>
            <w:r w:rsidR="00CD40C9">
              <w:rPr>
                <w:sz w:val="28"/>
                <w:szCs w:val="28"/>
              </w:rPr>
              <w:t xml:space="preserve">Deterrent Theory, </w:t>
            </w:r>
            <w:r w:rsidR="0063335C">
              <w:rPr>
                <w:sz w:val="28"/>
                <w:szCs w:val="28"/>
              </w:rPr>
              <w:t>social stigma</w:t>
            </w:r>
          </w:p>
          <w:p w14:paraId="37F4574F" w14:textId="33C632D0" w:rsidR="0063335C" w:rsidRDefault="00A41C5B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Policy-</w:t>
            </w:r>
            <w:r w:rsidR="00CD40C9">
              <w:rPr>
                <w:sz w:val="28"/>
                <w:szCs w:val="28"/>
              </w:rPr>
              <w:t xml:space="preserve"> </w:t>
            </w:r>
            <w:r w:rsidR="0063335C">
              <w:rPr>
                <w:sz w:val="28"/>
                <w:szCs w:val="28"/>
              </w:rPr>
              <w:t xml:space="preserve"> Portugal drug policies </w:t>
            </w:r>
          </w:p>
          <w:p w14:paraId="53DB0E96" w14:textId="1B8994CE" w:rsidR="00A41C5B" w:rsidRDefault="00A41C5B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Practice-</w:t>
            </w:r>
            <w:r w:rsidR="0063335C">
              <w:rPr>
                <w:sz w:val="28"/>
                <w:szCs w:val="28"/>
              </w:rPr>
              <w:t>The stance of current cannabis legislation in UK, USA and Portugal.</w:t>
            </w:r>
          </w:p>
          <w:p w14:paraId="3B6F16F5" w14:textId="77777777" w:rsidR="00300D5F" w:rsidRDefault="00300D5F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C8FDDC2" w14:textId="77777777" w:rsidR="00300D5F" w:rsidRDefault="00300D5F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94F7160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7BD4E83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479BAE1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D03018F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75FB12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4AE516F" w14:textId="77777777" w:rsidR="00AF3CC7" w:rsidRDefault="00AF3CC7"/>
    <w:p w14:paraId="3E76F501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0320FB94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74A1ED7E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503769E9" w14:textId="77777777" w:rsidTr="006F67E8">
        <w:tc>
          <w:tcPr>
            <w:tcW w:w="10314" w:type="dxa"/>
          </w:tcPr>
          <w:p w14:paraId="1BA5F770" w14:textId="2D124696" w:rsidR="00923AC6" w:rsidRDefault="00923AC6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Cerdá</w:t>
            </w:r>
            <w:proofErr w:type="spellEnd"/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M., Wall, M., Keyes, K.M., Galea, S. and </w:t>
            </w:r>
            <w:proofErr w:type="spellStart"/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Hasin</w:t>
            </w:r>
            <w:proofErr w:type="spellEnd"/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D. 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(</w:t>
            </w:r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2012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)</w:t>
            </w:r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‘</w:t>
            </w:r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Medical marijuana laws in 50 states: investigating the relationship between state legalization of medical marijuana and marijuana use, abuse and dependence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’,</w:t>
            </w:r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Pr="00923AC6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Drug &amp; Alcohol Dependence</w:t>
            </w:r>
            <w:r w:rsidRPr="00923AC6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, 120(1), pp.22-27.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Available at: </w:t>
            </w:r>
            <w:hyperlink r:id="rId7" w:history="1">
              <w:r w:rsidRPr="004C7463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https://www.ncbi.nlm.nih.gov/pmc/articles/PMC3251168/pdf/nihms-339685.pdf</w:t>
              </w:r>
            </w:hyperlink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</w:t>
            </w:r>
            <w:r w:rsidR="00447DD1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25 April 2018).</w:t>
            </w:r>
          </w:p>
          <w:p w14:paraId="312AB931" w14:textId="77777777" w:rsidR="00E319CE" w:rsidRDefault="00E319CE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3875E03C" w14:textId="4CCE4149" w:rsidR="00E319CE" w:rsidRPr="00E319CE" w:rsidRDefault="00E319CE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 w:rsidRPr="00E319CE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Clark, P., Capuzzi2, K. and Fick, P.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(2011) ‘</w:t>
            </w:r>
            <w:r w:rsidRPr="00E319CE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Medical marijuana: Medical necessity versus political</w:t>
            </w:r>
          </w:p>
          <w:p w14:paraId="1A5381B7" w14:textId="64573289" w:rsidR="00447DD1" w:rsidRDefault="00E319CE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 w:rsidRPr="00E319CE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Agenda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’, </w:t>
            </w:r>
            <w:r w:rsidRPr="00E319CE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Medical Science Monitor</w:t>
            </w:r>
            <w:r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,</w:t>
            </w:r>
            <w:r w:rsidRP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17(12),</w:t>
            </w:r>
            <w:r w:rsid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P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pp.249-261</w:t>
            </w:r>
            <w:r w:rsidR="00EF6205" w:rsidRP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. </w:t>
            </w:r>
            <w:r w:rsid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Available at: </w:t>
            </w:r>
            <w:hyperlink r:id="rId8" w:history="1">
              <w:r w:rsidR="00EF6205" w:rsidRPr="00CE6B61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https://www.ncbi.nlm.nih.gov/pmc/articles/PMC3628147/pdf/medscimonit-17-12-ra249.pdf</w:t>
              </w:r>
            </w:hyperlink>
            <w:r w:rsidR="00EF6205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 25 April 2018).</w:t>
            </w:r>
          </w:p>
          <w:p w14:paraId="47E5625F" w14:textId="77777777" w:rsidR="00D043D7" w:rsidRDefault="00D043D7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15F209EC" w14:textId="58491035" w:rsidR="003A580B" w:rsidRPr="00E84857" w:rsidRDefault="00E84857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Drugwatch.org. (2004) </w:t>
            </w:r>
            <w:r w:rsidRPr="00E84857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Against Legalization or Decriminalization of Drugs</w:t>
            </w:r>
            <w:r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 xml:space="preserve">. </w:t>
            </w:r>
            <w:r w:rsidRPr="00E8485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Available at: </w:t>
            </w:r>
            <w:hyperlink r:id="rId9" w:history="1">
              <w:r w:rsidRPr="00ED4383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http://www.drugwatch.org/resources/publications/position-statements-and-resolutions/163-against-legalization-or-decriminalization-of-drugs.html</w:t>
              </w:r>
            </w:hyperlink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 26 April 2018).</w:t>
            </w:r>
          </w:p>
          <w:p w14:paraId="2FD5B100" w14:textId="77777777" w:rsidR="00E84857" w:rsidRDefault="00E84857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4251952F" w14:textId="2CAF53A5" w:rsidR="003A580B" w:rsidRDefault="003A580B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Grinspoon</w:t>
            </w:r>
            <w:proofErr w:type="spellEnd"/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P. (2018) </w:t>
            </w:r>
            <w:r w:rsidRPr="00900DAD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Medical Marijuana</w:t>
            </w:r>
            <w:r w:rsidR="00900DAD" w:rsidRPr="00900DAD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.</w:t>
            </w:r>
            <w:r w:rsidR="00900DAD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hyperlink r:id="rId10" w:history="1">
              <w:r w:rsidR="00900DAD" w:rsidRPr="00CE6B61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https://www.health.harvard.edu/blog/medical-marijuana-2018011513085</w:t>
              </w:r>
            </w:hyperlink>
            <w:r w:rsidR="00900DA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 25 April 2018).</w:t>
            </w:r>
          </w:p>
          <w:p w14:paraId="5D28A68C" w14:textId="77777777" w:rsidR="00D043D7" w:rsidRDefault="00D043D7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681DA886" w14:textId="02AF156D" w:rsidR="00D043D7" w:rsidRPr="00D043D7" w:rsidRDefault="00D043D7" w:rsidP="00D043D7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Hughes, C. and Stevens, A. (2010) ‘</w:t>
            </w:r>
            <w:r w:rsidRPr="00D043D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WHAT CAN WE LEARN FROM THE PORTUGUESE</w:t>
            </w:r>
          </w:p>
          <w:p w14:paraId="5FFDC333" w14:textId="4DD63F3F" w:rsidR="00126FD9" w:rsidRPr="00D043D7" w:rsidRDefault="00D043D7" w:rsidP="00D043D7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 w:rsidRPr="00D043D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DECRIMINALIZATION OF ILLICIT DRUGS?</w:t>
            </w: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’, </w:t>
            </w:r>
            <w:r w:rsidRPr="00D043D7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Advance Access Publication,</w:t>
            </w:r>
            <w:r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r w:rsidRPr="00D043D7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50, pp. 999-1022. Available at: </w:t>
            </w:r>
            <w:hyperlink r:id="rId11" w:history="1">
              <w:r w:rsidRPr="00ED4383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http://www.tijthailand.org/useruploads/files/2010_caitlin_211621_1.pdf</w:t>
              </w:r>
            </w:hyperlink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 27 April 2018).</w:t>
            </w:r>
          </w:p>
          <w:p w14:paraId="01A92D6E" w14:textId="77777777" w:rsidR="00D043D7" w:rsidRDefault="00D043D7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53417971" w14:textId="253671C4" w:rsidR="00CD40C9" w:rsidRDefault="00126FD9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Murkin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G., </w:t>
            </w: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Rolles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S., </w:t>
            </w: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Kushlick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D., Powell, M. and Stevens, A. (2014) </w:t>
            </w:r>
            <w:r w:rsidRPr="00126FD9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Drug decriminalisation in Portugal-setting the record straight. Transform Drug Policy Foundation</w:t>
            </w:r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. Available at:  http://www. </w:t>
            </w: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tdpf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. org. </w:t>
            </w: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uk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/blog/drug-decriminalisation-</w:t>
            </w:r>
            <w:proofErr w:type="spellStart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portugal</w:t>
            </w:r>
            <w:proofErr w:type="spellEnd"/>
            <w:r w:rsidRPr="00126FD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-setting-record-straight (Accessed: 27 April 2018).</w:t>
            </w:r>
          </w:p>
          <w:p w14:paraId="34B737CF" w14:textId="77777777" w:rsidR="00126FD9" w:rsidRDefault="00126FD9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41E69223" w14:textId="6A0F921C" w:rsidR="00545B14" w:rsidRDefault="00CD40C9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Pryor, D. (2018) </w:t>
            </w:r>
            <w:r w:rsidR="0060195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‘</w:t>
            </w:r>
            <w:r w:rsidRPr="0060195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Norway is aiming to decriminalise drugs. The UK should choose legalisatio</w:t>
            </w:r>
            <w:r w:rsidR="0060195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n’, </w:t>
            </w:r>
            <w:r w:rsidR="00601958" w:rsidRPr="00601958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The Guardian</w:t>
            </w:r>
            <w:r w:rsidR="0060195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18 January. Available at: </w:t>
            </w:r>
            <w:hyperlink r:id="rId12" w:history="1">
              <w:r w:rsidR="00601958" w:rsidRPr="00ED4383">
                <w:rPr>
                  <w:rStyle w:val="Hyperlink"/>
                  <w:rFonts w:ascii="Times New Roman" w:hAnsi="Times New Roman" w:cs="Times New Roman"/>
                  <w:sz w:val="24"/>
                  <w:szCs w:val="24"/>
                  <w:shd w:val="clear" w:color="auto" w:fill="FFFFFF"/>
                </w:rPr>
                <w:t>https://www.theguardian.com/commentisfree/2018/jan/18/norway-decriminalised-drugs-uk-chose-legalisation-policy</w:t>
              </w:r>
            </w:hyperlink>
            <w:r w:rsidR="00601958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(Accessed: 27 April 2018).</w:t>
            </w:r>
          </w:p>
          <w:p w14:paraId="72653793" w14:textId="77777777" w:rsidR="00D637CD" w:rsidRPr="00601958" w:rsidRDefault="00D637CD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5FBABF7A" w14:textId="301208D3" w:rsidR="00CD40C9" w:rsidRDefault="00D637CD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D637C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Rolles</w:t>
            </w:r>
            <w:proofErr w:type="spellEnd"/>
            <w:r w:rsidRPr="00D637C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S. (2009) </w:t>
            </w:r>
            <w:r w:rsidRPr="00D637CD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A Comparison of the Cost-effectiveness of Prohibition and Regulation of Drugs. Bristol:  Transform Drug Policy Foundation.</w:t>
            </w:r>
            <w:r w:rsidRPr="00D637C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 Available at: https://www.tdpf.org.uk/resources/publications/comparison-cost-effectiveness-prohibition-and-regulation-drugs (Accessed: 26th April 2018).</w:t>
            </w:r>
          </w:p>
          <w:p w14:paraId="3EE95B66" w14:textId="77777777" w:rsidR="00D637CD" w:rsidRPr="00900DAD" w:rsidRDefault="00D637CD" w:rsidP="00E319CE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1ABC6BF4" w14:textId="5BFCEE24" w:rsidR="00E319CE" w:rsidRDefault="00545B14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 w:rsidRPr="00545B1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lastRenderedPageBreak/>
              <w:t xml:space="preserve">Stockwell, T., Gruenewald, P., </w:t>
            </w:r>
            <w:proofErr w:type="spellStart"/>
            <w:r w:rsidRPr="00545B1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Toumbourou</w:t>
            </w:r>
            <w:proofErr w:type="spellEnd"/>
            <w:r w:rsidRPr="00545B1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, J. and Loxley, W. (2005) </w:t>
            </w:r>
            <w:r w:rsidRPr="00545B14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Preventing Harmful Substance Use: The evidence base for policy and practice</w:t>
            </w:r>
            <w:r w:rsidRPr="00545B14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 West Sussex: John Wiley and Sons, Ltd.</w:t>
            </w:r>
          </w:p>
          <w:p w14:paraId="1148C1F5" w14:textId="77777777" w:rsidR="00D637CD" w:rsidRDefault="00D637CD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072B66D9" w14:textId="2F45968B" w:rsidR="00545B14" w:rsidRDefault="00D637CD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  <w:r w:rsidRPr="00D637C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 xml:space="preserve">Transform Drug Policy Foundation (2018) </w:t>
            </w:r>
            <w:r w:rsidRPr="00D637CD">
              <w:rPr>
                <w:rFonts w:ascii="Times New Roman" w:hAnsi="Times New Roman" w:cs="Times New Roman"/>
                <w:i/>
                <w:color w:val="222222"/>
                <w:sz w:val="24"/>
                <w:szCs w:val="24"/>
                <w:shd w:val="clear" w:color="auto" w:fill="FFFFFF"/>
              </w:rPr>
              <w:t>The Case for Reform</w:t>
            </w:r>
            <w:r w:rsidRPr="00D637CD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 Available at: https://www.tdpf.org.uk/case-for-reform (Accessed: 26th April 2018).</w:t>
            </w:r>
          </w:p>
          <w:p w14:paraId="1BAD115D" w14:textId="77777777" w:rsidR="00D637CD" w:rsidRPr="00900DAD" w:rsidRDefault="00D637CD" w:rsidP="00103F3B">
            <w:pPr>
              <w:spacing w:before="120" w:after="120"/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</w:pPr>
          </w:p>
          <w:p w14:paraId="469C7500" w14:textId="16CB987F" w:rsidR="00AF3CC7" w:rsidRPr="00923AC6" w:rsidRDefault="00AF148B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923AC6">
              <w:rPr>
                <w:rFonts w:ascii="Times New Roman" w:hAnsi="Times New Roman" w:cs="Times New Roman"/>
                <w:sz w:val="24"/>
                <w:szCs w:val="24"/>
              </w:rPr>
              <w:t xml:space="preserve">Trilling, D. (2016) </w:t>
            </w:r>
            <w:r w:rsidRPr="00923AC6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Marijuana legalization: Research review on crime and impaired driving. </w:t>
            </w:r>
          </w:p>
          <w:p w14:paraId="7B414E3F" w14:textId="3845EB8D" w:rsidR="00AF3CC7" w:rsidRDefault="00A8229D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  <w:hyperlink r:id="rId13" w:history="1">
              <w:r w:rsidR="00923AC6" w:rsidRPr="00923AC6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https://journalistsresource.org/studies/society/drug-policy/marijuana-legalization-crime-driving-research</w:t>
              </w:r>
            </w:hyperlink>
            <w:r w:rsidR="00923AC6" w:rsidRPr="00923AC6">
              <w:rPr>
                <w:rFonts w:ascii="Times New Roman" w:hAnsi="Times New Roman" w:cs="Times New Roman"/>
                <w:sz w:val="24"/>
                <w:szCs w:val="24"/>
              </w:rPr>
              <w:t xml:space="preserve"> (Accessed: 25 April 2018).</w:t>
            </w:r>
          </w:p>
          <w:p w14:paraId="6D6A62FA" w14:textId="77777777" w:rsidR="009A556F" w:rsidRPr="00923AC6" w:rsidRDefault="009A556F" w:rsidP="00103F3B">
            <w:pPr>
              <w:spacing w:before="120" w:after="12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D9B7729" w14:textId="77777777" w:rsidR="00103F3B" w:rsidRDefault="00103F3B" w:rsidP="006B5ED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78E6FFF5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178A8296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50F664EC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5AE62994" w14:textId="77777777" w:rsidTr="00870D06">
        <w:tc>
          <w:tcPr>
            <w:tcW w:w="10314" w:type="dxa"/>
          </w:tcPr>
          <w:p w14:paraId="37C0679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B53076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B503523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F13726D" w14:textId="6A7385BA" w:rsidR="00AF3CC7" w:rsidRDefault="00AF148B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Rhiannon will be editing the video using windows movie maker, Dan will be organising the group dynamics and I will be directing the video. We will be individually researching our chosen area of the topic.</w:t>
            </w:r>
          </w:p>
          <w:p w14:paraId="2819C36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F69E70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CD0387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B12966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31FD1B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6BD489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6696FDB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990DB34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53645C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E201F71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162E959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A9ED71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AAF874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AD5EABB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4"/>
      <w:footerReference w:type="default" r:id="rId15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874BD7" w14:textId="77777777"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14:paraId="4D78880B" w14:textId="77777777"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4EA5D3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37798FB" wp14:editId="0E34934D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9AEB38" w14:textId="77777777"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14:paraId="62811D8E" w14:textId="77777777"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80EC7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5BCE76" wp14:editId="560C5DCE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203BAB5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5BCE76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1203BAB5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0C133D"/>
    <w:rsid w:val="00103F3B"/>
    <w:rsid w:val="00126FD9"/>
    <w:rsid w:val="00141AAD"/>
    <w:rsid w:val="001D25DE"/>
    <w:rsid w:val="00300D5F"/>
    <w:rsid w:val="003A580B"/>
    <w:rsid w:val="00444BFB"/>
    <w:rsid w:val="00447DD1"/>
    <w:rsid w:val="004B146F"/>
    <w:rsid w:val="00545B14"/>
    <w:rsid w:val="005F3B9B"/>
    <w:rsid w:val="00601958"/>
    <w:rsid w:val="00605C62"/>
    <w:rsid w:val="00606E2C"/>
    <w:rsid w:val="0063335C"/>
    <w:rsid w:val="006B5ED6"/>
    <w:rsid w:val="006F67E8"/>
    <w:rsid w:val="007739DD"/>
    <w:rsid w:val="00900DAD"/>
    <w:rsid w:val="00923AC6"/>
    <w:rsid w:val="00930EF0"/>
    <w:rsid w:val="009A556F"/>
    <w:rsid w:val="009F70CB"/>
    <w:rsid w:val="00A41C5B"/>
    <w:rsid w:val="00A8229D"/>
    <w:rsid w:val="00AC419F"/>
    <w:rsid w:val="00AF148B"/>
    <w:rsid w:val="00AF3CC7"/>
    <w:rsid w:val="00B83C9F"/>
    <w:rsid w:val="00C51199"/>
    <w:rsid w:val="00CD40C9"/>
    <w:rsid w:val="00D043D7"/>
    <w:rsid w:val="00D56516"/>
    <w:rsid w:val="00D637CD"/>
    <w:rsid w:val="00DD3588"/>
    <w:rsid w:val="00E319CE"/>
    <w:rsid w:val="00E84857"/>
    <w:rsid w:val="00EF6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F1B22E"/>
  <w15:docId w15:val="{DE38FFAA-E52D-4203-AA95-5655E45E4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23AC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3AC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3628147/pdf/medscimonit-17-12-ra249.pdf" TargetMode="External"/><Relationship Id="rId13" Type="http://schemas.openxmlformats.org/officeDocument/2006/relationships/hyperlink" Target="https://journalistsresource.org/studies/society/drug-policy/marijuana-legalization-crime-driving-researc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cbi.nlm.nih.gov/pmc/articles/PMC3251168/pdf/nihms-339685.pdf" TargetMode="External"/><Relationship Id="rId12" Type="http://schemas.openxmlformats.org/officeDocument/2006/relationships/hyperlink" Target="https://www.theguardian.com/commentisfree/2018/jan/18/norway-decriminalised-drugs-uk-chose-legalisation-policy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tijthailand.org/useruploads/files/2010_caitlin_211621_1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health.harvard.edu/blog/medical-marijuana-201801151308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rugwatch.org/resources/publications/position-statements-and-resolutions/163-against-legalization-or-decriminalization-of-drugs.html" TargetMode="External"/><Relationship Id="rId14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526B17-1126-4618-87A5-A17B340172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719</Words>
  <Characters>4101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Natalie Williams (1601525)</cp:lastModifiedBy>
  <cp:revision>2</cp:revision>
  <dcterms:created xsi:type="dcterms:W3CDTF">2018-04-30T09:28:00Z</dcterms:created>
  <dcterms:modified xsi:type="dcterms:W3CDTF">2018-04-30T09:28:00Z</dcterms:modified>
</cp:coreProperties>
</file>