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kern w:val="2"/>
          <w:lang w:eastAsia="en-US"/>
          <w14:ligatures w14:val="standardContextual"/>
        </w:rPr>
        <w:id w:val="1422301443"/>
        <w:docPartObj>
          <w:docPartGallery w:val="Cover Pages"/>
          <w:docPartUnique/>
        </w:docPartObj>
      </w:sdtPr>
      <w:sdtEndPr>
        <w:rPr>
          <w:color w:val="auto"/>
        </w:rPr>
      </w:sdtEndPr>
      <w:sdtContent>
        <w:p w14:paraId="7B7DED95" w14:textId="4B72CA85" w:rsidR="001F3B05" w:rsidRDefault="001F3B05">
          <w:pPr>
            <w:pStyle w:val="NoSpacing"/>
            <w:spacing w:before="1540" w:after="240"/>
            <w:jc w:val="center"/>
            <w:rPr>
              <w:color w:val="4472C4" w:themeColor="accent1"/>
            </w:rPr>
          </w:pPr>
          <w:r>
            <w:rPr>
              <w:noProof/>
              <w:color w:val="4472C4" w:themeColor="accent1"/>
            </w:rPr>
            <w:drawing>
              <wp:inline distT="0" distB="0" distL="0" distR="0" wp14:anchorId="7C7DE0B3" wp14:editId="042237F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85376EBA2E03499CBF0E15679E145B6F"/>
            </w:placeholder>
            <w:dataBinding w:prefixMappings="xmlns:ns0='http://purl.org/dc/elements/1.1/' xmlns:ns1='http://schemas.openxmlformats.org/package/2006/metadata/core-properties' " w:xpath="/ns1:coreProperties[1]/ns0:title[1]" w:storeItemID="{6C3C8BC8-F283-45AE-878A-BAB7291924A1}"/>
            <w:text/>
          </w:sdtPr>
          <w:sdtEndPr/>
          <w:sdtContent>
            <w:p w14:paraId="739E85E3" w14:textId="634E2C12" w:rsidR="001F3B05" w:rsidRPr="001F3B05" w:rsidRDefault="001F3B05" w:rsidP="001F3B0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F3B05">
                <w:rPr>
                  <w:rFonts w:asciiTheme="majorHAnsi" w:eastAsiaTheme="majorEastAsia" w:hAnsiTheme="majorHAnsi" w:cstheme="majorBidi"/>
                  <w:caps/>
                  <w:color w:val="4472C4" w:themeColor="accent1"/>
                  <w:sz w:val="80"/>
                  <w:szCs w:val="80"/>
                </w:rPr>
                <w:t>Rasial discrimination in u</w:t>
              </w:r>
              <w:r>
                <w:rPr>
                  <w:rFonts w:asciiTheme="majorHAnsi" w:eastAsiaTheme="majorEastAsia" w:hAnsiTheme="majorHAnsi" w:cstheme="majorBidi"/>
                  <w:caps/>
                  <w:color w:val="4472C4" w:themeColor="accent1"/>
                  <w:sz w:val="80"/>
                  <w:szCs w:val="80"/>
                </w:rPr>
                <w:t>.k.</w:t>
              </w:r>
            </w:p>
          </w:sdtContent>
        </w:sdt>
        <w:p w14:paraId="23833B12" w14:textId="77777777" w:rsidR="001F3B05" w:rsidRDefault="001F3B0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FC9481C" wp14:editId="088058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F9D689" w14:textId="1C9A3C0C" w:rsidR="001F3B05" w:rsidRPr="001F3B05" w:rsidRDefault="00BF4A56" w:rsidP="001F3B05">
                                <w:pPr>
                                  <w:pStyle w:val="NoSpacing"/>
                                  <w:spacing w:after="40"/>
                                  <w:jc w:val="center"/>
                                  <w:rPr>
                                    <w:caps/>
                                    <w:color w:val="4472C4" w:themeColor="accent1"/>
                                    <w:sz w:val="36"/>
                                    <w:szCs w:val="36"/>
                                  </w:rPr>
                                </w:pPr>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r w:rsidR="001F3B05" w:rsidRPr="001F3B05">
                                      <w:rPr>
                                        <w:caps/>
                                        <w:color w:val="4472C4" w:themeColor="accent1"/>
                                        <w:sz w:val="36"/>
                                        <w:szCs w:val="36"/>
                                      </w:rPr>
                                      <w:t>CECILIA OBREJA</w:t>
                                    </w:r>
                                  </w:sdtContent>
                                </w:sdt>
                                <w:r w:rsidR="001F3B05">
                                  <w:rPr>
                                    <w:caps/>
                                    <w:color w:val="4472C4" w:themeColor="accent1"/>
                                    <w:sz w:val="36"/>
                                    <w:szCs w:val="36"/>
                                  </w:rPr>
                                  <w:t xml:space="preserve"> - - - </w:t>
                                </w:r>
                                <w:r w:rsidR="001F3B05" w:rsidRPr="001F3B05">
                                  <w:rPr>
                                    <w:color w:val="4472C4" w:themeColor="accent1"/>
                                    <w:sz w:val="36"/>
                                    <w:szCs w:val="36"/>
                                  </w:rPr>
                                  <w:t>2218195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xmlns:oel="http://schemas.microsoft.com/office/2019/extlst">
                <w:pict>
                  <v:shapetype w14:anchorId="2FC9481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7F9D689" w14:textId="1C9A3C0C" w:rsidR="001F3B05" w:rsidRPr="001F3B05" w:rsidRDefault="001F3B05" w:rsidP="001F3B05">
                          <w:pPr>
                            <w:pStyle w:val="NoSpacing"/>
                            <w:spacing w:after="40"/>
                            <w:jc w:val="center"/>
                            <w:rPr>
                              <w:caps/>
                              <w:color w:val="4472C4" w:themeColor="accent1"/>
                              <w:sz w:val="36"/>
                              <w:szCs w:val="36"/>
                            </w:rPr>
                          </w:pPr>
                          <w:sdt>
                            <w:sdtPr>
                              <w:rPr>
                                <w:caps/>
                                <w:color w:val="4472C4" w:themeColor="accent1"/>
                                <w:sz w:val="36"/>
                                <w:szCs w:val="36"/>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r w:rsidRPr="001F3B05">
                                <w:rPr>
                                  <w:caps/>
                                  <w:color w:val="4472C4" w:themeColor="accent1"/>
                                  <w:sz w:val="36"/>
                                  <w:szCs w:val="36"/>
                                </w:rPr>
                                <w:t>CECILIA OBREJA</w:t>
                              </w:r>
                            </w:sdtContent>
                          </w:sdt>
                          <w:r>
                            <w:rPr>
                              <w:caps/>
                              <w:color w:val="4472C4" w:themeColor="accent1"/>
                              <w:sz w:val="36"/>
                              <w:szCs w:val="36"/>
                            </w:rPr>
                            <w:t xml:space="preserve"> - - - </w:t>
                          </w:r>
                          <w:r w:rsidRPr="001F3B05">
                            <w:rPr>
                              <w:color w:val="4472C4" w:themeColor="accent1"/>
                              <w:sz w:val="36"/>
                              <w:szCs w:val="36"/>
                            </w:rPr>
                            <w:t>2218195</w:t>
                          </w:r>
                        </w:p>
                      </w:txbxContent>
                    </v:textbox>
                    <w10:wrap anchorx="margin" anchory="page"/>
                  </v:shape>
                </w:pict>
              </mc:Fallback>
            </mc:AlternateContent>
          </w:r>
          <w:r>
            <w:rPr>
              <w:noProof/>
              <w:color w:val="4472C4" w:themeColor="accent1"/>
            </w:rPr>
            <w:drawing>
              <wp:inline distT="0" distB="0" distL="0" distR="0" wp14:anchorId="4CD3E44F" wp14:editId="77EA7F8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45ED80" w14:textId="77777777" w:rsidR="001F3B05" w:rsidRDefault="001F3B05">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kern w:val="2"/>
              <w:sz w:val="22"/>
              <w:szCs w:val="22"/>
              <w:lang w:eastAsia="en-US"/>
              <w14:ligatures w14:val="standardContextual"/>
            </w:rPr>
            <w:id w:val="1145621867"/>
            <w:docPartObj>
              <w:docPartGallery w:val="Table of Contents"/>
              <w:docPartUnique/>
            </w:docPartObj>
          </w:sdtPr>
          <w:sdtEndPr>
            <w:rPr>
              <w:b/>
              <w:bCs/>
            </w:rPr>
          </w:sdtEndPr>
          <w:sdtContent>
            <w:p w14:paraId="1FB4FBE1" w14:textId="2CD1E715" w:rsidR="001F3B05" w:rsidRDefault="001F3B05">
              <w:pPr>
                <w:pStyle w:val="TOCHeading"/>
              </w:pPr>
              <w:r>
                <w:t>Table of Contents</w:t>
              </w:r>
            </w:p>
            <w:p w14:paraId="0B9AE5FA" w14:textId="77777777" w:rsidR="001F3B05" w:rsidRPr="001F3B05" w:rsidRDefault="001F3B05" w:rsidP="001F3B05">
              <w:pPr>
                <w:rPr>
                  <w:lang w:eastAsia="en-GB"/>
                </w:rPr>
              </w:pPr>
            </w:p>
            <w:p w14:paraId="6B5FB4B8" w14:textId="5928850D" w:rsidR="001F3B05" w:rsidRDefault="001F3B05">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0843715" w:history="1">
                <w:r w:rsidRPr="00074216">
                  <w:rPr>
                    <w:rStyle w:val="Hyperlink"/>
                    <w:noProof/>
                  </w:rPr>
                  <w:t>Introduction:</w:t>
                </w:r>
                <w:r>
                  <w:rPr>
                    <w:noProof/>
                    <w:webHidden/>
                  </w:rPr>
                  <w:tab/>
                </w:r>
                <w:r>
                  <w:rPr>
                    <w:noProof/>
                    <w:webHidden/>
                  </w:rPr>
                  <w:fldChar w:fldCharType="begin"/>
                </w:r>
                <w:r>
                  <w:rPr>
                    <w:noProof/>
                    <w:webHidden/>
                  </w:rPr>
                  <w:instrText xml:space="preserve"> PAGEREF _Toc130843715 \h </w:instrText>
                </w:r>
                <w:r>
                  <w:rPr>
                    <w:noProof/>
                    <w:webHidden/>
                  </w:rPr>
                </w:r>
                <w:r>
                  <w:rPr>
                    <w:noProof/>
                    <w:webHidden/>
                  </w:rPr>
                  <w:fldChar w:fldCharType="separate"/>
                </w:r>
                <w:r>
                  <w:rPr>
                    <w:noProof/>
                    <w:webHidden/>
                  </w:rPr>
                  <w:t>2</w:t>
                </w:r>
                <w:r>
                  <w:rPr>
                    <w:noProof/>
                    <w:webHidden/>
                  </w:rPr>
                  <w:fldChar w:fldCharType="end"/>
                </w:r>
              </w:hyperlink>
            </w:p>
            <w:p w14:paraId="51A4EE94" w14:textId="3245486B" w:rsidR="001F3B05" w:rsidRDefault="00BF4A56">
              <w:pPr>
                <w:pStyle w:val="TOC1"/>
                <w:tabs>
                  <w:tab w:val="right" w:leader="dot" w:pos="9016"/>
                </w:tabs>
                <w:rPr>
                  <w:rFonts w:eastAsiaTheme="minorEastAsia"/>
                  <w:noProof/>
                  <w:kern w:val="0"/>
                  <w:lang w:eastAsia="en-GB"/>
                  <w14:ligatures w14:val="none"/>
                </w:rPr>
              </w:pPr>
              <w:hyperlink w:anchor="_Toc130843716" w:history="1">
                <w:r w:rsidR="001F3B05" w:rsidRPr="00074216">
                  <w:rPr>
                    <w:rStyle w:val="Hyperlink"/>
                    <w:noProof/>
                  </w:rPr>
                  <w:t>Justice system:</w:t>
                </w:r>
                <w:r w:rsidR="001F3B05">
                  <w:rPr>
                    <w:noProof/>
                    <w:webHidden/>
                  </w:rPr>
                  <w:tab/>
                </w:r>
                <w:r w:rsidR="001F3B05">
                  <w:rPr>
                    <w:noProof/>
                    <w:webHidden/>
                  </w:rPr>
                  <w:fldChar w:fldCharType="begin"/>
                </w:r>
                <w:r w:rsidR="001F3B05">
                  <w:rPr>
                    <w:noProof/>
                    <w:webHidden/>
                  </w:rPr>
                  <w:instrText xml:space="preserve"> PAGEREF _Toc130843716 \h </w:instrText>
                </w:r>
                <w:r w:rsidR="001F3B05">
                  <w:rPr>
                    <w:noProof/>
                    <w:webHidden/>
                  </w:rPr>
                </w:r>
                <w:r w:rsidR="001F3B05">
                  <w:rPr>
                    <w:noProof/>
                    <w:webHidden/>
                  </w:rPr>
                  <w:fldChar w:fldCharType="separate"/>
                </w:r>
                <w:r w:rsidR="001F3B05">
                  <w:rPr>
                    <w:noProof/>
                    <w:webHidden/>
                  </w:rPr>
                  <w:t>2</w:t>
                </w:r>
                <w:r w:rsidR="001F3B05">
                  <w:rPr>
                    <w:noProof/>
                    <w:webHidden/>
                  </w:rPr>
                  <w:fldChar w:fldCharType="end"/>
                </w:r>
              </w:hyperlink>
            </w:p>
            <w:p w14:paraId="3F619608" w14:textId="1CE8E67B" w:rsidR="001F3B05" w:rsidRDefault="00BF4A56">
              <w:pPr>
                <w:pStyle w:val="TOC1"/>
                <w:tabs>
                  <w:tab w:val="right" w:leader="dot" w:pos="9016"/>
                </w:tabs>
                <w:rPr>
                  <w:rFonts w:eastAsiaTheme="minorEastAsia"/>
                  <w:noProof/>
                  <w:kern w:val="0"/>
                  <w:lang w:eastAsia="en-GB"/>
                  <w14:ligatures w14:val="none"/>
                </w:rPr>
              </w:pPr>
              <w:hyperlink w:anchor="_Toc130843717" w:history="1">
                <w:r w:rsidR="001F3B05" w:rsidRPr="00074216">
                  <w:rPr>
                    <w:rStyle w:val="Hyperlink"/>
                    <w:noProof/>
                  </w:rPr>
                  <w:t>Employment and workplace discrimination:</w:t>
                </w:r>
                <w:r w:rsidR="001F3B05">
                  <w:rPr>
                    <w:noProof/>
                    <w:webHidden/>
                  </w:rPr>
                  <w:tab/>
                </w:r>
                <w:r w:rsidR="001F3B05">
                  <w:rPr>
                    <w:noProof/>
                    <w:webHidden/>
                  </w:rPr>
                  <w:fldChar w:fldCharType="begin"/>
                </w:r>
                <w:r w:rsidR="001F3B05">
                  <w:rPr>
                    <w:noProof/>
                    <w:webHidden/>
                  </w:rPr>
                  <w:instrText xml:space="preserve"> PAGEREF _Toc130843717 \h </w:instrText>
                </w:r>
                <w:r w:rsidR="001F3B05">
                  <w:rPr>
                    <w:noProof/>
                    <w:webHidden/>
                  </w:rPr>
                </w:r>
                <w:r w:rsidR="001F3B05">
                  <w:rPr>
                    <w:noProof/>
                    <w:webHidden/>
                  </w:rPr>
                  <w:fldChar w:fldCharType="separate"/>
                </w:r>
                <w:r w:rsidR="001F3B05">
                  <w:rPr>
                    <w:noProof/>
                    <w:webHidden/>
                  </w:rPr>
                  <w:t>3</w:t>
                </w:r>
                <w:r w:rsidR="001F3B05">
                  <w:rPr>
                    <w:noProof/>
                    <w:webHidden/>
                  </w:rPr>
                  <w:fldChar w:fldCharType="end"/>
                </w:r>
              </w:hyperlink>
            </w:p>
            <w:p w14:paraId="1DC58AD3" w14:textId="7927029D" w:rsidR="001F3B05" w:rsidRDefault="00BF4A56">
              <w:pPr>
                <w:pStyle w:val="TOC1"/>
                <w:tabs>
                  <w:tab w:val="right" w:leader="dot" w:pos="9016"/>
                </w:tabs>
                <w:rPr>
                  <w:rFonts w:eastAsiaTheme="minorEastAsia"/>
                  <w:noProof/>
                  <w:kern w:val="0"/>
                  <w:lang w:eastAsia="en-GB"/>
                  <w14:ligatures w14:val="none"/>
                </w:rPr>
              </w:pPr>
              <w:hyperlink w:anchor="_Toc130843718" w:history="1">
                <w:r w:rsidR="001F3B05" w:rsidRPr="00074216">
                  <w:rPr>
                    <w:rStyle w:val="Hyperlink"/>
                    <w:noProof/>
                  </w:rPr>
                  <w:t>Housing:</w:t>
                </w:r>
                <w:r w:rsidR="001F3B05">
                  <w:rPr>
                    <w:noProof/>
                    <w:webHidden/>
                  </w:rPr>
                  <w:tab/>
                </w:r>
                <w:r w:rsidR="001F3B05">
                  <w:rPr>
                    <w:noProof/>
                    <w:webHidden/>
                  </w:rPr>
                  <w:fldChar w:fldCharType="begin"/>
                </w:r>
                <w:r w:rsidR="001F3B05">
                  <w:rPr>
                    <w:noProof/>
                    <w:webHidden/>
                  </w:rPr>
                  <w:instrText xml:space="preserve"> PAGEREF _Toc130843718 \h </w:instrText>
                </w:r>
                <w:r w:rsidR="001F3B05">
                  <w:rPr>
                    <w:noProof/>
                    <w:webHidden/>
                  </w:rPr>
                </w:r>
                <w:r w:rsidR="001F3B05">
                  <w:rPr>
                    <w:noProof/>
                    <w:webHidden/>
                  </w:rPr>
                  <w:fldChar w:fldCharType="separate"/>
                </w:r>
                <w:r w:rsidR="001F3B05">
                  <w:rPr>
                    <w:noProof/>
                    <w:webHidden/>
                  </w:rPr>
                  <w:t>3</w:t>
                </w:r>
                <w:r w:rsidR="001F3B05">
                  <w:rPr>
                    <w:noProof/>
                    <w:webHidden/>
                  </w:rPr>
                  <w:fldChar w:fldCharType="end"/>
                </w:r>
              </w:hyperlink>
            </w:p>
            <w:p w14:paraId="3E6B72EE" w14:textId="4BE62C53" w:rsidR="001F3B05" w:rsidRDefault="00BF4A56">
              <w:pPr>
                <w:pStyle w:val="TOC1"/>
                <w:tabs>
                  <w:tab w:val="right" w:leader="dot" w:pos="9016"/>
                </w:tabs>
                <w:rPr>
                  <w:rFonts w:eastAsiaTheme="minorEastAsia"/>
                  <w:noProof/>
                  <w:kern w:val="0"/>
                  <w:lang w:eastAsia="en-GB"/>
                  <w14:ligatures w14:val="none"/>
                </w:rPr>
              </w:pPr>
              <w:hyperlink w:anchor="_Toc130843719" w:history="1">
                <w:r w:rsidR="001F3B05" w:rsidRPr="00074216">
                  <w:rPr>
                    <w:rStyle w:val="Hyperlink"/>
                    <w:noProof/>
                  </w:rPr>
                  <w:t>Conclusion:</w:t>
                </w:r>
                <w:r w:rsidR="001F3B05">
                  <w:rPr>
                    <w:noProof/>
                    <w:webHidden/>
                  </w:rPr>
                  <w:tab/>
                </w:r>
                <w:r w:rsidR="001F3B05">
                  <w:rPr>
                    <w:noProof/>
                    <w:webHidden/>
                  </w:rPr>
                  <w:fldChar w:fldCharType="begin"/>
                </w:r>
                <w:r w:rsidR="001F3B05">
                  <w:rPr>
                    <w:noProof/>
                    <w:webHidden/>
                  </w:rPr>
                  <w:instrText xml:space="preserve"> PAGEREF _Toc130843719 \h </w:instrText>
                </w:r>
                <w:r w:rsidR="001F3B05">
                  <w:rPr>
                    <w:noProof/>
                    <w:webHidden/>
                  </w:rPr>
                </w:r>
                <w:r w:rsidR="001F3B05">
                  <w:rPr>
                    <w:noProof/>
                    <w:webHidden/>
                  </w:rPr>
                  <w:fldChar w:fldCharType="separate"/>
                </w:r>
                <w:r w:rsidR="001F3B05">
                  <w:rPr>
                    <w:noProof/>
                    <w:webHidden/>
                  </w:rPr>
                  <w:t>4</w:t>
                </w:r>
                <w:r w:rsidR="001F3B05">
                  <w:rPr>
                    <w:noProof/>
                    <w:webHidden/>
                  </w:rPr>
                  <w:fldChar w:fldCharType="end"/>
                </w:r>
              </w:hyperlink>
            </w:p>
            <w:p w14:paraId="3B24E9BB" w14:textId="1C3E66B7" w:rsidR="001F3B05" w:rsidRDefault="00BF4A56">
              <w:pPr>
                <w:pStyle w:val="TOC1"/>
                <w:tabs>
                  <w:tab w:val="right" w:leader="dot" w:pos="9016"/>
                </w:tabs>
                <w:rPr>
                  <w:rFonts w:eastAsiaTheme="minorEastAsia"/>
                  <w:noProof/>
                  <w:kern w:val="0"/>
                  <w:lang w:eastAsia="en-GB"/>
                  <w14:ligatures w14:val="none"/>
                </w:rPr>
              </w:pPr>
              <w:hyperlink w:anchor="_Toc130843720" w:history="1">
                <w:r w:rsidR="001F3B05" w:rsidRPr="00074216">
                  <w:rPr>
                    <w:rStyle w:val="Hyperlink"/>
                    <w:noProof/>
                  </w:rPr>
                  <w:t>Reference list:</w:t>
                </w:r>
                <w:r w:rsidR="001F3B05">
                  <w:rPr>
                    <w:noProof/>
                    <w:webHidden/>
                  </w:rPr>
                  <w:tab/>
                </w:r>
                <w:r w:rsidR="001F3B05">
                  <w:rPr>
                    <w:noProof/>
                    <w:webHidden/>
                  </w:rPr>
                  <w:fldChar w:fldCharType="begin"/>
                </w:r>
                <w:r w:rsidR="001F3B05">
                  <w:rPr>
                    <w:noProof/>
                    <w:webHidden/>
                  </w:rPr>
                  <w:instrText xml:space="preserve"> PAGEREF _Toc130843720 \h </w:instrText>
                </w:r>
                <w:r w:rsidR="001F3B05">
                  <w:rPr>
                    <w:noProof/>
                    <w:webHidden/>
                  </w:rPr>
                </w:r>
                <w:r w:rsidR="001F3B05">
                  <w:rPr>
                    <w:noProof/>
                    <w:webHidden/>
                  </w:rPr>
                  <w:fldChar w:fldCharType="separate"/>
                </w:r>
                <w:r w:rsidR="001F3B05">
                  <w:rPr>
                    <w:noProof/>
                    <w:webHidden/>
                  </w:rPr>
                  <w:t>5</w:t>
                </w:r>
                <w:r w:rsidR="001F3B05">
                  <w:rPr>
                    <w:noProof/>
                    <w:webHidden/>
                  </w:rPr>
                  <w:fldChar w:fldCharType="end"/>
                </w:r>
              </w:hyperlink>
            </w:p>
            <w:p w14:paraId="7D2F98F0" w14:textId="12277989" w:rsidR="001F3B05" w:rsidRDefault="001F3B05">
              <w:r>
                <w:rPr>
                  <w:b/>
                  <w:bCs/>
                </w:rPr>
                <w:fldChar w:fldCharType="end"/>
              </w:r>
            </w:p>
          </w:sdtContent>
        </w:sdt>
        <w:p w14:paraId="2B27CC50" w14:textId="76BED6DE" w:rsidR="001F3B05" w:rsidRDefault="00BF4A56">
          <w:pPr>
            <w:rPr>
              <w:rFonts w:asciiTheme="majorHAnsi" w:eastAsiaTheme="majorEastAsia" w:hAnsiTheme="majorHAnsi" w:cstheme="majorBidi"/>
              <w:color w:val="2F5496" w:themeColor="accent1" w:themeShade="BF"/>
              <w:sz w:val="32"/>
              <w:szCs w:val="32"/>
            </w:rPr>
          </w:pPr>
        </w:p>
      </w:sdtContent>
    </w:sdt>
    <w:p w14:paraId="6EED5B6F" w14:textId="77777777" w:rsidR="001F3B05" w:rsidRDefault="001F3B05">
      <w:pPr>
        <w:rPr>
          <w:rFonts w:asciiTheme="majorHAnsi" w:eastAsiaTheme="majorEastAsia" w:hAnsiTheme="majorHAnsi" w:cstheme="majorBidi"/>
          <w:color w:val="2F5496" w:themeColor="accent1" w:themeShade="BF"/>
          <w:sz w:val="32"/>
          <w:szCs w:val="32"/>
        </w:rPr>
      </w:pPr>
      <w:r>
        <w:br w:type="page"/>
      </w:r>
    </w:p>
    <w:p w14:paraId="080119B6" w14:textId="69D6C26A" w:rsidR="001F3B05" w:rsidRDefault="001F3B05" w:rsidP="001F3B05">
      <w:pPr>
        <w:pStyle w:val="Heading1"/>
      </w:pPr>
      <w:bookmarkStart w:id="0" w:name="_Toc130843715"/>
      <w:r>
        <w:lastRenderedPageBreak/>
        <w:t>Introduction:</w:t>
      </w:r>
      <w:bookmarkEnd w:id="0"/>
    </w:p>
    <w:p w14:paraId="27D6A48C" w14:textId="77777777" w:rsidR="001F3B05" w:rsidRDefault="001F3B05" w:rsidP="002E3B99"/>
    <w:p w14:paraId="2778F754" w14:textId="7E83E359" w:rsidR="002E3B99" w:rsidRPr="001F3B05" w:rsidRDefault="002E3B99" w:rsidP="002E3B99">
      <w:pPr>
        <w:rPr>
          <w:sz w:val="24"/>
          <w:szCs w:val="24"/>
        </w:rPr>
      </w:pPr>
      <w:r w:rsidRPr="001F3B05">
        <w:rPr>
          <w:sz w:val="24"/>
          <w:szCs w:val="24"/>
        </w:rPr>
        <w:t xml:space="preserve">Racial discrimination has been an issue in the UK for decades. Its long history of imperialism and colonialism have contributed to marginalizing certain racial groups. Recently, this topic has been thrust to the foreground of public conversation due to widespread protests against police brutality and systemic racism. We </w:t>
      </w:r>
      <w:proofErr w:type="spellStart"/>
      <w:r w:rsidRPr="001F3B05">
        <w:rPr>
          <w:sz w:val="24"/>
          <w:szCs w:val="24"/>
        </w:rPr>
        <w:t>gonna</w:t>
      </w:r>
      <w:proofErr w:type="spellEnd"/>
      <w:r w:rsidRPr="001F3B05">
        <w:rPr>
          <w:sz w:val="24"/>
          <w:szCs w:val="24"/>
        </w:rPr>
        <w:t xml:space="preserve"> try to assess how much racial discrimination exists in the UK today and consider ways that we can play a role in resolving it. Racial discrimination is a widespread issue in the United Kingdom, impacting individuals and communities of different ethnic backgrounds. This practice involves treating individuals differently based on their race, </w:t>
      </w:r>
      <w:proofErr w:type="spellStart"/>
      <w:r w:rsidRPr="001F3B05">
        <w:rPr>
          <w:sz w:val="24"/>
          <w:szCs w:val="24"/>
        </w:rPr>
        <w:t>color</w:t>
      </w:r>
      <w:proofErr w:type="spellEnd"/>
      <w:r w:rsidRPr="001F3B05">
        <w:rPr>
          <w:sz w:val="24"/>
          <w:szCs w:val="24"/>
        </w:rPr>
        <w:t xml:space="preserve"> or ethnic origin. Racism in the UK can take many forms, such as employment discrimination, housing discrimination, police brutality and hate crimes. Despite efforts by government and civil society organizations to combat racism, it remains entrenched and pervasive throughout many aspects of British life. We will try to cover a few aspects of racial discrimination in </w:t>
      </w:r>
      <w:r w:rsidR="00AB4E6D">
        <w:rPr>
          <w:sz w:val="24"/>
          <w:szCs w:val="24"/>
        </w:rPr>
        <w:t>UK</w:t>
      </w:r>
      <w:bookmarkStart w:id="1" w:name="_GoBack"/>
      <w:bookmarkEnd w:id="1"/>
      <w:r w:rsidRPr="001F3B05">
        <w:rPr>
          <w:sz w:val="24"/>
          <w:szCs w:val="24"/>
        </w:rPr>
        <w:t xml:space="preserve"> as follows:</w:t>
      </w:r>
    </w:p>
    <w:p w14:paraId="66B52821" w14:textId="77777777" w:rsidR="002E3B99" w:rsidRPr="001F3B05" w:rsidRDefault="002E3B99" w:rsidP="002E3B99">
      <w:pPr>
        <w:rPr>
          <w:sz w:val="24"/>
          <w:szCs w:val="24"/>
        </w:rPr>
      </w:pPr>
    </w:p>
    <w:p w14:paraId="4ED1794A" w14:textId="57146619" w:rsidR="002E3B99" w:rsidRPr="001F3B05" w:rsidRDefault="002E3B99" w:rsidP="001F3B05">
      <w:pPr>
        <w:pStyle w:val="Heading1"/>
      </w:pPr>
      <w:r w:rsidRPr="001F3B05">
        <w:t xml:space="preserve"> </w:t>
      </w:r>
      <w:bookmarkStart w:id="2" w:name="_Toc130843716"/>
      <w:r w:rsidR="001F3B05">
        <w:t>J</w:t>
      </w:r>
      <w:r w:rsidRPr="001F3B05">
        <w:t>ustice system:</w:t>
      </w:r>
      <w:bookmarkEnd w:id="2"/>
    </w:p>
    <w:p w14:paraId="5526FD06" w14:textId="77777777" w:rsidR="002E3B99" w:rsidRPr="001F3B05" w:rsidRDefault="002E3B99" w:rsidP="002E3B99">
      <w:pPr>
        <w:rPr>
          <w:sz w:val="24"/>
          <w:szCs w:val="24"/>
        </w:rPr>
      </w:pPr>
    </w:p>
    <w:p w14:paraId="53C5B3A8" w14:textId="77777777" w:rsidR="002E3B99" w:rsidRPr="001F3B05" w:rsidRDefault="002E3B99" w:rsidP="002E3B99">
      <w:pPr>
        <w:rPr>
          <w:sz w:val="24"/>
          <w:szCs w:val="24"/>
        </w:rPr>
      </w:pPr>
      <w:r w:rsidRPr="001F3B05">
        <w:rPr>
          <w:sz w:val="24"/>
          <w:szCs w:val="24"/>
        </w:rPr>
        <w:tab/>
        <w:t>Racial discrimination is especially prevalent in the criminal justice system. A 2020 report by Lammy Review found that Black, Asian, and Minority Ethnic (BAME) people are over-represented at all stages of this procedure - more likely to be stopped and searched, arrested, and given custodial sentences than white counterparts (Lammy Review, 2020). This suggests racial bias plays a significant role in administering justice in the UK today.</w:t>
      </w:r>
    </w:p>
    <w:p w14:paraId="628A241F" w14:textId="293CC48A" w:rsidR="002E3B99" w:rsidRPr="001F3B05" w:rsidRDefault="002E3B99" w:rsidP="002E3B99">
      <w:pPr>
        <w:rPr>
          <w:sz w:val="24"/>
          <w:szCs w:val="24"/>
        </w:rPr>
      </w:pPr>
      <w:r w:rsidRPr="001F3B05">
        <w:rPr>
          <w:sz w:val="24"/>
          <w:szCs w:val="24"/>
        </w:rPr>
        <w:tab/>
        <w:t xml:space="preserve">Police brutality and racial profiling is another issue related with criminal justice </w:t>
      </w:r>
      <w:r w:rsidR="001F3B05" w:rsidRPr="001F3B05">
        <w:rPr>
          <w:sz w:val="24"/>
          <w:szCs w:val="24"/>
        </w:rPr>
        <w:t>system</w:t>
      </w:r>
      <w:r w:rsidRPr="001F3B05">
        <w:rPr>
          <w:sz w:val="24"/>
          <w:szCs w:val="24"/>
        </w:rPr>
        <w:t xml:space="preserve"> in UK, particularly for black people and other ethnic minorities. There have been numerous cases of black people dying while in police custody, and it appears that black and ethnic minority people are more likely to be stopped and searched by officers than white people. This disproportionate treatment can lead to feelings of alienation and mistrust towards police among those from ethnic minority backgrounds (Nellis, 2016).</w:t>
      </w:r>
    </w:p>
    <w:p w14:paraId="6898AF46" w14:textId="77777777" w:rsidR="002E3B99" w:rsidRPr="001F3B05" w:rsidRDefault="002E3B99" w:rsidP="002E3B99">
      <w:pPr>
        <w:rPr>
          <w:sz w:val="24"/>
          <w:szCs w:val="24"/>
        </w:rPr>
      </w:pPr>
      <w:r w:rsidRPr="001F3B05">
        <w:rPr>
          <w:sz w:val="24"/>
          <w:szCs w:val="24"/>
        </w:rPr>
        <w:tab/>
        <w:t>Finally, hate crimes are an increasingly prevalent and disturbing form of racism in the UK. According to the Home Office, incidents targeting people from ethnic minority backgrounds have been on the rise over recent years, increasing 20% in 2020 alone. These offenses can range from verbal abuse to physical assaults and have long-lasting psychological impacts on victims. Hate crimes may be connected to rising far-right sentiment and anti-immigrant sentiment within the UK as well as Brexit's political atmosphere (Garner, 2019).</w:t>
      </w:r>
    </w:p>
    <w:p w14:paraId="7B8FFD92" w14:textId="77777777" w:rsidR="001F3B05" w:rsidRDefault="002E3B99" w:rsidP="002E3B99">
      <w:pPr>
        <w:rPr>
          <w:sz w:val="24"/>
          <w:szCs w:val="24"/>
        </w:rPr>
      </w:pPr>
      <w:r w:rsidRPr="001F3B05">
        <w:rPr>
          <w:sz w:val="24"/>
          <w:szCs w:val="24"/>
        </w:rPr>
        <w:tab/>
        <w:t>In addition to institutional forms of discrimination, racial harassment and abuse are a growing issue in the UK. A 2018 report by Runnymede Trust discovered an alarming rise in hate crimes against BAME individuals since 2016, particularly following Brexit (Runnymede Trust, 2018). This could be attributed to a toxic political atmosphere which has normalized xenophobia and racism.</w:t>
      </w:r>
    </w:p>
    <w:p w14:paraId="540BC52D" w14:textId="3020F627" w:rsidR="002E3B99" w:rsidRPr="001F3B05" w:rsidRDefault="002E3B99" w:rsidP="002E3B99">
      <w:pPr>
        <w:rPr>
          <w:sz w:val="24"/>
          <w:szCs w:val="24"/>
        </w:rPr>
      </w:pPr>
      <w:r w:rsidRPr="001F3B05">
        <w:rPr>
          <w:sz w:val="24"/>
          <w:szCs w:val="24"/>
        </w:rPr>
        <w:lastRenderedPageBreak/>
        <w:tab/>
      </w:r>
    </w:p>
    <w:p w14:paraId="62983759" w14:textId="09CC26CD" w:rsidR="002E3B99" w:rsidRPr="001F3B05" w:rsidRDefault="002E3B99" w:rsidP="001F3B05">
      <w:pPr>
        <w:pStyle w:val="Heading1"/>
      </w:pPr>
      <w:bookmarkStart w:id="3" w:name="_Toc130843717"/>
      <w:r w:rsidRPr="001F3B05">
        <w:t>Employment and workplace</w:t>
      </w:r>
      <w:r w:rsidR="001F3B05">
        <w:t xml:space="preserve"> </w:t>
      </w:r>
      <w:r w:rsidR="001F3B05" w:rsidRPr="001F3B05">
        <w:t>discrimination</w:t>
      </w:r>
      <w:r w:rsidRPr="001F3B05">
        <w:t>:</w:t>
      </w:r>
      <w:bookmarkEnd w:id="3"/>
    </w:p>
    <w:p w14:paraId="04902FAC" w14:textId="77777777" w:rsidR="002E3B99" w:rsidRPr="001F3B05" w:rsidRDefault="002E3B99" w:rsidP="002E3B99">
      <w:pPr>
        <w:rPr>
          <w:sz w:val="24"/>
          <w:szCs w:val="24"/>
        </w:rPr>
      </w:pPr>
    </w:p>
    <w:p w14:paraId="2A8180E6" w14:textId="77777777" w:rsidR="002E3B99" w:rsidRPr="001F3B05" w:rsidRDefault="002E3B99" w:rsidP="002E3B99">
      <w:pPr>
        <w:rPr>
          <w:sz w:val="24"/>
          <w:szCs w:val="24"/>
        </w:rPr>
      </w:pPr>
      <w:r w:rsidRPr="001F3B05">
        <w:rPr>
          <w:sz w:val="24"/>
          <w:szCs w:val="24"/>
        </w:rPr>
        <w:tab/>
        <w:t>One of the most prevalent forms of racism in the UK is employment discrimination. Studies show that those from ethnic minority backgrounds are less likely to be hired or promoted than their white counterparts, even when they possess similar qualifications and experience. A report by Runnymede Trust revealed that black and ethnic minority workers in the UK earn up to 25% less than their white colleagues due to systemic racism within organizations as well as implicit prejudice among recruiters and managers (Sutton Trust, 2020).</w:t>
      </w:r>
    </w:p>
    <w:p w14:paraId="453ABFDC" w14:textId="77777777" w:rsidR="002E3B99" w:rsidRPr="001F3B05" w:rsidRDefault="002E3B99" w:rsidP="002E3B99">
      <w:pPr>
        <w:rPr>
          <w:sz w:val="24"/>
          <w:szCs w:val="24"/>
        </w:rPr>
      </w:pPr>
      <w:r w:rsidRPr="001F3B05">
        <w:rPr>
          <w:sz w:val="24"/>
          <w:szCs w:val="24"/>
        </w:rPr>
        <w:tab/>
        <w:t>Racial discrimination still occurs in the workplace. A 2018 report by the TUC revealed that BAME workers are more likely to be employed as "insecure workers", with fewer employment rights and lower pay than white counterparts (TUC, 2018), even though these individuals tend to have more education levels than their white counterparts. This trend appears to be caused both directly and indirectly through employers discriminating against BAME candidates during recruitment processes as well as failing to offer adequate support services and career progression opportunities for these professionals.</w:t>
      </w:r>
    </w:p>
    <w:p w14:paraId="79DF3F9F" w14:textId="77777777" w:rsidR="002E3B99" w:rsidRPr="001F3B05" w:rsidRDefault="002E3B99" w:rsidP="002E3B99">
      <w:pPr>
        <w:rPr>
          <w:sz w:val="24"/>
          <w:szCs w:val="24"/>
        </w:rPr>
      </w:pPr>
    </w:p>
    <w:p w14:paraId="0498BBC3" w14:textId="70640E88" w:rsidR="002E3B99" w:rsidRPr="001F3B05" w:rsidRDefault="002E3B99" w:rsidP="001F3B05">
      <w:pPr>
        <w:pStyle w:val="Heading1"/>
      </w:pPr>
      <w:bookmarkStart w:id="4" w:name="_Toc130843718"/>
      <w:r w:rsidRPr="001F3B05">
        <w:t>Housing:</w:t>
      </w:r>
      <w:bookmarkEnd w:id="4"/>
    </w:p>
    <w:p w14:paraId="7267EB33" w14:textId="77777777" w:rsidR="002E3B99" w:rsidRPr="001F3B05" w:rsidRDefault="002E3B99" w:rsidP="002E3B99">
      <w:pPr>
        <w:rPr>
          <w:sz w:val="24"/>
          <w:szCs w:val="24"/>
        </w:rPr>
      </w:pPr>
    </w:p>
    <w:p w14:paraId="17B6E8AF" w14:textId="77777777" w:rsidR="002E3B99" w:rsidRPr="001F3B05" w:rsidRDefault="002E3B99" w:rsidP="002E3B99">
      <w:pPr>
        <w:rPr>
          <w:sz w:val="24"/>
          <w:szCs w:val="24"/>
        </w:rPr>
      </w:pPr>
      <w:r w:rsidRPr="001F3B05">
        <w:rPr>
          <w:sz w:val="24"/>
          <w:szCs w:val="24"/>
        </w:rPr>
        <w:tab/>
        <w:t>Racial discrimination in the UK is particularly prevalent in housing. People from ethnic minority backgrounds often face discrimination when trying to rent or purchase property, with landlords and estate agents sometimes refusing them permission. According to research by Equality and Human Rights Commission (EHRC), black and ethnic minority people in the UK tend to live in overcrowded or substandard accommodation more than white people do. This discrimination can be linked back to segregation and racism within the UK as well as colonialism and slavery (Phillips, 2018).</w:t>
      </w:r>
    </w:p>
    <w:p w14:paraId="5F093D71" w14:textId="77777777" w:rsidR="002E3B99" w:rsidRPr="001F3B05" w:rsidRDefault="002E3B99" w:rsidP="002E3B99">
      <w:pPr>
        <w:rPr>
          <w:sz w:val="24"/>
          <w:szCs w:val="24"/>
        </w:rPr>
      </w:pPr>
    </w:p>
    <w:p w14:paraId="3DA86733" w14:textId="77777777" w:rsidR="001F3B05" w:rsidRDefault="001F3B05">
      <w:pPr>
        <w:rPr>
          <w:rFonts w:asciiTheme="majorHAnsi" w:eastAsiaTheme="majorEastAsia" w:hAnsiTheme="majorHAnsi" w:cstheme="majorBidi"/>
          <w:color w:val="2F5496" w:themeColor="accent1" w:themeShade="BF"/>
          <w:sz w:val="32"/>
          <w:szCs w:val="32"/>
        </w:rPr>
      </w:pPr>
      <w:r>
        <w:br w:type="page"/>
      </w:r>
    </w:p>
    <w:p w14:paraId="0086F6EA" w14:textId="1D040109" w:rsidR="002E3B99" w:rsidRPr="001F3B05" w:rsidRDefault="002E3B99" w:rsidP="001F3B05">
      <w:pPr>
        <w:pStyle w:val="Heading1"/>
      </w:pPr>
      <w:bookmarkStart w:id="5" w:name="_Toc130843719"/>
      <w:r w:rsidRPr="001F3B05">
        <w:lastRenderedPageBreak/>
        <w:t>Conclusion:</w:t>
      </w:r>
      <w:bookmarkEnd w:id="5"/>
    </w:p>
    <w:p w14:paraId="54BB20D6" w14:textId="77777777" w:rsidR="002E3B99" w:rsidRPr="001F3B05" w:rsidRDefault="002E3B99" w:rsidP="002E3B99">
      <w:pPr>
        <w:rPr>
          <w:sz w:val="24"/>
          <w:szCs w:val="24"/>
        </w:rPr>
      </w:pPr>
    </w:p>
    <w:p w14:paraId="29E78391" w14:textId="77777777" w:rsidR="002E3B99" w:rsidRPr="001F3B05" w:rsidRDefault="002E3B99" w:rsidP="002E3B99">
      <w:pPr>
        <w:rPr>
          <w:sz w:val="24"/>
          <w:szCs w:val="24"/>
        </w:rPr>
      </w:pPr>
      <w:r w:rsidRPr="001F3B05">
        <w:rPr>
          <w:sz w:val="24"/>
          <w:szCs w:val="24"/>
        </w:rPr>
        <w:tab/>
        <w:t>Despite these obstacles, there are steps we can take to contribute towards resolving racial discrimination in the UK. One important step is educating ourselves about this issue and its manifestations throughout society. Books such as "Why I'm No Longer Talking to White People About Race" by Reni Eddo-Lodge (Eddo-Lodge, R. 2017) or "Natives: Race and Class in the Ruins of Empire" by Akala (Akala, 2019) offer powerful perspectives into what it's like for Black people living in Britain today .</w:t>
      </w:r>
    </w:p>
    <w:p w14:paraId="31AF1E1B" w14:textId="77777777" w:rsidR="002E3B99" w:rsidRPr="001F3B05" w:rsidRDefault="002E3B99" w:rsidP="002E3B99">
      <w:pPr>
        <w:rPr>
          <w:sz w:val="24"/>
          <w:szCs w:val="24"/>
        </w:rPr>
      </w:pPr>
    </w:p>
    <w:p w14:paraId="2622AFC7" w14:textId="77777777" w:rsidR="002E3B99" w:rsidRPr="001F3B05" w:rsidRDefault="002E3B99" w:rsidP="002E3B99">
      <w:pPr>
        <w:rPr>
          <w:sz w:val="24"/>
          <w:szCs w:val="24"/>
        </w:rPr>
      </w:pPr>
      <w:r w:rsidRPr="001F3B05">
        <w:rPr>
          <w:sz w:val="24"/>
          <w:szCs w:val="24"/>
        </w:rPr>
        <w:t>Another essential step is taking action to combat racial discrimination when we witness it. This could include calling out racist language and behavior, supporting anti-racist initiatives and campaigns, as well as advocating for policy changes that address systemic racism. Furthermore, we can support organizations working for racial justice such as Runnymede Trust or Black Lives Matter movement by lending our support.</w:t>
      </w:r>
    </w:p>
    <w:p w14:paraId="1BBE2117" w14:textId="77777777" w:rsidR="002E3B99" w:rsidRPr="001F3B05" w:rsidRDefault="002E3B99" w:rsidP="002E3B99">
      <w:pPr>
        <w:rPr>
          <w:sz w:val="24"/>
          <w:szCs w:val="24"/>
        </w:rPr>
      </w:pPr>
    </w:p>
    <w:p w14:paraId="139A1DDE" w14:textId="56891CD9" w:rsidR="00BA0850" w:rsidRDefault="002E3B99" w:rsidP="002E3B99">
      <w:r w:rsidRPr="001F3B05">
        <w:rPr>
          <w:sz w:val="24"/>
          <w:szCs w:val="24"/>
        </w:rPr>
        <w:t>In conclusion, racial discrimination in the UK is a serious issue with far-reaching effects for individuals and society at large. To address this problem, we must be willing to educate ourselves, challenge discrimination when we see it, and support initiatives and organizations working towards racial justice. Doing so will help create a more just and inclusive society for all.</w:t>
      </w:r>
    </w:p>
    <w:p w14:paraId="6524965C" w14:textId="47A925FB" w:rsidR="001F3B05" w:rsidRDefault="001F3B05" w:rsidP="002E3B99"/>
    <w:p w14:paraId="4A13398F" w14:textId="77777777" w:rsidR="001F3B05" w:rsidRDefault="001F3B05">
      <w:pPr>
        <w:rPr>
          <w:rFonts w:asciiTheme="majorHAnsi" w:eastAsiaTheme="majorEastAsia" w:hAnsiTheme="majorHAnsi" w:cstheme="majorBidi"/>
          <w:color w:val="2F5496" w:themeColor="accent1" w:themeShade="BF"/>
          <w:sz w:val="32"/>
          <w:szCs w:val="32"/>
        </w:rPr>
      </w:pPr>
      <w:bookmarkStart w:id="6" w:name="_Toc130841104"/>
      <w:r>
        <w:br w:type="page"/>
      </w:r>
    </w:p>
    <w:p w14:paraId="64D9C808" w14:textId="6AD009C2" w:rsidR="001F3B05" w:rsidRPr="00677E1A" w:rsidRDefault="001F3B05" w:rsidP="001F3B05">
      <w:pPr>
        <w:pStyle w:val="Heading1"/>
      </w:pPr>
      <w:bookmarkStart w:id="7" w:name="_Toc130843720"/>
      <w:r w:rsidRPr="00677E1A">
        <w:lastRenderedPageBreak/>
        <w:t>Reference list:</w:t>
      </w:r>
      <w:bookmarkEnd w:id="6"/>
      <w:bookmarkEnd w:id="7"/>
    </w:p>
    <w:p w14:paraId="11DBC59B" w14:textId="77777777" w:rsidR="001F3B05" w:rsidRPr="00677E1A" w:rsidRDefault="001F3B05" w:rsidP="001F3B05">
      <w:pPr>
        <w:rPr>
          <w:sz w:val="28"/>
          <w:szCs w:val="28"/>
        </w:rPr>
      </w:pPr>
    </w:p>
    <w:p w14:paraId="373897F6" w14:textId="77777777" w:rsidR="001F3B05" w:rsidRPr="00677E1A" w:rsidRDefault="001F3B05" w:rsidP="001F3B05">
      <w:pPr>
        <w:rPr>
          <w:sz w:val="24"/>
          <w:szCs w:val="24"/>
        </w:rPr>
      </w:pPr>
      <w:r w:rsidRPr="00677E1A">
        <w:rPr>
          <w:sz w:val="24"/>
          <w:szCs w:val="24"/>
        </w:rPr>
        <w:t>Akala. (2019). Natives: Race and Class in the Ruins of Empire. Two Roads.</w:t>
      </w:r>
    </w:p>
    <w:p w14:paraId="112A8B3E" w14:textId="77777777" w:rsidR="001F3B05" w:rsidRPr="00677E1A" w:rsidRDefault="001F3B05" w:rsidP="001F3B05">
      <w:pPr>
        <w:rPr>
          <w:sz w:val="24"/>
          <w:szCs w:val="24"/>
        </w:rPr>
      </w:pPr>
      <w:r w:rsidRPr="00677E1A">
        <w:rPr>
          <w:sz w:val="24"/>
          <w:szCs w:val="24"/>
        </w:rPr>
        <w:t>Eddo-Lodge, R. (2017). Why I'm No Longer Talking to White People About Race. Bloomsbury Publishing.</w:t>
      </w:r>
    </w:p>
    <w:p w14:paraId="282C78F4" w14:textId="77777777" w:rsidR="001F3B05" w:rsidRPr="00677E1A" w:rsidRDefault="001F3B05" w:rsidP="001F3B05">
      <w:pPr>
        <w:rPr>
          <w:sz w:val="24"/>
          <w:szCs w:val="24"/>
        </w:rPr>
      </w:pPr>
      <w:r w:rsidRPr="00677E1A">
        <w:rPr>
          <w:sz w:val="24"/>
          <w:szCs w:val="24"/>
        </w:rPr>
        <w:t>Garner, S. (2019). Hate Crime in the UK. Policy Press.</w:t>
      </w:r>
    </w:p>
    <w:p w14:paraId="4D2901A8" w14:textId="77777777" w:rsidR="001F3B05" w:rsidRPr="00677E1A" w:rsidRDefault="001F3B05" w:rsidP="001F3B05">
      <w:pPr>
        <w:rPr>
          <w:sz w:val="24"/>
          <w:szCs w:val="24"/>
        </w:rPr>
      </w:pPr>
      <w:r w:rsidRPr="00677E1A">
        <w:rPr>
          <w:sz w:val="24"/>
          <w:szCs w:val="24"/>
        </w:rPr>
        <w:t>Lammy Review. (2020). Lammy Review: Final Report.</w:t>
      </w:r>
    </w:p>
    <w:p w14:paraId="39315BC7" w14:textId="77777777" w:rsidR="001F3B05" w:rsidRPr="00677E1A" w:rsidRDefault="001F3B05" w:rsidP="001F3B05">
      <w:pPr>
        <w:rPr>
          <w:sz w:val="24"/>
          <w:szCs w:val="24"/>
        </w:rPr>
      </w:pPr>
      <w:r w:rsidRPr="00677E1A">
        <w:rPr>
          <w:sz w:val="24"/>
          <w:szCs w:val="24"/>
        </w:rPr>
        <w:t>Nellis, M. (2016). The Police and Racism. Policy Press.</w:t>
      </w:r>
    </w:p>
    <w:p w14:paraId="359AC1A7" w14:textId="77777777" w:rsidR="001F3B05" w:rsidRPr="00677E1A" w:rsidRDefault="001F3B05" w:rsidP="001F3B05">
      <w:pPr>
        <w:rPr>
          <w:sz w:val="24"/>
          <w:szCs w:val="24"/>
        </w:rPr>
      </w:pPr>
      <w:r w:rsidRPr="00677E1A">
        <w:rPr>
          <w:sz w:val="24"/>
          <w:szCs w:val="24"/>
        </w:rPr>
        <w:t>Phillips, T. (2018). Windrush: The Irresistible Rise of Multi-Racial Britain. HarperCollins.</w:t>
      </w:r>
    </w:p>
    <w:p w14:paraId="0D03EDC7" w14:textId="77777777" w:rsidR="001F3B05" w:rsidRPr="00677E1A" w:rsidRDefault="001F3B05" w:rsidP="001F3B05">
      <w:pPr>
        <w:rPr>
          <w:sz w:val="24"/>
          <w:szCs w:val="24"/>
        </w:rPr>
      </w:pPr>
      <w:r w:rsidRPr="00677E1A">
        <w:rPr>
          <w:sz w:val="24"/>
          <w:szCs w:val="24"/>
        </w:rPr>
        <w:t>Runnymede Trust. (2021). Ethnic inequalities in the UK: Annual Race Audit 2021. Runnymede Trust.</w:t>
      </w:r>
    </w:p>
    <w:p w14:paraId="6AC5910E" w14:textId="77777777" w:rsidR="001F3B05" w:rsidRPr="00677E1A" w:rsidRDefault="001F3B05" w:rsidP="001F3B05">
      <w:pPr>
        <w:rPr>
          <w:sz w:val="24"/>
          <w:szCs w:val="24"/>
        </w:rPr>
      </w:pPr>
      <w:r w:rsidRPr="00677E1A">
        <w:rPr>
          <w:sz w:val="24"/>
          <w:szCs w:val="24"/>
        </w:rPr>
        <w:t>Sutton Trust. (2020). Elitist Britain 2019. Sutton Trust.</w:t>
      </w:r>
    </w:p>
    <w:p w14:paraId="385AB4E8" w14:textId="77777777" w:rsidR="001F3B05" w:rsidRPr="00677E1A" w:rsidRDefault="001F3B05" w:rsidP="001F3B05">
      <w:pPr>
        <w:rPr>
          <w:sz w:val="28"/>
          <w:szCs w:val="28"/>
        </w:rPr>
      </w:pPr>
      <w:r w:rsidRPr="00677E1A">
        <w:rPr>
          <w:sz w:val="24"/>
          <w:szCs w:val="24"/>
        </w:rPr>
        <w:t>TUC. (2018). Black Workers and the Gig Economy.</w:t>
      </w:r>
    </w:p>
    <w:p w14:paraId="3F22F0DD" w14:textId="77777777" w:rsidR="001F3B05" w:rsidRPr="00B71654" w:rsidRDefault="001F3B05" w:rsidP="002E3B99"/>
    <w:sectPr w:rsidR="001F3B05" w:rsidRPr="00B71654" w:rsidSect="001F3B0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66444" w14:textId="77777777" w:rsidR="00BF4A56" w:rsidRDefault="00BF4A56" w:rsidP="001F3B05">
      <w:pPr>
        <w:spacing w:after="0" w:line="240" w:lineRule="auto"/>
      </w:pPr>
      <w:r>
        <w:separator/>
      </w:r>
    </w:p>
  </w:endnote>
  <w:endnote w:type="continuationSeparator" w:id="0">
    <w:p w14:paraId="6A73D7BC" w14:textId="77777777" w:rsidR="00BF4A56" w:rsidRDefault="00BF4A56" w:rsidP="001F3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2662011"/>
      <w:docPartObj>
        <w:docPartGallery w:val="Page Numbers (Bottom of Page)"/>
        <w:docPartUnique/>
      </w:docPartObj>
    </w:sdtPr>
    <w:sdtEndPr/>
    <w:sdtContent>
      <w:p w14:paraId="29174D48" w14:textId="5B56FFE4" w:rsidR="001F3B05" w:rsidRDefault="001F3B05">
        <w:pPr>
          <w:pStyle w:val="Footer"/>
        </w:pPr>
        <w:r>
          <w:fldChar w:fldCharType="begin"/>
        </w:r>
        <w:r>
          <w:instrText>PAGE   \* MERGEFORMAT</w:instrText>
        </w:r>
        <w:r>
          <w:fldChar w:fldCharType="separate"/>
        </w:r>
        <w:r>
          <w:t>2</w:t>
        </w:r>
        <w:r>
          <w:fldChar w:fldCharType="end"/>
        </w:r>
      </w:p>
    </w:sdtContent>
  </w:sdt>
  <w:p w14:paraId="498B6942" w14:textId="77777777" w:rsidR="001F3B05" w:rsidRDefault="001F3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74B12F" w14:textId="77777777" w:rsidR="00BF4A56" w:rsidRDefault="00BF4A56" w:rsidP="001F3B05">
      <w:pPr>
        <w:spacing w:after="0" w:line="240" w:lineRule="auto"/>
      </w:pPr>
      <w:r>
        <w:separator/>
      </w:r>
    </w:p>
  </w:footnote>
  <w:footnote w:type="continuationSeparator" w:id="0">
    <w:p w14:paraId="047FFE5F" w14:textId="77777777" w:rsidR="00BF4A56" w:rsidRDefault="00BF4A56" w:rsidP="001F3B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654"/>
    <w:rsid w:val="001F3B05"/>
    <w:rsid w:val="002E3B99"/>
    <w:rsid w:val="00544B1D"/>
    <w:rsid w:val="00AB4E6D"/>
    <w:rsid w:val="00B71654"/>
    <w:rsid w:val="00BA0850"/>
    <w:rsid w:val="00BF4A56"/>
    <w:rsid w:val="00CA4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869B0"/>
  <w15:chartTrackingRefBased/>
  <w15:docId w15:val="{F16DFCAA-0BB9-4FDF-B90E-DF89714E6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3B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716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1F3B0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F3B0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F3B05"/>
    <w:rPr>
      <w:rFonts w:eastAsiaTheme="minorEastAsia"/>
      <w:kern w:val="0"/>
      <w:lang w:eastAsia="en-GB"/>
      <w14:ligatures w14:val="none"/>
    </w:rPr>
  </w:style>
  <w:style w:type="paragraph" w:styleId="TOCHeading">
    <w:name w:val="TOC Heading"/>
    <w:basedOn w:val="Heading1"/>
    <w:next w:val="Normal"/>
    <w:uiPriority w:val="39"/>
    <w:unhideWhenUsed/>
    <w:qFormat/>
    <w:rsid w:val="001F3B05"/>
    <w:pPr>
      <w:outlineLvl w:val="9"/>
    </w:pPr>
    <w:rPr>
      <w:kern w:val="0"/>
      <w:lang w:eastAsia="en-GB"/>
      <w14:ligatures w14:val="none"/>
    </w:rPr>
  </w:style>
  <w:style w:type="paragraph" w:styleId="TOC1">
    <w:name w:val="toc 1"/>
    <w:basedOn w:val="Normal"/>
    <w:next w:val="Normal"/>
    <w:autoRedefine/>
    <w:uiPriority w:val="39"/>
    <w:unhideWhenUsed/>
    <w:rsid w:val="001F3B05"/>
    <w:pPr>
      <w:spacing w:after="100"/>
    </w:pPr>
  </w:style>
  <w:style w:type="character" w:styleId="Hyperlink">
    <w:name w:val="Hyperlink"/>
    <w:basedOn w:val="DefaultParagraphFont"/>
    <w:uiPriority w:val="99"/>
    <w:unhideWhenUsed/>
    <w:rsid w:val="001F3B05"/>
    <w:rPr>
      <w:color w:val="0563C1" w:themeColor="hyperlink"/>
      <w:u w:val="single"/>
    </w:rPr>
  </w:style>
  <w:style w:type="paragraph" w:styleId="Header">
    <w:name w:val="header"/>
    <w:basedOn w:val="Normal"/>
    <w:link w:val="HeaderChar"/>
    <w:uiPriority w:val="99"/>
    <w:unhideWhenUsed/>
    <w:rsid w:val="001F3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B05"/>
  </w:style>
  <w:style w:type="paragraph" w:styleId="Footer">
    <w:name w:val="footer"/>
    <w:basedOn w:val="Normal"/>
    <w:link w:val="FooterChar"/>
    <w:uiPriority w:val="99"/>
    <w:unhideWhenUsed/>
    <w:rsid w:val="001F3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75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5376EBA2E03499CBF0E15679E145B6F"/>
        <w:category>
          <w:name w:val="General"/>
          <w:gallery w:val="placeholder"/>
        </w:category>
        <w:types>
          <w:type w:val="bbPlcHdr"/>
        </w:types>
        <w:behaviors>
          <w:behavior w:val="content"/>
        </w:behaviors>
        <w:guid w:val="{03E6B3B4-0549-426A-B6B4-7F4DD4EB6B49}"/>
      </w:docPartPr>
      <w:docPartBody>
        <w:p w:rsidR="00A1381D" w:rsidRDefault="009A1800" w:rsidP="009A1800">
          <w:pPr>
            <w:pStyle w:val="85376EBA2E03499CBF0E15679E145B6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800"/>
    <w:rsid w:val="009A1800"/>
    <w:rsid w:val="00A1381D"/>
    <w:rsid w:val="00BF4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376EBA2E03499CBF0E15679E145B6F">
    <w:name w:val="85376EBA2E03499CBF0E15679E145B6F"/>
    <w:rsid w:val="009A1800"/>
  </w:style>
  <w:style w:type="paragraph" w:customStyle="1" w:styleId="887AA0E692634C1388E33D06F98752BE">
    <w:name w:val="887AA0E692634C1388E33D06F98752BE"/>
    <w:rsid w:val="009A18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CECILIA OBREJA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1088</Words>
  <Characters>6207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Rasial discrimination in u.k.</dc:title>
  <dc:subject/>
  <dc:creator>Toni Burnea (2218194)</dc:creator>
  <cp:keywords/>
  <dc:description/>
  <cp:lastModifiedBy>Cecilia Obreja (2218195)</cp:lastModifiedBy>
  <cp:revision>2</cp:revision>
  <dcterms:created xsi:type="dcterms:W3CDTF">2023-03-28T14:59:00Z</dcterms:created>
  <dcterms:modified xsi:type="dcterms:W3CDTF">2023-03-28T14:59:00Z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1bc4c9a5-5634-4574-9550-6881556dfa83</vt:lpwstr>
  </property>
</Properties>
</file>