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33863044"/>
        <w:docPartObj>
          <w:docPartGallery w:val="Cover Pages"/>
          <w:docPartUnique/>
        </w:docPartObj>
      </w:sdtPr>
      <w:sdtEndPr/>
      <w:sdtContent>
        <w:p w14:paraId="1D631E41" w14:textId="2E935508" w:rsidR="00CB4A43" w:rsidRDefault="00C2097C" w:rsidP="004D48AF">
          <w:r>
            <w:rPr>
              <w:noProof/>
            </w:rPr>
            <mc:AlternateContent>
              <mc:Choice Requires="wps">
                <w:drawing>
                  <wp:anchor distT="0" distB="0" distL="114300" distR="114300" simplePos="0" relativeHeight="251658244" behindDoc="1" locked="0" layoutInCell="1" allowOverlap="1" wp14:anchorId="5E4C22D5" wp14:editId="479FE86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8501253"/>
                    <wp:effectExtent l="0" t="0" r="0" b="0"/>
                    <wp:wrapNone/>
                    <wp:docPr id="37" name="Straight Connector 37"/>
                    <wp:cNvGraphicFramePr/>
                    <a:graphic xmlns:a="http://schemas.openxmlformats.org/drawingml/2006/main">
                      <a:graphicData uri="http://schemas.microsoft.com/office/word/2010/wordprocessingShape">
                        <wps:wsp>
                          <wps:cNvCnPr/>
                          <wps:spPr>
                            <a:xfrm>
                              <a:off x="0" y="0"/>
                              <a:ext cx="0" cy="8501253"/>
                            </a:xfrm>
                            <a:prstGeom prst="line">
                              <a:avLst/>
                            </a:prstGeom>
                            <a:ln w="28575">
                              <a:no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EB4B9CA" id="Straight Connector 37" o:spid="_x0000_s1026" style="position:absolute;z-index:-25165823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66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" stroked="f" strokeweight="2.25pt">
                    <v:stroke joinstyle="miter"/>
                    <w10:wrap anchorx="page" anchory="page"/>
                  </v:line>
                </w:pict>
              </mc:Fallback>
            </mc:AlternateContent>
          </w:r>
        </w:p>
        <w:p w14:paraId="0B8DBA43" w14:textId="77777777" w:rsidR="00CB4A43" w:rsidRPr="00A477C3" w:rsidRDefault="00CB4A43" w:rsidP="00CB4A43">
          <w:pPr>
            <w:rPr>
              <w:sz w:val="22"/>
              <w:szCs w:val="22"/>
              <w:u w:val="single"/>
            </w:rPr>
          </w:pPr>
        </w:p>
        <w:p w14:paraId="572F40AE" w14:textId="77777777" w:rsidR="00CB4A43" w:rsidRDefault="00CB4A43" w:rsidP="00CB4A43">
          <w:pPr>
            <w:rPr>
              <w:u w:val="single"/>
            </w:rPr>
          </w:pPr>
        </w:p>
        <w:p w14:paraId="4AD130B9" w14:textId="77777777" w:rsidR="00CB4A43" w:rsidRPr="001F255A" w:rsidRDefault="00CB4A43" w:rsidP="00CB4A43">
          <w:pPr>
            <w:rPr>
              <w:sz w:val="22"/>
              <w:szCs w:val="22"/>
              <w:u w:val="single"/>
            </w:rPr>
          </w:pPr>
        </w:p>
        <w:p w14:paraId="5646F70E" w14:textId="124A1140" w:rsidR="00CB4A43" w:rsidRDefault="00C2097C" w:rsidP="00CB4A43">
          <w:pPr>
            <w:spacing w:line="276" w:lineRule="auto"/>
            <w:jc w:val="center"/>
            <w:rPr>
              <w:b/>
              <w:bCs/>
              <w:sz w:val="56"/>
              <w:szCs w:val="56"/>
            </w:rPr>
          </w:pPr>
          <w:r w:rsidRPr="001F255A">
            <w:rPr>
              <w:b/>
              <w:bCs/>
              <w:sz w:val="56"/>
              <w:szCs w:val="56"/>
            </w:rPr>
            <w:t xml:space="preserve">A comparative analysis of the adoption of </w:t>
          </w:r>
          <w:r>
            <w:rPr>
              <w:b/>
              <w:bCs/>
              <w:sz w:val="56"/>
              <w:szCs w:val="56"/>
            </w:rPr>
            <w:t>I</w:t>
          </w:r>
          <w:r w:rsidRPr="001F255A">
            <w:rPr>
              <w:b/>
              <w:bCs/>
              <w:sz w:val="56"/>
              <w:szCs w:val="56"/>
            </w:rPr>
            <w:t xml:space="preserve">nternet </w:t>
          </w:r>
          <w:r>
            <w:rPr>
              <w:b/>
              <w:bCs/>
              <w:sz w:val="56"/>
              <w:szCs w:val="56"/>
            </w:rPr>
            <w:t>Ba</w:t>
          </w:r>
          <w:r w:rsidRPr="001F255A">
            <w:rPr>
              <w:b/>
              <w:bCs/>
              <w:sz w:val="56"/>
              <w:szCs w:val="56"/>
            </w:rPr>
            <w:t xml:space="preserve">nking between Generation Y and Baby </w:t>
          </w:r>
          <w:r>
            <w:rPr>
              <w:b/>
              <w:bCs/>
              <w:sz w:val="56"/>
              <w:szCs w:val="56"/>
            </w:rPr>
            <w:t>B</w:t>
          </w:r>
          <w:r w:rsidRPr="001F255A">
            <w:rPr>
              <w:b/>
              <w:bCs/>
              <w:sz w:val="56"/>
              <w:szCs w:val="56"/>
            </w:rPr>
            <w:t>oomers.</w:t>
          </w:r>
        </w:p>
        <w:p w14:paraId="06669E68" w14:textId="0DDD128A" w:rsidR="0032655E" w:rsidRPr="001F255A" w:rsidRDefault="0042216A" w:rsidP="00CB4A43">
          <w:pPr>
            <w:spacing w:line="276" w:lineRule="auto"/>
            <w:jc w:val="center"/>
            <w:rPr>
              <w:b/>
              <w:bCs/>
              <w:sz w:val="56"/>
              <w:szCs w:val="56"/>
            </w:rPr>
          </w:pPr>
          <w:r w:rsidRPr="0042216A">
            <w:rPr>
              <w:noProof/>
            </w:rPr>
            <w:drawing>
              <wp:anchor distT="0" distB="0" distL="114300" distR="114300" simplePos="0" relativeHeight="251692070" behindDoc="1" locked="0" layoutInCell="1" allowOverlap="1" wp14:anchorId="4D7C5639" wp14:editId="788A7A01">
                <wp:simplePos x="0" y="0"/>
                <wp:positionH relativeFrom="margin">
                  <wp:posOffset>1761631</wp:posOffset>
                </wp:positionH>
                <wp:positionV relativeFrom="margin">
                  <wp:posOffset>2179320</wp:posOffset>
                </wp:positionV>
                <wp:extent cx="2590800" cy="2747010"/>
                <wp:effectExtent l="0" t="0" r="0" b="0"/>
                <wp:wrapSquare wrapText="bothSides"/>
                <wp:docPr id="7" name="Picture 7"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0800" cy="2747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EC3F9" w14:textId="5ADA9042" w:rsidR="0042216A" w:rsidRDefault="0042216A" w:rsidP="00516304">
          <w:pPr>
            <w:jc w:val="center"/>
            <w:rPr>
              <w:sz w:val="48"/>
              <w:szCs w:val="48"/>
            </w:rPr>
          </w:pPr>
        </w:p>
        <w:p w14:paraId="2F2DC603" w14:textId="77777777" w:rsidR="0042216A" w:rsidRDefault="0042216A" w:rsidP="00516304">
          <w:pPr>
            <w:jc w:val="center"/>
            <w:rPr>
              <w:sz w:val="48"/>
              <w:szCs w:val="48"/>
            </w:rPr>
          </w:pPr>
        </w:p>
        <w:p w14:paraId="783210B7" w14:textId="77777777" w:rsidR="0042216A" w:rsidRDefault="0042216A" w:rsidP="00516304">
          <w:pPr>
            <w:jc w:val="center"/>
            <w:rPr>
              <w:sz w:val="48"/>
              <w:szCs w:val="48"/>
            </w:rPr>
          </w:pPr>
        </w:p>
        <w:p w14:paraId="3EC60E45" w14:textId="77777777" w:rsidR="0042216A" w:rsidRDefault="0042216A" w:rsidP="00516304">
          <w:pPr>
            <w:jc w:val="center"/>
            <w:rPr>
              <w:sz w:val="48"/>
              <w:szCs w:val="48"/>
            </w:rPr>
          </w:pPr>
        </w:p>
        <w:p w14:paraId="55907B1A" w14:textId="77777777" w:rsidR="0042216A" w:rsidRDefault="0042216A" w:rsidP="00516304">
          <w:pPr>
            <w:jc w:val="center"/>
            <w:rPr>
              <w:sz w:val="48"/>
              <w:szCs w:val="48"/>
            </w:rPr>
          </w:pPr>
        </w:p>
        <w:p w14:paraId="0C05C9D7" w14:textId="77777777" w:rsidR="0042216A" w:rsidRDefault="0042216A" w:rsidP="00516304">
          <w:pPr>
            <w:jc w:val="center"/>
            <w:rPr>
              <w:sz w:val="48"/>
              <w:szCs w:val="48"/>
            </w:rPr>
          </w:pPr>
        </w:p>
        <w:p w14:paraId="4F57AD33" w14:textId="77777777" w:rsidR="0042216A" w:rsidRDefault="0042216A" w:rsidP="002434E8">
          <w:pPr>
            <w:rPr>
              <w:sz w:val="48"/>
              <w:szCs w:val="48"/>
            </w:rPr>
          </w:pPr>
        </w:p>
        <w:p w14:paraId="0658AE10" w14:textId="6BE5AB89" w:rsidR="002434E8" w:rsidRPr="004615EC" w:rsidRDefault="0032655E" w:rsidP="002434E8">
          <w:pPr>
            <w:jc w:val="center"/>
            <w:rPr>
              <w:b/>
              <w:bCs/>
              <w:sz w:val="44"/>
              <w:szCs w:val="44"/>
            </w:rPr>
          </w:pPr>
          <w:r w:rsidRPr="004615EC">
            <w:rPr>
              <w:b/>
              <w:bCs/>
              <w:sz w:val="44"/>
              <w:szCs w:val="44"/>
            </w:rPr>
            <w:t>Niswat Anjum Aniqa</w:t>
          </w:r>
        </w:p>
        <w:p w14:paraId="64F295BD" w14:textId="77777777" w:rsidR="002434E8" w:rsidRPr="004615EC" w:rsidRDefault="002434E8" w:rsidP="002434E8">
          <w:pPr>
            <w:jc w:val="center"/>
            <w:rPr>
              <w:sz w:val="32"/>
              <w:szCs w:val="32"/>
            </w:rPr>
          </w:pPr>
        </w:p>
        <w:p w14:paraId="7B80C9B8" w14:textId="352D7378" w:rsidR="00CB4A43" w:rsidRPr="004615EC" w:rsidRDefault="0032655E" w:rsidP="00516304">
          <w:pPr>
            <w:jc w:val="center"/>
            <w:rPr>
              <w:sz w:val="32"/>
              <w:szCs w:val="32"/>
            </w:rPr>
          </w:pPr>
          <w:r w:rsidRPr="004615EC">
            <w:rPr>
              <w:sz w:val="32"/>
              <w:szCs w:val="32"/>
            </w:rPr>
            <w:t>1702530</w:t>
          </w:r>
        </w:p>
        <w:p w14:paraId="108F3B71" w14:textId="3FEFE2D4" w:rsidR="00516304" w:rsidRPr="004615EC" w:rsidRDefault="00516304" w:rsidP="00516304">
          <w:pPr>
            <w:jc w:val="center"/>
            <w:rPr>
              <w:b/>
              <w:bCs/>
              <w:sz w:val="32"/>
              <w:szCs w:val="32"/>
            </w:rPr>
          </w:pPr>
        </w:p>
        <w:p w14:paraId="03238A79" w14:textId="6E8C1A1B" w:rsidR="00CB4A43" w:rsidRPr="004615EC" w:rsidRDefault="00EE450E" w:rsidP="00CB4A43">
          <w:pPr>
            <w:spacing w:line="360" w:lineRule="auto"/>
            <w:jc w:val="center"/>
            <w:rPr>
              <w:sz w:val="32"/>
              <w:szCs w:val="32"/>
            </w:rPr>
          </w:pPr>
          <w:r w:rsidRPr="004615EC">
            <w:rPr>
              <w:sz w:val="32"/>
              <w:szCs w:val="32"/>
            </w:rPr>
            <w:t>University of Wales Trinity Saint David</w:t>
          </w:r>
        </w:p>
        <w:p w14:paraId="7D1B8738" w14:textId="77777777" w:rsidR="00EE450E" w:rsidRPr="004615EC" w:rsidRDefault="00EE450E" w:rsidP="00EE450E">
          <w:pPr>
            <w:spacing w:line="360" w:lineRule="auto"/>
            <w:jc w:val="center"/>
            <w:rPr>
              <w:sz w:val="32"/>
              <w:szCs w:val="32"/>
            </w:rPr>
          </w:pPr>
          <w:r w:rsidRPr="004615EC">
            <w:rPr>
              <w:sz w:val="32"/>
              <w:szCs w:val="32"/>
            </w:rPr>
            <w:t>BA (Hons) Business Management</w:t>
          </w:r>
        </w:p>
        <w:p w14:paraId="38330A15" w14:textId="21823B66" w:rsidR="006E4B34" w:rsidRPr="004615EC" w:rsidRDefault="0042216A" w:rsidP="002434E8">
          <w:pPr>
            <w:rPr>
              <w:sz w:val="32"/>
              <w:szCs w:val="32"/>
            </w:rPr>
          </w:pPr>
          <w:r w:rsidRPr="0042216A">
            <w:rPr>
              <w:sz w:val="32"/>
              <w:szCs w:val="32"/>
            </w:rPr>
            <w:fldChar w:fldCharType="begin"/>
          </w:r>
          <w:r w:rsidRPr="0042216A">
            <w:rPr>
              <w:sz w:val="32"/>
              <w:szCs w:val="32"/>
            </w:rPr>
            <w:instrText xml:space="preserve"> INCLUDEPICTURE "https://upload.wikimedia.org/wikipedia/en/thumb/7/70/Coat_of_arms_of_the_University_of_Wales_Trinity_Saint_David.png/200px-Coat_of_arms_of_the_University_of_Wales_Trinity_Saint_David.png" \* MERGEFORMATINET </w:instrText>
          </w:r>
          <w:r w:rsidRPr="0042216A">
            <w:rPr>
              <w:sz w:val="32"/>
              <w:szCs w:val="32"/>
            </w:rPr>
            <w:fldChar w:fldCharType="end"/>
          </w:r>
        </w:p>
        <w:p w14:paraId="047E79F7" w14:textId="77777777" w:rsidR="005262FD" w:rsidRPr="004615EC" w:rsidRDefault="005262FD" w:rsidP="005262FD">
          <w:pPr>
            <w:jc w:val="center"/>
            <w:rPr>
              <w:sz w:val="32"/>
              <w:szCs w:val="32"/>
            </w:rPr>
          </w:pPr>
        </w:p>
        <w:p w14:paraId="10ADA41D" w14:textId="1C2D8396" w:rsidR="004865FA" w:rsidRPr="004615EC" w:rsidRDefault="004865FA" w:rsidP="002434E8">
          <w:pPr>
            <w:jc w:val="center"/>
            <w:rPr>
              <w:i/>
              <w:iCs/>
              <w:sz w:val="32"/>
              <w:szCs w:val="32"/>
            </w:rPr>
          </w:pPr>
          <w:r w:rsidRPr="004615EC">
            <w:rPr>
              <w:i/>
              <w:iCs/>
              <w:sz w:val="32"/>
              <w:szCs w:val="32"/>
            </w:rPr>
            <w:t xml:space="preserve">A thesis </w:t>
          </w:r>
          <w:r w:rsidR="005262FD" w:rsidRPr="004615EC">
            <w:rPr>
              <w:i/>
              <w:iCs/>
              <w:sz w:val="32"/>
              <w:szCs w:val="32"/>
            </w:rPr>
            <w:t xml:space="preserve">submitted </w:t>
          </w:r>
          <w:r w:rsidR="005F741B" w:rsidRPr="004615EC">
            <w:rPr>
              <w:i/>
              <w:iCs/>
              <w:sz w:val="32"/>
              <w:szCs w:val="32"/>
            </w:rPr>
            <w:t>in Partial Fulfilment of the Requirements</w:t>
          </w:r>
          <w:r w:rsidR="00320A3D" w:rsidRPr="004615EC">
            <w:rPr>
              <w:i/>
              <w:iCs/>
              <w:sz w:val="32"/>
              <w:szCs w:val="32"/>
            </w:rPr>
            <w:t xml:space="preserve"> </w:t>
          </w:r>
          <w:r w:rsidR="00B64FF9" w:rsidRPr="004615EC">
            <w:rPr>
              <w:i/>
              <w:iCs/>
              <w:sz w:val="32"/>
              <w:szCs w:val="32"/>
            </w:rPr>
            <w:t>for</w:t>
          </w:r>
          <w:r w:rsidR="00320A3D" w:rsidRPr="004615EC">
            <w:rPr>
              <w:i/>
              <w:iCs/>
              <w:sz w:val="32"/>
              <w:szCs w:val="32"/>
            </w:rPr>
            <w:t xml:space="preserve"> the Degree of Bachelor </w:t>
          </w:r>
          <w:r w:rsidR="0045753A" w:rsidRPr="004615EC">
            <w:rPr>
              <w:i/>
              <w:iCs/>
              <w:sz w:val="32"/>
              <w:szCs w:val="32"/>
            </w:rPr>
            <w:t>of Art</w:t>
          </w:r>
          <w:r w:rsidR="00A52DD9" w:rsidRPr="004615EC">
            <w:rPr>
              <w:i/>
              <w:iCs/>
              <w:sz w:val="32"/>
              <w:szCs w:val="32"/>
            </w:rPr>
            <w:t>s</w:t>
          </w:r>
          <w:r w:rsidR="00853B85" w:rsidRPr="004615EC">
            <w:rPr>
              <w:i/>
              <w:iCs/>
              <w:sz w:val="32"/>
              <w:szCs w:val="32"/>
            </w:rPr>
            <w:t xml:space="preserve"> in Business and Finance </w:t>
          </w:r>
          <w:r w:rsidR="005F741B" w:rsidRPr="004615EC">
            <w:rPr>
              <w:i/>
              <w:iCs/>
              <w:sz w:val="32"/>
              <w:szCs w:val="32"/>
            </w:rPr>
            <w:t xml:space="preserve">  </w:t>
          </w:r>
        </w:p>
        <w:p w14:paraId="191DC891" w14:textId="26A4298F" w:rsidR="002434E8" w:rsidRPr="004615EC" w:rsidRDefault="002434E8" w:rsidP="002434E8">
          <w:pPr>
            <w:jc w:val="center"/>
            <w:rPr>
              <w:sz w:val="32"/>
              <w:szCs w:val="32"/>
            </w:rPr>
          </w:pPr>
        </w:p>
        <w:p w14:paraId="350A46E2" w14:textId="77777777" w:rsidR="002434E8" w:rsidRPr="004615EC" w:rsidRDefault="002434E8" w:rsidP="002434E8">
          <w:pPr>
            <w:jc w:val="center"/>
            <w:rPr>
              <w:sz w:val="32"/>
              <w:szCs w:val="32"/>
            </w:rPr>
          </w:pPr>
        </w:p>
        <w:p w14:paraId="0583E454" w14:textId="35713C05" w:rsidR="00CB4A43" w:rsidRPr="004615EC" w:rsidRDefault="004865FA" w:rsidP="00CB4A43">
          <w:pPr>
            <w:spacing w:line="360" w:lineRule="auto"/>
            <w:jc w:val="center"/>
            <w:rPr>
              <w:sz w:val="32"/>
              <w:szCs w:val="32"/>
            </w:rPr>
          </w:pPr>
          <w:r w:rsidRPr="004615EC">
            <w:rPr>
              <w:sz w:val="32"/>
              <w:szCs w:val="32"/>
            </w:rPr>
            <w:t>May</w:t>
          </w:r>
          <w:r w:rsidR="006E4B34" w:rsidRPr="004615EC">
            <w:rPr>
              <w:sz w:val="32"/>
              <w:szCs w:val="32"/>
            </w:rPr>
            <w:t xml:space="preserve"> </w:t>
          </w:r>
          <w:r w:rsidR="00C2097C" w:rsidRPr="004615EC">
            <w:rPr>
              <w:sz w:val="32"/>
              <w:szCs w:val="32"/>
            </w:rPr>
            <w:t>2020</w:t>
          </w:r>
        </w:p>
        <w:p w14:paraId="3541321B" w14:textId="4964193F" w:rsidR="00B64FF9" w:rsidRDefault="00860DFD"/>
      </w:sdtContent>
    </w:sdt>
    <w:p w14:paraId="14BC841B" w14:textId="21EA45F0" w:rsidR="003340F3" w:rsidRPr="002434E8" w:rsidRDefault="003340F3">
      <w:r>
        <w:fldChar w:fldCharType="begin"/>
      </w:r>
      <w:r>
        <w:instrText xml:space="preserve"> INCLUDEPICTURE "https://encrypted-tbn0.gstatic.com/images?q=tbn%3AANd9GcSQCFpUi5udFLXusi209U6D0xkjAD8EedSgvbwzSTjrs3pb060-&amp;usqp=CAU" \* MERGEFORMATINET </w:instrText>
      </w:r>
      <w:r>
        <w:fldChar w:fldCharType="end"/>
      </w:r>
    </w:p>
    <w:p w14:paraId="06CC62E8" w14:textId="56D06B98" w:rsidR="008B5D2A" w:rsidRPr="000F47C5" w:rsidRDefault="00C2097C">
      <w:pPr>
        <w:rPr>
          <w:b/>
          <w:bCs/>
          <w:sz w:val="32"/>
          <w:szCs w:val="32"/>
          <w:u w:val="single"/>
        </w:rPr>
      </w:pPr>
      <w:r w:rsidRPr="000F47C5">
        <w:rPr>
          <w:b/>
          <w:bCs/>
          <w:sz w:val="32"/>
          <w:szCs w:val="32"/>
          <w:u w:val="single"/>
        </w:rPr>
        <w:lastRenderedPageBreak/>
        <w:t xml:space="preserve">Declaration </w:t>
      </w:r>
    </w:p>
    <w:p w14:paraId="69FB0162" w14:textId="77777777" w:rsidR="00BC4803" w:rsidRDefault="00BC4803">
      <w:pPr>
        <w:rPr>
          <w:sz w:val="28"/>
          <w:szCs w:val="28"/>
        </w:rPr>
      </w:pPr>
    </w:p>
    <w:p w14:paraId="5D70FD68" w14:textId="77777777" w:rsidR="00BC4803" w:rsidRDefault="00BC4803" w:rsidP="00BC4803"/>
    <w:p w14:paraId="52B6570C" w14:textId="566BE625" w:rsidR="00BC4803" w:rsidRDefault="00C2097C" w:rsidP="00BC4803">
      <w:r>
        <w:t>I, Niswat Anjum</w:t>
      </w:r>
      <w:r w:rsidR="00D40A98">
        <w:t xml:space="preserve"> Aniqa</w:t>
      </w:r>
      <w:r>
        <w:t xml:space="preserve">, declare that this work has not previously been accepted in substance for any degree and is not being concurrently submitted in candidature for any degree </w:t>
      </w:r>
    </w:p>
    <w:p w14:paraId="38364026" w14:textId="77777777" w:rsidR="00B468F4" w:rsidRDefault="00B468F4" w:rsidP="00BC4803"/>
    <w:p w14:paraId="1447D503" w14:textId="77777777" w:rsidR="00BC4803" w:rsidRDefault="00BC4803" w:rsidP="00BC4803"/>
    <w:p w14:paraId="22C39A73" w14:textId="004140DE" w:rsidR="00BC4803" w:rsidRDefault="00C2097C" w:rsidP="00A20EB5">
      <w:r>
        <w:rPr>
          <w:noProof/>
        </w:rPr>
        <mc:AlternateContent>
          <mc:Choice Requires="wpi">
            <w:drawing>
              <wp:anchor distT="0" distB="0" distL="114300" distR="114300" simplePos="0" relativeHeight="251658247" behindDoc="0" locked="0" layoutInCell="1" allowOverlap="1" wp14:anchorId="2ECE93B2" wp14:editId="4604E27D">
                <wp:simplePos x="0" y="0"/>
                <wp:positionH relativeFrom="column">
                  <wp:posOffset>1186919</wp:posOffset>
                </wp:positionH>
                <wp:positionV relativeFrom="paragraph">
                  <wp:posOffset>-188673</wp:posOffset>
                </wp:positionV>
                <wp:extent cx="1231920" cy="592200"/>
                <wp:effectExtent l="38100" t="38100" r="12700" b="30480"/>
                <wp:wrapNone/>
                <wp:docPr id="31" name="Ink 31"/>
                <wp:cNvGraphicFramePr/>
                <a:graphic xmlns:a="http://schemas.openxmlformats.org/drawingml/2006/main">
                  <a:graphicData uri="http://schemas.microsoft.com/office/word/2010/wordprocessingInk">
                    <w14:contentPart bwMode="auto" r:id="rId9">
                      <w14:nvContentPartPr>
                        <w14:cNvContentPartPr/>
                      </w14:nvContentPartPr>
                      <w14:xfrm>
                        <a:off x="0" y="0"/>
                        <a:ext cx="1231900" cy="59182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width:98.2pt;height:47.85pt;margin-top:-15.45pt;margin-left:92.85pt;mso-wrap-distance-bottom:0;mso-wrap-distance-left:9pt;mso-wrap-distance-right:9pt;mso-wrap-distance-top:0;mso-wrap-style:square;position:absolute;visibility:visible;z-index:251667456">
                <v:imagedata r:id="rId11" o:title=""/>
              </v:shape>
            </w:pict>
          </mc:Fallback>
        </mc:AlternateContent>
      </w:r>
      <w:r>
        <w:t>Signed…………………………………………… Date………</w:t>
      </w:r>
      <w:r w:rsidR="00D631E9">
        <w:t>2</w:t>
      </w:r>
      <w:r w:rsidR="00F31763">
        <w:t>9</w:t>
      </w:r>
      <w:r w:rsidR="00AE51C4">
        <w:t>/05/20……</w:t>
      </w:r>
      <w:r>
        <w:t xml:space="preserve">………………………… </w:t>
      </w:r>
    </w:p>
    <w:p w14:paraId="4508F6C2" w14:textId="77777777" w:rsidR="00BC4803" w:rsidRDefault="00BC4803" w:rsidP="00BC4803"/>
    <w:p w14:paraId="03EF472C" w14:textId="77777777" w:rsidR="00B468F4" w:rsidRDefault="00B468F4" w:rsidP="00BC4803"/>
    <w:p w14:paraId="0D8A1C88" w14:textId="77777777" w:rsidR="00BC4803" w:rsidRPr="00B468F4" w:rsidRDefault="00C2097C" w:rsidP="00BC4803">
      <w:pPr>
        <w:rPr>
          <w:b/>
          <w:bCs/>
        </w:rPr>
      </w:pPr>
      <w:r w:rsidRPr="00B468F4">
        <w:rPr>
          <w:b/>
          <w:bCs/>
        </w:rPr>
        <w:t xml:space="preserve">STATEMENT 1 </w:t>
      </w:r>
    </w:p>
    <w:p w14:paraId="06755411" w14:textId="77777777" w:rsidR="00BC4803" w:rsidRDefault="00BC4803" w:rsidP="00BC4803"/>
    <w:p w14:paraId="5E26CEAA" w14:textId="77777777" w:rsidR="00BC4803" w:rsidRDefault="00C2097C" w:rsidP="00BC4803">
      <w:r>
        <w:t>This dissertation is being submitted in partial fulfilment of the requirements for the degree of BA.</w:t>
      </w:r>
    </w:p>
    <w:p w14:paraId="11D33C55" w14:textId="77777777" w:rsidR="00B468F4" w:rsidRDefault="00B468F4" w:rsidP="00BC4803"/>
    <w:p w14:paraId="6FBE43EB" w14:textId="77777777" w:rsidR="00B468F4" w:rsidRDefault="00B468F4" w:rsidP="00BC4803"/>
    <w:p w14:paraId="714093AA" w14:textId="6B218B8A" w:rsidR="00BC4803" w:rsidRDefault="00C2097C" w:rsidP="00BC4803">
      <w:r>
        <w:rPr>
          <w:noProof/>
        </w:rPr>
        <mc:AlternateContent>
          <mc:Choice Requires="wpi">
            <w:drawing>
              <wp:anchor distT="0" distB="0" distL="114300" distR="114300" simplePos="0" relativeHeight="251658248" behindDoc="0" locked="0" layoutInCell="1" allowOverlap="1" wp14:anchorId="4471B28C" wp14:editId="58DB763B">
                <wp:simplePos x="0" y="0"/>
                <wp:positionH relativeFrom="column">
                  <wp:posOffset>1231900</wp:posOffset>
                </wp:positionH>
                <wp:positionV relativeFrom="paragraph">
                  <wp:posOffset>-195800</wp:posOffset>
                </wp:positionV>
                <wp:extent cx="1231920" cy="592200"/>
                <wp:effectExtent l="38100" t="38100" r="12700" b="30480"/>
                <wp:wrapNone/>
                <wp:docPr id="36" name="Ink 36"/>
                <wp:cNvGraphicFramePr/>
                <a:graphic xmlns:a="http://schemas.openxmlformats.org/drawingml/2006/main">
                  <a:graphicData uri="http://schemas.microsoft.com/office/word/2010/wordprocessingInk">
                    <w14:contentPart bwMode="auto" r:id="rId12">
                      <w14:nvContentPartPr>
                        <w14:cNvContentPartPr/>
                      </w14:nvContentPartPr>
                      <w14:xfrm>
                        <a:off x="0" y="0"/>
                        <a:ext cx="1231900" cy="591820"/>
                      </w14:xfrm>
                    </w14:contentPart>
                  </a:graphicData>
                </a:graphic>
              </wp:anchor>
            </w:drawing>
          </mc:Choice>
          <mc:Fallback>
            <w:pict>
              <v:shape id="Ink 36" o:spid="_x0000_s1027" type="#_x0000_t75" style="width:98.2pt;height:47.85pt;margin-top:-16pt;margin-left:96.4pt;mso-wrap-distance-bottom:0;mso-wrap-distance-left:9pt;mso-wrap-distance-right:9pt;mso-wrap-distance-top:0;mso-wrap-style:square;position:absolute;visibility:visible;z-index:251669504">
                <v:imagedata r:id="rId13" o:title=""/>
              </v:shape>
            </w:pict>
          </mc:Fallback>
        </mc:AlternateContent>
      </w:r>
      <w:r>
        <w:t>Signed……………………………………………. Date………</w:t>
      </w:r>
      <w:r w:rsidR="00D631E9">
        <w:t>2</w:t>
      </w:r>
      <w:r w:rsidR="00F31763">
        <w:t>9</w:t>
      </w:r>
      <w:r w:rsidR="00AE51C4">
        <w:t>/05/20</w:t>
      </w:r>
      <w:r>
        <w:t>…………………</w:t>
      </w:r>
      <w:r w:rsidR="00AE51C4">
        <w:t>...</w:t>
      </w:r>
      <w:r>
        <w:t xml:space="preserve">………… </w:t>
      </w:r>
    </w:p>
    <w:p w14:paraId="556DE65B" w14:textId="77777777" w:rsidR="00BC4803" w:rsidRDefault="00BC4803" w:rsidP="00BC4803"/>
    <w:p w14:paraId="742B05CD" w14:textId="77777777" w:rsidR="00BC4803" w:rsidRPr="00B468F4" w:rsidRDefault="00C2097C" w:rsidP="00BC4803">
      <w:pPr>
        <w:rPr>
          <w:b/>
          <w:bCs/>
        </w:rPr>
      </w:pPr>
      <w:r w:rsidRPr="00B468F4">
        <w:rPr>
          <w:b/>
          <w:bCs/>
        </w:rPr>
        <w:t xml:space="preserve">STATEMENT 2 </w:t>
      </w:r>
    </w:p>
    <w:p w14:paraId="318A7406" w14:textId="77777777" w:rsidR="00BC4803" w:rsidRDefault="00BC4803" w:rsidP="00BC4803"/>
    <w:p w14:paraId="2791C90C" w14:textId="77777777" w:rsidR="00BC4803" w:rsidRDefault="00C2097C" w:rsidP="00BC4803">
      <w:r>
        <w:t xml:space="preserve">This dissertation is the result of my own independent work/investigation, except where otherwise stated. Other sources are acknowledged by footnotes giving explicit references. A bibliography is appended. </w:t>
      </w:r>
    </w:p>
    <w:p w14:paraId="1EDA940C" w14:textId="77777777" w:rsidR="00B468F4" w:rsidRDefault="00B468F4" w:rsidP="00BC4803"/>
    <w:p w14:paraId="426E5D29" w14:textId="77777777" w:rsidR="00B468F4" w:rsidRDefault="00C2097C" w:rsidP="00BC4803">
      <w:r>
        <w:rPr>
          <w:noProof/>
        </w:rPr>
        <mc:AlternateContent>
          <mc:Choice Requires="wpi">
            <w:drawing>
              <wp:anchor distT="0" distB="0" distL="114300" distR="114300" simplePos="0" relativeHeight="251658249" behindDoc="0" locked="0" layoutInCell="1" allowOverlap="1" wp14:anchorId="7653994F" wp14:editId="002D70C7">
                <wp:simplePos x="0" y="0"/>
                <wp:positionH relativeFrom="column">
                  <wp:posOffset>1231900</wp:posOffset>
                </wp:positionH>
                <wp:positionV relativeFrom="paragraph">
                  <wp:posOffset>-150534</wp:posOffset>
                </wp:positionV>
                <wp:extent cx="1231920" cy="592200"/>
                <wp:effectExtent l="38100" t="38100" r="12700" b="30480"/>
                <wp:wrapNone/>
                <wp:docPr id="38" name="Ink 38"/>
                <wp:cNvGraphicFramePr/>
                <a:graphic xmlns:a="http://schemas.openxmlformats.org/drawingml/2006/main">
                  <a:graphicData uri="http://schemas.microsoft.com/office/word/2010/wordprocessingInk">
                    <w14:contentPart bwMode="auto" r:id="rId14">
                      <w14:nvContentPartPr>
                        <w14:cNvContentPartPr/>
                      </w14:nvContentPartPr>
                      <w14:xfrm>
                        <a:off x="0" y="0"/>
                        <a:ext cx="1231900" cy="591820"/>
                      </w14:xfrm>
                    </w14:contentPart>
                  </a:graphicData>
                </a:graphic>
              </wp:anchor>
            </w:drawing>
          </mc:Choice>
          <mc:Fallback>
            <w:pict>
              <v:shape id="Ink 38" o:spid="_x0000_s1028" type="#_x0000_t75" style="width:98.2pt;height:47.85pt;margin-top:-12.45pt;margin-left:96.4pt;mso-wrap-distance-bottom:0;mso-wrap-distance-left:9pt;mso-wrap-distance-right:9pt;mso-wrap-distance-top:0;mso-wrap-style:square;position:absolute;visibility:visible;z-index:251671552">
                <v:imagedata r:id="rId13" o:title=""/>
              </v:shape>
            </w:pict>
          </mc:Fallback>
        </mc:AlternateContent>
      </w:r>
    </w:p>
    <w:p w14:paraId="1EF8CEB4" w14:textId="0B335899" w:rsidR="00BC4803" w:rsidRDefault="00C2097C" w:rsidP="00BC4803">
      <w:r>
        <w:t>Signed…………………………………………</w:t>
      </w:r>
      <w:proofErr w:type="gramStart"/>
      <w:r w:rsidR="00AE51C4">
        <w:t>….</w:t>
      </w:r>
      <w:r>
        <w:t>Date</w:t>
      </w:r>
      <w:proofErr w:type="gramEnd"/>
      <w:r>
        <w:t>……</w:t>
      </w:r>
      <w:r w:rsidR="00AE51C4">
        <w:t>…</w:t>
      </w:r>
      <w:r w:rsidR="00D631E9">
        <w:t>2</w:t>
      </w:r>
      <w:r w:rsidR="00F31763">
        <w:t>9</w:t>
      </w:r>
      <w:r w:rsidR="00AE51C4">
        <w:t>/05/20</w:t>
      </w:r>
      <w:r>
        <w:t>……</w:t>
      </w:r>
      <w:r w:rsidR="00AE51C4">
        <w:t>….</w:t>
      </w:r>
      <w:r>
        <w:t>…………</w:t>
      </w:r>
      <w:r w:rsidR="00AE51C4">
        <w:t>…...</w:t>
      </w:r>
      <w:r>
        <w:t xml:space="preserve">……… </w:t>
      </w:r>
    </w:p>
    <w:p w14:paraId="4A1E9CF1" w14:textId="77777777" w:rsidR="00D04072" w:rsidRDefault="00D04072" w:rsidP="00BC4803"/>
    <w:p w14:paraId="1377A351" w14:textId="77777777" w:rsidR="00D04072" w:rsidRDefault="00D04072" w:rsidP="00BC4803"/>
    <w:p w14:paraId="6FC12520" w14:textId="77777777" w:rsidR="00BC4803" w:rsidRDefault="00BC4803" w:rsidP="00BC4803"/>
    <w:p w14:paraId="5FBA407F" w14:textId="77777777" w:rsidR="00BC4803" w:rsidRPr="00B468F4" w:rsidRDefault="00C2097C" w:rsidP="00BC4803">
      <w:pPr>
        <w:rPr>
          <w:b/>
          <w:bCs/>
        </w:rPr>
      </w:pPr>
      <w:r w:rsidRPr="00B468F4">
        <w:rPr>
          <w:b/>
          <w:bCs/>
        </w:rPr>
        <w:t xml:space="preserve">STATEMENT 3 </w:t>
      </w:r>
    </w:p>
    <w:p w14:paraId="07493C5B" w14:textId="77777777" w:rsidR="00BC4803" w:rsidRDefault="00BC4803" w:rsidP="00BC4803"/>
    <w:p w14:paraId="1F9D17F9" w14:textId="77777777" w:rsidR="00BC4803" w:rsidRDefault="00C2097C" w:rsidP="00BC4803">
      <w:r>
        <w:t>I hereby give consent for my dissertation, if accepted, to be available for photocopying and interlibrary loan, and for the title and summary to be made available to outside organisations.</w:t>
      </w:r>
    </w:p>
    <w:p w14:paraId="68AD65AD" w14:textId="77777777" w:rsidR="00D04072" w:rsidRDefault="00D04072" w:rsidP="00BC4803"/>
    <w:p w14:paraId="5F227CDB" w14:textId="77777777" w:rsidR="00D04072" w:rsidRDefault="00D04072" w:rsidP="00BC4803"/>
    <w:p w14:paraId="491CC3B0" w14:textId="77777777" w:rsidR="00B468F4" w:rsidRDefault="00B468F4" w:rsidP="00BC4803"/>
    <w:p w14:paraId="6F8C0084" w14:textId="1C0F130C" w:rsidR="00D04072" w:rsidRDefault="00C2097C" w:rsidP="00BC4803">
      <w:r>
        <w:rPr>
          <w:noProof/>
        </w:rPr>
        <mc:AlternateContent>
          <mc:Choice Requires="wpi">
            <w:drawing>
              <wp:anchor distT="0" distB="0" distL="114300" distR="114300" simplePos="0" relativeHeight="251658250" behindDoc="0" locked="0" layoutInCell="1" allowOverlap="1" wp14:anchorId="6A4C262E" wp14:editId="0661B325">
                <wp:simplePos x="0" y="0"/>
                <wp:positionH relativeFrom="column">
                  <wp:posOffset>1110343</wp:posOffset>
                </wp:positionH>
                <wp:positionV relativeFrom="paragraph">
                  <wp:posOffset>-256437</wp:posOffset>
                </wp:positionV>
                <wp:extent cx="1231920" cy="592200"/>
                <wp:effectExtent l="38100" t="38100" r="12700" b="30480"/>
                <wp:wrapNone/>
                <wp:docPr id="39" name="Ink 39"/>
                <wp:cNvGraphicFramePr/>
                <a:graphic xmlns:a="http://schemas.openxmlformats.org/drawingml/2006/main">
                  <a:graphicData uri="http://schemas.microsoft.com/office/word/2010/wordprocessingInk">
                    <w14:contentPart bwMode="auto" r:id="rId15">
                      <w14:nvContentPartPr>
                        <w14:cNvContentPartPr/>
                      </w14:nvContentPartPr>
                      <w14:xfrm>
                        <a:off x="0" y="0"/>
                        <a:ext cx="1231900" cy="591820"/>
                      </w14:xfrm>
                    </w14:contentPart>
                  </a:graphicData>
                </a:graphic>
              </wp:anchor>
            </w:drawing>
          </mc:Choice>
          <mc:Fallback>
            <w:pict>
              <v:shape id="Ink 39" o:spid="_x0000_s1029" type="#_x0000_t75" style="width:98.2pt;height:47.85pt;margin-top:-20.8pt;margin-left:86.85pt;mso-wrap-distance-bottom:0;mso-wrap-distance-left:9pt;mso-wrap-distance-right:9pt;mso-wrap-distance-top:0;mso-wrap-style:square;position:absolute;visibility:visible;z-index:251673600">
                <v:imagedata r:id="rId16" o:title=""/>
              </v:shape>
            </w:pict>
          </mc:Fallback>
        </mc:AlternateContent>
      </w:r>
      <w:r w:rsidR="00BC4803">
        <w:t>Signed……………………………………</w:t>
      </w:r>
      <w:r w:rsidR="00A20EB5">
        <w:t>…</w:t>
      </w:r>
      <w:r>
        <w:t>……...</w:t>
      </w:r>
      <w:r w:rsidR="00BC4803">
        <w:t xml:space="preserve"> Date……</w:t>
      </w:r>
      <w:r w:rsidR="00AE51C4">
        <w:t>.</w:t>
      </w:r>
      <w:r w:rsidR="00D631E9">
        <w:t>2</w:t>
      </w:r>
      <w:r w:rsidR="00F31763">
        <w:t>9</w:t>
      </w:r>
      <w:r w:rsidR="00AE51C4">
        <w:t>/05/20</w:t>
      </w:r>
      <w:r w:rsidR="00BC4803">
        <w:t>…………………………</w:t>
      </w:r>
      <w:proofErr w:type="gramStart"/>
      <w:r w:rsidR="00AE51C4">
        <w:t>…..</w:t>
      </w:r>
      <w:proofErr w:type="gramEnd"/>
    </w:p>
    <w:p w14:paraId="68FCB007" w14:textId="77777777" w:rsidR="00A20EB5" w:rsidRDefault="00A20EB5" w:rsidP="00BC4803"/>
    <w:p w14:paraId="40F9E1EC" w14:textId="77777777" w:rsidR="00BC4803" w:rsidRDefault="00BC4803" w:rsidP="00BC4803"/>
    <w:p w14:paraId="4D5CEB5B" w14:textId="77777777" w:rsidR="00BC4803" w:rsidRDefault="00C2097C" w:rsidP="00BC4803">
      <w:pPr>
        <w:rPr>
          <w:b/>
          <w:bCs/>
        </w:rPr>
      </w:pPr>
      <w:r w:rsidRPr="00B468F4">
        <w:rPr>
          <w:b/>
          <w:bCs/>
        </w:rPr>
        <w:t xml:space="preserve">STATEMENT 4 </w:t>
      </w:r>
    </w:p>
    <w:p w14:paraId="00BDECFC" w14:textId="77777777" w:rsidR="00D04072" w:rsidRPr="00B468F4" w:rsidRDefault="00D04072" w:rsidP="00BC4803">
      <w:pPr>
        <w:rPr>
          <w:b/>
          <w:bCs/>
        </w:rPr>
      </w:pPr>
    </w:p>
    <w:p w14:paraId="11393ABE" w14:textId="77777777" w:rsidR="00BC4803" w:rsidRDefault="00C2097C" w:rsidP="00BC4803">
      <w:r>
        <w:t>I hereby give consent for my dissertation, if accepted, to be available on the university's IT system to those who have consented to use the system.</w:t>
      </w:r>
    </w:p>
    <w:p w14:paraId="5B8F5188" w14:textId="77777777" w:rsidR="00B468F4" w:rsidRDefault="00B468F4" w:rsidP="00BC4803"/>
    <w:p w14:paraId="2437B0D4" w14:textId="6F556CD0" w:rsidR="00A3063B" w:rsidRPr="00A20EB5" w:rsidRDefault="00C2097C">
      <w:r>
        <w:rPr>
          <w:noProof/>
        </w:rPr>
        <mc:AlternateContent>
          <mc:Choice Requires="wpi">
            <w:drawing>
              <wp:anchor distT="0" distB="0" distL="114300" distR="114300" simplePos="0" relativeHeight="251658251" behindDoc="0" locked="0" layoutInCell="1" allowOverlap="1" wp14:anchorId="6D223AAD" wp14:editId="5531ED71">
                <wp:simplePos x="0" y="0"/>
                <wp:positionH relativeFrom="column">
                  <wp:posOffset>1109980</wp:posOffset>
                </wp:positionH>
                <wp:positionV relativeFrom="paragraph">
                  <wp:posOffset>-152244</wp:posOffset>
                </wp:positionV>
                <wp:extent cx="1231920" cy="592200"/>
                <wp:effectExtent l="38100" t="38100" r="12700" b="30480"/>
                <wp:wrapNone/>
                <wp:docPr id="40" name="Ink 40"/>
                <wp:cNvGraphicFramePr/>
                <a:graphic xmlns:a="http://schemas.openxmlformats.org/drawingml/2006/main">
                  <a:graphicData uri="http://schemas.microsoft.com/office/word/2010/wordprocessingInk">
                    <w14:contentPart bwMode="auto" r:id="rId17">
                      <w14:nvContentPartPr>
                        <w14:cNvContentPartPr/>
                      </w14:nvContentPartPr>
                      <w14:xfrm>
                        <a:off x="0" y="0"/>
                        <a:ext cx="1231900" cy="591820"/>
                      </w14:xfrm>
                    </w14:contentPart>
                  </a:graphicData>
                </a:graphic>
              </wp:anchor>
            </w:drawing>
          </mc:Choice>
          <mc:Fallback>
            <w:pict>
              <v:shape id="Ink 40" o:spid="_x0000_s1030" type="#_x0000_t75" style="width:98.2pt;height:47.85pt;margin-top:-12.6pt;margin-left:86.8pt;mso-wrap-distance-bottom:0;mso-wrap-distance-left:9pt;mso-wrap-distance-right:9pt;mso-wrap-distance-top:0;mso-wrap-style:square;position:absolute;visibility:visible;z-index:251675648">
                <v:imagedata r:id="rId18" o:title=""/>
              </v:shape>
            </w:pict>
          </mc:Fallback>
        </mc:AlternateContent>
      </w:r>
      <w:r w:rsidR="00BC4803">
        <w:t>Signed………………………………………</w:t>
      </w:r>
      <w:r w:rsidR="00A20EB5">
        <w:t>……...</w:t>
      </w:r>
      <w:r w:rsidR="00BC4803">
        <w:t xml:space="preserve"> Date</w:t>
      </w:r>
      <w:proofErr w:type="gramStart"/>
      <w:r w:rsidR="00BC4803">
        <w:t>…</w:t>
      </w:r>
      <w:r w:rsidR="00AE51C4">
        <w:t>..</w:t>
      </w:r>
      <w:proofErr w:type="gramEnd"/>
      <w:r w:rsidR="00BC4803">
        <w:t>…</w:t>
      </w:r>
      <w:r w:rsidR="00D631E9">
        <w:t>2</w:t>
      </w:r>
      <w:r w:rsidR="00F31763">
        <w:t>9</w:t>
      </w:r>
      <w:r w:rsidR="00AE51C4">
        <w:t>/05/20</w:t>
      </w:r>
      <w:r w:rsidR="00BC4803">
        <w:t>…………………………</w:t>
      </w:r>
      <w:r w:rsidR="00A20EB5">
        <w:t>…</w:t>
      </w:r>
      <w:r w:rsidR="002D0A4B" w:rsidRPr="000F47C5">
        <w:rPr>
          <w:sz w:val="28"/>
          <w:szCs w:val="28"/>
        </w:rPr>
        <w:br w:type="page"/>
      </w:r>
    </w:p>
    <w:p w14:paraId="5E89F993" w14:textId="77777777" w:rsidR="003340F3" w:rsidRDefault="003340F3" w:rsidP="00A3063B">
      <w:pPr>
        <w:pStyle w:val="Heading1"/>
        <w:rPr>
          <w:rFonts w:ascii="Times New Roman" w:hAnsi="Times New Roman" w:cs="Times New Roman"/>
          <w:b/>
          <w:bCs/>
        </w:rPr>
      </w:pPr>
    </w:p>
    <w:p w14:paraId="07876BB8" w14:textId="152185C6" w:rsidR="00BF3D5D" w:rsidRPr="005F60BF" w:rsidRDefault="00C2097C" w:rsidP="00A3063B">
      <w:pPr>
        <w:pStyle w:val="Heading1"/>
        <w:rPr>
          <w:rFonts w:ascii="Times New Roman" w:hAnsi="Times New Roman" w:cs="Times New Roman"/>
          <w:b/>
          <w:bCs/>
        </w:rPr>
      </w:pPr>
      <w:bookmarkStart w:id="0" w:name="_Toc41604727"/>
      <w:r w:rsidRPr="005F60BF">
        <w:rPr>
          <w:rFonts w:ascii="Times New Roman" w:hAnsi="Times New Roman" w:cs="Times New Roman"/>
          <w:b/>
          <w:bCs/>
        </w:rPr>
        <w:t>Acknowledgement</w:t>
      </w:r>
      <w:bookmarkEnd w:id="0"/>
      <w:r w:rsidRPr="005F60BF">
        <w:rPr>
          <w:rFonts w:ascii="Times New Roman" w:hAnsi="Times New Roman" w:cs="Times New Roman"/>
          <w:b/>
          <w:bCs/>
        </w:rPr>
        <w:t xml:space="preserve"> </w:t>
      </w:r>
    </w:p>
    <w:p w14:paraId="713C15E2" w14:textId="77777777" w:rsidR="00BF3D5D" w:rsidRDefault="00BF3D5D" w:rsidP="007B686B">
      <w:pPr>
        <w:jc w:val="both"/>
        <w:rPr>
          <w:sz w:val="28"/>
          <w:szCs w:val="28"/>
          <w:u w:val="single"/>
        </w:rPr>
      </w:pPr>
    </w:p>
    <w:p w14:paraId="2920671B" w14:textId="77777777" w:rsidR="00FA4D98" w:rsidRDefault="00FA4D98" w:rsidP="007B686B">
      <w:pPr>
        <w:jc w:val="both"/>
        <w:rPr>
          <w:sz w:val="28"/>
          <w:szCs w:val="28"/>
          <w:u w:val="single"/>
        </w:rPr>
      </w:pPr>
    </w:p>
    <w:p w14:paraId="5B202EC7" w14:textId="77777777" w:rsidR="00105AE0" w:rsidRDefault="00105AE0" w:rsidP="002F181E">
      <w:pPr>
        <w:jc w:val="both"/>
      </w:pPr>
    </w:p>
    <w:p w14:paraId="7CAF7C6E" w14:textId="3B5BEF4A" w:rsidR="00184470" w:rsidRDefault="00C2097C" w:rsidP="000E047C">
      <w:pPr>
        <w:spacing w:line="360" w:lineRule="auto"/>
        <w:jc w:val="both"/>
      </w:pPr>
      <w:r>
        <w:t>First and foremost</w:t>
      </w:r>
      <w:r w:rsidR="00D949B5">
        <w:t>,</w:t>
      </w:r>
      <w:r w:rsidR="00B248C8">
        <w:t xml:space="preserve"> </w:t>
      </w:r>
      <w:r w:rsidR="002F181E">
        <w:t xml:space="preserve">I would like to thank God Almighty for </w:t>
      </w:r>
      <w:r w:rsidR="00BC35C7">
        <w:t xml:space="preserve">providing </w:t>
      </w:r>
      <w:r w:rsidR="002F181E">
        <w:t>me</w:t>
      </w:r>
      <w:r w:rsidR="00BC35C7">
        <w:t xml:space="preserve"> with</w:t>
      </w:r>
      <w:r w:rsidR="002F181E">
        <w:t xml:space="preserve"> the </w:t>
      </w:r>
      <w:r w:rsidR="005E4CE8">
        <w:t>capability</w:t>
      </w:r>
      <w:r w:rsidR="002F181E">
        <w:t>, strength and the opportunity to undertake this research study.</w:t>
      </w:r>
    </w:p>
    <w:p w14:paraId="734576A1" w14:textId="77777777" w:rsidR="007671A6" w:rsidRDefault="007671A6" w:rsidP="000E047C">
      <w:pPr>
        <w:spacing w:line="360" w:lineRule="auto"/>
        <w:jc w:val="both"/>
      </w:pPr>
    </w:p>
    <w:p w14:paraId="4AE4E344" w14:textId="3178E9A9" w:rsidR="008B57B7" w:rsidRDefault="00C2097C" w:rsidP="000E047C">
      <w:pPr>
        <w:spacing w:line="360" w:lineRule="auto"/>
        <w:jc w:val="both"/>
      </w:pPr>
      <w:r>
        <w:t>The success of this thesis depends on the encouragement and guidelines of many others</w:t>
      </w:r>
      <w:r w:rsidR="00184470">
        <w:t xml:space="preserve"> and </w:t>
      </w:r>
      <w:r>
        <w:t xml:space="preserve">I </w:t>
      </w:r>
      <w:r w:rsidR="00184470">
        <w:t xml:space="preserve">would like </w:t>
      </w:r>
      <w:r>
        <w:t xml:space="preserve">to express my gratitude to </w:t>
      </w:r>
      <w:r w:rsidR="00184470">
        <w:t>those</w:t>
      </w:r>
      <w:r>
        <w:t xml:space="preserve"> who have been </w:t>
      </w:r>
      <w:r w:rsidR="00184470">
        <w:t xml:space="preserve">extremely helpful </w:t>
      </w:r>
      <w:r>
        <w:t>in the successful completion of this thesis.</w:t>
      </w:r>
    </w:p>
    <w:p w14:paraId="49EF8D61" w14:textId="77777777" w:rsidR="007671A6" w:rsidRDefault="007671A6" w:rsidP="000E047C">
      <w:pPr>
        <w:spacing w:line="360" w:lineRule="auto"/>
        <w:jc w:val="both"/>
      </w:pPr>
    </w:p>
    <w:p w14:paraId="060FAEBD" w14:textId="20C8C2FC" w:rsidR="00D23A30" w:rsidRDefault="00C2097C" w:rsidP="000E047C">
      <w:pPr>
        <w:spacing w:line="360" w:lineRule="auto"/>
        <w:jc w:val="both"/>
      </w:pPr>
      <w:r>
        <w:t>I would like to show my greatest appreciation to D</w:t>
      </w:r>
      <w:r w:rsidR="006901D6">
        <w:t xml:space="preserve">r </w:t>
      </w:r>
      <w:r>
        <w:t xml:space="preserve">Gareth Hughes as the thesis </w:t>
      </w:r>
      <w:r w:rsidR="00F01456">
        <w:t>supervisor. I</w:t>
      </w:r>
      <w:r>
        <w:t xml:space="preserve"> can</w:t>
      </w:r>
      <w:r w:rsidR="00DC6634">
        <w:t>not</w:t>
      </w:r>
      <w:r>
        <w:t xml:space="preserve"> say thank you enough for his tremendous </w:t>
      </w:r>
      <w:r w:rsidR="00EE6C4D">
        <w:t>support</w:t>
      </w:r>
      <w:r w:rsidR="00F01456">
        <w:t>,</w:t>
      </w:r>
      <w:r>
        <w:t xml:space="preserve"> help</w:t>
      </w:r>
      <w:r w:rsidR="00F01456">
        <w:t xml:space="preserve"> and</w:t>
      </w:r>
      <w:r w:rsidR="00EE6C4D">
        <w:t xml:space="preserve"> the </w:t>
      </w:r>
      <w:r w:rsidR="009F06BA">
        <w:t xml:space="preserve">continued </w:t>
      </w:r>
      <w:r w:rsidR="00EE6C4D">
        <w:t xml:space="preserve">guidance throughout my time at the university. </w:t>
      </w:r>
      <w:r>
        <w:t xml:space="preserve">Without his </w:t>
      </w:r>
      <w:r w:rsidR="009F06BA">
        <w:t>support</w:t>
      </w:r>
      <w:r>
        <w:t>, this thesis would not have materialized.</w:t>
      </w:r>
    </w:p>
    <w:p w14:paraId="22AF3CBD" w14:textId="77777777" w:rsidR="00BE3D9E" w:rsidRPr="00BE3D9E" w:rsidRDefault="00BE3D9E" w:rsidP="000E047C">
      <w:pPr>
        <w:spacing w:line="360" w:lineRule="auto"/>
        <w:jc w:val="both"/>
      </w:pPr>
    </w:p>
    <w:p w14:paraId="37B9DB5A" w14:textId="77777777" w:rsidR="002531DD" w:rsidRDefault="00C2097C" w:rsidP="000E047C">
      <w:pPr>
        <w:spacing w:line="360" w:lineRule="auto"/>
        <w:jc w:val="both"/>
      </w:pPr>
      <w:r>
        <w:t>I take pride in acknowledging the insightful guidance of Dr</w:t>
      </w:r>
      <w:r w:rsidR="004345A6">
        <w:t xml:space="preserve"> </w:t>
      </w:r>
      <w:r>
        <w:t xml:space="preserve">Caroline Jawad, for sparing her valuable time whenever I approached her and showing me the way ahead. </w:t>
      </w:r>
    </w:p>
    <w:p w14:paraId="7020EA7A" w14:textId="77777777" w:rsidR="00A734E9" w:rsidRDefault="00A734E9" w:rsidP="000E047C">
      <w:pPr>
        <w:spacing w:line="360" w:lineRule="auto"/>
        <w:jc w:val="both"/>
      </w:pPr>
    </w:p>
    <w:p w14:paraId="39D041E8" w14:textId="40E101B8" w:rsidR="005E5FF8" w:rsidRDefault="00C2097C" w:rsidP="000E047C">
      <w:pPr>
        <w:spacing w:line="360" w:lineRule="auto"/>
        <w:jc w:val="both"/>
      </w:pPr>
      <w:r>
        <w:t xml:space="preserve">It would be inappropriate if I omit to mention </w:t>
      </w:r>
      <w:r w:rsidR="00424741">
        <w:t>my</w:t>
      </w:r>
      <w:r w:rsidR="00CC47B0">
        <w:t xml:space="preserve"> dear</w:t>
      </w:r>
      <w:r w:rsidR="00424741">
        <w:t xml:space="preserve"> parents</w:t>
      </w:r>
      <w:r w:rsidR="00BD2E2A">
        <w:t xml:space="preserve"> for supporting me daily</w:t>
      </w:r>
      <w:r w:rsidR="00424741">
        <w:t xml:space="preserve">, </w:t>
      </w:r>
      <w:r w:rsidR="00EE6229">
        <w:t>my</w:t>
      </w:r>
      <w:r w:rsidR="0060004B">
        <w:t xml:space="preserve"> amazing</w:t>
      </w:r>
      <w:r w:rsidR="00EE6229">
        <w:t xml:space="preserve"> </w:t>
      </w:r>
      <w:r w:rsidR="00424741">
        <w:t>sisters</w:t>
      </w:r>
      <w:r w:rsidR="003A7B27">
        <w:t xml:space="preserve">, </w:t>
      </w:r>
      <w:r w:rsidR="009C7F12">
        <w:t>friends</w:t>
      </w:r>
      <w:r w:rsidR="00424741">
        <w:t xml:space="preserve"> </w:t>
      </w:r>
      <w:r w:rsidR="003A7B27">
        <w:t xml:space="preserve">and my partner, </w:t>
      </w:r>
      <w:r>
        <w:t>who have</w:t>
      </w:r>
      <w:r w:rsidR="00424741">
        <w:t xml:space="preserve"> </w:t>
      </w:r>
      <w:r>
        <w:t>kept me going on my path to success, assisting me in whatever manner possible</w:t>
      </w:r>
      <w:r w:rsidR="00EE6229">
        <w:t>.</w:t>
      </w:r>
      <w:r w:rsidR="00E40416">
        <w:t xml:space="preserve"> </w:t>
      </w:r>
    </w:p>
    <w:p w14:paraId="057D373A" w14:textId="77777777" w:rsidR="005E5FF8" w:rsidRDefault="005E5FF8" w:rsidP="000E047C">
      <w:pPr>
        <w:spacing w:line="360" w:lineRule="auto"/>
        <w:jc w:val="both"/>
      </w:pPr>
    </w:p>
    <w:p w14:paraId="2FBC6CA9" w14:textId="6936BEEA" w:rsidR="007671A6" w:rsidRDefault="00C2097C" w:rsidP="000E047C">
      <w:pPr>
        <w:spacing w:line="360" w:lineRule="auto"/>
        <w:jc w:val="both"/>
      </w:pPr>
      <w:r>
        <w:t xml:space="preserve">And lastly, </w:t>
      </w:r>
      <w:r w:rsidR="00A734E9">
        <w:t xml:space="preserve">I would like to thank every single person that </w:t>
      </w:r>
      <w:r w:rsidR="00BA7AF7" w:rsidRPr="00BA5CE3">
        <w:t>assist</w:t>
      </w:r>
      <w:r w:rsidR="007A0B4F">
        <w:t>ed</w:t>
      </w:r>
      <w:r w:rsidR="00BA7AF7" w:rsidRPr="00BA5CE3">
        <w:t xml:space="preserve"> me in my dissertation research</w:t>
      </w:r>
      <w:r w:rsidR="00114B32">
        <w:t>,</w:t>
      </w:r>
      <w:r w:rsidR="00CA7AFE">
        <w:t xml:space="preserve"> who generously shared their time, experience</w:t>
      </w:r>
      <w:r w:rsidR="004D3408">
        <w:t>s</w:t>
      </w:r>
      <w:r w:rsidR="00CA7AFE">
        <w:t xml:space="preserve"> for this research</w:t>
      </w:r>
      <w:r w:rsidR="00DD5F50">
        <w:t xml:space="preserve">; this would have not been possible without their support and </w:t>
      </w:r>
      <w:r w:rsidR="000E047C">
        <w:t>participation.</w:t>
      </w:r>
    </w:p>
    <w:p w14:paraId="744714A9" w14:textId="65F088AF" w:rsidR="003A1CA0" w:rsidRDefault="003A1CA0" w:rsidP="000E047C">
      <w:pPr>
        <w:spacing w:line="360" w:lineRule="auto"/>
        <w:jc w:val="both"/>
      </w:pPr>
    </w:p>
    <w:p w14:paraId="57B893FD" w14:textId="77777777" w:rsidR="003A1CA0" w:rsidRDefault="003A1CA0" w:rsidP="000E047C">
      <w:pPr>
        <w:spacing w:line="360" w:lineRule="auto"/>
        <w:jc w:val="both"/>
      </w:pPr>
    </w:p>
    <w:p w14:paraId="4ADC50A9" w14:textId="5CD728BE" w:rsidR="002531DD" w:rsidRPr="00D631E9" w:rsidRDefault="00C2097C" w:rsidP="00D631E9">
      <w:pPr>
        <w:spacing w:line="360" w:lineRule="auto"/>
        <w:jc w:val="both"/>
        <w:rPr>
          <w:sz w:val="22"/>
          <w:szCs w:val="22"/>
        </w:rPr>
      </w:pPr>
      <w:r w:rsidRPr="002342C0">
        <w:rPr>
          <w:sz w:val="22"/>
          <w:szCs w:val="22"/>
        </w:rPr>
        <w:t xml:space="preserve"> </w:t>
      </w:r>
      <w:r w:rsidR="00855C72" w:rsidRPr="002342C0">
        <w:rPr>
          <w:i/>
          <w:iCs/>
        </w:rPr>
        <w:t>N</w:t>
      </w:r>
      <w:r w:rsidR="00D40A98">
        <w:rPr>
          <w:i/>
          <w:iCs/>
        </w:rPr>
        <w:t>iswat</w:t>
      </w:r>
      <w:r w:rsidR="00855C72" w:rsidRPr="002342C0">
        <w:rPr>
          <w:i/>
          <w:iCs/>
        </w:rPr>
        <w:t xml:space="preserve"> Anjum</w:t>
      </w:r>
      <w:r w:rsidR="00D40A98">
        <w:rPr>
          <w:i/>
          <w:iCs/>
        </w:rPr>
        <w:t xml:space="preserve"> Aniqa</w:t>
      </w:r>
    </w:p>
    <w:p w14:paraId="678655D4" w14:textId="77777777" w:rsidR="002342C0" w:rsidRPr="002342C0" w:rsidRDefault="002342C0" w:rsidP="003A1CA0">
      <w:pPr>
        <w:jc w:val="both"/>
        <w:rPr>
          <w:i/>
          <w:iCs/>
        </w:rPr>
      </w:pPr>
    </w:p>
    <w:p w14:paraId="2990DF6B" w14:textId="758E2538" w:rsidR="003A1CA0" w:rsidRPr="002342C0" w:rsidRDefault="003A1CA0" w:rsidP="003A1CA0">
      <w:pPr>
        <w:jc w:val="both"/>
        <w:rPr>
          <w:i/>
          <w:iCs/>
        </w:rPr>
      </w:pPr>
      <w:r w:rsidRPr="002342C0">
        <w:rPr>
          <w:i/>
          <w:iCs/>
        </w:rPr>
        <w:t>May 2020</w:t>
      </w:r>
    </w:p>
    <w:p w14:paraId="010F4CD3" w14:textId="77777777" w:rsidR="002531DD" w:rsidRDefault="002531DD" w:rsidP="000E047C">
      <w:pPr>
        <w:spacing w:line="360" w:lineRule="auto"/>
        <w:jc w:val="both"/>
        <w:rPr>
          <w:sz w:val="28"/>
          <w:szCs w:val="28"/>
          <w:u w:val="single"/>
        </w:rPr>
      </w:pPr>
    </w:p>
    <w:p w14:paraId="4302DD92" w14:textId="77777777" w:rsidR="002531DD" w:rsidRDefault="002531DD" w:rsidP="000E047C">
      <w:pPr>
        <w:spacing w:line="360" w:lineRule="auto"/>
        <w:jc w:val="both"/>
        <w:rPr>
          <w:sz w:val="28"/>
          <w:szCs w:val="28"/>
          <w:u w:val="single"/>
        </w:rPr>
      </w:pPr>
    </w:p>
    <w:p w14:paraId="41B4D241" w14:textId="77777777" w:rsidR="007A0B4F" w:rsidRDefault="007A0B4F" w:rsidP="007B686B">
      <w:pPr>
        <w:jc w:val="both"/>
        <w:rPr>
          <w:sz w:val="28"/>
          <w:szCs w:val="28"/>
          <w:u w:val="single"/>
        </w:rPr>
      </w:pPr>
    </w:p>
    <w:p w14:paraId="50F2EECA" w14:textId="77777777" w:rsidR="007A0B4F" w:rsidRDefault="007A0B4F" w:rsidP="007B686B">
      <w:pPr>
        <w:jc w:val="both"/>
        <w:rPr>
          <w:sz w:val="28"/>
          <w:szCs w:val="28"/>
          <w:u w:val="single"/>
        </w:rPr>
      </w:pPr>
    </w:p>
    <w:p w14:paraId="12BF99CC" w14:textId="77777777" w:rsidR="007A0B4F" w:rsidRDefault="007A0B4F" w:rsidP="007B686B">
      <w:pPr>
        <w:jc w:val="both"/>
        <w:rPr>
          <w:sz w:val="28"/>
          <w:szCs w:val="28"/>
          <w:u w:val="single"/>
        </w:rPr>
      </w:pPr>
    </w:p>
    <w:p w14:paraId="5B7BD57D" w14:textId="77777777" w:rsidR="007A0B4F" w:rsidRDefault="007A0B4F" w:rsidP="007B686B">
      <w:pPr>
        <w:jc w:val="both"/>
        <w:rPr>
          <w:sz w:val="28"/>
          <w:szCs w:val="28"/>
          <w:u w:val="single"/>
        </w:rPr>
      </w:pPr>
    </w:p>
    <w:p w14:paraId="38BA06F5" w14:textId="77777777" w:rsidR="007A0B4F" w:rsidRDefault="007A0B4F" w:rsidP="007B686B">
      <w:pPr>
        <w:jc w:val="both"/>
        <w:rPr>
          <w:sz w:val="28"/>
          <w:szCs w:val="28"/>
          <w:u w:val="single"/>
        </w:rPr>
      </w:pPr>
    </w:p>
    <w:p w14:paraId="53A9CA15" w14:textId="77777777" w:rsidR="002E7E23" w:rsidRDefault="002E7E23" w:rsidP="00241D08">
      <w:pPr>
        <w:rPr>
          <w:sz w:val="28"/>
          <w:szCs w:val="28"/>
          <w:u w:val="single"/>
        </w:rPr>
      </w:pPr>
    </w:p>
    <w:p w14:paraId="33BA62BE" w14:textId="77777777" w:rsidR="002E7E23" w:rsidRDefault="002E7E23" w:rsidP="00241D08">
      <w:pPr>
        <w:rPr>
          <w:sz w:val="28"/>
          <w:szCs w:val="28"/>
          <w:u w:val="single"/>
        </w:rPr>
      </w:pPr>
    </w:p>
    <w:p w14:paraId="106AE812" w14:textId="77777777" w:rsidR="002E7E23" w:rsidRPr="002D2F22" w:rsidRDefault="00C2097C" w:rsidP="00675BD6">
      <w:pPr>
        <w:spacing w:line="276" w:lineRule="auto"/>
        <w:jc w:val="center"/>
        <w:rPr>
          <w:rFonts w:ascii="Times" w:hAnsi="Times"/>
          <w:b/>
          <w:bCs/>
          <w:sz w:val="56"/>
          <w:szCs w:val="56"/>
        </w:rPr>
      </w:pPr>
      <w:r w:rsidRPr="002D2F22">
        <w:rPr>
          <w:rFonts w:ascii="Times" w:hAnsi="Times"/>
          <w:b/>
          <w:bCs/>
          <w:sz w:val="56"/>
          <w:szCs w:val="56"/>
        </w:rPr>
        <w:t>A comparative analysis of the ad</w:t>
      </w:r>
      <w:r w:rsidR="000F0B8A" w:rsidRPr="002D2F22">
        <w:rPr>
          <w:rFonts w:ascii="Times" w:hAnsi="Times"/>
          <w:b/>
          <w:bCs/>
          <w:sz w:val="56"/>
          <w:szCs w:val="56"/>
        </w:rPr>
        <w:t xml:space="preserve">option </w:t>
      </w:r>
      <w:r w:rsidRPr="002D2F22">
        <w:rPr>
          <w:rFonts w:ascii="Times" w:hAnsi="Times"/>
          <w:b/>
          <w:bCs/>
          <w:sz w:val="56"/>
          <w:szCs w:val="56"/>
        </w:rPr>
        <w:t xml:space="preserve">of </w:t>
      </w:r>
      <w:r w:rsidR="00B72595" w:rsidRPr="002D2F22">
        <w:rPr>
          <w:rFonts w:ascii="Times" w:hAnsi="Times"/>
          <w:b/>
          <w:bCs/>
          <w:sz w:val="56"/>
          <w:szCs w:val="56"/>
        </w:rPr>
        <w:t>I</w:t>
      </w:r>
      <w:r w:rsidRPr="002D2F22">
        <w:rPr>
          <w:rFonts w:ascii="Times" w:hAnsi="Times"/>
          <w:b/>
          <w:bCs/>
          <w:sz w:val="56"/>
          <w:szCs w:val="56"/>
        </w:rPr>
        <w:t xml:space="preserve">nternet </w:t>
      </w:r>
      <w:r w:rsidR="00B72595" w:rsidRPr="002D2F22">
        <w:rPr>
          <w:rFonts w:ascii="Times" w:hAnsi="Times"/>
          <w:b/>
          <w:bCs/>
          <w:sz w:val="56"/>
          <w:szCs w:val="56"/>
        </w:rPr>
        <w:t>B</w:t>
      </w:r>
      <w:r w:rsidRPr="002D2F22">
        <w:rPr>
          <w:rFonts w:ascii="Times" w:hAnsi="Times"/>
          <w:b/>
          <w:bCs/>
          <w:sz w:val="56"/>
          <w:szCs w:val="56"/>
        </w:rPr>
        <w:t xml:space="preserve">anking between Generation Y and Baby </w:t>
      </w:r>
      <w:r w:rsidR="00B71B91" w:rsidRPr="002D2F22">
        <w:rPr>
          <w:rFonts w:ascii="Times" w:hAnsi="Times"/>
          <w:b/>
          <w:bCs/>
          <w:sz w:val="56"/>
          <w:szCs w:val="56"/>
        </w:rPr>
        <w:t>B</w:t>
      </w:r>
      <w:r w:rsidRPr="002D2F22">
        <w:rPr>
          <w:rFonts w:ascii="Times" w:hAnsi="Times"/>
          <w:b/>
          <w:bCs/>
          <w:sz w:val="56"/>
          <w:szCs w:val="56"/>
        </w:rPr>
        <w:t>oomers</w:t>
      </w:r>
      <w:r w:rsidR="00A20313" w:rsidRPr="002D2F22">
        <w:rPr>
          <w:rFonts w:ascii="Times" w:hAnsi="Times"/>
          <w:b/>
          <w:bCs/>
          <w:sz w:val="56"/>
          <w:szCs w:val="56"/>
        </w:rPr>
        <w:t>.</w:t>
      </w:r>
    </w:p>
    <w:p w14:paraId="7055B43B" w14:textId="77777777" w:rsidR="009335BD" w:rsidRDefault="00C2097C" w:rsidP="00675BD6">
      <w:pPr>
        <w:spacing w:line="276" w:lineRule="auto"/>
        <w:jc w:val="center"/>
        <w:rPr>
          <w:rFonts w:ascii="Times" w:hAnsi="Times"/>
          <w:b/>
          <w:bCs/>
          <w:sz w:val="72"/>
          <w:szCs w:val="72"/>
        </w:rPr>
      </w:pPr>
      <w:r w:rsidRPr="00FE001A">
        <w:rPr>
          <w:noProof/>
        </w:rPr>
        <w:drawing>
          <wp:anchor distT="0" distB="0" distL="114300" distR="114300" simplePos="0" relativeHeight="251658245" behindDoc="0" locked="0" layoutInCell="1" allowOverlap="1" wp14:anchorId="776EE5C8" wp14:editId="747232C6">
            <wp:simplePos x="0" y="0"/>
            <wp:positionH relativeFrom="column">
              <wp:posOffset>567055</wp:posOffset>
            </wp:positionH>
            <wp:positionV relativeFrom="paragraph">
              <wp:posOffset>173355</wp:posOffset>
            </wp:positionV>
            <wp:extent cx="4662805" cy="1787525"/>
            <wp:effectExtent l="0" t="0" r="0" b="0"/>
            <wp:wrapSquare wrapText="bothSides"/>
            <wp:docPr id="10" name="Picture 10" descr="Image result for genetaion clip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22610" name="Picture 5" descr="Image result for genetaion clipar"/>
                    <pic:cNvPicPr>
                      <a:picLocks noChangeAspect="1" noChangeArrowheads="1"/>
                    </pic:cNvPicPr>
                  </pic:nvPicPr>
                  <pic:blipFill>
                    <a:blip r:embed="rId19">
                      <a:extLst>
                        <a:ext uri="{28A0092B-C50C-407E-A947-70E740481C1C}">
                          <a14:useLocalDpi xmlns:a14="http://schemas.microsoft.com/office/drawing/2010/main" val="0"/>
                        </a:ext>
                      </a:extLst>
                    </a:blip>
                    <a:srcRect l="10349" t="30181" r="14251" b="14434"/>
                    <a:stretch>
                      <a:fillRect/>
                    </a:stretch>
                  </pic:blipFill>
                  <pic:spPr bwMode="auto">
                    <a:xfrm>
                      <a:off x="0" y="0"/>
                      <a:ext cx="4662805" cy="178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F03665" w14:textId="77777777" w:rsidR="00A20313" w:rsidRDefault="00A20313" w:rsidP="00A20313">
      <w:pPr>
        <w:jc w:val="center"/>
      </w:pPr>
    </w:p>
    <w:p w14:paraId="74637703" w14:textId="77777777" w:rsidR="004B7ECA" w:rsidRDefault="004B7ECA" w:rsidP="00A20313">
      <w:pPr>
        <w:jc w:val="center"/>
      </w:pPr>
    </w:p>
    <w:p w14:paraId="26D9A261" w14:textId="77777777" w:rsidR="004B7ECA" w:rsidRDefault="004B7ECA" w:rsidP="00A20313">
      <w:pPr>
        <w:jc w:val="center"/>
      </w:pPr>
    </w:p>
    <w:p w14:paraId="0637397C" w14:textId="77777777" w:rsidR="004B7ECA" w:rsidRDefault="004B7ECA" w:rsidP="00A20313">
      <w:pPr>
        <w:jc w:val="center"/>
      </w:pPr>
    </w:p>
    <w:p w14:paraId="0FA50026" w14:textId="77777777" w:rsidR="004B7ECA" w:rsidRDefault="004B7ECA" w:rsidP="00A20313">
      <w:pPr>
        <w:jc w:val="center"/>
      </w:pPr>
    </w:p>
    <w:p w14:paraId="48036AD3" w14:textId="77777777" w:rsidR="004B7ECA" w:rsidRDefault="004B7ECA" w:rsidP="00A20313">
      <w:pPr>
        <w:jc w:val="center"/>
      </w:pPr>
    </w:p>
    <w:p w14:paraId="46260342" w14:textId="77777777" w:rsidR="004B7ECA" w:rsidRDefault="004B7ECA" w:rsidP="00A20313">
      <w:pPr>
        <w:jc w:val="center"/>
      </w:pPr>
    </w:p>
    <w:p w14:paraId="3B57D651" w14:textId="77777777" w:rsidR="004B7ECA" w:rsidRDefault="00C2097C" w:rsidP="00A20313">
      <w:pPr>
        <w:jc w:val="center"/>
      </w:pPr>
      <w:r w:rsidRPr="000F47C5">
        <w:rPr>
          <w:noProof/>
        </w:rPr>
        <w:drawing>
          <wp:anchor distT="0" distB="0" distL="114300" distR="114300" simplePos="0" relativeHeight="251658246" behindDoc="1" locked="0" layoutInCell="1" allowOverlap="1" wp14:anchorId="5C12BF5A" wp14:editId="5643CF6A">
            <wp:simplePos x="0" y="0"/>
            <wp:positionH relativeFrom="column">
              <wp:posOffset>1399825</wp:posOffset>
            </wp:positionH>
            <wp:positionV relativeFrom="paragraph">
              <wp:posOffset>126002</wp:posOffset>
            </wp:positionV>
            <wp:extent cx="3218180" cy="2256155"/>
            <wp:effectExtent l="0" t="0" r="0" b="4445"/>
            <wp:wrapTight wrapText="bothSides">
              <wp:wrapPolygon edited="0">
                <wp:start x="511" y="0"/>
                <wp:lineTo x="170" y="486"/>
                <wp:lineTo x="0" y="1094"/>
                <wp:lineTo x="0" y="20427"/>
                <wp:lineTo x="256" y="21399"/>
                <wp:lineTo x="511" y="21521"/>
                <wp:lineTo x="20969" y="21521"/>
                <wp:lineTo x="21225" y="21399"/>
                <wp:lineTo x="21481" y="20427"/>
                <wp:lineTo x="21481" y="1094"/>
                <wp:lineTo x="21310" y="486"/>
                <wp:lineTo x="20969" y="0"/>
                <wp:lineTo x="511" y="0"/>
              </wp:wrapPolygon>
            </wp:wrapTight>
            <wp:docPr id="16" name="Picture 16" descr="Image result for internet b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39150" name="Picture 9" descr="Image result for internet bankin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3218180" cy="22561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3C5A503" w14:textId="2B5C6947" w:rsidR="00FE001A" w:rsidRPr="00FE001A" w:rsidRDefault="00FE001A" w:rsidP="00FE001A"/>
    <w:p w14:paraId="405837C9" w14:textId="77777777" w:rsidR="004B7ECA" w:rsidRDefault="004B7ECA" w:rsidP="00A20313">
      <w:pPr>
        <w:jc w:val="center"/>
      </w:pPr>
    </w:p>
    <w:p w14:paraId="1360EFBE" w14:textId="77777777" w:rsidR="00005C1B" w:rsidRDefault="00005C1B" w:rsidP="00A20313">
      <w:pPr>
        <w:jc w:val="center"/>
      </w:pPr>
    </w:p>
    <w:p w14:paraId="08D9F7B6" w14:textId="77777777" w:rsidR="00005C1B" w:rsidRDefault="00005C1B" w:rsidP="00A20313">
      <w:pPr>
        <w:jc w:val="center"/>
      </w:pPr>
    </w:p>
    <w:p w14:paraId="2D00B0A0" w14:textId="77777777" w:rsidR="00005C1B" w:rsidRDefault="00005C1B" w:rsidP="00A20313">
      <w:pPr>
        <w:jc w:val="center"/>
      </w:pPr>
    </w:p>
    <w:p w14:paraId="0E84A3C0" w14:textId="77777777" w:rsidR="00FF645F" w:rsidRPr="00FF645F" w:rsidRDefault="00FF645F" w:rsidP="00FF645F"/>
    <w:p w14:paraId="118AA404" w14:textId="77777777" w:rsidR="004B7ECA" w:rsidRDefault="004B7ECA" w:rsidP="00A20313">
      <w:pPr>
        <w:jc w:val="center"/>
      </w:pPr>
    </w:p>
    <w:p w14:paraId="0EC2E7D3" w14:textId="133FA302" w:rsidR="000F47C5" w:rsidRPr="000F47C5" w:rsidRDefault="00C2097C" w:rsidP="000F47C5">
      <w:r>
        <w:rPr>
          <w:noProof/>
        </w:rPr>
        <w:fldChar w:fldCharType="begin"/>
      </w:r>
      <w:r>
        <w:rPr>
          <w:noProof/>
        </w:rPr>
        <w:instrText xml:space="preserve"> INCLUDEPICTURE  \d "https://miro.medium.com/max/699/1*NdGCcIODtwVpvf04UdP-4g.jpeg" \* MERGEFORMATINET </w:instrText>
      </w:r>
      <w:r>
        <w:rPr>
          <w:noProof/>
        </w:rPr>
        <w:fldChar w:fldCharType="separate"/>
      </w:r>
      <w:r w:rsidR="00D9334D">
        <w:rPr>
          <w:noProof/>
        </w:rPr>
        <w:fldChar w:fldCharType="begin"/>
      </w:r>
      <w:r w:rsidR="00D9334D">
        <w:rPr>
          <w:noProof/>
        </w:rPr>
        <w:instrText xml:space="preserve"> INCLUDEPICTURE  \d "https://miro.medium.com/max/699/1*NdGCcIODtwVpvf04UdP-4g.jpeg" \* MERGEFORMATINET </w:instrText>
      </w:r>
      <w:r w:rsidR="00D9334D">
        <w:rPr>
          <w:noProof/>
        </w:rPr>
        <w:fldChar w:fldCharType="separate"/>
      </w:r>
      <w:r w:rsidR="009657B5">
        <w:rPr>
          <w:noProof/>
        </w:rPr>
        <w:fldChar w:fldCharType="begin"/>
      </w:r>
      <w:r w:rsidR="009657B5">
        <w:rPr>
          <w:noProof/>
        </w:rPr>
        <w:instrText xml:space="preserve"> INCLUDEPICTURE  \d "https://miro.medium.com/max/699/1*NdGCcIODtwVpvf04UdP-4g.jpeg" \* MERGEFORMATINET </w:instrText>
      </w:r>
      <w:r w:rsidR="009657B5">
        <w:rPr>
          <w:noProof/>
        </w:rPr>
        <w:fldChar w:fldCharType="separate"/>
      </w:r>
      <w:r w:rsidR="006F0992">
        <w:rPr>
          <w:noProof/>
        </w:rPr>
        <w:fldChar w:fldCharType="begin"/>
      </w:r>
      <w:r w:rsidR="006F0992">
        <w:rPr>
          <w:noProof/>
        </w:rPr>
        <w:instrText xml:space="preserve"> INCLUDEPICTURE  \d "https://miro.medium.com/max/699/1*NdGCcIODtwVpvf04UdP-4g.jpeg" \* MERGEFORMATINET </w:instrText>
      </w:r>
      <w:r w:rsidR="006F0992">
        <w:rPr>
          <w:noProof/>
        </w:rPr>
        <w:fldChar w:fldCharType="separate"/>
      </w:r>
      <w:r w:rsidR="00060EDB">
        <w:rPr>
          <w:noProof/>
        </w:rPr>
        <w:fldChar w:fldCharType="begin"/>
      </w:r>
      <w:r w:rsidR="00060EDB">
        <w:rPr>
          <w:noProof/>
        </w:rPr>
        <w:instrText xml:space="preserve"> INCLUDEPICTURE  \d "https://miro.medium.com/max/699/1*NdGCcIODtwVpvf04UdP-4g.jpeg" \* MERGEFORMATINET </w:instrText>
      </w:r>
      <w:r w:rsidR="00060EDB">
        <w:rPr>
          <w:noProof/>
        </w:rPr>
        <w:fldChar w:fldCharType="separate"/>
      </w:r>
      <w:r w:rsidR="00E62A1F">
        <w:rPr>
          <w:noProof/>
        </w:rPr>
        <w:fldChar w:fldCharType="begin"/>
      </w:r>
      <w:r w:rsidR="00E62A1F">
        <w:rPr>
          <w:noProof/>
        </w:rPr>
        <w:instrText xml:space="preserve"> INCLUDEPICTURE  \d "https://miro.medium.com/max/699/1*NdGCcIODtwVpvf04UdP-4g.jpeg" \* MERGEFORMATINET </w:instrText>
      </w:r>
      <w:r w:rsidR="00E62A1F">
        <w:rPr>
          <w:noProof/>
        </w:rPr>
        <w:fldChar w:fldCharType="separate"/>
      </w:r>
      <w:r w:rsidR="001556F7">
        <w:rPr>
          <w:noProof/>
        </w:rPr>
        <w:fldChar w:fldCharType="begin"/>
      </w:r>
      <w:r w:rsidR="001556F7">
        <w:rPr>
          <w:noProof/>
        </w:rPr>
        <w:instrText xml:space="preserve"> INCLUDEPICTURE  \d "https://miro.medium.com/max/699/1*NdGCcIODtwVpvf04UdP-4g.jpeg" \* MERGEFORMATINET </w:instrText>
      </w:r>
      <w:r w:rsidR="001556F7">
        <w:rPr>
          <w:noProof/>
        </w:rPr>
        <w:fldChar w:fldCharType="separate"/>
      </w:r>
      <w:r w:rsidR="008E3898">
        <w:rPr>
          <w:noProof/>
        </w:rPr>
        <w:fldChar w:fldCharType="begin"/>
      </w:r>
      <w:r w:rsidR="008E3898">
        <w:rPr>
          <w:noProof/>
        </w:rPr>
        <w:instrText xml:space="preserve"> INCLUDEPICTURE  \d "https://miro.medium.com/max/699/1*NdGCcIODtwVpvf04UdP-4g.jpeg" \* MERGEFORMATINET </w:instrText>
      </w:r>
      <w:r w:rsidR="008E3898">
        <w:rPr>
          <w:noProof/>
        </w:rPr>
        <w:fldChar w:fldCharType="separate"/>
      </w:r>
      <w:r w:rsidR="009A0CD9">
        <w:rPr>
          <w:noProof/>
        </w:rPr>
        <w:fldChar w:fldCharType="begin"/>
      </w:r>
      <w:r w:rsidR="009A0CD9">
        <w:rPr>
          <w:noProof/>
        </w:rPr>
        <w:instrText xml:space="preserve"> INCLUDEPICTURE  \d "https://miro.medium.com/max/699/1*NdGCcIODtwVpvf04UdP-4g.jpeg" \* MERGEFORMATINET </w:instrText>
      </w:r>
      <w:r w:rsidR="009A0CD9">
        <w:rPr>
          <w:noProof/>
        </w:rPr>
        <w:fldChar w:fldCharType="separate"/>
      </w:r>
      <w:r w:rsidR="000730A2">
        <w:rPr>
          <w:noProof/>
        </w:rPr>
        <w:fldChar w:fldCharType="begin"/>
      </w:r>
      <w:r w:rsidR="000730A2">
        <w:rPr>
          <w:noProof/>
        </w:rPr>
        <w:instrText xml:space="preserve"> INCLUDEPICTURE  \d "https://miro.medium.com/max/699/1*NdGCcIODtwVpvf04UdP-4g.jpeg" \* MERGEFORMATINET </w:instrText>
      </w:r>
      <w:r w:rsidR="000730A2">
        <w:rPr>
          <w:noProof/>
        </w:rPr>
        <w:fldChar w:fldCharType="separate"/>
      </w:r>
      <w:r w:rsidR="00F306EC">
        <w:rPr>
          <w:noProof/>
        </w:rPr>
        <w:fldChar w:fldCharType="begin"/>
      </w:r>
      <w:r w:rsidR="00F306EC">
        <w:rPr>
          <w:noProof/>
        </w:rPr>
        <w:instrText xml:space="preserve"> INCLUDEPICTURE  \d "https://miro.medium.com/max/699/1*NdGCcIODtwVpvf04UdP-4g.jpeg" \* MERGEFORMATINET </w:instrText>
      </w:r>
      <w:r w:rsidR="00F306EC">
        <w:rPr>
          <w:noProof/>
        </w:rPr>
        <w:fldChar w:fldCharType="separate"/>
      </w:r>
      <w:r w:rsidR="00E92D50">
        <w:rPr>
          <w:noProof/>
        </w:rPr>
        <w:fldChar w:fldCharType="begin"/>
      </w:r>
      <w:r w:rsidR="00E92D50">
        <w:rPr>
          <w:noProof/>
        </w:rPr>
        <w:instrText xml:space="preserve"> INCLUDEPICTURE  \d "https://miro.medium.com/max/699/1*NdGCcIODtwVpvf04UdP-4g.jpeg" \* MERGEFORMATINET </w:instrText>
      </w:r>
      <w:r w:rsidR="00E92D50">
        <w:rPr>
          <w:noProof/>
        </w:rPr>
        <w:fldChar w:fldCharType="separate"/>
      </w:r>
      <w:r w:rsidR="00AC125F">
        <w:rPr>
          <w:noProof/>
        </w:rPr>
        <w:fldChar w:fldCharType="begin"/>
      </w:r>
      <w:r w:rsidR="00AC125F">
        <w:rPr>
          <w:noProof/>
        </w:rPr>
        <w:instrText xml:space="preserve"> INCLUDEPICTURE  \d "https://miro.medium.com/max/699/1*NdGCcIODtwVpvf04UdP-4g.jpeg" \* MERGEFORMATINET </w:instrText>
      </w:r>
      <w:r w:rsidR="00AC125F">
        <w:rPr>
          <w:noProof/>
        </w:rPr>
        <w:fldChar w:fldCharType="separate"/>
      </w:r>
      <w:r w:rsidR="00AD13AF">
        <w:rPr>
          <w:noProof/>
        </w:rPr>
        <w:fldChar w:fldCharType="begin"/>
      </w:r>
      <w:r w:rsidR="00AD13AF">
        <w:rPr>
          <w:noProof/>
        </w:rPr>
        <w:instrText xml:space="preserve"> INCLUDEPICTURE  \d "https://miro.medium.com/max/699/1*NdGCcIODtwVpvf04UdP-4g.jpeg" \* MERGEFORMATINET </w:instrText>
      </w:r>
      <w:r w:rsidR="00AD13AF">
        <w:rPr>
          <w:noProof/>
        </w:rPr>
        <w:fldChar w:fldCharType="separate"/>
      </w:r>
      <w:r w:rsidR="003552EB">
        <w:rPr>
          <w:noProof/>
        </w:rPr>
        <w:fldChar w:fldCharType="begin"/>
      </w:r>
      <w:r w:rsidR="003552EB">
        <w:rPr>
          <w:noProof/>
        </w:rPr>
        <w:instrText xml:space="preserve"> INCLUDEPICTURE  \d "https://miro.medium.com/max/699/1*NdGCcIODtwVpvf04UdP-4g.jpeg" \* MERGEFORMATINET </w:instrText>
      </w:r>
      <w:r w:rsidR="003552EB">
        <w:rPr>
          <w:noProof/>
        </w:rPr>
        <w:fldChar w:fldCharType="separate"/>
      </w:r>
      <w:r w:rsidR="00B37A19">
        <w:rPr>
          <w:noProof/>
        </w:rPr>
        <w:fldChar w:fldCharType="begin"/>
      </w:r>
      <w:r w:rsidR="00B37A19">
        <w:rPr>
          <w:noProof/>
        </w:rPr>
        <w:instrText xml:space="preserve"> INCLUDEPICTURE  \d "https://miro.medium.com/max/699/1*NdGCcIODtwVpvf04UdP-4g.jpeg" \* MERGEFORMATINET </w:instrText>
      </w:r>
      <w:r w:rsidR="00B37A19">
        <w:rPr>
          <w:noProof/>
        </w:rPr>
        <w:fldChar w:fldCharType="separate"/>
      </w:r>
      <w:r w:rsidR="002405EF">
        <w:rPr>
          <w:noProof/>
        </w:rPr>
        <w:fldChar w:fldCharType="begin"/>
      </w:r>
      <w:r w:rsidR="002405EF">
        <w:rPr>
          <w:noProof/>
        </w:rPr>
        <w:instrText xml:space="preserve"> INCLUDEPICTURE  \d "https://miro.medium.com/max/699/1*NdGCcIODtwVpvf04UdP-4g.jpeg" \* MERGEFORMATINET </w:instrText>
      </w:r>
      <w:r w:rsidR="002405EF">
        <w:rPr>
          <w:noProof/>
        </w:rPr>
        <w:fldChar w:fldCharType="separate"/>
      </w:r>
      <w:r w:rsidR="002A1805">
        <w:rPr>
          <w:noProof/>
        </w:rPr>
        <w:fldChar w:fldCharType="begin"/>
      </w:r>
      <w:r w:rsidR="002A1805">
        <w:rPr>
          <w:noProof/>
        </w:rPr>
        <w:instrText xml:space="preserve"> INCLUDEPICTURE  \d "https://miro.medium.com/max/699/1*NdGCcIODtwVpvf04UdP-4g.jpeg" \* MERGEFORMATINET </w:instrText>
      </w:r>
      <w:r w:rsidR="002A1805">
        <w:rPr>
          <w:noProof/>
        </w:rPr>
        <w:fldChar w:fldCharType="separate"/>
      </w:r>
      <w:r w:rsidR="00FF7F27">
        <w:rPr>
          <w:noProof/>
        </w:rPr>
        <w:fldChar w:fldCharType="begin"/>
      </w:r>
      <w:r w:rsidR="00FF7F27">
        <w:rPr>
          <w:noProof/>
        </w:rPr>
        <w:instrText xml:space="preserve"> INCLUDEPICTURE  \d "https://miro.medium.com/max/699/1*NdGCcIODtwVpvf04UdP-4g.jpeg" \* MERGEFORMATINET </w:instrText>
      </w:r>
      <w:r w:rsidR="00FF7F27">
        <w:rPr>
          <w:noProof/>
        </w:rPr>
        <w:fldChar w:fldCharType="separate"/>
      </w:r>
      <w:r w:rsidR="00795BDA">
        <w:rPr>
          <w:noProof/>
        </w:rPr>
        <w:fldChar w:fldCharType="begin"/>
      </w:r>
      <w:r w:rsidR="00795BDA">
        <w:rPr>
          <w:noProof/>
        </w:rPr>
        <w:instrText xml:space="preserve"> INCLUDEPICTURE  \d "https://miro.medium.com/max/699/1*NdGCcIODtwVpvf04UdP-4g.jpeg" \* MERGEFORMATINET </w:instrText>
      </w:r>
      <w:r w:rsidR="00795BDA">
        <w:rPr>
          <w:noProof/>
        </w:rPr>
        <w:fldChar w:fldCharType="separate"/>
      </w:r>
      <w:r w:rsidR="007C199A">
        <w:rPr>
          <w:noProof/>
        </w:rPr>
        <w:fldChar w:fldCharType="begin"/>
      </w:r>
      <w:r w:rsidR="007C199A">
        <w:rPr>
          <w:noProof/>
        </w:rPr>
        <w:instrText xml:space="preserve"> INCLUDEPICTURE  \d "https://miro.medium.com/max/699/1*NdGCcIODtwVpvf04UdP-4g.jpeg" \* MERGEFORMATINET </w:instrText>
      </w:r>
      <w:r w:rsidR="007C199A">
        <w:rPr>
          <w:noProof/>
        </w:rPr>
        <w:fldChar w:fldCharType="separate"/>
      </w:r>
      <w:r w:rsidR="00EB1618">
        <w:rPr>
          <w:noProof/>
        </w:rPr>
        <w:fldChar w:fldCharType="begin"/>
      </w:r>
      <w:r w:rsidR="00EB1618">
        <w:rPr>
          <w:noProof/>
        </w:rPr>
        <w:instrText xml:space="preserve"> INCLUDEPICTURE  \d "https://miro.medium.com/max/699/1*NdGCcIODtwVpvf04UdP-4g.jpeg" \* MERGEFORMATINET </w:instrText>
      </w:r>
      <w:r w:rsidR="00EB1618">
        <w:rPr>
          <w:noProof/>
        </w:rPr>
        <w:fldChar w:fldCharType="end"/>
      </w:r>
      <w:r w:rsidR="007C199A">
        <w:rPr>
          <w:noProof/>
        </w:rPr>
        <w:fldChar w:fldCharType="end"/>
      </w:r>
      <w:r w:rsidR="00795BDA">
        <w:rPr>
          <w:noProof/>
        </w:rPr>
        <w:fldChar w:fldCharType="end"/>
      </w:r>
      <w:r w:rsidR="00FF7F27">
        <w:rPr>
          <w:noProof/>
        </w:rPr>
        <w:fldChar w:fldCharType="end"/>
      </w:r>
      <w:r w:rsidR="002A1805">
        <w:rPr>
          <w:noProof/>
        </w:rPr>
        <w:fldChar w:fldCharType="end"/>
      </w:r>
      <w:r w:rsidR="002405EF">
        <w:rPr>
          <w:noProof/>
        </w:rPr>
        <w:fldChar w:fldCharType="end"/>
      </w:r>
      <w:r w:rsidR="00B37A19">
        <w:rPr>
          <w:noProof/>
        </w:rPr>
        <w:fldChar w:fldCharType="end"/>
      </w:r>
      <w:r w:rsidR="003552EB">
        <w:rPr>
          <w:noProof/>
        </w:rPr>
        <w:fldChar w:fldCharType="end"/>
      </w:r>
      <w:r w:rsidR="00AD13AF">
        <w:rPr>
          <w:noProof/>
        </w:rPr>
        <w:fldChar w:fldCharType="end"/>
      </w:r>
      <w:r w:rsidR="00AC125F">
        <w:rPr>
          <w:noProof/>
        </w:rPr>
        <w:fldChar w:fldCharType="end"/>
      </w:r>
      <w:r w:rsidR="00E92D50">
        <w:rPr>
          <w:noProof/>
        </w:rPr>
        <w:fldChar w:fldCharType="end"/>
      </w:r>
      <w:r w:rsidR="00F306EC">
        <w:rPr>
          <w:noProof/>
        </w:rPr>
        <w:fldChar w:fldCharType="end"/>
      </w:r>
      <w:r w:rsidR="000730A2">
        <w:rPr>
          <w:noProof/>
        </w:rPr>
        <w:fldChar w:fldCharType="end"/>
      </w:r>
      <w:r w:rsidR="009A0CD9">
        <w:rPr>
          <w:noProof/>
        </w:rPr>
        <w:fldChar w:fldCharType="end"/>
      </w:r>
      <w:r w:rsidR="008E3898">
        <w:rPr>
          <w:noProof/>
        </w:rPr>
        <w:fldChar w:fldCharType="end"/>
      </w:r>
      <w:r w:rsidR="001556F7">
        <w:rPr>
          <w:noProof/>
        </w:rPr>
        <w:fldChar w:fldCharType="end"/>
      </w:r>
      <w:r w:rsidR="00E62A1F">
        <w:rPr>
          <w:noProof/>
        </w:rPr>
        <w:fldChar w:fldCharType="end"/>
      </w:r>
      <w:r w:rsidR="00060EDB">
        <w:rPr>
          <w:noProof/>
        </w:rPr>
        <w:fldChar w:fldCharType="end"/>
      </w:r>
      <w:r w:rsidR="006F0992">
        <w:rPr>
          <w:noProof/>
        </w:rPr>
        <w:fldChar w:fldCharType="end"/>
      </w:r>
      <w:r w:rsidR="009657B5">
        <w:rPr>
          <w:noProof/>
        </w:rPr>
        <w:fldChar w:fldCharType="end"/>
      </w:r>
      <w:r w:rsidR="00D9334D">
        <w:rPr>
          <w:noProof/>
        </w:rPr>
        <w:fldChar w:fldCharType="end"/>
      </w:r>
      <w:r>
        <w:rPr>
          <w:noProof/>
        </w:rPr>
        <w:fldChar w:fldCharType="end"/>
      </w:r>
    </w:p>
    <w:p w14:paraId="6644503C" w14:textId="77777777" w:rsidR="004B7ECA" w:rsidRDefault="004B7ECA" w:rsidP="00921F12"/>
    <w:p w14:paraId="65C6EBAE" w14:textId="77777777" w:rsidR="004B7ECA" w:rsidRDefault="004B7ECA" w:rsidP="00A20313">
      <w:pPr>
        <w:jc w:val="center"/>
      </w:pPr>
    </w:p>
    <w:p w14:paraId="1B4C62E8" w14:textId="77777777" w:rsidR="004B7ECA" w:rsidRDefault="004B7ECA" w:rsidP="00A20313">
      <w:pPr>
        <w:jc w:val="center"/>
      </w:pPr>
    </w:p>
    <w:p w14:paraId="5C7B18F3" w14:textId="77777777" w:rsidR="004B7ECA" w:rsidRPr="00A20313" w:rsidRDefault="004B7ECA" w:rsidP="00A20313">
      <w:pPr>
        <w:jc w:val="center"/>
        <w:rPr>
          <w:b/>
          <w:bCs/>
          <w:sz w:val="56"/>
          <w:szCs w:val="56"/>
        </w:rPr>
      </w:pPr>
    </w:p>
    <w:p w14:paraId="797904BB" w14:textId="77777777" w:rsidR="000F47C5" w:rsidRDefault="000F47C5" w:rsidP="00675BD6">
      <w:pPr>
        <w:spacing w:line="360" w:lineRule="auto"/>
        <w:jc w:val="center"/>
        <w:rPr>
          <w:sz w:val="40"/>
          <w:szCs w:val="40"/>
        </w:rPr>
      </w:pPr>
    </w:p>
    <w:p w14:paraId="32B76DB3" w14:textId="77777777" w:rsidR="00A20313" w:rsidRPr="00675BD6" w:rsidRDefault="00C2097C" w:rsidP="00675BD6">
      <w:pPr>
        <w:spacing w:line="360" w:lineRule="auto"/>
        <w:jc w:val="center"/>
        <w:rPr>
          <w:sz w:val="40"/>
          <w:szCs w:val="40"/>
        </w:rPr>
      </w:pPr>
      <w:r w:rsidRPr="00675BD6">
        <w:rPr>
          <w:sz w:val="40"/>
          <w:szCs w:val="40"/>
        </w:rPr>
        <w:t xml:space="preserve">Niswat Anjum Aniqa </w:t>
      </w:r>
    </w:p>
    <w:p w14:paraId="41F837EE" w14:textId="5305EEBA" w:rsidR="007A0B4F" w:rsidRPr="00131B41" w:rsidRDefault="00C2097C" w:rsidP="005A5746">
      <w:pPr>
        <w:spacing w:line="360" w:lineRule="auto"/>
        <w:jc w:val="center"/>
        <w:rPr>
          <w:sz w:val="40"/>
          <w:szCs w:val="40"/>
        </w:rPr>
      </w:pPr>
      <w:r w:rsidRPr="00675BD6">
        <w:rPr>
          <w:sz w:val="40"/>
          <w:szCs w:val="40"/>
        </w:rPr>
        <w:t>1702530</w:t>
      </w:r>
    </w:p>
    <w:sdt>
      <w:sdtPr>
        <w:rPr>
          <w:rFonts w:ascii="Times New Roman" w:eastAsia="Times New Roman" w:hAnsi="Times New Roman" w:cs="Times New Roman"/>
          <w:b w:val="0"/>
          <w:bCs w:val="0"/>
          <w:color w:val="auto"/>
          <w:sz w:val="20"/>
          <w:szCs w:val="20"/>
          <w:lang w:val="en-GB" w:eastAsia="en-GB"/>
        </w:rPr>
        <w:id w:val="1093284523"/>
        <w:docPartObj>
          <w:docPartGallery w:val="Table of Contents"/>
          <w:docPartUnique/>
        </w:docPartObj>
      </w:sdtPr>
      <w:sdtEndPr>
        <w:rPr>
          <w:noProof/>
        </w:rPr>
      </w:sdtEndPr>
      <w:sdtContent>
        <w:p w14:paraId="6A867F5F" w14:textId="1AFB63B3" w:rsidR="005A049F" w:rsidRPr="00AB09E8" w:rsidRDefault="00C2097C" w:rsidP="001833AB">
          <w:pPr>
            <w:pStyle w:val="TOCHeading"/>
            <w:spacing w:line="360" w:lineRule="auto"/>
            <w:rPr>
              <w:rFonts w:ascii="Times New Roman" w:hAnsi="Times New Roman" w:cs="Times New Roman"/>
              <w:color w:val="4472C4" w:themeColor="accent1"/>
              <w:sz w:val="20"/>
              <w:szCs w:val="20"/>
            </w:rPr>
          </w:pPr>
          <w:r w:rsidRPr="004B3AD0">
            <w:rPr>
              <w:rFonts w:ascii="Times New Roman" w:hAnsi="Times New Roman" w:cs="Times New Roman"/>
              <w:color w:val="4472C4" w:themeColor="accent1"/>
            </w:rPr>
            <w:t>Table of Contents</w:t>
          </w:r>
        </w:p>
        <w:p w14:paraId="77BC7822" w14:textId="6DE3CF06" w:rsidR="00545CB9" w:rsidRPr="00AB09E8" w:rsidRDefault="00C2097C"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r w:rsidRPr="00AB09E8">
            <w:rPr>
              <w:rFonts w:ascii="Times New Roman" w:hAnsi="Times New Roman" w:cs="Times New Roman"/>
              <w:b w:val="0"/>
              <w:bCs w:val="0"/>
              <w:sz w:val="20"/>
              <w:szCs w:val="20"/>
            </w:rPr>
            <w:fldChar w:fldCharType="begin"/>
          </w:r>
          <w:r w:rsidRPr="00AB09E8">
            <w:rPr>
              <w:rFonts w:ascii="Times New Roman" w:hAnsi="Times New Roman" w:cs="Times New Roman"/>
              <w:sz w:val="20"/>
              <w:szCs w:val="20"/>
            </w:rPr>
            <w:instrText xml:space="preserve"> TOC \o "1-3" \h \z \u </w:instrText>
          </w:r>
          <w:r w:rsidRPr="00AB09E8">
            <w:rPr>
              <w:rFonts w:ascii="Times New Roman" w:hAnsi="Times New Roman" w:cs="Times New Roman"/>
              <w:b w:val="0"/>
              <w:bCs w:val="0"/>
              <w:sz w:val="20"/>
              <w:szCs w:val="20"/>
            </w:rPr>
            <w:fldChar w:fldCharType="separate"/>
          </w:r>
          <w:hyperlink w:anchor="_Toc41604727" w:history="1">
            <w:r w:rsidR="00545CB9" w:rsidRPr="00AB09E8">
              <w:rPr>
                <w:rStyle w:val="Hyperlink"/>
                <w:rFonts w:ascii="Times New Roman" w:eastAsiaTheme="majorEastAsia" w:hAnsi="Times New Roman" w:cs="Times New Roman"/>
                <w:noProof/>
                <w:sz w:val="20"/>
                <w:szCs w:val="20"/>
              </w:rPr>
              <w:t>Acknowledgement</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_Toc41604727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ii</w:t>
            </w:r>
            <w:r w:rsidR="00545CB9" w:rsidRPr="00AB09E8">
              <w:rPr>
                <w:rFonts w:ascii="Times New Roman" w:hAnsi="Times New Roman" w:cs="Times New Roman"/>
                <w:noProof/>
                <w:webHidden/>
                <w:sz w:val="20"/>
                <w:szCs w:val="20"/>
              </w:rPr>
              <w:fldChar w:fldCharType="end"/>
            </w:r>
          </w:hyperlink>
        </w:p>
        <w:p w14:paraId="14599E93" w14:textId="660E2C97"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28" w:history="1">
            <w:r w:rsidR="00545CB9" w:rsidRPr="00AB09E8">
              <w:rPr>
                <w:rStyle w:val="Hyperlink"/>
                <w:rFonts w:ascii="Times New Roman" w:eastAsiaTheme="majorEastAsia" w:hAnsi="Times New Roman" w:cs="Times New Roman"/>
                <w:noProof/>
                <w:sz w:val="20"/>
                <w:szCs w:val="20"/>
              </w:rPr>
              <w:t>COVID-19</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_Toc41604728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viii</w:t>
            </w:r>
            <w:r w:rsidR="00545CB9" w:rsidRPr="00AB09E8">
              <w:rPr>
                <w:rFonts w:ascii="Times New Roman" w:hAnsi="Times New Roman" w:cs="Times New Roman"/>
                <w:noProof/>
                <w:webHidden/>
                <w:sz w:val="20"/>
                <w:szCs w:val="20"/>
              </w:rPr>
              <w:fldChar w:fldCharType="end"/>
            </w:r>
          </w:hyperlink>
        </w:p>
        <w:p w14:paraId="4D25285F" w14:textId="2A7AD188" w:rsidR="00545CB9" w:rsidRPr="00AB09E8" w:rsidRDefault="00860DFD"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hyperlink w:anchor="_Toc41604729" w:history="1">
            <w:r w:rsidR="00545CB9" w:rsidRPr="00AB09E8">
              <w:rPr>
                <w:rStyle w:val="Hyperlink"/>
                <w:rFonts w:ascii="Times New Roman" w:eastAsiaTheme="majorEastAsia" w:hAnsi="Times New Roman" w:cs="Times New Roman"/>
                <w:noProof/>
                <w:sz w:val="20"/>
                <w:szCs w:val="20"/>
              </w:rPr>
              <w:t>Abstract</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_Toc41604729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ix</w:t>
            </w:r>
            <w:r w:rsidR="00545CB9" w:rsidRPr="00AB09E8">
              <w:rPr>
                <w:rFonts w:ascii="Times New Roman" w:hAnsi="Times New Roman" w:cs="Times New Roman"/>
                <w:noProof/>
                <w:webHidden/>
                <w:sz w:val="20"/>
                <w:szCs w:val="20"/>
              </w:rPr>
              <w:fldChar w:fldCharType="end"/>
            </w:r>
          </w:hyperlink>
        </w:p>
        <w:p w14:paraId="258A9C7B" w14:textId="57615031"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30" w:history="1">
            <w:r w:rsidR="00545CB9" w:rsidRPr="00AB09E8">
              <w:rPr>
                <w:rStyle w:val="Hyperlink"/>
                <w:rFonts w:ascii="Times New Roman" w:eastAsiaTheme="majorEastAsia" w:hAnsi="Times New Roman" w:cs="Times New Roman"/>
                <w:noProof/>
                <w:sz w:val="20"/>
                <w:szCs w:val="20"/>
              </w:rPr>
              <w:t>Roadmap to the thesis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_Toc41604730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0</w:t>
            </w:r>
            <w:r w:rsidR="00545CB9" w:rsidRPr="00AB09E8">
              <w:rPr>
                <w:rFonts w:ascii="Times New Roman" w:hAnsi="Times New Roman" w:cs="Times New Roman"/>
                <w:noProof/>
                <w:webHidden/>
                <w:sz w:val="20"/>
                <w:szCs w:val="20"/>
              </w:rPr>
              <w:fldChar w:fldCharType="end"/>
            </w:r>
          </w:hyperlink>
        </w:p>
        <w:p w14:paraId="51A1D799" w14:textId="15A611D4" w:rsidR="00545CB9" w:rsidRPr="00AB09E8" w:rsidRDefault="00860DFD"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hyperlink w:anchor="_Toc41604731" w:history="1">
            <w:r w:rsidR="00545CB9" w:rsidRPr="00AB09E8">
              <w:rPr>
                <w:rStyle w:val="Hyperlink"/>
                <w:rFonts w:ascii="Times New Roman" w:eastAsiaTheme="majorEastAsia" w:hAnsi="Times New Roman" w:cs="Times New Roman"/>
                <w:noProof/>
                <w:sz w:val="20"/>
                <w:szCs w:val="20"/>
              </w:rPr>
              <w:t>1 Chapter 1- Introduction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_Toc41604731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w:t>
            </w:r>
            <w:r w:rsidR="00545CB9" w:rsidRPr="00AB09E8">
              <w:rPr>
                <w:rFonts w:ascii="Times New Roman" w:hAnsi="Times New Roman" w:cs="Times New Roman"/>
                <w:noProof/>
                <w:webHidden/>
                <w:sz w:val="20"/>
                <w:szCs w:val="20"/>
              </w:rPr>
              <w:fldChar w:fldCharType="end"/>
            </w:r>
          </w:hyperlink>
        </w:p>
        <w:p w14:paraId="48D8FC45" w14:textId="5F046D8E" w:rsidR="00545CB9" w:rsidRPr="00AB09E8" w:rsidRDefault="00860DFD" w:rsidP="001833AB">
          <w:pPr>
            <w:pStyle w:val="TOC2"/>
            <w:tabs>
              <w:tab w:val="left" w:pos="515"/>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32" w:history="1">
            <w:r w:rsidR="00545CB9" w:rsidRPr="00AB09E8">
              <w:rPr>
                <w:rStyle w:val="Hyperlink"/>
                <w:rFonts w:ascii="Times New Roman" w:eastAsiaTheme="majorEastAsia" w:hAnsi="Times New Roman" w:cs="Times New Roman"/>
                <w:noProof/>
                <w:sz w:val="20"/>
                <w:szCs w:val="20"/>
              </w:rPr>
              <w:t>1.1</w:t>
            </w:r>
            <w:r w:rsidR="00545CB9" w:rsidRPr="00AB09E8">
              <w:rPr>
                <w:rFonts w:ascii="Times New Roman" w:eastAsiaTheme="minorEastAsia" w:hAnsi="Times New Roman" w:cs="Times New Roman"/>
                <w:b w:val="0"/>
                <w:bCs w:val="0"/>
                <w:smallCaps w:val="0"/>
                <w:noProof/>
                <w:sz w:val="20"/>
                <w:szCs w:val="20"/>
              </w:rPr>
              <w:tab/>
            </w:r>
            <w:r w:rsidR="00545CB9" w:rsidRPr="00AB09E8">
              <w:rPr>
                <w:rStyle w:val="Hyperlink"/>
                <w:rFonts w:ascii="Times New Roman" w:eastAsiaTheme="majorEastAsia" w:hAnsi="Times New Roman" w:cs="Times New Roman"/>
                <w:noProof/>
                <w:sz w:val="20"/>
                <w:szCs w:val="20"/>
              </w:rPr>
              <w:t>Aims and Objectives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_Toc41604732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w:t>
            </w:r>
            <w:r w:rsidR="00545CB9" w:rsidRPr="00AB09E8">
              <w:rPr>
                <w:rFonts w:ascii="Times New Roman" w:hAnsi="Times New Roman" w:cs="Times New Roman"/>
                <w:noProof/>
                <w:webHidden/>
                <w:sz w:val="20"/>
                <w:szCs w:val="20"/>
              </w:rPr>
              <w:fldChar w:fldCharType="end"/>
            </w:r>
          </w:hyperlink>
        </w:p>
        <w:p w14:paraId="4752CE4A" w14:textId="39365AF4"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33" w:history="1">
            <w:r w:rsidR="00545CB9" w:rsidRPr="00AB09E8">
              <w:rPr>
                <w:rStyle w:val="Hyperlink"/>
                <w:rFonts w:ascii="Times New Roman" w:eastAsiaTheme="majorEastAsia" w:hAnsi="Times New Roman" w:cs="Times New Roman"/>
                <w:noProof/>
                <w:sz w:val="20"/>
                <w:szCs w:val="20"/>
              </w:rPr>
              <w:t>1.2 Background and Rationale</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_Toc41604733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w:t>
            </w:r>
            <w:r w:rsidR="00545CB9" w:rsidRPr="00AB09E8">
              <w:rPr>
                <w:rFonts w:ascii="Times New Roman" w:hAnsi="Times New Roman" w:cs="Times New Roman"/>
                <w:noProof/>
                <w:webHidden/>
                <w:sz w:val="20"/>
                <w:szCs w:val="20"/>
              </w:rPr>
              <w:fldChar w:fldCharType="end"/>
            </w:r>
          </w:hyperlink>
        </w:p>
        <w:p w14:paraId="4EC0C3F3" w14:textId="0063F519"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34" w:history="1">
            <w:r w:rsidR="00545CB9" w:rsidRPr="00AB09E8">
              <w:rPr>
                <w:rStyle w:val="Hyperlink"/>
                <w:rFonts w:ascii="Times New Roman" w:eastAsiaTheme="majorEastAsia" w:hAnsi="Times New Roman" w:cs="Times New Roman"/>
                <w:noProof/>
                <w:sz w:val="20"/>
                <w:szCs w:val="20"/>
              </w:rPr>
              <w:t>1.2.1 Internet Banking</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_Toc41604734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w:t>
            </w:r>
            <w:r w:rsidR="00545CB9" w:rsidRPr="00AB09E8">
              <w:rPr>
                <w:rFonts w:ascii="Times New Roman" w:hAnsi="Times New Roman" w:cs="Times New Roman"/>
                <w:noProof/>
                <w:webHidden/>
                <w:sz w:val="20"/>
                <w:szCs w:val="20"/>
              </w:rPr>
              <w:fldChar w:fldCharType="end"/>
            </w:r>
          </w:hyperlink>
        </w:p>
        <w:p w14:paraId="542A1DAA" w14:textId="45671201" w:rsidR="00545CB9" w:rsidRPr="00AB09E8" w:rsidRDefault="00860DFD"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hyperlink w:anchor="_Toc41604735" w:history="1">
            <w:r w:rsidR="00545CB9" w:rsidRPr="00AB09E8">
              <w:rPr>
                <w:rStyle w:val="Hyperlink"/>
                <w:rFonts w:ascii="Times New Roman" w:eastAsiaTheme="majorEastAsia" w:hAnsi="Times New Roman" w:cs="Times New Roman"/>
                <w:noProof/>
                <w:sz w:val="20"/>
                <w:szCs w:val="20"/>
              </w:rPr>
              <w:t>2 Chapter 2- Literature review</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_Toc41604735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w:t>
            </w:r>
            <w:r w:rsidR="00545CB9" w:rsidRPr="00AB09E8">
              <w:rPr>
                <w:rFonts w:ascii="Times New Roman" w:hAnsi="Times New Roman" w:cs="Times New Roman"/>
                <w:noProof/>
                <w:webHidden/>
                <w:sz w:val="20"/>
                <w:szCs w:val="20"/>
              </w:rPr>
              <w:fldChar w:fldCharType="end"/>
            </w:r>
          </w:hyperlink>
        </w:p>
        <w:p w14:paraId="6EC0DB2C" w14:textId="5FF5D2C5"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36" w:history="1">
            <w:r w:rsidR="00545CB9" w:rsidRPr="00AB09E8">
              <w:rPr>
                <w:rStyle w:val="Hyperlink"/>
                <w:rFonts w:ascii="Times New Roman" w:eastAsiaTheme="majorEastAsia" w:hAnsi="Times New Roman" w:cs="Times New Roman"/>
                <w:noProof/>
                <w:sz w:val="20"/>
                <w:szCs w:val="20"/>
              </w:rPr>
              <w:t>2.1 Introduction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_Toc41604736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w:t>
            </w:r>
            <w:r w:rsidR="00545CB9" w:rsidRPr="00AB09E8">
              <w:rPr>
                <w:rFonts w:ascii="Times New Roman" w:hAnsi="Times New Roman" w:cs="Times New Roman"/>
                <w:noProof/>
                <w:webHidden/>
                <w:sz w:val="20"/>
                <w:szCs w:val="20"/>
              </w:rPr>
              <w:fldChar w:fldCharType="end"/>
            </w:r>
          </w:hyperlink>
        </w:p>
        <w:p w14:paraId="77A50DB5" w14:textId="468FA1FA"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37" w:history="1">
            <w:r w:rsidR="00545CB9" w:rsidRPr="00AB09E8">
              <w:rPr>
                <w:rStyle w:val="Hyperlink"/>
                <w:rFonts w:ascii="Times New Roman" w:eastAsiaTheme="majorEastAsia" w:hAnsi="Times New Roman" w:cs="Times New Roman"/>
                <w:noProof/>
                <w:sz w:val="20"/>
                <w:szCs w:val="20"/>
              </w:rPr>
              <w:t>2.2 Diffusion of internet banking</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6</w:t>
            </w:r>
            <w:r w:rsidR="00545CB9" w:rsidRPr="00AB09E8">
              <w:rPr>
                <w:rFonts w:ascii="Times New Roman" w:hAnsi="Times New Roman" w:cs="Times New Roman"/>
                <w:noProof/>
                <w:webHidden/>
                <w:sz w:val="20"/>
                <w:szCs w:val="20"/>
              </w:rPr>
              <w:fldChar w:fldCharType="end"/>
            </w:r>
          </w:hyperlink>
        </w:p>
        <w:p w14:paraId="120BDA28" w14:textId="05990AEE"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38" w:history="1">
            <w:r w:rsidR="00545CB9" w:rsidRPr="00AB09E8">
              <w:rPr>
                <w:rStyle w:val="Hyperlink"/>
                <w:rFonts w:ascii="Times New Roman" w:eastAsiaTheme="majorEastAsia" w:hAnsi="Times New Roman" w:cs="Times New Roman"/>
                <w:noProof/>
                <w:sz w:val="20"/>
                <w:szCs w:val="20"/>
              </w:rPr>
              <w:t>2.2.1 Age-related factors and internet banking</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7</w:t>
            </w:r>
            <w:r w:rsidR="00545CB9" w:rsidRPr="00AB09E8">
              <w:rPr>
                <w:rFonts w:ascii="Times New Roman" w:hAnsi="Times New Roman" w:cs="Times New Roman"/>
                <w:noProof/>
                <w:webHidden/>
                <w:sz w:val="20"/>
                <w:szCs w:val="20"/>
              </w:rPr>
              <w:fldChar w:fldCharType="end"/>
            </w:r>
          </w:hyperlink>
        </w:p>
        <w:p w14:paraId="6BBCFEAE" w14:textId="019FA5EA"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39" w:history="1">
            <w:r w:rsidR="00545CB9" w:rsidRPr="00AB09E8">
              <w:rPr>
                <w:rStyle w:val="Hyperlink"/>
                <w:rFonts w:ascii="Times New Roman" w:eastAsiaTheme="majorEastAsia" w:hAnsi="Times New Roman" w:cs="Times New Roman"/>
                <w:noProof/>
                <w:sz w:val="20"/>
                <w:szCs w:val="20"/>
              </w:rPr>
              <w:t>2.2.2 Technology acceptance Model (TAM)</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_Toc41604739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9</w:t>
            </w:r>
            <w:r w:rsidR="00545CB9" w:rsidRPr="00AB09E8">
              <w:rPr>
                <w:rFonts w:ascii="Times New Roman" w:hAnsi="Times New Roman" w:cs="Times New Roman"/>
                <w:noProof/>
                <w:webHidden/>
                <w:sz w:val="20"/>
                <w:szCs w:val="20"/>
              </w:rPr>
              <w:fldChar w:fldCharType="end"/>
            </w:r>
          </w:hyperlink>
        </w:p>
        <w:p w14:paraId="4C83445C" w14:textId="5100249E"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40" w:history="1">
            <w:r w:rsidR="00545CB9" w:rsidRPr="00AB09E8">
              <w:rPr>
                <w:rStyle w:val="Hyperlink"/>
                <w:rFonts w:ascii="Times New Roman" w:eastAsiaTheme="majorEastAsia" w:hAnsi="Times New Roman" w:cs="Times New Roman"/>
                <w:noProof/>
                <w:sz w:val="20"/>
                <w:szCs w:val="20"/>
              </w:rPr>
              <w:t>2.3 Online banking security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_Toc41604740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10</w:t>
            </w:r>
            <w:r w:rsidR="00545CB9" w:rsidRPr="00AB09E8">
              <w:rPr>
                <w:rFonts w:ascii="Times New Roman" w:hAnsi="Times New Roman" w:cs="Times New Roman"/>
                <w:noProof/>
                <w:webHidden/>
                <w:sz w:val="20"/>
                <w:szCs w:val="20"/>
              </w:rPr>
              <w:fldChar w:fldCharType="end"/>
            </w:r>
          </w:hyperlink>
        </w:p>
        <w:p w14:paraId="62E24DAB" w14:textId="7168F819"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41" w:history="1">
            <w:r w:rsidR="00545CB9" w:rsidRPr="00AB09E8">
              <w:rPr>
                <w:rStyle w:val="Hyperlink"/>
                <w:rFonts w:ascii="Times New Roman" w:eastAsiaTheme="majorEastAsia" w:hAnsi="Times New Roman" w:cs="Times New Roman"/>
                <w:noProof/>
                <w:sz w:val="20"/>
                <w:szCs w:val="20"/>
              </w:rPr>
              <w:t>2.4 Adoption of internet banking among generations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_Toc41604741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11</w:t>
            </w:r>
            <w:r w:rsidR="00545CB9" w:rsidRPr="00AB09E8">
              <w:rPr>
                <w:rFonts w:ascii="Times New Roman" w:hAnsi="Times New Roman" w:cs="Times New Roman"/>
                <w:noProof/>
                <w:webHidden/>
                <w:sz w:val="20"/>
                <w:szCs w:val="20"/>
              </w:rPr>
              <w:fldChar w:fldCharType="end"/>
            </w:r>
          </w:hyperlink>
        </w:p>
        <w:p w14:paraId="1ECA8791" w14:textId="7F013D93"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42" w:history="1">
            <w:r w:rsidR="00545CB9" w:rsidRPr="00AB09E8">
              <w:rPr>
                <w:rStyle w:val="Hyperlink"/>
                <w:rFonts w:ascii="Times New Roman" w:eastAsiaTheme="majorEastAsia" w:hAnsi="Times New Roman" w:cs="Times New Roman"/>
                <w:noProof/>
                <w:sz w:val="20"/>
                <w:szCs w:val="20"/>
              </w:rPr>
              <w:t>2.4.1 Influences on Consumer Adoption of Internet Banking</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_Toc41604742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11</w:t>
            </w:r>
            <w:r w:rsidR="00545CB9" w:rsidRPr="00AB09E8">
              <w:rPr>
                <w:rFonts w:ascii="Times New Roman" w:hAnsi="Times New Roman" w:cs="Times New Roman"/>
                <w:noProof/>
                <w:webHidden/>
                <w:sz w:val="20"/>
                <w:szCs w:val="20"/>
              </w:rPr>
              <w:fldChar w:fldCharType="end"/>
            </w:r>
          </w:hyperlink>
        </w:p>
        <w:p w14:paraId="5ABF9579" w14:textId="50B28791"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43" w:history="1">
            <w:r w:rsidR="00545CB9" w:rsidRPr="00AB09E8">
              <w:rPr>
                <w:rStyle w:val="Hyperlink"/>
                <w:rFonts w:ascii="Times New Roman" w:eastAsiaTheme="majorEastAsia" w:hAnsi="Times New Roman" w:cs="Times New Roman"/>
                <w:noProof/>
                <w:sz w:val="20"/>
                <w:szCs w:val="20"/>
              </w:rPr>
              <w:t>2.4.2 Rogers’ theory of innovation diffusion (DOI)</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_Toc41604743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13</w:t>
            </w:r>
            <w:r w:rsidR="00545CB9" w:rsidRPr="00AB09E8">
              <w:rPr>
                <w:rFonts w:ascii="Times New Roman" w:hAnsi="Times New Roman" w:cs="Times New Roman"/>
                <w:noProof/>
                <w:webHidden/>
                <w:sz w:val="20"/>
                <w:szCs w:val="20"/>
              </w:rPr>
              <w:fldChar w:fldCharType="end"/>
            </w:r>
          </w:hyperlink>
        </w:p>
        <w:p w14:paraId="02D62DF5" w14:textId="7D11CA84"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44" w:history="1">
            <w:r w:rsidR="00545CB9" w:rsidRPr="00AB09E8">
              <w:rPr>
                <w:rStyle w:val="Hyperlink"/>
                <w:rFonts w:ascii="Times New Roman" w:eastAsiaTheme="majorEastAsia" w:hAnsi="Times New Roman" w:cs="Times New Roman"/>
                <w:noProof/>
                <w:sz w:val="20"/>
                <w:szCs w:val="20"/>
              </w:rPr>
              <w:t>2.5 Conclusion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_Toc41604744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15</w:t>
            </w:r>
            <w:r w:rsidR="00545CB9" w:rsidRPr="00AB09E8">
              <w:rPr>
                <w:rFonts w:ascii="Times New Roman" w:hAnsi="Times New Roman" w:cs="Times New Roman"/>
                <w:noProof/>
                <w:webHidden/>
                <w:sz w:val="20"/>
                <w:szCs w:val="20"/>
              </w:rPr>
              <w:fldChar w:fldCharType="end"/>
            </w:r>
          </w:hyperlink>
        </w:p>
        <w:p w14:paraId="6DADD22A" w14:textId="5E801561" w:rsidR="00545CB9" w:rsidRPr="00AB09E8" w:rsidRDefault="00860DFD"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hyperlink w:anchor="_Toc41604745" w:history="1">
            <w:r w:rsidR="00545CB9" w:rsidRPr="00AB09E8">
              <w:rPr>
                <w:rStyle w:val="Hyperlink"/>
                <w:rFonts w:ascii="Times New Roman" w:eastAsiaTheme="majorEastAsia" w:hAnsi="Times New Roman" w:cs="Times New Roman"/>
                <w:noProof/>
                <w:sz w:val="20"/>
                <w:szCs w:val="20"/>
              </w:rPr>
              <w:t>3 Chapter 3- Methodology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_Toc41604745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17</w:t>
            </w:r>
            <w:r w:rsidR="00545CB9" w:rsidRPr="00AB09E8">
              <w:rPr>
                <w:rFonts w:ascii="Times New Roman" w:hAnsi="Times New Roman" w:cs="Times New Roman"/>
                <w:noProof/>
                <w:webHidden/>
                <w:sz w:val="20"/>
                <w:szCs w:val="20"/>
              </w:rPr>
              <w:fldChar w:fldCharType="end"/>
            </w:r>
          </w:hyperlink>
        </w:p>
        <w:p w14:paraId="40647E03" w14:textId="76133367"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46" w:history="1">
            <w:r w:rsidR="00545CB9" w:rsidRPr="00AB09E8">
              <w:rPr>
                <w:rStyle w:val="Hyperlink"/>
                <w:rFonts w:ascii="Times New Roman" w:eastAsiaTheme="majorEastAsia" w:hAnsi="Times New Roman" w:cs="Times New Roman"/>
                <w:noProof/>
                <w:sz w:val="20"/>
                <w:szCs w:val="20"/>
              </w:rPr>
              <w:t>3.1 Introduction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_Toc41604746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17</w:t>
            </w:r>
            <w:r w:rsidR="00545CB9" w:rsidRPr="00AB09E8">
              <w:rPr>
                <w:rFonts w:ascii="Times New Roman" w:hAnsi="Times New Roman" w:cs="Times New Roman"/>
                <w:noProof/>
                <w:webHidden/>
                <w:sz w:val="20"/>
                <w:szCs w:val="20"/>
              </w:rPr>
              <w:fldChar w:fldCharType="end"/>
            </w:r>
          </w:hyperlink>
        </w:p>
        <w:p w14:paraId="6A430118" w14:textId="1ACCCD99"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47" w:history="1">
            <w:r w:rsidR="00545CB9" w:rsidRPr="00AB09E8">
              <w:rPr>
                <w:rStyle w:val="Hyperlink"/>
                <w:rFonts w:ascii="Times New Roman" w:eastAsiaTheme="majorEastAsia" w:hAnsi="Times New Roman" w:cs="Times New Roman"/>
                <w:noProof/>
                <w:sz w:val="20"/>
                <w:szCs w:val="20"/>
              </w:rPr>
              <w:t>3.2 Research Methodology: Research Onion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18</w:t>
            </w:r>
            <w:r w:rsidR="00545CB9" w:rsidRPr="00AB09E8">
              <w:rPr>
                <w:rFonts w:ascii="Times New Roman" w:hAnsi="Times New Roman" w:cs="Times New Roman"/>
                <w:noProof/>
                <w:webHidden/>
                <w:sz w:val="20"/>
                <w:szCs w:val="20"/>
              </w:rPr>
              <w:fldChar w:fldCharType="end"/>
            </w:r>
          </w:hyperlink>
        </w:p>
        <w:p w14:paraId="278DE4EA" w14:textId="75343EC7"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48" w:history="1">
            <w:r w:rsidR="00545CB9" w:rsidRPr="00AB09E8">
              <w:rPr>
                <w:rStyle w:val="Hyperlink"/>
                <w:rFonts w:ascii="Times New Roman" w:eastAsiaTheme="majorEastAsia" w:hAnsi="Times New Roman" w:cs="Times New Roman"/>
                <w:noProof/>
                <w:sz w:val="20"/>
                <w:szCs w:val="20"/>
              </w:rPr>
              <w:t>3.2.1 Interpretivism</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19</w:t>
            </w:r>
            <w:r w:rsidR="00545CB9" w:rsidRPr="00AB09E8">
              <w:rPr>
                <w:rFonts w:ascii="Times New Roman" w:hAnsi="Times New Roman" w:cs="Times New Roman"/>
                <w:noProof/>
                <w:webHidden/>
                <w:sz w:val="20"/>
                <w:szCs w:val="20"/>
              </w:rPr>
              <w:fldChar w:fldCharType="end"/>
            </w:r>
          </w:hyperlink>
        </w:p>
        <w:p w14:paraId="0993ADC4" w14:textId="2D827F06"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49" w:history="1">
            <w:r w:rsidR="00545CB9" w:rsidRPr="00AB09E8">
              <w:rPr>
                <w:rStyle w:val="Hyperlink"/>
                <w:rFonts w:ascii="Times New Roman" w:eastAsiaTheme="majorEastAsia" w:hAnsi="Times New Roman" w:cs="Times New Roman"/>
                <w:noProof/>
                <w:sz w:val="20"/>
                <w:szCs w:val="20"/>
              </w:rPr>
              <w:t>3.2.2 Inductive research</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_Toc41604749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20</w:t>
            </w:r>
            <w:r w:rsidR="00545CB9" w:rsidRPr="00AB09E8">
              <w:rPr>
                <w:rFonts w:ascii="Times New Roman" w:hAnsi="Times New Roman" w:cs="Times New Roman"/>
                <w:noProof/>
                <w:webHidden/>
                <w:sz w:val="20"/>
                <w:szCs w:val="20"/>
              </w:rPr>
              <w:fldChar w:fldCharType="end"/>
            </w:r>
          </w:hyperlink>
        </w:p>
        <w:p w14:paraId="017DF9FF" w14:textId="49303D41"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0" w:history="1">
            <w:r w:rsidR="00545CB9" w:rsidRPr="00AB09E8">
              <w:rPr>
                <w:rStyle w:val="Hyperlink"/>
                <w:rFonts w:ascii="Times New Roman" w:eastAsiaTheme="majorEastAsia" w:hAnsi="Times New Roman" w:cs="Times New Roman"/>
                <w:noProof/>
                <w:sz w:val="20"/>
                <w:szCs w:val="20"/>
              </w:rPr>
              <w:t>3.2.3 Case study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_Toc41604750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20</w:t>
            </w:r>
            <w:r w:rsidR="00545CB9" w:rsidRPr="00AB09E8">
              <w:rPr>
                <w:rFonts w:ascii="Times New Roman" w:hAnsi="Times New Roman" w:cs="Times New Roman"/>
                <w:noProof/>
                <w:webHidden/>
                <w:sz w:val="20"/>
                <w:szCs w:val="20"/>
              </w:rPr>
              <w:fldChar w:fldCharType="end"/>
            </w:r>
          </w:hyperlink>
        </w:p>
        <w:p w14:paraId="58EC4B2E" w14:textId="6297D6F8"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1" w:history="1">
            <w:r w:rsidR="00545CB9" w:rsidRPr="00AB09E8">
              <w:rPr>
                <w:rStyle w:val="Hyperlink"/>
                <w:rFonts w:ascii="Times New Roman" w:eastAsiaTheme="majorEastAsia" w:hAnsi="Times New Roman" w:cs="Times New Roman"/>
                <w:noProof/>
                <w:sz w:val="20"/>
                <w:szCs w:val="20"/>
              </w:rPr>
              <w:t>3.2.4 Mono-Method</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_Toc41604751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21</w:t>
            </w:r>
            <w:r w:rsidR="00545CB9" w:rsidRPr="00AB09E8">
              <w:rPr>
                <w:rFonts w:ascii="Times New Roman" w:hAnsi="Times New Roman" w:cs="Times New Roman"/>
                <w:noProof/>
                <w:webHidden/>
                <w:sz w:val="20"/>
                <w:szCs w:val="20"/>
              </w:rPr>
              <w:fldChar w:fldCharType="end"/>
            </w:r>
          </w:hyperlink>
        </w:p>
        <w:p w14:paraId="7C0D0F9B" w14:textId="19E5273E"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2" w:history="1">
            <w:r w:rsidR="00545CB9" w:rsidRPr="00AB09E8">
              <w:rPr>
                <w:rStyle w:val="Hyperlink"/>
                <w:rFonts w:ascii="Times New Roman" w:eastAsiaTheme="majorEastAsia" w:hAnsi="Times New Roman" w:cs="Times New Roman"/>
                <w:noProof/>
                <w:sz w:val="20"/>
                <w:szCs w:val="20"/>
              </w:rPr>
              <w:t>3.2.5 Cross-sectional</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_Toc41604752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21</w:t>
            </w:r>
            <w:r w:rsidR="00545CB9" w:rsidRPr="00AB09E8">
              <w:rPr>
                <w:rFonts w:ascii="Times New Roman" w:hAnsi="Times New Roman" w:cs="Times New Roman"/>
                <w:noProof/>
                <w:webHidden/>
                <w:sz w:val="20"/>
                <w:szCs w:val="20"/>
              </w:rPr>
              <w:fldChar w:fldCharType="end"/>
            </w:r>
          </w:hyperlink>
        </w:p>
        <w:p w14:paraId="1C1CA832" w14:textId="52F5E557"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3" w:history="1">
            <w:r w:rsidR="00545CB9" w:rsidRPr="00AB09E8">
              <w:rPr>
                <w:rStyle w:val="Hyperlink"/>
                <w:rFonts w:ascii="Times New Roman" w:eastAsiaTheme="majorEastAsia" w:hAnsi="Times New Roman" w:cs="Times New Roman"/>
                <w:noProof/>
                <w:sz w:val="20"/>
                <w:szCs w:val="20"/>
              </w:rPr>
              <w:t>3.2.6 Data Collection and Analysis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_Toc41604753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22</w:t>
            </w:r>
            <w:r w:rsidR="00545CB9" w:rsidRPr="00AB09E8">
              <w:rPr>
                <w:rFonts w:ascii="Times New Roman" w:hAnsi="Times New Roman" w:cs="Times New Roman"/>
                <w:noProof/>
                <w:webHidden/>
                <w:sz w:val="20"/>
                <w:szCs w:val="20"/>
              </w:rPr>
              <w:fldChar w:fldCharType="end"/>
            </w:r>
          </w:hyperlink>
        </w:p>
        <w:p w14:paraId="126D3572" w14:textId="56C303C5"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4" w:history="1">
            <w:r w:rsidR="00545CB9" w:rsidRPr="00AB09E8">
              <w:rPr>
                <w:rStyle w:val="Hyperlink"/>
                <w:rFonts w:ascii="Times New Roman" w:eastAsiaTheme="majorEastAsia" w:hAnsi="Times New Roman" w:cs="Times New Roman"/>
                <w:i/>
                <w:iCs/>
                <w:noProof/>
                <w:sz w:val="20"/>
                <w:szCs w:val="20"/>
              </w:rPr>
              <w:t>3.2.6.1 Qualitative Data</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_Toc41604754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22</w:t>
            </w:r>
            <w:r w:rsidR="00545CB9" w:rsidRPr="00AB09E8">
              <w:rPr>
                <w:rFonts w:ascii="Times New Roman" w:hAnsi="Times New Roman" w:cs="Times New Roman"/>
                <w:noProof/>
                <w:webHidden/>
                <w:sz w:val="20"/>
                <w:szCs w:val="20"/>
              </w:rPr>
              <w:fldChar w:fldCharType="end"/>
            </w:r>
          </w:hyperlink>
        </w:p>
        <w:p w14:paraId="02A8217F" w14:textId="1AD7EF78"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5" w:history="1">
            <w:r w:rsidR="00545CB9" w:rsidRPr="00AB09E8">
              <w:rPr>
                <w:rStyle w:val="Hyperlink"/>
                <w:rFonts w:ascii="Times New Roman" w:eastAsiaTheme="majorEastAsia" w:hAnsi="Times New Roman" w:cs="Times New Roman"/>
                <w:i/>
                <w:iCs/>
                <w:noProof/>
                <w:sz w:val="20"/>
                <w:szCs w:val="20"/>
              </w:rPr>
              <w:t>3.2.6.2 Purposive Sample</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_Toc41604755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23</w:t>
            </w:r>
            <w:r w:rsidR="00545CB9" w:rsidRPr="00AB09E8">
              <w:rPr>
                <w:rFonts w:ascii="Times New Roman" w:hAnsi="Times New Roman" w:cs="Times New Roman"/>
                <w:noProof/>
                <w:webHidden/>
                <w:sz w:val="20"/>
                <w:szCs w:val="20"/>
              </w:rPr>
              <w:fldChar w:fldCharType="end"/>
            </w:r>
          </w:hyperlink>
        </w:p>
        <w:p w14:paraId="0719B8C4" w14:textId="575A0E1A"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6" w:history="1">
            <w:r w:rsidR="00545CB9" w:rsidRPr="00AB09E8">
              <w:rPr>
                <w:rStyle w:val="Hyperlink"/>
                <w:rFonts w:ascii="Times New Roman" w:eastAsiaTheme="majorEastAsia" w:hAnsi="Times New Roman" w:cs="Times New Roman"/>
                <w:i/>
                <w:iCs/>
                <w:noProof/>
                <w:sz w:val="20"/>
                <w:szCs w:val="20"/>
              </w:rPr>
              <w:t>3.2.6.3 Interviews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_Toc41604756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23</w:t>
            </w:r>
            <w:r w:rsidR="00545CB9" w:rsidRPr="00AB09E8">
              <w:rPr>
                <w:rFonts w:ascii="Times New Roman" w:hAnsi="Times New Roman" w:cs="Times New Roman"/>
                <w:noProof/>
                <w:webHidden/>
                <w:sz w:val="20"/>
                <w:szCs w:val="20"/>
              </w:rPr>
              <w:fldChar w:fldCharType="end"/>
            </w:r>
          </w:hyperlink>
        </w:p>
        <w:p w14:paraId="00D1F074" w14:textId="70BA6161"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7" w:history="1">
            <w:r w:rsidR="00545CB9" w:rsidRPr="00AB09E8">
              <w:rPr>
                <w:rStyle w:val="Hyperlink"/>
                <w:rFonts w:ascii="Times New Roman" w:eastAsiaTheme="majorEastAsia" w:hAnsi="Times New Roman" w:cs="Times New Roman"/>
                <w:i/>
                <w:iCs/>
                <w:noProof/>
                <w:sz w:val="20"/>
                <w:szCs w:val="20"/>
              </w:rPr>
              <w:t>3.2.6.3.1 Approach</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24</w:t>
            </w:r>
            <w:r w:rsidR="00545CB9" w:rsidRPr="00AB09E8">
              <w:rPr>
                <w:rFonts w:ascii="Times New Roman" w:hAnsi="Times New Roman" w:cs="Times New Roman"/>
                <w:noProof/>
                <w:webHidden/>
                <w:sz w:val="20"/>
                <w:szCs w:val="20"/>
              </w:rPr>
              <w:fldChar w:fldCharType="end"/>
            </w:r>
          </w:hyperlink>
        </w:p>
        <w:p w14:paraId="110253EC" w14:textId="0270D0F2"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8" w:history="1">
            <w:r w:rsidR="00545CB9" w:rsidRPr="00AB09E8">
              <w:rPr>
                <w:rStyle w:val="Hyperlink"/>
                <w:rFonts w:ascii="Times New Roman" w:eastAsiaTheme="majorEastAsia" w:hAnsi="Times New Roman" w:cs="Times New Roman"/>
                <w:i/>
                <w:iCs/>
                <w:noProof/>
                <w:sz w:val="20"/>
                <w:szCs w:val="20"/>
              </w:rPr>
              <w:t>3.2.6.3.2 Interview Design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25</w:t>
            </w:r>
            <w:r w:rsidR="00545CB9" w:rsidRPr="00AB09E8">
              <w:rPr>
                <w:rFonts w:ascii="Times New Roman" w:hAnsi="Times New Roman" w:cs="Times New Roman"/>
                <w:noProof/>
                <w:webHidden/>
                <w:sz w:val="20"/>
                <w:szCs w:val="20"/>
              </w:rPr>
              <w:fldChar w:fldCharType="end"/>
            </w:r>
          </w:hyperlink>
        </w:p>
        <w:p w14:paraId="215A3B63" w14:textId="21FE182C"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59" w:history="1">
            <w:r w:rsidR="00545CB9" w:rsidRPr="00AB09E8">
              <w:rPr>
                <w:rStyle w:val="Hyperlink"/>
                <w:rFonts w:ascii="Times New Roman" w:eastAsiaTheme="majorEastAsia" w:hAnsi="Times New Roman" w:cs="Times New Roman"/>
                <w:i/>
                <w:iCs/>
                <w:noProof/>
                <w:sz w:val="20"/>
                <w:szCs w:val="20"/>
              </w:rPr>
              <w:t>3.2.6.3.3 Analysis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_Toc41604759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25</w:t>
            </w:r>
            <w:r w:rsidR="00545CB9" w:rsidRPr="00AB09E8">
              <w:rPr>
                <w:rFonts w:ascii="Times New Roman" w:hAnsi="Times New Roman" w:cs="Times New Roman"/>
                <w:noProof/>
                <w:webHidden/>
                <w:sz w:val="20"/>
                <w:szCs w:val="20"/>
              </w:rPr>
              <w:fldChar w:fldCharType="end"/>
            </w:r>
          </w:hyperlink>
        </w:p>
        <w:p w14:paraId="1DA51B4E" w14:textId="0138F7FD"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60" w:history="1">
            <w:r w:rsidR="00545CB9" w:rsidRPr="00AB09E8">
              <w:rPr>
                <w:rStyle w:val="Hyperlink"/>
                <w:rFonts w:ascii="Times New Roman" w:eastAsiaTheme="majorEastAsia" w:hAnsi="Times New Roman" w:cs="Times New Roman"/>
                <w:i/>
                <w:iCs/>
                <w:noProof/>
                <w:sz w:val="20"/>
                <w:szCs w:val="20"/>
              </w:rPr>
              <w:t>3.2.6.3.4 Interview Question Matrix</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_Toc41604760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26</w:t>
            </w:r>
            <w:r w:rsidR="00545CB9" w:rsidRPr="00AB09E8">
              <w:rPr>
                <w:rFonts w:ascii="Times New Roman" w:hAnsi="Times New Roman" w:cs="Times New Roman"/>
                <w:noProof/>
                <w:webHidden/>
                <w:sz w:val="20"/>
                <w:szCs w:val="20"/>
              </w:rPr>
              <w:fldChar w:fldCharType="end"/>
            </w:r>
          </w:hyperlink>
        </w:p>
        <w:p w14:paraId="62153489" w14:textId="4B99EE61"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61" w:history="1">
            <w:r w:rsidR="00545CB9" w:rsidRPr="00AB09E8">
              <w:rPr>
                <w:rStyle w:val="Hyperlink"/>
                <w:rFonts w:ascii="Times New Roman" w:eastAsiaTheme="majorEastAsia" w:hAnsi="Times New Roman" w:cs="Times New Roman"/>
                <w:i/>
                <w:iCs/>
                <w:noProof/>
                <w:sz w:val="20"/>
                <w:szCs w:val="20"/>
              </w:rPr>
              <w:t>3.2.6.5 Credibility and Dependability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_Toc41604761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28</w:t>
            </w:r>
            <w:r w:rsidR="00545CB9" w:rsidRPr="00AB09E8">
              <w:rPr>
                <w:rFonts w:ascii="Times New Roman" w:hAnsi="Times New Roman" w:cs="Times New Roman"/>
                <w:noProof/>
                <w:webHidden/>
                <w:sz w:val="20"/>
                <w:szCs w:val="20"/>
              </w:rPr>
              <w:fldChar w:fldCharType="end"/>
            </w:r>
          </w:hyperlink>
        </w:p>
        <w:p w14:paraId="628D4442" w14:textId="1A58BB9B"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2" w:history="1">
            <w:r w:rsidR="00545CB9" w:rsidRPr="00AB09E8">
              <w:rPr>
                <w:rStyle w:val="Hyperlink"/>
                <w:rFonts w:ascii="Times New Roman" w:eastAsiaTheme="majorEastAsia" w:hAnsi="Times New Roman" w:cs="Times New Roman"/>
                <w:noProof/>
                <w:sz w:val="20"/>
                <w:szCs w:val="20"/>
              </w:rPr>
              <w:t>3.3 Reliability and Validity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_Toc41604762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28</w:t>
            </w:r>
            <w:r w:rsidR="00545CB9" w:rsidRPr="00AB09E8">
              <w:rPr>
                <w:rFonts w:ascii="Times New Roman" w:hAnsi="Times New Roman" w:cs="Times New Roman"/>
                <w:noProof/>
                <w:webHidden/>
                <w:sz w:val="20"/>
                <w:szCs w:val="20"/>
              </w:rPr>
              <w:fldChar w:fldCharType="end"/>
            </w:r>
          </w:hyperlink>
        </w:p>
        <w:p w14:paraId="608085AB" w14:textId="02C3E0D5"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3" w:history="1">
            <w:r w:rsidR="00545CB9" w:rsidRPr="00AB09E8">
              <w:rPr>
                <w:rStyle w:val="Hyperlink"/>
                <w:rFonts w:ascii="Times New Roman" w:eastAsiaTheme="majorEastAsia" w:hAnsi="Times New Roman" w:cs="Times New Roman"/>
                <w:noProof/>
                <w:sz w:val="20"/>
                <w:szCs w:val="20"/>
              </w:rPr>
              <w:t>3.4 Ethical Considerations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_Toc41604763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29</w:t>
            </w:r>
            <w:r w:rsidR="00545CB9" w:rsidRPr="00AB09E8">
              <w:rPr>
                <w:rFonts w:ascii="Times New Roman" w:hAnsi="Times New Roman" w:cs="Times New Roman"/>
                <w:noProof/>
                <w:webHidden/>
                <w:sz w:val="20"/>
                <w:szCs w:val="20"/>
              </w:rPr>
              <w:fldChar w:fldCharType="end"/>
            </w:r>
          </w:hyperlink>
        </w:p>
        <w:p w14:paraId="3D94EE54" w14:textId="04748D0B"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4" w:history="1">
            <w:r w:rsidR="00545CB9" w:rsidRPr="00AB09E8">
              <w:rPr>
                <w:rStyle w:val="Hyperlink"/>
                <w:rFonts w:ascii="Times New Roman" w:eastAsiaTheme="majorEastAsia" w:hAnsi="Times New Roman" w:cs="Times New Roman"/>
                <w:noProof/>
                <w:sz w:val="20"/>
                <w:szCs w:val="20"/>
              </w:rPr>
              <w:t>3.5 Potential Limitations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_Toc41604764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30</w:t>
            </w:r>
            <w:r w:rsidR="00545CB9" w:rsidRPr="00AB09E8">
              <w:rPr>
                <w:rFonts w:ascii="Times New Roman" w:hAnsi="Times New Roman" w:cs="Times New Roman"/>
                <w:noProof/>
                <w:webHidden/>
                <w:sz w:val="20"/>
                <w:szCs w:val="20"/>
              </w:rPr>
              <w:fldChar w:fldCharType="end"/>
            </w:r>
          </w:hyperlink>
        </w:p>
        <w:p w14:paraId="1587D400" w14:textId="50211260"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5" w:history="1">
            <w:r w:rsidR="00545CB9" w:rsidRPr="00AB09E8">
              <w:rPr>
                <w:rStyle w:val="Hyperlink"/>
                <w:rFonts w:ascii="Times New Roman" w:eastAsiaTheme="majorEastAsia" w:hAnsi="Times New Roman" w:cs="Times New Roman"/>
                <w:noProof/>
                <w:sz w:val="20"/>
                <w:szCs w:val="20"/>
              </w:rPr>
              <w:t>3.6 Conclusion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_Toc41604765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30</w:t>
            </w:r>
            <w:r w:rsidR="00545CB9" w:rsidRPr="00AB09E8">
              <w:rPr>
                <w:rFonts w:ascii="Times New Roman" w:hAnsi="Times New Roman" w:cs="Times New Roman"/>
                <w:noProof/>
                <w:webHidden/>
                <w:sz w:val="20"/>
                <w:szCs w:val="20"/>
              </w:rPr>
              <w:fldChar w:fldCharType="end"/>
            </w:r>
          </w:hyperlink>
        </w:p>
        <w:p w14:paraId="16DCC26B" w14:textId="44E7E19B" w:rsidR="00545CB9" w:rsidRPr="00AB09E8" w:rsidRDefault="00860DFD"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hyperlink w:anchor="_Toc41604766" w:history="1">
            <w:r w:rsidR="00545CB9" w:rsidRPr="00AB09E8">
              <w:rPr>
                <w:rStyle w:val="Hyperlink"/>
                <w:rFonts w:ascii="Times New Roman" w:eastAsiaTheme="majorEastAsia" w:hAnsi="Times New Roman" w:cs="Times New Roman"/>
                <w:noProof/>
                <w:sz w:val="20"/>
                <w:szCs w:val="20"/>
              </w:rPr>
              <w:t>Chapter 4- Data analysis &amp; findings and Discussion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_Toc41604766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31</w:t>
            </w:r>
            <w:r w:rsidR="00545CB9" w:rsidRPr="00AB09E8">
              <w:rPr>
                <w:rFonts w:ascii="Times New Roman" w:hAnsi="Times New Roman" w:cs="Times New Roman"/>
                <w:noProof/>
                <w:webHidden/>
                <w:sz w:val="20"/>
                <w:szCs w:val="20"/>
              </w:rPr>
              <w:fldChar w:fldCharType="end"/>
            </w:r>
          </w:hyperlink>
        </w:p>
        <w:p w14:paraId="2E1B421D" w14:textId="7A4A27E2"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7" w:history="1">
            <w:r w:rsidR="00545CB9" w:rsidRPr="00AB09E8">
              <w:rPr>
                <w:rStyle w:val="Hyperlink"/>
                <w:rFonts w:ascii="Times New Roman" w:eastAsiaTheme="majorEastAsia" w:hAnsi="Times New Roman" w:cs="Times New Roman"/>
                <w:noProof/>
                <w:sz w:val="20"/>
                <w:szCs w:val="20"/>
              </w:rPr>
              <w:t>4.1 Introduction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31</w:t>
            </w:r>
            <w:r w:rsidR="00545CB9" w:rsidRPr="00AB09E8">
              <w:rPr>
                <w:rFonts w:ascii="Times New Roman" w:hAnsi="Times New Roman" w:cs="Times New Roman"/>
                <w:noProof/>
                <w:webHidden/>
                <w:sz w:val="20"/>
                <w:szCs w:val="20"/>
              </w:rPr>
              <w:fldChar w:fldCharType="end"/>
            </w:r>
          </w:hyperlink>
        </w:p>
        <w:p w14:paraId="66C411B3" w14:textId="48D24CA4"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8" w:history="1">
            <w:r w:rsidR="00545CB9" w:rsidRPr="00AB09E8">
              <w:rPr>
                <w:rStyle w:val="Hyperlink"/>
                <w:rFonts w:ascii="Times New Roman" w:eastAsiaTheme="majorEastAsia" w:hAnsi="Times New Roman" w:cs="Times New Roman"/>
                <w:noProof/>
                <w:sz w:val="20"/>
                <w:szCs w:val="20"/>
              </w:rPr>
              <w:t>4.2 Background for findings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31</w:t>
            </w:r>
            <w:r w:rsidR="00545CB9" w:rsidRPr="00AB09E8">
              <w:rPr>
                <w:rFonts w:ascii="Times New Roman" w:hAnsi="Times New Roman" w:cs="Times New Roman"/>
                <w:noProof/>
                <w:webHidden/>
                <w:sz w:val="20"/>
                <w:szCs w:val="20"/>
              </w:rPr>
              <w:fldChar w:fldCharType="end"/>
            </w:r>
          </w:hyperlink>
        </w:p>
        <w:p w14:paraId="0AE7DE97" w14:textId="2A8A2F1F"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69" w:history="1">
            <w:r w:rsidR="00545CB9" w:rsidRPr="00AB09E8">
              <w:rPr>
                <w:rStyle w:val="Hyperlink"/>
                <w:rFonts w:ascii="Times New Roman" w:eastAsiaTheme="majorEastAsia" w:hAnsi="Times New Roman" w:cs="Times New Roman"/>
                <w:noProof/>
                <w:sz w:val="20"/>
                <w:szCs w:val="20"/>
              </w:rPr>
              <w:t>4.3 Main Findings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_Toc41604769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32</w:t>
            </w:r>
            <w:r w:rsidR="00545CB9" w:rsidRPr="00AB09E8">
              <w:rPr>
                <w:rFonts w:ascii="Times New Roman" w:hAnsi="Times New Roman" w:cs="Times New Roman"/>
                <w:noProof/>
                <w:webHidden/>
                <w:sz w:val="20"/>
                <w:szCs w:val="20"/>
              </w:rPr>
              <w:fldChar w:fldCharType="end"/>
            </w:r>
          </w:hyperlink>
        </w:p>
        <w:p w14:paraId="7C53032B" w14:textId="01B4CC72"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70" w:history="1">
            <w:r w:rsidR="00545CB9" w:rsidRPr="00AB09E8">
              <w:rPr>
                <w:rStyle w:val="Hyperlink"/>
                <w:rFonts w:ascii="Times New Roman" w:eastAsiaTheme="majorEastAsia" w:hAnsi="Times New Roman" w:cs="Times New Roman"/>
                <w:noProof/>
                <w:sz w:val="20"/>
                <w:szCs w:val="20"/>
              </w:rPr>
              <w:t>4.3.1 Participants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_Toc41604770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33</w:t>
            </w:r>
            <w:r w:rsidR="00545CB9" w:rsidRPr="00AB09E8">
              <w:rPr>
                <w:rFonts w:ascii="Times New Roman" w:hAnsi="Times New Roman" w:cs="Times New Roman"/>
                <w:noProof/>
                <w:webHidden/>
                <w:sz w:val="20"/>
                <w:szCs w:val="20"/>
              </w:rPr>
              <w:fldChar w:fldCharType="end"/>
            </w:r>
          </w:hyperlink>
        </w:p>
        <w:p w14:paraId="17AD914B" w14:textId="661B722E"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71" w:history="1">
            <w:r w:rsidR="00545CB9" w:rsidRPr="00AB09E8">
              <w:rPr>
                <w:rStyle w:val="Hyperlink"/>
                <w:rFonts w:ascii="Times New Roman" w:eastAsiaTheme="majorEastAsia" w:hAnsi="Times New Roman" w:cs="Times New Roman"/>
                <w:noProof/>
                <w:sz w:val="20"/>
                <w:szCs w:val="20"/>
              </w:rPr>
              <w:t>4.4 Security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_Toc41604771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33</w:t>
            </w:r>
            <w:r w:rsidR="00545CB9" w:rsidRPr="00AB09E8">
              <w:rPr>
                <w:rFonts w:ascii="Times New Roman" w:hAnsi="Times New Roman" w:cs="Times New Roman"/>
                <w:noProof/>
                <w:webHidden/>
                <w:sz w:val="20"/>
                <w:szCs w:val="20"/>
              </w:rPr>
              <w:fldChar w:fldCharType="end"/>
            </w:r>
          </w:hyperlink>
        </w:p>
        <w:p w14:paraId="78ABA9B5" w14:textId="61E139B6"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72" w:history="1">
            <w:r w:rsidR="00545CB9" w:rsidRPr="00AB09E8">
              <w:rPr>
                <w:rStyle w:val="Hyperlink"/>
                <w:rFonts w:ascii="Times New Roman" w:eastAsiaTheme="majorEastAsia" w:hAnsi="Times New Roman" w:cs="Times New Roman"/>
                <w:noProof/>
                <w:sz w:val="20"/>
                <w:szCs w:val="20"/>
              </w:rPr>
              <w:t>4.4.1 Perception of ease of use and perceived usefulness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_Toc41604772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34</w:t>
            </w:r>
            <w:r w:rsidR="00545CB9" w:rsidRPr="00AB09E8">
              <w:rPr>
                <w:rFonts w:ascii="Times New Roman" w:hAnsi="Times New Roman" w:cs="Times New Roman"/>
                <w:noProof/>
                <w:webHidden/>
                <w:sz w:val="20"/>
                <w:szCs w:val="20"/>
              </w:rPr>
              <w:fldChar w:fldCharType="end"/>
            </w:r>
          </w:hyperlink>
        </w:p>
        <w:p w14:paraId="6C9A7F2F" w14:textId="1A29148D"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73" w:history="1">
            <w:r w:rsidR="00545CB9" w:rsidRPr="00AB09E8">
              <w:rPr>
                <w:rStyle w:val="Hyperlink"/>
                <w:rFonts w:ascii="Times New Roman" w:eastAsiaTheme="majorEastAsia" w:hAnsi="Times New Roman" w:cs="Times New Roman"/>
                <w:noProof/>
                <w:sz w:val="20"/>
                <w:szCs w:val="20"/>
              </w:rPr>
              <w:t>4.5 Trust</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_Toc41604773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36</w:t>
            </w:r>
            <w:r w:rsidR="00545CB9" w:rsidRPr="00AB09E8">
              <w:rPr>
                <w:rFonts w:ascii="Times New Roman" w:hAnsi="Times New Roman" w:cs="Times New Roman"/>
                <w:noProof/>
                <w:webHidden/>
                <w:sz w:val="20"/>
                <w:szCs w:val="20"/>
              </w:rPr>
              <w:fldChar w:fldCharType="end"/>
            </w:r>
          </w:hyperlink>
        </w:p>
        <w:p w14:paraId="7E0E26C8" w14:textId="480AC463"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74" w:history="1">
            <w:r w:rsidR="00545CB9" w:rsidRPr="00AB09E8">
              <w:rPr>
                <w:rStyle w:val="Hyperlink"/>
                <w:rFonts w:ascii="Times New Roman" w:eastAsiaTheme="majorEastAsia" w:hAnsi="Times New Roman" w:cs="Times New Roman"/>
                <w:noProof/>
                <w:sz w:val="20"/>
                <w:szCs w:val="20"/>
              </w:rPr>
              <w:t>4.5.1 Convenience</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_Toc41604774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38</w:t>
            </w:r>
            <w:r w:rsidR="00545CB9" w:rsidRPr="00AB09E8">
              <w:rPr>
                <w:rFonts w:ascii="Times New Roman" w:hAnsi="Times New Roman" w:cs="Times New Roman"/>
                <w:noProof/>
                <w:webHidden/>
                <w:sz w:val="20"/>
                <w:szCs w:val="20"/>
              </w:rPr>
              <w:fldChar w:fldCharType="end"/>
            </w:r>
          </w:hyperlink>
        </w:p>
        <w:p w14:paraId="7FF2B878" w14:textId="4E2B7537"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75" w:history="1">
            <w:r w:rsidR="00545CB9" w:rsidRPr="00AB09E8">
              <w:rPr>
                <w:rStyle w:val="Hyperlink"/>
                <w:rFonts w:ascii="Times New Roman" w:eastAsiaTheme="majorEastAsia" w:hAnsi="Times New Roman" w:cs="Times New Roman"/>
                <w:noProof/>
                <w:sz w:val="20"/>
                <w:szCs w:val="20"/>
              </w:rPr>
              <w:t>4.6 Links between Security and Trust</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_Toc41604775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39</w:t>
            </w:r>
            <w:r w:rsidR="00545CB9" w:rsidRPr="00AB09E8">
              <w:rPr>
                <w:rFonts w:ascii="Times New Roman" w:hAnsi="Times New Roman" w:cs="Times New Roman"/>
                <w:noProof/>
                <w:webHidden/>
                <w:sz w:val="20"/>
                <w:szCs w:val="20"/>
              </w:rPr>
              <w:fldChar w:fldCharType="end"/>
            </w:r>
          </w:hyperlink>
        </w:p>
        <w:p w14:paraId="1D9BD080" w14:textId="55E76921"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76" w:history="1">
            <w:r w:rsidR="00545CB9" w:rsidRPr="00AB09E8">
              <w:rPr>
                <w:rStyle w:val="Hyperlink"/>
                <w:rFonts w:ascii="Times New Roman" w:eastAsiaTheme="majorEastAsia" w:hAnsi="Times New Roman" w:cs="Times New Roman"/>
                <w:noProof/>
                <w:sz w:val="20"/>
                <w:szCs w:val="20"/>
              </w:rPr>
              <w:t>4.6.1 Generation Y and Baby Boomers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_Toc41604776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40</w:t>
            </w:r>
            <w:r w:rsidR="00545CB9" w:rsidRPr="00AB09E8">
              <w:rPr>
                <w:rFonts w:ascii="Times New Roman" w:hAnsi="Times New Roman" w:cs="Times New Roman"/>
                <w:noProof/>
                <w:webHidden/>
                <w:sz w:val="20"/>
                <w:szCs w:val="20"/>
              </w:rPr>
              <w:fldChar w:fldCharType="end"/>
            </w:r>
          </w:hyperlink>
        </w:p>
        <w:p w14:paraId="7D9A908B" w14:textId="39182E60"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77" w:history="1">
            <w:r w:rsidR="00545CB9" w:rsidRPr="00AB09E8">
              <w:rPr>
                <w:rStyle w:val="Hyperlink"/>
                <w:rFonts w:ascii="Times New Roman" w:eastAsiaTheme="majorEastAsia" w:hAnsi="Times New Roman" w:cs="Times New Roman"/>
                <w:noProof/>
                <w:sz w:val="20"/>
                <w:szCs w:val="20"/>
              </w:rPr>
              <w:t>4.7 Conclusion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44</w:t>
            </w:r>
            <w:r w:rsidR="00545CB9" w:rsidRPr="00AB09E8">
              <w:rPr>
                <w:rFonts w:ascii="Times New Roman" w:hAnsi="Times New Roman" w:cs="Times New Roman"/>
                <w:noProof/>
                <w:webHidden/>
                <w:sz w:val="20"/>
                <w:szCs w:val="20"/>
              </w:rPr>
              <w:fldChar w:fldCharType="end"/>
            </w:r>
          </w:hyperlink>
        </w:p>
        <w:p w14:paraId="2DA820BB" w14:textId="7DB675DB" w:rsidR="00545CB9" w:rsidRPr="00AB09E8" w:rsidRDefault="00860DFD" w:rsidP="001833AB">
          <w:pPr>
            <w:pStyle w:val="TOC1"/>
            <w:tabs>
              <w:tab w:val="right" w:leader="dot" w:pos="9730"/>
            </w:tabs>
            <w:spacing w:line="360" w:lineRule="auto"/>
            <w:rPr>
              <w:rFonts w:ascii="Times New Roman" w:eastAsiaTheme="minorEastAsia" w:hAnsi="Times New Roman" w:cs="Times New Roman"/>
              <w:b w:val="0"/>
              <w:bCs w:val="0"/>
              <w:caps w:val="0"/>
              <w:noProof/>
              <w:sz w:val="20"/>
              <w:szCs w:val="20"/>
              <w:u w:val="none"/>
            </w:rPr>
          </w:pPr>
          <w:hyperlink w:anchor="_Toc41604778" w:history="1">
            <w:r w:rsidR="00545CB9" w:rsidRPr="00AB09E8">
              <w:rPr>
                <w:rStyle w:val="Hyperlink"/>
                <w:rFonts w:ascii="Times New Roman" w:eastAsiaTheme="majorEastAsia" w:hAnsi="Times New Roman" w:cs="Times New Roman"/>
                <w:noProof/>
                <w:sz w:val="20"/>
                <w:szCs w:val="20"/>
              </w:rPr>
              <w:t>Chapter 5- Conclusion and Recommendations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45</w:t>
            </w:r>
            <w:r w:rsidR="00545CB9" w:rsidRPr="00AB09E8">
              <w:rPr>
                <w:rFonts w:ascii="Times New Roman" w:hAnsi="Times New Roman" w:cs="Times New Roman"/>
                <w:noProof/>
                <w:webHidden/>
                <w:sz w:val="20"/>
                <w:szCs w:val="20"/>
              </w:rPr>
              <w:fldChar w:fldCharType="end"/>
            </w:r>
          </w:hyperlink>
        </w:p>
        <w:p w14:paraId="25FC5FB5" w14:textId="7D9FBBC1"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79" w:history="1">
            <w:r w:rsidR="00545CB9" w:rsidRPr="00AB09E8">
              <w:rPr>
                <w:rStyle w:val="Hyperlink"/>
                <w:rFonts w:ascii="Times New Roman" w:eastAsiaTheme="majorEastAsia" w:hAnsi="Times New Roman" w:cs="Times New Roman"/>
                <w:noProof/>
                <w:sz w:val="20"/>
                <w:szCs w:val="20"/>
              </w:rPr>
              <w:t>5.1 Introduction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_Toc41604779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45</w:t>
            </w:r>
            <w:r w:rsidR="00545CB9" w:rsidRPr="00AB09E8">
              <w:rPr>
                <w:rFonts w:ascii="Times New Roman" w:hAnsi="Times New Roman" w:cs="Times New Roman"/>
                <w:noProof/>
                <w:webHidden/>
                <w:sz w:val="20"/>
                <w:szCs w:val="20"/>
              </w:rPr>
              <w:fldChar w:fldCharType="end"/>
            </w:r>
          </w:hyperlink>
        </w:p>
        <w:p w14:paraId="5DF057F4" w14:textId="4436C261"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0" w:history="1">
            <w:r w:rsidR="00545CB9" w:rsidRPr="00AB09E8">
              <w:rPr>
                <w:rStyle w:val="Hyperlink"/>
                <w:rFonts w:ascii="Times New Roman" w:eastAsiaTheme="majorEastAsia" w:hAnsi="Times New Roman" w:cs="Times New Roman"/>
                <w:noProof/>
                <w:sz w:val="20"/>
                <w:szCs w:val="20"/>
              </w:rPr>
              <w:t>5.2 The achievement of objectives;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_Toc41604780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45</w:t>
            </w:r>
            <w:r w:rsidR="00545CB9" w:rsidRPr="00AB09E8">
              <w:rPr>
                <w:rFonts w:ascii="Times New Roman" w:hAnsi="Times New Roman" w:cs="Times New Roman"/>
                <w:noProof/>
                <w:webHidden/>
                <w:sz w:val="20"/>
                <w:szCs w:val="20"/>
              </w:rPr>
              <w:fldChar w:fldCharType="end"/>
            </w:r>
          </w:hyperlink>
        </w:p>
        <w:p w14:paraId="686B0421" w14:textId="41208097"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1" w:history="1">
            <w:r w:rsidR="00545CB9" w:rsidRPr="00AB09E8">
              <w:rPr>
                <w:rStyle w:val="Hyperlink"/>
                <w:rFonts w:ascii="Times New Roman" w:eastAsiaTheme="majorEastAsia" w:hAnsi="Times New Roman" w:cs="Times New Roman"/>
                <w:noProof/>
                <w:sz w:val="20"/>
                <w:szCs w:val="20"/>
              </w:rPr>
              <w:t>5.3 Summary of findings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_Toc41604781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47</w:t>
            </w:r>
            <w:r w:rsidR="00545CB9" w:rsidRPr="00AB09E8">
              <w:rPr>
                <w:rFonts w:ascii="Times New Roman" w:hAnsi="Times New Roman" w:cs="Times New Roman"/>
                <w:noProof/>
                <w:webHidden/>
                <w:sz w:val="20"/>
                <w:szCs w:val="20"/>
              </w:rPr>
              <w:fldChar w:fldCharType="end"/>
            </w:r>
          </w:hyperlink>
        </w:p>
        <w:p w14:paraId="6C8A53AE" w14:textId="5BC994BB"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2" w:history="1">
            <w:r w:rsidR="00545CB9" w:rsidRPr="00AB09E8">
              <w:rPr>
                <w:rStyle w:val="Hyperlink"/>
                <w:rFonts w:ascii="Times New Roman" w:eastAsiaTheme="majorEastAsia" w:hAnsi="Times New Roman" w:cs="Times New Roman"/>
                <w:noProof/>
                <w:sz w:val="20"/>
                <w:szCs w:val="20"/>
                <w:shd w:val="clear" w:color="auto" w:fill="FFFFFF"/>
              </w:rPr>
              <w:t>5.4 Recommendations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_Toc41604782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49</w:t>
            </w:r>
            <w:r w:rsidR="00545CB9" w:rsidRPr="00AB09E8">
              <w:rPr>
                <w:rFonts w:ascii="Times New Roman" w:hAnsi="Times New Roman" w:cs="Times New Roman"/>
                <w:noProof/>
                <w:webHidden/>
                <w:sz w:val="20"/>
                <w:szCs w:val="20"/>
              </w:rPr>
              <w:fldChar w:fldCharType="end"/>
            </w:r>
          </w:hyperlink>
        </w:p>
        <w:p w14:paraId="11B9376B" w14:textId="5D558A2E" w:rsidR="00545CB9" w:rsidRPr="00AB09E8" w:rsidRDefault="00860DFD" w:rsidP="001833AB">
          <w:pPr>
            <w:pStyle w:val="TOC2"/>
            <w:tabs>
              <w:tab w:val="left" w:pos="515"/>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3" w:history="1">
            <w:r w:rsidR="00545CB9" w:rsidRPr="00AB09E8">
              <w:rPr>
                <w:rStyle w:val="Hyperlink"/>
                <w:rFonts w:ascii="Times New Roman" w:eastAsiaTheme="majorEastAsia" w:hAnsi="Times New Roman" w:cs="Times New Roman"/>
                <w:noProof/>
                <w:sz w:val="20"/>
                <w:szCs w:val="20"/>
              </w:rPr>
              <w:t>6.5</w:t>
            </w:r>
            <w:r w:rsidR="00545CB9" w:rsidRPr="00AB09E8">
              <w:rPr>
                <w:rFonts w:ascii="Times New Roman" w:eastAsiaTheme="minorEastAsia" w:hAnsi="Times New Roman" w:cs="Times New Roman"/>
                <w:b w:val="0"/>
                <w:bCs w:val="0"/>
                <w:smallCaps w:val="0"/>
                <w:noProof/>
                <w:sz w:val="20"/>
                <w:szCs w:val="20"/>
              </w:rPr>
              <w:tab/>
            </w:r>
            <w:r w:rsidR="00545CB9" w:rsidRPr="00AB09E8">
              <w:rPr>
                <w:rStyle w:val="Hyperlink"/>
                <w:rFonts w:ascii="Times New Roman" w:eastAsiaTheme="majorEastAsia" w:hAnsi="Times New Roman" w:cs="Times New Roman"/>
                <w:noProof/>
                <w:sz w:val="20"/>
                <w:szCs w:val="20"/>
                <w:shd w:val="clear" w:color="auto" w:fill="FFFFFF"/>
              </w:rPr>
              <w:t>Limitations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_Toc41604783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51</w:t>
            </w:r>
            <w:r w:rsidR="00545CB9" w:rsidRPr="00AB09E8">
              <w:rPr>
                <w:rFonts w:ascii="Times New Roman" w:hAnsi="Times New Roman" w:cs="Times New Roman"/>
                <w:noProof/>
                <w:webHidden/>
                <w:sz w:val="20"/>
                <w:szCs w:val="20"/>
              </w:rPr>
              <w:fldChar w:fldCharType="end"/>
            </w:r>
          </w:hyperlink>
        </w:p>
        <w:p w14:paraId="098FCB6E" w14:textId="48E2E0F9"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4" w:history="1">
            <w:r w:rsidR="00545CB9" w:rsidRPr="00AB09E8">
              <w:rPr>
                <w:rStyle w:val="Hyperlink"/>
                <w:rFonts w:ascii="Times New Roman" w:eastAsiaTheme="majorEastAsia" w:hAnsi="Times New Roman" w:cs="Times New Roman"/>
                <w:noProof/>
                <w:sz w:val="20"/>
                <w:szCs w:val="20"/>
                <w:shd w:val="clear" w:color="auto" w:fill="FFFFFF"/>
              </w:rPr>
              <w:t>5.6 Conclusions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_Toc41604784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52</w:t>
            </w:r>
            <w:r w:rsidR="00545CB9" w:rsidRPr="00AB09E8">
              <w:rPr>
                <w:rFonts w:ascii="Times New Roman" w:hAnsi="Times New Roman" w:cs="Times New Roman"/>
                <w:noProof/>
                <w:webHidden/>
                <w:sz w:val="20"/>
                <w:szCs w:val="20"/>
              </w:rPr>
              <w:fldChar w:fldCharType="end"/>
            </w:r>
          </w:hyperlink>
        </w:p>
        <w:p w14:paraId="6C7C0058" w14:textId="4B11B49F" w:rsidR="00545CB9" w:rsidRPr="00AB09E8" w:rsidRDefault="00860DFD" w:rsidP="001833AB">
          <w:pPr>
            <w:pStyle w:val="TOC2"/>
            <w:tabs>
              <w:tab w:val="left" w:pos="515"/>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5" w:history="1">
            <w:r w:rsidR="00545CB9" w:rsidRPr="00AB09E8">
              <w:rPr>
                <w:rStyle w:val="Hyperlink"/>
                <w:rFonts w:ascii="Times New Roman" w:eastAsiaTheme="majorEastAsia" w:hAnsi="Times New Roman" w:cs="Times New Roman"/>
                <w:noProof/>
                <w:sz w:val="20"/>
                <w:szCs w:val="20"/>
              </w:rPr>
              <w:t>6.6</w:t>
            </w:r>
            <w:r w:rsidR="00545CB9" w:rsidRPr="00AB09E8">
              <w:rPr>
                <w:rFonts w:ascii="Times New Roman" w:eastAsiaTheme="minorEastAsia" w:hAnsi="Times New Roman" w:cs="Times New Roman"/>
                <w:b w:val="0"/>
                <w:bCs w:val="0"/>
                <w:smallCaps w:val="0"/>
                <w:noProof/>
                <w:sz w:val="20"/>
                <w:szCs w:val="20"/>
              </w:rPr>
              <w:tab/>
            </w:r>
            <w:r w:rsidR="00545CB9" w:rsidRPr="00AB09E8">
              <w:rPr>
                <w:rStyle w:val="Hyperlink"/>
                <w:rFonts w:ascii="Times New Roman" w:eastAsiaTheme="majorEastAsia" w:hAnsi="Times New Roman" w:cs="Times New Roman"/>
                <w:noProof/>
                <w:sz w:val="20"/>
                <w:szCs w:val="20"/>
                <w:shd w:val="clear" w:color="auto" w:fill="FFFFFF"/>
              </w:rPr>
              <w:t>Further research</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_Toc41604785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53</w:t>
            </w:r>
            <w:r w:rsidR="00545CB9" w:rsidRPr="00AB09E8">
              <w:rPr>
                <w:rFonts w:ascii="Times New Roman" w:hAnsi="Times New Roman" w:cs="Times New Roman"/>
                <w:noProof/>
                <w:webHidden/>
                <w:sz w:val="20"/>
                <w:szCs w:val="20"/>
              </w:rPr>
              <w:fldChar w:fldCharType="end"/>
            </w:r>
          </w:hyperlink>
        </w:p>
        <w:p w14:paraId="6C261173" w14:textId="3914456D"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86" w:history="1">
            <w:r w:rsidR="00545CB9" w:rsidRPr="00AB09E8">
              <w:rPr>
                <w:rStyle w:val="Hyperlink"/>
                <w:rFonts w:ascii="Times New Roman" w:eastAsiaTheme="majorEastAsia" w:hAnsi="Times New Roman" w:cs="Times New Roman"/>
                <w:noProof/>
                <w:sz w:val="20"/>
                <w:szCs w:val="20"/>
              </w:rPr>
              <w:t>Self-reflection</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_Toc41604786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54</w:t>
            </w:r>
            <w:r w:rsidR="00545CB9" w:rsidRPr="00AB09E8">
              <w:rPr>
                <w:rFonts w:ascii="Times New Roman" w:hAnsi="Times New Roman" w:cs="Times New Roman"/>
                <w:noProof/>
                <w:webHidden/>
                <w:sz w:val="20"/>
                <w:szCs w:val="20"/>
              </w:rPr>
              <w:fldChar w:fldCharType="end"/>
            </w:r>
          </w:hyperlink>
        </w:p>
        <w:p w14:paraId="0B784EC2" w14:textId="0CBAE3C2" w:rsidR="00545CB9" w:rsidRPr="00AB09E8" w:rsidRDefault="00860DFD" w:rsidP="001833AB">
          <w:pPr>
            <w:pStyle w:val="TOC3"/>
            <w:tabs>
              <w:tab w:val="right" w:leader="dot" w:pos="9730"/>
            </w:tabs>
            <w:spacing w:line="360" w:lineRule="auto"/>
            <w:rPr>
              <w:rFonts w:ascii="Times New Roman" w:eastAsiaTheme="minorEastAsia" w:hAnsi="Times New Roman" w:cs="Times New Roman"/>
              <w:smallCaps w:val="0"/>
              <w:noProof/>
              <w:sz w:val="20"/>
              <w:szCs w:val="20"/>
            </w:rPr>
          </w:pPr>
          <w:hyperlink w:anchor="_Toc41604787" w:history="1">
            <w:r w:rsidR="00545CB9" w:rsidRPr="00AB09E8">
              <w:rPr>
                <w:rStyle w:val="Hyperlink"/>
                <w:rFonts w:ascii="Times New Roman" w:eastAsiaTheme="majorEastAsia" w:hAnsi="Times New Roman" w:cs="Times New Roman"/>
                <w:noProof/>
                <w:sz w:val="20"/>
                <w:szCs w:val="20"/>
              </w:rPr>
              <w:t>Final summary</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_Toc41604787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54</w:t>
            </w:r>
            <w:r w:rsidR="00545CB9" w:rsidRPr="00AB09E8">
              <w:rPr>
                <w:rFonts w:ascii="Times New Roman" w:hAnsi="Times New Roman" w:cs="Times New Roman"/>
                <w:noProof/>
                <w:webHidden/>
                <w:sz w:val="20"/>
                <w:szCs w:val="20"/>
              </w:rPr>
              <w:fldChar w:fldCharType="end"/>
            </w:r>
          </w:hyperlink>
        </w:p>
        <w:p w14:paraId="21722432" w14:textId="02484A4F"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8" w:history="1">
            <w:r w:rsidR="00545CB9" w:rsidRPr="00AB09E8">
              <w:rPr>
                <w:rStyle w:val="Hyperlink"/>
                <w:rFonts w:ascii="Times New Roman" w:eastAsiaTheme="majorEastAsia" w:hAnsi="Times New Roman" w:cs="Times New Roman"/>
                <w:noProof/>
                <w:sz w:val="20"/>
                <w:szCs w:val="20"/>
              </w:rPr>
              <w:t>References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_Toc41604788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55</w:t>
            </w:r>
            <w:r w:rsidR="00545CB9" w:rsidRPr="00AB09E8">
              <w:rPr>
                <w:rFonts w:ascii="Times New Roman" w:hAnsi="Times New Roman" w:cs="Times New Roman"/>
                <w:noProof/>
                <w:webHidden/>
                <w:sz w:val="20"/>
                <w:szCs w:val="20"/>
              </w:rPr>
              <w:fldChar w:fldCharType="end"/>
            </w:r>
          </w:hyperlink>
        </w:p>
        <w:p w14:paraId="32E36316" w14:textId="74E9A286" w:rsidR="00545CB9" w:rsidRPr="00AB09E8" w:rsidRDefault="00860DFD" w:rsidP="001833AB">
          <w:pPr>
            <w:pStyle w:val="TOC2"/>
            <w:tabs>
              <w:tab w:val="right" w:leader="dot" w:pos="9730"/>
            </w:tabs>
            <w:spacing w:line="360" w:lineRule="auto"/>
            <w:rPr>
              <w:rFonts w:ascii="Times New Roman" w:eastAsiaTheme="minorEastAsia" w:hAnsi="Times New Roman" w:cs="Times New Roman"/>
              <w:b w:val="0"/>
              <w:bCs w:val="0"/>
              <w:smallCaps w:val="0"/>
              <w:noProof/>
              <w:sz w:val="20"/>
              <w:szCs w:val="20"/>
            </w:rPr>
          </w:pPr>
          <w:hyperlink w:anchor="_Toc41604789" w:history="1">
            <w:r w:rsidR="00545CB9" w:rsidRPr="00AB09E8">
              <w:rPr>
                <w:rStyle w:val="Hyperlink"/>
                <w:rFonts w:ascii="Times New Roman" w:eastAsiaTheme="majorEastAsia" w:hAnsi="Times New Roman" w:cs="Times New Roman"/>
                <w:noProof/>
                <w:sz w:val="20"/>
                <w:szCs w:val="20"/>
              </w:rPr>
              <w:t>Appendices</w:t>
            </w:r>
            <w:r w:rsidR="00545CB9" w:rsidRPr="00AB09E8">
              <w:rPr>
                <w:rFonts w:ascii="Times New Roman" w:hAnsi="Times New Roman" w:cs="Times New Roman"/>
                <w:noProof/>
                <w:webHidden/>
                <w:sz w:val="20"/>
                <w:szCs w:val="20"/>
              </w:rPr>
              <w:tab/>
            </w:r>
            <w:r w:rsidR="00545CB9" w:rsidRPr="00AB09E8">
              <w:rPr>
                <w:rFonts w:ascii="Times New Roman" w:hAnsi="Times New Roman" w:cs="Times New Roman"/>
                <w:noProof/>
                <w:webHidden/>
                <w:sz w:val="20"/>
                <w:szCs w:val="20"/>
              </w:rPr>
              <w:fldChar w:fldCharType="begin"/>
            </w:r>
            <w:r w:rsidR="00545CB9" w:rsidRPr="00AB09E8">
              <w:rPr>
                <w:rFonts w:ascii="Times New Roman" w:hAnsi="Times New Roman" w:cs="Times New Roman"/>
                <w:noProof/>
                <w:webHidden/>
                <w:sz w:val="20"/>
                <w:szCs w:val="20"/>
              </w:rPr>
              <w:instrText xml:space="preserve"> PAGEREF _Toc41604789 \h </w:instrText>
            </w:r>
            <w:r w:rsidR="00545CB9" w:rsidRPr="00AB09E8">
              <w:rPr>
                <w:rFonts w:ascii="Times New Roman" w:hAnsi="Times New Roman" w:cs="Times New Roman"/>
                <w:noProof/>
                <w:webHidden/>
                <w:sz w:val="20"/>
                <w:szCs w:val="20"/>
              </w:rPr>
            </w:r>
            <w:r w:rsidR="00545CB9" w:rsidRPr="00AB09E8">
              <w:rPr>
                <w:rFonts w:ascii="Times New Roman" w:hAnsi="Times New Roman" w:cs="Times New Roman"/>
                <w:noProof/>
                <w:webHidden/>
                <w:sz w:val="20"/>
                <w:szCs w:val="20"/>
              </w:rPr>
              <w:fldChar w:fldCharType="separate"/>
            </w:r>
            <w:r w:rsidR="00D67B30" w:rsidRPr="00AB09E8">
              <w:rPr>
                <w:rFonts w:ascii="Times New Roman" w:hAnsi="Times New Roman" w:cs="Times New Roman"/>
                <w:noProof/>
                <w:webHidden/>
                <w:sz w:val="20"/>
                <w:szCs w:val="20"/>
              </w:rPr>
              <w:t>63</w:t>
            </w:r>
            <w:r w:rsidR="00545CB9" w:rsidRPr="00AB09E8">
              <w:rPr>
                <w:rFonts w:ascii="Times New Roman" w:hAnsi="Times New Roman" w:cs="Times New Roman"/>
                <w:noProof/>
                <w:webHidden/>
                <w:sz w:val="20"/>
                <w:szCs w:val="20"/>
              </w:rPr>
              <w:fldChar w:fldCharType="end"/>
            </w:r>
          </w:hyperlink>
        </w:p>
        <w:p w14:paraId="7412BF03" w14:textId="79C342AD" w:rsidR="00981F16" w:rsidRPr="00D06A7E" w:rsidRDefault="00C2097C" w:rsidP="00D06A7E">
          <w:pPr>
            <w:spacing w:line="360" w:lineRule="auto"/>
            <w:rPr>
              <w:sz w:val="20"/>
              <w:szCs w:val="20"/>
            </w:rPr>
          </w:pPr>
          <w:r w:rsidRPr="00AB09E8">
            <w:rPr>
              <w:b/>
              <w:bCs/>
              <w:noProof/>
              <w:sz w:val="20"/>
              <w:szCs w:val="20"/>
            </w:rPr>
            <w:fldChar w:fldCharType="end"/>
          </w:r>
        </w:p>
      </w:sdtContent>
    </w:sdt>
    <w:p w14:paraId="4FB269FB" w14:textId="7930061A" w:rsidR="003D1785" w:rsidRPr="004B3AD0" w:rsidRDefault="003D1785" w:rsidP="00035C5E">
      <w:pPr>
        <w:rPr>
          <w:b/>
          <w:bCs/>
          <w:color w:val="2F5496" w:themeColor="accent1" w:themeShade="BF"/>
          <w:sz w:val="28"/>
          <w:szCs w:val="28"/>
        </w:rPr>
      </w:pPr>
      <w:r w:rsidRPr="004B3AD0">
        <w:rPr>
          <w:b/>
          <w:bCs/>
          <w:color w:val="2F5496" w:themeColor="accent1" w:themeShade="BF"/>
          <w:sz w:val="28"/>
          <w:szCs w:val="28"/>
        </w:rPr>
        <w:lastRenderedPageBreak/>
        <w:t xml:space="preserve">Table of Figures </w:t>
      </w:r>
    </w:p>
    <w:p w14:paraId="1E0AA84F" w14:textId="77777777" w:rsidR="003D1785" w:rsidRPr="001833AB" w:rsidRDefault="003D1785" w:rsidP="001833AB">
      <w:pPr>
        <w:spacing w:line="360" w:lineRule="auto"/>
        <w:rPr>
          <w:b/>
          <w:bCs/>
          <w:color w:val="2F5496" w:themeColor="accent1" w:themeShade="BF"/>
          <w:sz w:val="20"/>
          <w:szCs w:val="20"/>
        </w:rPr>
      </w:pPr>
    </w:p>
    <w:p w14:paraId="75C00A08" w14:textId="02A6BD05" w:rsidR="001833AB" w:rsidRPr="00AB09E8" w:rsidRDefault="001833AB" w:rsidP="001833AB">
      <w:pPr>
        <w:pStyle w:val="TableofFigures"/>
        <w:tabs>
          <w:tab w:val="right" w:leader="dot" w:pos="9730"/>
        </w:tabs>
        <w:spacing w:line="360" w:lineRule="auto"/>
        <w:rPr>
          <w:rFonts w:ascii="Times New Roman" w:eastAsiaTheme="minorEastAsia" w:hAnsi="Times New Roman" w:cs="Times New Roman"/>
          <w:smallCaps w:val="0"/>
          <w:noProof/>
        </w:rPr>
      </w:pPr>
      <w:r w:rsidRPr="00AB09E8">
        <w:rPr>
          <w:rFonts w:ascii="Times New Roman" w:hAnsi="Times New Roman" w:cs="Times New Roman"/>
          <w:b/>
          <w:bCs/>
          <w:smallCaps w:val="0"/>
          <w:color w:val="2F5496" w:themeColor="accent1" w:themeShade="BF"/>
        </w:rPr>
        <w:fldChar w:fldCharType="begin"/>
      </w:r>
      <w:r w:rsidRPr="00AB09E8">
        <w:rPr>
          <w:rFonts w:ascii="Times New Roman" w:hAnsi="Times New Roman" w:cs="Times New Roman"/>
          <w:b/>
          <w:bCs/>
          <w:smallCaps w:val="0"/>
          <w:color w:val="2F5496" w:themeColor="accent1" w:themeShade="BF"/>
        </w:rPr>
        <w:instrText xml:space="preserve"> TOC \h \z \c "Figure" </w:instrText>
      </w:r>
      <w:r w:rsidRPr="00AB09E8">
        <w:rPr>
          <w:rFonts w:ascii="Times New Roman" w:hAnsi="Times New Roman" w:cs="Times New Roman"/>
          <w:b/>
          <w:bCs/>
          <w:smallCaps w:val="0"/>
          <w:color w:val="2F5496" w:themeColor="accent1" w:themeShade="BF"/>
        </w:rPr>
        <w:fldChar w:fldCharType="separate"/>
      </w:r>
      <w:hyperlink w:anchor="_Toc41604873" w:history="1">
        <w:r w:rsidRPr="00AB09E8">
          <w:rPr>
            <w:rStyle w:val="Hyperlink"/>
            <w:rFonts w:ascii="Times New Roman" w:hAnsi="Times New Roman" w:cs="Times New Roman"/>
            <w:noProof/>
          </w:rPr>
          <w:t>Figure 1:A Roadmap to the Present Thesis</w:t>
        </w:r>
        <w:r w:rsidRPr="00AB09E8">
          <w:rPr>
            <w:rFonts w:ascii="Times New Roman" w:hAnsi="Times New Roman" w:cs="Times New Roman"/>
            <w:noProof/>
            <w:webHidden/>
          </w:rPr>
          <w:tab/>
        </w:r>
        <w:r w:rsidRPr="00AB09E8">
          <w:rPr>
            <w:rFonts w:ascii="Times New Roman" w:hAnsi="Times New Roman" w:cs="Times New Roman"/>
            <w:noProof/>
            <w:webHidden/>
          </w:rPr>
          <w:fldChar w:fldCharType="begin"/>
        </w:r>
        <w:r w:rsidRPr="00AB09E8">
          <w:rPr>
            <w:rFonts w:ascii="Times New Roman" w:hAnsi="Times New Roman" w:cs="Times New Roman"/>
            <w:noProof/>
            <w:webHidden/>
          </w:rPr>
          <w:instrText xml:space="preserve"> PAGEREF _Toc41604873 \h </w:instrText>
        </w:r>
        <w:r w:rsidRPr="00AB09E8">
          <w:rPr>
            <w:rFonts w:ascii="Times New Roman" w:hAnsi="Times New Roman" w:cs="Times New Roman"/>
            <w:noProof/>
            <w:webHidden/>
          </w:rPr>
        </w:r>
        <w:r w:rsidRPr="00AB09E8">
          <w:rPr>
            <w:rFonts w:ascii="Times New Roman" w:hAnsi="Times New Roman" w:cs="Times New Roman"/>
            <w:noProof/>
            <w:webHidden/>
          </w:rPr>
          <w:fldChar w:fldCharType="separate"/>
        </w:r>
        <w:r w:rsidRPr="00AB09E8">
          <w:rPr>
            <w:rFonts w:ascii="Times New Roman" w:hAnsi="Times New Roman" w:cs="Times New Roman"/>
            <w:noProof/>
            <w:webHidden/>
          </w:rPr>
          <w:t>0</w:t>
        </w:r>
        <w:r w:rsidRPr="00AB09E8">
          <w:rPr>
            <w:rFonts w:ascii="Times New Roman" w:hAnsi="Times New Roman" w:cs="Times New Roman"/>
            <w:noProof/>
            <w:webHidden/>
          </w:rPr>
          <w:fldChar w:fldCharType="end"/>
        </w:r>
      </w:hyperlink>
    </w:p>
    <w:p w14:paraId="634DBE7A" w14:textId="0FE427AD"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74" w:history="1">
        <w:r w:rsidR="001833AB" w:rsidRPr="00AB09E8">
          <w:rPr>
            <w:rStyle w:val="Hyperlink"/>
            <w:rFonts w:ascii="Times New Roman" w:hAnsi="Times New Roman" w:cs="Times New Roman"/>
            <w:i/>
            <w:iCs/>
            <w:noProof/>
          </w:rPr>
          <w:t>Figure 2 Technology acceptance Model (TAM) Davis (1989).</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_Toc41604874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9</w:t>
        </w:r>
        <w:r w:rsidR="001833AB" w:rsidRPr="00AB09E8">
          <w:rPr>
            <w:rFonts w:ascii="Times New Roman" w:hAnsi="Times New Roman" w:cs="Times New Roman"/>
            <w:noProof/>
            <w:webHidden/>
          </w:rPr>
          <w:fldChar w:fldCharType="end"/>
        </w:r>
      </w:hyperlink>
    </w:p>
    <w:p w14:paraId="38914BFA" w14:textId="309E0FF0"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75" w:history="1">
        <w:r w:rsidR="001833AB" w:rsidRPr="00AB09E8">
          <w:rPr>
            <w:rStyle w:val="Hyperlink"/>
            <w:rFonts w:ascii="Times New Roman" w:hAnsi="Times New Roman" w:cs="Times New Roman"/>
            <w:noProof/>
          </w:rPr>
          <w:t>Figure 3 Rogers’ theory of innovation diffusion (Rogers, 1995).</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_Toc41604875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13</w:t>
        </w:r>
        <w:r w:rsidR="001833AB" w:rsidRPr="00AB09E8">
          <w:rPr>
            <w:rFonts w:ascii="Times New Roman" w:hAnsi="Times New Roman" w:cs="Times New Roman"/>
            <w:noProof/>
            <w:webHidden/>
          </w:rPr>
          <w:fldChar w:fldCharType="end"/>
        </w:r>
      </w:hyperlink>
    </w:p>
    <w:p w14:paraId="391C80C0" w14:textId="4905161B"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76" w:history="1">
        <w:r w:rsidR="001833AB" w:rsidRPr="00AB09E8">
          <w:rPr>
            <w:rStyle w:val="Hyperlink"/>
            <w:rFonts w:ascii="Times New Roman" w:hAnsi="Times New Roman" w:cs="Times New Roman"/>
            <w:i/>
            <w:iCs/>
            <w:noProof/>
          </w:rPr>
          <w:t>Figure 4 Multivariate issue within Internet Banking (Literature Review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_Toc41604876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15</w:t>
        </w:r>
        <w:r w:rsidR="001833AB" w:rsidRPr="00AB09E8">
          <w:rPr>
            <w:rFonts w:ascii="Times New Roman" w:hAnsi="Times New Roman" w:cs="Times New Roman"/>
            <w:noProof/>
            <w:webHidden/>
          </w:rPr>
          <w:fldChar w:fldCharType="end"/>
        </w:r>
      </w:hyperlink>
    </w:p>
    <w:p w14:paraId="158411CE" w14:textId="129A1BE3"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77" w:history="1">
        <w:r w:rsidR="001833AB" w:rsidRPr="00AB09E8">
          <w:rPr>
            <w:rStyle w:val="Hyperlink"/>
            <w:rFonts w:ascii="Times New Roman" w:hAnsi="Times New Roman" w:cs="Times New Roman"/>
            <w:noProof/>
          </w:rPr>
          <w:t>Figure 5</w:t>
        </w:r>
        <w:r w:rsidR="001833AB" w:rsidRPr="00AB09E8">
          <w:rPr>
            <w:rStyle w:val="Hyperlink"/>
            <w:rFonts w:ascii="Times New Roman" w:hAnsi="Times New Roman" w:cs="Times New Roman"/>
            <w:i/>
            <w:iCs/>
            <w:noProof/>
            <w:lang w:eastAsia="en-US"/>
          </w:rPr>
          <w:t>: The Research Onion (Saunders, et al., 2009).</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_Toc41604877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18</w:t>
        </w:r>
        <w:r w:rsidR="001833AB" w:rsidRPr="00AB09E8">
          <w:rPr>
            <w:rFonts w:ascii="Times New Roman" w:hAnsi="Times New Roman" w:cs="Times New Roman"/>
            <w:noProof/>
            <w:webHidden/>
          </w:rPr>
          <w:fldChar w:fldCharType="end"/>
        </w:r>
      </w:hyperlink>
    </w:p>
    <w:p w14:paraId="06ABCD54" w14:textId="3524C9F8"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78" w:history="1">
        <w:r w:rsidR="001833AB" w:rsidRPr="00AB09E8">
          <w:rPr>
            <w:rStyle w:val="Hyperlink"/>
            <w:rFonts w:ascii="Times New Roman" w:hAnsi="Times New Roman" w:cs="Times New Roman"/>
            <w:noProof/>
          </w:rPr>
          <w:t>Figure 6</w:t>
        </w:r>
        <w:r w:rsidR="001833AB" w:rsidRPr="00AB09E8">
          <w:rPr>
            <w:rStyle w:val="Hyperlink"/>
            <w:rFonts w:ascii="Times New Roman" w:hAnsi="Times New Roman" w:cs="Times New Roman"/>
            <w:i/>
            <w:iCs/>
            <w:noProof/>
            <w:lang w:eastAsia="en-US"/>
          </w:rPr>
          <w:t>: Cross-sectional Study (Collins and Hussey, 2009).</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_Toc41604878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21</w:t>
        </w:r>
        <w:r w:rsidR="001833AB" w:rsidRPr="00AB09E8">
          <w:rPr>
            <w:rFonts w:ascii="Times New Roman" w:hAnsi="Times New Roman" w:cs="Times New Roman"/>
            <w:noProof/>
            <w:webHidden/>
          </w:rPr>
          <w:fldChar w:fldCharType="end"/>
        </w:r>
      </w:hyperlink>
    </w:p>
    <w:p w14:paraId="07F0B98E" w14:textId="70C207DD"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79" w:history="1">
        <w:r w:rsidR="001833AB" w:rsidRPr="00AB09E8">
          <w:rPr>
            <w:rStyle w:val="Hyperlink"/>
            <w:rFonts w:ascii="Times New Roman" w:hAnsi="Times New Roman" w:cs="Times New Roman"/>
            <w:noProof/>
          </w:rPr>
          <w:t>Figure 7:</w:t>
        </w:r>
        <w:r w:rsidR="001833AB" w:rsidRPr="00AB09E8">
          <w:rPr>
            <w:rStyle w:val="Hyperlink"/>
            <w:rFonts w:ascii="Times New Roman" w:hAnsi="Times New Roman" w:cs="Times New Roman"/>
            <w:i/>
            <w:iCs/>
            <w:noProof/>
            <w:lang w:eastAsia="en-US"/>
          </w:rPr>
          <w:t xml:space="preserve"> Purposive Sampling (Saunders, et al., 2009).</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_Toc41604879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23</w:t>
        </w:r>
        <w:r w:rsidR="001833AB" w:rsidRPr="00AB09E8">
          <w:rPr>
            <w:rFonts w:ascii="Times New Roman" w:hAnsi="Times New Roman" w:cs="Times New Roman"/>
            <w:noProof/>
            <w:webHidden/>
          </w:rPr>
          <w:fldChar w:fldCharType="end"/>
        </w:r>
      </w:hyperlink>
    </w:p>
    <w:p w14:paraId="390B2C3E" w14:textId="7400D5F9"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0" w:history="1">
        <w:r w:rsidR="001833AB" w:rsidRPr="00AB09E8">
          <w:rPr>
            <w:rStyle w:val="Hyperlink"/>
            <w:rFonts w:ascii="Times New Roman" w:hAnsi="Times New Roman" w:cs="Times New Roman"/>
            <w:noProof/>
          </w:rPr>
          <w:t>Figure 8: Main findings between Gen Y and BB.</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_Toc41604880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32</w:t>
        </w:r>
        <w:r w:rsidR="001833AB" w:rsidRPr="00AB09E8">
          <w:rPr>
            <w:rFonts w:ascii="Times New Roman" w:hAnsi="Times New Roman" w:cs="Times New Roman"/>
            <w:noProof/>
            <w:webHidden/>
          </w:rPr>
          <w:fldChar w:fldCharType="end"/>
        </w:r>
      </w:hyperlink>
    </w:p>
    <w:p w14:paraId="7CAD0E14" w14:textId="00C70EE6"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1" w:history="1">
        <w:r w:rsidR="001833AB" w:rsidRPr="00AB09E8">
          <w:rPr>
            <w:rStyle w:val="Hyperlink"/>
            <w:rFonts w:ascii="Times New Roman" w:hAnsi="Times New Roman" w:cs="Times New Roman"/>
            <w:noProof/>
          </w:rPr>
          <w:t>Figure 9:High-level word cloud of Security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_Toc41604881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33</w:t>
        </w:r>
        <w:r w:rsidR="001833AB" w:rsidRPr="00AB09E8">
          <w:rPr>
            <w:rFonts w:ascii="Times New Roman" w:hAnsi="Times New Roman" w:cs="Times New Roman"/>
            <w:noProof/>
            <w:webHidden/>
          </w:rPr>
          <w:fldChar w:fldCharType="end"/>
        </w:r>
      </w:hyperlink>
    </w:p>
    <w:p w14:paraId="16020104" w14:textId="4B803931"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2" w:history="1">
        <w:r w:rsidR="001833AB" w:rsidRPr="00AB09E8">
          <w:rPr>
            <w:rStyle w:val="Hyperlink"/>
            <w:rFonts w:ascii="Times New Roman" w:hAnsi="Times New Roman" w:cs="Times New Roman"/>
            <w:noProof/>
          </w:rPr>
          <w:t>Figure 10:High-level word cloud of Trust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_Toc41604882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36</w:t>
        </w:r>
        <w:r w:rsidR="001833AB" w:rsidRPr="00AB09E8">
          <w:rPr>
            <w:rFonts w:ascii="Times New Roman" w:hAnsi="Times New Roman" w:cs="Times New Roman"/>
            <w:noProof/>
            <w:webHidden/>
          </w:rPr>
          <w:fldChar w:fldCharType="end"/>
        </w:r>
      </w:hyperlink>
    </w:p>
    <w:p w14:paraId="65EDB1B8" w14:textId="185E173F"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3" w:history="1">
        <w:r w:rsidR="001833AB" w:rsidRPr="00AB09E8">
          <w:rPr>
            <w:rStyle w:val="Hyperlink"/>
            <w:rFonts w:ascii="Times New Roman" w:hAnsi="Times New Roman" w:cs="Times New Roman"/>
            <w:noProof/>
          </w:rPr>
          <w:t>Figure 11:Text query analysis on reasons for trust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_Toc41604883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37</w:t>
        </w:r>
        <w:r w:rsidR="001833AB" w:rsidRPr="00AB09E8">
          <w:rPr>
            <w:rFonts w:ascii="Times New Roman" w:hAnsi="Times New Roman" w:cs="Times New Roman"/>
            <w:noProof/>
            <w:webHidden/>
          </w:rPr>
          <w:fldChar w:fldCharType="end"/>
        </w:r>
      </w:hyperlink>
    </w:p>
    <w:p w14:paraId="6AC7D3AE" w14:textId="4C97F072"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4" w:history="1">
        <w:r w:rsidR="001833AB" w:rsidRPr="00AB09E8">
          <w:rPr>
            <w:rStyle w:val="Hyperlink"/>
            <w:rFonts w:ascii="Times New Roman" w:hAnsi="Times New Roman" w:cs="Times New Roman"/>
            <w:noProof/>
          </w:rPr>
          <w:t>Figure 12: Word cloud of Internet banking, Gen Y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_Toc41604884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40</w:t>
        </w:r>
        <w:r w:rsidR="001833AB" w:rsidRPr="00AB09E8">
          <w:rPr>
            <w:rFonts w:ascii="Times New Roman" w:hAnsi="Times New Roman" w:cs="Times New Roman"/>
            <w:noProof/>
            <w:webHidden/>
          </w:rPr>
          <w:fldChar w:fldCharType="end"/>
        </w:r>
      </w:hyperlink>
    </w:p>
    <w:p w14:paraId="0F10B360" w14:textId="43CBADBA"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5" w:history="1">
        <w:r w:rsidR="001833AB" w:rsidRPr="00AB09E8">
          <w:rPr>
            <w:rStyle w:val="Hyperlink"/>
            <w:rFonts w:ascii="Times New Roman" w:hAnsi="Times New Roman" w:cs="Times New Roman"/>
            <w:noProof/>
          </w:rPr>
          <w:t>Figure 13: Word cloud of Internet banking, BB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_Toc41604885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40</w:t>
        </w:r>
        <w:r w:rsidR="001833AB" w:rsidRPr="00AB09E8">
          <w:rPr>
            <w:rFonts w:ascii="Times New Roman" w:hAnsi="Times New Roman" w:cs="Times New Roman"/>
            <w:noProof/>
            <w:webHidden/>
          </w:rPr>
          <w:fldChar w:fldCharType="end"/>
        </w:r>
      </w:hyperlink>
    </w:p>
    <w:p w14:paraId="0EBE126A" w14:textId="4AF40C9B"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6" w:history="1">
        <w:r w:rsidR="001833AB" w:rsidRPr="00AB09E8">
          <w:rPr>
            <w:rStyle w:val="Hyperlink"/>
            <w:rFonts w:ascii="Times New Roman" w:hAnsi="Times New Roman" w:cs="Times New Roman"/>
            <w:noProof/>
          </w:rPr>
          <w:t>Figure 14: Comparison diagram of Gen Y and BB, IB popularity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_Toc41604886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42</w:t>
        </w:r>
        <w:r w:rsidR="001833AB" w:rsidRPr="00AB09E8">
          <w:rPr>
            <w:rFonts w:ascii="Times New Roman" w:hAnsi="Times New Roman" w:cs="Times New Roman"/>
            <w:noProof/>
            <w:webHidden/>
          </w:rPr>
          <w:fldChar w:fldCharType="end"/>
        </w:r>
      </w:hyperlink>
    </w:p>
    <w:p w14:paraId="2CD52A40" w14:textId="792AC204" w:rsidR="001833AB" w:rsidRPr="00AB09E8"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7" w:history="1">
        <w:r w:rsidR="001833AB" w:rsidRPr="00AB09E8">
          <w:rPr>
            <w:rStyle w:val="Hyperlink"/>
            <w:rFonts w:ascii="Times New Roman" w:hAnsi="Times New Roman" w:cs="Times New Roman"/>
            <w:noProof/>
          </w:rPr>
          <w:t>Figure 15: Views of Gen Y and BB on Virtual Bank (Internet Banking Interview data, 2020).</w:t>
        </w:r>
        <w:r w:rsidR="001833AB" w:rsidRPr="00AB09E8">
          <w:rPr>
            <w:rFonts w:ascii="Times New Roman" w:hAnsi="Times New Roman" w:cs="Times New Roman"/>
            <w:noProof/>
            <w:webHidden/>
          </w:rPr>
          <w:tab/>
        </w:r>
        <w:r w:rsidR="001833AB" w:rsidRPr="00AB09E8">
          <w:rPr>
            <w:rFonts w:ascii="Times New Roman" w:hAnsi="Times New Roman" w:cs="Times New Roman"/>
            <w:noProof/>
            <w:webHidden/>
          </w:rPr>
          <w:fldChar w:fldCharType="begin"/>
        </w:r>
        <w:r w:rsidR="001833AB" w:rsidRPr="00AB09E8">
          <w:rPr>
            <w:rFonts w:ascii="Times New Roman" w:hAnsi="Times New Roman" w:cs="Times New Roman"/>
            <w:noProof/>
            <w:webHidden/>
          </w:rPr>
          <w:instrText xml:space="preserve"> PAGEREF _Toc41604887 \h </w:instrText>
        </w:r>
        <w:r w:rsidR="001833AB" w:rsidRPr="00AB09E8">
          <w:rPr>
            <w:rFonts w:ascii="Times New Roman" w:hAnsi="Times New Roman" w:cs="Times New Roman"/>
            <w:noProof/>
            <w:webHidden/>
          </w:rPr>
        </w:r>
        <w:r w:rsidR="001833AB" w:rsidRPr="00AB09E8">
          <w:rPr>
            <w:rFonts w:ascii="Times New Roman" w:hAnsi="Times New Roman" w:cs="Times New Roman"/>
            <w:noProof/>
            <w:webHidden/>
          </w:rPr>
          <w:fldChar w:fldCharType="separate"/>
        </w:r>
        <w:r w:rsidR="001833AB" w:rsidRPr="00AB09E8">
          <w:rPr>
            <w:rFonts w:ascii="Times New Roman" w:hAnsi="Times New Roman" w:cs="Times New Roman"/>
            <w:noProof/>
            <w:webHidden/>
          </w:rPr>
          <w:t>43</w:t>
        </w:r>
        <w:r w:rsidR="001833AB" w:rsidRPr="00AB09E8">
          <w:rPr>
            <w:rFonts w:ascii="Times New Roman" w:hAnsi="Times New Roman" w:cs="Times New Roman"/>
            <w:noProof/>
            <w:webHidden/>
          </w:rPr>
          <w:fldChar w:fldCharType="end"/>
        </w:r>
      </w:hyperlink>
    </w:p>
    <w:p w14:paraId="647DB2E8" w14:textId="08C2A681" w:rsidR="003D1785" w:rsidRPr="00AB09E8" w:rsidRDefault="001833AB" w:rsidP="001833AB">
      <w:pPr>
        <w:spacing w:line="360" w:lineRule="auto"/>
        <w:rPr>
          <w:b/>
          <w:bCs/>
          <w:color w:val="2F5496" w:themeColor="accent1" w:themeShade="BF"/>
          <w:sz w:val="28"/>
          <w:szCs w:val="28"/>
        </w:rPr>
      </w:pPr>
      <w:r w:rsidRPr="00AB09E8">
        <w:rPr>
          <w:b/>
          <w:bCs/>
          <w:smallCaps/>
          <w:color w:val="2F5496" w:themeColor="accent1" w:themeShade="BF"/>
          <w:sz w:val="20"/>
          <w:szCs w:val="20"/>
        </w:rPr>
        <w:fldChar w:fldCharType="end"/>
      </w:r>
    </w:p>
    <w:p w14:paraId="0E6279A2" w14:textId="44403EDE" w:rsidR="003D1785" w:rsidRPr="00665639" w:rsidRDefault="003D1785" w:rsidP="00A554DB">
      <w:pPr>
        <w:spacing w:line="360" w:lineRule="auto"/>
        <w:rPr>
          <w:b/>
          <w:bCs/>
          <w:color w:val="2F5496" w:themeColor="accent1" w:themeShade="BF"/>
          <w:sz w:val="21"/>
          <w:szCs w:val="21"/>
        </w:rPr>
      </w:pPr>
      <w:r w:rsidRPr="004B3AD0">
        <w:rPr>
          <w:b/>
          <w:bCs/>
          <w:color w:val="2F5496" w:themeColor="accent1" w:themeShade="BF"/>
          <w:sz w:val="28"/>
          <w:szCs w:val="28"/>
        </w:rPr>
        <w:t xml:space="preserve">List of Tables </w:t>
      </w:r>
    </w:p>
    <w:p w14:paraId="792FAAFF" w14:textId="77777777" w:rsidR="003D1785" w:rsidRPr="00D67B30" w:rsidRDefault="003D1785" w:rsidP="001833AB">
      <w:pPr>
        <w:spacing w:line="360" w:lineRule="auto"/>
        <w:rPr>
          <w:b/>
          <w:bCs/>
          <w:color w:val="2F5496" w:themeColor="accent1" w:themeShade="BF"/>
          <w:sz w:val="20"/>
          <w:szCs w:val="20"/>
        </w:rPr>
      </w:pPr>
    </w:p>
    <w:p w14:paraId="58007DF3" w14:textId="59E0B5B5" w:rsidR="001833AB" w:rsidRPr="00D67B30" w:rsidRDefault="001833AB" w:rsidP="001833AB">
      <w:pPr>
        <w:pStyle w:val="TableofFigures"/>
        <w:tabs>
          <w:tab w:val="right" w:leader="dot" w:pos="9730"/>
        </w:tabs>
        <w:spacing w:line="360" w:lineRule="auto"/>
        <w:rPr>
          <w:rFonts w:ascii="Times New Roman" w:eastAsiaTheme="minorEastAsia" w:hAnsi="Times New Roman" w:cs="Times New Roman"/>
          <w:smallCaps w:val="0"/>
          <w:noProof/>
        </w:rPr>
      </w:pPr>
      <w:r w:rsidRPr="00D67B30">
        <w:rPr>
          <w:rFonts w:ascii="Times New Roman" w:hAnsi="Times New Roman" w:cs="Times New Roman"/>
          <w:b/>
          <w:bCs/>
          <w:color w:val="2F5496" w:themeColor="accent1" w:themeShade="BF"/>
        </w:rPr>
        <w:fldChar w:fldCharType="begin"/>
      </w:r>
      <w:r w:rsidRPr="00D67B30">
        <w:rPr>
          <w:rFonts w:ascii="Times New Roman" w:hAnsi="Times New Roman" w:cs="Times New Roman"/>
          <w:b/>
          <w:bCs/>
          <w:color w:val="2F5496" w:themeColor="accent1" w:themeShade="BF"/>
        </w:rPr>
        <w:instrText xml:space="preserve"> TOC \h \z \c "Table" </w:instrText>
      </w:r>
      <w:r w:rsidRPr="00D67B30">
        <w:rPr>
          <w:rFonts w:ascii="Times New Roman" w:hAnsi="Times New Roman" w:cs="Times New Roman"/>
          <w:b/>
          <w:bCs/>
          <w:color w:val="2F5496" w:themeColor="accent1" w:themeShade="BF"/>
        </w:rPr>
        <w:fldChar w:fldCharType="separate"/>
      </w:r>
      <w:hyperlink w:anchor="_Toc41604888" w:history="1">
        <w:r w:rsidRPr="00D67B30">
          <w:rPr>
            <w:rStyle w:val="Hyperlink"/>
            <w:rFonts w:ascii="Times New Roman" w:hAnsi="Times New Roman" w:cs="Times New Roman"/>
            <w:noProof/>
          </w:rPr>
          <w:t>Table 1: Questions from the interview relating to chapter two the literature review</w:t>
        </w:r>
        <w:r w:rsidRPr="00D67B30">
          <w:rPr>
            <w:rFonts w:ascii="Times New Roman" w:hAnsi="Times New Roman" w:cs="Times New Roman"/>
            <w:noProof/>
            <w:webHidden/>
          </w:rPr>
          <w:tab/>
        </w:r>
        <w:r w:rsidRPr="00D67B30">
          <w:rPr>
            <w:rFonts w:ascii="Times New Roman" w:hAnsi="Times New Roman" w:cs="Times New Roman"/>
            <w:noProof/>
            <w:webHidden/>
          </w:rPr>
          <w:fldChar w:fldCharType="begin"/>
        </w:r>
        <w:r w:rsidRPr="00D67B30">
          <w:rPr>
            <w:rFonts w:ascii="Times New Roman" w:hAnsi="Times New Roman" w:cs="Times New Roman"/>
            <w:noProof/>
            <w:webHidden/>
          </w:rPr>
          <w:instrText xml:space="preserve"> PAGEREF _Toc41604888 \h </w:instrText>
        </w:r>
        <w:r w:rsidRPr="00D67B30">
          <w:rPr>
            <w:rFonts w:ascii="Times New Roman" w:hAnsi="Times New Roman" w:cs="Times New Roman"/>
            <w:noProof/>
            <w:webHidden/>
          </w:rPr>
        </w:r>
        <w:r w:rsidRPr="00D67B30">
          <w:rPr>
            <w:rFonts w:ascii="Times New Roman" w:hAnsi="Times New Roman" w:cs="Times New Roman"/>
            <w:noProof/>
            <w:webHidden/>
          </w:rPr>
          <w:fldChar w:fldCharType="separate"/>
        </w:r>
        <w:r w:rsidRPr="00D67B30">
          <w:rPr>
            <w:rFonts w:ascii="Times New Roman" w:hAnsi="Times New Roman" w:cs="Times New Roman"/>
            <w:noProof/>
            <w:webHidden/>
          </w:rPr>
          <w:t>27</w:t>
        </w:r>
        <w:r w:rsidRPr="00D67B30">
          <w:rPr>
            <w:rFonts w:ascii="Times New Roman" w:hAnsi="Times New Roman" w:cs="Times New Roman"/>
            <w:noProof/>
            <w:webHidden/>
          </w:rPr>
          <w:fldChar w:fldCharType="end"/>
        </w:r>
      </w:hyperlink>
    </w:p>
    <w:p w14:paraId="25ECBF53" w14:textId="39E702A7" w:rsidR="001833AB" w:rsidRPr="00D67B30" w:rsidRDefault="00860DFD" w:rsidP="001833AB">
      <w:pPr>
        <w:pStyle w:val="TableofFigures"/>
        <w:tabs>
          <w:tab w:val="right" w:leader="dot" w:pos="9730"/>
        </w:tabs>
        <w:spacing w:line="360" w:lineRule="auto"/>
        <w:rPr>
          <w:rFonts w:ascii="Times New Roman" w:eastAsiaTheme="minorEastAsia" w:hAnsi="Times New Roman" w:cs="Times New Roman"/>
          <w:smallCaps w:val="0"/>
          <w:noProof/>
        </w:rPr>
      </w:pPr>
      <w:hyperlink w:anchor="_Toc41604889" w:history="1">
        <w:r w:rsidR="001833AB" w:rsidRPr="00D67B30">
          <w:rPr>
            <w:rStyle w:val="Hyperlink"/>
            <w:rFonts w:ascii="Times New Roman" w:hAnsi="Times New Roman" w:cs="Times New Roman"/>
            <w:noProof/>
          </w:rPr>
          <w:t>Table 2:  Demographic of participants</w:t>
        </w:r>
        <w:r w:rsidR="001833AB" w:rsidRPr="00D67B30">
          <w:rPr>
            <w:rFonts w:ascii="Times New Roman" w:hAnsi="Times New Roman" w:cs="Times New Roman"/>
            <w:noProof/>
            <w:webHidden/>
          </w:rPr>
          <w:tab/>
        </w:r>
        <w:r w:rsidR="001833AB" w:rsidRPr="00D67B30">
          <w:rPr>
            <w:rFonts w:ascii="Times New Roman" w:hAnsi="Times New Roman" w:cs="Times New Roman"/>
            <w:noProof/>
            <w:webHidden/>
          </w:rPr>
          <w:fldChar w:fldCharType="begin"/>
        </w:r>
        <w:r w:rsidR="001833AB" w:rsidRPr="00D67B30">
          <w:rPr>
            <w:rFonts w:ascii="Times New Roman" w:hAnsi="Times New Roman" w:cs="Times New Roman"/>
            <w:noProof/>
            <w:webHidden/>
          </w:rPr>
          <w:instrText xml:space="preserve"> PAGEREF _Toc41604889 \h </w:instrText>
        </w:r>
        <w:r w:rsidR="001833AB" w:rsidRPr="00D67B30">
          <w:rPr>
            <w:rFonts w:ascii="Times New Roman" w:hAnsi="Times New Roman" w:cs="Times New Roman"/>
            <w:noProof/>
            <w:webHidden/>
          </w:rPr>
        </w:r>
        <w:r w:rsidR="001833AB" w:rsidRPr="00D67B30">
          <w:rPr>
            <w:rFonts w:ascii="Times New Roman" w:hAnsi="Times New Roman" w:cs="Times New Roman"/>
            <w:noProof/>
            <w:webHidden/>
          </w:rPr>
          <w:fldChar w:fldCharType="separate"/>
        </w:r>
        <w:r w:rsidR="001833AB" w:rsidRPr="00D67B30">
          <w:rPr>
            <w:rFonts w:ascii="Times New Roman" w:hAnsi="Times New Roman" w:cs="Times New Roman"/>
            <w:noProof/>
            <w:webHidden/>
          </w:rPr>
          <w:t>33</w:t>
        </w:r>
        <w:r w:rsidR="001833AB" w:rsidRPr="00D67B30">
          <w:rPr>
            <w:rFonts w:ascii="Times New Roman" w:hAnsi="Times New Roman" w:cs="Times New Roman"/>
            <w:noProof/>
            <w:webHidden/>
          </w:rPr>
          <w:fldChar w:fldCharType="end"/>
        </w:r>
      </w:hyperlink>
    </w:p>
    <w:p w14:paraId="6562C83E" w14:textId="0674AA26" w:rsidR="003D1785" w:rsidRPr="00A554DB" w:rsidRDefault="001833AB" w:rsidP="001833AB">
      <w:pPr>
        <w:spacing w:line="360" w:lineRule="auto"/>
        <w:rPr>
          <w:b/>
          <w:bCs/>
          <w:color w:val="2F5496" w:themeColor="accent1" w:themeShade="BF"/>
          <w:sz w:val="21"/>
          <w:szCs w:val="21"/>
        </w:rPr>
      </w:pPr>
      <w:r w:rsidRPr="00D67B30">
        <w:rPr>
          <w:b/>
          <w:bCs/>
          <w:color w:val="2F5496" w:themeColor="accent1" w:themeShade="BF"/>
          <w:sz w:val="20"/>
          <w:szCs w:val="20"/>
        </w:rPr>
        <w:fldChar w:fldCharType="end"/>
      </w:r>
    </w:p>
    <w:p w14:paraId="7F672A31" w14:textId="77777777" w:rsidR="001833AB" w:rsidRPr="004B3AD0" w:rsidRDefault="001833AB" w:rsidP="003D1785">
      <w:pPr>
        <w:spacing w:line="276" w:lineRule="auto"/>
        <w:rPr>
          <w:color w:val="2F5496" w:themeColor="accent1" w:themeShade="BF"/>
        </w:rPr>
      </w:pPr>
    </w:p>
    <w:p w14:paraId="18EACAE1" w14:textId="490B2BEB" w:rsidR="001833AB" w:rsidRPr="004B3AD0" w:rsidRDefault="00922877" w:rsidP="001833AB">
      <w:pPr>
        <w:spacing w:line="360" w:lineRule="auto"/>
        <w:rPr>
          <w:b/>
          <w:bCs/>
          <w:color w:val="2F5496" w:themeColor="accent1" w:themeShade="BF"/>
          <w:sz w:val="28"/>
          <w:szCs w:val="28"/>
          <w:lang w:eastAsia="en-US"/>
        </w:rPr>
      </w:pPr>
      <w:r w:rsidRPr="004B3AD0">
        <w:rPr>
          <w:b/>
          <w:bCs/>
          <w:color w:val="2F5496" w:themeColor="accent1" w:themeShade="BF"/>
          <w:sz w:val="28"/>
          <w:szCs w:val="28"/>
          <w:lang w:eastAsia="en-US"/>
        </w:rPr>
        <w:t xml:space="preserve">List of </w:t>
      </w:r>
      <w:r w:rsidR="009F01B2" w:rsidRPr="004B3AD0">
        <w:rPr>
          <w:b/>
          <w:bCs/>
          <w:color w:val="2F5496" w:themeColor="accent1" w:themeShade="BF"/>
          <w:sz w:val="28"/>
          <w:szCs w:val="28"/>
          <w:lang w:eastAsia="en-US"/>
        </w:rPr>
        <w:t>Appendices</w:t>
      </w:r>
    </w:p>
    <w:p w14:paraId="4CA0A50C" w14:textId="77777777" w:rsidR="001833AB" w:rsidRPr="00D67B30" w:rsidRDefault="001833AB" w:rsidP="001833AB">
      <w:pPr>
        <w:spacing w:line="360" w:lineRule="auto"/>
        <w:rPr>
          <w:color w:val="4472C4" w:themeColor="accent1"/>
          <w:sz w:val="20"/>
          <w:szCs w:val="20"/>
          <w:lang w:eastAsia="en-US"/>
        </w:rPr>
      </w:pPr>
    </w:p>
    <w:p w14:paraId="0275D05D"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0" w:history="1">
        <w:r w:rsidR="001833AB" w:rsidRPr="00D67B30">
          <w:rPr>
            <w:rStyle w:val="Hyperlink"/>
            <w:rFonts w:ascii="Times New Roman" w:eastAsiaTheme="majorEastAsia" w:hAnsi="Times New Roman" w:cs="Times New Roman"/>
            <w:noProof/>
            <w:color w:val="000000" w:themeColor="text1"/>
            <w:sz w:val="20"/>
            <w:szCs w:val="20"/>
          </w:rPr>
          <w:t>Appendix a- Semi-structured Interview questions- Internet Banking users</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_Toc41604790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63</w:t>
        </w:r>
        <w:r w:rsidR="001833AB" w:rsidRPr="00D67B30">
          <w:rPr>
            <w:rFonts w:ascii="Times New Roman" w:hAnsi="Times New Roman" w:cs="Times New Roman"/>
            <w:noProof/>
            <w:webHidden/>
            <w:color w:val="000000" w:themeColor="text1"/>
            <w:sz w:val="20"/>
            <w:szCs w:val="20"/>
          </w:rPr>
          <w:fldChar w:fldCharType="end"/>
        </w:r>
      </w:hyperlink>
    </w:p>
    <w:p w14:paraId="7CC74338"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1" w:history="1">
        <w:r w:rsidR="001833AB" w:rsidRPr="00D67B30">
          <w:rPr>
            <w:rStyle w:val="Hyperlink"/>
            <w:rFonts w:ascii="Times New Roman" w:eastAsiaTheme="majorEastAsia" w:hAnsi="Times New Roman" w:cs="Times New Roman"/>
            <w:noProof/>
            <w:color w:val="000000" w:themeColor="text1"/>
            <w:sz w:val="20"/>
            <w:szCs w:val="20"/>
          </w:rPr>
          <w:t>Appendix b- Interview 1 Generation Y- Transcript</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_Toc41604791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65</w:t>
        </w:r>
        <w:r w:rsidR="001833AB" w:rsidRPr="00D67B30">
          <w:rPr>
            <w:rFonts w:ascii="Times New Roman" w:hAnsi="Times New Roman" w:cs="Times New Roman"/>
            <w:noProof/>
            <w:webHidden/>
            <w:color w:val="000000" w:themeColor="text1"/>
            <w:sz w:val="20"/>
            <w:szCs w:val="20"/>
          </w:rPr>
          <w:fldChar w:fldCharType="end"/>
        </w:r>
      </w:hyperlink>
    </w:p>
    <w:p w14:paraId="036AA779"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2" w:history="1">
        <w:r w:rsidR="001833AB" w:rsidRPr="00D67B30">
          <w:rPr>
            <w:rStyle w:val="Hyperlink"/>
            <w:rFonts w:ascii="Times New Roman" w:eastAsiaTheme="majorEastAsia" w:hAnsi="Times New Roman" w:cs="Times New Roman"/>
            <w:noProof/>
            <w:color w:val="000000" w:themeColor="text1"/>
            <w:sz w:val="20"/>
            <w:szCs w:val="20"/>
          </w:rPr>
          <w:t>Appendix c- Interview 2 Baby Boomer- Transcript</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_Toc41604792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70</w:t>
        </w:r>
        <w:r w:rsidR="001833AB" w:rsidRPr="00D67B30">
          <w:rPr>
            <w:rFonts w:ascii="Times New Roman" w:hAnsi="Times New Roman" w:cs="Times New Roman"/>
            <w:noProof/>
            <w:webHidden/>
            <w:color w:val="000000" w:themeColor="text1"/>
            <w:sz w:val="20"/>
            <w:szCs w:val="20"/>
          </w:rPr>
          <w:fldChar w:fldCharType="end"/>
        </w:r>
      </w:hyperlink>
    </w:p>
    <w:p w14:paraId="2DA77532"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3" w:history="1">
        <w:r w:rsidR="001833AB" w:rsidRPr="00D67B30">
          <w:rPr>
            <w:rStyle w:val="Hyperlink"/>
            <w:rFonts w:ascii="Times New Roman" w:eastAsiaTheme="majorEastAsia" w:hAnsi="Times New Roman" w:cs="Times New Roman"/>
            <w:noProof/>
            <w:color w:val="000000" w:themeColor="text1"/>
            <w:sz w:val="20"/>
            <w:szCs w:val="20"/>
          </w:rPr>
          <w:t>Appendix d – Consent Form</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_Toc41604793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74</w:t>
        </w:r>
        <w:r w:rsidR="001833AB" w:rsidRPr="00D67B30">
          <w:rPr>
            <w:rFonts w:ascii="Times New Roman" w:hAnsi="Times New Roman" w:cs="Times New Roman"/>
            <w:noProof/>
            <w:webHidden/>
            <w:color w:val="000000" w:themeColor="text1"/>
            <w:sz w:val="20"/>
            <w:szCs w:val="20"/>
          </w:rPr>
          <w:fldChar w:fldCharType="end"/>
        </w:r>
      </w:hyperlink>
    </w:p>
    <w:p w14:paraId="0C47C766"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4" w:history="1">
        <w:r w:rsidR="001833AB" w:rsidRPr="00D67B30">
          <w:rPr>
            <w:rStyle w:val="Hyperlink"/>
            <w:rFonts w:ascii="Times New Roman" w:eastAsiaTheme="majorEastAsia" w:hAnsi="Times New Roman" w:cs="Times New Roman"/>
            <w:noProof/>
            <w:color w:val="000000" w:themeColor="text1"/>
            <w:sz w:val="20"/>
            <w:szCs w:val="20"/>
          </w:rPr>
          <w:t>Appendix e – Ethics form</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_Toc41604794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77</w:t>
        </w:r>
        <w:r w:rsidR="001833AB" w:rsidRPr="00D67B30">
          <w:rPr>
            <w:rFonts w:ascii="Times New Roman" w:hAnsi="Times New Roman" w:cs="Times New Roman"/>
            <w:noProof/>
            <w:webHidden/>
            <w:color w:val="000000" w:themeColor="text1"/>
            <w:sz w:val="20"/>
            <w:szCs w:val="20"/>
          </w:rPr>
          <w:fldChar w:fldCharType="end"/>
        </w:r>
      </w:hyperlink>
    </w:p>
    <w:p w14:paraId="38B94B6D"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5" w:history="1">
        <w:r w:rsidR="001833AB" w:rsidRPr="00D67B30">
          <w:rPr>
            <w:rStyle w:val="Hyperlink"/>
            <w:rFonts w:ascii="Times New Roman" w:eastAsiaTheme="majorEastAsia" w:hAnsi="Times New Roman" w:cs="Times New Roman"/>
            <w:noProof/>
            <w:color w:val="000000" w:themeColor="text1"/>
            <w:sz w:val="20"/>
            <w:szCs w:val="20"/>
          </w:rPr>
          <w:t>Appendix f- Screenshot of Node Structure with NVivo</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_Toc41604795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87</w:t>
        </w:r>
        <w:r w:rsidR="001833AB" w:rsidRPr="00D67B30">
          <w:rPr>
            <w:rFonts w:ascii="Times New Roman" w:hAnsi="Times New Roman" w:cs="Times New Roman"/>
            <w:noProof/>
            <w:webHidden/>
            <w:color w:val="000000" w:themeColor="text1"/>
            <w:sz w:val="20"/>
            <w:szCs w:val="20"/>
          </w:rPr>
          <w:fldChar w:fldCharType="end"/>
        </w:r>
      </w:hyperlink>
    </w:p>
    <w:p w14:paraId="378F775B"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6" w:history="1">
        <w:r w:rsidR="001833AB" w:rsidRPr="00D67B30">
          <w:rPr>
            <w:rStyle w:val="Hyperlink"/>
            <w:rFonts w:ascii="Times New Roman" w:eastAsiaTheme="majorEastAsia" w:hAnsi="Times New Roman" w:cs="Times New Roman"/>
            <w:noProof/>
            <w:color w:val="000000" w:themeColor="text1"/>
            <w:sz w:val="20"/>
            <w:szCs w:val="20"/>
          </w:rPr>
          <w:t>Appendix g- NVivo Security concerns Node References</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_Toc41604796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88</w:t>
        </w:r>
        <w:r w:rsidR="001833AB" w:rsidRPr="00D67B30">
          <w:rPr>
            <w:rFonts w:ascii="Times New Roman" w:hAnsi="Times New Roman" w:cs="Times New Roman"/>
            <w:noProof/>
            <w:webHidden/>
            <w:color w:val="000000" w:themeColor="text1"/>
            <w:sz w:val="20"/>
            <w:szCs w:val="20"/>
          </w:rPr>
          <w:fldChar w:fldCharType="end"/>
        </w:r>
      </w:hyperlink>
    </w:p>
    <w:p w14:paraId="15E2A0F9"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7" w:history="1">
        <w:r w:rsidR="001833AB" w:rsidRPr="00D67B30">
          <w:rPr>
            <w:rStyle w:val="Hyperlink"/>
            <w:rFonts w:ascii="Times New Roman" w:eastAsiaTheme="majorEastAsia" w:hAnsi="Times New Roman" w:cs="Times New Roman"/>
            <w:noProof/>
            <w:color w:val="000000" w:themeColor="text1"/>
            <w:sz w:val="20"/>
            <w:szCs w:val="20"/>
          </w:rPr>
          <w:t>Appendix h-   Branch visits of Gen Y and BB Node References</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_Toc41604797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89</w:t>
        </w:r>
        <w:r w:rsidR="001833AB" w:rsidRPr="00D67B30">
          <w:rPr>
            <w:rFonts w:ascii="Times New Roman" w:hAnsi="Times New Roman" w:cs="Times New Roman"/>
            <w:noProof/>
            <w:webHidden/>
            <w:color w:val="000000" w:themeColor="text1"/>
            <w:sz w:val="20"/>
            <w:szCs w:val="20"/>
          </w:rPr>
          <w:fldChar w:fldCharType="end"/>
        </w:r>
      </w:hyperlink>
    </w:p>
    <w:p w14:paraId="32462BCD" w14:textId="77777777" w:rsidR="001833AB" w:rsidRPr="00D67B30" w:rsidRDefault="00860DFD" w:rsidP="001833AB">
      <w:pPr>
        <w:pStyle w:val="TOC3"/>
        <w:tabs>
          <w:tab w:val="right" w:leader="dot" w:pos="9730"/>
        </w:tabs>
        <w:spacing w:line="360" w:lineRule="auto"/>
        <w:rPr>
          <w:rFonts w:ascii="Times New Roman" w:eastAsiaTheme="minorEastAsia" w:hAnsi="Times New Roman" w:cs="Times New Roman"/>
          <w:smallCaps w:val="0"/>
          <w:noProof/>
          <w:color w:val="000000" w:themeColor="text1"/>
          <w:sz w:val="20"/>
          <w:szCs w:val="20"/>
        </w:rPr>
      </w:pPr>
      <w:hyperlink w:anchor="_Toc41604798" w:history="1">
        <w:r w:rsidR="001833AB" w:rsidRPr="00D67B30">
          <w:rPr>
            <w:rStyle w:val="Hyperlink"/>
            <w:rFonts w:ascii="Times New Roman" w:eastAsiaTheme="majorEastAsia" w:hAnsi="Times New Roman" w:cs="Times New Roman"/>
            <w:noProof/>
            <w:color w:val="000000" w:themeColor="text1"/>
            <w:sz w:val="20"/>
            <w:szCs w:val="20"/>
          </w:rPr>
          <w:t>Appendix i – Popularity of Internet Banking among Gen Y and BB Node Reference</w:t>
        </w:r>
        <w:r w:rsidR="001833AB" w:rsidRPr="00D67B30">
          <w:rPr>
            <w:rFonts w:ascii="Times New Roman" w:hAnsi="Times New Roman" w:cs="Times New Roman"/>
            <w:noProof/>
            <w:webHidden/>
            <w:color w:val="000000" w:themeColor="text1"/>
            <w:sz w:val="20"/>
            <w:szCs w:val="20"/>
          </w:rPr>
          <w:tab/>
        </w:r>
        <w:r w:rsidR="001833AB" w:rsidRPr="00D67B30">
          <w:rPr>
            <w:rFonts w:ascii="Times New Roman" w:hAnsi="Times New Roman" w:cs="Times New Roman"/>
            <w:noProof/>
            <w:webHidden/>
            <w:color w:val="000000" w:themeColor="text1"/>
            <w:sz w:val="20"/>
            <w:szCs w:val="20"/>
          </w:rPr>
          <w:fldChar w:fldCharType="begin"/>
        </w:r>
        <w:r w:rsidR="001833AB" w:rsidRPr="00D67B30">
          <w:rPr>
            <w:rFonts w:ascii="Times New Roman" w:hAnsi="Times New Roman" w:cs="Times New Roman"/>
            <w:noProof/>
            <w:webHidden/>
            <w:color w:val="000000" w:themeColor="text1"/>
            <w:sz w:val="20"/>
            <w:szCs w:val="20"/>
          </w:rPr>
          <w:instrText xml:space="preserve"> PAGEREF _Toc41604798 \h </w:instrText>
        </w:r>
        <w:r w:rsidR="001833AB" w:rsidRPr="00D67B30">
          <w:rPr>
            <w:rFonts w:ascii="Times New Roman" w:hAnsi="Times New Roman" w:cs="Times New Roman"/>
            <w:noProof/>
            <w:webHidden/>
            <w:color w:val="000000" w:themeColor="text1"/>
            <w:sz w:val="20"/>
            <w:szCs w:val="20"/>
          </w:rPr>
        </w:r>
        <w:r w:rsidR="001833AB" w:rsidRPr="00D67B30">
          <w:rPr>
            <w:rFonts w:ascii="Times New Roman" w:hAnsi="Times New Roman" w:cs="Times New Roman"/>
            <w:noProof/>
            <w:webHidden/>
            <w:color w:val="000000" w:themeColor="text1"/>
            <w:sz w:val="20"/>
            <w:szCs w:val="20"/>
          </w:rPr>
          <w:fldChar w:fldCharType="separate"/>
        </w:r>
        <w:r w:rsidR="001833AB" w:rsidRPr="00D67B30">
          <w:rPr>
            <w:rFonts w:ascii="Times New Roman" w:hAnsi="Times New Roman" w:cs="Times New Roman"/>
            <w:noProof/>
            <w:webHidden/>
            <w:color w:val="000000" w:themeColor="text1"/>
            <w:sz w:val="20"/>
            <w:szCs w:val="20"/>
          </w:rPr>
          <w:t>90</w:t>
        </w:r>
        <w:r w:rsidR="001833AB" w:rsidRPr="00D67B30">
          <w:rPr>
            <w:rFonts w:ascii="Times New Roman" w:hAnsi="Times New Roman" w:cs="Times New Roman"/>
            <w:noProof/>
            <w:webHidden/>
            <w:color w:val="000000" w:themeColor="text1"/>
            <w:sz w:val="20"/>
            <w:szCs w:val="20"/>
          </w:rPr>
          <w:fldChar w:fldCharType="end"/>
        </w:r>
      </w:hyperlink>
    </w:p>
    <w:p w14:paraId="0AB3753D" w14:textId="77777777" w:rsidR="001833AB" w:rsidRPr="00D67B30" w:rsidRDefault="009F01B2" w:rsidP="001833AB">
      <w:pPr>
        <w:rPr>
          <w:color w:val="000000" w:themeColor="text1"/>
          <w:sz w:val="20"/>
          <w:szCs w:val="20"/>
          <w:lang w:eastAsia="en-US"/>
        </w:rPr>
      </w:pPr>
      <w:r w:rsidRPr="00D67B30">
        <w:rPr>
          <w:color w:val="000000" w:themeColor="text1"/>
          <w:sz w:val="20"/>
          <w:szCs w:val="20"/>
          <w:lang w:eastAsia="en-US"/>
        </w:rPr>
        <w:br w:type="page"/>
      </w:r>
    </w:p>
    <w:p w14:paraId="2AD381BB" w14:textId="3EA354DC" w:rsidR="001833AB" w:rsidRDefault="001833AB" w:rsidP="001833AB">
      <w:pPr>
        <w:rPr>
          <w:color w:val="000000" w:themeColor="text1"/>
          <w:sz w:val="20"/>
          <w:szCs w:val="20"/>
          <w:lang w:eastAsia="en-US"/>
        </w:rPr>
      </w:pPr>
    </w:p>
    <w:p w14:paraId="6211F6AF" w14:textId="0286125B" w:rsidR="001833AB" w:rsidRDefault="001833AB" w:rsidP="001833AB">
      <w:pPr>
        <w:rPr>
          <w:color w:val="000000" w:themeColor="text1"/>
          <w:sz w:val="20"/>
          <w:szCs w:val="20"/>
          <w:lang w:eastAsia="en-US"/>
        </w:rPr>
      </w:pPr>
    </w:p>
    <w:p w14:paraId="4C8D8E30" w14:textId="35013EF9" w:rsidR="001833AB" w:rsidRPr="004B3AD0" w:rsidRDefault="001833AB" w:rsidP="001833AB">
      <w:pPr>
        <w:rPr>
          <w:b/>
          <w:bCs/>
          <w:color w:val="2F5496" w:themeColor="accent1" w:themeShade="BF"/>
          <w:sz w:val="28"/>
          <w:szCs w:val="28"/>
        </w:rPr>
      </w:pPr>
      <w:r w:rsidRPr="004B3AD0">
        <w:rPr>
          <w:b/>
          <w:bCs/>
          <w:color w:val="2F5496" w:themeColor="accent1" w:themeShade="BF"/>
          <w:sz w:val="28"/>
          <w:szCs w:val="28"/>
        </w:rPr>
        <w:t xml:space="preserve">Abbreviations and Acronyms </w:t>
      </w:r>
    </w:p>
    <w:p w14:paraId="6D94ACAA" w14:textId="2C08DF4B" w:rsidR="001833AB" w:rsidRPr="00C7689D" w:rsidRDefault="001833AB" w:rsidP="001833AB">
      <w:pPr>
        <w:rPr>
          <w:lang w:eastAsia="en-US"/>
        </w:rPr>
      </w:pPr>
    </w:p>
    <w:p w14:paraId="7BB0DECE" w14:textId="77777777" w:rsidR="001833AB" w:rsidRPr="001833AB" w:rsidRDefault="001833AB" w:rsidP="001833AB">
      <w:pPr>
        <w:spacing w:line="276" w:lineRule="auto"/>
        <w:jc w:val="both"/>
        <w:rPr>
          <w:u w:val="single"/>
        </w:rPr>
      </w:pPr>
    </w:p>
    <w:p w14:paraId="4B607826" w14:textId="3B111803" w:rsidR="001833AB" w:rsidRPr="001833AB" w:rsidRDefault="001833AB" w:rsidP="001833AB">
      <w:pPr>
        <w:spacing w:line="276" w:lineRule="auto"/>
        <w:jc w:val="both"/>
      </w:pPr>
      <w:r w:rsidRPr="001833AB">
        <w:t>BB         =     Baby boomers</w:t>
      </w:r>
    </w:p>
    <w:p w14:paraId="4EEE389F" w14:textId="51D33A01" w:rsidR="001833AB" w:rsidRPr="001833AB" w:rsidRDefault="001833AB" w:rsidP="001833AB">
      <w:pPr>
        <w:spacing w:line="276" w:lineRule="auto"/>
        <w:jc w:val="both"/>
      </w:pPr>
    </w:p>
    <w:p w14:paraId="23FF1E67" w14:textId="22DB8E1A" w:rsidR="001833AB" w:rsidRPr="001833AB" w:rsidRDefault="001833AB" w:rsidP="001833AB">
      <w:pPr>
        <w:spacing w:line="276" w:lineRule="auto"/>
        <w:jc w:val="both"/>
      </w:pPr>
      <w:r w:rsidRPr="001833AB">
        <w:t xml:space="preserve">DOI        =     </w:t>
      </w:r>
      <w:r w:rsidRPr="001833AB">
        <w:rPr>
          <w:color w:val="000000"/>
          <w:shd w:val="clear" w:color="auto" w:fill="FFFFFF"/>
        </w:rPr>
        <w:t>Diffusion of Innovation Theory</w:t>
      </w:r>
    </w:p>
    <w:p w14:paraId="0D3E2BD0" w14:textId="1964B4D6" w:rsidR="001833AB" w:rsidRPr="001833AB" w:rsidRDefault="001833AB" w:rsidP="001833AB">
      <w:pPr>
        <w:spacing w:line="276" w:lineRule="auto"/>
        <w:jc w:val="both"/>
        <w:rPr>
          <w:u w:val="single"/>
        </w:rPr>
      </w:pPr>
    </w:p>
    <w:p w14:paraId="25238E99" w14:textId="77777777" w:rsidR="001833AB" w:rsidRPr="001833AB" w:rsidRDefault="001833AB" w:rsidP="001833AB">
      <w:pPr>
        <w:spacing w:line="276" w:lineRule="auto"/>
        <w:jc w:val="both"/>
      </w:pPr>
      <w:r w:rsidRPr="001833AB">
        <w:t xml:space="preserve">IB           =     Internet banking </w:t>
      </w:r>
    </w:p>
    <w:p w14:paraId="60225AB9" w14:textId="77777777" w:rsidR="001833AB" w:rsidRPr="001833AB" w:rsidRDefault="001833AB" w:rsidP="001833AB">
      <w:pPr>
        <w:spacing w:line="276" w:lineRule="auto"/>
        <w:jc w:val="both"/>
      </w:pPr>
    </w:p>
    <w:p w14:paraId="20FF4E90" w14:textId="77777777" w:rsidR="001833AB" w:rsidRPr="001833AB" w:rsidRDefault="001833AB" w:rsidP="001833AB">
      <w:pPr>
        <w:spacing w:line="276" w:lineRule="auto"/>
        <w:jc w:val="both"/>
      </w:pPr>
      <w:r w:rsidRPr="001833AB">
        <w:t>PEOU     =     Perceived ease of use</w:t>
      </w:r>
    </w:p>
    <w:p w14:paraId="7D75BE9A" w14:textId="77777777" w:rsidR="001833AB" w:rsidRPr="001833AB" w:rsidRDefault="001833AB" w:rsidP="001833AB">
      <w:pPr>
        <w:spacing w:line="276" w:lineRule="auto"/>
        <w:jc w:val="both"/>
        <w:rPr>
          <w:rFonts w:ascii="TimesNewRoman" w:hAnsi="TimesNewRoman"/>
        </w:rPr>
      </w:pPr>
    </w:p>
    <w:p w14:paraId="291E2769" w14:textId="35FCFB16" w:rsidR="001833AB" w:rsidRPr="001833AB" w:rsidRDefault="001833AB" w:rsidP="001833AB">
      <w:pPr>
        <w:spacing w:line="276" w:lineRule="auto"/>
        <w:jc w:val="both"/>
      </w:pPr>
      <w:r w:rsidRPr="001833AB">
        <w:t xml:space="preserve">PU          =      Perceived usefulness </w:t>
      </w:r>
    </w:p>
    <w:p w14:paraId="04DABE97" w14:textId="384C7793" w:rsidR="001833AB" w:rsidRPr="001833AB" w:rsidRDefault="001833AB" w:rsidP="001833AB">
      <w:pPr>
        <w:spacing w:line="276" w:lineRule="auto"/>
        <w:jc w:val="both"/>
      </w:pPr>
    </w:p>
    <w:p w14:paraId="56CE595B" w14:textId="6AFCB809" w:rsidR="001833AB" w:rsidRPr="001833AB" w:rsidRDefault="001833AB" w:rsidP="001833AB">
      <w:pPr>
        <w:spacing w:line="276" w:lineRule="auto"/>
        <w:jc w:val="both"/>
      </w:pPr>
      <w:r w:rsidRPr="001833AB">
        <w:t>TAM       =    Technology Acceptance Model</w:t>
      </w:r>
    </w:p>
    <w:p w14:paraId="4546E23B" w14:textId="77777777" w:rsidR="001833AB" w:rsidRPr="001833AB" w:rsidRDefault="001833AB" w:rsidP="001833AB">
      <w:pPr>
        <w:spacing w:line="276" w:lineRule="auto"/>
        <w:jc w:val="both"/>
      </w:pPr>
    </w:p>
    <w:p w14:paraId="4B61DA08" w14:textId="77777777" w:rsidR="001833AB" w:rsidRDefault="001833AB" w:rsidP="001833AB">
      <w:pPr>
        <w:spacing w:line="276" w:lineRule="auto"/>
      </w:pPr>
      <w:proofErr w:type="gramStart"/>
      <w:r w:rsidRPr="001833AB">
        <w:t>UWTSD  =</w:t>
      </w:r>
      <w:proofErr w:type="gramEnd"/>
      <w:r w:rsidRPr="001833AB">
        <w:t xml:space="preserve">    University of Wales Trinity Saint David</w:t>
      </w:r>
    </w:p>
    <w:p w14:paraId="70A12727" w14:textId="418DB326" w:rsidR="009F01B2" w:rsidRPr="001833AB" w:rsidRDefault="009F01B2" w:rsidP="001833AB">
      <w:pPr>
        <w:spacing w:line="360" w:lineRule="auto"/>
        <w:rPr>
          <w:color w:val="000000" w:themeColor="text1"/>
          <w:sz w:val="20"/>
          <w:szCs w:val="20"/>
          <w:lang w:eastAsia="en-US"/>
        </w:rPr>
      </w:pPr>
    </w:p>
    <w:p w14:paraId="6B14BF58" w14:textId="4EB639A6" w:rsidR="003D1785" w:rsidRDefault="003D1785" w:rsidP="00D82470">
      <w:pPr>
        <w:rPr>
          <w:lang w:eastAsia="en-US"/>
        </w:rPr>
      </w:pPr>
    </w:p>
    <w:p w14:paraId="38D65542" w14:textId="77777777" w:rsidR="003D1785" w:rsidRDefault="003D1785" w:rsidP="00D82470">
      <w:pPr>
        <w:rPr>
          <w:lang w:eastAsia="en-US"/>
        </w:rPr>
      </w:pPr>
    </w:p>
    <w:p w14:paraId="1C7C86F2" w14:textId="77777777" w:rsidR="00B04BCF" w:rsidRDefault="00B04BCF" w:rsidP="00D82470">
      <w:pPr>
        <w:rPr>
          <w:lang w:eastAsia="en-US"/>
        </w:rPr>
      </w:pPr>
    </w:p>
    <w:p w14:paraId="5CC32203" w14:textId="29BDC106" w:rsidR="00B04BCF" w:rsidRDefault="00B04BCF" w:rsidP="00D82470">
      <w:pPr>
        <w:rPr>
          <w:lang w:eastAsia="en-US"/>
        </w:rPr>
      </w:pPr>
    </w:p>
    <w:p w14:paraId="12509BEA" w14:textId="397A288A" w:rsidR="001833AB" w:rsidRDefault="001833AB" w:rsidP="00D82470">
      <w:pPr>
        <w:rPr>
          <w:lang w:eastAsia="en-US"/>
        </w:rPr>
      </w:pPr>
    </w:p>
    <w:p w14:paraId="1E720961" w14:textId="08190648" w:rsidR="001833AB" w:rsidRDefault="001833AB" w:rsidP="00D82470">
      <w:pPr>
        <w:rPr>
          <w:lang w:eastAsia="en-US"/>
        </w:rPr>
      </w:pPr>
    </w:p>
    <w:p w14:paraId="6C367F82" w14:textId="02483C8E" w:rsidR="001833AB" w:rsidRDefault="001833AB" w:rsidP="00D82470">
      <w:pPr>
        <w:rPr>
          <w:lang w:eastAsia="en-US"/>
        </w:rPr>
      </w:pPr>
    </w:p>
    <w:p w14:paraId="026FD49A" w14:textId="23F54336" w:rsidR="001833AB" w:rsidRDefault="001833AB" w:rsidP="00D82470">
      <w:pPr>
        <w:rPr>
          <w:lang w:eastAsia="en-US"/>
        </w:rPr>
      </w:pPr>
    </w:p>
    <w:p w14:paraId="2D9D4416" w14:textId="4B159520" w:rsidR="001833AB" w:rsidRDefault="001833AB" w:rsidP="00D82470">
      <w:pPr>
        <w:rPr>
          <w:lang w:eastAsia="en-US"/>
        </w:rPr>
      </w:pPr>
    </w:p>
    <w:p w14:paraId="238EB4EE" w14:textId="1CF585CD" w:rsidR="001833AB" w:rsidRDefault="001833AB" w:rsidP="00D82470">
      <w:pPr>
        <w:rPr>
          <w:lang w:eastAsia="en-US"/>
        </w:rPr>
      </w:pPr>
    </w:p>
    <w:p w14:paraId="121AB9F4" w14:textId="30AD3C3D" w:rsidR="001833AB" w:rsidRDefault="001833AB" w:rsidP="00D82470">
      <w:pPr>
        <w:rPr>
          <w:lang w:eastAsia="en-US"/>
        </w:rPr>
      </w:pPr>
    </w:p>
    <w:p w14:paraId="00ECAF54" w14:textId="407DB0EB" w:rsidR="001833AB" w:rsidRDefault="001833AB" w:rsidP="00D82470">
      <w:pPr>
        <w:rPr>
          <w:lang w:eastAsia="en-US"/>
        </w:rPr>
      </w:pPr>
    </w:p>
    <w:p w14:paraId="30F8F573" w14:textId="55B141D2" w:rsidR="001833AB" w:rsidRDefault="001833AB" w:rsidP="00D82470">
      <w:pPr>
        <w:rPr>
          <w:lang w:eastAsia="en-US"/>
        </w:rPr>
      </w:pPr>
    </w:p>
    <w:p w14:paraId="0C36F0EE" w14:textId="716C341C" w:rsidR="001833AB" w:rsidRDefault="001833AB" w:rsidP="00D82470">
      <w:pPr>
        <w:rPr>
          <w:lang w:eastAsia="en-US"/>
        </w:rPr>
      </w:pPr>
    </w:p>
    <w:p w14:paraId="5F18007E" w14:textId="1A1BF233" w:rsidR="001833AB" w:rsidRDefault="001833AB" w:rsidP="00D82470">
      <w:pPr>
        <w:rPr>
          <w:lang w:eastAsia="en-US"/>
        </w:rPr>
      </w:pPr>
    </w:p>
    <w:p w14:paraId="63D5DB87" w14:textId="030525E5" w:rsidR="001833AB" w:rsidRDefault="001833AB" w:rsidP="00D82470">
      <w:pPr>
        <w:rPr>
          <w:lang w:eastAsia="en-US"/>
        </w:rPr>
      </w:pPr>
    </w:p>
    <w:p w14:paraId="778B66C1" w14:textId="12E53FE4" w:rsidR="001833AB" w:rsidRDefault="001833AB" w:rsidP="00D82470">
      <w:pPr>
        <w:rPr>
          <w:lang w:eastAsia="en-US"/>
        </w:rPr>
      </w:pPr>
    </w:p>
    <w:p w14:paraId="7FD0BE4E" w14:textId="63A929C1" w:rsidR="001833AB" w:rsidRDefault="001833AB" w:rsidP="00D82470">
      <w:pPr>
        <w:rPr>
          <w:lang w:eastAsia="en-US"/>
        </w:rPr>
      </w:pPr>
    </w:p>
    <w:p w14:paraId="6BB3AE66" w14:textId="3D109BB2" w:rsidR="001833AB" w:rsidRDefault="001833AB" w:rsidP="00D82470">
      <w:pPr>
        <w:rPr>
          <w:lang w:eastAsia="en-US"/>
        </w:rPr>
      </w:pPr>
    </w:p>
    <w:p w14:paraId="4131BEE0" w14:textId="2C3F91E3" w:rsidR="001833AB" w:rsidRDefault="001833AB" w:rsidP="00D82470">
      <w:pPr>
        <w:rPr>
          <w:lang w:eastAsia="en-US"/>
        </w:rPr>
      </w:pPr>
    </w:p>
    <w:p w14:paraId="1DCC7294" w14:textId="77FF05D3" w:rsidR="001833AB" w:rsidRDefault="001833AB" w:rsidP="00D82470">
      <w:pPr>
        <w:rPr>
          <w:lang w:eastAsia="en-US"/>
        </w:rPr>
      </w:pPr>
    </w:p>
    <w:p w14:paraId="15C8CB9D" w14:textId="3BC62E12" w:rsidR="001833AB" w:rsidRDefault="001833AB" w:rsidP="00D82470">
      <w:pPr>
        <w:rPr>
          <w:lang w:eastAsia="en-US"/>
        </w:rPr>
      </w:pPr>
    </w:p>
    <w:p w14:paraId="3CE24766" w14:textId="69604D14" w:rsidR="001833AB" w:rsidRDefault="001833AB" w:rsidP="00D82470">
      <w:pPr>
        <w:rPr>
          <w:lang w:eastAsia="en-US"/>
        </w:rPr>
      </w:pPr>
    </w:p>
    <w:p w14:paraId="2E79E4B0" w14:textId="0CE2206B" w:rsidR="001833AB" w:rsidRDefault="001833AB" w:rsidP="00D82470">
      <w:pPr>
        <w:rPr>
          <w:lang w:eastAsia="en-US"/>
        </w:rPr>
      </w:pPr>
    </w:p>
    <w:p w14:paraId="5A025740" w14:textId="5974438D" w:rsidR="001833AB" w:rsidRDefault="001833AB" w:rsidP="00D82470">
      <w:pPr>
        <w:rPr>
          <w:lang w:eastAsia="en-US"/>
        </w:rPr>
      </w:pPr>
    </w:p>
    <w:p w14:paraId="5C504D44" w14:textId="73F748EF" w:rsidR="001833AB" w:rsidRDefault="001833AB" w:rsidP="00D82470">
      <w:pPr>
        <w:rPr>
          <w:lang w:eastAsia="en-US"/>
        </w:rPr>
      </w:pPr>
    </w:p>
    <w:p w14:paraId="70B5E624" w14:textId="5B860BF1" w:rsidR="001833AB" w:rsidRDefault="001833AB" w:rsidP="00D82470">
      <w:pPr>
        <w:rPr>
          <w:lang w:eastAsia="en-US"/>
        </w:rPr>
      </w:pPr>
    </w:p>
    <w:p w14:paraId="13B52786" w14:textId="081DB38C" w:rsidR="001833AB" w:rsidRDefault="001833AB" w:rsidP="00D82470">
      <w:pPr>
        <w:rPr>
          <w:lang w:eastAsia="en-US"/>
        </w:rPr>
      </w:pPr>
    </w:p>
    <w:p w14:paraId="2EA72748" w14:textId="767DBCFA" w:rsidR="001833AB" w:rsidRDefault="001833AB" w:rsidP="00CD4BEB">
      <w:pPr>
        <w:pStyle w:val="Heading2"/>
        <w:rPr>
          <w:rStyle w:val="Strong"/>
          <w:rFonts w:ascii="Times New Roman" w:hAnsi="Times New Roman" w:cs="Times New Roman"/>
          <w:color w:val="201F1E"/>
          <w:sz w:val="32"/>
          <w:szCs w:val="32"/>
          <w:u w:val="single"/>
        </w:rPr>
      </w:pPr>
      <w:bookmarkStart w:id="1" w:name="_Toc41604728"/>
      <w:r>
        <w:rPr>
          <w:noProof/>
        </w:rPr>
        <w:lastRenderedPageBreak/>
        <w:drawing>
          <wp:anchor distT="0" distB="0" distL="114300" distR="114300" simplePos="0" relativeHeight="251670566" behindDoc="0" locked="0" layoutInCell="1" allowOverlap="1" wp14:anchorId="09111B20" wp14:editId="4F9A8C16">
            <wp:simplePos x="0" y="0"/>
            <wp:positionH relativeFrom="margin">
              <wp:posOffset>-126708</wp:posOffset>
            </wp:positionH>
            <wp:positionV relativeFrom="margin">
              <wp:posOffset>-476714</wp:posOffset>
            </wp:positionV>
            <wp:extent cx="593090" cy="641985"/>
            <wp:effectExtent l="0" t="0" r="3810" b="5715"/>
            <wp:wrapSquare wrapText="bothSides"/>
            <wp:docPr id="42" name="Picture 42" descr="Get Involved | Canolfan S4C Yr E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t Involved | Canolfan S4C Yr Egin"/>
                    <pic:cNvPicPr>
                      <a:picLocks noChangeAspect="1" noChangeArrowheads="1"/>
                    </pic:cNvPicPr>
                  </pic:nvPicPr>
                  <pic:blipFill rotWithShape="1">
                    <a:blip r:embed="rId21">
                      <a:extLst>
                        <a:ext uri="{28A0092B-C50C-407E-A947-70E740481C1C}">
                          <a14:useLocalDpi xmlns:a14="http://schemas.microsoft.com/office/drawing/2010/main" val="0"/>
                        </a:ext>
                      </a:extLst>
                    </a:blip>
                    <a:srcRect l="4279" t="17037" r="66692" b="21986"/>
                    <a:stretch/>
                  </pic:blipFill>
                  <pic:spPr bwMode="auto">
                    <a:xfrm>
                      <a:off x="0" y="0"/>
                      <a:ext cx="593090" cy="641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E9FF7A" w14:textId="77777777" w:rsidR="001833AB" w:rsidRDefault="001833AB" w:rsidP="00CD4BEB">
      <w:pPr>
        <w:pStyle w:val="Heading2"/>
        <w:rPr>
          <w:rStyle w:val="Strong"/>
          <w:rFonts w:ascii="Times New Roman" w:hAnsi="Times New Roman" w:cs="Times New Roman"/>
          <w:color w:val="201F1E"/>
          <w:sz w:val="32"/>
          <w:szCs w:val="32"/>
          <w:u w:val="single"/>
        </w:rPr>
      </w:pPr>
    </w:p>
    <w:p w14:paraId="4DDB2C30" w14:textId="5D9ACE52" w:rsidR="00D82470" w:rsidRPr="00CD4BEB" w:rsidRDefault="00C2097C" w:rsidP="00CD4BEB">
      <w:pPr>
        <w:pStyle w:val="Heading2"/>
        <w:rPr>
          <w:rStyle w:val="Strong"/>
          <w:rFonts w:ascii="Times New Roman" w:hAnsi="Times New Roman" w:cs="Times New Roman"/>
          <w:color w:val="201F1E"/>
          <w:sz w:val="32"/>
          <w:szCs w:val="32"/>
          <w:u w:val="single"/>
        </w:rPr>
      </w:pPr>
      <w:r w:rsidRPr="00CD4BEB">
        <w:rPr>
          <w:rStyle w:val="Strong"/>
          <w:rFonts w:ascii="Times New Roman" w:hAnsi="Times New Roman" w:cs="Times New Roman"/>
          <w:color w:val="201F1E"/>
          <w:sz w:val="32"/>
          <w:szCs w:val="32"/>
          <w:u w:val="single"/>
        </w:rPr>
        <w:t>COVID-19</w:t>
      </w:r>
      <w:bookmarkEnd w:id="1"/>
    </w:p>
    <w:p w14:paraId="2E5C8E6F" w14:textId="01D04E85" w:rsidR="00D82470" w:rsidRPr="00B04BCF" w:rsidRDefault="00B04BCF" w:rsidP="00D82470">
      <w:r>
        <w:fldChar w:fldCharType="begin"/>
      </w:r>
      <w:r>
        <w:instrText xml:space="preserve"> INCLUDEPICTURE "https://www.iihe.lk/images/logos/walse.png" \* MERGEFORMATINET </w:instrText>
      </w:r>
      <w:r>
        <w:fldChar w:fldCharType="end"/>
      </w:r>
    </w:p>
    <w:p w14:paraId="2FD10294" w14:textId="30AFA9AA" w:rsidR="00D82470" w:rsidRPr="00D82470" w:rsidRDefault="00C2097C" w:rsidP="002F2FDB">
      <w:pPr>
        <w:pStyle w:val="NormalWeb"/>
        <w:shd w:val="clear" w:color="auto" w:fill="FFFFFF"/>
        <w:spacing w:line="480" w:lineRule="auto"/>
        <w:jc w:val="both"/>
        <w:rPr>
          <w:color w:val="201F1E"/>
        </w:rPr>
      </w:pPr>
      <w:r w:rsidRPr="00D82470">
        <w:rPr>
          <w:rStyle w:val="Strong"/>
          <w:color w:val="201F1E"/>
        </w:rPr>
        <w:t>After the U</w:t>
      </w:r>
      <w:r w:rsidR="00D17302">
        <w:rPr>
          <w:rStyle w:val="Strong"/>
          <w:color w:val="201F1E"/>
        </w:rPr>
        <w:t xml:space="preserve">nited Kingdom </w:t>
      </w:r>
      <w:r w:rsidRPr="00D82470">
        <w:rPr>
          <w:rStyle w:val="Strong"/>
          <w:color w:val="201F1E"/>
        </w:rPr>
        <w:t xml:space="preserve">implemented a 24-hour curfew in March 2020, </w:t>
      </w:r>
      <w:r w:rsidR="00D85731">
        <w:rPr>
          <w:rStyle w:val="Strong"/>
          <w:color w:val="201F1E"/>
        </w:rPr>
        <w:t>the University of Wales Trinity Saint David</w:t>
      </w:r>
      <w:r w:rsidRPr="00D82470">
        <w:rPr>
          <w:rStyle w:val="Strong"/>
          <w:color w:val="201F1E"/>
        </w:rPr>
        <w:t xml:space="preserve"> took steps to support the research student during the curfew and University building closures.</w:t>
      </w:r>
    </w:p>
    <w:p w14:paraId="3D89CCE3" w14:textId="12EC5B02" w:rsidR="00FF69A5" w:rsidRPr="0095175C" w:rsidRDefault="00742013" w:rsidP="002F2FDB">
      <w:pPr>
        <w:pStyle w:val="NormalWeb"/>
        <w:shd w:val="clear" w:color="auto" w:fill="FFFFFF"/>
        <w:spacing w:line="480" w:lineRule="auto"/>
        <w:jc w:val="both"/>
        <w:rPr>
          <w:rStyle w:val="Strong"/>
          <w:b w:val="0"/>
          <w:bCs w:val="0"/>
          <w:color w:val="201F1E"/>
        </w:rPr>
      </w:pPr>
      <w:r>
        <w:rPr>
          <w:rStyle w:val="Strong"/>
          <w:color w:val="201F1E"/>
        </w:rPr>
        <w:t>S</w:t>
      </w:r>
      <w:r w:rsidR="00C2097C" w:rsidRPr="00D82470">
        <w:rPr>
          <w:rStyle w:val="Strong"/>
          <w:color w:val="201F1E"/>
        </w:rPr>
        <w:t>upervision meetings continued</w:t>
      </w:r>
      <w:r w:rsidR="005F2722">
        <w:rPr>
          <w:rStyle w:val="Strong"/>
          <w:color w:val="201F1E"/>
        </w:rPr>
        <w:t xml:space="preserve"> </w:t>
      </w:r>
      <w:r w:rsidR="00C2097C" w:rsidRPr="00D82470">
        <w:rPr>
          <w:rStyle w:val="Strong"/>
          <w:color w:val="201F1E"/>
        </w:rPr>
        <w:t xml:space="preserve">via </w:t>
      </w:r>
      <w:r>
        <w:rPr>
          <w:rStyle w:val="Strong"/>
          <w:color w:val="201F1E"/>
        </w:rPr>
        <w:t>Microsoft</w:t>
      </w:r>
      <w:r w:rsidR="005F2722">
        <w:rPr>
          <w:rStyle w:val="Strong"/>
          <w:color w:val="201F1E"/>
        </w:rPr>
        <w:t xml:space="preserve"> Teams</w:t>
      </w:r>
      <w:r w:rsidR="00C2097C" w:rsidRPr="00D82470">
        <w:rPr>
          <w:rStyle w:val="Strong"/>
          <w:color w:val="201F1E"/>
        </w:rPr>
        <w:t xml:space="preserve"> and documents </w:t>
      </w:r>
      <w:r w:rsidR="005F2722">
        <w:rPr>
          <w:rStyle w:val="Strong"/>
          <w:color w:val="201F1E"/>
        </w:rPr>
        <w:t xml:space="preserve">were </w:t>
      </w:r>
      <w:r w:rsidR="00C2097C" w:rsidRPr="00D82470">
        <w:rPr>
          <w:rStyle w:val="Strong"/>
          <w:color w:val="201F1E"/>
        </w:rPr>
        <w:t xml:space="preserve">shared </w:t>
      </w:r>
      <w:r>
        <w:rPr>
          <w:rStyle w:val="Strong"/>
          <w:color w:val="201F1E"/>
        </w:rPr>
        <w:t>through emails.</w:t>
      </w:r>
      <w:r w:rsidR="0095175C">
        <w:rPr>
          <w:color w:val="201F1E"/>
        </w:rPr>
        <w:t xml:space="preserve"> </w:t>
      </w:r>
      <w:r w:rsidR="00FF69A5">
        <w:rPr>
          <w:rStyle w:val="Strong"/>
          <w:color w:val="201F1E"/>
        </w:rPr>
        <w:t>P</w:t>
      </w:r>
      <w:r w:rsidR="00C2097C" w:rsidRPr="00D82470">
        <w:rPr>
          <w:rStyle w:val="Strong"/>
          <w:color w:val="201F1E"/>
        </w:rPr>
        <w:t>rojects requir</w:t>
      </w:r>
      <w:r w:rsidR="0095175C">
        <w:rPr>
          <w:rStyle w:val="Strong"/>
          <w:color w:val="201F1E"/>
        </w:rPr>
        <w:t xml:space="preserve">ed </w:t>
      </w:r>
      <w:r w:rsidR="00C2097C" w:rsidRPr="00D82470">
        <w:rPr>
          <w:rStyle w:val="Strong"/>
          <w:color w:val="201F1E"/>
        </w:rPr>
        <w:t xml:space="preserve">physical presence to undertake interviews, </w:t>
      </w:r>
      <w:r w:rsidR="00FF69A5">
        <w:rPr>
          <w:rStyle w:val="Strong"/>
          <w:color w:val="201F1E"/>
        </w:rPr>
        <w:t xml:space="preserve">this has put the research into </w:t>
      </w:r>
      <w:r w:rsidR="003203B3">
        <w:rPr>
          <w:rStyle w:val="Strong"/>
          <w:color w:val="201F1E"/>
        </w:rPr>
        <w:t xml:space="preserve">a </w:t>
      </w:r>
      <w:r w:rsidR="00FF69A5" w:rsidRPr="00D82470">
        <w:rPr>
          <w:rStyle w:val="Strong"/>
          <w:color w:val="201F1E"/>
        </w:rPr>
        <w:t>greater risk to delays</w:t>
      </w:r>
      <w:r w:rsidR="00FF69A5">
        <w:rPr>
          <w:rStyle w:val="Strong"/>
          <w:color w:val="201F1E"/>
        </w:rPr>
        <w:t>.</w:t>
      </w:r>
    </w:p>
    <w:p w14:paraId="5E103C3F" w14:textId="7A55D6B1" w:rsidR="00D82470" w:rsidRPr="000B44E1" w:rsidRDefault="00C2097C" w:rsidP="002F2FDB">
      <w:pPr>
        <w:pStyle w:val="NormalWeb"/>
        <w:shd w:val="clear" w:color="auto" w:fill="FFFFFF"/>
        <w:spacing w:line="480" w:lineRule="auto"/>
        <w:jc w:val="both"/>
        <w:rPr>
          <w:b/>
          <w:bCs/>
          <w:color w:val="201F1E"/>
        </w:rPr>
      </w:pPr>
      <w:r w:rsidRPr="00D82470">
        <w:rPr>
          <w:rStyle w:val="Strong"/>
          <w:color w:val="201F1E"/>
        </w:rPr>
        <w:t>UWTSD understands that</w:t>
      </w:r>
      <w:r w:rsidR="006C3D03">
        <w:rPr>
          <w:rStyle w:val="Strong"/>
          <w:color w:val="201F1E"/>
        </w:rPr>
        <w:t xml:space="preserve"> the</w:t>
      </w:r>
      <w:r w:rsidRPr="00D82470">
        <w:rPr>
          <w:rStyle w:val="Strong"/>
          <w:color w:val="201F1E"/>
        </w:rPr>
        <w:t xml:space="preserve"> </w:t>
      </w:r>
      <w:r w:rsidR="006C3D03" w:rsidRPr="00D82470">
        <w:rPr>
          <w:rStyle w:val="Strong"/>
          <w:color w:val="201F1E"/>
        </w:rPr>
        <w:t xml:space="preserve">projects </w:t>
      </w:r>
      <w:r w:rsidR="006C3D03">
        <w:rPr>
          <w:rStyle w:val="Strong"/>
          <w:color w:val="201F1E"/>
        </w:rPr>
        <w:t xml:space="preserve">of some </w:t>
      </w:r>
      <w:r w:rsidRPr="00D82470">
        <w:rPr>
          <w:rStyle w:val="Strong"/>
          <w:color w:val="201F1E"/>
        </w:rPr>
        <w:t>student</w:t>
      </w:r>
      <w:r w:rsidR="006C3D03">
        <w:rPr>
          <w:rStyle w:val="Strong"/>
          <w:color w:val="201F1E"/>
        </w:rPr>
        <w:t>s</w:t>
      </w:r>
      <w:r w:rsidRPr="00D82470">
        <w:rPr>
          <w:rStyle w:val="Strong"/>
          <w:color w:val="201F1E"/>
        </w:rPr>
        <w:t xml:space="preserve"> were planned to require in-person research and data collection </w:t>
      </w:r>
      <w:r w:rsidR="00E0179F">
        <w:rPr>
          <w:rStyle w:val="Strong"/>
          <w:color w:val="201F1E"/>
        </w:rPr>
        <w:t>which</w:t>
      </w:r>
      <w:r w:rsidRPr="00D82470">
        <w:rPr>
          <w:rStyle w:val="Strong"/>
          <w:color w:val="201F1E"/>
        </w:rPr>
        <w:t xml:space="preserve"> is not </w:t>
      </w:r>
      <w:r w:rsidR="006C3D03">
        <w:rPr>
          <w:rStyle w:val="Strong"/>
          <w:color w:val="201F1E"/>
        </w:rPr>
        <w:t>feasible</w:t>
      </w:r>
      <w:r w:rsidRPr="00D82470">
        <w:rPr>
          <w:rStyle w:val="Strong"/>
          <w:color w:val="201F1E"/>
        </w:rPr>
        <w:t xml:space="preserve"> in this period of remote learning. If it was no longer possible to continue with the existing plan then consideration to changes to the project plan should be considered to offset, wherever possible, undue future delays to the</w:t>
      </w:r>
      <w:r w:rsidR="00321C85">
        <w:rPr>
          <w:rStyle w:val="Strong"/>
          <w:color w:val="201F1E"/>
        </w:rPr>
        <w:t xml:space="preserve"> </w:t>
      </w:r>
      <w:r w:rsidRPr="00D82470">
        <w:rPr>
          <w:rStyle w:val="Strong"/>
          <w:color w:val="201F1E"/>
        </w:rPr>
        <w:t>dissertation submission. All fieldwork conducted by students occurred remotely using electronic means wherever possible.</w:t>
      </w:r>
    </w:p>
    <w:p w14:paraId="4069F008" w14:textId="2E9DA480" w:rsidR="001833AB" w:rsidRDefault="00C2097C" w:rsidP="001833AB">
      <w:pPr>
        <w:pStyle w:val="NormalWeb"/>
        <w:shd w:val="clear" w:color="auto" w:fill="FFFFFF"/>
        <w:spacing w:line="480" w:lineRule="auto"/>
        <w:jc w:val="both"/>
        <w:rPr>
          <w:rStyle w:val="Strong"/>
          <w:color w:val="201F1E"/>
        </w:rPr>
      </w:pPr>
      <w:r w:rsidRPr="00D82470">
        <w:rPr>
          <w:rStyle w:val="Strong"/>
          <w:color w:val="201F1E"/>
        </w:rPr>
        <w:t>Students, with the help of their supervisors, are urged to document the extent of the disruption to their research</w:t>
      </w:r>
      <w:r w:rsidR="001833AB">
        <w:rPr>
          <w:rStyle w:val="Strong"/>
          <w:color w:val="201F1E"/>
        </w:rPr>
        <w:t>.</w:t>
      </w:r>
    </w:p>
    <w:p w14:paraId="70BC9764" w14:textId="0E08CFD1" w:rsidR="001833AB" w:rsidRDefault="001833AB" w:rsidP="001833AB">
      <w:pPr>
        <w:pStyle w:val="NormalWeb"/>
        <w:shd w:val="clear" w:color="auto" w:fill="FFFFFF"/>
        <w:spacing w:line="480" w:lineRule="auto"/>
        <w:jc w:val="both"/>
        <w:rPr>
          <w:rStyle w:val="Strong"/>
          <w:color w:val="201F1E"/>
        </w:rPr>
      </w:pPr>
    </w:p>
    <w:p w14:paraId="7D696539" w14:textId="0CD8C3BD" w:rsidR="001833AB" w:rsidRDefault="001833AB" w:rsidP="001833AB">
      <w:pPr>
        <w:pStyle w:val="NormalWeb"/>
        <w:shd w:val="clear" w:color="auto" w:fill="FFFFFF"/>
        <w:spacing w:line="480" w:lineRule="auto"/>
        <w:jc w:val="both"/>
        <w:rPr>
          <w:rStyle w:val="Strong"/>
          <w:color w:val="201F1E"/>
        </w:rPr>
      </w:pPr>
    </w:p>
    <w:p w14:paraId="72D9F124" w14:textId="77777777" w:rsidR="001833AB" w:rsidRDefault="001833AB" w:rsidP="001833AB">
      <w:pPr>
        <w:pStyle w:val="NormalWeb"/>
        <w:shd w:val="clear" w:color="auto" w:fill="FFFFFF"/>
        <w:spacing w:line="480" w:lineRule="auto"/>
        <w:jc w:val="both"/>
        <w:rPr>
          <w:lang w:eastAsia="en-US"/>
        </w:rPr>
      </w:pPr>
    </w:p>
    <w:p w14:paraId="2B7ABD6E" w14:textId="77777777" w:rsidR="001833AB" w:rsidRDefault="001833AB" w:rsidP="001833AB">
      <w:pPr>
        <w:pStyle w:val="NormalWeb"/>
        <w:shd w:val="clear" w:color="auto" w:fill="FFFFFF"/>
        <w:spacing w:line="480" w:lineRule="auto"/>
        <w:jc w:val="both"/>
        <w:rPr>
          <w:lang w:eastAsia="en-US"/>
        </w:rPr>
      </w:pPr>
    </w:p>
    <w:p w14:paraId="50231E3D" w14:textId="472B6AD8" w:rsidR="00134D8A" w:rsidRDefault="00C2097C" w:rsidP="003340F3">
      <w:pPr>
        <w:pStyle w:val="Heading1"/>
        <w:tabs>
          <w:tab w:val="left" w:pos="3696"/>
        </w:tabs>
        <w:rPr>
          <w:rFonts w:ascii="Times New Roman" w:hAnsi="Times New Roman" w:cs="Times New Roman"/>
          <w:b/>
          <w:bCs/>
        </w:rPr>
      </w:pPr>
      <w:bookmarkStart w:id="2" w:name="_Toc41604729"/>
      <w:r w:rsidRPr="00131B41">
        <w:rPr>
          <w:rFonts w:ascii="Times New Roman" w:hAnsi="Times New Roman" w:cs="Times New Roman"/>
          <w:b/>
          <w:bCs/>
        </w:rPr>
        <w:lastRenderedPageBreak/>
        <w:t>Abstract</w:t>
      </w:r>
      <w:bookmarkEnd w:id="2"/>
      <w:r w:rsidRPr="00131B41">
        <w:rPr>
          <w:rFonts w:ascii="Times New Roman" w:hAnsi="Times New Roman" w:cs="Times New Roman"/>
          <w:b/>
          <w:bCs/>
        </w:rPr>
        <w:t xml:space="preserve"> </w:t>
      </w:r>
      <w:r w:rsidR="003340F3">
        <w:rPr>
          <w:rFonts w:ascii="Times New Roman" w:hAnsi="Times New Roman" w:cs="Times New Roman"/>
          <w:b/>
          <w:bCs/>
        </w:rPr>
        <w:tab/>
      </w:r>
    </w:p>
    <w:p w14:paraId="6E4BF5D4" w14:textId="77777777" w:rsidR="00134D8A" w:rsidRDefault="00134D8A" w:rsidP="00134D8A">
      <w:pPr>
        <w:rPr>
          <w:lang w:eastAsia="en-US"/>
        </w:rPr>
      </w:pPr>
    </w:p>
    <w:p w14:paraId="22ED781E" w14:textId="68F73598" w:rsidR="003A2E96" w:rsidRDefault="001769C5" w:rsidP="00B109C5">
      <w:pPr>
        <w:spacing w:line="480" w:lineRule="auto"/>
        <w:jc w:val="both"/>
        <w:rPr>
          <w:color w:val="000000" w:themeColor="text1"/>
          <w:shd w:val="clear" w:color="auto" w:fill="FFFFFF"/>
        </w:rPr>
      </w:pPr>
      <w:r>
        <w:rPr>
          <w:lang w:eastAsia="en-US"/>
        </w:rPr>
        <w:t>Recently</w:t>
      </w:r>
      <w:r w:rsidR="008E1EC1">
        <w:rPr>
          <w:lang w:eastAsia="en-US"/>
        </w:rPr>
        <w:t xml:space="preserve"> the popularity of Internet Banking has increased among all users</w:t>
      </w:r>
      <w:r w:rsidR="00906244">
        <w:rPr>
          <w:lang w:eastAsia="en-US"/>
        </w:rPr>
        <w:t xml:space="preserve">, younger and even </w:t>
      </w:r>
      <w:r w:rsidR="003732EA">
        <w:rPr>
          <w:lang w:eastAsia="en-US"/>
        </w:rPr>
        <w:t xml:space="preserve">with </w:t>
      </w:r>
      <w:r w:rsidR="00906244">
        <w:rPr>
          <w:lang w:eastAsia="en-US"/>
        </w:rPr>
        <w:t>the elder</w:t>
      </w:r>
      <w:r w:rsidR="00FD72C3">
        <w:rPr>
          <w:lang w:eastAsia="en-US"/>
        </w:rPr>
        <w:t>ly</w:t>
      </w:r>
      <w:r w:rsidR="0046770F">
        <w:rPr>
          <w:lang w:eastAsia="en-US"/>
        </w:rPr>
        <w:t xml:space="preserve"> </w:t>
      </w:r>
      <w:r w:rsidR="003732EA">
        <w:rPr>
          <w:lang w:eastAsia="en-US"/>
        </w:rPr>
        <w:t>consumers</w:t>
      </w:r>
      <w:r w:rsidR="00B109C5">
        <w:rPr>
          <w:lang w:eastAsia="en-US"/>
        </w:rPr>
        <w:t xml:space="preserve">. </w:t>
      </w:r>
      <w:r w:rsidR="00C2097C" w:rsidRPr="00D668FE">
        <w:rPr>
          <w:color w:val="000000" w:themeColor="text1"/>
          <w:shd w:val="clear" w:color="auto" w:fill="FFFFFF"/>
        </w:rPr>
        <w:t xml:space="preserve">The main purpose of this study is to </w:t>
      </w:r>
      <w:r w:rsidR="00C2097C" w:rsidRPr="00D668FE">
        <w:rPr>
          <w:color w:val="000000" w:themeColor="text1"/>
          <w:lang w:eastAsia="en-US"/>
        </w:rPr>
        <w:t>critically analyse the comparison between</w:t>
      </w:r>
      <w:r w:rsidR="00C2097C" w:rsidRPr="00D668FE">
        <w:rPr>
          <w:color w:val="000000" w:themeColor="text1"/>
        </w:rPr>
        <w:t xml:space="preserve"> Generation Y and Baby Boomers on the adoption of Internet Banking </w:t>
      </w:r>
      <w:r w:rsidR="00C2097C" w:rsidRPr="00D668FE">
        <w:rPr>
          <w:color w:val="000000" w:themeColor="text1"/>
          <w:shd w:val="clear" w:color="auto" w:fill="FFFFFF"/>
        </w:rPr>
        <w:t xml:space="preserve">and explore the key factors affecting their willingness to use </w:t>
      </w:r>
      <w:r w:rsidR="00C2097C" w:rsidRPr="00D668FE">
        <w:rPr>
          <w:color w:val="000000" w:themeColor="text1"/>
        </w:rPr>
        <w:t>Internet Banking. These two generations are completely different in terms of lifestyle, and this study has found that Generation Y uses this service</w:t>
      </w:r>
      <w:r w:rsidR="00483EC7">
        <w:rPr>
          <w:color w:val="000000" w:themeColor="text1"/>
        </w:rPr>
        <w:t xml:space="preserve"> </w:t>
      </w:r>
      <w:r w:rsidR="00C2097C" w:rsidRPr="00D668FE">
        <w:rPr>
          <w:color w:val="000000" w:themeColor="text1"/>
        </w:rPr>
        <w:t xml:space="preserve">for work and Baby </w:t>
      </w:r>
      <w:r w:rsidR="0042738A">
        <w:rPr>
          <w:color w:val="000000" w:themeColor="text1"/>
        </w:rPr>
        <w:t>B</w:t>
      </w:r>
      <w:r w:rsidR="00C2097C" w:rsidRPr="00D668FE">
        <w:rPr>
          <w:color w:val="000000" w:themeColor="text1"/>
        </w:rPr>
        <w:t>oomers use it because it is easily accessible from the comfort of their own homes.</w:t>
      </w:r>
      <w:r w:rsidR="00C2097C" w:rsidRPr="00D668FE">
        <w:rPr>
          <w:color w:val="000000" w:themeColor="text1"/>
          <w:shd w:val="clear" w:color="auto" w:fill="FFFFFF"/>
        </w:rPr>
        <w:t xml:space="preserve"> </w:t>
      </w:r>
    </w:p>
    <w:p w14:paraId="28B82D49" w14:textId="77777777" w:rsidR="0046770F" w:rsidRPr="00B109C5" w:rsidRDefault="0046770F" w:rsidP="00B109C5">
      <w:pPr>
        <w:spacing w:line="480" w:lineRule="auto"/>
        <w:jc w:val="both"/>
        <w:rPr>
          <w:lang w:eastAsia="en-US"/>
        </w:rPr>
      </w:pPr>
    </w:p>
    <w:p w14:paraId="3AB227E1" w14:textId="14894EEE" w:rsidR="0046770F" w:rsidRDefault="00FA0445" w:rsidP="00B109C5">
      <w:pPr>
        <w:spacing w:line="480" w:lineRule="auto"/>
        <w:jc w:val="both"/>
        <w:rPr>
          <w:color w:val="000000" w:themeColor="text1"/>
          <w:shd w:val="clear" w:color="auto" w:fill="FFFFFF"/>
        </w:rPr>
      </w:pPr>
      <w:r w:rsidRPr="00D668FE">
        <w:rPr>
          <w:color w:val="000000" w:themeColor="text1"/>
          <w:shd w:val="clear" w:color="auto" w:fill="FFFFFF"/>
        </w:rPr>
        <w:t>It is noticeable that Internet Banking is more popular with the younger generation</w:t>
      </w:r>
      <w:r w:rsidR="002C782B">
        <w:rPr>
          <w:color w:val="000000" w:themeColor="text1"/>
          <w:shd w:val="clear" w:color="auto" w:fill="FFFFFF"/>
        </w:rPr>
        <w:t>, Gen Y,</w:t>
      </w:r>
      <w:r w:rsidRPr="00D668FE">
        <w:rPr>
          <w:color w:val="000000" w:themeColor="text1"/>
          <w:shd w:val="clear" w:color="auto" w:fill="FFFFFF"/>
        </w:rPr>
        <w:t xml:space="preserve"> </w:t>
      </w:r>
      <w:r w:rsidR="00280F54" w:rsidRPr="00D668FE">
        <w:rPr>
          <w:color w:val="000000" w:themeColor="text1"/>
          <w:shd w:val="clear" w:color="auto" w:fill="FFFFFF"/>
        </w:rPr>
        <w:t>than any other age group</w:t>
      </w:r>
      <w:r w:rsidR="0061667F">
        <w:rPr>
          <w:color w:val="000000" w:themeColor="text1"/>
          <w:shd w:val="clear" w:color="auto" w:fill="FFFFFF"/>
        </w:rPr>
        <w:t>;</w:t>
      </w:r>
      <w:r w:rsidR="00280F54" w:rsidRPr="00D668FE">
        <w:rPr>
          <w:color w:val="000000" w:themeColor="text1"/>
          <w:shd w:val="clear" w:color="auto" w:fill="FFFFFF"/>
        </w:rPr>
        <w:t xml:space="preserve"> however</w:t>
      </w:r>
      <w:r w:rsidR="0061667F">
        <w:rPr>
          <w:color w:val="000000" w:themeColor="text1"/>
          <w:shd w:val="clear" w:color="auto" w:fill="FFFFFF"/>
        </w:rPr>
        <w:t>,</w:t>
      </w:r>
      <w:r w:rsidR="00E4145F" w:rsidRPr="00D668FE">
        <w:rPr>
          <w:color w:val="000000" w:themeColor="text1"/>
          <w:shd w:val="clear" w:color="auto" w:fill="FFFFFF"/>
        </w:rPr>
        <w:t xml:space="preserve"> additional research is needed </w:t>
      </w:r>
      <w:r w:rsidR="00DD0C0F" w:rsidRPr="00D668FE">
        <w:rPr>
          <w:color w:val="000000" w:themeColor="text1"/>
          <w:shd w:val="clear" w:color="auto" w:fill="FFFFFF"/>
        </w:rPr>
        <w:t xml:space="preserve">to </w:t>
      </w:r>
      <w:r w:rsidR="009A0D7B" w:rsidRPr="00D668FE">
        <w:rPr>
          <w:color w:val="000000" w:themeColor="text1"/>
          <w:shd w:val="clear" w:color="auto" w:fill="FFFFFF"/>
        </w:rPr>
        <w:t xml:space="preserve">determine </w:t>
      </w:r>
      <w:r w:rsidR="00280F54" w:rsidRPr="00D668FE">
        <w:rPr>
          <w:color w:val="000000" w:themeColor="text1"/>
          <w:shd w:val="clear" w:color="auto" w:fill="FFFFFF"/>
        </w:rPr>
        <w:t xml:space="preserve">why there are generational </w:t>
      </w:r>
      <w:r w:rsidR="00035C5E" w:rsidRPr="00D668FE">
        <w:rPr>
          <w:color w:val="000000" w:themeColor="text1"/>
          <w:shd w:val="clear" w:color="auto" w:fill="FFFFFF"/>
        </w:rPr>
        <w:t>differences. A</w:t>
      </w:r>
      <w:r w:rsidR="00C2097C" w:rsidRPr="00D668FE">
        <w:rPr>
          <w:color w:val="000000" w:themeColor="text1"/>
          <w:shd w:val="clear" w:color="auto" w:fill="FFFFFF"/>
        </w:rPr>
        <w:t xml:space="preserve"> total number of ten </w:t>
      </w:r>
      <w:r w:rsidR="00E4145F" w:rsidRPr="00D668FE">
        <w:rPr>
          <w:color w:val="000000" w:themeColor="text1"/>
          <w:shd w:val="clear" w:color="auto" w:fill="FFFFFF"/>
        </w:rPr>
        <w:t>Internet</w:t>
      </w:r>
      <w:r w:rsidR="00C2097C" w:rsidRPr="00D668FE">
        <w:rPr>
          <w:color w:val="000000" w:themeColor="text1"/>
          <w:shd w:val="clear" w:color="auto" w:fill="FFFFFF"/>
        </w:rPr>
        <w:t xml:space="preserve"> </w:t>
      </w:r>
      <w:r w:rsidR="00E4145F" w:rsidRPr="00D668FE">
        <w:rPr>
          <w:color w:val="000000" w:themeColor="text1"/>
          <w:shd w:val="clear" w:color="auto" w:fill="FFFFFF"/>
        </w:rPr>
        <w:t>B</w:t>
      </w:r>
      <w:r w:rsidR="00C2097C" w:rsidRPr="00D668FE">
        <w:rPr>
          <w:color w:val="000000" w:themeColor="text1"/>
          <w:shd w:val="clear" w:color="auto" w:fill="FFFFFF"/>
        </w:rPr>
        <w:t xml:space="preserve">anking consumers were interviewed; the findings support much of the literature and themes outlined in chapter two. The results have demonstrated differences in the factors that organisations and customers adopted. </w:t>
      </w:r>
      <w:r w:rsidR="00340367">
        <w:rPr>
          <w:color w:val="000000" w:themeColor="text1"/>
          <w:shd w:val="clear" w:color="auto" w:fill="FFFFFF"/>
        </w:rPr>
        <w:t>However</w:t>
      </w:r>
      <w:r w:rsidR="00DD44F1">
        <w:rPr>
          <w:color w:val="000000" w:themeColor="text1"/>
          <w:shd w:val="clear" w:color="auto" w:fill="FFFFFF"/>
        </w:rPr>
        <w:t>,</w:t>
      </w:r>
      <w:r w:rsidR="00340367">
        <w:rPr>
          <w:color w:val="000000" w:themeColor="text1"/>
          <w:shd w:val="clear" w:color="auto" w:fill="FFFFFF"/>
        </w:rPr>
        <w:t xml:space="preserve"> further</w:t>
      </w:r>
      <w:r w:rsidR="009973B6">
        <w:rPr>
          <w:color w:val="000000" w:themeColor="text1"/>
          <w:shd w:val="clear" w:color="auto" w:fill="FFFFFF"/>
        </w:rPr>
        <w:t xml:space="preserve"> </w:t>
      </w:r>
      <w:r w:rsidR="007E091C">
        <w:rPr>
          <w:color w:val="000000" w:themeColor="text1"/>
          <w:shd w:val="clear" w:color="auto" w:fill="FFFFFF"/>
        </w:rPr>
        <w:t>research</w:t>
      </w:r>
      <w:r w:rsidR="008009FC">
        <w:rPr>
          <w:color w:val="000000" w:themeColor="text1"/>
          <w:shd w:val="clear" w:color="auto" w:fill="FFFFFF"/>
        </w:rPr>
        <w:t xml:space="preserve"> is</w:t>
      </w:r>
      <w:r w:rsidR="007E091C">
        <w:rPr>
          <w:color w:val="000000" w:themeColor="text1"/>
          <w:shd w:val="clear" w:color="auto" w:fill="FFFFFF"/>
        </w:rPr>
        <w:t xml:space="preserve"> needed</w:t>
      </w:r>
      <w:r w:rsidR="00F64BAC">
        <w:rPr>
          <w:color w:val="000000" w:themeColor="text1"/>
          <w:shd w:val="clear" w:color="auto" w:fill="FFFFFF"/>
        </w:rPr>
        <w:t xml:space="preserve"> </w:t>
      </w:r>
      <w:r w:rsidR="001F1DED">
        <w:rPr>
          <w:color w:val="000000" w:themeColor="text1"/>
          <w:shd w:val="clear" w:color="auto" w:fill="FFFFFF"/>
        </w:rPr>
        <w:t xml:space="preserve">in order to </w:t>
      </w:r>
      <w:r w:rsidR="00D73764">
        <w:rPr>
          <w:color w:val="000000" w:themeColor="text1"/>
          <w:shd w:val="clear" w:color="auto" w:fill="FFFFFF"/>
        </w:rPr>
        <w:t>explore this topic</w:t>
      </w:r>
      <w:r w:rsidR="00D74F80">
        <w:rPr>
          <w:color w:val="000000" w:themeColor="text1"/>
          <w:shd w:val="clear" w:color="auto" w:fill="FFFFFF"/>
        </w:rPr>
        <w:t xml:space="preserve"> in more depth.</w:t>
      </w:r>
    </w:p>
    <w:p w14:paraId="039B8DB1" w14:textId="77777777" w:rsidR="00D74F80" w:rsidRDefault="00D74F80" w:rsidP="00B109C5">
      <w:pPr>
        <w:spacing w:line="480" w:lineRule="auto"/>
        <w:jc w:val="both"/>
        <w:rPr>
          <w:color w:val="000000" w:themeColor="text1"/>
          <w:shd w:val="clear" w:color="auto" w:fill="FFFFFF"/>
        </w:rPr>
      </w:pPr>
    </w:p>
    <w:p w14:paraId="1BD7446E" w14:textId="65943D01" w:rsidR="003C2F79" w:rsidRPr="003A2E96" w:rsidRDefault="00340367" w:rsidP="00B109C5">
      <w:pPr>
        <w:spacing w:line="480" w:lineRule="auto"/>
        <w:jc w:val="both"/>
        <w:rPr>
          <w:color w:val="000000" w:themeColor="text1"/>
          <w:shd w:val="clear" w:color="auto" w:fill="FFFFFF"/>
        </w:rPr>
      </w:pPr>
      <w:r>
        <w:rPr>
          <w:color w:val="000000" w:themeColor="text1"/>
          <w:shd w:val="clear" w:color="auto" w:fill="FFFFFF"/>
        </w:rPr>
        <w:t xml:space="preserve">A </w:t>
      </w:r>
      <w:r w:rsidR="007E091C">
        <w:rPr>
          <w:color w:val="000000" w:themeColor="text1"/>
          <w:shd w:val="clear" w:color="auto" w:fill="FFFFFF"/>
        </w:rPr>
        <w:t xml:space="preserve">quantitative study, for example, could determine whether </w:t>
      </w:r>
      <w:r w:rsidR="00990A46">
        <w:rPr>
          <w:color w:val="000000" w:themeColor="text1"/>
          <w:shd w:val="clear" w:color="auto" w:fill="FFFFFF"/>
        </w:rPr>
        <w:t>banks</w:t>
      </w:r>
      <w:r w:rsidR="00C2097C" w:rsidRPr="00D668FE">
        <w:rPr>
          <w:color w:val="000000" w:themeColor="text1"/>
          <w:shd w:val="clear" w:color="auto" w:fill="FFFFFF"/>
        </w:rPr>
        <w:t xml:space="preserve"> can alter their business strategies and develop the customer’s willingness in internet banking usage. </w:t>
      </w:r>
      <w:r w:rsidR="00F950B1">
        <w:rPr>
          <w:color w:val="000000" w:themeColor="text1"/>
          <w:shd w:val="clear" w:color="auto" w:fill="FFFFFF"/>
        </w:rPr>
        <w:t>Ho</w:t>
      </w:r>
      <w:r w:rsidR="0019515E">
        <w:rPr>
          <w:color w:val="000000" w:themeColor="text1"/>
          <w:shd w:val="clear" w:color="auto" w:fill="FFFFFF"/>
        </w:rPr>
        <w:t>wbeit</w:t>
      </w:r>
      <w:r w:rsidR="00F950B1">
        <w:rPr>
          <w:color w:val="000000" w:themeColor="text1"/>
          <w:shd w:val="clear" w:color="auto" w:fill="FFFFFF"/>
        </w:rPr>
        <w:t>, from t</w:t>
      </w:r>
      <w:r w:rsidR="00F93723">
        <w:rPr>
          <w:color w:val="000000" w:themeColor="text1"/>
          <w:shd w:val="clear" w:color="auto" w:fill="FFFFFF"/>
        </w:rPr>
        <w:t>his study</w:t>
      </w:r>
      <w:r w:rsidR="00DE0887">
        <w:rPr>
          <w:color w:val="000000" w:themeColor="text1"/>
          <w:shd w:val="clear" w:color="auto" w:fill="FFFFFF"/>
        </w:rPr>
        <w:t>,</w:t>
      </w:r>
      <w:r w:rsidR="00F950B1">
        <w:rPr>
          <w:color w:val="000000" w:themeColor="text1"/>
          <w:shd w:val="clear" w:color="auto" w:fill="FFFFFF"/>
        </w:rPr>
        <w:t xml:space="preserve"> it</w:t>
      </w:r>
      <w:r w:rsidR="00F93723">
        <w:rPr>
          <w:color w:val="000000" w:themeColor="text1"/>
          <w:shd w:val="clear" w:color="auto" w:fill="FFFFFF"/>
        </w:rPr>
        <w:t xml:space="preserve"> has </w:t>
      </w:r>
      <w:r w:rsidR="00F950B1">
        <w:rPr>
          <w:color w:val="000000" w:themeColor="text1"/>
          <w:shd w:val="clear" w:color="auto" w:fill="FFFFFF"/>
        </w:rPr>
        <w:t xml:space="preserve">been </w:t>
      </w:r>
      <w:r w:rsidR="00F93723">
        <w:rPr>
          <w:color w:val="000000" w:themeColor="text1"/>
          <w:shd w:val="clear" w:color="auto" w:fill="FFFFFF"/>
        </w:rPr>
        <w:t>concluded that t</w:t>
      </w:r>
      <w:r w:rsidR="00C2097C" w:rsidRPr="00D668FE">
        <w:rPr>
          <w:color w:val="000000" w:themeColor="text1"/>
          <w:shd w:val="clear" w:color="auto" w:fill="FFFFFF"/>
        </w:rPr>
        <w:t xml:space="preserve">he primary factor valued by </w:t>
      </w:r>
      <w:r w:rsidR="00F950B1">
        <w:rPr>
          <w:color w:val="000000" w:themeColor="text1"/>
          <w:shd w:val="clear" w:color="auto" w:fill="FFFFFF"/>
        </w:rPr>
        <w:t xml:space="preserve">the </w:t>
      </w:r>
      <w:r w:rsidR="00C2097C" w:rsidRPr="00D668FE">
        <w:rPr>
          <w:color w:val="000000" w:themeColor="text1"/>
          <w:shd w:val="clear" w:color="auto" w:fill="FFFFFF"/>
        </w:rPr>
        <w:t>consumers is trust. Hence, to reduce risks and gain customers' trust,</w:t>
      </w:r>
      <w:r w:rsidR="00C2097C" w:rsidRPr="00D668FE">
        <w:rPr>
          <w:color w:val="000000" w:themeColor="text1"/>
          <w:sz w:val="36"/>
          <w:szCs w:val="36"/>
        </w:rPr>
        <w:t xml:space="preserve"> </w:t>
      </w:r>
      <w:r w:rsidR="00990A46">
        <w:rPr>
          <w:color w:val="000000" w:themeColor="text1"/>
          <w:shd w:val="clear" w:color="auto" w:fill="FFFFFF"/>
        </w:rPr>
        <w:t>banks</w:t>
      </w:r>
      <w:r w:rsidR="00C2097C" w:rsidRPr="00D668FE">
        <w:rPr>
          <w:color w:val="000000" w:themeColor="text1"/>
          <w:shd w:val="clear" w:color="auto" w:fill="FFFFFF"/>
        </w:rPr>
        <w:t xml:space="preserve"> should carefully consider strengthening areas such as information security, liquidity monitoring and compliance with financial regulation</w:t>
      </w:r>
      <w:r w:rsidR="0046770F">
        <w:rPr>
          <w:color w:val="000000" w:themeColor="text1"/>
          <w:shd w:val="clear" w:color="auto" w:fill="FFFFFF"/>
        </w:rPr>
        <w:t>.</w:t>
      </w:r>
      <w:r w:rsidR="008D0646" w:rsidRPr="00D668FE">
        <w:rPr>
          <w:color w:val="000000" w:themeColor="text1"/>
        </w:rPr>
        <w:fldChar w:fldCharType="begin"/>
      </w:r>
      <w:r w:rsidR="008D0646" w:rsidRPr="00D668FE">
        <w:rPr>
          <w:color w:val="000000" w:themeColor="text1"/>
        </w:rPr>
        <w:instrText xml:space="preserve"> INCLUDEPICTURE "https://i.pinimg.com/originals/42/06/8f/42068f86c9f3489ff242466ec7507d85.png" \* MERGEFORMATINET </w:instrText>
      </w:r>
      <w:r w:rsidR="008D0646" w:rsidRPr="00D668FE">
        <w:rPr>
          <w:color w:val="000000" w:themeColor="text1"/>
        </w:rPr>
        <w:fldChar w:fldCharType="end"/>
      </w:r>
    </w:p>
    <w:p w14:paraId="5B365CA3" w14:textId="77777777" w:rsidR="003C2F79" w:rsidRPr="007D1EE3" w:rsidRDefault="003C2F79" w:rsidP="00D631E9">
      <w:pPr>
        <w:jc w:val="center"/>
        <w:rPr>
          <w:rFonts w:eastAsiaTheme="majorEastAsia"/>
          <w:b/>
          <w:bCs/>
          <w:sz w:val="32"/>
          <w:szCs w:val="32"/>
          <w:lang w:eastAsia="en-US"/>
        </w:rPr>
      </w:pPr>
      <w:r w:rsidRPr="007D1EE3">
        <w:rPr>
          <w:rFonts w:eastAsiaTheme="majorEastAsia"/>
          <w:b/>
          <w:bCs/>
          <w:sz w:val="32"/>
          <w:szCs w:val="32"/>
          <w:lang w:eastAsia="en-US"/>
        </w:rPr>
        <w:t>Key words</w:t>
      </w:r>
    </w:p>
    <w:p w14:paraId="795274E6" w14:textId="12DAF2EB" w:rsidR="003C2F79" w:rsidRDefault="003C2F79" w:rsidP="00D631E9">
      <w:pPr>
        <w:jc w:val="center"/>
        <w:rPr>
          <w:rFonts w:eastAsiaTheme="majorEastAsia"/>
          <w:b/>
          <w:bCs/>
          <w:sz w:val="28"/>
          <w:szCs w:val="28"/>
          <w:lang w:eastAsia="en-US"/>
        </w:rPr>
      </w:pPr>
    </w:p>
    <w:p w14:paraId="35FC61D9" w14:textId="1C8FDA82" w:rsidR="003C2F79" w:rsidRPr="005E5962" w:rsidRDefault="00232807" w:rsidP="005E5962">
      <w:pPr>
        <w:spacing w:line="480" w:lineRule="auto"/>
        <w:jc w:val="center"/>
        <w:rPr>
          <w:rFonts w:eastAsiaTheme="majorEastAsia"/>
          <w:lang w:eastAsia="en-US"/>
        </w:rPr>
        <w:sectPr w:rsidR="003C2F79" w:rsidRPr="005E5962" w:rsidSect="00192513">
          <w:headerReference w:type="default" r:id="rId22"/>
          <w:footerReference w:type="even" r:id="rId23"/>
          <w:footerReference w:type="default" r:id="rId24"/>
          <w:footerReference w:type="first" r:id="rId25"/>
          <w:pgSz w:w="11900" w:h="16840"/>
          <w:pgMar w:top="1440" w:right="1080" w:bottom="1440" w:left="1080" w:header="708" w:footer="708" w:gutter="0"/>
          <w:pgBorders w:offsetFrom="page">
            <w:top w:val="dotted" w:sz="4" w:space="24" w:color="auto"/>
            <w:left w:val="dotted" w:sz="4" w:space="24" w:color="auto"/>
            <w:bottom w:val="dotted" w:sz="4" w:space="24" w:color="auto"/>
            <w:right w:val="dotted" w:sz="4" w:space="24" w:color="auto"/>
          </w:pgBorders>
          <w:pgNumType w:fmt="lowerRoman" w:start="0"/>
          <w:cols w:space="708"/>
          <w:titlePg/>
          <w:docGrid w:linePitch="360"/>
        </w:sectPr>
      </w:pPr>
      <w:r w:rsidRPr="008D0646">
        <w:rPr>
          <w:noProof/>
        </w:rPr>
        <w:drawing>
          <wp:anchor distT="0" distB="0" distL="114300" distR="114300" simplePos="0" relativeHeight="251660326" behindDoc="0" locked="0" layoutInCell="1" allowOverlap="1" wp14:anchorId="0CDC2842" wp14:editId="5266ED36">
            <wp:simplePos x="0" y="0"/>
            <wp:positionH relativeFrom="margin">
              <wp:posOffset>683895</wp:posOffset>
            </wp:positionH>
            <wp:positionV relativeFrom="margin">
              <wp:posOffset>8301173</wp:posOffset>
            </wp:positionV>
            <wp:extent cx="5002530" cy="474980"/>
            <wp:effectExtent l="0" t="0" r="1270" b="0"/>
            <wp:wrapSquare wrapText="bothSides"/>
            <wp:docPr id="21" name="Picture 21" descr="flourishes clipart separation line #47 | Çizim fikirleri, Çerçe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urishes clipart separation line #47 | Çizim fikirleri, Çerçeve ..."/>
                    <pic:cNvPicPr>
                      <a:picLocks noChangeAspect="1" noChangeArrowheads="1"/>
                    </pic:cNvPicPr>
                  </pic:nvPicPr>
                  <pic:blipFill rotWithShape="1">
                    <a:blip r:embed="rId26">
                      <a:extLst>
                        <a:ext uri="{28A0092B-C50C-407E-A947-70E740481C1C}">
                          <a14:useLocalDpi xmlns:a14="http://schemas.microsoft.com/office/drawing/2010/main" val="0"/>
                        </a:ext>
                      </a:extLst>
                    </a:blip>
                    <a:srcRect t="36722" b="31795"/>
                    <a:stretch/>
                  </pic:blipFill>
                  <pic:spPr bwMode="auto">
                    <a:xfrm rot="10800000">
                      <a:off x="0" y="0"/>
                      <a:ext cx="5002530" cy="474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2F79" w:rsidRPr="003C2F79">
        <w:rPr>
          <w:rFonts w:eastAsiaTheme="majorEastAsia"/>
          <w:lang w:eastAsia="en-US"/>
        </w:rPr>
        <w:t xml:space="preserve">Internet Banking, Banks, </w:t>
      </w:r>
      <w:r w:rsidR="00C24FBC">
        <w:rPr>
          <w:rFonts w:eastAsiaTheme="majorEastAsia"/>
          <w:lang w:eastAsia="en-US"/>
        </w:rPr>
        <w:t>A</w:t>
      </w:r>
      <w:r w:rsidR="00CC2511">
        <w:rPr>
          <w:rFonts w:eastAsiaTheme="majorEastAsia"/>
          <w:lang w:eastAsia="en-US"/>
        </w:rPr>
        <w:t xml:space="preserve">ge, </w:t>
      </w:r>
      <w:r w:rsidR="003C2F79" w:rsidRPr="003C2F79">
        <w:rPr>
          <w:rFonts w:eastAsiaTheme="majorEastAsia"/>
          <w:lang w:eastAsia="en-US"/>
        </w:rPr>
        <w:t>Generation Y, Baby Boomers, Trust, Security, Technology, Customers, Acceptance, Usage</w:t>
      </w:r>
      <w:r w:rsidR="006D60C3">
        <w:rPr>
          <w:rFonts w:eastAsiaTheme="majorEastAsia"/>
          <w:lang w:eastAsia="en-US"/>
        </w:rPr>
        <w:t>.</w:t>
      </w:r>
    </w:p>
    <w:p w14:paraId="629D9D16" w14:textId="62F643B1" w:rsidR="00232807" w:rsidRDefault="00232807" w:rsidP="00232807">
      <w:pPr>
        <w:rPr>
          <w:lang w:eastAsia="en-US"/>
        </w:rPr>
      </w:pPr>
    </w:p>
    <w:p w14:paraId="359E7602" w14:textId="7157660D" w:rsidR="00232807" w:rsidRPr="00232807" w:rsidRDefault="00232807" w:rsidP="00232807">
      <w:pPr>
        <w:rPr>
          <w:lang w:eastAsia="en-US"/>
        </w:rPr>
      </w:pPr>
    </w:p>
    <w:p w14:paraId="2E42A51D" w14:textId="221B7F5A" w:rsidR="00CB4A43" w:rsidRPr="00FC51D3" w:rsidRDefault="00AD45A1" w:rsidP="00FC51D3">
      <w:pPr>
        <w:pStyle w:val="Heading2"/>
        <w:rPr>
          <w:rFonts w:ascii="Times New Roman" w:hAnsi="Times New Roman" w:cs="Times New Roman"/>
          <w:b/>
          <w:bCs/>
          <w:sz w:val="32"/>
          <w:szCs w:val="32"/>
        </w:rPr>
      </w:pPr>
      <w:bookmarkStart w:id="3" w:name="_Toc41604730"/>
      <w:r w:rsidRPr="00FC51D3">
        <w:rPr>
          <w:rFonts w:ascii="Times New Roman" w:hAnsi="Times New Roman" w:cs="Times New Roman"/>
          <w:b/>
          <w:bCs/>
          <w:sz w:val="32"/>
          <w:szCs w:val="32"/>
        </w:rPr>
        <w:t xml:space="preserve">Roadmap </w:t>
      </w:r>
      <w:r w:rsidR="00FC51D3" w:rsidRPr="00FC51D3">
        <w:rPr>
          <w:rFonts w:ascii="Times New Roman" w:hAnsi="Times New Roman" w:cs="Times New Roman"/>
          <w:b/>
          <w:bCs/>
          <w:sz w:val="32"/>
          <w:szCs w:val="32"/>
        </w:rPr>
        <w:t>to the thesis</w:t>
      </w:r>
      <w:bookmarkEnd w:id="3"/>
      <w:r w:rsidR="00FC51D3" w:rsidRPr="00FC51D3">
        <w:rPr>
          <w:rFonts w:ascii="Times New Roman" w:hAnsi="Times New Roman" w:cs="Times New Roman"/>
          <w:b/>
          <w:bCs/>
          <w:sz w:val="32"/>
          <w:szCs w:val="32"/>
        </w:rPr>
        <w:t xml:space="preserve"> </w:t>
      </w:r>
    </w:p>
    <w:p w14:paraId="4DC516DC" w14:textId="207C2279" w:rsidR="00134D8A" w:rsidRDefault="00232807" w:rsidP="00134D8A">
      <w:pPr>
        <w:rPr>
          <w:lang w:eastAsia="en-US"/>
        </w:rPr>
      </w:pPr>
      <w:r>
        <w:rPr>
          <w:noProof/>
        </w:rPr>
        <w:drawing>
          <wp:anchor distT="0" distB="0" distL="114300" distR="114300" simplePos="0" relativeHeight="251668518" behindDoc="0" locked="0" layoutInCell="1" allowOverlap="1" wp14:anchorId="0BEFC3FC" wp14:editId="0A17C4D1">
            <wp:simplePos x="0" y="0"/>
            <wp:positionH relativeFrom="margin">
              <wp:posOffset>64135</wp:posOffset>
            </wp:positionH>
            <wp:positionV relativeFrom="margin">
              <wp:posOffset>920750</wp:posOffset>
            </wp:positionV>
            <wp:extent cx="6061332" cy="5100168"/>
            <wp:effectExtent l="0" t="0" r="0" b="5715"/>
            <wp:wrapSquare wrapText="bothSides"/>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5-09 at 17.49.06.png"/>
                    <pic:cNvPicPr/>
                  </pic:nvPicPr>
                  <pic:blipFill rotWithShape="1">
                    <a:blip r:embed="rId27">
                      <a:extLst>
                        <a:ext uri="{28A0092B-C50C-407E-A947-70E740481C1C}">
                          <a14:useLocalDpi xmlns:a14="http://schemas.microsoft.com/office/drawing/2010/main" val="0"/>
                        </a:ext>
                      </a:extLst>
                    </a:blip>
                    <a:srcRect l="2043" t="8697" r="1" b="9"/>
                    <a:stretch/>
                  </pic:blipFill>
                  <pic:spPr bwMode="auto">
                    <a:xfrm>
                      <a:off x="0" y="0"/>
                      <a:ext cx="6061332" cy="5100168"/>
                    </a:xfrm>
                    <a:prstGeom prst="rect">
                      <a:avLst/>
                    </a:prstGeom>
                    <a:ln>
                      <a:noFill/>
                    </a:ln>
                    <a:extLst>
                      <a:ext uri="{53640926-AAD7-44D8-BBD7-CCE9431645EC}">
                        <a14:shadowObscured xmlns:a14="http://schemas.microsoft.com/office/drawing/2010/main"/>
                      </a:ext>
                    </a:extLst>
                  </pic:spPr>
                </pic:pic>
              </a:graphicData>
            </a:graphic>
          </wp:anchor>
        </w:drawing>
      </w:r>
    </w:p>
    <w:p w14:paraId="1D0AE126" w14:textId="5B427B2C" w:rsidR="00134D8A" w:rsidRPr="00FE4C78" w:rsidRDefault="00134D8A" w:rsidP="00FE4C78">
      <w:pPr>
        <w:jc w:val="center"/>
        <w:rPr>
          <w:color w:val="000000" w:themeColor="text1"/>
          <w:sz w:val="28"/>
          <w:szCs w:val="28"/>
          <w:lang w:eastAsia="en-US"/>
        </w:rPr>
      </w:pPr>
    </w:p>
    <w:p w14:paraId="456C1F82" w14:textId="2E7D1B8B" w:rsidR="00134D8A" w:rsidRPr="00FE4C78" w:rsidRDefault="00FE4C78" w:rsidP="00FE4C78">
      <w:pPr>
        <w:pStyle w:val="Caption"/>
        <w:jc w:val="center"/>
        <w:rPr>
          <w:color w:val="000000" w:themeColor="text1"/>
          <w:sz w:val="20"/>
          <w:szCs w:val="20"/>
          <w:lang w:eastAsia="en-US"/>
        </w:rPr>
      </w:pPr>
      <w:bookmarkStart w:id="4" w:name="_Toc39938859"/>
      <w:bookmarkStart w:id="5" w:name="_Toc41604873"/>
      <w:r w:rsidRPr="00FE4C78">
        <w:rPr>
          <w:color w:val="000000" w:themeColor="text1"/>
          <w:sz w:val="20"/>
          <w:szCs w:val="20"/>
        </w:rPr>
        <w:t xml:space="preserve">Figure </w:t>
      </w:r>
      <w:r w:rsidRPr="00FE4C78">
        <w:rPr>
          <w:color w:val="000000" w:themeColor="text1"/>
          <w:sz w:val="20"/>
          <w:szCs w:val="20"/>
        </w:rPr>
        <w:fldChar w:fldCharType="begin"/>
      </w:r>
      <w:r w:rsidRPr="00FE4C78">
        <w:rPr>
          <w:color w:val="000000" w:themeColor="text1"/>
          <w:sz w:val="20"/>
          <w:szCs w:val="20"/>
        </w:rPr>
        <w:instrText xml:space="preserve"> SEQ Figure \* ARABIC </w:instrText>
      </w:r>
      <w:r w:rsidRPr="00FE4C78">
        <w:rPr>
          <w:color w:val="000000" w:themeColor="text1"/>
          <w:sz w:val="20"/>
          <w:szCs w:val="20"/>
        </w:rPr>
        <w:fldChar w:fldCharType="separate"/>
      </w:r>
      <w:r w:rsidR="00693308">
        <w:rPr>
          <w:noProof/>
          <w:color w:val="000000" w:themeColor="text1"/>
          <w:sz w:val="20"/>
          <w:szCs w:val="20"/>
        </w:rPr>
        <w:t>1</w:t>
      </w:r>
      <w:r w:rsidRPr="00FE4C78">
        <w:rPr>
          <w:color w:val="000000" w:themeColor="text1"/>
          <w:sz w:val="20"/>
          <w:szCs w:val="20"/>
        </w:rPr>
        <w:fldChar w:fldCharType="end"/>
      </w:r>
      <w:r w:rsidRPr="00FE4C78">
        <w:rPr>
          <w:color w:val="000000" w:themeColor="text1"/>
          <w:sz w:val="20"/>
          <w:szCs w:val="20"/>
        </w:rPr>
        <w:t>:A Road</w:t>
      </w:r>
      <w:r w:rsidR="00072886">
        <w:rPr>
          <w:color w:val="000000" w:themeColor="text1"/>
          <w:sz w:val="20"/>
          <w:szCs w:val="20"/>
        </w:rPr>
        <w:t>m</w:t>
      </w:r>
      <w:r w:rsidRPr="00FE4C78">
        <w:rPr>
          <w:color w:val="000000" w:themeColor="text1"/>
          <w:sz w:val="20"/>
          <w:szCs w:val="20"/>
        </w:rPr>
        <w:t>ap to the Present Thesis</w:t>
      </w:r>
      <w:bookmarkEnd w:id="4"/>
      <w:bookmarkEnd w:id="5"/>
    </w:p>
    <w:p w14:paraId="38955174" w14:textId="1CCFFCE1" w:rsidR="00134D8A" w:rsidRDefault="00134D8A" w:rsidP="00134D8A">
      <w:pPr>
        <w:rPr>
          <w:lang w:eastAsia="en-US"/>
        </w:rPr>
      </w:pPr>
    </w:p>
    <w:p w14:paraId="01C89E6C" w14:textId="50B0AC91" w:rsidR="00520890" w:rsidRDefault="00520890" w:rsidP="0037167D">
      <w:pPr>
        <w:rPr>
          <w:lang w:eastAsia="en-US"/>
        </w:rPr>
      </w:pPr>
    </w:p>
    <w:p w14:paraId="26124F14" w14:textId="7149A438" w:rsidR="00E43884" w:rsidRPr="00C73B98" w:rsidRDefault="007367FE" w:rsidP="00AE5E49">
      <w:pPr>
        <w:spacing w:line="480" w:lineRule="auto"/>
        <w:jc w:val="center"/>
        <w:rPr>
          <w:lang w:eastAsia="en-US"/>
        </w:rPr>
      </w:pPr>
      <w:r w:rsidRPr="000A75C1">
        <w:rPr>
          <w:sz w:val="22"/>
          <w:szCs w:val="22"/>
          <w:lang w:eastAsia="en-US"/>
        </w:rPr>
        <w:t xml:space="preserve">The researcher has set out every chapter </w:t>
      </w:r>
      <w:r w:rsidR="00C11E0D" w:rsidRPr="000A75C1">
        <w:rPr>
          <w:sz w:val="22"/>
          <w:szCs w:val="22"/>
          <w:lang w:eastAsia="en-US"/>
        </w:rPr>
        <w:t xml:space="preserve">by creating an effective </w:t>
      </w:r>
      <w:r w:rsidR="00803E2E" w:rsidRPr="000A75C1">
        <w:rPr>
          <w:sz w:val="22"/>
          <w:szCs w:val="22"/>
          <w:lang w:eastAsia="en-US"/>
        </w:rPr>
        <w:t xml:space="preserve">outline </w:t>
      </w:r>
      <w:r w:rsidR="00C11E0D" w:rsidRPr="000A75C1">
        <w:rPr>
          <w:sz w:val="22"/>
          <w:szCs w:val="22"/>
          <w:lang w:eastAsia="en-US"/>
        </w:rPr>
        <w:t>that reflects all logical details</w:t>
      </w:r>
      <w:r w:rsidR="00061AF0" w:rsidRPr="000A75C1">
        <w:rPr>
          <w:sz w:val="22"/>
          <w:szCs w:val="22"/>
          <w:lang w:eastAsia="en-US"/>
        </w:rPr>
        <w:t xml:space="preserve">, </w:t>
      </w:r>
      <w:r w:rsidR="008D487A" w:rsidRPr="000A75C1">
        <w:rPr>
          <w:sz w:val="22"/>
          <w:szCs w:val="22"/>
          <w:lang w:eastAsia="en-US"/>
        </w:rPr>
        <w:t>the figure above</w:t>
      </w:r>
      <w:r w:rsidR="00BC396D" w:rsidRPr="000A75C1">
        <w:rPr>
          <w:sz w:val="22"/>
          <w:szCs w:val="22"/>
          <w:lang w:eastAsia="en-US"/>
        </w:rPr>
        <w:t xml:space="preserve"> (figure 1)</w:t>
      </w:r>
      <w:r w:rsidR="008D487A" w:rsidRPr="000A75C1">
        <w:rPr>
          <w:sz w:val="22"/>
          <w:szCs w:val="22"/>
          <w:lang w:eastAsia="en-US"/>
        </w:rPr>
        <w:t xml:space="preserve"> is a guide of what the thesis intends to achieve on each chapter</w:t>
      </w:r>
      <w:r w:rsidR="0048545C" w:rsidRPr="000A75C1">
        <w:rPr>
          <w:sz w:val="22"/>
          <w:szCs w:val="22"/>
          <w:lang w:eastAsia="en-US"/>
        </w:rPr>
        <w:t xml:space="preserve">. </w:t>
      </w:r>
      <w:r w:rsidR="00D50CEF" w:rsidRPr="000A75C1">
        <w:rPr>
          <w:sz w:val="22"/>
          <w:szCs w:val="22"/>
          <w:lang w:eastAsia="en-US"/>
        </w:rPr>
        <w:t>All chapter</w:t>
      </w:r>
      <w:r w:rsidR="00191F44" w:rsidRPr="000A75C1">
        <w:rPr>
          <w:sz w:val="22"/>
          <w:szCs w:val="22"/>
          <w:lang w:eastAsia="en-US"/>
        </w:rPr>
        <w:t>s, excluding</w:t>
      </w:r>
      <w:r w:rsidR="00D50CEF" w:rsidRPr="000A75C1">
        <w:rPr>
          <w:sz w:val="22"/>
          <w:szCs w:val="22"/>
          <w:lang w:eastAsia="en-US"/>
        </w:rPr>
        <w:t xml:space="preserve"> </w:t>
      </w:r>
      <w:r w:rsidR="00191F44" w:rsidRPr="000A75C1">
        <w:rPr>
          <w:sz w:val="22"/>
          <w:szCs w:val="22"/>
          <w:lang w:eastAsia="en-US"/>
        </w:rPr>
        <w:t>Chapter one,</w:t>
      </w:r>
      <w:r w:rsidR="0048545C" w:rsidRPr="000A75C1">
        <w:rPr>
          <w:sz w:val="22"/>
          <w:szCs w:val="22"/>
          <w:lang w:eastAsia="en-US"/>
        </w:rPr>
        <w:t xml:space="preserve"> </w:t>
      </w:r>
      <w:r w:rsidR="00191F44" w:rsidRPr="000A75C1">
        <w:rPr>
          <w:sz w:val="22"/>
          <w:szCs w:val="22"/>
          <w:lang w:eastAsia="en-US"/>
        </w:rPr>
        <w:t xml:space="preserve">have </w:t>
      </w:r>
      <w:r w:rsidR="0048545C" w:rsidRPr="000A75C1">
        <w:rPr>
          <w:sz w:val="22"/>
          <w:szCs w:val="22"/>
          <w:lang w:eastAsia="en-US"/>
        </w:rPr>
        <w:t>an objective</w:t>
      </w:r>
      <w:r w:rsidR="00520890" w:rsidRPr="000A75C1">
        <w:rPr>
          <w:sz w:val="22"/>
          <w:szCs w:val="22"/>
          <w:lang w:eastAsia="en-US"/>
        </w:rPr>
        <w:t xml:space="preserve"> that </w:t>
      </w:r>
      <w:r w:rsidR="00F5653C" w:rsidRPr="000A75C1">
        <w:rPr>
          <w:sz w:val="22"/>
          <w:szCs w:val="22"/>
          <w:lang w:eastAsia="en-US"/>
        </w:rPr>
        <w:t>will</w:t>
      </w:r>
      <w:r w:rsidR="00520890" w:rsidRPr="000A75C1">
        <w:rPr>
          <w:sz w:val="22"/>
          <w:szCs w:val="22"/>
          <w:lang w:eastAsia="en-US"/>
        </w:rPr>
        <w:t xml:space="preserve"> be achieved throughout the research project.</w:t>
      </w:r>
      <w:r w:rsidR="006C25C7">
        <w:rPr>
          <w:sz w:val="22"/>
          <w:szCs w:val="22"/>
          <w:lang w:eastAsia="en-US"/>
        </w:rPr>
        <w:t xml:space="preserve"> </w:t>
      </w:r>
      <w:r w:rsidR="00DA1125">
        <w:rPr>
          <w:sz w:val="22"/>
          <w:szCs w:val="22"/>
          <w:lang w:eastAsia="en-US"/>
        </w:rPr>
        <w:t xml:space="preserve">The thesis will conclude with recommendations for </w:t>
      </w:r>
      <w:r w:rsidR="005F174F">
        <w:rPr>
          <w:sz w:val="22"/>
          <w:szCs w:val="22"/>
          <w:lang w:eastAsia="en-US"/>
        </w:rPr>
        <w:t xml:space="preserve">Internet Banking consumers and a personal reflection of the researcher. </w:t>
      </w:r>
      <w:r w:rsidR="00E96064">
        <w:rPr>
          <w:sz w:val="22"/>
          <w:szCs w:val="22"/>
          <w:lang w:eastAsia="en-US"/>
        </w:rPr>
        <w:t>Some of the copies of interviews, consent and ethics forms</w:t>
      </w:r>
      <w:r w:rsidR="00AE5E49">
        <w:rPr>
          <w:sz w:val="22"/>
          <w:szCs w:val="22"/>
          <w:lang w:eastAsia="en-US"/>
        </w:rPr>
        <w:t xml:space="preserve">, screenshots of the analysation of the data </w:t>
      </w:r>
      <w:r w:rsidR="00507B2E">
        <w:rPr>
          <w:sz w:val="22"/>
          <w:szCs w:val="22"/>
          <w:lang w:eastAsia="en-US"/>
        </w:rPr>
        <w:t xml:space="preserve">and all other </w:t>
      </w:r>
      <w:r w:rsidR="0037167D">
        <w:rPr>
          <w:sz w:val="22"/>
          <w:szCs w:val="22"/>
          <w:lang w:eastAsia="en-US"/>
        </w:rPr>
        <w:t>supplementary material</w:t>
      </w:r>
      <w:r w:rsidR="00507B2E">
        <w:rPr>
          <w:sz w:val="22"/>
          <w:szCs w:val="22"/>
          <w:lang w:eastAsia="en-US"/>
        </w:rPr>
        <w:t xml:space="preserve"> </w:t>
      </w:r>
      <w:r w:rsidR="00AE5E49">
        <w:rPr>
          <w:sz w:val="22"/>
          <w:szCs w:val="22"/>
          <w:lang w:eastAsia="en-US"/>
        </w:rPr>
        <w:t>can be found on the appendices</w:t>
      </w:r>
      <w:r w:rsidR="006622E0">
        <w:rPr>
          <w:sz w:val="22"/>
          <w:szCs w:val="22"/>
          <w:lang w:eastAsia="en-US"/>
        </w:rPr>
        <w:t xml:space="preserve"> of the thesis. </w:t>
      </w:r>
    </w:p>
    <w:p w14:paraId="17B5CD8E" w14:textId="77777777" w:rsidR="00A44EE8" w:rsidRDefault="00C2097C" w:rsidP="00A44EE8">
      <w:pPr>
        <w:pStyle w:val="Heading1"/>
        <w:rPr>
          <w:rFonts w:ascii="Times New Roman" w:hAnsi="Times New Roman" w:cs="Times New Roman"/>
        </w:rPr>
      </w:pPr>
      <w:bookmarkStart w:id="6" w:name="_Toc41604731"/>
      <w:r w:rsidRPr="00A44EE8">
        <w:rPr>
          <w:rFonts w:ascii="Times New Roman" w:hAnsi="Times New Roman" w:cs="Times New Roman"/>
        </w:rPr>
        <w:lastRenderedPageBreak/>
        <w:t>1 Chapter 1- Introduction</w:t>
      </w:r>
      <w:bookmarkEnd w:id="6"/>
      <w:r w:rsidRPr="00A44EE8">
        <w:rPr>
          <w:rFonts w:ascii="Times New Roman" w:hAnsi="Times New Roman" w:cs="Times New Roman"/>
        </w:rPr>
        <w:t xml:space="preserve"> </w:t>
      </w:r>
    </w:p>
    <w:p w14:paraId="349B714A" w14:textId="77777777" w:rsidR="003B2B42" w:rsidRDefault="003B2B42" w:rsidP="003B2B42">
      <w:pPr>
        <w:rPr>
          <w:lang w:eastAsia="en-US"/>
        </w:rPr>
      </w:pPr>
    </w:p>
    <w:p w14:paraId="4A560045" w14:textId="77777777" w:rsidR="004E5B65" w:rsidRPr="00B95287" w:rsidRDefault="00C2097C" w:rsidP="003552EB">
      <w:pPr>
        <w:pStyle w:val="Heading2"/>
        <w:numPr>
          <w:ilvl w:val="1"/>
          <w:numId w:val="5"/>
        </w:numPr>
        <w:rPr>
          <w:rFonts w:ascii="Times New Roman" w:hAnsi="Times New Roman" w:cs="Times New Roman"/>
          <w:sz w:val="24"/>
          <w:szCs w:val="24"/>
        </w:rPr>
      </w:pPr>
      <w:bookmarkStart w:id="7" w:name="_Toc41604732"/>
      <w:r w:rsidRPr="00B95287">
        <w:rPr>
          <w:rFonts w:ascii="Times New Roman" w:hAnsi="Times New Roman" w:cs="Times New Roman"/>
          <w:sz w:val="24"/>
          <w:szCs w:val="24"/>
        </w:rPr>
        <w:t>Aims and Objectives</w:t>
      </w:r>
      <w:bookmarkEnd w:id="7"/>
      <w:r w:rsidRPr="00B95287">
        <w:rPr>
          <w:rFonts w:ascii="Times New Roman" w:hAnsi="Times New Roman" w:cs="Times New Roman"/>
          <w:sz w:val="24"/>
          <w:szCs w:val="24"/>
        </w:rPr>
        <w:t xml:space="preserve"> </w:t>
      </w:r>
    </w:p>
    <w:p w14:paraId="60552F7B" w14:textId="77777777" w:rsidR="004E5B65" w:rsidRPr="003B2B42" w:rsidRDefault="004E5B65" w:rsidP="003B2B42">
      <w:pPr>
        <w:rPr>
          <w:lang w:eastAsia="en-US"/>
        </w:rPr>
      </w:pPr>
    </w:p>
    <w:p w14:paraId="3F0B6869" w14:textId="77777777" w:rsidR="00285A9D" w:rsidRDefault="00285A9D" w:rsidP="008023F5">
      <w:pPr>
        <w:jc w:val="both"/>
        <w:rPr>
          <w:lang w:eastAsia="en-US"/>
        </w:rPr>
      </w:pPr>
    </w:p>
    <w:p w14:paraId="76A7ADD1" w14:textId="6E2AE1EE" w:rsidR="002B48A2" w:rsidRDefault="000313C1" w:rsidP="00C67990">
      <w:pPr>
        <w:spacing w:line="480" w:lineRule="auto"/>
        <w:jc w:val="both"/>
        <w:rPr>
          <w:lang w:eastAsia="en-US"/>
        </w:rPr>
      </w:pPr>
      <w:r>
        <w:rPr>
          <w:lang w:eastAsia="en-US"/>
        </w:rPr>
        <w:t>Technology has changed the whole pattern of life</w:t>
      </w:r>
      <w:r w:rsidR="0084056F">
        <w:rPr>
          <w:lang w:eastAsia="en-US"/>
        </w:rPr>
        <w:t xml:space="preserve"> and it is still helping many people and organisations achieve </w:t>
      </w:r>
      <w:r w:rsidR="003E0FDB">
        <w:rPr>
          <w:lang w:eastAsia="en-US"/>
        </w:rPr>
        <w:t>goals with the help of its features</w:t>
      </w:r>
      <w:r w:rsidR="003371DD">
        <w:rPr>
          <w:lang w:eastAsia="en-US"/>
        </w:rPr>
        <w:t xml:space="preserve"> (</w:t>
      </w:r>
      <w:proofErr w:type="spellStart"/>
      <w:r w:rsidR="003371DD">
        <w:rPr>
          <w:lang w:eastAsia="en-US"/>
        </w:rPr>
        <w:t>Feenberg</w:t>
      </w:r>
      <w:proofErr w:type="spellEnd"/>
      <w:r w:rsidR="003371DD">
        <w:rPr>
          <w:lang w:eastAsia="en-US"/>
        </w:rPr>
        <w:t>, 2012).</w:t>
      </w:r>
      <w:r w:rsidR="003E0FDB">
        <w:rPr>
          <w:lang w:eastAsia="en-US"/>
        </w:rPr>
        <w:t xml:space="preserve"> However, many individuals lack knowledge on how to use </w:t>
      </w:r>
      <w:r w:rsidR="00C90C8E">
        <w:rPr>
          <w:lang w:eastAsia="en-US"/>
        </w:rPr>
        <w:t xml:space="preserve">technology </w:t>
      </w:r>
      <w:r w:rsidR="00014999">
        <w:rPr>
          <w:lang w:eastAsia="en-US"/>
        </w:rPr>
        <w:t>completely</w:t>
      </w:r>
      <w:r w:rsidR="00BF09B9">
        <w:rPr>
          <w:lang w:eastAsia="en-US"/>
        </w:rPr>
        <w:t>;</w:t>
      </w:r>
      <w:r w:rsidR="00C90C8E">
        <w:rPr>
          <w:lang w:eastAsia="en-US"/>
        </w:rPr>
        <w:t xml:space="preserve"> older people</w:t>
      </w:r>
      <w:r w:rsidR="00BF09B9">
        <w:rPr>
          <w:lang w:eastAsia="en-US"/>
        </w:rPr>
        <w:t xml:space="preserve">, for </w:t>
      </w:r>
      <w:r w:rsidR="0010110C">
        <w:rPr>
          <w:lang w:eastAsia="en-US"/>
        </w:rPr>
        <w:t>example, have</w:t>
      </w:r>
      <w:r w:rsidR="00D048EC">
        <w:rPr>
          <w:lang w:eastAsia="en-US"/>
        </w:rPr>
        <w:t xml:space="preserve"> difficulties when</w:t>
      </w:r>
      <w:r w:rsidR="00EB69CB">
        <w:rPr>
          <w:lang w:eastAsia="en-US"/>
        </w:rPr>
        <w:t xml:space="preserve"> using a mobile </w:t>
      </w:r>
      <w:r w:rsidR="002D3A5B">
        <w:rPr>
          <w:lang w:eastAsia="en-US"/>
        </w:rPr>
        <w:t>phone</w:t>
      </w:r>
      <w:r w:rsidR="00D37901">
        <w:rPr>
          <w:lang w:eastAsia="en-US"/>
        </w:rPr>
        <w:t xml:space="preserve"> (Dede, 2010).</w:t>
      </w:r>
      <w:r w:rsidR="002D3A5B">
        <w:rPr>
          <w:lang w:eastAsia="en-US"/>
        </w:rPr>
        <w:t xml:space="preserve"> On the contrary</w:t>
      </w:r>
      <w:r w:rsidR="00CC6C48">
        <w:rPr>
          <w:lang w:eastAsia="en-US"/>
        </w:rPr>
        <w:t>, younger people have more knowledge</w:t>
      </w:r>
      <w:r w:rsidR="00555906">
        <w:rPr>
          <w:lang w:eastAsia="en-US"/>
        </w:rPr>
        <w:t xml:space="preserve"> o</w:t>
      </w:r>
      <w:r w:rsidR="00940F1E">
        <w:rPr>
          <w:lang w:eastAsia="en-US"/>
        </w:rPr>
        <w:t xml:space="preserve">f </w:t>
      </w:r>
      <w:r w:rsidR="00555906">
        <w:rPr>
          <w:lang w:eastAsia="en-US"/>
        </w:rPr>
        <w:t>this sector</w:t>
      </w:r>
      <w:r w:rsidR="00990DF0">
        <w:rPr>
          <w:lang w:eastAsia="en-US"/>
        </w:rPr>
        <w:t xml:space="preserve"> (Buckingham, 2013)</w:t>
      </w:r>
      <w:r w:rsidR="00E26F0B">
        <w:rPr>
          <w:lang w:eastAsia="en-US"/>
        </w:rPr>
        <w:t>. Internet Banking has been a great addition</w:t>
      </w:r>
      <w:r w:rsidR="00891DB1">
        <w:rPr>
          <w:lang w:eastAsia="en-US"/>
        </w:rPr>
        <w:t xml:space="preserve"> that helped manage money </w:t>
      </w:r>
      <w:r w:rsidR="00486C4F">
        <w:rPr>
          <w:lang w:eastAsia="en-US"/>
        </w:rPr>
        <w:t xml:space="preserve">more </w:t>
      </w:r>
      <w:r w:rsidR="00B55FB1">
        <w:rPr>
          <w:lang w:eastAsia="en-US"/>
        </w:rPr>
        <w:t>conveniently,</w:t>
      </w:r>
      <w:r w:rsidR="00450C0D">
        <w:rPr>
          <w:lang w:eastAsia="en-US"/>
        </w:rPr>
        <w:t xml:space="preserve"> but age can be a factor affecting some people to fully adopt</w:t>
      </w:r>
      <w:r w:rsidR="00ED2E8F">
        <w:rPr>
          <w:lang w:eastAsia="en-US"/>
        </w:rPr>
        <w:t xml:space="preserve"> Internet Banking</w:t>
      </w:r>
      <w:r w:rsidR="002B48A2">
        <w:rPr>
          <w:lang w:eastAsia="en-US"/>
        </w:rPr>
        <w:t xml:space="preserve"> </w:t>
      </w:r>
      <w:r w:rsidR="002B48A2" w:rsidRPr="00D50957">
        <w:t>(Tan and Teo, 2000)</w:t>
      </w:r>
      <w:r w:rsidR="002B48A2">
        <w:t>.</w:t>
      </w:r>
      <w:r w:rsidR="002B48A2">
        <w:rPr>
          <w:lang w:eastAsia="en-US"/>
        </w:rPr>
        <w:t xml:space="preserve"> </w:t>
      </w:r>
    </w:p>
    <w:p w14:paraId="33B15F1C" w14:textId="19C42AE8" w:rsidR="000C33EA" w:rsidRPr="00ED2E8F" w:rsidRDefault="004A31A7" w:rsidP="00C67990">
      <w:pPr>
        <w:spacing w:line="480" w:lineRule="auto"/>
        <w:jc w:val="both"/>
        <w:rPr>
          <w:lang w:eastAsia="en-US"/>
        </w:rPr>
      </w:pPr>
      <w:r>
        <w:rPr>
          <w:lang w:eastAsia="en-US"/>
        </w:rPr>
        <w:t>The p</w:t>
      </w:r>
      <w:r w:rsidR="00C2097C">
        <w:rPr>
          <w:lang w:eastAsia="en-US"/>
        </w:rPr>
        <w:t>urpose of this dissertation is to</w:t>
      </w:r>
      <w:r w:rsidR="00502992">
        <w:rPr>
          <w:lang w:eastAsia="en-US"/>
        </w:rPr>
        <w:t xml:space="preserve"> critically analyse </w:t>
      </w:r>
      <w:r w:rsidR="00C66238">
        <w:rPr>
          <w:lang w:eastAsia="en-US"/>
        </w:rPr>
        <w:t xml:space="preserve">the comparison </w:t>
      </w:r>
      <w:r w:rsidR="00765BB1">
        <w:rPr>
          <w:lang w:eastAsia="en-US"/>
        </w:rPr>
        <w:t>between</w:t>
      </w:r>
      <w:r w:rsidR="00765BB1" w:rsidRPr="00136A0E">
        <w:rPr>
          <w:color w:val="000000" w:themeColor="text1"/>
        </w:rPr>
        <w:t xml:space="preserve"> Generation Y (Gen Y) and Baby Boomers (BB)</w:t>
      </w:r>
      <w:r w:rsidR="00BA2BF1" w:rsidRPr="00136A0E">
        <w:rPr>
          <w:color w:val="000000" w:themeColor="text1"/>
        </w:rPr>
        <w:t xml:space="preserve"> on the adoption of Internet Banking (IB</w:t>
      </w:r>
      <w:r w:rsidR="008253E5">
        <w:rPr>
          <w:color w:val="000000" w:themeColor="text1"/>
        </w:rPr>
        <w:t>)</w:t>
      </w:r>
      <w:r w:rsidR="00C2097C">
        <w:rPr>
          <w:color w:val="000000" w:themeColor="text1"/>
        </w:rPr>
        <w:t>.</w:t>
      </w:r>
      <w:r w:rsidR="00C40424">
        <w:rPr>
          <w:color w:val="000000" w:themeColor="text1"/>
        </w:rPr>
        <w:t xml:space="preserve"> </w:t>
      </w:r>
    </w:p>
    <w:p w14:paraId="369A7C48" w14:textId="77777777" w:rsidR="00E037F3" w:rsidRPr="00E037F3" w:rsidRDefault="00C2097C" w:rsidP="00C67990">
      <w:pPr>
        <w:spacing w:line="480" w:lineRule="auto"/>
        <w:jc w:val="both"/>
      </w:pPr>
      <w:r w:rsidRPr="00E037F3">
        <w:t>The primary objectives of the thesis are</w:t>
      </w:r>
      <w:r>
        <w:t xml:space="preserve"> the following:</w:t>
      </w:r>
    </w:p>
    <w:p w14:paraId="5F9E9817" w14:textId="77777777" w:rsidR="00285A9D" w:rsidRPr="00285A9D" w:rsidRDefault="00285A9D" w:rsidP="00C67990">
      <w:pPr>
        <w:jc w:val="both"/>
        <w:rPr>
          <w:lang w:eastAsia="en-US"/>
        </w:rPr>
      </w:pPr>
    </w:p>
    <w:p w14:paraId="623DA490" w14:textId="77777777" w:rsidR="00AA3DA4" w:rsidRPr="00565E8E" w:rsidRDefault="00AA3DA4" w:rsidP="008023F5">
      <w:pPr>
        <w:jc w:val="both"/>
        <w:rPr>
          <w:lang w:eastAsia="en-US"/>
        </w:rPr>
      </w:pPr>
    </w:p>
    <w:p w14:paraId="71DF0BF7" w14:textId="5F665AC7" w:rsidR="00CB4568" w:rsidRPr="00565E8E" w:rsidRDefault="00C2097C" w:rsidP="003552EB">
      <w:pPr>
        <w:pStyle w:val="ListParagraph"/>
        <w:numPr>
          <w:ilvl w:val="0"/>
          <w:numId w:val="1"/>
        </w:numPr>
        <w:spacing w:line="480" w:lineRule="auto"/>
        <w:jc w:val="both"/>
        <w:rPr>
          <w:rFonts w:ascii="Times New Roman" w:hAnsi="Times New Roman" w:cs="Times New Roman"/>
          <w:color w:val="000000" w:themeColor="text1"/>
        </w:rPr>
      </w:pPr>
      <w:r w:rsidRPr="00565E8E">
        <w:rPr>
          <w:rFonts w:ascii="Times New Roman" w:hAnsi="Times New Roman" w:cs="Times New Roman"/>
          <w:color w:val="000000" w:themeColor="text1"/>
        </w:rPr>
        <w:t xml:space="preserve">To evaluate and analyse existing academic literature concerning the different motivations for the adoption of internet banking between Gen Y </w:t>
      </w:r>
      <w:r w:rsidR="00C43675">
        <w:rPr>
          <w:rFonts w:ascii="Times New Roman" w:hAnsi="Times New Roman" w:cs="Times New Roman"/>
          <w:color w:val="000000" w:themeColor="text1"/>
        </w:rPr>
        <w:t>and</w:t>
      </w:r>
      <w:r w:rsidRPr="00565E8E">
        <w:rPr>
          <w:rFonts w:ascii="Times New Roman" w:hAnsi="Times New Roman" w:cs="Times New Roman"/>
          <w:color w:val="000000" w:themeColor="text1"/>
        </w:rPr>
        <w:t xml:space="preserve"> BB</w:t>
      </w:r>
      <w:r w:rsidR="00A376C2">
        <w:rPr>
          <w:rFonts w:ascii="Times New Roman" w:hAnsi="Times New Roman" w:cs="Times New Roman"/>
          <w:color w:val="000000" w:themeColor="text1"/>
        </w:rPr>
        <w:t>;</w:t>
      </w:r>
    </w:p>
    <w:p w14:paraId="14DAF2E7" w14:textId="77777777" w:rsidR="00CB4568" w:rsidRPr="00565E8E" w:rsidRDefault="00C2097C" w:rsidP="003552EB">
      <w:pPr>
        <w:pStyle w:val="ListParagraph"/>
        <w:numPr>
          <w:ilvl w:val="0"/>
          <w:numId w:val="1"/>
        </w:numPr>
        <w:spacing w:line="480" w:lineRule="auto"/>
        <w:jc w:val="both"/>
        <w:rPr>
          <w:rFonts w:ascii="Times New Roman" w:hAnsi="Times New Roman" w:cs="Times New Roman"/>
          <w:color w:val="000000" w:themeColor="text1"/>
        </w:rPr>
      </w:pPr>
      <w:r w:rsidRPr="00565E8E">
        <w:rPr>
          <w:rFonts w:ascii="Times New Roman" w:hAnsi="Times New Roman" w:cs="Times New Roman"/>
          <w:color w:val="000000" w:themeColor="text1"/>
        </w:rPr>
        <w:t>To collect and analyse qualitative data from respondents that are from Gen Y and BB category and have a relation to the thesis subject of internet banking;</w:t>
      </w:r>
    </w:p>
    <w:p w14:paraId="7EDF2D97" w14:textId="0E30AA2D" w:rsidR="001922C5" w:rsidRPr="00565E8E" w:rsidRDefault="00C2097C" w:rsidP="001922C5">
      <w:pPr>
        <w:pStyle w:val="ListParagraph"/>
        <w:numPr>
          <w:ilvl w:val="0"/>
          <w:numId w:val="1"/>
        </w:numPr>
        <w:spacing w:line="480" w:lineRule="auto"/>
        <w:jc w:val="both"/>
        <w:rPr>
          <w:rFonts w:ascii="Times New Roman" w:hAnsi="Times New Roman" w:cs="Times New Roman"/>
        </w:rPr>
      </w:pPr>
      <w:r w:rsidRPr="00565E8E">
        <w:rPr>
          <w:rFonts w:ascii="Times New Roman" w:hAnsi="Times New Roman" w:cs="Times New Roman"/>
        </w:rPr>
        <w:t>To examine the role of Gen Y and BB’s trust in data security and to the use of internet banking</w:t>
      </w:r>
      <w:r w:rsidR="005A1660">
        <w:rPr>
          <w:rFonts w:ascii="Times New Roman" w:hAnsi="Times New Roman" w:cs="Times New Roman"/>
        </w:rPr>
        <w:t>;</w:t>
      </w:r>
    </w:p>
    <w:p w14:paraId="3A9F66AD" w14:textId="1E8634D2" w:rsidR="003371DD" w:rsidRDefault="001922C5" w:rsidP="00B1590C">
      <w:pPr>
        <w:pStyle w:val="ListParagraph"/>
        <w:numPr>
          <w:ilvl w:val="0"/>
          <w:numId w:val="1"/>
        </w:numPr>
        <w:spacing w:line="480" w:lineRule="auto"/>
        <w:jc w:val="both"/>
        <w:rPr>
          <w:rFonts w:ascii="Times New Roman" w:hAnsi="Times New Roman" w:cs="Times New Roman"/>
        </w:rPr>
      </w:pPr>
      <w:r w:rsidRPr="00565E8E">
        <w:rPr>
          <w:rFonts w:ascii="Times New Roman" w:hAnsi="Times New Roman" w:cs="Times New Roman"/>
        </w:rPr>
        <w:t xml:space="preserve">Draw conclusions </w:t>
      </w:r>
      <w:r w:rsidR="00565E8E" w:rsidRPr="00565E8E">
        <w:rPr>
          <w:rFonts w:ascii="Times New Roman" w:hAnsi="Times New Roman" w:cs="Times New Roman"/>
        </w:rPr>
        <w:t>based on the discussions and offer</w:t>
      </w:r>
      <w:r w:rsidR="00D21E38" w:rsidRPr="00565E8E">
        <w:rPr>
          <w:rFonts w:ascii="Times New Roman" w:hAnsi="Times New Roman" w:cs="Times New Roman"/>
        </w:rPr>
        <w:t xml:space="preserve"> </w:t>
      </w:r>
      <w:r w:rsidR="004C2A9C" w:rsidRPr="00565E8E">
        <w:rPr>
          <w:rFonts w:ascii="Times New Roman" w:hAnsi="Times New Roman" w:cs="Times New Roman"/>
        </w:rPr>
        <w:t>recommendations</w:t>
      </w:r>
      <w:r w:rsidR="00565E8E">
        <w:rPr>
          <w:rFonts w:ascii="Times New Roman" w:hAnsi="Times New Roman" w:cs="Times New Roman"/>
        </w:rPr>
        <w:t xml:space="preserve"> </w:t>
      </w:r>
      <w:r w:rsidR="00C059FA">
        <w:rPr>
          <w:rFonts w:ascii="Times New Roman" w:hAnsi="Times New Roman" w:cs="Times New Roman"/>
        </w:rPr>
        <w:t>for future research</w:t>
      </w:r>
      <w:r w:rsidR="00A85977">
        <w:rPr>
          <w:rFonts w:ascii="Times New Roman" w:hAnsi="Times New Roman" w:cs="Times New Roman"/>
        </w:rPr>
        <w:t xml:space="preserve"> and </w:t>
      </w:r>
      <w:r w:rsidR="00041587" w:rsidRPr="00565E8E">
        <w:rPr>
          <w:rFonts w:ascii="Times New Roman" w:hAnsi="Times New Roman" w:cs="Times New Roman"/>
        </w:rPr>
        <w:t>to</w:t>
      </w:r>
      <w:r w:rsidR="00027825" w:rsidRPr="00565E8E">
        <w:rPr>
          <w:rFonts w:ascii="Times New Roman" w:hAnsi="Times New Roman" w:cs="Times New Roman"/>
        </w:rPr>
        <w:t xml:space="preserve"> increase the use of Internet Banking among </w:t>
      </w:r>
      <w:r w:rsidR="00B55FB1" w:rsidRPr="00B55FB1">
        <w:rPr>
          <w:rFonts w:ascii="Times New Roman" w:hAnsi="Times New Roman" w:cs="Times New Roman"/>
        </w:rPr>
        <w:t>Generation Y and Baby Boomers.</w:t>
      </w:r>
    </w:p>
    <w:p w14:paraId="56D53425" w14:textId="77777777" w:rsidR="00CA1D8E" w:rsidRPr="00CA1D8E" w:rsidRDefault="00CA1D8E" w:rsidP="00CA1D8E">
      <w:pPr>
        <w:pStyle w:val="ListParagraph"/>
        <w:spacing w:line="480" w:lineRule="auto"/>
        <w:jc w:val="both"/>
        <w:rPr>
          <w:rFonts w:ascii="Times New Roman" w:hAnsi="Times New Roman" w:cs="Times New Roman"/>
        </w:rPr>
      </w:pPr>
    </w:p>
    <w:p w14:paraId="7E310DFF" w14:textId="6BF49E0D" w:rsidR="003371DD" w:rsidRDefault="003371DD" w:rsidP="00B1590C">
      <w:pPr>
        <w:spacing w:line="480" w:lineRule="auto"/>
        <w:jc w:val="both"/>
      </w:pPr>
    </w:p>
    <w:p w14:paraId="22604BD1" w14:textId="0BD575C2" w:rsidR="003371DD" w:rsidRDefault="003371DD" w:rsidP="00B1590C">
      <w:pPr>
        <w:spacing w:line="480" w:lineRule="auto"/>
        <w:jc w:val="both"/>
      </w:pPr>
    </w:p>
    <w:p w14:paraId="17135471" w14:textId="77777777" w:rsidR="003C3798" w:rsidRPr="00B1590C" w:rsidRDefault="003C3798" w:rsidP="00B1590C">
      <w:pPr>
        <w:spacing w:line="480" w:lineRule="auto"/>
        <w:jc w:val="both"/>
      </w:pPr>
    </w:p>
    <w:p w14:paraId="30DC19A9" w14:textId="77777777" w:rsidR="00A44EE8" w:rsidRPr="000D34F3" w:rsidRDefault="00C2097C" w:rsidP="00C32E04">
      <w:pPr>
        <w:pStyle w:val="Heading2"/>
        <w:rPr>
          <w:rFonts w:ascii="Times New Roman" w:hAnsi="Times New Roman" w:cs="Times New Roman"/>
          <w:sz w:val="24"/>
          <w:szCs w:val="24"/>
        </w:rPr>
      </w:pPr>
      <w:bookmarkStart w:id="8" w:name="_Toc41604733"/>
      <w:r w:rsidRPr="000D34F3">
        <w:rPr>
          <w:rFonts w:ascii="Times New Roman" w:hAnsi="Times New Roman" w:cs="Times New Roman"/>
          <w:sz w:val="24"/>
          <w:szCs w:val="24"/>
        </w:rPr>
        <w:lastRenderedPageBreak/>
        <w:t>1.2</w:t>
      </w:r>
      <w:r w:rsidR="00D662EA" w:rsidRPr="000D34F3">
        <w:rPr>
          <w:rFonts w:ascii="Times New Roman" w:hAnsi="Times New Roman" w:cs="Times New Roman"/>
          <w:sz w:val="24"/>
          <w:szCs w:val="24"/>
        </w:rPr>
        <w:t xml:space="preserve"> Background </w:t>
      </w:r>
      <w:r w:rsidR="00C84F95" w:rsidRPr="000D34F3">
        <w:rPr>
          <w:rFonts w:ascii="Times New Roman" w:hAnsi="Times New Roman" w:cs="Times New Roman"/>
          <w:sz w:val="24"/>
          <w:szCs w:val="24"/>
        </w:rPr>
        <w:t xml:space="preserve">and </w:t>
      </w:r>
      <w:r w:rsidR="00F54578" w:rsidRPr="000D34F3">
        <w:rPr>
          <w:rFonts w:ascii="Times New Roman" w:hAnsi="Times New Roman" w:cs="Times New Roman"/>
          <w:sz w:val="24"/>
          <w:szCs w:val="24"/>
        </w:rPr>
        <w:t>Rationale</w:t>
      </w:r>
      <w:bookmarkEnd w:id="8"/>
      <w:r w:rsidR="00C84F95" w:rsidRPr="000D34F3">
        <w:rPr>
          <w:rFonts w:ascii="Times New Roman" w:hAnsi="Times New Roman" w:cs="Times New Roman"/>
          <w:sz w:val="24"/>
          <w:szCs w:val="24"/>
        </w:rPr>
        <w:t xml:space="preserve"> </w:t>
      </w:r>
    </w:p>
    <w:p w14:paraId="204C3E7F" w14:textId="77777777" w:rsidR="001219E6" w:rsidRPr="001F3539" w:rsidRDefault="001219E6" w:rsidP="008023F5">
      <w:pPr>
        <w:spacing w:line="480" w:lineRule="auto"/>
        <w:jc w:val="both"/>
        <w:rPr>
          <w:lang w:eastAsia="en-US"/>
        </w:rPr>
      </w:pPr>
    </w:p>
    <w:p w14:paraId="0225F5EC" w14:textId="6E04DA4D" w:rsidR="00D93976" w:rsidRPr="003C1455" w:rsidRDefault="00C2097C" w:rsidP="00E6750A">
      <w:pPr>
        <w:spacing w:line="480" w:lineRule="auto"/>
        <w:jc w:val="both"/>
      </w:pPr>
      <w:r w:rsidRPr="001F3539">
        <w:t xml:space="preserve">This thesis will </w:t>
      </w:r>
      <w:r w:rsidR="00B94DCF">
        <w:t>compare</w:t>
      </w:r>
      <w:r w:rsidR="003C3798">
        <w:t xml:space="preserve"> </w:t>
      </w:r>
      <w:r w:rsidR="003C3798" w:rsidRPr="003C1455">
        <w:t>the</w:t>
      </w:r>
      <w:r w:rsidR="00323361" w:rsidRPr="003C1455">
        <w:t xml:space="preserve"> factors affecting </w:t>
      </w:r>
      <w:r w:rsidR="008023F5" w:rsidRPr="003C1455">
        <w:t xml:space="preserve">the </w:t>
      </w:r>
      <w:r w:rsidR="00CB254A" w:rsidRPr="003C1455">
        <w:t>adoption</w:t>
      </w:r>
      <w:r w:rsidR="008023F5" w:rsidRPr="003C1455">
        <w:t xml:space="preserve"> of IB </w:t>
      </w:r>
      <w:r w:rsidR="003C1455" w:rsidRPr="003C1455">
        <w:t>between Gen</w:t>
      </w:r>
      <w:r w:rsidR="008023F5" w:rsidRPr="003C1455">
        <w:t xml:space="preserve"> Y a</w:t>
      </w:r>
      <w:r w:rsidR="00DC7EC2">
        <w:t xml:space="preserve">long with </w:t>
      </w:r>
      <w:r w:rsidR="008023F5" w:rsidRPr="003C1455">
        <w:t>BB</w:t>
      </w:r>
      <w:r w:rsidR="00127DB1" w:rsidRPr="003C1455">
        <w:t xml:space="preserve"> and</w:t>
      </w:r>
      <w:r w:rsidR="00C13125" w:rsidRPr="003C1455">
        <w:t xml:space="preserve"> analyse </w:t>
      </w:r>
      <w:r w:rsidR="00C13125" w:rsidRPr="003C1455">
        <w:rPr>
          <w:color w:val="000000" w:themeColor="text1"/>
        </w:rPr>
        <w:t xml:space="preserve">the different motivations for the adoption of </w:t>
      </w:r>
      <w:r w:rsidR="00770DA8" w:rsidRPr="003C1455">
        <w:rPr>
          <w:color w:val="000000" w:themeColor="text1"/>
        </w:rPr>
        <w:t xml:space="preserve">this service </w:t>
      </w:r>
      <w:r w:rsidR="00C13125" w:rsidRPr="003C1455">
        <w:rPr>
          <w:color w:val="000000" w:themeColor="text1"/>
        </w:rPr>
        <w:t xml:space="preserve">between </w:t>
      </w:r>
      <w:r w:rsidR="003C1455" w:rsidRPr="003C1455">
        <w:rPr>
          <w:color w:val="000000" w:themeColor="text1"/>
        </w:rPr>
        <w:t>these two generations</w:t>
      </w:r>
      <w:r w:rsidR="00C13125" w:rsidRPr="003C1455">
        <w:rPr>
          <w:color w:val="000000" w:themeColor="text1"/>
        </w:rPr>
        <w:t xml:space="preserve">. </w:t>
      </w:r>
      <w:r w:rsidR="002D4756" w:rsidRPr="003C1455">
        <w:t xml:space="preserve">The </w:t>
      </w:r>
      <w:r w:rsidR="00806127" w:rsidRPr="003C1455">
        <w:t>researcher will interview i</w:t>
      </w:r>
      <w:r w:rsidR="0014014D" w:rsidRPr="003C1455">
        <w:t xml:space="preserve">ndividuals, of these two generations, </w:t>
      </w:r>
      <w:r w:rsidR="0097700F" w:rsidRPr="003C1455">
        <w:t>that are</w:t>
      </w:r>
      <w:r w:rsidR="006600B3" w:rsidRPr="003C1455">
        <w:t xml:space="preserve"> both</w:t>
      </w:r>
      <w:r w:rsidR="0097700F" w:rsidRPr="003C1455">
        <w:t xml:space="preserve"> IB consumers. </w:t>
      </w:r>
      <w:r w:rsidR="00912FF1" w:rsidRPr="003C1455">
        <w:t>Using interview method</w:t>
      </w:r>
      <w:r w:rsidR="00463923">
        <w:t>s</w:t>
      </w:r>
      <w:r w:rsidR="003338D0" w:rsidRPr="003C1455">
        <w:t xml:space="preserve"> is seen as the appropriate data collection method for this thesis, as this has the possibility </w:t>
      </w:r>
      <w:r w:rsidR="0084454C">
        <w:t xml:space="preserve">of </w:t>
      </w:r>
      <w:r w:rsidR="005A5ED5" w:rsidRPr="003C1455">
        <w:t xml:space="preserve">gathering </w:t>
      </w:r>
      <w:r w:rsidR="004768C9" w:rsidRPr="003C1455">
        <w:t>more data.</w:t>
      </w:r>
      <w:r w:rsidR="00477CDF" w:rsidRPr="003C1455">
        <w:t xml:space="preserve"> </w:t>
      </w:r>
    </w:p>
    <w:p w14:paraId="2A5BC28B" w14:textId="2A978E38" w:rsidR="004635C2" w:rsidRDefault="00171C20" w:rsidP="00A830C2">
      <w:pPr>
        <w:spacing w:line="480" w:lineRule="auto"/>
        <w:jc w:val="both"/>
      </w:pPr>
      <w:r>
        <w:t>The</w:t>
      </w:r>
      <w:r w:rsidR="00D93976">
        <w:t xml:space="preserve"> </w:t>
      </w:r>
      <w:r>
        <w:t>researcher will</w:t>
      </w:r>
      <w:r w:rsidR="00BD43F8">
        <w:t xml:space="preserve"> </w:t>
      </w:r>
      <w:r w:rsidR="009C4661">
        <w:t>expand on pre</w:t>
      </w:r>
      <w:r w:rsidR="004A44D9">
        <w:t xml:space="preserve">cedent </w:t>
      </w:r>
      <w:r w:rsidR="009C4661">
        <w:t xml:space="preserve">studies </w:t>
      </w:r>
      <w:r w:rsidR="00313548">
        <w:t>into the subject area</w:t>
      </w:r>
      <w:r w:rsidR="001F1E83">
        <w:t>,</w:t>
      </w:r>
      <w:r w:rsidR="00341F8D">
        <w:t xml:space="preserve"> </w:t>
      </w:r>
      <w:r w:rsidR="00341F8D">
        <w:rPr>
          <w:noProof/>
        </w:rPr>
        <w:t>(</w:t>
      </w:r>
      <w:r w:rsidR="00806127" w:rsidRPr="00D50957">
        <w:t>Tan and Teo, 2000</w:t>
      </w:r>
      <w:r w:rsidR="00341F8D">
        <w:t xml:space="preserve">; </w:t>
      </w:r>
      <w:r w:rsidR="00AE4834" w:rsidRPr="00D50957">
        <w:t xml:space="preserve">Laukkanen, </w:t>
      </w:r>
      <w:r w:rsidR="0090656D" w:rsidRPr="00D50957">
        <w:t>2007</w:t>
      </w:r>
      <w:r w:rsidR="00806127">
        <w:t>;</w:t>
      </w:r>
      <w:r w:rsidR="00806127" w:rsidRPr="00806127">
        <w:t xml:space="preserve"> </w:t>
      </w:r>
      <w:r w:rsidR="00806127" w:rsidRPr="00D50957">
        <w:t xml:space="preserve">Akinci, Aksoy, and </w:t>
      </w:r>
      <w:proofErr w:type="spellStart"/>
      <w:r w:rsidR="00866940">
        <w:rPr>
          <w:color w:val="000000" w:themeColor="text1"/>
        </w:rPr>
        <w:t>Helsper</w:t>
      </w:r>
      <w:proofErr w:type="spellEnd"/>
      <w:r w:rsidR="00866940">
        <w:rPr>
          <w:color w:val="000000" w:themeColor="text1"/>
        </w:rPr>
        <w:t xml:space="preserve">, 2010) </w:t>
      </w:r>
      <w:r w:rsidR="00235463">
        <w:t>in preparation of</w:t>
      </w:r>
      <w:r w:rsidR="004356B6">
        <w:t xml:space="preserve"> factors affecting both generations towards the use of IB.</w:t>
      </w:r>
      <w:r w:rsidR="00003625">
        <w:t xml:space="preserve"> </w:t>
      </w:r>
    </w:p>
    <w:p w14:paraId="419CA7AB" w14:textId="6B8AAC42" w:rsidR="008163B4" w:rsidRDefault="008A6F8C" w:rsidP="00D65A3C">
      <w:pPr>
        <w:spacing w:line="480" w:lineRule="auto"/>
        <w:jc w:val="both"/>
        <w:rPr>
          <w:color w:val="000000" w:themeColor="text1"/>
        </w:rPr>
      </w:pPr>
      <w:proofErr w:type="spellStart"/>
      <w:r w:rsidRPr="00E7492A">
        <w:rPr>
          <w:color w:val="000000" w:themeColor="text1"/>
        </w:rPr>
        <w:t>Alashban</w:t>
      </w:r>
      <w:proofErr w:type="spellEnd"/>
      <w:r w:rsidRPr="00E7492A">
        <w:rPr>
          <w:color w:val="000000" w:themeColor="text1"/>
        </w:rPr>
        <w:t xml:space="preserve"> and Burne</w:t>
      </w:r>
      <w:r>
        <w:rPr>
          <w:color w:val="000000" w:themeColor="text1"/>
        </w:rPr>
        <w:t>y</w:t>
      </w:r>
      <w:r w:rsidRPr="00E7492A">
        <w:rPr>
          <w:color w:val="000000" w:themeColor="text1"/>
        </w:rPr>
        <w:t xml:space="preserve"> </w:t>
      </w:r>
      <w:r>
        <w:rPr>
          <w:color w:val="000000" w:themeColor="text1"/>
        </w:rPr>
        <w:t>(</w:t>
      </w:r>
      <w:r w:rsidRPr="00E7492A">
        <w:rPr>
          <w:color w:val="000000" w:themeColor="text1"/>
        </w:rPr>
        <w:t>2011</w:t>
      </w:r>
      <w:r>
        <w:rPr>
          <w:color w:val="000000" w:themeColor="text1"/>
        </w:rPr>
        <w:t xml:space="preserve">) </w:t>
      </w:r>
      <w:r w:rsidR="00245F50">
        <w:rPr>
          <w:color w:val="000000" w:themeColor="text1"/>
        </w:rPr>
        <w:t xml:space="preserve">stated that </w:t>
      </w:r>
      <w:r>
        <w:rPr>
          <w:color w:val="000000" w:themeColor="text1"/>
        </w:rPr>
        <w:t xml:space="preserve">age can be a limiting factor </w:t>
      </w:r>
      <w:r w:rsidR="001443E0">
        <w:rPr>
          <w:color w:val="000000" w:themeColor="text1"/>
        </w:rPr>
        <w:t>as the</w:t>
      </w:r>
      <w:r w:rsidR="00F24BCB">
        <w:rPr>
          <w:color w:val="000000" w:themeColor="text1"/>
        </w:rPr>
        <w:t xml:space="preserve"> elderly consumer</w:t>
      </w:r>
      <w:r w:rsidR="001443E0">
        <w:rPr>
          <w:color w:val="000000" w:themeColor="text1"/>
        </w:rPr>
        <w:t xml:space="preserve"> </w:t>
      </w:r>
      <w:r w:rsidR="00590CA3">
        <w:rPr>
          <w:color w:val="000000" w:themeColor="text1"/>
        </w:rPr>
        <w:t>face</w:t>
      </w:r>
      <w:r w:rsidR="00F24BCB">
        <w:rPr>
          <w:color w:val="000000" w:themeColor="text1"/>
        </w:rPr>
        <w:t>s</w:t>
      </w:r>
      <w:r w:rsidR="00590CA3">
        <w:rPr>
          <w:color w:val="000000" w:themeColor="text1"/>
        </w:rPr>
        <w:t xml:space="preserve"> issues when dealing with </w:t>
      </w:r>
      <w:r w:rsidR="00D56B8E">
        <w:rPr>
          <w:color w:val="000000" w:themeColor="text1"/>
        </w:rPr>
        <w:t>technology</w:t>
      </w:r>
      <w:r w:rsidR="00A34F4A">
        <w:rPr>
          <w:color w:val="000000" w:themeColor="text1"/>
        </w:rPr>
        <w:t xml:space="preserve"> and they fear the unknown</w:t>
      </w:r>
      <w:r w:rsidR="00CC16FB">
        <w:rPr>
          <w:color w:val="000000" w:themeColor="text1"/>
        </w:rPr>
        <w:t xml:space="preserve">. </w:t>
      </w:r>
      <w:r w:rsidR="00E865B1">
        <w:rPr>
          <w:color w:val="000000" w:themeColor="text1"/>
        </w:rPr>
        <w:t>Therefore,</w:t>
      </w:r>
      <w:r w:rsidR="001443E0">
        <w:rPr>
          <w:color w:val="000000" w:themeColor="text1"/>
        </w:rPr>
        <w:t xml:space="preserve"> IB can be daunting</w:t>
      </w:r>
      <w:r w:rsidR="00AB58FB">
        <w:rPr>
          <w:color w:val="000000" w:themeColor="text1"/>
        </w:rPr>
        <w:t xml:space="preserve"> f</w:t>
      </w:r>
      <w:r w:rsidR="00D56B8E">
        <w:rPr>
          <w:color w:val="000000" w:themeColor="text1"/>
        </w:rPr>
        <w:t>o</w:t>
      </w:r>
      <w:r w:rsidR="00AB58FB">
        <w:rPr>
          <w:color w:val="000000" w:themeColor="text1"/>
        </w:rPr>
        <w:t>r them.</w:t>
      </w:r>
      <w:r w:rsidR="00D52D60">
        <w:rPr>
          <w:color w:val="000000" w:themeColor="text1"/>
        </w:rPr>
        <w:t xml:space="preserve"> </w:t>
      </w:r>
      <w:r w:rsidR="00BE59E8">
        <w:rPr>
          <w:color w:val="000000" w:themeColor="text1"/>
        </w:rPr>
        <w:t>On the contrary, the younger generation is used to this technology</w:t>
      </w:r>
      <w:r w:rsidR="00C85358">
        <w:rPr>
          <w:color w:val="000000" w:themeColor="text1"/>
        </w:rPr>
        <w:t xml:space="preserve">, </w:t>
      </w:r>
      <w:r w:rsidR="00BE59E8">
        <w:rPr>
          <w:color w:val="000000" w:themeColor="text1"/>
        </w:rPr>
        <w:t xml:space="preserve">and IB is </w:t>
      </w:r>
      <w:r w:rsidR="00732E16">
        <w:rPr>
          <w:color w:val="000000" w:themeColor="text1"/>
        </w:rPr>
        <w:t xml:space="preserve">convenient for them as </w:t>
      </w:r>
      <w:r w:rsidR="00A23FC8">
        <w:rPr>
          <w:color w:val="000000" w:themeColor="text1"/>
        </w:rPr>
        <w:t>it</w:t>
      </w:r>
      <w:r w:rsidR="00732E16">
        <w:rPr>
          <w:color w:val="000000" w:themeColor="text1"/>
        </w:rPr>
        <w:t xml:space="preserve"> integrates with their lifestyle easily</w:t>
      </w:r>
      <w:r w:rsidR="00FB0F3D">
        <w:rPr>
          <w:color w:val="000000" w:themeColor="text1"/>
        </w:rPr>
        <w:t xml:space="preserve"> (</w:t>
      </w:r>
      <w:proofErr w:type="spellStart"/>
      <w:r w:rsidR="00FB0F3D" w:rsidRPr="00D50957">
        <w:rPr>
          <w:color w:val="000000" w:themeColor="text1"/>
        </w:rPr>
        <w:t>Beccalli</w:t>
      </w:r>
      <w:proofErr w:type="spellEnd"/>
      <w:r w:rsidR="00FB0F3D">
        <w:rPr>
          <w:color w:val="000000" w:themeColor="text1"/>
        </w:rPr>
        <w:t xml:space="preserve">, </w:t>
      </w:r>
      <w:r w:rsidR="00FB0F3D" w:rsidRPr="00D50957">
        <w:rPr>
          <w:color w:val="000000" w:themeColor="text1"/>
        </w:rPr>
        <w:t>2007)</w:t>
      </w:r>
      <w:r w:rsidR="00FB0F3D">
        <w:rPr>
          <w:color w:val="000000" w:themeColor="text1"/>
        </w:rPr>
        <w:t>.</w:t>
      </w:r>
      <w:r w:rsidR="003E7545">
        <w:rPr>
          <w:color w:val="000000" w:themeColor="text1"/>
        </w:rPr>
        <w:t xml:space="preserve">  Many children an</w:t>
      </w:r>
      <w:r w:rsidR="00921C2D">
        <w:rPr>
          <w:color w:val="000000" w:themeColor="text1"/>
        </w:rPr>
        <w:t>d teenagers today</w:t>
      </w:r>
      <w:r w:rsidR="001037C7">
        <w:rPr>
          <w:color w:val="000000" w:themeColor="text1"/>
        </w:rPr>
        <w:t>, in the technologically advanced world,</w:t>
      </w:r>
      <w:r w:rsidR="00921C2D">
        <w:rPr>
          <w:color w:val="000000" w:themeColor="text1"/>
        </w:rPr>
        <w:t xml:space="preserve"> are considered to be </w:t>
      </w:r>
      <w:r w:rsidR="004244AF">
        <w:rPr>
          <w:color w:val="000000" w:themeColor="text1"/>
        </w:rPr>
        <w:t xml:space="preserve">digital natives as they communicate and learn through </w:t>
      </w:r>
      <w:r w:rsidR="00061B06">
        <w:rPr>
          <w:color w:val="000000" w:themeColor="text1"/>
        </w:rPr>
        <w:t>social media and computers</w:t>
      </w:r>
      <w:r w:rsidR="00460E8F">
        <w:rPr>
          <w:color w:val="000000" w:themeColor="text1"/>
        </w:rPr>
        <w:t xml:space="preserve"> (</w:t>
      </w:r>
      <w:proofErr w:type="spellStart"/>
      <w:r w:rsidR="00460E8F">
        <w:rPr>
          <w:color w:val="000000" w:themeColor="text1"/>
        </w:rPr>
        <w:t>Helsper</w:t>
      </w:r>
      <w:proofErr w:type="spellEnd"/>
      <w:r w:rsidR="00460E8F">
        <w:rPr>
          <w:color w:val="000000" w:themeColor="text1"/>
        </w:rPr>
        <w:t>, 2010).</w:t>
      </w:r>
      <w:r w:rsidR="009A0C44">
        <w:rPr>
          <w:color w:val="000000" w:themeColor="text1"/>
        </w:rPr>
        <w:t xml:space="preserve"> Digital natives are comfortable with technology </w:t>
      </w:r>
      <w:r w:rsidR="004C0613">
        <w:rPr>
          <w:color w:val="000000" w:themeColor="text1"/>
        </w:rPr>
        <w:t xml:space="preserve">at an early age as they consider </w:t>
      </w:r>
      <w:r w:rsidR="004E5C5E">
        <w:rPr>
          <w:color w:val="000000" w:themeColor="text1"/>
        </w:rPr>
        <w:t xml:space="preserve">the </w:t>
      </w:r>
      <w:r w:rsidR="00460E8F">
        <w:rPr>
          <w:color w:val="000000" w:themeColor="text1"/>
        </w:rPr>
        <w:t>internet to</w:t>
      </w:r>
      <w:r w:rsidR="004C0613">
        <w:rPr>
          <w:color w:val="000000" w:themeColor="text1"/>
        </w:rPr>
        <w:t xml:space="preserve"> be a part of their lives</w:t>
      </w:r>
      <w:r w:rsidR="00460E8F">
        <w:rPr>
          <w:color w:val="000000" w:themeColor="text1"/>
        </w:rPr>
        <w:t xml:space="preserve"> (</w:t>
      </w:r>
      <w:r w:rsidR="003B5FFA">
        <w:rPr>
          <w:color w:val="000000" w:themeColor="text1"/>
        </w:rPr>
        <w:t xml:space="preserve">Prensky, 2001; </w:t>
      </w:r>
      <w:proofErr w:type="spellStart"/>
      <w:r w:rsidR="00460E8F">
        <w:rPr>
          <w:color w:val="000000" w:themeColor="text1"/>
        </w:rPr>
        <w:t>Helsper</w:t>
      </w:r>
      <w:proofErr w:type="spellEnd"/>
      <w:r w:rsidR="00460E8F">
        <w:rPr>
          <w:color w:val="000000" w:themeColor="text1"/>
        </w:rPr>
        <w:t xml:space="preserve">, 2010). </w:t>
      </w:r>
    </w:p>
    <w:p w14:paraId="198499C1" w14:textId="2EB44CF5" w:rsidR="00D65A3C" w:rsidRDefault="00EA02A1" w:rsidP="00D65A3C">
      <w:pPr>
        <w:spacing w:line="480" w:lineRule="auto"/>
        <w:jc w:val="both"/>
        <w:rPr>
          <w:color w:val="000000" w:themeColor="text1"/>
        </w:rPr>
      </w:pPr>
      <w:r>
        <w:rPr>
          <w:color w:val="000000" w:themeColor="text1"/>
        </w:rPr>
        <w:t>Conversely,</w:t>
      </w:r>
      <w:r w:rsidR="00DB2F17">
        <w:rPr>
          <w:color w:val="000000" w:themeColor="text1"/>
        </w:rPr>
        <w:t xml:space="preserve"> </w:t>
      </w:r>
      <w:r>
        <w:rPr>
          <w:color w:val="000000" w:themeColor="text1"/>
        </w:rPr>
        <w:t>both</w:t>
      </w:r>
      <w:r w:rsidR="00FB0F3D">
        <w:rPr>
          <w:color w:val="000000" w:themeColor="text1"/>
        </w:rPr>
        <w:t xml:space="preserve"> of these generations have</w:t>
      </w:r>
      <w:r w:rsidR="00100668">
        <w:rPr>
          <w:color w:val="000000" w:themeColor="text1"/>
        </w:rPr>
        <w:t xml:space="preserve"> similar aspects </w:t>
      </w:r>
      <w:r w:rsidR="00670566">
        <w:rPr>
          <w:color w:val="000000" w:themeColor="text1"/>
        </w:rPr>
        <w:t xml:space="preserve">as well as </w:t>
      </w:r>
      <w:r w:rsidR="00E5246E">
        <w:rPr>
          <w:color w:val="000000" w:themeColor="text1"/>
        </w:rPr>
        <w:t>views toward the adoption of IB</w:t>
      </w:r>
      <w:r w:rsidR="00560FF4">
        <w:rPr>
          <w:color w:val="000000" w:themeColor="text1"/>
        </w:rPr>
        <w:t>,</w:t>
      </w:r>
      <w:r w:rsidR="00E5246E">
        <w:rPr>
          <w:color w:val="000000" w:themeColor="text1"/>
        </w:rPr>
        <w:t xml:space="preserve"> and this thesis shall compare</w:t>
      </w:r>
      <w:r w:rsidR="00D6759A">
        <w:rPr>
          <w:color w:val="000000" w:themeColor="text1"/>
        </w:rPr>
        <w:t xml:space="preserve"> </w:t>
      </w:r>
      <w:r w:rsidR="003F2304">
        <w:rPr>
          <w:color w:val="000000" w:themeColor="text1"/>
        </w:rPr>
        <w:t xml:space="preserve">these in </w:t>
      </w:r>
      <w:r w:rsidR="009728B4">
        <w:rPr>
          <w:color w:val="000000" w:themeColor="text1"/>
        </w:rPr>
        <w:t>detail.</w:t>
      </w:r>
      <w:r w:rsidR="009728B4">
        <w:rPr>
          <w:color w:val="000000" w:themeColor="text1"/>
          <w:lang w:eastAsia="en-US"/>
        </w:rPr>
        <w:t xml:space="preserve"> The</w:t>
      </w:r>
      <w:r w:rsidR="00E92DCA">
        <w:rPr>
          <w:color w:val="000000" w:themeColor="text1"/>
          <w:lang w:eastAsia="en-US"/>
        </w:rPr>
        <w:t xml:space="preserve"> growth of smartphones </w:t>
      </w:r>
      <w:r w:rsidR="00F62FB4">
        <w:rPr>
          <w:color w:val="000000" w:themeColor="text1"/>
          <w:lang w:eastAsia="en-US"/>
        </w:rPr>
        <w:t xml:space="preserve">has </w:t>
      </w:r>
      <w:r w:rsidR="00D61804">
        <w:rPr>
          <w:color w:val="000000" w:themeColor="text1"/>
          <w:lang w:eastAsia="en-US"/>
        </w:rPr>
        <w:t>initiated</w:t>
      </w:r>
      <w:r w:rsidR="00F62FB4">
        <w:rPr>
          <w:color w:val="000000" w:themeColor="text1"/>
          <w:lang w:eastAsia="en-US"/>
        </w:rPr>
        <w:t xml:space="preserve"> the rise in use of IB</w:t>
      </w:r>
      <w:r w:rsidR="00A830C2">
        <w:rPr>
          <w:color w:val="000000" w:themeColor="text1"/>
          <w:lang w:eastAsia="en-US"/>
        </w:rPr>
        <w:t xml:space="preserve"> (</w:t>
      </w:r>
      <w:proofErr w:type="spellStart"/>
      <w:r w:rsidR="00A830C2" w:rsidRPr="0056531F">
        <w:rPr>
          <w:color w:val="000000" w:themeColor="text1"/>
        </w:rPr>
        <w:t>Montazemi</w:t>
      </w:r>
      <w:proofErr w:type="spellEnd"/>
      <w:r w:rsidR="00A830C2" w:rsidRPr="0056531F">
        <w:rPr>
          <w:color w:val="000000" w:themeColor="text1"/>
        </w:rPr>
        <w:t>, 2015</w:t>
      </w:r>
      <w:r w:rsidR="00A830C2">
        <w:rPr>
          <w:color w:val="000000" w:themeColor="text1"/>
        </w:rPr>
        <w:t>)</w:t>
      </w:r>
      <w:r w:rsidR="005F7E43">
        <w:rPr>
          <w:color w:val="000000" w:themeColor="text1"/>
        </w:rPr>
        <w:t>, and recently this has pushed many individuals to move to a cashless society</w:t>
      </w:r>
      <w:r w:rsidR="00B85C06">
        <w:rPr>
          <w:color w:val="000000" w:themeColor="text1"/>
        </w:rPr>
        <w:t xml:space="preserve">; </w:t>
      </w:r>
      <w:r w:rsidR="00D9088C">
        <w:rPr>
          <w:color w:val="000000" w:themeColor="text1"/>
        </w:rPr>
        <w:t xml:space="preserve">the </w:t>
      </w:r>
      <w:r w:rsidR="00FD08D1">
        <w:rPr>
          <w:color w:val="000000" w:themeColor="text1"/>
        </w:rPr>
        <w:t>majority of people have replaced their wallets with their smartphones thanks to ‘</w:t>
      </w:r>
      <w:r w:rsidR="004C0CCE">
        <w:rPr>
          <w:color w:val="000000" w:themeColor="text1"/>
        </w:rPr>
        <w:t>c</w:t>
      </w:r>
      <w:r w:rsidR="00FD08D1">
        <w:rPr>
          <w:color w:val="000000" w:themeColor="text1"/>
        </w:rPr>
        <w:t>ontactless payments’. Nowadays</w:t>
      </w:r>
      <w:r w:rsidR="009A7207">
        <w:rPr>
          <w:color w:val="000000" w:themeColor="text1"/>
        </w:rPr>
        <w:t xml:space="preserve">, </w:t>
      </w:r>
      <w:r w:rsidR="00FD08D1">
        <w:rPr>
          <w:color w:val="000000" w:themeColor="text1"/>
        </w:rPr>
        <w:t>u</w:t>
      </w:r>
      <w:r w:rsidR="00C16AE8">
        <w:rPr>
          <w:color w:val="000000" w:themeColor="text1"/>
        </w:rPr>
        <w:t xml:space="preserve">sing </w:t>
      </w:r>
      <w:r w:rsidR="00666932">
        <w:rPr>
          <w:color w:val="000000" w:themeColor="text1"/>
        </w:rPr>
        <w:t xml:space="preserve">a </w:t>
      </w:r>
      <w:r w:rsidR="00C16AE8">
        <w:rPr>
          <w:color w:val="000000" w:themeColor="text1"/>
        </w:rPr>
        <w:t xml:space="preserve">contactless payment method is becoming incredibly popular among many </w:t>
      </w:r>
      <w:r w:rsidR="00B85C06">
        <w:rPr>
          <w:color w:val="000000" w:themeColor="text1"/>
        </w:rPr>
        <w:t>young individuals as it</w:t>
      </w:r>
      <w:r w:rsidR="00F01FEB">
        <w:rPr>
          <w:color w:val="000000" w:themeColor="text1"/>
        </w:rPr>
        <w:t xml:space="preserve"> is</w:t>
      </w:r>
      <w:r w:rsidR="00B85C06">
        <w:rPr>
          <w:color w:val="000000" w:themeColor="text1"/>
        </w:rPr>
        <w:t xml:space="preserve"> easily accessible</w:t>
      </w:r>
      <w:r w:rsidR="008A1A76">
        <w:rPr>
          <w:color w:val="000000" w:themeColor="text1"/>
        </w:rPr>
        <w:t xml:space="preserve"> and </w:t>
      </w:r>
      <w:r w:rsidR="0042413B">
        <w:rPr>
          <w:color w:val="000000" w:themeColor="text1"/>
        </w:rPr>
        <w:t xml:space="preserve">also </w:t>
      </w:r>
      <w:r w:rsidR="008A1A76">
        <w:rPr>
          <w:color w:val="000000" w:themeColor="text1"/>
        </w:rPr>
        <w:t>time</w:t>
      </w:r>
      <w:r w:rsidR="00EA05EE">
        <w:rPr>
          <w:color w:val="000000" w:themeColor="text1"/>
        </w:rPr>
        <w:t xml:space="preserve"> </w:t>
      </w:r>
      <w:r w:rsidR="0042413B">
        <w:rPr>
          <w:color w:val="000000" w:themeColor="text1"/>
        </w:rPr>
        <w:t xml:space="preserve">efficient </w:t>
      </w:r>
      <w:r w:rsidR="00EA05EE">
        <w:rPr>
          <w:color w:val="000000" w:themeColor="text1"/>
          <w:lang w:eastAsia="en-US"/>
        </w:rPr>
        <w:t>(</w:t>
      </w:r>
      <w:proofErr w:type="spellStart"/>
      <w:r w:rsidR="00EA05EE" w:rsidRPr="0056531F">
        <w:rPr>
          <w:color w:val="000000" w:themeColor="text1"/>
        </w:rPr>
        <w:t>Montazemi</w:t>
      </w:r>
      <w:proofErr w:type="spellEnd"/>
      <w:r w:rsidR="00EA05EE" w:rsidRPr="0056531F">
        <w:rPr>
          <w:color w:val="000000" w:themeColor="text1"/>
        </w:rPr>
        <w:t>, 2015</w:t>
      </w:r>
      <w:r w:rsidR="00EA05EE">
        <w:rPr>
          <w:color w:val="000000" w:themeColor="text1"/>
        </w:rPr>
        <w:t>)</w:t>
      </w:r>
      <w:r w:rsidR="00C30EB7">
        <w:rPr>
          <w:color w:val="000000" w:themeColor="text1"/>
        </w:rPr>
        <w:t>. This has</w:t>
      </w:r>
      <w:r w:rsidR="00D22B96">
        <w:rPr>
          <w:color w:val="000000" w:themeColor="text1"/>
        </w:rPr>
        <w:t xml:space="preserve"> created </w:t>
      </w:r>
      <w:r w:rsidR="005D7BA0">
        <w:rPr>
          <w:color w:val="000000" w:themeColor="text1"/>
        </w:rPr>
        <w:t xml:space="preserve">social issues related to </w:t>
      </w:r>
      <w:r w:rsidR="00FE4017">
        <w:rPr>
          <w:color w:val="000000" w:themeColor="text1"/>
        </w:rPr>
        <w:t xml:space="preserve">the </w:t>
      </w:r>
      <w:r w:rsidR="005D7BA0">
        <w:rPr>
          <w:color w:val="000000" w:themeColor="text1"/>
        </w:rPr>
        <w:t>adoption of IB</w:t>
      </w:r>
      <w:r w:rsidR="00D22B96">
        <w:rPr>
          <w:color w:val="000000" w:themeColor="text1"/>
        </w:rPr>
        <w:t xml:space="preserve">, as </w:t>
      </w:r>
      <w:r w:rsidR="0049253E">
        <w:rPr>
          <w:color w:val="000000" w:themeColor="text1"/>
        </w:rPr>
        <w:t xml:space="preserve">Baby boomers are </w:t>
      </w:r>
      <w:r w:rsidR="00D22B96">
        <w:rPr>
          <w:color w:val="000000" w:themeColor="text1"/>
        </w:rPr>
        <w:t xml:space="preserve">disadvantaged by </w:t>
      </w:r>
      <w:r w:rsidR="009852EB">
        <w:rPr>
          <w:color w:val="000000" w:themeColor="text1"/>
        </w:rPr>
        <w:t xml:space="preserve">not having enough knowledge </w:t>
      </w:r>
      <w:r w:rsidR="00D22B96">
        <w:rPr>
          <w:color w:val="000000" w:themeColor="text1"/>
        </w:rPr>
        <w:t xml:space="preserve">in technology and they take longer to adopt </w:t>
      </w:r>
      <w:r w:rsidR="009728B4">
        <w:rPr>
          <w:color w:val="000000" w:themeColor="text1"/>
        </w:rPr>
        <w:t>IB</w:t>
      </w:r>
      <w:r w:rsidR="00D22B96">
        <w:rPr>
          <w:color w:val="000000" w:themeColor="text1"/>
        </w:rPr>
        <w:t xml:space="preserve"> services</w:t>
      </w:r>
      <w:r w:rsidR="00805988">
        <w:rPr>
          <w:color w:val="000000" w:themeColor="text1"/>
        </w:rPr>
        <w:t>.</w:t>
      </w:r>
    </w:p>
    <w:p w14:paraId="03131D44" w14:textId="12013127" w:rsidR="009D1063" w:rsidRDefault="004D4A8F" w:rsidP="004E5AA4">
      <w:pPr>
        <w:spacing w:line="480" w:lineRule="auto"/>
        <w:jc w:val="both"/>
        <w:rPr>
          <w:color w:val="000000" w:themeColor="text1"/>
        </w:rPr>
      </w:pPr>
      <w:r>
        <w:rPr>
          <w:color w:val="000000" w:themeColor="text1"/>
        </w:rPr>
        <w:lastRenderedPageBreak/>
        <w:t xml:space="preserve">As such, </w:t>
      </w:r>
      <w:r w:rsidR="00206EE6">
        <w:rPr>
          <w:color w:val="000000" w:themeColor="text1"/>
        </w:rPr>
        <w:t xml:space="preserve">the rationale underpinning </w:t>
      </w:r>
      <w:r w:rsidR="00966674">
        <w:rPr>
          <w:color w:val="000000" w:themeColor="text1"/>
        </w:rPr>
        <w:t>th</w:t>
      </w:r>
      <w:r w:rsidR="00077468">
        <w:rPr>
          <w:color w:val="000000" w:themeColor="text1"/>
        </w:rPr>
        <w:t xml:space="preserve">is thesis study </w:t>
      </w:r>
      <w:r w:rsidR="00250548">
        <w:rPr>
          <w:color w:val="000000" w:themeColor="text1"/>
        </w:rPr>
        <w:t xml:space="preserve">is to </w:t>
      </w:r>
      <w:r w:rsidR="005A7E10">
        <w:rPr>
          <w:color w:val="000000" w:themeColor="text1"/>
        </w:rPr>
        <w:t xml:space="preserve">enhance </w:t>
      </w:r>
      <w:r w:rsidR="00396A07">
        <w:rPr>
          <w:color w:val="000000" w:themeColor="text1"/>
        </w:rPr>
        <w:t xml:space="preserve">on existing academic </w:t>
      </w:r>
      <w:r w:rsidR="00D273A9">
        <w:rPr>
          <w:color w:val="000000" w:themeColor="text1"/>
        </w:rPr>
        <w:t>theories and</w:t>
      </w:r>
      <w:r w:rsidR="007D54FB">
        <w:rPr>
          <w:color w:val="000000" w:themeColor="text1"/>
        </w:rPr>
        <w:t xml:space="preserve"> conclusion</w:t>
      </w:r>
      <w:r w:rsidR="0075184F">
        <w:rPr>
          <w:color w:val="000000" w:themeColor="text1"/>
        </w:rPr>
        <w:t xml:space="preserve">s that </w:t>
      </w:r>
      <w:r w:rsidR="00981C24">
        <w:rPr>
          <w:color w:val="000000" w:themeColor="text1"/>
        </w:rPr>
        <w:t xml:space="preserve">surround the topic </w:t>
      </w:r>
      <w:r w:rsidR="007E6C69">
        <w:rPr>
          <w:color w:val="000000" w:themeColor="text1"/>
        </w:rPr>
        <w:t>of</w:t>
      </w:r>
      <w:r w:rsidR="00B74354">
        <w:rPr>
          <w:color w:val="000000" w:themeColor="text1"/>
        </w:rPr>
        <w:t xml:space="preserve"> </w:t>
      </w:r>
      <w:r w:rsidR="004E2E8D">
        <w:rPr>
          <w:color w:val="000000" w:themeColor="text1"/>
        </w:rPr>
        <w:t>IB</w:t>
      </w:r>
      <w:r w:rsidR="00B74354">
        <w:rPr>
          <w:color w:val="000000" w:themeColor="text1"/>
        </w:rPr>
        <w:t xml:space="preserve"> services</w:t>
      </w:r>
      <w:r w:rsidR="003C33C9">
        <w:rPr>
          <w:color w:val="000000" w:themeColor="text1"/>
        </w:rPr>
        <w:t xml:space="preserve"> by </w:t>
      </w:r>
      <w:r w:rsidR="00173A02">
        <w:rPr>
          <w:color w:val="000000" w:themeColor="text1"/>
        </w:rPr>
        <w:t>managing research</w:t>
      </w:r>
      <w:r w:rsidR="00741E14">
        <w:rPr>
          <w:color w:val="000000" w:themeColor="text1"/>
        </w:rPr>
        <w:t xml:space="preserve"> on and</w:t>
      </w:r>
      <w:r w:rsidR="001634C1">
        <w:rPr>
          <w:color w:val="000000" w:themeColor="text1"/>
        </w:rPr>
        <w:t xml:space="preserve"> compare</w:t>
      </w:r>
      <w:r w:rsidR="007A4462">
        <w:rPr>
          <w:color w:val="000000" w:themeColor="text1"/>
        </w:rPr>
        <w:t xml:space="preserve"> the adoption of two different generations towards the use of IB</w:t>
      </w:r>
      <w:r w:rsidR="00B40249">
        <w:rPr>
          <w:color w:val="000000" w:themeColor="text1"/>
        </w:rPr>
        <w:t>.</w:t>
      </w:r>
      <w:r w:rsidR="009728B4">
        <w:rPr>
          <w:color w:val="000000" w:themeColor="text1"/>
        </w:rPr>
        <w:t xml:space="preserve"> The researcher </w:t>
      </w:r>
      <w:r w:rsidR="00E66CFE">
        <w:rPr>
          <w:color w:val="000000" w:themeColor="text1"/>
        </w:rPr>
        <w:t>aims</w:t>
      </w:r>
      <w:r w:rsidR="009728B4">
        <w:rPr>
          <w:color w:val="000000" w:themeColor="text1"/>
        </w:rPr>
        <w:t xml:space="preserve"> to find out </w:t>
      </w:r>
      <w:r w:rsidR="004E5AA4">
        <w:rPr>
          <w:color w:val="000000" w:themeColor="text1"/>
        </w:rPr>
        <w:t>how BB adopts IB differently to Gen Y.</w:t>
      </w:r>
    </w:p>
    <w:p w14:paraId="4C2146B5" w14:textId="77777777" w:rsidR="00D65A3C" w:rsidRPr="00B40249" w:rsidRDefault="00D65A3C" w:rsidP="00D65A3C">
      <w:pPr>
        <w:spacing w:line="480" w:lineRule="auto"/>
        <w:jc w:val="both"/>
        <w:rPr>
          <w:color w:val="000000" w:themeColor="text1"/>
        </w:rPr>
      </w:pPr>
    </w:p>
    <w:p w14:paraId="453B75D2" w14:textId="2FE99CD9" w:rsidR="00D0622B" w:rsidRPr="00D0622B" w:rsidRDefault="00D0622B" w:rsidP="00E6750A">
      <w:pPr>
        <w:pStyle w:val="Heading3"/>
        <w:jc w:val="both"/>
        <w:rPr>
          <w:rFonts w:ascii="Times New Roman" w:hAnsi="Times New Roman" w:cs="Times New Roman"/>
        </w:rPr>
      </w:pPr>
      <w:bookmarkStart w:id="9" w:name="_Toc41604734"/>
      <w:r w:rsidRPr="00D0622B">
        <w:rPr>
          <w:rFonts w:ascii="Times New Roman" w:hAnsi="Times New Roman" w:cs="Times New Roman"/>
        </w:rPr>
        <w:t>1.2.1 Internet Banking</w:t>
      </w:r>
      <w:bookmarkEnd w:id="9"/>
      <w:r w:rsidRPr="00D0622B">
        <w:rPr>
          <w:rFonts w:ascii="Times New Roman" w:hAnsi="Times New Roman" w:cs="Times New Roman"/>
        </w:rPr>
        <w:t xml:space="preserve"> </w:t>
      </w:r>
    </w:p>
    <w:p w14:paraId="6D97984C" w14:textId="04695A4B" w:rsidR="00426873" w:rsidRDefault="00426873" w:rsidP="00E6750A">
      <w:pPr>
        <w:jc w:val="both"/>
        <w:rPr>
          <w:lang w:eastAsia="en-US"/>
        </w:rPr>
      </w:pPr>
    </w:p>
    <w:p w14:paraId="58B9A56B" w14:textId="650BE039" w:rsidR="000D06C8" w:rsidRDefault="000D06C8" w:rsidP="00E6750A">
      <w:pPr>
        <w:jc w:val="both"/>
        <w:rPr>
          <w:lang w:eastAsia="en-US"/>
        </w:rPr>
      </w:pPr>
    </w:p>
    <w:p w14:paraId="21F3DA73" w14:textId="4C9B02DF" w:rsidR="00E86C60" w:rsidRDefault="00997974" w:rsidP="00DD6907">
      <w:pPr>
        <w:spacing w:line="480" w:lineRule="auto"/>
        <w:jc w:val="both"/>
        <w:rPr>
          <w:color w:val="000000"/>
          <w:shd w:val="clear" w:color="auto" w:fill="FFFFFF"/>
        </w:rPr>
      </w:pPr>
      <w:r>
        <w:rPr>
          <w:lang w:eastAsia="en-US"/>
        </w:rPr>
        <w:t xml:space="preserve">Internet Banking is </w:t>
      </w:r>
      <w:r w:rsidR="00867294">
        <w:rPr>
          <w:lang w:eastAsia="en-US"/>
        </w:rPr>
        <w:t>a system that offers the facility to consumers to conduct financial transactions from h</w:t>
      </w:r>
      <w:r w:rsidR="0000616C">
        <w:rPr>
          <w:lang w:eastAsia="en-US"/>
        </w:rPr>
        <w:t>er</w:t>
      </w:r>
      <w:r w:rsidR="00867294">
        <w:rPr>
          <w:lang w:eastAsia="en-US"/>
        </w:rPr>
        <w:t>/h</w:t>
      </w:r>
      <w:r w:rsidR="0000616C">
        <w:rPr>
          <w:lang w:eastAsia="en-US"/>
        </w:rPr>
        <w:t>is</w:t>
      </w:r>
      <w:r w:rsidR="00867294">
        <w:rPr>
          <w:lang w:eastAsia="en-US"/>
        </w:rPr>
        <w:t xml:space="preserve"> </w:t>
      </w:r>
      <w:r w:rsidR="00DD6907">
        <w:rPr>
          <w:lang w:eastAsia="en-US"/>
        </w:rPr>
        <w:t>net bank account</w:t>
      </w:r>
      <w:r w:rsidR="00AB4F4F">
        <w:rPr>
          <w:lang w:eastAsia="en-US"/>
        </w:rPr>
        <w:t xml:space="preserve"> </w:t>
      </w:r>
      <w:r w:rsidR="00AB4F4F" w:rsidRPr="00D50957">
        <w:t>(</w:t>
      </w:r>
      <w:proofErr w:type="spellStart"/>
      <w:r w:rsidR="00AB4F4F" w:rsidRPr="00D50957">
        <w:t>Furst</w:t>
      </w:r>
      <w:proofErr w:type="spellEnd"/>
      <w:r w:rsidR="00AB4F4F" w:rsidRPr="00D50957">
        <w:t xml:space="preserve"> et al., 2002)</w:t>
      </w:r>
      <w:r w:rsidR="00AB4F4F">
        <w:t>.</w:t>
      </w:r>
      <w:r w:rsidR="00867294">
        <w:rPr>
          <w:lang w:eastAsia="en-US"/>
        </w:rPr>
        <w:t xml:space="preserve"> </w:t>
      </w:r>
      <w:r w:rsidR="00DD6907">
        <w:rPr>
          <w:lang w:eastAsia="en-US"/>
        </w:rPr>
        <w:t>The user</w:t>
      </w:r>
      <w:r w:rsidR="004C0DBB">
        <w:rPr>
          <w:lang w:eastAsia="en-US"/>
        </w:rPr>
        <w:t xml:space="preserve">s </w:t>
      </w:r>
      <w:r w:rsidR="00DD6907">
        <w:rPr>
          <w:lang w:eastAsia="en-US"/>
        </w:rPr>
        <w:t xml:space="preserve">can transfer </w:t>
      </w:r>
      <w:r w:rsidR="00D626B3">
        <w:rPr>
          <w:lang w:eastAsia="en-US"/>
        </w:rPr>
        <w:t xml:space="preserve">funds from </w:t>
      </w:r>
      <w:r w:rsidR="004C0DBB">
        <w:rPr>
          <w:lang w:eastAsia="en-US"/>
        </w:rPr>
        <w:t>their account to other accounts using a website or an online applicatio</w:t>
      </w:r>
      <w:r w:rsidR="00AB4F4F">
        <w:rPr>
          <w:lang w:eastAsia="en-US"/>
        </w:rPr>
        <w:t>n; t</w:t>
      </w:r>
      <w:r w:rsidR="00392445">
        <w:rPr>
          <w:lang w:eastAsia="en-US"/>
        </w:rPr>
        <w:t xml:space="preserve">he resource used might be an electronic device like a computer, </w:t>
      </w:r>
      <w:r w:rsidR="0067338B">
        <w:rPr>
          <w:lang w:eastAsia="en-US"/>
        </w:rPr>
        <w:t xml:space="preserve">a </w:t>
      </w:r>
      <w:r w:rsidR="00392445">
        <w:rPr>
          <w:lang w:eastAsia="en-US"/>
        </w:rPr>
        <w:t>laptop or a mobile phone</w:t>
      </w:r>
      <w:r w:rsidR="00AB4F4F">
        <w:rPr>
          <w:lang w:eastAsia="en-US"/>
        </w:rPr>
        <w:t xml:space="preserve"> </w:t>
      </w:r>
      <w:r w:rsidR="00AB4F4F" w:rsidRPr="00FF6ACD">
        <w:rPr>
          <w:color w:val="000000"/>
          <w:shd w:val="clear" w:color="auto" w:fill="FFFFFF"/>
        </w:rPr>
        <w:t>(</w:t>
      </w:r>
      <w:r w:rsidR="000A2321">
        <w:rPr>
          <w:color w:val="000000"/>
          <w:shd w:val="clear" w:color="auto" w:fill="FFFFFF"/>
        </w:rPr>
        <w:t>Mara</w:t>
      </w:r>
      <w:r w:rsidR="002C635E">
        <w:rPr>
          <w:color w:val="000000"/>
          <w:shd w:val="clear" w:color="auto" w:fill="FFFFFF"/>
        </w:rPr>
        <w:t>karkandy,2017</w:t>
      </w:r>
      <w:r w:rsidR="00AB4F4F" w:rsidRPr="00FF6ACD">
        <w:rPr>
          <w:color w:val="000000"/>
          <w:shd w:val="clear" w:color="auto" w:fill="FFFFFF"/>
        </w:rPr>
        <w:t>)</w:t>
      </w:r>
      <w:r w:rsidR="00AB4F4F">
        <w:rPr>
          <w:color w:val="000000"/>
          <w:shd w:val="clear" w:color="auto" w:fill="FFFFFF"/>
        </w:rPr>
        <w:t>.</w:t>
      </w:r>
      <w:r w:rsidR="007A0BA1">
        <w:rPr>
          <w:lang w:eastAsia="en-US"/>
        </w:rPr>
        <w:t xml:space="preserve"> This service reduces </w:t>
      </w:r>
      <w:r w:rsidR="00B44CE9">
        <w:rPr>
          <w:lang w:eastAsia="en-US"/>
        </w:rPr>
        <w:t xml:space="preserve">the dependency on branches for banking transactions; users can do every </w:t>
      </w:r>
      <w:r w:rsidR="007E68E0">
        <w:rPr>
          <w:lang w:eastAsia="en-US"/>
        </w:rPr>
        <w:t>transaction</w:t>
      </w:r>
      <w:r w:rsidR="00B44CE9">
        <w:rPr>
          <w:lang w:eastAsia="en-US"/>
        </w:rPr>
        <w:t xml:space="preserve"> provided by their banks expect </w:t>
      </w:r>
      <w:r w:rsidR="00AB7CA8">
        <w:rPr>
          <w:lang w:eastAsia="en-US"/>
        </w:rPr>
        <w:t>basic cash deposit and cash withdrawal</w:t>
      </w:r>
      <w:r w:rsidR="00AB4F4F">
        <w:rPr>
          <w:lang w:eastAsia="en-US"/>
        </w:rPr>
        <w:t xml:space="preserve"> </w:t>
      </w:r>
      <w:r w:rsidR="00AB4F4F" w:rsidRPr="00FF6ACD">
        <w:rPr>
          <w:color w:val="000000"/>
          <w:shd w:val="clear" w:color="auto" w:fill="FFFFFF"/>
        </w:rPr>
        <w:t>(Thornton and White, 2001</w:t>
      </w:r>
      <w:r w:rsidR="00917EA7">
        <w:rPr>
          <w:color w:val="000000"/>
          <w:shd w:val="clear" w:color="auto" w:fill="FFFFFF"/>
        </w:rPr>
        <w:t>; Boateng 2016</w:t>
      </w:r>
      <w:r w:rsidR="00AB4F4F" w:rsidRPr="00FF6ACD">
        <w:rPr>
          <w:color w:val="000000"/>
          <w:shd w:val="clear" w:color="auto" w:fill="FFFFFF"/>
        </w:rPr>
        <w:t>)</w:t>
      </w:r>
      <w:r w:rsidR="00AB4F4F">
        <w:rPr>
          <w:color w:val="000000"/>
          <w:shd w:val="clear" w:color="auto" w:fill="FFFFFF"/>
        </w:rPr>
        <w:t>.</w:t>
      </w:r>
    </w:p>
    <w:p w14:paraId="43104172" w14:textId="43D1DE27" w:rsidR="009707DC" w:rsidRDefault="0059183F" w:rsidP="00E86C60">
      <w:pPr>
        <w:spacing w:line="480" w:lineRule="auto"/>
        <w:jc w:val="both"/>
        <w:rPr>
          <w:color w:val="000000" w:themeColor="text1"/>
        </w:rPr>
      </w:pPr>
      <w:r w:rsidRPr="0056531F">
        <w:rPr>
          <w:color w:val="000000" w:themeColor="text1"/>
          <w:lang w:eastAsia="en-US"/>
        </w:rPr>
        <w:t xml:space="preserve">There </w:t>
      </w:r>
      <w:r w:rsidR="006653C4">
        <w:rPr>
          <w:color w:val="000000" w:themeColor="text1"/>
          <w:lang w:eastAsia="en-US"/>
        </w:rPr>
        <w:t xml:space="preserve">are </w:t>
      </w:r>
      <w:r w:rsidRPr="0056531F">
        <w:rPr>
          <w:color w:val="000000" w:themeColor="text1"/>
          <w:lang w:eastAsia="en-US"/>
        </w:rPr>
        <w:t xml:space="preserve">also </w:t>
      </w:r>
      <w:r w:rsidR="00DB2916" w:rsidRPr="0056531F">
        <w:rPr>
          <w:color w:val="000000" w:themeColor="text1"/>
          <w:lang w:eastAsia="en-US"/>
        </w:rPr>
        <w:t>a f</w:t>
      </w:r>
      <w:r w:rsidRPr="0056531F">
        <w:rPr>
          <w:color w:val="000000" w:themeColor="text1"/>
          <w:lang w:eastAsia="en-US"/>
        </w:rPr>
        <w:t>ew disadvantages</w:t>
      </w:r>
      <w:r w:rsidR="001F4CAF">
        <w:rPr>
          <w:color w:val="000000" w:themeColor="text1"/>
          <w:lang w:eastAsia="en-US"/>
        </w:rPr>
        <w:t xml:space="preserve">, </w:t>
      </w:r>
      <w:r w:rsidRPr="0056531F">
        <w:rPr>
          <w:color w:val="000000" w:themeColor="text1"/>
          <w:lang w:eastAsia="en-US"/>
        </w:rPr>
        <w:t xml:space="preserve">such as not being able to </w:t>
      </w:r>
      <w:r w:rsidR="00C20EAC" w:rsidRPr="0056531F">
        <w:rPr>
          <w:color w:val="000000" w:themeColor="text1"/>
          <w:lang w:eastAsia="en-US"/>
        </w:rPr>
        <w:t xml:space="preserve">access large amounts, vulnerability </w:t>
      </w:r>
      <w:r w:rsidR="00D46BD7" w:rsidRPr="0056531F">
        <w:rPr>
          <w:color w:val="000000" w:themeColor="text1"/>
          <w:lang w:eastAsia="en-US"/>
        </w:rPr>
        <w:t xml:space="preserve">when it comes to hacking </w:t>
      </w:r>
      <w:r w:rsidR="00A7646A" w:rsidRPr="0056531F">
        <w:rPr>
          <w:color w:val="000000" w:themeColor="text1"/>
          <w:lang w:eastAsia="en-US"/>
        </w:rPr>
        <w:t xml:space="preserve">and connectivity issues </w:t>
      </w:r>
      <w:r w:rsidR="00615120" w:rsidRPr="0056531F">
        <w:rPr>
          <w:color w:val="000000" w:themeColor="text1"/>
          <w:lang w:eastAsia="en-US"/>
        </w:rPr>
        <w:t>as IB is dependent on a reliable internet connection</w:t>
      </w:r>
      <w:r w:rsidR="00E43C33" w:rsidRPr="0056531F">
        <w:rPr>
          <w:color w:val="000000" w:themeColor="text1"/>
          <w:lang w:eastAsia="en-US"/>
        </w:rPr>
        <w:t xml:space="preserve"> </w:t>
      </w:r>
      <w:r w:rsidR="00E43C33" w:rsidRPr="0056531F">
        <w:rPr>
          <w:color w:val="000000" w:themeColor="text1"/>
        </w:rPr>
        <w:t>(Lee et al., 2005).</w:t>
      </w:r>
      <w:r w:rsidR="0056531F" w:rsidRPr="0056531F">
        <w:rPr>
          <w:color w:val="000000" w:themeColor="text1"/>
        </w:rPr>
        <w:t xml:space="preserve"> </w:t>
      </w:r>
      <w:r w:rsidR="007056B6" w:rsidRPr="0056531F">
        <w:rPr>
          <w:color w:val="000000" w:themeColor="text1"/>
        </w:rPr>
        <w:t xml:space="preserve">The use of </w:t>
      </w:r>
      <w:r w:rsidR="00D46C6C" w:rsidRPr="0056531F">
        <w:rPr>
          <w:color w:val="000000" w:themeColor="text1"/>
        </w:rPr>
        <w:t xml:space="preserve">the </w:t>
      </w:r>
      <w:r w:rsidR="007056B6" w:rsidRPr="0056531F">
        <w:rPr>
          <w:color w:val="000000" w:themeColor="text1"/>
        </w:rPr>
        <w:t xml:space="preserve">internet </w:t>
      </w:r>
      <w:r w:rsidR="00B32B78" w:rsidRPr="0056531F">
        <w:rPr>
          <w:color w:val="000000" w:themeColor="text1"/>
        </w:rPr>
        <w:t>has</w:t>
      </w:r>
      <w:r w:rsidR="007056B6" w:rsidRPr="0056531F">
        <w:rPr>
          <w:color w:val="000000" w:themeColor="text1"/>
        </w:rPr>
        <w:t xml:space="preserve"> risen in the past decade, providing everyone </w:t>
      </w:r>
      <w:r w:rsidR="00942938" w:rsidRPr="0056531F">
        <w:rPr>
          <w:color w:val="000000" w:themeColor="text1"/>
        </w:rPr>
        <w:t xml:space="preserve">with </w:t>
      </w:r>
      <w:r w:rsidR="001C457B">
        <w:rPr>
          <w:color w:val="000000" w:themeColor="text1"/>
        </w:rPr>
        <w:t>more accessible</w:t>
      </w:r>
      <w:r w:rsidR="00942938" w:rsidRPr="0056531F">
        <w:rPr>
          <w:color w:val="000000" w:themeColor="text1"/>
        </w:rPr>
        <w:t xml:space="preserve"> means for gaining information and engaging in social e</w:t>
      </w:r>
      <w:r w:rsidR="00B32B78" w:rsidRPr="0056531F">
        <w:rPr>
          <w:color w:val="000000" w:themeColor="text1"/>
        </w:rPr>
        <w:t xml:space="preserve">xchanges. </w:t>
      </w:r>
    </w:p>
    <w:p w14:paraId="46F7C128" w14:textId="749F82E4" w:rsidR="00453234" w:rsidRDefault="00B32B78" w:rsidP="00E86C60">
      <w:pPr>
        <w:spacing w:line="480" w:lineRule="auto"/>
        <w:jc w:val="both"/>
        <w:rPr>
          <w:color w:val="000000" w:themeColor="text1"/>
        </w:rPr>
      </w:pPr>
      <w:r w:rsidRPr="0056531F">
        <w:rPr>
          <w:color w:val="000000" w:themeColor="text1"/>
        </w:rPr>
        <w:t xml:space="preserve">However, age has been proven to be </w:t>
      </w:r>
      <w:r w:rsidR="00734046" w:rsidRPr="0056531F">
        <w:rPr>
          <w:color w:val="000000" w:themeColor="text1"/>
        </w:rPr>
        <w:t xml:space="preserve">a </w:t>
      </w:r>
      <w:r w:rsidR="00074E6E">
        <w:rPr>
          <w:color w:val="000000" w:themeColor="text1"/>
        </w:rPr>
        <w:t>dominant</w:t>
      </w:r>
      <w:r w:rsidR="00734046" w:rsidRPr="0056531F">
        <w:rPr>
          <w:color w:val="000000" w:themeColor="text1"/>
        </w:rPr>
        <w:t xml:space="preserve"> factor in user acceptance </w:t>
      </w:r>
      <w:r w:rsidR="008D4025" w:rsidRPr="0056531F">
        <w:rPr>
          <w:color w:val="000000" w:themeColor="text1"/>
        </w:rPr>
        <w:t>of IB (Laukkanen, 2007</w:t>
      </w:r>
      <w:r w:rsidR="0047608A" w:rsidRPr="0056531F">
        <w:rPr>
          <w:color w:val="000000" w:themeColor="text1"/>
        </w:rPr>
        <w:t xml:space="preserve">; </w:t>
      </w:r>
      <w:proofErr w:type="spellStart"/>
      <w:r w:rsidR="0047608A" w:rsidRPr="0056531F">
        <w:rPr>
          <w:color w:val="000000" w:themeColor="text1"/>
        </w:rPr>
        <w:t>Mont</w:t>
      </w:r>
      <w:r w:rsidR="006F50DD" w:rsidRPr="0056531F">
        <w:rPr>
          <w:color w:val="000000" w:themeColor="text1"/>
        </w:rPr>
        <w:t>azemi</w:t>
      </w:r>
      <w:proofErr w:type="spellEnd"/>
      <w:r w:rsidR="006F50DD" w:rsidRPr="0056531F">
        <w:rPr>
          <w:color w:val="000000" w:themeColor="text1"/>
        </w:rPr>
        <w:t>, 2015</w:t>
      </w:r>
      <w:r w:rsidR="008C2A82" w:rsidRPr="0056531F">
        <w:rPr>
          <w:color w:val="000000" w:themeColor="text1"/>
        </w:rPr>
        <w:t xml:space="preserve">; </w:t>
      </w:r>
      <w:proofErr w:type="spellStart"/>
      <w:r w:rsidR="008C2A82" w:rsidRPr="0056531F">
        <w:rPr>
          <w:color w:val="000000" w:themeColor="text1"/>
        </w:rPr>
        <w:t>Pikkaraine</w:t>
      </w:r>
      <w:r w:rsidR="00B23DFB" w:rsidRPr="0056531F">
        <w:rPr>
          <w:color w:val="000000" w:themeColor="text1"/>
        </w:rPr>
        <w:t>n</w:t>
      </w:r>
      <w:proofErr w:type="spellEnd"/>
      <w:r w:rsidR="00B23DFB" w:rsidRPr="0056531F">
        <w:rPr>
          <w:color w:val="000000" w:themeColor="text1"/>
        </w:rPr>
        <w:t xml:space="preserve"> et al., 2004).</w:t>
      </w:r>
      <w:r w:rsidR="00EF7B45" w:rsidRPr="0056531F">
        <w:rPr>
          <w:color w:val="000000" w:themeColor="text1"/>
        </w:rPr>
        <w:t xml:space="preserve"> </w:t>
      </w:r>
      <w:r w:rsidR="0056531F" w:rsidRPr="0056531F">
        <w:rPr>
          <w:color w:val="000000" w:themeColor="text1"/>
        </w:rPr>
        <w:t xml:space="preserve"> </w:t>
      </w:r>
      <w:r w:rsidR="00536DB8" w:rsidRPr="0056531F">
        <w:rPr>
          <w:color w:val="000000" w:themeColor="text1"/>
        </w:rPr>
        <w:t xml:space="preserve">Technology </w:t>
      </w:r>
      <w:r w:rsidR="001D4EFB" w:rsidRPr="0056531F">
        <w:rPr>
          <w:color w:val="000000" w:themeColor="text1"/>
        </w:rPr>
        <w:t>acceptance</w:t>
      </w:r>
      <w:r w:rsidR="00B6658C" w:rsidRPr="0056531F">
        <w:rPr>
          <w:color w:val="000000" w:themeColor="text1"/>
        </w:rPr>
        <w:t xml:space="preserve"> has become</w:t>
      </w:r>
      <w:r w:rsidR="0058587F" w:rsidRPr="0056531F">
        <w:rPr>
          <w:color w:val="000000" w:themeColor="text1"/>
        </w:rPr>
        <w:t xml:space="preserve"> </w:t>
      </w:r>
      <w:r w:rsidR="00B6658C" w:rsidRPr="0056531F">
        <w:rPr>
          <w:color w:val="000000" w:themeColor="text1"/>
        </w:rPr>
        <w:t xml:space="preserve">a </w:t>
      </w:r>
      <w:r w:rsidR="00801242">
        <w:rPr>
          <w:color w:val="000000" w:themeColor="text1"/>
        </w:rPr>
        <w:t>major</w:t>
      </w:r>
      <w:r w:rsidR="00B6658C" w:rsidRPr="0056531F">
        <w:rPr>
          <w:color w:val="000000" w:themeColor="text1"/>
        </w:rPr>
        <w:t xml:space="preserve"> issue </w:t>
      </w:r>
      <w:r w:rsidR="006C4444" w:rsidRPr="0056531F">
        <w:rPr>
          <w:color w:val="000000" w:themeColor="text1"/>
        </w:rPr>
        <w:t>in the business world</w:t>
      </w:r>
      <w:r w:rsidR="00DE780F" w:rsidRPr="0056531F">
        <w:rPr>
          <w:color w:val="000000" w:themeColor="text1"/>
        </w:rPr>
        <w:t xml:space="preserve">; </w:t>
      </w:r>
      <w:r w:rsidR="007821C1" w:rsidRPr="0056531F">
        <w:rPr>
          <w:color w:val="000000" w:themeColor="text1"/>
        </w:rPr>
        <w:t xml:space="preserve">hence, understanding the requirements of customers </w:t>
      </w:r>
      <w:r w:rsidR="00000E6B" w:rsidRPr="0056531F">
        <w:rPr>
          <w:color w:val="000000" w:themeColor="text1"/>
        </w:rPr>
        <w:t>and meeting their demands regarding IB</w:t>
      </w:r>
      <w:r w:rsidR="004C6479">
        <w:rPr>
          <w:color w:val="000000" w:themeColor="text1"/>
        </w:rPr>
        <w:t xml:space="preserve"> that</w:t>
      </w:r>
      <w:r w:rsidR="00000E6B" w:rsidRPr="0056531F">
        <w:rPr>
          <w:color w:val="000000" w:themeColor="text1"/>
        </w:rPr>
        <w:t xml:space="preserve"> has become a challenge for banks</w:t>
      </w:r>
      <w:r w:rsidR="009E62BF" w:rsidRPr="0056531F">
        <w:rPr>
          <w:color w:val="000000" w:themeColor="text1"/>
        </w:rPr>
        <w:t>.</w:t>
      </w:r>
    </w:p>
    <w:p w14:paraId="7323C9AE" w14:textId="3EFCFB91" w:rsidR="004D1317" w:rsidRDefault="004D1317" w:rsidP="00E86C60">
      <w:pPr>
        <w:spacing w:line="480" w:lineRule="auto"/>
        <w:jc w:val="both"/>
        <w:rPr>
          <w:color w:val="000000" w:themeColor="text1"/>
        </w:rPr>
      </w:pPr>
    </w:p>
    <w:p w14:paraId="0A4BBE20" w14:textId="16C979F0" w:rsidR="004D1317" w:rsidRDefault="004D1317" w:rsidP="00E86C60">
      <w:pPr>
        <w:spacing w:line="480" w:lineRule="auto"/>
        <w:jc w:val="both"/>
        <w:rPr>
          <w:color w:val="000000" w:themeColor="text1"/>
        </w:rPr>
      </w:pPr>
    </w:p>
    <w:p w14:paraId="4A57BB63" w14:textId="522EEA22" w:rsidR="004D1317" w:rsidRDefault="004D1317" w:rsidP="00E86C60">
      <w:pPr>
        <w:spacing w:line="480" w:lineRule="auto"/>
        <w:jc w:val="both"/>
        <w:rPr>
          <w:color w:val="000000" w:themeColor="text1"/>
        </w:rPr>
      </w:pPr>
    </w:p>
    <w:p w14:paraId="6CD90A5E" w14:textId="100DD3E0" w:rsidR="00F57094" w:rsidRDefault="00F57094" w:rsidP="00E86C60">
      <w:pPr>
        <w:spacing w:line="480" w:lineRule="auto"/>
        <w:jc w:val="both"/>
        <w:rPr>
          <w:color w:val="000000" w:themeColor="text1"/>
        </w:rPr>
      </w:pPr>
    </w:p>
    <w:p w14:paraId="7D85E734" w14:textId="77777777" w:rsidR="00951F83" w:rsidRPr="0056531F" w:rsidRDefault="00951F83" w:rsidP="00E86C60">
      <w:pPr>
        <w:spacing w:line="480" w:lineRule="auto"/>
        <w:jc w:val="both"/>
        <w:rPr>
          <w:color w:val="000000" w:themeColor="text1"/>
        </w:rPr>
      </w:pPr>
    </w:p>
    <w:p w14:paraId="6FEF80D9" w14:textId="66C7FA38" w:rsidR="00F57094" w:rsidRDefault="00EF7B45" w:rsidP="008B3BB4">
      <w:pPr>
        <w:spacing w:line="480" w:lineRule="auto"/>
        <w:jc w:val="both"/>
      </w:pPr>
      <w:r>
        <w:lastRenderedPageBreak/>
        <w:t>Considering</w:t>
      </w:r>
      <w:r w:rsidR="00A34E9E">
        <w:t xml:space="preserve"> the popularity of IB</w:t>
      </w:r>
      <w:r w:rsidR="00363ACE">
        <w:t xml:space="preserve">, this </w:t>
      </w:r>
      <w:r w:rsidR="007C1D4B">
        <w:t xml:space="preserve">research </w:t>
      </w:r>
      <w:r w:rsidR="00363ACE">
        <w:t xml:space="preserve">will compare </w:t>
      </w:r>
      <w:r w:rsidR="00A538A0">
        <w:t xml:space="preserve">how Gen Y and BB adopt </w:t>
      </w:r>
      <w:r w:rsidR="00F57094">
        <w:t>this service.</w:t>
      </w:r>
    </w:p>
    <w:p w14:paraId="6F3241DF" w14:textId="0A6B8149" w:rsidR="000D06C8" w:rsidRDefault="004D553F" w:rsidP="008B3BB4">
      <w:pPr>
        <w:spacing w:line="480" w:lineRule="auto"/>
        <w:jc w:val="both"/>
      </w:pPr>
      <w:r>
        <w:t xml:space="preserve">Gen Y is </w:t>
      </w:r>
      <w:r w:rsidR="0069193F">
        <w:t xml:space="preserve">deemed </w:t>
      </w:r>
      <w:r>
        <w:t xml:space="preserve">to be </w:t>
      </w:r>
      <w:r w:rsidR="004B606C">
        <w:t>consumption-oriented and sophisticated in terms of technology</w:t>
      </w:r>
      <w:r w:rsidR="009E61D9">
        <w:t>,</w:t>
      </w:r>
      <w:r w:rsidR="00FE3E97">
        <w:t xml:space="preserve"> and </w:t>
      </w:r>
      <w:r w:rsidR="00EF554F">
        <w:t>B</w:t>
      </w:r>
      <w:r w:rsidR="00C305DA">
        <w:t>aby boomers have</w:t>
      </w:r>
      <w:r w:rsidR="00EF554F">
        <w:t xml:space="preserve"> minor knowledge on this subject</w:t>
      </w:r>
      <w:r w:rsidR="00464004">
        <w:t xml:space="preserve"> (</w:t>
      </w:r>
      <w:r w:rsidR="00C33176">
        <w:rPr>
          <w:color w:val="000000" w:themeColor="text1"/>
        </w:rPr>
        <w:t>Boateng, 2016</w:t>
      </w:r>
      <w:r w:rsidR="00464004" w:rsidRPr="0056531F">
        <w:rPr>
          <w:color w:val="000000" w:themeColor="text1"/>
        </w:rPr>
        <w:t>).</w:t>
      </w:r>
      <w:r w:rsidR="00515E03">
        <w:t xml:space="preserve"> T</w:t>
      </w:r>
      <w:r w:rsidR="00EF554F">
        <w:t xml:space="preserve">he thesis shall identify </w:t>
      </w:r>
      <w:r w:rsidR="00AB7AB0">
        <w:t xml:space="preserve">and compare </w:t>
      </w:r>
      <w:r w:rsidR="002C6AF4">
        <w:t xml:space="preserve">any similarities or differences that </w:t>
      </w:r>
      <w:r w:rsidR="00515E03">
        <w:t xml:space="preserve">these two generations </w:t>
      </w:r>
      <w:r w:rsidR="00BA3E7B">
        <w:t>face towards the adoption of IB.</w:t>
      </w:r>
    </w:p>
    <w:p w14:paraId="493EAC6B" w14:textId="77777777" w:rsidR="000D06C8" w:rsidRDefault="000D06C8" w:rsidP="00426873">
      <w:pPr>
        <w:rPr>
          <w:lang w:eastAsia="en-US"/>
        </w:rPr>
      </w:pPr>
    </w:p>
    <w:p w14:paraId="2FB02756" w14:textId="1DA62BEA" w:rsidR="00D0622B" w:rsidRDefault="00C2097C" w:rsidP="003E7148">
      <w:pPr>
        <w:spacing w:line="480" w:lineRule="auto"/>
        <w:jc w:val="both"/>
        <w:rPr>
          <w:lang w:eastAsia="en-US"/>
        </w:rPr>
      </w:pPr>
      <w:r>
        <w:rPr>
          <w:lang w:eastAsia="en-US"/>
        </w:rPr>
        <w:t>Chapter</w:t>
      </w:r>
      <w:r w:rsidR="00F8409E">
        <w:rPr>
          <w:lang w:eastAsia="en-US"/>
        </w:rPr>
        <w:t xml:space="preserve"> one </w:t>
      </w:r>
      <w:r>
        <w:rPr>
          <w:lang w:eastAsia="en-US"/>
        </w:rPr>
        <w:t>has</w:t>
      </w:r>
      <w:r w:rsidR="00187BB8">
        <w:rPr>
          <w:lang w:eastAsia="en-US"/>
        </w:rPr>
        <w:t xml:space="preserve"> </w:t>
      </w:r>
      <w:r w:rsidR="00B6768F">
        <w:rPr>
          <w:lang w:eastAsia="en-US"/>
        </w:rPr>
        <w:t>outlined th</w:t>
      </w:r>
      <w:r w:rsidR="00B01C82">
        <w:rPr>
          <w:lang w:eastAsia="en-US"/>
        </w:rPr>
        <w:t xml:space="preserve">e scope of the research </w:t>
      </w:r>
      <w:r w:rsidR="002650FC">
        <w:rPr>
          <w:lang w:eastAsia="en-US"/>
        </w:rPr>
        <w:t>as well as the rationale behind the topic</w:t>
      </w:r>
      <w:r w:rsidR="00D71FB5">
        <w:rPr>
          <w:lang w:eastAsia="en-US"/>
        </w:rPr>
        <w:t xml:space="preserve">. Chapter </w:t>
      </w:r>
      <w:r w:rsidR="00F8409E">
        <w:rPr>
          <w:lang w:eastAsia="en-US"/>
        </w:rPr>
        <w:t xml:space="preserve">two </w:t>
      </w:r>
      <w:r w:rsidR="002C76A2">
        <w:rPr>
          <w:lang w:eastAsia="en-US"/>
        </w:rPr>
        <w:t xml:space="preserve">shall explore in further detail the </w:t>
      </w:r>
      <w:r w:rsidR="00464004">
        <w:rPr>
          <w:lang w:eastAsia="en-US"/>
        </w:rPr>
        <w:t>ke</w:t>
      </w:r>
      <w:r w:rsidR="002C76A2">
        <w:rPr>
          <w:lang w:eastAsia="en-US"/>
        </w:rPr>
        <w:t>y t</w:t>
      </w:r>
      <w:r w:rsidR="003B7D36">
        <w:rPr>
          <w:lang w:eastAsia="en-US"/>
        </w:rPr>
        <w:t>hemes which</w:t>
      </w:r>
      <w:r w:rsidR="005B4DDB">
        <w:rPr>
          <w:lang w:eastAsia="en-US"/>
        </w:rPr>
        <w:t xml:space="preserve"> emerge from a variety of different </w:t>
      </w:r>
      <w:r w:rsidR="00076F64">
        <w:rPr>
          <w:lang w:eastAsia="en-US"/>
        </w:rPr>
        <w:t>published literature</w:t>
      </w:r>
      <w:r w:rsidR="003E7148">
        <w:rPr>
          <w:lang w:eastAsia="en-US"/>
        </w:rPr>
        <w:t>.</w:t>
      </w:r>
    </w:p>
    <w:p w14:paraId="27317CF7" w14:textId="5351D3CF" w:rsidR="00D0622B" w:rsidRDefault="00D0622B" w:rsidP="00D13C0C">
      <w:pPr>
        <w:rPr>
          <w:lang w:eastAsia="en-US"/>
        </w:rPr>
      </w:pPr>
    </w:p>
    <w:p w14:paraId="05378B23" w14:textId="3EE17683" w:rsidR="00464004" w:rsidRDefault="00464004" w:rsidP="00D13C0C">
      <w:pPr>
        <w:rPr>
          <w:lang w:eastAsia="en-US"/>
        </w:rPr>
      </w:pPr>
    </w:p>
    <w:p w14:paraId="6A8C4D4A" w14:textId="237DF796" w:rsidR="00464004" w:rsidRDefault="00464004" w:rsidP="00D13C0C">
      <w:pPr>
        <w:rPr>
          <w:lang w:eastAsia="en-US"/>
        </w:rPr>
      </w:pPr>
    </w:p>
    <w:p w14:paraId="328FF7F4" w14:textId="582829E6" w:rsidR="00464004" w:rsidRDefault="00464004" w:rsidP="00D13C0C">
      <w:pPr>
        <w:rPr>
          <w:lang w:eastAsia="en-US"/>
        </w:rPr>
      </w:pPr>
    </w:p>
    <w:p w14:paraId="653EEDC4" w14:textId="3A346D18" w:rsidR="00464004" w:rsidRDefault="00464004" w:rsidP="00D13C0C">
      <w:pPr>
        <w:rPr>
          <w:lang w:eastAsia="en-US"/>
        </w:rPr>
      </w:pPr>
    </w:p>
    <w:p w14:paraId="0849F2FC" w14:textId="17FB690B" w:rsidR="00464004" w:rsidRDefault="00464004" w:rsidP="00D13C0C">
      <w:pPr>
        <w:rPr>
          <w:lang w:eastAsia="en-US"/>
        </w:rPr>
      </w:pPr>
    </w:p>
    <w:p w14:paraId="22F98704" w14:textId="59BD6AE2" w:rsidR="00464004" w:rsidRDefault="00464004" w:rsidP="00D13C0C">
      <w:pPr>
        <w:rPr>
          <w:lang w:eastAsia="en-US"/>
        </w:rPr>
      </w:pPr>
    </w:p>
    <w:p w14:paraId="52BA566A" w14:textId="77777777" w:rsidR="00464004" w:rsidRDefault="00464004" w:rsidP="00D13C0C">
      <w:pPr>
        <w:rPr>
          <w:lang w:eastAsia="en-US"/>
        </w:rPr>
      </w:pPr>
    </w:p>
    <w:p w14:paraId="2B1B6FBC" w14:textId="7FD59A3A" w:rsidR="00AB4F4F" w:rsidRDefault="00AB4F4F" w:rsidP="00D13C0C">
      <w:pPr>
        <w:rPr>
          <w:lang w:eastAsia="en-US"/>
        </w:rPr>
      </w:pPr>
    </w:p>
    <w:p w14:paraId="408A9EED" w14:textId="13D33176" w:rsidR="00AB4F4F" w:rsidRDefault="00AB4F4F" w:rsidP="00D13C0C">
      <w:pPr>
        <w:rPr>
          <w:lang w:eastAsia="en-US"/>
        </w:rPr>
      </w:pPr>
    </w:p>
    <w:p w14:paraId="281D4200" w14:textId="0579D471" w:rsidR="009E430B" w:rsidRDefault="009E430B" w:rsidP="00D13C0C">
      <w:pPr>
        <w:rPr>
          <w:lang w:eastAsia="en-US"/>
        </w:rPr>
      </w:pPr>
    </w:p>
    <w:p w14:paraId="2DD7AFBE" w14:textId="467DEACF" w:rsidR="009E430B" w:rsidRDefault="009E430B" w:rsidP="00D13C0C">
      <w:pPr>
        <w:rPr>
          <w:lang w:eastAsia="en-US"/>
        </w:rPr>
      </w:pPr>
    </w:p>
    <w:p w14:paraId="67A5D86B" w14:textId="606C7D2D" w:rsidR="009E430B" w:rsidRDefault="009E430B" w:rsidP="00D13C0C">
      <w:pPr>
        <w:rPr>
          <w:lang w:eastAsia="en-US"/>
        </w:rPr>
      </w:pPr>
    </w:p>
    <w:p w14:paraId="3D0B0E4D" w14:textId="6C30697A" w:rsidR="009E430B" w:rsidRDefault="009E430B" w:rsidP="00D13C0C">
      <w:pPr>
        <w:rPr>
          <w:lang w:eastAsia="en-US"/>
        </w:rPr>
      </w:pPr>
    </w:p>
    <w:p w14:paraId="184B4E6E" w14:textId="1C0C9506" w:rsidR="009E430B" w:rsidRDefault="009E430B" w:rsidP="00D13C0C">
      <w:pPr>
        <w:rPr>
          <w:lang w:eastAsia="en-US"/>
        </w:rPr>
      </w:pPr>
    </w:p>
    <w:p w14:paraId="29BDD076" w14:textId="71F30B11" w:rsidR="009E430B" w:rsidRDefault="009E430B" w:rsidP="00D13C0C">
      <w:pPr>
        <w:rPr>
          <w:lang w:eastAsia="en-US"/>
        </w:rPr>
      </w:pPr>
    </w:p>
    <w:p w14:paraId="13FC80F7" w14:textId="58EC4BE3" w:rsidR="009E430B" w:rsidRDefault="009E430B" w:rsidP="00D13C0C">
      <w:pPr>
        <w:rPr>
          <w:lang w:eastAsia="en-US"/>
        </w:rPr>
      </w:pPr>
    </w:p>
    <w:p w14:paraId="7C281A3A" w14:textId="10078D25" w:rsidR="009E430B" w:rsidRDefault="009E430B" w:rsidP="00D13C0C">
      <w:pPr>
        <w:rPr>
          <w:lang w:eastAsia="en-US"/>
        </w:rPr>
      </w:pPr>
    </w:p>
    <w:p w14:paraId="0CBE70A7" w14:textId="00F47097" w:rsidR="00CE145B" w:rsidRDefault="00CE145B" w:rsidP="00D13C0C">
      <w:pPr>
        <w:rPr>
          <w:lang w:eastAsia="en-US"/>
        </w:rPr>
      </w:pPr>
    </w:p>
    <w:p w14:paraId="3C9013FE" w14:textId="2202333A" w:rsidR="00CE145B" w:rsidRDefault="00CE145B" w:rsidP="00D13C0C">
      <w:pPr>
        <w:rPr>
          <w:lang w:eastAsia="en-US"/>
        </w:rPr>
      </w:pPr>
    </w:p>
    <w:p w14:paraId="28E12FAD" w14:textId="0FCFF586" w:rsidR="009E430B" w:rsidRDefault="009E430B" w:rsidP="00D13C0C">
      <w:pPr>
        <w:rPr>
          <w:lang w:eastAsia="en-US"/>
        </w:rPr>
      </w:pPr>
    </w:p>
    <w:p w14:paraId="380ABCCB" w14:textId="0EF98A8C" w:rsidR="00003A5F" w:rsidRDefault="00003A5F" w:rsidP="00D13C0C">
      <w:pPr>
        <w:rPr>
          <w:lang w:eastAsia="en-US"/>
        </w:rPr>
      </w:pPr>
    </w:p>
    <w:p w14:paraId="1644C553" w14:textId="6752B7EC" w:rsidR="00003A5F" w:rsidRDefault="00003A5F" w:rsidP="00D13C0C">
      <w:pPr>
        <w:rPr>
          <w:lang w:eastAsia="en-US"/>
        </w:rPr>
      </w:pPr>
    </w:p>
    <w:p w14:paraId="6B66D078" w14:textId="62586F79" w:rsidR="00003A5F" w:rsidRDefault="00003A5F" w:rsidP="00D13C0C">
      <w:pPr>
        <w:rPr>
          <w:lang w:eastAsia="en-US"/>
        </w:rPr>
      </w:pPr>
    </w:p>
    <w:p w14:paraId="75B953BD" w14:textId="609F4359" w:rsidR="00003A5F" w:rsidRDefault="00003A5F" w:rsidP="00D13C0C">
      <w:pPr>
        <w:rPr>
          <w:lang w:eastAsia="en-US"/>
        </w:rPr>
      </w:pPr>
    </w:p>
    <w:p w14:paraId="58E79748" w14:textId="47A378DA" w:rsidR="00335C8A" w:rsidRDefault="00335C8A" w:rsidP="00D13C0C">
      <w:pPr>
        <w:rPr>
          <w:lang w:eastAsia="en-US"/>
        </w:rPr>
      </w:pPr>
    </w:p>
    <w:p w14:paraId="656018E9" w14:textId="32A89B0E" w:rsidR="00335C8A" w:rsidRDefault="00335C8A" w:rsidP="00D13C0C">
      <w:pPr>
        <w:rPr>
          <w:lang w:eastAsia="en-US"/>
        </w:rPr>
      </w:pPr>
    </w:p>
    <w:p w14:paraId="09513DF5" w14:textId="0CC299A1" w:rsidR="00335C8A" w:rsidRDefault="00335C8A" w:rsidP="00D13C0C">
      <w:pPr>
        <w:rPr>
          <w:lang w:eastAsia="en-US"/>
        </w:rPr>
      </w:pPr>
    </w:p>
    <w:p w14:paraId="208C5CC1" w14:textId="43CF127C" w:rsidR="00335C8A" w:rsidRDefault="00335C8A" w:rsidP="00D13C0C">
      <w:pPr>
        <w:rPr>
          <w:lang w:eastAsia="en-US"/>
        </w:rPr>
      </w:pPr>
    </w:p>
    <w:p w14:paraId="7A04E5A0" w14:textId="28EA2F60" w:rsidR="00335C8A" w:rsidRDefault="00335C8A" w:rsidP="00D13C0C">
      <w:pPr>
        <w:rPr>
          <w:lang w:eastAsia="en-US"/>
        </w:rPr>
      </w:pPr>
    </w:p>
    <w:p w14:paraId="3B284048" w14:textId="77777777" w:rsidR="00335C8A" w:rsidRDefault="00335C8A" w:rsidP="00D13C0C">
      <w:pPr>
        <w:rPr>
          <w:lang w:eastAsia="en-US"/>
        </w:rPr>
      </w:pPr>
    </w:p>
    <w:p w14:paraId="20228924" w14:textId="77777777" w:rsidR="009E430B" w:rsidRDefault="009E430B" w:rsidP="00D13C0C">
      <w:pPr>
        <w:rPr>
          <w:lang w:eastAsia="en-US"/>
        </w:rPr>
      </w:pPr>
    </w:p>
    <w:p w14:paraId="1F1C53C6" w14:textId="77777777" w:rsidR="00AB4F4F" w:rsidRPr="00D13C0C" w:rsidRDefault="00AB4F4F" w:rsidP="00D13C0C">
      <w:pPr>
        <w:rPr>
          <w:lang w:eastAsia="en-US"/>
        </w:rPr>
      </w:pPr>
    </w:p>
    <w:p w14:paraId="36778609" w14:textId="77777777" w:rsidR="00BF3D5D" w:rsidRPr="00281F52" w:rsidRDefault="00C2097C" w:rsidP="00281F52">
      <w:pPr>
        <w:pStyle w:val="Heading1"/>
        <w:jc w:val="both"/>
        <w:rPr>
          <w:rFonts w:ascii="Times New Roman" w:hAnsi="Times New Roman" w:cs="Times New Roman"/>
        </w:rPr>
      </w:pPr>
      <w:bookmarkStart w:id="10" w:name="_Toc41604735"/>
      <w:r w:rsidRPr="00D50957">
        <w:rPr>
          <w:rFonts w:ascii="Times New Roman" w:hAnsi="Times New Roman" w:cs="Times New Roman"/>
        </w:rPr>
        <w:lastRenderedPageBreak/>
        <w:t>2 Chapter 2- Literature review</w:t>
      </w:r>
      <w:bookmarkEnd w:id="10"/>
      <w:r w:rsidRPr="00D50957">
        <w:rPr>
          <w:rFonts w:ascii="Times New Roman" w:hAnsi="Times New Roman" w:cs="Times New Roman"/>
        </w:rPr>
        <w:t xml:space="preserve"> </w:t>
      </w:r>
    </w:p>
    <w:p w14:paraId="225DC9BC" w14:textId="77777777" w:rsidR="00BF3D5D" w:rsidRPr="00BF3D5D" w:rsidRDefault="00BF3D5D" w:rsidP="007B686B">
      <w:pPr>
        <w:jc w:val="both"/>
        <w:rPr>
          <w:lang w:eastAsia="en-US"/>
        </w:rPr>
      </w:pPr>
    </w:p>
    <w:p w14:paraId="0310E933" w14:textId="77777777" w:rsidR="00965498" w:rsidRPr="00D50957" w:rsidRDefault="00965498" w:rsidP="007B686B">
      <w:pPr>
        <w:jc w:val="both"/>
        <w:rPr>
          <w:lang w:eastAsia="en-US"/>
        </w:rPr>
      </w:pPr>
    </w:p>
    <w:p w14:paraId="3ACEE9F9" w14:textId="77777777" w:rsidR="00E6480C" w:rsidRDefault="00C2097C" w:rsidP="009D20FB">
      <w:pPr>
        <w:pStyle w:val="Heading2"/>
        <w:jc w:val="both"/>
        <w:rPr>
          <w:rFonts w:ascii="Times New Roman" w:hAnsi="Times New Roman" w:cs="Times New Roman"/>
        </w:rPr>
      </w:pPr>
      <w:bookmarkStart w:id="11" w:name="_Toc41604736"/>
      <w:r w:rsidRPr="00D50957">
        <w:rPr>
          <w:rFonts w:ascii="Times New Roman" w:hAnsi="Times New Roman" w:cs="Times New Roman"/>
        </w:rPr>
        <w:t>2.1 Introduction</w:t>
      </w:r>
      <w:bookmarkEnd w:id="11"/>
      <w:r w:rsidRPr="00D50957">
        <w:rPr>
          <w:rFonts w:ascii="Times New Roman" w:hAnsi="Times New Roman" w:cs="Times New Roman"/>
        </w:rPr>
        <w:t xml:space="preserve"> </w:t>
      </w:r>
    </w:p>
    <w:p w14:paraId="2EF2C1E3" w14:textId="77777777" w:rsidR="009D20FB" w:rsidRDefault="009D20FB" w:rsidP="009D20FB">
      <w:pPr>
        <w:rPr>
          <w:lang w:eastAsia="en-US"/>
        </w:rPr>
      </w:pPr>
    </w:p>
    <w:p w14:paraId="3204F66F" w14:textId="77777777" w:rsidR="009D20FB" w:rsidRPr="009D20FB" w:rsidRDefault="009D20FB" w:rsidP="009D20FB">
      <w:pPr>
        <w:rPr>
          <w:lang w:eastAsia="en-US"/>
        </w:rPr>
      </w:pPr>
    </w:p>
    <w:p w14:paraId="036ED96B" w14:textId="77777777" w:rsidR="00281F52" w:rsidRPr="00771241" w:rsidRDefault="00C2097C" w:rsidP="00771241">
      <w:pPr>
        <w:spacing w:line="480" w:lineRule="auto"/>
        <w:jc w:val="both"/>
      </w:pPr>
      <w:r w:rsidRPr="00944F1C">
        <w:t>The chapter shall be undertaken to complete the first objective of the thesis</w:t>
      </w:r>
      <w:r w:rsidR="00771241">
        <w:t xml:space="preserve"> which is the following:</w:t>
      </w:r>
      <w:r w:rsidR="00D5168C" w:rsidRPr="00944F1C">
        <w:rPr>
          <w:color w:val="000000" w:themeColor="text1"/>
        </w:rPr>
        <w:tab/>
      </w:r>
    </w:p>
    <w:p w14:paraId="4E979039" w14:textId="69D28EF1" w:rsidR="00CB4568" w:rsidRPr="001A4118" w:rsidRDefault="00C2097C" w:rsidP="003552EB">
      <w:pPr>
        <w:pStyle w:val="ListParagraph"/>
        <w:numPr>
          <w:ilvl w:val="0"/>
          <w:numId w:val="6"/>
        </w:numPr>
        <w:spacing w:line="480" w:lineRule="auto"/>
        <w:jc w:val="both"/>
        <w:rPr>
          <w:rFonts w:ascii="Times New Roman" w:hAnsi="Times New Roman" w:cs="Times New Roman"/>
          <w:color w:val="000000" w:themeColor="text1"/>
        </w:rPr>
      </w:pPr>
      <w:r w:rsidRPr="00944F1C">
        <w:rPr>
          <w:rFonts w:ascii="Times New Roman" w:hAnsi="Times New Roman" w:cs="Times New Roman"/>
          <w:color w:val="000000" w:themeColor="text1"/>
        </w:rPr>
        <w:t xml:space="preserve">To evaluate and analyse </w:t>
      </w:r>
      <w:r w:rsidR="003334A4" w:rsidRPr="00944F1C">
        <w:rPr>
          <w:rFonts w:ascii="Times New Roman" w:hAnsi="Times New Roman" w:cs="Times New Roman"/>
          <w:color w:val="000000" w:themeColor="text1"/>
        </w:rPr>
        <w:t>existing</w:t>
      </w:r>
      <w:r w:rsidRPr="00944F1C">
        <w:rPr>
          <w:rFonts w:ascii="Times New Roman" w:hAnsi="Times New Roman" w:cs="Times New Roman"/>
          <w:color w:val="000000" w:themeColor="text1"/>
        </w:rPr>
        <w:t xml:space="preserve"> academic literature </w:t>
      </w:r>
      <w:r w:rsidR="00383928" w:rsidRPr="00944F1C">
        <w:rPr>
          <w:rFonts w:ascii="Times New Roman" w:hAnsi="Times New Roman" w:cs="Times New Roman"/>
          <w:color w:val="000000" w:themeColor="text1"/>
        </w:rPr>
        <w:t xml:space="preserve">concerning </w:t>
      </w:r>
      <w:r w:rsidRPr="00944F1C">
        <w:rPr>
          <w:rFonts w:ascii="Times New Roman" w:hAnsi="Times New Roman" w:cs="Times New Roman"/>
          <w:color w:val="000000" w:themeColor="text1"/>
        </w:rPr>
        <w:t xml:space="preserve">the </w:t>
      </w:r>
      <w:r w:rsidR="0053434C" w:rsidRPr="00944F1C">
        <w:rPr>
          <w:rFonts w:ascii="Times New Roman" w:hAnsi="Times New Roman" w:cs="Times New Roman"/>
          <w:color w:val="000000" w:themeColor="text1"/>
        </w:rPr>
        <w:t xml:space="preserve">different motivations for the </w:t>
      </w:r>
      <w:r w:rsidRPr="00944F1C">
        <w:rPr>
          <w:rFonts w:ascii="Times New Roman" w:hAnsi="Times New Roman" w:cs="Times New Roman"/>
          <w:color w:val="000000" w:themeColor="text1"/>
        </w:rPr>
        <w:t>a</w:t>
      </w:r>
      <w:r w:rsidR="002373BD" w:rsidRPr="00944F1C">
        <w:rPr>
          <w:rFonts w:ascii="Times New Roman" w:hAnsi="Times New Roman" w:cs="Times New Roman"/>
          <w:color w:val="000000" w:themeColor="text1"/>
        </w:rPr>
        <w:t>do</w:t>
      </w:r>
      <w:r w:rsidR="003E4B2B" w:rsidRPr="00944F1C">
        <w:rPr>
          <w:rFonts w:ascii="Times New Roman" w:hAnsi="Times New Roman" w:cs="Times New Roman"/>
          <w:color w:val="000000" w:themeColor="text1"/>
        </w:rPr>
        <w:t>ption</w:t>
      </w:r>
      <w:r w:rsidRPr="00944F1C">
        <w:rPr>
          <w:rFonts w:ascii="Times New Roman" w:hAnsi="Times New Roman" w:cs="Times New Roman"/>
          <w:color w:val="000000" w:themeColor="text1"/>
        </w:rPr>
        <w:t xml:space="preserve"> of internet banking between </w:t>
      </w:r>
      <w:r w:rsidR="003B4B3B" w:rsidRPr="00944F1C">
        <w:rPr>
          <w:rFonts w:ascii="Times New Roman" w:hAnsi="Times New Roman" w:cs="Times New Roman"/>
          <w:color w:val="000000" w:themeColor="text1"/>
        </w:rPr>
        <w:t>Gen Y</w:t>
      </w:r>
      <w:r w:rsidR="00483FCC">
        <w:rPr>
          <w:rFonts w:ascii="Times New Roman" w:hAnsi="Times New Roman" w:cs="Times New Roman"/>
          <w:color w:val="000000" w:themeColor="text1"/>
        </w:rPr>
        <w:t xml:space="preserve"> </w:t>
      </w:r>
      <w:r w:rsidRPr="00944F1C">
        <w:rPr>
          <w:rFonts w:ascii="Times New Roman" w:hAnsi="Times New Roman" w:cs="Times New Roman"/>
          <w:color w:val="000000" w:themeColor="text1"/>
        </w:rPr>
        <w:t xml:space="preserve">and </w:t>
      </w:r>
      <w:r w:rsidR="003B4B3B" w:rsidRPr="00944F1C">
        <w:rPr>
          <w:rFonts w:ascii="Times New Roman" w:hAnsi="Times New Roman" w:cs="Times New Roman"/>
          <w:color w:val="000000" w:themeColor="text1"/>
        </w:rPr>
        <w:t>BB</w:t>
      </w:r>
      <w:r w:rsidR="00483FCC">
        <w:rPr>
          <w:rFonts w:ascii="Times New Roman" w:hAnsi="Times New Roman" w:cs="Times New Roman"/>
          <w:color w:val="000000" w:themeColor="text1"/>
        </w:rPr>
        <w:t xml:space="preserve"> </w:t>
      </w:r>
    </w:p>
    <w:p w14:paraId="2784B6F2" w14:textId="77777777" w:rsidR="00CB4568" w:rsidRPr="00CB4568" w:rsidRDefault="00CB4568" w:rsidP="00CB4568">
      <w:pPr>
        <w:spacing w:line="480" w:lineRule="auto"/>
        <w:ind w:left="360"/>
      </w:pPr>
    </w:p>
    <w:p w14:paraId="0F92E74D" w14:textId="1522E915" w:rsidR="00281F52" w:rsidRDefault="00C2097C" w:rsidP="00281F52">
      <w:pPr>
        <w:spacing w:line="480" w:lineRule="auto"/>
        <w:jc w:val="both"/>
        <w:rPr>
          <w:color w:val="000000" w:themeColor="text1"/>
        </w:rPr>
      </w:pPr>
      <w:r w:rsidRPr="00D50957">
        <w:rPr>
          <w:color w:val="000000" w:themeColor="text1"/>
        </w:rPr>
        <w:t>Several different sources shall be included to compose this chapter, some of these sources are a</w:t>
      </w:r>
      <w:r w:rsidR="00185A0E" w:rsidRPr="00D50957">
        <w:rPr>
          <w:color w:val="000000" w:themeColor="text1"/>
        </w:rPr>
        <w:t xml:space="preserve">cademic theories and models, </w:t>
      </w:r>
      <w:r w:rsidR="00185A0E" w:rsidRPr="00425D95">
        <w:rPr>
          <w:color w:val="000000" w:themeColor="text1"/>
        </w:rPr>
        <w:t>journals</w:t>
      </w:r>
      <w:r w:rsidR="004319BB" w:rsidRPr="00425D95">
        <w:rPr>
          <w:color w:val="000000" w:themeColor="text1"/>
        </w:rPr>
        <w:t xml:space="preserve">, relevant data </w:t>
      </w:r>
      <w:r w:rsidR="008E7EE9" w:rsidRPr="00425D95">
        <w:rPr>
          <w:color w:val="000000" w:themeColor="text1"/>
        </w:rPr>
        <w:t xml:space="preserve">accumulated </w:t>
      </w:r>
      <w:r w:rsidR="005B4912" w:rsidRPr="00425D95">
        <w:rPr>
          <w:color w:val="000000" w:themeColor="text1"/>
        </w:rPr>
        <w:t>from newspapers articles</w:t>
      </w:r>
      <w:r w:rsidR="0047314D" w:rsidRPr="00425D95">
        <w:rPr>
          <w:color w:val="000000" w:themeColor="text1"/>
        </w:rPr>
        <w:t xml:space="preserve"> and websites</w:t>
      </w:r>
      <w:r w:rsidR="00827F86">
        <w:rPr>
          <w:color w:val="000000" w:themeColor="text1"/>
        </w:rPr>
        <w:t>.</w:t>
      </w:r>
      <w:r w:rsidR="00FB7895" w:rsidRPr="00425D95">
        <w:rPr>
          <w:color w:val="000000" w:themeColor="text1"/>
        </w:rPr>
        <w:t xml:space="preserve"> </w:t>
      </w:r>
      <w:r w:rsidR="00827F86">
        <w:rPr>
          <w:color w:val="000000" w:themeColor="text1"/>
        </w:rPr>
        <w:t>D</w:t>
      </w:r>
      <w:r w:rsidR="00FB7895" w:rsidRPr="00425D95">
        <w:rPr>
          <w:color w:val="000000" w:themeColor="text1"/>
        </w:rPr>
        <w:t xml:space="preserve">efinitions </w:t>
      </w:r>
      <w:r w:rsidR="00C432BE" w:rsidRPr="00425D95">
        <w:rPr>
          <w:color w:val="000000" w:themeColor="text1"/>
        </w:rPr>
        <w:t xml:space="preserve">shall be given to </w:t>
      </w:r>
      <w:r w:rsidR="00425D95" w:rsidRPr="00425D95">
        <w:rPr>
          <w:color w:val="000000" w:themeColor="text1"/>
        </w:rPr>
        <w:t>research</w:t>
      </w:r>
      <w:r w:rsidR="00C432BE" w:rsidRPr="00425D95">
        <w:rPr>
          <w:color w:val="000000" w:themeColor="text1"/>
        </w:rPr>
        <w:t xml:space="preserve"> </w:t>
      </w:r>
      <w:r w:rsidR="00C432BE" w:rsidRPr="00D50957">
        <w:rPr>
          <w:color w:val="000000" w:themeColor="text1"/>
        </w:rPr>
        <w:t>various</w:t>
      </w:r>
      <w:r w:rsidR="00875551" w:rsidRPr="00D50957">
        <w:rPr>
          <w:color w:val="000000" w:themeColor="text1"/>
        </w:rPr>
        <w:t xml:space="preserve"> models and after that, these </w:t>
      </w:r>
      <w:r w:rsidR="00CC60A3" w:rsidRPr="00D50957">
        <w:rPr>
          <w:color w:val="000000" w:themeColor="text1"/>
        </w:rPr>
        <w:t>wi</w:t>
      </w:r>
      <w:r w:rsidR="00875551" w:rsidRPr="00D50957">
        <w:rPr>
          <w:color w:val="000000" w:themeColor="text1"/>
        </w:rPr>
        <w:t xml:space="preserve">ll be applied </w:t>
      </w:r>
      <w:r w:rsidR="00CC60A3" w:rsidRPr="00D50957">
        <w:rPr>
          <w:color w:val="000000" w:themeColor="text1"/>
        </w:rPr>
        <w:t xml:space="preserve">and described to </w:t>
      </w:r>
      <w:r w:rsidR="001928C7" w:rsidRPr="00D50957">
        <w:rPr>
          <w:color w:val="000000" w:themeColor="text1"/>
        </w:rPr>
        <w:t>the primary objective</w:t>
      </w:r>
      <w:r w:rsidR="0016423A" w:rsidRPr="00D50957">
        <w:rPr>
          <w:color w:val="000000" w:themeColor="text1"/>
        </w:rPr>
        <w:t xml:space="preserve">. </w:t>
      </w:r>
      <w:r w:rsidR="003950BD" w:rsidRPr="00D50957">
        <w:rPr>
          <w:color w:val="000000" w:themeColor="text1"/>
        </w:rPr>
        <w:t>The chapter shall address</w:t>
      </w:r>
      <w:r w:rsidR="003728FE" w:rsidRPr="00D50957">
        <w:rPr>
          <w:color w:val="000000" w:themeColor="text1"/>
        </w:rPr>
        <w:t xml:space="preserve"> </w:t>
      </w:r>
      <w:r w:rsidR="00AB4F4F" w:rsidRPr="00D50957">
        <w:rPr>
          <w:color w:val="000000" w:themeColor="text1"/>
        </w:rPr>
        <w:t>IB</w:t>
      </w:r>
      <w:r w:rsidR="00AB4F4F">
        <w:rPr>
          <w:color w:val="000000" w:themeColor="text1"/>
        </w:rPr>
        <w:t>,</w:t>
      </w:r>
      <w:r w:rsidR="003728FE" w:rsidRPr="00D50957">
        <w:rPr>
          <w:color w:val="000000" w:themeColor="text1"/>
        </w:rPr>
        <w:t xml:space="preserve"> factors influencing </w:t>
      </w:r>
      <w:r w:rsidR="00B555B3" w:rsidRPr="00D50957">
        <w:rPr>
          <w:color w:val="000000" w:themeColor="text1"/>
        </w:rPr>
        <w:t xml:space="preserve">Gen </w:t>
      </w:r>
      <w:r w:rsidR="00197710">
        <w:rPr>
          <w:color w:val="000000" w:themeColor="text1"/>
        </w:rPr>
        <w:t>Y</w:t>
      </w:r>
      <w:r w:rsidR="00B555B3" w:rsidRPr="00D50957">
        <w:rPr>
          <w:color w:val="000000" w:themeColor="text1"/>
        </w:rPr>
        <w:t xml:space="preserve"> and </w:t>
      </w:r>
      <w:r w:rsidR="004D1317">
        <w:rPr>
          <w:color w:val="000000" w:themeColor="text1"/>
        </w:rPr>
        <w:t>BB’s</w:t>
      </w:r>
      <w:r w:rsidR="00B555B3" w:rsidRPr="00D50957">
        <w:rPr>
          <w:color w:val="000000" w:themeColor="text1"/>
        </w:rPr>
        <w:t xml:space="preserve"> behaviour towards </w:t>
      </w:r>
      <w:r w:rsidR="004D1317">
        <w:rPr>
          <w:color w:val="000000" w:themeColor="text1"/>
        </w:rPr>
        <w:t>IB</w:t>
      </w:r>
      <w:r w:rsidR="003950BD" w:rsidRPr="00D50957">
        <w:rPr>
          <w:color w:val="000000" w:themeColor="text1"/>
        </w:rPr>
        <w:t xml:space="preserve"> </w:t>
      </w:r>
      <w:r w:rsidR="007C785E" w:rsidRPr="00D50957">
        <w:rPr>
          <w:color w:val="000000" w:themeColor="text1"/>
        </w:rPr>
        <w:t xml:space="preserve">supported </w:t>
      </w:r>
      <w:r w:rsidR="00F67CCB">
        <w:rPr>
          <w:color w:val="000000" w:themeColor="text1"/>
        </w:rPr>
        <w:t>through the</w:t>
      </w:r>
      <w:r w:rsidR="007C785E" w:rsidRPr="00D50957">
        <w:rPr>
          <w:color w:val="000000" w:themeColor="text1"/>
        </w:rPr>
        <w:t xml:space="preserve"> academic theory</w:t>
      </w:r>
      <w:r w:rsidR="007C785E" w:rsidRPr="0007069A">
        <w:rPr>
          <w:color w:val="000000" w:themeColor="text1"/>
        </w:rPr>
        <w:t>.</w:t>
      </w:r>
    </w:p>
    <w:p w14:paraId="36747337" w14:textId="77777777" w:rsidR="00A322B4" w:rsidRPr="0007069A" w:rsidRDefault="00A322B4" w:rsidP="00281F52">
      <w:pPr>
        <w:spacing w:line="480" w:lineRule="auto"/>
        <w:jc w:val="both"/>
        <w:rPr>
          <w:color w:val="000000" w:themeColor="text1"/>
        </w:rPr>
      </w:pPr>
    </w:p>
    <w:p w14:paraId="1CA0C895" w14:textId="77777777" w:rsidR="00C77727" w:rsidRDefault="005F4686" w:rsidP="00281F52">
      <w:pPr>
        <w:spacing w:line="480" w:lineRule="auto"/>
        <w:jc w:val="both"/>
      </w:pPr>
      <w:r w:rsidRPr="0007069A">
        <w:t>Gen Y</w:t>
      </w:r>
      <w:r w:rsidR="003E7148">
        <w:t xml:space="preserve"> </w:t>
      </w:r>
      <w:r w:rsidR="00C2097C" w:rsidRPr="0007069A">
        <w:t>will represent the younger group of consumers</w:t>
      </w:r>
      <w:r w:rsidR="009A3BF2" w:rsidRPr="0007069A">
        <w:t xml:space="preserve">, </w:t>
      </w:r>
      <w:r w:rsidR="00C25E6F">
        <w:t xml:space="preserve">they are the </w:t>
      </w:r>
      <w:r w:rsidR="00FF459A" w:rsidRPr="00FF459A">
        <w:rPr>
          <w:color w:val="222222"/>
          <w:shd w:val="clear" w:color="auto" w:fill="FFFFFF"/>
        </w:rPr>
        <w:t>demographic cohort following Generation X</w:t>
      </w:r>
      <w:r w:rsidR="00C2097C">
        <w:rPr>
          <w:color w:val="222222"/>
          <w:shd w:val="clear" w:color="auto" w:fill="FFFFFF"/>
        </w:rPr>
        <w:t>, r</w:t>
      </w:r>
      <w:r w:rsidR="00FF459A" w:rsidRPr="00FF459A">
        <w:rPr>
          <w:color w:val="222222"/>
          <w:shd w:val="clear" w:color="auto" w:fill="FFFFFF"/>
        </w:rPr>
        <w:t>esearchers use the early 80s as starting birth years with 1981 to 1996 a widely accepted definition</w:t>
      </w:r>
      <w:r w:rsidR="00C2097C">
        <w:rPr>
          <w:color w:val="222222"/>
          <w:shd w:val="clear" w:color="auto" w:fill="FFFFFF"/>
        </w:rPr>
        <w:t xml:space="preserve"> </w:t>
      </w:r>
      <w:r w:rsidR="000265F7" w:rsidRPr="0007069A">
        <w:rPr>
          <w:color w:val="121212"/>
          <w:shd w:val="clear" w:color="auto" w:fill="FFFFFF"/>
        </w:rPr>
        <w:t>(</w:t>
      </w:r>
      <w:proofErr w:type="spellStart"/>
      <w:r w:rsidR="000265F7" w:rsidRPr="0007069A">
        <w:rPr>
          <w:color w:val="222222"/>
          <w:shd w:val="clear" w:color="auto" w:fill="FFFFFF"/>
        </w:rPr>
        <w:t>McCrindle</w:t>
      </w:r>
      <w:proofErr w:type="spellEnd"/>
      <w:r w:rsidR="000265F7" w:rsidRPr="0007069A">
        <w:rPr>
          <w:color w:val="222222"/>
          <w:shd w:val="clear" w:color="auto" w:fill="FFFFFF"/>
        </w:rPr>
        <w:t xml:space="preserve"> et al., 2010).</w:t>
      </w:r>
      <w:r w:rsidR="000265F7">
        <w:t xml:space="preserve"> </w:t>
      </w:r>
      <w:r w:rsidR="00C2097C" w:rsidRPr="009A3BF2">
        <w:rPr>
          <w:color w:val="121212"/>
          <w:shd w:val="clear" w:color="auto" w:fill="FFFFFF"/>
        </w:rPr>
        <w:t xml:space="preserve">They </w:t>
      </w:r>
      <w:r w:rsidR="00F544B5" w:rsidRPr="0007069A">
        <w:rPr>
          <w:color w:val="121212"/>
          <w:shd w:val="clear" w:color="auto" w:fill="FFFFFF"/>
        </w:rPr>
        <w:t>are</w:t>
      </w:r>
      <w:r w:rsidR="00C2097C" w:rsidRPr="009A3BF2">
        <w:rPr>
          <w:color w:val="121212"/>
          <w:shd w:val="clear" w:color="auto" w:fill="FFFFFF"/>
        </w:rPr>
        <w:t xml:space="preserve"> called Generation Y because they follow on from Generation X (born 1965-1979)</w:t>
      </w:r>
      <w:r w:rsidR="0007069A" w:rsidRPr="0007069A">
        <w:rPr>
          <w:color w:val="121212"/>
          <w:shd w:val="clear" w:color="auto" w:fill="FFFFFF"/>
        </w:rPr>
        <w:t xml:space="preserve"> (</w:t>
      </w:r>
      <w:proofErr w:type="spellStart"/>
      <w:r w:rsidR="0007069A" w:rsidRPr="0007069A">
        <w:rPr>
          <w:color w:val="222222"/>
          <w:shd w:val="clear" w:color="auto" w:fill="FFFFFF"/>
        </w:rPr>
        <w:t>McCrindle</w:t>
      </w:r>
      <w:proofErr w:type="spellEnd"/>
      <w:r w:rsidR="0007069A" w:rsidRPr="0007069A">
        <w:rPr>
          <w:color w:val="222222"/>
          <w:shd w:val="clear" w:color="auto" w:fill="FFFFFF"/>
        </w:rPr>
        <w:t xml:space="preserve"> et al., 2010).</w:t>
      </w:r>
      <w:r w:rsidR="0007069A">
        <w:t xml:space="preserve"> </w:t>
      </w:r>
    </w:p>
    <w:p w14:paraId="13EAF4CE" w14:textId="7012CF1F" w:rsidR="0065430C" w:rsidRPr="00A322B4" w:rsidRDefault="00C345CC" w:rsidP="00281F52">
      <w:pPr>
        <w:spacing w:line="480" w:lineRule="auto"/>
        <w:jc w:val="both"/>
      </w:pPr>
      <w:r w:rsidRPr="0007069A">
        <w:rPr>
          <w:color w:val="121212"/>
          <w:shd w:val="clear" w:color="auto" w:fill="FFFFFF"/>
        </w:rPr>
        <w:t>M</w:t>
      </w:r>
      <w:r w:rsidR="00231072" w:rsidRPr="0007069A">
        <w:t xml:space="preserve">eanwhile, </w:t>
      </w:r>
      <w:r w:rsidR="0080660B">
        <w:t>B</w:t>
      </w:r>
      <w:r w:rsidR="00231072" w:rsidRPr="0007069A">
        <w:t xml:space="preserve">aby </w:t>
      </w:r>
      <w:r w:rsidR="0080660B">
        <w:t>B</w:t>
      </w:r>
      <w:r w:rsidR="005F4686" w:rsidRPr="0007069A">
        <w:t>oomers’</w:t>
      </w:r>
      <w:r w:rsidR="00231072" w:rsidRPr="0007069A">
        <w:t xml:space="preserve"> generations </w:t>
      </w:r>
      <w:r w:rsidR="000544E3" w:rsidRPr="0007069A">
        <w:t xml:space="preserve">represent </w:t>
      </w:r>
      <w:r w:rsidR="000544E3">
        <w:t>a</w:t>
      </w:r>
      <w:r w:rsidR="00193D65">
        <w:t xml:space="preserve"> </w:t>
      </w:r>
      <w:r w:rsidR="00231072" w:rsidRPr="0007069A">
        <w:t>matured group</w:t>
      </w:r>
      <w:r w:rsidR="00B46D6D" w:rsidRPr="0007069A">
        <w:t xml:space="preserve">, </w:t>
      </w:r>
      <w:r w:rsidR="009449F5" w:rsidRPr="0007069A">
        <w:rPr>
          <w:color w:val="262626"/>
        </w:rPr>
        <w:t>born between</w:t>
      </w:r>
      <w:r w:rsidR="00D257F3" w:rsidRPr="0007069A">
        <w:rPr>
          <w:color w:val="262626"/>
        </w:rPr>
        <w:t xml:space="preserve"> the year</w:t>
      </w:r>
      <w:r w:rsidR="009449F5" w:rsidRPr="0007069A">
        <w:rPr>
          <w:color w:val="262626"/>
        </w:rPr>
        <w:t xml:space="preserve">s of </w:t>
      </w:r>
      <w:r w:rsidR="00B46D6D" w:rsidRPr="0007069A">
        <w:rPr>
          <w:color w:val="262626"/>
        </w:rPr>
        <w:t>1946</w:t>
      </w:r>
      <w:r w:rsidR="009449F5" w:rsidRPr="0007069A">
        <w:rPr>
          <w:color w:val="262626"/>
        </w:rPr>
        <w:t xml:space="preserve"> and 1</w:t>
      </w:r>
      <w:r w:rsidR="00B46D6D" w:rsidRPr="0007069A">
        <w:rPr>
          <w:color w:val="262626"/>
        </w:rPr>
        <w:t>964</w:t>
      </w:r>
      <w:r w:rsidR="009449F5" w:rsidRPr="0007069A">
        <w:rPr>
          <w:color w:val="262626"/>
        </w:rPr>
        <w:t xml:space="preserve">, </w:t>
      </w:r>
      <w:r w:rsidR="0080660B">
        <w:rPr>
          <w:color w:val="262626"/>
        </w:rPr>
        <w:t>BB</w:t>
      </w:r>
      <w:r w:rsidR="00B46D6D" w:rsidRPr="00B46D6D">
        <w:rPr>
          <w:color w:val="262626"/>
        </w:rPr>
        <w:t xml:space="preserve"> were named for an uptick in the post-WWII birth rate</w:t>
      </w:r>
      <w:r w:rsidR="0007069A" w:rsidRPr="0007069A">
        <w:rPr>
          <w:color w:val="262626"/>
        </w:rPr>
        <w:t xml:space="preserve"> </w:t>
      </w:r>
      <w:r w:rsidR="0007069A" w:rsidRPr="0007069A">
        <w:rPr>
          <w:color w:val="121212"/>
          <w:shd w:val="clear" w:color="auto" w:fill="FFFFFF"/>
        </w:rPr>
        <w:t>(</w:t>
      </w:r>
      <w:proofErr w:type="spellStart"/>
      <w:r w:rsidR="0007069A" w:rsidRPr="0007069A">
        <w:rPr>
          <w:color w:val="222222"/>
          <w:shd w:val="clear" w:color="auto" w:fill="FFFFFF"/>
        </w:rPr>
        <w:t>McCrindle</w:t>
      </w:r>
      <w:proofErr w:type="spellEnd"/>
      <w:r w:rsidR="0007069A" w:rsidRPr="0007069A">
        <w:rPr>
          <w:color w:val="222222"/>
          <w:shd w:val="clear" w:color="auto" w:fill="FFFFFF"/>
        </w:rPr>
        <w:t xml:space="preserve"> et al., 2010).</w:t>
      </w:r>
    </w:p>
    <w:p w14:paraId="37BE479F" w14:textId="4EEC1468" w:rsidR="00281F52" w:rsidRDefault="00281F52" w:rsidP="00281F52">
      <w:pPr>
        <w:spacing w:line="480" w:lineRule="auto"/>
        <w:jc w:val="both"/>
        <w:rPr>
          <w:color w:val="222222"/>
          <w:shd w:val="clear" w:color="auto" w:fill="FFFFFF"/>
        </w:rPr>
      </w:pPr>
    </w:p>
    <w:p w14:paraId="51D7C41B" w14:textId="5D8B0FFB" w:rsidR="00A322B4" w:rsidRDefault="00A322B4" w:rsidP="00281F52">
      <w:pPr>
        <w:spacing w:line="480" w:lineRule="auto"/>
        <w:jc w:val="both"/>
        <w:rPr>
          <w:color w:val="222222"/>
          <w:shd w:val="clear" w:color="auto" w:fill="FFFFFF"/>
        </w:rPr>
      </w:pPr>
    </w:p>
    <w:p w14:paraId="3AF0F7A9" w14:textId="77777777" w:rsidR="00A322B4" w:rsidRPr="00281F52" w:rsidRDefault="00A322B4" w:rsidP="00281F52">
      <w:pPr>
        <w:spacing w:line="480" w:lineRule="auto"/>
        <w:jc w:val="both"/>
        <w:rPr>
          <w:color w:val="222222"/>
          <w:shd w:val="clear" w:color="auto" w:fill="FFFFFF"/>
        </w:rPr>
      </w:pPr>
    </w:p>
    <w:p w14:paraId="19CE6EDD" w14:textId="77777777" w:rsidR="00FA4D98" w:rsidRPr="00D50957" w:rsidRDefault="00C2097C" w:rsidP="007B686B">
      <w:pPr>
        <w:pStyle w:val="Heading2"/>
        <w:jc w:val="both"/>
        <w:rPr>
          <w:rFonts w:ascii="Times New Roman" w:hAnsi="Times New Roman" w:cs="Times New Roman"/>
        </w:rPr>
      </w:pPr>
      <w:bookmarkStart w:id="12" w:name="_Toc41604737"/>
      <w:r w:rsidRPr="00D50957">
        <w:rPr>
          <w:rFonts w:ascii="Times New Roman" w:hAnsi="Times New Roman" w:cs="Times New Roman"/>
        </w:rPr>
        <w:lastRenderedPageBreak/>
        <w:t xml:space="preserve">2.2 </w:t>
      </w:r>
      <w:r w:rsidR="00DD2697" w:rsidRPr="00D50957">
        <w:rPr>
          <w:rFonts w:ascii="Times New Roman" w:hAnsi="Times New Roman" w:cs="Times New Roman"/>
        </w:rPr>
        <w:t>Diffusion of internet banking</w:t>
      </w:r>
      <w:bookmarkEnd w:id="12"/>
      <w:r w:rsidR="00DD2697" w:rsidRPr="00D50957">
        <w:rPr>
          <w:rFonts w:ascii="Times New Roman" w:hAnsi="Times New Roman" w:cs="Times New Roman"/>
        </w:rPr>
        <w:t xml:space="preserve"> </w:t>
      </w:r>
    </w:p>
    <w:p w14:paraId="149DC6DE" w14:textId="670F2E60" w:rsidR="008D376E" w:rsidRDefault="00C2097C" w:rsidP="00281F52">
      <w:pPr>
        <w:pStyle w:val="NormalWeb"/>
        <w:spacing w:line="480" w:lineRule="auto"/>
        <w:jc w:val="both"/>
      </w:pPr>
      <w:r w:rsidRPr="00D50957">
        <w:t>Internet banking</w:t>
      </w:r>
      <w:r w:rsidR="00C465BD" w:rsidRPr="00D50957">
        <w:t xml:space="preserve"> is also known as</w:t>
      </w:r>
      <w:r w:rsidRPr="00D50957">
        <w:t xml:space="preserve"> e</w:t>
      </w:r>
      <w:r w:rsidR="00DB6AAE" w:rsidRPr="00D50957">
        <w:t>-</w:t>
      </w:r>
      <w:r w:rsidRPr="00D50957">
        <w:t>banking</w:t>
      </w:r>
      <w:r w:rsidR="00DF11CD">
        <w:t xml:space="preserve"> or </w:t>
      </w:r>
      <w:r w:rsidRPr="00D50957">
        <w:t>virtual banking</w:t>
      </w:r>
      <w:r w:rsidR="00CF2B5E" w:rsidRPr="00D50957">
        <w:t xml:space="preserve"> (</w:t>
      </w:r>
      <w:proofErr w:type="spellStart"/>
      <w:r w:rsidR="00CF2B5E" w:rsidRPr="00D50957">
        <w:t>Furst</w:t>
      </w:r>
      <w:proofErr w:type="spellEnd"/>
      <w:r w:rsidR="00CF2B5E" w:rsidRPr="00D50957">
        <w:t xml:space="preserve"> et al., </w:t>
      </w:r>
      <w:r w:rsidR="006C0C7D" w:rsidRPr="00D50957">
        <w:t>2002)</w:t>
      </w:r>
      <w:r w:rsidR="00DB672C">
        <w:t xml:space="preserve">, </w:t>
      </w:r>
      <w:r w:rsidR="00DB672C" w:rsidRPr="005F5D19">
        <w:rPr>
          <w:color w:val="000000" w:themeColor="text1"/>
        </w:rPr>
        <w:t>for</w:t>
      </w:r>
      <w:r w:rsidR="00790B24" w:rsidRPr="005F5D19">
        <w:rPr>
          <w:color w:val="000000" w:themeColor="text1"/>
        </w:rPr>
        <w:t xml:space="preserve"> this thesis these terms </w:t>
      </w:r>
      <w:r w:rsidR="00C32397">
        <w:rPr>
          <w:color w:val="000000" w:themeColor="text1"/>
        </w:rPr>
        <w:t>shall</w:t>
      </w:r>
      <w:r w:rsidR="00790B24" w:rsidRPr="005F5D19">
        <w:rPr>
          <w:color w:val="000000" w:themeColor="text1"/>
        </w:rPr>
        <w:t xml:space="preserve"> be considered synonymous with no meaningful distinction</w:t>
      </w:r>
      <w:r w:rsidR="006C0C7D" w:rsidRPr="00D50957">
        <w:t>.</w:t>
      </w:r>
      <w:r w:rsidR="00C465BD" w:rsidRPr="00D50957">
        <w:t xml:space="preserve"> </w:t>
      </w:r>
      <w:r w:rsidR="00A322B4">
        <w:t>IB</w:t>
      </w:r>
      <w:r w:rsidRPr="00D50957">
        <w:t xml:space="preserve"> </w:t>
      </w:r>
      <w:r w:rsidR="00C22288">
        <w:t>refers</w:t>
      </w:r>
      <w:r w:rsidRPr="00D50957">
        <w:t xml:space="preserve"> to the usage of any </w:t>
      </w:r>
      <w:r w:rsidR="00E525B9" w:rsidRPr="00D50957">
        <w:t>computer</w:t>
      </w:r>
      <w:r w:rsidR="00C77727">
        <w:t xml:space="preserve"> or </w:t>
      </w:r>
      <w:r w:rsidR="00E525B9" w:rsidRPr="00D50957">
        <w:t>mobile</w:t>
      </w:r>
      <w:r w:rsidRPr="00D50957">
        <w:t xml:space="preserve"> devices to perform bank transaction</w:t>
      </w:r>
      <w:r w:rsidR="00603524" w:rsidRPr="00D50957">
        <w:t>s</w:t>
      </w:r>
      <w:r w:rsidRPr="00D50957">
        <w:t xml:space="preserve"> and any </w:t>
      </w:r>
      <w:r w:rsidR="00603524" w:rsidRPr="00D50957">
        <w:t xml:space="preserve">banking-related </w:t>
      </w:r>
      <w:r w:rsidRPr="00D50957">
        <w:t>services</w:t>
      </w:r>
      <w:r w:rsidR="00E525B9" w:rsidRPr="00D50957">
        <w:t xml:space="preserve"> such as:</w:t>
      </w:r>
      <w:r w:rsidRPr="00D50957">
        <w:t xml:space="preserve"> checking on account balance, payment through smartphones, and any other </w:t>
      </w:r>
      <w:r w:rsidR="00A6611E" w:rsidRPr="00D50957">
        <w:t xml:space="preserve">electronic devices </w:t>
      </w:r>
      <w:r w:rsidR="0097297C" w:rsidRPr="00D50957">
        <w:t xml:space="preserve">(Laukkanen, 2007). </w:t>
      </w:r>
      <w:r>
        <w:t xml:space="preserve">The internet has permitted financial services to be distributed through new channels, for </w:t>
      </w:r>
      <w:r w:rsidR="0039247A">
        <w:t>instance</w:t>
      </w:r>
      <w:r>
        <w:t xml:space="preserve">, </w:t>
      </w:r>
      <w:r w:rsidRPr="00FF6ACD">
        <w:t>ATMs</w:t>
      </w:r>
      <w:r w:rsidR="007353B9">
        <w:t xml:space="preserve"> </w:t>
      </w:r>
      <w:r w:rsidRPr="00FF6ACD">
        <w:t xml:space="preserve">and </w:t>
      </w:r>
      <w:r w:rsidR="00770DA8">
        <w:t>IB</w:t>
      </w:r>
      <w:r w:rsidRPr="00FF6ACD">
        <w:t xml:space="preserve">. </w:t>
      </w:r>
      <w:r w:rsidR="00746581" w:rsidRPr="00FF6ACD">
        <w:t>As a consequence, banks can offer services</w:t>
      </w:r>
      <w:r w:rsidR="007353B9">
        <w:t xml:space="preserve"> and products </w:t>
      </w:r>
      <w:r w:rsidR="00893191" w:rsidRPr="00FF6ACD">
        <w:t>in the absence of human touch and at very low cos</w:t>
      </w:r>
      <w:r w:rsidR="00FF6ACD" w:rsidRPr="00FF6ACD">
        <w:t xml:space="preserve">t </w:t>
      </w:r>
      <w:r w:rsidR="00FF6ACD" w:rsidRPr="00FF6ACD">
        <w:rPr>
          <w:color w:val="000000"/>
          <w:shd w:val="clear" w:color="auto" w:fill="FFFFFF"/>
        </w:rPr>
        <w:t>(Thornton and White, 2001)</w:t>
      </w:r>
      <w:r w:rsidR="00FF6ACD">
        <w:rPr>
          <w:color w:val="000000"/>
          <w:shd w:val="clear" w:color="auto" w:fill="FFFFFF"/>
        </w:rPr>
        <w:t>.</w:t>
      </w:r>
    </w:p>
    <w:p w14:paraId="4B9037D4" w14:textId="40DAFF35" w:rsidR="008D376E" w:rsidRDefault="00C259FF" w:rsidP="00281F52">
      <w:pPr>
        <w:pStyle w:val="NormalWeb"/>
        <w:spacing w:line="480" w:lineRule="auto"/>
        <w:jc w:val="both"/>
      </w:pPr>
      <w:r>
        <w:rPr>
          <w:color w:val="2E2E2E"/>
        </w:rPr>
        <w:t>IB</w:t>
      </w:r>
      <w:r w:rsidR="00E9588B" w:rsidRPr="00D50957">
        <w:rPr>
          <w:color w:val="2E2E2E"/>
        </w:rPr>
        <w:t xml:space="preserve"> is being adopted by </w:t>
      </w:r>
      <w:r w:rsidR="001564CA" w:rsidRPr="00D50957">
        <w:rPr>
          <w:color w:val="2E2E2E"/>
        </w:rPr>
        <w:t xml:space="preserve">consumers </w:t>
      </w:r>
      <w:r w:rsidR="00E9588B" w:rsidRPr="00D50957">
        <w:rPr>
          <w:color w:val="2E2E2E"/>
        </w:rPr>
        <w:t xml:space="preserve">all </w:t>
      </w:r>
      <w:r w:rsidR="001564CA" w:rsidRPr="00D50957">
        <w:rPr>
          <w:color w:val="2E2E2E"/>
        </w:rPr>
        <w:t>around the globe since its first introduction in the ‘90s</w:t>
      </w:r>
      <w:r w:rsidR="00592D37" w:rsidRPr="00D50957">
        <w:rPr>
          <w:color w:val="2E2E2E"/>
        </w:rPr>
        <w:t xml:space="preserve"> (</w:t>
      </w:r>
      <w:proofErr w:type="spellStart"/>
      <w:r w:rsidR="00334FA6" w:rsidRPr="00D50957">
        <w:rPr>
          <w:color w:val="2E2E2E"/>
        </w:rPr>
        <w:t>Karjaluoto</w:t>
      </w:r>
      <w:proofErr w:type="spellEnd"/>
      <w:r w:rsidR="00334FA6" w:rsidRPr="00D50957">
        <w:rPr>
          <w:color w:val="2E2E2E"/>
        </w:rPr>
        <w:t xml:space="preserve"> et al., 2003).</w:t>
      </w:r>
      <w:r w:rsidR="001564CA" w:rsidRPr="00D50957">
        <w:rPr>
          <w:color w:val="2E2E2E"/>
        </w:rPr>
        <w:t xml:space="preserve"> </w:t>
      </w:r>
      <w:r w:rsidR="00F27331" w:rsidRPr="00D50957">
        <w:rPr>
          <w:color w:val="2E2E2E"/>
        </w:rPr>
        <w:t>T</w:t>
      </w:r>
      <w:r w:rsidR="002B4A0F" w:rsidRPr="00D50957">
        <w:rPr>
          <w:color w:val="2E2E2E"/>
        </w:rPr>
        <w:t>his banking transactions channel gives the possibility to its users to access to bank services</w:t>
      </w:r>
      <w:r w:rsidR="00DC2578" w:rsidRPr="00D50957">
        <w:rPr>
          <w:color w:val="2E2E2E"/>
        </w:rPr>
        <w:t xml:space="preserve"> directly from anywhere in the world, this also lowers costs and </w:t>
      </w:r>
      <w:r w:rsidR="00063A1F" w:rsidRPr="00D50957">
        <w:rPr>
          <w:color w:val="2E2E2E"/>
        </w:rPr>
        <w:t>eliminates the anxiety caused by carrying cash</w:t>
      </w:r>
      <w:r w:rsidR="00A42854" w:rsidRPr="00D50957">
        <w:rPr>
          <w:color w:val="2E2E2E"/>
        </w:rPr>
        <w:t xml:space="preserve"> </w:t>
      </w:r>
      <w:r w:rsidR="00DD63F7" w:rsidRPr="00D50957">
        <w:t>(Al-Somali</w:t>
      </w:r>
      <w:r w:rsidR="00F553E7" w:rsidRPr="00D50957">
        <w:t xml:space="preserve"> et al., </w:t>
      </w:r>
      <w:r w:rsidR="00DD63F7" w:rsidRPr="00D50957">
        <w:t>2009</w:t>
      </w:r>
      <w:r w:rsidR="00F553E7" w:rsidRPr="00D50957">
        <w:t xml:space="preserve">). </w:t>
      </w:r>
    </w:p>
    <w:p w14:paraId="36FD5C75" w14:textId="26AB40F9" w:rsidR="00CA4520" w:rsidRDefault="00C2097C" w:rsidP="00281F52">
      <w:pPr>
        <w:pStyle w:val="NormalWeb"/>
        <w:spacing w:line="480" w:lineRule="auto"/>
        <w:jc w:val="both"/>
      </w:pPr>
      <w:r w:rsidRPr="00D50957">
        <w:rPr>
          <w:color w:val="2E2E2E"/>
        </w:rPr>
        <w:t>The majority</w:t>
      </w:r>
      <w:r w:rsidR="00CA2551">
        <w:rPr>
          <w:color w:val="2E2E2E"/>
        </w:rPr>
        <w:t xml:space="preserve"> of people who use </w:t>
      </w:r>
      <w:r w:rsidR="00C450B3">
        <w:rPr>
          <w:color w:val="2E2E2E"/>
        </w:rPr>
        <w:t>IB</w:t>
      </w:r>
      <w:r w:rsidRPr="00D50957">
        <w:rPr>
          <w:color w:val="2E2E2E"/>
        </w:rPr>
        <w:t xml:space="preserve"> use this </w:t>
      </w:r>
      <w:r w:rsidR="00CA1725" w:rsidRPr="00D50957">
        <w:rPr>
          <w:color w:val="2E2E2E"/>
        </w:rPr>
        <w:t>facility</w:t>
      </w:r>
      <w:r w:rsidRPr="00D50957">
        <w:rPr>
          <w:color w:val="2E2E2E"/>
        </w:rPr>
        <w:t xml:space="preserve"> </w:t>
      </w:r>
      <w:r w:rsidR="00CA1725" w:rsidRPr="00D50957">
        <w:rPr>
          <w:color w:val="212529"/>
          <w:shd w:val="clear" w:color="auto" w:fill="FFFFFF"/>
        </w:rPr>
        <w:t xml:space="preserve">to inquire about their outstanding balances, to check their current or savings accounts as well as </w:t>
      </w:r>
      <w:r w:rsidR="00303EF3" w:rsidRPr="00D50957">
        <w:rPr>
          <w:color w:val="212529"/>
          <w:shd w:val="clear" w:color="auto" w:fill="FFFFFF"/>
        </w:rPr>
        <w:t xml:space="preserve">and details </w:t>
      </w:r>
      <w:r w:rsidR="00F67CCB">
        <w:rPr>
          <w:color w:val="212529"/>
          <w:shd w:val="clear" w:color="auto" w:fill="FFFFFF"/>
        </w:rPr>
        <w:t xml:space="preserve">concerning </w:t>
      </w:r>
      <w:r w:rsidR="00303EF3" w:rsidRPr="00D50957">
        <w:rPr>
          <w:color w:val="212529"/>
          <w:shd w:val="clear" w:color="auto" w:fill="FFFFFF"/>
        </w:rPr>
        <w:t>their latest or last transactions</w:t>
      </w:r>
      <w:r w:rsidR="006841F5" w:rsidRPr="00D50957">
        <w:rPr>
          <w:color w:val="2E2E2E"/>
        </w:rPr>
        <w:t xml:space="preserve"> (Lee et al., 2005).</w:t>
      </w:r>
      <w:r w:rsidR="00E375AE">
        <w:rPr>
          <w:color w:val="2E2E2E"/>
        </w:rPr>
        <w:t xml:space="preserve"> </w:t>
      </w:r>
      <w:r w:rsidR="00F75F55" w:rsidRPr="00D50957">
        <w:rPr>
          <w:color w:val="212529"/>
          <w:shd w:val="clear" w:color="auto" w:fill="FFFFFF"/>
        </w:rPr>
        <w:t>H</w:t>
      </w:r>
      <w:r w:rsidR="00760958" w:rsidRPr="00D50957">
        <w:rPr>
          <w:color w:val="212529"/>
          <w:shd w:val="clear" w:color="auto" w:fill="FFFFFF"/>
        </w:rPr>
        <w:t xml:space="preserve">aving the possibility to check </w:t>
      </w:r>
      <w:r w:rsidR="00F75F55" w:rsidRPr="00D50957">
        <w:rPr>
          <w:color w:val="212529"/>
          <w:shd w:val="clear" w:color="auto" w:fill="FFFFFF"/>
        </w:rPr>
        <w:t>account’s</w:t>
      </w:r>
      <w:r w:rsidR="00776EBD" w:rsidRPr="00D50957">
        <w:rPr>
          <w:color w:val="212529"/>
          <w:shd w:val="clear" w:color="auto" w:fill="FFFFFF"/>
        </w:rPr>
        <w:t xml:space="preserve"> </w:t>
      </w:r>
      <w:r w:rsidR="00F75F55" w:rsidRPr="00D50957">
        <w:rPr>
          <w:color w:val="212529"/>
          <w:shd w:val="clear" w:color="auto" w:fill="FFFFFF"/>
        </w:rPr>
        <w:t>balances</w:t>
      </w:r>
      <w:r w:rsidR="00776EBD" w:rsidRPr="00D50957">
        <w:rPr>
          <w:color w:val="212529"/>
          <w:shd w:val="clear" w:color="auto" w:fill="FFFFFF"/>
        </w:rPr>
        <w:t xml:space="preserve"> from a computer or a phone has been</w:t>
      </w:r>
      <w:r w:rsidR="00F75F55" w:rsidRPr="00D50957">
        <w:rPr>
          <w:color w:val="212529"/>
          <w:shd w:val="clear" w:color="auto" w:fill="FFFFFF"/>
        </w:rPr>
        <w:t xml:space="preserve"> </w:t>
      </w:r>
      <w:r w:rsidR="00776EBD" w:rsidRPr="00D50957">
        <w:rPr>
          <w:color w:val="212529"/>
          <w:shd w:val="clear" w:color="auto" w:fill="FFFFFF"/>
        </w:rPr>
        <w:t>easier</w:t>
      </w:r>
      <w:r w:rsidR="00E9273A" w:rsidRPr="00D50957">
        <w:rPr>
          <w:color w:val="212529"/>
          <w:shd w:val="clear" w:color="auto" w:fill="FFFFFF"/>
        </w:rPr>
        <w:t xml:space="preserve">, </w:t>
      </w:r>
      <w:r w:rsidR="007A72AA" w:rsidRPr="00D50957">
        <w:rPr>
          <w:color w:val="212529"/>
          <w:shd w:val="clear" w:color="auto" w:fill="FFFFFF"/>
        </w:rPr>
        <w:t xml:space="preserve">as a </w:t>
      </w:r>
      <w:r w:rsidR="00605B10" w:rsidRPr="00D50957">
        <w:rPr>
          <w:color w:val="212529"/>
          <w:shd w:val="clear" w:color="auto" w:fill="FFFFFF"/>
        </w:rPr>
        <w:t xml:space="preserve">result, banks have </w:t>
      </w:r>
      <w:r w:rsidR="001A1BEA">
        <w:rPr>
          <w:color w:val="212529"/>
          <w:shd w:val="clear" w:color="auto" w:fill="FFFFFF"/>
        </w:rPr>
        <w:t xml:space="preserve">diminished their </w:t>
      </w:r>
      <w:r w:rsidR="001A1BEA" w:rsidRPr="00D50957">
        <w:rPr>
          <w:color w:val="212529"/>
          <w:shd w:val="clear" w:color="auto" w:fill="FFFFFF"/>
        </w:rPr>
        <w:t>operating</w:t>
      </w:r>
      <w:r w:rsidR="00605B10" w:rsidRPr="00D50957">
        <w:rPr>
          <w:color w:val="212529"/>
          <w:shd w:val="clear" w:color="auto" w:fill="FFFFFF"/>
        </w:rPr>
        <w:t xml:space="preserve"> costs </w:t>
      </w:r>
      <w:r w:rsidR="008707BB" w:rsidRPr="00D50957">
        <w:rPr>
          <w:color w:val="212529"/>
          <w:shd w:val="clear" w:color="auto" w:fill="FFFFFF"/>
        </w:rPr>
        <w:t xml:space="preserve">and also work hours for employees at call centres and local branches </w:t>
      </w:r>
      <w:r w:rsidR="00F67CCB">
        <w:rPr>
          <w:color w:val="212529"/>
          <w:shd w:val="clear" w:color="auto" w:fill="FFFFFF"/>
        </w:rPr>
        <w:t xml:space="preserve">with reference to </w:t>
      </w:r>
      <w:r w:rsidR="00D5586D" w:rsidRPr="00D50957">
        <w:rPr>
          <w:color w:val="212529"/>
          <w:shd w:val="clear" w:color="auto" w:fill="FFFFFF"/>
        </w:rPr>
        <w:t xml:space="preserve">frequently and repetitive </w:t>
      </w:r>
      <w:r w:rsidR="00AF330F" w:rsidRPr="00D50957">
        <w:rPr>
          <w:color w:val="212529"/>
          <w:shd w:val="clear" w:color="auto" w:fill="FFFFFF"/>
        </w:rPr>
        <w:t xml:space="preserve">questions </w:t>
      </w:r>
      <w:r w:rsidR="00445E8C" w:rsidRPr="00D50957">
        <w:rPr>
          <w:color w:val="000000"/>
          <w:shd w:val="clear" w:color="auto" w:fill="FFFFFF"/>
        </w:rPr>
        <w:t>(Jolly, 2016)</w:t>
      </w:r>
      <w:r w:rsidR="00445E8C" w:rsidRPr="00D50957">
        <w:t>.</w:t>
      </w:r>
      <w:r w:rsidR="00352BB9" w:rsidRPr="00D50957">
        <w:t xml:space="preserve"> </w:t>
      </w:r>
    </w:p>
    <w:p w14:paraId="46FDAD80" w14:textId="77777777" w:rsidR="00D827F5" w:rsidRDefault="00C2097C" w:rsidP="00281F52">
      <w:pPr>
        <w:spacing w:line="480" w:lineRule="auto"/>
        <w:jc w:val="both"/>
        <w:rPr>
          <w:color w:val="000000" w:themeColor="text1"/>
        </w:rPr>
      </w:pPr>
      <w:r w:rsidRPr="002527E9">
        <w:t>The impact of technology is quite intense</w:t>
      </w:r>
      <w:r w:rsidR="005F5CCA" w:rsidRPr="002527E9">
        <w:t xml:space="preserve"> as businesses need to keep it up with the fast changes</w:t>
      </w:r>
      <w:r w:rsidR="002527E9" w:rsidRPr="002527E9">
        <w:t>; according to Moore’s law</w:t>
      </w:r>
      <w:r w:rsidR="002527E9">
        <w:t xml:space="preserve">, </w:t>
      </w:r>
      <w:r w:rsidR="002527E9" w:rsidRPr="002527E9">
        <w:t>t</w:t>
      </w:r>
      <w:r w:rsidR="002527E9" w:rsidRPr="002527E9">
        <w:rPr>
          <w:color w:val="222222"/>
          <w:shd w:val="clear" w:color="auto" w:fill="FFFFFF"/>
        </w:rPr>
        <w:t xml:space="preserve">he pace of technological </w:t>
      </w:r>
      <w:r w:rsidR="002527E9">
        <w:rPr>
          <w:color w:val="222222"/>
          <w:shd w:val="clear" w:color="auto" w:fill="FFFFFF"/>
        </w:rPr>
        <w:t xml:space="preserve">progress </w:t>
      </w:r>
      <w:r w:rsidR="002527E9" w:rsidRPr="002527E9">
        <w:rPr>
          <w:color w:val="222222"/>
          <w:shd w:val="clear" w:color="auto" w:fill="FFFFFF"/>
        </w:rPr>
        <w:t xml:space="preserve">speeds up </w:t>
      </w:r>
      <w:r w:rsidR="00D827F5">
        <w:rPr>
          <w:color w:val="222222"/>
          <w:shd w:val="clear" w:color="auto" w:fill="FFFFFF"/>
        </w:rPr>
        <w:t>rapidly</w:t>
      </w:r>
      <w:r w:rsidR="002527E9" w:rsidRPr="002527E9">
        <w:rPr>
          <w:color w:val="222222"/>
          <w:shd w:val="clear" w:color="auto" w:fill="FFFFFF"/>
        </w:rPr>
        <w:t xml:space="preserve"> over </w:t>
      </w:r>
      <w:r w:rsidR="002527E9">
        <w:rPr>
          <w:color w:val="222222"/>
          <w:shd w:val="clear" w:color="auto" w:fill="FFFFFF"/>
        </w:rPr>
        <w:t xml:space="preserve">the </w:t>
      </w:r>
      <w:r w:rsidR="002527E9" w:rsidRPr="002527E9">
        <w:rPr>
          <w:color w:val="222222"/>
          <w:shd w:val="clear" w:color="auto" w:fill="FFFFFF"/>
        </w:rPr>
        <w:t>time because there is a common force driving it forward</w:t>
      </w:r>
      <w:r w:rsidR="006B1184">
        <w:rPr>
          <w:color w:val="222222"/>
          <w:shd w:val="clear" w:color="auto" w:fill="FFFFFF"/>
        </w:rPr>
        <w:t xml:space="preserve"> (Schaller 1997).</w:t>
      </w:r>
      <w:r w:rsidR="00E7492A">
        <w:rPr>
          <w:color w:val="222222"/>
          <w:shd w:val="clear" w:color="auto" w:fill="FFFFFF"/>
        </w:rPr>
        <w:t xml:space="preserve"> </w:t>
      </w:r>
      <w:r w:rsidR="001E1F61" w:rsidRPr="00D50957">
        <w:t>B</w:t>
      </w:r>
      <w:r w:rsidR="005F5CCA" w:rsidRPr="00D50957">
        <w:t xml:space="preserve">anks </w:t>
      </w:r>
      <w:r w:rsidR="000F2AF7" w:rsidRPr="00D50957">
        <w:t>are</w:t>
      </w:r>
      <w:r w:rsidR="00161A01" w:rsidRPr="00D50957">
        <w:t xml:space="preserve"> a</w:t>
      </w:r>
      <w:r w:rsidR="00F67CCB">
        <w:t xml:space="preserve">t all times </w:t>
      </w:r>
      <w:r w:rsidR="005F5CCA" w:rsidRPr="00D50957">
        <w:t>adapt</w:t>
      </w:r>
      <w:r w:rsidR="000F2AF7" w:rsidRPr="00D50957">
        <w:t>ing to</w:t>
      </w:r>
      <w:r w:rsidR="005F5CCA" w:rsidRPr="00D50957">
        <w:t xml:space="preserve"> </w:t>
      </w:r>
      <w:r w:rsidR="005F5CCA" w:rsidRPr="00D50957">
        <w:rPr>
          <w:color w:val="000000" w:themeColor="text1"/>
        </w:rPr>
        <w:t>new technological innovations which help perform in a highly competitive environment.</w:t>
      </w:r>
      <w:r w:rsidR="00023FAD" w:rsidRPr="00D50957">
        <w:rPr>
          <w:color w:val="000000" w:themeColor="text1"/>
        </w:rPr>
        <w:t xml:space="preserve"> </w:t>
      </w:r>
    </w:p>
    <w:p w14:paraId="5352C699" w14:textId="77777777" w:rsidR="00324245" w:rsidRDefault="00815493" w:rsidP="00281F52">
      <w:pPr>
        <w:spacing w:line="480" w:lineRule="auto"/>
        <w:jc w:val="both"/>
        <w:rPr>
          <w:color w:val="000000" w:themeColor="text1"/>
        </w:rPr>
      </w:pPr>
      <w:r w:rsidRPr="00D50957">
        <w:rPr>
          <w:color w:val="000000" w:themeColor="text1"/>
        </w:rPr>
        <w:t xml:space="preserve">Hobe and Alas </w:t>
      </w:r>
      <w:r w:rsidR="00EB473D" w:rsidRPr="00D50957">
        <w:rPr>
          <w:color w:val="000000" w:themeColor="text1"/>
        </w:rPr>
        <w:t xml:space="preserve">(2015) </w:t>
      </w:r>
      <w:r w:rsidRPr="00D50957">
        <w:rPr>
          <w:color w:val="000000" w:themeColor="text1"/>
        </w:rPr>
        <w:t xml:space="preserve">stated that innovation is </w:t>
      </w:r>
      <w:r w:rsidR="00EB473D" w:rsidRPr="00D50957">
        <w:rPr>
          <w:color w:val="000000" w:themeColor="text1"/>
        </w:rPr>
        <w:t xml:space="preserve">considered to be </w:t>
      </w:r>
      <w:r w:rsidRPr="00D50957">
        <w:rPr>
          <w:color w:val="000000" w:themeColor="text1"/>
        </w:rPr>
        <w:t>one of the key profitability drivers of banks and</w:t>
      </w:r>
      <w:r w:rsidR="00EB473D" w:rsidRPr="00D50957">
        <w:rPr>
          <w:color w:val="000000" w:themeColor="text1"/>
        </w:rPr>
        <w:t xml:space="preserve"> </w:t>
      </w:r>
      <w:r w:rsidRPr="00D50957">
        <w:rPr>
          <w:color w:val="000000" w:themeColor="text1"/>
        </w:rPr>
        <w:t xml:space="preserve">it is becoming </w:t>
      </w:r>
      <w:r w:rsidR="00B32F71" w:rsidRPr="00D50957">
        <w:rPr>
          <w:color w:val="000000" w:themeColor="text1"/>
        </w:rPr>
        <w:t>a principal factor</w:t>
      </w:r>
      <w:r w:rsidR="006E209F" w:rsidRPr="00D50957">
        <w:rPr>
          <w:color w:val="000000" w:themeColor="text1"/>
        </w:rPr>
        <w:t xml:space="preserve"> </w:t>
      </w:r>
      <w:r w:rsidRPr="00D50957">
        <w:rPr>
          <w:color w:val="000000" w:themeColor="text1"/>
        </w:rPr>
        <w:t>in performance and competitiveness</w:t>
      </w:r>
      <w:r w:rsidR="00092382" w:rsidRPr="00D50957">
        <w:rPr>
          <w:color w:val="000000" w:themeColor="text1"/>
        </w:rPr>
        <w:t>.</w:t>
      </w:r>
      <w:r w:rsidR="001648EB" w:rsidRPr="00D50957">
        <w:rPr>
          <w:color w:val="000000" w:themeColor="text1"/>
        </w:rPr>
        <w:t xml:space="preserve"> </w:t>
      </w:r>
    </w:p>
    <w:p w14:paraId="30D0B9BD" w14:textId="514C400F" w:rsidR="00D030FD" w:rsidRPr="00E7492A" w:rsidRDefault="00F07C63" w:rsidP="00281F52">
      <w:pPr>
        <w:spacing w:line="480" w:lineRule="auto"/>
        <w:jc w:val="both"/>
        <w:rPr>
          <w:color w:val="222222"/>
          <w:shd w:val="clear" w:color="auto" w:fill="FFFFFF"/>
        </w:rPr>
      </w:pPr>
      <w:proofErr w:type="spellStart"/>
      <w:r w:rsidRPr="00D50957">
        <w:rPr>
          <w:color w:val="000000" w:themeColor="text1"/>
        </w:rPr>
        <w:lastRenderedPageBreak/>
        <w:t>Beccalli</w:t>
      </w:r>
      <w:proofErr w:type="spellEnd"/>
      <w:r w:rsidR="00627B6A" w:rsidRPr="00D50957">
        <w:rPr>
          <w:color w:val="000000" w:themeColor="text1"/>
        </w:rPr>
        <w:t xml:space="preserve"> (2007)</w:t>
      </w:r>
      <w:r w:rsidR="00B9146B" w:rsidRPr="00D50957">
        <w:rPr>
          <w:color w:val="000000" w:themeColor="text1"/>
        </w:rPr>
        <w:t xml:space="preserve"> has </w:t>
      </w:r>
      <w:r w:rsidR="0059709A" w:rsidRPr="00D50957">
        <w:rPr>
          <w:color w:val="000000" w:themeColor="text1"/>
        </w:rPr>
        <w:t>also noted</w:t>
      </w:r>
      <w:r w:rsidR="00B9146B" w:rsidRPr="00D50957">
        <w:rPr>
          <w:color w:val="000000" w:themeColor="text1"/>
        </w:rPr>
        <w:t xml:space="preserve"> that </w:t>
      </w:r>
      <w:r w:rsidR="00D81D70" w:rsidRPr="00D50957">
        <w:rPr>
          <w:color w:val="000000" w:themeColor="text1"/>
        </w:rPr>
        <w:t>the performance of the banking sector is significantly impacted by</w:t>
      </w:r>
      <w:r w:rsidR="00F67CCB">
        <w:rPr>
          <w:color w:val="000000" w:themeColor="text1"/>
        </w:rPr>
        <w:t xml:space="preserve"> means of</w:t>
      </w:r>
      <w:r w:rsidR="00D81D70" w:rsidRPr="00D50957">
        <w:rPr>
          <w:color w:val="000000" w:themeColor="text1"/>
        </w:rPr>
        <w:t xml:space="preserve"> investment in information technology and innovation. </w:t>
      </w:r>
      <w:r w:rsidR="00095402" w:rsidRPr="00D50957">
        <w:rPr>
          <w:color w:val="000000" w:themeColor="text1"/>
        </w:rPr>
        <w:t>Consumers a</w:t>
      </w:r>
      <w:r w:rsidR="00F67CCB">
        <w:rPr>
          <w:color w:val="000000" w:themeColor="text1"/>
        </w:rPr>
        <w:t>t all times</w:t>
      </w:r>
      <w:r w:rsidR="00095402" w:rsidRPr="00D50957">
        <w:rPr>
          <w:color w:val="000000" w:themeColor="text1"/>
        </w:rPr>
        <w:t xml:space="preserve"> look </w:t>
      </w:r>
      <w:r w:rsidR="00F67CCB">
        <w:rPr>
          <w:color w:val="000000" w:themeColor="text1"/>
        </w:rPr>
        <w:t xml:space="preserve">with reference to </w:t>
      </w:r>
      <w:r w:rsidR="00B62489" w:rsidRPr="00D50957">
        <w:rPr>
          <w:color w:val="000000" w:themeColor="text1"/>
        </w:rPr>
        <w:t xml:space="preserve">improvements which will satisfy their needs and </w:t>
      </w:r>
      <w:r w:rsidR="00B16FF9">
        <w:rPr>
          <w:color w:val="000000" w:themeColor="text1"/>
        </w:rPr>
        <w:t>IB</w:t>
      </w:r>
      <w:r w:rsidR="00B62489" w:rsidRPr="00D50957">
        <w:rPr>
          <w:color w:val="000000" w:themeColor="text1"/>
        </w:rPr>
        <w:t xml:space="preserve"> has b</w:t>
      </w:r>
      <w:r w:rsidR="006242B2" w:rsidRPr="00D50957">
        <w:rPr>
          <w:color w:val="000000" w:themeColor="text1"/>
        </w:rPr>
        <w:t xml:space="preserve">een a massive solution </w:t>
      </w:r>
      <w:r w:rsidR="00617774" w:rsidRPr="00D50957">
        <w:rPr>
          <w:color w:val="000000" w:themeColor="text1"/>
        </w:rPr>
        <w:t>for</w:t>
      </w:r>
      <w:r w:rsidR="00D1219C" w:rsidRPr="00D50957">
        <w:rPr>
          <w:color w:val="000000" w:themeColor="text1"/>
        </w:rPr>
        <w:t xml:space="preserve"> banks and </w:t>
      </w:r>
      <w:r w:rsidR="003B0F69" w:rsidRPr="00D50957">
        <w:rPr>
          <w:color w:val="000000" w:themeColor="text1"/>
        </w:rPr>
        <w:t xml:space="preserve">to </w:t>
      </w:r>
      <w:r w:rsidR="00D1219C" w:rsidRPr="00D50957">
        <w:rPr>
          <w:color w:val="000000" w:themeColor="text1"/>
        </w:rPr>
        <w:t>their customers.</w:t>
      </w:r>
    </w:p>
    <w:p w14:paraId="52725B34" w14:textId="77777777" w:rsidR="00CA4520" w:rsidRPr="00D50957" w:rsidRDefault="00CA4520" w:rsidP="00BE5B27">
      <w:pPr>
        <w:jc w:val="both"/>
      </w:pPr>
    </w:p>
    <w:p w14:paraId="0821C80A" w14:textId="77777777" w:rsidR="00A47C43" w:rsidRDefault="00C2097C" w:rsidP="007B686B">
      <w:pPr>
        <w:pStyle w:val="Heading3"/>
        <w:jc w:val="both"/>
        <w:rPr>
          <w:rFonts w:ascii="Times New Roman" w:hAnsi="Times New Roman" w:cs="Times New Roman"/>
        </w:rPr>
      </w:pPr>
      <w:bookmarkStart w:id="13" w:name="_Toc41604738"/>
      <w:r w:rsidRPr="00D50957">
        <w:rPr>
          <w:rFonts w:ascii="Times New Roman" w:hAnsi="Times New Roman" w:cs="Times New Roman"/>
        </w:rPr>
        <w:t xml:space="preserve">2.2.1 </w:t>
      </w:r>
      <w:r w:rsidR="0094038A">
        <w:rPr>
          <w:rFonts w:ascii="Times New Roman" w:hAnsi="Times New Roman" w:cs="Times New Roman"/>
        </w:rPr>
        <w:t>Age-related factors and internet banking</w:t>
      </w:r>
      <w:bookmarkEnd w:id="13"/>
    </w:p>
    <w:p w14:paraId="1303DB90" w14:textId="77777777" w:rsidR="00E7492A" w:rsidRPr="00E7492A" w:rsidRDefault="00E7492A" w:rsidP="00E7492A">
      <w:pPr>
        <w:rPr>
          <w:lang w:eastAsia="en-US"/>
        </w:rPr>
      </w:pPr>
    </w:p>
    <w:p w14:paraId="160AD212" w14:textId="77777777" w:rsidR="00271E17" w:rsidRPr="00D50957" w:rsidRDefault="00271E17" w:rsidP="007B686B">
      <w:pPr>
        <w:jc w:val="both"/>
        <w:rPr>
          <w:lang w:eastAsia="en-US"/>
        </w:rPr>
      </w:pPr>
    </w:p>
    <w:p w14:paraId="1694E687" w14:textId="46EEA801" w:rsidR="00BA4648" w:rsidRDefault="00C2097C" w:rsidP="007B686B">
      <w:pPr>
        <w:spacing w:line="480" w:lineRule="auto"/>
        <w:jc w:val="both"/>
      </w:pPr>
      <w:r w:rsidRPr="00E7492A">
        <w:rPr>
          <w:color w:val="000000" w:themeColor="text1"/>
        </w:rPr>
        <w:t>S</w:t>
      </w:r>
      <w:r w:rsidR="00FC1FEF" w:rsidRPr="00E7492A">
        <w:rPr>
          <w:color w:val="000000" w:themeColor="text1"/>
        </w:rPr>
        <w:t>tudies</w:t>
      </w:r>
      <w:r w:rsidR="00FC1FEF" w:rsidRPr="00D50957">
        <w:t xml:space="preserve"> have </w:t>
      </w:r>
      <w:r w:rsidR="0014193D" w:rsidRPr="00D50957">
        <w:t>concluded</w:t>
      </w:r>
      <w:r w:rsidRPr="00D50957">
        <w:t xml:space="preserve"> </w:t>
      </w:r>
      <w:r w:rsidR="00CA5B07" w:rsidRPr="00D50957">
        <w:t>that</w:t>
      </w:r>
      <w:r w:rsidR="00FC1FEF" w:rsidRPr="00D50957">
        <w:t xml:space="preserve"> the effects of the customers’ demographic characteristics such as ag</w:t>
      </w:r>
      <w:r w:rsidR="00D16A64">
        <w:t xml:space="preserve">e </w:t>
      </w:r>
      <w:r w:rsidR="00FC1FEF" w:rsidRPr="00D50957">
        <w:t xml:space="preserve">on their attitude toward different banking technologies and individual adoption of new </w:t>
      </w:r>
      <w:r w:rsidR="00FC1FEF" w:rsidRPr="00E7492A">
        <w:rPr>
          <w:color w:val="000000" w:themeColor="text1"/>
        </w:rPr>
        <w:t>technology</w:t>
      </w:r>
      <w:r w:rsidR="00DD63F7" w:rsidRPr="00E7492A">
        <w:rPr>
          <w:color w:val="000000" w:themeColor="text1"/>
        </w:rPr>
        <w:t xml:space="preserve"> (</w:t>
      </w:r>
      <w:proofErr w:type="spellStart"/>
      <w:r w:rsidR="00DD63F7" w:rsidRPr="00E7492A">
        <w:rPr>
          <w:color w:val="000000" w:themeColor="text1"/>
        </w:rPr>
        <w:t>Alashban</w:t>
      </w:r>
      <w:proofErr w:type="spellEnd"/>
      <w:r w:rsidR="00DD63F7" w:rsidRPr="00E7492A">
        <w:rPr>
          <w:color w:val="000000" w:themeColor="text1"/>
        </w:rPr>
        <w:t xml:space="preserve"> and Burney, </w:t>
      </w:r>
      <w:r w:rsidR="009364E9" w:rsidRPr="00E7492A">
        <w:rPr>
          <w:color w:val="000000" w:themeColor="text1"/>
        </w:rPr>
        <w:t>2011</w:t>
      </w:r>
      <w:r w:rsidR="009364E9">
        <w:rPr>
          <w:color w:val="000000" w:themeColor="text1"/>
        </w:rPr>
        <w:t>;</w:t>
      </w:r>
      <w:r w:rsidR="009364E9" w:rsidRPr="00E7492A">
        <w:rPr>
          <w:color w:val="000000" w:themeColor="text1"/>
        </w:rPr>
        <w:t xml:space="preserve"> Akinci</w:t>
      </w:r>
      <w:r w:rsidR="00E7492A" w:rsidRPr="00D50957">
        <w:t xml:space="preserve">, Aksoy, and </w:t>
      </w:r>
      <w:proofErr w:type="spellStart"/>
      <w:r w:rsidR="00E7492A" w:rsidRPr="00D50957">
        <w:t>Atilgan</w:t>
      </w:r>
      <w:proofErr w:type="spellEnd"/>
      <w:r w:rsidR="00E7492A" w:rsidRPr="00D50957">
        <w:t>, 2004</w:t>
      </w:r>
      <w:r w:rsidR="009364E9">
        <w:t>;</w:t>
      </w:r>
      <w:r w:rsidR="00E7492A">
        <w:t xml:space="preserve"> </w:t>
      </w:r>
      <w:proofErr w:type="spellStart"/>
      <w:r w:rsidR="00E7492A" w:rsidRPr="00D50957">
        <w:t>Czaja</w:t>
      </w:r>
      <w:proofErr w:type="spellEnd"/>
      <w:r w:rsidR="00E7492A" w:rsidRPr="00D50957">
        <w:t xml:space="preserve"> and </w:t>
      </w:r>
      <w:proofErr w:type="spellStart"/>
      <w:r w:rsidR="00E7492A" w:rsidRPr="00D50957">
        <w:t>Sharit</w:t>
      </w:r>
      <w:proofErr w:type="spellEnd"/>
      <w:r w:rsidR="00E7492A" w:rsidRPr="00D50957">
        <w:t>, 1998).</w:t>
      </w:r>
    </w:p>
    <w:p w14:paraId="0843EF5E" w14:textId="156B87FE" w:rsidR="00CA4520" w:rsidRDefault="00C2097C" w:rsidP="007B686B">
      <w:pPr>
        <w:spacing w:line="480" w:lineRule="auto"/>
        <w:jc w:val="both"/>
      </w:pPr>
      <w:r w:rsidRPr="00D50957">
        <w:t xml:space="preserve">This </w:t>
      </w:r>
      <w:r w:rsidR="00202DC7" w:rsidRPr="00D50957">
        <w:t xml:space="preserve">section </w:t>
      </w:r>
      <w:r w:rsidR="0078153D" w:rsidRPr="00D50957">
        <w:t>shall</w:t>
      </w:r>
      <w:r w:rsidR="00202DC7" w:rsidRPr="00D50957">
        <w:t xml:space="preserve"> </w:t>
      </w:r>
      <w:r w:rsidR="009A0A80" w:rsidRPr="00D50957">
        <w:t xml:space="preserve">now </w:t>
      </w:r>
      <w:r w:rsidR="0078153D" w:rsidRPr="00D50957">
        <w:t>demonstrate how customers' demographic characteristics</w:t>
      </w:r>
      <w:r w:rsidR="00971721" w:rsidRPr="00D50957">
        <w:t xml:space="preserve"> affect </w:t>
      </w:r>
      <w:r w:rsidR="00BB34F4" w:rsidRPr="00D50957">
        <w:t xml:space="preserve">factors </w:t>
      </w:r>
      <w:r w:rsidR="00F67CCB">
        <w:t>along the lines of</w:t>
      </w:r>
      <w:r w:rsidR="00BB34F4" w:rsidRPr="00D50957">
        <w:t xml:space="preserve"> banking and technology</w:t>
      </w:r>
      <w:r w:rsidR="00A431D1">
        <w:t xml:space="preserve">. </w:t>
      </w:r>
      <w:r w:rsidR="003108C5">
        <w:t>A study</w:t>
      </w:r>
      <w:r w:rsidR="00EC227C" w:rsidRPr="00D50957">
        <w:t xml:space="preserve"> in Turkey ha</w:t>
      </w:r>
      <w:r w:rsidR="003108C5">
        <w:t>s</w:t>
      </w:r>
      <w:r w:rsidR="00EC227C" w:rsidRPr="00D50957">
        <w:t xml:space="preserve"> found </w:t>
      </w:r>
      <w:r w:rsidR="00C25F73" w:rsidRPr="00D50957">
        <w:t xml:space="preserve">that age is a vital </w:t>
      </w:r>
      <w:r w:rsidR="00801147" w:rsidRPr="00D50957">
        <w:t xml:space="preserve">factor that influences </w:t>
      </w:r>
      <w:r w:rsidR="00FC1FEF" w:rsidRPr="00D50957">
        <w:t xml:space="preserve">the usage of </w:t>
      </w:r>
      <w:r w:rsidR="00770DA8">
        <w:t>IB</w:t>
      </w:r>
      <w:r w:rsidR="00B91777" w:rsidRPr="00D50957">
        <w:t xml:space="preserve">; mid-aged people use more </w:t>
      </w:r>
      <w:r w:rsidR="00770DA8">
        <w:t>IB</w:t>
      </w:r>
      <w:r w:rsidR="00B91777" w:rsidRPr="00D50957">
        <w:t xml:space="preserve"> services than the younger and older population </w:t>
      </w:r>
      <w:r w:rsidR="00082969" w:rsidRPr="00E7492A">
        <w:rPr>
          <w:color w:val="000000" w:themeColor="text1"/>
        </w:rPr>
        <w:t>(</w:t>
      </w:r>
      <w:proofErr w:type="spellStart"/>
      <w:r w:rsidR="00082969" w:rsidRPr="00E7492A">
        <w:rPr>
          <w:color w:val="000000" w:themeColor="text1"/>
        </w:rPr>
        <w:t>Alashban</w:t>
      </w:r>
      <w:proofErr w:type="spellEnd"/>
      <w:r w:rsidR="00082969" w:rsidRPr="00E7492A">
        <w:rPr>
          <w:color w:val="000000" w:themeColor="text1"/>
        </w:rPr>
        <w:t xml:space="preserve"> and Burney</w:t>
      </w:r>
      <w:r w:rsidR="00082969">
        <w:rPr>
          <w:color w:val="000000" w:themeColor="text1"/>
        </w:rPr>
        <w:t>, 2011).</w:t>
      </w:r>
    </w:p>
    <w:p w14:paraId="3142AEE8" w14:textId="5F1F473C" w:rsidR="00AA629A" w:rsidRDefault="00C2097C" w:rsidP="003E519D">
      <w:pPr>
        <w:spacing w:line="480" w:lineRule="auto"/>
        <w:jc w:val="both"/>
      </w:pPr>
      <w:r w:rsidRPr="00D50957">
        <w:t xml:space="preserve">According to Shine (2003), older people are less competent and less in control when it comes to using phones and any </w:t>
      </w:r>
      <w:r w:rsidR="00DA2306" w:rsidRPr="00D50957">
        <w:t>other devices</w:t>
      </w:r>
      <w:r w:rsidR="003C59B6" w:rsidRPr="00D50957">
        <w:t xml:space="preserve"> correlated with technology</w:t>
      </w:r>
      <w:r w:rsidR="005E7F77" w:rsidRPr="00D50957">
        <w:t xml:space="preserve">; </w:t>
      </w:r>
      <w:r w:rsidR="006C339E" w:rsidRPr="00D50957">
        <w:t>younger people ad</w:t>
      </w:r>
      <w:r w:rsidR="00E0399E">
        <w:t>o</w:t>
      </w:r>
      <w:r w:rsidR="006C339E" w:rsidRPr="00D50957">
        <w:t xml:space="preserve">pt to new technologies faster and their </w:t>
      </w:r>
      <w:r w:rsidR="008A0CEF" w:rsidRPr="00D50957">
        <w:t>involvement using technology will</w:t>
      </w:r>
      <w:r w:rsidR="00415463" w:rsidRPr="00D50957">
        <w:t xml:space="preserve"> be influential on </w:t>
      </w:r>
      <w:r w:rsidR="00681BD1" w:rsidRPr="00D50957">
        <w:t>consecutive</w:t>
      </w:r>
      <w:r w:rsidR="00415463" w:rsidRPr="00D50957">
        <w:t xml:space="preserve"> adoption of </w:t>
      </w:r>
      <w:r w:rsidR="00681BD1" w:rsidRPr="00D50957">
        <w:t xml:space="preserve">new </w:t>
      </w:r>
      <w:r w:rsidR="00A46AE9" w:rsidRPr="00D50957">
        <w:t>technology</w:t>
      </w:r>
      <w:r w:rsidR="00D42C9B" w:rsidRPr="00D50957">
        <w:t xml:space="preserve"> </w:t>
      </w:r>
      <w:r w:rsidR="00AC4F42">
        <w:t>(</w:t>
      </w:r>
      <w:r w:rsidR="00AC4F42">
        <w:rPr>
          <w:color w:val="000000" w:themeColor="text1"/>
        </w:rPr>
        <w:t>Boateng, 2016</w:t>
      </w:r>
      <w:r w:rsidR="00AC4F42" w:rsidRPr="0056531F">
        <w:rPr>
          <w:color w:val="000000" w:themeColor="text1"/>
        </w:rPr>
        <w:t>).</w:t>
      </w:r>
      <w:r w:rsidR="00AC4F42">
        <w:t xml:space="preserve"> </w:t>
      </w:r>
    </w:p>
    <w:p w14:paraId="08E984DF" w14:textId="58172B7B" w:rsidR="00AC4F42" w:rsidRDefault="00C2097C" w:rsidP="007B686B">
      <w:pPr>
        <w:spacing w:line="480" w:lineRule="auto"/>
        <w:jc w:val="both"/>
      </w:pPr>
      <w:r w:rsidRPr="00D50957">
        <w:t xml:space="preserve">Meanwhile, </w:t>
      </w:r>
      <w:proofErr w:type="spellStart"/>
      <w:r w:rsidRPr="00D50957">
        <w:t>Kleijnen</w:t>
      </w:r>
      <w:proofErr w:type="spellEnd"/>
      <w:r w:rsidRPr="00D50957">
        <w:t xml:space="preserve">, </w:t>
      </w:r>
      <w:proofErr w:type="spellStart"/>
      <w:r w:rsidRPr="00D50957">
        <w:t>Wetzels</w:t>
      </w:r>
      <w:proofErr w:type="spellEnd"/>
      <w:r w:rsidRPr="00D50957">
        <w:t xml:space="preserve">, and Ruyter (2004) have found that the age of a person </w:t>
      </w:r>
      <w:r w:rsidRPr="009671C8">
        <w:rPr>
          <w:color w:val="000000" w:themeColor="text1"/>
        </w:rPr>
        <w:t xml:space="preserve">has a </w:t>
      </w:r>
      <w:r w:rsidR="009671C8" w:rsidRPr="009671C8">
        <w:rPr>
          <w:color w:val="000000" w:themeColor="text1"/>
        </w:rPr>
        <w:t xml:space="preserve">moderate </w:t>
      </w:r>
      <w:r w:rsidR="00FF6146" w:rsidRPr="00D50957">
        <w:t xml:space="preserve">effect </w:t>
      </w:r>
      <w:r w:rsidR="00C87075" w:rsidRPr="00D50957">
        <w:t xml:space="preserve">on </w:t>
      </w:r>
      <w:r w:rsidR="003E519D" w:rsidRPr="0033499F">
        <w:t xml:space="preserve">perceived ease of use </w:t>
      </w:r>
      <w:r w:rsidR="003E519D">
        <w:t xml:space="preserve">and </w:t>
      </w:r>
      <w:r w:rsidR="003E519D" w:rsidRPr="0033499F">
        <w:t>perceived usefulness</w:t>
      </w:r>
      <w:r w:rsidR="00AC4F42">
        <w:t xml:space="preserve"> (see figure 2).</w:t>
      </w:r>
    </w:p>
    <w:p w14:paraId="474093D2" w14:textId="77777777" w:rsidR="009671C8" w:rsidRDefault="00C2097C" w:rsidP="007B686B">
      <w:pPr>
        <w:spacing w:line="480" w:lineRule="auto"/>
        <w:jc w:val="both"/>
      </w:pPr>
      <w:r>
        <w:t>B</w:t>
      </w:r>
      <w:r w:rsidR="00CD4D07" w:rsidRPr="00D50957">
        <w:t xml:space="preserve">e that as it may, </w:t>
      </w:r>
      <w:r w:rsidR="00F56D0F" w:rsidRPr="00D50957">
        <w:t xml:space="preserve">despite the agreement </w:t>
      </w:r>
      <w:r w:rsidR="000A4518">
        <w:t>that</w:t>
      </w:r>
      <w:r w:rsidR="00F56D0F" w:rsidRPr="00D50957">
        <w:t xml:space="preserve"> age </w:t>
      </w:r>
      <w:r w:rsidR="0058150C" w:rsidRPr="00D50957">
        <w:t>influenc</w:t>
      </w:r>
      <w:r w:rsidR="000A4518">
        <w:t>es</w:t>
      </w:r>
      <w:r w:rsidR="00F56D0F" w:rsidRPr="00D50957">
        <w:t xml:space="preserve"> </w:t>
      </w:r>
      <w:r w:rsidR="0058150C" w:rsidRPr="00D50957">
        <w:t xml:space="preserve">internet adoption, </w:t>
      </w:r>
      <w:r w:rsidR="00DB5994" w:rsidRPr="00D50957">
        <w:t>research</w:t>
      </w:r>
      <w:r w:rsidR="0058150C" w:rsidRPr="00D50957">
        <w:t xml:space="preserve"> in </w:t>
      </w:r>
      <w:r w:rsidR="00DB5994" w:rsidRPr="00D50957">
        <w:t xml:space="preserve">age and IB has also </w:t>
      </w:r>
      <w:r w:rsidR="000A4518">
        <w:t>included</w:t>
      </w:r>
      <w:r w:rsidR="00DB5994" w:rsidRPr="00D50957">
        <w:t xml:space="preserve"> </w:t>
      </w:r>
      <w:r w:rsidR="00082CA9" w:rsidRPr="00D50957">
        <w:t>some</w:t>
      </w:r>
      <w:r w:rsidR="003609DC" w:rsidRPr="00D50957">
        <w:t xml:space="preserve"> contradictory </w:t>
      </w:r>
      <w:r w:rsidR="00082CA9" w:rsidRPr="00D50957">
        <w:t>results</w:t>
      </w:r>
      <w:r w:rsidR="003609DC" w:rsidRPr="00D50957">
        <w:t xml:space="preserve">. </w:t>
      </w:r>
      <w:r w:rsidR="009A676D" w:rsidRPr="00D50957">
        <w:t>Rosen and Maguire (1990</w:t>
      </w:r>
      <w:r w:rsidR="0046128A" w:rsidRPr="00D50957">
        <w:t>),</w:t>
      </w:r>
      <w:r w:rsidR="002D79FE" w:rsidRPr="00D50957">
        <w:t xml:space="preserve"> for example,</w:t>
      </w:r>
      <w:r w:rsidR="0046128A" w:rsidRPr="00D50957">
        <w:t xml:space="preserve"> have argued that there was not enough evidence to validate </w:t>
      </w:r>
      <w:r w:rsidR="00F525F5" w:rsidRPr="00D50957">
        <w:t>the acceptance</w:t>
      </w:r>
      <w:r w:rsidR="008F4F83" w:rsidRPr="00D50957">
        <w:t xml:space="preserve"> that younger users will ha</w:t>
      </w:r>
      <w:r w:rsidR="008F4F83" w:rsidRPr="009671C8">
        <w:t xml:space="preserve">ve a much more </w:t>
      </w:r>
      <w:r w:rsidR="00F525F5" w:rsidRPr="009671C8">
        <w:t xml:space="preserve">decisive attitude and experience less anxiety toward the use of IB </w:t>
      </w:r>
      <w:r w:rsidR="002D79FE" w:rsidRPr="009671C8">
        <w:t>than older people</w:t>
      </w:r>
      <w:r w:rsidR="0065299A" w:rsidRPr="009671C8">
        <w:t>; however, this</w:t>
      </w:r>
      <w:r w:rsidR="007224D3" w:rsidRPr="009671C8">
        <w:t xml:space="preserve"> research was </w:t>
      </w:r>
      <w:r w:rsidR="00206B68" w:rsidRPr="009671C8">
        <w:t>studied</w:t>
      </w:r>
      <w:r w:rsidR="00D56A2A" w:rsidRPr="009671C8">
        <w:t xml:space="preserve"> in the 90s w</w:t>
      </w:r>
      <w:r w:rsidR="006D0025" w:rsidRPr="009671C8">
        <w:t>hen IB was uncommon among</w:t>
      </w:r>
      <w:r w:rsidR="006E1BC1" w:rsidRPr="009671C8">
        <w:t>st</w:t>
      </w:r>
      <w:r w:rsidR="006D0025" w:rsidRPr="009671C8">
        <w:t xml:space="preserve"> users.</w:t>
      </w:r>
      <w:r w:rsidR="001623CC">
        <w:t xml:space="preserve"> </w:t>
      </w:r>
    </w:p>
    <w:p w14:paraId="1373BC34" w14:textId="34FEF4A5" w:rsidR="00190653" w:rsidRDefault="00C2097C" w:rsidP="007B686B">
      <w:pPr>
        <w:spacing w:line="480" w:lineRule="auto"/>
        <w:jc w:val="both"/>
      </w:pPr>
      <w:r w:rsidRPr="00D50957">
        <w:lastRenderedPageBreak/>
        <w:t xml:space="preserve">Prescott </w:t>
      </w:r>
      <w:r w:rsidR="005A07BD" w:rsidRPr="00BD3479">
        <w:rPr>
          <w:color w:val="000000" w:themeColor="text1"/>
        </w:rPr>
        <w:t>(199</w:t>
      </w:r>
      <w:r w:rsidR="00CC0ECF" w:rsidRPr="00BD3479">
        <w:rPr>
          <w:color w:val="000000" w:themeColor="text1"/>
        </w:rPr>
        <w:t>4</w:t>
      </w:r>
      <w:r w:rsidR="005A07BD" w:rsidRPr="00BD3479">
        <w:rPr>
          <w:color w:val="000000" w:themeColor="text1"/>
        </w:rPr>
        <w:t>)</w:t>
      </w:r>
      <w:r w:rsidR="003C3DC4" w:rsidRPr="00BD3479">
        <w:rPr>
          <w:color w:val="000000" w:themeColor="text1"/>
        </w:rPr>
        <w:t xml:space="preserve"> </w:t>
      </w:r>
      <w:r w:rsidR="003C3DC4" w:rsidRPr="00D50957">
        <w:t xml:space="preserve">has </w:t>
      </w:r>
      <w:r w:rsidR="00CF162A" w:rsidRPr="00D50957">
        <w:t>also noted that age does not have a significant effect upon attitudes toward</w:t>
      </w:r>
      <w:r w:rsidR="0047386E" w:rsidRPr="00D50957">
        <w:t xml:space="preserve"> technology</w:t>
      </w:r>
      <w:r w:rsidR="00BC1693" w:rsidRPr="00D50957">
        <w:t xml:space="preserve">, </w:t>
      </w:r>
      <w:r w:rsidR="0047386E" w:rsidRPr="00D50957">
        <w:t xml:space="preserve">which suggests </w:t>
      </w:r>
      <w:r w:rsidR="00801C07" w:rsidRPr="00D50957">
        <w:t xml:space="preserve">any person of any age can </w:t>
      </w:r>
      <w:r w:rsidR="00DD7DA3" w:rsidRPr="00D50957">
        <w:t xml:space="preserve">learn to use </w:t>
      </w:r>
      <w:r w:rsidR="00BC1693" w:rsidRPr="00D50957">
        <w:t>computers,</w:t>
      </w:r>
      <w:r w:rsidR="00DD7DA3" w:rsidRPr="00D50957">
        <w:t xml:space="preserve"> therefore </w:t>
      </w:r>
      <w:r w:rsidR="00774A32">
        <w:t>IB</w:t>
      </w:r>
      <w:r w:rsidR="00DD7DA3" w:rsidRPr="00D50957">
        <w:t xml:space="preserve"> services should be easily </w:t>
      </w:r>
      <w:r w:rsidR="000C4488" w:rsidRPr="00D50957">
        <w:t xml:space="preserve">adaptable. </w:t>
      </w:r>
      <w:r w:rsidR="00FF2A4C" w:rsidRPr="00D50957">
        <w:t xml:space="preserve">Teenagers </w:t>
      </w:r>
      <w:r w:rsidR="00A66930" w:rsidRPr="00D50957">
        <w:t>use fewer complex computer functions than adults</w:t>
      </w:r>
      <w:r w:rsidR="00A7144D" w:rsidRPr="00D50957">
        <w:t>, this is because a</w:t>
      </w:r>
      <w:r w:rsidR="00E551A2" w:rsidRPr="00D50957">
        <w:t>dults were found to have a higher usage level of personal computers</w:t>
      </w:r>
      <w:r w:rsidR="00A7144D" w:rsidRPr="00D50957">
        <w:t xml:space="preserve"> which explains why they use much more complex functions on their computers (</w:t>
      </w:r>
      <w:r w:rsidR="00A464CB" w:rsidRPr="00D50957">
        <w:t>Rosen and Weil</w:t>
      </w:r>
      <w:r w:rsidR="00A7144D" w:rsidRPr="00D50957">
        <w:t xml:space="preserve">, </w:t>
      </w:r>
      <w:r w:rsidR="00A464CB" w:rsidRPr="00D50957">
        <w:t>1995)</w:t>
      </w:r>
      <w:r w:rsidR="00A7144D" w:rsidRPr="00D50957">
        <w:t>.</w:t>
      </w:r>
      <w:r w:rsidR="00194372" w:rsidRPr="00D50957">
        <w:t xml:space="preserve">  </w:t>
      </w:r>
      <w:r w:rsidR="003C3DC4" w:rsidRPr="00D50957">
        <w:t xml:space="preserve">Times (1996) and </w:t>
      </w:r>
      <w:proofErr w:type="spellStart"/>
      <w:r w:rsidR="003C3DC4" w:rsidRPr="00D50957">
        <w:t>Kerem</w:t>
      </w:r>
      <w:proofErr w:type="spellEnd"/>
      <w:r w:rsidR="003C3DC4" w:rsidRPr="00D50957">
        <w:t xml:space="preserve"> (2002) have demonstrated that internet users are a usually young adult and that they would utilise innovative banking services, at the same time </w:t>
      </w:r>
      <w:proofErr w:type="spellStart"/>
      <w:r w:rsidR="003C3DC4" w:rsidRPr="00D50957">
        <w:t>Ramayah</w:t>
      </w:r>
      <w:proofErr w:type="spellEnd"/>
      <w:r w:rsidR="003C3DC4" w:rsidRPr="00D50957">
        <w:t xml:space="preserve"> and </w:t>
      </w:r>
      <w:proofErr w:type="spellStart"/>
      <w:r w:rsidR="003C3DC4" w:rsidRPr="00D50957">
        <w:t>Koay</w:t>
      </w:r>
      <w:proofErr w:type="spellEnd"/>
      <w:r w:rsidR="003C3DC4" w:rsidRPr="00D50957">
        <w:t xml:space="preserve"> (2002), have researched the contingency of the </w:t>
      </w:r>
      <w:r w:rsidR="00AB29C0" w:rsidRPr="00D50957">
        <w:t>adaptation of IB decreases b</w:t>
      </w:r>
      <w:r w:rsidR="00F67CCB">
        <w:t>y means of</w:t>
      </w:r>
      <w:r w:rsidR="00AB29C0" w:rsidRPr="00D50957">
        <w:t xml:space="preserve"> the age of the family members. </w:t>
      </w:r>
      <w:r w:rsidR="006E7803" w:rsidRPr="00D50957">
        <w:t xml:space="preserve"> </w:t>
      </w:r>
    </w:p>
    <w:p w14:paraId="45B4B4A6" w14:textId="77777777" w:rsidR="0067200D" w:rsidRDefault="0067200D" w:rsidP="007B686B">
      <w:pPr>
        <w:spacing w:line="480" w:lineRule="auto"/>
        <w:jc w:val="both"/>
      </w:pPr>
    </w:p>
    <w:p w14:paraId="61E9AF49" w14:textId="0A3ED795" w:rsidR="00447250" w:rsidRDefault="00C2097C" w:rsidP="007B686B">
      <w:pPr>
        <w:spacing w:line="480" w:lineRule="auto"/>
        <w:jc w:val="both"/>
      </w:pPr>
      <w:r>
        <w:t>O</w:t>
      </w:r>
      <w:r w:rsidR="00052611">
        <w:t>ther</w:t>
      </w:r>
      <w:r w:rsidR="00231072" w:rsidRPr="00D50957">
        <w:t xml:space="preserve"> research has </w:t>
      </w:r>
      <w:r w:rsidR="002F6C62">
        <w:t>revealed</w:t>
      </w:r>
      <w:r w:rsidR="00231072" w:rsidRPr="00D50957">
        <w:t xml:space="preserve"> that the </w:t>
      </w:r>
      <w:r w:rsidR="00D671BD">
        <w:t>BB</w:t>
      </w:r>
      <w:r w:rsidR="00231072" w:rsidRPr="00D50957">
        <w:t xml:space="preserve"> are less advantaged when </w:t>
      </w:r>
      <w:r w:rsidR="0067200D">
        <w:t>learning</w:t>
      </w:r>
      <w:r w:rsidR="00231072" w:rsidRPr="00D50957">
        <w:t xml:space="preserve"> to use technology, therefore </w:t>
      </w:r>
      <w:r w:rsidR="00CA7AC3">
        <w:t xml:space="preserve">being </w:t>
      </w:r>
      <w:r w:rsidR="00231072" w:rsidRPr="00D50957">
        <w:t xml:space="preserve">used to </w:t>
      </w:r>
      <w:r w:rsidR="0067200D">
        <w:t>IB</w:t>
      </w:r>
      <w:r w:rsidR="00231072" w:rsidRPr="00D50957">
        <w:t xml:space="preserve"> services (</w:t>
      </w:r>
      <w:r w:rsidR="00397EF5" w:rsidRPr="00D50957">
        <w:t>Spacey et al</w:t>
      </w:r>
      <w:r w:rsidR="00231072" w:rsidRPr="00D50957">
        <w:t xml:space="preserve">, </w:t>
      </w:r>
      <w:r w:rsidR="00397EF5" w:rsidRPr="00D50957">
        <w:t>2004)</w:t>
      </w:r>
      <w:r w:rsidR="00D50957" w:rsidRPr="00D50957">
        <w:t xml:space="preserve">. </w:t>
      </w:r>
      <w:r w:rsidR="007233F0">
        <w:t xml:space="preserve"> </w:t>
      </w:r>
      <w:r w:rsidR="00397EF5" w:rsidRPr="00D50957">
        <w:t>Al-Jamal &amp; Abu-</w:t>
      </w:r>
      <w:proofErr w:type="spellStart"/>
      <w:r w:rsidR="00397EF5" w:rsidRPr="00D50957">
        <w:t>Shanab</w:t>
      </w:r>
      <w:proofErr w:type="spellEnd"/>
      <w:r w:rsidR="00397EF5" w:rsidRPr="00D50957">
        <w:t xml:space="preserve"> (2015) </w:t>
      </w:r>
      <w:r w:rsidR="00D50957" w:rsidRPr="00D50957">
        <w:t xml:space="preserve">has </w:t>
      </w:r>
      <w:r w:rsidR="00397EF5" w:rsidRPr="00D50957">
        <w:t xml:space="preserve">concluded that </w:t>
      </w:r>
      <w:r w:rsidR="00D50957" w:rsidRPr="00D50957">
        <w:t xml:space="preserve">the </w:t>
      </w:r>
      <w:r w:rsidR="00397EF5" w:rsidRPr="00D50957">
        <w:t xml:space="preserve">age </w:t>
      </w:r>
      <w:r w:rsidR="00D50957" w:rsidRPr="00D50957">
        <w:t xml:space="preserve">of a certain individual </w:t>
      </w:r>
      <w:r w:rsidR="00397EF5" w:rsidRPr="00D50957">
        <w:t xml:space="preserve">is a </w:t>
      </w:r>
      <w:r w:rsidR="00D50957" w:rsidRPr="00D50957">
        <w:t>powerful</w:t>
      </w:r>
      <w:r w:rsidR="00397EF5" w:rsidRPr="00D50957">
        <w:t xml:space="preserve"> predictor of the intention </w:t>
      </w:r>
      <w:r w:rsidR="00D50957" w:rsidRPr="00D50957">
        <w:t>to</w:t>
      </w:r>
      <w:r w:rsidR="00397EF5" w:rsidRPr="00D50957">
        <w:t xml:space="preserve"> use technology</w:t>
      </w:r>
      <w:r w:rsidR="00D50957" w:rsidRPr="00D50957">
        <w:t xml:space="preserve">. </w:t>
      </w:r>
    </w:p>
    <w:p w14:paraId="5A07D35B" w14:textId="6FFDEEFA" w:rsidR="00CA4520" w:rsidRDefault="00B07661" w:rsidP="007B686B">
      <w:pPr>
        <w:spacing w:line="480" w:lineRule="auto"/>
        <w:jc w:val="both"/>
      </w:pPr>
      <w:r w:rsidRPr="00D50957">
        <w:t>T</w:t>
      </w:r>
      <w:r w:rsidR="00D33083" w:rsidRPr="00D50957">
        <w:t>h</w:t>
      </w:r>
      <w:r w:rsidRPr="00D50957">
        <w:t>ese</w:t>
      </w:r>
      <w:r w:rsidR="00D33083" w:rsidRPr="00D50957">
        <w:t xml:space="preserve"> stud</w:t>
      </w:r>
      <w:r w:rsidRPr="00D50957">
        <w:t>ies</w:t>
      </w:r>
      <w:r w:rsidR="00D33083" w:rsidRPr="00D50957">
        <w:t xml:space="preserve"> </w:t>
      </w:r>
      <w:r w:rsidR="00681FF0" w:rsidRPr="00D50957">
        <w:t xml:space="preserve">have </w:t>
      </w:r>
      <w:r w:rsidR="00D33083" w:rsidRPr="00D50957">
        <w:t>suggest</w:t>
      </w:r>
      <w:r w:rsidR="00681FF0" w:rsidRPr="00D50957">
        <w:t>ed</w:t>
      </w:r>
      <w:r w:rsidR="00D33083" w:rsidRPr="00D50957">
        <w:t xml:space="preserve"> that </w:t>
      </w:r>
      <w:r w:rsidRPr="00D50957">
        <w:t>businesses</w:t>
      </w:r>
      <w:r w:rsidR="00D33083" w:rsidRPr="00D50957">
        <w:t xml:space="preserve"> will</w:t>
      </w:r>
      <w:r w:rsidR="0049106B" w:rsidRPr="00D50957">
        <w:t xml:space="preserve"> </w:t>
      </w:r>
      <w:r w:rsidR="00337028" w:rsidRPr="00D50957">
        <w:t xml:space="preserve">improve </w:t>
      </w:r>
      <w:r w:rsidR="00D33083" w:rsidRPr="00D50957">
        <w:t xml:space="preserve">consumer attitudes to new internet service applications </w:t>
      </w:r>
      <w:proofErr w:type="gramStart"/>
      <w:r w:rsidR="001D42B5">
        <w:t xml:space="preserve">if </w:t>
      </w:r>
      <w:r w:rsidR="00F67CCB">
        <w:t xml:space="preserve"> </w:t>
      </w:r>
      <w:r w:rsidR="00D33083" w:rsidRPr="00D50957">
        <w:t>they</w:t>
      </w:r>
      <w:proofErr w:type="gramEnd"/>
      <w:r w:rsidR="00D33083" w:rsidRPr="00D50957">
        <w:t xml:space="preserve"> </w:t>
      </w:r>
      <w:r w:rsidR="00337028" w:rsidRPr="00D50957">
        <w:t>comprehend</w:t>
      </w:r>
      <w:r w:rsidR="00D33083" w:rsidRPr="00D50957">
        <w:t xml:space="preserve"> that such </w:t>
      </w:r>
      <w:r w:rsidR="004F3CBB" w:rsidRPr="00D50957">
        <w:t xml:space="preserve">involvement </w:t>
      </w:r>
      <w:r w:rsidR="00B10EC9" w:rsidRPr="00D50957">
        <w:t>implicates</w:t>
      </w:r>
      <w:r w:rsidR="00D33083" w:rsidRPr="00D50957">
        <w:t xml:space="preserve"> a process of adjustment a</w:t>
      </w:r>
      <w:r w:rsidR="00F707F6" w:rsidRPr="00D50957">
        <w:t xml:space="preserve">s well as </w:t>
      </w:r>
      <w:r w:rsidR="00D33083" w:rsidRPr="00D50957">
        <w:t>learning over time, and not merely the adoption of new technology.</w:t>
      </w:r>
      <w:r w:rsidR="00C8152D" w:rsidRPr="00D50957">
        <w:t xml:space="preserve"> </w:t>
      </w:r>
    </w:p>
    <w:p w14:paraId="75006637" w14:textId="77777777" w:rsidR="00447250" w:rsidRDefault="00447250" w:rsidP="007B686B">
      <w:pPr>
        <w:spacing w:line="480" w:lineRule="auto"/>
        <w:jc w:val="both"/>
      </w:pPr>
    </w:p>
    <w:p w14:paraId="497D798F" w14:textId="3156B0D0" w:rsidR="00CA4520" w:rsidRDefault="00C2097C" w:rsidP="007B686B">
      <w:pPr>
        <w:spacing w:line="480" w:lineRule="auto"/>
        <w:jc w:val="both"/>
      </w:pPr>
      <w:r w:rsidRPr="00D50957">
        <w:t>Many models to investigate the individual acceptance behaviour on Information technology and Information systems were introduced</w:t>
      </w:r>
      <w:r w:rsidR="00047C0F" w:rsidRPr="00D50957">
        <w:t xml:space="preserve">, </w:t>
      </w:r>
      <w:r w:rsidR="00BA21FC" w:rsidRPr="00D50957">
        <w:t>Technology acceptance model</w:t>
      </w:r>
      <w:r w:rsidR="00C5465D" w:rsidRPr="00D50957">
        <w:t xml:space="preserve"> (TAM)</w:t>
      </w:r>
      <w:r w:rsidR="00BA21FC" w:rsidRPr="00D50957">
        <w:rPr>
          <w:noProof/>
        </w:rPr>
        <w:t xml:space="preserve"> </w:t>
      </w:r>
      <w:r w:rsidR="001D3829" w:rsidRPr="00D50957">
        <w:rPr>
          <w:noProof/>
        </w:rPr>
        <w:t>(Davis</w:t>
      </w:r>
      <w:r w:rsidR="00704497" w:rsidRPr="00D50957">
        <w:rPr>
          <w:noProof/>
        </w:rPr>
        <w:t xml:space="preserve"> et al</w:t>
      </w:r>
      <w:r w:rsidR="001D3829" w:rsidRPr="00D50957">
        <w:rPr>
          <w:noProof/>
        </w:rPr>
        <w:t xml:space="preserve">, 1989) </w:t>
      </w:r>
      <w:r w:rsidR="00BA21FC" w:rsidRPr="00D50957">
        <w:t xml:space="preserve">was </w:t>
      </w:r>
      <w:r w:rsidR="00342621">
        <w:t xml:space="preserve">considered to be the </w:t>
      </w:r>
      <w:r w:rsidR="00BA21FC" w:rsidRPr="00D50957">
        <w:t xml:space="preserve">most </w:t>
      </w:r>
      <w:r w:rsidR="00342621" w:rsidRPr="00D50957">
        <w:t>useful as</w:t>
      </w:r>
      <w:r w:rsidR="00BA21FC" w:rsidRPr="00D50957">
        <w:t xml:space="preserve"> </w:t>
      </w:r>
      <w:r w:rsidR="00A26AC6" w:rsidRPr="00D50957">
        <w:t>it examines the individual technology acceptance behaviour in different information systems constructs</w:t>
      </w:r>
      <w:r w:rsidR="00C71388">
        <w:t>.</w:t>
      </w:r>
    </w:p>
    <w:p w14:paraId="5DB7D376" w14:textId="7038505F" w:rsidR="0086690F" w:rsidRDefault="0086690F" w:rsidP="007B686B">
      <w:pPr>
        <w:spacing w:line="480" w:lineRule="auto"/>
        <w:jc w:val="both"/>
      </w:pPr>
    </w:p>
    <w:p w14:paraId="3B704C0A" w14:textId="79B4B300" w:rsidR="0086690F" w:rsidRDefault="0086690F" w:rsidP="007B686B">
      <w:pPr>
        <w:spacing w:line="480" w:lineRule="auto"/>
        <w:jc w:val="both"/>
      </w:pPr>
    </w:p>
    <w:p w14:paraId="2443FA8B" w14:textId="40B853B2" w:rsidR="0086690F" w:rsidRDefault="0086690F" w:rsidP="007B686B">
      <w:pPr>
        <w:spacing w:line="480" w:lineRule="auto"/>
        <w:jc w:val="both"/>
      </w:pPr>
    </w:p>
    <w:p w14:paraId="370AACAC" w14:textId="77777777" w:rsidR="0086690F" w:rsidRPr="00D50957" w:rsidRDefault="0086690F" w:rsidP="007B686B">
      <w:pPr>
        <w:spacing w:line="480" w:lineRule="auto"/>
        <w:jc w:val="both"/>
      </w:pPr>
    </w:p>
    <w:p w14:paraId="6DAD37D7" w14:textId="652F3130" w:rsidR="004900F9" w:rsidRDefault="00C2097C" w:rsidP="007B686B">
      <w:pPr>
        <w:pStyle w:val="Heading3"/>
        <w:spacing w:line="480" w:lineRule="auto"/>
        <w:jc w:val="both"/>
        <w:rPr>
          <w:rFonts w:ascii="Times New Roman" w:hAnsi="Times New Roman" w:cs="Times New Roman"/>
          <w:noProof/>
        </w:rPr>
      </w:pPr>
      <w:bookmarkStart w:id="14" w:name="_Toc41604739"/>
      <w:r w:rsidRPr="00D50957">
        <w:rPr>
          <w:rFonts w:ascii="Times New Roman" w:hAnsi="Times New Roman" w:cs="Times New Roman"/>
        </w:rPr>
        <w:lastRenderedPageBreak/>
        <w:t>2.2.2 Technology acceptance Model</w:t>
      </w:r>
      <w:r w:rsidR="004A110B" w:rsidRPr="00D50957">
        <w:rPr>
          <w:rFonts w:ascii="Times New Roman" w:hAnsi="Times New Roman" w:cs="Times New Roman"/>
          <w:noProof/>
        </w:rPr>
        <w:t xml:space="preserve"> </w:t>
      </w:r>
      <w:r w:rsidR="00292E8E" w:rsidRPr="00D50957">
        <w:rPr>
          <w:rFonts w:ascii="Times New Roman" w:hAnsi="Times New Roman" w:cs="Times New Roman"/>
          <w:noProof/>
        </w:rPr>
        <w:t>(TAM)</w:t>
      </w:r>
      <w:bookmarkEnd w:id="14"/>
    </w:p>
    <w:p w14:paraId="5E7EF127" w14:textId="77777777" w:rsidR="003061B0" w:rsidRPr="003061B0" w:rsidRDefault="003061B0" w:rsidP="003061B0">
      <w:pPr>
        <w:rPr>
          <w:lang w:eastAsia="en-US"/>
        </w:rPr>
      </w:pPr>
    </w:p>
    <w:p w14:paraId="29442B98" w14:textId="2248B162" w:rsidR="00215D74" w:rsidRDefault="00C2097C" w:rsidP="007B686B">
      <w:pPr>
        <w:spacing w:line="480" w:lineRule="auto"/>
        <w:jc w:val="both"/>
      </w:pPr>
      <w:r w:rsidRPr="00D50957">
        <w:t xml:space="preserve">The </w:t>
      </w:r>
      <w:r w:rsidR="00D71BA8" w:rsidRPr="00D50957">
        <w:t>Technology Acceptance Model</w:t>
      </w:r>
      <w:r w:rsidR="001D3829" w:rsidRPr="00D50957">
        <w:t xml:space="preserve"> (TAM)</w:t>
      </w:r>
      <w:r w:rsidR="00D71BA8" w:rsidRPr="00D50957">
        <w:t xml:space="preserve"> </w:t>
      </w:r>
      <w:r w:rsidRPr="00D50957">
        <w:t xml:space="preserve">was </w:t>
      </w:r>
      <w:r w:rsidR="00D71BA8" w:rsidRPr="00D50957">
        <w:t xml:space="preserve">developed </w:t>
      </w:r>
      <w:r w:rsidRPr="00D50957">
        <w:t xml:space="preserve">and introduced </w:t>
      </w:r>
      <w:r w:rsidR="00D71BA8" w:rsidRPr="00D50957">
        <w:t xml:space="preserve">by </w:t>
      </w:r>
      <w:r w:rsidR="003F783A" w:rsidRPr="00D50957">
        <w:t>Davis (</w:t>
      </w:r>
      <w:r w:rsidR="00D71BA8" w:rsidRPr="00D50957">
        <w:t>1989)</w:t>
      </w:r>
      <w:r w:rsidRPr="00D50957">
        <w:t>, it</w:t>
      </w:r>
      <w:r w:rsidR="00D71BA8" w:rsidRPr="00D50957">
        <w:t xml:space="preserve"> is </w:t>
      </w:r>
      <w:r w:rsidR="000207B6">
        <w:t xml:space="preserve">a </w:t>
      </w:r>
      <w:r w:rsidR="00D71BA8" w:rsidRPr="00D50957">
        <w:t>popular research model t</w:t>
      </w:r>
      <w:r w:rsidRPr="00D50957">
        <w:t>hat help</w:t>
      </w:r>
      <w:r w:rsidR="00CD0B2A">
        <w:t>s</w:t>
      </w:r>
      <w:r w:rsidR="00D71BA8" w:rsidRPr="00D50957">
        <w:t xml:space="preserve"> predict </w:t>
      </w:r>
      <w:r w:rsidR="00CD0B2A">
        <w:t xml:space="preserve">the </w:t>
      </w:r>
      <w:r w:rsidR="00D71BA8" w:rsidRPr="00D50957">
        <w:t xml:space="preserve">use and acceptance of information systems and technology by </w:t>
      </w:r>
      <w:r w:rsidRPr="00D50957">
        <w:t xml:space="preserve">users individually. </w:t>
      </w:r>
    </w:p>
    <w:p w14:paraId="4BBE78DA" w14:textId="77777777" w:rsidR="003061B0" w:rsidRPr="00D50957" w:rsidRDefault="003061B0" w:rsidP="007B686B">
      <w:pPr>
        <w:spacing w:line="480" w:lineRule="auto"/>
        <w:jc w:val="both"/>
      </w:pPr>
    </w:p>
    <w:p w14:paraId="37491CB1" w14:textId="77777777" w:rsidR="00215D74" w:rsidRPr="00D50957" w:rsidRDefault="00215D74" w:rsidP="007B686B">
      <w:pPr>
        <w:jc w:val="both"/>
      </w:pPr>
    </w:p>
    <w:p w14:paraId="0ADE8E2B" w14:textId="77777777" w:rsidR="00215D74" w:rsidRPr="00D50957" w:rsidRDefault="00C2097C" w:rsidP="007B686B">
      <w:pPr>
        <w:jc w:val="both"/>
      </w:pPr>
      <w:r w:rsidRPr="00D50957">
        <w:rPr>
          <w:noProof/>
        </w:rPr>
        <w:drawing>
          <wp:anchor distT="0" distB="0" distL="114300" distR="114300" simplePos="0" relativeHeight="251658243" behindDoc="1" locked="0" layoutInCell="1" allowOverlap="1" wp14:anchorId="7286FDAF" wp14:editId="3FBF0A0D">
            <wp:simplePos x="0" y="0"/>
            <wp:positionH relativeFrom="column">
              <wp:posOffset>306749</wp:posOffset>
            </wp:positionH>
            <wp:positionV relativeFrom="paragraph">
              <wp:posOffset>180987</wp:posOffset>
            </wp:positionV>
            <wp:extent cx="5493434" cy="1308100"/>
            <wp:effectExtent l="0" t="0" r="5715" b="0"/>
            <wp:wrapTight wrapText="bothSides">
              <wp:wrapPolygon edited="0">
                <wp:start x="0" y="0"/>
                <wp:lineTo x="0" y="21390"/>
                <wp:lineTo x="21573" y="21390"/>
                <wp:lineTo x="21573" y="0"/>
                <wp:lineTo x="0" y="0"/>
              </wp:wrapPolygon>
            </wp:wrapTight>
            <wp:docPr id="5" name="Picture 5" descr="Image result for Technology acceptance Model(TAM) Davis(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39545" name="Picture 1" descr="Image result for Technology acceptance Model(TAM) Davis(1989)"/>
                    <pic:cNvPicPr>
                      <a:picLocks noChangeAspect="1" noChangeArrowheads="1"/>
                    </pic:cNvPicPr>
                  </pic:nvPicPr>
                  <pic:blipFill>
                    <a:blip r:embed="rId28" r:link="rId29">
                      <a:extLst>
                        <a:ext uri="{28A0092B-C50C-407E-A947-70E740481C1C}">
                          <a14:useLocalDpi xmlns:a14="http://schemas.microsoft.com/office/drawing/2010/main" val="0"/>
                        </a:ext>
                      </a:extLst>
                    </a:blip>
                    <a:stretch>
                      <a:fillRect/>
                    </a:stretch>
                  </pic:blipFill>
                  <pic:spPr bwMode="auto">
                    <a:xfrm>
                      <a:off x="0" y="0"/>
                      <a:ext cx="5493434"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0AF43" w14:textId="77777777" w:rsidR="008F2DED" w:rsidRPr="00D50957" w:rsidRDefault="008F2DED" w:rsidP="007B686B">
      <w:pPr>
        <w:jc w:val="both"/>
      </w:pPr>
    </w:p>
    <w:p w14:paraId="10505431" w14:textId="77777777" w:rsidR="00215D74" w:rsidRPr="00D50957" w:rsidRDefault="00215D74" w:rsidP="007B686B">
      <w:pPr>
        <w:jc w:val="both"/>
      </w:pPr>
    </w:p>
    <w:p w14:paraId="74BA8DC6" w14:textId="77777777" w:rsidR="00454042" w:rsidRPr="00D50957" w:rsidRDefault="00454042" w:rsidP="007B686B">
      <w:pPr>
        <w:jc w:val="both"/>
        <w:rPr>
          <w:i/>
          <w:iCs/>
          <w:color w:val="000000" w:themeColor="text1"/>
        </w:rPr>
      </w:pPr>
    </w:p>
    <w:p w14:paraId="33DDEB0D" w14:textId="789B8A65" w:rsidR="002D219D" w:rsidRPr="002D219D" w:rsidRDefault="00C2097C" w:rsidP="002D219D">
      <w:pPr>
        <w:jc w:val="center"/>
        <w:rPr>
          <w:i/>
          <w:iCs/>
        </w:rPr>
      </w:pPr>
      <w:bookmarkStart w:id="15" w:name="_Toc39938860"/>
      <w:bookmarkStart w:id="16" w:name="_Toc41604874"/>
      <w:r w:rsidRPr="002D219D">
        <w:rPr>
          <w:i/>
          <w:iCs/>
        </w:rPr>
        <w:t xml:space="preserve">Figure </w:t>
      </w:r>
      <w:r w:rsidRPr="002D219D">
        <w:rPr>
          <w:i/>
          <w:iCs/>
        </w:rPr>
        <w:fldChar w:fldCharType="begin"/>
      </w:r>
      <w:r w:rsidRPr="002D219D">
        <w:rPr>
          <w:i/>
          <w:iCs/>
        </w:rPr>
        <w:instrText xml:space="preserve"> SEQ Figure \* ARABIC </w:instrText>
      </w:r>
      <w:r w:rsidRPr="002D219D">
        <w:rPr>
          <w:i/>
          <w:iCs/>
        </w:rPr>
        <w:fldChar w:fldCharType="separate"/>
      </w:r>
      <w:r w:rsidR="00693308">
        <w:rPr>
          <w:i/>
          <w:iCs/>
          <w:noProof/>
        </w:rPr>
        <w:t>2</w:t>
      </w:r>
      <w:r w:rsidRPr="002D219D">
        <w:rPr>
          <w:i/>
          <w:iCs/>
        </w:rPr>
        <w:fldChar w:fldCharType="end"/>
      </w:r>
      <w:r w:rsidRPr="002D219D">
        <w:rPr>
          <w:i/>
          <w:iCs/>
        </w:rPr>
        <w:t xml:space="preserve"> Technology acceptance Model (TAM) Davis (1989).</w:t>
      </w:r>
      <w:bookmarkEnd w:id="15"/>
      <w:bookmarkEnd w:id="16"/>
    </w:p>
    <w:p w14:paraId="638F30F4" w14:textId="77FE4203" w:rsidR="001C4389" w:rsidRDefault="001C4389" w:rsidP="002D219D">
      <w:pPr>
        <w:pStyle w:val="Caption"/>
        <w:rPr>
          <w:i w:val="0"/>
          <w:iCs w:val="0"/>
        </w:rPr>
      </w:pPr>
    </w:p>
    <w:p w14:paraId="70375C0E" w14:textId="77777777" w:rsidR="003061B0" w:rsidRPr="003061B0" w:rsidRDefault="003061B0" w:rsidP="003061B0"/>
    <w:p w14:paraId="0755FBAD" w14:textId="77777777" w:rsidR="001C4389" w:rsidRPr="00D50957" w:rsidRDefault="001C4389" w:rsidP="007B686B">
      <w:pPr>
        <w:jc w:val="both"/>
        <w:rPr>
          <w:i/>
          <w:iCs/>
        </w:rPr>
      </w:pPr>
    </w:p>
    <w:p w14:paraId="4D71CAB9" w14:textId="7CFBA902" w:rsidR="00A708F4" w:rsidRDefault="00C2097C" w:rsidP="00A708F4">
      <w:pPr>
        <w:spacing w:line="480" w:lineRule="auto"/>
        <w:jc w:val="both"/>
      </w:pPr>
      <w:r w:rsidRPr="00D50957">
        <w:t>T</w:t>
      </w:r>
      <w:r w:rsidR="00694146" w:rsidRPr="00D50957">
        <w:t xml:space="preserve">here are two </w:t>
      </w:r>
      <w:r w:rsidR="008C522D" w:rsidRPr="00D50957">
        <w:t xml:space="preserve">principal </w:t>
      </w:r>
      <w:r w:rsidR="00694146" w:rsidRPr="00D50957">
        <w:t>factors</w:t>
      </w:r>
      <w:r w:rsidRPr="00D50957">
        <w:t xml:space="preserve"> in the TAM model</w:t>
      </w:r>
      <w:r w:rsidR="005F19E3" w:rsidRPr="00D50957">
        <w:t xml:space="preserve"> which </w:t>
      </w:r>
      <w:r w:rsidR="00302AD1" w:rsidRPr="00D50957">
        <w:t xml:space="preserve">are the </w:t>
      </w:r>
      <w:r w:rsidRPr="00D50957">
        <w:t>determinants</w:t>
      </w:r>
      <w:r w:rsidR="00302AD1" w:rsidRPr="00D50957">
        <w:t xml:space="preserve"> of actual system use</w:t>
      </w:r>
      <w:r w:rsidRPr="00D50957">
        <w:t xml:space="preserve">, these are </w:t>
      </w:r>
      <w:r w:rsidR="00694146" w:rsidRPr="00D50957">
        <w:t>perceived usefulness</w:t>
      </w:r>
      <w:r w:rsidR="00CD088C" w:rsidRPr="00D50957">
        <w:t xml:space="preserve"> (PU)</w:t>
      </w:r>
      <w:r w:rsidR="00700B34" w:rsidRPr="00D50957">
        <w:t xml:space="preserve"> </w:t>
      </w:r>
      <w:r w:rsidR="00694146" w:rsidRPr="00D50957">
        <w:t>and perceived ease of use</w:t>
      </w:r>
      <w:r w:rsidR="00C94DB2" w:rsidRPr="00D50957">
        <w:t xml:space="preserve"> (</w:t>
      </w:r>
      <w:r w:rsidR="00B931AA" w:rsidRPr="00D50957">
        <w:t>PEOU).</w:t>
      </w:r>
      <w:r w:rsidR="00BE11F0">
        <w:t xml:space="preserve"> </w:t>
      </w:r>
      <w:r w:rsidRPr="00D50957">
        <w:t>Perceived usefulness is defined by Davis as the prospective user’s subjective probability</w:t>
      </w:r>
      <w:r w:rsidR="00BD7ED6" w:rsidRPr="00D50957">
        <w:t>.</w:t>
      </w:r>
      <w:r w:rsidR="00235CCF" w:rsidRPr="00D50957">
        <w:t xml:space="preserve"> In</w:t>
      </w:r>
      <w:r w:rsidR="00BD7ED6" w:rsidRPr="00D50957">
        <w:t xml:space="preserve"> contrast, </w:t>
      </w:r>
      <w:r w:rsidR="00235CCF" w:rsidRPr="00D50957">
        <w:t>p</w:t>
      </w:r>
      <w:r w:rsidR="00694146" w:rsidRPr="00D50957">
        <w:t xml:space="preserve">erceived ease of use </w:t>
      </w:r>
      <w:r w:rsidR="00235CCF" w:rsidRPr="00D50957">
        <w:t>is defined</w:t>
      </w:r>
      <w:r w:rsidR="00694146" w:rsidRPr="00D50957">
        <w:t xml:space="preserve"> as the degree to which the prospective user expects the target system to be </w:t>
      </w:r>
      <w:r w:rsidR="001B72CD" w:rsidRPr="00D50957">
        <w:t xml:space="preserve">completely </w:t>
      </w:r>
      <w:r w:rsidR="00694146" w:rsidRPr="00D50957">
        <w:t>free of effort</w:t>
      </w:r>
      <w:r w:rsidR="003F783A" w:rsidRPr="00D50957">
        <w:t xml:space="preserve"> (Davis, 1989)</w:t>
      </w:r>
      <w:r w:rsidR="00694146" w:rsidRPr="00D50957">
        <w:t>.  </w:t>
      </w:r>
      <w:r w:rsidRPr="00D50957">
        <w:t xml:space="preserve">Both factors are influenced by external variables: </w:t>
      </w:r>
      <w:r w:rsidR="003617AE" w:rsidRPr="00D50957">
        <w:t>social, cultural and political factors.</w:t>
      </w:r>
      <w:r w:rsidR="0070737C" w:rsidRPr="00D50957">
        <w:t xml:space="preserve"> </w:t>
      </w:r>
    </w:p>
    <w:p w14:paraId="4F9D87BE" w14:textId="7D42A0B4" w:rsidR="002926A1" w:rsidRDefault="00A708F4" w:rsidP="00A708F4">
      <w:pPr>
        <w:spacing w:line="480" w:lineRule="auto"/>
        <w:jc w:val="both"/>
        <w:rPr>
          <w:rStyle w:val="word"/>
          <w:color w:val="000000" w:themeColor="text1"/>
          <w:shd w:val="clear" w:color="auto" w:fill="FFFFFF"/>
        </w:rPr>
      </w:pPr>
      <w:r>
        <w:t xml:space="preserve">The </w:t>
      </w:r>
      <w:r w:rsidRPr="00A708F4">
        <w:rPr>
          <w:rStyle w:val="word"/>
          <w:color w:val="000000" w:themeColor="text1"/>
          <w:shd w:val="clear" w:color="auto" w:fill="FFFFFF"/>
        </w:rPr>
        <w:t>attitude to use involves the determination by mean of the consumer of the desirability of using a particular application of the information system. The measure of the likelihood of an individual adapting to reach the application is, as a matter of fact, behavioural intention (Davis, 1989).</w:t>
      </w:r>
    </w:p>
    <w:p w14:paraId="44DB7957" w14:textId="19EA16C7" w:rsidR="00487BC3" w:rsidRDefault="00487BC3" w:rsidP="00A708F4">
      <w:pPr>
        <w:spacing w:line="480" w:lineRule="auto"/>
        <w:jc w:val="both"/>
        <w:rPr>
          <w:rStyle w:val="word"/>
          <w:color w:val="000000" w:themeColor="text1"/>
          <w:shd w:val="clear" w:color="auto" w:fill="FFFFFF"/>
        </w:rPr>
      </w:pPr>
    </w:p>
    <w:p w14:paraId="447895D4" w14:textId="77777777" w:rsidR="003061B0" w:rsidRDefault="003061B0" w:rsidP="00A708F4">
      <w:pPr>
        <w:spacing w:line="480" w:lineRule="auto"/>
        <w:jc w:val="both"/>
        <w:rPr>
          <w:rStyle w:val="word"/>
          <w:color w:val="000000" w:themeColor="text1"/>
          <w:shd w:val="clear" w:color="auto" w:fill="FFFFFF"/>
        </w:rPr>
      </w:pPr>
    </w:p>
    <w:p w14:paraId="2C540E46" w14:textId="77777777" w:rsidR="00487BC3" w:rsidRPr="00A708F4" w:rsidRDefault="00487BC3" w:rsidP="00A708F4">
      <w:pPr>
        <w:spacing w:line="480" w:lineRule="auto"/>
        <w:jc w:val="both"/>
        <w:rPr>
          <w:color w:val="000000" w:themeColor="text1"/>
          <w:shd w:val="clear" w:color="auto" w:fill="FFFFFF"/>
        </w:rPr>
      </w:pPr>
    </w:p>
    <w:p w14:paraId="11E00964" w14:textId="77777777" w:rsidR="00A458D8" w:rsidRPr="009F61E1" w:rsidRDefault="00A458D8" w:rsidP="009F61E1">
      <w:pPr>
        <w:rPr>
          <w:lang w:eastAsia="en-US"/>
        </w:rPr>
      </w:pPr>
    </w:p>
    <w:p w14:paraId="47074B6E" w14:textId="025FEFD1" w:rsidR="009F6D2C" w:rsidRPr="00D50957" w:rsidRDefault="00C2097C" w:rsidP="00A708F4">
      <w:pPr>
        <w:pStyle w:val="Heading2"/>
        <w:jc w:val="both"/>
        <w:rPr>
          <w:rFonts w:ascii="Times New Roman" w:hAnsi="Times New Roman" w:cs="Times New Roman"/>
        </w:rPr>
      </w:pPr>
      <w:bookmarkStart w:id="17" w:name="_Toc41604740"/>
      <w:r w:rsidRPr="00D50957">
        <w:rPr>
          <w:rFonts w:ascii="Times New Roman" w:hAnsi="Times New Roman" w:cs="Times New Roman"/>
        </w:rPr>
        <w:lastRenderedPageBreak/>
        <w:t>2.</w:t>
      </w:r>
      <w:r w:rsidR="00FD7711" w:rsidRPr="00D50957">
        <w:rPr>
          <w:rFonts w:ascii="Times New Roman" w:hAnsi="Times New Roman" w:cs="Times New Roman"/>
        </w:rPr>
        <w:t>3</w:t>
      </w:r>
      <w:r w:rsidRPr="00D50957">
        <w:rPr>
          <w:rFonts w:ascii="Times New Roman" w:hAnsi="Times New Roman" w:cs="Times New Roman"/>
        </w:rPr>
        <w:t xml:space="preserve"> </w:t>
      </w:r>
      <w:r w:rsidR="00EB722B" w:rsidRPr="00D50957">
        <w:rPr>
          <w:rFonts w:ascii="Times New Roman" w:hAnsi="Times New Roman" w:cs="Times New Roman"/>
        </w:rPr>
        <w:t>O</w:t>
      </w:r>
      <w:r w:rsidR="00D04F50" w:rsidRPr="00D50957">
        <w:rPr>
          <w:rFonts w:ascii="Times New Roman" w:hAnsi="Times New Roman" w:cs="Times New Roman"/>
        </w:rPr>
        <w:t>nline banking security</w:t>
      </w:r>
      <w:bookmarkEnd w:id="17"/>
      <w:r w:rsidR="00FE7663" w:rsidRPr="00D50957">
        <w:rPr>
          <w:rFonts w:ascii="Times New Roman" w:hAnsi="Times New Roman" w:cs="Times New Roman"/>
        </w:rPr>
        <w:t xml:space="preserve"> </w:t>
      </w:r>
    </w:p>
    <w:p w14:paraId="7DE59C37" w14:textId="77777777" w:rsidR="00C80449" w:rsidRPr="00D50957" w:rsidRDefault="00C80449" w:rsidP="007B686B">
      <w:pPr>
        <w:spacing w:line="480" w:lineRule="auto"/>
        <w:jc w:val="both"/>
        <w:rPr>
          <w:lang w:eastAsia="en-US"/>
        </w:rPr>
      </w:pPr>
    </w:p>
    <w:p w14:paraId="064B5F3B" w14:textId="77777777" w:rsidR="00340209" w:rsidRDefault="00C2097C" w:rsidP="007B686B">
      <w:pPr>
        <w:pStyle w:val="NormalWeb"/>
        <w:shd w:val="clear" w:color="auto" w:fill="FFFFFF"/>
        <w:spacing w:before="0" w:beforeAutospacing="0" w:line="480" w:lineRule="auto"/>
        <w:jc w:val="both"/>
        <w:rPr>
          <w:color w:val="212529"/>
        </w:rPr>
      </w:pPr>
      <w:r w:rsidRPr="00D50957">
        <w:rPr>
          <w:color w:val="212529"/>
        </w:rPr>
        <w:t>Tech</w:t>
      </w:r>
      <w:r w:rsidR="00FF0B32" w:rsidRPr="00D50957">
        <w:rPr>
          <w:color w:val="212529"/>
        </w:rPr>
        <w:t>nology</w:t>
      </w:r>
      <w:r w:rsidR="00AA49AE" w:rsidRPr="00D50957">
        <w:rPr>
          <w:color w:val="212529"/>
        </w:rPr>
        <w:t>, age</w:t>
      </w:r>
      <w:r w:rsidR="00A756C0" w:rsidRPr="00D50957">
        <w:rPr>
          <w:color w:val="212529"/>
        </w:rPr>
        <w:t>,</w:t>
      </w:r>
      <w:r w:rsidR="00C85687" w:rsidRPr="00D50957">
        <w:rPr>
          <w:color w:val="212529"/>
        </w:rPr>
        <w:t xml:space="preserve"> gender or level of education are</w:t>
      </w:r>
      <w:r w:rsidR="00FF0B32" w:rsidRPr="00D50957">
        <w:rPr>
          <w:color w:val="212529"/>
        </w:rPr>
        <w:t xml:space="preserve"> not the sole </w:t>
      </w:r>
      <w:r w:rsidR="00570BD9" w:rsidRPr="00D50957">
        <w:rPr>
          <w:color w:val="212529"/>
        </w:rPr>
        <w:t>factor</w:t>
      </w:r>
      <w:r w:rsidR="00C85687" w:rsidRPr="00D50957">
        <w:rPr>
          <w:color w:val="212529"/>
        </w:rPr>
        <w:t>s affecting</w:t>
      </w:r>
      <w:r w:rsidR="00A756C0" w:rsidRPr="00D50957">
        <w:rPr>
          <w:color w:val="212529"/>
        </w:rPr>
        <w:t xml:space="preserve"> people’s </w:t>
      </w:r>
      <w:r w:rsidR="00C85687" w:rsidRPr="00D50957">
        <w:rPr>
          <w:color w:val="212529"/>
        </w:rPr>
        <w:t xml:space="preserve">decision </w:t>
      </w:r>
      <w:r w:rsidR="00A756C0" w:rsidRPr="00D50957">
        <w:rPr>
          <w:color w:val="212529"/>
        </w:rPr>
        <w:t>behind the use of</w:t>
      </w:r>
      <w:r w:rsidR="00570BD9" w:rsidRPr="00D50957">
        <w:rPr>
          <w:color w:val="212529"/>
        </w:rPr>
        <w:t xml:space="preserve"> </w:t>
      </w:r>
      <w:r w:rsidR="00340209">
        <w:rPr>
          <w:color w:val="212529"/>
        </w:rPr>
        <w:t>IB</w:t>
      </w:r>
      <w:r w:rsidR="00570BD9" w:rsidRPr="00D50957">
        <w:rPr>
          <w:color w:val="212529"/>
        </w:rPr>
        <w:t xml:space="preserve"> services</w:t>
      </w:r>
      <w:r w:rsidR="00782469" w:rsidRPr="00D50957">
        <w:rPr>
          <w:color w:val="212529"/>
        </w:rPr>
        <w:t xml:space="preserve">, people are cautious about </w:t>
      </w:r>
      <w:r w:rsidR="00184DFF" w:rsidRPr="00D50957">
        <w:rPr>
          <w:color w:val="212529"/>
        </w:rPr>
        <w:t>this also</w:t>
      </w:r>
      <w:r w:rsidR="00782469" w:rsidRPr="00D50957">
        <w:rPr>
          <w:color w:val="212529"/>
        </w:rPr>
        <w:t xml:space="preserve"> because of different reasons</w:t>
      </w:r>
      <w:r w:rsidR="006567C0" w:rsidRPr="00D50957">
        <w:rPr>
          <w:color w:val="212529"/>
        </w:rPr>
        <w:t xml:space="preserve"> </w:t>
      </w:r>
      <w:r w:rsidR="006567C0" w:rsidRPr="00D50957">
        <w:t>(Amin, 20010</w:t>
      </w:r>
      <w:r w:rsidR="00D50957" w:rsidRPr="00D50957">
        <w:t>)</w:t>
      </w:r>
      <w:r w:rsidR="00D50957" w:rsidRPr="00D50957">
        <w:rPr>
          <w:color w:val="212529"/>
        </w:rPr>
        <w:t>.</w:t>
      </w:r>
      <w:r w:rsidR="00782469" w:rsidRPr="00D50957">
        <w:rPr>
          <w:color w:val="212529"/>
        </w:rPr>
        <w:t xml:space="preserve"> One of </w:t>
      </w:r>
      <w:r w:rsidR="00184DFF" w:rsidRPr="00D50957">
        <w:rPr>
          <w:color w:val="212529"/>
        </w:rPr>
        <w:t>these reasons is</w:t>
      </w:r>
      <w:r w:rsidR="00782469" w:rsidRPr="00D50957">
        <w:rPr>
          <w:color w:val="212529"/>
        </w:rPr>
        <w:t xml:space="preserve"> </w:t>
      </w:r>
      <w:r w:rsidR="00C1191F" w:rsidRPr="00D50957">
        <w:rPr>
          <w:color w:val="212529"/>
        </w:rPr>
        <w:t xml:space="preserve">online banking </w:t>
      </w:r>
      <w:r w:rsidR="00782469" w:rsidRPr="00D50957">
        <w:rPr>
          <w:color w:val="212529"/>
        </w:rPr>
        <w:t>security</w:t>
      </w:r>
      <w:r w:rsidR="00C1191F" w:rsidRPr="00D50957">
        <w:rPr>
          <w:color w:val="212529"/>
        </w:rPr>
        <w:t xml:space="preserve">. </w:t>
      </w:r>
    </w:p>
    <w:p w14:paraId="6CA6E157" w14:textId="1277860C" w:rsidR="00CA4520" w:rsidRDefault="00184DFF" w:rsidP="007B686B">
      <w:pPr>
        <w:pStyle w:val="NormalWeb"/>
        <w:shd w:val="clear" w:color="auto" w:fill="FFFFFF"/>
        <w:spacing w:before="0" w:beforeAutospacing="0" w:line="480" w:lineRule="auto"/>
        <w:jc w:val="both"/>
        <w:rPr>
          <w:color w:val="212529"/>
        </w:rPr>
      </w:pPr>
      <w:r w:rsidRPr="00D50957">
        <w:rPr>
          <w:color w:val="212529"/>
        </w:rPr>
        <w:t>Gelman (1998)</w:t>
      </w:r>
      <w:r w:rsidR="006D0E50">
        <w:rPr>
          <w:color w:val="212529"/>
        </w:rPr>
        <w:t xml:space="preserve"> stated that</w:t>
      </w:r>
      <w:r w:rsidR="004E21BC" w:rsidRPr="00D50957">
        <w:rPr>
          <w:color w:val="212529"/>
        </w:rPr>
        <w:t xml:space="preserve"> the information sent over the internet has a high chance to pass through dozens of different technological systems on the way to its destination.</w:t>
      </w:r>
      <w:r w:rsidR="00A27110" w:rsidRPr="00D50957">
        <w:rPr>
          <w:color w:val="212529"/>
        </w:rPr>
        <w:t xml:space="preserve"> This does not feel safe </w:t>
      </w:r>
      <w:r w:rsidR="00E8231A" w:rsidRPr="00D50957">
        <w:rPr>
          <w:color w:val="212529"/>
        </w:rPr>
        <w:t xml:space="preserve">and the consumer would not want to use things that may put at risk their </w:t>
      </w:r>
      <w:r w:rsidR="00560DA4" w:rsidRPr="00D50957">
        <w:rPr>
          <w:color w:val="212529"/>
        </w:rPr>
        <w:t xml:space="preserve">bank account. </w:t>
      </w:r>
    </w:p>
    <w:p w14:paraId="591FAE15" w14:textId="68F753BD" w:rsidR="00CA4520" w:rsidRDefault="00C2097C" w:rsidP="007B686B">
      <w:pPr>
        <w:pStyle w:val="NormalWeb"/>
        <w:shd w:val="clear" w:color="auto" w:fill="FFFFFF"/>
        <w:spacing w:before="0" w:beforeAutospacing="0" w:line="480" w:lineRule="auto"/>
        <w:jc w:val="both"/>
        <w:rPr>
          <w:color w:val="212529"/>
        </w:rPr>
      </w:pPr>
      <w:r w:rsidRPr="00D50957">
        <w:rPr>
          <w:color w:val="212529"/>
        </w:rPr>
        <w:t xml:space="preserve">Some </w:t>
      </w:r>
      <w:r w:rsidRPr="0074712C">
        <w:rPr>
          <w:color w:val="000000" w:themeColor="text1"/>
        </w:rPr>
        <w:t xml:space="preserve">customers may feel safe </w:t>
      </w:r>
      <w:r w:rsidR="008D7D48" w:rsidRPr="0074712C">
        <w:rPr>
          <w:color w:val="000000" w:themeColor="text1"/>
        </w:rPr>
        <w:t>because of the password which serves as protection and it is sent separately on their email address</w:t>
      </w:r>
      <w:r w:rsidR="00340209">
        <w:rPr>
          <w:color w:val="000000" w:themeColor="text1"/>
        </w:rPr>
        <w:t xml:space="preserve"> or </w:t>
      </w:r>
      <w:r w:rsidR="008D7D48" w:rsidRPr="0074712C">
        <w:rPr>
          <w:color w:val="000000" w:themeColor="text1"/>
        </w:rPr>
        <w:t>post for various security purposes</w:t>
      </w:r>
      <w:r w:rsidR="00793EB0" w:rsidRPr="0074712C">
        <w:rPr>
          <w:color w:val="000000" w:themeColor="text1"/>
        </w:rPr>
        <w:t xml:space="preserve"> (Amin, 20010</w:t>
      </w:r>
      <w:r w:rsidR="00365727" w:rsidRPr="0074712C">
        <w:rPr>
          <w:color w:val="000000" w:themeColor="text1"/>
        </w:rPr>
        <w:t>; Adams, 2005</w:t>
      </w:r>
      <w:r w:rsidR="00793EB0" w:rsidRPr="0074712C">
        <w:rPr>
          <w:color w:val="000000" w:themeColor="text1"/>
        </w:rPr>
        <w:t>)</w:t>
      </w:r>
      <w:r w:rsidR="008D7D48" w:rsidRPr="0074712C">
        <w:rPr>
          <w:color w:val="000000" w:themeColor="text1"/>
        </w:rPr>
        <w:t xml:space="preserve">. </w:t>
      </w:r>
      <w:r w:rsidR="0072092F">
        <w:rPr>
          <w:color w:val="000000" w:themeColor="text1"/>
        </w:rPr>
        <w:t>Conversely</w:t>
      </w:r>
      <w:r w:rsidR="001A12B5" w:rsidRPr="0074712C">
        <w:rPr>
          <w:color w:val="000000" w:themeColor="text1"/>
        </w:rPr>
        <w:t>, t</w:t>
      </w:r>
      <w:r w:rsidR="005F3271" w:rsidRPr="0074712C">
        <w:rPr>
          <w:color w:val="000000" w:themeColor="text1"/>
        </w:rPr>
        <w:t>his is no</w:t>
      </w:r>
      <w:r w:rsidR="001329AF" w:rsidRPr="0074712C">
        <w:rPr>
          <w:color w:val="000000" w:themeColor="text1"/>
        </w:rPr>
        <w:t>t</w:t>
      </w:r>
      <w:r w:rsidR="001A12B5" w:rsidRPr="0074712C">
        <w:rPr>
          <w:color w:val="000000" w:themeColor="text1"/>
        </w:rPr>
        <w:t xml:space="preserve"> helpful for organisations as </w:t>
      </w:r>
      <w:r w:rsidR="005F3271" w:rsidRPr="0074712C">
        <w:rPr>
          <w:color w:val="000000" w:themeColor="text1"/>
        </w:rPr>
        <w:t xml:space="preserve">many </w:t>
      </w:r>
      <w:r w:rsidR="00595C84">
        <w:rPr>
          <w:color w:val="000000" w:themeColor="text1"/>
        </w:rPr>
        <w:t>banks</w:t>
      </w:r>
      <w:r w:rsidR="00C80449" w:rsidRPr="0074712C">
        <w:rPr>
          <w:color w:val="000000" w:themeColor="text1"/>
        </w:rPr>
        <w:t xml:space="preserve"> </w:t>
      </w:r>
      <w:r w:rsidR="0074712C" w:rsidRPr="0074712C">
        <w:rPr>
          <w:color w:val="000000" w:themeColor="text1"/>
        </w:rPr>
        <w:t>face danger</w:t>
      </w:r>
      <w:r w:rsidR="00C80449" w:rsidRPr="0074712C">
        <w:rPr>
          <w:color w:val="000000" w:themeColor="text1"/>
        </w:rPr>
        <w:t xml:space="preserve"> as online banking can lead to fraudulent </w:t>
      </w:r>
      <w:r w:rsidR="005F3271" w:rsidRPr="0074712C">
        <w:rPr>
          <w:color w:val="000000" w:themeColor="text1"/>
        </w:rPr>
        <w:t>behaviour</w:t>
      </w:r>
      <w:r w:rsidR="009071C1" w:rsidRPr="0074712C">
        <w:rPr>
          <w:color w:val="000000" w:themeColor="text1"/>
        </w:rPr>
        <w:t xml:space="preserve"> </w:t>
      </w:r>
      <w:r w:rsidR="00E91B10" w:rsidRPr="0074712C">
        <w:rPr>
          <w:color w:val="000000" w:themeColor="text1"/>
        </w:rPr>
        <w:t xml:space="preserve">80% of global phishing attacks in the </w:t>
      </w:r>
      <w:r w:rsidR="00092220" w:rsidRPr="0074712C">
        <w:rPr>
          <w:color w:val="000000" w:themeColor="text1"/>
        </w:rPr>
        <w:t xml:space="preserve">past </w:t>
      </w:r>
      <w:r w:rsidR="0053172D" w:rsidRPr="0074712C">
        <w:rPr>
          <w:color w:val="000000" w:themeColor="text1"/>
        </w:rPr>
        <w:t>years</w:t>
      </w:r>
      <w:r w:rsidR="00092220" w:rsidRPr="0074712C">
        <w:rPr>
          <w:color w:val="000000" w:themeColor="text1"/>
        </w:rPr>
        <w:t xml:space="preserve"> </w:t>
      </w:r>
      <w:r w:rsidR="00086CBF" w:rsidRPr="0074712C">
        <w:rPr>
          <w:color w:val="000000" w:themeColor="text1"/>
        </w:rPr>
        <w:t>have</w:t>
      </w:r>
      <w:r w:rsidR="00E91B10" w:rsidRPr="0074712C">
        <w:rPr>
          <w:color w:val="000000" w:themeColor="text1"/>
        </w:rPr>
        <w:t xml:space="preserve"> </w:t>
      </w:r>
      <w:r w:rsidR="000661E8" w:rsidRPr="0074712C">
        <w:rPr>
          <w:color w:val="000000" w:themeColor="text1"/>
        </w:rPr>
        <w:t>targeted</w:t>
      </w:r>
      <w:r w:rsidR="00E91B10" w:rsidRPr="0074712C">
        <w:rPr>
          <w:color w:val="000000" w:themeColor="text1"/>
        </w:rPr>
        <w:t xml:space="preserve"> </w:t>
      </w:r>
      <w:r w:rsidR="00E91B10" w:rsidRPr="0053172D">
        <w:rPr>
          <w:color w:val="000000" w:themeColor="text1"/>
        </w:rPr>
        <w:t>the financial services sector</w:t>
      </w:r>
      <w:r w:rsidR="006567C0" w:rsidRPr="0053172D">
        <w:rPr>
          <w:color w:val="000000" w:themeColor="text1"/>
        </w:rPr>
        <w:t xml:space="preserve"> </w:t>
      </w:r>
      <w:r w:rsidR="000B72AC" w:rsidRPr="0053172D">
        <w:rPr>
          <w:color w:val="000000" w:themeColor="text1"/>
        </w:rPr>
        <w:t>(Martins et al., 2014</w:t>
      </w:r>
      <w:r w:rsidR="009F71C7">
        <w:rPr>
          <w:color w:val="000000" w:themeColor="text1"/>
        </w:rPr>
        <w:t>; Roy</w:t>
      </w:r>
      <w:r w:rsidR="003C0B9E">
        <w:rPr>
          <w:color w:val="000000" w:themeColor="text1"/>
        </w:rPr>
        <w:t xml:space="preserve"> &amp; Bisht,</w:t>
      </w:r>
      <w:r w:rsidR="009F71C7">
        <w:rPr>
          <w:color w:val="000000" w:themeColor="text1"/>
        </w:rPr>
        <w:t xml:space="preserve"> 2012</w:t>
      </w:r>
      <w:r w:rsidR="003C0B9E">
        <w:rPr>
          <w:color w:val="000000" w:themeColor="text1"/>
        </w:rPr>
        <w:t>).</w:t>
      </w:r>
    </w:p>
    <w:p w14:paraId="37BC3C9D" w14:textId="03DF2A38" w:rsidR="00257F92" w:rsidRDefault="00C2097C" w:rsidP="007B686B">
      <w:pPr>
        <w:pStyle w:val="NormalWeb"/>
        <w:shd w:val="clear" w:color="auto" w:fill="FFFFFF"/>
        <w:spacing w:before="0" w:beforeAutospacing="0" w:line="480" w:lineRule="auto"/>
        <w:jc w:val="both"/>
      </w:pPr>
      <w:r w:rsidRPr="00D50957">
        <w:t>Different observations have led to</w:t>
      </w:r>
      <w:r w:rsidR="0008386F" w:rsidRPr="00D50957">
        <w:t xml:space="preserve"> very</w:t>
      </w:r>
      <w:r w:rsidRPr="00D50957">
        <w:t xml:space="preserve"> similar conclusion</w:t>
      </w:r>
      <w:r w:rsidR="0008386F" w:rsidRPr="00D50957">
        <w:t>s</w:t>
      </w:r>
      <w:r w:rsidRPr="00D50957">
        <w:t>,</w:t>
      </w:r>
      <w:r w:rsidR="00F14568" w:rsidRPr="00D50957">
        <w:t xml:space="preserve"> according to Hain (2003) non-internet banking </w:t>
      </w:r>
      <w:r w:rsidR="00580595">
        <w:t>customers</w:t>
      </w:r>
      <w:r w:rsidR="00F14568" w:rsidRPr="00D50957">
        <w:t xml:space="preserve"> were more concerned </w:t>
      </w:r>
      <w:r w:rsidR="001F16B2">
        <w:t xml:space="preserve">concerning </w:t>
      </w:r>
      <w:r w:rsidR="001F16B2" w:rsidRPr="00D50957">
        <w:t>privacy</w:t>
      </w:r>
      <w:r w:rsidR="000B72AC" w:rsidRPr="00D50957">
        <w:t xml:space="preserve"> issues than </w:t>
      </w:r>
      <w:r w:rsidR="00FF189B">
        <w:t>IB</w:t>
      </w:r>
      <w:r w:rsidR="000B72AC" w:rsidRPr="00D50957">
        <w:t xml:space="preserve"> consumers.</w:t>
      </w:r>
      <w:r w:rsidR="000A2665" w:rsidRPr="00D50957">
        <w:t xml:space="preserve"> </w:t>
      </w:r>
      <w:r w:rsidR="003A5DD1" w:rsidRPr="00D50957">
        <w:t>Regardless the</w:t>
      </w:r>
      <w:r w:rsidR="008C2EC0" w:rsidRPr="00D50957">
        <w:t>se</w:t>
      </w:r>
      <w:r w:rsidR="003A5DD1" w:rsidRPr="00D50957">
        <w:t xml:space="preserve"> characteristics</w:t>
      </w:r>
      <w:r w:rsidR="001E4F2C">
        <w:t>,</w:t>
      </w:r>
      <w:r w:rsidR="003A5DD1" w:rsidRPr="00D50957">
        <w:t xml:space="preserve"> </w:t>
      </w:r>
      <w:r w:rsidR="008C2EC0" w:rsidRPr="00D50957">
        <w:t>t</w:t>
      </w:r>
      <w:r w:rsidR="003A5DD1" w:rsidRPr="00D50957">
        <w:t xml:space="preserve">rust in </w:t>
      </w:r>
      <w:r w:rsidR="00D03B9F">
        <w:t>IB</w:t>
      </w:r>
      <w:r w:rsidR="003A5DD1" w:rsidRPr="00D50957">
        <w:t xml:space="preserve"> services</w:t>
      </w:r>
      <w:r w:rsidR="00410396" w:rsidRPr="00D50957">
        <w:t xml:space="preserve"> has gained </w:t>
      </w:r>
      <w:r w:rsidR="00D50957" w:rsidRPr="00D50957">
        <w:t>trust</w:t>
      </w:r>
      <w:r w:rsidR="00410396" w:rsidRPr="00D50957">
        <w:t xml:space="preserve"> through long-term internet use</w:t>
      </w:r>
      <w:r w:rsidR="007D71BA" w:rsidRPr="00D50957">
        <w:t xml:space="preserve"> (Chu et al., 2012</w:t>
      </w:r>
      <w:r w:rsidR="00457A10">
        <w:t>; Suh &amp; Han, 2002).</w:t>
      </w:r>
    </w:p>
    <w:p w14:paraId="08EEEFD6" w14:textId="1EEFDD3A" w:rsidR="00487BC3" w:rsidRDefault="00487BC3" w:rsidP="007B686B">
      <w:pPr>
        <w:pStyle w:val="NormalWeb"/>
        <w:shd w:val="clear" w:color="auto" w:fill="FFFFFF"/>
        <w:spacing w:before="0" w:beforeAutospacing="0" w:line="480" w:lineRule="auto"/>
        <w:jc w:val="both"/>
      </w:pPr>
    </w:p>
    <w:p w14:paraId="7306C572" w14:textId="5BF966E1" w:rsidR="00595C84" w:rsidRDefault="00595C84" w:rsidP="007B686B">
      <w:pPr>
        <w:pStyle w:val="NormalWeb"/>
        <w:shd w:val="clear" w:color="auto" w:fill="FFFFFF"/>
        <w:spacing w:before="0" w:beforeAutospacing="0" w:line="480" w:lineRule="auto"/>
        <w:jc w:val="both"/>
      </w:pPr>
    </w:p>
    <w:p w14:paraId="09ECAF2A" w14:textId="77777777" w:rsidR="00595C84" w:rsidRDefault="00595C84" w:rsidP="007B686B">
      <w:pPr>
        <w:pStyle w:val="NormalWeb"/>
        <w:shd w:val="clear" w:color="auto" w:fill="FFFFFF"/>
        <w:spacing w:before="0" w:beforeAutospacing="0" w:line="480" w:lineRule="auto"/>
        <w:jc w:val="both"/>
      </w:pPr>
    </w:p>
    <w:p w14:paraId="74CDA340" w14:textId="77777777" w:rsidR="00487BC3" w:rsidRPr="00190653" w:rsidRDefault="00487BC3" w:rsidP="007B686B">
      <w:pPr>
        <w:pStyle w:val="NormalWeb"/>
        <w:shd w:val="clear" w:color="auto" w:fill="FFFFFF"/>
        <w:spacing w:before="0" w:beforeAutospacing="0" w:line="480" w:lineRule="auto"/>
        <w:jc w:val="both"/>
      </w:pPr>
    </w:p>
    <w:p w14:paraId="4D999734" w14:textId="6118AF12" w:rsidR="00CA0344" w:rsidRDefault="00C2097C" w:rsidP="007B686B">
      <w:pPr>
        <w:pStyle w:val="Heading2"/>
        <w:jc w:val="both"/>
        <w:rPr>
          <w:rFonts w:ascii="Times New Roman" w:hAnsi="Times New Roman" w:cs="Times New Roman"/>
        </w:rPr>
      </w:pPr>
      <w:bookmarkStart w:id="18" w:name="_Toc41604741"/>
      <w:r w:rsidRPr="00D50957">
        <w:rPr>
          <w:rFonts w:ascii="Times New Roman" w:hAnsi="Times New Roman" w:cs="Times New Roman"/>
        </w:rPr>
        <w:lastRenderedPageBreak/>
        <w:t>2.</w:t>
      </w:r>
      <w:r w:rsidR="00FD7711" w:rsidRPr="00D50957">
        <w:rPr>
          <w:rFonts w:ascii="Times New Roman" w:hAnsi="Times New Roman" w:cs="Times New Roman"/>
        </w:rPr>
        <w:t>4</w:t>
      </w:r>
      <w:r w:rsidRPr="00D50957">
        <w:rPr>
          <w:rFonts w:ascii="Times New Roman" w:hAnsi="Times New Roman" w:cs="Times New Roman"/>
        </w:rPr>
        <w:t xml:space="preserve"> </w:t>
      </w:r>
      <w:r w:rsidR="00340608" w:rsidRPr="00D50957">
        <w:rPr>
          <w:rFonts w:ascii="Times New Roman" w:hAnsi="Times New Roman" w:cs="Times New Roman"/>
        </w:rPr>
        <w:t>Adoption</w:t>
      </w:r>
      <w:r w:rsidR="007C4BC6" w:rsidRPr="00D50957">
        <w:rPr>
          <w:rFonts w:ascii="Times New Roman" w:hAnsi="Times New Roman" w:cs="Times New Roman"/>
        </w:rPr>
        <w:t xml:space="preserve"> of internet banking</w:t>
      </w:r>
      <w:r w:rsidR="00787470" w:rsidRPr="00D50957">
        <w:rPr>
          <w:rFonts w:ascii="Times New Roman" w:hAnsi="Times New Roman" w:cs="Times New Roman"/>
        </w:rPr>
        <w:t xml:space="preserve"> </w:t>
      </w:r>
      <w:r w:rsidRPr="00D50957">
        <w:rPr>
          <w:rFonts w:ascii="Times New Roman" w:hAnsi="Times New Roman" w:cs="Times New Roman"/>
        </w:rPr>
        <w:t>among generations</w:t>
      </w:r>
      <w:bookmarkEnd w:id="18"/>
    </w:p>
    <w:p w14:paraId="0B012334" w14:textId="77777777" w:rsidR="003061B0" w:rsidRPr="003061B0" w:rsidRDefault="003061B0" w:rsidP="003061B0">
      <w:pPr>
        <w:rPr>
          <w:lang w:eastAsia="en-US"/>
        </w:rPr>
      </w:pPr>
    </w:p>
    <w:p w14:paraId="184A7EC2" w14:textId="77777777" w:rsidR="00606359" w:rsidRPr="00D50957" w:rsidRDefault="00606359" w:rsidP="007B686B">
      <w:pPr>
        <w:pStyle w:val="Heading2"/>
        <w:jc w:val="both"/>
        <w:rPr>
          <w:rFonts w:ascii="Times New Roman" w:hAnsi="Times New Roman" w:cs="Times New Roman"/>
        </w:rPr>
      </w:pPr>
    </w:p>
    <w:p w14:paraId="0291DE78" w14:textId="77777777" w:rsidR="00A35366" w:rsidRDefault="00C2097C" w:rsidP="007B686B">
      <w:pPr>
        <w:spacing w:line="480" w:lineRule="auto"/>
        <w:jc w:val="both"/>
      </w:pPr>
      <w:r w:rsidRPr="00D50957">
        <w:t>Th</w:t>
      </w:r>
      <w:r w:rsidR="008171EC" w:rsidRPr="00D50957">
        <w:t xml:space="preserve">is section shall now elaborate </w:t>
      </w:r>
      <w:r w:rsidR="00FE4EFA" w:rsidRPr="00D50957">
        <w:t>certain attributes towards</w:t>
      </w:r>
      <w:r w:rsidRPr="00D50957">
        <w:t xml:space="preserve"> customer perspective on adoption or non-adoption of </w:t>
      </w:r>
      <w:r w:rsidR="00A35366">
        <w:t>IB</w:t>
      </w:r>
      <w:r w:rsidRPr="00D50957">
        <w:t xml:space="preserve"> thus </w:t>
      </w:r>
      <w:r w:rsidR="00F967F1" w:rsidRPr="00D50957">
        <w:t xml:space="preserve">merely </w:t>
      </w:r>
      <w:r w:rsidRPr="00D50957">
        <w:t xml:space="preserve">objective is to identify factors </w:t>
      </w:r>
      <w:r w:rsidR="00D7467D" w:rsidRPr="00D50957">
        <w:t xml:space="preserve">that </w:t>
      </w:r>
      <w:r w:rsidRPr="00D50957">
        <w:t>affect</w:t>
      </w:r>
      <w:r w:rsidR="00D7467D" w:rsidRPr="00D50957">
        <w:t xml:space="preserve"> the </w:t>
      </w:r>
      <w:r w:rsidRPr="00D50957">
        <w:t xml:space="preserve">adoption of </w:t>
      </w:r>
      <w:r w:rsidR="00A35366">
        <w:t>IB.</w:t>
      </w:r>
      <w:r w:rsidR="00F35B81" w:rsidRPr="00D50957">
        <w:t xml:space="preserve"> </w:t>
      </w:r>
      <w:r w:rsidR="006E0A1C" w:rsidRPr="00D50957">
        <w:t xml:space="preserve"> </w:t>
      </w:r>
    </w:p>
    <w:p w14:paraId="36E6AEF2" w14:textId="5491C96C" w:rsidR="003B1E24" w:rsidRDefault="00B87D2C" w:rsidP="007B686B">
      <w:pPr>
        <w:spacing w:line="480" w:lineRule="auto"/>
        <w:jc w:val="both"/>
        <w:rPr>
          <w:color w:val="222222"/>
          <w:shd w:val="clear" w:color="auto" w:fill="FFFFFF"/>
        </w:rPr>
      </w:pPr>
      <w:r>
        <w:t>Referring to the views of</w:t>
      </w:r>
      <w:r w:rsidR="00B24F3A" w:rsidRPr="00D50957">
        <w:t xml:space="preserve"> </w:t>
      </w:r>
      <w:proofErr w:type="spellStart"/>
      <w:r w:rsidR="000C3FE7" w:rsidRPr="00D50957">
        <w:rPr>
          <w:color w:val="222222"/>
          <w:shd w:val="clear" w:color="auto" w:fill="FFFFFF"/>
        </w:rPr>
        <w:t>Reisenwitz</w:t>
      </w:r>
      <w:proofErr w:type="spellEnd"/>
      <w:r w:rsidR="000C3FE7" w:rsidRPr="00D50957">
        <w:rPr>
          <w:color w:val="222222"/>
          <w:shd w:val="clear" w:color="auto" w:fill="FFFFFF"/>
        </w:rPr>
        <w:t xml:space="preserve"> (2007), </w:t>
      </w:r>
      <w:r w:rsidR="00487BC3">
        <w:rPr>
          <w:color w:val="222222"/>
          <w:shd w:val="clear" w:color="auto" w:fill="FFFFFF"/>
        </w:rPr>
        <w:t>BB</w:t>
      </w:r>
      <w:r w:rsidR="000C3FE7" w:rsidRPr="00D50957">
        <w:rPr>
          <w:color w:val="222222"/>
          <w:shd w:val="clear" w:color="auto" w:fill="FFFFFF"/>
        </w:rPr>
        <w:t xml:space="preserve"> </w:t>
      </w:r>
      <w:r w:rsidR="00BB5ACE" w:rsidRPr="00D50957">
        <w:rPr>
          <w:color w:val="222222"/>
          <w:shd w:val="clear" w:color="auto" w:fill="FFFFFF"/>
        </w:rPr>
        <w:t xml:space="preserve">and those who are on lower incomes are the </w:t>
      </w:r>
      <w:r w:rsidR="004A385E" w:rsidRPr="00D50957">
        <w:rPr>
          <w:color w:val="222222"/>
          <w:shd w:val="clear" w:color="auto" w:fill="FFFFFF"/>
        </w:rPr>
        <w:t>least</w:t>
      </w:r>
      <w:r w:rsidR="00BB5ACE" w:rsidRPr="00D50957">
        <w:rPr>
          <w:color w:val="222222"/>
          <w:shd w:val="clear" w:color="auto" w:fill="FFFFFF"/>
        </w:rPr>
        <w:t xml:space="preserve"> to adopt IB</w:t>
      </w:r>
      <w:r w:rsidR="00F35B81" w:rsidRPr="00D50957">
        <w:rPr>
          <w:color w:val="222222"/>
          <w:shd w:val="clear" w:color="auto" w:fill="FFFFFF"/>
        </w:rPr>
        <w:t xml:space="preserve">, especially people from rural areas. </w:t>
      </w:r>
      <w:r w:rsidR="00640280" w:rsidRPr="00D50957">
        <w:rPr>
          <w:color w:val="222222"/>
          <w:shd w:val="clear" w:color="auto" w:fill="FFFFFF"/>
        </w:rPr>
        <w:t xml:space="preserve">Some of them also face problems </w:t>
      </w:r>
      <w:r w:rsidR="002B5F0C" w:rsidRPr="00D50957">
        <w:rPr>
          <w:color w:val="222222"/>
          <w:shd w:val="clear" w:color="auto" w:fill="FFFFFF"/>
        </w:rPr>
        <w:t xml:space="preserve">such as difficulties to integrate with the banking system </w:t>
      </w:r>
      <w:r w:rsidR="007D034F" w:rsidRPr="00D50957">
        <w:rPr>
          <w:color w:val="222222"/>
          <w:shd w:val="clear" w:color="auto" w:fill="FFFFFF"/>
        </w:rPr>
        <w:t xml:space="preserve">or </w:t>
      </w:r>
      <w:r w:rsidR="004840D3">
        <w:rPr>
          <w:color w:val="222222"/>
          <w:shd w:val="clear" w:color="auto" w:fill="FFFFFF"/>
        </w:rPr>
        <w:t>learning the use of</w:t>
      </w:r>
      <w:r w:rsidR="007D034F" w:rsidRPr="00D50957">
        <w:rPr>
          <w:color w:val="222222"/>
          <w:shd w:val="clear" w:color="auto" w:fill="FFFFFF"/>
        </w:rPr>
        <w:t xml:space="preserve"> touchscreen</w:t>
      </w:r>
      <w:r w:rsidR="00C852FC">
        <w:rPr>
          <w:color w:val="222222"/>
          <w:shd w:val="clear" w:color="auto" w:fill="FFFFFF"/>
        </w:rPr>
        <w:t xml:space="preserve"> devices</w:t>
      </w:r>
      <w:r w:rsidR="00D4552C">
        <w:rPr>
          <w:color w:val="222222"/>
          <w:shd w:val="clear" w:color="auto" w:fill="FFFFFF"/>
        </w:rPr>
        <w:t>.</w:t>
      </w:r>
    </w:p>
    <w:p w14:paraId="176F765F" w14:textId="62FD59E1" w:rsidR="003B1E24" w:rsidRDefault="00C067CB" w:rsidP="007B686B">
      <w:pPr>
        <w:spacing w:line="480" w:lineRule="auto"/>
        <w:jc w:val="both"/>
      </w:pPr>
      <w:r w:rsidRPr="00D50957">
        <w:rPr>
          <w:color w:val="222222"/>
          <w:shd w:val="clear" w:color="auto" w:fill="FFFFFF"/>
        </w:rPr>
        <w:t xml:space="preserve">On the contrary, Gen Y may have different issues such as lack of awareness of IB </w:t>
      </w:r>
      <w:r w:rsidR="00A773BE">
        <w:rPr>
          <w:color w:val="222222"/>
          <w:shd w:val="clear" w:color="auto" w:fill="FFFFFF"/>
        </w:rPr>
        <w:t>security</w:t>
      </w:r>
      <w:r w:rsidR="002219A3" w:rsidRPr="00D50957">
        <w:rPr>
          <w:color w:val="222222"/>
          <w:shd w:val="clear" w:color="auto" w:fill="FFFFFF"/>
        </w:rPr>
        <w:t>. T</w:t>
      </w:r>
      <w:r w:rsidR="008A49A2" w:rsidRPr="00D50957">
        <w:rPr>
          <w:color w:val="222222"/>
          <w:shd w:val="clear" w:color="auto" w:fill="FFFFFF"/>
        </w:rPr>
        <w:t>his may occur because of the lack of use of online bankin</w:t>
      </w:r>
      <w:r w:rsidR="002219A3" w:rsidRPr="00D50957">
        <w:rPr>
          <w:color w:val="222222"/>
          <w:shd w:val="clear" w:color="auto" w:fill="FFFFFF"/>
        </w:rPr>
        <w:t xml:space="preserve">g apps, those with a lower education level </w:t>
      </w:r>
      <w:r w:rsidR="005B396F" w:rsidRPr="00D50957">
        <w:rPr>
          <w:color w:val="222222"/>
          <w:shd w:val="clear" w:color="auto" w:fill="FFFFFF"/>
        </w:rPr>
        <w:t xml:space="preserve">might face these issues </w:t>
      </w:r>
      <w:r w:rsidR="00217011" w:rsidRPr="00D50957">
        <w:rPr>
          <w:color w:val="222222"/>
          <w:shd w:val="clear" w:color="auto" w:fill="FFFFFF"/>
        </w:rPr>
        <w:t xml:space="preserve">constantly </w:t>
      </w:r>
      <w:r w:rsidR="00217011" w:rsidRPr="00D50957">
        <w:t>(</w:t>
      </w:r>
      <w:proofErr w:type="spellStart"/>
      <w:r w:rsidR="00217011" w:rsidRPr="00D50957">
        <w:t>Aboelmaged</w:t>
      </w:r>
      <w:proofErr w:type="spellEnd"/>
      <w:r w:rsidR="00217011" w:rsidRPr="00D50957">
        <w:t xml:space="preserve"> &amp; </w:t>
      </w:r>
      <w:proofErr w:type="spellStart"/>
      <w:r w:rsidR="00217011" w:rsidRPr="00D50957">
        <w:t>Gebba</w:t>
      </w:r>
      <w:proofErr w:type="spellEnd"/>
      <w:r w:rsidR="00217011" w:rsidRPr="00D50957">
        <w:t>, 2013</w:t>
      </w:r>
      <w:r w:rsidR="000E5B73">
        <w:t>; Martins et al., 2014).</w:t>
      </w:r>
    </w:p>
    <w:p w14:paraId="2C6DE6E1" w14:textId="77777777" w:rsidR="003B1E24" w:rsidRPr="00BA4648" w:rsidRDefault="003B1E24" w:rsidP="007B686B">
      <w:pPr>
        <w:spacing w:line="480" w:lineRule="auto"/>
        <w:jc w:val="both"/>
      </w:pPr>
    </w:p>
    <w:p w14:paraId="4291851F" w14:textId="77777777" w:rsidR="0011147E" w:rsidRPr="00D50957" w:rsidRDefault="00C2097C" w:rsidP="007B686B">
      <w:pPr>
        <w:pStyle w:val="Heading3"/>
        <w:jc w:val="both"/>
        <w:rPr>
          <w:rFonts w:ascii="Times New Roman" w:hAnsi="Times New Roman" w:cs="Times New Roman"/>
        </w:rPr>
      </w:pPr>
      <w:bookmarkStart w:id="19" w:name="_Toc41604742"/>
      <w:r w:rsidRPr="00D50957">
        <w:rPr>
          <w:rFonts w:ascii="Times New Roman" w:hAnsi="Times New Roman" w:cs="Times New Roman"/>
        </w:rPr>
        <w:t>2.4</w:t>
      </w:r>
      <w:r w:rsidR="0034233E" w:rsidRPr="00D50957">
        <w:rPr>
          <w:rFonts w:ascii="Times New Roman" w:hAnsi="Times New Roman" w:cs="Times New Roman"/>
        </w:rPr>
        <w:t xml:space="preserve">.1 </w:t>
      </w:r>
      <w:r w:rsidRPr="00D50957">
        <w:rPr>
          <w:rFonts w:ascii="Times New Roman" w:hAnsi="Times New Roman" w:cs="Times New Roman"/>
        </w:rPr>
        <w:t>Influences on Consumer Adoption of Internet Banking</w:t>
      </w:r>
      <w:bookmarkEnd w:id="19"/>
      <w:r w:rsidRPr="00D50957">
        <w:rPr>
          <w:rFonts w:ascii="Times New Roman" w:hAnsi="Times New Roman" w:cs="Times New Roman"/>
        </w:rPr>
        <w:t xml:space="preserve"> </w:t>
      </w:r>
    </w:p>
    <w:p w14:paraId="63ACBF9D" w14:textId="77777777" w:rsidR="00665B23" w:rsidRPr="00D50957" w:rsidRDefault="00665B23" w:rsidP="007B686B">
      <w:pPr>
        <w:jc w:val="both"/>
        <w:rPr>
          <w:lang w:eastAsia="en-US"/>
        </w:rPr>
      </w:pPr>
    </w:p>
    <w:p w14:paraId="3BD981F0" w14:textId="7700C7A8" w:rsidR="006A403B" w:rsidRDefault="00C2097C" w:rsidP="00A75FD6">
      <w:pPr>
        <w:spacing w:line="480" w:lineRule="auto"/>
        <w:jc w:val="both"/>
      </w:pPr>
      <w:r w:rsidRPr="00D50957">
        <w:t>New technology adopters are usually</w:t>
      </w:r>
      <w:r w:rsidR="00342621">
        <w:t xml:space="preserve"> the</w:t>
      </w:r>
      <w:r w:rsidRPr="00D50957">
        <w:t xml:space="preserve"> younger </w:t>
      </w:r>
      <w:r w:rsidR="00342621">
        <w:t>consumers</w:t>
      </w:r>
      <w:r w:rsidRPr="00D50957">
        <w:t xml:space="preserve">, and they </w:t>
      </w:r>
      <w:r w:rsidRPr="000036F9">
        <w:rPr>
          <w:color w:val="000000" w:themeColor="text1"/>
        </w:rPr>
        <w:t xml:space="preserve">normally have a </w:t>
      </w:r>
      <w:r w:rsidR="001A22DD">
        <w:rPr>
          <w:color w:val="000000" w:themeColor="text1"/>
        </w:rPr>
        <w:t>decent</w:t>
      </w:r>
      <w:r w:rsidRPr="000036F9">
        <w:rPr>
          <w:color w:val="000000" w:themeColor="text1"/>
        </w:rPr>
        <w:t xml:space="preserve"> income, appropriate level of education and more reactive to innovation than the non</w:t>
      </w:r>
      <w:r w:rsidR="00F4460C" w:rsidRPr="000036F9">
        <w:rPr>
          <w:color w:val="000000" w:themeColor="text1"/>
        </w:rPr>
        <w:t>-</w:t>
      </w:r>
      <w:r w:rsidRPr="000036F9">
        <w:rPr>
          <w:color w:val="000000" w:themeColor="text1"/>
        </w:rPr>
        <w:t>adopter</w:t>
      </w:r>
      <w:r w:rsidR="00D03D4A" w:rsidRPr="000036F9">
        <w:rPr>
          <w:color w:val="000000" w:themeColor="text1"/>
        </w:rPr>
        <w:t xml:space="preserve"> </w:t>
      </w:r>
      <w:r w:rsidR="003729A7" w:rsidRPr="000036F9">
        <w:rPr>
          <w:color w:val="000000" w:themeColor="text1"/>
        </w:rPr>
        <w:t>(Nath 2003</w:t>
      </w:r>
      <w:r w:rsidR="000036F9" w:rsidRPr="000036F9">
        <w:rPr>
          <w:color w:val="000000" w:themeColor="text1"/>
        </w:rPr>
        <w:t>).</w:t>
      </w:r>
      <w:r w:rsidRPr="000036F9">
        <w:rPr>
          <w:color w:val="000000" w:themeColor="text1"/>
        </w:rPr>
        <w:t xml:space="preserve"> </w:t>
      </w:r>
      <w:r w:rsidR="00E375AE" w:rsidRPr="00E375AE">
        <w:rPr>
          <w:color w:val="000000" w:themeColor="text1"/>
        </w:rPr>
        <w:t xml:space="preserve">According to </w:t>
      </w:r>
      <w:r w:rsidR="003729A7">
        <w:rPr>
          <w:color w:val="000000" w:themeColor="text1"/>
        </w:rPr>
        <w:t>Nath</w:t>
      </w:r>
      <w:r w:rsidR="00E375AE" w:rsidRPr="00E375AE">
        <w:rPr>
          <w:color w:val="000000" w:themeColor="text1"/>
        </w:rPr>
        <w:t xml:space="preserve"> (2003), </w:t>
      </w:r>
      <w:r w:rsidR="000036F9" w:rsidRPr="00E375AE">
        <w:rPr>
          <w:color w:val="000000" w:themeColor="text1"/>
        </w:rPr>
        <w:t>trus</w:t>
      </w:r>
      <w:r w:rsidR="000036F9">
        <w:rPr>
          <w:color w:val="000000" w:themeColor="text1"/>
        </w:rPr>
        <w:t>t</w:t>
      </w:r>
      <w:r w:rsidR="00E375AE" w:rsidRPr="00E375AE">
        <w:rPr>
          <w:color w:val="000000" w:themeColor="text1"/>
        </w:rPr>
        <w:t xml:space="preserve"> </w:t>
      </w:r>
      <w:r w:rsidR="00E375AE">
        <w:rPr>
          <w:color w:val="000000" w:themeColor="text1"/>
        </w:rPr>
        <w:t xml:space="preserve">is </w:t>
      </w:r>
      <w:r w:rsidR="00E375AE" w:rsidRPr="00E375AE">
        <w:rPr>
          <w:color w:val="000000" w:themeColor="text1"/>
        </w:rPr>
        <w:t xml:space="preserve">related to consumer judgement on security and privacy issues </w:t>
      </w:r>
      <w:r w:rsidR="00E375AE">
        <w:rPr>
          <w:color w:val="000000" w:themeColor="text1"/>
        </w:rPr>
        <w:t xml:space="preserve">therefore it is one of the main elements that influence the adoption of </w:t>
      </w:r>
      <w:r w:rsidR="00604E34">
        <w:rPr>
          <w:color w:val="000000" w:themeColor="text1"/>
        </w:rPr>
        <w:t>IB.</w:t>
      </w:r>
      <w:r w:rsidR="00F117DE">
        <w:rPr>
          <w:color w:val="000000" w:themeColor="text1"/>
        </w:rPr>
        <w:t xml:space="preserve"> </w:t>
      </w:r>
      <w:r w:rsidRPr="00D50957">
        <w:t xml:space="preserve">However, few </w:t>
      </w:r>
      <w:r w:rsidR="00B15F36" w:rsidRPr="00D50957">
        <w:t xml:space="preserve">things are influencing the </w:t>
      </w:r>
      <w:r w:rsidR="00123675" w:rsidRPr="00D50957">
        <w:t xml:space="preserve">adoption </w:t>
      </w:r>
      <w:r w:rsidR="00B15F36" w:rsidRPr="00D50957">
        <w:t xml:space="preserve">of </w:t>
      </w:r>
      <w:r w:rsidR="00604E34">
        <w:t>IB</w:t>
      </w:r>
      <w:r w:rsidR="00B15F36" w:rsidRPr="00D50957">
        <w:t xml:space="preserve"> </w:t>
      </w:r>
      <w:r w:rsidR="00F117DE">
        <w:t xml:space="preserve">between </w:t>
      </w:r>
      <w:r w:rsidR="00B15F36" w:rsidRPr="00D50957">
        <w:t xml:space="preserve">Gen Y and even </w:t>
      </w:r>
      <w:r w:rsidR="002F0B5D">
        <w:t>BB</w:t>
      </w:r>
      <w:r w:rsidR="00B15F36" w:rsidRPr="00D50957">
        <w:t>.</w:t>
      </w:r>
      <w:r w:rsidR="00246FE3" w:rsidRPr="00D50957">
        <w:t xml:space="preserve"> </w:t>
      </w:r>
      <w:r w:rsidR="00246FE3" w:rsidRPr="00C46227">
        <w:rPr>
          <w:color w:val="000000" w:themeColor="text1"/>
        </w:rPr>
        <w:t xml:space="preserve">Some of these are </w:t>
      </w:r>
      <w:r w:rsidR="00C46227" w:rsidRPr="00C46227">
        <w:rPr>
          <w:color w:val="000000" w:themeColor="text1"/>
        </w:rPr>
        <w:t>the following: Compatibility</w:t>
      </w:r>
      <w:r w:rsidR="00C46227">
        <w:t xml:space="preserve">, </w:t>
      </w:r>
      <w:r w:rsidR="00C46227" w:rsidRPr="00D50957">
        <w:t>Trialability</w:t>
      </w:r>
      <w:r w:rsidR="00C46227">
        <w:t xml:space="preserve"> and </w:t>
      </w:r>
      <w:r w:rsidR="00C46227" w:rsidRPr="00D50957">
        <w:t>Social Influence</w:t>
      </w:r>
      <w:r w:rsidR="00C46227">
        <w:t>.</w:t>
      </w:r>
    </w:p>
    <w:p w14:paraId="7D183953" w14:textId="255C1B04" w:rsidR="004E3053" w:rsidRDefault="004E3053" w:rsidP="00A75FD6">
      <w:pPr>
        <w:spacing w:line="480" w:lineRule="auto"/>
        <w:jc w:val="both"/>
      </w:pPr>
    </w:p>
    <w:p w14:paraId="598537A7" w14:textId="66B4DB48" w:rsidR="004E3053" w:rsidRDefault="004E3053" w:rsidP="00A75FD6">
      <w:pPr>
        <w:spacing w:line="480" w:lineRule="auto"/>
        <w:jc w:val="both"/>
      </w:pPr>
    </w:p>
    <w:p w14:paraId="434D3C49" w14:textId="050EA247" w:rsidR="004E3053" w:rsidRDefault="004E3053" w:rsidP="00A75FD6">
      <w:pPr>
        <w:spacing w:line="480" w:lineRule="auto"/>
        <w:jc w:val="both"/>
      </w:pPr>
    </w:p>
    <w:p w14:paraId="1D742489" w14:textId="0BAA4BBA" w:rsidR="004E3053" w:rsidRDefault="004E3053" w:rsidP="00A75FD6">
      <w:pPr>
        <w:spacing w:line="480" w:lineRule="auto"/>
        <w:jc w:val="both"/>
      </w:pPr>
    </w:p>
    <w:p w14:paraId="1F27DBA4" w14:textId="5721D77A" w:rsidR="004E3053" w:rsidRDefault="004E3053" w:rsidP="00A75FD6">
      <w:pPr>
        <w:spacing w:line="480" w:lineRule="auto"/>
        <w:jc w:val="both"/>
      </w:pPr>
    </w:p>
    <w:p w14:paraId="4854464D" w14:textId="6419CFC9" w:rsidR="004E3053" w:rsidRDefault="004E3053" w:rsidP="00A75FD6">
      <w:pPr>
        <w:spacing w:line="480" w:lineRule="auto"/>
        <w:jc w:val="both"/>
      </w:pPr>
    </w:p>
    <w:p w14:paraId="4D454DBA" w14:textId="77777777" w:rsidR="004E3053" w:rsidRPr="00604E34" w:rsidRDefault="004E3053" w:rsidP="00A75FD6">
      <w:pPr>
        <w:spacing w:line="480" w:lineRule="auto"/>
        <w:jc w:val="both"/>
        <w:rPr>
          <w:color w:val="000000" w:themeColor="text1"/>
        </w:rPr>
      </w:pPr>
    </w:p>
    <w:p w14:paraId="312607FB" w14:textId="58027A55" w:rsidR="006A403B" w:rsidRPr="006A403B" w:rsidRDefault="00C2097C" w:rsidP="006A403B">
      <w:pPr>
        <w:pStyle w:val="Heading4"/>
        <w:jc w:val="both"/>
        <w:rPr>
          <w:rFonts w:ascii="Times New Roman" w:hAnsi="Times New Roman" w:cs="Times New Roman"/>
        </w:rPr>
      </w:pPr>
      <w:r w:rsidRPr="00D50957">
        <w:rPr>
          <w:rFonts w:ascii="Times New Roman" w:hAnsi="Times New Roman" w:cs="Times New Roman"/>
        </w:rPr>
        <w:lastRenderedPageBreak/>
        <w:t>2.4.1.1</w:t>
      </w:r>
      <w:r w:rsidR="00CF2A0B" w:rsidRPr="00D50957">
        <w:rPr>
          <w:rFonts w:ascii="Times New Roman" w:hAnsi="Times New Roman" w:cs="Times New Roman"/>
        </w:rPr>
        <w:t xml:space="preserve"> Compatibility </w:t>
      </w:r>
    </w:p>
    <w:p w14:paraId="22D0E65B" w14:textId="77777777" w:rsidR="002F0B5D" w:rsidRPr="002F0B5D" w:rsidRDefault="002F0B5D" w:rsidP="002F0B5D"/>
    <w:p w14:paraId="4395DC76" w14:textId="45B328F1" w:rsidR="00D0622B" w:rsidRPr="00D50957" w:rsidRDefault="00C2097C" w:rsidP="007B686B">
      <w:pPr>
        <w:pStyle w:val="NormalWeb"/>
        <w:shd w:val="clear" w:color="auto" w:fill="FFFFFF"/>
        <w:spacing w:before="0" w:beforeAutospacing="0" w:line="480" w:lineRule="auto"/>
        <w:jc w:val="both"/>
      </w:pPr>
      <w:r w:rsidRPr="00D50957">
        <w:rPr>
          <w:rStyle w:val="word"/>
          <w:color w:val="000000" w:themeColor="text1"/>
          <w:shd w:val="clear" w:color="auto" w:fill="FFFFFF"/>
        </w:rPr>
        <w:t xml:space="preserve">Compatibility is defined as the innovation matching the </w:t>
      </w:r>
      <w:r w:rsidR="00D87E97" w:rsidRPr="00D50957">
        <w:rPr>
          <w:rStyle w:val="word"/>
          <w:color w:val="000000" w:themeColor="text1"/>
          <w:shd w:val="clear" w:color="auto" w:fill="FFFFFF"/>
        </w:rPr>
        <w:t xml:space="preserve">existing values, experience and current needs </w:t>
      </w:r>
      <w:r w:rsidRPr="00D50957">
        <w:rPr>
          <w:rStyle w:val="word"/>
          <w:color w:val="000000" w:themeColor="text1"/>
          <w:shd w:val="clear" w:color="auto" w:fill="FFFFFF"/>
        </w:rPr>
        <w:t>of the potential adopter</w:t>
      </w:r>
      <w:r w:rsidR="00A54E04" w:rsidRPr="00D50957">
        <w:rPr>
          <w:rStyle w:val="word"/>
          <w:color w:val="000000" w:themeColor="text1"/>
          <w:shd w:val="clear" w:color="auto" w:fill="FFFFFF"/>
        </w:rPr>
        <w:t xml:space="preserve"> </w:t>
      </w:r>
      <w:r w:rsidR="00A54E04" w:rsidRPr="00D50957">
        <w:rPr>
          <w:color w:val="212529"/>
        </w:rPr>
        <w:t xml:space="preserve">(Dauda et al., 2015). </w:t>
      </w:r>
      <w:r w:rsidR="00BB6965" w:rsidRPr="00D50957">
        <w:t xml:space="preserve">An </w:t>
      </w:r>
      <w:r w:rsidR="00E96552" w:rsidRPr="00D50957">
        <w:t>individual’s job</w:t>
      </w:r>
      <w:r w:rsidR="00A54E04" w:rsidRPr="00D50957">
        <w:t xml:space="preserve"> </w:t>
      </w:r>
      <w:r w:rsidR="00E96552" w:rsidRPr="00D50957">
        <w:t>responsibilities and value system</w:t>
      </w:r>
      <w:r w:rsidR="00BB6965" w:rsidRPr="00D50957">
        <w:t xml:space="preserve"> should all be matched with the innovation</w:t>
      </w:r>
      <w:r w:rsidR="00FE261B" w:rsidRPr="00D50957">
        <w:t xml:space="preserve"> (Saloner et al., </w:t>
      </w:r>
      <w:r w:rsidR="00D755A3" w:rsidRPr="00D50957">
        <w:t>1985).</w:t>
      </w:r>
      <w:r w:rsidR="00A54E04" w:rsidRPr="00D50957">
        <w:t xml:space="preserve"> </w:t>
      </w:r>
      <w:r w:rsidR="001F47FD" w:rsidRPr="00D50957">
        <w:t>Internet, in this case, can be described a</w:t>
      </w:r>
      <w:r w:rsidR="00F27486" w:rsidRPr="00D50957">
        <w:t>s</w:t>
      </w:r>
      <w:r w:rsidR="001F47FD" w:rsidRPr="00D50957">
        <w:t xml:space="preserve"> a delivery channel that is compatible </w:t>
      </w:r>
      <w:r w:rsidR="00F27486" w:rsidRPr="00D50957">
        <w:t xml:space="preserve">with the modern-day banking customer, who is very likely to be </w:t>
      </w:r>
      <w:r w:rsidR="00947080" w:rsidRPr="00D50957">
        <w:t>familiar with the internet</w:t>
      </w:r>
      <w:r w:rsidR="0073043A" w:rsidRPr="00D50957">
        <w:t>; therefore, more</w:t>
      </w:r>
      <w:r w:rsidR="00947080" w:rsidRPr="00D50957">
        <w:t xml:space="preserve"> people utilise the internet </w:t>
      </w:r>
      <w:r w:rsidR="0083467C" w:rsidRPr="00D50957">
        <w:t xml:space="preserve">and they also </w:t>
      </w:r>
      <w:r w:rsidR="00BD08CA" w:rsidRPr="00D50957">
        <w:t>perceive that the internet is compatible with their lifestyle</w:t>
      </w:r>
      <w:r w:rsidR="001B0E9C">
        <w:t xml:space="preserve"> </w:t>
      </w:r>
      <w:r w:rsidR="00E96552" w:rsidRPr="00D50957">
        <w:t>(Tan and Teo, 200</w:t>
      </w:r>
      <w:r w:rsidR="001B0E9C">
        <w:t>0</w:t>
      </w:r>
      <w:r w:rsidR="00E96552" w:rsidRPr="00D50957">
        <w:t>)</w:t>
      </w:r>
      <w:r w:rsidR="00A75FD6">
        <w:t>.</w:t>
      </w:r>
    </w:p>
    <w:p w14:paraId="4F3C9F8C" w14:textId="77777777" w:rsidR="00C15F4C" w:rsidRPr="00D50957" w:rsidRDefault="00C2097C" w:rsidP="007B686B">
      <w:pPr>
        <w:pStyle w:val="Heading4"/>
        <w:jc w:val="both"/>
        <w:rPr>
          <w:rFonts w:ascii="Times New Roman" w:hAnsi="Times New Roman" w:cs="Times New Roman"/>
        </w:rPr>
      </w:pPr>
      <w:r w:rsidRPr="00D50957">
        <w:rPr>
          <w:rFonts w:ascii="Times New Roman" w:hAnsi="Times New Roman" w:cs="Times New Roman"/>
        </w:rPr>
        <w:t>2.4.1.2</w:t>
      </w:r>
      <w:r w:rsidR="00CF2A0B" w:rsidRPr="00D50957">
        <w:rPr>
          <w:rFonts w:ascii="Times New Roman" w:hAnsi="Times New Roman" w:cs="Times New Roman"/>
        </w:rPr>
        <w:t xml:space="preserve"> </w:t>
      </w:r>
      <w:r w:rsidR="00395DAD" w:rsidRPr="00D50957">
        <w:rPr>
          <w:rFonts w:ascii="Times New Roman" w:hAnsi="Times New Roman" w:cs="Times New Roman"/>
        </w:rPr>
        <w:t xml:space="preserve">Trialability </w:t>
      </w:r>
    </w:p>
    <w:p w14:paraId="63C1A901" w14:textId="77777777" w:rsidR="00865A23" w:rsidRPr="00D50957" w:rsidRDefault="00865A23" w:rsidP="007B686B">
      <w:pPr>
        <w:jc w:val="both"/>
      </w:pPr>
    </w:p>
    <w:p w14:paraId="177D81D4" w14:textId="6FF54D2C" w:rsidR="00325531" w:rsidRPr="00D50957" w:rsidRDefault="00C2097C" w:rsidP="007B686B">
      <w:pPr>
        <w:spacing w:line="480" w:lineRule="auto"/>
        <w:jc w:val="both"/>
      </w:pPr>
      <w:r w:rsidRPr="00D50957">
        <w:t>Trialability</w:t>
      </w:r>
      <w:r w:rsidR="00B61392" w:rsidRPr="00D50957">
        <w:t xml:space="preserve"> </w:t>
      </w:r>
      <w:r w:rsidRPr="00D50957">
        <w:t xml:space="preserve">has affected </w:t>
      </w:r>
      <w:r w:rsidR="00EA498F">
        <w:t>IB</w:t>
      </w:r>
      <w:r w:rsidRPr="00D50957">
        <w:t xml:space="preserve"> adoption. Trialability is the degree to which an invention may be a subject to minimal experimentation (Rogers, 198</w:t>
      </w:r>
      <w:r w:rsidR="00655F52" w:rsidRPr="00D50957">
        <w:t>7</w:t>
      </w:r>
      <w:r w:rsidR="00FE3E60" w:rsidRPr="00D50957">
        <w:t>).</w:t>
      </w:r>
      <w:r w:rsidR="00FA558F">
        <w:t xml:space="preserve"> </w:t>
      </w:r>
      <w:r w:rsidRPr="00D50957">
        <w:t xml:space="preserve">Those adopters that can experiment with </w:t>
      </w:r>
      <w:r w:rsidR="00101670" w:rsidRPr="00D50957">
        <w:t>and innovation are m</w:t>
      </w:r>
      <w:r w:rsidR="00510C3F" w:rsidRPr="00D50957">
        <w:t>ore</w:t>
      </w:r>
      <w:r w:rsidR="00101670" w:rsidRPr="00D50957">
        <w:t xml:space="preserve"> likely to feel comfortable with the innovation and more likely to adopt it </w:t>
      </w:r>
      <w:r w:rsidR="009B5414" w:rsidRPr="00D50957">
        <w:t>(Rogers, 198</w:t>
      </w:r>
      <w:r w:rsidR="00655F52" w:rsidRPr="00D50957">
        <w:t>7</w:t>
      </w:r>
      <w:r w:rsidR="009B5414" w:rsidRPr="00D50957">
        <w:t>).</w:t>
      </w:r>
      <w:r w:rsidR="00FA558F">
        <w:t xml:space="preserve"> </w:t>
      </w:r>
      <w:r w:rsidRPr="00D50957">
        <w:t xml:space="preserve">Therefore, </w:t>
      </w:r>
      <w:r w:rsidR="00F67CCB">
        <w:t>in the event that</w:t>
      </w:r>
      <w:r w:rsidRPr="00D50957">
        <w:t xml:space="preserve"> the opportunity to try the innovation was given to the customers, certain fears of the unknown may be minimized</w:t>
      </w:r>
      <w:r w:rsidR="0023512F" w:rsidRPr="00D50957">
        <w:t xml:space="preserve"> </w:t>
      </w:r>
      <w:r w:rsidR="009B5414" w:rsidRPr="00D50957">
        <w:t>(Tan and Teo, 000).</w:t>
      </w:r>
    </w:p>
    <w:p w14:paraId="44EA5C29" w14:textId="77777777" w:rsidR="00E432D7" w:rsidRPr="00D50957" w:rsidRDefault="00E432D7" w:rsidP="007B686B">
      <w:pPr>
        <w:jc w:val="both"/>
      </w:pPr>
    </w:p>
    <w:p w14:paraId="6DDE68EF" w14:textId="77777777" w:rsidR="00D51F34" w:rsidRDefault="00C2097C" w:rsidP="007B686B">
      <w:pPr>
        <w:pStyle w:val="Heading4"/>
        <w:jc w:val="both"/>
        <w:rPr>
          <w:rFonts w:ascii="Times New Roman" w:hAnsi="Times New Roman" w:cs="Times New Roman"/>
        </w:rPr>
      </w:pPr>
      <w:r w:rsidRPr="00D50957">
        <w:rPr>
          <w:rFonts w:ascii="Times New Roman" w:hAnsi="Times New Roman" w:cs="Times New Roman"/>
        </w:rPr>
        <w:t>2.4.1.</w:t>
      </w:r>
      <w:r w:rsidR="005A7331" w:rsidRPr="00D50957">
        <w:rPr>
          <w:rFonts w:ascii="Times New Roman" w:hAnsi="Times New Roman" w:cs="Times New Roman"/>
        </w:rPr>
        <w:t xml:space="preserve">3 </w:t>
      </w:r>
      <w:r w:rsidR="009B5414" w:rsidRPr="00D50957">
        <w:rPr>
          <w:rFonts w:ascii="Times New Roman" w:hAnsi="Times New Roman" w:cs="Times New Roman"/>
        </w:rPr>
        <w:t>Social Influence</w:t>
      </w:r>
      <w:r w:rsidR="00395DAD" w:rsidRPr="00D50957">
        <w:rPr>
          <w:rFonts w:ascii="Times New Roman" w:hAnsi="Times New Roman" w:cs="Times New Roman"/>
        </w:rPr>
        <w:t xml:space="preserve"> </w:t>
      </w:r>
    </w:p>
    <w:p w14:paraId="086C8314" w14:textId="77777777" w:rsidR="00E375AE" w:rsidRPr="00E375AE" w:rsidRDefault="00E375AE" w:rsidP="007B686B">
      <w:pPr>
        <w:jc w:val="both"/>
      </w:pPr>
    </w:p>
    <w:p w14:paraId="3A6F1722" w14:textId="6488A441" w:rsidR="005C7641" w:rsidRDefault="00C2097C" w:rsidP="007B686B">
      <w:pPr>
        <w:spacing w:line="480" w:lineRule="auto"/>
        <w:jc w:val="both"/>
      </w:pPr>
      <w:r w:rsidRPr="00D50957">
        <w:t>Social influences</w:t>
      </w:r>
      <w:r w:rsidR="0023512F" w:rsidRPr="00D50957">
        <w:t xml:space="preserve"> are the more likely to influence people</w:t>
      </w:r>
      <w:r w:rsidR="00394C45" w:rsidRPr="00D50957">
        <w:t xml:space="preserve"> and it</w:t>
      </w:r>
      <w:r w:rsidRPr="00D50957">
        <w:t xml:space="preserve"> can occur through face</w:t>
      </w:r>
      <w:r w:rsidR="00964D93">
        <w:t>-</w:t>
      </w:r>
      <w:r w:rsidRPr="00D50957">
        <w:t>to</w:t>
      </w:r>
      <w:r w:rsidR="00964D93">
        <w:t>-</w:t>
      </w:r>
      <w:r w:rsidRPr="00D50957">
        <w:t>face communication. The opinion of friends</w:t>
      </w:r>
      <w:r w:rsidR="00394C45" w:rsidRPr="00D50957">
        <w:t xml:space="preserve"> o</w:t>
      </w:r>
      <w:r w:rsidR="00D2074D" w:rsidRPr="00D50957">
        <w:t xml:space="preserve">r </w:t>
      </w:r>
      <w:r w:rsidRPr="00D50957">
        <w:t xml:space="preserve">the influence of the family are all </w:t>
      </w:r>
      <w:r w:rsidR="00394C45" w:rsidRPr="00D50957">
        <w:t xml:space="preserve">considered to be </w:t>
      </w:r>
      <w:r w:rsidRPr="00D50957">
        <w:t xml:space="preserve">social </w:t>
      </w:r>
      <w:r w:rsidR="00037D99" w:rsidRPr="00D50957">
        <w:t>influences (</w:t>
      </w:r>
      <w:r w:rsidRPr="00D50957">
        <w:t>Du Plessis and Rousseau, 1999</w:t>
      </w:r>
      <w:r w:rsidR="005C7641">
        <w:t>;</w:t>
      </w:r>
      <w:r w:rsidR="008203D5" w:rsidRPr="00D50957">
        <w:t xml:space="preserve"> </w:t>
      </w:r>
      <w:r w:rsidR="00037D99" w:rsidRPr="00D50957">
        <w:t>(</w:t>
      </w:r>
      <w:r w:rsidRPr="00D50957">
        <w:t xml:space="preserve">Cheung, Chang and Lai, 2000). </w:t>
      </w:r>
      <w:r w:rsidR="00E7776E" w:rsidRPr="00D50957">
        <w:t xml:space="preserve"> </w:t>
      </w:r>
      <w:r w:rsidR="000207B6">
        <w:t xml:space="preserve">Majority </w:t>
      </w:r>
      <w:r w:rsidR="00704AB6" w:rsidRPr="00D50957">
        <w:t>of the researchers identified the</w:t>
      </w:r>
      <w:r w:rsidR="00912AC1">
        <w:t>se</w:t>
      </w:r>
      <w:r w:rsidR="00704AB6" w:rsidRPr="00D50957">
        <w:t xml:space="preserve"> factors are strongly influence</w:t>
      </w:r>
      <w:r w:rsidRPr="00D50957">
        <w:t>d</w:t>
      </w:r>
      <w:r w:rsidR="00704AB6" w:rsidRPr="00D50957">
        <w:t xml:space="preserve"> by the c</w:t>
      </w:r>
      <w:r w:rsidR="00912AC1">
        <w:t>ustomer</w:t>
      </w:r>
      <w:r w:rsidR="00704AB6" w:rsidRPr="00D50957">
        <w:t xml:space="preserve"> adoption of the </w:t>
      </w:r>
      <w:r w:rsidR="00912AC1">
        <w:t>IB</w:t>
      </w:r>
      <w:r w:rsidR="00704AB6" w:rsidRPr="00D50957">
        <w:t xml:space="preserve"> system</w:t>
      </w:r>
      <w:r>
        <w:t xml:space="preserve"> (</w:t>
      </w:r>
      <w:r w:rsidRPr="00D50957">
        <w:t>Cheung, Chang and Lai, 2000</w:t>
      </w:r>
      <w:r>
        <w:t>).</w:t>
      </w:r>
      <w:r w:rsidR="001B0E9C">
        <w:t xml:space="preserve"> </w:t>
      </w:r>
    </w:p>
    <w:p w14:paraId="084D6D3B" w14:textId="77777777" w:rsidR="005C7641" w:rsidRDefault="005C7641" w:rsidP="007B686B">
      <w:pPr>
        <w:spacing w:line="480" w:lineRule="auto"/>
        <w:jc w:val="both"/>
      </w:pPr>
    </w:p>
    <w:p w14:paraId="364AAD7D" w14:textId="52D74433" w:rsidR="006A403B" w:rsidRDefault="00C2097C" w:rsidP="007B686B">
      <w:pPr>
        <w:spacing w:line="480" w:lineRule="auto"/>
        <w:jc w:val="both"/>
      </w:pPr>
      <w:r w:rsidRPr="001E1F51">
        <w:t xml:space="preserve">Tan and Teo’s (2000) survey of internet users employed </w:t>
      </w:r>
      <w:proofErr w:type="spellStart"/>
      <w:r w:rsidRPr="001E1F51">
        <w:t>Ajzen’s</w:t>
      </w:r>
      <w:proofErr w:type="spellEnd"/>
      <w:r w:rsidRPr="001E1F51">
        <w:t xml:space="preserve"> (1985) theory of planned behaviour a</w:t>
      </w:r>
      <w:r>
        <w:t>s well as</w:t>
      </w:r>
      <w:r w:rsidRPr="001E1F51">
        <w:t xml:space="preserve"> Rogers’ theory of innovation diffusion</w:t>
      </w:r>
      <w:r>
        <w:t xml:space="preserve"> (DOI)</w:t>
      </w:r>
      <w:r w:rsidRPr="001E1F51">
        <w:t xml:space="preserve"> and </w:t>
      </w:r>
      <w:r>
        <w:t>determined</w:t>
      </w:r>
      <w:r w:rsidRPr="001E1F51">
        <w:t xml:space="preserve"> the main influences </w:t>
      </w:r>
      <w:r>
        <w:t>which are the following</w:t>
      </w:r>
      <w:r w:rsidRPr="001E1F51">
        <w:t xml:space="preserve">: compatibility, </w:t>
      </w:r>
      <w:r>
        <w:t xml:space="preserve">the </w:t>
      </w:r>
      <w:r w:rsidRPr="001E1F51">
        <w:t>perceptions of relative advantage, risk and</w:t>
      </w:r>
      <w:r>
        <w:t xml:space="preserve"> </w:t>
      </w:r>
      <w:r w:rsidRPr="001E1F51">
        <w:t>trialability</w:t>
      </w:r>
      <w:r>
        <w:t>.</w:t>
      </w:r>
    </w:p>
    <w:p w14:paraId="0540EC59" w14:textId="77777777" w:rsidR="004E3053" w:rsidRPr="00D50957" w:rsidRDefault="004E3053" w:rsidP="007B686B">
      <w:pPr>
        <w:spacing w:line="480" w:lineRule="auto"/>
        <w:jc w:val="both"/>
      </w:pPr>
    </w:p>
    <w:p w14:paraId="6320F297" w14:textId="77777777" w:rsidR="001C267A" w:rsidRPr="00D50957" w:rsidRDefault="00C2097C" w:rsidP="007B686B">
      <w:pPr>
        <w:pStyle w:val="Heading3"/>
        <w:jc w:val="both"/>
        <w:rPr>
          <w:rFonts w:ascii="Times New Roman" w:hAnsi="Times New Roman" w:cs="Times New Roman"/>
        </w:rPr>
      </w:pPr>
      <w:bookmarkStart w:id="20" w:name="_Toc41604743"/>
      <w:r w:rsidRPr="00D50957">
        <w:rPr>
          <w:rFonts w:ascii="Times New Roman" w:hAnsi="Times New Roman" w:cs="Times New Roman"/>
        </w:rPr>
        <w:lastRenderedPageBreak/>
        <w:t>2.</w:t>
      </w:r>
      <w:r w:rsidR="00FD7711" w:rsidRPr="00D50957">
        <w:rPr>
          <w:rFonts w:ascii="Times New Roman" w:hAnsi="Times New Roman" w:cs="Times New Roman"/>
        </w:rPr>
        <w:t>4.2</w:t>
      </w:r>
      <w:r w:rsidR="00E26286" w:rsidRPr="00D50957">
        <w:rPr>
          <w:rFonts w:ascii="Times New Roman" w:hAnsi="Times New Roman" w:cs="Times New Roman"/>
        </w:rPr>
        <w:t xml:space="preserve"> </w:t>
      </w:r>
      <w:r w:rsidR="00261721" w:rsidRPr="00D50957">
        <w:rPr>
          <w:rFonts w:ascii="Times New Roman" w:hAnsi="Times New Roman" w:cs="Times New Roman"/>
        </w:rPr>
        <w:t>Rogers’ theory of innovation diffusion</w:t>
      </w:r>
      <w:r w:rsidR="00274F17" w:rsidRPr="00D50957">
        <w:rPr>
          <w:rFonts w:ascii="Times New Roman" w:hAnsi="Times New Roman" w:cs="Times New Roman"/>
        </w:rPr>
        <w:t xml:space="preserve"> (DOI)</w:t>
      </w:r>
      <w:bookmarkEnd w:id="20"/>
    </w:p>
    <w:p w14:paraId="02078332" w14:textId="77777777" w:rsidR="00CB1E8B" w:rsidRPr="00D50957" w:rsidRDefault="00CB1E8B" w:rsidP="007B686B">
      <w:pPr>
        <w:spacing w:line="480" w:lineRule="auto"/>
        <w:jc w:val="both"/>
      </w:pPr>
    </w:p>
    <w:p w14:paraId="60B9399D" w14:textId="1341092D" w:rsidR="00D54320" w:rsidRDefault="00C2097C" w:rsidP="007B686B">
      <w:pPr>
        <w:spacing w:line="480" w:lineRule="auto"/>
        <w:jc w:val="both"/>
        <w:rPr>
          <w:color w:val="000000"/>
          <w:shd w:val="clear" w:color="auto" w:fill="FFFFFF"/>
        </w:rPr>
      </w:pPr>
      <w:r w:rsidRPr="00D50957">
        <w:t xml:space="preserve">Rogers’ theory of innovation diffusion </w:t>
      </w:r>
      <w:r w:rsidR="000376F9" w:rsidRPr="00D50957">
        <w:t xml:space="preserve">(DOI) </w:t>
      </w:r>
      <w:r w:rsidRPr="00D50957">
        <w:t xml:space="preserve">may help </w:t>
      </w:r>
      <w:r w:rsidR="00A57EA9" w:rsidRPr="00D50957">
        <w:t xml:space="preserve">understand operative forces in consumer </w:t>
      </w:r>
      <w:r w:rsidR="00770DA8">
        <w:t>IB</w:t>
      </w:r>
      <w:r w:rsidR="00A57EA9" w:rsidRPr="00D50957">
        <w:t xml:space="preserve"> adoption</w:t>
      </w:r>
      <w:r w:rsidR="00FF3641" w:rsidRPr="00D50957">
        <w:t xml:space="preserve"> </w:t>
      </w:r>
      <w:r w:rsidR="00A57EA9" w:rsidRPr="00D50957">
        <w:t>(</w:t>
      </w:r>
      <w:r w:rsidR="00665B23" w:rsidRPr="00D50957">
        <w:t xml:space="preserve">Rogers, 1995). </w:t>
      </w:r>
      <w:r w:rsidR="000376F9" w:rsidRPr="00D50957">
        <w:t>DOI</w:t>
      </w:r>
      <w:r w:rsidR="0090592F" w:rsidRPr="00D50957">
        <w:t xml:space="preserve"> </w:t>
      </w:r>
      <w:r w:rsidR="0090592F" w:rsidRPr="00D50957">
        <w:rPr>
          <w:color w:val="000000"/>
          <w:shd w:val="clear" w:color="auto" w:fill="FFFFFF"/>
        </w:rPr>
        <w:t xml:space="preserve">originated in communication to explain how a product </w:t>
      </w:r>
      <w:r w:rsidR="00000821" w:rsidRPr="00D50957">
        <w:rPr>
          <w:color w:val="000000"/>
          <w:shd w:val="clear" w:color="auto" w:fill="FFFFFF"/>
        </w:rPr>
        <w:t>achieves</w:t>
      </w:r>
      <w:r w:rsidR="0090592F" w:rsidRPr="00D50957">
        <w:rPr>
          <w:color w:val="000000"/>
          <w:shd w:val="clear" w:color="auto" w:fill="FFFFFF"/>
        </w:rPr>
        <w:t xml:space="preserve"> momentum and diffuses </w:t>
      </w:r>
      <w:r w:rsidR="00000821" w:rsidRPr="00D50957">
        <w:rPr>
          <w:color w:val="000000"/>
          <w:shd w:val="clear" w:color="auto" w:fill="FFFFFF"/>
        </w:rPr>
        <w:t>throughout</w:t>
      </w:r>
      <w:r w:rsidR="00AA6B51" w:rsidRPr="00D50957">
        <w:rPr>
          <w:color w:val="000000"/>
          <w:shd w:val="clear" w:color="auto" w:fill="FFFFFF"/>
        </w:rPr>
        <w:t xml:space="preserve"> a particular</w:t>
      </w:r>
      <w:r w:rsidR="00000821" w:rsidRPr="00D50957">
        <w:rPr>
          <w:color w:val="000000"/>
          <w:shd w:val="clear" w:color="auto" w:fill="FFFFFF"/>
        </w:rPr>
        <w:t xml:space="preserve"> population</w:t>
      </w:r>
      <w:r w:rsidR="0090592F" w:rsidRPr="00D50957">
        <w:rPr>
          <w:color w:val="000000"/>
          <w:shd w:val="clear" w:color="auto" w:fill="FFFFFF"/>
        </w:rPr>
        <w:t xml:space="preserve"> or social system.</w:t>
      </w:r>
      <w:r w:rsidR="003E4FA7" w:rsidRPr="00D50957">
        <w:rPr>
          <w:color w:val="000000"/>
          <w:shd w:val="clear" w:color="auto" w:fill="FFFFFF"/>
        </w:rPr>
        <w:t xml:space="preserve"> </w:t>
      </w:r>
    </w:p>
    <w:p w14:paraId="4FBA6022" w14:textId="76276777" w:rsidR="007233F0" w:rsidRPr="00D0397E" w:rsidRDefault="003E4FA7" w:rsidP="007B686B">
      <w:pPr>
        <w:spacing w:line="480" w:lineRule="auto"/>
        <w:jc w:val="both"/>
      </w:pPr>
      <w:r w:rsidRPr="00D50957">
        <w:rPr>
          <w:color w:val="000000"/>
          <w:shd w:val="clear" w:color="auto" w:fill="FFFFFF"/>
        </w:rPr>
        <w:t>Th</w:t>
      </w:r>
      <w:r w:rsidR="00487D1C" w:rsidRPr="00D50957">
        <w:rPr>
          <w:color w:val="000000"/>
          <w:shd w:val="clear" w:color="auto" w:fill="FFFFFF"/>
        </w:rPr>
        <w:t xml:space="preserve">is diffusion concludes that </w:t>
      </w:r>
      <w:r w:rsidRPr="00D50957">
        <w:rPr>
          <w:color w:val="000000"/>
          <w:shd w:val="clear" w:color="auto" w:fill="FFFFFF"/>
        </w:rPr>
        <w:t>people, as part of a social system, adopt a new idea, behaviour, or product</w:t>
      </w:r>
      <w:r w:rsidR="00487D1C" w:rsidRPr="00D50957">
        <w:rPr>
          <w:color w:val="000000"/>
          <w:shd w:val="clear" w:color="auto" w:fill="FFFFFF"/>
        </w:rPr>
        <w:t xml:space="preserve"> </w:t>
      </w:r>
      <w:r w:rsidR="00487D1C" w:rsidRPr="00D50957">
        <w:t>(Rogers, 1995).</w:t>
      </w:r>
    </w:p>
    <w:p w14:paraId="3C06DCAE" w14:textId="77777777" w:rsidR="003120A1" w:rsidRPr="00D50957" w:rsidRDefault="00C2097C" w:rsidP="007B686B">
      <w:pPr>
        <w:spacing w:line="480" w:lineRule="auto"/>
        <w:jc w:val="both"/>
        <w:rPr>
          <w:color w:val="000000"/>
          <w:shd w:val="clear" w:color="auto" w:fill="FFFFFF"/>
        </w:rPr>
      </w:pPr>
      <w:r w:rsidRPr="00D50957">
        <w:rPr>
          <w:color w:val="000000"/>
          <w:shd w:val="clear" w:color="auto" w:fill="FFFFFF"/>
        </w:rPr>
        <w:t>U</w:t>
      </w:r>
      <w:r w:rsidR="00384AE9" w:rsidRPr="00D50957">
        <w:rPr>
          <w:color w:val="000000"/>
          <w:shd w:val="clear" w:color="auto" w:fill="FFFFFF"/>
        </w:rPr>
        <w:t>nderstand</w:t>
      </w:r>
      <w:r w:rsidRPr="00D50957">
        <w:rPr>
          <w:color w:val="000000"/>
          <w:shd w:val="clear" w:color="auto" w:fill="FFFFFF"/>
        </w:rPr>
        <w:t>ing t</w:t>
      </w:r>
      <w:r w:rsidR="00384AE9" w:rsidRPr="00D50957">
        <w:rPr>
          <w:color w:val="000000"/>
          <w:shd w:val="clear" w:color="auto" w:fill="FFFFFF"/>
        </w:rPr>
        <w:t xml:space="preserve">he </w:t>
      </w:r>
      <w:r w:rsidR="008F1FA0" w:rsidRPr="00D50957">
        <w:rPr>
          <w:color w:val="000000"/>
          <w:shd w:val="clear" w:color="auto" w:fill="FFFFFF"/>
        </w:rPr>
        <w:t>aspects</w:t>
      </w:r>
      <w:r w:rsidR="00384AE9" w:rsidRPr="00D50957">
        <w:rPr>
          <w:color w:val="000000"/>
          <w:shd w:val="clear" w:color="auto" w:fill="FFFFFF"/>
        </w:rPr>
        <w:t xml:space="preserve"> of the target population</w:t>
      </w:r>
      <w:r w:rsidRPr="00D50957">
        <w:rPr>
          <w:color w:val="000000"/>
          <w:shd w:val="clear" w:color="auto" w:fill="FFFFFF"/>
        </w:rPr>
        <w:t xml:space="preserve"> is crucial because</w:t>
      </w:r>
      <w:r w:rsidR="00F67CCB">
        <w:rPr>
          <w:color w:val="000000"/>
          <w:shd w:val="clear" w:color="auto" w:fill="FFFFFF"/>
        </w:rPr>
        <w:t xml:space="preserve"> of the fact </w:t>
      </w:r>
      <w:r w:rsidR="00384AE9" w:rsidRPr="00D50957">
        <w:rPr>
          <w:color w:val="000000"/>
          <w:shd w:val="clear" w:color="auto" w:fill="FFFFFF"/>
        </w:rPr>
        <w:t xml:space="preserve">that will </w:t>
      </w:r>
      <w:r w:rsidRPr="00D50957">
        <w:rPr>
          <w:color w:val="000000"/>
          <w:shd w:val="clear" w:color="auto" w:fill="FFFFFF"/>
        </w:rPr>
        <w:t xml:space="preserve">support </w:t>
      </w:r>
      <w:r w:rsidR="00384AE9" w:rsidRPr="00D50957">
        <w:rPr>
          <w:color w:val="000000"/>
          <w:shd w:val="clear" w:color="auto" w:fill="FFFFFF"/>
        </w:rPr>
        <w:t xml:space="preserve">or </w:t>
      </w:r>
      <w:r w:rsidR="008F14C7" w:rsidRPr="00D50957">
        <w:rPr>
          <w:color w:val="000000"/>
          <w:shd w:val="clear" w:color="auto" w:fill="FFFFFF"/>
        </w:rPr>
        <w:t>block the</w:t>
      </w:r>
      <w:r w:rsidR="00384AE9" w:rsidRPr="00D50957">
        <w:rPr>
          <w:color w:val="000000"/>
          <w:shd w:val="clear" w:color="auto" w:fill="FFFFFF"/>
        </w:rPr>
        <w:t xml:space="preserve"> adoption of the innovation</w:t>
      </w:r>
      <w:r w:rsidR="008F1FA0" w:rsidRPr="00D50957">
        <w:rPr>
          <w:color w:val="000000"/>
          <w:shd w:val="clear" w:color="auto" w:fill="FFFFFF"/>
        </w:rPr>
        <w:t xml:space="preserve">; </w:t>
      </w:r>
      <w:r w:rsidR="00630971" w:rsidRPr="00D50957">
        <w:rPr>
          <w:color w:val="FFFFFF" w:themeColor="background1"/>
          <w:shd w:val="clear" w:color="auto" w:fill="FFFFFF"/>
        </w:rPr>
        <w:t>“</w:t>
      </w:r>
      <w:r w:rsidR="007B6D49" w:rsidRPr="00D50957">
        <w:rPr>
          <w:color w:val="000000"/>
          <w:shd w:val="clear" w:color="auto" w:fill="FFFFFF"/>
        </w:rPr>
        <w:t>t</w:t>
      </w:r>
      <w:r w:rsidR="005D2BBE" w:rsidRPr="00D50957">
        <w:rPr>
          <w:color w:val="000000"/>
          <w:shd w:val="clear" w:color="auto" w:fill="FFFFFF"/>
        </w:rPr>
        <w:t>here are</w:t>
      </w:r>
      <w:r w:rsidR="005D2BBE" w:rsidRPr="00D50957">
        <w:rPr>
          <w:b/>
          <w:bCs/>
          <w:color w:val="000000"/>
          <w:shd w:val="clear" w:color="auto" w:fill="FFFFFF"/>
        </w:rPr>
        <w:t> </w:t>
      </w:r>
      <w:r w:rsidR="005D2BBE" w:rsidRPr="00D50957">
        <w:rPr>
          <w:rStyle w:val="Strong"/>
          <w:b w:val="0"/>
          <w:bCs w:val="0"/>
          <w:color w:val="000000"/>
          <w:shd w:val="clear" w:color="auto" w:fill="FFFFFF"/>
        </w:rPr>
        <w:t>five established adopter categories</w:t>
      </w:r>
      <w:r w:rsidR="007B6D49" w:rsidRPr="00D50957">
        <w:rPr>
          <w:color w:val="000000"/>
          <w:shd w:val="clear" w:color="auto" w:fill="FFFFFF"/>
        </w:rPr>
        <w:t xml:space="preserve"> and</w:t>
      </w:r>
      <w:r w:rsidRPr="00D50957">
        <w:rPr>
          <w:color w:val="000000"/>
        </w:rPr>
        <w:t xml:space="preserve"> there are different strategies used to appeal to the different adopter categories</w:t>
      </w:r>
      <w:r w:rsidR="00D64E1C" w:rsidRPr="00D50957">
        <w:rPr>
          <w:color w:val="000000"/>
        </w:rPr>
        <w:t xml:space="preserve"> </w:t>
      </w:r>
      <w:r w:rsidR="00D64E1C" w:rsidRPr="00D50957">
        <w:t>(Rogers, 1995).</w:t>
      </w:r>
    </w:p>
    <w:p w14:paraId="6E4CE15D" w14:textId="77777777" w:rsidR="003120A1" w:rsidRPr="00D50957" w:rsidRDefault="003120A1" w:rsidP="007B686B">
      <w:pPr>
        <w:shd w:val="clear" w:color="auto" w:fill="FFFFFF"/>
        <w:ind w:left="720"/>
        <w:jc w:val="both"/>
        <w:rPr>
          <w:color w:val="000000"/>
        </w:rPr>
      </w:pPr>
    </w:p>
    <w:p w14:paraId="166EAB0B" w14:textId="77777777" w:rsidR="005D2BBE" w:rsidRPr="00D50957" w:rsidRDefault="00C2097C" w:rsidP="007B686B">
      <w:pPr>
        <w:jc w:val="both"/>
        <w:rPr>
          <w:color w:val="000000" w:themeColor="text1"/>
        </w:rPr>
      </w:pPr>
      <w:r w:rsidRPr="00D50957">
        <w:rPr>
          <w:noProof/>
        </w:rPr>
        <w:drawing>
          <wp:anchor distT="0" distB="0" distL="114300" distR="114300" simplePos="0" relativeHeight="251658240" behindDoc="1" locked="0" layoutInCell="1" allowOverlap="1" wp14:anchorId="14006878" wp14:editId="6EB47498">
            <wp:simplePos x="0" y="0"/>
            <wp:positionH relativeFrom="margin">
              <wp:posOffset>162998</wp:posOffset>
            </wp:positionH>
            <wp:positionV relativeFrom="paragraph">
              <wp:posOffset>106680</wp:posOffset>
            </wp:positionV>
            <wp:extent cx="5727065" cy="1456055"/>
            <wp:effectExtent l="0" t="0" r="0" b="0"/>
            <wp:wrapTight wrapText="bothSides">
              <wp:wrapPolygon edited="0">
                <wp:start x="10346" y="0"/>
                <wp:lineTo x="9556" y="565"/>
                <wp:lineTo x="7329" y="3956"/>
                <wp:lineTo x="7257" y="5087"/>
                <wp:lineTo x="6035" y="9326"/>
                <wp:lineTo x="1653" y="13847"/>
                <wp:lineTo x="1078" y="14130"/>
                <wp:lineTo x="216" y="16673"/>
                <wp:lineTo x="72" y="20630"/>
                <wp:lineTo x="21195" y="20630"/>
                <wp:lineTo x="21267" y="19217"/>
                <wp:lineTo x="20836" y="18652"/>
                <wp:lineTo x="19830" y="18369"/>
                <wp:lineTo x="17315" y="13847"/>
                <wp:lineTo x="14010" y="4239"/>
                <wp:lineTo x="11927" y="565"/>
                <wp:lineTo x="11280" y="0"/>
                <wp:lineTo x="10346" y="0"/>
              </wp:wrapPolygon>
            </wp:wrapTight>
            <wp:docPr id="2" name="Picture 2" descr="Image result for Rogers’ theory of innovation diffus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0906" name="Picture 3" descr="Image result for Rogers’ theory of innovation diffusion&quot;"/>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5727065" cy="145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47B05" w14:textId="77777777" w:rsidR="005D2BBE" w:rsidRPr="00D50957" w:rsidRDefault="005D2BBE" w:rsidP="007B686B">
      <w:pPr>
        <w:spacing w:line="480" w:lineRule="auto"/>
        <w:jc w:val="both"/>
        <w:rPr>
          <w:color w:val="000000"/>
          <w:shd w:val="clear" w:color="auto" w:fill="FFFFFF"/>
        </w:rPr>
      </w:pPr>
    </w:p>
    <w:p w14:paraId="7710473B" w14:textId="6876921B" w:rsidR="008A67A9" w:rsidRPr="00D50957" w:rsidRDefault="008A67A9" w:rsidP="007B686B">
      <w:pPr>
        <w:spacing w:line="480" w:lineRule="auto"/>
        <w:jc w:val="both"/>
        <w:rPr>
          <w:color w:val="000000"/>
          <w:shd w:val="clear" w:color="auto" w:fill="FFFFFF"/>
        </w:rPr>
      </w:pPr>
    </w:p>
    <w:p w14:paraId="46898929" w14:textId="77777777" w:rsidR="00DB71C5" w:rsidRDefault="00DB71C5" w:rsidP="007B686B">
      <w:pPr>
        <w:jc w:val="both"/>
        <w:rPr>
          <w:i/>
          <w:iCs/>
        </w:rPr>
      </w:pPr>
    </w:p>
    <w:p w14:paraId="255FC4EF" w14:textId="77777777" w:rsidR="00DB71C5" w:rsidRDefault="00DB71C5" w:rsidP="007B686B">
      <w:pPr>
        <w:jc w:val="both"/>
        <w:rPr>
          <w:i/>
          <w:iCs/>
        </w:rPr>
      </w:pPr>
    </w:p>
    <w:p w14:paraId="6612D2E6" w14:textId="77777777" w:rsidR="00DB71C5" w:rsidRDefault="00DB71C5" w:rsidP="007B686B">
      <w:pPr>
        <w:jc w:val="both"/>
        <w:rPr>
          <w:i/>
          <w:iCs/>
        </w:rPr>
      </w:pPr>
    </w:p>
    <w:p w14:paraId="7B31A5BB" w14:textId="77777777" w:rsidR="00DB71C5" w:rsidRDefault="00DB71C5" w:rsidP="007B686B">
      <w:pPr>
        <w:jc w:val="both"/>
        <w:rPr>
          <w:i/>
          <w:iCs/>
        </w:rPr>
      </w:pPr>
    </w:p>
    <w:p w14:paraId="3AAFF184" w14:textId="77777777" w:rsidR="003363FE" w:rsidRDefault="003363FE" w:rsidP="002D219D">
      <w:pPr>
        <w:pStyle w:val="Caption"/>
        <w:jc w:val="center"/>
        <w:rPr>
          <w:color w:val="000000" w:themeColor="text1"/>
          <w:sz w:val="24"/>
          <w:szCs w:val="24"/>
        </w:rPr>
      </w:pPr>
    </w:p>
    <w:p w14:paraId="0AD13517" w14:textId="63873D82" w:rsidR="00665B23" w:rsidRPr="002D219D" w:rsidRDefault="00C2097C" w:rsidP="002D219D">
      <w:pPr>
        <w:pStyle w:val="Caption"/>
        <w:jc w:val="center"/>
        <w:rPr>
          <w:color w:val="000000" w:themeColor="text1"/>
          <w:sz w:val="24"/>
          <w:szCs w:val="24"/>
        </w:rPr>
      </w:pPr>
      <w:bookmarkStart w:id="21" w:name="_Toc39938861"/>
      <w:bookmarkStart w:id="22" w:name="_Toc41604875"/>
      <w:r w:rsidRPr="002D219D">
        <w:rPr>
          <w:color w:val="000000" w:themeColor="text1"/>
          <w:sz w:val="24"/>
          <w:szCs w:val="24"/>
        </w:rPr>
        <w:t xml:space="preserve">Figure </w:t>
      </w:r>
      <w:r w:rsidRPr="002D219D">
        <w:rPr>
          <w:color w:val="000000" w:themeColor="text1"/>
          <w:sz w:val="24"/>
          <w:szCs w:val="24"/>
        </w:rPr>
        <w:fldChar w:fldCharType="begin"/>
      </w:r>
      <w:r w:rsidRPr="002D219D">
        <w:rPr>
          <w:color w:val="000000" w:themeColor="text1"/>
          <w:sz w:val="24"/>
          <w:szCs w:val="24"/>
        </w:rPr>
        <w:instrText xml:space="preserve"> SEQ Figure \* ARABIC </w:instrText>
      </w:r>
      <w:r w:rsidRPr="002D219D">
        <w:rPr>
          <w:color w:val="000000" w:themeColor="text1"/>
          <w:sz w:val="24"/>
          <w:szCs w:val="24"/>
        </w:rPr>
        <w:fldChar w:fldCharType="separate"/>
      </w:r>
      <w:r w:rsidR="00693308">
        <w:rPr>
          <w:noProof/>
          <w:color w:val="000000" w:themeColor="text1"/>
          <w:sz w:val="24"/>
          <w:szCs w:val="24"/>
        </w:rPr>
        <w:t>3</w:t>
      </w:r>
      <w:r w:rsidRPr="002D219D">
        <w:rPr>
          <w:color w:val="000000" w:themeColor="text1"/>
          <w:sz w:val="24"/>
          <w:szCs w:val="24"/>
        </w:rPr>
        <w:fldChar w:fldCharType="end"/>
      </w:r>
      <w:r w:rsidRPr="002D219D">
        <w:rPr>
          <w:color w:val="000000" w:themeColor="text1"/>
          <w:sz w:val="24"/>
          <w:szCs w:val="24"/>
        </w:rPr>
        <w:t xml:space="preserve"> Rogers’ theory of innovation diffusion (Rogers, 1995).</w:t>
      </w:r>
      <w:bookmarkEnd w:id="21"/>
      <w:bookmarkEnd w:id="22"/>
    </w:p>
    <w:p w14:paraId="16EE688F" w14:textId="77777777" w:rsidR="001E4CF7" w:rsidRPr="00D50957" w:rsidRDefault="001E4CF7" w:rsidP="007B686B">
      <w:pPr>
        <w:jc w:val="both"/>
      </w:pPr>
    </w:p>
    <w:p w14:paraId="532DE813" w14:textId="77777777" w:rsidR="00D50957" w:rsidRPr="00D50957" w:rsidRDefault="00D50957" w:rsidP="007B686B">
      <w:pPr>
        <w:jc w:val="both"/>
        <w:rPr>
          <w:lang w:eastAsia="en-US"/>
        </w:rPr>
      </w:pPr>
    </w:p>
    <w:p w14:paraId="232D0E99" w14:textId="77777777" w:rsidR="00B80773" w:rsidRPr="00D50957" w:rsidRDefault="00C2097C" w:rsidP="003552EB">
      <w:pPr>
        <w:numPr>
          <w:ilvl w:val="0"/>
          <w:numId w:val="2"/>
        </w:numPr>
        <w:shd w:val="clear" w:color="auto" w:fill="FFFFFF"/>
        <w:spacing w:before="100" w:beforeAutospacing="1" w:after="100" w:afterAutospacing="1" w:line="480" w:lineRule="auto"/>
        <w:jc w:val="both"/>
        <w:rPr>
          <w:color w:val="000000"/>
        </w:rPr>
      </w:pPr>
      <w:r w:rsidRPr="00D50957">
        <w:rPr>
          <w:b/>
          <w:bCs/>
          <w:color w:val="000000"/>
        </w:rPr>
        <w:t>Innovators</w:t>
      </w:r>
      <w:r w:rsidRPr="00D50957">
        <w:rPr>
          <w:color w:val="000000"/>
        </w:rPr>
        <w:t xml:space="preserve"> - These are people who want to be the first to try the innovation</w:t>
      </w:r>
      <w:r w:rsidR="003F5B58" w:rsidRPr="00D50957">
        <w:rPr>
          <w:color w:val="000000"/>
        </w:rPr>
        <w:t>, t</w:t>
      </w:r>
      <w:r w:rsidRPr="00D50957">
        <w:rPr>
          <w:color w:val="000000"/>
        </w:rPr>
        <w:t>hese people are often the first to develop new idea</w:t>
      </w:r>
      <w:r w:rsidR="009B408F" w:rsidRPr="00D50957">
        <w:rPr>
          <w:color w:val="000000"/>
        </w:rPr>
        <w:t>s</w:t>
      </w:r>
      <w:r w:rsidR="008B2C84" w:rsidRPr="00D50957">
        <w:rPr>
          <w:color w:val="000000"/>
        </w:rPr>
        <w:t xml:space="preserve"> </w:t>
      </w:r>
      <w:r w:rsidR="00ED5F75" w:rsidRPr="00D50957">
        <w:rPr>
          <w:color w:val="000000"/>
        </w:rPr>
        <w:t>(</w:t>
      </w:r>
      <w:proofErr w:type="spellStart"/>
      <w:r w:rsidR="00ED5F75" w:rsidRPr="00D50957">
        <w:rPr>
          <w:color w:val="000000"/>
        </w:rPr>
        <w:t>Sahin</w:t>
      </w:r>
      <w:proofErr w:type="spellEnd"/>
      <w:r w:rsidR="00ED5F75" w:rsidRPr="00D50957">
        <w:rPr>
          <w:color w:val="000000"/>
        </w:rPr>
        <w:t xml:space="preserve"> et al., </w:t>
      </w:r>
      <w:r w:rsidR="008B2C84" w:rsidRPr="00D50957">
        <w:rPr>
          <w:color w:val="000000"/>
        </w:rPr>
        <w:t>2006).</w:t>
      </w:r>
    </w:p>
    <w:p w14:paraId="1295DA6D" w14:textId="77777777" w:rsidR="00754507" w:rsidRPr="00D50957" w:rsidRDefault="00C2097C" w:rsidP="003552EB">
      <w:pPr>
        <w:numPr>
          <w:ilvl w:val="0"/>
          <w:numId w:val="2"/>
        </w:numPr>
        <w:shd w:val="clear" w:color="auto" w:fill="FFFFFF"/>
        <w:spacing w:before="100" w:beforeAutospacing="1" w:after="100" w:afterAutospacing="1" w:line="480" w:lineRule="auto"/>
        <w:jc w:val="both"/>
        <w:rPr>
          <w:color w:val="000000"/>
        </w:rPr>
      </w:pPr>
      <w:r w:rsidRPr="00D50957">
        <w:rPr>
          <w:b/>
          <w:bCs/>
          <w:color w:val="000000"/>
        </w:rPr>
        <w:t>Early Adopters</w:t>
      </w:r>
      <w:r w:rsidRPr="00D50957">
        <w:rPr>
          <w:color w:val="000000"/>
        </w:rPr>
        <w:t xml:space="preserve"> - These are people who represent opinion leader</w:t>
      </w:r>
      <w:r w:rsidR="00297AFA" w:rsidRPr="00D50957">
        <w:rPr>
          <w:color w:val="000000"/>
        </w:rPr>
        <w:t xml:space="preserve">s, </w:t>
      </w:r>
      <w:r w:rsidRPr="00D50957">
        <w:rPr>
          <w:color w:val="000000"/>
        </w:rPr>
        <w:t>are already aware of the need to change and so are</w:t>
      </w:r>
      <w:r w:rsidR="00297AFA" w:rsidRPr="00D50957">
        <w:rPr>
          <w:color w:val="000000"/>
        </w:rPr>
        <w:t xml:space="preserve"> </w:t>
      </w:r>
      <w:r w:rsidRPr="00D50957">
        <w:rPr>
          <w:color w:val="000000"/>
        </w:rPr>
        <w:t>comfortable adopting new ideas. Procedures to appeal to this population include how-to manuals on implementation. They do not need</w:t>
      </w:r>
      <w:r w:rsidR="00F41041" w:rsidRPr="00D50957">
        <w:rPr>
          <w:color w:val="000000"/>
        </w:rPr>
        <w:t xml:space="preserve"> any advice</w:t>
      </w:r>
      <w:r w:rsidRPr="00D50957">
        <w:rPr>
          <w:color w:val="000000"/>
        </w:rPr>
        <w:t xml:space="preserve"> to </w:t>
      </w:r>
      <w:r w:rsidR="00F41041" w:rsidRPr="00D50957">
        <w:rPr>
          <w:color w:val="000000"/>
        </w:rPr>
        <w:t>persuade</w:t>
      </w:r>
      <w:r w:rsidRPr="00D50957">
        <w:rPr>
          <w:color w:val="000000"/>
        </w:rPr>
        <w:t xml:space="preserve"> them </w:t>
      </w:r>
      <w:r w:rsidR="0025789E" w:rsidRPr="00D50957">
        <w:rPr>
          <w:color w:val="000000"/>
        </w:rPr>
        <w:t>to</w:t>
      </w:r>
      <w:r w:rsidRPr="00D50957">
        <w:rPr>
          <w:color w:val="000000"/>
        </w:rPr>
        <w:t xml:space="preserve"> change</w:t>
      </w:r>
      <w:r w:rsidR="008B2C84" w:rsidRPr="00D50957">
        <w:rPr>
          <w:color w:val="000000"/>
        </w:rPr>
        <w:t xml:space="preserve"> (</w:t>
      </w:r>
      <w:proofErr w:type="spellStart"/>
      <w:r w:rsidR="008B2C84" w:rsidRPr="00D50957">
        <w:rPr>
          <w:color w:val="000000"/>
        </w:rPr>
        <w:t>Sahin</w:t>
      </w:r>
      <w:proofErr w:type="spellEnd"/>
      <w:r w:rsidR="008B2C84" w:rsidRPr="00D50957">
        <w:rPr>
          <w:color w:val="000000"/>
        </w:rPr>
        <w:t xml:space="preserve"> et al., 2006).</w:t>
      </w:r>
    </w:p>
    <w:p w14:paraId="19E94F15" w14:textId="64AC068E" w:rsidR="00E951DA" w:rsidRPr="00D50957" w:rsidRDefault="00C2097C" w:rsidP="003552EB">
      <w:pPr>
        <w:numPr>
          <w:ilvl w:val="0"/>
          <w:numId w:val="2"/>
        </w:numPr>
        <w:shd w:val="clear" w:color="auto" w:fill="FFFFFF"/>
        <w:spacing w:before="100" w:beforeAutospacing="1" w:after="100" w:afterAutospacing="1" w:line="480" w:lineRule="auto"/>
        <w:jc w:val="both"/>
        <w:rPr>
          <w:color w:val="000000"/>
        </w:rPr>
      </w:pPr>
      <w:r w:rsidRPr="00D50957">
        <w:rPr>
          <w:b/>
          <w:bCs/>
          <w:color w:val="000000"/>
        </w:rPr>
        <w:lastRenderedPageBreak/>
        <w:t>Early Majority</w:t>
      </w:r>
      <w:r w:rsidRPr="00D50957">
        <w:rPr>
          <w:color w:val="000000"/>
        </w:rPr>
        <w:t xml:space="preserve"> -These people adapt</w:t>
      </w:r>
      <w:r w:rsidR="00327377" w:rsidRPr="00D50957">
        <w:rPr>
          <w:color w:val="000000"/>
        </w:rPr>
        <w:t xml:space="preserve"> to</w:t>
      </w:r>
      <w:r w:rsidRPr="00D50957">
        <w:rPr>
          <w:color w:val="000000"/>
        </w:rPr>
        <w:t xml:space="preserve"> new ideas before the average person. </w:t>
      </w:r>
      <w:r w:rsidR="00327377" w:rsidRPr="00D50957">
        <w:rPr>
          <w:color w:val="000000"/>
        </w:rPr>
        <w:t>T</w:t>
      </w:r>
      <w:r w:rsidRPr="00D50957">
        <w:rPr>
          <w:color w:val="000000"/>
        </w:rPr>
        <w:t xml:space="preserve">hey are willing to adapt </w:t>
      </w:r>
      <w:r w:rsidR="00B57C6A" w:rsidRPr="00D50957">
        <w:rPr>
          <w:color w:val="000000"/>
        </w:rPr>
        <w:t xml:space="preserve">to </w:t>
      </w:r>
      <w:r w:rsidR="008368C9" w:rsidRPr="00D50957">
        <w:rPr>
          <w:color w:val="000000"/>
        </w:rPr>
        <w:t>innovation,</w:t>
      </w:r>
      <w:r w:rsidR="00327377" w:rsidRPr="00D50957">
        <w:rPr>
          <w:color w:val="000000"/>
        </w:rPr>
        <w:t xml:space="preserve"> but </w:t>
      </w:r>
      <w:r w:rsidR="00B57C6A" w:rsidRPr="00D50957">
        <w:rPr>
          <w:color w:val="000000"/>
        </w:rPr>
        <w:t>t</w:t>
      </w:r>
      <w:r w:rsidR="00EA0492" w:rsidRPr="00D50957">
        <w:rPr>
          <w:color w:val="000000"/>
        </w:rPr>
        <w:t xml:space="preserve">hey need to see evidence </w:t>
      </w:r>
      <w:r w:rsidR="00EF3E7D" w:rsidRPr="00D50957">
        <w:rPr>
          <w:color w:val="000000"/>
        </w:rPr>
        <w:t xml:space="preserve">which </w:t>
      </w:r>
      <w:r w:rsidR="00FD0DB7">
        <w:rPr>
          <w:color w:val="000000"/>
        </w:rPr>
        <w:t>proves</w:t>
      </w:r>
      <w:r w:rsidR="00B57C6A" w:rsidRPr="00D50957">
        <w:rPr>
          <w:color w:val="000000"/>
        </w:rPr>
        <w:t xml:space="preserve"> </w:t>
      </w:r>
      <w:r w:rsidR="00EF3E7D" w:rsidRPr="00D50957">
        <w:rPr>
          <w:color w:val="000000"/>
        </w:rPr>
        <w:t xml:space="preserve">that </w:t>
      </w:r>
      <w:r w:rsidR="00327377" w:rsidRPr="00D50957">
        <w:rPr>
          <w:color w:val="000000"/>
        </w:rPr>
        <w:t xml:space="preserve">the innovation </w:t>
      </w:r>
      <w:r w:rsidR="00EF3E7D" w:rsidRPr="00D50957">
        <w:rPr>
          <w:color w:val="000000"/>
        </w:rPr>
        <w:t xml:space="preserve">will work </w:t>
      </w:r>
      <w:r w:rsidR="00EF3E7D" w:rsidRPr="00D50957">
        <w:t>(Rogers, 1995</w:t>
      </w:r>
      <w:r w:rsidR="002D29BE" w:rsidRPr="00D50957">
        <w:t>).</w:t>
      </w:r>
      <w:r w:rsidR="002D29BE" w:rsidRPr="00D50957">
        <w:rPr>
          <w:color w:val="000000"/>
        </w:rPr>
        <w:t xml:space="preserve"> </w:t>
      </w:r>
    </w:p>
    <w:p w14:paraId="16A372FB" w14:textId="76F3A286" w:rsidR="00D54320" w:rsidRPr="004C19FD" w:rsidRDefault="00C2097C" w:rsidP="00D54320">
      <w:pPr>
        <w:numPr>
          <w:ilvl w:val="0"/>
          <w:numId w:val="2"/>
        </w:numPr>
        <w:shd w:val="clear" w:color="auto" w:fill="FFFFFF"/>
        <w:spacing w:before="100" w:beforeAutospacing="1" w:after="100" w:afterAutospacing="1" w:line="480" w:lineRule="auto"/>
        <w:jc w:val="both"/>
        <w:rPr>
          <w:color w:val="000000"/>
        </w:rPr>
      </w:pPr>
      <w:r w:rsidRPr="00D50957">
        <w:rPr>
          <w:b/>
          <w:bCs/>
          <w:color w:val="000000"/>
        </w:rPr>
        <w:t>Late Majority</w:t>
      </w:r>
      <w:r w:rsidRPr="00D50957">
        <w:rPr>
          <w:color w:val="000000"/>
        </w:rPr>
        <w:t xml:space="preserve"> - These people are </w:t>
      </w:r>
      <w:r w:rsidR="008368C9" w:rsidRPr="00D50957">
        <w:rPr>
          <w:color w:val="000000"/>
        </w:rPr>
        <w:t>suspicious</w:t>
      </w:r>
      <w:r w:rsidRPr="00D50957">
        <w:rPr>
          <w:color w:val="000000"/>
        </w:rPr>
        <w:t xml:space="preserve"> of change and will only adopt an innovation after it has been tried by the majority. Strategies to appeal to this population include </w:t>
      </w:r>
      <w:r w:rsidR="00325C6C" w:rsidRPr="00D50957">
        <w:rPr>
          <w:color w:val="000000"/>
        </w:rPr>
        <w:t xml:space="preserve">concrete </w:t>
      </w:r>
      <w:r w:rsidRPr="00D50957">
        <w:rPr>
          <w:color w:val="000000"/>
        </w:rPr>
        <w:t>information on how other</w:t>
      </w:r>
      <w:r w:rsidR="00325C6C" w:rsidRPr="00D50957">
        <w:rPr>
          <w:color w:val="000000"/>
        </w:rPr>
        <w:t>s</w:t>
      </w:r>
      <w:r w:rsidRPr="00D50957">
        <w:rPr>
          <w:color w:val="000000"/>
        </w:rPr>
        <w:t xml:space="preserve"> have tried the innovation and have adopted it successfully</w:t>
      </w:r>
      <w:r w:rsidR="004B3FEF" w:rsidRPr="00D50957">
        <w:rPr>
          <w:color w:val="000000"/>
        </w:rPr>
        <w:t xml:space="preserve"> </w:t>
      </w:r>
      <w:r w:rsidR="004B3FEF" w:rsidRPr="00D50957">
        <w:t>(Rogers, 1995)</w:t>
      </w:r>
      <w:r w:rsidR="00325C6C" w:rsidRPr="00D50957">
        <w:t>.</w:t>
      </w:r>
    </w:p>
    <w:p w14:paraId="542E6699" w14:textId="0AF89501" w:rsidR="0024167F" w:rsidRPr="00A33C04" w:rsidRDefault="00C2097C" w:rsidP="003552EB">
      <w:pPr>
        <w:numPr>
          <w:ilvl w:val="0"/>
          <w:numId w:val="2"/>
        </w:numPr>
        <w:shd w:val="clear" w:color="auto" w:fill="FFFFFF"/>
        <w:spacing w:before="100" w:beforeAutospacing="1" w:after="100" w:afterAutospacing="1" w:line="480" w:lineRule="auto"/>
        <w:jc w:val="both"/>
        <w:rPr>
          <w:color w:val="000000"/>
        </w:rPr>
      </w:pPr>
      <w:r w:rsidRPr="00D50957">
        <w:rPr>
          <w:b/>
          <w:bCs/>
          <w:color w:val="000000"/>
        </w:rPr>
        <w:t>Laggards</w:t>
      </w:r>
      <w:r w:rsidRPr="00D50957">
        <w:rPr>
          <w:color w:val="000000"/>
        </w:rPr>
        <w:t xml:space="preserve"> - These people are the hardest group to bring on board. Strategies to appeal to this population include statistics</w:t>
      </w:r>
      <w:r w:rsidR="00DC7674" w:rsidRPr="00D50957">
        <w:rPr>
          <w:color w:val="000000"/>
        </w:rPr>
        <w:t xml:space="preserve"> </w:t>
      </w:r>
      <w:r w:rsidRPr="00D50957">
        <w:rPr>
          <w:color w:val="000000"/>
        </w:rPr>
        <w:t>and pressure from people in the other adopter groups</w:t>
      </w:r>
      <w:r w:rsidR="004B3FEF" w:rsidRPr="00D50957">
        <w:rPr>
          <w:color w:val="000000"/>
        </w:rPr>
        <w:t xml:space="preserve"> </w:t>
      </w:r>
      <w:r w:rsidR="004B3FEF" w:rsidRPr="00D50957">
        <w:t>(Rogers, 1995).</w:t>
      </w:r>
    </w:p>
    <w:p w14:paraId="74FD61DA" w14:textId="77777777" w:rsidR="00D0397E" w:rsidRDefault="00C2097C" w:rsidP="007B686B">
      <w:pPr>
        <w:spacing w:line="480" w:lineRule="auto"/>
        <w:jc w:val="both"/>
      </w:pPr>
      <w:r w:rsidRPr="00D50957">
        <w:t xml:space="preserve">Based on this model, it is </w:t>
      </w:r>
      <w:r w:rsidR="009E6FDB" w:rsidRPr="00D50957">
        <w:t xml:space="preserve">theorised </w:t>
      </w:r>
      <w:r w:rsidRPr="00D50957">
        <w:t>that product characteristics</w:t>
      </w:r>
      <w:r w:rsidR="009E6FDB" w:rsidRPr="00D50957">
        <w:t xml:space="preserve"> are crucial in the</w:t>
      </w:r>
      <w:r w:rsidRPr="00D50957">
        <w:t xml:space="preserve"> diffusion process. </w:t>
      </w:r>
    </w:p>
    <w:p w14:paraId="1322E11D" w14:textId="27D0168A" w:rsidR="001E1F51" w:rsidRDefault="00C2097C" w:rsidP="007B686B">
      <w:pPr>
        <w:spacing w:line="480" w:lineRule="auto"/>
        <w:jc w:val="both"/>
      </w:pPr>
      <w:r w:rsidRPr="00D50957">
        <w:t xml:space="preserve">The main concern of this innovation diffusion research is how innovations are adopted and why are </w:t>
      </w:r>
      <w:r w:rsidR="001C5884" w:rsidRPr="00D50957">
        <w:t xml:space="preserve">they being </w:t>
      </w:r>
      <w:r w:rsidRPr="00D50957">
        <w:t>adopted at different rates</w:t>
      </w:r>
      <w:r>
        <w:t xml:space="preserve"> </w:t>
      </w:r>
      <w:r w:rsidRPr="00D50957">
        <w:t>(Rogers, 1995)</w:t>
      </w:r>
      <w:r>
        <w:t>.</w:t>
      </w:r>
    </w:p>
    <w:p w14:paraId="3C22CDBB" w14:textId="77777777" w:rsidR="007233F0" w:rsidRDefault="007233F0" w:rsidP="007B686B">
      <w:pPr>
        <w:spacing w:line="480" w:lineRule="auto"/>
        <w:jc w:val="both"/>
      </w:pPr>
    </w:p>
    <w:p w14:paraId="6AA54344" w14:textId="16A60615" w:rsidR="004E3053" w:rsidRDefault="001C3F45" w:rsidP="00D05F5A">
      <w:pPr>
        <w:spacing w:line="480" w:lineRule="auto"/>
        <w:jc w:val="both"/>
      </w:pPr>
      <w:r w:rsidRPr="00D50957">
        <w:t>Rogers (1995)</w:t>
      </w:r>
      <w:r w:rsidR="00B87D2C">
        <w:t xml:space="preserve"> stated that</w:t>
      </w:r>
      <w:r w:rsidRPr="00D50957">
        <w:t xml:space="preserve"> four ma</w:t>
      </w:r>
      <w:r w:rsidR="00C2097C" w:rsidRPr="00D50957">
        <w:t>jor</w:t>
      </w:r>
      <w:r w:rsidRPr="00D50957">
        <w:t xml:space="preserve"> elements </w:t>
      </w:r>
      <w:r w:rsidR="00ED2A74">
        <w:t>can</w:t>
      </w:r>
      <w:r w:rsidR="00C2097C" w:rsidRPr="00D50957">
        <w:t xml:space="preserve"> </w:t>
      </w:r>
      <w:r w:rsidRPr="00D50957">
        <w:t>influence new product diffusion</w:t>
      </w:r>
      <w:r w:rsidR="00C2097C" w:rsidRPr="00D50957">
        <w:t>: t</w:t>
      </w:r>
      <w:r w:rsidRPr="00D50957">
        <w:t>he innovation characteristics</w:t>
      </w:r>
      <w:r w:rsidR="000930B3" w:rsidRPr="00D50957">
        <w:t>,</w:t>
      </w:r>
      <w:r w:rsidR="00C2097C" w:rsidRPr="00D50957">
        <w:t xml:space="preserve"> social systems, </w:t>
      </w:r>
      <w:r w:rsidRPr="00D50957">
        <w:t>communication, and</w:t>
      </w:r>
      <w:r w:rsidR="00C2097C" w:rsidRPr="00D50957">
        <w:t xml:space="preserve"> time</w:t>
      </w:r>
      <w:r w:rsidR="001C5884" w:rsidRPr="00D50957">
        <w:t>.</w:t>
      </w:r>
    </w:p>
    <w:p w14:paraId="1E3B619E" w14:textId="61128282" w:rsidR="00880C68" w:rsidRDefault="007D6AB3" w:rsidP="00D05F5A">
      <w:pPr>
        <w:spacing w:line="480" w:lineRule="auto"/>
        <w:jc w:val="both"/>
        <w:rPr>
          <w:lang w:eastAsia="en-US"/>
        </w:rPr>
      </w:pPr>
      <w:r w:rsidRPr="00D50957">
        <w:rPr>
          <w:lang w:eastAsia="en-US"/>
        </w:rPr>
        <w:t xml:space="preserve">Gen Y and BB </w:t>
      </w:r>
      <w:r w:rsidR="004C08E5" w:rsidRPr="00D50957">
        <w:rPr>
          <w:lang w:eastAsia="en-US"/>
        </w:rPr>
        <w:t>could fall into a</w:t>
      </w:r>
      <w:r w:rsidR="007753B1" w:rsidRPr="00D50957">
        <w:rPr>
          <w:lang w:eastAsia="en-US"/>
        </w:rPr>
        <w:t>ny of</w:t>
      </w:r>
      <w:r w:rsidR="004C08E5" w:rsidRPr="00D50957">
        <w:rPr>
          <w:lang w:eastAsia="en-US"/>
        </w:rPr>
        <w:t xml:space="preserve"> these five adopter categories </w:t>
      </w:r>
      <w:r w:rsidR="007753B1" w:rsidRPr="00D50957">
        <w:rPr>
          <w:lang w:eastAsia="en-US"/>
        </w:rPr>
        <w:t>depending on their situations because</w:t>
      </w:r>
      <w:r w:rsidR="00F67CCB">
        <w:rPr>
          <w:lang w:eastAsia="en-US"/>
        </w:rPr>
        <w:t xml:space="preserve"> </w:t>
      </w:r>
      <w:r w:rsidR="007753B1" w:rsidRPr="00D50957">
        <w:rPr>
          <w:lang w:eastAsia="en-US"/>
        </w:rPr>
        <w:t xml:space="preserve">their behaviour towards innovation is highly influenced </w:t>
      </w:r>
      <w:r w:rsidR="00ED1B1F" w:rsidRPr="00D50957">
        <w:rPr>
          <w:lang w:eastAsia="en-US"/>
        </w:rPr>
        <w:t>by</w:t>
      </w:r>
      <w:r w:rsidR="00246FE3" w:rsidRPr="00D50957">
        <w:rPr>
          <w:lang w:eastAsia="en-US"/>
        </w:rPr>
        <w:t xml:space="preserve"> </w:t>
      </w:r>
      <w:r w:rsidR="00D01ECF" w:rsidRPr="00D50957">
        <w:rPr>
          <w:lang w:eastAsia="en-US"/>
        </w:rPr>
        <w:t>social influence</w:t>
      </w:r>
      <w:r w:rsidR="006B25EB">
        <w:rPr>
          <w:lang w:eastAsia="en-US"/>
        </w:rPr>
        <w:t>s</w:t>
      </w:r>
      <w:r w:rsidR="00D01ECF" w:rsidRPr="00D50957">
        <w:rPr>
          <w:lang w:eastAsia="en-US"/>
        </w:rPr>
        <w:t>,</w:t>
      </w:r>
      <w:r w:rsidR="00246FE3" w:rsidRPr="00D50957">
        <w:rPr>
          <w:lang w:eastAsia="en-US"/>
        </w:rPr>
        <w:t xml:space="preserve"> which were </w:t>
      </w:r>
      <w:r w:rsidR="00D01ECF" w:rsidRPr="00D50957">
        <w:rPr>
          <w:lang w:eastAsia="en-US"/>
        </w:rPr>
        <w:t xml:space="preserve">all </w:t>
      </w:r>
      <w:r w:rsidR="00246FE3" w:rsidRPr="00D50957">
        <w:rPr>
          <w:lang w:eastAsia="en-US"/>
        </w:rPr>
        <w:t>pre</w:t>
      </w:r>
      <w:r w:rsidR="00D01ECF" w:rsidRPr="00D50957">
        <w:rPr>
          <w:lang w:eastAsia="en-US"/>
        </w:rPr>
        <w:t xml:space="preserve">viously </w:t>
      </w:r>
      <w:r w:rsidR="00246FE3" w:rsidRPr="00D50957">
        <w:rPr>
          <w:lang w:eastAsia="en-US"/>
        </w:rPr>
        <w:t>discussed.</w:t>
      </w:r>
    </w:p>
    <w:p w14:paraId="2601C1E7" w14:textId="2C789489" w:rsidR="004E3053" w:rsidRDefault="004E3053" w:rsidP="00D05F5A">
      <w:pPr>
        <w:spacing w:line="480" w:lineRule="auto"/>
        <w:jc w:val="both"/>
        <w:rPr>
          <w:lang w:eastAsia="en-US"/>
        </w:rPr>
      </w:pPr>
    </w:p>
    <w:p w14:paraId="28E7088A" w14:textId="423F5586" w:rsidR="004E3053" w:rsidRDefault="004E3053" w:rsidP="00D05F5A">
      <w:pPr>
        <w:spacing w:line="480" w:lineRule="auto"/>
        <w:jc w:val="both"/>
        <w:rPr>
          <w:lang w:eastAsia="en-US"/>
        </w:rPr>
      </w:pPr>
    </w:p>
    <w:p w14:paraId="12C0C2C9" w14:textId="07FD48FA" w:rsidR="004E3053" w:rsidRDefault="004E3053" w:rsidP="00D05F5A">
      <w:pPr>
        <w:spacing w:line="480" w:lineRule="auto"/>
        <w:jc w:val="both"/>
        <w:rPr>
          <w:lang w:eastAsia="en-US"/>
        </w:rPr>
      </w:pPr>
    </w:p>
    <w:p w14:paraId="1AE55BE4" w14:textId="6C02EEBA" w:rsidR="004E3053" w:rsidRDefault="004E3053" w:rsidP="00D05F5A">
      <w:pPr>
        <w:spacing w:line="480" w:lineRule="auto"/>
        <w:jc w:val="both"/>
        <w:rPr>
          <w:lang w:eastAsia="en-US"/>
        </w:rPr>
      </w:pPr>
    </w:p>
    <w:p w14:paraId="478D388D" w14:textId="77777777" w:rsidR="004E3053" w:rsidRDefault="004E3053" w:rsidP="00D05F5A">
      <w:pPr>
        <w:spacing w:line="480" w:lineRule="auto"/>
        <w:jc w:val="both"/>
        <w:rPr>
          <w:lang w:eastAsia="en-US"/>
        </w:rPr>
      </w:pPr>
    </w:p>
    <w:p w14:paraId="12886BF5" w14:textId="77777777" w:rsidR="009F61E1" w:rsidRDefault="009F61E1" w:rsidP="00D05F5A">
      <w:pPr>
        <w:spacing w:line="480" w:lineRule="auto"/>
        <w:jc w:val="both"/>
        <w:rPr>
          <w:lang w:eastAsia="en-US"/>
        </w:rPr>
      </w:pPr>
    </w:p>
    <w:p w14:paraId="7A2E25CE" w14:textId="77777777" w:rsidR="00C0363D" w:rsidRDefault="00C2097C" w:rsidP="00F649FF">
      <w:pPr>
        <w:pStyle w:val="Heading2"/>
      </w:pPr>
      <w:bookmarkStart w:id="23" w:name="_Toc41604744"/>
      <w:r>
        <w:lastRenderedPageBreak/>
        <w:t xml:space="preserve">2.5 </w:t>
      </w:r>
      <w:r w:rsidR="002D44D4">
        <w:t>C</w:t>
      </w:r>
      <w:r>
        <w:t>onclusion</w:t>
      </w:r>
      <w:bookmarkEnd w:id="23"/>
      <w:r>
        <w:t xml:space="preserve"> </w:t>
      </w:r>
    </w:p>
    <w:p w14:paraId="576D44A6" w14:textId="77777777" w:rsidR="00C0363D" w:rsidRPr="00C0363D" w:rsidRDefault="00C0363D" w:rsidP="00F649FF">
      <w:pPr>
        <w:pStyle w:val="Heading2"/>
      </w:pPr>
    </w:p>
    <w:p w14:paraId="15EF750A" w14:textId="07B1EF31" w:rsidR="00DE638B" w:rsidRPr="00A477C3" w:rsidRDefault="00C2097C" w:rsidP="007B686B">
      <w:pPr>
        <w:spacing w:before="100" w:beforeAutospacing="1" w:after="100" w:afterAutospacing="1" w:line="480" w:lineRule="auto"/>
        <w:jc w:val="both"/>
      </w:pPr>
      <w:r w:rsidRPr="00A477C3">
        <w:t xml:space="preserve">There is a great </w:t>
      </w:r>
      <w:r w:rsidR="00F008BB" w:rsidRPr="00A477C3">
        <w:t>deal of</w:t>
      </w:r>
      <w:r w:rsidRPr="00A477C3">
        <w:t xml:space="preserve"> literature concerning the adoption of </w:t>
      </w:r>
      <w:r w:rsidR="001C607F">
        <w:t>IB</w:t>
      </w:r>
      <w:r w:rsidRPr="00A477C3">
        <w:t xml:space="preserve"> </w:t>
      </w:r>
      <w:r w:rsidR="007407A7" w:rsidRPr="00A477C3">
        <w:t xml:space="preserve">which </w:t>
      </w:r>
      <w:r w:rsidR="00FD0DB7">
        <w:t>illus</w:t>
      </w:r>
      <w:r w:rsidR="00AE3385">
        <w:t>trate</w:t>
      </w:r>
      <w:r w:rsidR="00FD0DB7">
        <w:t>s</w:t>
      </w:r>
      <w:r w:rsidR="007407A7" w:rsidRPr="00A477C3">
        <w:t xml:space="preserve"> that this </w:t>
      </w:r>
      <w:r w:rsidR="008130D4" w:rsidRPr="00A477C3">
        <w:t xml:space="preserve">is </w:t>
      </w:r>
      <w:r w:rsidRPr="00A477C3">
        <w:t xml:space="preserve">a </w:t>
      </w:r>
      <w:r w:rsidR="00791BB7" w:rsidRPr="00A477C3">
        <w:t xml:space="preserve">multivariate </w:t>
      </w:r>
      <w:r w:rsidR="00FC63D0" w:rsidRPr="00A477C3">
        <w:t>issue (see diagram below).</w:t>
      </w:r>
      <w:r w:rsidR="00F31EB6" w:rsidRPr="00A477C3">
        <w:t xml:space="preserve"> </w:t>
      </w:r>
      <w:r w:rsidR="00DD3ACD">
        <w:t>On the contrary</w:t>
      </w:r>
      <w:r w:rsidRPr="00A477C3">
        <w:t>, whilst age</w:t>
      </w:r>
      <w:r w:rsidR="002A1599" w:rsidRPr="00A477C3">
        <w:t xml:space="preserve"> </w:t>
      </w:r>
      <w:r w:rsidR="00D52743" w:rsidRPr="00A477C3">
        <w:t xml:space="preserve">is a factor, </w:t>
      </w:r>
      <w:r w:rsidR="004C76C5" w:rsidRPr="00A477C3">
        <w:t xml:space="preserve">there is </w:t>
      </w:r>
      <w:r w:rsidR="00925DC2" w:rsidRPr="00A477C3">
        <w:t xml:space="preserve">insufficient work which </w:t>
      </w:r>
      <w:r w:rsidR="007B5134" w:rsidRPr="00A477C3">
        <w:t>compares interg</w:t>
      </w:r>
      <w:r w:rsidR="009F5E70" w:rsidRPr="00A477C3">
        <w:t xml:space="preserve">enerational </w:t>
      </w:r>
      <w:r w:rsidR="002A1472" w:rsidRPr="00A477C3">
        <w:t xml:space="preserve">motivations for the adoption of </w:t>
      </w:r>
      <w:r w:rsidR="001C607F">
        <w:t>IB</w:t>
      </w:r>
      <w:r w:rsidR="002A1472" w:rsidRPr="00A477C3">
        <w:t xml:space="preserve">. </w:t>
      </w:r>
      <w:r w:rsidR="003F1850" w:rsidRPr="00A477C3">
        <w:t xml:space="preserve">This </w:t>
      </w:r>
      <w:r w:rsidR="00A87755" w:rsidRPr="00A477C3">
        <w:t>study</w:t>
      </w:r>
      <w:r w:rsidR="003F1850" w:rsidRPr="00A477C3">
        <w:t xml:space="preserve"> seeks </w:t>
      </w:r>
      <w:r w:rsidR="00B81289" w:rsidRPr="00A477C3">
        <w:t xml:space="preserve">to address this </w:t>
      </w:r>
      <w:r w:rsidR="002E37D9" w:rsidRPr="00A477C3">
        <w:t xml:space="preserve">paucity </w:t>
      </w:r>
      <w:r w:rsidR="00752024" w:rsidRPr="00A477C3">
        <w:t>of the research.</w:t>
      </w:r>
    </w:p>
    <w:p w14:paraId="1E69C738" w14:textId="77777777" w:rsidR="00E530ED" w:rsidRPr="00A477C3" w:rsidRDefault="00C2097C" w:rsidP="007B686B">
      <w:pPr>
        <w:spacing w:before="100" w:beforeAutospacing="1" w:after="100" w:afterAutospacing="1" w:line="480" w:lineRule="auto"/>
        <w:jc w:val="both"/>
      </w:pPr>
      <w:r w:rsidRPr="00A477C3">
        <w:t xml:space="preserve">The diagram below will form the basis of the questions for this dissertation </w:t>
      </w:r>
      <w:r w:rsidR="00111320" w:rsidRPr="00A477C3">
        <w:t xml:space="preserve">with a particular </w:t>
      </w:r>
      <w:r w:rsidR="00D30CAC" w:rsidRPr="00A477C3">
        <w:t xml:space="preserve">focus on how </w:t>
      </w:r>
      <w:r w:rsidR="00837A05" w:rsidRPr="00A477C3">
        <w:t xml:space="preserve">the </w:t>
      </w:r>
      <w:r w:rsidR="00424FB7" w:rsidRPr="00A477C3">
        <w:t xml:space="preserve">individuals </w:t>
      </w:r>
      <w:r w:rsidR="00837A05" w:rsidRPr="00A477C3">
        <w:t xml:space="preserve">to either Gen Y or BB impacts </w:t>
      </w:r>
      <w:r w:rsidRPr="00A477C3">
        <w:t xml:space="preserve">this adoption. </w:t>
      </w:r>
    </w:p>
    <w:p w14:paraId="5B0C66DD" w14:textId="13D7821D" w:rsidR="0097588B" w:rsidRPr="00D50957" w:rsidRDefault="00C2097C" w:rsidP="007E14C4">
      <w:pPr>
        <w:spacing w:line="480" w:lineRule="auto"/>
        <w:jc w:val="both"/>
      </w:pPr>
      <w:r w:rsidRPr="00A477C3">
        <w:t>Gen Y</w:t>
      </w:r>
      <w:r w:rsidR="001C607F">
        <w:t xml:space="preserve"> and BB</w:t>
      </w:r>
      <w:r w:rsidRPr="00A477C3">
        <w:t xml:space="preserve"> are two types of consumers, both overtly different in comparison with one another in term of lifestyle as well as decision-based behaviour (Kumar &amp; Lim, 2010). This research shall conduct to identify the differentiation perceptions between these two generations in adopting on </w:t>
      </w:r>
      <w:r w:rsidR="00770DA8">
        <w:t>IB.</w:t>
      </w:r>
      <w:r w:rsidRPr="00D50957">
        <w:t xml:space="preserve">  </w:t>
      </w:r>
    </w:p>
    <w:p w14:paraId="05D31CFB" w14:textId="77777777" w:rsidR="00195E4C" w:rsidRPr="00195E4C" w:rsidRDefault="00C2097C" w:rsidP="007B686B">
      <w:pPr>
        <w:spacing w:before="100" w:beforeAutospacing="1" w:after="100" w:afterAutospacing="1" w:line="480" w:lineRule="auto"/>
        <w:jc w:val="both"/>
        <w:rPr>
          <w:sz w:val="26"/>
        </w:rPr>
      </w:pPr>
      <w:r>
        <w:rPr>
          <w:noProof/>
        </w:rPr>
        <w:drawing>
          <wp:anchor distT="0" distB="0" distL="114300" distR="114300" simplePos="0" relativeHeight="251658241" behindDoc="1" locked="0" layoutInCell="1" allowOverlap="1" wp14:anchorId="0BBC2822" wp14:editId="4C5C691B">
            <wp:simplePos x="0" y="0"/>
            <wp:positionH relativeFrom="column">
              <wp:posOffset>669290</wp:posOffset>
            </wp:positionH>
            <wp:positionV relativeFrom="paragraph">
              <wp:posOffset>433591</wp:posOffset>
            </wp:positionV>
            <wp:extent cx="4858385" cy="3152775"/>
            <wp:effectExtent l="0" t="0" r="5715" b="0"/>
            <wp:wrapTight wrapText="bothSides">
              <wp:wrapPolygon edited="0">
                <wp:start x="0" y="0"/>
                <wp:lineTo x="0" y="21491"/>
                <wp:lineTo x="21569" y="21491"/>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02079" name=""/>
                    <pic:cNvPicPr/>
                  </pic:nvPicPr>
                  <pic:blipFill>
                    <a:blip r:embed="rId31">
                      <a:extLst>
                        <a:ext uri="{28A0092B-C50C-407E-A947-70E740481C1C}">
                          <a14:useLocalDpi xmlns:a14="http://schemas.microsoft.com/office/drawing/2010/main" val="0"/>
                        </a:ext>
                      </a:extLst>
                    </a:blip>
                    <a:srcRect l="8976" t="7555" r="8704" b="11773"/>
                    <a:stretch>
                      <a:fillRect/>
                    </a:stretch>
                  </pic:blipFill>
                  <pic:spPr bwMode="auto">
                    <a:xfrm>
                      <a:off x="0" y="0"/>
                      <a:ext cx="4858385"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0B83DB" w14:textId="77777777" w:rsidR="00356C4C" w:rsidRDefault="00356C4C" w:rsidP="007B686B">
      <w:pPr>
        <w:spacing w:before="100" w:beforeAutospacing="1" w:after="100" w:afterAutospacing="1" w:line="480" w:lineRule="auto"/>
        <w:jc w:val="both"/>
      </w:pPr>
    </w:p>
    <w:p w14:paraId="47CE24A7" w14:textId="77777777" w:rsidR="0083407A" w:rsidRDefault="0083407A" w:rsidP="007B686B">
      <w:pPr>
        <w:spacing w:before="100" w:beforeAutospacing="1" w:after="100" w:afterAutospacing="1" w:line="480" w:lineRule="auto"/>
        <w:jc w:val="both"/>
      </w:pPr>
    </w:p>
    <w:p w14:paraId="4A60E812" w14:textId="77777777" w:rsidR="0097588B" w:rsidRPr="00D50957" w:rsidRDefault="0097588B" w:rsidP="007B686B">
      <w:pPr>
        <w:spacing w:before="100" w:beforeAutospacing="1" w:after="100" w:afterAutospacing="1" w:line="480" w:lineRule="auto"/>
        <w:jc w:val="both"/>
      </w:pPr>
    </w:p>
    <w:p w14:paraId="02B3C65F" w14:textId="77777777" w:rsidR="00A33C04" w:rsidRDefault="00A33C04" w:rsidP="007B686B">
      <w:pPr>
        <w:spacing w:before="100" w:beforeAutospacing="1" w:after="100" w:afterAutospacing="1" w:line="480" w:lineRule="auto"/>
        <w:jc w:val="both"/>
      </w:pPr>
    </w:p>
    <w:p w14:paraId="45CDD718" w14:textId="77777777" w:rsidR="00A33C04" w:rsidRDefault="00A33C04" w:rsidP="007B686B">
      <w:pPr>
        <w:spacing w:before="100" w:beforeAutospacing="1" w:after="100" w:afterAutospacing="1" w:line="480" w:lineRule="auto"/>
        <w:jc w:val="both"/>
      </w:pPr>
    </w:p>
    <w:p w14:paraId="04C1907C" w14:textId="77777777" w:rsidR="00A33C04" w:rsidRPr="002D219D" w:rsidRDefault="00A33C04" w:rsidP="007B686B">
      <w:pPr>
        <w:spacing w:before="100" w:beforeAutospacing="1" w:after="100" w:afterAutospacing="1" w:line="480" w:lineRule="auto"/>
        <w:jc w:val="both"/>
        <w:rPr>
          <w:i/>
          <w:iCs/>
        </w:rPr>
      </w:pPr>
    </w:p>
    <w:p w14:paraId="10D0AA95" w14:textId="3429D665" w:rsidR="00A75FD6" w:rsidRPr="00AA753E" w:rsidRDefault="00C2097C" w:rsidP="00A75FD6">
      <w:pPr>
        <w:spacing w:before="100" w:beforeAutospacing="1" w:after="100" w:afterAutospacing="1" w:line="480" w:lineRule="auto"/>
        <w:jc w:val="center"/>
        <w:rPr>
          <w:i/>
          <w:iCs/>
        </w:rPr>
      </w:pPr>
      <w:bookmarkStart w:id="24" w:name="_Toc39938862"/>
      <w:bookmarkStart w:id="25" w:name="_Toc41604876"/>
      <w:r w:rsidRPr="002D219D">
        <w:rPr>
          <w:i/>
          <w:iCs/>
        </w:rPr>
        <w:t xml:space="preserve">Figure </w:t>
      </w:r>
      <w:r w:rsidRPr="002D219D">
        <w:rPr>
          <w:i/>
          <w:iCs/>
        </w:rPr>
        <w:fldChar w:fldCharType="begin"/>
      </w:r>
      <w:r w:rsidRPr="002D219D">
        <w:rPr>
          <w:i/>
          <w:iCs/>
        </w:rPr>
        <w:instrText xml:space="preserve"> SEQ Figure \* ARABIC </w:instrText>
      </w:r>
      <w:r w:rsidRPr="002D219D">
        <w:rPr>
          <w:i/>
          <w:iCs/>
        </w:rPr>
        <w:fldChar w:fldCharType="separate"/>
      </w:r>
      <w:r w:rsidR="00693308">
        <w:rPr>
          <w:i/>
          <w:iCs/>
          <w:noProof/>
        </w:rPr>
        <w:t>4</w:t>
      </w:r>
      <w:r w:rsidRPr="002D219D">
        <w:rPr>
          <w:i/>
          <w:iCs/>
        </w:rPr>
        <w:fldChar w:fldCharType="end"/>
      </w:r>
      <w:r w:rsidRPr="002D219D">
        <w:rPr>
          <w:i/>
          <w:iCs/>
        </w:rPr>
        <w:t xml:space="preserve"> Multivariate issue within Internet Banking (Literature Review Data, 2020)</w:t>
      </w:r>
      <w:r w:rsidR="00713B89">
        <w:rPr>
          <w:i/>
          <w:iCs/>
        </w:rPr>
        <w:t>.</w:t>
      </w:r>
      <w:bookmarkEnd w:id="24"/>
      <w:bookmarkEnd w:id="25"/>
    </w:p>
    <w:p w14:paraId="302CDF2F" w14:textId="44897F94" w:rsidR="007F2872" w:rsidRPr="00845FB0" w:rsidRDefault="00C2097C" w:rsidP="007B686B">
      <w:pPr>
        <w:spacing w:before="100" w:beforeAutospacing="1" w:after="100" w:afterAutospacing="1" w:line="480" w:lineRule="auto"/>
        <w:jc w:val="both"/>
      </w:pPr>
      <w:r w:rsidRPr="00D50957">
        <w:lastRenderedPageBreak/>
        <w:t>Th</w:t>
      </w:r>
      <w:r w:rsidR="00FA7E8E" w:rsidRPr="00D50957">
        <w:t xml:space="preserve">e </w:t>
      </w:r>
      <w:r w:rsidRPr="00D50957">
        <w:t xml:space="preserve">chapter </w:t>
      </w:r>
      <w:r w:rsidR="00FA7E8E" w:rsidRPr="00D50957">
        <w:t>ha</w:t>
      </w:r>
      <w:r w:rsidR="00B5683C">
        <w:t xml:space="preserve">s </w:t>
      </w:r>
      <w:r w:rsidR="00163352">
        <w:t>revealed</w:t>
      </w:r>
      <w:r w:rsidRPr="00D50957">
        <w:t xml:space="preserve"> that </w:t>
      </w:r>
      <w:r w:rsidR="00FA7E8E" w:rsidRPr="00D50957">
        <w:t xml:space="preserve">the </w:t>
      </w:r>
      <w:r w:rsidR="0001244F" w:rsidRPr="00D50957">
        <w:t xml:space="preserve">demographic characteristics </w:t>
      </w:r>
      <w:r w:rsidR="00FA7E8E" w:rsidRPr="00D50957">
        <w:t xml:space="preserve">have a major impact on </w:t>
      </w:r>
      <w:r w:rsidR="00B27E8C" w:rsidRPr="00D50957">
        <w:t xml:space="preserve">the behaviour of </w:t>
      </w:r>
      <w:r w:rsidR="00B27E8C" w:rsidRPr="00845FB0">
        <w:t xml:space="preserve">Gen y and BB towards technology adoption and </w:t>
      </w:r>
      <w:r w:rsidR="007A57EA">
        <w:t>IB</w:t>
      </w:r>
      <w:r w:rsidR="00B27E8C" w:rsidRPr="00845FB0">
        <w:t xml:space="preserve">. However, </w:t>
      </w:r>
      <w:r w:rsidR="003C1AC7" w:rsidRPr="00845FB0">
        <w:t>with the</w:t>
      </w:r>
      <w:r w:rsidR="008800BD" w:rsidRPr="00845FB0">
        <w:t xml:space="preserve"> internal nature of the theories and models, </w:t>
      </w:r>
      <w:r w:rsidR="00F42803" w:rsidRPr="00845FB0">
        <w:t xml:space="preserve">there is no </w:t>
      </w:r>
      <w:r w:rsidR="00222789" w:rsidRPr="00845FB0">
        <w:t xml:space="preserve">specific </w:t>
      </w:r>
      <w:r w:rsidR="00AA5CF5" w:rsidRPr="00845FB0">
        <w:t xml:space="preserve">conclusion </w:t>
      </w:r>
      <w:r w:rsidR="00191A32" w:rsidRPr="00845FB0">
        <w:t>behind the</w:t>
      </w:r>
      <w:r w:rsidR="00AA5CF5" w:rsidRPr="00845FB0">
        <w:t xml:space="preserve"> behaviour towards the adoption</w:t>
      </w:r>
      <w:r w:rsidR="003B2065" w:rsidRPr="00845FB0">
        <w:t xml:space="preserve"> of </w:t>
      </w:r>
      <w:r w:rsidR="00770DA8">
        <w:t>IB.</w:t>
      </w:r>
    </w:p>
    <w:p w14:paraId="447AEBBC" w14:textId="1EF790EC" w:rsidR="007F2872" w:rsidRPr="00845FB0" w:rsidRDefault="00C2097C" w:rsidP="007B686B">
      <w:pPr>
        <w:spacing w:before="100" w:beforeAutospacing="1" w:after="100" w:afterAutospacing="1" w:line="480" w:lineRule="auto"/>
        <w:jc w:val="both"/>
      </w:pPr>
      <w:r w:rsidRPr="00845FB0">
        <w:t>Different theories</w:t>
      </w:r>
      <w:r w:rsidR="00FC04DF" w:rsidRPr="00845FB0">
        <w:t xml:space="preserve"> have determined the </w:t>
      </w:r>
      <w:r w:rsidR="002126BD" w:rsidRPr="00845FB0">
        <w:t xml:space="preserve">reasons behind an </w:t>
      </w:r>
      <w:r w:rsidR="00C53B3B" w:rsidRPr="00845FB0">
        <w:t xml:space="preserve">individual adapting </w:t>
      </w:r>
      <w:r w:rsidR="003B2065" w:rsidRPr="00845FB0">
        <w:t xml:space="preserve">to </w:t>
      </w:r>
      <w:r w:rsidR="007A57EA">
        <w:t xml:space="preserve">IB </w:t>
      </w:r>
      <w:r w:rsidR="003B2065" w:rsidRPr="00845FB0">
        <w:t>services</w:t>
      </w:r>
      <w:r w:rsidR="00ED7C31" w:rsidRPr="00845FB0">
        <w:t xml:space="preserve">. </w:t>
      </w:r>
      <w:r w:rsidR="00E21CB9" w:rsidRPr="00845FB0">
        <w:t>T</w:t>
      </w:r>
      <w:r w:rsidR="00FC476D" w:rsidRPr="00845FB0">
        <w:t xml:space="preserve">echnology adoption is </w:t>
      </w:r>
      <w:r w:rsidR="001D075C" w:rsidRPr="00845FB0">
        <w:t>h</w:t>
      </w:r>
      <w:r w:rsidR="006C7189" w:rsidRPr="00845FB0">
        <w:t>ighly</w:t>
      </w:r>
      <w:r w:rsidR="00FC476D" w:rsidRPr="00845FB0">
        <w:t xml:space="preserve"> important because it is the transportation that allows people </w:t>
      </w:r>
      <w:r w:rsidR="00286EB2" w:rsidRPr="00845FB0">
        <w:t>to rapidly adapt to the fast-changing</w:t>
      </w:r>
      <w:r w:rsidR="00FC476D" w:rsidRPr="00845FB0">
        <w:t xml:space="preserve"> world</w:t>
      </w:r>
      <w:r w:rsidR="006E3572" w:rsidRPr="00845FB0">
        <w:t xml:space="preserve">. </w:t>
      </w:r>
    </w:p>
    <w:p w14:paraId="77D48D82" w14:textId="3A1D5E05" w:rsidR="00713B89" w:rsidRPr="00845FB0" w:rsidRDefault="00C2097C" w:rsidP="007B686B">
      <w:pPr>
        <w:spacing w:before="100" w:beforeAutospacing="1" w:after="100" w:afterAutospacing="1" w:line="480" w:lineRule="auto"/>
        <w:jc w:val="both"/>
      </w:pPr>
      <w:r w:rsidRPr="00845FB0">
        <w:t>By gaining a better understanding</w:t>
      </w:r>
      <w:r w:rsidR="00C576C4" w:rsidRPr="00845FB0">
        <w:t xml:space="preserve"> of the factors affecting technology adoption, </w:t>
      </w:r>
      <w:r w:rsidR="004E430C">
        <w:t>this suggest</w:t>
      </w:r>
      <w:r w:rsidR="004F7FA2">
        <w:t>s</w:t>
      </w:r>
      <w:r w:rsidR="004E430C">
        <w:t xml:space="preserve"> that</w:t>
      </w:r>
      <w:r w:rsidR="00C576C4" w:rsidRPr="00845FB0">
        <w:t xml:space="preserve"> </w:t>
      </w:r>
      <w:r w:rsidR="007A57EA">
        <w:t xml:space="preserve">IB, </w:t>
      </w:r>
      <w:r w:rsidR="00AF595B" w:rsidRPr="00845FB0">
        <w:t>it</w:t>
      </w:r>
      <w:r w:rsidR="00686D78">
        <w:t xml:space="preserve"> </w:t>
      </w:r>
      <w:r w:rsidR="00AF595B" w:rsidRPr="00845FB0">
        <w:t xml:space="preserve">will help this research </w:t>
      </w:r>
      <w:r w:rsidR="00EF4D6B" w:rsidRPr="00845FB0">
        <w:t>predict and control who adopt, why and under what conditions.</w:t>
      </w:r>
      <w:r w:rsidR="00C243DE" w:rsidRPr="00845FB0">
        <w:t xml:space="preserve"> </w:t>
      </w:r>
      <w:r w:rsidR="00BC7E73" w:rsidRPr="00845FB0">
        <w:t xml:space="preserve">Further researches </w:t>
      </w:r>
      <w:r w:rsidR="00941062" w:rsidRPr="00845FB0">
        <w:t>are</w:t>
      </w:r>
      <w:r w:rsidR="00BC7E73" w:rsidRPr="00845FB0">
        <w:t xml:space="preserve"> needed to determine what</w:t>
      </w:r>
      <w:r w:rsidR="00941062" w:rsidRPr="00845FB0">
        <w:t xml:space="preserve"> factors</w:t>
      </w:r>
      <w:r w:rsidR="00877F63" w:rsidRPr="00845FB0">
        <w:t xml:space="preserve"> </w:t>
      </w:r>
      <w:r w:rsidR="00941062" w:rsidRPr="00845FB0">
        <w:t xml:space="preserve">have an influence on Gen Y and </w:t>
      </w:r>
      <w:r w:rsidR="0094439E">
        <w:t xml:space="preserve">BB’s </w:t>
      </w:r>
      <w:r w:rsidR="00941062" w:rsidRPr="00845FB0">
        <w:t>behaviour towards</w:t>
      </w:r>
      <w:r w:rsidR="00877F63" w:rsidRPr="00845FB0">
        <w:t xml:space="preserve"> the use of </w:t>
      </w:r>
      <w:r w:rsidR="0094439E">
        <w:t>IB.</w:t>
      </w:r>
      <w:r w:rsidR="00941062" w:rsidRPr="00845FB0">
        <w:t xml:space="preserve"> </w:t>
      </w:r>
    </w:p>
    <w:p w14:paraId="3045B28F" w14:textId="4879B4F3" w:rsidR="00413B17" w:rsidRPr="00845FB0" w:rsidRDefault="00C2097C" w:rsidP="007B686B">
      <w:pPr>
        <w:spacing w:before="100" w:beforeAutospacing="1" w:after="100" w:afterAutospacing="1" w:line="480" w:lineRule="auto"/>
        <w:jc w:val="both"/>
        <w:rPr>
          <w:color w:val="000000" w:themeColor="text1"/>
        </w:rPr>
      </w:pPr>
      <w:r w:rsidRPr="00845FB0">
        <w:rPr>
          <w:color w:val="000000" w:themeColor="text1"/>
        </w:rPr>
        <w:t xml:space="preserve">The best practices for the methodology of data collection </w:t>
      </w:r>
      <w:r w:rsidR="00F6479A" w:rsidRPr="00845FB0">
        <w:rPr>
          <w:color w:val="000000" w:themeColor="text1"/>
        </w:rPr>
        <w:t xml:space="preserve">and analysis </w:t>
      </w:r>
      <w:r w:rsidR="00765A43" w:rsidRPr="00845FB0">
        <w:rPr>
          <w:color w:val="000000" w:themeColor="text1"/>
        </w:rPr>
        <w:t>shall</w:t>
      </w:r>
      <w:r w:rsidRPr="00845FB0">
        <w:rPr>
          <w:color w:val="000000" w:themeColor="text1"/>
        </w:rPr>
        <w:t xml:space="preserve"> be discussed and evaluated on </w:t>
      </w:r>
      <w:r w:rsidR="00C4632C" w:rsidRPr="00845FB0">
        <w:rPr>
          <w:color w:val="000000" w:themeColor="text1"/>
        </w:rPr>
        <w:t>Chapter</w:t>
      </w:r>
      <w:r w:rsidR="00D40239" w:rsidRPr="00845FB0">
        <w:rPr>
          <w:color w:val="000000" w:themeColor="text1"/>
        </w:rPr>
        <w:t xml:space="preserve"> </w:t>
      </w:r>
      <w:r w:rsidR="00F8409E">
        <w:rPr>
          <w:color w:val="000000" w:themeColor="text1"/>
        </w:rPr>
        <w:t>three,</w:t>
      </w:r>
      <w:r w:rsidR="00695A06" w:rsidRPr="00845FB0">
        <w:rPr>
          <w:color w:val="000000" w:themeColor="text1"/>
        </w:rPr>
        <w:t xml:space="preserve"> these will be </w:t>
      </w:r>
      <w:r w:rsidR="00B63F00" w:rsidRPr="00845FB0">
        <w:rPr>
          <w:color w:val="000000" w:themeColor="text1"/>
        </w:rPr>
        <w:t xml:space="preserve">utilised </w:t>
      </w:r>
      <w:r w:rsidR="00F67CCB" w:rsidRPr="00845FB0">
        <w:rPr>
          <w:color w:val="000000" w:themeColor="text1"/>
        </w:rPr>
        <w:t xml:space="preserve">utilizing </w:t>
      </w:r>
      <w:r w:rsidR="00B63F00" w:rsidRPr="00845FB0">
        <w:rPr>
          <w:color w:val="000000" w:themeColor="text1"/>
        </w:rPr>
        <w:t>the researcher in gathering data</w:t>
      </w:r>
      <w:r w:rsidR="005568F7" w:rsidRPr="00845FB0">
        <w:rPr>
          <w:color w:val="000000" w:themeColor="text1"/>
        </w:rPr>
        <w:t xml:space="preserve"> on </w:t>
      </w:r>
      <w:r w:rsidR="007A13FD" w:rsidRPr="00845FB0">
        <w:rPr>
          <w:color w:val="000000" w:themeColor="text1"/>
        </w:rPr>
        <w:t>how</w:t>
      </w:r>
      <w:r w:rsidR="003B2065" w:rsidRPr="00845FB0">
        <w:rPr>
          <w:color w:val="000000" w:themeColor="text1"/>
        </w:rPr>
        <w:t xml:space="preserve"> two different generations, such as</w:t>
      </w:r>
      <w:r w:rsidR="007A13FD" w:rsidRPr="00845FB0">
        <w:rPr>
          <w:color w:val="000000" w:themeColor="text1"/>
        </w:rPr>
        <w:t xml:space="preserve"> </w:t>
      </w:r>
      <w:r w:rsidR="005568F7" w:rsidRPr="00845FB0">
        <w:rPr>
          <w:color w:val="000000" w:themeColor="text1"/>
        </w:rPr>
        <w:t xml:space="preserve">Gen Y and </w:t>
      </w:r>
      <w:r w:rsidR="0094439E">
        <w:rPr>
          <w:color w:val="000000" w:themeColor="text1"/>
        </w:rPr>
        <w:t>BB</w:t>
      </w:r>
      <w:r w:rsidR="003B2065" w:rsidRPr="00845FB0">
        <w:rPr>
          <w:color w:val="000000" w:themeColor="text1"/>
        </w:rPr>
        <w:t xml:space="preserve">, </w:t>
      </w:r>
      <w:r w:rsidR="007A13FD" w:rsidRPr="00845FB0">
        <w:rPr>
          <w:color w:val="000000" w:themeColor="text1"/>
        </w:rPr>
        <w:t xml:space="preserve">adopts </w:t>
      </w:r>
      <w:r w:rsidR="007B38EC" w:rsidRPr="00845FB0">
        <w:rPr>
          <w:color w:val="000000" w:themeColor="text1"/>
        </w:rPr>
        <w:t xml:space="preserve">on the use of </w:t>
      </w:r>
      <w:r w:rsidR="0094439E">
        <w:rPr>
          <w:color w:val="000000" w:themeColor="text1"/>
        </w:rPr>
        <w:t>IB.</w:t>
      </w:r>
    </w:p>
    <w:p w14:paraId="2542B09D" w14:textId="23714843" w:rsidR="00A75FD6" w:rsidRDefault="00A75FD6" w:rsidP="007B686B">
      <w:pPr>
        <w:spacing w:before="100" w:beforeAutospacing="1" w:after="100" w:afterAutospacing="1" w:line="480" w:lineRule="auto"/>
        <w:jc w:val="both"/>
        <w:rPr>
          <w:color w:val="000000" w:themeColor="text1"/>
        </w:rPr>
      </w:pPr>
    </w:p>
    <w:p w14:paraId="4BEE0AAE" w14:textId="77777777" w:rsidR="009F61E1" w:rsidRDefault="009F61E1" w:rsidP="007B686B">
      <w:pPr>
        <w:spacing w:before="100" w:beforeAutospacing="1" w:after="100" w:afterAutospacing="1" w:line="480" w:lineRule="auto"/>
        <w:jc w:val="both"/>
        <w:rPr>
          <w:color w:val="000000" w:themeColor="text1"/>
        </w:rPr>
      </w:pPr>
    </w:p>
    <w:p w14:paraId="03F4D74D" w14:textId="2C6808A5" w:rsidR="006B3DA9" w:rsidRDefault="006B3DA9" w:rsidP="007B686B">
      <w:pPr>
        <w:spacing w:before="100" w:beforeAutospacing="1" w:after="100" w:afterAutospacing="1" w:line="480" w:lineRule="auto"/>
        <w:jc w:val="both"/>
        <w:rPr>
          <w:color w:val="000000" w:themeColor="text1"/>
        </w:rPr>
      </w:pPr>
    </w:p>
    <w:p w14:paraId="6EF811A6" w14:textId="5AA4D50B" w:rsidR="008E2B6A" w:rsidRDefault="008E2B6A" w:rsidP="00A75FD6">
      <w:pPr>
        <w:spacing w:before="100" w:beforeAutospacing="1" w:after="100" w:afterAutospacing="1" w:line="480" w:lineRule="auto"/>
        <w:jc w:val="both"/>
        <w:rPr>
          <w:color w:val="000000" w:themeColor="text1"/>
        </w:rPr>
      </w:pPr>
    </w:p>
    <w:p w14:paraId="008DF78B" w14:textId="77777777" w:rsidR="00EF587C" w:rsidRDefault="00EF587C" w:rsidP="00A75FD6">
      <w:pPr>
        <w:spacing w:before="100" w:beforeAutospacing="1" w:after="100" w:afterAutospacing="1" w:line="480" w:lineRule="auto"/>
        <w:jc w:val="both"/>
        <w:rPr>
          <w:color w:val="000000" w:themeColor="text1"/>
        </w:rPr>
      </w:pPr>
    </w:p>
    <w:p w14:paraId="3DF8946F" w14:textId="77777777" w:rsidR="004E3053" w:rsidRDefault="004E3053" w:rsidP="00A75FD6">
      <w:pPr>
        <w:spacing w:before="100" w:beforeAutospacing="1" w:after="100" w:afterAutospacing="1" w:line="480" w:lineRule="auto"/>
        <w:jc w:val="both"/>
        <w:rPr>
          <w:color w:val="000000" w:themeColor="text1"/>
        </w:rPr>
      </w:pPr>
    </w:p>
    <w:p w14:paraId="2319842F" w14:textId="77777777" w:rsidR="008E2B6A" w:rsidRPr="00845FB0" w:rsidRDefault="008E2B6A" w:rsidP="00A75FD6">
      <w:pPr>
        <w:spacing w:before="100" w:beforeAutospacing="1" w:after="100" w:afterAutospacing="1" w:line="480" w:lineRule="auto"/>
        <w:jc w:val="both"/>
        <w:rPr>
          <w:color w:val="000000" w:themeColor="text1"/>
        </w:rPr>
      </w:pPr>
    </w:p>
    <w:p w14:paraId="26FAC0B3" w14:textId="77777777" w:rsidR="00A75FD6" w:rsidRPr="00AD4AD0" w:rsidRDefault="00A75FD6" w:rsidP="00A75FD6">
      <w:pPr>
        <w:pStyle w:val="Heading1"/>
        <w:rPr>
          <w:rFonts w:ascii="Times New Roman" w:hAnsi="Times New Roman" w:cs="Times New Roman"/>
        </w:rPr>
      </w:pPr>
      <w:bookmarkStart w:id="26" w:name="_Toc41604745"/>
      <w:r w:rsidRPr="00AD4AD0">
        <w:rPr>
          <w:rFonts w:ascii="Times New Roman" w:hAnsi="Times New Roman" w:cs="Times New Roman"/>
        </w:rPr>
        <w:lastRenderedPageBreak/>
        <w:t>3 Chapter 3- Methodology</w:t>
      </w:r>
      <w:bookmarkEnd w:id="26"/>
      <w:r w:rsidRPr="00AD4AD0">
        <w:rPr>
          <w:rFonts w:ascii="Times New Roman" w:hAnsi="Times New Roman" w:cs="Times New Roman"/>
        </w:rPr>
        <w:t xml:space="preserve"> </w:t>
      </w:r>
    </w:p>
    <w:p w14:paraId="7CBF6957" w14:textId="77777777" w:rsidR="00A75FD6" w:rsidRPr="00AD4AD0" w:rsidRDefault="00A75FD6" w:rsidP="00A75FD6">
      <w:pPr>
        <w:rPr>
          <w:lang w:eastAsia="en-US"/>
        </w:rPr>
      </w:pPr>
    </w:p>
    <w:p w14:paraId="56393866" w14:textId="77777777" w:rsidR="00A75FD6" w:rsidRPr="00AD4AD0" w:rsidRDefault="00A75FD6" w:rsidP="00A75FD6">
      <w:pPr>
        <w:jc w:val="both"/>
        <w:rPr>
          <w:i/>
          <w:sz w:val="22"/>
        </w:rPr>
      </w:pPr>
    </w:p>
    <w:p w14:paraId="6C357C64" w14:textId="77777777" w:rsidR="00A75FD6" w:rsidRPr="00AD4AD0" w:rsidRDefault="00A75FD6" w:rsidP="00A75FD6">
      <w:pPr>
        <w:jc w:val="both"/>
        <w:rPr>
          <w:i/>
          <w:sz w:val="22"/>
        </w:rPr>
      </w:pPr>
    </w:p>
    <w:p w14:paraId="5AF1F247" w14:textId="77777777" w:rsidR="00A75FD6" w:rsidRPr="00AD4AD0" w:rsidRDefault="00A75FD6" w:rsidP="00A75FD6">
      <w:pPr>
        <w:jc w:val="both"/>
        <w:rPr>
          <w:i/>
          <w:sz w:val="22"/>
        </w:rPr>
      </w:pPr>
    </w:p>
    <w:p w14:paraId="0EE861A4" w14:textId="77777777" w:rsidR="00A75FD6" w:rsidRPr="00AD4AD0" w:rsidRDefault="00A75FD6" w:rsidP="00A75FD6">
      <w:pPr>
        <w:pStyle w:val="Heading2"/>
        <w:rPr>
          <w:rFonts w:ascii="Times New Roman" w:hAnsi="Times New Roman" w:cs="Times New Roman"/>
        </w:rPr>
      </w:pPr>
      <w:bookmarkStart w:id="27" w:name="_Toc41604746"/>
      <w:r w:rsidRPr="00AD4AD0">
        <w:rPr>
          <w:rFonts w:ascii="Times New Roman" w:hAnsi="Times New Roman" w:cs="Times New Roman"/>
        </w:rPr>
        <w:t>3.1 Introduction</w:t>
      </w:r>
      <w:bookmarkEnd w:id="27"/>
      <w:r w:rsidRPr="00AD4AD0">
        <w:rPr>
          <w:rFonts w:ascii="Times New Roman" w:hAnsi="Times New Roman" w:cs="Times New Roman"/>
        </w:rPr>
        <w:t xml:space="preserve"> </w:t>
      </w:r>
    </w:p>
    <w:p w14:paraId="03F68DE0" w14:textId="77777777" w:rsidR="00A75FD6" w:rsidRPr="00AD4AD0" w:rsidRDefault="00A75FD6" w:rsidP="00A75FD6">
      <w:pPr>
        <w:spacing w:line="480" w:lineRule="auto"/>
        <w:rPr>
          <w:lang w:eastAsia="en-US"/>
        </w:rPr>
      </w:pPr>
    </w:p>
    <w:p w14:paraId="24AD6DD1" w14:textId="246C2E90" w:rsidR="00A75FD6" w:rsidRPr="00AD4AD0" w:rsidRDefault="00A75FD6" w:rsidP="00A75FD6">
      <w:pPr>
        <w:spacing w:line="480" w:lineRule="auto"/>
        <w:jc w:val="both"/>
      </w:pPr>
      <w:r w:rsidRPr="00AD4AD0">
        <w:t xml:space="preserve">This chapter includes the research methodology of the </w:t>
      </w:r>
      <w:r w:rsidR="00DF3442">
        <w:t>thesis</w:t>
      </w:r>
      <w:r w:rsidRPr="00AD4AD0">
        <w:t xml:space="preserve">. In this part, the researcher outlines various approaches including the research strategy, the method of data collection, the selection of the sample, type of data analysis, the ethical considerations and the research limitations of the project. </w:t>
      </w:r>
    </w:p>
    <w:p w14:paraId="2C5AC18B" w14:textId="77777777" w:rsidR="00A75FD6" w:rsidRPr="00AD4AD0" w:rsidRDefault="00A75FD6" w:rsidP="00A75FD6">
      <w:pPr>
        <w:spacing w:line="480" w:lineRule="auto"/>
        <w:jc w:val="both"/>
      </w:pPr>
    </w:p>
    <w:p w14:paraId="30BFCA70" w14:textId="6682BEB5" w:rsidR="00A75FD6" w:rsidRPr="00AD4AD0" w:rsidRDefault="00A75FD6" w:rsidP="00A75FD6">
      <w:pPr>
        <w:spacing w:line="480" w:lineRule="auto"/>
        <w:jc w:val="both"/>
        <w:rPr>
          <w:lang w:eastAsia="en-US"/>
        </w:rPr>
      </w:pPr>
      <w:r w:rsidRPr="00AD4AD0">
        <w:rPr>
          <w:lang w:eastAsia="en-US"/>
        </w:rPr>
        <w:t>This chapter shall determine the method</w:t>
      </w:r>
      <w:r>
        <w:rPr>
          <w:lang w:eastAsia="en-US"/>
        </w:rPr>
        <w:t xml:space="preserve">s of the research, </w:t>
      </w:r>
      <w:r w:rsidR="005B0612" w:rsidRPr="00AD4AD0">
        <w:rPr>
          <w:lang w:eastAsia="en-US"/>
        </w:rPr>
        <w:t xml:space="preserve">data </w:t>
      </w:r>
      <w:r w:rsidR="005B0612">
        <w:rPr>
          <w:lang w:eastAsia="en-US"/>
        </w:rPr>
        <w:t>collection,</w:t>
      </w:r>
      <w:r w:rsidR="005B0612" w:rsidRPr="00AD4AD0">
        <w:rPr>
          <w:lang w:eastAsia="en-US"/>
        </w:rPr>
        <w:t xml:space="preserve"> </w:t>
      </w:r>
      <w:r w:rsidRPr="00AD4AD0">
        <w:rPr>
          <w:lang w:eastAsia="en-US"/>
        </w:rPr>
        <w:t>the strategy, as well as analysis methods deployed to outreach the aims and objective of the research</w:t>
      </w:r>
      <w:r>
        <w:rPr>
          <w:lang w:eastAsia="en-US"/>
        </w:rPr>
        <w:t>:</w:t>
      </w:r>
    </w:p>
    <w:p w14:paraId="48C5F577" w14:textId="77777777" w:rsidR="00A75FD6" w:rsidRPr="00AD4AD0" w:rsidRDefault="00A75FD6" w:rsidP="00A75FD6">
      <w:pPr>
        <w:spacing w:line="480" w:lineRule="auto"/>
        <w:jc w:val="both"/>
        <w:rPr>
          <w:lang w:eastAsia="en-US"/>
        </w:rPr>
      </w:pPr>
    </w:p>
    <w:p w14:paraId="6D66BAB5" w14:textId="77777777" w:rsidR="00A75FD6" w:rsidRPr="00AD4AD0" w:rsidRDefault="00A75FD6" w:rsidP="003552EB">
      <w:pPr>
        <w:pStyle w:val="ListParagraph"/>
        <w:numPr>
          <w:ilvl w:val="0"/>
          <w:numId w:val="3"/>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To collect and analyse qualitative data from respondents that are from Gen Y and BB category and have a relation to the thesis subject of internet banking.</w:t>
      </w:r>
    </w:p>
    <w:p w14:paraId="1915A1D9" w14:textId="77777777" w:rsidR="00A75FD6" w:rsidRPr="00AD4AD0" w:rsidRDefault="00A75FD6" w:rsidP="00A75FD6">
      <w:pPr>
        <w:spacing w:line="480" w:lineRule="auto"/>
        <w:jc w:val="both"/>
      </w:pPr>
    </w:p>
    <w:p w14:paraId="6DEED17A" w14:textId="14730A9F" w:rsidR="00A75FD6" w:rsidRPr="00281F52" w:rsidRDefault="00A75FD6" w:rsidP="00A75FD6">
      <w:pPr>
        <w:spacing w:line="480" w:lineRule="auto"/>
        <w:jc w:val="both"/>
        <w:rPr>
          <w:lang w:eastAsia="en-US"/>
        </w:rPr>
      </w:pPr>
      <w:r w:rsidRPr="00281F52">
        <w:t xml:space="preserve">Qualitative research shall be held to satisfy the objectives of the </w:t>
      </w:r>
      <w:r w:rsidR="00DF3442">
        <w:t>thesis</w:t>
      </w:r>
      <w:r w:rsidRPr="00281F52">
        <w:t>.</w:t>
      </w:r>
      <w:r w:rsidRPr="00281F52">
        <w:rPr>
          <w:lang w:eastAsia="en-US"/>
        </w:rPr>
        <w:t xml:space="preserve"> </w:t>
      </w:r>
      <w:r w:rsidRPr="00281F52">
        <w:t xml:space="preserve">The primary characteristic of qualitative research is that it is appropriate for small samples, </w:t>
      </w:r>
      <w:r w:rsidR="00427476">
        <w:t xml:space="preserve">while </w:t>
      </w:r>
      <w:r w:rsidRPr="00281F52">
        <w:t>its outcomes are not measurable and quantifiable</w:t>
      </w:r>
      <w:r w:rsidRPr="00281F52">
        <w:rPr>
          <w:color w:val="000000" w:themeColor="text1"/>
        </w:rPr>
        <w:t xml:space="preserve"> (</w:t>
      </w:r>
      <w:r w:rsidRPr="00281F52">
        <w:rPr>
          <w:lang w:eastAsia="en-US"/>
        </w:rPr>
        <w:t>Collins and Hussey, 2013).</w:t>
      </w:r>
      <w:r>
        <w:rPr>
          <w:lang w:eastAsia="en-US"/>
        </w:rPr>
        <w:t xml:space="preserve"> </w:t>
      </w:r>
      <w:r w:rsidRPr="00281F52">
        <w:t>Qualitative research</w:t>
      </w:r>
      <w:r>
        <w:t xml:space="preserve"> also makes it easier to gather rich data, details, and it takes an inductive approach that explores attentive as well </w:t>
      </w:r>
      <w:r w:rsidRPr="00281F52">
        <w:rPr>
          <w:color w:val="000000" w:themeColor="text1"/>
        </w:rPr>
        <w:t>(</w:t>
      </w:r>
      <w:r w:rsidRPr="00281F52">
        <w:rPr>
          <w:lang w:eastAsia="en-US"/>
        </w:rPr>
        <w:t>Collins and Hussey, 2013).</w:t>
      </w:r>
      <w:r>
        <w:rPr>
          <w:lang w:eastAsia="en-US"/>
        </w:rPr>
        <w:t xml:space="preserve"> </w:t>
      </w:r>
      <w:r w:rsidRPr="00281F52">
        <w:t xml:space="preserve">This particular method offers a complete description and evaluation of a research subject, without limiting the scope of the research as well as the nature of participant’s responses </w:t>
      </w:r>
      <w:r w:rsidRPr="00281F52">
        <w:rPr>
          <w:color w:val="000000" w:themeColor="text1"/>
        </w:rPr>
        <w:t>(</w:t>
      </w:r>
      <w:r w:rsidRPr="00281F52">
        <w:rPr>
          <w:lang w:eastAsia="en-US"/>
        </w:rPr>
        <w:t>Collins and Hussey, 2013).</w:t>
      </w:r>
    </w:p>
    <w:p w14:paraId="7DE738BE" w14:textId="77777777" w:rsidR="00A75FD6" w:rsidRDefault="00A75FD6" w:rsidP="00A75FD6"/>
    <w:p w14:paraId="2A78C1F1" w14:textId="77777777" w:rsidR="00A75FD6" w:rsidRDefault="00A75FD6" w:rsidP="00A75FD6">
      <w:pPr>
        <w:rPr>
          <w:lang w:eastAsia="en-US"/>
        </w:rPr>
      </w:pPr>
    </w:p>
    <w:p w14:paraId="75B50A32" w14:textId="77777777" w:rsidR="00A75FD6" w:rsidRDefault="00A75FD6" w:rsidP="00A75FD6">
      <w:pPr>
        <w:rPr>
          <w:lang w:eastAsia="en-US"/>
        </w:rPr>
      </w:pPr>
    </w:p>
    <w:p w14:paraId="3D552397" w14:textId="769172D1" w:rsidR="00A75FD6" w:rsidRDefault="00A75FD6" w:rsidP="00A75FD6">
      <w:pPr>
        <w:rPr>
          <w:lang w:eastAsia="en-US"/>
        </w:rPr>
      </w:pPr>
    </w:p>
    <w:p w14:paraId="44EEB456" w14:textId="77777777" w:rsidR="00770DA8" w:rsidRDefault="00770DA8" w:rsidP="00A75FD6">
      <w:pPr>
        <w:rPr>
          <w:lang w:eastAsia="en-US"/>
        </w:rPr>
      </w:pPr>
    </w:p>
    <w:p w14:paraId="53FB67F6" w14:textId="77777777" w:rsidR="00490E43" w:rsidRDefault="00490E43" w:rsidP="00A75FD6">
      <w:pPr>
        <w:rPr>
          <w:lang w:eastAsia="en-US"/>
        </w:rPr>
      </w:pPr>
    </w:p>
    <w:p w14:paraId="0643226A" w14:textId="77777777" w:rsidR="00A75FD6" w:rsidRDefault="00A75FD6" w:rsidP="00A75FD6">
      <w:pPr>
        <w:rPr>
          <w:lang w:eastAsia="en-US"/>
        </w:rPr>
      </w:pPr>
    </w:p>
    <w:p w14:paraId="588BE5B8" w14:textId="77777777" w:rsidR="00A75FD6" w:rsidRPr="00BF7016" w:rsidRDefault="00A75FD6" w:rsidP="00A75FD6">
      <w:pPr>
        <w:rPr>
          <w:lang w:eastAsia="en-US"/>
        </w:rPr>
      </w:pPr>
    </w:p>
    <w:p w14:paraId="09F899F1" w14:textId="77777777" w:rsidR="00A75FD6" w:rsidRPr="00AD4AD0" w:rsidRDefault="00A75FD6" w:rsidP="00A75FD6">
      <w:pPr>
        <w:pStyle w:val="Heading2"/>
        <w:rPr>
          <w:rFonts w:ascii="Times New Roman" w:hAnsi="Times New Roman" w:cs="Times New Roman"/>
        </w:rPr>
      </w:pPr>
      <w:bookmarkStart w:id="28" w:name="_Toc41604747"/>
      <w:r w:rsidRPr="00AD4AD0">
        <w:rPr>
          <w:rFonts w:ascii="Times New Roman" w:hAnsi="Times New Roman" w:cs="Times New Roman"/>
        </w:rPr>
        <w:lastRenderedPageBreak/>
        <w:t>3.2 Research Methodology: Research Onion</w:t>
      </w:r>
      <w:bookmarkEnd w:id="28"/>
    </w:p>
    <w:p w14:paraId="21365AB7" w14:textId="77777777" w:rsidR="00A75FD6" w:rsidRPr="00AD4AD0" w:rsidRDefault="00A75FD6" w:rsidP="00A75FD6">
      <w:pPr>
        <w:spacing w:line="480" w:lineRule="auto"/>
        <w:jc w:val="both"/>
        <w:rPr>
          <w:color w:val="000000" w:themeColor="text1"/>
        </w:rPr>
      </w:pPr>
    </w:p>
    <w:p w14:paraId="3D42DFBE" w14:textId="77777777" w:rsidR="00A75FD6" w:rsidRPr="00AD4AD0" w:rsidRDefault="00A75FD6" w:rsidP="00A75FD6">
      <w:pPr>
        <w:spacing w:line="480" w:lineRule="auto"/>
        <w:jc w:val="both"/>
        <w:rPr>
          <w:lang w:eastAsia="en-US"/>
        </w:rPr>
      </w:pPr>
      <w:r w:rsidRPr="00AD4AD0">
        <w:rPr>
          <w:color w:val="000000" w:themeColor="text1"/>
        </w:rPr>
        <w:t xml:space="preserve">There is not </w:t>
      </w:r>
      <w:r>
        <w:rPr>
          <w:color w:val="000000" w:themeColor="text1"/>
        </w:rPr>
        <w:t>any particular</w:t>
      </w:r>
      <w:r w:rsidRPr="00AD4AD0">
        <w:rPr>
          <w:color w:val="000000" w:themeColor="text1"/>
        </w:rPr>
        <w:t xml:space="preserve"> consensus on how research should be defined due to the different meanings that it has to different people, howbeit from the many definitions being offered, </w:t>
      </w:r>
      <w:r>
        <w:rPr>
          <w:color w:val="000000" w:themeColor="text1"/>
        </w:rPr>
        <w:t xml:space="preserve">it can be concluded that the </w:t>
      </w:r>
      <w:r w:rsidRPr="00AD4AD0">
        <w:rPr>
          <w:color w:val="000000" w:themeColor="text1"/>
        </w:rPr>
        <w:t>research is a process of inquiry and investigation and it increases the knowledge of the researcher (</w:t>
      </w:r>
      <w:r w:rsidRPr="00AD4AD0">
        <w:rPr>
          <w:lang w:eastAsia="en-US"/>
        </w:rPr>
        <w:t>Collins and Hussey, 2013).</w:t>
      </w:r>
    </w:p>
    <w:p w14:paraId="498E5DE1" w14:textId="77777777" w:rsidR="00A75FD6" w:rsidRDefault="00A75FD6" w:rsidP="00A75FD6">
      <w:pPr>
        <w:spacing w:line="480" w:lineRule="auto"/>
        <w:jc w:val="both"/>
        <w:rPr>
          <w:lang w:eastAsia="en-US"/>
        </w:rPr>
      </w:pPr>
      <w:r w:rsidRPr="00AD4AD0">
        <w:rPr>
          <w:lang w:eastAsia="en-US"/>
        </w:rPr>
        <w:t>The researcher shall adopt a methodical and efficient approach to research that can be referred to at any point for this a model shall be utilised to assemble the undertaking: The Research Onion (Saunders, et al., 2009).</w:t>
      </w:r>
      <w:r>
        <w:rPr>
          <w:lang w:eastAsia="en-US"/>
        </w:rPr>
        <w:t xml:space="preserve">  </w:t>
      </w:r>
    </w:p>
    <w:p w14:paraId="75B4631E" w14:textId="4009D89F" w:rsidR="00A75FD6" w:rsidRPr="00A81E2E" w:rsidRDefault="00A75FD6" w:rsidP="00A75FD6">
      <w:pPr>
        <w:spacing w:line="480" w:lineRule="auto"/>
        <w:jc w:val="both"/>
        <w:rPr>
          <w:color w:val="000000" w:themeColor="text1"/>
          <w:sz w:val="28"/>
          <w:szCs w:val="28"/>
        </w:rPr>
      </w:pPr>
      <w:r w:rsidRPr="00A81E2E">
        <w:rPr>
          <w:color w:val="000000" w:themeColor="text1"/>
          <w:shd w:val="clear" w:color="auto" w:fill="FFFFFF"/>
        </w:rPr>
        <w:t xml:space="preserve">The Research onion </w:t>
      </w:r>
      <w:r w:rsidRPr="004D1342">
        <w:rPr>
          <w:color w:val="000000" w:themeColor="text1"/>
          <w:shd w:val="clear" w:color="auto" w:fill="FFFFFF"/>
        </w:rPr>
        <w:t xml:space="preserve">illustrates </w:t>
      </w:r>
      <w:r w:rsidR="001509D4">
        <w:rPr>
          <w:color w:val="000000" w:themeColor="text1"/>
          <w:shd w:val="clear" w:color="auto" w:fill="FFFFFF"/>
        </w:rPr>
        <w:t>every</w:t>
      </w:r>
      <w:r w:rsidRPr="004D1342">
        <w:rPr>
          <w:color w:val="000000" w:themeColor="text1"/>
          <w:shd w:val="clear" w:color="auto" w:fill="FFFFFF"/>
        </w:rPr>
        <w:t xml:space="preserve"> stage that must be covered wh</w:t>
      </w:r>
      <w:r w:rsidR="001509D4">
        <w:rPr>
          <w:color w:val="000000" w:themeColor="text1"/>
          <w:shd w:val="clear" w:color="auto" w:fill="FFFFFF"/>
        </w:rPr>
        <w:t>ile</w:t>
      </w:r>
      <w:r w:rsidRPr="004D1342">
        <w:rPr>
          <w:color w:val="000000" w:themeColor="text1"/>
          <w:shd w:val="clear" w:color="auto" w:fill="FFFFFF"/>
        </w:rPr>
        <w:t xml:space="preserve"> developing research</w:t>
      </w:r>
      <w:r w:rsidRPr="00A81E2E">
        <w:rPr>
          <w:color w:val="000000" w:themeColor="text1"/>
          <w:shd w:val="clear" w:color="auto" w:fill="FFFFFF"/>
        </w:rPr>
        <w:t>;</w:t>
      </w:r>
      <w:r w:rsidRPr="00A81E2E">
        <w:rPr>
          <w:color w:val="000000" w:themeColor="text1"/>
          <w:sz w:val="28"/>
          <w:szCs w:val="28"/>
        </w:rPr>
        <w:t xml:space="preserve"> </w:t>
      </w:r>
      <w:r w:rsidRPr="00A81E2E">
        <w:rPr>
          <w:color w:val="000000" w:themeColor="text1"/>
        </w:rPr>
        <w:t>i</w:t>
      </w:r>
      <w:r w:rsidRPr="006F3E09">
        <w:rPr>
          <w:color w:val="000000" w:themeColor="text1"/>
        </w:rPr>
        <w:t>ts usefulness lies in its adaptability for</w:t>
      </w:r>
      <w:r w:rsidRPr="00A81E2E">
        <w:rPr>
          <w:color w:val="000000" w:themeColor="text1"/>
        </w:rPr>
        <w:t xml:space="preserve"> </w:t>
      </w:r>
      <w:r w:rsidRPr="006F3E09">
        <w:rPr>
          <w:color w:val="000000" w:themeColor="text1"/>
        </w:rPr>
        <w:t>almost any type of research methodology and can be used in a variety of contexts</w:t>
      </w:r>
      <w:r>
        <w:rPr>
          <w:color w:val="000000" w:themeColor="text1"/>
        </w:rPr>
        <w:t xml:space="preserve"> </w:t>
      </w:r>
      <w:r w:rsidRPr="00AD4AD0">
        <w:rPr>
          <w:lang w:eastAsia="en-US"/>
        </w:rPr>
        <w:t>(Saunders, et al., 2009).</w:t>
      </w:r>
      <w:r>
        <w:rPr>
          <w:lang w:eastAsia="en-US"/>
        </w:rPr>
        <w:t xml:space="preserve"> </w:t>
      </w:r>
      <w:r w:rsidR="00E07002">
        <w:rPr>
          <w:lang w:eastAsia="en-US"/>
        </w:rPr>
        <w:t>In order to clarify the stages and methods of the project</w:t>
      </w:r>
      <w:r w:rsidR="00D32A4B">
        <w:rPr>
          <w:lang w:eastAsia="en-US"/>
        </w:rPr>
        <w:t>,</w:t>
      </w:r>
      <w:r w:rsidR="00E07002">
        <w:rPr>
          <w:lang w:eastAsia="en-US"/>
        </w:rPr>
        <w:t xml:space="preserve"> t</w:t>
      </w:r>
      <w:r>
        <w:rPr>
          <w:lang w:eastAsia="en-US"/>
        </w:rPr>
        <w:t>he Research Onion shall be applied within this chapter</w:t>
      </w:r>
      <w:r w:rsidR="00E07002">
        <w:rPr>
          <w:lang w:eastAsia="en-US"/>
        </w:rPr>
        <w:t>.</w:t>
      </w:r>
    </w:p>
    <w:p w14:paraId="6163DAF3" w14:textId="35B88D13" w:rsidR="009E3450" w:rsidRPr="009E3450" w:rsidRDefault="00A12863" w:rsidP="009E3450">
      <w:r>
        <w:rPr>
          <w:noProof/>
        </w:rPr>
        <mc:AlternateContent>
          <mc:Choice Requires="wps">
            <w:drawing>
              <wp:anchor distT="0" distB="0" distL="114300" distR="114300" simplePos="0" relativeHeight="251686950" behindDoc="0" locked="0" layoutInCell="1" allowOverlap="1" wp14:anchorId="30E25FAD" wp14:editId="7C156F10">
                <wp:simplePos x="0" y="0"/>
                <wp:positionH relativeFrom="column">
                  <wp:posOffset>2616517</wp:posOffset>
                </wp:positionH>
                <wp:positionV relativeFrom="paragraph">
                  <wp:posOffset>1258253</wp:posOffset>
                </wp:positionV>
                <wp:extent cx="998376" cy="304043"/>
                <wp:effectExtent l="0" t="0" r="17780" b="13970"/>
                <wp:wrapNone/>
                <wp:docPr id="56" name="Oval 56"/>
                <wp:cNvGraphicFramePr/>
                <a:graphic xmlns:a="http://schemas.openxmlformats.org/drawingml/2006/main">
                  <a:graphicData uri="http://schemas.microsoft.com/office/word/2010/wordprocessingShape">
                    <wps:wsp>
                      <wps:cNvSpPr/>
                      <wps:spPr>
                        <a:xfrm>
                          <a:off x="0" y="0"/>
                          <a:ext cx="998376" cy="30404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908E657" id="Oval 56" o:spid="_x0000_s1026" style="position:absolute;margin-left:206pt;margin-top:99.1pt;width:78.6pt;height:23.95pt;z-index:2516869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" filled="f" strokecolor="#1f3763 [1604]" strokeweight="1pt">
                <v:stroke joinstyle="miter"/>
              </v:oval>
            </w:pict>
          </mc:Fallback>
        </mc:AlternateContent>
      </w:r>
      <w:r w:rsidR="00A537AE">
        <w:rPr>
          <w:noProof/>
        </w:rPr>
        <mc:AlternateContent>
          <mc:Choice Requires="wps">
            <w:drawing>
              <wp:anchor distT="0" distB="0" distL="114300" distR="114300" simplePos="0" relativeHeight="251677734" behindDoc="0" locked="0" layoutInCell="1" allowOverlap="1" wp14:anchorId="56947A61" wp14:editId="7230D55C">
                <wp:simplePos x="0" y="0"/>
                <wp:positionH relativeFrom="column">
                  <wp:posOffset>3897500</wp:posOffset>
                </wp:positionH>
                <wp:positionV relativeFrom="paragraph">
                  <wp:posOffset>2733235</wp:posOffset>
                </wp:positionV>
                <wp:extent cx="998220" cy="317241"/>
                <wp:effectExtent l="0" t="0" r="17780" b="13335"/>
                <wp:wrapNone/>
                <wp:docPr id="51" name="Oval 51"/>
                <wp:cNvGraphicFramePr/>
                <a:graphic xmlns:a="http://schemas.openxmlformats.org/drawingml/2006/main">
                  <a:graphicData uri="http://schemas.microsoft.com/office/word/2010/wordprocessingShape">
                    <wps:wsp>
                      <wps:cNvSpPr/>
                      <wps:spPr>
                        <a:xfrm>
                          <a:off x="0" y="0"/>
                          <a:ext cx="998220" cy="31724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5057A88" id="Oval 51" o:spid="_x0000_s1026" style="position:absolute;margin-left:306.9pt;margin-top:215.2pt;width:78.6pt;height:25pt;z-index:25167773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" filled="f" strokecolor="#1f3763 [1604]" strokeweight="1pt">
                <v:stroke joinstyle="miter"/>
              </v:oval>
            </w:pict>
          </mc:Fallback>
        </mc:AlternateContent>
      </w:r>
      <w:r w:rsidR="00A537AE">
        <w:rPr>
          <w:noProof/>
        </w:rPr>
        <mc:AlternateContent>
          <mc:Choice Requires="wps">
            <w:drawing>
              <wp:anchor distT="0" distB="0" distL="114300" distR="114300" simplePos="0" relativeHeight="251675686" behindDoc="0" locked="0" layoutInCell="1" allowOverlap="1" wp14:anchorId="078742C1" wp14:editId="0D019A61">
                <wp:simplePos x="0" y="0"/>
                <wp:positionH relativeFrom="column">
                  <wp:posOffset>2899280</wp:posOffset>
                </wp:positionH>
                <wp:positionV relativeFrom="paragraph">
                  <wp:posOffset>2910516</wp:posOffset>
                </wp:positionV>
                <wp:extent cx="998220" cy="317241"/>
                <wp:effectExtent l="0" t="0" r="17780" b="13335"/>
                <wp:wrapNone/>
                <wp:docPr id="50" name="Oval 50"/>
                <wp:cNvGraphicFramePr/>
                <a:graphic xmlns:a="http://schemas.openxmlformats.org/drawingml/2006/main">
                  <a:graphicData uri="http://schemas.microsoft.com/office/word/2010/wordprocessingShape">
                    <wps:wsp>
                      <wps:cNvSpPr/>
                      <wps:spPr>
                        <a:xfrm>
                          <a:off x="0" y="0"/>
                          <a:ext cx="998220" cy="31724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8A04E0" id="Oval 50" o:spid="_x0000_s1026" style="position:absolute;margin-left:228.3pt;margin-top:229.15pt;width:78.6pt;height:25pt;z-index:2516756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" filled="f" strokecolor="#1f3763 [1604]" strokeweight="1pt">
                <v:stroke joinstyle="miter"/>
              </v:oval>
            </w:pict>
          </mc:Fallback>
        </mc:AlternateContent>
      </w:r>
      <w:r w:rsidR="00C431EB">
        <w:rPr>
          <w:noProof/>
        </w:rPr>
        <mc:AlternateContent>
          <mc:Choice Requires="wps">
            <w:drawing>
              <wp:anchor distT="0" distB="0" distL="114300" distR="114300" simplePos="0" relativeHeight="251673638" behindDoc="0" locked="0" layoutInCell="1" allowOverlap="1" wp14:anchorId="270700B5" wp14:editId="52E4D30C">
                <wp:simplePos x="0" y="0"/>
                <wp:positionH relativeFrom="column">
                  <wp:posOffset>1126464</wp:posOffset>
                </wp:positionH>
                <wp:positionV relativeFrom="paragraph">
                  <wp:posOffset>1417618</wp:posOffset>
                </wp:positionV>
                <wp:extent cx="998376" cy="186612"/>
                <wp:effectExtent l="0" t="0" r="17780" b="17145"/>
                <wp:wrapNone/>
                <wp:docPr id="49" name="Oval 49"/>
                <wp:cNvGraphicFramePr/>
                <a:graphic xmlns:a="http://schemas.openxmlformats.org/drawingml/2006/main">
                  <a:graphicData uri="http://schemas.microsoft.com/office/word/2010/wordprocessingShape">
                    <wps:wsp>
                      <wps:cNvSpPr/>
                      <wps:spPr>
                        <a:xfrm>
                          <a:off x="0" y="0"/>
                          <a:ext cx="998376" cy="18661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3854BE" id="Oval 49" o:spid="_x0000_s1026" style="position:absolute;margin-left:88.7pt;margin-top:111.6pt;width:78.6pt;height:14.7pt;z-index:2516736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" filled="f" strokecolor="#1f3763 [1604]" strokeweight="1pt">
                <v:stroke joinstyle="miter"/>
              </v:oval>
            </w:pict>
          </mc:Fallback>
        </mc:AlternateContent>
      </w:r>
      <w:r w:rsidR="00C431EB">
        <w:rPr>
          <w:noProof/>
        </w:rPr>
        <mc:AlternateContent>
          <mc:Choice Requires="wps">
            <w:drawing>
              <wp:anchor distT="0" distB="0" distL="114300" distR="114300" simplePos="0" relativeHeight="251671590" behindDoc="0" locked="0" layoutInCell="1" allowOverlap="1" wp14:anchorId="7C2A5CCF" wp14:editId="020427FC">
                <wp:simplePos x="0" y="0"/>
                <wp:positionH relativeFrom="column">
                  <wp:posOffset>1284307</wp:posOffset>
                </wp:positionH>
                <wp:positionV relativeFrom="paragraph">
                  <wp:posOffset>1109242</wp:posOffset>
                </wp:positionV>
                <wp:extent cx="998376" cy="186612"/>
                <wp:effectExtent l="0" t="0" r="17780" b="17145"/>
                <wp:wrapNone/>
                <wp:docPr id="48" name="Oval 48"/>
                <wp:cNvGraphicFramePr/>
                <a:graphic xmlns:a="http://schemas.openxmlformats.org/drawingml/2006/main">
                  <a:graphicData uri="http://schemas.microsoft.com/office/word/2010/wordprocessingShape">
                    <wps:wsp>
                      <wps:cNvSpPr/>
                      <wps:spPr>
                        <a:xfrm>
                          <a:off x="0" y="0"/>
                          <a:ext cx="998376" cy="18661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E5B522" id="Oval 48" o:spid="_x0000_s1026" style="position:absolute;margin-left:101.15pt;margin-top:87.35pt;width:78.6pt;height:14.7pt;z-index:2516715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" filled="f" strokecolor="#1f3763 [1604]" strokeweight="1pt">
                <v:stroke joinstyle="miter"/>
              </v:oval>
            </w:pict>
          </mc:Fallback>
        </mc:AlternateContent>
      </w:r>
      <w:r w:rsidR="003061B0" w:rsidRPr="009E3450">
        <w:fldChar w:fldCharType="begin"/>
      </w:r>
      <w:r w:rsidR="003061B0" w:rsidRPr="009E3450">
        <w:instrText xml:space="preserve"> INCLUDEPICTURE "https://i1.wp.com/www.allassignmenthelp.co.uk/blog/wp-content/uploads/2017/07/onion.jpg?resize=715%2C459&amp;ssl=1" \* MERGEFORMATINET </w:instrText>
      </w:r>
      <w:r w:rsidR="003061B0" w:rsidRPr="009E3450">
        <w:fldChar w:fldCharType="separate"/>
      </w:r>
      <w:r w:rsidR="003061B0" w:rsidRPr="009E3450">
        <w:rPr>
          <w:noProof/>
        </w:rPr>
        <w:drawing>
          <wp:inline distT="0" distB="0" distL="0" distR="0" wp14:anchorId="0408ED05" wp14:editId="6579877F">
            <wp:extent cx="6020268" cy="3866907"/>
            <wp:effectExtent l="0" t="0" r="0" b="0"/>
            <wp:docPr id="43" name="Picture 43" descr="Research Onion - Made easy to understand and fo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 Onion - Made easy to understand and follow"/>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8100" cy="3871938"/>
                    </a:xfrm>
                    <a:prstGeom prst="rect">
                      <a:avLst/>
                    </a:prstGeom>
                    <a:noFill/>
                    <a:ln>
                      <a:noFill/>
                    </a:ln>
                  </pic:spPr>
                </pic:pic>
              </a:graphicData>
            </a:graphic>
          </wp:inline>
        </w:drawing>
      </w:r>
      <w:r w:rsidR="003061B0" w:rsidRPr="009E3450">
        <w:fldChar w:fldCharType="end"/>
      </w:r>
    </w:p>
    <w:p w14:paraId="244B62B2" w14:textId="0F368FB0" w:rsidR="00A75FD6" w:rsidRPr="00AD4AD0" w:rsidRDefault="00A75FD6" w:rsidP="00A75FD6">
      <w:pPr>
        <w:rPr>
          <w:lang w:eastAsia="en-US"/>
        </w:rPr>
      </w:pPr>
    </w:p>
    <w:p w14:paraId="196E579C" w14:textId="6379D11A" w:rsidR="00A75FD6" w:rsidRPr="004255CB" w:rsidRDefault="00A75FD6" w:rsidP="00AC2BC0">
      <w:pPr>
        <w:jc w:val="center"/>
        <w:rPr>
          <w:i/>
          <w:iCs/>
          <w:lang w:eastAsia="en-US"/>
        </w:rPr>
      </w:pPr>
      <w:bookmarkStart w:id="29" w:name="_Toc39938863"/>
      <w:bookmarkStart w:id="30" w:name="_Toc41604877"/>
      <w:r>
        <w:t xml:space="preserve">Figure </w:t>
      </w:r>
      <w:fldSimple w:instr=" SEQ Figure \* ARABIC ">
        <w:r w:rsidR="00693308">
          <w:rPr>
            <w:noProof/>
          </w:rPr>
          <w:t>5</w:t>
        </w:r>
      </w:fldSimple>
      <w:r>
        <w:rPr>
          <w:i/>
          <w:iCs/>
          <w:lang w:eastAsia="en-US"/>
        </w:rPr>
        <w:t xml:space="preserve">: </w:t>
      </w:r>
      <w:r w:rsidRPr="00AA753E">
        <w:rPr>
          <w:i/>
          <w:iCs/>
          <w:lang w:eastAsia="en-US"/>
        </w:rPr>
        <w:t>The Research Onion (Saunders, et al., 2009</w:t>
      </w:r>
      <w:r>
        <w:rPr>
          <w:i/>
          <w:iCs/>
          <w:lang w:eastAsia="en-US"/>
        </w:rPr>
        <w:t>).</w:t>
      </w:r>
      <w:bookmarkEnd w:id="29"/>
      <w:bookmarkEnd w:id="30"/>
    </w:p>
    <w:p w14:paraId="3923B5BE" w14:textId="77777777" w:rsidR="00A75FD6" w:rsidRPr="00AD4AD0" w:rsidRDefault="00A75FD6" w:rsidP="00A75FD6">
      <w:pPr>
        <w:pStyle w:val="Heading3"/>
        <w:jc w:val="both"/>
        <w:rPr>
          <w:rFonts w:ascii="Times New Roman" w:hAnsi="Times New Roman" w:cs="Times New Roman"/>
        </w:rPr>
      </w:pPr>
      <w:bookmarkStart w:id="31" w:name="_Toc41604748"/>
      <w:r w:rsidRPr="00AD4AD0">
        <w:rPr>
          <w:rFonts w:ascii="Times New Roman" w:hAnsi="Times New Roman" w:cs="Times New Roman"/>
        </w:rPr>
        <w:lastRenderedPageBreak/>
        <w:t>3.2.1 Interpretivism</w:t>
      </w:r>
      <w:bookmarkEnd w:id="31"/>
    </w:p>
    <w:p w14:paraId="2A000B19" w14:textId="77777777" w:rsidR="00A75FD6" w:rsidRPr="00AD4AD0" w:rsidRDefault="00A75FD6" w:rsidP="00A75FD6">
      <w:pPr>
        <w:rPr>
          <w:lang w:eastAsia="en-US"/>
        </w:rPr>
      </w:pPr>
    </w:p>
    <w:p w14:paraId="5EB68616" w14:textId="78217BC5" w:rsidR="00A75FD6" w:rsidRDefault="00A75FD6" w:rsidP="00A75FD6">
      <w:pPr>
        <w:spacing w:line="480" w:lineRule="auto"/>
        <w:jc w:val="both"/>
        <w:rPr>
          <w:lang w:eastAsia="en-US"/>
        </w:rPr>
      </w:pPr>
      <w:r>
        <w:rPr>
          <w:lang w:eastAsia="en-US"/>
        </w:rPr>
        <w:t xml:space="preserve">The philosophy of study shall be interpretivism, this is because of the gathering of qualitative data. Interpretivism is where the researcher </w:t>
      </w:r>
      <w:r w:rsidR="00F533A7">
        <w:rPr>
          <w:lang w:eastAsia="en-US"/>
        </w:rPr>
        <w:t>will</w:t>
      </w:r>
      <w:r>
        <w:rPr>
          <w:lang w:eastAsia="en-US"/>
        </w:rPr>
        <w:t xml:space="preserve"> take into consideration that there are several perceptions may overlap to one circumstance, matching with this the inductive approach </w:t>
      </w:r>
      <w:r w:rsidR="00EF7278">
        <w:rPr>
          <w:lang w:eastAsia="en-US"/>
        </w:rPr>
        <w:t>will</w:t>
      </w:r>
      <w:r>
        <w:rPr>
          <w:lang w:eastAsia="en-US"/>
        </w:rPr>
        <w:t xml:space="preserve"> be used for analysis (Hudson &amp; </w:t>
      </w:r>
      <w:proofErr w:type="spellStart"/>
      <w:r>
        <w:rPr>
          <w:lang w:eastAsia="en-US"/>
        </w:rPr>
        <w:t>Ozanne</w:t>
      </w:r>
      <w:proofErr w:type="spellEnd"/>
      <w:r>
        <w:rPr>
          <w:lang w:eastAsia="en-US"/>
        </w:rPr>
        <w:t xml:space="preserve">, 1988). </w:t>
      </w:r>
    </w:p>
    <w:p w14:paraId="1B42E930" w14:textId="77777777" w:rsidR="00A75FD6" w:rsidRPr="00AD4AD0" w:rsidRDefault="00A75FD6" w:rsidP="00A75FD6">
      <w:pPr>
        <w:jc w:val="both"/>
        <w:rPr>
          <w:lang w:eastAsia="en-US"/>
        </w:rPr>
      </w:pPr>
    </w:p>
    <w:p w14:paraId="70F89F31" w14:textId="1DDA4290" w:rsidR="00A75FD6" w:rsidRDefault="00A75FD6" w:rsidP="00A75FD6">
      <w:pPr>
        <w:spacing w:line="480" w:lineRule="auto"/>
        <w:jc w:val="both"/>
        <w:rPr>
          <w:color w:val="000000" w:themeColor="text1"/>
          <w:shd w:val="clear" w:color="auto" w:fill="FFFFFF"/>
        </w:rPr>
      </w:pPr>
      <w:r w:rsidRPr="00AD4AD0">
        <w:rPr>
          <w:lang w:eastAsia="en-US"/>
        </w:rPr>
        <w:t xml:space="preserve">The researcher has decided to use the Interpretivism epistemology because interpretivism studies focus on meaning, they are also helpful for theory constructions in the area with insufficient a priori theory, and it </w:t>
      </w:r>
      <w:r>
        <w:rPr>
          <w:lang w:eastAsia="en-US"/>
        </w:rPr>
        <w:t>can understand what some people think and do, what kind of problems they are confronted to, and how they deal with them (</w:t>
      </w:r>
      <w:proofErr w:type="spellStart"/>
      <w:r w:rsidRPr="00EA6A03">
        <w:rPr>
          <w:color w:val="000000" w:themeColor="text1"/>
          <w:shd w:val="clear" w:color="auto" w:fill="FFFFFF"/>
        </w:rPr>
        <w:t>Ozanne</w:t>
      </w:r>
      <w:proofErr w:type="spellEnd"/>
      <w:r w:rsidRPr="00EA6A03">
        <w:rPr>
          <w:color w:val="000000" w:themeColor="text1"/>
          <w:shd w:val="clear" w:color="auto" w:fill="FFFFFF"/>
        </w:rPr>
        <w:t>, 1988</w:t>
      </w:r>
      <w:r w:rsidR="00F96647">
        <w:rPr>
          <w:color w:val="000000" w:themeColor="text1"/>
          <w:shd w:val="clear" w:color="auto" w:fill="FFFFFF"/>
        </w:rPr>
        <w:t xml:space="preserve">; </w:t>
      </w:r>
      <w:proofErr w:type="spellStart"/>
      <w:r w:rsidR="00F96647">
        <w:rPr>
          <w:color w:val="000000" w:themeColor="text1"/>
          <w:shd w:val="clear" w:color="auto" w:fill="FFFFFF"/>
        </w:rPr>
        <w:t>Goldkuhl</w:t>
      </w:r>
      <w:proofErr w:type="spellEnd"/>
      <w:r w:rsidR="00F96647">
        <w:rPr>
          <w:color w:val="000000" w:themeColor="text1"/>
          <w:shd w:val="clear" w:color="auto" w:fill="FFFFFF"/>
        </w:rPr>
        <w:t>, 20</w:t>
      </w:r>
      <w:r w:rsidR="00F671C5">
        <w:rPr>
          <w:color w:val="000000" w:themeColor="text1"/>
          <w:shd w:val="clear" w:color="auto" w:fill="FFFFFF"/>
        </w:rPr>
        <w:t>12).</w:t>
      </w:r>
    </w:p>
    <w:p w14:paraId="0D0002F4" w14:textId="77777777" w:rsidR="00A75FD6" w:rsidRPr="00795D40" w:rsidRDefault="00A75FD6" w:rsidP="00A75FD6">
      <w:pPr>
        <w:spacing w:line="480" w:lineRule="auto"/>
        <w:jc w:val="both"/>
        <w:rPr>
          <w:color w:val="000000" w:themeColor="text1"/>
          <w:shd w:val="clear" w:color="auto" w:fill="FFFFFF"/>
        </w:rPr>
      </w:pPr>
    </w:p>
    <w:p w14:paraId="547E10B3" w14:textId="77777777" w:rsidR="00A75FD6" w:rsidRPr="00AD4AD0" w:rsidRDefault="00A75FD6" w:rsidP="00A75FD6">
      <w:pPr>
        <w:spacing w:line="480" w:lineRule="auto"/>
        <w:jc w:val="both"/>
        <w:rPr>
          <w:color w:val="000000" w:themeColor="text1"/>
          <w:shd w:val="clear" w:color="auto" w:fill="FFFFFF"/>
        </w:rPr>
      </w:pPr>
      <w:r>
        <w:rPr>
          <w:lang w:eastAsia="en-US"/>
        </w:rPr>
        <w:t xml:space="preserve">According to </w:t>
      </w:r>
      <w:r w:rsidRPr="00EA6A03">
        <w:rPr>
          <w:color w:val="000000" w:themeColor="text1"/>
          <w:shd w:val="clear" w:color="auto" w:fill="FFFFFF"/>
        </w:rPr>
        <w:t xml:space="preserve">Hudson and </w:t>
      </w:r>
      <w:proofErr w:type="spellStart"/>
      <w:r w:rsidRPr="00EA6A03">
        <w:rPr>
          <w:color w:val="000000" w:themeColor="text1"/>
          <w:shd w:val="clear" w:color="auto" w:fill="FFFFFF"/>
        </w:rPr>
        <w:t>Ozanne</w:t>
      </w:r>
      <w:proofErr w:type="spellEnd"/>
      <w:r>
        <w:rPr>
          <w:color w:val="000000" w:themeColor="text1"/>
          <w:shd w:val="clear" w:color="auto" w:fill="FFFFFF"/>
        </w:rPr>
        <w:t xml:space="preserve"> (1988), I</w:t>
      </w:r>
      <w:r w:rsidRPr="00EA6A03">
        <w:rPr>
          <w:color w:val="000000" w:themeColor="text1"/>
          <w:shd w:val="clear" w:color="auto" w:fill="FFFFFF"/>
        </w:rPr>
        <w:t>nterpretivists believe the reality is multiple and relati</w:t>
      </w:r>
      <w:r>
        <w:rPr>
          <w:color w:val="000000" w:themeColor="text1"/>
          <w:shd w:val="clear" w:color="auto" w:fill="FFFFFF"/>
        </w:rPr>
        <w:t xml:space="preserve">ve. </w:t>
      </w:r>
      <w:r w:rsidRPr="00EA6A03">
        <w:rPr>
          <w:color w:val="000000" w:themeColor="text1"/>
          <w:shd w:val="clear" w:color="auto" w:fill="FFFFFF"/>
        </w:rPr>
        <w:t xml:space="preserve"> </w:t>
      </w:r>
      <w:r>
        <w:rPr>
          <w:color w:val="000000" w:themeColor="text1"/>
          <w:shd w:val="clear" w:color="auto" w:fill="FFFFFF"/>
        </w:rPr>
        <w:t xml:space="preserve">The </w:t>
      </w:r>
      <w:r w:rsidRPr="00EA6A03">
        <w:rPr>
          <w:color w:val="000000" w:themeColor="text1"/>
          <w:shd w:val="clear" w:color="auto" w:fill="FFFFFF"/>
        </w:rPr>
        <w:t>multiple realities also depend</w:t>
      </w:r>
      <w:r>
        <w:rPr>
          <w:color w:val="000000" w:themeColor="text1"/>
          <w:shd w:val="clear" w:color="auto" w:fill="FFFFFF"/>
        </w:rPr>
        <w:t xml:space="preserve"> on other </w:t>
      </w:r>
      <w:r w:rsidRPr="00EA6A03">
        <w:rPr>
          <w:color w:val="000000" w:themeColor="text1"/>
          <w:shd w:val="clear" w:color="auto" w:fill="FFFFFF"/>
        </w:rPr>
        <w:t>systems for meanings</w:t>
      </w:r>
      <w:r>
        <w:rPr>
          <w:color w:val="000000" w:themeColor="text1"/>
          <w:shd w:val="clear" w:color="auto" w:fill="FFFFFF"/>
        </w:rPr>
        <w:t xml:space="preserve">, this makes it more complex to </w:t>
      </w:r>
      <w:r w:rsidRPr="00EA6A03">
        <w:rPr>
          <w:color w:val="000000" w:themeColor="text1"/>
          <w:shd w:val="clear" w:color="auto" w:fill="FFFFFF"/>
        </w:rPr>
        <w:t>interpret in terms of fixed realities</w:t>
      </w:r>
      <w:r>
        <w:rPr>
          <w:color w:val="000000" w:themeColor="text1"/>
          <w:shd w:val="clear" w:color="auto" w:fill="FFFFFF"/>
        </w:rPr>
        <w:t xml:space="preserve">, and the </w:t>
      </w:r>
      <w:r w:rsidRPr="00EA6A03">
        <w:rPr>
          <w:color w:val="000000" w:themeColor="text1"/>
          <w:shd w:val="clear" w:color="auto" w:fill="FFFFFF"/>
        </w:rPr>
        <w:t>knowledge acquired in this discipline is socially</w:t>
      </w:r>
      <w:r>
        <w:rPr>
          <w:color w:val="000000" w:themeColor="text1"/>
          <w:shd w:val="clear" w:color="auto" w:fill="FFFFFF"/>
        </w:rPr>
        <w:t xml:space="preserve"> </w:t>
      </w:r>
      <w:r w:rsidRPr="00EA6A03">
        <w:rPr>
          <w:color w:val="000000" w:themeColor="text1"/>
          <w:shd w:val="clear" w:color="auto" w:fill="FFFFFF"/>
        </w:rPr>
        <w:t xml:space="preserve">rather than </w:t>
      </w:r>
      <w:r w:rsidRPr="00AD4AD0">
        <w:rPr>
          <w:color w:val="000000" w:themeColor="text1"/>
          <w:shd w:val="clear" w:color="auto" w:fill="FFFFFF"/>
        </w:rPr>
        <w:t xml:space="preserve">objectively determined and perceived (Lincoln and Guba,1990: </w:t>
      </w:r>
      <w:proofErr w:type="spellStart"/>
      <w:r w:rsidRPr="00AD4AD0">
        <w:rPr>
          <w:color w:val="000000" w:themeColor="text1"/>
          <w:shd w:val="clear" w:color="auto" w:fill="FFFFFF"/>
        </w:rPr>
        <w:t>Gergen</w:t>
      </w:r>
      <w:proofErr w:type="spellEnd"/>
      <w:r w:rsidRPr="00AD4AD0">
        <w:rPr>
          <w:color w:val="000000" w:themeColor="text1"/>
          <w:shd w:val="clear" w:color="auto" w:fill="FFFFFF"/>
        </w:rPr>
        <w:t xml:space="preserve">, 2009; Berger and Luckman, 1967; Hudson and </w:t>
      </w:r>
      <w:proofErr w:type="spellStart"/>
      <w:r w:rsidRPr="00AD4AD0">
        <w:rPr>
          <w:color w:val="000000" w:themeColor="text1"/>
          <w:shd w:val="clear" w:color="auto" w:fill="FFFFFF"/>
        </w:rPr>
        <w:t>Ozanne</w:t>
      </w:r>
      <w:proofErr w:type="spellEnd"/>
      <w:r w:rsidRPr="00AD4AD0">
        <w:rPr>
          <w:color w:val="000000" w:themeColor="text1"/>
          <w:shd w:val="clear" w:color="auto" w:fill="FFFFFF"/>
        </w:rPr>
        <w:t>, 1988).</w:t>
      </w:r>
    </w:p>
    <w:p w14:paraId="03537680" w14:textId="77777777" w:rsidR="00A75FD6" w:rsidRPr="00AD4AD0" w:rsidRDefault="00A75FD6" w:rsidP="00A75FD6">
      <w:pPr>
        <w:spacing w:line="480" w:lineRule="auto"/>
        <w:jc w:val="both"/>
        <w:rPr>
          <w:lang w:eastAsia="en-US"/>
        </w:rPr>
      </w:pPr>
    </w:p>
    <w:p w14:paraId="33F5CD50" w14:textId="2AFB8D2F" w:rsidR="00A75FD6" w:rsidRPr="008320D8" w:rsidRDefault="00A75FD6" w:rsidP="00A75FD6">
      <w:pPr>
        <w:spacing w:line="480" w:lineRule="auto"/>
        <w:jc w:val="both"/>
        <w:rPr>
          <w:color w:val="000000" w:themeColor="text1"/>
          <w:shd w:val="clear" w:color="auto" w:fill="FFFFFF"/>
        </w:rPr>
      </w:pPr>
      <w:r w:rsidRPr="00AD4AD0">
        <w:rPr>
          <w:lang w:eastAsia="en-US"/>
        </w:rPr>
        <w:t>Interpretivism incorpora</w:t>
      </w:r>
      <w:r>
        <w:rPr>
          <w:lang w:eastAsia="en-US"/>
        </w:rPr>
        <w:t>tes</w:t>
      </w:r>
      <w:r w:rsidRPr="00AD4AD0">
        <w:rPr>
          <w:lang w:eastAsia="en-US"/>
        </w:rPr>
        <w:t xml:space="preserve"> actions which have had an effect on the candidate such as policies; with </w:t>
      </w:r>
      <w:r w:rsidRPr="00AD4AD0">
        <w:t>interpretive questioning, the responses gathered can be then explored further for elaboration and clarification</w:t>
      </w:r>
      <w:r w:rsidRPr="00AD4AD0">
        <w:rPr>
          <w:lang w:eastAsia="en-US"/>
        </w:rPr>
        <w:t xml:space="preserve"> (</w:t>
      </w:r>
      <w:proofErr w:type="spellStart"/>
      <w:r w:rsidRPr="00AD4AD0">
        <w:rPr>
          <w:color w:val="000000" w:themeColor="text1"/>
          <w:shd w:val="clear" w:color="auto" w:fill="FFFFFF"/>
        </w:rPr>
        <w:t>Gergen</w:t>
      </w:r>
      <w:proofErr w:type="spellEnd"/>
      <w:r w:rsidRPr="00AD4AD0">
        <w:rPr>
          <w:color w:val="000000" w:themeColor="text1"/>
          <w:shd w:val="clear" w:color="auto" w:fill="FFFFFF"/>
        </w:rPr>
        <w:t>, 2009</w:t>
      </w:r>
      <w:r w:rsidR="00216130">
        <w:rPr>
          <w:color w:val="000000" w:themeColor="text1"/>
          <w:shd w:val="clear" w:color="auto" w:fill="FFFFFF"/>
        </w:rPr>
        <w:t xml:space="preserve">; </w:t>
      </w:r>
      <w:proofErr w:type="spellStart"/>
      <w:r w:rsidR="00216130">
        <w:rPr>
          <w:color w:val="000000" w:themeColor="text1"/>
          <w:shd w:val="clear" w:color="auto" w:fill="FFFFFF"/>
        </w:rPr>
        <w:t>O’</w:t>
      </w:r>
      <w:r w:rsidR="00A202F8">
        <w:rPr>
          <w:color w:val="000000" w:themeColor="text1"/>
          <w:shd w:val="clear" w:color="auto" w:fill="FFFFFF"/>
        </w:rPr>
        <w:t>donoghue</w:t>
      </w:r>
      <w:proofErr w:type="spellEnd"/>
      <w:r w:rsidR="00A202F8">
        <w:rPr>
          <w:color w:val="000000" w:themeColor="text1"/>
          <w:shd w:val="clear" w:color="auto" w:fill="FFFFFF"/>
        </w:rPr>
        <w:t xml:space="preserve">, </w:t>
      </w:r>
      <w:r w:rsidR="002A544E">
        <w:rPr>
          <w:color w:val="000000" w:themeColor="text1"/>
          <w:shd w:val="clear" w:color="auto" w:fill="FFFFFF"/>
        </w:rPr>
        <w:t>2006</w:t>
      </w:r>
      <w:r w:rsidRPr="00AD4AD0">
        <w:rPr>
          <w:color w:val="000000" w:themeColor="text1"/>
          <w:shd w:val="clear" w:color="auto" w:fill="FFFFFF"/>
        </w:rPr>
        <w:t>).</w:t>
      </w:r>
      <w:r w:rsidRPr="00AD4AD0">
        <w:rPr>
          <w:lang w:eastAsia="en-US"/>
        </w:rPr>
        <w:t xml:space="preserve"> Saunders, et al. (2009) recognises that this structure of research is an optimal resource to business and management research studies, especially within organisational management because of the ever-fluctuating business environment as well as the human variable of the workplace.</w:t>
      </w:r>
      <w:r>
        <w:rPr>
          <w:color w:val="000000" w:themeColor="text1"/>
          <w:shd w:val="clear" w:color="auto" w:fill="FFFFFF"/>
        </w:rPr>
        <w:t xml:space="preserve"> </w:t>
      </w:r>
      <w:r>
        <w:rPr>
          <w:lang w:eastAsia="en-US"/>
        </w:rPr>
        <w:t>B</w:t>
      </w:r>
      <w:r w:rsidRPr="00AD4AD0">
        <w:rPr>
          <w:lang w:eastAsia="en-US"/>
        </w:rPr>
        <w:t xml:space="preserve">ehaviour and choices, making use of the paradigms lesser sampling size, and utilising the expert respondents for quicker data saturation (Weiss, 1995), </w:t>
      </w:r>
      <w:r>
        <w:rPr>
          <w:lang w:eastAsia="en-US"/>
        </w:rPr>
        <w:t>all</w:t>
      </w:r>
      <w:r w:rsidRPr="00AD4AD0">
        <w:rPr>
          <w:lang w:eastAsia="en-US"/>
        </w:rPr>
        <w:t xml:space="preserve"> </w:t>
      </w:r>
      <w:r>
        <w:rPr>
          <w:lang w:eastAsia="en-US"/>
        </w:rPr>
        <w:t>provide</w:t>
      </w:r>
      <w:r w:rsidRPr="00AD4AD0">
        <w:rPr>
          <w:lang w:eastAsia="en-US"/>
        </w:rPr>
        <w:t xml:space="preserve"> rich qualitative data which can be then analysed.</w:t>
      </w:r>
      <w:r>
        <w:rPr>
          <w:lang w:eastAsia="en-US"/>
        </w:rPr>
        <w:t xml:space="preserve"> </w:t>
      </w:r>
    </w:p>
    <w:p w14:paraId="77D25479" w14:textId="77777777" w:rsidR="00A75FD6" w:rsidRPr="00AD4AD0" w:rsidRDefault="00A75FD6" w:rsidP="00A75FD6">
      <w:pPr>
        <w:rPr>
          <w:lang w:eastAsia="en-US"/>
        </w:rPr>
      </w:pPr>
    </w:p>
    <w:p w14:paraId="5AFF91B4" w14:textId="77777777" w:rsidR="00A75FD6" w:rsidRPr="00AD4AD0" w:rsidRDefault="00A75FD6" w:rsidP="00A75FD6">
      <w:pPr>
        <w:pStyle w:val="Heading3"/>
        <w:rPr>
          <w:rFonts w:ascii="Times New Roman" w:hAnsi="Times New Roman" w:cs="Times New Roman"/>
        </w:rPr>
      </w:pPr>
      <w:bookmarkStart w:id="32" w:name="_Toc41604749"/>
      <w:r w:rsidRPr="00AD4AD0">
        <w:rPr>
          <w:rFonts w:ascii="Times New Roman" w:hAnsi="Times New Roman" w:cs="Times New Roman"/>
        </w:rPr>
        <w:lastRenderedPageBreak/>
        <w:t>3.2.2 Inductive research</w:t>
      </w:r>
      <w:bookmarkEnd w:id="32"/>
      <w:r w:rsidRPr="00AD4AD0">
        <w:rPr>
          <w:rFonts w:ascii="Times New Roman" w:hAnsi="Times New Roman" w:cs="Times New Roman"/>
        </w:rPr>
        <w:t xml:space="preserve">  </w:t>
      </w:r>
    </w:p>
    <w:p w14:paraId="19858806" w14:textId="77777777" w:rsidR="00A75FD6" w:rsidRPr="00AD4AD0" w:rsidRDefault="00A75FD6" w:rsidP="00A75FD6">
      <w:pPr>
        <w:spacing w:line="480" w:lineRule="auto"/>
        <w:rPr>
          <w:lang w:eastAsia="en-US"/>
        </w:rPr>
      </w:pPr>
    </w:p>
    <w:p w14:paraId="32C01BA8" w14:textId="6A55EE74" w:rsidR="00A75FD6" w:rsidRPr="00AD4AD0" w:rsidRDefault="00A75FD6" w:rsidP="00A75FD6">
      <w:pPr>
        <w:spacing w:line="480" w:lineRule="auto"/>
        <w:jc w:val="both"/>
        <w:rPr>
          <w:color w:val="222222"/>
          <w:shd w:val="clear" w:color="auto" w:fill="FFFFFF"/>
        </w:rPr>
      </w:pPr>
      <w:r w:rsidRPr="00AD4AD0">
        <w:rPr>
          <w:color w:val="000000" w:themeColor="text1"/>
          <w:shd w:val="clear" w:color="auto" w:fill="FFFFFF"/>
        </w:rPr>
        <w:t xml:space="preserve">The inductive approach begins with the </w:t>
      </w:r>
      <w:r>
        <w:rPr>
          <w:color w:val="000000" w:themeColor="text1"/>
          <w:shd w:val="clear" w:color="auto" w:fill="FFFFFF"/>
        </w:rPr>
        <w:t>observations</w:t>
      </w:r>
      <w:r w:rsidRPr="00AD4AD0">
        <w:rPr>
          <w:color w:val="000000" w:themeColor="text1"/>
          <w:shd w:val="clear" w:color="auto" w:fill="FFFFFF"/>
        </w:rPr>
        <w:t xml:space="preserve"> and theories are suggested towards the end of the </w:t>
      </w:r>
      <w:hyperlink r:id="rId33" w:history="1">
        <w:r w:rsidRPr="00AD4AD0">
          <w:rPr>
            <w:color w:val="000000" w:themeColor="text1"/>
            <w:bdr w:val="none" w:sz="0" w:space="0" w:color="auto" w:frame="1"/>
            <w:shd w:val="clear" w:color="auto" w:fill="FFFFFF"/>
          </w:rPr>
          <w:t>research process</w:t>
        </w:r>
      </w:hyperlink>
      <w:r w:rsidRPr="00AD4AD0">
        <w:rPr>
          <w:color w:val="000000" w:themeColor="text1"/>
          <w:shd w:val="clear" w:color="auto" w:fill="FFFFFF"/>
        </w:rPr>
        <w:t xml:space="preserve"> as a result of observations </w:t>
      </w:r>
      <w:r w:rsidRPr="00AD4AD0">
        <w:rPr>
          <w:lang w:eastAsia="en-US"/>
        </w:rPr>
        <w:t>(Hamilton</w:t>
      </w:r>
      <w:r w:rsidRPr="00AD4AD0">
        <w:rPr>
          <w:color w:val="222222"/>
          <w:shd w:val="clear" w:color="auto" w:fill="FFFFFF"/>
        </w:rPr>
        <w:t xml:space="preserve"> et al., 2013).  This particular approach involves the search of a pattern from observation as well as the development of explanations, for those patterns via a series of hypotheses </w:t>
      </w:r>
      <w:r w:rsidRPr="00AD4AD0">
        <w:rPr>
          <w:lang w:eastAsia="en-US"/>
        </w:rPr>
        <w:t>(Hamilton</w:t>
      </w:r>
      <w:r w:rsidRPr="00AD4AD0">
        <w:rPr>
          <w:color w:val="222222"/>
          <w:shd w:val="clear" w:color="auto" w:fill="FFFFFF"/>
        </w:rPr>
        <w:t xml:space="preserve"> et al., 2013</w:t>
      </w:r>
      <w:r w:rsidR="000B2A31">
        <w:rPr>
          <w:color w:val="222222"/>
          <w:shd w:val="clear" w:color="auto" w:fill="FFFFFF"/>
        </w:rPr>
        <w:t>; Thomas, 2003).</w:t>
      </w:r>
    </w:p>
    <w:p w14:paraId="0EF1CED5" w14:textId="77777777" w:rsidR="00A75FD6" w:rsidRPr="00AD4AD0" w:rsidRDefault="00A75FD6" w:rsidP="00A75FD6">
      <w:pPr>
        <w:spacing w:line="480" w:lineRule="auto"/>
        <w:jc w:val="both"/>
        <w:rPr>
          <w:color w:val="222222"/>
          <w:shd w:val="clear" w:color="auto" w:fill="FFFFFF"/>
        </w:rPr>
      </w:pPr>
    </w:p>
    <w:p w14:paraId="6D9869D6" w14:textId="77777777" w:rsidR="00A75FD6" w:rsidRDefault="00A75FD6" w:rsidP="00A75FD6">
      <w:pPr>
        <w:spacing w:line="480" w:lineRule="auto"/>
        <w:jc w:val="both"/>
        <w:rPr>
          <w:color w:val="222222"/>
          <w:shd w:val="clear" w:color="auto" w:fill="FFFFFF"/>
        </w:rPr>
      </w:pPr>
      <w:r w:rsidRPr="00AD4AD0">
        <w:rPr>
          <w:color w:val="000000" w:themeColor="text1"/>
          <w:shd w:val="clear" w:color="auto" w:fill="FFFFFF"/>
        </w:rPr>
        <w:t>The inductive approach aims to generate meanings from the data that researcher sets to collect with the final goal to identify patterns and relationship to build a theory, howbeit, this particular approach does not impede the researcher from using a theory that already exists to formulate the question to be explored</w:t>
      </w:r>
      <w:r w:rsidRPr="00AD4AD0">
        <w:rPr>
          <w:color w:val="222222"/>
          <w:shd w:val="clear" w:color="auto" w:fill="FFFFFF"/>
        </w:rPr>
        <w:t xml:space="preserve"> </w:t>
      </w:r>
      <w:r w:rsidRPr="00AD4AD0">
        <w:rPr>
          <w:lang w:eastAsia="en-US"/>
        </w:rPr>
        <w:t>(Collins &amp; Hussey, 2013; Hamilton</w:t>
      </w:r>
      <w:r w:rsidRPr="00AD4AD0">
        <w:rPr>
          <w:color w:val="222222"/>
          <w:shd w:val="clear" w:color="auto" w:fill="FFFFFF"/>
        </w:rPr>
        <w:t xml:space="preserve"> et al., 2013). </w:t>
      </w:r>
    </w:p>
    <w:p w14:paraId="0B213A3F" w14:textId="77777777" w:rsidR="00A75FD6" w:rsidRDefault="00A75FD6" w:rsidP="00A75FD6">
      <w:pPr>
        <w:spacing w:line="480" w:lineRule="auto"/>
        <w:jc w:val="both"/>
        <w:rPr>
          <w:color w:val="222222"/>
          <w:shd w:val="clear" w:color="auto" w:fill="FFFFFF"/>
        </w:rPr>
      </w:pPr>
    </w:p>
    <w:p w14:paraId="14C42DF9" w14:textId="218A6630" w:rsidR="00A75FD6" w:rsidRPr="00AD4AD0" w:rsidRDefault="00A75FD6" w:rsidP="00A75FD6">
      <w:pPr>
        <w:spacing w:line="480" w:lineRule="auto"/>
        <w:jc w:val="both"/>
        <w:rPr>
          <w:color w:val="000000" w:themeColor="text1"/>
          <w:shd w:val="clear" w:color="auto" w:fill="FFFFFF"/>
        </w:rPr>
      </w:pPr>
      <w:r w:rsidRPr="00AD4AD0">
        <w:rPr>
          <w:lang w:eastAsia="en-US"/>
        </w:rPr>
        <w:t xml:space="preserve">The </w:t>
      </w:r>
      <w:r w:rsidRPr="00AD4AD0">
        <w:rPr>
          <w:color w:val="000000" w:themeColor="text1"/>
          <w:shd w:val="clear" w:color="auto" w:fill="FFFFFF"/>
        </w:rPr>
        <w:t xml:space="preserve">inductive approach will </w:t>
      </w:r>
      <w:r w:rsidR="004F1E2B">
        <w:rPr>
          <w:color w:val="000000" w:themeColor="text1"/>
          <w:shd w:val="clear" w:color="auto" w:fill="FFFFFF"/>
        </w:rPr>
        <w:t>permit</w:t>
      </w:r>
      <w:r w:rsidRPr="00AD4AD0">
        <w:rPr>
          <w:color w:val="000000" w:themeColor="text1"/>
          <w:shd w:val="clear" w:color="auto" w:fill="FFFFFF"/>
        </w:rPr>
        <w:t xml:space="preserve"> the researcher to establish understanding between Gen Y and BB and their choices and the influences behind those choices towards IB. The assessment of inductive findings than can be applied to various realities of situations because of the analysis’ subjective nature (</w:t>
      </w:r>
      <w:r w:rsidRPr="00AD4AD0">
        <w:rPr>
          <w:color w:val="222222"/>
          <w:shd w:val="clear" w:color="auto" w:fill="FFFFFF"/>
        </w:rPr>
        <w:t>Onwuegbuzie &amp; Daniel, 2003).</w:t>
      </w:r>
    </w:p>
    <w:p w14:paraId="45246DF1" w14:textId="77777777" w:rsidR="00A75FD6" w:rsidRPr="00AD4AD0" w:rsidRDefault="00A75FD6" w:rsidP="00A75FD6">
      <w:pPr>
        <w:rPr>
          <w:lang w:eastAsia="en-US"/>
        </w:rPr>
      </w:pPr>
    </w:p>
    <w:p w14:paraId="1836A9B2" w14:textId="2D36A5FC" w:rsidR="005A2E97" w:rsidRPr="00A12863" w:rsidRDefault="005A2E97" w:rsidP="00A12863">
      <w:pPr>
        <w:pStyle w:val="Heading3"/>
        <w:rPr>
          <w:rFonts w:ascii="Times New Roman" w:hAnsi="Times New Roman" w:cs="Times New Roman"/>
        </w:rPr>
      </w:pPr>
      <w:bookmarkStart w:id="33" w:name="_Toc41604750"/>
      <w:r w:rsidRPr="00A12863">
        <w:rPr>
          <w:rFonts w:ascii="Times New Roman" w:hAnsi="Times New Roman" w:cs="Times New Roman"/>
        </w:rPr>
        <w:t xml:space="preserve">3.2.3 </w:t>
      </w:r>
      <w:r w:rsidR="00A12863" w:rsidRPr="00A12863">
        <w:rPr>
          <w:rFonts w:ascii="Times New Roman" w:hAnsi="Times New Roman" w:cs="Times New Roman"/>
        </w:rPr>
        <w:t>Case study</w:t>
      </w:r>
      <w:bookmarkEnd w:id="33"/>
      <w:r w:rsidR="00A12863" w:rsidRPr="00A12863">
        <w:rPr>
          <w:rFonts w:ascii="Times New Roman" w:hAnsi="Times New Roman" w:cs="Times New Roman"/>
        </w:rPr>
        <w:t xml:space="preserve"> </w:t>
      </w:r>
    </w:p>
    <w:p w14:paraId="3208350A" w14:textId="7FE78EC8" w:rsidR="00A12863" w:rsidRDefault="00A12863" w:rsidP="00865030">
      <w:pPr>
        <w:spacing w:line="480" w:lineRule="auto"/>
        <w:jc w:val="both"/>
        <w:rPr>
          <w:lang w:eastAsia="en-US"/>
        </w:rPr>
      </w:pPr>
    </w:p>
    <w:p w14:paraId="715D79CD" w14:textId="4AAC43A8" w:rsidR="00A12863" w:rsidRDefault="000E387F" w:rsidP="00865030">
      <w:pPr>
        <w:spacing w:line="480" w:lineRule="auto"/>
        <w:jc w:val="both"/>
        <w:rPr>
          <w:lang w:eastAsia="en-US"/>
        </w:rPr>
      </w:pPr>
      <w:r>
        <w:rPr>
          <w:lang w:eastAsia="en-US"/>
        </w:rPr>
        <w:t xml:space="preserve">The researcher decided to use this type of research design </w:t>
      </w:r>
      <w:r w:rsidR="00865030">
        <w:rPr>
          <w:lang w:eastAsia="en-US"/>
        </w:rPr>
        <w:t>as it provides unique examples of real people in real situations</w:t>
      </w:r>
      <w:r w:rsidR="001F6CF5">
        <w:rPr>
          <w:lang w:eastAsia="en-US"/>
        </w:rPr>
        <w:t xml:space="preserve"> (Baxter</w:t>
      </w:r>
      <w:r w:rsidR="00485638">
        <w:rPr>
          <w:lang w:eastAsia="en-US"/>
        </w:rPr>
        <w:t>, 2008)</w:t>
      </w:r>
      <w:r w:rsidR="00865030">
        <w:rPr>
          <w:lang w:eastAsia="en-US"/>
        </w:rPr>
        <w:t>.</w:t>
      </w:r>
      <w:r w:rsidR="00230093">
        <w:rPr>
          <w:lang w:eastAsia="en-US"/>
        </w:rPr>
        <w:t xml:space="preserve"> Case studies are</w:t>
      </w:r>
      <w:r w:rsidR="00BE3398">
        <w:rPr>
          <w:lang w:eastAsia="en-US"/>
        </w:rPr>
        <w:t xml:space="preserve"> in-depth investigations of a group, the data is usually gathered from</w:t>
      </w:r>
      <w:r w:rsidR="0070131D">
        <w:rPr>
          <w:lang w:eastAsia="en-US"/>
        </w:rPr>
        <w:t xml:space="preserve"> a variety of sources</w:t>
      </w:r>
      <w:r w:rsidR="000531C5">
        <w:rPr>
          <w:lang w:eastAsia="en-US"/>
        </w:rPr>
        <w:t xml:space="preserve"> and different methods, the researcher for this thesis has decided to interview people</w:t>
      </w:r>
      <w:r w:rsidR="00485638">
        <w:rPr>
          <w:lang w:eastAsia="en-US"/>
        </w:rPr>
        <w:t xml:space="preserve"> (</w:t>
      </w:r>
      <w:proofErr w:type="spellStart"/>
      <w:r w:rsidR="00485638">
        <w:rPr>
          <w:lang w:eastAsia="en-US"/>
        </w:rPr>
        <w:t>Tellis</w:t>
      </w:r>
      <w:proofErr w:type="spellEnd"/>
      <w:r w:rsidR="00485638">
        <w:rPr>
          <w:lang w:eastAsia="en-US"/>
        </w:rPr>
        <w:t>, 1997;</w:t>
      </w:r>
      <w:r w:rsidR="002E2986">
        <w:rPr>
          <w:lang w:eastAsia="en-US"/>
        </w:rPr>
        <w:t xml:space="preserve"> </w:t>
      </w:r>
      <w:proofErr w:type="spellStart"/>
      <w:r w:rsidR="002E2986">
        <w:rPr>
          <w:lang w:eastAsia="en-US"/>
        </w:rPr>
        <w:t>Dul</w:t>
      </w:r>
      <w:proofErr w:type="spellEnd"/>
      <w:r w:rsidR="002E2986">
        <w:rPr>
          <w:lang w:eastAsia="en-US"/>
        </w:rPr>
        <w:t xml:space="preserve"> and </w:t>
      </w:r>
      <w:proofErr w:type="spellStart"/>
      <w:r w:rsidR="002E2986">
        <w:rPr>
          <w:lang w:eastAsia="en-US"/>
        </w:rPr>
        <w:t>Hak</w:t>
      </w:r>
      <w:proofErr w:type="spellEnd"/>
      <w:r w:rsidR="002E2986">
        <w:rPr>
          <w:lang w:eastAsia="en-US"/>
        </w:rPr>
        <w:t>, 2007</w:t>
      </w:r>
      <w:r w:rsidR="004636D0">
        <w:rPr>
          <w:lang w:eastAsia="en-US"/>
        </w:rPr>
        <w:t>).</w:t>
      </w:r>
      <w:r w:rsidR="009F57BE">
        <w:rPr>
          <w:lang w:eastAsia="en-US"/>
        </w:rPr>
        <w:t xml:space="preserve"> </w:t>
      </w:r>
    </w:p>
    <w:p w14:paraId="41A1A826" w14:textId="71BC9092" w:rsidR="00A12863" w:rsidRDefault="00A12863" w:rsidP="00A12863">
      <w:pPr>
        <w:rPr>
          <w:lang w:eastAsia="en-US"/>
        </w:rPr>
      </w:pPr>
    </w:p>
    <w:p w14:paraId="6A0317EA" w14:textId="13B954FC" w:rsidR="00A12863" w:rsidRDefault="00A12863" w:rsidP="00A12863">
      <w:pPr>
        <w:rPr>
          <w:lang w:eastAsia="en-US"/>
        </w:rPr>
      </w:pPr>
    </w:p>
    <w:p w14:paraId="47FE0D61" w14:textId="7854272A" w:rsidR="00A12863" w:rsidRDefault="00A12863" w:rsidP="00A12863">
      <w:pPr>
        <w:rPr>
          <w:lang w:eastAsia="en-US"/>
        </w:rPr>
      </w:pPr>
    </w:p>
    <w:p w14:paraId="4F6F69CC" w14:textId="003A948D" w:rsidR="00A12863" w:rsidRDefault="00A12863" w:rsidP="00A12863">
      <w:pPr>
        <w:rPr>
          <w:lang w:eastAsia="en-US"/>
        </w:rPr>
      </w:pPr>
    </w:p>
    <w:p w14:paraId="626185BD" w14:textId="52549D6B" w:rsidR="00A12863" w:rsidRDefault="00A12863" w:rsidP="00A12863">
      <w:pPr>
        <w:rPr>
          <w:lang w:eastAsia="en-US"/>
        </w:rPr>
      </w:pPr>
    </w:p>
    <w:p w14:paraId="24013DA1" w14:textId="77777777" w:rsidR="00A12863" w:rsidRPr="00A12863" w:rsidRDefault="00A12863" w:rsidP="00A12863">
      <w:pPr>
        <w:rPr>
          <w:lang w:eastAsia="en-US"/>
        </w:rPr>
      </w:pPr>
    </w:p>
    <w:p w14:paraId="219A9124" w14:textId="7655A7A6" w:rsidR="00A75FD6" w:rsidRDefault="00A75FD6" w:rsidP="00A75FD6">
      <w:pPr>
        <w:pStyle w:val="Heading3"/>
        <w:rPr>
          <w:rFonts w:ascii="Times New Roman" w:hAnsi="Times New Roman" w:cs="Times New Roman"/>
        </w:rPr>
      </w:pPr>
      <w:bookmarkStart w:id="34" w:name="_Toc41604751"/>
      <w:r w:rsidRPr="00DF3F74">
        <w:rPr>
          <w:rFonts w:ascii="Times New Roman" w:hAnsi="Times New Roman" w:cs="Times New Roman"/>
        </w:rPr>
        <w:lastRenderedPageBreak/>
        <w:t>3.2.</w:t>
      </w:r>
      <w:r w:rsidR="005A2E97">
        <w:rPr>
          <w:rFonts w:ascii="Times New Roman" w:hAnsi="Times New Roman" w:cs="Times New Roman"/>
        </w:rPr>
        <w:t>4</w:t>
      </w:r>
      <w:r w:rsidRPr="00DF3F74">
        <w:rPr>
          <w:rFonts w:ascii="Times New Roman" w:hAnsi="Times New Roman" w:cs="Times New Roman"/>
        </w:rPr>
        <w:t xml:space="preserve"> Mono-Method</w:t>
      </w:r>
      <w:bookmarkEnd w:id="34"/>
    </w:p>
    <w:p w14:paraId="41BEDCB5" w14:textId="77777777" w:rsidR="00A75FD6" w:rsidRDefault="00A75FD6" w:rsidP="00A75FD6">
      <w:pPr>
        <w:rPr>
          <w:lang w:eastAsia="en-US"/>
        </w:rPr>
      </w:pPr>
    </w:p>
    <w:p w14:paraId="5225E24C" w14:textId="77777777" w:rsidR="00A75FD6" w:rsidRDefault="00A75FD6" w:rsidP="00A75FD6">
      <w:pPr>
        <w:rPr>
          <w:lang w:eastAsia="en-US"/>
        </w:rPr>
      </w:pPr>
    </w:p>
    <w:p w14:paraId="12674F96" w14:textId="5C648C44" w:rsidR="00A75FD6" w:rsidRDefault="00A75FD6" w:rsidP="00A75FD6">
      <w:pPr>
        <w:spacing w:line="480" w:lineRule="auto"/>
        <w:jc w:val="both"/>
        <w:rPr>
          <w:lang w:eastAsia="en-US"/>
        </w:rPr>
      </w:pPr>
      <w:r w:rsidRPr="00AD4AD0">
        <w:rPr>
          <w:color w:val="000000" w:themeColor="text1"/>
        </w:rPr>
        <w:t xml:space="preserve">Mono-Method </w:t>
      </w:r>
      <w:r w:rsidR="0071480A">
        <w:rPr>
          <w:color w:val="000000" w:themeColor="text1"/>
        </w:rPr>
        <w:t>will</w:t>
      </w:r>
      <w:r w:rsidRPr="00AD4AD0">
        <w:rPr>
          <w:color w:val="000000" w:themeColor="text1"/>
        </w:rPr>
        <w:t xml:space="preserve"> be used for the collection at primary data, which is interviews</w:t>
      </w:r>
      <w:r>
        <w:rPr>
          <w:color w:val="000000" w:themeColor="text1"/>
        </w:rPr>
        <w:t xml:space="preserve">. </w:t>
      </w:r>
      <w:r w:rsidRPr="00AD4AD0">
        <w:rPr>
          <w:lang w:eastAsia="en-US"/>
        </w:rPr>
        <w:t xml:space="preserve">This method allows for one type of data to be gathered in this </w:t>
      </w:r>
      <w:r w:rsidR="0071480A">
        <w:rPr>
          <w:lang w:eastAsia="en-US"/>
        </w:rPr>
        <w:t>research</w:t>
      </w:r>
      <w:r w:rsidRPr="00AD4AD0">
        <w:rPr>
          <w:lang w:eastAsia="en-US"/>
        </w:rPr>
        <w:t xml:space="preserve"> case is qualitative data; this maps with the aim of the study to evaluate interviewees' beliefs of a situation, on the contrary, cross-sectional approach benefits from being capable to view the comportment of a particular demographic within a corresponding situation (Spector, 2006</w:t>
      </w:r>
      <w:r w:rsidR="003F03D7">
        <w:rPr>
          <w:lang w:eastAsia="en-US"/>
        </w:rPr>
        <w:t>; Teddlie</w:t>
      </w:r>
      <w:r w:rsidR="0076236A">
        <w:rPr>
          <w:lang w:eastAsia="en-US"/>
        </w:rPr>
        <w:t>, 2</w:t>
      </w:r>
      <w:r w:rsidR="0017672F">
        <w:rPr>
          <w:lang w:eastAsia="en-US"/>
        </w:rPr>
        <w:t>006).</w:t>
      </w:r>
    </w:p>
    <w:p w14:paraId="5773AEA5" w14:textId="77777777" w:rsidR="00A75FD6" w:rsidRPr="003B03A1" w:rsidRDefault="00A75FD6" w:rsidP="00A75FD6">
      <w:pPr>
        <w:spacing w:line="480" w:lineRule="auto"/>
        <w:jc w:val="both"/>
        <w:rPr>
          <w:color w:val="000000" w:themeColor="text1"/>
        </w:rPr>
      </w:pPr>
    </w:p>
    <w:p w14:paraId="0BFFE38F" w14:textId="776ADBD4" w:rsidR="00A75FD6" w:rsidRPr="00DF3F74" w:rsidRDefault="00A75FD6" w:rsidP="00A75FD6">
      <w:pPr>
        <w:pStyle w:val="Heading3"/>
        <w:rPr>
          <w:rFonts w:ascii="Times New Roman" w:hAnsi="Times New Roman" w:cs="Times New Roman"/>
        </w:rPr>
      </w:pPr>
      <w:bookmarkStart w:id="35" w:name="_Toc41604752"/>
      <w:r w:rsidRPr="00DF3F74">
        <w:rPr>
          <w:rFonts w:ascii="Times New Roman" w:hAnsi="Times New Roman" w:cs="Times New Roman"/>
        </w:rPr>
        <w:t>3.2.</w:t>
      </w:r>
      <w:r w:rsidR="005A2E97">
        <w:rPr>
          <w:rFonts w:ascii="Times New Roman" w:hAnsi="Times New Roman" w:cs="Times New Roman"/>
        </w:rPr>
        <w:t xml:space="preserve">5 </w:t>
      </w:r>
      <w:r w:rsidRPr="00DF3F74">
        <w:rPr>
          <w:rFonts w:ascii="Times New Roman" w:hAnsi="Times New Roman" w:cs="Times New Roman"/>
        </w:rPr>
        <w:t>Cross-sectional</w:t>
      </w:r>
      <w:bookmarkEnd w:id="35"/>
      <w:r w:rsidRPr="00DF3F74">
        <w:rPr>
          <w:rFonts w:ascii="Times New Roman" w:hAnsi="Times New Roman" w:cs="Times New Roman"/>
        </w:rPr>
        <w:t xml:space="preserve"> </w:t>
      </w:r>
    </w:p>
    <w:p w14:paraId="72C9A2D6" w14:textId="77777777" w:rsidR="00A75FD6" w:rsidRPr="00AD4AD0" w:rsidRDefault="00A75FD6" w:rsidP="00A75FD6">
      <w:pPr>
        <w:rPr>
          <w:lang w:eastAsia="en-US"/>
        </w:rPr>
      </w:pPr>
    </w:p>
    <w:p w14:paraId="3C78ED4B" w14:textId="154ED03D" w:rsidR="00A75FD6" w:rsidRPr="00AD4AD0" w:rsidRDefault="00A75FD6" w:rsidP="00A75FD6">
      <w:pPr>
        <w:pStyle w:val="NormalWeb"/>
        <w:shd w:val="clear" w:color="auto" w:fill="FFFFFF"/>
        <w:spacing w:before="0" w:after="0" w:line="480" w:lineRule="auto"/>
        <w:jc w:val="both"/>
        <w:textAlignment w:val="baseline"/>
        <w:rPr>
          <w:color w:val="000000" w:themeColor="text1"/>
          <w:shd w:val="clear" w:color="auto" w:fill="FFFFFF"/>
        </w:rPr>
      </w:pPr>
      <w:r w:rsidRPr="00AD4AD0">
        <w:rPr>
          <w:color w:val="000000" w:themeColor="text1"/>
          <w:lang w:eastAsia="en-US"/>
        </w:rPr>
        <w:t xml:space="preserve">The cross-sectional research design is a method where a </w:t>
      </w:r>
      <w:r w:rsidRPr="00AD4AD0">
        <w:rPr>
          <w:color w:val="000000" w:themeColor="text1"/>
          <w:shd w:val="clear" w:color="auto" w:fill="FFFFFF"/>
        </w:rPr>
        <w:t xml:space="preserve">study involves looking at data from a population at one specific point in time. </w:t>
      </w:r>
      <w:r w:rsidRPr="00AD4AD0">
        <w:rPr>
          <w:color w:val="000000" w:themeColor="text1"/>
        </w:rPr>
        <w:t>These studies are known as descriptive research which means that the researcher cannot use them to regulate or control the cause of something.</w:t>
      </w:r>
      <w:r w:rsidRPr="00AD4AD0">
        <w:rPr>
          <w:color w:val="000000" w:themeColor="text1"/>
          <w:lang w:eastAsia="en-US"/>
        </w:rPr>
        <w:t xml:space="preserve"> The cross-sectional</w:t>
      </w:r>
      <w:r w:rsidRPr="00AD4AD0">
        <w:rPr>
          <w:color w:val="000000" w:themeColor="text1"/>
          <w:shd w:val="clear" w:color="auto" w:fill="FFFFFF"/>
        </w:rPr>
        <w:t xml:space="preserve"> </w:t>
      </w:r>
      <w:r w:rsidRPr="00AD4AD0">
        <w:rPr>
          <w:color w:val="000000" w:themeColor="text1"/>
        </w:rPr>
        <w:t>method is used to make inferences about possible relationships or to gather preliminary data to support further research as well as experimentation (Lindell &amp; Whitney, 2001; Mann, 2003</w:t>
      </w:r>
      <w:r w:rsidR="00135897">
        <w:rPr>
          <w:color w:val="000000" w:themeColor="text1"/>
        </w:rPr>
        <w:t>; Levin, 2006).</w:t>
      </w:r>
    </w:p>
    <w:p w14:paraId="06343256" w14:textId="77777777" w:rsidR="00A75FD6" w:rsidRPr="00AD4AD0" w:rsidRDefault="00A75FD6" w:rsidP="00A75FD6">
      <w:r>
        <w:rPr>
          <w:noProof/>
        </w:rPr>
        <w:fldChar w:fldCharType="begin"/>
      </w:r>
      <w:r>
        <w:rPr>
          <w:noProof/>
        </w:rPr>
        <w:instrText xml:space="preserve"> INCLUDEPICTURE  \d "https://www.researchgate.net/profile/Yasir_Khalil4/publication/336240675/figure/fig1/AS:809959793119232@1570120871054/Theoretical-Framework-This-study-is-focused-on-the-three-dimensions-of-Organizational.png" \* MERGEFORMATINET </w:instrText>
      </w:r>
      <w:r>
        <w:rPr>
          <w:noProof/>
        </w:rPr>
        <w:fldChar w:fldCharType="separate"/>
      </w:r>
      <w:r>
        <w:rPr>
          <w:noProof/>
        </w:rPr>
        <w:drawing>
          <wp:inline distT="0" distB="0" distL="0" distR="0" wp14:anchorId="0D4D5F5A" wp14:editId="6C4FC1C8">
            <wp:extent cx="24130" cy="24130"/>
            <wp:effectExtent l="0" t="0" r="1270" b="1270"/>
            <wp:docPr id="9" name="Picture 9" descr="A drawing of a pers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link="rId34">
                      <a:extLst>
                        <a:ext uri="{28A0092B-C50C-407E-A947-70E740481C1C}">
                          <a14:useLocalDpi xmlns:a14="http://schemas.microsoft.com/office/drawing/2010/main" val="0"/>
                        </a:ext>
                      </a:extLst>
                    </a:blip>
                    <a:srcRect/>
                    <a:stretch>
                      <a:fillRect/>
                    </a:stretch>
                  </pic:blipFill>
                  <pic:spPr bwMode="auto">
                    <a:xfrm>
                      <a:off x="0" y="0"/>
                      <a:ext cx="24130" cy="24130"/>
                    </a:xfrm>
                    <a:prstGeom prst="rect">
                      <a:avLst/>
                    </a:prstGeom>
                    <a:noFill/>
                    <a:ln>
                      <a:noFill/>
                    </a:ln>
                  </pic:spPr>
                </pic:pic>
              </a:graphicData>
            </a:graphic>
          </wp:inline>
        </w:drawing>
      </w:r>
      <w:r>
        <w:rPr>
          <w:noProof/>
        </w:rPr>
        <w:fldChar w:fldCharType="end"/>
      </w:r>
    </w:p>
    <w:p w14:paraId="1B7BC9C9" w14:textId="77777777" w:rsidR="00A75FD6" w:rsidRPr="00AD4AD0" w:rsidRDefault="00A75FD6" w:rsidP="00A75FD6">
      <w:pPr>
        <w:spacing w:line="480" w:lineRule="auto"/>
        <w:rPr>
          <w:color w:val="000000" w:themeColor="text1"/>
        </w:rPr>
      </w:pPr>
      <w:r w:rsidRPr="00AD4AD0">
        <w:rPr>
          <w:noProof/>
          <w:color w:val="000000" w:themeColor="text1"/>
        </w:rPr>
        <w:drawing>
          <wp:inline distT="0" distB="0" distL="0" distR="0" wp14:anchorId="4AC9F770" wp14:editId="41265F2D">
            <wp:extent cx="6184900" cy="2440991"/>
            <wp:effectExtent l="0" t="0" r="0" b="0"/>
            <wp:docPr id="18" name="Picture 1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86049" name="Screenshot 2020-03-20 at 19.58.56.png"/>
                    <pic:cNvPicPr/>
                  </pic:nvPicPr>
                  <pic:blipFill>
                    <a:blip r:embed="rId35">
                      <a:extLst>
                        <a:ext uri="{28A0092B-C50C-407E-A947-70E740481C1C}">
                          <a14:useLocalDpi xmlns:a14="http://schemas.microsoft.com/office/drawing/2010/main" val="0"/>
                        </a:ext>
                      </a:extLst>
                    </a:blip>
                    <a:stretch>
                      <a:fillRect/>
                    </a:stretch>
                  </pic:blipFill>
                  <pic:spPr>
                    <a:xfrm>
                      <a:off x="0" y="0"/>
                      <a:ext cx="6188288" cy="2442328"/>
                    </a:xfrm>
                    <a:prstGeom prst="rect">
                      <a:avLst/>
                    </a:prstGeom>
                  </pic:spPr>
                </pic:pic>
              </a:graphicData>
            </a:graphic>
          </wp:inline>
        </w:drawing>
      </w:r>
    </w:p>
    <w:p w14:paraId="76F8F4DD" w14:textId="0501887D" w:rsidR="00A75FD6" w:rsidRDefault="00A75FD6" w:rsidP="00A75FD6">
      <w:pPr>
        <w:jc w:val="center"/>
        <w:rPr>
          <w:i/>
          <w:iCs/>
          <w:lang w:eastAsia="en-US"/>
        </w:rPr>
      </w:pPr>
      <w:bookmarkStart w:id="36" w:name="_Toc39938864"/>
      <w:bookmarkStart w:id="37" w:name="_Toc41604878"/>
      <w:r w:rsidRPr="00AD4AD0">
        <w:t xml:space="preserve">Figure </w:t>
      </w:r>
      <w:fldSimple w:instr=" SEQ Figure \* ARABIC ">
        <w:r w:rsidR="00693308">
          <w:rPr>
            <w:noProof/>
          </w:rPr>
          <w:t>6</w:t>
        </w:r>
      </w:fldSimple>
      <w:r>
        <w:rPr>
          <w:i/>
          <w:iCs/>
          <w:lang w:eastAsia="en-US"/>
        </w:rPr>
        <w:t xml:space="preserve">: </w:t>
      </w:r>
      <w:r w:rsidRPr="00AD4AD0">
        <w:rPr>
          <w:i/>
          <w:iCs/>
          <w:lang w:eastAsia="en-US"/>
        </w:rPr>
        <w:t>Cross-sectional Study (Collins and Hussey, 2009).</w:t>
      </w:r>
      <w:bookmarkEnd w:id="36"/>
      <w:bookmarkEnd w:id="37"/>
    </w:p>
    <w:p w14:paraId="26DDD3AA" w14:textId="77777777" w:rsidR="009C30C4" w:rsidRPr="00AD4AD0" w:rsidRDefault="009C30C4" w:rsidP="00A75FD6">
      <w:pPr>
        <w:jc w:val="center"/>
        <w:rPr>
          <w:i/>
          <w:iCs/>
          <w:lang w:eastAsia="en-US"/>
        </w:rPr>
      </w:pPr>
    </w:p>
    <w:p w14:paraId="47D6C21D" w14:textId="77777777" w:rsidR="00A75FD6" w:rsidRPr="00AD4AD0" w:rsidRDefault="00A75FD6" w:rsidP="00A75FD6">
      <w:pPr>
        <w:jc w:val="center"/>
        <w:rPr>
          <w:i/>
          <w:iCs/>
          <w:lang w:eastAsia="en-US"/>
        </w:rPr>
      </w:pPr>
    </w:p>
    <w:p w14:paraId="14E1A7E2" w14:textId="77777777" w:rsidR="00A75FD6" w:rsidRPr="00AD4AD0" w:rsidRDefault="00A75FD6" w:rsidP="00A75FD6">
      <w:pPr>
        <w:spacing w:line="480" w:lineRule="auto"/>
        <w:jc w:val="both"/>
        <w:rPr>
          <w:lang w:eastAsia="en-US"/>
        </w:rPr>
      </w:pPr>
    </w:p>
    <w:p w14:paraId="2FF2384F" w14:textId="77777777" w:rsidR="00A75FD6" w:rsidRDefault="00A75FD6" w:rsidP="00A75FD6">
      <w:pPr>
        <w:spacing w:line="480" w:lineRule="auto"/>
        <w:jc w:val="both"/>
        <w:rPr>
          <w:lang w:eastAsia="en-US"/>
        </w:rPr>
      </w:pPr>
      <w:r w:rsidRPr="00AD4AD0">
        <w:rPr>
          <w:lang w:eastAsia="en-US"/>
        </w:rPr>
        <w:lastRenderedPageBreak/>
        <w:t>Cross-sectional and Mono-method approach shall be positioned with semi-structured interviews</w:t>
      </w:r>
      <w:r>
        <w:rPr>
          <w:lang w:eastAsia="en-US"/>
        </w:rPr>
        <w:t>.</w:t>
      </w:r>
      <w:r w:rsidRPr="00AD4AD0">
        <w:rPr>
          <w:lang w:eastAsia="en-US"/>
        </w:rPr>
        <w:t xml:space="preserve"> </w:t>
      </w:r>
      <w:r>
        <w:rPr>
          <w:lang w:eastAsia="en-US"/>
        </w:rPr>
        <w:t xml:space="preserve"> </w:t>
      </w:r>
      <w:r w:rsidRPr="00AD4AD0">
        <w:rPr>
          <w:lang w:eastAsia="en-US"/>
        </w:rPr>
        <w:t>T</w:t>
      </w:r>
      <w:r>
        <w:rPr>
          <w:lang w:eastAsia="en-US"/>
        </w:rPr>
        <w:t>he</w:t>
      </w:r>
    </w:p>
    <w:p w14:paraId="5A7DCD4F" w14:textId="2D96C71E" w:rsidR="00A75FD6" w:rsidRPr="00AD4AD0" w:rsidRDefault="00A75FD6" w:rsidP="00A75FD6">
      <w:pPr>
        <w:spacing w:line="480" w:lineRule="auto"/>
        <w:jc w:val="both"/>
        <w:rPr>
          <w:lang w:eastAsia="en-US"/>
        </w:rPr>
      </w:pPr>
      <w:r w:rsidRPr="00AD4AD0">
        <w:rPr>
          <w:lang w:eastAsia="en-US"/>
        </w:rPr>
        <w:t>rich data</w:t>
      </w:r>
      <w:r>
        <w:rPr>
          <w:lang w:eastAsia="en-US"/>
        </w:rPr>
        <w:t xml:space="preserve"> gathered </w:t>
      </w:r>
      <w:r w:rsidRPr="00AD4AD0">
        <w:rPr>
          <w:lang w:eastAsia="en-US"/>
        </w:rPr>
        <w:t>will then provide the researcher with more depth to research permitting for behaviour and choices to be analysed and will allow the researcher to have a clear comparison of two different generations’ behaviour towards IB.</w:t>
      </w:r>
    </w:p>
    <w:p w14:paraId="273A2EEF" w14:textId="77777777" w:rsidR="00A75FD6" w:rsidRPr="00AD4AD0" w:rsidRDefault="00A75FD6" w:rsidP="00A75FD6">
      <w:pPr>
        <w:spacing w:line="480" w:lineRule="auto"/>
        <w:jc w:val="both"/>
        <w:rPr>
          <w:lang w:eastAsia="en-US"/>
        </w:rPr>
      </w:pPr>
      <w:r w:rsidRPr="00AD4AD0">
        <w:rPr>
          <w:lang w:eastAsia="en-US"/>
        </w:rPr>
        <w:t>In its purpose, the dissertation is exploratory as it does not intend to finalise anything or find solutions rather is instead to explore the research question and provide correlations to establish a foundation for further study into this category of study (Hamilton</w:t>
      </w:r>
      <w:r w:rsidRPr="00AD4AD0">
        <w:rPr>
          <w:color w:val="222222"/>
          <w:shd w:val="clear" w:color="auto" w:fill="FFFFFF"/>
        </w:rPr>
        <w:t xml:space="preserve"> et al., 2013).  </w:t>
      </w:r>
    </w:p>
    <w:p w14:paraId="7E275B7D" w14:textId="441F0788" w:rsidR="00A75FD6" w:rsidRDefault="00A75FD6" w:rsidP="00A75FD6">
      <w:pPr>
        <w:pStyle w:val="Heading3"/>
        <w:rPr>
          <w:rFonts w:ascii="Times New Roman" w:hAnsi="Times New Roman" w:cs="Times New Roman"/>
        </w:rPr>
      </w:pPr>
      <w:bookmarkStart w:id="38" w:name="_Toc41604753"/>
      <w:r w:rsidRPr="00AD4AD0">
        <w:rPr>
          <w:rFonts w:ascii="Times New Roman" w:hAnsi="Times New Roman" w:cs="Times New Roman"/>
        </w:rPr>
        <w:t>3.2.</w:t>
      </w:r>
      <w:r w:rsidR="005A2E97">
        <w:rPr>
          <w:rFonts w:ascii="Times New Roman" w:hAnsi="Times New Roman" w:cs="Times New Roman"/>
        </w:rPr>
        <w:t xml:space="preserve">6 </w:t>
      </w:r>
      <w:r w:rsidRPr="00AD4AD0">
        <w:rPr>
          <w:rFonts w:ascii="Times New Roman" w:hAnsi="Times New Roman" w:cs="Times New Roman"/>
        </w:rPr>
        <w:t>Data Collection and Analysis</w:t>
      </w:r>
      <w:bookmarkEnd w:id="38"/>
      <w:r w:rsidRPr="00AD4AD0">
        <w:rPr>
          <w:rFonts w:ascii="Times New Roman" w:hAnsi="Times New Roman" w:cs="Times New Roman"/>
        </w:rPr>
        <w:t xml:space="preserve"> </w:t>
      </w:r>
    </w:p>
    <w:p w14:paraId="46EDD45A" w14:textId="77777777" w:rsidR="00A75FD6" w:rsidRPr="009F6A42" w:rsidRDefault="00A75FD6" w:rsidP="00A75FD6">
      <w:pPr>
        <w:rPr>
          <w:lang w:eastAsia="en-US"/>
        </w:rPr>
      </w:pPr>
    </w:p>
    <w:p w14:paraId="2CF869F9" w14:textId="03FBFED8" w:rsidR="00A75FD6" w:rsidRPr="00AD4AD0" w:rsidRDefault="00A75FD6" w:rsidP="00A75FD6">
      <w:pPr>
        <w:pStyle w:val="Heading3"/>
        <w:rPr>
          <w:rFonts w:ascii="Times New Roman" w:hAnsi="Times New Roman" w:cs="Times New Roman"/>
          <w:i/>
          <w:iCs/>
        </w:rPr>
      </w:pPr>
      <w:bookmarkStart w:id="39" w:name="_Toc41604754"/>
      <w:r w:rsidRPr="00AD4AD0">
        <w:rPr>
          <w:rFonts w:ascii="Times New Roman" w:hAnsi="Times New Roman" w:cs="Times New Roman"/>
          <w:i/>
          <w:iCs/>
        </w:rPr>
        <w:t>3.2.</w:t>
      </w:r>
      <w:r w:rsidR="005A2E97">
        <w:rPr>
          <w:rFonts w:ascii="Times New Roman" w:hAnsi="Times New Roman" w:cs="Times New Roman"/>
          <w:i/>
          <w:iCs/>
        </w:rPr>
        <w:t>6</w:t>
      </w:r>
      <w:r w:rsidRPr="00AD4AD0">
        <w:rPr>
          <w:rFonts w:ascii="Times New Roman" w:hAnsi="Times New Roman" w:cs="Times New Roman"/>
          <w:i/>
          <w:iCs/>
        </w:rPr>
        <w:t>.1 Qualitative Data</w:t>
      </w:r>
      <w:bookmarkEnd w:id="39"/>
      <w:r w:rsidRPr="00AD4AD0">
        <w:rPr>
          <w:rFonts w:ascii="Times New Roman" w:hAnsi="Times New Roman" w:cs="Times New Roman"/>
          <w:i/>
          <w:iCs/>
        </w:rPr>
        <w:t xml:space="preserve"> </w:t>
      </w:r>
    </w:p>
    <w:p w14:paraId="510630CD" w14:textId="77777777" w:rsidR="00A75FD6" w:rsidRPr="00AD4AD0" w:rsidRDefault="00A75FD6" w:rsidP="00A75FD6">
      <w:pPr>
        <w:rPr>
          <w:lang w:eastAsia="en-US"/>
        </w:rPr>
      </w:pPr>
    </w:p>
    <w:p w14:paraId="758AFCEA" w14:textId="77777777" w:rsidR="00A75FD6" w:rsidRPr="00AD4AD0" w:rsidRDefault="00A75FD6" w:rsidP="00A75FD6">
      <w:pPr>
        <w:rPr>
          <w:lang w:eastAsia="en-US"/>
        </w:rPr>
      </w:pPr>
    </w:p>
    <w:p w14:paraId="7015920B" w14:textId="44FE8228" w:rsidR="00A75FD6" w:rsidRDefault="00A75FD6" w:rsidP="00A75FD6">
      <w:pPr>
        <w:spacing w:line="480" w:lineRule="auto"/>
        <w:jc w:val="both"/>
        <w:rPr>
          <w:lang w:eastAsia="en-US"/>
        </w:rPr>
      </w:pPr>
      <w:r w:rsidRPr="00AD4AD0">
        <w:rPr>
          <w:lang w:eastAsia="en-US"/>
        </w:rPr>
        <w:t xml:space="preserve">The accumulated data will be in the form of qualitative data. Qualitative data is more descriptive than numerical or statistical (Collins and Hussey, 2009). This particular data is used for comprehending the perceptions of the </w:t>
      </w:r>
      <w:r w:rsidR="00087829">
        <w:rPr>
          <w:lang w:eastAsia="en-US"/>
        </w:rPr>
        <w:t>interviewees</w:t>
      </w:r>
      <w:r w:rsidRPr="00AD4AD0">
        <w:rPr>
          <w:lang w:eastAsia="en-US"/>
        </w:rPr>
        <w:t xml:space="preserve"> on a topic that was given to them; it </w:t>
      </w:r>
      <w:r w:rsidR="00DF36B2">
        <w:rPr>
          <w:lang w:eastAsia="en-US"/>
        </w:rPr>
        <w:t xml:space="preserve">creates </w:t>
      </w:r>
      <w:r w:rsidRPr="00AD4AD0">
        <w:rPr>
          <w:lang w:eastAsia="en-US"/>
        </w:rPr>
        <w:t>an understanding for further research, to comprehend the human response to business agreements, and provides a rich set of data which consists of reasons to fundamental</w:t>
      </w:r>
      <w:r>
        <w:rPr>
          <w:lang w:eastAsia="en-US"/>
        </w:rPr>
        <w:t xml:space="preserve"> motivations, reactions and/or behaviour (Silverman, 2015).  </w:t>
      </w:r>
    </w:p>
    <w:p w14:paraId="55D51F4E" w14:textId="02155131" w:rsidR="00A12863" w:rsidRPr="00AD4AD0" w:rsidRDefault="00A75FD6" w:rsidP="00A75FD6">
      <w:pPr>
        <w:spacing w:line="480" w:lineRule="auto"/>
        <w:jc w:val="both"/>
        <w:rPr>
          <w:lang w:eastAsia="en-US"/>
        </w:rPr>
      </w:pPr>
      <w:r>
        <w:rPr>
          <w:lang w:eastAsia="en-US"/>
        </w:rPr>
        <w:t xml:space="preserve">The experience of the respondents can be easily understood by qualitative data; data given in this manner </w:t>
      </w:r>
      <w:r w:rsidR="000F4B96">
        <w:rPr>
          <w:lang w:eastAsia="en-US"/>
        </w:rPr>
        <w:t>illustrates</w:t>
      </w:r>
      <w:r>
        <w:rPr>
          <w:lang w:eastAsia="en-US"/>
        </w:rPr>
        <w:t xml:space="preserve"> depth without having the need of numerical evaluation, which allows the researcher to determine </w:t>
      </w:r>
      <w:r w:rsidRPr="00AD4AD0">
        <w:rPr>
          <w:lang w:eastAsia="en-US"/>
        </w:rPr>
        <w:t>factors which were not contemplated before the undertaking of the project (Miles et al., 1994;  Mays, 2000; Atkinson, 1996</w:t>
      </w:r>
      <w:r w:rsidR="0015612E">
        <w:rPr>
          <w:lang w:eastAsia="en-US"/>
        </w:rPr>
        <w:t xml:space="preserve">; </w:t>
      </w:r>
      <w:proofErr w:type="spellStart"/>
      <w:r w:rsidR="007C3C11">
        <w:rPr>
          <w:lang w:eastAsia="en-US"/>
        </w:rPr>
        <w:t>Fyla</w:t>
      </w:r>
      <w:r w:rsidR="00DD5DEC">
        <w:rPr>
          <w:lang w:eastAsia="en-US"/>
        </w:rPr>
        <w:t>n</w:t>
      </w:r>
      <w:proofErr w:type="spellEnd"/>
      <w:r w:rsidR="00DD5DEC">
        <w:rPr>
          <w:lang w:eastAsia="en-US"/>
        </w:rPr>
        <w:t>, 2005).</w:t>
      </w:r>
      <w:r w:rsidR="00DF36B2">
        <w:rPr>
          <w:lang w:eastAsia="en-US"/>
        </w:rPr>
        <w:t xml:space="preserve"> </w:t>
      </w:r>
      <w:r w:rsidRPr="00AD4AD0">
        <w:rPr>
          <w:lang w:eastAsia="en-US"/>
        </w:rPr>
        <w:t xml:space="preserve">The six-step method shall be utilised to form a narrative of the qualitative data collected from the semi-structured interviews, the program </w:t>
      </w:r>
      <w:proofErr w:type="spellStart"/>
      <w:r w:rsidRPr="00AD4AD0">
        <w:rPr>
          <w:lang w:eastAsia="en-US"/>
        </w:rPr>
        <w:t>Nvivo</w:t>
      </w:r>
      <w:proofErr w:type="spellEnd"/>
      <w:r w:rsidRPr="00AD4AD0">
        <w:rPr>
          <w:lang w:eastAsia="en-US"/>
        </w:rPr>
        <w:t xml:space="preserve"> will aid in the organisation of the data using codes for analysation of trends and patterns of theory within data (Braun &amp; Clarke, 2006). The transcripts of the data will then be organised into nodes, then subcategories shall be used to evaluate further trends in order to form the calculation of the data (</w:t>
      </w:r>
      <w:r w:rsidRPr="00AD4AD0">
        <w:rPr>
          <w:color w:val="222222"/>
          <w:shd w:val="clear" w:color="auto" w:fill="FFFFFF"/>
        </w:rPr>
        <w:t>Mayer-</w:t>
      </w:r>
      <w:proofErr w:type="spellStart"/>
      <w:r w:rsidRPr="00AD4AD0">
        <w:rPr>
          <w:color w:val="222222"/>
          <w:shd w:val="clear" w:color="auto" w:fill="FFFFFF"/>
        </w:rPr>
        <w:t>Schönberger</w:t>
      </w:r>
      <w:proofErr w:type="spellEnd"/>
      <w:r w:rsidRPr="00AD4AD0">
        <w:rPr>
          <w:color w:val="222222"/>
          <w:shd w:val="clear" w:color="auto" w:fill="FFFFFF"/>
        </w:rPr>
        <w:t xml:space="preserve"> et al., 2013). </w:t>
      </w:r>
      <w:r w:rsidRPr="00AD4AD0">
        <w:rPr>
          <w:lang w:eastAsia="en-US"/>
        </w:rPr>
        <w:t>This shall be presented in thematic narrative form, (</w:t>
      </w:r>
      <w:proofErr w:type="spellStart"/>
      <w:r w:rsidRPr="00AD4AD0">
        <w:rPr>
          <w:lang w:eastAsia="en-US"/>
        </w:rPr>
        <w:t>Riessman</w:t>
      </w:r>
      <w:proofErr w:type="spellEnd"/>
      <w:r w:rsidRPr="00AD4AD0">
        <w:rPr>
          <w:lang w:eastAsia="en-US"/>
        </w:rPr>
        <w:t>, 2008), discussing current existing theory.</w:t>
      </w:r>
    </w:p>
    <w:p w14:paraId="7EABCED6" w14:textId="5A091E7B" w:rsidR="00A75FD6" w:rsidRPr="00AD4AD0" w:rsidRDefault="00A75FD6" w:rsidP="00A75FD6">
      <w:pPr>
        <w:pStyle w:val="Heading3"/>
        <w:rPr>
          <w:rFonts w:ascii="Times New Roman" w:hAnsi="Times New Roman" w:cs="Times New Roman"/>
          <w:i/>
          <w:iCs/>
        </w:rPr>
      </w:pPr>
      <w:bookmarkStart w:id="40" w:name="_Toc41604755"/>
      <w:r w:rsidRPr="00AD4AD0">
        <w:rPr>
          <w:rFonts w:ascii="Times New Roman" w:hAnsi="Times New Roman" w:cs="Times New Roman"/>
          <w:i/>
          <w:iCs/>
        </w:rPr>
        <w:lastRenderedPageBreak/>
        <w:t>3.2.</w:t>
      </w:r>
      <w:r w:rsidR="005A2E97">
        <w:rPr>
          <w:rFonts w:ascii="Times New Roman" w:hAnsi="Times New Roman" w:cs="Times New Roman"/>
          <w:i/>
          <w:iCs/>
        </w:rPr>
        <w:t>6</w:t>
      </w:r>
      <w:r w:rsidRPr="00AD4AD0">
        <w:rPr>
          <w:rFonts w:ascii="Times New Roman" w:hAnsi="Times New Roman" w:cs="Times New Roman"/>
          <w:i/>
          <w:iCs/>
        </w:rPr>
        <w:t>.2 Purposive Sample</w:t>
      </w:r>
      <w:bookmarkEnd w:id="40"/>
      <w:r w:rsidRPr="00AD4AD0">
        <w:rPr>
          <w:rFonts w:ascii="Times New Roman" w:hAnsi="Times New Roman" w:cs="Times New Roman"/>
          <w:i/>
          <w:iCs/>
        </w:rPr>
        <w:t xml:space="preserve"> </w:t>
      </w:r>
    </w:p>
    <w:p w14:paraId="202ADC2F" w14:textId="77777777" w:rsidR="00A75FD6" w:rsidRPr="00AD4AD0" w:rsidRDefault="00A75FD6" w:rsidP="00A75FD6">
      <w:pPr>
        <w:rPr>
          <w:lang w:eastAsia="en-US"/>
        </w:rPr>
      </w:pPr>
    </w:p>
    <w:p w14:paraId="274DB50B" w14:textId="77777777" w:rsidR="00A75FD6" w:rsidRPr="00AD4AD0" w:rsidRDefault="00A75FD6" w:rsidP="00A75FD6">
      <w:pPr>
        <w:tabs>
          <w:tab w:val="left" w:pos="5815"/>
        </w:tabs>
        <w:rPr>
          <w:lang w:eastAsia="en-US"/>
        </w:rPr>
      </w:pPr>
    </w:p>
    <w:p w14:paraId="6B2722C9" w14:textId="49F71F61" w:rsidR="00A75FD6" w:rsidRPr="00AD4AD0" w:rsidRDefault="00A75FD6" w:rsidP="00A75FD6">
      <w:pPr>
        <w:spacing w:line="480" w:lineRule="auto"/>
        <w:jc w:val="both"/>
        <w:rPr>
          <w:color w:val="000000" w:themeColor="text1"/>
        </w:rPr>
      </w:pPr>
      <w:r w:rsidRPr="00AD4AD0">
        <w:rPr>
          <w:lang w:eastAsia="en-US"/>
        </w:rPr>
        <w:t xml:space="preserve">The researcher </w:t>
      </w:r>
      <w:r w:rsidR="000C5E3E">
        <w:rPr>
          <w:lang w:eastAsia="en-US"/>
        </w:rPr>
        <w:t>wil</w:t>
      </w:r>
      <w:r w:rsidRPr="00AD4AD0">
        <w:rPr>
          <w:lang w:eastAsia="en-US"/>
        </w:rPr>
        <w:t>l use a purposive sample of interviewees in order to acquire primary data because of time restraints for statistics collection and analysis. This method allows for the simplest records to be gathered that has direct relevance to the challenge of the thesis</w:t>
      </w:r>
      <w:r w:rsidRPr="00AD4AD0">
        <w:rPr>
          <w:color w:val="000000" w:themeColor="text1"/>
        </w:rPr>
        <w:t xml:space="preserve"> </w:t>
      </w:r>
      <w:r w:rsidR="00AB2DB9">
        <w:rPr>
          <w:color w:val="000000" w:themeColor="text1"/>
        </w:rPr>
        <w:t>(</w:t>
      </w:r>
      <w:proofErr w:type="spellStart"/>
      <w:r w:rsidR="00AB2DB9">
        <w:rPr>
          <w:color w:val="000000" w:themeColor="text1"/>
        </w:rPr>
        <w:t>Lavrakas</w:t>
      </w:r>
      <w:proofErr w:type="spellEnd"/>
      <w:r w:rsidR="00AB2DB9">
        <w:rPr>
          <w:color w:val="000000" w:themeColor="text1"/>
        </w:rPr>
        <w:t>, 2008;</w:t>
      </w:r>
      <w:r w:rsidR="00D84267">
        <w:rPr>
          <w:color w:val="000000" w:themeColor="text1"/>
        </w:rPr>
        <w:t xml:space="preserve"> </w:t>
      </w:r>
      <w:proofErr w:type="spellStart"/>
      <w:r w:rsidR="00D84267">
        <w:rPr>
          <w:color w:val="000000" w:themeColor="text1"/>
        </w:rPr>
        <w:t>Tongco</w:t>
      </w:r>
      <w:proofErr w:type="spellEnd"/>
      <w:r w:rsidR="00D84267">
        <w:rPr>
          <w:color w:val="000000" w:themeColor="text1"/>
        </w:rPr>
        <w:t>,</w:t>
      </w:r>
      <w:r w:rsidR="002E34E0">
        <w:rPr>
          <w:color w:val="000000" w:themeColor="text1"/>
        </w:rPr>
        <w:t xml:space="preserve"> 2007).</w:t>
      </w:r>
    </w:p>
    <w:p w14:paraId="576E7746" w14:textId="76292937" w:rsidR="00A75FD6" w:rsidRPr="00AD4AD0" w:rsidRDefault="00A75FD6" w:rsidP="00A75FD6">
      <w:pPr>
        <w:spacing w:line="480" w:lineRule="auto"/>
        <w:jc w:val="both"/>
        <w:rPr>
          <w:color w:val="000000" w:themeColor="text1"/>
        </w:rPr>
      </w:pPr>
      <w:r w:rsidRPr="00AD4AD0">
        <w:rPr>
          <w:color w:val="000000" w:themeColor="text1"/>
        </w:rPr>
        <w:t xml:space="preserve">The data accumulated from the sample can provide an overview of the analysis even though other perceptions may be visualised </w:t>
      </w:r>
      <w:sdt>
        <w:sdtPr>
          <w:rPr>
            <w:color w:val="000000" w:themeColor="text1"/>
          </w:rPr>
          <w:id w:val="-343872956"/>
          <w:citation/>
        </w:sdtPr>
        <w:sdtEndPr/>
        <w:sdtContent>
          <w:r w:rsidRPr="00AD4AD0">
            <w:rPr>
              <w:color w:val="000000" w:themeColor="text1"/>
            </w:rPr>
            <w:fldChar w:fldCharType="begin"/>
          </w:r>
          <w:r w:rsidRPr="00AD4AD0">
            <w:rPr>
              <w:color w:val="000000" w:themeColor="text1"/>
            </w:rPr>
            <w:instrText xml:space="preserve"> CITATION Lav08 \l 2057 </w:instrText>
          </w:r>
          <w:r w:rsidRPr="00AD4AD0">
            <w:rPr>
              <w:color w:val="000000" w:themeColor="text1"/>
            </w:rPr>
            <w:fldChar w:fldCharType="separate"/>
          </w:r>
          <w:r w:rsidRPr="00AD4AD0">
            <w:rPr>
              <w:noProof/>
              <w:color w:val="000000" w:themeColor="text1"/>
            </w:rPr>
            <w:t>(Lavrakas, 2008)</w:t>
          </w:r>
          <w:r w:rsidRPr="00AD4AD0">
            <w:rPr>
              <w:color w:val="000000" w:themeColor="text1"/>
            </w:rPr>
            <w:fldChar w:fldCharType="end"/>
          </w:r>
        </w:sdtContent>
      </w:sdt>
      <w:r w:rsidR="0015612E">
        <w:rPr>
          <w:color w:val="000000" w:themeColor="text1"/>
        </w:rPr>
        <w:t>.</w:t>
      </w:r>
    </w:p>
    <w:p w14:paraId="43E294D1" w14:textId="77777777" w:rsidR="00A75FD6" w:rsidRPr="00AD4AD0" w:rsidRDefault="00A75FD6" w:rsidP="00A75FD6">
      <w:pPr>
        <w:tabs>
          <w:tab w:val="left" w:pos="5815"/>
        </w:tabs>
        <w:spacing w:line="480" w:lineRule="auto"/>
        <w:rPr>
          <w:lang w:eastAsia="en-US"/>
        </w:rPr>
      </w:pPr>
      <w:r w:rsidRPr="00AD4AD0">
        <w:rPr>
          <w:noProof/>
        </w:rPr>
        <w:drawing>
          <wp:anchor distT="0" distB="0" distL="114300" distR="114300" simplePos="0" relativeHeight="251658252" behindDoc="0" locked="0" layoutInCell="1" allowOverlap="1" wp14:anchorId="781E12DE" wp14:editId="34C6C077">
            <wp:simplePos x="0" y="0"/>
            <wp:positionH relativeFrom="column">
              <wp:posOffset>172835</wp:posOffset>
            </wp:positionH>
            <wp:positionV relativeFrom="paragraph">
              <wp:posOffset>202911</wp:posOffset>
            </wp:positionV>
            <wp:extent cx="5892165" cy="2493645"/>
            <wp:effectExtent l="0" t="0" r="635" b="0"/>
            <wp:wrapThrough wrapText="bothSides">
              <wp:wrapPolygon edited="0">
                <wp:start x="0" y="0"/>
                <wp:lineTo x="0" y="21451"/>
                <wp:lineTo x="21556" y="21451"/>
                <wp:lineTo x="21556" y="0"/>
                <wp:lineTo x="0" y="0"/>
              </wp:wrapPolygon>
            </wp:wrapThrough>
            <wp:docPr id="11" name="Picture 11" descr="Image result for purposive sam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166425" name="Picture 3" descr="Image result for purposive sampling"/>
                    <pic:cNvPicPr>
                      <a:picLocks noChangeAspect="1" noChangeArrowheads="1"/>
                    </pic:cNvPicPr>
                  </pic:nvPicPr>
                  <pic:blipFill>
                    <a:blip r:embed="rId36">
                      <a:extLst>
                        <a:ext uri="{28A0092B-C50C-407E-A947-70E740481C1C}">
                          <a14:useLocalDpi xmlns:a14="http://schemas.microsoft.com/office/drawing/2010/main" val="0"/>
                        </a:ext>
                      </a:extLst>
                    </a:blip>
                    <a:srcRect b="11905"/>
                    <a:stretch>
                      <a:fillRect/>
                    </a:stretch>
                  </pic:blipFill>
                  <pic:spPr bwMode="auto">
                    <a:xfrm>
                      <a:off x="0" y="0"/>
                      <a:ext cx="5892165" cy="2493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73EE57" w14:textId="77777777" w:rsidR="00A75FD6" w:rsidRPr="00AD4AD0" w:rsidRDefault="00A75FD6" w:rsidP="00A75FD6">
      <w:pPr>
        <w:rPr>
          <w:lang w:eastAsia="en-US"/>
        </w:rPr>
      </w:pPr>
    </w:p>
    <w:p w14:paraId="088B6656" w14:textId="579E485C" w:rsidR="00A75FD6" w:rsidRPr="00AD4AD0" w:rsidRDefault="00A75FD6" w:rsidP="00A75FD6">
      <w:pPr>
        <w:jc w:val="center"/>
        <w:rPr>
          <w:i/>
          <w:iCs/>
          <w:lang w:eastAsia="en-US"/>
        </w:rPr>
      </w:pPr>
      <w:bookmarkStart w:id="41" w:name="_Toc39938865"/>
      <w:bookmarkStart w:id="42" w:name="_Toc41604879"/>
      <w:r w:rsidRPr="00AD4AD0">
        <w:t xml:space="preserve">Figure </w:t>
      </w:r>
      <w:fldSimple w:instr=" SEQ Figure \* ARABIC ">
        <w:r w:rsidR="00693308">
          <w:rPr>
            <w:noProof/>
          </w:rPr>
          <w:t>7</w:t>
        </w:r>
      </w:fldSimple>
      <w:r>
        <w:rPr>
          <w:noProof/>
        </w:rPr>
        <w:t>:</w:t>
      </w:r>
      <w:r w:rsidRPr="00AD4AD0">
        <w:rPr>
          <w:i/>
          <w:iCs/>
          <w:lang w:eastAsia="en-US"/>
        </w:rPr>
        <w:t xml:space="preserve"> Purposive Sampling (Saunders, et al., 2009).</w:t>
      </w:r>
      <w:bookmarkEnd w:id="41"/>
      <w:bookmarkEnd w:id="42"/>
    </w:p>
    <w:p w14:paraId="66E1A5D7" w14:textId="593229E5" w:rsidR="00A75FD6" w:rsidRDefault="00A75FD6" w:rsidP="00A75FD6">
      <w:pPr>
        <w:pStyle w:val="Heading3"/>
        <w:rPr>
          <w:rFonts w:ascii="Times New Roman" w:hAnsi="Times New Roman" w:cs="Times New Roman"/>
        </w:rPr>
      </w:pPr>
    </w:p>
    <w:p w14:paraId="747E08AF" w14:textId="22202141" w:rsidR="00A12863" w:rsidRDefault="00A12863" w:rsidP="00A12863">
      <w:pPr>
        <w:rPr>
          <w:lang w:eastAsia="en-US"/>
        </w:rPr>
      </w:pPr>
    </w:p>
    <w:p w14:paraId="79A41693" w14:textId="77777777" w:rsidR="00A75FD6" w:rsidRPr="008320D8" w:rsidRDefault="00A75FD6" w:rsidP="00A75FD6">
      <w:pPr>
        <w:rPr>
          <w:lang w:eastAsia="en-US"/>
        </w:rPr>
      </w:pPr>
    </w:p>
    <w:p w14:paraId="2702EDB4" w14:textId="68379F74" w:rsidR="00A75FD6" w:rsidRPr="00AD4AD0" w:rsidRDefault="00A75FD6" w:rsidP="00A75FD6">
      <w:pPr>
        <w:pStyle w:val="Heading3"/>
        <w:rPr>
          <w:rFonts w:ascii="Times New Roman" w:hAnsi="Times New Roman" w:cs="Times New Roman"/>
          <w:i/>
          <w:iCs/>
        </w:rPr>
      </w:pPr>
      <w:bookmarkStart w:id="43" w:name="_Toc41604756"/>
      <w:r w:rsidRPr="00AD4AD0">
        <w:rPr>
          <w:rFonts w:ascii="Times New Roman" w:hAnsi="Times New Roman" w:cs="Times New Roman"/>
          <w:i/>
          <w:iCs/>
        </w:rPr>
        <w:t>3.2.</w:t>
      </w:r>
      <w:r w:rsidR="005A2E97">
        <w:rPr>
          <w:rFonts w:ascii="Times New Roman" w:hAnsi="Times New Roman" w:cs="Times New Roman"/>
          <w:i/>
          <w:iCs/>
        </w:rPr>
        <w:t>6</w:t>
      </w:r>
      <w:r w:rsidRPr="00AD4AD0">
        <w:rPr>
          <w:rFonts w:ascii="Times New Roman" w:hAnsi="Times New Roman" w:cs="Times New Roman"/>
          <w:i/>
          <w:iCs/>
        </w:rPr>
        <w:t>.3 Interviews</w:t>
      </w:r>
      <w:bookmarkEnd w:id="43"/>
    </w:p>
    <w:p w14:paraId="3665E63C" w14:textId="77777777" w:rsidR="00A75FD6" w:rsidRDefault="00A75FD6" w:rsidP="00A75FD6">
      <w:pPr>
        <w:jc w:val="both"/>
        <w:rPr>
          <w:color w:val="FF0000"/>
        </w:rPr>
      </w:pPr>
    </w:p>
    <w:p w14:paraId="276EC005" w14:textId="77777777" w:rsidR="00B262B8" w:rsidRDefault="00A75FD6" w:rsidP="00A75FD6">
      <w:pPr>
        <w:spacing w:line="480" w:lineRule="auto"/>
        <w:jc w:val="both"/>
        <w:rPr>
          <w:color w:val="000000" w:themeColor="text1"/>
        </w:rPr>
      </w:pPr>
      <w:r w:rsidRPr="008276C1">
        <w:rPr>
          <w:color w:val="000000" w:themeColor="text1"/>
          <w:shd w:val="clear" w:color="auto" w:fill="FFFFFF"/>
        </w:rPr>
        <w:t xml:space="preserve">Interviews may be face to face, voice to voice or screen to screen and it makes comparing answers much easier; it is either conducted with individuals or a group of individuals </w:t>
      </w:r>
      <w:r w:rsidRPr="008276C1">
        <w:rPr>
          <w:color w:val="000000" w:themeColor="text1"/>
          <w:lang w:eastAsia="en-US"/>
        </w:rPr>
        <w:t xml:space="preserve">(Collins and Hussey, 2009). </w:t>
      </w:r>
      <w:r w:rsidRPr="00AD4AD0">
        <w:rPr>
          <w:color w:val="000000" w:themeColor="text1"/>
        </w:rPr>
        <w:t xml:space="preserve">To accumulate data semi-structured interviews shall be used, this will allow the researcher to have questions </w:t>
      </w:r>
      <w:r w:rsidR="002130AD">
        <w:rPr>
          <w:color w:val="000000" w:themeColor="text1"/>
        </w:rPr>
        <w:t>correlating</w:t>
      </w:r>
      <w:r w:rsidRPr="00AD4AD0">
        <w:rPr>
          <w:color w:val="000000" w:themeColor="text1"/>
        </w:rPr>
        <w:t xml:space="preserve"> to the primary research, </w:t>
      </w:r>
      <w:r w:rsidR="001D7F34">
        <w:rPr>
          <w:color w:val="000000" w:themeColor="text1"/>
        </w:rPr>
        <w:t>furthermore</w:t>
      </w:r>
      <w:r w:rsidRPr="00AD4AD0">
        <w:rPr>
          <w:color w:val="000000" w:themeColor="text1"/>
        </w:rPr>
        <w:t xml:space="preserve"> unstructured questions that arise as part of the conversation (</w:t>
      </w:r>
      <w:r w:rsidRPr="00AD4AD0">
        <w:rPr>
          <w:color w:val="000000" w:themeColor="text1"/>
          <w:lang w:eastAsia="en-US"/>
        </w:rPr>
        <w:t>Saunders, et al., 2009).</w:t>
      </w:r>
      <w:r w:rsidRPr="00AD4AD0">
        <w:rPr>
          <w:color w:val="000000" w:themeColor="text1"/>
        </w:rPr>
        <w:t xml:space="preserve">  The semi-structured format</w:t>
      </w:r>
      <w:r w:rsidR="00DF4573">
        <w:rPr>
          <w:color w:val="000000" w:themeColor="text1"/>
        </w:rPr>
        <w:t xml:space="preserve"> allows</w:t>
      </w:r>
      <w:r w:rsidRPr="00AD4AD0">
        <w:rPr>
          <w:color w:val="000000" w:themeColor="text1"/>
        </w:rPr>
        <w:t xml:space="preserve"> for personal interpretation as well as follow up questions, which allows the researcher to explore the personal experiences for the respondent (</w:t>
      </w:r>
      <w:r w:rsidRPr="00AD4AD0">
        <w:rPr>
          <w:color w:val="000000" w:themeColor="text1"/>
          <w:lang w:eastAsia="en-US"/>
        </w:rPr>
        <w:t>Saunders, et al., 2009).</w:t>
      </w:r>
      <w:r w:rsidRPr="00AD4AD0">
        <w:rPr>
          <w:color w:val="000000" w:themeColor="text1"/>
        </w:rPr>
        <w:t xml:space="preserve"> </w:t>
      </w:r>
    </w:p>
    <w:p w14:paraId="7E3E6F73" w14:textId="31410338" w:rsidR="00A75FD6" w:rsidRPr="008276C1" w:rsidRDefault="00A75FD6" w:rsidP="00A75FD6">
      <w:pPr>
        <w:spacing w:line="480" w:lineRule="auto"/>
        <w:jc w:val="both"/>
        <w:rPr>
          <w:color w:val="000000" w:themeColor="text1"/>
          <w:shd w:val="clear" w:color="auto" w:fill="FFFFFF"/>
        </w:rPr>
      </w:pPr>
      <w:r w:rsidRPr="00AD4AD0">
        <w:rPr>
          <w:color w:val="000000" w:themeColor="text1"/>
        </w:rPr>
        <w:lastRenderedPageBreak/>
        <w:t xml:space="preserve"> </w:t>
      </w:r>
      <w:r w:rsidR="006236F9">
        <w:rPr>
          <w:color w:val="000000" w:themeColor="text1"/>
        </w:rPr>
        <w:t>Other advantages include</w:t>
      </w:r>
      <w:r w:rsidR="00B262B8">
        <w:rPr>
          <w:color w:val="000000" w:themeColor="text1"/>
        </w:rPr>
        <w:t>:</w:t>
      </w:r>
    </w:p>
    <w:p w14:paraId="11993D38" w14:textId="5F96E068" w:rsidR="00061020" w:rsidRPr="00061020" w:rsidRDefault="00A75FD6" w:rsidP="003552EB">
      <w:pPr>
        <w:pStyle w:val="ListParagraph"/>
        <w:numPr>
          <w:ilvl w:val="0"/>
          <w:numId w:val="4"/>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Overcoming low responses to questionnaires (Duncan, 1979</w:t>
      </w:r>
      <w:r w:rsidR="00061020">
        <w:rPr>
          <w:rFonts w:ascii="Times New Roman" w:hAnsi="Times New Roman" w:cs="Times New Roman"/>
          <w:color w:val="000000" w:themeColor="text1"/>
        </w:rPr>
        <w:t>; Dumay</w:t>
      </w:r>
      <w:r w:rsidR="00642AB5">
        <w:rPr>
          <w:rFonts w:ascii="Times New Roman" w:hAnsi="Times New Roman" w:cs="Times New Roman"/>
          <w:color w:val="000000" w:themeColor="text1"/>
        </w:rPr>
        <w:t>, 2011)</w:t>
      </w:r>
    </w:p>
    <w:p w14:paraId="6C9E7D00" w14:textId="6536EEBF" w:rsidR="00A75FD6" w:rsidRPr="00AD4AD0" w:rsidRDefault="00A75FD6" w:rsidP="003552EB">
      <w:pPr>
        <w:pStyle w:val="ListParagraph"/>
        <w:numPr>
          <w:ilvl w:val="0"/>
          <w:numId w:val="4"/>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Respondents can frame answers in own words for more complete accountability (Coombs, 1998</w:t>
      </w:r>
      <w:r w:rsidR="00724C79">
        <w:rPr>
          <w:rFonts w:ascii="Times New Roman" w:hAnsi="Times New Roman" w:cs="Times New Roman"/>
          <w:color w:val="000000" w:themeColor="text1"/>
        </w:rPr>
        <w:t>; Holstein, 2002</w:t>
      </w:r>
      <w:r w:rsidRPr="00AD4AD0">
        <w:rPr>
          <w:rFonts w:ascii="Times New Roman" w:hAnsi="Times New Roman" w:cs="Times New Roman"/>
          <w:color w:val="000000" w:themeColor="text1"/>
        </w:rPr>
        <w:t>).</w:t>
      </w:r>
    </w:p>
    <w:p w14:paraId="172E4DDB" w14:textId="6C508C07" w:rsidR="00A75FD6" w:rsidRDefault="00A75FD6" w:rsidP="003552EB">
      <w:pPr>
        <w:pStyle w:val="ListParagraph"/>
        <w:numPr>
          <w:ilvl w:val="0"/>
          <w:numId w:val="4"/>
        </w:numPr>
        <w:spacing w:line="480" w:lineRule="auto"/>
        <w:jc w:val="both"/>
        <w:rPr>
          <w:rFonts w:ascii="Times New Roman" w:hAnsi="Times New Roman" w:cs="Times New Roman"/>
          <w:color w:val="000000" w:themeColor="text1"/>
        </w:rPr>
      </w:pPr>
      <w:r w:rsidRPr="00AD4AD0">
        <w:rPr>
          <w:rFonts w:ascii="Times New Roman" w:hAnsi="Times New Roman" w:cs="Times New Roman"/>
          <w:color w:val="000000" w:themeColor="text1"/>
        </w:rPr>
        <w:t xml:space="preserve">Rapport can be built up within the interviews which allows trust to form as a result this encourages more truthful responses </w:t>
      </w:r>
      <w:sdt>
        <w:sdtPr>
          <w:rPr>
            <w:rFonts w:ascii="Times New Roman" w:hAnsi="Times New Roman" w:cs="Times New Roman"/>
            <w:color w:val="000000" w:themeColor="text1"/>
          </w:rPr>
          <w:id w:val="992068287"/>
          <w:citation/>
        </w:sdtPr>
        <w:sdtEndPr/>
        <w:sdtContent>
          <w:r w:rsidRPr="00AD4AD0">
            <w:rPr>
              <w:rFonts w:ascii="Times New Roman" w:hAnsi="Times New Roman" w:cs="Times New Roman"/>
              <w:color w:val="000000" w:themeColor="text1"/>
            </w:rPr>
            <w:fldChar w:fldCharType="begin"/>
          </w:r>
          <w:r w:rsidRPr="00AD4AD0">
            <w:rPr>
              <w:rFonts w:ascii="Times New Roman" w:hAnsi="Times New Roman" w:cs="Times New Roman"/>
              <w:color w:val="000000" w:themeColor="text1"/>
            </w:rPr>
            <w:instrText xml:space="preserve"> CITATION DiC06 \l 2057 </w:instrText>
          </w:r>
          <w:r w:rsidRPr="00AD4AD0">
            <w:rPr>
              <w:rFonts w:ascii="Times New Roman" w:hAnsi="Times New Roman" w:cs="Times New Roman"/>
              <w:color w:val="000000" w:themeColor="text1"/>
            </w:rPr>
            <w:fldChar w:fldCharType="separate"/>
          </w:r>
          <w:r w:rsidRPr="00AD4AD0">
            <w:rPr>
              <w:rFonts w:ascii="Times New Roman" w:hAnsi="Times New Roman" w:cs="Times New Roman"/>
              <w:noProof/>
              <w:color w:val="000000" w:themeColor="text1"/>
            </w:rPr>
            <w:t>(DiCicco-Bloom &amp; Crabtree, 2006)</w:t>
          </w:r>
          <w:r w:rsidRPr="00AD4AD0">
            <w:rPr>
              <w:rFonts w:ascii="Times New Roman" w:hAnsi="Times New Roman" w:cs="Times New Roman"/>
              <w:color w:val="000000" w:themeColor="text1"/>
            </w:rPr>
            <w:fldChar w:fldCharType="end"/>
          </w:r>
        </w:sdtContent>
      </w:sdt>
    </w:p>
    <w:p w14:paraId="666D90EA" w14:textId="77777777" w:rsidR="00A75FD6" w:rsidRPr="00AD4AD0" w:rsidRDefault="00A75FD6" w:rsidP="00A75FD6">
      <w:pPr>
        <w:pStyle w:val="ListParagraph"/>
        <w:spacing w:line="480" w:lineRule="auto"/>
        <w:ind w:left="643"/>
        <w:jc w:val="both"/>
        <w:rPr>
          <w:rFonts w:ascii="Times New Roman" w:hAnsi="Times New Roman" w:cs="Times New Roman"/>
          <w:color w:val="000000" w:themeColor="text1"/>
        </w:rPr>
      </w:pPr>
    </w:p>
    <w:p w14:paraId="3803A9F5" w14:textId="66664572" w:rsidR="00E511F8" w:rsidRDefault="00A75FD6" w:rsidP="00A75FD6">
      <w:pPr>
        <w:spacing w:line="480" w:lineRule="auto"/>
        <w:jc w:val="both"/>
        <w:rPr>
          <w:color w:val="000000" w:themeColor="text1"/>
        </w:rPr>
      </w:pPr>
      <w:r w:rsidRPr="00AD4AD0">
        <w:rPr>
          <w:color w:val="000000" w:themeColor="text1"/>
        </w:rPr>
        <w:t xml:space="preserve">Some questions were already prepared, which have guided the researcher in the interview towards the satisfaction of research objectives, however, additional questions were also made encountered during </w:t>
      </w:r>
      <w:r w:rsidR="00D20778">
        <w:rPr>
          <w:color w:val="000000" w:themeColor="text1"/>
        </w:rPr>
        <w:t>every</w:t>
      </w:r>
      <w:r w:rsidRPr="00AD4AD0">
        <w:rPr>
          <w:color w:val="000000" w:themeColor="text1"/>
        </w:rPr>
        <w:t xml:space="preserve"> interview</w:t>
      </w:r>
      <w:r w:rsidR="00D20778">
        <w:rPr>
          <w:color w:val="000000" w:themeColor="text1"/>
        </w:rPr>
        <w:t>.</w:t>
      </w:r>
    </w:p>
    <w:p w14:paraId="5AE06363" w14:textId="77777777" w:rsidR="00A75FD6" w:rsidRPr="00AD4AD0" w:rsidRDefault="00A75FD6" w:rsidP="00A75FD6">
      <w:pPr>
        <w:pStyle w:val="Heading3"/>
        <w:rPr>
          <w:rFonts w:ascii="Times New Roman" w:hAnsi="Times New Roman" w:cs="Times New Roman"/>
          <w:i/>
          <w:iCs/>
        </w:rPr>
      </w:pPr>
    </w:p>
    <w:p w14:paraId="6D51ACDF" w14:textId="7A404F59" w:rsidR="00A75FD6" w:rsidRPr="00AD4AD0" w:rsidRDefault="00A75FD6" w:rsidP="00A75FD6">
      <w:pPr>
        <w:pStyle w:val="Heading3"/>
        <w:rPr>
          <w:rFonts w:ascii="Times New Roman" w:hAnsi="Times New Roman" w:cs="Times New Roman"/>
          <w:i/>
          <w:iCs/>
        </w:rPr>
      </w:pPr>
      <w:bookmarkStart w:id="44" w:name="_Toc41604757"/>
      <w:r w:rsidRPr="00AD4AD0">
        <w:rPr>
          <w:rFonts w:ascii="Times New Roman" w:hAnsi="Times New Roman" w:cs="Times New Roman"/>
          <w:i/>
          <w:iCs/>
        </w:rPr>
        <w:t>3.2.</w:t>
      </w:r>
      <w:r w:rsidR="005A2E97">
        <w:rPr>
          <w:rFonts w:ascii="Times New Roman" w:hAnsi="Times New Roman" w:cs="Times New Roman"/>
          <w:i/>
          <w:iCs/>
        </w:rPr>
        <w:t>6</w:t>
      </w:r>
      <w:r w:rsidRPr="00AD4AD0">
        <w:rPr>
          <w:rFonts w:ascii="Times New Roman" w:hAnsi="Times New Roman" w:cs="Times New Roman"/>
          <w:i/>
          <w:iCs/>
        </w:rPr>
        <w:t>.3.1 Approach</w:t>
      </w:r>
      <w:bookmarkEnd w:id="44"/>
      <w:r w:rsidRPr="00AD4AD0">
        <w:rPr>
          <w:rFonts w:ascii="Times New Roman" w:hAnsi="Times New Roman" w:cs="Times New Roman"/>
          <w:i/>
          <w:iCs/>
        </w:rPr>
        <w:t xml:space="preserve"> </w:t>
      </w:r>
    </w:p>
    <w:p w14:paraId="7161D408" w14:textId="77777777" w:rsidR="00A75FD6" w:rsidRPr="00AD4AD0" w:rsidRDefault="00A75FD6" w:rsidP="00A75FD6">
      <w:pPr>
        <w:spacing w:line="480" w:lineRule="auto"/>
        <w:jc w:val="both"/>
        <w:rPr>
          <w:color w:val="FF0000"/>
        </w:rPr>
      </w:pPr>
    </w:p>
    <w:p w14:paraId="0155DCD8" w14:textId="77777777" w:rsidR="00B262B8" w:rsidRDefault="00A75FD6" w:rsidP="00A75FD6">
      <w:pPr>
        <w:spacing w:line="480" w:lineRule="auto"/>
        <w:jc w:val="both"/>
        <w:rPr>
          <w:color w:val="222222"/>
          <w:shd w:val="clear" w:color="auto" w:fill="FFFFFF"/>
        </w:rPr>
      </w:pPr>
      <w:r w:rsidRPr="00AD4AD0">
        <w:rPr>
          <w:color w:val="000000" w:themeColor="text1"/>
        </w:rPr>
        <w:t xml:space="preserve">The researcher shall guide each respondent through the </w:t>
      </w:r>
      <w:r w:rsidR="00EB7250">
        <w:rPr>
          <w:color w:val="000000" w:themeColor="text1"/>
        </w:rPr>
        <w:t>subject</w:t>
      </w:r>
      <w:r w:rsidRPr="00AD4AD0">
        <w:rPr>
          <w:color w:val="000000" w:themeColor="text1"/>
        </w:rPr>
        <w:t xml:space="preserve"> chosen with </w:t>
      </w:r>
      <w:r w:rsidR="00EB7250">
        <w:rPr>
          <w:color w:val="000000" w:themeColor="text1"/>
        </w:rPr>
        <w:t xml:space="preserve">few </w:t>
      </w:r>
      <w:r w:rsidRPr="00AD4AD0">
        <w:rPr>
          <w:color w:val="000000" w:themeColor="text1"/>
        </w:rPr>
        <w:t>probing open-ended questions such as: What do you think about this</w:t>
      </w:r>
      <w:r w:rsidR="007165D8">
        <w:rPr>
          <w:color w:val="000000" w:themeColor="text1"/>
        </w:rPr>
        <w:t>?</w:t>
      </w:r>
      <w:r w:rsidRPr="00AD4AD0">
        <w:rPr>
          <w:color w:val="000000" w:themeColor="text1"/>
        </w:rPr>
        <w:t xml:space="preserve"> </w:t>
      </w:r>
      <w:r w:rsidR="007165D8">
        <w:rPr>
          <w:color w:val="000000" w:themeColor="text1"/>
        </w:rPr>
        <w:t>W</w:t>
      </w:r>
      <w:r w:rsidRPr="00AD4AD0">
        <w:rPr>
          <w:color w:val="000000" w:themeColor="text1"/>
        </w:rPr>
        <w:t>hat would</w:t>
      </w:r>
      <w:r w:rsidR="007165D8">
        <w:rPr>
          <w:color w:val="000000" w:themeColor="text1"/>
        </w:rPr>
        <w:t xml:space="preserve"> </w:t>
      </w:r>
      <w:r w:rsidRPr="00AD4AD0">
        <w:rPr>
          <w:color w:val="000000" w:themeColor="text1"/>
        </w:rPr>
        <w:t>you do differently</w:t>
      </w:r>
      <w:r w:rsidR="007165D8">
        <w:rPr>
          <w:color w:val="000000" w:themeColor="text1"/>
        </w:rPr>
        <w:t>?</w:t>
      </w:r>
      <w:r w:rsidRPr="00AD4AD0">
        <w:rPr>
          <w:color w:val="000000" w:themeColor="text1"/>
        </w:rPr>
        <w:t xml:space="preserve"> (</w:t>
      </w:r>
      <w:r w:rsidRPr="00AD4AD0">
        <w:rPr>
          <w:color w:val="222222"/>
          <w:shd w:val="clear" w:color="auto" w:fill="FFFFFF"/>
        </w:rPr>
        <w:t>Hutchinson and Wilson,19</w:t>
      </w:r>
      <w:r>
        <w:rPr>
          <w:color w:val="222222"/>
          <w:shd w:val="clear" w:color="auto" w:fill="FFFFFF"/>
        </w:rPr>
        <w:t>9</w:t>
      </w:r>
      <w:r w:rsidRPr="00AD4AD0">
        <w:rPr>
          <w:color w:val="222222"/>
          <w:shd w:val="clear" w:color="auto" w:fill="FFFFFF"/>
        </w:rPr>
        <w:t xml:space="preserve">9). </w:t>
      </w:r>
      <w:r w:rsidR="00943D2B">
        <w:rPr>
          <w:color w:val="222222"/>
          <w:shd w:val="clear" w:color="auto" w:fill="FFFFFF"/>
        </w:rPr>
        <w:t>These particular type of questions</w:t>
      </w:r>
      <w:r w:rsidRPr="00AD4AD0">
        <w:rPr>
          <w:color w:val="222222"/>
          <w:shd w:val="clear" w:color="auto" w:fill="FFFFFF"/>
        </w:rPr>
        <w:t xml:space="preserve"> puts </w:t>
      </w:r>
      <w:r w:rsidRPr="00AD4AD0">
        <w:rPr>
          <w:color w:val="000000" w:themeColor="text1"/>
          <w:shd w:val="clear" w:color="auto" w:fill="FFFFFF"/>
        </w:rPr>
        <w:t xml:space="preserve">the </w:t>
      </w:r>
      <w:r w:rsidR="00943D2B">
        <w:rPr>
          <w:color w:val="000000" w:themeColor="text1"/>
        </w:rPr>
        <w:t>respondent</w:t>
      </w:r>
      <w:r w:rsidRPr="00AD4AD0">
        <w:rPr>
          <w:color w:val="000000" w:themeColor="text1"/>
        </w:rPr>
        <w:t xml:space="preserve"> at ease because the interviewer has the opportunity to build a rapport within the interview which then help with recall of further information (Anderson et al., 2002). The researcher</w:t>
      </w:r>
      <w:r w:rsidR="00943D2B">
        <w:rPr>
          <w:color w:val="000000" w:themeColor="text1"/>
        </w:rPr>
        <w:t xml:space="preserve"> </w:t>
      </w:r>
      <w:r w:rsidRPr="00AD4AD0">
        <w:rPr>
          <w:color w:val="000000" w:themeColor="text1"/>
        </w:rPr>
        <w:t>is aiming for a saturation of knowledge, where the researcher has enough data to have patterns in the experiences of the candidates</w:t>
      </w:r>
      <w:r w:rsidRPr="00AD4AD0">
        <w:t xml:space="preserve"> </w:t>
      </w:r>
      <w:r w:rsidRPr="00AD4AD0">
        <w:rPr>
          <w:color w:val="000000" w:themeColor="text1"/>
        </w:rPr>
        <w:t>(</w:t>
      </w:r>
      <w:proofErr w:type="spellStart"/>
      <w:r w:rsidRPr="00AD4AD0">
        <w:rPr>
          <w:color w:val="222222"/>
          <w:shd w:val="clear" w:color="auto" w:fill="FFFFFF"/>
        </w:rPr>
        <w:t>Bertaux</w:t>
      </w:r>
      <w:proofErr w:type="spellEnd"/>
      <w:r w:rsidRPr="00AD4AD0">
        <w:rPr>
          <w:color w:val="222222"/>
          <w:shd w:val="clear" w:color="auto" w:fill="FFFFFF"/>
        </w:rPr>
        <w:t xml:space="preserve">, 1981; Strauss and Corbin, 1994). </w:t>
      </w:r>
      <w:r w:rsidR="0015626D">
        <w:rPr>
          <w:color w:val="222222"/>
          <w:shd w:val="clear" w:color="auto" w:fill="FFFFFF"/>
        </w:rPr>
        <w:t xml:space="preserve"> </w:t>
      </w:r>
    </w:p>
    <w:p w14:paraId="2E5899D3" w14:textId="6449850C" w:rsidR="00A12863" w:rsidRDefault="00A75FD6" w:rsidP="00A75FD6">
      <w:pPr>
        <w:spacing w:line="480" w:lineRule="auto"/>
        <w:jc w:val="both"/>
        <w:rPr>
          <w:color w:val="000000" w:themeColor="text1"/>
        </w:rPr>
      </w:pPr>
      <w:r w:rsidRPr="00AD4AD0">
        <w:rPr>
          <w:color w:val="000000" w:themeColor="text1"/>
          <w:shd w:val="clear" w:color="auto" w:fill="FFFFFF"/>
        </w:rPr>
        <w:t>The target for the number of i</w:t>
      </w:r>
      <w:r w:rsidRPr="00AD4AD0">
        <w:rPr>
          <w:color w:val="000000" w:themeColor="text1"/>
        </w:rPr>
        <w:t xml:space="preserve">nterviews will be </w:t>
      </w:r>
      <w:r>
        <w:rPr>
          <w:lang w:eastAsia="en-US"/>
        </w:rPr>
        <w:t>fourteen</w:t>
      </w:r>
      <w:r w:rsidRPr="00AD4AD0">
        <w:rPr>
          <w:color w:val="000000" w:themeColor="text1"/>
        </w:rPr>
        <w:t xml:space="preserve">, these people all fall into the two categories, either Gen Y or BB, all of these participants use </w:t>
      </w:r>
      <w:r w:rsidR="00770DA8">
        <w:rPr>
          <w:color w:val="000000" w:themeColor="text1"/>
        </w:rPr>
        <w:t>IB</w:t>
      </w:r>
      <w:r w:rsidRPr="00AD4AD0">
        <w:rPr>
          <w:color w:val="000000" w:themeColor="text1"/>
        </w:rPr>
        <w:t xml:space="preserve">. </w:t>
      </w:r>
      <w:r w:rsidRPr="00AD4AD0">
        <w:rPr>
          <w:color w:val="222222"/>
          <w:shd w:val="clear" w:color="auto" w:fill="FFFFFF"/>
        </w:rPr>
        <w:t xml:space="preserve"> </w:t>
      </w:r>
      <w:r w:rsidRPr="00AD4AD0">
        <w:rPr>
          <w:color w:val="000000" w:themeColor="text1"/>
        </w:rPr>
        <w:t>By using this number of candidates, the researcher shall be able to collect enough amount of data that will draw patterns which can be evaluated (Dexter, 2006</w:t>
      </w:r>
      <w:r w:rsidR="00751931">
        <w:rPr>
          <w:color w:val="000000" w:themeColor="text1"/>
        </w:rPr>
        <w:t>; Miller, 1992</w:t>
      </w:r>
      <w:r w:rsidRPr="00AD4AD0">
        <w:rPr>
          <w:color w:val="000000" w:themeColor="text1"/>
        </w:rPr>
        <w:t xml:space="preserve">).  </w:t>
      </w:r>
    </w:p>
    <w:p w14:paraId="4047CEF0" w14:textId="77777777" w:rsidR="00B262B8" w:rsidRDefault="006A2999" w:rsidP="00A75FD6">
      <w:pPr>
        <w:spacing w:line="480" w:lineRule="auto"/>
        <w:jc w:val="both"/>
        <w:rPr>
          <w:color w:val="000000" w:themeColor="text1"/>
        </w:rPr>
      </w:pPr>
      <w:r>
        <w:rPr>
          <w:color w:val="000000" w:themeColor="text1"/>
        </w:rPr>
        <w:t>D</w:t>
      </w:r>
      <w:r w:rsidRPr="00AD4AD0">
        <w:rPr>
          <w:color w:val="000000" w:themeColor="text1"/>
        </w:rPr>
        <w:t>epending on the respondent</w:t>
      </w:r>
      <w:r>
        <w:rPr>
          <w:color w:val="000000" w:themeColor="text1"/>
        </w:rPr>
        <w:t>, e</w:t>
      </w:r>
      <w:r w:rsidR="00A75FD6" w:rsidRPr="00AD4AD0">
        <w:rPr>
          <w:color w:val="000000" w:themeColor="text1"/>
        </w:rPr>
        <w:t xml:space="preserve">ach interview will aim to take between half an hour to an hour; the Interviewer will be polite and hold no time constraints on the process. </w:t>
      </w:r>
    </w:p>
    <w:p w14:paraId="1B65A5E4" w14:textId="56060703" w:rsidR="00A12863" w:rsidRPr="00A12863" w:rsidRDefault="00A75FD6" w:rsidP="00A75FD6">
      <w:pPr>
        <w:spacing w:line="480" w:lineRule="auto"/>
        <w:jc w:val="both"/>
        <w:rPr>
          <w:color w:val="222222"/>
          <w:shd w:val="clear" w:color="auto" w:fill="FFFFFF"/>
        </w:rPr>
      </w:pPr>
      <w:r w:rsidRPr="00AD4AD0">
        <w:rPr>
          <w:color w:val="000000" w:themeColor="text1"/>
        </w:rPr>
        <w:lastRenderedPageBreak/>
        <w:t>The questions will be reviewed by the dissertation supervisor which will help to see if the questions gather relevant information for the thesis.</w:t>
      </w:r>
    </w:p>
    <w:p w14:paraId="54A61322" w14:textId="7CA1E332" w:rsidR="00A75FD6" w:rsidRDefault="00A75FD6" w:rsidP="00A75FD6">
      <w:pPr>
        <w:spacing w:line="480" w:lineRule="auto"/>
        <w:jc w:val="both"/>
        <w:rPr>
          <w:color w:val="000000" w:themeColor="text1"/>
        </w:rPr>
      </w:pPr>
      <w:r w:rsidRPr="00AD4AD0">
        <w:rPr>
          <w:color w:val="000000" w:themeColor="text1"/>
        </w:rPr>
        <w:t>In order to check the respondent’s consistency, at the midway point of the interview</w:t>
      </w:r>
      <w:r w:rsidRPr="00AD4AD0">
        <w:rPr>
          <w:b/>
          <w:bCs/>
          <w:color w:val="000000" w:themeColor="text1"/>
        </w:rPr>
        <w:t xml:space="preserve">, </w:t>
      </w:r>
      <w:r w:rsidRPr="00AD4AD0">
        <w:rPr>
          <w:color w:val="000000" w:themeColor="text1"/>
        </w:rPr>
        <w:t>a question shall be asked again, this will help the researcher to check if the reasoning still applies to the question once the rapport has been built between the researcher and the candidate (</w:t>
      </w:r>
      <w:r w:rsidR="001A05B9">
        <w:rPr>
          <w:color w:val="000000" w:themeColor="text1"/>
        </w:rPr>
        <w:t xml:space="preserve">Patton, 1990; </w:t>
      </w:r>
      <w:r w:rsidRPr="00AD4AD0">
        <w:rPr>
          <w:color w:val="000000" w:themeColor="text1"/>
        </w:rPr>
        <w:t>Groves et al., 2001).</w:t>
      </w:r>
    </w:p>
    <w:p w14:paraId="5955C574" w14:textId="77777777" w:rsidR="00A75FD6" w:rsidRPr="00AD4AD0" w:rsidRDefault="00A75FD6" w:rsidP="00A75FD6">
      <w:pPr>
        <w:pStyle w:val="Heading3"/>
        <w:rPr>
          <w:rFonts w:ascii="Times New Roman" w:hAnsi="Times New Roman" w:cs="Times New Roman"/>
          <w:i/>
          <w:iCs/>
        </w:rPr>
      </w:pPr>
    </w:p>
    <w:p w14:paraId="4A84EB41" w14:textId="43562961" w:rsidR="00A75FD6" w:rsidRPr="00AD4AD0" w:rsidRDefault="00A75FD6" w:rsidP="00A75FD6">
      <w:pPr>
        <w:pStyle w:val="Heading3"/>
        <w:rPr>
          <w:rFonts w:ascii="Times New Roman" w:hAnsi="Times New Roman" w:cs="Times New Roman"/>
          <w:i/>
          <w:iCs/>
        </w:rPr>
      </w:pPr>
      <w:bookmarkStart w:id="45" w:name="_Toc41604758"/>
      <w:r w:rsidRPr="00AD4AD0">
        <w:rPr>
          <w:rFonts w:ascii="Times New Roman" w:hAnsi="Times New Roman" w:cs="Times New Roman"/>
          <w:i/>
          <w:iCs/>
        </w:rPr>
        <w:t>3.2.</w:t>
      </w:r>
      <w:r w:rsidR="005A2E97">
        <w:rPr>
          <w:rFonts w:ascii="Times New Roman" w:hAnsi="Times New Roman" w:cs="Times New Roman"/>
          <w:i/>
          <w:iCs/>
        </w:rPr>
        <w:t>6</w:t>
      </w:r>
      <w:r w:rsidRPr="00AD4AD0">
        <w:rPr>
          <w:rFonts w:ascii="Times New Roman" w:hAnsi="Times New Roman" w:cs="Times New Roman"/>
          <w:i/>
          <w:iCs/>
        </w:rPr>
        <w:t>.3.2 Interview Design</w:t>
      </w:r>
      <w:bookmarkEnd w:id="45"/>
      <w:r w:rsidRPr="00AD4AD0">
        <w:rPr>
          <w:rFonts w:ascii="Times New Roman" w:hAnsi="Times New Roman" w:cs="Times New Roman"/>
          <w:i/>
          <w:iCs/>
        </w:rPr>
        <w:t xml:space="preserve">  </w:t>
      </w:r>
    </w:p>
    <w:p w14:paraId="6841ED9C" w14:textId="77777777" w:rsidR="00A75FD6" w:rsidRPr="00AD4AD0" w:rsidRDefault="00A75FD6" w:rsidP="00A75FD6">
      <w:pPr>
        <w:rPr>
          <w:lang w:eastAsia="en-US"/>
        </w:rPr>
      </w:pPr>
    </w:p>
    <w:p w14:paraId="44456113" w14:textId="77777777" w:rsidR="00A75FD6" w:rsidRPr="00AD4AD0" w:rsidRDefault="00A75FD6" w:rsidP="00A75FD6">
      <w:pPr>
        <w:rPr>
          <w:lang w:eastAsia="en-US"/>
        </w:rPr>
      </w:pPr>
    </w:p>
    <w:p w14:paraId="34A9E2DB" w14:textId="77777777" w:rsidR="00A75FD6" w:rsidRPr="00AD4AD0" w:rsidRDefault="00A75FD6" w:rsidP="00A75FD6">
      <w:pPr>
        <w:spacing w:line="480" w:lineRule="auto"/>
        <w:jc w:val="both"/>
        <w:rPr>
          <w:color w:val="000000" w:themeColor="text1"/>
        </w:rPr>
      </w:pPr>
      <w:r w:rsidRPr="00AD4AD0">
        <w:rPr>
          <w:color w:val="000000" w:themeColor="text1"/>
        </w:rPr>
        <w:t xml:space="preserve">Originally all interviews were set to be face-to-face interviews, however, due to Covid-19 </w:t>
      </w:r>
      <w:r w:rsidRPr="00AD4AD0">
        <w:rPr>
          <w:color w:val="000000"/>
          <w:shd w:val="clear" w:color="auto" w:fill="FFFFFF"/>
        </w:rPr>
        <w:t>(World Health Organization, 2020) i</w:t>
      </w:r>
      <w:r w:rsidRPr="00AD4AD0">
        <w:rPr>
          <w:color w:val="000000" w:themeColor="text1"/>
        </w:rPr>
        <w:t>nterviews shall now be only via Skype</w:t>
      </w:r>
      <w:r>
        <w:rPr>
          <w:color w:val="000000" w:themeColor="text1"/>
        </w:rPr>
        <w:t>, Teams and</w:t>
      </w:r>
      <w:r w:rsidRPr="00AD4AD0">
        <w:rPr>
          <w:color w:val="000000" w:themeColor="text1"/>
        </w:rPr>
        <w:t xml:space="preserve"> Messenger</w:t>
      </w:r>
      <w:r>
        <w:rPr>
          <w:color w:val="000000" w:themeColor="text1"/>
        </w:rPr>
        <w:t xml:space="preserve">. </w:t>
      </w:r>
    </w:p>
    <w:p w14:paraId="625E8365" w14:textId="13834E5C" w:rsidR="004D3201" w:rsidRPr="00AD4AD0" w:rsidRDefault="00A75FD6" w:rsidP="00A75FD6">
      <w:pPr>
        <w:spacing w:line="480" w:lineRule="auto"/>
        <w:jc w:val="both"/>
        <w:rPr>
          <w:color w:val="000000" w:themeColor="text1"/>
        </w:rPr>
      </w:pPr>
      <w:r>
        <w:rPr>
          <w:color w:val="000000" w:themeColor="text1"/>
        </w:rPr>
        <w:t>These</w:t>
      </w:r>
      <w:r w:rsidRPr="00AD4AD0">
        <w:rPr>
          <w:color w:val="000000" w:themeColor="text1"/>
        </w:rPr>
        <w:t xml:space="preserve"> interviews shall be recorded with a Phone only for back up purposes, this method of data collection negates human error in the note-taking processes </w:t>
      </w:r>
      <w:sdt>
        <w:sdtPr>
          <w:rPr>
            <w:color w:val="000000" w:themeColor="text1"/>
          </w:rPr>
          <w:id w:val="1680698860"/>
          <w:citation/>
        </w:sdtPr>
        <w:sdtEndPr/>
        <w:sdtContent>
          <w:r w:rsidRPr="00AD4AD0">
            <w:rPr>
              <w:color w:val="000000" w:themeColor="text1"/>
            </w:rPr>
            <w:fldChar w:fldCharType="begin"/>
          </w:r>
          <w:r w:rsidRPr="00AD4AD0">
            <w:rPr>
              <w:color w:val="000000" w:themeColor="text1"/>
            </w:rPr>
            <w:instrText xml:space="preserve"> CITATION Mye07 \l 2057 </w:instrText>
          </w:r>
          <w:r w:rsidRPr="00AD4AD0">
            <w:rPr>
              <w:color w:val="000000" w:themeColor="text1"/>
            </w:rPr>
            <w:fldChar w:fldCharType="separate"/>
          </w:r>
          <w:r w:rsidRPr="00AD4AD0">
            <w:rPr>
              <w:noProof/>
              <w:color w:val="000000" w:themeColor="text1"/>
            </w:rPr>
            <w:t>(Myers &amp; Newman, 2007)</w:t>
          </w:r>
          <w:r w:rsidRPr="00AD4AD0">
            <w:rPr>
              <w:color w:val="000000" w:themeColor="text1"/>
            </w:rPr>
            <w:fldChar w:fldCharType="end"/>
          </w:r>
        </w:sdtContent>
      </w:sdt>
      <w:r w:rsidRPr="00AD4AD0">
        <w:rPr>
          <w:color w:val="000000" w:themeColor="text1"/>
        </w:rPr>
        <w:t>. Once recorded, this data will be transcribed via talk to text software to eliminate human error in the typing of transcripts (McLellan et al., 2003</w:t>
      </w:r>
      <w:r w:rsidR="005A3948">
        <w:rPr>
          <w:color w:val="000000" w:themeColor="text1"/>
        </w:rPr>
        <w:t>; Britten 1995</w:t>
      </w:r>
      <w:r w:rsidR="00D21AE6">
        <w:rPr>
          <w:color w:val="000000" w:themeColor="text1"/>
        </w:rPr>
        <w:t>; Cassell, 2004</w:t>
      </w:r>
      <w:r w:rsidR="005A3948">
        <w:rPr>
          <w:color w:val="000000" w:themeColor="text1"/>
        </w:rPr>
        <w:t>)</w:t>
      </w:r>
      <w:r w:rsidR="00A12863">
        <w:rPr>
          <w:color w:val="000000" w:themeColor="text1"/>
        </w:rPr>
        <w:t>.</w:t>
      </w:r>
    </w:p>
    <w:p w14:paraId="22B3E9DD" w14:textId="4CEADFAD" w:rsidR="00A75FD6" w:rsidRPr="00AD4AD0" w:rsidRDefault="00A75FD6" w:rsidP="00A75FD6">
      <w:pPr>
        <w:pStyle w:val="Heading3"/>
        <w:rPr>
          <w:rFonts w:ascii="Times New Roman" w:hAnsi="Times New Roman" w:cs="Times New Roman"/>
        </w:rPr>
      </w:pPr>
    </w:p>
    <w:p w14:paraId="6B1F7782" w14:textId="66F34810" w:rsidR="00A75FD6" w:rsidRPr="00AD4AD0" w:rsidRDefault="00A75FD6" w:rsidP="00A75FD6">
      <w:pPr>
        <w:pStyle w:val="Heading3"/>
        <w:rPr>
          <w:rFonts w:ascii="Times New Roman" w:hAnsi="Times New Roman" w:cs="Times New Roman"/>
          <w:i/>
          <w:iCs/>
        </w:rPr>
      </w:pPr>
      <w:bookmarkStart w:id="46" w:name="_Toc41604759"/>
      <w:r w:rsidRPr="00AD4AD0">
        <w:rPr>
          <w:rFonts w:ascii="Times New Roman" w:hAnsi="Times New Roman" w:cs="Times New Roman"/>
          <w:i/>
          <w:iCs/>
        </w:rPr>
        <w:t>3.2</w:t>
      </w:r>
      <w:r w:rsidR="005A2E97">
        <w:rPr>
          <w:rFonts w:ascii="Times New Roman" w:hAnsi="Times New Roman" w:cs="Times New Roman"/>
          <w:i/>
          <w:iCs/>
        </w:rPr>
        <w:t>.6</w:t>
      </w:r>
      <w:r w:rsidRPr="00AD4AD0">
        <w:rPr>
          <w:rFonts w:ascii="Times New Roman" w:hAnsi="Times New Roman" w:cs="Times New Roman"/>
          <w:i/>
          <w:iCs/>
        </w:rPr>
        <w:t>.3.3 Analysis</w:t>
      </w:r>
      <w:bookmarkEnd w:id="46"/>
    </w:p>
    <w:p w14:paraId="3138A738" w14:textId="77777777" w:rsidR="00A75FD6" w:rsidRPr="00AD4AD0" w:rsidRDefault="00A75FD6" w:rsidP="00A75FD6">
      <w:pPr>
        <w:spacing w:line="480" w:lineRule="auto"/>
        <w:jc w:val="both"/>
        <w:rPr>
          <w:color w:val="000000" w:themeColor="text1"/>
          <w:lang w:eastAsia="en-US"/>
        </w:rPr>
      </w:pPr>
    </w:p>
    <w:p w14:paraId="69EFF613" w14:textId="77777777" w:rsidR="00B262B8" w:rsidRDefault="00A75FD6" w:rsidP="00A75FD6">
      <w:pPr>
        <w:spacing w:line="480" w:lineRule="auto"/>
        <w:jc w:val="both"/>
        <w:rPr>
          <w:color w:val="000000" w:themeColor="text1"/>
        </w:rPr>
      </w:pPr>
      <w:r w:rsidRPr="00AD4AD0">
        <w:rPr>
          <w:color w:val="000000" w:themeColor="text1"/>
          <w:lang w:eastAsia="en-US"/>
        </w:rPr>
        <w:t>The data gathered shall be analysed with NVivo</w:t>
      </w:r>
      <w:r>
        <w:rPr>
          <w:color w:val="000000" w:themeColor="text1"/>
          <w:lang w:eastAsia="en-US"/>
        </w:rPr>
        <w:t>,</w:t>
      </w:r>
      <w:r w:rsidRPr="00AD4AD0">
        <w:rPr>
          <w:color w:val="000000" w:themeColor="text1"/>
          <w:lang w:eastAsia="en-US"/>
        </w:rPr>
        <w:t xml:space="preserve"> which is a software package that categorises links in the data with coding</w:t>
      </w:r>
      <w:r w:rsidRPr="00AD4AD0">
        <w:rPr>
          <w:color w:val="000000" w:themeColor="text1"/>
          <w:shd w:val="clear" w:color="auto" w:fill="FFFFFF"/>
        </w:rPr>
        <w:t xml:space="preserve"> (</w:t>
      </w:r>
      <w:proofErr w:type="spellStart"/>
      <w:r w:rsidRPr="00AD4AD0">
        <w:rPr>
          <w:color w:val="000000" w:themeColor="text1"/>
          <w:shd w:val="clear" w:color="auto" w:fill="FFFFFF"/>
        </w:rPr>
        <w:t>Nvivo</w:t>
      </w:r>
      <w:proofErr w:type="spellEnd"/>
      <w:r w:rsidRPr="00AD4AD0">
        <w:rPr>
          <w:color w:val="000000" w:themeColor="text1"/>
          <w:shd w:val="clear" w:color="auto" w:fill="FFFFFF"/>
        </w:rPr>
        <w:t xml:space="preserve">, 2020). The data shall be open coded and then analysed for </w:t>
      </w:r>
      <w:r w:rsidRPr="00AD4AD0">
        <w:rPr>
          <w:color w:val="000000" w:themeColor="text1"/>
        </w:rPr>
        <w:t>sub-category links. This method is called axial coding which allows the researcher to understand the correlations within the data for a more in-depth conclusion to the subject (Mentzer, 1997).</w:t>
      </w:r>
    </w:p>
    <w:p w14:paraId="343C321F" w14:textId="1DDAB21E" w:rsidR="00A12863" w:rsidRDefault="00A75FD6" w:rsidP="00A75FD6">
      <w:pPr>
        <w:spacing w:line="480" w:lineRule="auto"/>
        <w:jc w:val="both"/>
        <w:rPr>
          <w:color w:val="000000" w:themeColor="text1"/>
        </w:rPr>
      </w:pPr>
      <w:r w:rsidRPr="00AD4AD0">
        <w:rPr>
          <w:color w:val="000000" w:themeColor="text1"/>
        </w:rPr>
        <w:t xml:space="preserve"> </w:t>
      </w:r>
      <w:r>
        <w:rPr>
          <w:color w:val="000000" w:themeColor="text1"/>
        </w:rPr>
        <w:t>The researcher will be comparing the answers of the two different generations; t</w:t>
      </w:r>
      <w:r w:rsidRPr="00AD4AD0">
        <w:rPr>
          <w:color w:val="000000" w:themeColor="text1"/>
        </w:rPr>
        <w:t>he final stage is to merge these categories into concepts which then will be evaluated in order to produce a report on the findings</w:t>
      </w:r>
      <w:r>
        <w:rPr>
          <w:color w:val="000000" w:themeColor="text1"/>
        </w:rPr>
        <w:t>.</w:t>
      </w:r>
    </w:p>
    <w:p w14:paraId="78D2EC6A" w14:textId="77777777" w:rsidR="00F46259" w:rsidRDefault="00F46259" w:rsidP="00A75FD6">
      <w:pPr>
        <w:spacing w:line="480" w:lineRule="auto"/>
        <w:jc w:val="both"/>
        <w:rPr>
          <w:color w:val="000000" w:themeColor="text1"/>
        </w:rPr>
      </w:pPr>
    </w:p>
    <w:p w14:paraId="4B2D603D" w14:textId="77777777" w:rsidR="00A12863" w:rsidRPr="008320D8" w:rsidRDefault="00A12863" w:rsidP="00A75FD6">
      <w:pPr>
        <w:spacing w:line="480" w:lineRule="auto"/>
        <w:jc w:val="both"/>
        <w:rPr>
          <w:color w:val="000000" w:themeColor="text1"/>
        </w:rPr>
      </w:pPr>
    </w:p>
    <w:p w14:paraId="2A470770" w14:textId="5F573F42" w:rsidR="00A75FD6" w:rsidRPr="00AD4AD0" w:rsidRDefault="00A75FD6" w:rsidP="00A75FD6">
      <w:pPr>
        <w:pStyle w:val="Heading3"/>
        <w:rPr>
          <w:rFonts w:ascii="Times New Roman" w:hAnsi="Times New Roman" w:cs="Times New Roman"/>
          <w:i/>
          <w:iCs/>
        </w:rPr>
      </w:pPr>
      <w:bookmarkStart w:id="47" w:name="_Toc41604760"/>
      <w:r w:rsidRPr="00AD4AD0">
        <w:rPr>
          <w:rFonts w:ascii="Times New Roman" w:hAnsi="Times New Roman" w:cs="Times New Roman"/>
          <w:i/>
          <w:iCs/>
        </w:rPr>
        <w:lastRenderedPageBreak/>
        <w:t>3.2.</w:t>
      </w:r>
      <w:r w:rsidR="005A2E97">
        <w:rPr>
          <w:rFonts w:ascii="Times New Roman" w:hAnsi="Times New Roman" w:cs="Times New Roman"/>
          <w:i/>
          <w:iCs/>
        </w:rPr>
        <w:t>6</w:t>
      </w:r>
      <w:r w:rsidRPr="00AD4AD0">
        <w:rPr>
          <w:rFonts w:ascii="Times New Roman" w:hAnsi="Times New Roman" w:cs="Times New Roman"/>
          <w:i/>
          <w:iCs/>
        </w:rPr>
        <w:t>.</w:t>
      </w:r>
      <w:r>
        <w:rPr>
          <w:rFonts w:ascii="Times New Roman" w:hAnsi="Times New Roman" w:cs="Times New Roman"/>
          <w:i/>
          <w:iCs/>
        </w:rPr>
        <w:t>3.</w:t>
      </w:r>
      <w:r w:rsidRPr="00AD4AD0">
        <w:rPr>
          <w:rFonts w:ascii="Times New Roman" w:hAnsi="Times New Roman" w:cs="Times New Roman"/>
          <w:i/>
          <w:iCs/>
        </w:rPr>
        <w:t>4 Interview Question Matrix</w:t>
      </w:r>
      <w:bookmarkEnd w:id="47"/>
      <w:r w:rsidRPr="00AD4AD0">
        <w:rPr>
          <w:rFonts w:ascii="Times New Roman" w:hAnsi="Times New Roman" w:cs="Times New Roman"/>
          <w:i/>
          <w:iCs/>
        </w:rPr>
        <w:t xml:space="preserve"> </w:t>
      </w:r>
    </w:p>
    <w:p w14:paraId="01F52297" w14:textId="77777777" w:rsidR="00A75FD6" w:rsidRDefault="00A75FD6" w:rsidP="00A75FD6"/>
    <w:p w14:paraId="343CB899" w14:textId="77777777" w:rsidR="00A75FD6" w:rsidRDefault="00A75FD6" w:rsidP="00A75FD6"/>
    <w:p w14:paraId="4D40C773" w14:textId="3C7FED71" w:rsidR="004D3201" w:rsidRPr="00F46259" w:rsidRDefault="00A75FD6" w:rsidP="005B55AA">
      <w:pPr>
        <w:spacing w:line="480" w:lineRule="auto"/>
        <w:jc w:val="both"/>
      </w:pPr>
      <w:r>
        <w:t xml:space="preserve">These are the interview questions that shall be asked to the fourteen participants, among which seven of these are </w:t>
      </w:r>
      <w:r w:rsidR="00E71CE3">
        <w:t>Gen Y</w:t>
      </w:r>
      <w:r>
        <w:t xml:space="preserve"> and the other seven are </w:t>
      </w:r>
      <w:r w:rsidR="00E71CE3">
        <w:t>BB</w:t>
      </w:r>
      <w:r>
        <w:t xml:space="preserve">. </w:t>
      </w:r>
      <w:r w:rsidRPr="00C4202D">
        <w:rPr>
          <w:color w:val="212529"/>
          <w:shd w:val="clear" w:color="auto" w:fill="FFFFFF"/>
        </w:rPr>
        <w:t>An interview is a powerful discussion between two or more people</w:t>
      </w:r>
      <w:r>
        <w:rPr>
          <w:color w:val="212529"/>
          <w:shd w:val="clear" w:color="auto" w:fill="FFFFFF"/>
        </w:rPr>
        <w:t xml:space="preserve"> (Myers and Newman, 2007), and</w:t>
      </w:r>
      <w:r>
        <w:rPr>
          <w:sz w:val="28"/>
          <w:szCs w:val="28"/>
        </w:rPr>
        <w:t xml:space="preserve"> </w:t>
      </w:r>
      <w:r w:rsidRPr="00663D0F">
        <w:t>these questions shall help the researcher accumulate rich</w:t>
      </w:r>
      <w:r>
        <w:t xml:space="preserve">, valid and reliable </w:t>
      </w:r>
      <w:r w:rsidRPr="00663D0F">
        <w:t>data</w:t>
      </w:r>
      <w:r>
        <w:t xml:space="preserve"> to complete Chapter </w:t>
      </w:r>
      <w:r w:rsidR="00F8409E">
        <w:t>four.</w:t>
      </w:r>
    </w:p>
    <w:p w14:paraId="36E76F56" w14:textId="77777777" w:rsidR="00A75FD6" w:rsidRPr="00AD4AD0" w:rsidRDefault="00A75FD6" w:rsidP="00A75FD6"/>
    <w:tbl>
      <w:tblPr>
        <w:tblStyle w:val="GridTable4-Accent4"/>
        <w:tblW w:w="0" w:type="auto"/>
        <w:tblLook w:val="04A0" w:firstRow="1" w:lastRow="0" w:firstColumn="1" w:lastColumn="0" w:noHBand="0" w:noVBand="1"/>
      </w:tblPr>
      <w:tblGrid>
        <w:gridCol w:w="4678"/>
        <w:gridCol w:w="4536"/>
      </w:tblGrid>
      <w:tr w:rsidR="00A75FD6" w14:paraId="223C7C20" w14:textId="77777777" w:rsidTr="005B55AA">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678" w:type="dxa"/>
          </w:tcPr>
          <w:p w14:paraId="67A71314" w14:textId="77777777" w:rsidR="00A75FD6" w:rsidRPr="00785824" w:rsidRDefault="00A75FD6" w:rsidP="00CA7761">
            <w:pPr>
              <w:jc w:val="center"/>
              <w:rPr>
                <w:b w:val="0"/>
                <w:bCs w:val="0"/>
              </w:rPr>
            </w:pPr>
            <w:r w:rsidRPr="00785824">
              <w:t xml:space="preserve">Questions in Interview </w:t>
            </w:r>
          </w:p>
          <w:p w14:paraId="0F93C222" w14:textId="77777777" w:rsidR="00A75FD6" w:rsidRPr="00785824" w:rsidRDefault="00A75FD6" w:rsidP="00CA7761">
            <w:pPr>
              <w:jc w:val="center"/>
              <w:rPr>
                <w:b w:val="0"/>
                <w:bCs w:val="0"/>
              </w:rPr>
            </w:pPr>
          </w:p>
        </w:tc>
        <w:tc>
          <w:tcPr>
            <w:tcW w:w="4536" w:type="dxa"/>
          </w:tcPr>
          <w:p w14:paraId="328B39FD" w14:textId="77777777" w:rsidR="00A75FD6" w:rsidRPr="00785824" w:rsidRDefault="00A75FD6" w:rsidP="00CA7761">
            <w:pPr>
              <w:jc w:val="center"/>
              <w:cnfStyle w:val="100000000000" w:firstRow="1" w:lastRow="0" w:firstColumn="0" w:lastColumn="0" w:oddVBand="0" w:evenVBand="0" w:oddHBand="0" w:evenHBand="0" w:firstRowFirstColumn="0" w:firstRowLastColumn="0" w:lastRowFirstColumn="0" w:lastRowLastColumn="0"/>
              <w:rPr>
                <w:b w:val="0"/>
                <w:bCs w:val="0"/>
              </w:rPr>
            </w:pPr>
            <w:r w:rsidRPr="00785824">
              <w:t>Reasoning and Source</w:t>
            </w:r>
          </w:p>
        </w:tc>
      </w:tr>
      <w:tr w:rsidR="00A75FD6" w14:paraId="23EABAB3" w14:textId="77777777" w:rsidTr="005B5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0572899B" w14:textId="77777777" w:rsidR="00A75FD6" w:rsidRPr="009B5BE1" w:rsidRDefault="00A75FD6" w:rsidP="00CA7761">
            <w:pPr>
              <w:autoSpaceDE w:val="0"/>
              <w:autoSpaceDN w:val="0"/>
              <w:adjustRightInd w:val="0"/>
              <w:spacing w:after="200" w:line="276" w:lineRule="auto"/>
            </w:pPr>
            <w:r w:rsidRPr="009B5BE1">
              <w:t>Q1. How long have you been using internet banking services, and at what age did you start using it?</w:t>
            </w:r>
          </w:p>
          <w:p w14:paraId="1615B8B5" w14:textId="77777777" w:rsidR="00A75FD6" w:rsidRPr="009B5BE1" w:rsidRDefault="00A75FD6" w:rsidP="00CA7761">
            <w:pPr>
              <w:autoSpaceDE w:val="0"/>
              <w:autoSpaceDN w:val="0"/>
              <w:adjustRightInd w:val="0"/>
              <w:spacing w:after="200" w:line="276" w:lineRule="auto"/>
              <w:jc w:val="both"/>
            </w:pPr>
          </w:p>
          <w:p w14:paraId="5A5BB079" w14:textId="77777777" w:rsidR="00A75FD6" w:rsidRPr="009B5BE1" w:rsidRDefault="00A75FD6" w:rsidP="00CA7761">
            <w:pPr>
              <w:jc w:val="both"/>
            </w:pPr>
          </w:p>
        </w:tc>
        <w:tc>
          <w:tcPr>
            <w:tcW w:w="4536" w:type="dxa"/>
          </w:tcPr>
          <w:p w14:paraId="0A8DFF0E" w14:textId="0F185E60"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These are partly demographic questions that can provide the participant’s age group without asking them direct questions about their age</w:t>
            </w:r>
            <w:r w:rsidR="002460C8">
              <w:t xml:space="preserve">, </w:t>
            </w:r>
            <w:r>
              <w:t xml:space="preserve">which may invade their privacy </w:t>
            </w:r>
          </w:p>
          <w:p w14:paraId="047E818C"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rPr>
                <w:color w:val="000000" w:themeColor="text1"/>
              </w:rPr>
              <w:t>(</w:t>
            </w:r>
            <w:proofErr w:type="spellStart"/>
            <w:r w:rsidRPr="00785824">
              <w:rPr>
                <w:color w:val="000000" w:themeColor="text1"/>
              </w:rPr>
              <w:t>Alashban</w:t>
            </w:r>
            <w:proofErr w:type="spellEnd"/>
            <w:r w:rsidRPr="00785824">
              <w:rPr>
                <w:color w:val="000000" w:themeColor="text1"/>
              </w:rPr>
              <w:t xml:space="preserve"> and Burney, 2011;</w:t>
            </w:r>
            <w:r w:rsidRPr="00785824">
              <w:t xml:space="preserve"> </w:t>
            </w:r>
            <w:proofErr w:type="spellStart"/>
            <w:r w:rsidRPr="00785824">
              <w:t>Czaja</w:t>
            </w:r>
            <w:proofErr w:type="spellEnd"/>
            <w:r w:rsidRPr="00785824">
              <w:t xml:space="preserve"> and </w:t>
            </w:r>
            <w:proofErr w:type="spellStart"/>
            <w:r w:rsidRPr="00785824">
              <w:t>Sharit</w:t>
            </w:r>
            <w:proofErr w:type="spellEnd"/>
            <w:r w:rsidRPr="00785824">
              <w:t>, 1998).</w:t>
            </w:r>
          </w:p>
          <w:p w14:paraId="043C99F3"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 xml:space="preserve"> </w:t>
            </w:r>
          </w:p>
        </w:tc>
      </w:tr>
      <w:tr w:rsidR="00A75FD6" w14:paraId="1DFBB754" w14:textId="77777777" w:rsidTr="005B55AA">
        <w:tc>
          <w:tcPr>
            <w:cnfStyle w:val="001000000000" w:firstRow="0" w:lastRow="0" w:firstColumn="1" w:lastColumn="0" w:oddVBand="0" w:evenVBand="0" w:oddHBand="0" w:evenHBand="0" w:firstRowFirstColumn="0" w:firstRowLastColumn="0" w:lastRowFirstColumn="0" w:lastRowLastColumn="0"/>
            <w:tcW w:w="4678" w:type="dxa"/>
          </w:tcPr>
          <w:p w14:paraId="7F091A13" w14:textId="77777777" w:rsidR="00A75FD6" w:rsidRPr="009B5BE1" w:rsidRDefault="00A75FD6" w:rsidP="00CA7761">
            <w:pPr>
              <w:autoSpaceDE w:val="0"/>
              <w:autoSpaceDN w:val="0"/>
              <w:adjustRightInd w:val="0"/>
              <w:spacing w:after="200" w:line="276" w:lineRule="auto"/>
            </w:pPr>
            <w:r w:rsidRPr="009B5BE1">
              <w:t xml:space="preserve">Q2. How did you find out about Internet banking? </w:t>
            </w:r>
          </w:p>
          <w:p w14:paraId="1B3A3BD2" w14:textId="77777777" w:rsidR="00A75FD6" w:rsidRPr="009B5BE1" w:rsidRDefault="00A75FD6" w:rsidP="00CA7761">
            <w:pPr>
              <w:autoSpaceDE w:val="0"/>
              <w:autoSpaceDN w:val="0"/>
              <w:adjustRightInd w:val="0"/>
              <w:spacing w:after="200" w:line="276" w:lineRule="auto"/>
            </w:pPr>
            <w:r w:rsidRPr="009B5BE1">
              <w:t>Q</w:t>
            </w:r>
            <w:r>
              <w:t>4</w:t>
            </w:r>
            <w:r w:rsidRPr="009B5BE1">
              <w:t>. How did you learn to use the service?</w:t>
            </w:r>
          </w:p>
          <w:p w14:paraId="2415B6F1" w14:textId="77777777" w:rsidR="00A75FD6" w:rsidRPr="009B5BE1" w:rsidRDefault="00A75FD6" w:rsidP="00CA7761">
            <w:r w:rsidRPr="009B5BE1">
              <w:t>Q</w:t>
            </w:r>
            <w:r>
              <w:t>3</w:t>
            </w:r>
            <w:r w:rsidRPr="009B5BE1">
              <w:t>. Do you ever visit the branch? Any reason for your trip?</w:t>
            </w:r>
          </w:p>
          <w:p w14:paraId="7017F23F" w14:textId="77777777" w:rsidR="00A75FD6" w:rsidRPr="009B5BE1" w:rsidRDefault="00A75FD6" w:rsidP="00CA7761">
            <w:pPr>
              <w:autoSpaceDE w:val="0"/>
              <w:autoSpaceDN w:val="0"/>
              <w:adjustRightInd w:val="0"/>
              <w:spacing w:after="200" w:line="276" w:lineRule="auto"/>
            </w:pPr>
          </w:p>
        </w:tc>
        <w:tc>
          <w:tcPr>
            <w:tcW w:w="4536" w:type="dxa"/>
          </w:tcPr>
          <w:p w14:paraId="61B54BA7" w14:textId="77777777" w:rsidR="00A75FD6" w:rsidRPr="00785824" w:rsidRDefault="00A75FD6" w:rsidP="00CA7761">
            <w:pPr>
              <w:spacing w:line="276" w:lineRule="auto"/>
              <w:jc w:val="both"/>
              <w:cnfStyle w:val="000000000000" w:firstRow="0" w:lastRow="0" w:firstColumn="0" w:lastColumn="0" w:oddVBand="0" w:evenVBand="0" w:oddHBand="0" w:evenHBand="0" w:firstRowFirstColumn="0" w:firstRowLastColumn="0" w:lastRowFirstColumn="0" w:lastRowLastColumn="0"/>
            </w:pPr>
            <w:r w:rsidRPr="00785824">
              <w:t>Critically evaluate what are the main reasons behind the use of Internet Banking services of each different aged participant</w:t>
            </w:r>
            <w:r>
              <w:t>, these questions can help understand the behaviours of the respondent.</w:t>
            </w:r>
          </w:p>
          <w:p w14:paraId="03242DBF" w14:textId="77777777" w:rsidR="00A75FD6" w:rsidRPr="00785824" w:rsidRDefault="00A75FD6" w:rsidP="00CA7761">
            <w:pPr>
              <w:spacing w:line="276" w:lineRule="auto"/>
              <w:jc w:val="both"/>
              <w:cnfStyle w:val="000000000000" w:firstRow="0" w:lastRow="0" w:firstColumn="0" w:lastColumn="0" w:oddVBand="0" w:evenVBand="0" w:oddHBand="0" w:evenHBand="0" w:firstRowFirstColumn="0" w:firstRowLastColumn="0" w:lastRowFirstColumn="0" w:lastRowLastColumn="0"/>
            </w:pPr>
            <w:r w:rsidRPr="00785824">
              <w:rPr>
                <w:color w:val="212529"/>
              </w:rPr>
              <w:t>(Dauda et al., 2015;</w:t>
            </w:r>
            <w:r w:rsidRPr="00785824">
              <w:t xml:space="preserve"> Tan and Teo, 2000).</w:t>
            </w:r>
          </w:p>
        </w:tc>
      </w:tr>
      <w:tr w:rsidR="00A75FD6" w14:paraId="33A33D04" w14:textId="77777777" w:rsidTr="005B55AA">
        <w:trPr>
          <w:cnfStyle w:val="000000100000" w:firstRow="0" w:lastRow="0" w:firstColumn="0" w:lastColumn="0" w:oddVBand="0" w:evenVBand="0" w:oddHBand="1" w:evenHBand="0" w:firstRowFirstColumn="0" w:firstRowLastColumn="0" w:lastRowFirstColumn="0" w:lastRowLastColumn="0"/>
          <w:trHeight w:val="1404"/>
        </w:trPr>
        <w:tc>
          <w:tcPr>
            <w:cnfStyle w:val="001000000000" w:firstRow="0" w:lastRow="0" w:firstColumn="1" w:lastColumn="0" w:oddVBand="0" w:evenVBand="0" w:oddHBand="0" w:evenHBand="0" w:firstRowFirstColumn="0" w:firstRowLastColumn="0" w:lastRowFirstColumn="0" w:lastRowLastColumn="0"/>
            <w:tcW w:w="4678" w:type="dxa"/>
          </w:tcPr>
          <w:p w14:paraId="5CB4DB2C" w14:textId="77777777" w:rsidR="00A75FD6" w:rsidRPr="009B5BE1" w:rsidRDefault="00A75FD6" w:rsidP="00CA7761">
            <w:pPr>
              <w:autoSpaceDE w:val="0"/>
              <w:autoSpaceDN w:val="0"/>
              <w:adjustRightInd w:val="0"/>
              <w:spacing w:after="200" w:line="276" w:lineRule="auto"/>
            </w:pPr>
            <w:r w:rsidRPr="009B5BE1">
              <w:t>Q5. How would you compare internet banking to traditional banking, and which one do you prefer?</w:t>
            </w:r>
          </w:p>
          <w:p w14:paraId="214906AC" w14:textId="77777777" w:rsidR="00A75FD6" w:rsidRPr="009B5BE1" w:rsidRDefault="00A75FD6" w:rsidP="00CA7761">
            <w:pPr>
              <w:jc w:val="both"/>
            </w:pPr>
          </w:p>
        </w:tc>
        <w:tc>
          <w:tcPr>
            <w:tcW w:w="4536" w:type="dxa"/>
          </w:tcPr>
          <w:p w14:paraId="0991A63E"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 xml:space="preserve">To explore the views of different aged participants on traditional banking and then compare that </w:t>
            </w:r>
            <w:r>
              <w:t xml:space="preserve">to </w:t>
            </w:r>
            <w:r w:rsidRPr="00785824">
              <w:t>their views on Internet Banking (Kumar &amp; Lim, 2010; Rogers, 1995).</w:t>
            </w:r>
          </w:p>
        </w:tc>
      </w:tr>
      <w:tr w:rsidR="00A75FD6" w14:paraId="20E388F7" w14:textId="77777777" w:rsidTr="005B55AA">
        <w:tc>
          <w:tcPr>
            <w:cnfStyle w:val="001000000000" w:firstRow="0" w:lastRow="0" w:firstColumn="1" w:lastColumn="0" w:oddVBand="0" w:evenVBand="0" w:oddHBand="0" w:evenHBand="0" w:firstRowFirstColumn="0" w:firstRowLastColumn="0" w:lastRowFirstColumn="0" w:lastRowLastColumn="0"/>
            <w:tcW w:w="4678" w:type="dxa"/>
          </w:tcPr>
          <w:p w14:paraId="1868878A" w14:textId="77777777" w:rsidR="00A75FD6" w:rsidRPr="009B5BE1" w:rsidRDefault="00A75FD6" w:rsidP="00CA7761">
            <w:r w:rsidRPr="009B5BE1">
              <w:t xml:space="preserve">Q6. What made you choose Internet Banking? </w:t>
            </w:r>
          </w:p>
          <w:p w14:paraId="7D247EBD" w14:textId="77777777" w:rsidR="00A75FD6" w:rsidRPr="009B5BE1" w:rsidRDefault="00A75FD6" w:rsidP="00CA7761"/>
          <w:p w14:paraId="7C1F0F0B" w14:textId="77777777" w:rsidR="00A75FD6" w:rsidRPr="009B5BE1" w:rsidRDefault="00A75FD6" w:rsidP="00CA7761">
            <w:r w:rsidRPr="009B5BE1">
              <w:t>Q7. Has anything influenced your adoption of Internet Banking?</w:t>
            </w:r>
          </w:p>
          <w:p w14:paraId="4E9118E6" w14:textId="77777777" w:rsidR="00A75FD6" w:rsidRPr="009B5BE1" w:rsidRDefault="00A75FD6" w:rsidP="00CA7761"/>
          <w:p w14:paraId="2F750BCB" w14:textId="77777777" w:rsidR="00A75FD6" w:rsidRPr="009B5BE1" w:rsidRDefault="00A75FD6" w:rsidP="00CA7761">
            <w:r w:rsidRPr="009B5BE1">
              <w:t xml:space="preserve">Q8. What do you primarily use Internet Banking for? </w:t>
            </w:r>
          </w:p>
          <w:p w14:paraId="3852353A" w14:textId="77777777" w:rsidR="00A75FD6" w:rsidRPr="009B5BE1" w:rsidRDefault="00A75FD6" w:rsidP="00CA7761"/>
          <w:p w14:paraId="44D0BAAD" w14:textId="77777777" w:rsidR="00A75FD6" w:rsidRPr="009B5BE1" w:rsidRDefault="00A75FD6" w:rsidP="00CA7761">
            <w:pPr>
              <w:autoSpaceDE w:val="0"/>
              <w:autoSpaceDN w:val="0"/>
              <w:adjustRightInd w:val="0"/>
              <w:spacing w:after="200" w:line="276" w:lineRule="auto"/>
            </w:pPr>
            <w:r w:rsidRPr="009B5BE1">
              <w:t>Q</w:t>
            </w:r>
            <w:r>
              <w:t>9.</w:t>
            </w:r>
            <w:r w:rsidRPr="009B5BE1">
              <w:t xml:space="preserve"> What do you think about safety? How safe is it to bank online?</w:t>
            </w:r>
          </w:p>
        </w:tc>
        <w:tc>
          <w:tcPr>
            <w:tcW w:w="4536" w:type="dxa"/>
          </w:tcPr>
          <w:p w14:paraId="16965910" w14:textId="5AE4FEFE" w:rsidR="00A75FD6" w:rsidRPr="00785824" w:rsidRDefault="00A75FD6" w:rsidP="00CA7761">
            <w:pPr>
              <w:spacing w:line="276" w:lineRule="auto"/>
              <w:jc w:val="both"/>
              <w:cnfStyle w:val="000000000000" w:firstRow="0" w:lastRow="0" w:firstColumn="0" w:lastColumn="0" w:oddVBand="0" w:evenVBand="0" w:oddHBand="0" w:evenHBand="0" w:firstRowFirstColumn="0" w:firstRowLastColumn="0" w:lastRowFirstColumn="0" w:lastRowLastColumn="0"/>
            </w:pPr>
            <w:r w:rsidRPr="00785824">
              <w:t>Indirect questions to ger the participants own views based on their own experiences; these shall help the researcher gather enough data on how these different aged individuals think and what they would recommend to others</w:t>
            </w:r>
            <w:r w:rsidR="002460C8">
              <w:t xml:space="preserve">. </w:t>
            </w:r>
            <w:r w:rsidRPr="00785824">
              <w:t>(Kumar &amp; Lim, 2010; Rogers, 1995).</w:t>
            </w:r>
          </w:p>
        </w:tc>
      </w:tr>
      <w:tr w:rsidR="00A75FD6" w14:paraId="394BCE77" w14:textId="77777777" w:rsidTr="005B5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540A3084" w14:textId="77777777" w:rsidR="00A75FD6" w:rsidRPr="009B5BE1" w:rsidRDefault="00A75FD6" w:rsidP="00CA7761"/>
          <w:p w14:paraId="25F4080E" w14:textId="77777777" w:rsidR="00A75FD6" w:rsidRPr="009B5BE1" w:rsidRDefault="00A75FD6" w:rsidP="00CA7761">
            <w:r w:rsidRPr="009B5BE1">
              <w:t>Q10.  How would you benefit if Internet Banking removes the use of cash payments?</w:t>
            </w:r>
          </w:p>
          <w:p w14:paraId="1DE5BB3C" w14:textId="77777777" w:rsidR="00A75FD6" w:rsidRPr="009B5BE1" w:rsidRDefault="00A75FD6" w:rsidP="00CA7761"/>
          <w:p w14:paraId="114C9E7A" w14:textId="77777777" w:rsidR="00A75FD6" w:rsidRPr="009B5BE1" w:rsidRDefault="00A75FD6" w:rsidP="00CA7761">
            <w:r w:rsidRPr="009B5BE1">
              <w:t>Q1</w:t>
            </w:r>
            <w:r>
              <w:t>1</w:t>
            </w:r>
            <w:r w:rsidRPr="009B5BE1">
              <w:t>.  What makes Internet Banking easier?</w:t>
            </w:r>
          </w:p>
          <w:p w14:paraId="43687235" w14:textId="77777777" w:rsidR="00A75FD6" w:rsidRPr="009B5BE1" w:rsidRDefault="00A75FD6" w:rsidP="00CA7761"/>
          <w:p w14:paraId="18F22476" w14:textId="77777777" w:rsidR="00A75FD6" w:rsidRDefault="00A75FD6" w:rsidP="00CA7761">
            <w:r w:rsidRPr="009B5BE1">
              <w:t>Q1</w:t>
            </w:r>
            <w:r>
              <w:t>2</w:t>
            </w:r>
            <w:r w:rsidRPr="009B5BE1">
              <w:t>.  How often do you think it is necessary to check your data, transactions et</w:t>
            </w:r>
            <w:r>
              <w:t>c</w:t>
            </w:r>
            <w:r w:rsidRPr="009B5BE1">
              <w:t>, and why?</w:t>
            </w:r>
          </w:p>
          <w:p w14:paraId="1C6D881A" w14:textId="77777777" w:rsidR="00A75FD6" w:rsidRPr="009B5BE1" w:rsidRDefault="00A75FD6" w:rsidP="00CA7761"/>
          <w:p w14:paraId="310B20FE" w14:textId="77777777" w:rsidR="00A75FD6" w:rsidRPr="009B5BE1" w:rsidRDefault="00A75FD6" w:rsidP="00CA7761">
            <w:r w:rsidRPr="009B5BE1">
              <w:t xml:space="preserve">Q15. What are the main advantages that we have had since Internet banking was introduced? </w:t>
            </w:r>
          </w:p>
          <w:p w14:paraId="12FD780F" w14:textId="77777777" w:rsidR="00A75FD6" w:rsidRPr="009B5BE1" w:rsidRDefault="00A75FD6" w:rsidP="00CA7761"/>
          <w:p w14:paraId="20F38B60" w14:textId="77777777" w:rsidR="00A75FD6" w:rsidRPr="009B5BE1" w:rsidRDefault="00A75FD6" w:rsidP="00CA7761">
            <w:r w:rsidRPr="009B5BE1">
              <w:t>Q14.  What about the disadvantages?</w:t>
            </w:r>
          </w:p>
          <w:p w14:paraId="3A36B6FF" w14:textId="77777777" w:rsidR="00A75FD6" w:rsidRPr="00A45A77" w:rsidRDefault="00A75FD6" w:rsidP="00CA7761">
            <w:pPr>
              <w:rPr>
                <w:color w:val="000000" w:themeColor="text1"/>
              </w:rPr>
            </w:pPr>
          </w:p>
          <w:p w14:paraId="6017154C" w14:textId="77777777" w:rsidR="00A75FD6" w:rsidRPr="00F72F1F" w:rsidRDefault="00A75FD6" w:rsidP="00CA7761">
            <w:pPr>
              <w:rPr>
                <w:color w:val="FF0000"/>
              </w:rPr>
            </w:pPr>
            <w:r w:rsidRPr="00A45A77">
              <w:rPr>
                <w:color w:val="000000" w:themeColor="text1"/>
              </w:rPr>
              <w:t>Q18.</w:t>
            </w:r>
            <w:r>
              <w:rPr>
                <w:color w:val="000000" w:themeColor="text1"/>
              </w:rPr>
              <w:t xml:space="preserve"> </w:t>
            </w:r>
            <w:r w:rsidRPr="00A45A77">
              <w:rPr>
                <w:color w:val="000000" w:themeColor="text1"/>
              </w:rPr>
              <w:t xml:space="preserve"> Do you think internet banking is becoming increasingly popular? How would this affect yo</w:t>
            </w:r>
            <w:r>
              <w:rPr>
                <w:color w:val="000000" w:themeColor="text1"/>
              </w:rPr>
              <w:t>u?</w:t>
            </w:r>
          </w:p>
          <w:p w14:paraId="7098FB71" w14:textId="77777777" w:rsidR="00A75FD6" w:rsidRPr="009B5BE1" w:rsidRDefault="00A75FD6" w:rsidP="00CA7761"/>
        </w:tc>
        <w:tc>
          <w:tcPr>
            <w:tcW w:w="4536" w:type="dxa"/>
          </w:tcPr>
          <w:p w14:paraId="37F32167"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Probing questions to evaluate a participant's personal opinions and views regarding Internet Banking.</w:t>
            </w:r>
          </w:p>
          <w:p w14:paraId="05552FEF"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p>
          <w:p w14:paraId="301C8A30"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These questions would help the researcher explore how the different aged participants think in terms of online banking safety, how concerned they are regarding Internet banking in general and what the main advantages this service offers</w:t>
            </w:r>
          </w:p>
          <w:p w14:paraId="51EE2D47"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 xml:space="preserve"> (Kumar &amp; Lim, 2010; Rogers, 1995;</w:t>
            </w:r>
            <w:r w:rsidRPr="00785824">
              <w:rPr>
                <w:color w:val="212529"/>
              </w:rPr>
              <w:t xml:space="preserve"> Dauda et al., 2015).</w:t>
            </w:r>
          </w:p>
        </w:tc>
      </w:tr>
      <w:tr w:rsidR="00A75FD6" w14:paraId="1A309D35" w14:textId="77777777" w:rsidTr="005B55AA">
        <w:tc>
          <w:tcPr>
            <w:cnfStyle w:val="001000000000" w:firstRow="0" w:lastRow="0" w:firstColumn="1" w:lastColumn="0" w:oddVBand="0" w:evenVBand="0" w:oddHBand="0" w:evenHBand="0" w:firstRowFirstColumn="0" w:firstRowLastColumn="0" w:lastRowFirstColumn="0" w:lastRowLastColumn="0"/>
            <w:tcW w:w="4678" w:type="dxa"/>
          </w:tcPr>
          <w:p w14:paraId="2C3C849F" w14:textId="77777777" w:rsidR="00A75FD6" w:rsidRPr="009B5BE1" w:rsidRDefault="00A75FD6" w:rsidP="00CA7761"/>
          <w:p w14:paraId="28B895FD" w14:textId="77777777" w:rsidR="00A75FD6" w:rsidRPr="009B5BE1" w:rsidRDefault="00A75FD6" w:rsidP="00CA7761">
            <w:r w:rsidRPr="009B5BE1">
              <w:t>Q1</w:t>
            </w:r>
            <w:r>
              <w:t xml:space="preserve">5. </w:t>
            </w:r>
            <w:r w:rsidRPr="009B5BE1">
              <w:t>What do you think are the main characteristics of Internet Banking that need to be improved? And why?</w:t>
            </w:r>
          </w:p>
          <w:p w14:paraId="4C5ED6AA" w14:textId="77777777" w:rsidR="00A75FD6" w:rsidRPr="009B5BE1" w:rsidRDefault="00A75FD6" w:rsidP="00CA7761"/>
          <w:p w14:paraId="6D5E03BC" w14:textId="77777777" w:rsidR="00A75FD6" w:rsidRPr="009B5BE1" w:rsidRDefault="00A75FD6" w:rsidP="00CA7761">
            <w:r w:rsidRPr="009B5BE1">
              <w:t>Q1</w:t>
            </w:r>
            <w:r>
              <w:t>6</w:t>
            </w:r>
            <w:r w:rsidRPr="009B5BE1">
              <w:t>.  What frustrates you the most when dealing with online banking services?</w:t>
            </w:r>
          </w:p>
          <w:p w14:paraId="4AC2242E" w14:textId="77777777" w:rsidR="00A75FD6" w:rsidRPr="009B5BE1" w:rsidRDefault="00A75FD6" w:rsidP="00CA7761"/>
          <w:p w14:paraId="14F2CD4F" w14:textId="77777777" w:rsidR="00A75FD6" w:rsidRPr="009B5BE1" w:rsidRDefault="00A75FD6" w:rsidP="00CA7761">
            <w:r w:rsidRPr="009B5BE1">
              <w:t>Q1</w:t>
            </w:r>
            <w:r>
              <w:t>7</w:t>
            </w:r>
            <w:r w:rsidRPr="009B5BE1">
              <w:t>.  Based on the experience you have on Internet Banking, what recommendations would you make to anyone with no past knowledge/experience on this?</w:t>
            </w:r>
          </w:p>
          <w:p w14:paraId="41BB05F3" w14:textId="77777777" w:rsidR="00A75FD6" w:rsidRPr="009B5BE1" w:rsidRDefault="00A75FD6" w:rsidP="00CA7761"/>
          <w:p w14:paraId="3EE0023C" w14:textId="77777777" w:rsidR="00A75FD6" w:rsidRPr="009B5BE1" w:rsidRDefault="00A75FD6" w:rsidP="00CA7761">
            <w:r w:rsidRPr="009B5BE1">
              <w:t>Q</w:t>
            </w:r>
            <w:r>
              <w:t>19</w:t>
            </w:r>
            <w:r w:rsidRPr="009B5BE1">
              <w:t>.  Would you ever go for a virtual bank ditching the physical one completely?</w:t>
            </w:r>
          </w:p>
          <w:p w14:paraId="32C29229" w14:textId="77777777" w:rsidR="00A75FD6" w:rsidRPr="009B5BE1" w:rsidRDefault="00A75FD6" w:rsidP="00CA7761">
            <w:pPr>
              <w:autoSpaceDE w:val="0"/>
              <w:autoSpaceDN w:val="0"/>
              <w:adjustRightInd w:val="0"/>
              <w:spacing w:after="200" w:line="276" w:lineRule="auto"/>
            </w:pPr>
          </w:p>
        </w:tc>
        <w:tc>
          <w:tcPr>
            <w:tcW w:w="4536" w:type="dxa"/>
          </w:tcPr>
          <w:p w14:paraId="6D6E0AFB" w14:textId="5E3112CE" w:rsidR="00A75FD6" w:rsidRPr="00785824" w:rsidRDefault="00A75FD6" w:rsidP="00CA7761">
            <w:pPr>
              <w:spacing w:line="276" w:lineRule="auto"/>
              <w:jc w:val="both"/>
              <w:cnfStyle w:val="000000000000" w:firstRow="0" w:lastRow="0" w:firstColumn="0" w:lastColumn="0" w:oddVBand="0" w:evenVBand="0" w:oddHBand="0" w:evenHBand="0" w:firstRowFirstColumn="0" w:firstRowLastColumn="0" w:lastRowFirstColumn="0" w:lastRowLastColumn="0"/>
              <w:rPr>
                <w:color w:val="212529"/>
              </w:rPr>
            </w:pPr>
            <w:r w:rsidRPr="00785824">
              <w:t xml:space="preserve">Following on from the previous questions, these are all linked and are open-ended questions that shall </w:t>
            </w:r>
            <w:r w:rsidR="009C30C4" w:rsidRPr="00785824">
              <w:t>analyse</w:t>
            </w:r>
            <w:r w:rsidRPr="00785824">
              <w:t xml:space="preserve"> the views of the participants </w:t>
            </w:r>
            <w:r w:rsidRPr="00785824">
              <w:rPr>
                <w:color w:val="212529"/>
              </w:rPr>
              <w:t>(Dauda et al., 2015).</w:t>
            </w:r>
          </w:p>
          <w:p w14:paraId="31A82217" w14:textId="77777777" w:rsidR="00A75FD6" w:rsidRPr="00785824" w:rsidRDefault="00A75FD6" w:rsidP="00CA7761">
            <w:pPr>
              <w:spacing w:line="276" w:lineRule="auto"/>
              <w:jc w:val="both"/>
              <w:cnfStyle w:val="000000000000" w:firstRow="0" w:lastRow="0" w:firstColumn="0" w:lastColumn="0" w:oddVBand="0" w:evenVBand="0" w:oddHBand="0" w:evenHBand="0" w:firstRowFirstColumn="0" w:firstRowLastColumn="0" w:lastRowFirstColumn="0" w:lastRowLastColumn="0"/>
            </w:pPr>
            <w:r>
              <w:t xml:space="preserve"> </w:t>
            </w:r>
          </w:p>
        </w:tc>
      </w:tr>
      <w:tr w:rsidR="00A75FD6" w14:paraId="2267F23F" w14:textId="77777777" w:rsidTr="005B5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14:paraId="560BAD5B" w14:textId="77777777" w:rsidR="00A75FD6" w:rsidRPr="009B5BE1" w:rsidRDefault="00A75FD6" w:rsidP="00CA7761">
            <w:pPr>
              <w:autoSpaceDE w:val="0"/>
              <w:autoSpaceDN w:val="0"/>
              <w:adjustRightInd w:val="0"/>
              <w:spacing w:after="200" w:line="276" w:lineRule="auto"/>
            </w:pPr>
            <w:r w:rsidRPr="009B5BE1">
              <w:t>Q</w:t>
            </w:r>
            <w:r>
              <w:t>18</w:t>
            </w:r>
            <w:r w:rsidRPr="009B5BE1">
              <w:t>. Do you think internet banking is becoming increasingly popular? Please explain why</w:t>
            </w:r>
          </w:p>
        </w:tc>
        <w:tc>
          <w:tcPr>
            <w:tcW w:w="4536" w:type="dxa"/>
          </w:tcPr>
          <w:p w14:paraId="19065141" w14:textId="77777777" w:rsidR="00A75FD6" w:rsidRPr="00785824" w:rsidRDefault="00A75FD6" w:rsidP="00CA7761">
            <w:pPr>
              <w:spacing w:line="276" w:lineRule="auto"/>
              <w:jc w:val="both"/>
              <w:cnfStyle w:val="000000100000" w:firstRow="0" w:lastRow="0" w:firstColumn="0" w:lastColumn="0" w:oddVBand="0" w:evenVBand="0" w:oddHBand="1" w:evenHBand="0" w:firstRowFirstColumn="0" w:firstRowLastColumn="0" w:lastRowFirstColumn="0" w:lastRowLastColumn="0"/>
            </w:pPr>
            <w:r w:rsidRPr="00785824">
              <w:t>The question to accumulate the views and thoughts of two different generations on internet banking.</w:t>
            </w:r>
          </w:p>
        </w:tc>
      </w:tr>
      <w:tr w:rsidR="00A75FD6" w14:paraId="6EDE2EBC" w14:textId="77777777" w:rsidTr="005B55AA">
        <w:trPr>
          <w:trHeight w:val="682"/>
        </w:trPr>
        <w:tc>
          <w:tcPr>
            <w:cnfStyle w:val="001000000000" w:firstRow="0" w:lastRow="0" w:firstColumn="1" w:lastColumn="0" w:oddVBand="0" w:evenVBand="0" w:oddHBand="0" w:evenHBand="0" w:firstRowFirstColumn="0" w:firstRowLastColumn="0" w:lastRowFirstColumn="0" w:lastRowLastColumn="0"/>
            <w:tcW w:w="4678" w:type="dxa"/>
          </w:tcPr>
          <w:p w14:paraId="08C5273E" w14:textId="77777777" w:rsidR="00A75FD6" w:rsidRPr="009B5BE1" w:rsidRDefault="00A75FD6" w:rsidP="00CA7761">
            <w:pPr>
              <w:jc w:val="both"/>
            </w:pPr>
            <w:r w:rsidRPr="009B5BE1">
              <w:t>Q</w:t>
            </w:r>
            <w:r>
              <w:t>20</w:t>
            </w:r>
            <w:r w:rsidRPr="009B5BE1">
              <w:t>. Any questions or comments relating to the issues in this interview would be very welcome</w:t>
            </w:r>
          </w:p>
          <w:p w14:paraId="0E7F2C86" w14:textId="77777777" w:rsidR="00A75FD6" w:rsidRPr="009B5BE1" w:rsidRDefault="00A75FD6" w:rsidP="00CA7761">
            <w:pPr>
              <w:jc w:val="both"/>
            </w:pPr>
          </w:p>
        </w:tc>
        <w:tc>
          <w:tcPr>
            <w:tcW w:w="4536" w:type="dxa"/>
          </w:tcPr>
          <w:p w14:paraId="3FDBD098" w14:textId="765F07F4" w:rsidR="00A75FD6" w:rsidRPr="00785824" w:rsidRDefault="00A75FD6" w:rsidP="00CA7761">
            <w:pPr>
              <w:spacing w:line="276" w:lineRule="auto"/>
              <w:jc w:val="both"/>
              <w:cnfStyle w:val="000000000000" w:firstRow="0" w:lastRow="0" w:firstColumn="0" w:lastColumn="0" w:oddVBand="0" w:evenVBand="0" w:oddHBand="0" w:evenHBand="0" w:firstRowFirstColumn="0" w:firstRowLastColumn="0" w:lastRowFirstColumn="0" w:lastRowLastColumn="0"/>
            </w:pPr>
            <w:r w:rsidRPr="00785824">
              <w:t xml:space="preserve">This open-ended question will be </w:t>
            </w:r>
            <w:r w:rsidR="00174BE2" w:rsidRPr="00785824">
              <w:t>analysed</w:t>
            </w:r>
            <w:r w:rsidRPr="00785824">
              <w:t xml:space="preserve"> about any themes that have arisen, and it is hoped that it will contain qualitative answers.</w:t>
            </w:r>
          </w:p>
        </w:tc>
      </w:tr>
    </w:tbl>
    <w:p w14:paraId="5CB3C221" w14:textId="77777777" w:rsidR="00A75FD6" w:rsidRDefault="00A75FD6" w:rsidP="00A75FD6">
      <w:pPr>
        <w:tabs>
          <w:tab w:val="left" w:pos="2530"/>
        </w:tabs>
        <w:jc w:val="center"/>
        <w:rPr>
          <w:i/>
          <w:iCs/>
          <w:color w:val="44546A" w:themeColor="text2"/>
          <w:sz w:val="18"/>
          <w:szCs w:val="18"/>
        </w:rPr>
      </w:pPr>
    </w:p>
    <w:p w14:paraId="7B359A19" w14:textId="22E4D5A4" w:rsidR="00A12863" w:rsidRPr="00445FE0" w:rsidRDefault="00A75FD6" w:rsidP="00445FE0">
      <w:pPr>
        <w:pStyle w:val="Caption"/>
        <w:jc w:val="center"/>
        <w:rPr>
          <w:i w:val="0"/>
          <w:iCs w:val="0"/>
          <w:color w:val="000000" w:themeColor="text1"/>
          <w:sz w:val="28"/>
          <w:szCs w:val="28"/>
          <w:lang w:eastAsia="en-US"/>
        </w:rPr>
      </w:pPr>
      <w:bookmarkStart w:id="48" w:name="_Toc39938868"/>
      <w:bookmarkStart w:id="49" w:name="_Toc41604888"/>
      <w:r w:rsidRPr="00443522">
        <w:rPr>
          <w:color w:val="000000" w:themeColor="text1"/>
          <w:sz w:val="20"/>
          <w:szCs w:val="20"/>
        </w:rPr>
        <w:t xml:space="preserve">Table </w:t>
      </w:r>
      <w:r w:rsidRPr="00443522">
        <w:rPr>
          <w:color w:val="000000" w:themeColor="text1"/>
          <w:sz w:val="20"/>
          <w:szCs w:val="20"/>
        </w:rPr>
        <w:fldChar w:fldCharType="begin"/>
      </w:r>
      <w:r w:rsidRPr="00443522">
        <w:rPr>
          <w:color w:val="000000" w:themeColor="text1"/>
          <w:sz w:val="20"/>
          <w:szCs w:val="20"/>
        </w:rPr>
        <w:instrText xml:space="preserve"> SEQ Table \* ARABIC </w:instrText>
      </w:r>
      <w:r w:rsidRPr="00443522">
        <w:rPr>
          <w:color w:val="000000" w:themeColor="text1"/>
          <w:sz w:val="20"/>
          <w:szCs w:val="20"/>
        </w:rPr>
        <w:fldChar w:fldCharType="separate"/>
      </w:r>
      <w:r w:rsidR="00443522" w:rsidRPr="00443522">
        <w:rPr>
          <w:noProof/>
          <w:color w:val="000000" w:themeColor="text1"/>
          <w:sz w:val="20"/>
          <w:szCs w:val="20"/>
        </w:rPr>
        <w:t>1</w:t>
      </w:r>
      <w:r w:rsidRPr="00443522">
        <w:rPr>
          <w:color w:val="000000" w:themeColor="text1"/>
          <w:sz w:val="20"/>
          <w:szCs w:val="20"/>
        </w:rPr>
        <w:fldChar w:fldCharType="end"/>
      </w:r>
      <w:r w:rsidRPr="00443522">
        <w:rPr>
          <w:color w:val="000000" w:themeColor="text1"/>
          <w:sz w:val="20"/>
          <w:szCs w:val="20"/>
        </w:rPr>
        <w:t>: Questions from the interview relating to chapter two the literature review</w:t>
      </w:r>
      <w:bookmarkEnd w:id="48"/>
      <w:bookmarkEnd w:id="49"/>
    </w:p>
    <w:p w14:paraId="52659A35" w14:textId="1ED9B71A" w:rsidR="00A12863" w:rsidRDefault="00A12863" w:rsidP="00A12863">
      <w:pPr>
        <w:pStyle w:val="Heading3"/>
        <w:rPr>
          <w:rFonts w:ascii="Times New Roman" w:hAnsi="Times New Roman" w:cs="Times New Roman"/>
          <w:i/>
          <w:iCs/>
        </w:rPr>
      </w:pPr>
      <w:bookmarkStart w:id="50" w:name="_Toc41604761"/>
      <w:r w:rsidRPr="00677D34">
        <w:rPr>
          <w:rFonts w:ascii="Times New Roman" w:hAnsi="Times New Roman" w:cs="Times New Roman"/>
          <w:i/>
          <w:iCs/>
        </w:rPr>
        <w:lastRenderedPageBreak/>
        <w:t>3.2.</w:t>
      </w:r>
      <w:r>
        <w:rPr>
          <w:rFonts w:ascii="Times New Roman" w:hAnsi="Times New Roman" w:cs="Times New Roman"/>
          <w:i/>
          <w:iCs/>
        </w:rPr>
        <w:t>6</w:t>
      </w:r>
      <w:r w:rsidRPr="00677D34">
        <w:rPr>
          <w:rFonts w:ascii="Times New Roman" w:hAnsi="Times New Roman" w:cs="Times New Roman"/>
          <w:i/>
          <w:iCs/>
        </w:rPr>
        <w:t>.5 Credibility and Dependability</w:t>
      </w:r>
      <w:bookmarkEnd w:id="50"/>
    </w:p>
    <w:p w14:paraId="21521DBD" w14:textId="77777777" w:rsidR="00A12863" w:rsidRPr="00A12863" w:rsidRDefault="00A12863" w:rsidP="00A12863">
      <w:pPr>
        <w:rPr>
          <w:lang w:eastAsia="en-US"/>
        </w:rPr>
      </w:pPr>
    </w:p>
    <w:p w14:paraId="202CDB44" w14:textId="25D4E8A9" w:rsidR="00A75FD6" w:rsidRDefault="00A75FD6" w:rsidP="00A75FD6">
      <w:pPr>
        <w:spacing w:line="480" w:lineRule="auto"/>
        <w:jc w:val="both"/>
        <w:rPr>
          <w:color w:val="000000" w:themeColor="text1"/>
        </w:rPr>
      </w:pPr>
      <w:r w:rsidRPr="00AD4AD0">
        <w:rPr>
          <w:color w:val="000000" w:themeColor="text1"/>
          <w:lang w:eastAsia="en-US"/>
        </w:rPr>
        <w:t xml:space="preserve">The data gathered </w:t>
      </w:r>
      <w:r w:rsidRPr="00AD4AD0">
        <w:rPr>
          <w:color w:val="000000" w:themeColor="text1"/>
        </w:rPr>
        <w:t xml:space="preserve">for analysis must </w:t>
      </w:r>
      <w:r w:rsidR="002F6C62">
        <w:rPr>
          <w:color w:val="000000" w:themeColor="text1"/>
        </w:rPr>
        <w:t xml:space="preserve">demonstrate </w:t>
      </w:r>
      <w:r w:rsidRPr="00AD4AD0">
        <w:rPr>
          <w:color w:val="000000" w:themeColor="text1"/>
        </w:rPr>
        <w:t xml:space="preserve">credibility and dependability to be worthwhile, but different qualities depend on the type of data </w:t>
      </w:r>
      <w:r w:rsidR="009905DE">
        <w:rPr>
          <w:color w:val="000000" w:themeColor="text1"/>
        </w:rPr>
        <w:t xml:space="preserve">collected </w:t>
      </w:r>
      <w:r w:rsidRPr="00AD4AD0">
        <w:rPr>
          <w:color w:val="000000" w:themeColor="text1"/>
        </w:rPr>
        <w:t>and the methodology involved (</w:t>
      </w:r>
      <w:r w:rsidRPr="00AD4AD0">
        <w:rPr>
          <w:noProof/>
          <w:color w:val="000000" w:themeColor="text1"/>
        </w:rPr>
        <w:t>Guba &amp; Lincoln</w:t>
      </w:r>
      <w:r w:rsidRPr="00AD4AD0">
        <w:rPr>
          <w:color w:val="000000" w:themeColor="text1"/>
        </w:rPr>
        <w:t>, 1981). Qualitative data is considered to be difficult to define in terms of what is credible and reliable, compared to quantitative statistical data; this is due to the subjective nature of the data gathered (</w:t>
      </w:r>
      <w:r w:rsidRPr="00AD4AD0">
        <w:rPr>
          <w:noProof/>
          <w:color w:val="000000" w:themeColor="text1"/>
        </w:rPr>
        <w:t>Guba &amp; Lincoln</w:t>
      </w:r>
      <w:r w:rsidRPr="00AD4AD0">
        <w:rPr>
          <w:color w:val="000000" w:themeColor="text1"/>
        </w:rPr>
        <w:t>, 1981). According to Shenton (2004), the problems of replication of interviews in the same snapshot that was previously experienced by the researcher makes credibility and dependability complex for the qualitative researcher to access. The researcher must use standardised practices and competencies to support accuracy a</w:t>
      </w:r>
      <w:r w:rsidR="00F64AA2">
        <w:rPr>
          <w:color w:val="000000" w:themeColor="text1"/>
        </w:rPr>
        <w:t>s well as</w:t>
      </w:r>
      <w:r w:rsidRPr="00AD4AD0">
        <w:rPr>
          <w:color w:val="000000" w:themeColor="text1"/>
        </w:rPr>
        <w:t xml:space="preserve"> validity since there are difficulties to measure the credibility of data collected from a qualitative method </w:t>
      </w:r>
      <w:sdt>
        <w:sdtPr>
          <w:rPr>
            <w:color w:val="000000" w:themeColor="text1"/>
          </w:rPr>
          <w:id w:val="-620528918"/>
          <w:citation/>
        </w:sdtPr>
        <w:sdtEndPr/>
        <w:sdtContent>
          <w:r w:rsidRPr="00AD4AD0">
            <w:rPr>
              <w:color w:val="000000" w:themeColor="text1"/>
            </w:rPr>
            <w:fldChar w:fldCharType="begin"/>
          </w:r>
          <w:r w:rsidRPr="00AD4AD0">
            <w:rPr>
              <w:color w:val="000000" w:themeColor="text1"/>
            </w:rPr>
            <w:instrText xml:space="preserve"> CITATION Col09 \l 2057 </w:instrText>
          </w:r>
          <w:r w:rsidRPr="00AD4AD0">
            <w:rPr>
              <w:color w:val="000000" w:themeColor="text1"/>
            </w:rPr>
            <w:fldChar w:fldCharType="separate"/>
          </w:r>
          <w:r w:rsidRPr="00AD4AD0">
            <w:rPr>
              <w:noProof/>
              <w:color w:val="000000" w:themeColor="text1"/>
            </w:rPr>
            <w:t>(Collis &amp; Hussey, 2009)</w:t>
          </w:r>
          <w:r w:rsidRPr="00AD4AD0">
            <w:rPr>
              <w:color w:val="000000" w:themeColor="text1"/>
            </w:rPr>
            <w:fldChar w:fldCharType="end"/>
          </w:r>
        </w:sdtContent>
      </w:sdt>
      <w:r w:rsidRPr="00AD4AD0">
        <w:rPr>
          <w:color w:val="000000" w:themeColor="text1"/>
        </w:rPr>
        <w:t>.</w:t>
      </w:r>
    </w:p>
    <w:p w14:paraId="73E481DD" w14:textId="77777777" w:rsidR="00A75FD6" w:rsidRPr="005F5181" w:rsidRDefault="00A75FD6" w:rsidP="00A75FD6">
      <w:pPr>
        <w:spacing w:line="480" w:lineRule="auto"/>
        <w:jc w:val="both"/>
        <w:rPr>
          <w:color w:val="000000" w:themeColor="text1"/>
        </w:rPr>
      </w:pPr>
    </w:p>
    <w:p w14:paraId="2056E40A" w14:textId="5E5E3058" w:rsidR="00A75FD6" w:rsidRPr="00AD4AD0" w:rsidRDefault="00A75FD6" w:rsidP="00A75FD6">
      <w:pPr>
        <w:spacing w:line="480" w:lineRule="auto"/>
        <w:jc w:val="both"/>
        <w:rPr>
          <w:color w:val="000000" w:themeColor="text1"/>
        </w:rPr>
      </w:pPr>
      <w:r w:rsidRPr="00AD4AD0">
        <w:rPr>
          <w:color w:val="000000" w:themeColor="text1"/>
          <w:lang w:eastAsia="en-US"/>
        </w:rPr>
        <w:t xml:space="preserve">The </w:t>
      </w:r>
      <w:r w:rsidRPr="00AD4AD0">
        <w:rPr>
          <w:color w:val="000000" w:themeColor="text1"/>
        </w:rPr>
        <w:t xml:space="preserve">dependability of interviews can be low, howbeit the researcher </w:t>
      </w:r>
      <w:r w:rsidR="00B2431A">
        <w:rPr>
          <w:color w:val="000000" w:themeColor="text1"/>
        </w:rPr>
        <w:t>has the capability to</w:t>
      </w:r>
      <w:r w:rsidRPr="00AD4AD0">
        <w:rPr>
          <w:color w:val="000000" w:themeColor="text1"/>
        </w:rPr>
        <w:t xml:space="preserve"> expand the dependability of data </w:t>
      </w:r>
      <w:r w:rsidR="00D81CA8">
        <w:rPr>
          <w:color w:val="000000" w:themeColor="text1"/>
        </w:rPr>
        <w:t>collected</w:t>
      </w:r>
      <w:r w:rsidRPr="00AD4AD0">
        <w:rPr>
          <w:color w:val="000000" w:themeColor="text1"/>
        </w:rPr>
        <w:t xml:space="preserve"> by using one-to-one interviews and using the same interviewer throughout the gathering of the data to provide similar bias to all the interviewees (</w:t>
      </w:r>
      <w:proofErr w:type="spellStart"/>
      <w:r w:rsidRPr="00AD4AD0">
        <w:rPr>
          <w:color w:val="000000" w:themeColor="text1"/>
        </w:rPr>
        <w:t>Granheim</w:t>
      </w:r>
      <w:proofErr w:type="spellEnd"/>
      <w:r w:rsidRPr="00AD4AD0">
        <w:rPr>
          <w:color w:val="000000" w:themeColor="text1"/>
        </w:rPr>
        <w:t xml:space="preserve"> and </w:t>
      </w:r>
      <w:proofErr w:type="spellStart"/>
      <w:r w:rsidRPr="00AD4AD0">
        <w:rPr>
          <w:color w:val="000000" w:themeColor="text1"/>
        </w:rPr>
        <w:t>Lundman</w:t>
      </w:r>
      <w:proofErr w:type="spellEnd"/>
      <w:r w:rsidRPr="00AD4AD0">
        <w:rPr>
          <w:color w:val="000000" w:themeColor="text1"/>
        </w:rPr>
        <w:t>, 2004).</w:t>
      </w:r>
    </w:p>
    <w:p w14:paraId="407704B6" w14:textId="77777777" w:rsidR="00A75FD6" w:rsidRPr="00AD4AD0" w:rsidRDefault="00A75FD6" w:rsidP="00A75FD6">
      <w:pPr>
        <w:rPr>
          <w:lang w:eastAsia="en-US"/>
        </w:rPr>
      </w:pPr>
    </w:p>
    <w:p w14:paraId="30FC92FC" w14:textId="77777777" w:rsidR="00A75FD6" w:rsidRPr="00AD4AD0" w:rsidRDefault="00A75FD6" w:rsidP="00A75FD6">
      <w:pPr>
        <w:pStyle w:val="Heading2"/>
        <w:rPr>
          <w:rFonts w:ascii="Times New Roman" w:hAnsi="Times New Roman" w:cs="Times New Roman"/>
        </w:rPr>
      </w:pPr>
      <w:bookmarkStart w:id="51" w:name="_Toc41604762"/>
      <w:r w:rsidRPr="00AD4AD0">
        <w:rPr>
          <w:rFonts w:ascii="Times New Roman" w:hAnsi="Times New Roman" w:cs="Times New Roman"/>
        </w:rPr>
        <w:t>3.</w:t>
      </w:r>
      <w:r>
        <w:rPr>
          <w:rFonts w:ascii="Times New Roman" w:hAnsi="Times New Roman" w:cs="Times New Roman"/>
        </w:rPr>
        <w:t>3</w:t>
      </w:r>
      <w:r w:rsidRPr="00AD4AD0">
        <w:rPr>
          <w:rFonts w:ascii="Times New Roman" w:hAnsi="Times New Roman" w:cs="Times New Roman"/>
        </w:rPr>
        <w:t xml:space="preserve"> Reliability and Validity</w:t>
      </w:r>
      <w:bookmarkEnd w:id="51"/>
      <w:r w:rsidRPr="00AD4AD0">
        <w:rPr>
          <w:rFonts w:ascii="Times New Roman" w:hAnsi="Times New Roman" w:cs="Times New Roman"/>
        </w:rPr>
        <w:t xml:space="preserve"> </w:t>
      </w:r>
    </w:p>
    <w:p w14:paraId="649F915B" w14:textId="77777777" w:rsidR="00A75FD6" w:rsidRPr="00AD4AD0" w:rsidRDefault="00A75FD6" w:rsidP="00A75FD6">
      <w:pPr>
        <w:rPr>
          <w:lang w:eastAsia="en-US"/>
        </w:rPr>
      </w:pPr>
    </w:p>
    <w:p w14:paraId="589838A8" w14:textId="77777777" w:rsidR="00A75FD6" w:rsidRPr="00AD4AD0" w:rsidRDefault="00A75FD6" w:rsidP="00A75FD6">
      <w:pPr>
        <w:rPr>
          <w:lang w:eastAsia="en-US"/>
        </w:rPr>
      </w:pPr>
    </w:p>
    <w:p w14:paraId="5905BCEB" w14:textId="4973486C" w:rsidR="00A75FD6" w:rsidRDefault="00A75FD6" w:rsidP="00A75FD6">
      <w:pPr>
        <w:spacing w:line="480" w:lineRule="auto"/>
        <w:jc w:val="both"/>
        <w:rPr>
          <w:lang w:eastAsia="en-US"/>
        </w:rPr>
      </w:pPr>
      <w:r>
        <w:rPr>
          <w:lang w:eastAsia="en-US"/>
        </w:rPr>
        <w:t>The result tends to have high reliability but low validity, how</w:t>
      </w:r>
      <w:r w:rsidR="00215E98">
        <w:rPr>
          <w:lang w:eastAsia="en-US"/>
        </w:rPr>
        <w:t>beit</w:t>
      </w:r>
      <w:r>
        <w:rPr>
          <w:lang w:eastAsia="en-US"/>
        </w:rPr>
        <w:t xml:space="preserve">, this </w:t>
      </w:r>
      <w:r w:rsidR="00215E98">
        <w:rPr>
          <w:lang w:eastAsia="en-US"/>
        </w:rPr>
        <w:t>research</w:t>
      </w:r>
      <w:r>
        <w:rPr>
          <w:lang w:eastAsia="en-US"/>
        </w:rPr>
        <w:t xml:space="preserve"> has elements of the interpretivism which tends to build the reverse effect and having the merge of the two shall produce a study with enough reliability as well as validity (Collin &amp; Hussey, 2009). </w:t>
      </w:r>
    </w:p>
    <w:p w14:paraId="4C2D7509" w14:textId="77777777" w:rsidR="00A75FD6" w:rsidRDefault="00A75FD6" w:rsidP="00A75FD6">
      <w:pPr>
        <w:spacing w:line="480" w:lineRule="auto"/>
        <w:jc w:val="both"/>
        <w:rPr>
          <w:lang w:eastAsia="en-US"/>
        </w:rPr>
      </w:pPr>
      <w:r>
        <w:rPr>
          <w:lang w:eastAsia="en-US"/>
        </w:rPr>
        <w:t xml:space="preserve">Interviews hold a low-reliability level because there are a variety of difficulties that could affect the conclusion of </w:t>
      </w:r>
      <w:r w:rsidRPr="00E744E0">
        <w:rPr>
          <w:lang w:eastAsia="en-US"/>
        </w:rPr>
        <w:t xml:space="preserve">managing the interviews as well as the analysis of the interviews often to demonstrate to be a subjective process (Saunders, et al., 2009). </w:t>
      </w:r>
    </w:p>
    <w:p w14:paraId="06EFC92B" w14:textId="77777777" w:rsidR="00A75FD6" w:rsidRDefault="00A75FD6" w:rsidP="00A75FD6">
      <w:pPr>
        <w:spacing w:line="480" w:lineRule="auto"/>
        <w:jc w:val="both"/>
        <w:rPr>
          <w:lang w:eastAsia="en-US"/>
        </w:rPr>
      </w:pPr>
    </w:p>
    <w:p w14:paraId="38052381" w14:textId="77777777" w:rsidR="00A75FD6" w:rsidRDefault="00A75FD6" w:rsidP="00A75FD6">
      <w:pPr>
        <w:spacing w:line="480" w:lineRule="auto"/>
        <w:jc w:val="both"/>
        <w:rPr>
          <w:lang w:eastAsia="en-US"/>
        </w:rPr>
      </w:pPr>
      <w:r>
        <w:rPr>
          <w:lang w:eastAsia="en-US"/>
        </w:rPr>
        <w:lastRenderedPageBreak/>
        <w:t xml:space="preserve">On the contrary, validity is concerned with the accuracy and trustworthiness of the data collected and its findings (Carmines et al., 1979; Creswell &amp; Miller, 2000). Validity can be deteriorated by poor sampling and by misleading analysis outcomes; to avoid such skewing, the researcher will be interviewing fourteen participants that shall contribute to this research and provide enough amount of data to be then analysed on the following chapter.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A75FD6" w14:paraId="1F69A920" w14:textId="77777777" w:rsidTr="00CA7761">
        <w:tc>
          <w:tcPr>
            <w:tcW w:w="0" w:type="auto"/>
            <w:shd w:val="clear" w:color="auto" w:fill="FFFFFF"/>
            <w:vAlign w:val="center"/>
            <w:hideMark/>
          </w:tcPr>
          <w:p w14:paraId="382FDE23" w14:textId="77777777" w:rsidR="00A75FD6" w:rsidRDefault="00A75FD6" w:rsidP="00CA7761"/>
        </w:tc>
      </w:tr>
    </w:tbl>
    <w:p w14:paraId="338A043F" w14:textId="77777777" w:rsidR="00A75FD6" w:rsidRPr="00AD4AD0" w:rsidRDefault="00A75FD6" w:rsidP="00A75FD6">
      <w:pPr>
        <w:rPr>
          <w:lang w:eastAsia="en-US"/>
        </w:rPr>
      </w:pPr>
    </w:p>
    <w:p w14:paraId="50D1B3A3" w14:textId="77777777" w:rsidR="00A75FD6" w:rsidRPr="00AD4AD0" w:rsidRDefault="00A75FD6" w:rsidP="00A75FD6">
      <w:pPr>
        <w:pStyle w:val="Heading2"/>
        <w:rPr>
          <w:rFonts w:ascii="Times New Roman" w:hAnsi="Times New Roman" w:cs="Times New Roman"/>
        </w:rPr>
      </w:pPr>
      <w:bookmarkStart w:id="52" w:name="_Toc41604763"/>
      <w:r w:rsidRPr="00AD4AD0">
        <w:rPr>
          <w:rFonts w:ascii="Times New Roman" w:hAnsi="Times New Roman" w:cs="Times New Roman"/>
        </w:rPr>
        <w:t>3.4 Ethical Considerations</w:t>
      </w:r>
      <w:bookmarkEnd w:id="52"/>
      <w:r w:rsidRPr="00AD4AD0">
        <w:rPr>
          <w:rFonts w:ascii="Times New Roman" w:hAnsi="Times New Roman" w:cs="Times New Roman"/>
        </w:rPr>
        <w:t xml:space="preserve"> </w:t>
      </w:r>
    </w:p>
    <w:p w14:paraId="17E54A63" w14:textId="77777777" w:rsidR="00A75FD6" w:rsidRPr="00AD4AD0" w:rsidRDefault="00A75FD6" w:rsidP="00A75FD6">
      <w:pPr>
        <w:rPr>
          <w:lang w:eastAsia="en-US"/>
        </w:rPr>
      </w:pPr>
    </w:p>
    <w:p w14:paraId="4A76E739" w14:textId="71B79BFA" w:rsidR="00A75FD6" w:rsidRDefault="009C03FB" w:rsidP="00A75FD6">
      <w:pPr>
        <w:spacing w:line="480" w:lineRule="auto"/>
        <w:jc w:val="both"/>
        <w:rPr>
          <w:lang w:eastAsia="en-US"/>
        </w:rPr>
      </w:pPr>
      <w:r>
        <w:rPr>
          <w:lang w:eastAsia="en-US"/>
        </w:rPr>
        <w:t>The</w:t>
      </w:r>
      <w:r w:rsidR="00A75FD6" w:rsidRPr="00AD4AD0">
        <w:rPr>
          <w:lang w:eastAsia="en-US"/>
        </w:rPr>
        <w:t xml:space="preserve"> research proposed </w:t>
      </w:r>
      <w:r>
        <w:rPr>
          <w:lang w:eastAsia="en-US"/>
        </w:rPr>
        <w:t>may have on</w:t>
      </w:r>
      <w:r w:rsidR="00D36553">
        <w:rPr>
          <w:lang w:eastAsia="en-US"/>
        </w:rPr>
        <w:t>e</w:t>
      </w:r>
      <w:r>
        <w:rPr>
          <w:lang w:eastAsia="en-US"/>
        </w:rPr>
        <w:t xml:space="preserve"> concern</w:t>
      </w:r>
      <w:r w:rsidR="002411FB">
        <w:rPr>
          <w:lang w:eastAsia="en-US"/>
        </w:rPr>
        <w:t>,</w:t>
      </w:r>
      <w:r>
        <w:rPr>
          <w:lang w:eastAsia="en-US"/>
        </w:rPr>
        <w:t xml:space="preserve"> which </w:t>
      </w:r>
      <w:r w:rsidR="00A75FD6" w:rsidRPr="00AD4AD0">
        <w:rPr>
          <w:lang w:eastAsia="en-US"/>
        </w:rPr>
        <w:t xml:space="preserve">is the nature of the questions asked around </w:t>
      </w:r>
      <w:r>
        <w:rPr>
          <w:lang w:eastAsia="en-US"/>
        </w:rPr>
        <w:t>the topic</w:t>
      </w:r>
      <w:r w:rsidR="00A75FD6" w:rsidRPr="00AD4AD0">
        <w:rPr>
          <w:lang w:eastAsia="en-US"/>
        </w:rPr>
        <w:t xml:space="preserve"> of online security</w:t>
      </w:r>
      <w:r w:rsidR="00102C8C">
        <w:rPr>
          <w:lang w:eastAsia="en-US"/>
        </w:rPr>
        <w:t xml:space="preserve"> </w:t>
      </w:r>
      <w:r w:rsidR="00102C8C" w:rsidRPr="00AD4AD0">
        <w:rPr>
          <w:lang w:eastAsia="en-US"/>
        </w:rPr>
        <w:t>(Denscombe, 2014)</w:t>
      </w:r>
      <w:r w:rsidR="004541EC">
        <w:rPr>
          <w:lang w:eastAsia="en-US"/>
        </w:rPr>
        <w:t>.</w:t>
      </w:r>
      <w:r w:rsidR="00102C8C">
        <w:rPr>
          <w:lang w:eastAsia="en-US"/>
        </w:rPr>
        <w:t xml:space="preserve"> </w:t>
      </w:r>
      <w:r w:rsidR="004541EC">
        <w:rPr>
          <w:lang w:eastAsia="en-US"/>
        </w:rPr>
        <w:t>M</w:t>
      </w:r>
      <w:r w:rsidR="00A75FD6" w:rsidRPr="00AD4AD0">
        <w:rPr>
          <w:lang w:eastAsia="en-US"/>
        </w:rPr>
        <w:t>any interviewees might not feel happy to share their thoughts</w:t>
      </w:r>
      <w:r w:rsidR="00DE518B">
        <w:rPr>
          <w:lang w:eastAsia="en-US"/>
        </w:rPr>
        <w:t xml:space="preserve"> </w:t>
      </w:r>
      <w:r w:rsidR="00A75FD6" w:rsidRPr="00AD4AD0">
        <w:rPr>
          <w:lang w:eastAsia="en-US"/>
        </w:rPr>
        <w:t>and experiences on this particular subject</w:t>
      </w:r>
      <w:r w:rsidR="00102C8C">
        <w:rPr>
          <w:lang w:eastAsia="en-US"/>
        </w:rPr>
        <w:t xml:space="preserve">. </w:t>
      </w:r>
      <w:r w:rsidR="00A75FD6" w:rsidRPr="008D2390">
        <w:rPr>
          <w:lang w:val="en-US" w:eastAsia="en-US"/>
        </w:rPr>
        <w:t>Respondents</w:t>
      </w:r>
      <w:r w:rsidR="00A75FD6">
        <w:rPr>
          <w:lang w:val="en-US" w:eastAsia="en-US"/>
        </w:rPr>
        <w:t xml:space="preserve"> will</w:t>
      </w:r>
      <w:r w:rsidR="00A75FD6" w:rsidRPr="008D2390">
        <w:rPr>
          <w:lang w:val="en-US" w:eastAsia="en-US"/>
        </w:rPr>
        <w:t xml:space="preserve"> be asked to sign a consent form</w:t>
      </w:r>
      <w:r w:rsidR="00A75FD6">
        <w:rPr>
          <w:lang w:val="en-US" w:eastAsia="en-US"/>
        </w:rPr>
        <w:t xml:space="preserve"> and tick the boxes. </w:t>
      </w:r>
      <w:r w:rsidR="00A75FD6" w:rsidRPr="008E7422">
        <w:rPr>
          <w:lang w:val="en-US" w:eastAsia="en-US"/>
        </w:rPr>
        <w:t xml:space="preserve">Respondents </w:t>
      </w:r>
      <w:r w:rsidR="00A75FD6">
        <w:rPr>
          <w:lang w:val="en-US" w:eastAsia="en-US"/>
        </w:rPr>
        <w:t>will</w:t>
      </w:r>
      <w:r w:rsidR="00A75FD6" w:rsidRPr="008E7422">
        <w:rPr>
          <w:lang w:val="en-US" w:eastAsia="en-US"/>
        </w:rPr>
        <w:t xml:space="preserve"> be given a consent form to keep in addition to the one signed and returned to the interviewer. </w:t>
      </w:r>
      <w:r w:rsidR="00A75FD6" w:rsidRPr="00AD4AD0">
        <w:rPr>
          <w:lang w:eastAsia="en-US"/>
        </w:rPr>
        <w:t xml:space="preserve">The researcher shall act in a professional manner which will help minimise the stress of the subject area (Denscombe, 2014). </w:t>
      </w:r>
      <w:r w:rsidR="00A75FD6">
        <w:rPr>
          <w:lang w:eastAsia="en-US"/>
        </w:rPr>
        <w:t xml:space="preserve">The researcher will warn the participants before recording them. </w:t>
      </w:r>
      <w:r w:rsidR="00A75FD6" w:rsidRPr="00AD4AD0">
        <w:rPr>
          <w:lang w:eastAsia="en-US"/>
        </w:rPr>
        <w:t xml:space="preserve">Before the interview commences, the researcher will reiterate the purpose of the interview is confidential and anonymous. The researcher will </w:t>
      </w:r>
      <w:r w:rsidR="009D5080">
        <w:rPr>
          <w:lang w:eastAsia="en-US"/>
        </w:rPr>
        <w:t>provide</w:t>
      </w:r>
      <w:r w:rsidR="00A75FD6" w:rsidRPr="00AD4AD0">
        <w:rPr>
          <w:lang w:eastAsia="en-US"/>
        </w:rPr>
        <w:t xml:space="preserve"> reassurance responses to the interviewees, as this will not put at risk their financial information and their views towards IB. </w:t>
      </w:r>
    </w:p>
    <w:p w14:paraId="1151E554" w14:textId="77777777" w:rsidR="00FA6669" w:rsidRPr="00AD4AD0" w:rsidRDefault="00FA6669" w:rsidP="00A75FD6">
      <w:pPr>
        <w:spacing w:line="480" w:lineRule="auto"/>
        <w:jc w:val="both"/>
        <w:rPr>
          <w:lang w:eastAsia="en-US"/>
        </w:rPr>
      </w:pPr>
    </w:p>
    <w:p w14:paraId="38E7710C" w14:textId="296BF907" w:rsidR="00A75FD6" w:rsidRDefault="00A75FD6" w:rsidP="00A75FD6">
      <w:pPr>
        <w:spacing w:line="480" w:lineRule="auto"/>
        <w:jc w:val="both"/>
        <w:rPr>
          <w:color w:val="000000" w:themeColor="text1"/>
        </w:rPr>
      </w:pPr>
      <w:r w:rsidRPr="00AD4AD0">
        <w:rPr>
          <w:color w:val="000000" w:themeColor="text1"/>
        </w:rPr>
        <w:t>Saunders et al (2009) explained that no research should cause harm or risks to participants and careful consideration should be taken to ensure interviews do not cause the participant to feel stressed.</w:t>
      </w:r>
      <w:r w:rsidRPr="00AD4AD0">
        <w:rPr>
          <w:lang w:eastAsia="en-US"/>
        </w:rPr>
        <w:t xml:space="preserve"> </w:t>
      </w:r>
      <w:r w:rsidRPr="00AD4AD0">
        <w:rPr>
          <w:color w:val="000000" w:themeColor="text1"/>
        </w:rPr>
        <w:t xml:space="preserve">Due to all the participants being over the age of eighteen and voluntary, the research should not raise any concern with ethical risk. At any stage of the interview, participants can withdraw if they wish to, all the data that gets collected will be kept confidential and all the participants will be kept anonymous. </w:t>
      </w:r>
    </w:p>
    <w:p w14:paraId="02DB89E7" w14:textId="77777777" w:rsidR="00B0308D" w:rsidRDefault="00A75FD6" w:rsidP="00A75FD6">
      <w:pPr>
        <w:spacing w:line="480" w:lineRule="auto"/>
        <w:jc w:val="both"/>
        <w:rPr>
          <w:lang w:eastAsia="en-US"/>
        </w:rPr>
      </w:pPr>
      <w:r w:rsidRPr="00AD4AD0">
        <w:rPr>
          <w:lang w:eastAsia="en-US"/>
        </w:rPr>
        <w:t>To assure the participants that the data given will not be constructed by the researcher, a copy of the finished thesis will be available to every interviewee upon request through email.</w:t>
      </w:r>
    </w:p>
    <w:p w14:paraId="34E37044" w14:textId="4FE44297" w:rsidR="00DE4A8F" w:rsidRPr="008320D8" w:rsidRDefault="00A75FD6" w:rsidP="00A75FD6">
      <w:pPr>
        <w:spacing w:line="480" w:lineRule="auto"/>
        <w:jc w:val="both"/>
        <w:rPr>
          <w:lang w:eastAsia="en-US"/>
        </w:rPr>
      </w:pPr>
      <w:r>
        <w:rPr>
          <w:lang w:eastAsia="en-US"/>
        </w:rPr>
        <w:t xml:space="preserve"> Copies of the Ethics and the consent form are attached in the appendix D and E.</w:t>
      </w:r>
    </w:p>
    <w:p w14:paraId="76F0400B" w14:textId="77777777" w:rsidR="00A75FD6" w:rsidRPr="00AD4AD0" w:rsidRDefault="00A75FD6" w:rsidP="00A75FD6">
      <w:pPr>
        <w:pStyle w:val="Heading2"/>
        <w:rPr>
          <w:rFonts w:ascii="Times New Roman" w:hAnsi="Times New Roman" w:cs="Times New Roman"/>
        </w:rPr>
      </w:pPr>
      <w:bookmarkStart w:id="53" w:name="_Toc41604764"/>
      <w:r w:rsidRPr="00AD4AD0">
        <w:rPr>
          <w:rFonts w:ascii="Times New Roman" w:hAnsi="Times New Roman" w:cs="Times New Roman"/>
        </w:rPr>
        <w:lastRenderedPageBreak/>
        <w:t>3.5 Potential Limitations</w:t>
      </w:r>
      <w:bookmarkEnd w:id="53"/>
      <w:r w:rsidRPr="00AD4AD0">
        <w:rPr>
          <w:rFonts w:ascii="Times New Roman" w:hAnsi="Times New Roman" w:cs="Times New Roman"/>
        </w:rPr>
        <w:t xml:space="preserve"> </w:t>
      </w:r>
    </w:p>
    <w:p w14:paraId="79D5CD52" w14:textId="77777777" w:rsidR="00A75FD6" w:rsidRPr="00AD4AD0" w:rsidRDefault="00A75FD6" w:rsidP="00A75FD6">
      <w:pPr>
        <w:spacing w:line="480" w:lineRule="auto"/>
        <w:rPr>
          <w:lang w:eastAsia="en-US"/>
        </w:rPr>
      </w:pPr>
    </w:p>
    <w:p w14:paraId="25787E2A" w14:textId="0435C0B1" w:rsidR="00A75FD6" w:rsidRDefault="00A75FD6" w:rsidP="00A75FD6">
      <w:pPr>
        <w:spacing w:line="480" w:lineRule="auto"/>
        <w:jc w:val="both"/>
        <w:rPr>
          <w:lang w:eastAsia="en-US"/>
        </w:rPr>
      </w:pPr>
      <w:r w:rsidRPr="00AD4AD0">
        <w:rPr>
          <w:lang w:eastAsia="en-US"/>
        </w:rPr>
        <w:t>Limitations of this research collected at the bachelor's level are at the time restraints of the study to gather respondents and investigate the data provided</w:t>
      </w:r>
      <w:r w:rsidR="00EE04AD">
        <w:rPr>
          <w:lang w:eastAsia="en-US"/>
        </w:rPr>
        <w:t xml:space="preserve">. </w:t>
      </w:r>
      <w:r w:rsidRPr="00AD4AD0">
        <w:rPr>
          <w:lang w:eastAsia="en-US"/>
        </w:rPr>
        <w:t>The overreaching limitation to the thesis can be authorized to the dependability of the procedure of the data collect</w:t>
      </w:r>
      <w:r w:rsidR="0062725C">
        <w:rPr>
          <w:lang w:eastAsia="en-US"/>
        </w:rPr>
        <w:t>ion</w:t>
      </w:r>
      <w:r w:rsidR="00EE04AD">
        <w:rPr>
          <w:lang w:eastAsia="en-US"/>
        </w:rPr>
        <w:t xml:space="preserve"> </w:t>
      </w:r>
      <w:r w:rsidRPr="00AD4AD0">
        <w:rPr>
          <w:lang w:eastAsia="en-US"/>
        </w:rPr>
        <w:t xml:space="preserve">and if the validity of the research can be corroborated with duplication by a second researcher (Miles et al., 1994). </w:t>
      </w:r>
    </w:p>
    <w:p w14:paraId="4C67E8DA" w14:textId="1B7EBC5B" w:rsidR="00A75FD6" w:rsidRPr="00AD4AD0" w:rsidRDefault="00A75FD6" w:rsidP="00A75FD6">
      <w:pPr>
        <w:spacing w:line="480" w:lineRule="auto"/>
        <w:jc w:val="both"/>
        <w:rPr>
          <w:lang w:eastAsia="en-US"/>
        </w:rPr>
      </w:pPr>
      <w:r>
        <w:rPr>
          <w:lang w:eastAsia="en-US"/>
        </w:rPr>
        <w:t xml:space="preserve">Another limitation that needs to be highlighted is the Covid-19 outbreak in March 2020, which has put limitations onto the interview process as the researcher could not interview participants face-to-face but solely via Messenger and Skype. </w:t>
      </w:r>
    </w:p>
    <w:p w14:paraId="495CDA39" w14:textId="77777777" w:rsidR="00A75FD6" w:rsidRPr="00AD4AD0" w:rsidRDefault="00A75FD6" w:rsidP="00A75FD6">
      <w:pPr>
        <w:spacing w:line="480" w:lineRule="auto"/>
        <w:jc w:val="both"/>
        <w:rPr>
          <w:color w:val="000000" w:themeColor="text1"/>
          <w:lang w:eastAsia="en-US"/>
        </w:rPr>
      </w:pPr>
      <w:r w:rsidRPr="00AD4AD0">
        <w:rPr>
          <w:lang w:eastAsia="en-US"/>
        </w:rPr>
        <w:t>The methodology is considered to be a standard practice which is used in the field of qualitative data collection, all backed by previous academic research. The methodology shall be used throughout data collection and analysis of semi-structured interviews (</w:t>
      </w:r>
      <w:r w:rsidRPr="00AD4AD0">
        <w:rPr>
          <w:color w:val="000000" w:themeColor="text1"/>
          <w:lang w:eastAsia="en-US"/>
        </w:rPr>
        <w:t xml:space="preserve">Guba &amp; Lincoln, 1981). </w:t>
      </w:r>
    </w:p>
    <w:p w14:paraId="6A30FAB2" w14:textId="39CAD725" w:rsidR="00A75FD6" w:rsidRDefault="00A75FD6" w:rsidP="00A75FD6">
      <w:pPr>
        <w:spacing w:line="480" w:lineRule="auto"/>
        <w:jc w:val="both"/>
        <w:rPr>
          <w:lang w:eastAsia="en-US"/>
        </w:rPr>
      </w:pPr>
      <w:r w:rsidRPr="00AD4AD0">
        <w:rPr>
          <w:color w:val="000000" w:themeColor="text1"/>
          <w:lang w:eastAsia="en-US"/>
        </w:rPr>
        <w:t xml:space="preserve">To support further validation of the data analysis, the appendices shall include data and </w:t>
      </w:r>
      <w:r w:rsidRPr="00AD4AD0">
        <w:rPr>
          <w:lang w:eastAsia="en-US"/>
        </w:rPr>
        <w:t>transcribe of all interview questions.</w:t>
      </w:r>
    </w:p>
    <w:p w14:paraId="35AC7471" w14:textId="77777777" w:rsidR="00EC6B02" w:rsidRPr="00AD4AD0" w:rsidRDefault="00EC6B02" w:rsidP="00A75FD6">
      <w:pPr>
        <w:spacing w:line="480" w:lineRule="auto"/>
        <w:jc w:val="both"/>
        <w:rPr>
          <w:lang w:eastAsia="en-US"/>
        </w:rPr>
      </w:pPr>
    </w:p>
    <w:p w14:paraId="740E6876" w14:textId="77777777" w:rsidR="00A75FD6" w:rsidRDefault="00A75FD6" w:rsidP="00A75FD6">
      <w:pPr>
        <w:pStyle w:val="Heading2"/>
        <w:jc w:val="both"/>
        <w:rPr>
          <w:rFonts w:ascii="Times New Roman" w:hAnsi="Times New Roman" w:cs="Times New Roman"/>
        </w:rPr>
      </w:pPr>
      <w:bookmarkStart w:id="54" w:name="_Toc41604765"/>
      <w:r w:rsidRPr="00AD4AD0">
        <w:rPr>
          <w:rFonts w:ascii="Times New Roman" w:hAnsi="Times New Roman" w:cs="Times New Roman"/>
        </w:rPr>
        <w:t>3.6 Conclusion</w:t>
      </w:r>
      <w:bookmarkEnd w:id="54"/>
      <w:r w:rsidRPr="00AD4AD0">
        <w:rPr>
          <w:rFonts w:ascii="Times New Roman" w:hAnsi="Times New Roman" w:cs="Times New Roman"/>
        </w:rPr>
        <w:t xml:space="preserve"> </w:t>
      </w:r>
    </w:p>
    <w:p w14:paraId="67CA62FD" w14:textId="77777777" w:rsidR="00A75FD6" w:rsidRPr="005F5181" w:rsidRDefault="00A75FD6" w:rsidP="00A75FD6">
      <w:pPr>
        <w:rPr>
          <w:lang w:eastAsia="en-US"/>
        </w:rPr>
      </w:pPr>
    </w:p>
    <w:p w14:paraId="5A4461F2" w14:textId="77777777" w:rsidR="00A75FD6" w:rsidRPr="00AD4AD0" w:rsidRDefault="00A75FD6" w:rsidP="00A75FD6">
      <w:pPr>
        <w:jc w:val="both"/>
        <w:rPr>
          <w:lang w:eastAsia="en-US"/>
        </w:rPr>
      </w:pPr>
    </w:p>
    <w:p w14:paraId="70C3F009" w14:textId="32F3C35E" w:rsidR="000556CE" w:rsidRDefault="00A75FD6" w:rsidP="006B3DA9">
      <w:pPr>
        <w:spacing w:line="480" w:lineRule="auto"/>
        <w:jc w:val="both"/>
        <w:rPr>
          <w:lang w:eastAsia="en-US"/>
        </w:rPr>
      </w:pPr>
      <w:r w:rsidRPr="00AD4AD0">
        <w:t xml:space="preserve">This chapter has </w:t>
      </w:r>
      <w:r w:rsidR="00A73208">
        <w:t>analysed</w:t>
      </w:r>
      <w:r w:rsidRPr="00AD4AD0">
        <w:t xml:space="preserve"> and elaborated the research methodology and the second objective</w:t>
      </w:r>
      <w:r w:rsidR="00882958">
        <w:t xml:space="preserve"> was completed</w:t>
      </w:r>
      <w:r w:rsidRPr="00AD4AD0">
        <w:t>. The justification of the methods chosen</w:t>
      </w:r>
      <w:r w:rsidR="00882958">
        <w:t xml:space="preserve">, </w:t>
      </w:r>
      <w:r w:rsidRPr="00AD4AD0">
        <w:t>that will be used in this research</w:t>
      </w:r>
      <w:r w:rsidR="00882958">
        <w:t>,</w:t>
      </w:r>
      <w:r w:rsidRPr="00AD4AD0">
        <w:t xml:space="preserve"> has been explained. </w:t>
      </w:r>
      <w:r w:rsidR="00DC6EBE">
        <w:rPr>
          <w:lang w:eastAsia="en-US"/>
        </w:rPr>
        <w:t xml:space="preserve">In order to examine and </w:t>
      </w:r>
      <w:r w:rsidR="00DC6EBE" w:rsidRPr="00AD4AD0">
        <w:rPr>
          <w:lang w:eastAsia="en-US"/>
        </w:rPr>
        <w:t xml:space="preserve">discuss themes within the data </w:t>
      </w:r>
      <w:r w:rsidR="00B1607E" w:rsidRPr="00AD4AD0">
        <w:rPr>
          <w:lang w:eastAsia="en-US"/>
        </w:rPr>
        <w:t>collected</w:t>
      </w:r>
      <w:r w:rsidR="00B1607E">
        <w:rPr>
          <w:lang w:eastAsia="en-US"/>
        </w:rPr>
        <w:t>, the</w:t>
      </w:r>
      <w:r w:rsidR="000F3F35">
        <w:rPr>
          <w:lang w:eastAsia="en-US"/>
        </w:rPr>
        <w:t xml:space="preserve"> next chapter shall use the methodology of data </w:t>
      </w:r>
      <w:r w:rsidR="00ED6E5C">
        <w:rPr>
          <w:lang w:eastAsia="en-US"/>
        </w:rPr>
        <w:t>gathered</w:t>
      </w:r>
      <w:r w:rsidR="00B1607E">
        <w:rPr>
          <w:lang w:eastAsia="en-US"/>
        </w:rPr>
        <w:t xml:space="preserve"> outlined within the current chapter</w:t>
      </w:r>
      <w:r w:rsidR="00E33674">
        <w:rPr>
          <w:lang w:eastAsia="en-US"/>
        </w:rPr>
        <w:t>.</w:t>
      </w:r>
      <w:r w:rsidR="00B1607E">
        <w:rPr>
          <w:lang w:eastAsia="en-US"/>
        </w:rPr>
        <w:t xml:space="preserve"> </w:t>
      </w:r>
    </w:p>
    <w:p w14:paraId="207F76E0" w14:textId="55003176" w:rsidR="00EC6B02" w:rsidRDefault="00EC6B02" w:rsidP="006B3DA9">
      <w:pPr>
        <w:spacing w:line="480" w:lineRule="auto"/>
        <w:jc w:val="both"/>
        <w:rPr>
          <w:lang w:eastAsia="en-US"/>
        </w:rPr>
      </w:pPr>
    </w:p>
    <w:p w14:paraId="03765DA7" w14:textId="2256A4F6" w:rsidR="00EC6B02" w:rsidRDefault="00EC6B02" w:rsidP="006B3DA9">
      <w:pPr>
        <w:spacing w:line="480" w:lineRule="auto"/>
        <w:jc w:val="both"/>
        <w:rPr>
          <w:lang w:eastAsia="en-US"/>
        </w:rPr>
      </w:pPr>
    </w:p>
    <w:p w14:paraId="71032D75" w14:textId="6E43853E" w:rsidR="00A73208" w:rsidRDefault="00A73208" w:rsidP="006B3DA9">
      <w:pPr>
        <w:spacing w:line="480" w:lineRule="auto"/>
        <w:jc w:val="both"/>
        <w:rPr>
          <w:lang w:eastAsia="en-US"/>
        </w:rPr>
      </w:pPr>
    </w:p>
    <w:p w14:paraId="2F5B85FF" w14:textId="77777777" w:rsidR="00B1607E" w:rsidRDefault="00B1607E" w:rsidP="006B3DA9">
      <w:pPr>
        <w:spacing w:line="480" w:lineRule="auto"/>
        <w:jc w:val="both"/>
        <w:rPr>
          <w:lang w:eastAsia="en-US"/>
        </w:rPr>
      </w:pPr>
    </w:p>
    <w:p w14:paraId="00B29BB6" w14:textId="607343D2" w:rsidR="00A75FD6" w:rsidRPr="00AD4AD0" w:rsidRDefault="00A75FD6" w:rsidP="00A75FD6">
      <w:pPr>
        <w:pStyle w:val="Heading1"/>
        <w:rPr>
          <w:rFonts w:ascii="Times New Roman" w:hAnsi="Times New Roman" w:cs="Times New Roman"/>
        </w:rPr>
      </w:pPr>
      <w:bookmarkStart w:id="55" w:name="_Toc41604766"/>
      <w:r w:rsidRPr="00AD4AD0">
        <w:rPr>
          <w:rFonts w:ascii="Times New Roman" w:hAnsi="Times New Roman" w:cs="Times New Roman"/>
        </w:rPr>
        <w:lastRenderedPageBreak/>
        <w:t xml:space="preserve">Chapter 4- Data analysis </w:t>
      </w:r>
      <w:r>
        <w:rPr>
          <w:rFonts w:ascii="Times New Roman" w:hAnsi="Times New Roman" w:cs="Times New Roman"/>
        </w:rPr>
        <w:t xml:space="preserve">&amp; </w:t>
      </w:r>
      <w:r w:rsidRPr="00AD4AD0">
        <w:rPr>
          <w:rFonts w:ascii="Times New Roman" w:hAnsi="Times New Roman" w:cs="Times New Roman"/>
        </w:rPr>
        <w:t>findings</w:t>
      </w:r>
      <w:r>
        <w:rPr>
          <w:rFonts w:ascii="Times New Roman" w:hAnsi="Times New Roman" w:cs="Times New Roman"/>
        </w:rPr>
        <w:t xml:space="preserve"> and Discussion</w:t>
      </w:r>
      <w:bookmarkEnd w:id="55"/>
      <w:r>
        <w:rPr>
          <w:rFonts w:ascii="Times New Roman" w:hAnsi="Times New Roman" w:cs="Times New Roman"/>
        </w:rPr>
        <w:t xml:space="preserve"> </w:t>
      </w:r>
    </w:p>
    <w:p w14:paraId="5F0C351D" w14:textId="77777777" w:rsidR="00A75FD6" w:rsidRDefault="00A75FD6" w:rsidP="00A75FD6">
      <w:pPr>
        <w:rPr>
          <w:lang w:eastAsia="en-US"/>
        </w:rPr>
      </w:pPr>
    </w:p>
    <w:p w14:paraId="725E70E3" w14:textId="082CA955" w:rsidR="00A75FD6" w:rsidRDefault="00A75FD6" w:rsidP="00A75FD6">
      <w:pPr>
        <w:pStyle w:val="Heading2"/>
        <w:rPr>
          <w:rFonts w:ascii="Times New Roman" w:hAnsi="Times New Roman" w:cs="Times New Roman"/>
        </w:rPr>
      </w:pPr>
      <w:bookmarkStart w:id="56" w:name="_Toc41604767"/>
      <w:r w:rsidRPr="008A2E7A">
        <w:rPr>
          <w:rFonts w:ascii="Times New Roman" w:hAnsi="Times New Roman" w:cs="Times New Roman"/>
        </w:rPr>
        <w:t xml:space="preserve">4.1 </w:t>
      </w:r>
      <w:r>
        <w:rPr>
          <w:rFonts w:ascii="Times New Roman" w:hAnsi="Times New Roman" w:cs="Times New Roman"/>
        </w:rPr>
        <w:t>In</w:t>
      </w:r>
      <w:r w:rsidRPr="008A2E7A">
        <w:rPr>
          <w:rFonts w:ascii="Times New Roman" w:hAnsi="Times New Roman" w:cs="Times New Roman"/>
        </w:rPr>
        <w:t>troduction</w:t>
      </w:r>
      <w:bookmarkEnd w:id="56"/>
      <w:r w:rsidRPr="008A2E7A">
        <w:rPr>
          <w:rFonts w:ascii="Times New Roman" w:hAnsi="Times New Roman" w:cs="Times New Roman"/>
        </w:rPr>
        <w:t xml:space="preserve"> </w:t>
      </w:r>
    </w:p>
    <w:p w14:paraId="3468C4DF" w14:textId="77777777" w:rsidR="006201FC" w:rsidRPr="006201FC" w:rsidRDefault="006201FC" w:rsidP="006201FC">
      <w:pPr>
        <w:rPr>
          <w:lang w:eastAsia="en-US"/>
        </w:rPr>
      </w:pPr>
    </w:p>
    <w:p w14:paraId="07C3373D" w14:textId="77777777" w:rsidR="00A75FD6" w:rsidRDefault="00A75FD6" w:rsidP="00A75FD6">
      <w:pPr>
        <w:rPr>
          <w:lang w:eastAsia="en-US"/>
        </w:rPr>
      </w:pPr>
    </w:p>
    <w:p w14:paraId="672ACE37" w14:textId="61045635" w:rsidR="00A75FD6" w:rsidRDefault="00A75FD6" w:rsidP="00A75FD6">
      <w:pPr>
        <w:spacing w:line="480" w:lineRule="auto"/>
        <w:jc w:val="both"/>
      </w:pPr>
      <w:r w:rsidRPr="00C12EA0">
        <w:t xml:space="preserve">The Chapter is undertaken to analyse the data </w:t>
      </w:r>
      <w:r>
        <w:t>collected</w:t>
      </w:r>
      <w:r w:rsidRPr="00C12EA0">
        <w:t xml:space="preserve"> through the research method of semi-structured interview</w:t>
      </w:r>
      <w:r w:rsidR="00DC7B4E">
        <w:t>s</w:t>
      </w:r>
      <w:r w:rsidRPr="00C12EA0">
        <w:t>.</w:t>
      </w:r>
      <w:r>
        <w:t xml:space="preserve"> </w:t>
      </w:r>
      <w:r w:rsidRPr="00C12EA0">
        <w:t xml:space="preserve">This chapter aims to accomplish the </w:t>
      </w:r>
      <w:r w:rsidR="00F17FFD">
        <w:t>third</w:t>
      </w:r>
      <w:r w:rsidRPr="00C12EA0">
        <w:t xml:space="preserve"> and </w:t>
      </w:r>
      <w:r w:rsidR="008C621C">
        <w:t>penultimate</w:t>
      </w:r>
      <w:r w:rsidRPr="00C12EA0">
        <w:t xml:space="preserve"> objective of the thesis:</w:t>
      </w:r>
    </w:p>
    <w:p w14:paraId="54DBDF36" w14:textId="77777777" w:rsidR="008156DF" w:rsidRPr="00C12EA0" w:rsidRDefault="008156DF" w:rsidP="00A75FD6">
      <w:pPr>
        <w:spacing w:line="480" w:lineRule="auto"/>
        <w:jc w:val="both"/>
      </w:pPr>
    </w:p>
    <w:p w14:paraId="6058DE4E" w14:textId="6812E8B7" w:rsidR="00A75FD6" w:rsidRPr="009343E4" w:rsidRDefault="00A75FD6" w:rsidP="003552EB">
      <w:pPr>
        <w:pStyle w:val="ListParagraph"/>
        <w:numPr>
          <w:ilvl w:val="0"/>
          <w:numId w:val="3"/>
        </w:numPr>
        <w:spacing w:line="480" w:lineRule="auto"/>
        <w:jc w:val="both"/>
        <w:rPr>
          <w:rFonts w:ascii="Times New Roman" w:hAnsi="Times New Roman" w:cs="Times New Roman"/>
        </w:rPr>
      </w:pPr>
      <w:r w:rsidRPr="009343E4">
        <w:rPr>
          <w:rFonts w:ascii="Times New Roman" w:hAnsi="Times New Roman" w:cs="Times New Roman"/>
        </w:rPr>
        <w:t>To examine the role of Gen Y and BB’s trust in data security and to the use of internet banking</w:t>
      </w:r>
      <w:r w:rsidR="009343E4">
        <w:rPr>
          <w:rFonts w:ascii="Times New Roman" w:hAnsi="Times New Roman" w:cs="Times New Roman"/>
        </w:rPr>
        <w:t>.</w:t>
      </w:r>
    </w:p>
    <w:p w14:paraId="4CD59352" w14:textId="77777777" w:rsidR="007B0948" w:rsidRPr="007B0948" w:rsidRDefault="007B0948" w:rsidP="007B0948">
      <w:pPr>
        <w:pStyle w:val="ListParagraph"/>
        <w:spacing w:line="480" w:lineRule="auto"/>
        <w:ind w:left="1004"/>
        <w:jc w:val="both"/>
        <w:rPr>
          <w:rFonts w:ascii="Times New Roman" w:hAnsi="Times New Roman" w:cs="Times New Roman"/>
        </w:rPr>
      </w:pPr>
    </w:p>
    <w:p w14:paraId="4C5534F8" w14:textId="77777777" w:rsidR="00A75FD6" w:rsidRDefault="00A75FD6" w:rsidP="00EE09DF">
      <w:pPr>
        <w:spacing w:line="480" w:lineRule="auto"/>
        <w:jc w:val="both"/>
      </w:pPr>
      <w:r w:rsidRPr="000A4FA9">
        <w:t xml:space="preserve">The following chapter contains data </w:t>
      </w:r>
      <w:r>
        <w:t>gathered</w:t>
      </w:r>
      <w:r w:rsidRPr="000A4FA9">
        <w:t xml:space="preserve"> from</w:t>
      </w:r>
      <w:r>
        <w:t xml:space="preserve"> people of different ages and all IB </w:t>
      </w:r>
      <w:r w:rsidRPr="00CE70E5">
        <w:t>consumers.</w:t>
      </w:r>
    </w:p>
    <w:p w14:paraId="57EF6114" w14:textId="4D6B8B82" w:rsidR="00E95E22" w:rsidRDefault="00B32D91" w:rsidP="00EE09DF">
      <w:pPr>
        <w:spacing w:line="480" w:lineRule="auto"/>
        <w:jc w:val="both"/>
      </w:pPr>
      <w:r>
        <w:rPr>
          <w:lang w:eastAsia="en-US"/>
        </w:rPr>
        <w:t xml:space="preserve">Ten </w:t>
      </w:r>
      <w:r w:rsidR="00A75FD6" w:rsidRPr="00CE70E5">
        <w:rPr>
          <w:lang w:eastAsia="en-US"/>
        </w:rPr>
        <w:t>participants</w:t>
      </w:r>
      <w:r w:rsidR="000E6BB6">
        <w:rPr>
          <w:lang w:eastAsia="en-US"/>
        </w:rPr>
        <w:t xml:space="preserve"> </w:t>
      </w:r>
      <w:r w:rsidR="00A75FD6" w:rsidRPr="00CE70E5">
        <w:rPr>
          <w:lang w:eastAsia="en-US"/>
        </w:rPr>
        <w:t xml:space="preserve">were interviewed over </w:t>
      </w:r>
      <w:r w:rsidR="00A75FD6">
        <w:rPr>
          <w:lang w:eastAsia="en-US"/>
        </w:rPr>
        <w:t>4</w:t>
      </w:r>
      <w:r w:rsidR="00A75FD6" w:rsidRPr="00CE70E5">
        <w:rPr>
          <w:lang w:eastAsia="en-US"/>
        </w:rPr>
        <w:t xml:space="preserve"> days period, between the 29</w:t>
      </w:r>
      <w:r w:rsidR="00A75FD6" w:rsidRPr="00CE70E5">
        <w:rPr>
          <w:vertAlign w:val="superscript"/>
          <w:lang w:eastAsia="en-US"/>
        </w:rPr>
        <w:t>th</w:t>
      </w:r>
      <w:r w:rsidR="00A75FD6" w:rsidRPr="00CE70E5">
        <w:rPr>
          <w:lang w:eastAsia="en-US"/>
        </w:rPr>
        <w:t xml:space="preserve"> and </w:t>
      </w:r>
      <w:r w:rsidR="00A75FD6">
        <w:rPr>
          <w:lang w:eastAsia="en-US"/>
        </w:rPr>
        <w:t>1</w:t>
      </w:r>
      <w:r w:rsidR="00A75FD6" w:rsidRPr="00CE70E5">
        <w:rPr>
          <w:vertAlign w:val="superscript"/>
          <w:lang w:eastAsia="en-US"/>
        </w:rPr>
        <w:t>st</w:t>
      </w:r>
      <w:r w:rsidR="00A75FD6" w:rsidRPr="00CE70E5">
        <w:rPr>
          <w:lang w:eastAsia="en-US"/>
        </w:rPr>
        <w:t xml:space="preserve"> of </w:t>
      </w:r>
      <w:r w:rsidR="00A75FD6">
        <w:rPr>
          <w:lang w:eastAsia="en-US"/>
        </w:rPr>
        <w:t>April</w:t>
      </w:r>
      <w:r w:rsidR="00A75FD6" w:rsidRPr="00CE70E5">
        <w:rPr>
          <w:lang w:eastAsia="en-US"/>
        </w:rPr>
        <w:t xml:space="preserve"> 2020</w:t>
      </w:r>
      <w:r w:rsidR="00A75FD6">
        <w:rPr>
          <w:lang w:eastAsia="en-US"/>
        </w:rPr>
        <w:t xml:space="preserve">, </w:t>
      </w:r>
      <w:r w:rsidR="00A75FD6" w:rsidRPr="00CE70E5">
        <w:t xml:space="preserve">in order to provide the researcher with different types of </w:t>
      </w:r>
      <w:r w:rsidR="008156DF">
        <w:t xml:space="preserve">consumers. </w:t>
      </w:r>
      <w:r w:rsidR="008156DF" w:rsidRPr="00462E28">
        <w:t>This</w:t>
      </w:r>
      <w:r w:rsidR="00A75FD6" w:rsidRPr="00462E28">
        <w:t xml:space="preserve"> assessment shal</w:t>
      </w:r>
      <w:r w:rsidR="00A75FD6">
        <w:t>l b</w:t>
      </w:r>
      <w:r w:rsidR="00A75FD6" w:rsidRPr="00462E28">
        <w:t xml:space="preserve">e presented in thematic narrative form </w:t>
      </w:r>
      <w:sdt>
        <w:sdtPr>
          <w:id w:val="-1333991918"/>
          <w:citation/>
        </w:sdtPr>
        <w:sdtEndPr/>
        <w:sdtContent>
          <w:r w:rsidR="00A75FD6" w:rsidRPr="00462E28">
            <w:fldChar w:fldCharType="begin"/>
          </w:r>
          <w:r w:rsidR="00A75FD6" w:rsidRPr="00462E28">
            <w:instrText xml:space="preserve"> CITATION Rie93 \l 2057 </w:instrText>
          </w:r>
          <w:r w:rsidR="00A75FD6" w:rsidRPr="00462E28">
            <w:fldChar w:fldCharType="separate"/>
          </w:r>
          <w:r w:rsidR="00A75FD6" w:rsidRPr="00462E28">
            <w:rPr>
              <w:noProof/>
            </w:rPr>
            <w:t>(Riessman, 1993)</w:t>
          </w:r>
          <w:r w:rsidR="00A75FD6" w:rsidRPr="00462E28">
            <w:fldChar w:fldCharType="end"/>
          </w:r>
        </w:sdtContent>
      </w:sdt>
      <w:r w:rsidR="00A75FD6" w:rsidRPr="00462E28">
        <w:t>,</w:t>
      </w:r>
      <w:r w:rsidR="00A75FD6">
        <w:t xml:space="preserve"> disputing current existing theory. The typed transcripts of two interviews can be located in the appendix (B and C) to this dissertation, one was an interview from a Gen Y respondent and the other a BB.</w:t>
      </w:r>
    </w:p>
    <w:p w14:paraId="31D3D45E" w14:textId="77777777" w:rsidR="0028318D" w:rsidRPr="003F444A" w:rsidRDefault="0028318D" w:rsidP="00EE09DF">
      <w:pPr>
        <w:spacing w:line="480" w:lineRule="auto"/>
        <w:jc w:val="both"/>
      </w:pPr>
    </w:p>
    <w:p w14:paraId="05A56189" w14:textId="77E1850D" w:rsidR="00A75FD6" w:rsidRDefault="007B2A85" w:rsidP="00985BCB">
      <w:pPr>
        <w:pStyle w:val="Heading2"/>
        <w:rPr>
          <w:rFonts w:ascii="Times New Roman" w:hAnsi="Times New Roman" w:cs="Times New Roman"/>
          <w:sz w:val="28"/>
          <w:szCs w:val="28"/>
        </w:rPr>
      </w:pPr>
      <w:bookmarkStart w:id="57" w:name="_Toc41604768"/>
      <w:r w:rsidRPr="00262760">
        <w:rPr>
          <w:rFonts w:ascii="Times New Roman" w:hAnsi="Times New Roman" w:cs="Times New Roman"/>
          <w:sz w:val="28"/>
          <w:szCs w:val="28"/>
        </w:rPr>
        <w:t>4.2 Bac</w:t>
      </w:r>
      <w:r w:rsidR="00E956BB" w:rsidRPr="00262760">
        <w:rPr>
          <w:rFonts w:ascii="Times New Roman" w:hAnsi="Times New Roman" w:cs="Times New Roman"/>
          <w:sz w:val="28"/>
          <w:szCs w:val="28"/>
        </w:rPr>
        <w:t>kground</w:t>
      </w:r>
      <w:r w:rsidR="00262760" w:rsidRPr="00262760">
        <w:rPr>
          <w:rFonts w:ascii="Times New Roman" w:hAnsi="Times New Roman" w:cs="Times New Roman"/>
          <w:sz w:val="28"/>
          <w:szCs w:val="28"/>
        </w:rPr>
        <w:t xml:space="preserve"> for findings</w:t>
      </w:r>
      <w:bookmarkEnd w:id="57"/>
    </w:p>
    <w:p w14:paraId="21BA29A1" w14:textId="77777777" w:rsidR="005E0207" w:rsidRPr="005E0207" w:rsidRDefault="005E0207" w:rsidP="005E0207">
      <w:pPr>
        <w:rPr>
          <w:lang w:eastAsia="en-US"/>
        </w:rPr>
      </w:pPr>
    </w:p>
    <w:p w14:paraId="74B5D04B" w14:textId="77777777" w:rsidR="00FF32ED" w:rsidRDefault="00E83B87" w:rsidP="00EE09DF">
      <w:pPr>
        <w:spacing w:before="100" w:beforeAutospacing="1" w:after="100" w:afterAutospacing="1" w:line="480" w:lineRule="auto"/>
        <w:jc w:val="both"/>
        <w:rPr>
          <w:color w:val="000000" w:themeColor="text1"/>
        </w:rPr>
      </w:pPr>
      <w:r>
        <w:rPr>
          <w:color w:val="000000" w:themeColor="text1"/>
        </w:rPr>
        <w:t>The researcher shall</w:t>
      </w:r>
      <w:r w:rsidR="00D3360A">
        <w:rPr>
          <w:color w:val="000000" w:themeColor="text1"/>
        </w:rPr>
        <w:t xml:space="preserve"> evaluate the transcripts of the data for any </w:t>
      </w:r>
      <w:r w:rsidR="00D853C5">
        <w:rPr>
          <w:color w:val="000000" w:themeColor="text1"/>
        </w:rPr>
        <w:t xml:space="preserve">themes that are overlapping </w:t>
      </w:r>
      <w:r w:rsidR="00F0438D">
        <w:rPr>
          <w:color w:val="000000" w:themeColor="text1"/>
        </w:rPr>
        <w:t xml:space="preserve">and </w:t>
      </w:r>
      <w:r w:rsidR="00FB55B2">
        <w:rPr>
          <w:color w:val="000000" w:themeColor="text1"/>
        </w:rPr>
        <w:t xml:space="preserve">establish if these </w:t>
      </w:r>
      <w:r w:rsidR="002B50CF">
        <w:rPr>
          <w:color w:val="000000" w:themeColor="text1"/>
        </w:rPr>
        <w:t xml:space="preserve">correlate to the theory </w:t>
      </w:r>
      <w:r w:rsidR="00611B86">
        <w:rPr>
          <w:color w:val="000000" w:themeColor="text1"/>
        </w:rPr>
        <w:t xml:space="preserve">assessed within Chapter </w:t>
      </w:r>
      <w:r w:rsidR="00F8409E">
        <w:rPr>
          <w:color w:val="000000" w:themeColor="text1"/>
        </w:rPr>
        <w:t>two</w:t>
      </w:r>
      <w:r w:rsidR="0063582D">
        <w:rPr>
          <w:color w:val="000000" w:themeColor="text1"/>
        </w:rPr>
        <w:t xml:space="preserve"> or structure new links to</w:t>
      </w:r>
      <w:r w:rsidR="00514891">
        <w:rPr>
          <w:color w:val="000000" w:themeColor="text1"/>
        </w:rPr>
        <w:t xml:space="preserve"> the</w:t>
      </w:r>
      <w:r w:rsidR="0063582D">
        <w:rPr>
          <w:color w:val="000000" w:themeColor="text1"/>
        </w:rPr>
        <w:t xml:space="preserve"> theory that was not previously </w:t>
      </w:r>
      <w:r w:rsidR="00A8377D">
        <w:rPr>
          <w:color w:val="000000" w:themeColor="text1"/>
        </w:rPr>
        <w:t>appraised</w:t>
      </w:r>
      <w:r w:rsidR="00EB01CA">
        <w:rPr>
          <w:color w:val="000000" w:themeColor="text1"/>
        </w:rPr>
        <w:t xml:space="preserve"> (Denscombe, 2014</w:t>
      </w:r>
      <w:r w:rsidR="00FF678B">
        <w:rPr>
          <w:color w:val="000000" w:themeColor="text1"/>
        </w:rPr>
        <w:t>; Pol</w:t>
      </w:r>
      <w:r w:rsidR="00370427">
        <w:rPr>
          <w:color w:val="000000" w:themeColor="text1"/>
        </w:rPr>
        <w:t xml:space="preserve">kinghorne, 1995). </w:t>
      </w:r>
    </w:p>
    <w:p w14:paraId="3CF00FE5" w14:textId="7833C267" w:rsidR="009343E4" w:rsidRPr="00D35722" w:rsidRDefault="00370427" w:rsidP="00EE09DF">
      <w:pPr>
        <w:spacing w:before="100" w:beforeAutospacing="1" w:after="100" w:afterAutospacing="1" w:line="480" w:lineRule="auto"/>
        <w:jc w:val="both"/>
        <w:rPr>
          <w:color w:val="000000" w:themeColor="text1"/>
        </w:rPr>
      </w:pPr>
      <w:r>
        <w:rPr>
          <w:color w:val="000000" w:themeColor="text1"/>
        </w:rPr>
        <w:t xml:space="preserve">The evaluation shall be presented by using the narrative format corresponding to the </w:t>
      </w:r>
      <w:r w:rsidR="006C73EC">
        <w:rPr>
          <w:color w:val="000000" w:themeColor="text1"/>
        </w:rPr>
        <w:t xml:space="preserve">principal points form the interviews </w:t>
      </w:r>
      <w:r w:rsidR="00B17783">
        <w:rPr>
          <w:color w:val="000000" w:themeColor="text1"/>
        </w:rPr>
        <w:t xml:space="preserve">and </w:t>
      </w:r>
      <w:r w:rsidR="002E38BE">
        <w:rPr>
          <w:color w:val="000000" w:themeColor="text1"/>
        </w:rPr>
        <w:t xml:space="preserve">the use of </w:t>
      </w:r>
      <w:r w:rsidR="0061742F">
        <w:rPr>
          <w:color w:val="000000" w:themeColor="text1"/>
        </w:rPr>
        <w:t xml:space="preserve">graphical data taken from the NVivo analysis </w:t>
      </w:r>
      <w:r w:rsidR="00AE7082">
        <w:rPr>
          <w:color w:val="000000" w:themeColor="text1"/>
        </w:rPr>
        <w:t>to allow for a fluent understanding of the qualitative data</w:t>
      </w:r>
      <w:r w:rsidR="007051C9">
        <w:rPr>
          <w:color w:val="000000" w:themeColor="text1"/>
        </w:rPr>
        <w:t xml:space="preserve"> </w:t>
      </w:r>
      <w:r w:rsidR="007051C9">
        <w:t>(</w:t>
      </w:r>
      <w:proofErr w:type="spellStart"/>
      <w:r w:rsidR="007051C9">
        <w:t>Riessman</w:t>
      </w:r>
      <w:proofErr w:type="spellEnd"/>
      <w:r w:rsidR="001527B3">
        <w:t xml:space="preserve">, 1993; </w:t>
      </w:r>
      <w:r w:rsidR="001527B3">
        <w:rPr>
          <w:lang w:eastAsia="en-US"/>
        </w:rPr>
        <w:t xml:space="preserve">Braun and Clarke, 2006; </w:t>
      </w:r>
      <w:r w:rsidR="001527B3" w:rsidRPr="00462E28">
        <w:rPr>
          <w:lang w:eastAsia="en-US"/>
        </w:rPr>
        <w:t>Saldana, 2015).</w:t>
      </w:r>
    </w:p>
    <w:p w14:paraId="4B07BE91" w14:textId="4CCCD919" w:rsidR="00713B89" w:rsidRPr="0060473C" w:rsidRDefault="0060473C" w:rsidP="0060473C">
      <w:pPr>
        <w:pStyle w:val="Heading2"/>
        <w:rPr>
          <w:rFonts w:ascii="Times New Roman" w:hAnsi="Times New Roman" w:cs="Times New Roman"/>
        </w:rPr>
      </w:pPr>
      <w:bookmarkStart w:id="58" w:name="_Toc41604769"/>
      <w:r w:rsidRPr="0060473C">
        <w:rPr>
          <w:rFonts w:ascii="Times New Roman" w:hAnsi="Times New Roman" w:cs="Times New Roman"/>
        </w:rPr>
        <w:lastRenderedPageBreak/>
        <w:t>4.3 Main Findings</w:t>
      </w:r>
      <w:bookmarkEnd w:id="58"/>
      <w:r w:rsidRPr="0060473C">
        <w:rPr>
          <w:rFonts w:ascii="Times New Roman" w:hAnsi="Times New Roman" w:cs="Times New Roman"/>
        </w:rPr>
        <w:t xml:space="preserve"> </w:t>
      </w:r>
    </w:p>
    <w:p w14:paraId="0326A6BB" w14:textId="51F923F6" w:rsidR="00E54A67" w:rsidRDefault="00E54A67" w:rsidP="00781D43">
      <w:pPr>
        <w:rPr>
          <w:lang w:eastAsia="en-US"/>
        </w:rPr>
      </w:pPr>
    </w:p>
    <w:p w14:paraId="72D0C58C" w14:textId="14DC2A79" w:rsidR="004755FC" w:rsidRDefault="0060473C" w:rsidP="00EE09DF">
      <w:pPr>
        <w:spacing w:line="480" w:lineRule="auto"/>
        <w:jc w:val="both"/>
        <w:rPr>
          <w:lang w:eastAsia="en-US"/>
        </w:rPr>
      </w:pPr>
      <w:r>
        <w:rPr>
          <w:lang w:eastAsia="en-US"/>
        </w:rPr>
        <w:t>The main findings have demonstrated th</w:t>
      </w:r>
      <w:r w:rsidR="00D56856">
        <w:rPr>
          <w:lang w:eastAsia="en-US"/>
        </w:rPr>
        <w:t>e links between security and trust within IB</w:t>
      </w:r>
      <w:r w:rsidR="00012C52">
        <w:rPr>
          <w:lang w:eastAsia="en-US"/>
        </w:rPr>
        <w:t xml:space="preserve">, </w:t>
      </w:r>
      <w:r w:rsidR="00496E54">
        <w:rPr>
          <w:lang w:eastAsia="en-US"/>
        </w:rPr>
        <w:t xml:space="preserve">which shall be discussed </w:t>
      </w:r>
      <w:r w:rsidR="00375172">
        <w:rPr>
          <w:lang w:eastAsia="en-US"/>
        </w:rPr>
        <w:t>and be split into three sections</w:t>
      </w:r>
      <w:r w:rsidR="00110DEF">
        <w:rPr>
          <w:lang w:eastAsia="en-US"/>
        </w:rPr>
        <w:t>:</w:t>
      </w:r>
    </w:p>
    <w:p w14:paraId="3D188340" w14:textId="3B48C32A" w:rsidR="00110DEF" w:rsidRPr="00EE09DF" w:rsidRDefault="00110DEF" w:rsidP="003552EB">
      <w:pPr>
        <w:pStyle w:val="ListParagraph"/>
        <w:numPr>
          <w:ilvl w:val="0"/>
          <w:numId w:val="8"/>
        </w:numPr>
        <w:spacing w:line="480" w:lineRule="auto"/>
        <w:jc w:val="both"/>
        <w:rPr>
          <w:rFonts w:ascii="Times New Roman" w:hAnsi="Times New Roman" w:cs="Times New Roman"/>
        </w:rPr>
      </w:pPr>
      <w:r w:rsidRPr="00EE09DF">
        <w:rPr>
          <w:rFonts w:ascii="Times New Roman" w:hAnsi="Times New Roman" w:cs="Times New Roman"/>
        </w:rPr>
        <w:t>Security</w:t>
      </w:r>
      <w:r w:rsidR="00025403">
        <w:rPr>
          <w:rFonts w:ascii="Times New Roman" w:hAnsi="Times New Roman" w:cs="Times New Roman"/>
        </w:rPr>
        <w:t>;</w:t>
      </w:r>
    </w:p>
    <w:p w14:paraId="6F7729B2" w14:textId="6A52945A" w:rsidR="00110DEF" w:rsidRPr="00EE09DF" w:rsidRDefault="00110DEF" w:rsidP="003552EB">
      <w:pPr>
        <w:pStyle w:val="ListParagraph"/>
        <w:numPr>
          <w:ilvl w:val="0"/>
          <w:numId w:val="8"/>
        </w:numPr>
        <w:spacing w:line="480" w:lineRule="auto"/>
        <w:jc w:val="both"/>
        <w:rPr>
          <w:rFonts w:ascii="Times New Roman" w:hAnsi="Times New Roman" w:cs="Times New Roman"/>
        </w:rPr>
      </w:pPr>
      <w:r w:rsidRPr="00EE09DF">
        <w:rPr>
          <w:rFonts w:ascii="Times New Roman" w:hAnsi="Times New Roman" w:cs="Times New Roman"/>
        </w:rPr>
        <w:t>Trust</w:t>
      </w:r>
      <w:r w:rsidR="00025403">
        <w:rPr>
          <w:rFonts w:ascii="Times New Roman" w:hAnsi="Times New Roman" w:cs="Times New Roman"/>
        </w:rPr>
        <w:t>;</w:t>
      </w:r>
    </w:p>
    <w:p w14:paraId="0E292F91" w14:textId="57F6B67A" w:rsidR="00254F8B" w:rsidRPr="006B3DA9" w:rsidRDefault="00254F8B" w:rsidP="003552EB">
      <w:pPr>
        <w:pStyle w:val="ListParagraph"/>
        <w:numPr>
          <w:ilvl w:val="0"/>
          <w:numId w:val="8"/>
        </w:numPr>
        <w:spacing w:line="480" w:lineRule="auto"/>
        <w:jc w:val="both"/>
        <w:rPr>
          <w:rFonts w:ascii="Times New Roman" w:hAnsi="Times New Roman" w:cs="Times New Roman"/>
        </w:rPr>
      </w:pPr>
      <w:r w:rsidRPr="00EE09DF">
        <w:rPr>
          <w:rFonts w:ascii="Times New Roman" w:hAnsi="Times New Roman" w:cs="Times New Roman"/>
        </w:rPr>
        <w:t xml:space="preserve">Links between </w:t>
      </w:r>
      <w:r w:rsidR="00C142F1">
        <w:rPr>
          <w:rFonts w:ascii="Times New Roman" w:hAnsi="Times New Roman" w:cs="Times New Roman"/>
        </w:rPr>
        <w:t>security and trust.</w:t>
      </w:r>
    </w:p>
    <w:p w14:paraId="57CBE9D4" w14:textId="27E0F22B" w:rsidR="00341DA1" w:rsidRDefault="002A505C" w:rsidP="00CE5D68">
      <w:pPr>
        <w:spacing w:line="480" w:lineRule="auto"/>
        <w:jc w:val="both"/>
      </w:pPr>
      <w:r>
        <w:rPr>
          <w:noProof/>
          <w:color w:val="000000" w:themeColor="text1"/>
        </w:rPr>
        <w:drawing>
          <wp:anchor distT="0" distB="0" distL="114300" distR="114300" simplePos="0" relativeHeight="251658257" behindDoc="0" locked="0" layoutInCell="1" allowOverlap="1" wp14:anchorId="25410650" wp14:editId="4937715F">
            <wp:simplePos x="0" y="0"/>
            <wp:positionH relativeFrom="margin">
              <wp:posOffset>978535</wp:posOffset>
            </wp:positionH>
            <wp:positionV relativeFrom="margin">
              <wp:posOffset>4534974</wp:posOffset>
            </wp:positionV>
            <wp:extent cx="4359275" cy="3641725"/>
            <wp:effectExtent l="0" t="0" r="0" b="3175"/>
            <wp:wrapSquare wrapText="bothSides"/>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5-07 at 00.11.37.png"/>
                    <pic:cNvPicPr/>
                  </pic:nvPicPr>
                  <pic:blipFill rotWithShape="1">
                    <a:blip r:embed="rId37" cstate="print">
                      <a:extLst>
                        <a:ext uri="{28A0092B-C50C-407E-A947-70E740481C1C}">
                          <a14:useLocalDpi xmlns:a14="http://schemas.microsoft.com/office/drawing/2010/main" val="0"/>
                        </a:ext>
                      </a:extLst>
                    </a:blip>
                    <a:srcRect l="6658" t="6647" r="6502" b="8743"/>
                    <a:stretch/>
                  </pic:blipFill>
                  <pic:spPr bwMode="auto">
                    <a:xfrm>
                      <a:off x="0" y="0"/>
                      <a:ext cx="4359275" cy="3641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4F8B">
        <w:t xml:space="preserve">The analysis shall start </w:t>
      </w:r>
      <w:r w:rsidR="007731C4">
        <w:t>by comparing the two generations and their views on banking security</w:t>
      </w:r>
      <w:r w:rsidR="00D965F1">
        <w:t xml:space="preserve"> and trust and then move into deeper evaluation including w</w:t>
      </w:r>
      <w:r w:rsidR="00B75670">
        <w:t xml:space="preserve">ord trees, diagrams </w:t>
      </w:r>
      <w:r w:rsidR="00EE09DF">
        <w:t xml:space="preserve">differing perceptions to the topics. </w:t>
      </w:r>
      <w:r w:rsidR="006961E3">
        <w:t xml:space="preserve">The </w:t>
      </w:r>
      <w:r w:rsidR="005F531A">
        <w:t xml:space="preserve">analysis </w:t>
      </w:r>
      <w:r w:rsidR="00CD552C">
        <w:t>has</w:t>
      </w:r>
      <w:r w:rsidR="005F531A">
        <w:t xml:space="preserve"> </w:t>
      </w:r>
      <w:r w:rsidR="002F6C62">
        <w:t xml:space="preserve">illustrated </w:t>
      </w:r>
      <w:r w:rsidR="005F531A">
        <w:t>that both generations use IB due to its convenience</w:t>
      </w:r>
      <w:r w:rsidR="005A0E9E">
        <w:t xml:space="preserve"> (see figure 8)</w:t>
      </w:r>
      <w:r w:rsidR="000E2C55">
        <w:t xml:space="preserve">, </w:t>
      </w:r>
      <w:r w:rsidR="005F531A">
        <w:t xml:space="preserve">both are concerned about the security </w:t>
      </w:r>
      <w:r w:rsidR="000E2C55">
        <w:t>features;</w:t>
      </w:r>
      <w:r w:rsidR="005F531A">
        <w:t xml:space="preserve"> </w:t>
      </w:r>
      <w:r w:rsidR="009B1982">
        <w:t>conversely</w:t>
      </w:r>
      <w:r w:rsidR="000E2C55">
        <w:t>,</w:t>
      </w:r>
      <w:r w:rsidR="005F531A">
        <w:t xml:space="preserve"> the majority of the participants trust</w:t>
      </w:r>
      <w:r w:rsidR="005A0E9E">
        <w:t xml:space="preserve"> </w:t>
      </w:r>
      <w:r w:rsidR="005F531A">
        <w:t>their bank as they</w:t>
      </w:r>
      <w:r w:rsidR="007F5D6C">
        <w:t xml:space="preserve"> would provide help in case problems arise</w:t>
      </w:r>
      <w:r w:rsidR="00CD552C">
        <w:t>.</w:t>
      </w:r>
      <w:r w:rsidR="005F531A">
        <w:t xml:space="preserve"> </w:t>
      </w:r>
      <w:r w:rsidR="00F536B8">
        <w:t xml:space="preserve">Other </w:t>
      </w:r>
      <w:r w:rsidR="00C066BE">
        <w:t xml:space="preserve">subjects </w:t>
      </w:r>
      <w:r w:rsidR="00F536B8">
        <w:t>such as</w:t>
      </w:r>
      <w:r w:rsidR="00561D3F">
        <w:t>,</w:t>
      </w:r>
      <w:r w:rsidR="00F536B8">
        <w:t xml:space="preserve"> lack of techn</w:t>
      </w:r>
      <w:r w:rsidR="00341DA1">
        <w:t>ical</w:t>
      </w:r>
      <w:r w:rsidR="00F536B8">
        <w:t xml:space="preserve"> knowledge </w:t>
      </w:r>
      <w:r w:rsidR="00915FF2">
        <w:t xml:space="preserve">or the fear of unknown </w:t>
      </w:r>
      <w:r w:rsidR="00C066BE">
        <w:t xml:space="preserve">are things that make the use of IB </w:t>
      </w:r>
      <w:r w:rsidR="00915FF2">
        <w:t>unpleasant to</w:t>
      </w:r>
      <w:r w:rsidR="00C066BE">
        <w:t xml:space="preserve"> the </w:t>
      </w:r>
      <w:r>
        <w:t>BB</w:t>
      </w:r>
      <w:r w:rsidR="00915FF2">
        <w:t>.</w:t>
      </w:r>
      <w:r w:rsidR="00151F77">
        <w:t xml:space="preserve"> On the contrary, the younger generation uses IB </w:t>
      </w:r>
      <w:r w:rsidR="001343D1">
        <w:t>as</w:t>
      </w:r>
      <w:r w:rsidR="00264B6A">
        <w:t xml:space="preserve"> it</w:t>
      </w:r>
      <w:r w:rsidR="00151F77">
        <w:t xml:space="preserve"> is now a habit for </w:t>
      </w:r>
      <w:r w:rsidR="004755FC">
        <w:t>them,</w:t>
      </w:r>
      <w:r w:rsidR="001343D1">
        <w:t xml:space="preserve"> and it integrates well with their daily life</w:t>
      </w:r>
      <w:r w:rsidR="00023DA8">
        <w:t>.</w:t>
      </w:r>
    </w:p>
    <w:p w14:paraId="49E48D6E" w14:textId="548211C8" w:rsidR="00C600CD" w:rsidRPr="00C600CD" w:rsidRDefault="00C600CD" w:rsidP="00C600CD">
      <w:pPr>
        <w:spacing w:line="480" w:lineRule="auto"/>
        <w:jc w:val="both"/>
      </w:pPr>
    </w:p>
    <w:p w14:paraId="41EEEC4D" w14:textId="0C9081B9" w:rsidR="00C600CD" w:rsidRDefault="00C600CD" w:rsidP="00C600CD">
      <w:pPr>
        <w:pStyle w:val="Caption"/>
        <w:jc w:val="center"/>
      </w:pPr>
    </w:p>
    <w:p w14:paraId="79108778" w14:textId="77777777" w:rsidR="005A0E9E" w:rsidRDefault="005A0E9E" w:rsidP="005A0E9E">
      <w:pPr>
        <w:pStyle w:val="Caption"/>
        <w:jc w:val="center"/>
        <w:rPr>
          <w:color w:val="000000" w:themeColor="text1"/>
          <w:sz w:val="20"/>
          <w:szCs w:val="20"/>
        </w:rPr>
      </w:pPr>
    </w:p>
    <w:p w14:paraId="05937D0E" w14:textId="77777777" w:rsidR="005A0E9E" w:rsidRDefault="005A0E9E" w:rsidP="005A0E9E">
      <w:pPr>
        <w:pStyle w:val="Caption"/>
        <w:jc w:val="center"/>
        <w:rPr>
          <w:color w:val="000000" w:themeColor="text1"/>
          <w:sz w:val="20"/>
          <w:szCs w:val="20"/>
        </w:rPr>
      </w:pPr>
    </w:p>
    <w:p w14:paraId="292883C1" w14:textId="77777777" w:rsidR="005A0E9E" w:rsidRDefault="005A0E9E" w:rsidP="005A0E9E">
      <w:pPr>
        <w:pStyle w:val="Caption"/>
        <w:jc w:val="center"/>
        <w:rPr>
          <w:color w:val="000000" w:themeColor="text1"/>
          <w:sz w:val="20"/>
          <w:szCs w:val="20"/>
        </w:rPr>
      </w:pPr>
    </w:p>
    <w:p w14:paraId="1F1F9C7C" w14:textId="77777777" w:rsidR="005A0E9E" w:rsidRDefault="005A0E9E" w:rsidP="005A0E9E">
      <w:pPr>
        <w:pStyle w:val="Caption"/>
        <w:jc w:val="center"/>
        <w:rPr>
          <w:color w:val="000000" w:themeColor="text1"/>
          <w:sz w:val="20"/>
          <w:szCs w:val="20"/>
        </w:rPr>
      </w:pPr>
    </w:p>
    <w:p w14:paraId="461CD3FA" w14:textId="77777777" w:rsidR="005A0E9E" w:rsidRDefault="005A0E9E" w:rsidP="005A0E9E">
      <w:pPr>
        <w:pStyle w:val="Caption"/>
        <w:jc w:val="center"/>
        <w:rPr>
          <w:color w:val="000000" w:themeColor="text1"/>
          <w:sz w:val="20"/>
          <w:szCs w:val="20"/>
        </w:rPr>
      </w:pPr>
    </w:p>
    <w:p w14:paraId="3808E54C" w14:textId="77777777" w:rsidR="005A0E9E" w:rsidRDefault="005A0E9E" w:rsidP="005A0E9E">
      <w:pPr>
        <w:pStyle w:val="Caption"/>
        <w:jc w:val="center"/>
        <w:rPr>
          <w:color w:val="000000" w:themeColor="text1"/>
          <w:sz w:val="20"/>
          <w:szCs w:val="20"/>
        </w:rPr>
      </w:pPr>
    </w:p>
    <w:p w14:paraId="7599F3DF" w14:textId="77777777" w:rsidR="005A0E9E" w:rsidRDefault="005A0E9E" w:rsidP="005A0E9E">
      <w:pPr>
        <w:pStyle w:val="Caption"/>
        <w:jc w:val="center"/>
        <w:rPr>
          <w:color w:val="000000" w:themeColor="text1"/>
          <w:sz w:val="20"/>
          <w:szCs w:val="20"/>
        </w:rPr>
      </w:pPr>
    </w:p>
    <w:p w14:paraId="27FB723F" w14:textId="728CEF07" w:rsidR="005A0E9E" w:rsidRDefault="005A0E9E" w:rsidP="005A0E9E">
      <w:pPr>
        <w:pStyle w:val="Caption"/>
        <w:jc w:val="center"/>
        <w:rPr>
          <w:color w:val="000000" w:themeColor="text1"/>
          <w:sz w:val="20"/>
          <w:szCs w:val="20"/>
        </w:rPr>
      </w:pPr>
    </w:p>
    <w:p w14:paraId="23BAE0B9" w14:textId="534BD260" w:rsidR="005A0E9E" w:rsidRDefault="005A0E9E" w:rsidP="005A0E9E"/>
    <w:p w14:paraId="1ED29D6B" w14:textId="10EDE4F8" w:rsidR="005A0E9E" w:rsidRDefault="005A0E9E" w:rsidP="005A0E9E"/>
    <w:p w14:paraId="3126D3E8" w14:textId="77777777" w:rsidR="005A0E9E" w:rsidRPr="005A0E9E" w:rsidRDefault="005A0E9E" w:rsidP="005A0E9E"/>
    <w:p w14:paraId="54D74C22" w14:textId="77777777" w:rsidR="005A0E9E" w:rsidRDefault="005A0E9E" w:rsidP="005A0E9E">
      <w:pPr>
        <w:pStyle w:val="Caption"/>
        <w:jc w:val="center"/>
        <w:rPr>
          <w:color w:val="000000" w:themeColor="text1"/>
          <w:sz w:val="20"/>
          <w:szCs w:val="20"/>
        </w:rPr>
      </w:pPr>
    </w:p>
    <w:p w14:paraId="35352DD5" w14:textId="277021D8" w:rsidR="002A505C" w:rsidRPr="00623524" w:rsidRDefault="005A0E9E" w:rsidP="00623524">
      <w:pPr>
        <w:pStyle w:val="Caption"/>
        <w:jc w:val="center"/>
        <w:rPr>
          <w:color w:val="000000" w:themeColor="text1"/>
          <w:sz w:val="20"/>
          <w:szCs w:val="20"/>
        </w:rPr>
      </w:pPr>
      <w:bookmarkStart w:id="59" w:name="_Toc41604880"/>
      <w:r w:rsidRPr="00263DD1">
        <w:rPr>
          <w:color w:val="000000" w:themeColor="text1"/>
          <w:sz w:val="20"/>
          <w:szCs w:val="20"/>
        </w:rPr>
        <w:t xml:space="preserve">Figure </w:t>
      </w:r>
      <w:r w:rsidRPr="00263DD1">
        <w:rPr>
          <w:color w:val="000000" w:themeColor="text1"/>
          <w:sz w:val="20"/>
          <w:szCs w:val="20"/>
        </w:rPr>
        <w:fldChar w:fldCharType="begin"/>
      </w:r>
      <w:r w:rsidRPr="00263DD1">
        <w:rPr>
          <w:color w:val="000000" w:themeColor="text1"/>
          <w:sz w:val="20"/>
          <w:szCs w:val="20"/>
        </w:rPr>
        <w:instrText xml:space="preserve"> SEQ Figure \* ARABIC </w:instrText>
      </w:r>
      <w:r w:rsidRPr="00263DD1">
        <w:rPr>
          <w:color w:val="000000" w:themeColor="text1"/>
          <w:sz w:val="20"/>
          <w:szCs w:val="20"/>
        </w:rPr>
        <w:fldChar w:fldCharType="separate"/>
      </w:r>
      <w:r>
        <w:rPr>
          <w:noProof/>
          <w:color w:val="000000" w:themeColor="text1"/>
          <w:sz w:val="20"/>
          <w:szCs w:val="20"/>
        </w:rPr>
        <w:t>8</w:t>
      </w:r>
      <w:r w:rsidRPr="00263DD1">
        <w:rPr>
          <w:color w:val="000000" w:themeColor="text1"/>
          <w:sz w:val="20"/>
          <w:szCs w:val="20"/>
        </w:rPr>
        <w:fldChar w:fldCharType="end"/>
      </w:r>
      <w:r w:rsidRPr="00263DD1">
        <w:rPr>
          <w:color w:val="000000" w:themeColor="text1"/>
          <w:sz w:val="20"/>
          <w:szCs w:val="20"/>
        </w:rPr>
        <w:t>: Main findings between Gen Y and BB</w:t>
      </w:r>
      <w:r w:rsidR="00A13368">
        <w:rPr>
          <w:color w:val="000000" w:themeColor="text1"/>
          <w:sz w:val="20"/>
          <w:szCs w:val="20"/>
        </w:rPr>
        <w:t>.</w:t>
      </w:r>
      <w:bookmarkEnd w:id="59"/>
    </w:p>
    <w:p w14:paraId="3308884F" w14:textId="600AD8D7" w:rsidR="001A6261" w:rsidRPr="00A40DC3" w:rsidRDefault="00A40DC3" w:rsidP="00A40DC3">
      <w:pPr>
        <w:pStyle w:val="Heading3"/>
        <w:rPr>
          <w:rFonts w:ascii="Times New Roman" w:hAnsi="Times New Roman" w:cs="Times New Roman"/>
        </w:rPr>
      </w:pPr>
      <w:bookmarkStart w:id="60" w:name="_Toc41604770"/>
      <w:r w:rsidRPr="00A40DC3">
        <w:rPr>
          <w:rFonts w:ascii="Times New Roman" w:hAnsi="Times New Roman" w:cs="Times New Roman"/>
        </w:rPr>
        <w:lastRenderedPageBreak/>
        <w:t>4.3.1 Participants</w:t>
      </w:r>
      <w:bookmarkEnd w:id="60"/>
      <w:r w:rsidRPr="00A40DC3">
        <w:rPr>
          <w:rFonts w:ascii="Times New Roman" w:hAnsi="Times New Roman" w:cs="Times New Roman"/>
        </w:rPr>
        <w:t xml:space="preserve"> </w:t>
      </w:r>
    </w:p>
    <w:p w14:paraId="696209C6" w14:textId="668AE794" w:rsidR="001A6261" w:rsidRDefault="001A6261" w:rsidP="00781D43">
      <w:pPr>
        <w:rPr>
          <w:lang w:eastAsia="en-US"/>
        </w:rPr>
      </w:pPr>
    </w:p>
    <w:p w14:paraId="03C05C47" w14:textId="1B046C70" w:rsidR="00463DCC" w:rsidRDefault="00261E0F" w:rsidP="00CB0B53">
      <w:pPr>
        <w:spacing w:line="480" w:lineRule="auto"/>
        <w:rPr>
          <w:lang w:eastAsia="en-US"/>
        </w:rPr>
      </w:pPr>
      <w:r>
        <w:rPr>
          <w:lang w:eastAsia="en-US"/>
        </w:rPr>
        <w:t xml:space="preserve">The question was posed because the researcher wanted to compare the views and the adoption of </w:t>
      </w:r>
      <w:r w:rsidR="00203F8A">
        <w:rPr>
          <w:lang w:eastAsia="en-US"/>
        </w:rPr>
        <w:t>IB between</w:t>
      </w:r>
      <w:r>
        <w:rPr>
          <w:lang w:eastAsia="en-US"/>
        </w:rPr>
        <w:t xml:space="preserve"> two different generations</w:t>
      </w:r>
      <w:r w:rsidR="00463DCC">
        <w:rPr>
          <w:lang w:eastAsia="en-US"/>
        </w:rPr>
        <w:t xml:space="preserve"> (Gen Y and BB).</w:t>
      </w:r>
      <w:r w:rsidR="00023DA8">
        <w:rPr>
          <w:lang w:eastAsia="en-US"/>
        </w:rPr>
        <w:t xml:space="preserve"> Table 2 </w:t>
      </w:r>
      <w:r w:rsidR="0065170D">
        <w:rPr>
          <w:lang w:eastAsia="en-US"/>
        </w:rPr>
        <w:t>illustrates</w:t>
      </w:r>
      <w:r w:rsidR="00023DA8">
        <w:rPr>
          <w:lang w:eastAsia="en-US"/>
        </w:rPr>
        <w:t xml:space="preserve"> a clear </w:t>
      </w:r>
      <w:r w:rsidR="009E4D60">
        <w:rPr>
          <w:lang w:eastAsia="en-US"/>
        </w:rPr>
        <w:t>representation of every responde</w:t>
      </w:r>
      <w:r w:rsidR="002470E1">
        <w:rPr>
          <w:lang w:eastAsia="en-US"/>
        </w:rPr>
        <w:t>nt</w:t>
      </w:r>
      <w:r w:rsidR="009E4D60">
        <w:rPr>
          <w:lang w:eastAsia="en-US"/>
        </w:rPr>
        <w:t xml:space="preserve"> that took part in the interview. </w:t>
      </w:r>
    </w:p>
    <w:p w14:paraId="0CAFAFCC" w14:textId="164693CD" w:rsidR="00261E0F" w:rsidRDefault="00261E0F" w:rsidP="00781D43">
      <w:pPr>
        <w:rPr>
          <w:lang w:eastAsia="en-US"/>
        </w:rPr>
      </w:pPr>
    </w:p>
    <w:tbl>
      <w:tblPr>
        <w:tblStyle w:val="GridTable4-Accent4"/>
        <w:tblW w:w="0" w:type="auto"/>
        <w:tblLook w:val="04A0" w:firstRow="1" w:lastRow="0" w:firstColumn="1" w:lastColumn="0" w:noHBand="0" w:noVBand="1"/>
      </w:tblPr>
      <w:tblGrid>
        <w:gridCol w:w="3245"/>
        <w:gridCol w:w="3245"/>
        <w:gridCol w:w="3246"/>
      </w:tblGrid>
      <w:tr w:rsidR="00A40DC3" w14:paraId="1AB6E982" w14:textId="77777777" w:rsidTr="005B55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Pr>
          <w:p w14:paraId="6D2073AC" w14:textId="77777777" w:rsidR="00A40DC3" w:rsidRPr="00870E9F" w:rsidRDefault="00A40DC3" w:rsidP="00781D43">
            <w:pPr>
              <w:rPr>
                <w:sz w:val="32"/>
                <w:szCs w:val="32"/>
                <w:lang w:eastAsia="en-US"/>
              </w:rPr>
            </w:pPr>
          </w:p>
        </w:tc>
        <w:tc>
          <w:tcPr>
            <w:tcW w:w="3245" w:type="dxa"/>
          </w:tcPr>
          <w:p w14:paraId="11027AE2" w14:textId="12B7049B" w:rsidR="00A40DC3" w:rsidRPr="00870E9F" w:rsidRDefault="000747B1" w:rsidP="00CB0B53">
            <w:pPr>
              <w:cnfStyle w:val="100000000000" w:firstRow="1" w:lastRow="0" w:firstColumn="0" w:lastColumn="0" w:oddVBand="0" w:evenVBand="0" w:oddHBand="0" w:evenHBand="0" w:firstRowFirstColumn="0" w:firstRowLastColumn="0" w:lastRowFirstColumn="0" w:lastRowLastColumn="0"/>
              <w:rPr>
                <w:b w:val="0"/>
                <w:bCs w:val="0"/>
                <w:sz w:val="32"/>
                <w:szCs w:val="32"/>
                <w:lang w:eastAsia="en-US"/>
              </w:rPr>
            </w:pPr>
            <w:r w:rsidRPr="00870E9F">
              <w:rPr>
                <w:sz w:val="32"/>
                <w:szCs w:val="32"/>
                <w:lang w:eastAsia="en-US"/>
              </w:rPr>
              <w:t>Demographic</w:t>
            </w:r>
          </w:p>
        </w:tc>
        <w:tc>
          <w:tcPr>
            <w:tcW w:w="3246" w:type="dxa"/>
          </w:tcPr>
          <w:p w14:paraId="2730EB12" w14:textId="4139F4BC" w:rsidR="00A40DC3" w:rsidRPr="00870E9F" w:rsidRDefault="00082197" w:rsidP="00CB0B53">
            <w:pPr>
              <w:cnfStyle w:val="100000000000" w:firstRow="1" w:lastRow="0" w:firstColumn="0" w:lastColumn="0" w:oddVBand="0" w:evenVBand="0" w:oddHBand="0" w:evenHBand="0" w:firstRowFirstColumn="0" w:firstRowLastColumn="0" w:lastRowFirstColumn="0" w:lastRowLastColumn="0"/>
              <w:rPr>
                <w:b w:val="0"/>
                <w:bCs w:val="0"/>
                <w:sz w:val="32"/>
                <w:szCs w:val="32"/>
                <w:lang w:eastAsia="en-US"/>
              </w:rPr>
            </w:pPr>
            <w:r w:rsidRPr="00870E9F">
              <w:rPr>
                <w:sz w:val="32"/>
                <w:szCs w:val="32"/>
                <w:lang w:eastAsia="en-US"/>
              </w:rPr>
              <w:t>Generation</w:t>
            </w:r>
          </w:p>
        </w:tc>
      </w:tr>
      <w:tr w:rsidR="00A40DC3" w14:paraId="174977AB" w14:textId="77777777" w:rsidTr="005B5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Pr>
          <w:p w14:paraId="7628DD24" w14:textId="64B984F1" w:rsidR="00A40DC3" w:rsidRPr="00870E9F" w:rsidRDefault="00A72E53" w:rsidP="00781D43">
            <w:pPr>
              <w:rPr>
                <w:sz w:val="32"/>
                <w:szCs w:val="32"/>
                <w:lang w:eastAsia="en-US"/>
              </w:rPr>
            </w:pPr>
            <w:r w:rsidRPr="00870E9F">
              <w:rPr>
                <w:sz w:val="32"/>
                <w:szCs w:val="32"/>
                <w:lang w:eastAsia="en-US"/>
              </w:rPr>
              <w:t>Interviewees</w:t>
            </w:r>
            <w:r w:rsidR="000747B1" w:rsidRPr="00870E9F">
              <w:rPr>
                <w:sz w:val="32"/>
                <w:szCs w:val="32"/>
                <w:lang w:eastAsia="en-US"/>
              </w:rPr>
              <w:t xml:space="preserve"> 1</w:t>
            </w:r>
            <w:r w:rsidRPr="00870E9F">
              <w:rPr>
                <w:sz w:val="32"/>
                <w:szCs w:val="32"/>
                <w:lang w:eastAsia="en-US"/>
              </w:rPr>
              <w:t xml:space="preserve"> to </w:t>
            </w:r>
            <w:r w:rsidR="000747B1" w:rsidRPr="00870E9F">
              <w:rPr>
                <w:sz w:val="32"/>
                <w:szCs w:val="32"/>
                <w:lang w:eastAsia="en-US"/>
              </w:rPr>
              <w:t>5</w:t>
            </w:r>
          </w:p>
        </w:tc>
        <w:tc>
          <w:tcPr>
            <w:tcW w:w="3245" w:type="dxa"/>
          </w:tcPr>
          <w:p w14:paraId="18B8A1C5" w14:textId="2C1D79A1" w:rsidR="00A40DC3" w:rsidRPr="00870E9F" w:rsidRDefault="00280449" w:rsidP="00781D43">
            <w:pPr>
              <w:cnfStyle w:val="000000100000" w:firstRow="0" w:lastRow="0" w:firstColumn="0" w:lastColumn="0" w:oddVBand="0" w:evenVBand="0" w:oddHBand="1" w:evenHBand="0" w:firstRowFirstColumn="0" w:firstRowLastColumn="0" w:lastRowFirstColumn="0" w:lastRowLastColumn="0"/>
              <w:rPr>
                <w:sz w:val="32"/>
                <w:szCs w:val="32"/>
                <w:lang w:eastAsia="en-US"/>
              </w:rPr>
            </w:pPr>
            <w:r w:rsidRPr="00870E9F">
              <w:rPr>
                <w:sz w:val="32"/>
                <w:szCs w:val="32"/>
                <w:lang w:eastAsia="en-US"/>
              </w:rPr>
              <w:t>48</w:t>
            </w:r>
            <w:r w:rsidR="00734276" w:rsidRPr="00870E9F">
              <w:rPr>
                <w:sz w:val="32"/>
                <w:szCs w:val="32"/>
                <w:lang w:eastAsia="en-US"/>
              </w:rPr>
              <w:t xml:space="preserve"> - 59</w:t>
            </w:r>
          </w:p>
        </w:tc>
        <w:tc>
          <w:tcPr>
            <w:tcW w:w="3246" w:type="dxa"/>
          </w:tcPr>
          <w:p w14:paraId="7E22C76C" w14:textId="76A9ED21" w:rsidR="00A40DC3" w:rsidRPr="00870E9F" w:rsidRDefault="00734276" w:rsidP="00781D43">
            <w:pPr>
              <w:cnfStyle w:val="000000100000" w:firstRow="0" w:lastRow="0" w:firstColumn="0" w:lastColumn="0" w:oddVBand="0" w:evenVBand="0" w:oddHBand="1" w:evenHBand="0" w:firstRowFirstColumn="0" w:firstRowLastColumn="0" w:lastRowFirstColumn="0" w:lastRowLastColumn="0"/>
              <w:rPr>
                <w:sz w:val="32"/>
                <w:szCs w:val="32"/>
                <w:lang w:eastAsia="en-US"/>
              </w:rPr>
            </w:pPr>
            <w:r w:rsidRPr="00870E9F">
              <w:rPr>
                <w:sz w:val="32"/>
                <w:szCs w:val="32"/>
                <w:lang w:eastAsia="en-US"/>
              </w:rPr>
              <w:t xml:space="preserve">Baby </w:t>
            </w:r>
            <w:r w:rsidR="000A7A33">
              <w:rPr>
                <w:sz w:val="32"/>
                <w:szCs w:val="32"/>
                <w:lang w:eastAsia="en-US"/>
              </w:rPr>
              <w:t>B</w:t>
            </w:r>
            <w:r w:rsidRPr="00870E9F">
              <w:rPr>
                <w:sz w:val="32"/>
                <w:szCs w:val="32"/>
                <w:lang w:eastAsia="en-US"/>
              </w:rPr>
              <w:t>oomer</w:t>
            </w:r>
            <w:r w:rsidR="000A7A33">
              <w:rPr>
                <w:sz w:val="32"/>
                <w:szCs w:val="32"/>
                <w:lang w:eastAsia="en-US"/>
              </w:rPr>
              <w:t>s</w:t>
            </w:r>
          </w:p>
        </w:tc>
      </w:tr>
      <w:tr w:rsidR="00A40DC3" w14:paraId="4AF393B4" w14:textId="77777777" w:rsidTr="005B55AA">
        <w:tc>
          <w:tcPr>
            <w:cnfStyle w:val="001000000000" w:firstRow="0" w:lastRow="0" w:firstColumn="1" w:lastColumn="0" w:oddVBand="0" w:evenVBand="0" w:oddHBand="0" w:evenHBand="0" w:firstRowFirstColumn="0" w:firstRowLastColumn="0" w:lastRowFirstColumn="0" w:lastRowLastColumn="0"/>
            <w:tcW w:w="3245" w:type="dxa"/>
          </w:tcPr>
          <w:p w14:paraId="7880914B" w14:textId="5EAF0874" w:rsidR="00A40DC3" w:rsidRPr="00870E9F" w:rsidRDefault="000747B1" w:rsidP="00781D43">
            <w:pPr>
              <w:rPr>
                <w:sz w:val="32"/>
                <w:szCs w:val="32"/>
                <w:lang w:eastAsia="en-US"/>
              </w:rPr>
            </w:pPr>
            <w:r w:rsidRPr="00870E9F">
              <w:rPr>
                <w:sz w:val="32"/>
                <w:szCs w:val="32"/>
                <w:lang w:eastAsia="en-US"/>
              </w:rPr>
              <w:t>Interviewees 6</w:t>
            </w:r>
            <w:r w:rsidR="00A72E53" w:rsidRPr="00870E9F">
              <w:rPr>
                <w:sz w:val="32"/>
                <w:szCs w:val="32"/>
                <w:lang w:eastAsia="en-US"/>
              </w:rPr>
              <w:t xml:space="preserve"> to </w:t>
            </w:r>
            <w:r w:rsidRPr="00870E9F">
              <w:rPr>
                <w:sz w:val="32"/>
                <w:szCs w:val="32"/>
                <w:lang w:eastAsia="en-US"/>
              </w:rPr>
              <w:t xml:space="preserve">10 </w:t>
            </w:r>
          </w:p>
        </w:tc>
        <w:tc>
          <w:tcPr>
            <w:tcW w:w="3245" w:type="dxa"/>
          </w:tcPr>
          <w:p w14:paraId="7752D098" w14:textId="148818F6" w:rsidR="00A40DC3" w:rsidRPr="00870E9F" w:rsidRDefault="003F27AC" w:rsidP="00781D43">
            <w:pPr>
              <w:cnfStyle w:val="000000000000" w:firstRow="0" w:lastRow="0" w:firstColumn="0" w:lastColumn="0" w:oddVBand="0" w:evenVBand="0" w:oddHBand="0" w:evenHBand="0" w:firstRowFirstColumn="0" w:firstRowLastColumn="0" w:lastRowFirstColumn="0" w:lastRowLastColumn="0"/>
              <w:rPr>
                <w:sz w:val="32"/>
                <w:szCs w:val="32"/>
                <w:lang w:eastAsia="en-US"/>
              </w:rPr>
            </w:pPr>
            <w:r w:rsidRPr="00870E9F">
              <w:rPr>
                <w:sz w:val="32"/>
                <w:szCs w:val="32"/>
                <w:lang w:eastAsia="en-US"/>
              </w:rPr>
              <w:t xml:space="preserve">25 - </w:t>
            </w:r>
            <w:r w:rsidR="00082197" w:rsidRPr="00870E9F">
              <w:rPr>
                <w:sz w:val="32"/>
                <w:szCs w:val="32"/>
                <w:lang w:eastAsia="en-US"/>
              </w:rPr>
              <w:t>34</w:t>
            </w:r>
          </w:p>
        </w:tc>
        <w:tc>
          <w:tcPr>
            <w:tcW w:w="3246" w:type="dxa"/>
          </w:tcPr>
          <w:p w14:paraId="3F195C38" w14:textId="341ED412" w:rsidR="00734276" w:rsidRPr="00870E9F" w:rsidRDefault="00734276" w:rsidP="00781D43">
            <w:pPr>
              <w:cnfStyle w:val="000000000000" w:firstRow="0" w:lastRow="0" w:firstColumn="0" w:lastColumn="0" w:oddVBand="0" w:evenVBand="0" w:oddHBand="0" w:evenHBand="0" w:firstRowFirstColumn="0" w:firstRowLastColumn="0" w:lastRowFirstColumn="0" w:lastRowLastColumn="0"/>
              <w:rPr>
                <w:sz w:val="32"/>
                <w:szCs w:val="32"/>
                <w:lang w:eastAsia="en-US"/>
              </w:rPr>
            </w:pPr>
            <w:r w:rsidRPr="00870E9F">
              <w:rPr>
                <w:sz w:val="32"/>
                <w:szCs w:val="32"/>
                <w:lang w:eastAsia="en-US"/>
              </w:rPr>
              <w:t>Generation Y</w:t>
            </w:r>
          </w:p>
        </w:tc>
      </w:tr>
    </w:tbl>
    <w:p w14:paraId="3CA49F80" w14:textId="77777777" w:rsidR="00A40DC3" w:rsidRDefault="00A40DC3" w:rsidP="00781D43">
      <w:pPr>
        <w:rPr>
          <w:lang w:eastAsia="en-US"/>
        </w:rPr>
      </w:pPr>
    </w:p>
    <w:p w14:paraId="0FCD64AF" w14:textId="431091B7" w:rsidR="00604AC9" w:rsidRPr="00604AC9" w:rsidRDefault="00443522" w:rsidP="00604AC9">
      <w:pPr>
        <w:pStyle w:val="Caption"/>
        <w:jc w:val="center"/>
        <w:rPr>
          <w:color w:val="000000" w:themeColor="text1"/>
          <w:sz w:val="20"/>
          <w:szCs w:val="20"/>
          <w:lang w:eastAsia="en-US"/>
        </w:rPr>
      </w:pPr>
      <w:bookmarkStart w:id="61" w:name="_Toc39938869"/>
      <w:bookmarkStart w:id="62" w:name="_Toc41604889"/>
      <w:r w:rsidRPr="00443522">
        <w:rPr>
          <w:color w:val="000000" w:themeColor="text1"/>
          <w:sz w:val="20"/>
          <w:szCs w:val="20"/>
        </w:rPr>
        <w:t xml:space="preserve">Table </w:t>
      </w:r>
      <w:r w:rsidRPr="00443522">
        <w:rPr>
          <w:color w:val="000000" w:themeColor="text1"/>
          <w:sz w:val="20"/>
          <w:szCs w:val="20"/>
        </w:rPr>
        <w:fldChar w:fldCharType="begin"/>
      </w:r>
      <w:r w:rsidRPr="00443522">
        <w:rPr>
          <w:color w:val="000000" w:themeColor="text1"/>
          <w:sz w:val="20"/>
          <w:szCs w:val="20"/>
        </w:rPr>
        <w:instrText xml:space="preserve"> SEQ Table \* ARABIC </w:instrText>
      </w:r>
      <w:r w:rsidRPr="00443522">
        <w:rPr>
          <w:color w:val="000000" w:themeColor="text1"/>
          <w:sz w:val="20"/>
          <w:szCs w:val="20"/>
        </w:rPr>
        <w:fldChar w:fldCharType="separate"/>
      </w:r>
      <w:r w:rsidRPr="00443522">
        <w:rPr>
          <w:noProof/>
          <w:color w:val="000000" w:themeColor="text1"/>
          <w:sz w:val="20"/>
          <w:szCs w:val="20"/>
        </w:rPr>
        <w:t>2</w:t>
      </w:r>
      <w:r w:rsidRPr="00443522">
        <w:rPr>
          <w:color w:val="000000" w:themeColor="text1"/>
          <w:sz w:val="20"/>
          <w:szCs w:val="20"/>
        </w:rPr>
        <w:fldChar w:fldCharType="end"/>
      </w:r>
      <w:r w:rsidRPr="00443522">
        <w:rPr>
          <w:color w:val="000000" w:themeColor="text1"/>
          <w:sz w:val="20"/>
          <w:szCs w:val="20"/>
        </w:rPr>
        <w:t>:  Demographic of participants</w:t>
      </w:r>
      <w:bookmarkEnd w:id="61"/>
      <w:bookmarkEnd w:id="62"/>
    </w:p>
    <w:p w14:paraId="4532BFD8" w14:textId="77777777" w:rsidR="006B3DA9" w:rsidRPr="00C13F7C" w:rsidRDefault="006B3DA9" w:rsidP="00C13F7C">
      <w:pPr>
        <w:rPr>
          <w:lang w:eastAsia="en-US"/>
        </w:rPr>
      </w:pPr>
    </w:p>
    <w:p w14:paraId="2B11AF4C" w14:textId="20E77469" w:rsidR="001A6261" w:rsidRPr="00DB611F" w:rsidRDefault="00DB611F" w:rsidP="00DB611F">
      <w:pPr>
        <w:pStyle w:val="Heading2"/>
        <w:rPr>
          <w:rFonts w:ascii="Times New Roman" w:hAnsi="Times New Roman" w:cs="Times New Roman"/>
        </w:rPr>
      </w:pPr>
      <w:bookmarkStart w:id="63" w:name="_Toc41604771"/>
      <w:r w:rsidRPr="00DB611F">
        <w:rPr>
          <w:rFonts w:ascii="Times New Roman" w:hAnsi="Times New Roman" w:cs="Times New Roman"/>
        </w:rPr>
        <w:t>4.4 Security</w:t>
      </w:r>
      <w:bookmarkEnd w:id="63"/>
      <w:r w:rsidRPr="00DB611F">
        <w:rPr>
          <w:rFonts w:ascii="Times New Roman" w:hAnsi="Times New Roman" w:cs="Times New Roman"/>
        </w:rPr>
        <w:t xml:space="preserve"> </w:t>
      </w:r>
    </w:p>
    <w:p w14:paraId="77EDCD0A" w14:textId="51288F89" w:rsidR="001A6261" w:rsidRDefault="001A6261" w:rsidP="00781D43">
      <w:pPr>
        <w:rPr>
          <w:lang w:eastAsia="en-US"/>
        </w:rPr>
      </w:pPr>
    </w:p>
    <w:p w14:paraId="78DFE666" w14:textId="165BA53B" w:rsidR="001A6261" w:rsidRDefault="00696E30" w:rsidP="00E13826">
      <w:pPr>
        <w:spacing w:line="480" w:lineRule="auto"/>
        <w:jc w:val="both"/>
        <w:rPr>
          <w:lang w:eastAsia="en-US"/>
        </w:rPr>
      </w:pPr>
      <w:r>
        <w:rPr>
          <w:lang w:eastAsia="en-US"/>
        </w:rPr>
        <w:t>All</w:t>
      </w:r>
      <w:r w:rsidR="00DB611F">
        <w:rPr>
          <w:lang w:eastAsia="en-US"/>
        </w:rPr>
        <w:t xml:space="preserve"> </w:t>
      </w:r>
      <w:r w:rsidR="00075D72">
        <w:rPr>
          <w:lang w:eastAsia="en-US"/>
        </w:rPr>
        <w:t xml:space="preserve">the </w:t>
      </w:r>
      <w:r w:rsidR="00DB611F">
        <w:rPr>
          <w:lang w:eastAsia="en-US"/>
        </w:rPr>
        <w:t>interview data</w:t>
      </w:r>
      <w:r>
        <w:rPr>
          <w:lang w:eastAsia="en-US"/>
        </w:rPr>
        <w:t xml:space="preserve"> </w:t>
      </w:r>
      <w:r w:rsidR="00477651">
        <w:rPr>
          <w:lang w:eastAsia="en-US"/>
        </w:rPr>
        <w:t xml:space="preserve">correlating to the theme of security </w:t>
      </w:r>
      <w:r>
        <w:rPr>
          <w:lang w:eastAsia="en-US"/>
        </w:rPr>
        <w:t>were established by the researcher with the help of NVivo</w:t>
      </w:r>
      <w:r w:rsidR="00243A5F">
        <w:rPr>
          <w:lang w:eastAsia="en-US"/>
        </w:rPr>
        <w:t xml:space="preserve">; this has created a </w:t>
      </w:r>
      <w:r w:rsidR="006363E7">
        <w:rPr>
          <w:lang w:eastAsia="en-US"/>
        </w:rPr>
        <w:t>word cloud</w:t>
      </w:r>
      <w:r w:rsidR="00243A5F">
        <w:rPr>
          <w:lang w:eastAsia="en-US"/>
        </w:rPr>
        <w:t>.</w:t>
      </w:r>
    </w:p>
    <w:p w14:paraId="4096DB4E" w14:textId="1B194363" w:rsidR="001A6261" w:rsidRDefault="001A6261" w:rsidP="00E13826">
      <w:pPr>
        <w:jc w:val="both"/>
        <w:rPr>
          <w:lang w:eastAsia="en-US"/>
        </w:rPr>
      </w:pPr>
    </w:p>
    <w:p w14:paraId="766809BD" w14:textId="6A53B07C" w:rsidR="001A6261" w:rsidRDefault="001A6261" w:rsidP="00781D43">
      <w:pPr>
        <w:rPr>
          <w:lang w:eastAsia="en-US"/>
        </w:rPr>
      </w:pPr>
    </w:p>
    <w:p w14:paraId="104A7FAA" w14:textId="27A6657B" w:rsidR="001A6261" w:rsidRDefault="0042748A" w:rsidP="00781D43">
      <w:pPr>
        <w:rPr>
          <w:lang w:eastAsia="en-US"/>
        </w:rPr>
      </w:pPr>
      <w:r>
        <w:rPr>
          <w:noProof/>
          <w:lang w:eastAsia="en-US"/>
        </w:rPr>
        <w:drawing>
          <wp:anchor distT="0" distB="0" distL="114300" distR="114300" simplePos="0" relativeHeight="251679782" behindDoc="0" locked="0" layoutInCell="1" allowOverlap="1" wp14:anchorId="791B7B58" wp14:editId="56AA5223">
            <wp:simplePos x="0" y="0"/>
            <wp:positionH relativeFrom="margin">
              <wp:posOffset>977900</wp:posOffset>
            </wp:positionH>
            <wp:positionV relativeFrom="margin">
              <wp:posOffset>4385945</wp:posOffset>
            </wp:positionV>
            <wp:extent cx="4304030" cy="3479165"/>
            <wp:effectExtent l="0" t="0" r="127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rd Frequency Query.pdf"/>
                    <pic:cNvPicPr/>
                  </pic:nvPicPr>
                  <pic:blipFill rotWithShape="1">
                    <a:blip r:embed="rId38">
                      <a:extLst>
                        <a:ext uri="{28A0092B-C50C-407E-A947-70E740481C1C}">
                          <a14:useLocalDpi xmlns:a14="http://schemas.microsoft.com/office/drawing/2010/main" val="0"/>
                        </a:ext>
                      </a:extLst>
                    </a:blip>
                    <a:srcRect l="21107" t="9498" r="22741" b="14246"/>
                    <a:stretch/>
                  </pic:blipFill>
                  <pic:spPr bwMode="auto">
                    <a:xfrm>
                      <a:off x="0" y="0"/>
                      <a:ext cx="4304030" cy="3479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1054BB" w14:textId="6655DFA6" w:rsidR="001A6261" w:rsidRDefault="001A6261" w:rsidP="00781D43">
      <w:pPr>
        <w:rPr>
          <w:lang w:eastAsia="en-US"/>
        </w:rPr>
      </w:pPr>
    </w:p>
    <w:p w14:paraId="2E8F57B6" w14:textId="1B79B5E9" w:rsidR="001A6261" w:rsidRDefault="001A6261" w:rsidP="00781D43">
      <w:pPr>
        <w:rPr>
          <w:lang w:eastAsia="en-US"/>
        </w:rPr>
      </w:pPr>
    </w:p>
    <w:p w14:paraId="4C24A96C" w14:textId="3C890868" w:rsidR="001A6261" w:rsidRDefault="001A6261" w:rsidP="00781D43">
      <w:pPr>
        <w:rPr>
          <w:lang w:eastAsia="en-US"/>
        </w:rPr>
      </w:pPr>
    </w:p>
    <w:p w14:paraId="358478F0" w14:textId="0245B858" w:rsidR="001A6261" w:rsidRDefault="001A6261" w:rsidP="00781D43">
      <w:pPr>
        <w:rPr>
          <w:lang w:eastAsia="en-US"/>
        </w:rPr>
      </w:pPr>
    </w:p>
    <w:p w14:paraId="36206DD3" w14:textId="7C8843A9" w:rsidR="001A6261" w:rsidRDefault="001A6261" w:rsidP="00781D43">
      <w:pPr>
        <w:rPr>
          <w:lang w:eastAsia="en-US"/>
        </w:rPr>
      </w:pPr>
    </w:p>
    <w:p w14:paraId="1521FAF1" w14:textId="4A5D5600" w:rsidR="001A6261" w:rsidRDefault="001A6261" w:rsidP="00781D43">
      <w:pPr>
        <w:rPr>
          <w:lang w:eastAsia="en-US"/>
        </w:rPr>
      </w:pPr>
    </w:p>
    <w:p w14:paraId="53A4A75F" w14:textId="0108D7C6" w:rsidR="001A6261" w:rsidRDefault="001A6261" w:rsidP="00781D43">
      <w:pPr>
        <w:rPr>
          <w:lang w:eastAsia="en-US"/>
        </w:rPr>
      </w:pPr>
    </w:p>
    <w:p w14:paraId="6EB5CDB6" w14:textId="11E613A9" w:rsidR="001A6261" w:rsidRDefault="001A6261" w:rsidP="00781D43">
      <w:pPr>
        <w:rPr>
          <w:lang w:eastAsia="en-US"/>
        </w:rPr>
      </w:pPr>
    </w:p>
    <w:p w14:paraId="4FA1B607" w14:textId="51CC9B75" w:rsidR="001A6261" w:rsidRDefault="001A6261" w:rsidP="00781D43">
      <w:pPr>
        <w:rPr>
          <w:lang w:eastAsia="en-US"/>
        </w:rPr>
      </w:pPr>
    </w:p>
    <w:p w14:paraId="09D10E93" w14:textId="51CF5429" w:rsidR="001A6261" w:rsidRDefault="001A6261" w:rsidP="00781D43">
      <w:pPr>
        <w:rPr>
          <w:lang w:eastAsia="en-US"/>
        </w:rPr>
      </w:pPr>
    </w:p>
    <w:p w14:paraId="3428E3B0" w14:textId="72A1259E" w:rsidR="001A6261" w:rsidRDefault="001A6261" w:rsidP="00781D43">
      <w:pPr>
        <w:rPr>
          <w:lang w:eastAsia="en-US"/>
        </w:rPr>
      </w:pPr>
    </w:p>
    <w:p w14:paraId="1FB398F4" w14:textId="77777777" w:rsidR="001A6261" w:rsidRDefault="001A6261" w:rsidP="00781D43">
      <w:pPr>
        <w:rPr>
          <w:lang w:eastAsia="en-US"/>
        </w:rPr>
      </w:pPr>
    </w:p>
    <w:p w14:paraId="47FF7D17" w14:textId="4ECFD9E5" w:rsidR="001A6261" w:rsidRDefault="001A6261" w:rsidP="00781D43">
      <w:pPr>
        <w:rPr>
          <w:lang w:eastAsia="en-US"/>
        </w:rPr>
      </w:pPr>
    </w:p>
    <w:p w14:paraId="2F6EBAE4" w14:textId="77777777" w:rsidR="001A6261" w:rsidRDefault="001A6261" w:rsidP="00781D43">
      <w:pPr>
        <w:rPr>
          <w:lang w:eastAsia="en-US"/>
        </w:rPr>
      </w:pPr>
    </w:p>
    <w:p w14:paraId="46048702" w14:textId="77777777" w:rsidR="001A6261" w:rsidRDefault="001A6261" w:rsidP="00781D43">
      <w:pPr>
        <w:rPr>
          <w:lang w:eastAsia="en-US"/>
        </w:rPr>
      </w:pPr>
    </w:p>
    <w:p w14:paraId="7ED956BD" w14:textId="72E19342" w:rsidR="00B93973" w:rsidRDefault="00B93973" w:rsidP="00781D43">
      <w:pPr>
        <w:rPr>
          <w:lang w:eastAsia="en-US"/>
        </w:rPr>
      </w:pPr>
    </w:p>
    <w:p w14:paraId="52DB3BE5" w14:textId="37033AC3" w:rsidR="00B93973" w:rsidRDefault="00B93973" w:rsidP="00781D43">
      <w:pPr>
        <w:rPr>
          <w:lang w:eastAsia="en-US"/>
        </w:rPr>
      </w:pPr>
    </w:p>
    <w:p w14:paraId="11F22A3A" w14:textId="124AAF51" w:rsidR="00E45186" w:rsidRDefault="00E45186" w:rsidP="00781D43">
      <w:pPr>
        <w:rPr>
          <w:lang w:eastAsia="en-US"/>
        </w:rPr>
      </w:pPr>
    </w:p>
    <w:p w14:paraId="56346B66" w14:textId="77777777" w:rsidR="00E45186" w:rsidRDefault="00E45186" w:rsidP="00781D43">
      <w:pPr>
        <w:rPr>
          <w:lang w:eastAsia="en-US"/>
        </w:rPr>
      </w:pPr>
    </w:p>
    <w:p w14:paraId="6BC3A4FC" w14:textId="6B4DD639" w:rsidR="001A6261" w:rsidRPr="00FF2150" w:rsidRDefault="001A6261" w:rsidP="00FF2150">
      <w:pPr>
        <w:jc w:val="center"/>
        <w:rPr>
          <w:color w:val="000000" w:themeColor="text1"/>
          <w:sz w:val="28"/>
          <w:szCs w:val="28"/>
          <w:lang w:eastAsia="en-US"/>
        </w:rPr>
      </w:pPr>
    </w:p>
    <w:p w14:paraId="4B9D4A90" w14:textId="24DB50FE" w:rsidR="001A6261" w:rsidRPr="00FF2150" w:rsidRDefault="00FF2150" w:rsidP="00FF2150">
      <w:pPr>
        <w:pStyle w:val="Caption"/>
        <w:jc w:val="center"/>
        <w:rPr>
          <w:color w:val="000000" w:themeColor="text1"/>
          <w:sz w:val="20"/>
          <w:szCs w:val="20"/>
          <w:lang w:eastAsia="en-US"/>
        </w:rPr>
      </w:pPr>
      <w:bookmarkStart w:id="64" w:name="_Toc39938867"/>
      <w:bookmarkStart w:id="65" w:name="_Toc41604881"/>
      <w:r w:rsidRPr="00FF2150">
        <w:rPr>
          <w:color w:val="000000" w:themeColor="text1"/>
          <w:sz w:val="20"/>
          <w:szCs w:val="20"/>
        </w:rPr>
        <w:t xml:space="preserve">Figure </w:t>
      </w:r>
      <w:r w:rsidRPr="00FF2150">
        <w:rPr>
          <w:color w:val="000000" w:themeColor="text1"/>
          <w:sz w:val="20"/>
          <w:szCs w:val="20"/>
        </w:rPr>
        <w:fldChar w:fldCharType="begin"/>
      </w:r>
      <w:r w:rsidRPr="00FF2150">
        <w:rPr>
          <w:color w:val="000000" w:themeColor="text1"/>
          <w:sz w:val="20"/>
          <w:szCs w:val="20"/>
        </w:rPr>
        <w:instrText xml:space="preserve"> SEQ Figure \* ARABIC </w:instrText>
      </w:r>
      <w:r w:rsidRPr="00FF2150">
        <w:rPr>
          <w:color w:val="000000" w:themeColor="text1"/>
          <w:sz w:val="20"/>
          <w:szCs w:val="20"/>
        </w:rPr>
        <w:fldChar w:fldCharType="separate"/>
      </w:r>
      <w:r w:rsidR="00693308">
        <w:rPr>
          <w:noProof/>
          <w:color w:val="000000" w:themeColor="text1"/>
          <w:sz w:val="20"/>
          <w:szCs w:val="20"/>
        </w:rPr>
        <w:t>9</w:t>
      </w:r>
      <w:r w:rsidRPr="00FF2150">
        <w:rPr>
          <w:color w:val="000000" w:themeColor="text1"/>
          <w:sz w:val="20"/>
          <w:szCs w:val="20"/>
        </w:rPr>
        <w:fldChar w:fldCharType="end"/>
      </w:r>
      <w:r w:rsidRPr="00FF2150">
        <w:rPr>
          <w:color w:val="000000" w:themeColor="text1"/>
          <w:sz w:val="20"/>
          <w:szCs w:val="20"/>
        </w:rPr>
        <w:t xml:space="preserve">:High-level word cloud of Security </w:t>
      </w:r>
      <w:bookmarkEnd w:id="64"/>
      <w:r w:rsidR="005B0372" w:rsidRPr="00CF58AA">
        <w:rPr>
          <w:color w:val="000000" w:themeColor="text1"/>
          <w:sz w:val="20"/>
          <w:szCs w:val="20"/>
        </w:rPr>
        <w:t>(I</w:t>
      </w:r>
      <w:r w:rsidR="005B0372">
        <w:rPr>
          <w:color w:val="000000" w:themeColor="text1"/>
          <w:sz w:val="20"/>
          <w:szCs w:val="20"/>
        </w:rPr>
        <w:t>nternet Banking</w:t>
      </w:r>
      <w:r w:rsidR="005B0372" w:rsidRPr="00CF58AA">
        <w:rPr>
          <w:color w:val="000000" w:themeColor="text1"/>
          <w:sz w:val="20"/>
          <w:szCs w:val="20"/>
        </w:rPr>
        <w:t xml:space="preserve"> Interview Data, 2020)</w:t>
      </w:r>
      <w:bookmarkEnd w:id="65"/>
    </w:p>
    <w:p w14:paraId="460145BD" w14:textId="7410FCF4" w:rsidR="001A6261" w:rsidRDefault="001A6261" w:rsidP="00CE5D68">
      <w:pPr>
        <w:spacing w:line="480" w:lineRule="auto"/>
        <w:rPr>
          <w:lang w:eastAsia="en-US"/>
        </w:rPr>
      </w:pPr>
    </w:p>
    <w:p w14:paraId="10550C8A" w14:textId="7E140265" w:rsidR="003D77CA" w:rsidRDefault="00786557" w:rsidP="00827F91">
      <w:pPr>
        <w:spacing w:line="480" w:lineRule="auto"/>
        <w:jc w:val="both"/>
        <w:rPr>
          <w:lang w:eastAsia="en-US"/>
        </w:rPr>
      </w:pPr>
      <w:r>
        <w:rPr>
          <w:lang w:eastAsia="en-US"/>
        </w:rPr>
        <w:lastRenderedPageBreak/>
        <w:t>A</w:t>
      </w:r>
      <w:r w:rsidR="00EA0741">
        <w:rPr>
          <w:lang w:eastAsia="en-US"/>
        </w:rPr>
        <w:t xml:space="preserve"> word cloud </w:t>
      </w:r>
      <w:r>
        <w:rPr>
          <w:lang w:eastAsia="en-US"/>
        </w:rPr>
        <w:t xml:space="preserve">was created </w:t>
      </w:r>
      <w:r w:rsidR="00EA0741">
        <w:rPr>
          <w:lang w:eastAsia="en-US"/>
        </w:rPr>
        <w:t xml:space="preserve">with </w:t>
      </w:r>
      <w:r w:rsidR="000207B6">
        <w:rPr>
          <w:lang w:eastAsia="en-US"/>
        </w:rPr>
        <w:t xml:space="preserve">the </w:t>
      </w:r>
      <w:r w:rsidR="00C05DF3">
        <w:rPr>
          <w:lang w:eastAsia="en-US"/>
        </w:rPr>
        <w:t xml:space="preserve">frequent </w:t>
      </w:r>
      <w:r w:rsidR="00CE5D68">
        <w:rPr>
          <w:lang w:eastAsia="en-US"/>
        </w:rPr>
        <w:t xml:space="preserve">words </w:t>
      </w:r>
      <w:r w:rsidR="00FE4FEB">
        <w:rPr>
          <w:lang w:eastAsia="en-US"/>
        </w:rPr>
        <w:t xml:space="preserve">used </w:t>
      </w:r>
      <w:r w:rsidR="00CE5D68">
        <w:rPr>
          <w:lang w:eastAsia="en-US"/>
        </w:rPr>
        <w:t>by the interviewees w</w:t>
      </w:r>
      <w:r w:rsidR="00B4348D">
        <w:rPr>
          <w:lang w:eastAsia="en-US"/>
        </w:rPr>
        <w:t xml:space="preserve">hilst talking </w:t>
      </w:r>
      <w:r w:rsidR="00301683">
        <w:rPr>
          <w:lang w:eastAsia="en-US"/>
        </w:rPr>
        <w:t>about the topic security</w:t>
      </w:r>
      <w:r w:rsidR="009C385B">
        <w:rPr>
          <w:lang w:eastAsia="en-US"/>
        </w:rPr>
        <w:t xml:space="preserve">. </w:t>
      </w:r>
      <w:r w:rsidR="00B20576">
        <w:rPr>
          <w:lang w:eastAsia="en-US"/>
        </w:rPr>
        <w:t>Referring</w:t>
      </w:r>
      <w:r w:rsidR="008A3462">
        <w:rPr>
          <w:lang w:eastAsia="en-US"/>
        </w:rPr>
        <w:t xml:space="preserve"> to the data found from the research, most customers regardless</w:t>
      </w:r>
      <w:r w:rsidR="00BC0C84">
        <w:rPr>
          <w:lang w:eastAsia="en-US"/>
        </w:rPr>
        <w:t xml:space="preserve"> of</w:t>
      </w:r>
      <w:r w:rsidR="008A3462">
        <w:rPr>
          <w:lang w:eastAsia="en-US"/>
        </w:rPr>
        <w:t xml:space="preserve"> their age,</w:t>
      </w:r>
      <w:r w:rsidR="00225D79">
        <w:rPr>
          <w:lang w:eastAsia="en-US"/>
        </w:rPr>
        <w:t xml:space="preserve"> view relationships with banking based mainly on trust </w:t>
      </w:r>
      <w:r w:rsidR="00034179">
        <w:rPr>
          <w:lang w:eastAsia="en-US"/>
        </w:rPr>
        <w:t xml:space="preserve">and how they view security banking is </w:t>
      </w:r>
      <w:r w:rsidR="00C256F7">
        <w:rPr>
          <w:lang w:eastAsia="en-US"/>
        </w:rPr>
        <w:t xml:space="preserve">equally </w:t>
      </w:r>
      <w:r w:rsidR="00E33750">
        <w:rPr>
          <w:lang w:eastAsia="en-US"/>
        </w:rPr>
        <w:t>important.</w:t>
      </w:r>
      <w:r w:rsidR="001C642C">
        <w:rPr>
          <w:lang w:eastAsia="en-US"/>
        </w:rPr>
        <w:t xml:space="preserve"> </w:t>
      </w:r>
    </w:p>
    <w:p w14:paraId="1A228BCF" w14:textId="0E40AD35" w:rsidR="00974F4B" w:rsidRDefault="00D07553" w:rsidP="00B37C87">
      <w:pPr>
        <w:spacing w:line="480" w:lineRule="auto"/>
        <w:ind w:left="2160"/>
        <w:jc w:val="both"/>
        <w:rPr>
          <w:lang w:eastAsia="en-US"/>
        </w:rPr>
      </w:pPr>
      <w:r>
        <w:rPr>
          <w:i/>
          <w:iCs/>
          <w:noProof/>
        </w:rPr>
        <mc:AlternateContent>
          <mc:Choice Requires="wps">
            <w:drawing>
              <wp:anchor distT="0" distB="0" distL="114300" distR="114300" simplePos="0" relativeHeight="251682854" behindDoc="0" locked="0" layoutInCell="1" allowOverlap="1" wp14:anchorId="5C863CE3" wp14:editId="2026F79F">
                <wp:simplePos x="0" y="0"/>
                <wp:positionH relativeFrom="column">
                  <wp:posOffset>141605</wp:posOffset>
                </wp:positionH>
                <wp:positionV relativeFrom="paragraph">
                  <wp:posOffset>101600</wp:posOffset>
                </wp:positionV>
                <wp:extent cx="5254906" cy="2182761"/>
                <wp:effectExtent l="0" t="0" r="0" b="0"/>
                <wp:wrapNone/>
                <wp:docPr id="52" name="Text Box 52"/>
                <wp:cNvGraphicFramePr/>
                <a:graphic xmlns:a="http://schemas.openxmlformats.org/drawingml/2006/main">
                  <a:graphicData uri="http://schemas.microsoft.com/office/word/2010/wordprocessingShape">
                    <wps:wsp>
                      <wps:cNvSpPr txBox="1"/>
                      <wps:spPr>
                        <a:xfrm>
                          <a:off x="0" y="0"/>
                          <a:ext cx="5254906" cy="2182761"/>
                        </a:xfrm>
                        <a:prstGeom prst="rect">
                          <a:avLst/>
                        </a:prstGeom>
                        <a:noFill/>
                        <a:ln w="6350">
                          <a:noFill/>
                        </a:ln>
                      </wps:spPr>
                      <wps:txbx>
                        <w:txbxContent>
                          <w:p w14:paraId="3AAAEC9C" w14:textId="77777777" w:rsidR="00D07553" w:rsidRDefault="00D07553" w:rsidP="00D07553">
                            <w:pPr>
                              <w:spacing w:line="480" w:lineRule="auto"/>
                              <w:ind w:left="1440"/>
                              <w:rPr>
                                <w:lang w:eastAsia="en-US"/>
                              </w:rPr>
                            </w:pPr>
                          </w:p>
                          <w:p w14:paraId="4A43E0DB" w14:textId="047F2610" w:rsidR="00D07553" w:rsidRDefault="00D07553" w:rsidP="00D07553">
                            <w:pPr>
                              <w:autoSpaceDE w:val="0"/>
                              <w:autoSpaceDN w:val="0"/>
                              <w:adjustRightInd w:val="0"/>
                              <w:ind w:left="1440"/>
                              <w:rPr>
                                <w:i/>
                                <w:iCs/>
                              </w:rPr>
                            </w:pPr>
                            <w:r w:rsidRPr="00974F4B">
                              <w:rPr>
                                <w:i/>
                                <w:iCs/>
                              </w:rPr>
                              <w:t>‘The bank always assures me that my money is safe with them,</w:t>
                            </w:r>
                          </w:p>
                          <w:p w14:paraId="291616A3" w14:textId="1CE3DF59" w:rsidR="00D07553" w:rsidRDefault="00D07553" w:rsidP="00D07553">
                            <w:pPr>
                              <w:autoSpaceDE w:val="0"/>
                              <w:autoSpaceDN w:val="0"/>
                              <w:adjustRightInd w:val="0"/>
                              <w:ind w:left="1440"/>
                            </w:pPr>
                            <w:r w:rsidRPr="00974F4B">
                              <w:rPr>
                                <w:i/>
                                <w:iCs/>
                              </w:rPr>
                              <w:t>I know them well and I trust their word’</w:t>
                            </w:r>
                            <w:r>
                              <w:t xml:space="preserve"> (Interviewee BB4).</w:t>
                            </w:r>
                          </w:p>
                          <w:p w14:paraId="4F6F4654" w14:textId="77777777" w:rsidR="00D07553" w:rsidRDefault="00D07553" w:rsidP="00D07553">
                            <w:pPr>
                              <w:spacing w:line="480" w:lineRule="auto"/>
                              <w:ind w:left="-720"/>
                              <w:rPr>
                                <w:lang w:eastAsia="en-US"/>
                              </w:rPr>
                            </w:pPr>
                          </w:p>
                          <w:p w14:paraId="7AE9D98E" w14:textId="77777777" w:rsidR="00D07553" w:rsidRDefault="00D07553" w:rsidP="00D07553">
                            <w:pPr>
                              <w:ind w:left="1440"/>
                              <w:rPr>
                                <w:i/>
                                <w:iCs/>
                              </w:rPr>
                            </w:pPr>
                            <w:r>
                              <w:rPr>
                                <w:i/>
                                <w:iCs/>
                              </w:rPr>
                              <w:t>‘W</w:t>
                            </w:r>
                            <w:r w:rsidRPr="005C414C">
                              <w:rPr>
                                <w:i/>
                                <w:iCs/>
                              </w:rPr>
                              <w:t>hat I know is the bank is responsible for all my money,</w:t>
                            </w:r>
                          </w:p>
                          <w:p w14:paraId="784C2301" w14:textId="1F94EF91" w:rsidR="00D07553" w:rsidRDefault="00D07553" w:rsidP="00D07553">
                            <w:pPr>
                              <w:ind w:left="1440"/>
                              <w:rPr>
                                <w:i/>
                                <w:iCs/>
                              </w:rPr>
                            </w:pPr>
                            <w:r w:rsidRPr="005C414C">
                              <w:rPr>
                                <w:i/>
                                <w:iCs/>
                              </w:rPr>
                              <w:t xml:space="preserve">so, I’m not really worried about that </w:t>
                            </w:r>
                            <w:r>
                              <w:rPr>
                                <w:i/>
                                <w:iCs/>
                              </w:rPr>
                              <w:t>because</w:t>
                            </w:r>
                            <w:r w:rsidRPr="005C414C">
                              <w:rPr>
                                <w:i/>
                                <w:iCs/>
                              </w:rPr>
                              <w:t xml:space="preserve"> I haven't really</w:t>
                            </w:r>
                          </w:p>
                          <w:p w14:paraId="28685E38" w14:textId="6D9BCFCD" w:rsidR="00D07553" w:rsidRPr="00D07553" w:rsidRDefault="00D07553" w:rsidP="00D07553">
                            <w:pPr>
                              <w:ind w:left="1440"/>
                              <w:rPr>
                                <w:i/>
                                <w:iCs/>
                              </w:rPr>
                            </w:pPr>
                            <w:r w:rsidRPr="005C414C">
                              <w:rPr>
                                <w:i/>
                                <w:iCs/>
                              </w:rPr>
                              <w:t>had any experience with frauds but if I do the bank would help</w:t>
                            </w:r>
                            <w:r>
                              <w:rPr>
                                <w:i/>
                                <w:iCs/>
                              </w:rPr>
                              <w:t xml:space="preserve"> </w:t>
                            </w:r>
                            <w:r>
                              <w:t>(Interviewee GY1).</w:t>
                            </w:r>
                          </w:p>
                          <w:p w14:paraId="08B8C0C5" w14:textId="77777777" w:rsidR="00D07553" w:rsidRDefault="00D07553" w:rsidP="00D075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863CE3" id="_x0000_t202" coordsize="21600,21600" o:spt="202" path="m,l,21600r21600,l21600,xe">
                <v:stroke joinstyle="miter"/>
                <v:path gradientshapeok="t" o:connecttype="rect"/>
              </v:shapetype>
              <v:shape id="Text Box 52" o:spid="_x0000_s1026" type="#_x0000_t202" style="position:absolute;left:0;text-align:left;margin-left:11.15pt;margin-top:8pt;width:413.75pt;height:171.85pt;z-index:2516828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" filled="f" stroked="f" strokeweight=".5pt">
                <v:textbox>
                  <w:txbxContent>
                    <w:p w14:paraId="3AAAEC9C" w14:textId="77777777" w:rsidR="00D07553" w:rsidRDefault="00D07553" w:rsidP="00D07553">
                      <w:pPr>
                        <w:spacing w:line="480" w:lineRule="auto"/>
                        <w:ind w:left="1440"/>
                        <w:rPr>
                          <w:lang w:eastAsia="en-US"/>
                        </w:rPr>
                      </w:pPr>
                    </w:p>
                    <w:p w14:paraId="4A43E0DB" w14:textId="047F2610" w:rsidR="00D07553" w:rsidRDefault="00D07553" w:rsidP="00D07553">
                      <w:pPr>
                        <w:autoSpaceDE w:val="0"/>
                        <w:autoSpaceDN w:val="0"/>
                        <w:adjustRightInd w:val="0"/>
                        <w:ind w:left="1440"/>
                        <w:rPr>
                          <w:i/>
                          <w:iCs/>
                        </w:rPr>
                      </w:pPr>
                      <w:r w:rsidRPr="00974F4B">
                        <w:rPr>
                          <w:i/>
                          <w:iCs/>
                        </w:rPr>
                        <w:t>‘The bank always assures me that my money is safe with them,</w:t>
                      </w:r>
                    </w:p>
                    <w:p w14:paraId="291616A3" w14:textId="1CE3DF59" w:rsidR="00D07553" w:rsidRDefault="00D07553" w:rsidP="00D07553">
                      <w:pPr>
                        <w:autoSpaceDE w:val="0"/>
                        <w:autoSpaceDN w:val="0"/>
                        <w:adjustRightInd w:val="0"/>
                        <w:ind w:left="1440"/>
                      </w:pPr>
                      <w:r w:rsidRPr="00974F4B">
                        <w:rPr>
                          <w:i/>
                          <w:iCs/>
                        </w:rPr>
                        <w:t>I know them well and I trust their word’</w:t>
                      </w:r>
                      <w:r>
                        <w:t xml:space="preserve"> (Interviewee BB4).</w:t>
                      </w:r>
                    </w:p>
                    <w:p w14:paraId="4F6F4654" w14:textId="77777777" w:rsidR="00D07553" w:rsidRDefault="00D07553" w:rsidP="00D07553">
                      <w:pPr>
                        <w:spacing w:line="480" w:lineRule="auto"/>
                        <w:ind w:left="-720"/>
                        <w:rPr>
                          <w:lang w:eastAsia="en-US"/>
                        </w:rPr>
                      </w:pPr>
                    </w:p>
                    <w:p w14:paraId="7AE9D98E" w14:textId="77777777" w:rsidR="00D07553" w:rsidRDefault="00D07553" w:rsidP="00D07553">
                      <w:pPr>
                        <w:ind w:left="1440"/>
                        <w:rPr>
                          <w:i/>
                          <w:iCs/>
                        </w:rPr>
                      </w:pPr>
                      <w:r>
                        <w:rPr>
                          <w:i/>
                          <w:iCs/>
                        </w:rPr>
                        <w:t>‘W</w:t>
                      </w:r>
                      <w:r w:rsidRPr="005C414C">
                        <w:rPr>
                          <w:i/>
                          <w:iCs/>
                        </w:rPr>
                        <w:t>hat I know is the bank is responsible for all my money,</w:t>
                      </w:r>
                    </w:p>
                    <w:p w14:paraId="784C2301" w14:textId="1F94EF91" w:rsidR="00D07553" w:rsidRDefault="00D07553" w:rsidP="00D07553">
                      <w:pPr>
                        <w:ind w:left="1440"/>
                        <w:rPr>
                          <w:i/>
                          <w:iCs/>
                        </w:rPr>
                      </w:pPr>
                      <w:r w:rsidRPr="005C414C">
                        <w:rPr>
                          <w:i/>
                          <w:iCs/>
                        </w:rPr>
                        <w:t xml:space="preserve">so, I’m not really worried about that </w:t>
                      </w:r>
                      <w:r>
                        <w:rPr>
                          <w:i/>
                          <w:iCs/>
                        </w:rPr>
                        <w:t>because</w:t>
                      </w:r>
                      <w:r w:rsidRPr="005C414C">
                        <w:rPr>
                          <w:i/>
                          <w:iCs/>
                        </w:rPr>
                        <w:t xml:space="preserve"> I haven't really</w:t>
                      </w:r>
                    </w:p>
                    <w:p w14:paraId="28685E38" w14:textId="6D9BCFCD" w:rsidR="00D07553" w:rsidRPr="00D07553" w:rsidRDefault="00D07553" w:rsidP="00D07553">
                      <w:pPr>
                        <w:ind w:left="1440"/>
                        <w:rPr>
                          <w:i/>
                          <w:iCs/>
                        </w:rPr>
                      </w:pPr>
                      <w:r w:rsidRPr="005C414C">
                        <w:rPr>
                          <w:i/>
                          <w:iCs/>
                        </w:rPr>
                        <w:t>had any experience with frauds but if I do the bank would help</w:t>
                      </w:r>
                      <w:r>
                        <w:rPr>
                          <w:i/>
                          <w:iCs/>
                        </w:rPr>
                        <w:t xml:space="preserve"> </w:t>
                      </w:r>
                      <w:r>
                        <w:t>(Interviewee GY1).</w:t>
                      </w:r>
                    </w:p>
                    <w:p w14:paraId="08B8C0C5" w14:textId="77777777" w:rsidR="00D07553" w:rsidRDefault="00D07553" w:rsidP="00D07553"/>
                  </w:txbxContent>
                </v:textbox>
              </v:shape>
            </w:pict>
          </mc:Fallback>
        </mc:AlternateContent>
      </w:r>
    </w:p>
    <w:p w14:paraId="6A384ECB" w14:textId="7283C7BC" w:rsidR="00D07553" w:rsidRDefault="00D07553" w:rsidP="00B37C87">
      <w:pPr>
        <w:spacing w:line="480" w:lineRule="auto"/>
        <w:ind w:left="2160"/>
        <w:jc w:val="both"/>
        <w:rPr>
          <w:lang w:eastAsia="en-US"/>
        </w:rPr>
      </w:pPr>
    </w:p>
    <w:p w14:paraId="44925A0D" w14:textId="3D958E26" w:rsidR="00D07553" w:rsidRDefault="00D07553" w:rsidP="00B37C87">
      <w:pPr>
        <w:spacing w:line="480" w:lineRule="auto"/>
        <w:ind w:left="2160"/>
        <w:jc w:val="both"/>
        <w:rPr>
          <w:lang w:eastAsia="en-US"/>
        </w:rPr>
      </w:pPr>
    </w:p>
    <w:p w14:paraId="2D7B1116" w14:textId="654B4531" w:rsidR="00D07553" w:rsidRDefault="00D07553" w:rsidP="00B37C87">
      <w:pPr>
        <w:spacing w:line="480" w:lineRule="auto"/>
        <w:ind w:left="2160"/>
        <w:jc w:val="both"/>
        <w:rPr>
          <w:lang w:eastAsia="en-US"/>
        </w:rPr>
      </w:pPr>
    </w:p>
    <w:p w14:paraId="13AA5E97" w14:textId="09FB8F04" w:rsidR="00D07553" w:rsidRDefault="00D07553" w:rsidP="00B37C87">
      <w:pPr>
        <w:spacing w:line="480" w:lineRule="auto"/>
        <w:ind w:left="2160"/>
        <w:jc w:val="both"/>
        <w:rPr>
          <w:lang w:eastAsia="en-US"/>
        </w:rPr>
      </w:pPr>
    </w:p>
    <w:p w14:paraId="12AA3CDC" w14:textId="77777777" w:rsidR="00D07553" w:rsidRDefault="00D07553" w:rsidP="00B37C87">
      <w:pPr>
        <w:spacing w:line="480" w:lineRule="auto"/>
        <w:ind w:left="2160"/>
        <w:jc w:val="both"/>
        <w:rPr>
          <w:lang w:eastAsia="en-US"/>
        </w:rPr>
      </w:pPr>
    </w:p>
    <w:p w14:paraId="69C91915" w14:textId="367AA359" w:rsidR="005C414C" w:rsidRDefault="005C414C" w:rsidP="00827F91">
      <w:pPr>
        <w:spacing w:line="480" w:lineRule="auto"/>
        <w:jc w:val="both"/>
        <w:rPr>
          <w:lang w:eastAsia="en-US"/>
        </w:rPr>
      </w:pPr>
    </w:p>
    <w:p w14:paraId="1838F68C" w14:textId="1293DB06" w:rsidR="00B46DB7" w:rsidRDefault="00992B5E" w:rsidP="00827F91">
      <w:pPr>
        <w:spacing w:line="480" w:lineRule="auto"/>
        <w:jc w:val="both"/>
        <w:rPr>
          <w:lang w:eastAsia="en-US"/>
        </w:rPr>
      </w:pPr>
      <w:r>
        <w:rPr>
          <w:lang w:eastAsia="en-US"/>
        </w:rPr>
        <w:t xml:space="preserve">Strong concern about security is one of the most common factors </w:t>
      </w:r>
      <w:r w:rsidR="00F16F5B">
        <w:rPr>
          <w:lang w:eastAsia="en-US"/>
        </w:rPr>
        <w:t>related</w:t>
      </w:r>
      <w:r>
        <w:rPr>
          <w:lang w:eastAsia="en-US"/>
        </w:rPr>
        <w:t xml:space="preserve"> to the</w:t>
      </w:r>
      <w:r w:rsidR="00F16F5B">
        <w:rPr>
          <w:lang w:eastAsia="en-US"/>
        </w:rPr>
        <w:t xml:space="preserve"> unwillingness of customers</w:t>
      </w:r>
      <w:r w:rsidR="002F195A">
        <w:rPr>
          <w:lang w:eastAsia="en-US"/>
        </w:rPr>
        <w:t xml:space="preserve"> to use IB services. </w:t>
      </w:r>
      <w:r w:rsidR="001C642C">
        <w:rPr>
          <w:lang w:eastAsia="en-US"/>
        </w:rPr>
        <w:t xml:space="preserve">The researcher aimed to </w:t>
      </w:r>
      <w:r w:rsidR="006670A5">
        <w:rPr>
          <w:lang w:eastAsia="en-US"/>
        </w:rPr>
        <w:t xml:space="preserve">investigate the relationships between the security </w:t>
      </w:r>
      <w:r w:rsidR="00197F2D">
        <w:rPr>
          <w:lang w:eastAsia="en-US"/>
        </w:rPr>
        <w:t>and perceive</w:t>
      </w:r>
      <w:r w:rsidR="00384DE5">
        <w:rPr>
          <w:lang w:eastAsia="en-US"/>
        </w:rPr>
        <w:t>d usefulness</w:t>
      </w:r>
      <w:r w:rsidR="005F4D5B">
        <w:rPr>
          <w:lang w:eastAsia="en-US"/>
        </w:rPr>
        <w:t xml:space="preserve"> </w:t>
      </w:r>
      <w:r w:rsidR="00384DE5">
        <w:rPr>
          <w:lang w:eastAsia="en-US"/>
        </w:rPr>
        <w:t xml:space="preserve">and </w:t>
      </w:r>
      <w:r w:rsidR="00197F2D">
        <w:rPr>
          <w:lang w:eastAsia="en-US"/>
        </w:rPr>
        <w:t>perceive ease of use</w:t>
      </w:r>
      <w:r w:rsidR="00384DE5">
        <w:rPr>
          <w:lang w:eastAsia="en-US"/>
        </w:rPr>
        <w:t xml:space="preserve"> </w:t>
      </w:r>
      <w:r w:rsidR="00384DE5">
        <w:rPr>
          <w:noProof/>
        </w:rPr>
        <w:t>(</w:t>
      </w:r>
      <w:r w:rsidR="00384DE5" w:rsidRPr="00D50957">
        <w:rPr>
          <w:noProof/>
        </w:rPr>
        <w:t>Davis et al, 1989</w:t>
      </w:r>
      <w:r w:rsidR="00384DE5">
        <w:rPr>
          <w:noProof/>
        </w:rPr>
        <w:t xml:space="preserve">); </w:t>
      </w:r>
      <w:r w:rsidR="00F9703B">
        <w:rPr>
          <w:noProof/>
        </w:rPr>
        <w:t>from the data collected i</w:t>
      </w:r>
      <w:r w:rsidR="00513E45">
        <w:rPr>
          <w:noProof/>
        </w:rPr>
        <w:t xml:space="preserve">t can be </w:t>
      </w:r>
      <w:r w:rsidR="004B2DCE">
        <w:rPr>
          <w:noProof/>
        </w:rPr>
        <w:t>conclude</w:t>
      </w:r>
      <w:r w:rsidR="00864DBE">
        <w:rPr>
          <w:noProof/>
        </w:rPr>
        <w:t>d</w:t>
      </w:r>
      <w:r w:rsidR="004B2DCE">
        <w:rPr>
          <w:noProof/>
        </w:rPr>
        <w:t xml:space="preserve"> that </w:t>
      </w:r>
      <w:r w:rsidR="004B2DCE">
        <w:rPr>
          <w:lang w:eastAsia="en-US"/>
        </w:rPr>
        <w:t>perceived usefulness and perceive</w:t>
      </w:r>
      <w:r w:rsidR="00B773CA">
        <w:rPr>
          <w:lang w:eastAsia="en-US"/>
        </w:rPr>
        <w:t>d</w:t>
      </w:r>
      <w:r w:rsidR="004B2DCE">
        <w:rPr>
          <w:lang w:eastAsia="en-US"/>
        </w:rPr>
        <w:t xml:space="preserve"> ease of use</w:t>
      </w:r>
      <w:r w:rsidR="00145CD0">
        <w:rPr>
          <w:lang w:eastAsia="en-US"/>
        </w:rPr>
        <w:t xml:space="preserve"> positively affect the acceptance of IB. </w:t>
      </w:r>
    </w:p>
    <w:p w14:paraId="477D70E6" w14:textId="77777777" w:rsidR="006B4907" w:rsidRDefault="006B4907" w:rsidP="00827F91">
      <w:pPr>
        <w:spacing w:line="480" w:lineRule="auto"/>
        <w:jc w:val="both"/>
        <w:rPr>
          <w:lang w:eastAsia="en-US"/>
        </w:rPr>
      </w:pPr>
    </w:p>
    <w:p w14:paraId="0547A52C" w14:textId="59A94B40" w:rsidR="00935DF2" w:rsidRPr="00C869EE" w:rsidRDefault="00935DF2" w:rsidP="00B46DB7">
      <w:pPr>
        <w:pStyle w:val="Heading3"/>
        <w:rPr>
          <w:rFonts w:ascii="Times New Roman" w:hAnsi="Times New Roman" w:cs="Times New Roman"/>
        </w:rPr>
      </w:pPr>
      <w:bookmarkStart w:id="66" w:name="_Toc41604772"/>
      <w:r w:rsidRPr="00C869EE">
        <w:rPr>
          <w:rFonts w:ascii="Times New Roman" w:hAnsi="Times New Roman" w:cs="Times New Roman"/>
        </w:rPr>
        <w:t xml:space="preserve">4.4.1 </w:t>
      </w:r>
      <w:r w:rsidR="00094DE3" w:rsidRPr="00C869EE">
        <w:rPr>
          <w:rFonts w:ascii="Times New Roman" w:hAnsi="Times New Roman" w:cs="Times New Roman"/>
          <w:noProof/>
        </w:rPr>
        <w:t xml:space="preserve">Perception of ease of use and </w:t>
      </w:r>
      <w:r w:rsidR="00094DE3" w:rsidRPr="00C869EE">
        <w:rPr>
          <w:rFonts w:ascii="Times New Roman" w:hAnsi="Times New Roman" w:cs="Times New Roman"/>
        </w:rPr>
        <w:t>perceived usefulness</w:t>
      </w:r>
      <w:bookmarkEnd w:id="66"/>
    </w:p>
    <w:p w14:paraId="115248D8" w14:textId="77777777" w:rsidR="00912D63" w:rsidRPr="00912D63" w:rsidRDefault="00912D63" w:rsidP="00912D63">
      <w:pPr>
        <w:rPr>
          <w:lang w:eastAsia="en-US"/>
        </w:rPr>
      </w:pPr>
    </w:p>
    <w:p w14:paraId="16F35DB4" w14:textId="77777777" w:rsidR="00B46DB7" w:rsidRPr="00B46DB7" w:rsidRDefault="00B46DB7" w:rsidP="00B46DB7">
      <w:pPr>
        <w:rPr>
          <w:lang w:eastAsia="en-US"/>
        </w:rPr>
      </w:pPr>
    </w:p>
    <w:p w14:paraId="38367AFF" w14:textId="57BBDC2E" w:rsidR="009C2D59" w:rsidRDefault="00C13F7C" w:rsidP="00827F91">
      <w:pPr>
        <w:spacing w:line="480" w:lineRule="auto"/>
        <w:jc w:val="both"/>
      </w:pPr>
      <w:r>
        <w:rPr>
          <w:lang w:eastAsia="en-US"/>
        </w:rPr>
        <w:t xml:space="preserve">The technology acceptance model </w:t>
      </w:r>
      <w:r w:rsidR="004A445A">
        <w:rPr>
          <w:lang w:eastAsia="en-US"/>
        </w:rPr>
        <w:t xml:space="preserve">is defined as </w:t>
      </w:r>
      <w:r w:rsidR="001452D4">
        <w:rPr>
          <w:lang w:eastAsia="en-US"/>
        </w:rPr>
        <w:t xml:space="preserve">information theory which goal is only to predict and </w:t>
      </w:r>
      <w:r w:rsidR="00B62721">
        <w:rPr>
          <w:lang w:eastAsia="en-US"/>
        </w:rPr>
        <w:t xml:space="preserve">define user acceptance of information technology </w:t>
      </w:r>
      <w:r w:rsidR="00B62721">
        <w:rPr>
          <w:noProof/>
        </w:rPr>
        <w:t>(</w:t>
      </w:r>
      <w:r w:rsidR="00B62721" w:rsidRPr="00D50957">
        <w:rPr>
          <w:noProof/>
        </w:rPr>
        <w:t>Davis et al, 1989</w:t>
      </w:r>
      <w:r w:rsidR="00B62721">
        <w:rPr>
          <w:noProof/>
        </w:rPr>
        <w:t>).</w:t>
      </w:r>
      <w:r w:rsidR="00A445EB">
        <w:rPr>
          <w:noProof/>
        </w:rPr>
        <w:t xml:space="preserve"> Perception of ease of use </w:t>
      </w:r>
      <w:r w:rsidR="006C2FF1">
        <w:rPr>
          <w:noProof/>
        </w:rPr>
        <w:t>is the level at which a consumer beli</w:t>
      </w:r>
      <w:r w:rsidR="005C6A7D">
        <w:rPr>
          <w:noProof/>
        </w:rPr>
        <w:t>eves that using the IB system will free up mental an</w:t>
      </w:r>
      <w:r w:rsidR="00B27ECD">
        <w:rPr>
          <w:noProof/>
        </w:rPr>
        <w:t>d</w:t>
      </w:r>
      <w:r w:rsidR="005C6A7D">
        <w:rPr>
          <w:noProof/>
        </w:rPr>
        <w:t xml:space="preserve"> physical effort</w:t>
      </w:r>
      <w:r w:rsidR="00B278EC">
        <w:rPr>
          <w:noProof/>
        </w:rPr>
        <w:t xml:space="preserve">. </w:t>
      </w:r>
      <w:r w:rsidR="00C84325">
        <w:rPr>
          <w:noProof/>
        </w:rPr>
        <w:t>Rogers</w:t>
      </w:r>
      <w:r w:rsidR="0026103A">
        <w:rPr>
          <w:noProof/>
        </w:rPr>
        <w:t xml:space="preserve"> (</w:t>
      </w:r>
      <w:r w:rsidR="0026103A" w:rsidRPr="00D50957">
        <w:t>1995</w:t>
      </w:r>
      <w:r w:rsidR="0026103A">
        <w:t>)</w:t>
      </w:r>
      <w:r w:rsidR="00C84325">
        <w:rPr>
          <w:noProof/>
        </w:rPr>
        <w:t xml:space="preserve"> </w:t>
      </w:r>
      <w:r w:rsidR="0026103A">
        <w:rPr>
          <w:noProof/>
        </w:rPr>
        <w:t xml:space="preserve">affirmed that </w:t>
      </w:r>
      <w:r w:rsidR="00507B40">
        <w:rPr>
          <w:noProof/>
        </w:rPr>
        <w:t>perceived ease of use is the term that constitu</w:t>
      </w:r>
      <w:r w:rsidR="00B27ECD">
        <w:rPr>
          <w:noProof/>
        </w:rPr>
        <w:t>t</w:t>
      </w:r>
      <w:r w:rsidR="00507B40">
        <w:rPr>
          <w:noProof/>
        </w:rPr>
        <w:t xml:space="preserve">es the degree to which as ‘innovation’ is being </w:t>
      </w:r>
      <w:r w:rsidR="00014705">
        <w:rPr>
          <w:noProof/>
        </w:rPr>
        <w:t>perceived not to be diff</w:t>
      </w:r>
      <w:r w:rsidR="00A01926">
        <w:rPr>
          <w:noProof/>
        </w:rPr>
        <w:t>i</w:t>
      </w:r>
      <w:r w:rsidR="00C64FCA">
        <w:rPr>
          <w:noProof/>
        </w:rPr>
        <w:t>c</w:t>
      </w:r>
      <w:r w:rsidR="00B27ECD">
        <w:rPr>
          <w:noProof/>
        </w:rPr>
        <w:t>u</w:t>
      </w:r>
      <w:r w:rsidR="00014705">
        <w:rPr>
          <w:noProof/>
        </w:rPr>
        <w:t>lt to operate or und</w:t>
      </w:r>
      <w:r w:rsidR="00C64FCA">
        <w:rPr>
          <w:noProof/>
        </w:rPr>
        <w:t>erstand</w:t>
      </w:r>
      <w:r w:rsidR="00014705">
        <w:rPr>
          <w:noProof/>
        </w:rPr>
        <w:t xml:space="preserve">. </w:t>
      </w:r>
      <w:r w:rsidR="00A9076E">
        <w:rPr>
          <w:noProof/>
        </w:rPr>
        <w:t xml:space="preserve">He also added that the </w:t>
      </w:r>
      <w:r w:rsidR="007B4218">
        <w:rPr>
          <w:noProof/>
        </w:rPr>
        <w:t xml:space="preserve">drivers of growth in IB </w:t>
      </w:r>
      <w:r w:rsidR="00D767A1">
        <w:rPr>
          <w:noProof/>
        </w:rPr>
        <w:t>are det</w:t>
      </w:r>
      <w:r w:rsidR="00C64FCA">
        <w:rPr>
          <w:noProof/>
        </w:rPr>
        <w:t>er</w:t>
      </w:r>
      <w:r w:rsidR="00D767A1">
        <w:rPr>
          <w:noProof/>
        </w:rPr>
        <w:t xml:space="preserve">mined by the perceived ease of use, which is </w:t>
      </w:r>
      <w:r w:rsidR="00A6275D">
        <w:rPr>
          <w:noProof/>
        </w:rPr>
        <w:t>a merger of conven</w:t>
      </w:r>
      <w:r w:rsidR="00C64FCA">
        <w:rPr>
          <w:noProof/>
        </w:rPr>
        <w:t>ie</w:t>
      </w:r>
      <w:r w:rsidR="00A6275D">
        <w:rPr>
          <w:noProof/>
        </w:rPr>
        <w:t>n</w:t>
      </w:r>
      <w:r w:rsidR="00C64FCA">
        <w:rPr>
          <w:noProof/>
        </w:rPr>
        <w:t>c</w:t>
      </w:r>
      <w:r w:rsidR="00A6275D">
        <w:rPr>
          <w:noProof/>
        </w:rPr>
        <w:t>e provided</w:t>
      </w:r>
      <w:r w:rsidR="00B278EC">
        <w:rPr>
          <w:noProof/>
        </w:rPr>
        <w:t xml:space="preserve">, the </w:t>
      </w:r>
      <w:r w:rsidR="005743C7">
        <w:rPr>
          <w:noProof/>
        </w:rPr>
        <w:t>availability</w:t>
      </w:r>
      <w:r w:rsidR="00C64FCA">
        <w:rPr>
          <w:noProof/>
        </w:rPr>
        <w:t xml:space="preserve"> </w:t>
      </w:r>
      <w:r w:rsidR="00B278EC">
        <w:rPr>
          <w:noProof/>
        </w:rPr>
        <w:t xml:space="preserve">of secure and the necessity of banking services (Rogers, </w:t>
      </w:r>
      <w:r w:rsidR="00B278EC" w:rsidRPr="00D50957">
        <w:t>1995</w:t>
      </w:r>
      <w:r w:rsidR="00B278EC">
        <w:t>).</w:t>
      </w:r>
    </w:p>
    <w:p w14:paraId="68C83285" w14:textId="77777777" w:rsidR="00B37C87" w:rsidRDefault="00B37C87" w:rsidP="00827F91">
      <w:pPr>
        <w:spacing w:line="480" w:lineRule="auto"/>
        <w:jc w:val="both"/>
      </w:pPr>
    </w:p>
    <w:p w14:paraId="19222294" w14:textId="7B505011" w:rsidR="00875F0E" w:rsidRPr="00E215E1" w:rsidRDefault="00D07553" w:rsidP="009D6C80">
      <w:pPr>
        <w:jc w:val="both"/>
        <w:rPr>
          <w:b/>
          <w:bCs/>
          <w:i/>
          <w:iCs/>
          <w:highlight w:val="yellow"/>
        </w:rPr>
      </w:pPr>
      <w:r>
        <w:rPr>
          <w:b/>
          <w:bCs/>
          <w:i/>
          <w:iCs/>
          <w:noProof/>
        </w:rPr>
        <w:lastRenderedPageBreak/>
        <mc:AlternateContent>
          <mc:Choice Requires="wps">
            <w:drawing>
              <wp:anchor distT="0" distB="0" distL="114300" distR="114300" simplePos="0" relativeHeight="251683878" behindDoc="0" locked="0" layoutInCell="1" allowOverlap="1" wp14:anchorId="57FE69B1" wp14:editId="2DD23977">
                <wp:simplePos x="0" y="0"/>
                <wp:positionH relativeFrom="column">
                  <wp:posOffset>493688</wp:posOffset>
                </wp:positionH>
                <wp:positionV relativeFrom="paragraph">
                  <wp:posOffset>-139700</wp:posOffset>
                </wp:positionV>
                <wp:extent cx="5257360" cy="2602523"/>
                <wp:effectExtent l="0" t="0" r="635" b="1270"/>
                <wp:wrapNone/>
                <wp:docPr id="53" name="Text Box 53"/>
                <wp:cNvGraphicFramePr/>
                <a:graphic xmlns:a="http://schemas.openxmlformats.org/drawingml/2006/main">
                  <a:graphicData uri="http://schemas.microsoft.com/office/word/2010/wordprocessingShape">
                    <wps:wsp>
                      <wps:cNvSpPr txBox="1"/>
                      <wps:spPr>
                        <a:xfrm>
                          <a:off x="0" y="0"/>
                          <a:ext cx="5257360" cy="2602523"/>
                        </a:xfrm>
                        <a:prstGeom prst="rect">
                          <a:avLst/>
                        </a:prstGeom>
                        <a:solidFill>
                          <a:schemeClr val="lt1"/>
                        </a:solidFill>
                        <a:ln w="6350">
                          <a:noFill/>
                        </a:ln>
                      </wps:spPr>
                      <wps:txbx>
                        <w:txbxContent>
                          <w:p w14:paraId="4073DA52" w14:textId="77777777" w:rsidR="00D07553" w:rsidRPr="00E215E1" w:rsidRDefault="00D07553" w:rsidP="00D07553">
                            <w:pPr>
                              <w:ind w:left="720"/>
                              <w:jc w:val="both"/>
                            </w:pPr>
                            <w:r>
                              <w:rPr>
                                <w:i/>
                                <w:iCs/>
                              </w:rPr>
                              <w:t>‘A</w:t>
                            </w:r>
                            <w:r w:rsidRPr="00E215E1">
                              <w:rPr>
                                <w:i/>
                                <w:iCs/>
                              </w:rPr>
                              <w:t>mong the benefits of using internet banking is the speed of tran</w:t>
                            </w:r>
                            <w:r>
                              <w:rPr>
                                <w:i/>
                                <w:iCs/>
                              </w:rPr>
                              <w:t>saction</w:t>
                            </w:r>
                            <w:r w:rsidRPr="00E215E1">
                              <w:rPr>
                                <w:i/>
                                <w:iCs/>
                              </w:rPr>
                              <w:t>s, the convenience of doing everything only through a simple devic</w:t>
                            </w:r>
                            <w:r>
                              <w:rPr>
                                <w:i/>
                                <w:iCs/>
                              </w:rPr>
                              <w:t>e’</w:t>
                            </w:r>
                            <w:r w:rsidRPr="00E215E1">
                              <w:rPr>
                                <w:i/>
                                <w:iCs/>
                              </w:rPr>
                              <w:t>.</w:t>
                            </w:r>
                            <w:r>
                              <w:rPr>
                                <w:i/>
                                <w:iCs/>
                              </w:rPr>
                              <w:t xml:space="preserve"> </w:t>
                            </w:r>
                            <w:r w:rsidRPr="00E215E1">
                              <w:t>(Interviewee</w:t>
                            </w:r>
                            <w:r>
                              <w:rPr>
                                <w:i/>
                                <w:iCs/>
                              </w:rPr>
                              <w:t xml:space="preserve"> </w:t>
                            </w:r>
                            <w:r>
                              <w:t>BB3)</w:t>
                            </w:r>
                          </w:p>
                          <w:p w14:paraId="378B4C6A" w14:textId="77777777" w:rsidR="00D07553" w:rsidRPr="00E215E1" w:rsidRDefault="00D07553" w:rsidP="00D07553">
                            <w:pPr>
                              <w:ind w:left="720"/>
                              <w:jc w:val="both"/>
                              <w:rPr>
                                <w:i/>
                                <w:iCs/>
                                <w:lang w:eastAsia="en-US"/>
                              </w:rPr>
                            </w:pPr>
                          </w:p>
                          <w:p w14:paraId="75FF4310" w14:textId="17800458" w:rsidR="00D07553" w:rsidRPr="00E215E1" w:rsidRDefault="00D07553" w:rsidP="00D07553">
                            <w:pPr>
                              <w:ind w:left="720"/>
                              <w:jc w:val="both"/>
                              <w:rPr>
                                <w:i/>
                                <w:iCs/>
                                <w:color w:val="000000" w:themeColor="text1"/>
                              </w:rPr>
                            </w:pPr>
                            <w:r>
                              <w:rPr>
                                <w:i/>
                                <w:iCs/>
                                <w:color w:val="000000" w:themeColor="text1"/>
                              </w:rPr>
                              <w:t>‘</w:t>
                            </w:r>
                            <w:r w:rsidRPr="00E215E1">
                              <w:rPr>
                                <w:i/>
                                <w:iCs/>
                                <w:color w:val="000000" w:themeColor="text1"/>
                              </w:rPr>
                              <w:t>The fact that is very convenient, it's very easy you can access it from your tablet</w:t>
                            </w:r>
                            <w:r w:rsidR="00167519">
                              <w:rPr>
                                <w:i/>
                                <w:iCs/>
                                <w:color w:val="000000" w:themeColor="text1"/>
                              </w:rPr>
                              <w:t>,</w:t>
                            </w:r>
                            <w:r w:rsidRPr="00E215E1">
                              <w:rPr>
                                <w:i/>
                                <w:iCs/>
                                <w:color w:val="000000" w:themeColor="text1"/>
                              </w:rPr>
                              <w:t xml:space="preserve"> from your computer from all your devices from the comfort of your own home, is very easy to use that Is the main advantage</w:t>
                            </w:r>
                            <w:r>
                              <w:rPr>
                                <w:i/>
                                <w:iCs/>
                                <w:color w:val="000000" w:themeColor="text1"/>
                              </w:rPr>
                              <w:t>’</w:t>
                            </w:r>
                            <w:r w:rsidRPr="00E215E1">
                              <w:rPr>
                                <w:i/>
                                <w:iCs/>
                                <w:color w:val="000000" w:themeColor="text1"/>
                              </w:rPr>
                              <w:t>.</w:t>
                            </w:r>
                            <w:r>
                              <w:rPr>
                                <w:i/>
                                <w:iCs/>
                                <w:color w:val="000000" w:themeColor="text1"/>
                              </w:rPr>
                              <w:t xml:space="preserve"> </w:t>
                            </w:r>
                            <w:r w:rsidRPr="00E215E1">
                              <w:t>(Interviewee</w:t>
                            </w:r>
                            <w:r>
                              <w:t xml:space="preserve"> GY4)</w:t>
                            </w:r>
                          </w:p>
                          <w:p w14:paraId="5CBCC4BB" w14:textId="77777777" w:rsidR="00D07553" w:rsidRPr="00E215E1" w:rsidRDefault="00D07553" w:rsidP="00D07553">
                            <w:pPr>
                              <w:ind w:left="720"/>
                              <w:jc w:val="both"/>
                              <w:rPr>
                                <w:b/>
                                <w:bCs/>
                                <w:i/>
                                <w:iCs/>
                              </w:rPr>
                            </w:pPr>
                          </w:p>
                          <w:p w14:paraId="50D426F4" w14:textId="77777777" w:rsidR="00D07553" w:rsidRPr="00A324AA" w:rsidRDefault="00D07553" w:rsidP="00D07553">
                            <w:pPr>
                              <w:ind w:left="720"/>
                              <w:jc w:val="both"/>
                              <w:rPr>
                                <w:b/>
                                <w:bCs/>
                                <w:i/>
                                <w:iCs/>
                              </w:rPr>
                            </w:pPr>
                            <w:r>
                              <w:rPr>
                                <w:i/>
                                <w:iCs/>
                              </w:rPr>
                              <w:t>‘</w:t>
                            </w:r>
                            <w:r w:rsidRPr="00E215E1">
                              <w:rPr>
                                <w:i/>
                                <w:iCs/>
                              </w:rPr>
                              <w:t>I'd say my friends and my colleagues had it and I felt like it was something I needed as I said before, and yeah it was a little more like a necessity for me. So easier to manage your money to pay bills</w:t>
                            </w:r>
                            <w:r>
                              <w:rPr>
                                <w:i/>
                                <w:iCs/>
                              </w:rPr>
                              <w:t xml:space="preserve"> or</w:t>
                            </w:r>
                            <w:r w:rsidRPr="00E215E1">
                              <w:rPr>
                                <w:i/>
                                <w:iCs/>
                              </w:rPr>
                              <w:t xml:space="preserve"> make payments to others</w:t>
                            </w:r>
                            <w:r>
                              <w:rPr>
                                <w:i/>
                                <w:iCs/>
                              </w:rPr>
                              <w:t xml:space="preserve">’. </w:t>
                            </w:r>
                            <w:r w:rsidRPr="00E215E1">
                              <w:t>(Interviewee</w:t>
                            </w:r>
                            <w:r>
                              <w:t xml:space="preserve"> GY1)</w:t>
                            </w:r>
                          </w:p>
                          <w:p w14:paraId="13E32C75" w14:textId="77777777" w:rsidR="00D07553" w:rsidRDefault="00D07553" w:rsidP="00D07553">
                            <w:pPr>
                              <w:ind w:left="72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E69B1" id="Text Box 53" o:spid="_x0000_s1027" type="#_x0000_t202" style="position:absolute;left:0;text-align:left;margin-left:38.85pt;margin-top:-11pt;width:413.95pt;height:204.9pt;z-index:2516838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" fillcolor="white [3201]" stroked="f" strokeweight=".5pt">
                <v:textbox>
                  <w:txbxContent>
                    <w:p w14:paraId="4073DA52" w14:textId="77777777" w:rsidR="00D07553" w:rsidRPr="00E215E1" w:rsidRDefault="00D07553" w:rsidP="00D07553">
                      <w:pPr>
                        <w:ind w:left="720"/>
                        <w:jc w:val="both"/>
                      </w:pPr>
                      <w:r>
                        <w:rPr>
                          <w:i/>
                          <w:iCs/>
                        </w:rPr>
                        <w:t>‘A</w:t>
                      </w:r>
                      <w:r w:rsidRPr="00E215E1">
                        <w:rPr>
                          <w:i/>
                          <w:iCs/>
                        </w:rPr>
                        <w:t>mong the benefits of using internet banking is the speed of tran</w:t>
                      </w:r>
                      <w:r>
                        <w:rPr>
                          <w:i/>
                          <w:iCs/>
                        </w:rPr>
                        <w:t>saction</w:t>
                      </w:r>
                      <w:r w:rsidRPr="00E215E1">
                        <w:rPr>
                          <w:i/>
                          <w:iCs/>
                        </w:rPr>
                        <w:t>s, the convenience of doing everything only through a simple devic</w:t>
                      </w:r>
                      <w:r>
                        <w:rPr>
                          <w:i/>
                          <w:iCs/>
                        </w:rPr>
                        <w:t>e’</w:t>
                      </w:r>
                      <w:r w:rsidRPr="00E215E1">
                        <w:rPr>
                          <w:i/>
                          <w:iCs/>
                        </w:rPr>
                        <w:t>.</w:t>
                      </w:r>
                      <w:r>
                        <w:rPr>
                          <w:i/>
                          <w:iCs/>
                        </w:rPr>
                        <w:t xml:space="preserve"> </w:t>
                      </w:r>
                      <w:r w:rsidRPr="00E215E1">
                        <w:t>(Interviewee</w:t>
                      </w:r>
                      <w:r>
                        <w:rPr>
                          <w:i/>
                          <w:iCs/>
                        </w:rPr>
                        <w:t xml:space="preserve"> </w:t>
                      </w:r>
                      <w:r>
                        <w:t>BB3)</w:t>
                      </w:r>
                    </w:p>
                    <w:p w14:paraId="378B4C6A" w14:textId="77777777" w:rsidR="00D07553" w:rsidRPr="00E215E1" w:rsidRDefault="00D07553" w:rsidP="00D07553">
                      <w:pPr>
                        <w:ind w:left="720"/>
                        <w:jc w:val="both"/>
                        <w:rPr>
                          <w:i/>
                          <w:iCs/>
                          <w:lang w:eastAsia="en-US"/>
                        </w:rPr>
                      </w:pPr>
                    </w:p>
                    <w:p w14:paraId="75FF4310" w14:textId="17800458" w:rsidR="00D07553" w:rsidRPr="00E215E1" w:rsidRDefault="00D07553" w:rsidP="00D07553">
                      <w:pPr>
                        <w:ind w:left="720"/>
                        <w:jc w:val="both"/>
                        <w:rPr>
                          <w:i/>
                          <w:iCs/>
                          <w:color w:val="000000" w:themeColor="text1"/>
                        </w:rPr>
                      </w:pPr>
                      <w:r>
                        <w:rPr>
                          <w:i/>
                          <w:iCs/>
                          <w:color w:val="000000" w:themeColor="text1"/>
                        </w:rPr>
                        <w:t>‘</w:t>
                      </w:r>
                      <w:r w:rsidRPr="00E215E1">
                        <w:rPr>
                          <w:i/>
                          <w:iCs/>
                          <w:color w:val="000000" w:themeColor="text1"/>
                        </w:rPr>
                        <w:t>The fact that is very convenient, it's very easy you can access it from your tablet</w:t>
                      </w:r>
                      <w:r w:rsidR="00167519">
                        <w:rPr>
                          <w:i/>
                          <w:iCs/>
                          <w:color w:val="000000" w:themeColor="text1"/>
                        </w:rPr>
                        <w:t>,</w:t>
                      </w:r>
                      <w:r w:rsidRPr="00E215E1">
                        <w:rPr>
                          <w:i/>
                          <w:iCs/>
                          <w:color w:val="000000" w:themeColor="text1"/>
                        </w:rPr>
                        <w:t xml:space="preserve"> from your computer from all your devices from the comfort of your own home, is very easy to use that Is the main advantage</w:t>
                      </w:r>
                      <w:r>
                        <w:rPr>
                          <w:i/>
                          <w:iCs/>
                          <w:color w:val="000000" w:themeColor="text1"/>
                        </w:rPr>
                        <w:t>’</w:t>
                      </w:r>
                      <w:r w:rsidRPr="00E215E1">
                        <w:rPr>
                          <w:i/>
                          <w:iCs/>
                          <w:color w:val="000000" w:themeColor="text1"/>
                        </w:rPr>
                        <w:t>.</w:t>
                      </w:r>
                      <w:r>
                        <w:rPr>
                          <w:i/>
                          <w:iCs/>
                          <w:color w:val="000000" w:themeColor="text1"/>
                        </w:rPr>
                        <w:t xml:space="preserve"> </w:t>
                      </w:r>
                      <w:r w:rsidRPr="00E215E1">
                        <w:t>(Interviewee</w:t>
                      </w:r>
                      <w:r>
                        <w:t xml:space="preserve"> GY4)</w:t>
                      </w:r>
                    </w:p>
                    <w:p w14:paraId="5CBCC4BB" w14:textId="77777777" w:rsidR="00D07553" w:rsidRPr="00E215E1" w:rsidRDefault="00D07553" w:rsidP="00D07553">
                      <w:pPr>
                        <w:ind w:left="720"/>
                        <w:jc w:val="both"/>
                        <w:rPr>
                          <w:b/>
                          <w:bCs/>
                          <w:i/>
                          <w:iCs/>
                        </w:rPr>
                      </w:pPr>
                    </w:p>
                    <w:p w14:paraId="50D426F4" w14:textId="77777777" w:rsidR="00D07553" w:rsidRPr="00A324AA" w:rsidRDefault="00D07553" w:rsidP="00D07553">
                      <w:pPr>
                        <w:ind w:left="720"/>
                        <w:jc w:val="both"/>
                        <w:rPr>
                          <w:b/>
                          <w:bCs/>
                          <w:i/>
                          <w:iCs/>
                        </w:rPr>
                      </w:pPr>
                      <w:r>
                        <w:rPr>
                          <w:i/>
                          <w:iCs/>
                        </w:rPr>
                        <w:t>‘</w:t>
                      </w:r>
                      <w:r w:rsidRPr="00E215E1">
                        <w:rPr>
                          <w:i/>
                          <w:iCs/>
                        </w:rPr>
                        <w:t>I'd say my friends and my colleagues had it and I felt like it was something I needed as I said before, and yeah it was a little more like a necessity for me. So easier to manage your money to pay bills</w:t>
                      </w:r>
                      <w:r>
                        <w:rPr>
                          <w:i/>
                          <w:iCs/>
                        </w:rPr>
                        <w:t xml:space="preserve"> or</w:t>
                      </w:r>
                      <w:r w:rsidRPr="00E215E1">
                        <w:rPr>
                          <w:i/>
                          <w:iCs/>
                        </w:rPr>
                        <w:t xml:space="preserve"> make payments to others</w:t>
                      </w:r>
                      <w:r>
                        <w:rPr>
                          <w:i/>
                          <w:iCs/>
                        </w:rPr>
                        <w:t xml:space="preserve">’. </w:t>
                      </w:r>
                      <w:r w:rsidRPr="00E215E1">
                        <w:t>(Interviewee</w:t>
                      </w:r>
                      <w:r>
                        <w:t xml:space="preserve"> GY1)</w:t>
                      </w:r>
                    </w:p>
                    <w:p w14:paraId="13E32C75" w14:textId="77777777" w:rsidR="00D07553" w:rsidRDefault="00D07553" w:rsidP="00D07553">
                      <w:pPr>
                        <w:ind w:left="720"/>
                        <w:jc w:val="both"/>
                      </w:pPr>
                    </w:p>
                  </w:txbxContent>
                </v:textbox>
              </v:shape>
            </w:pict>
          </mc:Fallback>
        </mc:AlternateContent>
      </w:r>
    </w:p>
    <w:p w14:paraId="63236F6A" w14:textId="531C85E6" w:rsidR="00B278EC" w:rsidRDefault="00B278EC" w:rsidP="0064261E">
      <w:pPr>
        <w:spacing w:line="480" w:lineRule="auto"/>
        <w:jc w:val="both"/>
        <w:rPr>
          <w:lang w:eastAsia="en-US"/>
        </w:rPr>
      </w:pPr>
    </w:p>
    <w:p w14:paraId="0849ADC9" w14:textId="3DC10BBD" w:rsidR="00D07553" w:rsidRDefault="00D07553" w:rsidP="0064261E">
      <w:pPr>
        <w:spacing w:line="480" w:lineRule="auto"/>
        <w:jc w:val="both"/>
        <w:rPr>
          <w:lang w:eastAsia="en-US"/>
        </w:rPr>
      </w:pPr>
    </w:p>
    <w:p w14:paraId="31EC16BF" w14:textId="493162FF" w:rsidR="00D07553" w:rsidRDefault="00D07553" w:rsidP="0064261E">
      <w:pPr>
        <w:spacing w:line="480" w:lineRule="auto"/>
        <w:jc w:val="both"/>
        <w:rPr>
          <w:lang w:eastAsia="en-US"/>
        </w:rPr>
      </w:pPr>
    </w:p>
    <w:p w14:paraId="06AFA0AA" w14:textId="1AB34CF0" w:rsidR="00D07553" w:rsidRDefault="00D07553" w:rsidP="0064261E">
      <w:pPr>
        <w:spacing w:line="480" w:lineRule="auto"/>
        <w:jc w:val="both"/>
        <w:rPr>
          <w:lang w:eastAsia="en-US"/>
        </w:rPr>
      </w:pPr>
    </w:p>
    <w:p w14:paraId="6B9B48FC" w14:textId="3F4BD56C" w:rsidR="00D07553" w:rsidRDefault="00D07553" w:rsidP="0064261E">
      <w:pPr>
        <w:spacing w:line="480" w:lineRule="auto"/>
        <w:jc w:val="both"/>
        <w:rPr>
          <w:lang w:eastAsia="en-US"/>
        </w:rPr>
      </w:pPr>
    </w:p>
    <w:p w14:paraId="5B475D09" w14:textId="5BC90313" w:rsidR="00D07553" w:rsidRDefault="00D07553" w:rsidP="0064261E">
      <w:pPr>
        <w:spacing w:line="480" w:lineRule="auto"/>
        <w:jc w:val="both"/>
        <w:rPr>
          <w:lang w:eastAsia="en-US"/>
        </w:rPr>
      </w:pPr>
    </w:p>
    <w:p w14:paraId="4987E3D1" w14:textId="77777777" w:rsidR="00D07553" w:rsidRDefault="00D07553" w:rsidP="0064261E">
      <w:pPr>
        <w:spacing w:line="480" w:lineRule="auto"/>
        <w:jc w:val="both"/>
        <w:rPr>
          <w:lang w:eastAsia="en-US"/>
        </w:rPr>
      </w:pPr>
    </w:p>
    <w:p w14:paraId="15307A42" w14:textId="2B5058A4" w:rsidR="000D6E8A" w:rsidRDefault="00B0009A" w:rsidP="0064261E">
      <w:pPr>
        <w:spacing w:line="480" w:lineRule="auto"/>
        <w:jc w:val="both"/>
        <w:rPr>
          <w:lang w:eastAsia="en-US"/>
        </w:rPr>
      </w:pPr>
      <w:r>
        <w:rPr>
          <w:lang w:eastAsia="en-US"/>
        </w:rPr>
        <w:t xml:space="preserve">Results have demonstrated that even </w:t>
      </w:r>
      <w:r w:rsidR="001727E0">
        <w:rPr>
          <w:lang w:eastAsia="en-US"/>
        </w:rPr>
        <w:t xml:space="preserve">though the participants appreciated the benefits of the IB as </w:t>
      </w:r>
      <w:r w:rsidR="00262668">
        <w:rPr>
          <w:lang w:eastAsia="en-US"/>
        </w:rPr>
        <w:t xml:space="preserve">perceived usefulness factor </w:t>
      </w:r>
      <w:r w:rsidR="00B07DA2">
        <w:rPr>
          <w:lang w:eastAsia="en-US"/>
        </w:rPr>
        <w:t xml:space="preserve">apply the biggest direct effect, they would prefer </w:t>
      </w:r>
      <w:r w:rsidR="00987FEF">
        <w:rPr>
          <w:lang w:eastAsia="en-US"/>
        </w:rPr>
        <w:t xml:space="preserve">to use the clearer and easier websites, </w:t>
      </w:r>
      <w:r w:rsidR="00012819">
        <w:rPr>
          <w:lang w:eastAsia="en-US"/>
        </w:rPr>
        <w:t xml:space="preserve">this means </w:t>
      </w:r>
      <w:r w:rsidR="00765C21">
        <w:rPr>
          <w:lang w:eastAsia="en-US"/>
        </w:rPr>
        <w:t>that the use of IB is highly influenced by the surrounding people’s views and prior experience</w:t>
      </w:r>
      <w:r w:rsidR="00E64B5A">
        <w:rPr>
          <w:lang w:eastAsia="en-US"/>
        </w:rPr>
        <w:t xml:space="preserve">. Both generations </w:t>
      </w:r>
      <w:r w:rsidR="0024173D">
        <w:rPr>
          <w:lang w:eastAsia="en-US"/>
        </w:rPr>
        <w:t>believe</w:t>
      </w:r>
      <w:r w:rsidR="0066421C">
        <w:rPr>
          <w:lang w:eastAsia="en-US"/>
        </w:rPr>
        <w:t xml:space="preserve"> IB services are highly convenient and </w:t>
      </w:r>
      <w:r w:rsidR="00A24D1C">
        <w:rPr>
          <w:lang w:eastAsia="en-US"/>
        </w:rPr>
        <w:t>G</w:t>
      </w:r>
      <w:r w:rsidR="0024173D">
        <w:rPr>
          <w:lang w:eastAsia="en-US"/>
        </w:rPr>
        <w:t>en</w:t>
      </w:r>
      <w:r w:rsidR="00A24D1C">
        <w:rPr>
          <w:lang w:eastAsia="en-US"/>
        </w:rPr>
        <w:t xml:space="preserve"> Y says that is also a ‘necessity’</w:t>
      </w:r>
      <w:r w:rsidR="0024173D">
        <w:rPr>
          <w:lang w:eastAsia="en-US"/>
        </w:rPr>
        <w:t xml:space="preserve"> as they need it for work</w:t>
      </w:r>
      <w:r w:rsidR="00B2452D">
        <w:rPr>
          <w:lang w:eastAsia="en-US"/>
        </w:rPr>
        <w:t xml:space="preserve"> and </w:t>
      </w:r>
      <w:r w:rsidR="0024173D">
        <w:rPr>
          <w:lang w:eastAsia="en-US"/>
        </w:rPr>
        <w:t>educational purposes.</w:t>
      </w:r>
      <w:r w:rsidR="000D6E8A">
        <w:rPr>
          <w:lang w:eastAsia="en-US"/>
        </w:rPr>
        <w:t xml:space="preserve"> </w:t>
      </w:r>
      <w:r w:rsidR="00A80B22">
        <w:rPr>
          <w:lang w:eastAsia="en-US"/>
        </w:rPr>
        <w:t xml:space="preserve">Both generations have security concerns </w:t>
      </w:r>
      <w:r w:rsidR="00A97F2A">
        <w:rPr>
          <w:lang w:eastAsia="en-US"/>
        </w:rPr>
        <w:t>but most of them trust their bank</w:t>
      </w:r>
      <w:r w:rsidR="00982C52">
        <w:rPr>
          <w:lang w:eastAsia="en-US"/>
        </w:rPr>
        <w:t xml:space="preserve"> (see appendix g).</w:t>
      </w:r>
    </w:p>
    <w:p w14:paraId="24548840" w14:textId="77777777" w:rsidR="00897AC0" w:rsidRDefault="00897AC0" w:rsidP="0064261E">
      <w:pPr>
        <w:spacing w:line="480" w:lineRule="auto"/>
        <w:jc w:val="both"/>
        <w:rPr>
          <w:lang w:eastAsia="en-US"/>
        </w:rPr>
      </w:pPr>
    </w:p>
    <w:p w14:paraId="697D46E8" w14:textId="75293116" w:rsidR="000D6E8A" w:rsidRDefault="00A97F2A" w:rsidP="00897AC0">
      <w:pPr>
        <w:spacing w:line="480" w:lineRule="auto"/>
        <w:ind w:left="1440"/>
        <w:jc w:val="both"/>
      </w:pPr>
      <w:r w:rsidRPr="00EC00C7">
        <w:rPr>
          <w:i/>
          <w:iCs/>
          <w:lang w:eastAsia="en-US"/>
        </w:rPr>
        <w:t xml:space="preserve"> ‘</w:t>
      </w:r>
      <w:r w:rsidR="00497D88" w:rsidRPr="00EC00C7">
        <w:rPr>
          <w:i/>
          <w:iCs/>
        </w:rPr>
        <w:t xml:space="preserve">I know the </w:t>
      </w:r>
      <w:r w:rsidR="00CE72BA">
        <w:rPr>
          <w:i/>
          <w:iCs/>
        </w:rPr>
        <w:t xml:space="preserve">local </w:t>
      </w:r>
      <w:r w:rsidR="00497D88" w:rsidRPr="00EC00C7">
        <w:rPr>
          <w:i/>
          <w:iCs/>
        </w:rPr>
        <w:t>branch would provide help if I do face scams</w:t>
      </w:r>
      <w:r w:rsidR="00EC00C7" w:rsidRPr="00EC00C7">
        <w:rPr>
          <w:i/>
          <w:iCs/>
        </w:rPr>
        <w:t>’</w:t>
      </w:r>
      <w:r w:rsidR="00EC00C7">
        <w:rPr>
          <w:i/>
          <w:iCs/>
        </w:rPr>
        <w:t xml:space="preserve"> </w:t>
      </w:r>
      <w:r w:rsidR="00EC00C7">
        <w:t>(</w:t>
      </w:r>
      <w:r w:rsidR="00E102A0">
        <w:t>Interviewee BB2)</w:t>
      </w:r>
      <w:r w:rsidR="00F960E3">
        <w:t>.</w:t>
      </w:r>
    </w:p>
    <w:p w14:paraId="1CB44057" w14:textId="77777777" w:rsidR="00897AC0" w:rsidRDefault="00897AC0" w:rsidP="00897AC0">
      <w:pPr>
        <w:spacing w:line="480" w:lineRule="auto"/>
        <w:ind w:left="1440"/>
        <w:jc w:val="both"/>
        <w:rPr>
          <w:lang w:eastAsia="en-US"/>
        </w:rPr>
      </w:pPr>
    </w:p>
    <w:p w14:paraId="305426AA" w14:textId="606376C2" w:rsidR="00094DE3" w:rsidRDefault="00B0009A" w:rsidP="0064261E">
      <w:pPr>
        <w:spacing w:line="480" w:lineRule="auto"/>
        <w:jc w:val="both"/>
        <w:rPr>
          <w:lang w:eastAsia="en-US"/>
        </w:rPr>
      </w:pPr>
      <w:r>
        <w:rPr>
          <w:lang w:eastAsia="en-US"/>
        </w:rPr>
        <w:t>The banking industry is linked to high levels of trust such as privacy issues and security; without trust</w:t>
      </w:r>
      <w:r w:rsidR="00F316DA">
        <w:rPr>
          <w:lang w:eastAsia="en-US"/>
        </w:rPr>
        <w:t xml:space="preserve"> (Balaji, 2015),</w:t>
      </w:r>
      <w:r w:rsidR="00A862C4">
        <w:rPr>
          <w:lang w:eastAsia="en-US"/>
        </w:rPr>
        <w:t xml:space="preserve"> </w:t>
      </w:r>
      <w:r>
        <w:rPr>
          <w:lang w:eastAsia="en-US"/>
        </w:rPr>
        <w:t>the use of online banking services would</w:t>
      </w:r>
      <w:r w:rsidR="002836F4">
        <w:rPr>
          <w:lang w:eastAsia="en-US"/>
        </w:rPr>
        <w:t xml:space="preserve"> not</w:t>
      </w:r>
      <w:r>
        <w:rPr>
          <w:lang w:eastAsia="en-US"/>
        </w:rPr>
        <w:t xml:space="preserve"> survive</w:t>
      </w:r>
      <w:r w:rsidR="00A00C0B">
        <w:rPr>
          <w:lang w:eastAsia="en-US"/>
        </w:rPr>
        <w:t>.</w:t>
      </w:r>
    </w:p>
    <w:p w14:paraId="3013BEBF" w14:textId="77777777" w:rsidR="006B2105" w:rsidRDefault="006B2105" w:rsidP="00EF36C2">
      <w:pPr>
        <w:pStyle w:val="Heading2"/>
        <w:rPr>
          <w:rFonts w:ascii="Times New Roman" w:hAnsi="Times New Roman" w:cs="Times New Roman"/>
        </w:rPr>
      </w:pPr>
    </w:p>
    <w:p w14:paraId="73CDC03C" w14:textId="7FC48409" w:rsidR="00897AC0" w:rsidRDefault="00897AC0" w:rsidP="00897AC0">
      <w:pPr>
        <w:rPr>
          <w:lang w:eastAsia="en-US"/>
        </w:rPr>
      </w:pPr>
    </w:p>
    <w:p w14:paraId="310A4023" w14:textId="77777777" w:rsidR="00897AC0" w:rsidRPr="00897AC0" w:rsidRDefault="00897AC0" w:rsidP="00897AC0">
      <w:pPr>
        <w:rPr>
          <w:lang w:eastAsia="en-US"/>
        </w:rPr>
      </w:pPr>
    </w:p>
    <w:p w14:paraId="6F71F535" w14:textId="77777777" w:rsidR="00897AC0" w:rsidRDefault="00897AC0" w:rsidP="00F20189">
      <w:pPr>
        <w:spacing w:line="480" w:lineRule="auto"/>
        <w:jc w:val="both"/>
        <w:rPr>
          <w:lang w:eastAsia="en-US"/>
        </w:rPr>
      </w:pPr>
    </w:p>
    <w:p w14:paraId="6F157CD3" w14:textId="17F18AFB" w:rsidR="009A740F" w:rsidRDefault="009A740F" w:rsidP="00F20189">
      <w:pPr>
        <w:spacing w:line="480" w:lineRule="auto"/>
        <w:jc w:val="both"/>
        <w:rPr>
          <w:lang w:eastAsia="en-US"/>
        </w:rPr>
      </w:pPr>
    </w:p>
    <w:p w14:paraId="286D8325" w14:textId="77777777" w:rsidR="00CE72BA" w:rsidRDefault="00CE72BA" w:rsidP="00F20189">
      <w:pPr>
        <w:spacing w:line="480" w:lineRule="auto"/>
        <w:jc w:val="both"/>
        <w:rPr>
          <w:lang w:eastAsia="en-US"/>
        </w:rPr>
      </w:pPr>
    </w:p>
    <w:p w14:paraId="3108137A" w14:textId="77777777" w:rsidR="009A740F" w:rsidRDefault="009A740F" w:rsidP="00F20189">
      <w:pPr>
        <w:spacing w:line="480" w:lineRule="auto"/>
        <w:jc w:val="both"/>
        <w:rPr>
          <w:lang w:eastAsia="en-US"/>
        </w:rPr>
      </w:pPr>
    </w:p>
    <w:p w14:paraId="3725578F" w14:textId="1008711B" w:rsidR="009A740F" w:rsidRDefault="009A740F" w:rsidP="009A740F">
      <w:pPr>
        <w:pStyle w:val="Heading2"/>
        <w:rPr>
          <w:rFonts w:ascii="Times New Roman" w:hAnsi="Times New Roman" w:cs="Times New Roman"/>
          <w:sz w:val="28"/>
          <w:szCs w:val="28"/>
        </w:rPr>
      </w:pPr>
      <w:bookmarkStart w:id="67" w:name="_Toc41604773"/>
      <w:r w:rsidRPr="009A740F">
        <w:rPr>
          <w:rFonts w:ascii="Times New Roman" w:hAnsi="Times New Roman" w:cs="Times New Roman"/>
          <w:sz w:val="28"/>
          <w:szCs w:val="28"/>
        </w:rPr>
        <w:lastRenderedPageBreak/>
        <w:t>4.5 Trust</w:t>
      </w:r>
      <w:bookmarkEnd w:id="67"/>
      <w:r w:rsidRPr="009A740F">
        <w:rPr>
          <w:rFonts w:ascii="Times New Roman" w:hAnsi="Times New Roman" w:cs="Times New Roman"/>
          <w:sz w:val="28"/>
          <w:szCs w:val="28"/>
        </w:rPr>
        <w:t xml:space="preserve"> </w:t>
      </w:r>
    </w:p>
    <w:p w14:paraId="2EE7D966" w14:textId="77777777" w:rsidR="009A740F" w:rsidRPr="009A740F" w:rsidRDefault="009A740F" w:rsidP="009A740F">
      <w:pPr>
        <w:rPr>
          <w:lang w:eastAsia="en-US"/>
        </w:rPr>
      </w:pPr>
    </w:p>
    <w:p w14:paraId="3EEF0E46" w14:textId="69F4168B" w:rsidR="00EE09DF" w:rsidRDefault="00763F8B" w:rsidP="00F20189">
      <w:pPr>
        <w:spacing w:line="480" w:lineRule="auto"/>
        <w:jc w:val="both"/>
        <w:rPr>
          <w:lang w:eastAsia="en-US"/>
        </w:rPr>
      </w:pPr>
      <w:r>
        <w:rPr>
          <w:lang w:eastAsia="en-US"/>
        </w:rPr>
        <w:t xml:space="preserve">Regardless </w:t>
      </w:r>
      <w:r w:rsidR="00074983">
        <w:rPr>
          <w:lang w:eastAsia="en-US"/>
        </w:rPr>
        <w:t xml:space="preserve">of </w:t>
      </w:r>
      <w:r>
        <w:rPr>
          <w:lang w:eastAsia="en-US"/>
        </w:rPr>
        <w:t>the level of trust between the consumers and the bank</w:t>
      </w:r>
      <w:r w:rsidR="007A2931">
        <w:rPr>
          <w:lang w:eastAsia="en-US"/>
        </w:rPr>
        <w:t>s</w:t>
      </w:r>
      <w:r>
        <w:rPr>
          <w:lang w:eastAsia="en-US"/>
        </w:rPr>
        <w:t>, some</w:t>
      </w:r>
      <w:r w:rsidR="009128C9">
        <w:rPr>
          <w:lang w:eastAsia="en-US"/>
        </w:rPr>
        <w:t xml:space="preserve"> BB</w:t>
      </w:r>
      <w:r>
        <w:rPr>
          <w:lang w:eastAsia="en-US"/>
        </w:rPr>
        <w:t xml:space="preserve"> customer</w:t>
      </w:r>
      <w:r w:rsidR="007A2931">
        <w:rPr>
          <w:lang w:eastAsia="en-US"/>
        </w:rPr>
        <w:t>s</w:t>
      </w:r>
      <w:r>
        <w:rPr>
          <w:lang w:eastAsia="en-US"/>
        </w:rPr>
        <w:t xml:space="preserve"> still have th</w:t>
      </w:r>
      <w:r w:rsidR="006A1DF4">
        <w:rPr>
          <w:lang w:eastAsia="en-US"/>
        </w:rPr>
        <w:t>e lack of trust</w:t>
      </w:r>
      <w:r w:rsidR="00607C1F">
        <w:rPr>
          <w:lang w:eastAsia="en-US"/>
        </w:rPr>
        <w:t xml:space="preserve"> </w:t>
      </w:r>
      <w:r w:rsidR="007A2931">
        <w:rPr>
          <w:lang w:eastAsia="en-US"/>
        </w:rPr>
        <w:t xml:space="preserve">which </w:t>
      </w:r>
      <w:r w:rsidR="006A1DF4">
        <w:rPr>
          <w:lang w:eastAsia="en-US"/>
        </w:rPr>
        <w:t xml:space="preserve">has a major influence on </w:t>
      </w:r>
      <w:r w:rsidR="007A2931">
        <w:rPr>
          <w:lang w:eastAsia="en-US"/>
        </w:rPr>
        <w:t xml:space="preserve">their </w:t>
      </w:r>
      <w:r w:rsidR="006A1DF4">
        <w:rPr>
          <w:lang w:eastAsia="en-US"/>
        </w:rPr>
        <w:t xml:space="preserve">willingness </w:t>
      </w:r>
      <w:r w:rsidR="00D72897">
        <w:rPr>
          <w:lang w:eastAsia="en-US"/>
        </w:rPr>
        <w:t>or in</w:t>
      </w:r>
      <w:r w:rsidR="00E762F4">
        <w:rPr>
          <w:lang w:eastAsia="en-US"/>
        </w:rPr>
        <w:t>tention to use</w:t>
      </w:r>
      <w:r w:rsidR="003F60A6">
        <w:rPr>
          <w:lang w:eastAsia="en-US"/>
        </w:rPr>
        <w:t xml:space="preserve"> </w:t>
      </w:r>
      <w:r>
        <w:rPr>
          <w:lang w:eastAsia="en-US"/>
        </w:rPr>
        <w:t>IB</w:t>
      </w:r>
      <w:r w:rsidR="007A2931">
        <w:rPr>
          <w:lang w:eastAsia="en-US"/>
        </w:rPr>
        <w:t xml:space="preserve"> fully</w:t>
      </w:r>
      <w:r w:rsidR="00607C1F">
        <w:rPr>
          <w:lang w:eastAsia="en-US"/>
        </w:rPr>
        <w:t>. T</w:t>
      </w:r>
      <w:r w:rsidR="003F60A6">
        <w:rPr>
          <w:lang w:eastAsia="en-US"/>
        </w:rPr>
        <w:t xml:space="preserve">rust has been </w:t>
      </w:r>
      <w:r w:rsidR="00F20189">
        <w:rPr>
          <w:lang w:eastAsia="en-US"/>
        </w:rPr>
        <w:t xml:space="preserve">an obstacle that </w:t>
      </w:r>
      <w:r w:rsidR="008E094C">
        <w:rPr>
          <w:lang w:eastAsia="en-US"/>
        </w:rPr>
        <w:t xml:space="preserve">stops a person from adopting technology, due to </w:t>
      </w:r>
      <w:r w:rsidR="004A2DE3">
        <w:rPr>
          <w:lang w:eastAsia="en-US"/>
        </w:rPr>
        <w:t>identity theft and activities of hacking</w:t>
      </w:r>
      <w:r w:rsidR="004F722C">
        <w:rPr>
          <w:lang w:eastAsia="en-US"/>
        </w:rPr>
        <w:t xml:space="preserve"> (Pearson, 2007).</w:t>
      </w:r>
      <w:r w:rsidR="00EC2E0C">
        <w:rPr>
          <w:lang w:eastAsia="en-US"/>
        </w:rPr>
        <w:t xml:space="preserve"> </w:t>
      </w:r>
      <w:proofErr w:type="spellStart"/>
      <w:r w:rsidR="00EC2E0C">
        <w:rPr>
          <w:lang w:eastAsia="en-US"/>
        </w:rPr>
        <w:t>Luding</w:t>
      </w:r>
      <w:proofErr w:type="spellEnd"/>
      <w:r w:rsidR="00EC2E0C">
        <w:rPr>
          <w:lang w:eastAsia="en-US"/>
        </w:rPr>
        <w:t xml:space="preserve"> (2003) also </w:t>
      </w:r>
      <w:r w:rsidR="009C2D59">
        <w:rPr>
          <w:lang w:eastAsia="en-US"/>
        </w:rPr>
        <w:t>noted that trust issues are crucial drivers of IB adoption.</w:t>
      </w:r>
    </w:p>
    <w:p w14:paraId="43DCB238" w14:textId="13BD1C08" w:rsidR="00EE09DF" w:rsidRDefault="00EE09DF" w:rsidP="00781D43">
      <w:pPr>
        <w:rPr>
          <w:lang w:eastAsia="en-US"/>
        </w:rPr>
      </w:pPr>
    </w:p>
    <w:p w14:paraId="1F469E06" w14:textId="37583F92" w:rsidR="00EE09DF" w:rsidRDefault="00EE09DF" w:rsidP="00781D43">
      <w:pPr>
        <w:rPr>
          <w:lang w:eastAsia="en-US"/>
        </w:rPr>
      </w:pPr>
    </w:p>
    <w:p w14:paraId="060CD1FF" w14:textId="098752FB" w:rsidR="00F9703B" w:rsidRDefault="00F9703B" w:rsidP="00781D43">
      <w:pPr>
        <w:rPr>
          <w:lang w:eastAsia="en-US"/>
        </w:rPr>
      </w:pPr>
    </w:p>
    <w:p w14:paraId="30E152B0" w14:textId="2FCDDAD7" w:rsidR="00F9703B" w:rsidRDefault="00F9703B" w:rsidP="00781D43">
      <w:pPr>
        <w:rPr>
          <w:lang w:eastAsia="en-US"/>
        </w:rPr>
      </w:pPr>
    </w:p>
    <w:p w14:paraId="62F6D7EE" w14:textId="07513497" w:rsidR="00F9703B" w:rsidRDefault="0042748A" w:rsidP="00781D43">
      <w:pPr>
        <w:rPr>
          <w:lang w:eastAsia="en-US"/>
        </w:rPr>
      </w:pPr>
      <w:r>
        <w:rPr>
          <w:noProof/>
          <w:lang w:eastAsia="en-US"/>
        </w:rPr>
        <w:drawing>
          <wp:anchor distT="0" distB="0" distL="114300" distR="114300" simplePos="0" relativeHeight="251681830" behindDoc="0" locked="0" layoutInCell="1" allowOverlap="1" wp14:anchorId="6E3ED394" wp14:editId="7084AB26">
            <wp:simplePos x="0" y="0"/>
            <wp:positionH relativeFrom="column">
              <wp:posOffset>681190</wp:posOffset>
            </wp:positionH>
            <wp:positionV relativeFrom="page">
              <wp:posOffset>3550557</wp:posOffset>
            </wp:positionV>
            <wp:extent cx="4575175" cy="3526790"/>
            <wp:effectExtent l="0" t="0" r="0" b="3810"/>
            <wp:wrapThrough wrapText="bothSides">
              <wp:wrapPolygon edited="0">
                <wp:start x="0" y="0"/>
                <wp:lineTo x="0" y="21546"/>
                <wp:lineTo x="21525" y="21546"/>
                <wp:lineTo x="21525"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ord Frequency Query.pdf"/>
                    <pic:cNvPicPr/>
                  </pic:nvPicPr>
                  <pic:blipFill rotWithShape="1">
                    <a:blip r:embed="rId39">
                      <a:extLst>
                        <a:ext uri="{28A0092B-C50C-407E-A947-70E740481C1C}">
                          <a14:useLocalDpi xmlns:a14="http://schemas.microsoft.com/office/drawing/2010/main" val="0"/>
                        </a:ext>
                      </a:extLst>
                    </a:blip>
                    <a:srcRect l="17812" t="6251" r="18625" b="9363"/>
                    <a:stretch/>
                  </pic:blipFill>
                  <pic:spPr bwMode="auto">
                    <a:xfrm>
                      <a:off x="0" y="0"/>
                      <a:ext cx="4575175" cy="3526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B18970" w14:textId="57418CCF" w:rsidR="00F9703B" w:rsidRDefault="00F9703B" w:rsidP="00781D43">
      <w:pPr>
        <w:rPr>
          <w:lang w:eastAsia="en-US"/>
        </w:rPr>
      </w:pPr>
    </w:p>
    <w:p w14:paraId="580DB050" w14:textId="35E3A4F3" w:rsidR="009C2D59" w:rsidRDefault="009C2D59" w:rsidP="00781D43">
      <w:pPr>
        <w:rPr>
          <w:lang w:eastAsia="en-US"/>
        </w:rPr>
      </w:pPr>
    </w:p>
    <w:p w14:paraId="52917953" w14:textId="1CD8E93D" w:rsidR="00A93BE3" w:rsidRDefault="00A93BE3" w:rsidP="00781D43">
      <w:pPr>
        <w:rPr>
          <w:lang w:eastAsia="en-US"/>
        </w:rPr>
      </w:pPr>
    </w:p>
    <w:p w14:paraId="37D37048" w14:textId="74A29D0D" w:rsidR="00A93BE3" w:rsidRDefault="00A93BE3" w:rsidP="00781D43">
      <w:pPr>
        <w:rPr>
          <w:lang w:eastAsia="en-US"/>
        </w:rPr>
      </w:pPr>
    </w:p>
    <w:p w14:paraId="6FD43BAA" w14:textId="50966319" w:rsidR="00A93BE3" w:rsidRDefault="00A93BE3" w:rsidP="00781D43">
      <w:pPr>
        <w:rPr>
          <w:lang w:eastAsia="en-US"/>
        </w:rPr>
      </w:pPr>
    </w:p>
    <w:p w14:paraId="2F5EA22F" w14:textId="6CD73CA7" w:rsidR="00A93BE3" w:rsidRDefault="00A93BE3" w:rsidP="00781D43">
      <w:pPr>
        <w:rPr>
          <w:lang w:eastAsia="en-US"/>
        </w:rPr>
      </w:pPr>
    </w:p>
    <w:p w14:paraId="4F2F2AF3" w14:textId="2659D0D1" w:rsidR="00A93BE3" w:rsidRDefault="00A93BE3" w:rsidP="00781D43">
      <w:pPr>
        <w:rPr>
          <w:lang w:eastAsia="en-US"/>
        </w:rPr>
      </w:pPr>
    </w:p>
    <w:p w14:paraId="22B6C071" w14:textId="20571007" w:rsidR="00A93BE3" w:rsidRDefault="00A93BE3" w:rsidP="00781D43">
      <w:pPr>
        <w:rPr>
          <w:lang w:eastAsia="en-US"/>
        </w:rPr>
      </w:pPr>
    </w:p>
    <w:p w14:paraId="4E146A53" w14:textId="003FDC68" w:rsidR="00F9703B" w:rsidRDefault="00F9703B" w:rsidP="00781D43">
      <w:pPr>
        <w:rPr>
          <w:lang w:eastAsia="en-US"/>
        </w:rPr>
      </w:pPr>
    </w:p>
    <w:p w14:paraId="2CF724A0" w14:textId="30309514" w:rsidR="00F9703B" w:rsidRDefault="00F9703B" w:rsidP="00781D43">
      <w:pPr>
        <w:rPr>
          <w:lang w:eastAsia="en-US"/>
        </w:rPr>
      </w:pPr>
    </w:p>
    <w:p w14:paraId="0B6D525B" w14:textId="5DADB256" w:rsidR="00F9703B" w:rsidRDefault="00F9703B" w:rsidP="00781D43">
      <w:pPr>
        <w:rPr>
          <w:lang w:eastAsia="en-US"/>
        </w:rPr>
      </w:pPr>
    </w:p>
    <w:p w14:paraId="7D0B4986" w14:textId="12188E2E" w:rsidR="00271FB5" w:rsidRDefault="00271FB5" w:rsidP="00781D43">
      <w:pPr>
        <w:rPr>
          <w:lang w:eastAsia="en-US"/>
        </w:rPr>
      </w:pPr>
    </w:p>
    <w:p w14:paraId="53133647" w14:textId="565AFC0E" w:rsidR="009A740F" w:rsidRDefault="009A740F" w:rsidP="00781D43">
      <w:pPr>
        <w:rPr>
          <w:lang w:eastAsia="en-US"/>
        </w:rPr>
      </w:pPr>
    </w:p>
    <w:p w14:paraId="7B847674" w14:textId="23C14A63" w:rsidR="009A740F" w:rsidRDefault="009A740F" w:rsidP="00781D43">
      <w:pPr>
        <w:rPr>
          <w:lang w:eastAsia="en-US"/>
        </w:rPr>
      </w:pPr>
    </w:p>
    <w:p w14:paraId="494F7063" w14:textId="3B4E45BD" w:rsidR="009A740F" w:rsidRDefault="009A740F" w:rsidP="00781D43">
      <w:pPr>
        <w:rPr>
          <w:lang w:eastAsia="en-US"/>
        </w:rPr>
      </w:pPr>
    </w:p>
    <w:p w14:paraId="44D628D2" w14:textId="66E8CCDD" w:rsidR="0042748A" w:rsidRDefault="0042748A" w:rsidP="00781D43">
      <w:pPr>
        <w:rPr>
          <w:lang w:eastAsia="en-US"/>
        </w:rPr>
      </w:pPr>
    </w:p>
    <w:p w14:paraId="0C082C8E" w14:textId="30A1F723" w:rsidR="0042748A" w:rsidRDefault="0042748A" w:rsidP="00781D43">
      <w:pPr>
        <w:rPr>
          <w:lang w:eastAsia="en-US"/>
        </w:rPr>
      </w:pPr>
    </w:p>
    <w:p w14:paraId="5092D25B" w14:textId="2B9CC254" w:rsidR="0042748A" w:rsidRDefault="0042748A" w:rsidP="00781D43">
      <w:pPr>
        <w:rPr>
          <w:lang w:eastAsia="en-US"/>
        </w:rPr>
      </w:pPr>
    </w:p>
    <w:p w14:paraId="37D7DF1E" w14:textId="77777777" w:rsidR="0042748A" w:rsidRDefault="0042748A" w:rsidP="00781D43">
      <w:pPr>
        <w:rPr>
          <w:lang w:eastAsia="en-US"/>
        </w:rPr>
      </w:pPr>
    </w:p>
    <w:p w14:paraId="2481ECC1" w14:textId="77777777" w:rsidR="009A740F" w:rsidRDefault="009A740F" w:rsidP="00781D43">
      <w:pPr>
        <w:rPr>
          <w:lang w:eastAsia="en-US"/>
        </w:rPr>
      </w:pPr>
    </w:p>
    <w:p w14:paraId="5898E8AC" w14:textId="66F3444A" w:rsidR="00271FB5" w:rsidRPr="00603420" w:rsidRDefault="00271FB5" w:rsidP="00603420">
      <w:pPr>
        <w:jc w:val="center"/>
        <w:rPr>
          <w:color w:val="000000" w:themeColor="text1"/>
          <w:sz w:val="28"/>
          <w:szCs w:val="28"/>
          <w:lang w:eastAsia="en-US"/>
        </w:rPr>
      </w:pPr>
    </w:p>
    <w:p w14:paraId="41E68AEA" w14:textId="7229550B" w:rsidR="00271FB5" w:rsidRDefault="00603420" w:rsidP="00603420">
      <w:pPr>
        <w:pStyle w:val="Caption"/>
        <w:jc w:val="center"/>
        <w:rPr>
          <w:color w:val="000000" w:themeColor="text1"/>
          <w:sz w:val="20"/>
          <w:szCs w:val="20"/>
        </w:rPr>
      </w:pPr>
      <w:bookmarkStart w:id="68" w:name="_Toc41604882"/>
      <w:r w:rsidRPr="00603420">
        <w:rPr>
          <w:color w:val="000000" w:themeColor="text1"/>
          <w:sz w:val="20"/>
          <w:szCs w:val="20"/>
        </w:rPr>
        <w:t xml:space="preserve">Figure </w:t>
      </w:r>
      <w:r w:rsidRPr="00603420">
        <w:rPr>
          <w:color w:val="000000" w:themeColor="text1"/>
          <w:sz w:val="20"/>
          <w:szCs w:val="20"/>
        </w:rPr>
        <w:fldChar w:fldCharType="begin"/>
      </w:r>
      <w:r w:rsidRPr="00603420">
        <w:rPr>
          <w:color w:val="000000" w:themeColor="text1"/>
          <w:sz w:val="20"/>
          <w:szCs w:val="20"/>
        </w:rPr>
        <w:instrText xml:space="preserve"> SEQ Figure \* ARABIC </w:instrText>
      </w:r>
      <w:r w:rsidRPr="00603420">
        <w:rPr>
          <w:color w:val="000000" w:themeColor="text1"/>
          <w:sz w:val="20"/>
          <w:szCs w:val="20"/>
        </w:rPr>
        <w:fldChar w:fldCharType="separate"/>
      </w:r>
      <w:r w:rsidR="00693308">
        <w:rPr>
          <w:noProof/>
          <w:color w:val="000000" w:themeColor="text1"/>
          <w:sz w:val="20"/>
          <w:szCs w:val="20"/>
        </w:rPr>
        <w:t>10</w:t>
      </w:r>
      <w:r w:rsidRPr="00603420">
        <w:rPr>
          <w:color w:val="000000" w:themeColor="text1"/>
          <w:sz w:val="20"/>
          <w:szCs w:val="20"/>
        </w:rPr>
        <w:fldChar w:fldCharType="end"/>
      </w:r>
      <w:r w:rsidRPr="00603420">
        <w:rPr>
          <w:color w:val="000000" w:themeColor="text1"/>
          <w:sz w:val="20"/>
          <w:szCs w:val="20"/>
        </w:rPr>
        <w:t xml:space="preserve">:High-level word cloud of Trust </w:t>
      </w:r>
      <w:r w:rsidR="005B0372" w:rsidRPr="00CF58AA">
        <w:rPr>
          <w:color w:val="000000" w:themeColor="text1"/>
          <w:sz w:val="20"/>
          <w:szCs w:val="20"/>
        </w:rPr>
        <w:t>(I</w:t>
      </w:r>
      <w:r w:rsidR="005B0372">
        <w:rPr>
          <w:color w:val="000000" w:themeColor="text1"/>
          <w:sz w:val="20"/>
          <w:szCs w:val="20"/>
        </w:rPr>
        <w:t>nternet Banking</w:t>
      </w:r>
      <w:r w:rsidR="005B0372" w:rsidRPr="00CF58AA">
        <w:rPr>
          <w:color w:val="000000" w:themeColor="text1"/>
          <w:sz w:val="20"/>
          <w:szCs w:val="20"/>
        </w:rPr>
        <w:t xml:space="preserve"> Interview Data, 2020)</w:t>
      </w:r>
      <w:bookmarkEnd w:id="68"/>
    </w:p>
    <w:p w14:paraId="6B0DE876" w14:textId="77777777" w:rsidR="00094DE3" w:rsidRPr="00094DE3" w:rsidRDefault="00094DE3" w:rsidP="00094DE3"/>
    <w:p w14:paraId="31BCE24B" w14:textId="065B04B1" w:rsidR="006B4907" w:rsidRDefault="00991EA3" w:rsidP="00C219CE">
      <w:pPr>
        <w:spacing w:line="480" w:lineRule="auto"/>
        <w:jc w:val="both"/>
        <w:rPr>
          <w:lang w:eastAsia="en-US"/>
        </w:rPr>
      </w:pPr>
      <w:r>
        <w:rPr>
          <w:lang w:eastAsia="en-US"/>
        </w:rPr>
        <w:t>Gen Y trusts the bank</w:t>
      </w:r>
      <w:r w:rsidR="00234F57">
        <w:rPr>
          <w:lang w:eastAsia="en-US"/>
        </w:rPr>
        <w:t xml:space="preserve"> as they are </w:t>
      </w:r>
      <w:r w:rsidR="00ED7306">
        <w:rPr>
          <w:lang w:eastAsia="en-US"/>
        </w:rPr>
        <w:t>digital natives</w:t>
      </w:r>
      <w:r>
        <w:rPr>
          <w:lang w:eastAsia="en-US"/>
        </w:rPr>
        <w:t>, however</w:t>
      </w:r>
      <w:r w:rsidR="00764E2B">
        <w:rPr>
          <w:lang w:eastAsia="en-US"/>
        </w:rPr>
        <w:t>,</w:t>
      </w:r>
      <w:r>
        <w:rPr>
          <w:lang w:eastAsia="en-US"/>
        </w:rPr>
        <w:t xml:space="preserve"> BB still prefers to visit the traditional branch as they fear to </w:t>
      </w:r>
      <w:r w:rsidR="003276D5">
        <w:rPr>
          <w:lang w:eastAsia="en-US"/>
        </w:rPr>
        <w:t xml:space="preserve">make the ‘wrong click’ due to </w:t>
      </w:r>
      <w:r w:rsidR="007551C3">
        <w:rPr>
          <w:lang w:eastAsia="en-US"/>
        </w:rPr>
        <w:t xml:space="preserve">the lack of knowledge and not being used to </w:t>
      </w:r>
      <w:r w:rsidR="006B7017">
        <w:rPr>
          <w:lang w:eastAsia="en-US"/>
        </w:rPr>
        <w:t>technology</w:t>
      </w:r>
      <w:r w:rsidR="007551C3">
        <w:rPr>
          <w:lang w:eastAsia="en-US"/>
        </w:rPr>
        <w:t>.</w:t>
      </w:r>
    </w:p>
    <w:p w14:paraId="206B3851" w14:textId="26A36281" w:rsidR="006B4907" w:rsidRDefault="006B4907" w:rsidP="00C219CE">
      <w:pPr>
        <w:spacing w:line="480" w:lineRule="auto"/>
        <w:jc w:val="both"/>
        <w:rPr>
          <w:lang w:eastAsia="en-US"/>
        </w:rPr>
      </w:pPr>
    </w:p>
    <w:p w14:paraId="6506B37F" w14:textId="4D20F7A9" w:rsidR="006B2105" w:rsidRDefault="006B2105" w:rsidP="00C219CE">
      <w:pPr>
        <w:spacing w:line="480" w:lineRule="auto"/>
        <w:jc w:val="both"/>
        <w:rPr>
          <w:lang w:eastAsia="en-US"/>
        </w:rPr>
      </w:pPr>
    </w:p>
    <w:p w14:paraId="04C9F726" w14:textId="531B1DBB" w:rsidR="006B2105" w:rsidRDefault="006B2105" w:rsidP="00C219CE">
      <w:pPr>
        <w:spacing w:line="480" w:lineRule="auto"/>
        <w:jc w:val="both"/>
        <w:rPr>
          <w:lang w:eastAsia="en-US"/>
        </w:rPr>
      </w:pPr>
    </w:p>
    <w:p w14:paraId="52508039" w14:textId="7553FD1F" w:rsidR="006B2105" w:rsidRDefault="006B2105" w:rsidP="00C219CE">
      <w:pPr>
        <w:spacing w:line="480" w:lineRule="auto"/>
        <w:jc w:val="both"/>
        <w:rPr>
          <w:lang w:eastAsia="en-US"/>
        </w:rPr>
      </w:pPr>
    </w:p>
    <w:p w14:paraId="128E6E57" w14:textId="2B1757D3" w:rsidR="006B4907" w:rsidRDefault="006B2105" w:rsidP="00A457D1">
      <w:pPr>
        <w:spacing w:line="480" w:lineRule="auto"/>
        <w:jc w:val="both"/>
        <w:rPr>
          <w:lang w:eastAsia="en-US"/>
        </w:rPr>
      </w:pPr>
      <w:r w:rsidRPr="000C315A">
        <w:rPr>
          <w:noProof/>
          <w:lang w:eastAsia="en-US"/>
        </w:rPr>
        <w:lastRenderedPageBreak/>
        <w:drawing>
          <wp:anchor distT="0" distB="0" distL="114300" distR="114300" simplePos="0" relativeHeight="251658275" behindDoc="0" locked="0" layoutInCell="1" allowOverlap="1" wp14:anchorId="24EE848F" wp14:editId="1BFB7E7D">
            <wp:simplePos x="0" y="0"/>
            <wp:positionH relativeFrom="margin">
              <wp:posOffset>-50800</wp:posOffset>
            </wp:positionH>
            <wp:positionV relativeFrom="margin">
              <wp:posOffset>-198218</wp:posOffset>
            </wp:positionV>
            <wp:extent cx="6191105" cy="2779200"/>
            <wp:effectExtent l="0" t="0" r="0" b="2540"/>
            <wp:wrapSquare wrapText="bothSides"/>
            <wp:docPr id="25" name="Picture 2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 Tree (trust).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91105" cy="2779200"/>
                    </a:xfrm>
                    <a:prstGeom prst="rect">
                      <a:avLst/>
                    </a:prstGeom>
                  </pic:spPr>
                </pic:pic>
              </a:graphicData>
            </a:graphic>
          </wp:anchor>
        </w:drawing>
      </w:r>
    </w:p>
    <w:p w14:paraId="7D2BC390" w14:textId="714F5299" w:rsidR="006B4907" w:rsidRDefault="006B4907" w:rsidP="006B4907">
      <w:pPr>
        <w:jc w:val="both"/>
        <w:rPr>
          <w:lang w:eastAsia="en-US"/>
        </w:rPr>
      </w:pPr>
    </w:p>
    <w:p w14:paraId="4AE68C5B" w14:textId="5A2FFD92" w:rsidR="006B4907" w:rsidRPr="00A457D1" w:rsidRDefault="006B4907" w:rsidP="00A457D1">
      <w:pPr>
        <w:pStyle w:val="Caption"/>
        <w:jc w:val="center"/>
        <w:rPr>
          <w:color w:val="000000" w:themeColor="text1"/>
          <w:sz w:val="20"/>
          <w:szCs w:val="20"/>
          <w:lang w:eastAsia="en-US"/>
        </w:rPr>
      </w:pPr>
      <w:bookmarkStart w:id="69" w:name="_Toc41604883"/>
      <w:r w:rsidRPr="00477BB3">
        <w:rPr>
          <w:color w:val="000000" w:themeColor="text1"/>
          <w:sz w:val="20"/>
          <w:szCs w:val="20"/>
        </w:rPr>
        <w:t xml:space="preserve">Figure </w:t>
      </w:r>
      <w:r w:rsidRPr="00477BB3">
        <w:rPr>
          <w:color w:val="000000" w:themeColor="text1"/>
          <w:sz w:val="20"/>
          <w:szCs w:val="20"/>
        </w:rPr>
        <w:fldChar w:fldCharType="begin"/>
      </w:r>
      <w:r w:rsidRPr="00477BB3">
        <w:rPr>
          <w:color w:val="000000" w:themeColor="text1"/>
          <w:sz w:val="20"/>
          <w:szCs w:val="20"/>
        </w:rPr>
        <w:instrText xml:space="preserve"> SEQ Figure \* ARABIC </w:instrText>
      </w:r>
      <w:r w:rsidRPr="00477BB3">
        <w:rPr>
          <w:color w:val="000000" w:themeColor="text1"/>
          <w:sz w:val="20"/>
          <w:szCs w:val="20"/>
        </w:rPr>
        <w:fldChar w:fldCharType="separate"/>
      </w:r>
      <w:r>
        <w:rPr>
          <w:noProof/>
          <w:color w:val="000000" w:themeColor="text1"/>
          <w:sz w:val="20"/>
          <w:szCs w:val="20"/>
        </w:rPr>
        <w:t>11</w:t>
      </w:r>
      <w:r w:rsidRPr="00477BB3">
        <w:rPr>
          <w:color w:val="000000" w:themeColor="text1"/>
          <w:sz w:val="20"/>
          <w:szCs w:val="20"/>
        </w:rPr>
        <w:fldChar w:fldCharType="end"/>
      </w:r>
      <w:r w:rsidRPr="00477BB3">
        <w:rPr>
          <w:color w:val="000000" w:themeColor="text1"/>
          <w:sz w:val="20"/>
          <w:szCs w:val="20"/>
        </w:rPr>
        <w:t xml:space="preserve">:Text query analysis on reasons for trust </w:t>
      </w:r>
      <w:r w:rsidRPr="00CF58AA">
        <w:rPr>
          <w:color w:val="000000" w:themeColor="text1"/>
          <w:sz w:val="20"/>
          <w:szCs w:val="20"/>
        </w:rPr>
        <w:t>(I</w:t>
      </w:r>
      <w:r>
        <w:rPr>
          <w:color w:val="000000" w:themeColor="text1"/>
          <w:sz w:val="20"/>
          <w:szCs w:val="20"/>
        </w:rPr>
        <w:t>nternet Banking</w:t>
      </w:r>
      <w:r w:rsidRPr="00CF58AA">
        <w:rPr>
          <w:color w:val="000000" w:themeColor="text1"/>
          <w:sz w:val="20"/>
          <w:szCs w:val="20"/>
        </w:rPr>
        <w:t xml:space="preserve"> Interview Data, 2020</w:t>
      </w:r>
      <w:r w:rsidR="00A457D1">
        <w:rPr>
          <w:color w:val="000000" w:themeColor="text1"/>
          <w:sz w:val="20"/>
          <w:szCs w:val="20"/>
        </w:rPr>
        <w:t>)</w:t>
      </w:r>
      <w:bookmarkEnd w:id="69"/>
    </w:p>
    <w:p w14:paraId="59F26899" w14:textId="77777777" w:rsidR="006B4907" w:rsidRDefault="006B4907" w:rsidP="00C219CE">
      <w:pPr>
        <w:spacing w:line="480" w:lineRule="auto"/>
        <w:jc w:val="both"/>
        <w:rPr>
          <w:lang w:eastAsia="en-US"/>
        </w:rPr>
      </w:pPr>
    </w:p>
    <w:p w14:paraId="426FAFD4" w14:textId="0B75497E" w:rsidR="00C80B87" w:rsidRDefault="00C219CE" w:rsidP="009B1F83">
      <w:pPr>
        <w:spacing w:line="480" w:lineRule="auto"/>
        <w:jc w:val="both"/>
        <w:rPr>
          <w:lang w:eastAsia="en-US"/>
        </w:rPr>
      </w:pPr>
      <w:r>
        <w:rPr>
          <w:lang w:eastAsia="en-US"/>
        </w:rPr>
        <w:t>The researcher created a word cloud with all the most frequent words used by the interviewees whilst talking about the topic</w:t>
      </w:r>
      <w:r w:rsidR="00FE2506">
        <w:rPr>
          <w:lang w:eastAsia="en-US"/>
        </w:rPr>
        <w:t xml:space="preserve"> of</w:t>
      </w:r>
      <w:r>
        <w:rPr>
          <w:lang w:eastAsia="en-US"/>
        </w:rPr>
        <w:t xml:space="preserve"> trust</w:t>
      </w:r>
      <w:r w:rsidR="00C247FD">
        <w:rPr>
          <w:lang w:eastAsia="en-US"/>
        </w:rPr>
        <w:t>.</w:t>
      </w:r>
      <w:r w:rsidR="00BB2DCF">
        <w:rPr>
          <w:lang w:eastAsia="en-US"/>
        </w:rPr>
        <w:t xml:space="preserve"> Security</w:t>
      </w:r>
      <w:r w:rsidR="00EE7A22">
        <w:rPr>
          <w:lang w:eastAsia="en-US"/>
        </w:rPr>
        <w:t xml:space="preserve"> and </w:t>
      </w:r>
      <w:r w:rsidR="00BB2DCF">
        <w:rPr>
          <w:lang w:eastAsia="en-US"/>
        </w:rPr>
        <w:t>safety</w:t>
      </w:r>
      <w:r w:rsidR="00371410">
        <w:rPr>
          <w:lang w:eastAsia="en-US"/>
        </w:rPr>
        <w:t xml:space="preserve"> </w:t>
      </w:r>
      <w:r w:rsidR="00EE7A22">
        <w:rPr>
          <w:lang w:eastAsia="en-US"/>
        </w:rPr>
        <w:t>are</w:t>
      </w:r>
      <w:r w:rsidR="00371410">
        <w:rPr>
          <w:lang w:eastAsia="en-US"/>
        </w:rPr>
        <w:t xml:space="preserve"> surely linked to trust as they are clearly shown </w:t>
      </w:r>
      <w:r w:rsidR="00742AF0">
        <w:rPr>
          <w:lang w:eastAsia="en-US"/>
        </w:rPr>
        <w:t>in</w:t>
      </w:r>
      <w:r w:rsidR="00371410">
        <w:rPr>
          <w:lang w:eastAsia="en-US"/>
        </w:rPr>
        <w:t xml:space="preserve"> the </w:t>
      </w:r>
      <w:r w:rsidR="00B0148C">
        <w:rPr>
          <w:lang w:eastAsia="en-US"/>
        </w:rPr>
        <w:t>word cloud.</w:t>
      </w:r>
      <w:r w:rsidR="00487A58">
        <w:rPr>
          <w:lang w:eastAsia="en-US"/>
        </w:rPr>
        <w:t xml:space="preserve"> </w:t>
      </w:r>
      <w:r w:rsidR="00316A91">
        <w:rPr>
          <w:lang w:eastAsia="en-US"/>
        </w:rPr>
        <w:t>The researcher also wanted to view reasons for their trust, with the use of NVivo text search query; the researcher has identified that the most common reasons are because they fully believe the bank would help, some have also mentioned that they are at peace as they use PayPal for managing money online</w:t>
      </w:r>
      <w:r w:rsidR="004A327B">
        <w:rPr>
          <w:lang w:eastAsia="en-US"/>
        </w:rPr>
        <w:t>.</w:t>
      </w:r>
      <w:r w:rsidR="00F11AF4">
        <w:rPr>
          <w:lang w:eastAsia="en-US"/>
        </w:rPr>
        <w:t xml:space="preserve"> The importance of security </w:t>
      </w:r>
      <w:r w:rsidR="002D4CE6">
        <w:rPr>
          <w:lang w:eastAsia="en-US"/>
        </w:rPr>
        <w:t xml:space="preserve">for the acceptance of IB </w:t>
      </w:r>
      <w:r w:rsidR="00AC5188">
        <w:rPr>
          <w:lang w:eastAsia="en-US"/>
        </w:rPr>
        <w:t>has been previously noted in many studies</w:t>
      </w:r>
      <w:r w:rsidR="00DC62FF">
        <w:rPr>
          <w:lang w:eastAsia="en-US"/>
        </w:rPr>
        <w:t xml:space="preserve"> </w:t>
      </w:r>
      <w:r w:rsidR="00DC62FF" w:rsidRPr="00DC62FF">
        <w:rPr>
          <w:lang w:eastAsia="en-US"/>
        </w:rPr>
        <w:t xml:space="preserve">(Hernandez and </w:t>
      </w:r>
      <w:proofErr w:type="spellStart"/>
      <w:r w:rsidR="00DC62FF" w:rsidRPr="00DC62FF">
        <w:rPr>
          <w:lang w:eastAsia="en-US"/>
        </w:rPr>
        <w:t>Mazzon</w:t>
      </w:r>
      <w:proofErr w:type="spellEnd"/>
      <w:r w:rsidR="00DC62FF" w:rsidRPr="00DC62FF">
        <w:rPr>
          <w:lang w:eastAsia="en-US"/>
        </w:rPr>
        <w:t>, 2007;</w:t>
      </w:r>
      <w:r w:rsidR="00DB1C89" w:rsidRPr="00DB1C89">
        <w:rPr>
          <w:color w:val="000000" w:themeColor="text1"/>
        </w:rPr>
        <w:t xml:space="preserve"> </w:t>
      </w:r>
      <w:r w:rsidR="00DB1C89" w:rsidRPr="0012045A">
        <w:rPr>
          <w:color w:val="000000" w:themeColor="text1"/>
        </w:rPr>
        <w:t>Tan and Teo, 2000</w:t>
      </w:r>
      <w:r w:rsidR="00CE3E35">
        <w:rPr>
          <w:color w:val="000000" w:themeColor="text1"/>
        </w:rPr>
        <w:t xml:space="preserve">; </w:t>
      </w:r>
      <w:proofErr w:type="spellStart"/>
      <w:r w:rsidR="00CE3E35" w:rsidRPr="00CE3E35">
        <w:rPr>
          <w:color w:val="000000" w:themeColor="text1"/>
        </w:rPr>
        <w:t>Sathye</w:t>
      </w:r>
      <w:proofErr w:type="spellEnd"/>
      <w:r w:rsidR="00CE3E35" w:rsidRPr="00CE3E35">
        <w:rPr>
          <w:color w:val="000000" w:themeColor="text1"/>
        </w:rPr>
        <w:t>, 1999</w:t>
      </w:r>
      <w:r w:rsidR="00CE3E35">
        <w:rPr>
          <w:color w:val="000000" w:themeColor="text1"/>
        </w:rPr>
        <w:t>;</w:t>
      </w:r>
      <w:r w:rsidR="00AA2093" w:rsidRPr="00AA2093">
        <w:t xml:space="preserve"> </w:t>
      </w:r>
      <w:r w:rsidR="00AA2093" w:rsidRPr="00AA2093">
        <w:rPr>
          <w:color w:val="000000" w:themeColor="text1"/>
        </w:rPr>
        <w:t>Chen and Barnes, 2007</w:t>
      </w:r>
      <w:r w:rsidR="00AA2093">
        <w:rPr>
          <w:color w:val="000000" w:themeColor="text1"/>
        </w:rPr>
        <w:t>).</w:t>
      </w:r>
      <w:r w:rsidR="00FD29C9">
        <w:rPr>
          <w:color w:val="000000" w:themeColor="text1"/>
        </w:rPr>
        <w:t xml:space="preserve"> The lack of privacy </w:t>
      </w:r>
      <w:r w:rsidR="007E57C7">
        <w:rPr>
          <w:color w:val="000000" w:themeColor="text1"/>
        </w:rPr>
        <w:t xml:space="preserve">and security </w:t>
      </w:r>
      <w:r w:rsidR="00364225">
        <w:rPr>
          <w:color w:val="000000" w:themeColor="text1"/>
        </w:rPr>
        <w:t>were describe</w:t>
      </w:r>
      <w:r w:rsidR="001A38D5">
        <w:rPr>
          <w:color w:val="000000" w:themeColor="text1"/>
        </w:rPr>
        <w:t xml:space="preserve">d </w:t>
      </w:r>
      <w:r w:rsidR="00364225">
        <w:rPr>
          <w:color w:val="000000" w:themeColor="text1"/>
        </w:rPr>
        <w:t xml:space="preserve">as obstacles </w:t>
      </w:r>
      <w:r w:rsidR="001A38D5">
        <w:rPr>
          <w:color w:val="000000" w:themeColor="text1"/>
        </w:rPr>
        <w:t>to the adoptio</w:t>
      </w:r>
      <w:r w:rsidR="00C13C3C">
        <w:rPr>
          <w:color w:val="000000" w:themeColor="text1"/>
        </w:rPr>
        <w:t>n of IB (</w:t>
      </w:r>
      <w:proofErr w:type="spellStart"/>
      <w:r w:rsidR="00C13C3C" w:rsidRPr="00CE3E35">
        <w:rPr>
          <w:color w:val="000000" w:themeColor="text1"/>
        </w:rPr>
        <w:t>Sathye</w:t>
      </w:r>
      <w:proofErr w:type="spellEnd"/>
      <w:r w:rsidR="00C13C3C" w:rsidRPr="00CE3E35">
        <w:rPr>
          <w:color w:val="000000" w:themeColor="text1"/>
        </w:rPr>
        <w:t>, 1999</w:t>
      </w:r>
      <w:r w:rsidR="00C13C3C">
        <w:rPr>
          <w:color w:val="000000" w:themeColor="text1"/>
        </w:rPr>
        <w:t>).</w:t>
      </w:r>
      <w:r w:rsidR="009F5DCA">
        <w:rPr>
          <w:color w:val="000000" w:themeColor="text1"/>
        </w:rPr>
        <w:t xml:space="preserve"> </w:t>
      </w:r>
      <w:r w:rsidR="00245F50">
        <w:rPr>
          <w:lang w:eastAsia="en-US"/>
        </w:rPr>
        <w:t>Referring to the views of</w:t>
      </w:r>
      <w:r w:rsidR="009F5DCA">
        <w:rPr>
          <w:lang w:eastAsia="en-US"/>
        </w:rPr>
        <w:t xml:space="preserve"> </w:t>
      </w:r>
      <w:proofErr w:type="spellStart"/>
      <w:r w:rsidR="009F5DCA" w:rsidRPr="009F5DCA">
        <w:rPr>
          <w:lang w:eastAsia="en-US"/>
        </w:rPr>
        <w:t>Roboff</w:t>
      </w:r>
      <w:proofErr w:type="spellEnd"/>
      <w:r w:rsidR="009F5DCA" w:rsidRPr="009F5DCA">
        <w:rPr>
          <w:lang w:eastAsia="en-US"/>
        </w:rPr>
        <w:t xml:space="preserve"> and Charles (1998)</w:t>
      </w:r>
      <w:r w:rsidR="005E262B">
        <w:rPr>
          <w:lang w:eastAsia="en-US"/>
        </w:rPr>
        <w:t xml:space="preserve"> people have a weak understanding of </w:t>
      </w:r>
      <w:r w:rsidR="00150B21">
        <w:rPr>
          <w:lang w:eastAsia="en-US"/>
        </w:rPr>
        <w:t xml:space="preserve">the security </w:t>
      </w:r>
      <w:r w:rsidR="00E25BBA">
        <w:rPr>
          <w:lang w:eastAsia="en-US"/>
        </w:rPr>
        <w:t>risk of IB;</w:t>
      </w:r>
      <w:r w:rsidR="00CC75FE">
        <w:rPr>
          <w:lang w:eastAsia="en-US"/>
        </w:rPr>
        <w:t xml:space="preserve"> Furthermore, </w:t>
      </w:r>
      <w:proofErr w:type="spellStart"/>
      <w:r w:rsidR="00E274E2">
        <w:rPr>
          <w:lang w:eastAsia="en-US"/>
        </w:rPr>
        <w:t>Howcroft</w:t>
      </w:r>
      <w:proofErr w:type="spellEnd"/>
      <w:r w:rsidR="00E274E2">
        <w:rPr>
          <w:lang w:eastAsia="en-US"/>
        </w:rPr>
        <w:t xml:space="preserve"> (2002) has noted that </w:t>
      </w:r>
      <w:r w:rsidR="005202A9">
        <w:rPr>
          <w:lang w:eastAsia="en-US"/>
        </w:rPr>
        <w:t>although customer’s</w:t>
      </w:r>
      <w:r w:rsidR="0030366B">
        <w:rPr>
          <w:lang w:eastAsia="en-US"/>
        </w:rPr>
        <w:t xml:space="preserve"> confidence in their bank was robust, </w:t>
      </w:r>
      <w:r w:rsidR="00A72161">
        <w:rPr>
          <w:lang w:eastAsia="en-US"/>
        </w:rPr>
        <w:t>their confidence in technology was</w:t>
      </w:r>
      <w:r w:rsidR="002C0D70">
        <w:rPr>
          <w:lang w:eastAsia="en-US"/>
        </w:rPr>
        <w:t xml:space="preserve"> weak.</w:t>
      </w:r>
      <w:r w:rsidR="00FC2FE1">
        <w:rPr>
          <w:lang w:eastAsia="en-US"/>
        </w:rPr>
        <w:t xml:space="preserve"> </w:t>
      </w:r>
      <w:r w:rsidR="005F6203">
        <w:rPr>
          <w:lang w:eastAsia="en-US"/>
        </w:rPr>
        <w:t>Privacy issues</w:t>
      </w:r>
      <w:r w:rsidR="001540AD">
        <w:rPr>
          <w:lang w:eastAsia="en-US"/>
        </w:rPr>
        <w:t xml:space="preserve"> have been barriers </w:t>
      </w:r>
      <w:r w:rsidR="00A33B08">
        <w:rPr>
          <w:lang w:eastAsia="en-US"/>
        </w:rPr>
        <w:t>to the use of online services.</w:t>
      </w:r>
    </w:p>
    <w:p w14:paraId="5A83F3D3" w14:textId="1A303A5C" w:rsidR="00A457D1" w:rsidRDefault="00A457D1" w:rsidP="009B1F83">
      <w:pPr>
        <w:spacing w:line="480" w:lineRule="auto"/>
        <w:jc w:val="both"/>
        <w:rPr>
          <w:lang w:eastAsia="en-US"/>
        </w:rPr>
      </w:pPr>
    </w:p>
    <w:p w14:paraId="473B90B2" w14:textId="77777777" w:rsidR="006B7017" w:rsidRDefault="006B7017" w:rsidP="009B1F83">
      <w:pPr>
        <w:spacing w:line="480" w:lineRule="auto"/>
        <w:jc w:val="both"/>
        <w:rPr>
          <w:lang w:eastAsia="en-US"/>
        </w:rPr>
      </w:pPr>
    </w:p>
    <w:p w14:paraId="6682C174" w14:textId="6F2D6B1B" w:rsidR="00C80B87" w:rsidRDefault="00965DD1" w:rsidP="00C80B87">
      <w:pPr>
        <w:pStyle w:val="Heading3"/>
        <w:jc w:val="both"/>
        <w:rPr>
          <w:rFonts w:ascii="Times New Roman" w:hAnsi="Times New Roman" w:cs="Times New Roman"/>
        </w:rPr>
      </w:pPr>
      <w:bookmarkStart w:id="70" w:name="_Toc41604774"/>
      <w:r w:rsidRPr="00C869EE">
        <w:rPr>
          <w:rFonts w:ascii="Times New Roman" w:hAnsi="Times New Roman" w:cs="Times New Roman"/>
        </w:rPr>
        <w:lastRenderedPageBreak/>
        <w:t>4.5.1 Convenience</w:t>
      </w:r>
      <w:bookmarkEnd w:id="70"/>
      <w:r w:rsidRPr="00C869EE">
        <w:rPr>
          <w:rFonts w:ascii="Times New Roman" w:hAnsi="Times New Roman" w:cs="Times New Roman"/>
        </w:rPr>
        <w:t xml:space="preserve"> </w:t>
      </w:r>
    </w:p>
    <w:p w14:paraId="3C72D5F5" w14:textId="77777777" w:rsidR="00C80B87" w:rsidRPr="00C80B87" w:rsidRDefault="00C80B87" w:rsidP="00C80B87">
      <w:pPr>
        <w:rPr>
          <w:lang w:eastAsia="en-US"/>
        </w:rPr>
      </w:pPr>
    </w:p>
    <w:p w14:paraId="4A1782DB" w14:textId="759E9ADA" w:rsidR="000817C2" w:rsidRDefault="00905F99" w:rsidP="000817C2">
      <w:pPr>
        <w:spacing w:line="480" w:lineRule="auto"/>
        <w:jc w:val="both"/>
        <w:rPr>
          <w:lang w:eastAsia="en-US"/>
        </w:rPr>
      </w:pPr>
      <w:r>
        <w:rPr>
          <w:lang w:eastAsia="en-US"/>
        </w:rPr>
        <w:t xml:space="preserve">Results have demonstrated that both generations are </w:t>
      </w:r>
      <w:r w:rsidR="009A5B80">
        <w:rPr>
          <w:lang w:eastAsia="en-US"/>
        </w:rPr>
        <w:t>overly</w:t>
      </w:r>
      <w:r>
        <w:rPr>
          <w:lang w:eastAsia="en-US"/>
        </w:rPr>
        <w:t xml:space="preserve"> similar when it comes to security and trust</w:t>
      </w:r>
      <w:r w:rsidR="00965DD1">
        <w:rPr>
          <w:lang w:eastAsia="en-US"/>
        </w:rPr>
        <w:t xml:space="preserve"> and they both use this service as it is convenient for them. </w:t>
      </w:r>
      <w:r w:rsidR="007C01A2">
        <w:rPr>
          <w:lang w:eastAsia="en-US"/>
        </w:rPr>
        <w:t xml:space="preserve">The features of this service </w:t>
      </w:r>
      <w:r w:rsidR="000817C2">
        <w:rPr>
          <w:lang w:eastAsia="en-US"/>
        </w:rPr>
        <w:t>have</w:t>
      </w:r>
      <w:r w:rsidR="007C01A2">
        <w:rPr>
          <w:lang w:eastAsia="en-US"/>
        </w:rPr>
        <w:t xml:space="preserve"> made it easier to manage people’s finances</w:t>
      </w:r>
      <w:r w:rsidR="001E5F97">
        <w:rPr>
          <w:lang w:eastAsia="en-US"/>
        </w:rPr>
        <w:t>; from the interviews</w:t>
      </w:r>
      <w:r w:rsidR="00A166E0">
        <w:rPr>
          <w:lang w:eastAsia="en-US"/>
        </w:rPr>
        <w:t>,</w:t>
      </w:r>
      <w:r w:rsidR="001E5F97">
        <w:rPr>
          <w:lang w:eastAsia="en-US"/>
        </w:rPr>
        <w:t xml:space="preserve"> it can be concluded that not making regular visit</w:t>
      </w:r>
      <w:r w:rsidR="00033615">
        <w:rPr>
          <w:lang w:eastAsia="en-US"/>
        </w:rPr>
        <w:t>s t</w:t>
      </w:r>
      <w:r w:rsidR="001E5F97">
        <w:rPr>
          <w:lang w:eastAsia="en-US"/>
        </w:rPr>
        <w:t xml:space="preserve">o the branch is </w:t>
      </w:r>
      <w:r w:rsidR="002D3B0F">
        <w:rPr>
          <w:lang w:eastAsia="en-US"/>
        </w:rPr>
        <w:t xml:space="preserve">the </w:t>
      </w:r>
      <w:r w:rsidR="000E7ED9">
        <w:rPr>
          <w:lang w:eastAsia="en-US"/>
        </w:rPr>
        <w:t xml:space="preserve">greatest </w:t>
      </w:r>
      <w:r w:rsidR="009F57BE">
        <w:rPr>
          <w:lang w:eastAsia="en-US"/>
        </w:rPr>
        <w:t>advantage of</w:t>
      </w:r>
      <w:r w:rsidR="00033615">
        <w:rPr>
          <w:lang w:eastAsia="en-US"/>
        </w:rPr>
        <w:t xml:space="preserve"> IB services for both </w:t>
      </w:r>
      <w:r w:rsidR="00A12863">
        <w:rPr>
          <w:lang w:eastAsia="en-US"/>
        </w:rPr>
        <w:t>Gen Y and BB.</w:t>
      </w:r>
    </w:p>
    <w:p w14:paraId="29595B85" w14:textId="1F5CE706" w:rsidR="00094CE4" w:rsidRPr="007D4DBB" w:rsidRDefault="00B82795" w:rsidP="000817C2">
      <w:pPr>
        <w:spacing w:line="480" w:lineRule="auto"/>
        <w:jc w:val="both"/>
        <w:rPr>
          <w:i/>
          <w:iCs/>
          <w:lang w:eastAsia="en-US"/>
        </w:rPr>
      </w:pPr>
      <w:r>
        <w:rPr>
          <w:i/>
          <w:iCs/>
          <w:noProof/>
          <w:lang w:eastAsia="en-US"/>
        </w:rPr>
        <mc:AlternateContent>
          <mc:Choice Requires="wps">
            <w:drawing>
              <wp:anchor distT="0" distB="0" distL="114300" distR="114300" simplePos="0" relativeHeight="251684902" behindDoc="0" locked="0" layoutInCell="1" allowOverlap="1" wp14:anchorId="3BBEBE14" wp14:editId="3FC0D978">
                <wp:simplePos x="0" y="0"/>
                <wp:positionH relativeFrom="column">
                  <wp:posOffset>-31750</wp:posOffset>
                </wp:positionH>
                <wp:positionV relativeFrom="paragraph">
                  <wp:posOffset>80010</wp:posOffset>
                </wp:positionV>
                <wp:extent cx="5851712" cy="1490134"/>
                <wp:effectExtent l="0" t="0" r="3175" b="0"/>
                <wp:wrapNone/>
                <wp:docPr id="54" name="Text Box 54"/>
                <wp:cNvGraphicFramePr/>
                <a:graphic xmlns:a="http://schemas.openxmlformats.org/drawingml/2006/main">
                  <a:graphicData uri="http://schemas.microsoft.com/office/word/2010/wordprocessingShape">
                    <wps:wsp>
                      <wps:cNvSpPr txBox="1"/>
                      <wps:spPr>
                        <a:xfrm>
                          <a:off x="0" y="0"/>
                          <a:ext cx="5851712" cy="1490134"/>
                        </a:xfrm>
                        <a:prstGeom prst="rect">
                          <a:avLst/>
                        </a:prstGeom>
                        <a:solidFill>
                          <a:schemeClr val="lt1"/>
                        </a:solidFill>
                        <a:ln w="6350">
                          <a:noFill/>
                        </a:ln>
                      </wps:spPr>
                      <wps:txbx>
                        <w:txbxContent>
                          <w:p w14:paraId="69AD2489" w14:textId="77777777" w:rsidR="00B82795" w:rsidRDefault="00B82795" w:rsidP="00B82795">
                            <w:pPr>
                              <w:autoSpaceDE w:val="0"/>
                              <w:autoSpaceDN w:val="0"/>
                              <w:adjustRightInd w:val="0"/>
                              <w:spacing w:after="200"/>
                              <w:ind w:left="1440"/>
                              <w:jc w:val="both"/>
                            </w:pPr>
                            <w:r w:rsidRPr="007D4DBB">
                              <w:rPr>
                                <w:i/>
                                <w:iCs/>
                              </w:rPr>
                              <w:t>‘I chose it for convenience, low costs are also another reason, and because my bank is not open 24/7 so having access to this tool was a great advantage’.</w:t>
                            </w:r>
                            <w:r>
                              <w:rPr>
                                <w:i/>
                                <w:iCs/>
                              </w:rPr>
                              <w:t xml:space="preserve"> </w:t>
                            </w:r>
                            <w:r>
                              <w:t>(Interviewee BB3)</w:t>
                            </w:r>
                          </w:p>
                          <w:p w14:paraId="325F783B" w14:textId="77777777" w:rsidR="00B82795" w:rsidRPr="007D4DBB" w:rsidRDefault="00B82795" w:rsidP="00B82795">
                            <w:pPr>
                              <w:ind w:left="1440"/>
                              <w:jc w:val="both"/>
                              <w:rPr>
                                <w:i/>
                                <w:iCs/>
                              </w:rPr>
                            </w:pPr>
                          </w:p>
                          <w:p w14:paraId="13944ED2" w14:textId="012AC5DD" w:rsidR="00B82795" w:rsidRDefault="00B82795" w:rsidP="00B82795">
                            <w:pPr>
                              <w:ind w:left="1440"/>
                              <w:jc w:val="both"/>
                              <w:rPr>
                                <w:lang w:eastAsia="en-US"/>
                              </w:rPr>
                            </w:pPr>
                            <w:r w:rsidRPr="007D4DBB">
                              <w:rPr>
                                <w:i/>
                                <w:iCs/>
                              </w:rPr>
                              <w:t>‘we don't have to go to your bank that often, it is very useful for me as I am quite busy and always in a hurry between work and university.’.</w:t>
                            </w:r>
                            <w:r>
                              <w:rPr>
                                <w:i/>
                                <w:iCs/>
                              </w:rPr>
                              <w:t xml:space="preserve"> </w:t>
                            </w:r>
                            <w:r>
                              <w:t>(Interviewee GY3)</w:t>
                            </w:r>
                          </w:p>
                          <w:p w14:paraId="3B9B10D9" w14:textId="77777777" w:rsidR="00B82795" w:rsidRDefault="00B827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EBE14" id="Text Box 54" o:spid="_x0000_s1028" type="#_x0000_t202" style="position:absolute;left:0;text-align:left;margin-left:-2.5pt;margin-top:6.3pt;width:460.75pt;height:117.35pt;z-index:2516849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" fillcolor="white [3201]" stroked="f" strokeweight=".5pt">
                <v:textbox>
                  <w:txbxContent>
                    <w:p w14:paraId="69AD2489" w14:textId="77777777" w:rsidR="00B82795" w:rsidRDefault="00B82795" w:rsidP="00B82795">
                      <w:pPr>
                        <w:autoSpaceDE w:val="0"/>
                        <w:autoSpaceDN w:val="0"/>
                        <w:adjustRightInd w:val="0"/>
                        <w:spacing w:after="200"/>
                        <w:ind w:left="1440"/>
                        <w:jc w:val="both"/>
                      </w:pPr>
                      <w:r w:rsidRPr="007D4DBB">
                        <w:rPr>
                          <w:i/>
                          <w:iCs/>
                        </w:rPr>
                        <w:t>‘I chose it for convenience, low costs are also another reason, and because my bank is not open 24/7 so having access to this tool was a great advantage’.</w:t>
                      </w:r>
                      <w:r>
                        <w:rPr>
                          <w:i/>
                          <w:iCs/>
                        </w:rPr>
                        <w:t xml:space="preserve"> </w:t>
                      </w:r>
                      <w:r>
                        <w:t>(Interviewee BB3)</w:t>
                      </w:r>
                    </w:p>
                    <w:p w14:paraId="325F783B" w14:textId="77777777" w:rsidR="00B82795" w:rsidRPr="007D4DBB" w:rsidRDefault="00B82795" w:rsidP="00B82795">
                      <w:pPr>
                        <w:ind w:left="1440"/>
                        <w:jc w:val="both"/>
                        <w:rPr>
                          <w:i/>
                          <w:iCs/>
                        </w:rPr>
                      </w:pPr>
                    </w:p>
                    <w:p w14:paraId="13944ED2" w14:textId="012AC5DD" w:rsidR="00B82795" w:rsidRDefault="00B82795" w:rsidP="00B82795">
                      <w:pPr>
                        <w:ind w:left="1440"/>
                        <w:jc w:val="both"/>
                        <w:rPr>
                          <w:lang w:eastAsia="en-US"/>
                        </w:rPr>
                      </w:pPr>
                      <w:r w:rsidRPr="007D4DBB">
                        <w:rPr>
                          <w:i/>
                          <w:iCs/>
                        </w:rPr>
                        <w:t>‘we don't have to go to your bank that often, it is very useful for me as I am quite busy and always in a hurry between work and university.’.</w:t>
                      </w:r>
                      <w:r>
                        <w:rPr>
                          <w:i/>
                          <w:iCs/>
                        </w:rPr>
                        <w:t xml:space="preserve"> </w:t>
                      </w:r>
                      <w:r>
                        <w:t>(Interviewee GY3)</w:t>
                      </w:r>
                    </w:p>
                    <w:p w14:paraId="3B9B10D9" w14:textId="77777777" w:rsidR="00B82795" w:rsidRDefault="00B82795"/>
                  </w:txbxContent>
                </v:textbox>
              </v:shape>
            </w:pict>
          </mc:Fallback>
        </mc:AlternateContent>
      </w:r>
    </w:p>
    <w:p w14:paraId="77676C19" w14:textId="74EA7820" w:rsidR="00094CE4" w:rsidRDefault="00094CE4" w:rsidP="000237CD">
      <w:pPr>
        <w:spacing w:line="480" w:lineRule="auto"/>
        <w:jc w:val="both"/>
        <w:rPr>
          <w:lang w:eastAsia="en-US"/>
        </w:rPr>
      </w:pPr>
    </w:p>
    <w:p w14:paraId="620F54FD" w14:textId="013C6760" w:rsidR="00B82795" w:rsidRDefault="00B82795" w:rsidP="000237CD">
      <w:pPr>
        <w:spacing w:line="480" w:lineRule="auto"/>
        <w:jc w:val="both"/>
        <w:rPr>
          <w:lang w:eastAsia="en-US"/>
        </w:rPr>
      </w:pPr>
    </w:p>
    <w:p w14:paraId="05566BDA" w14:textId="5F74307C" w:rsidR="00B82795" w:rsidRDefault="00B82795" w:rsidP="000237CD">
      <w:pPr>
        <w:spacing w:line="480" w:lineRule="auto"/>
        <w:jc w:val="both"/>
        <w:rPr>
          <w:lang w:eastAsia="en-US"/>
        </w:rPr>
      </w:pPr>
    </w:p>
    <w:p w14:paraId="6E826C44" w14:textId="77777777" w:rsidR="00B82795" w:rsidRDefault="00B82795" w:rsidP="000237CD">
      <w:pPr>
        <w:spacing w:line="480" w:lineRule="auto"/>
        <w:jc w:val="both"/>
        <w:rPr>
          <w:lang w:eastAsia="en-US"/>
        </w:rPr>
      </w:pPr>
    </w:p>
    <w:p w14:paraId="7E25E4DD" w14:textId="1248FE86" w:rsidR="001B180E" w:rsidRDefault="004811FC" w:rsidP="001B180E">
      <w:pPr>
        <w:spacing w:line="480" w:lineRule="auto"/>
        <w:jc w:val="both"/>
        <w:rPr>
          <w:lang w:eastAsia="en-US"/>
        </w:rPr>
      </w:pPr>
      <w:r>
        <w:rPr>
          <w:lang w:eastAsia="en-US"/>
        </w:rPr>
        <w:t xml:space="preserve">People will </w:t>
      </w:r>
      <w:r w:rsidR="00D939DA">
        <w:rPr>
          <w:lang w:eastAsia="en-US"/>
        </w:rPr>
        <w:t>adopt IB when they perceive it to be useful,</w:t>
      </w:r>
      <w:r w:rsidR="00D76CEE">
        <w:rPr>
          <w:lang w:eastAsia="en-US"/>
        </w:rPr>
        <w:t xml:space="preserve"> convenient</w:t>
      </w:r>
      <w:r w:rsidR="00825294">
        <w:rPr>
          <w:lang w:eastAsia="en-US"/>
        </w:rPr>
        <w:t>; i</w:t>
      </w:r>
      <w:r w:rsidR="00D76CEE">
        <w:rPr>
          <w:lang w:eastAsia="en-US"/>
        </w:rPr>
        <w:t>n this case</w:t>
      </w:r>
      <w:r w:rsidR="00742AF0">
        <w:rPr>
          <w:lang w:eastAsia="en-US"/>
        </w:rPr>
        <w:t>,</w:t>
      </w:r>
      <w:r w:rsidR="00596528">
        <w:rPr>
          <w:lang w:eastAsia="en-US"/>
        </w:rPr>
        <w:t xml:space="preserve"> both generations</w:t>
      </w:r>
      <w:r w:rsidR="005777AF">
        <w:rPr>
          <w:lang w:eastAsia="en-US"/>
        </w:rPr>
        <w:t xml:space="preserve"> </w:t>
      </w:r>
      <w:r w:rsidR="00596528">
        <w:rPr>
          <w:lang w:eastAsia="en-US"/>
        </w:rPr>
        <w:t xml:space="preserve">find the use of this service </w:t>
      </w:r>
      <w:r w:rsidR="0045137D">
        <w:rPr>
          <w:lang w:eastAsia="en-US"/>
        </w:rPr>
        <w:t xml:space="preserve">highly </w:t>
      </w:r>
      <w:r w:rsidR="00825294">
        <w:rPr>
          <w:lang w:eastAsia="en-US"/>
        </w:rPr>
        <w:t>convenient due to its advantages</w:t>
      </w:r>
      <w:r w:rsidR="00B954AB">
        <w:rPr>
          <w:lang w:eastAsia="en-US"/>
        </w:rPr>
        <w:t xml:space="preserve"> (Lee, 2009</w:t>
      </w:r>
      <w:r w:rsidR="00E05532">
        <w:rPr>
          <w:lang w:eastAsia="en-US"/>
        </w:rPr>
        <w:t>; Martins</w:t>
      </w:r>
      <w:r w:rsidR="00A54635">
        <w:rPr>
          <w:lang w:eastAsia="en-US"/>
        </w:rPr>
        <w:t xml:space="preserve"> et al., 2014;</w:t>
      </w:r>
      <w:r w:rsidR="00827F1B">
        <w:rPr>
          <w:lang w:eastAsia="en-US"/>
        </w:rPr>
        <w:t xml:space="preserve"> Chan, 2004).</w:t>
      </w:r>
      <w:r w:rsidR="004B53F2">
        <w:rPr>
          <w:lang w:eastAsia="en-US"/>
        </w:rPr>
        <w:t xml:space="preserve"> People used to choose their bank based on where they live but IB made this simple as</w:t>
      </w:r>
      <w:r w:rsidR="00BD1089">
        <w:rPr>
          <w:lang w:eastAsia="en-US"/>
        </w:rPr>
        <w:t xml:space="preserve"> the</w:t>
      </w:r>
      <w:r w:rsidR="004B53F2">
        <w:rPr>
          <w:lang w:eastAsia="en-US"/>
        </w:rPr>
        <w:t xml:space="preserve"> location is no longer a concern</w:t>
      </w:r>
      <w:r w:rsidR="00021F83">
        <w:rPr>
          <w:lang w:eastAsia="en-US"/>
        </w:rPr>
        <w:t xml:space="preserve"> (Martins et al., 2014</w:t>
      </w:r>
      <w:r w:rsidR="0039247A">
        <w:rPr>
          <w:lang w:eastAsia="en-US"/>
        </w:rPr>
        <w:t>). The</w:t>
      </w:r>
      <w:r w:rsidR="00ED2A0F">
        <w:rPr>
          <w:lang w:eastAsia="en-US"/>
        </w:rPr>
        <w:t xml:space="preserve"> researcher has found that c</w:t>
      </w:r>
      <w:r w:rsidR="0037329E">
        <w:rPr>
          <w:lang w:eastAsia="en-US"/>
        </w:rPr>
        <w:t>o</w:t>
      </w:r>
      <w:r w:rsidR="00ED2A0F">
        <w:rPr>
          <w:lang w:eastAsia="en-US"/>
        </w:rPr>
        <w:t xml:space="preserve">nvenience is </w:t>
      </w:r>
      <w:r w:rsidR="0068523C">
        <w:rPr>
          <w:lang w:eastAsia="en-US"/>
        </w:rPr>
        <w:t>individual to each consumer</w:t>
      </w:r>
      <w:r w:rsidR="00330B55">
        <w:rPr>
          <w:lang w:eastAsia="en-US"/>
        </w:rPr>
        <w:t>.</w:t>
      </w:r>
      <w:r w:rsidR="001804F9">
        <w:rPr>
          <w:lang w:eastAsia="en-US"/>
        </w:rPr>
        <w:t xml:space="preserve"> IB is more popular with Gen Y </w:t>
      </w:r>
      <w:r w:rsidR="0037329E">
        <w:rPr>
          <w:lang w:eastAsia="en-US"/>
        </w:rPr>
        <w:t xml:space="preserve">for every </w:t>
      </w:r>
      <w:r w:rsidR="00C17726">
        <w:rPr>
          <w:lang w:eastAsia="en-US"/>
        </w:rPr>
        <w:t>aspect</w:t>
      </w:r>
      <w:r w:rsidR="0037329E">
        <w:rPr>
          <w:lang w:eastAsia="en-US"/>
        </w:rPr>
        <w:t xml:space="preserve">, whilst some BB respondent mentioned they only use this </w:t>
      </w:r>
      <w:r w:rsidR="00C17726">
        <w:rPr>
          <w:lang w:eastAsia="en-US"/>
        </w:rPr>
        <w:t xml:space="preserve">as it is convenient </w:t>
      </w:r>
      <w:r w:rsidR="00BD1089">
        <w:rPr>
          <w:lang w:eastAsia="en-US"/>
        </w:rPr>
        <w:t>for</w:t>
      </w:r>
      <w:r w:rsidR="00E265A4">
        <w:rPr>
          <w:lang w:eastAsia="en-US"/>
        </w:rPr>
        <w:t xml:space="preserve"> </w:t>
      </w:r>
      <w:r w:rsidR="00C17726">
        <w:rPr>
          <w:lang w:eastAsia="en-US"/>
        </w:rPr>
        <w:t>them</w:t>
      </w:r>
      <w:r w:rsidR="00E265A4">
        <w:rPr>
          <w:lang w:eastAsia="en-US"/>
        </w:rPr>
        <w:t xml:space="preserve"> for certain things</w:t>
      </w:r>
      <w:r w:rsidR="00C17726">
        <w:rPr>
          <w:lang w:eastAsia="en-US"/>
        </w:rPr>
        <w:t>.</w:t>
      </w:r>
      <w:r w:rsidR="00E265A4">
        <w:rPr>
          <w:lang w:eastAsia="en-US"/>
        </w:rPr>
        <w:t xml:space="preserve"> </w:t>
      </w:r>
      <w:r w:rsidR="00475226">
        <w:rPr>
          <w:lang w:eastAsia="en-US"/>
        </w:rPr>
        <w:t>F</w:t>
      </w:r>
      <w:r w:rsidR="002A2879">
        <w:rPr>
          <w:lang w:eastAsia="en-US"/>
        </w:rPr>
        <w:t>ew</w:t>
      </w:r>
      <w:r w:rsidR="00E265A4">
        <w:rPr>
          <w:lang w:eastAsia="en-US"/>
        </w:rPr>
        <w:t xml:space="preserve"> BB respondent</w:t>
      </w:r>
      <w:r w:rsidR="002A2879">
        <w:rPr>
          <w:lang w:eastAsia="en-US"/>
        </w:rPr>
        <w:t>s</w:t>
      </w:r>
      <w:r w:rsidR="00E265A4">
        <w:rPr>
          <w:lang w:eastAsia="en-US"/>
        </w:rPr>
        <w:t xml:space="preserve">, for </w:t>
      </w:r>
      <w:r w:rsidR="0039247A">
        <w:rPr>
          <w:lang w:eastAsia="en-US"/>
        </w:rPr>
        <w:t>instance</w:t>
      </w:r>
      <w:r w:rsidR="00E265A4">
        <w:rPr>
          <w:lang w:eastAsia="en-US"/>
        </w:rPr>
        <w:t>, said</w:t>
      </w:r>
      <w:r w:rsidR="00DB086A">
        <w:rPr>
          <w:lang w:eastAsia="en-US"/>
        </w:rPr>
        <w:t xml:space="preserve"> </w:t>
      </w:r>
      <w:r w:rsidR="002A2879">
        <w:rPr>
          <w:lang w:eastAsia="en-US"/>
        </w:rPr>
        <w:t xml:space="preserve">that they only visit the branch when they need to make </w:t>
      </w:r>
      <w:r w:rsidR="001B180E">
        <w:rPr>
          <w:lang w:eastAsia="en-US"/>
        </w:rPr>
        <w:t>an important change in their bank</w:t>
      </w:r>
      <w:r w:rsidR="0039247A">
        <w:rPr>
          <w:lang w:eastAsia="en-US"/>
        </w:rPr>
        <w:t>:</w:t>
      </w:r>
    </w:p>
    <w:p w14:paraId="52439449" w14:textId="4D498737" w:rsidR="001B180E" w:rsidRPr="00875E2C" w:rsidRDefault="001B180E" w:rsidP="00875E2C">
      <w:pPr>
        <w:spacing w:line="276" w:lineRule="auto"/>
        <w:ind w:left="1440"/>
        <w:jc w:val="both"/>
        <w:rPr>
          <w:lang w:eastAsia="en-US"/>
        </w:rPr>
      </w:pPr>
      <w:r>
        <w:rPr>
          <w:i/>
          <w:iCs/>
          <w:lang w:eastAsia="en-US"/>
        </w:rPr>
        <w:t xml:space="preserve">‘I only go to my </w:t>
      </w:r>
      <w:r w:rsidR="002D6751">
        <w:rPr>
          <w:i/>
          <w:iCs/>
          <w:lang w:eastAsia="en-US"/>
        </w:rPr>
        <w:t>local</w:t>
      </w:r>
      <w:r>
        <w:rPr>
          <w:i/>
          <w:iCs/>
          <w:lang w:eastAsia="en-US"/>
        </w:rPr>
        <w:t xml:space="preserve"> bank if I need to </w:t>
      </w:r>
      <w:r w:rsidR="00125326">
        <w:rPr>
          <w:i/>
          <w:iCs/>
          <w:lang w:eastAsia="en-US"/>
        </w:rPr>
        <w:t xml:space="preserve">make a significant change in my personal </w:t>
      </w:r>
      <w:r w:rsidR="002D6751">
        <w:rPr>
          <w:i/>
          <w:iCs/>
          <w:lang w:eastAsia="en-US"/>
        </w:rPr>
        <w:t>account such as</w:t>
      </w:r>
      <w:r w:rsidR="00F63909">
        <w:rPr>
          <w:i/>
          <w:iCs/>
          <w:lang w:eastAsia="en-US"/>
        </w:rPr>
        <w:t xml:space="preserve"> loan applications, this is only due to the great help provided from the </w:t>
      </w:r>
      <w:r w:rsidR="00875E2C">
        <w:rPr>
          <w:i/>
          <w:iCs/>
          <w:lang w:eastAsia="en-US"/>
        </w:rPr>
        <w:t xml:space="preserve">staff.’ </w:t>
      </w:r>
      <w:r w:rsidR="00875E2C">
        <w:rPr>
          <w:lang w:eastAsia="en-US"/>
        </w:rPr>
        <w:t>(</w:t>
      </w:r>
      <w:r w:rsidR="00875E2C">
        <w:t>Interviewee BB4).</w:t>
      </w:r>
    </w:p>
    <w:p w14:paraId="0C64112B" w14:textId="2CAE6FA6" w:rsidR="00ED2A0F" w:rsidRDefault="00ED2A0F" w:rsidP="000237CD">
      <w:pPr>
        <w:spacing w:line="480" w:lineRule="auto"/>
        <w:jc w:val="both"/>
        <w:rPr>
          <w:lang w:eastAsia="en-US"/>
        </w:rPr>
      </w:pPr>
    </w:p>
    <w:p w14:paraId="33A727D1" w14:textId="6B6EB2A1" w:rsidR="000414AF" w:rsidRDefault="00661544" w:rsidP="000237CD">
      <w:pPr>
        <w:spacing w:line="480" w:lineRule="auto"/>
        <w:jc w:val="both"/>
        <w:rPr>
          <w:lang w:eastAsia="en-US"/>
        </w:rPr>
      </w:pPr>
      <w:r>
        <w:rPr>
          <w:lang w:eastAsia="en-US"/>
        </w:rPr>
        <w:t xml:space="preserve">Other BB respondents have </w:t>
      </w:r>
      <w:r w:rsidR="00A021B8">
        <w:rPr>
          <w:lang w:eastAsia="en-US"/>
        </w:rPr>
        <w:t>added</w:t>
      </w:r>
      <w:r>
        <w:rPr>
          <w:lang w:eastAsia="en-US"/>
        </w:rPr>
        <w:t xml:space="preserve"> that they only </w:t>
      </w:r>
      <w:r w:rsidR="00A34D63">
        <w:rPr>
          <w:lang w:eastAsia="en-US"/>
        </w:rPr>
        <w:t xml:space="preserve">visit the branch for personal interaction with the staff, something that was </w:t>
      </w:r>
      <w:r w:rsidR="00A73C6A">
        <w:rPr>
          <w:lang w:eastAsia="en-US"/>
        </w:rPr>
        <w:t xml:space="preserve">not </w:t>
      </w:r>
      <w:r w:rsidR="00A34D63">
        <w:rPr>
          <w:lang w:eastAsia="en-US"/>
        </w:rPr>
        <w:t xml:space="preserve">mentioned by </w:t>
      </w:r>
      <w:r w:rsidR="00A021B8">
        <w:rPr>
          <w:lang w:eastAsia="en-US"/>
        </w:rPr>
        <w:t>any</w:t>
      </w:r>
      <w:r w:rsidR="00A34D63">
        <w:rPr>
          <w:lang w:eastAsia="en-US"/>
        </w:rPr>
        <w:t xml:space="preserve"> of the Gen Y </w:t>
      </w:r>
      <w:r w:rsidR="00A021B8">
        <w:rPr>
          <w:lang w:eastAsia="en-US"/>
        </w:rPr>
        <w:t xml:space="preserve">participants. </w:t>
      </w:r>
    </w:p>
    <w:p w14:paraId="329BF638" w14:textId="77777777" w:rsidR="00012C9F" w:rsidRDefault="00012C9F" w:rsidP="000237CD">
      <w:pPr>
        <w:spacing w:line="480" w:lineRule="auto"/>
        <w:jc w:val="both"/>
        <w:rPr>
          <w:lang w:eastAsia="en-US"/>
        </w:rPr>
      </w:pPr>
    </w:p>
    <w:p w14:paraId="1EEAA191" w14:textId="468CD0C3" w:rsidR="00012C9F" w:rsidRDefault="008C60CB" w:rsidP="00012C9F">
      <w:pPr>
        <w:spacing w:line="276" w:lineRule="auto"/>
        <w:ind w:left="1440"/>
        <w:jc w:val="both"/>
      </w:pPr>
      <w:r>
        <w:rPr>
          <w:i/>
          <w:iCs/>
          <w:lang w:eastAsia="en-US"/>
        </w:rPr>
        <w:t>‘I</w:t>
      </w:r>
      <w:r w:rsidR="00011DA7">
        <w:rPr>
          <w:i/>
          <w:iCs/>
          <w:lang w:eastAsia="en-US"/>
        </w:rPr>
        <w:t xml:space="preserve"> visit the bank regularly to take cash out and I also like to have a chat with the manager’ </w:t>
      </w:r>
      <w:r w:rsidR="00011DA7">
        <w:rPr>
          <w:lang w:eastAsia="en-US"/>
        </w:rPr>
        <w:t>(</w:t>
      </w:r>
      <w:r w:rsidR="00011DA7">
        <w:t>Interviewee BB2).</w:t>
      </w:r>
      <w:bookmarkStart w:id="71" w:name="_Toc41604775"/>
    </w:p>
    <w:p w14:paraId="5C8C576B" w14:textId="6DB6F53A" w:rsidR="00EF36C2" w:rsidRPr="00EF36C2" w:rsidRDefault="00EF36C2" w:rsidP="00EF36C2">
      <w:pPr>
        <w:pStyle w:val="Heading2"/>
        <w:rPr>
          <w:rFonts w:ascii="Times New Roman" w:hAnsi="Times New Roman" w:cs="Times New Roman"/>
        </w:rPr>
      </w:pPr>
      <w:r w:rsidRPr="00EF36C2">
        <w:rPr>
          <w:rFonts w:ascii="Times New Roman" w:hAnsi="Times New Roman" w:cs="Times New Roman"/>
        </w:rPr>
        <w:lastRenderedPageBreak/>
        <w:t xml:space="preserve">4.6 Links between </w:t>
      </w:r>
      <w:r w:rsidR="007E7EE1">
        <w:t>Security and Trust</w:t>
      </w:r>
      <w:bookmarkEnd w:id="71"/>
    </w:p>
    <w:p w14:paraId="702CC26C" w14:textId="6F7CCE00" w:rsidR="00EF36C2" w:rsidRDefault="00EF36C2" w:rsidP="0044031E">
      <w:pPr>
        <w:spacing w:line="480" w:lineRule="auto"/>
        <w:jc w:val="both"/>
        <w:rPr>
          <w:lang w:eastAsia="en-US"/>
        </w:rPr>
      </w:pPr>
    </w:p>
    <w:p w14:paraId="689DF74E" w14:textId="5391E16E" w:rsidR="00BA453D" w:rsidRPr="00BA453D" w:rsidRDefault="00DC1D2C" w:rsidP="00E0694D">
      <w:pPr>
        <w:spacing w:line="480" w:lineRule="auto"/>
        <w:jc w:val="both"/>
        <w:rPr>
          <w:lang w:eastAsia="en-US"/>
        </w:rPr>
      </w:pPr>
      <w:r>
        <w:rPr>
          <w:lang w:eastAsia="en-US"/>
        </w:rPr>
        <w:t xml:space="preserve">Through the interview the researcher has </w:t>
      </w:r>
      <w:r w:rsidR="006F3BCF">
        <w:rPr>
          <w:lang w:eastAsia="en-US"/>
        </w:rPr>
        <w:t>foun</w:t>
      </w:r>
      <w:r w:rsidR="002959B9">
        <w:rPr>
          <w:lang w:eastAsia="en-US"/>
        </w:rPr>
        <w:t>d</w:t>
      </w:r>
      <w:r w:rsidR="003F1C3B">
        <w:rPr>
          <w:lang w:eastAsia="en-US"/>
        </w:rPr>
        <w:t xml:space="preserve"> </w:t>
      </w:r>
      <w:r w:rsidR="008078FA">
        <w:rPr>
          <w:lang w:eastAsia="en-US"/>
        </w:rPr>
        <w:t xml:space="preserve">similar threads </w:t>
      </w:r>
      <w:r w:rsidR="002F67B6">
        <w:rPr>
          <w:lang w:eastAsia="en-US"/>
        </w:rPr>
        <w:t>of Security</w:t>
      </w:r>
      <w:r w:rsidR="003F72DF">
        <w:rPr>
          <w:lang w:eastAsia="en-US"/>
        </w:rPr>
        <w:t>,</w:t>
      </w:r>
      <w:r w:rsidR="00026969">
        <w:rPr>
          <w:lang w:eastAsia="en-US"/>
        </w:rPr>
        <w:t xml:space="preserve"> </w:t>
      </w:r>
      <w:r w:rsidR="002F67B6">
        <w:rPr>
          <w:lang w:eastAsia="en-US"/>
        </w:rPr>
        <w:t xml:space="preserve">Trust </w:t>
      </w:r>
      <w:r w:rsidR="006B3599">
        <w:rPr>
          <w:lang w:eastAsia="en-US"/>
        </w:rPr>
        <w:t xml:space="preserve">and Convenience </w:t>
      </w:r>
      <w:r w:rsidR="00D9562F">
        <w:rPr>
          <w:lang w:eastAsia="en-US"/>
        </w:rPr>
        <w:t>that flowed through</w:t>
      </w:r>
      <w:r w:rsidR="00026969">
        <w:rPr>
          <w:lang w:eastAsia="en-US"/>
        </w:rPr>
        <w:t xml:space="preserve">; both generations </w:t>
      </w:r>
      <w:r w:rsidR="00F46C96">
        <w:rPr>
          <w:lang w:eastAsia="en-US"/>
        </w:rPr>
        <w:t xml:space="preserve">have </w:t>
      </w:r>
      <w:r w:rsidR="007A07C7">
        <w:rPr>
          <w:lang w:eastAsia="en-US"/>
        </w:rPr>
        <w:t>strong concerns regarding security</w:t>
      </w:r>
      <w:r w:rsidR="00B963BC">
        <w:rPr>
          <w:lang w:eastAsia="en-US"/>
        </w:rPr>
        <w:t xml:space="preserve">. According to a PwC report </w:t>
      </w:r>
      <w:r w:rsidR="001B4A01">
        <w:rPr>
          <w:lang w:eastAsia="en-US"/>
        </w:rPr>
        <w:t>(2017)</w:t>
      </w:r>
      <w:r w:rsidR="00A20EA9">
        <w:rPr>
          <w:lang w:eastAsia="en-US"/>
        </w:rPr>
        <w:t>,</w:t>
      </w:r>
      <w:r w:rsidR="001B4A01">
        <w:rPr>
          <w:lang w:eastAsia="en-US"/>
        </w:rPr>
        <w:t xml:space="preserve"> only </w:t>
      </w:r>
      <w:r w:rsidR="00443786">
        <w:rPr>
          <w:lang w:eastAsia="en-US"/>
        </w:rPr>
        <w:t xml:space="preserve">10% feel like they have complete </w:t>
      </w:r>
      <w:r w:rsidR="00333BF0">
        <w:rPr>
          <w:lang w:eastAsia="en-US"/>
        </w:rPr>
        <w:t xml:space="preserve">control over their personal information; </w:t>
      </w:r>
      <w:r w:rsidR="00031C09">
        <w:rPr>
          <w:lang w:eastAsia="en-US"/>
        </w:rPr>
        <w:t xml:space="preserve">this demonstrates that the majority of IB consumers </w:t>
      </w:r>
      <w:r w:rsidR="004539D8">
        <w:rPr>
          <w:lang w:eastAsia="en-US"/>
        </w:rPr>
        <w:t xml:space="preserve">do </w:t>
      </w:r>
      <w:r w:rsidR="00031C09">
        <w:rPr>
          <w:lang w:eastAsia="en-US"/>
        </w:rPr>
        <w:t xml:space="preserve">not </w:t>
      </w:r>
      <w:r w:rsidR="004539D8">
        <w:rPr>
          <w:lang w:eastAsia="en-US"/>
        </w:rPr>
        <w:t>have that trust yet and bank</w:t>
      </w:r>
      <w:r w:rsidR="005F6EBE">
        <w:rPr>
          <w:lang w:eastAsia="en-US"/>
        </w:rPr>
        <w:t xml:space="preserve">s need to assure their consumers </w:t>
      </w:r>
      <w:r w:rsidR="00203192">
        <w:rPr>
          <w:lang w:eastAsia="en-US"/>
        </w:rPr>
        <w:t xml:space="preserve">that </w:t>
      </w:r>
      <w:r w:rsidR="005F6EBE">
        <w:rPr>
          <w:lang w:eastAsia="en-US"/>
        </w:rPr>
        <w:t xml:space="preserve">their online banking system </w:t>
      </w:r>
      <w:r w:rsidR="00203192">
        <w:rPr>
          <w:lang w:eastAsia="en-US"/>
        </w:rPr>
        <w:t>security</w:t>
      </w:r>
      <w:r w:rsidR="005F6EBE">
        <w:rPr>
          <w:lang w:eastAsia="en-US"/>
        </w:rPr>
        <w:t xml:space="preserve"> </w:t>
      </w:r>
      <w:r w:rsidR="00203192">
        <w:rPr>
          <w:lang w:eastAsia="en-US"/>
        </w:rPr>
        <w:t>is safe enough</w:t>
      </w:r>
      <w:r w:rsidR="00AA3BC3">
        <w:rPr>
          <w:lang w:eastAsia="en-US"/>
        </w:rPr>
        <w:t xml:space="preserve">. </w:t>
      </w:r>
      <w:r w:rsidR="0029005C">
        <w:rPr>
          <w:lang w:eastAsia="en-US"/>
        </w:rPr>
        <w:t xml:space="preserve">From the data collected the researcher has </w:t>
      </w:r>
      <w:r w:rsidR="003C2870">
        <w:rPr>
          <w:lang w:eastAsia="en-US"/>
        </w:rPr>
        <w:t>moreover</w:t>
      </w:r>
      <w:r w:rsidR="003C6E89">
        <w:rPr>
          <w:lang w:eastAsia="en-US"/>
        </w:rPr>
        <w:t xml:space="preserve"> </w:t>
      </w:r>
      <w:r w:rsidR="0029005C">
        <w:rPr>
          <w:lang w:eastAsia="en-US"/>
        </w:rPr>
        <w:t>found that</w:t>
      </w:r>
      <w:r w:rsidR="00D17EA4">
        <w:rPr>
          <w:lang w:eastAsia="en-US"/>
        </w:rPr>
        <w:t xml:space="preserve"> face-to-face communication is preferred for</w:t>
      </w:r>
      <w:r w:rsidR="00A20EA9">
        <w:rPr>
          <w:lang w:eastAsia="en-US"/>
        </w:rPr>
        <w:t xml:space="preserve"> the </w:t>
      </w:r>
      <w:r w:rsidR="00D17EA4">
        <w:rPr>
          <w:lang w:eastAsia="en-US"/>
        </w:rPr>
        <w:t>trust</w:t>
      </w:r>
      <w:r w:rsidR="00BA453D">
        <w:rPr>
          <w:lang w:eastAsia="en-US"/>
        </w:rPr>
        <w:t xml:space="preserve"> for the older generation.</w:t>
      </w:r>
      <w:r w:rsidR="00D17EA4">
        <w:rPr>
          <w:lang w:eastAsia="en-US"/>
        </w:rPr>
        <w:t xml:space="preserve"> </w:t>
      </w:r>
    </w:p>
    <w:p w14:paraId="56286486" w14:textId="792E682F" w:rsidR="008713D1" w:rsidRDefault="008C5A4F" w:rsidP="007E22C8">
      <w:pPr>
        <w:spacing w:line="276" w:lineRule="auto"/>
        <w:ind w:left="1440"/>
        <w:jc w:val="both"/>
      </w:pPr>
      <w:r w:rsidRPr="008C5A4F">
        <w:rPr>
          <w:i/>
          <w:iCs/>
        </w:rPr>
        <w:t>‘</w:t>
      </w:r>
      <w:r w:rsidR="00137126" w:rsidRPr="008C5A4F">
        <w:rPr>
          <w:i/>
          <w:iCs/>
        </w:rPr>
        <w:t>I still prefer the traditional branch because of the service, and the face</w:t>
      </w:r>
      <w:r w:rsidR="00F70EB9">
        <w:rPr>
          <w:i/>
          <w:iCs/>
        </w:rPr>
        <w:t>-</w:t>
      </w:r>
      <w:r w:rsidR="00137126" w:rsidRPr="008C5A4F">
        <w:rPr>
          <w:i/>
          <w:iCs/>
        </w:rPr>
        <w:t>to</w:t>
      </w:r>
      <w:r w:rsidR="00F70EB9">
        <w:rPr>
          <w:i/>
          <w:iCs/>
        </w:rPr>
        <w:t>-</w:t>
      </w:r>
      <w:r w:rsidR="00137126" w:rsidRPr="008C5A4F">
        <w:rPr>
          <w:i/>
          <w:iCs/>
        </w:rPr>
        <w:t>face communication.</w:t>
      </w:r>
      <w:r w:rsidRPr="008C5A4F">
        <w:rPr>
          <w:i/>
          <w:iCs/>
        </w:rPr>
        <w:t>’</w:t>
      </w:r>
      <w:r>
        <w:t xml:space="preserve"> </w:t>
      </w:r>
      <w:r w:rsidR="00137126">
        <w:t>(Interviewee BB3</w:t>
      </w:r>
      <w:r>
        <w:t>)</w:t>
      </w:r>
    </w:p>
    <w:p w14:paraId="045FC98A" w14:textId="77777777" w:rsidR="007E22C8" w:rsidRPr="00BA453D" w:rsidRDefault="007E22C8" w:rsidP="007E22C8">
      <w:pPr>
        <w:spacing w:line="276" w:lineRule="auto"/>
        <w:ind w:left="1440"/>
        <w:jc w:val="both"/>
        <w:rPr>
          <w:lang w:eastAsia="en-US"/>
        </w:rPr>
      </w:pPr>
    </w:p>
    <w:p w14:paraId="0B81DF7C" w14:textId="7E2A2CBC" w:rsidR="00BA453D" w:rsidRDefault="008C5A4F" w:rsidP="003C3CE2">
      <w:pPr>
        <w:autoSpaceDE w:val="0"/>
        <w:autoSpaceDN w:val="0"/>
        <w:adjustRightInd w:val="0"/>
        <w:spacing w:after="200" w:line="276" w:lineRule="auto"/>
        <w:ind w:left="1440"/>
        <w:jc w:val="both"/>
        <w:rPr>
          <w:i/>
          <w:iCs/>
        </w:rPr>
      </w:pPr>
      <w:r w:rsidRPr="008C5A4F">
        <w:rPr>
          <w:i/>
          <w:iCs/>
        </w:rPr>
        <w:t>‘</w:t>
      </w:r>
      <w:r w:rsidR="005C0331" w:rsidRPr="008C5A4F">
        <w:rPr>
          <w:i/>
          <w:iCs/>
        </w:rPr>
        <w:t>I personally do not have much time to visit the branch and I find less time consuming to access my money directly from my devices and I still prefer to visit the branch because of the face</w:t>
      </w:r>
      <w:r w:rsidR="00F70EB9">
        <w:rPr>
          <w:i/>
          <w:iCs/>
        </w:rPr>
        <w:t>-</w:t>
      </w:r>
      <w:r w:rsidR="005C0331" w:rsidRPr="008C5A4F">
        <w:rPr>
          <w:i/>
          <w:iCs/>
        </w:rPr>
        <w:t>to</w:t>
      </w:r>
      <w:r w:rsidR="00F70EB9">
        <w:rPr>
          <w:i/>
          <w:iCs/>
        </w:rPr>
        <w:t>-</w:t>
      </w:r>
      <w:r w:rsidR="005C0331" w:rsidRPr="008C5A4F">
        <w:rPr>
          <w:i/>
          <w:iCs/>
        </w:rPr>
        <w:t>face communication</w:t>
      </w:r>
      <w:r w:rsidRPr="008C5A4F">
        <w:rPr>
          <w:i/>
          <w:iCs/>
        </w:rPr>
        <w:t>’.</w:t>
      </w:r>
      <w:r>
        <w:rPr>
          <w:i/>
          <w:iCs/>
        </w:rPr>
        <w:t xml:space="preserve"> </w:t>
      </w:r>
      <w:r w:rsidR="005C0331">
        <w:rPr>
          <w:lang w:eastAsia="en-US"/>
        </w:rPr>
        <w:t>(</w:t>
      </w:r>
      <w:r>
        <w:t xml:space="preserve">Interviewee </w:t>
      </w:r>
      <w:r w:rsidR="005C0331">
        <w:rPr>
          <w:lang w:eastAsia="en-US"/>
        </w:rPr>
        <w:t>BB1)</w:t>
      </w:r>
    </w:p>
    <w:p w14:paraId="330311F2" w14:textId="77777777" w:rsidR="00331D25" w:rsidRPr="00BA453D" w:rsidRDefault="00331D25" w:rsidP="00BA453D">
      <w:pPr>
        <w:autoSpaceDE w:val="0"/>
        <w:autoSpaceDN w:val="0"/>
        <w:adjustRightInd w:val="0"/>
        <w:spacing w:after="200" w:line="276" w:lineRule="auto"/>
        <w:rPr>
          <w:i/>
          <w:iCs/>
        </w:rPr>
      </w:pPr>
    </w:p>
    <w:p w14:paraId="25E9F5D4" w14:textId="3DB57B8D" w:rsidR="00AB4FB2" w:rsidRDefault="00FA3257" w:rsidP="00C52A21">
      <w:pPr>
        <w:spacing w:line="480" w:lineRule="auto"/>
        <w:jc w:val="both"/>
        <w:rPr>
          <w:lang w:eastAsia="en-US"/>
        </w:rPr>
      </w:pPr>
      <w:r>
        <w:rPr>
          <w:lang w:eastAsia="en-US"/>
        </w:rPr>
        <w:t>The data gathered</w:t>
      </w:r>
      <w:r w:rsidR="0065170D">
        <w:rPr>
          <w:lang w:eastAsia="en-US"/>
        </w:rPr>
        <w:t xml:space="preserve"> proves t</w:t>
      </w:r>
      <w:r>
        <w:rPr>
          <w:lang w:eastAsia="en-US"/>
        </w:rPr>
        <w:t>hat trust is linked to direct communication</w:t>
      </w:r>
      <w:r w:rsidR="00E44A3E">
        <w:rPr>
          <w:lang w:eastAsia="en-US"/>
        </w:rPr>
        <w:t xml:space="preserve"> such as face-to-face communication</w:t>
      </w:r>
      <w:r>
        <w:rPr>
          <w:lang w:eastAsia="en-US"/>
        </w:rPr>
        <w:t>, this transmits security to the consumers</w:t>
      </w:r>
      <w:r w:rsidR="004F252F">
        <w:rPr>
          <w:lang w:eastAsia="en-US"/>
        </w:rPr>
        <w:t xml:space="preserve"> as this enhances security</w:t>
      </w:r>
      <w:r w:rsidR="008D3553">
        <w:rPr>
          <w:lang w:eastAsia="en-US"/>
        </w:rPr>
        <w:t>, credibility</w:t>
      </w:r>
      <w:r w:rsidR="008B4DC8">
        <w:rPr>
          <w:lang w:eastAsia="en-US"/>
        </w:rPr>
        <w:t xml:space="preserve">, it </w:t>
      </w:r>
      <w:r w:rsidR="00301CDC">
        <w:rPr>
          <w:lang w:eastAsia="en-US"/>
        </w:rPr>
        <w:t xml:space="preserve">can </w:t>
      </w:r>
      <w:r w:rsidR="008B4DC8">
        <w:rPr>
          <w:lang w:eastAsia="en-US"/>
        </w:rPr>
        <w:t>gathe</w:t>
      </w:r>
      <w:r w:rsidR="00301CDC">
        <w:rPr>
          <w:lang w:eastAsia="en-US"/>
        </w:rPr>
        <w:t>r feedback and it gives the consumer a chance to address sensi</w:t>
      </w:r>
      <w:r w:rsidR="00C52A21">
        <w:rPr>
          <w:lang w:eastAsia="en-US"/>
        </w:rPr>
        <w:t>tive issues.</w:t>
      </w:r>
      <w:r w:rsidR="00EF78C3">
        <w:rPr>
          <w:lang w:eastAsia="en-US"/>
        </w:rPr>
        <w:t xml:space="preserve"> </w:t>
      </w:r>
      <w:r w:rsidR="00ED6266">
        <w:rPr>
          <w:lang w:eastAsia="en-US"/>
        </w:rPr>
        <w:t>Banks are</w:t>
      </w:r>
      <w:r w:rsidR="00BA453D">
        <w:rPr>
          <w:lang w:eastAsia="en-US"/>
        </w:rPr>
        <w:t xml:space="preserve"> failing to gain trust among all its users due to its lack of direct communication with customers</w:t>
      </w:r>
      <w:r w:rsidR="001A0DDD">
        <w:rPr>
          <w:lang w:eastAsia="en-US"/>
        </w:rPr>
        <w:t xml:space="preserve"> as the older generation</w:t>
      </w:r>
      <w:r w:rsidR="00CE77E9">
        <w:rPr>
          <w:lang w:eastAsia="en-US"/>
        </w:rPr>
        <w:t xml:space="preserve"> prefers</w:t>
      </w:r>
      <w:r w:rsidR="004E7737">
        <w:rPr>
          <w:lang w:eastAsia="en-US"/>
        </w:rPr>
        <w:t xml:space="preserve"> </w:t>
      </w:r>
      <w:r w:rsidR="001A0DDD">
        <w:rPr>
          <w:lang w:eastAsia="en-US"/>
        </w:rPr>
        <w:t>face-to-face communicatio</w:t>
      </w:r>
      <w:r w:rsidR="00CE77E9">
        <w:rPr>
          <w:lang w:eastAsia="en-US"/>
        </w:rPr>
        <w:t>n</w:t>
      </w:r>
      <w:r w:rsidR="009A4361">
        <w:rPr>
          <w:lang w:eastAsia="en-US"/>
        </w:rPr>
        <w:t xml:space="preserve"> (Ball, 2004;</w:t>
      </w:r>
      <w:r w:rsidR="00AB4FB2">
        <w:rPr>
          <w:lang w:eastAsia="en-US"/>
        </w:rPr>
        <w:t xml:space="preserve"> </w:t>
      </w:r>
      <w:proofErr w:type="spellStart"/>
      <w:r w:rsidR="00AB4FB2">
        <w:rPr>
          <w:lang w:eastAsia="en-US"/>
        </w:rPr>
        <w:t>Ratnasingham</w:t>
      </w:r>
      <w:proofErr w:type="spellEnd"/>
      <w:r w:rsidR="00AB4FB2">
        <w:rPr>
          <w:lang w:eastAsia="en-US"/>
        </w:rPr>
        <w:t xml:space="preserve"> 1998).</w:t>
      </w:r>
    </w:p>
    <w:p w14:paraId="32B79C17" w14:textId="77777777" w:rsidR="00CD4EDF" w:rsidRDefault="00CD4EDF" w:rsidP="00C52A21">
      <w:pPr>
        <w:spacing w:line="480" w:lineRule="auto"/>
        <w:jc w:val="both"/>
        <w:rPr>
          <w:lang w:eastAsia="en-US"/>
        </w:rPr>
      </w:pPr>
    </w:p>
    <w:p w14:paraId="77D1669F" w14:textId="77777777" w:rsidR="00CD4EDF" w:rsidRDefault="006476F5" w:rsidP="00E0694D">
      <w:pPr>
        <w:spacing w:line="480" w:lineRule="auto"/>
        <w:jc w:val="both"/>
        <w:rPr>
          <w:lang w:eastAsia="en-US"/>
        </w:rPr>
      </w:pPr>
      <w:r>
        <w:rPr>
          <w:lang w:eastAsia="en-US"/>
        </w:rPr>
        <w:t>The researcher asked few questions</w:t>
      </w:r>
      <w:r w:rsidR="000E24C4">
        <w:rPr>
          <w:lang w:eastAsia="en-US"/>
        </w:rPr>
        <w:t>,</w:t>
      </w:r>
      <w:r>
        <w:rPr>
          <w:lang w:eastAsia="en-US"/>
        </w:rPr>
        <w:t xml:space="preserve"> </w:t>
      </w:r>
      <w:r w:rsidR="00070287">
        <w:rPr>
          <w:lang w:eastAsia="en-US"/>
        </w:rPr>
        <w:t xml:space="preserve">other than security or </w:t>
      </w:r>
      <w:r w:rsidR="000E24C4">
        <w:rPr>
          <w:lang w:eastAsia="en-US"/>
        </w:rPr>
        <w:t>trust</w:t>
      </w:r>
      <w:r w:rsidR="00A20EA9">
        <w:rPr>
          <w:lang w:eastAsia="en-US"/>
        </w:rPr>
        <w:t>-r</w:t>
      </w:r>
      <w:r w:rsidR="00C058C3">
        <w:rPr>
          <w:lang w:eastAsia="en-US"/>
        </w:rPr>
        <w:t>elated,</w:t>
      </w:r>
      <w:r w:rsidR="00070287">
        <w:rPr>
          <w:lang w:eastAsia="en-US"/>
        </w:rPr>
        <w:t xml:space="preserve"> </w:t>
      </w:r>
      <w:r>
        <w:rPr>
          <w:lang w:eastAsia="en-US"/>
        </w:rPr>
        <w:t xml:space="preserve">to both </w:t>
      </w:r>
      <w:r w:rsidR="00CD4EDF">
        <w:rPr>
          <w:lang w:eastAsia="en-US"/>
        </w:rPr>
        <w:t>generations</w:t>
      </w:r>
      <w:r w:rsidR="000E24C4">
        <w:rPr>
          <w:lang w:eastAsia="en-US"/>
        </w:rPr>
        <w:t xml:space="preserve"> </w:t>
      </w:r>
      <w:r>
        <w:rPr>
          <w:lang w:eastAsia="en-US"/>
        </w:rPr>
        <w:t>to compare</w:t>
      </w:r>
      <w:r w:rsidR="000E24C4">
        <w:rPr>
          <w:lang w:eastAsia="en-US"/>
        </w:rPr>
        <w:t xml:space="preserve">; </w:t>
      </w:r>
      <w:r>
        <w:rPr>
          <w:lang w:eastAsia="en-US"/>
        </w:rPr>
        <w:t xml:space="preserve">their experiences, </w:t>
      </w:r>
      <w:r w:rsidR="0009505B">
        <w:rPr>
          <w:lang w:eastAsia="en-US"/>
        </w:rPr>
        <w:t>thoughts regarding the use of IB</w:t>
      </w:r>
      <w:r w:rsidR="000E24C4">
        <w:rPr>
          <w:lang w:eastAsia="en-US"/>
        </w:rPr>
        <w:t>.</w:t>
      </w:r>
      <w:r w:rsidR="00C058C3">
        <w:rPr>
          <w:lang w:eastAsia="en-US"/>
        </w:rPr>
        <w:t xml:space="preserve"> </w:t>
      </w:r>
    </w:p>
    <w:p w14:paraId="6D9300F8" w14:textId="13D3A4BE" w:rsidR="00C058C3" w:rsidRDefault="0007547A" w:rsidP="00E0694D">
      <w:pPr>
        <w:spacing w:line="480" w:lineRule="auto"/>
        <w:jc w:val="both"/>
        <w:rPr>
          <w:lang w:eastAsia="en-US"/>
        </w:rPr>
      </w:pPr>
      <w:r>
        <w:rPr>
          <w:lang w:eastAsia="en-US"/>
        </w:rPr>
        <w:t>T</w:t>
      </w:r>
      <w:r w:rsidR="00070287">
        <w:rPr>
          <w:lang w:eastAsia="en-US"/>
        </w:rPr>
        <w:t>h</w:t>
      </w:r>
      <w:r w:rsidR="00CD4EDF">
        <w:rPr>
          <w:lang w:eastAsia="en-US"/>
        </w:rPr>
        <w:t>e next</w:t>
      </w:r>
      <w:r w:rsidR="00070287">
        <w:rPr>
          <w:lang w:eastAsia="en-US"/>
        </w:rPr>
        <w:t xml:space="preserve"> section shall</w:t>
      </w:r>
      <w:r w:rsidR="00C058C3">
        <w:rPr>
          <w:lang w:eastAsia="en-US"/>
        </w:rPr>
        <w:t xml:space="preserve"> now</w:t>
      </w:r>
      <w:r>
        <w:rPr>
          <w:lang w:eastAsia="en-US"/>
        </w:rPr>
        <w:t xml:space="preserve"> focus on </w:t>
      </w:r>
      <w:r w:rsidR="00C058C3">
        <w:rPr>
          <w:lang w:eastAsia="en-US"/>
        </w:rPr>
        <w:t xml:space="preserve">comparing the views of each generation.  </w:t>
      </w:r>
    </w:p>
    <w:p w14:paraId="6450889C" w14:textId="6C15F53F" w:rsidR="00BA453D" w:rsidRDefault="00BA453D" w:rsidP="00E0694D">
      <w:pPr>
        <w:spacing w:line="480" w:lineRule="auto"/>
        <w:jc w:val="both"/>
        <w:rPr>
          <w:lang w:eastAsia="en-US"/>
        </w:rPr>
      </w:pPr>
    </w:p>
    <w:p w14:paraId="216E7098" w14:textId="77777777" w:rsidR="008C60CB" w:rsidRPr="00BF2750" w:rsidRDefault="008C60CB" w:rsidP="00E0694D">
      <w:pPr>
        <w:spacing w:line="480" w:lineRule="auto"/>
        <w:jc w:val="both"/>
        <w:rPr>
          <w:lang w:eastAsia="en-US"/>
        </w:rPr>
      </w:pPr>
    </w:p>
    <w:p w14:paraId="627D6109" w14:textId="2EFF1DFD" w:rsidR="00EF36C2" w:rsidRDefault="009B1210" w:rsidP="00D21E59">
      <w:pPr>
        <w:pStyle w:val="Heading3"/>
        <w:rPr>
          <w:rFonts w:ascii="Times New Roman" w:hAnsi="Times New Roman" w:cs="Times New Roman"/>
        </w:rPr>
      </w:pPr>
      <w:bookmarkStart w:id="72" w:name="_Toc41604776"/>
      <w:r w:rsidRPr="00D21E59">
        <w:rPr>
          <w:rFonts w:ascii="Times New Roman" w:hAnsi="Times New Roman" w:cs="Times New Roman"/>
        </w:rPr>
        <w:lastRenderedPageBreak/>
        <w:t>4.6.1 Generation Y</w:t>
      </w:r>
      <w:r w:rsidR="00AE7442">
        <w:rPr>
          <w:rFonts w:ascii="Times New Roman" w:hAnsi="Times New Roman" w:cs="Times New Roman"/>
        </w:rPr>
        <w:t xml:space="preserve"> and </w:t>
      </w:r>
      <w:r w:rsidR="00AE7442" w:rsidRPr="00D21E59">
        <w:rPr>
          <w:rFonts w:ascii="Times New Roman" w:hAnsi="Times New Roman" w:cs="Times New Roman"/>
        </w:rPr>
        <w:t>Baby Boomers</w:t>
      </w:r>
      <w:bookmarkEnd w:id="72"/>
    </w:p>
    <w:p w14:paraId="20F80CFC" w14:textId="57C5F73C" w:rsidR="005228B9" w:rsidRDefault="005228B9" w:rsidP="005228B9">
      <w:pPr>
        <w:rPr>
          <w:lang w:eastAsia="en-US"/>
        </w:rPr>
      </w:pPr>
    </w:p>
    <w:p w14:paraId="74E079DD" w14:textId="027A03C4" w:rsidR="005228B9" w:rsidRDefault="005228B9" w:rsidP="005228B9">
      <w:pPr>
        <w:rPr>
          <w:lang w:eastAsia="en-US"/>
        </w:rPr>
      </w:pPr>
    </w:p>
    <w:p w14:paraId="13AFA4C9" w14:textId="62CFE1D8" w:rsidR="005228B9" w:rsidRDefault="0047382D" w:rsidP="0005687A">
      <w:pPr>
        <w:spacing w:line="480" w:lineRule="auto"/>
        <w:jc w:val="both"/>
        <w:rPr>
          <w:lang w:eastAsia="en-US"/>
        </w:rPr>
      </w:pPr>
      <w:r>
        <w:rPr>
          <w:noProof/>
          <w:lang w:eastAsia="en-US"/>
        </w:rPr>
        <w:drawing>
          <wp:anchor distT="0" distB="0" distL="114300" distR="114300" simplePos="0" relativeHeight="251658277" behindDoc="0" locked="0" layoutInCell="1" allowOverlap="1" wp14:anchorId="14EF26DC" wp14:editId="49B4B1C8">
            <wp:simplePos x="0" y="0"/>
            <wp:positionH relativeFrom="margin">
              <wp:posOffset>2330450</wp:posOffset>
            </wp:positionH>
            <wp:positionV relativeFrom="margin">
              <wp:posOffset>1092835</wp:posOffset>
            </wp:positionV>
            <wp:extent cx="1643380" cy="1353820"/>
            <wp:effectExtent l="0" t="0" r="0" b="5080"/>
            <wp:wrapSquare wrapText="bothSides"/>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B.png"/>
                    <pic:cNvPicPr/>
                  </pic:nvPicPr>
                  <pic:blipFill rotWithShape="1">
                    <a:blip r:embed="rId41" cstate="print">
                      <a:extLst>
                        <a:ext uri="{28A0092B-C50C-407E-A947-70E740481C1C}">
                          <a14:useLocalDpi xmlns:a14="http://schemas.microsoft.com/office/drawing/2010/main" val="0"/>
                        </a:ext>
                      </a:extLst>
                    </a:blip>
                    <a:srcRect l="39861" t="36938" r="39864" b="35569"/>
                    <a:stretch/>
                  </pic:blipFill>
                  <pic:spPr bwMode="auto">
                    <a:xfrm>
                      <a:off x="0" y="0"/>
                      <a:ext cx="1643380" cy="1353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1D25">
        <w:rPr>
          <w:lang w:eastAsia="en-US"/>
        </w:rPr>
        <w:t>The researcher</w:t>
      </w:r>
      <w:r w:rsidR="00C058C3" w:rsidRPr="00C058C3">
        <w:rPr>
          <w:lang w:eastAsia="en-US"/>
        </w:rPr>
        <w:t xml:space="preserve"> </w:t>
      </w:r>
      <w:r w:rsidR="007B0AB0">
        <w:rPr>
          <w:lang w:eastAsia="en-US"/>
        </w:rPr>
        <w:t>has</w:t>
      </w:r>
      <w:r w:rsidR="00C058C3">
        <w:rPr>
          <w:lang w:eastAsia="en-US"/>
        </w:rPr>
        <w:t xml:space="preserve"> created a word cloud with all the most frequent words used by </w:t>
      </w:r>
      <w:r w:rsidR="00ED17A1">
        <w:rPr>
          <w:lang w:eastAsia="en-US"/>
        </w:rPr>
        <w:t>the younger generations whilst discussing IB.</w:t>
      </w:r>
      <w:r w:rsidR="00C058C3">
        <w:rPr>
          <w:lang w:eastAsia="en-US"/>
        </w:rPr>
        <w:t xml:space="preserve"> </w:t>
      </w:r>
    </w:p>
    <w:p w14:paraId="21F4074E" w14:textId="68D45CC2" w:rsidR="0005687A" w:rsidRDefault="0005687A" w:rsidP="0005687A">
      <w:pPr>
        <w:spacing w:line="480" w:lineRule="auto"/>
        <w:jc w:val="both"/>
        <w:rPr>
          <w:lang w:eastAsia="en-US"/>
        </w:rPr>
      </w:pPr>
    </w:p>
    <w:p w14:paraId="27F318C9" w14:textId="14335949" w:rsidR="00C44C27" w:rsidRDefault="00C44C27" w:rsidP="009F57BE">
      <w:pPr>
        <w:rPr>
          <w:lang w:eastAsia="en-US"/>
        </w:rPr>
      </w:pPr>
    </w:p>
    <w:p w14:paraId="5901DEE2" w14:textId="1AC85879" w:rsidR="009F57BE" w:rsidRPr="00C44C27" w:rsidRDefault="009F57BE" w:rsidP="009F57BE">
      <w:pPr>
        <w:rPr>
          <w:color w:val="000000" w:themeColor="text1"/>
          <w:sz w:val="28"/>
          <w:szCs w:val="28"/>
          <w:lang w:eastAsia="en-US"/>
        </w:rPr>
      </w:pPr>
    </w:p>
    <w:p w14:paraId="33CDD28E" w14:textId="60B43811" w:rsidR="00496CE6" w:rsidRDefault="00496CE6" w:rsidP="00752920">
      <w:pPr>
        <w:pStyle w:val="Caption"/>
        <w:jc w:val="center"/>
        <w:rPr>
          <w:color w:val="000000" w:themeColor="text1"/>
          <w:sz w:val="20"/>
          <w:szCs w:val="20"/>
        </w:rPr>
      </w:pPr>
    </w:p>
    <w:p w14:paraId="559CEB50" w14:textId="36C69108" w:rsidR="00496CE6" w:rsidRDefault="00496CE6" w:rsidP="00752920">
      <w:pPr>
        <w:pStyle w:val="Caption"/>
        <w:jc w:val="center"/>
        <w:rPr>
          <w:color w:val="000000" w:themeColor="text1"/>
          <w:sz w:val="20"/>
          <w:szCs w:val="20"/>
        </w:rPr>
      </w:pPr>
    </w:p>
    <w:p w14:paraId="2580C993" w14:textId="7A136880" w:rsidR="00C44C27" w:rsidRDefault="00C44C27" w:rsidP="00752920">
      <w:pPr>
        <w:pStyle w:val="Caption"/>
        <w:jc w:val="center"/>
        <w:rPr>
          <w:color w:val="000000" w:themeColor="text1"/>
          <w:sz w:val="20"/>
          <w:szCs w:val="20"/>
        </w:rPr>
      </w:pPr>
      <w:bookmarkStart w:id="73" w:name="_Toc41604884"/>
      <w:r w:rsidRPr="00C44C27">
        <w:rPr>
          <w:color w:val="000000" w:themeColor="text1"/>
          <w:sz w:val="20"/>
          <w:szCs w:val="20"/>
        </w:rPr>
        <w:t xml:space="preserve">Figure </w:t>
      </w:r>
      <w:r w:rsidRPr="00C44C27">
        <w:rPr>
          <w:color w:val="000000" w:themeColor="text1"/>
          <w:sz w:val="20"/>
          <w:szCs w:val="20"/>
        </w:rPr>
        <w:fldChar w:fldCharType="begin"/>
      </w:r>
      <w:r w:rsidRPr="00C44C27">
        <w:rPr>
          <w:color w:val="000000" w:themeColor="text1"/>
          <w:sz w:val="20"/>
          <w:szCs w:val="20"/>
        </w:rPr>
        <w:instrText xml:space="preserve"> SEQ Figure \* ARABIC </w:instrText>
      </w:r>
      <w:r w:rsidRPr="00C44C27">
        <w:rPr>
          <w:color w:val="000000" w:themeColor="text1"/>
          <w:sz w:val="20"/>
          <w:szCs w:val="20"/>
        </w:rPr>
        <w:fldChar w:fldCharType="separate"/>
      </w:r>
      <w:r w:rsidR="00693308">
        <w:rPr>
          <w:noProof/>
          <w:color w:val="000000" w:themeColor="text1"/>
          <w:sz w:val="20"/>
          <w:szCs w:val="20"/>
        </w:rPr>
        <w:t>12</w:t>
      </w:r>
      <w:r w:rsidRPr="00C44C27">
        <w:rPr>
          <w:color w:val="000000" w:themeColor="text1"/>
          <w:sz w:val="20"/>
          <w:szCs w:val="20"/>
        </w:rPr>
        <w:fldChar w:fldCharType="end"/>
      </w:r>
      <w:r w:rsidR="002829F3">
        <w:rPr>
          <w:color w:val="000000" w:themeColor="text1"/>
          <w:sz w:val="20"/>
          <w:szCs w:val="20"/>
        </w:rPr>
        <w:t>: W</w:t>
      </w:r>
      <w:r w:rsidRPr="00C44C27">
        <w:rPr>
          <w:color w:val="000000" w:themeColor="text1"/>
          <w:sz w:val="20"/>
          <w:szCs w:val="20"/>
        </w:rPr>
        <w:t>ord cloud of Internet banking,</w:t>
      </w:r>
      <w:r>
        <w:rPr>
          <w:color w:val="000000" w:themeColor="text1"/>
          <w:sz w:val="20"/>
          <w:szCs w:val="20"/>
        </w:rPr>
        <w:t xml:space="preserve"> </w:t>
      </w:r>
      <w:r w:rsidRPr="00C44C27">
        <w:rPr>
          <w:color w:val="000000" w:themeColor="text1"/>
          <w:sz w:val="20"/>
          <w:szCs w:val="20"/>
        </w:rPr>
        <w:t xml:space="preserve">Gen Y </w:t>
      </w:r>
      <w:r w:rsidR="005B0372" w:rsidRPr="00CF58AA">
        <w:rPr>
          <w:color w:val="000000" w:themeColor="text1"/>
          <w:sz w:val="20"/>
          <w:szCs w:val="20"/>
        </w:rPr>
        <w:t>(I</w:t>
      </w:r>
      <w:r w:rsidR="005B0372">
        <w:rPr>
          <w:color w:val="000000" w:themeColor="text1"/>
          <w:sz w:val="20"/>
          <w:szCs w:val="20"/>
        </w:rPr>
        <w:t>nternet Banking</w:t>
      </w:r>
      <w:r w:rsidR="005B0372" w:rsidRPr="00CF58AA">
        <w:rPr>
          <w:color w:val="000000" w:themeColor="text1"/>
          <w:sz w:val="20"/>
          <w:szCs w:val="20"/>
        </w:rPr>
        <w:t xml:space="preserve"> Interview Data, 2020)</w:t>
      </w:r>
      <w:bookmarkEnd w:id="73"/>
    </w:p>
    <w:p w14:paraId="02D14113" w14:textId="1CCEEBB1" w:rsidR="00752920" w:rsidRDefault="00752920" w:rsidP="000237CD">
      <w:pPr>
        <w:jc w:val="both"/>
      </w:pPr>
    </w:p>
    <w:p w14:paraId="1C8BE52C" w14:textId="07B0803B" w:rsidR="00C44C27" w:rsidRDefault="007A4E5D" w:rsidP="000237CD">
      <w:pPr>
        <w:spacing w:line="480" w:lineRule="auto"/>
        <w:jc w:val="both"/>
        <w:rPr>
          <w:lang w:eastAsia="en-US"/>
        </w:rPr>
      </w:pPr>
      <w:r>
        <w:rPr>
          <w:lang w:eastAsia="en-US"/>
        </w:rPr>
        <w:t>The younger generation finds this service to be</w:t>
      </w:r>
      <w:r w:rsidR="007C4A29">
        <w:rPr>
          <w:lang w:eastAsia="en-US"/>
        </w:rPr>
        <w:t xml:space="preserve"> more</w:t>
      </w:r>
      <w:r>
        <w:rPr>
          <w:lang w:eastAsia="en-US"/>
        </w:rPr>
        <w:t xml:space="preserve"> flexible, faster and mainly timesaving</w:t>
      </w:r>
      <w:r w:rsidR="00B52287">
        <w:rPr>
          <w:lang w:eastAsia="en-US"/>
        </w:rPr>
        <w:t>.</w:t>
      </w:r>
    </w:p>
    <w:p w14:paraId="67295841" w14:textId="1D161D0A" w:rsidR="00CE77E9" w:rsidRDefault="00CE77E9" w:rsidP="000237CD">
      <w:pPr>
        <w:jc w:val="both"/>
        <w:rPr>
          <w:lang w:eastAsia="en-US"/>
        </w:rPr>
      </w:pPr>
    </w:p>
    <w:p w14:paraId="401EADDC" w14:textId="78F3D5E2" w:rsidR="00CE77E9" w:rsidRPr="00AE7442" w:rsidRDefault="00CE77E9" w:rsidP="003C3CE2">
      <w:pPr>
        <w:ind w:left="1440"/>
        <w:jc w:val="both"/>
        <w:rPr>
          <w:i/>
          <w:iCs/>
          <w:lang w:eastAsia="en-US"/>
        </w:rPr>
      </w:pPr>
    </w:p>
    <w:p w14:paraId="6B182B76" w14:textId="6DF33676" w:rsidR="00284E36" w:rsidRPr="00693528" w:rsidRDefault="00AE7442" w:rsidP="00AE23CD">
      <w:pPr>
        <w:ind w:left="1440"/>
        <w:jc w:val="both"/>
        <w:rPr>
          <w:color w:val="000000" w:themeColor="text1"/>
        </w:rPr>
      </w:pPr>
      <w:r w:rsidRPr="00AE7442">
        <w:rPr>
          <w:i/>
          <w:iCs/>
          <w:color w:val="000000" w:themeColor="text1"/>
        </w:rPr>
        <w:t>‘</w:t>
      </w:r>
      <w:r w:rsidR="00284E36" w:rsidRPr="00AE7442">
        <w:rPr>
          <w:i/>
          <w:iCs/>
          <w:color w:val="000000" w:themeColor="text1"/>
        </w:rPr>
        <w:t>The fact that is very convenient, it's very easy you can access it from your tablet from your computer from all your devices from the comfort of your own home, is very easy to use that Is the main advantage.</w:t>
      </w:r>
      <w:r w:rsidRPr="00AE7442">
        <w:rPr>
          <w:i/>
          <w:iCs/>
          <w:color w:val="000000" w:themeColor="text1"/>
        </w:rPr>
        <w:t>’</w:t>
      </w:r>
      <w:r>
        <w:rPr>
          <w:color w:val="000000" w:themeColor="text1"/>
        </w:rPr>
        <w:t xml:space="preserve"> (Interviewee GY4)</w:t>
      </w:r>
    </w:p>
    <w:p w14:paraId="599B0163" w14:textId="62FE7AC4" w:rsidR="00CE77E9" w:rsidRDefault="00CE77E9" w:rsidP="005228B9">
      <w:pPr>
        <w:rPr>
          <w:lang w:eastAsia="en-US"/>
        </w:rPr>
      </w:pPr>
    </w:p>
    <w:p w14:paraId="767C9292" w14:textId="20C796C3" w:rsidR="00CE77E9" w:rsidRDefault="00CE77E9" w:rsidP="005228B9">
      <w:pPr>
        <w:rPr>
          <w:lang w:eastAsia="en-US"/>
        </w:rPr>
      </w:pPr>
    </w:p>
    <w:p w14:paraId="23EF84EB" w14:textId="77777777" w:rsidR="00D905CB" w:rsidRDefault="00D905CB" w:rsidP="005228B9">
      <w:pPr>
        <w:rPr>
          <w:lang w:eastAsia="en-US"/>
        </w:rPr>
      </w:pPr>
    </w:p>
    <w:p w14:paraId="25C6FE27" w14:textId="4C8705A2" w:rsidR="00CE77E9" w:rsidRDefault="00B52287" w:rsidP="002E1DE9">
      <w:pPr>
        <w:tabs>
          <w:tab w:val="left" w:pos="4320"/>
        </w:tabs>
        <w:spacing w:line="480" w:lineRule="auto"/>
        <w:jc w:val="both"/>
        <w:rPr>
          <w:lang w:eastAsia="en-US"/>
        </w:rPr>
      </w:pPr>
      <w:r>
        <w:rPr>
          <w:lang w:eastAsia="en-US"/>
        </w:rPr>
        <w:t xml:space="preserve">On the other hand, </w:t>
      </w:r>
      <w:r w:rsidR="002F7047">
        <w:rPr>
          <w:lang w:eastAsia="en-US"/>
        </w:rPr>
        <w:t xml:space="preserve">BB </w:t>
      </w:r>
      <w:r w:rsidR="002E1DE9">
        <w:rPr>
          <w:lang w:eastAsia="en-US"/>
        </w:rPr>
        <w:t>thinks that IB is helpful</w:t>
      </w:r>
      <w:r w:rsidR="00663A05">
        <w:rPr>
          <w:lang w:eastAsia="en-US"/>
        </w:rPr>
        <w:t xml:space="preserve"> and </w:t>
      </w:r>
      <w:r w:rsidR="002E1DE9">
        <w:rPr>
          <w:lang w:eastAsia="en-US"/>
        </w:rPr>
        <w:t xml:space="preserve">is more of a ‘necessity’ for them; some said they find it complicated because of all the features </w:t>
      </w:r>
      <w:r w:rsidR="00D4211C">
        <w:rPr>
          <w:lang w:eastAsia="en-US"/>
        </w:rPr>
        <w:t xml:space="preserve">it has within the website, </w:t>
      </w:r>
      <w:r w:rsidR="002E1DE9">
        <w:rPr>
          <w:lang w:eastAsia="en-US"/>
        </w:rPr>
        <w:t xml:space="preserve">and some mentioned </w:t>
      </w:r>
      <w:r w:rsidR="00DE7310">
        <w:rPr>
          <w:lang w:eastAsia="en-US"/>
        </w:rPr>
        <w:t xml:space="preserve">‘scams’ as they do not fully trust </w:t>
      </w:r>
      <w:r w:rsidR="003672F4">
        <w:rPr>
          <w:lang w:eastAsia="en-US"/>
        </w:rPr>
        <w:t>the service because technology is involved.</w:t>
      </w:r>
    </w:p>
    <w:p w14:paraId="4A88E799" w14:textId="1FF72AA3" w:rsidR="00CE77E9" w:rsidRDefault="00CE77E9" w:rsidP="005228B9">
      <w:pPr>
        <w:rPr>
          <w:lang w:eastAsia="en-US"/>
        </w:rPr>
      </w:pPr>
    </w:p>
    <w:p w14:paraId="3943F8AC" w14:textId="183B7561" w:rsidR="00CE77E9" w:rsidRDefault="00CE77E9" w:rsidP="005228B9">
      <w:pPr>
        <w:rPr>
          <w:lang w:eastAsia="en-US"/>
        </w:rPr>
      </w:pPr>
    </w:p>
    <w:p w14:paraId="5F6E4FC3" w14:textId="57500E20" w:rsidR="00CE77E9" w:rsidRDefault="00CE77E9" w:rsidP="005228B9">
      <w:pPr>
        <w:rPr>
          <w:lang w:eastAsia="en-US"/>
        </w:rPr>
      </w:pPr>
    </w:p>
    <w:p w14:paraId="09D355D0" w14:textId="353ABCD0" w:rsidR="00CE77E9" w:rsidRDefault="00D905CB" w:rsidP="005228B9">
      <w:pPr>
        <w:rPr>
          <w:lang w:eastAsia="en-US"/>
        </w:rPr>
      </w:pPr>
      <w:r>
        <w:rPr>
          <w:noProof/>
          <w:lang w:eastAsia="en-US"/>
        </w:rPr>
        <w:drawing>
          <wp:anchor distT="0" distB="0" distL="114300" distR="114300" simplePos="0" relativeHeight="251658276" behindDoc="0" locked="0" layoutInCell="1" allowOverlap="1" wp14:anchorId="0AD34D78" wp14:editId="53AD1CA8">
            <wp:simplePos x="0" y="0"/>
            <wp:positionH relativeFrom="margin">
              <wp:posOffset>2330499</wp:posOffset>
            </wp:positionH>
            <wp:positionV relativeFrom="margin">
              <wp:posOffset>6305892</wp:posOffset>
            </wp:positionV>
            <wp:extent cx="1677035" cy="1249680"/>
            <wp:effectExtent l="0" t="0" r="0" b="0"/>
            <wp:wrapSquare wrapText="bothSides"/>
            <wp:docPr id="55" name="Picture 5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Y.jpeg"/>
                    <pic:cNvPicPr/>
                  </pic:nvPicPr>
                  <pic:blipFill rotWithShape="1">
                    <a:blip r:embed="rId42">
                      <a:extLst>
                        <a:ext uri="{28A0092B-C50C-407E-A947-70E740481C1C}">
                          <a14:useLocalDpi xmlns:a14="http://schemas.microsoft.com/office/drawing/2010/main" val="0"/>
                        </a:ext>
                      </a:extLst>
                    </a:blip>
                    <a:srcRect l="39593" t="41195" r="42616" b="42759"/>
                    <a:stretch/>
                  </pic:blipFill>
                  <pic:spPr bwMode="auto">
                    <a:xfrm>
                      <a:off x="0" y="0"/>
                      <a:ext cx="1677035" cy="124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10B5E5" w14:textId="1BF23615" w:rsidR="00AE7442" w:rsidRDefault="00AE7442" w:rsidP="005228B9">
      <w:pPr>
        <w:rPr>
          <w:lang w:eastAsia="en-US"/>
        </w:rPr>
      </w:pPr>
    </w:p>
    <w:p w14:paraId="158C0015" w14:textId="3DD5AC19" w:rsidR="00AE7442" w:rsidRDefault="00AE7442" w:rsidP="005228B9">
      <w:pPr>
        <w:rPr>
          <w:lang w:eastAsia="en-US"/>
        </w:rPr>
      </w:pPr>
    </w:p>
    <w:p w14:paraId="046E3344" w14:textId="7BCC25C1" w:rsidR="00B52287" w:rsidRDefault="00B52287" w:rsidP="005228B9">
      <w:pPr>
        <w:rPr>
          <w:lang w:eastAsia="en-US"/>
        </w:rPr>
      </w:pPr>
    </w:p>
    <w:p w14:paraId="39AEE94D" w14:textId="479C3180" w:rsidR="00B52287" w:rsidRDefault="00B52287" w:rsidP="005228B9">
      <w:pPr>
        <w:rPr>
          <w:lang w:eastAsia="en-US"/>
        </w:rPr>
      </w:pPr>
    </w:p>
    <w:p w14:paraId="52620446" w14:textId="2E64E146" w:rsidR="00B52287" w:rsidRDefault="00B52287" w:rsidP="005228B9">
      <w:pPr>
        <w:rPr>
          <w:lang w:eastAsia="en-US"/>
        </w:rPr>
      </w:pPr>
    </w:p>
    <w:p w14:paraId="2545B97D" w14:textId="4A0E7107" w:rsidR="00CE77E9" w:rsidRDefault="00CE77E9" w:rsidP="005228B9">
      <w:pPr>
        <w:rPr>
          <w:lang w:eastAsia="en-US"/>
        </w:rPr>
      </w:pPr>
    </w:p>
    <w:p w14:paraId="667473C9" w14:textId="57D1798A" w:rsidR="00CE77E9" w:rsidRDefault="00CE77E9" w:rsidP="005228B9">
      <w:pPr>
        <w:rPr>
          <w:lang w:eastAsia="en-US"/>
        </w:rPr>
      </w:pPr>
    </w:p>
    <w:p w14:paraId="1752EE85" w14:textId="63952820" w:rsidR="00CE77E9" w:rsidRDefault="00CE77E9" w:rsidP="005228B9">
      <w:pPr>
        <w:rPr>
          <w:lang w:eastAsia="en-US"/>
        </w:rPr>
      </w:pPr>
    </w:p>
    <w:p w14:paraId="6C313C39" w14:textId="37E0466D" w:rsidR="00CE77E9" w:rsidRPr="00B52287" w:rsidRDefault="00CE77E9" w:rsidP="00B52287">
      <w:pPr>
        <w:jc w:val="center"/>
        <w:rPr>
          <w:color w:val="000000" w:themeColor="text1"/>
          <w:sz w:val="28"/>
          <w:szCs w:val="28"/>
          <w:lang w:eastAsia="en-US"/>
        </w:rPr>
      </w:pPr>
    </w:p>
    <w:p w14:paraId="2E37995A" w14:textId="55FEA950" w:rsidR="003A4177" w:rsidRDefault="00B52287" w:rsidP="00DD3B0B">
      <w:pPr>
        <w:pStyle w:val="Caption"/>
        <w:jc w:val="center"/>
        <w:rPr>
          <w:color w:val="000000" w:themeColor="text1"/>
          <w:sz w:val="20"/>
          <w:szCs w:val="20"/>
        </w:rPr>
      </w:pPr>
      <w:bookmarkStart w:id="74" w:name="_Toc41604885"/>
      <w:r w:rsidRPr="00B52287">
        <w:rPr>
          <w:color w:val="000000" w:themeColor="text1"/>
          <w:sz w:val="20"/>
          <w:szCs w:val="20"/>
        </w:rPr>
        <w:t xml:space="preserve">Figure </w:t>
      </w:r>
      <w:r w:rsidRPr="00B52287">
        <w:rPr>
          <w:color w:val="000000" w:themeColor="text1"/>
          <w:sz w:val="20"/>
          <w:szCs w:val="20"/>
        </w:rPr>
        <w:fldChar w:fldCharType="begin"/>
      </w:r>
      <w:r w:rsidRPr="00B52287">
        <w:rPr>
          <w:color w:val="000000" w:themeColor="text1"/>
          <w:sz w:val="20"/>
          <w:szCs w:val="20"/>
        </w:rPr>
        <w:instrText xml:space="preserve"> SEQ Figure \* ARABIC </w:instrText>
      </w:r>
      <w:r w:rsidRPr="00B52287">
        <w:rPr>
          <w:color w:val="000000" w:themeColor="text1"/>
          <w:sz w:val="20"/>
          <w:szCs w:val="20"/>
        </w:rPr>
        <w:fldChar w:fldCharType="separate"/>
      </w:r>
      <w:r w:rsidR="00693308">
        <w:rPr>
          <w:noProof/>
          <w:color w:val="000000" w:themeColor="text1"/>
          <w:sz w:val="20"/>
          <w:szCs w:val="20"/>
        </w:rPr>
        <w:t>13</w:t>
      </w:r>
      <w:r w:rsidRPr="00B52287">
        <w:rPr>
          <w:color w:val="000000" w:themeColor="text1"/>
          <w:sz w:val="20"/>
          <w:szCs w:val="20"/>
        </w:rPr>
        <w:fldChar w:fldCharType="end"/>
      </w:r>
      <w:r w:rsidR="002829F3">
        <w:rPr>
          <w:color w:val="000000" w:themeColor="text1"/>
          <w:sz w:val="20"/>
          <w:szCs w:val="20"/>
        </w:rPr>
        <w:t>: W</w:t>
      </w:r>
      <w:r w:rsidRPr="00B52287">
        <w:rPr>
          <w:color w:val="000000" w:themeColor="text1"/>
          <w:sz w:val="20"/>
          <w:szCs w:val="20"/>
        </w:rPr>
        <w:t xml:space="preserve">ord cloud of Internet banking, BB </w:t>
      </w:r>
      <w:r w:rsidR="005B0372" w:rsidRPr="00CF58AA">
        <w:rPr>
          <w:color w:val="000000" w:themeColor="text1"/>
          <w:sz w:val="20"/>
          <w:szCs w:val="20"/>
        </w:rPr>
        <w:t>(I</w:t>
      </w:r>
      <w:r w:rsidR="005B0372">
        <w:rPr>
          <w:color w:val="000000" w:themeColor="text1"/>
          <w:sz w:val="20"/>
          <w:szCs w:val="20"/>
        </w:rPr>
        <w:t>nternet Banking</w:t>
      </w:r>
      <w:r w:rsidR="005B0372" w:rsidRPr="00CF58AA">
        <w:rPr>
          <w:color w:val="000000" w:themeColor="text1"/>
          <w:sz w:val="20"/>
          <w:szCs w:val="20"/>
        </w:rPr>
        <w:t xml:space="preserve"> Interview Data, 2020)</w:t>
      </w:r>
      <w:bookmarkEnd w:id="74"/>
    </w:p>
    <w:p w14:paraId="25B24F4F" w14:textId="44995D18" w:rsidR="007C4A29" w:rsidRDefault="007C4A29" w:rsidP="007C4A29"/>
    <w:p w14:paraId="4A9541ED" w14:textId="77777777" w:rsidR="007C4A29" w:rsidRPr="007C4A29" w:rsidRDefault="007C4A29" w:rsidP="007C4A29"/>
    <w:p w14:paraId="52B10D7E" w14:textId="25860FDE" w:rsidR="00BF2750" w:rsidRDefault="008E3089" w:rsidP="003C3CE2">
      <w:pPr>
        <w:autoSpaceDE w:val="0"/>
        <w:autoSpaceDN w:val="0"/>
        <w:adjustRightInd w:val="0"/>
        <w:ind w:left="1440"/>
        <w:jc w:val="both"/>
      </w:pPr>
      <w:r w:rsidRPr="008E3089">
        <w:rPr>
          <w:i/>
          <w:iCs/>
        </w:rPr>
        <w:lastRenderedPageBreak/>
        <w:t>‘</w:t>
      </w:r>
      <w:r w:rsidR="003A4177" w:rsidRPr="008E3089">
        <w:rPr>
          <w:i/>
          <w:iCs/>
        </w:rPr>
        <w:t>I believe that no service is 100% secure so I always check my data, but the bank always assures me that my money is safe with them, I know them well and I trust their word</w:t>
      </w:r>
      <w:r w:rsidRPr="008E3089">
        <w:rPr>
          <w:i/>
          <w:iCs/>
        </w:rPr>
        <w:t>’.</w:t>
      </w:r>
      <w:r>
        <w:t xml:space="preserve"> (Interviewee BB4)</w:t>
      </w:r>
    </w:p>
    <w:p w14:paraId="231B6F8C" w14:textId="77777777" w:rsidR="00DD3B0B" w:rsidRPr="00DD3B0B" w:rsidRDefault="00DD3B0B" w:rsidP="003C3CE2">
      <w:pPr>
        <w:autoSpaceDE w:val="0"/>
        <w:autoSpaceDN w:val="0"/>
        <w:adjustRightInd w:val="0"/>
        <w:ind w:left="1440"/>
        <w:jc w:val="both"/>
      </w:pPr>
    </w:p>
    <w:p w14:paraId="74D86D79" w14:textId="63C9AE4C" w:rsidR="00DD3B0B" w:rsidRPr="00AE376C" w:rsidRDefault="00DD3B0B" w:rsidP="003C3CE2">
      <w:pPr>
        <w:ind w:left="1440"/>
        <w:jc w:val="both"/>
      </w:pPr>
      <w:r w:rsidRPr="00DD3B0B">
        <w:rPr>
          <w:i/>
          <w:iCs/>
        </w:rPr>
        <w:t>‘I found out about the service through my workplace, so I needed to use this tool as it is required to manage the money and to make payments. It was necessary to have this app in order to keep it up with my finances’.</w:t>
      </w:r>
      <w:r>
        <w:t xml:space="preserve"> (Interviewee BB</w:t>
      </w:r>
      <w:r w:rsidRPr="00AE376C">
        <w:t>5</w:t>
      </w:r>
      <w:r>
        <w:t>)</w:t>
      </w:r>
    </w:p>
    <w:p w14:paraId="799A3366" w14:textId="3E0FEACE" w:rsidR="00C67B7A" w:rsidRDefault="00C67B7A" w:rsidP="0012045A">
      <w:pPr>
        <w:spacing w:line="480" w:lineRule="auto"/>
        <w:jc w:val="both"/>
        <w:rPr>
          <w:color w:val="C00000"/>
        </w:rPr>
      </w:pPr>
    </w:p>
    <w:p w14:paraId="03AFC2C5" w14:textId="19B26CF1" w:rsidR="00C67B7A" w:rsidRPr="0012045A" w:rsidRDefault="00C67B7A" w:rsidP="0012045A">
      <w:pPr>
        <w:spacing w:line="480" w:lineRule="auto"/>
        <w:jc w:val="both"/>
        <w:rPr>
          <w:color w:val="000000" w:themeColor="text1"/>
        </w:rPr>
      </w:pPr>
    </w:p>
    <w:p w14:paraId="6F150A56" w14:textId="5186D5EC" w:rsidR="00D905CB" w:rsidRDefault="00045F05" w:rsidP="0012045A">
      <w:pPr>
        <w:spacing w:line="480" w:lineRule="auto"/>
        <w:jc w:val="both"/>
        <w:rPr>
          <w:color w:val="000000" w:themeColor="text1"/>
        </w:rPr>
      </w:pPr>
      <w:r w:rsidRPr="0012045A">
        <w:rPr>
          <w:color w:val="000000" w:themeColor="text1"/>
        </w:rPr>
        <w:t xml:space="preserve">Previous studies concluded that those consumers </w:t>
      </w:r>
      <w:r w:rsidR="00094F8C" w:rsidRPr="0012045A">
        <w:rPr>
          <w:color w:val="000000" w:themeColor="text1"/>
        </w:rPr>
        <w:t xml:space="preserve">who use IB for the longest period of time find online banking </w:t>
      </w:r>
      <w:r w:rsidR="006A3493" w:rsidRPr="0012045A">
        <w:rPr>
          <w:color w:val="000000" w:themeColor="text1"/>
        </w:rPr>
        <w:t xml:space="preserve">services to </w:t>
      </w:r>
      <w:r w:rsidR="008F0C4A" w:rsidRPr="0012045A">
        <w:rPr>
          <w:color w:val="000000" w:themeColor="text1"/>
        </w:rPr>
        <w:t>be reliable</w:t>
      </w:r>
      <w:r w:rsidR="00D97362" w:rsidRPr="0012045A">
        <w:rPr>
          <w:color w:val="000000" w:themeColor="text1"/>
        </w:rPr>
        <w:t xml:space="preserve"> (Dauda et al., 2015; Tan and Teo, 2000).</w:t>
      </w:r>
      <w:r w:rsidR="00756F83" w:rsidRPr="0012045A">
        <w:rPr>
          <w:color w:val="000000" w:themeColor="text1"/>
        </w:rPr>
        <w:t xml:space="preserve"> </w:t>
      </w:r>
    </w:p>
    <w:p w14:paraId="0DFB3914" w14:textId="36249D7C" w:rsidR="00A10FA7" w:rsidRPr="0012045A" w:rsidRDefault="00C20CF2" w:rsidP="0012045A">
      <w:pPr>
        <w:spacing w:line="480" w:lineRule="auto"/>
        <w:jc w:val="both"/>
        <w:rPr>
          <w:color w:val="000000" w:themeColor="text1"/>
        </w:rPr>
      </w:pPr>
      <w:r w:rsidRPr="0012045A">
        <w:rPr>
          <w:color w:val="000000" w:themeColor="text1"/>
        </w:rPr>
        <w:t>Lee (2005)</w:t>
      </w:r>
      <w:r w:rsidR="003E771F" w:rsidRPr="0012045A">
        <w:rPr>
          <w:color w:val="000000" w:themeColor="text1"/>
        </w:rPr>
        <w:t xml:space="preserve"> has added that the intention to adopt IB </w:t>
      </w:r>
      <w:r w:rsidR="006074EA" w:rsidRPr="0012045A">
        <w:rPr>
          <w:color w:val="000000" w:themeColor="text1"/>
        </w:rPr>
        <w:t>is affected by factors like efficiency</w:t>
      </w:r>
      <w:r w:rsidR="0012045A" w:rsidRPr="0012045A">
        <w:rPr>
          <w:color w:val="000000" w:themeColor="text1"/>
        </w:rPr>
        <w:t>, responses time</w:t>
      </w:r>
      <w:r w:rsidR="008F1925">
        <w:rPr>
          <w:color w:val="000000" w:themeColor="text1"/>
        </w:rPr>
        <w:t xml:space="preserve"> from the providers</w:t>
      </w:r>
      <w:r w:rsidR="00A10FA7">
        <w:rPr>
          <w:color w:val="000000" w:themeColor="text1"/>
        </w:rPr>
        <w:t xml:space="preserve"> and reliability.  The researcher asked both age groups what things frustrates them the most when dealing with IB services,</w:t>
      </w:r>
      <w:r w:rsidR="00FC4C15">
        <w:rPr>
          <w:color w:val="000000" w:themeColor="text1"/>
        </w:rPr>
        <w:t xml:space="preserve"> both generations have given various answers;</w:t>
      </w:r>
    </w:p>
    <w:p w14:paraId="5C078B05" w14:textId="77777777" w:rsidR="000237CD" w:rsidRDefault="000237CD" w:rsidP="003C3CE2">
      <w:pPr>
        <w:autoSpaceDE w:val="0"/>
        <w:autoSpaceDN w:val="0"/>
        <w:adjustRightInd w:val="0"/>
        <w:ind w:left="1440"/>
        <w:rPr>
          <w:color w:val="2E2E2E"/>
        </w:rPr>
      </w:pPr>
    </w:p>
    <w:p w14:paraId="7B6D63E8" w14:textId="1E391D5B" w:rsidR="00F8600B" w:rsidRDefault="000237CD" w:rsidP="003C3CE2">
      <w:pPr>
        <w:autoSpaceDE w:val="0"/>
        <w:autoSpaceDN w:val="0"/>
        <w:adjustRightInd w:val="0"/>
        <w:ind w:left="1440"/>
        <w:jc w:val="both"/>
      </w:pPr>
      <w:r w:rsidRPr="000237CD">
        <w:rPr>
          <w:i/>
          <w:iCs/>
        </w:rPr>
        <w:t>‘</w:t>
      </w:r>
      <w:r w:rsidR="00D9684C" w:rsidRPr="000237CD">
        <w:rPr>
          <w:i/>
          <w:iCs/>
        </w:rPr>
        <w:t>The thing that annoys me is when you use internet banking to make payments and they are not successful, and it takes a lot of times to get answers and one FAQ isn’t really enough, so again it comes to security</w:t>
      </w:r>
      <w:r w:rsidRPr="000237CD">
        <w:rPr>
          <w:i/>
          <w:iCs/>
        </w:rPr>
        <w:t>.</w:t>
      </w:r>
      <w:r>
        <w:t>’ (Interviewee BB4)</w:t>
      </w:r>
    </w:p>
    <w:p w14:paraId="1027E6A8" w14:textId="77777777" w:rsidR="000237CD" w:rsidRPr="000237CD" w:rsidRDefault="000237CD" w:rsidP="003C3CE2">
      <w:pPr>
        <w:autoSpaceDE w:val="0"/>
        <w:autoSpaceDN w:val="0"/>
        <w:adjustRightInd w:val="0"/>
        <w:ind w:left="1440"/>
        <w:jc w:val="both"/>
      </w:pPr>
    </w:p>
    <w:p w14:paraId="494FF30C" w14:textId="495ED690" w:rsidR="00FF0C72" w:rsidRPr="000237CD" w:rsidRDefault="006C2260" w:rsidP="003C3CE2">
      <w:pPr>
        <w:autoSpaceDE w:val="0"/>
        <w:autoSpaceDN w:val="0"/>
        <w:adjustRightInd w:val="0"/>
        <w:spacing w:after="200" w:line="276" w:lineRule="auto"/>
        <w:ind w:left="1440"/>
        <w:jc w:val="both"/>
      </w:pPr>
      <w:r w:rsidRPr="000237CD">
        <w:rPr>
          <w:i/>
          <w:iCs/>
        </w:rPr>
        <w:t>‘</w:t>
      </w:r>
      <w:r w:rsidR="00F8600B" w:rsidRPr="000237CD">
        <w:rPr>
          <w:i/>
          <w:iCs/>
        </w:rPr>
        <w:t>Remembering the login credentials usually stresses me and not everyone has the devices that can remember it for you, sometimes you do not get all your questions answered in the FAQ section and this is something they should work on</w:t>
      </w:r>
      <w:r w:rsidRPr="000237CD">
        <w:rPr>
          <w:i/>
          <w:iCs/>
        </w:rPr>
        <w:t>.’</w:t>
      </w:r>
      <w:r w:rsidR="000237CD">
        <w:t xml:space="preserve"> (Interviewee</w:t>
      </w:r>
      <w:r w:rsidR="00FF0C72">
        <w:t xml:space="preserve"> BB</w:t>
      </w:r>
      <w:r w:rsidR="00D46D74">
        <w:t>1</w:t>
      </w:r>
      <w:r w:rsidR="000237CD">
        <w:t>)</w:t>
      </w:r>
    </w:p>
    <w:p w14:paraId="50D946B3" w14:textId="658C91BB" w:rsidR="000237CD" w:rsidRDefault="000237CD" w:rsidP="003C3CE2">
      <w:pPr>
        <w:ind w:left="1440"/>
        <w:jc w:val="both"/>
      </w:pPr>
      <w:r>
        <w:rPr>
          <w:i/>
          <w:iCs/>
        </w:rPr>
        <w:t>‘</w:t>
      </w:r>
      <w:r w:rsidR="00FF0C72" w:rsidRPr="000237CD">
        <w:rPr>
          <w:i/>
          <w:iCs/>
        </w:rPr>
        <w:t>Sometimes remembering my password or my login details and sometimes when I have to type everything over the security stuff just for a single transaction it's pretty much time consuming</w:t>
      </w:r>
      <w:r w:rsidRPr="000237CD">
        <w:rPr>
          <w:i/>
          <w:iCs/>
        </w:rPr>
        <w:t>’.</w:t>
      </w:r>
      <w:r>
        <w:t xml:space="preserve"> (Interviewee </w:t>
      </w:r>
      <w:r w:rsidRPr="00D40B7A">
        <w:t>GY1</w:t>
      </w:r>
      <w:r>
        <w:t>)</w:t>
      </w:r>
    </w:p>
    <w:p w14:paraId="5A8C774B" w14:textId="2543A726" w:rsidR="000237CD" w:rsidRPr="000237CD" w:rsidRDefault="000237CD" w:rsidP="003C3CE2">
      <w:pPr>
        <w:ind w:left="1440"/>
        <w:jc w:val="both"/>
      </w:pPr>
    </w:p>
    <w:p w14:paraId="56C2FD41" w14:textId="463EB9D7" w:rsidR="00E00D42" w:rsidRPr="000237CD" w:rsidRDefault="000237CD" w:rsidP="003C3CE2">
      <w:pPr>
        <w:ind w:left="1440"/>
        <w:jc w:val="both"/>
      </w:pPr>
      <w:r>
        <w:rPr>
          <w:i/>
          <w:iCs/>
        </w:rPr>
        <w:t>‘</w:t>
      </w:r>
      <w:r w:rsidR="00FE1722" w:rsidRPr="000237CD">
        <w:rPr>
          <w:i/>
          <w:iCs/>
        </w:rPr>
        <w:t>So, if you have a fault in your account for some reason you can't fix that directly from your devices but you have to go to the office or bank so there should be a sole service online to fix the online issues. I know my one doesn’t I am not sure about other</w:t>
      </w:r>
      <w:r w:rsidRPr="000237CD">
        <w:rPr>
          <w:i/>
          <w:iCs/>
        </w:rPr>
        <w:t>s.’</w:t>
      </w:r>
      <w:r>
        <w:t xml:space="preserve"> (Interviewee </w:t>
      </w:r>
      <w:r w:rsidRPr="004232C3">
        <w:t>GY3</w:t>
      </w:r>
      <w:r>
        <w:t>)</w:t>
      </w:r>
    </w:p>
    <w:p w14:paraId="250043E8" w14:textId="49091E50" w:rsidR="00E00D42" w:rsidRDefault="00E00D42" w:rsidP="004C4F26">
      <w:pPr>
        <w:spacing w:line="480" w:lineRule="auto"/>
        <w:jc w:val="both"/>
        <w:rPr>
          <w:color w:val="000000" w:themeColor="text1"/>
        </w:rPr>
      </w:pPr>
    </w:p>
    <w:p w14:paraId="4732E6CE" w14:textId="30D93435" w:rsidR="00E00D42" w:rsidRDefault="00D46D74" w:rsidP="004C4F26">
      <w:pPr>
        <w:spacing w:line="480" w:lineRule="auto"/>
        <w:jc w:val="both"/>
        <w:rPr>
          <w:color w:val="000000" w:themeColor="text1"/>
        </w:rPr>
      </w:pPr>
      <w:r>
        <w:rPr>
          <w:color w:val="000000" w:themeColor="text1"/>
        </w:rPr>
        <w:t xml:space="preserve">This </w:t>
      </w:r>
      <w:r w:rsidR="00606B85">
        <w:rPr>
          <w:color w:val="000000" w:themeColor="text1"/>
        </w:rPr>
        <w:t>illu</w:t>
      </w:r>
      <w:r w:rsidR="004D3E01">
        <w:rPr>
          <w:color w:val="000000" w:themeColor="text1"/>
        </w:rPr>
        <w:t>s</w:t>
      </w:r>
      <w:r w:rsidR="00606B85">
        <w:rPr>
          <w:color w:val="000000" w:themeColor="text1"/>
        </w:rPr>
        <w:t>trates</w:t>
      </w:r>
      <w:r w:rsidR="004D3E01">
        <w:rPr>
          <w:color w:val="000000" w:themeColor="text1"/>
        </w:rPr>
        <w:t xml:space="preserve"> that</w:t>
      </w:r>
      <w:r w:rsidR="00732BD9">
        <w:rPr>
          <w:color w:val="000000" w:themeColor="text1"/>
        </w:rPr>
        <w:t xml:space="preserve"> </w:t>
      </w:r>
      <w:r w:rsidR="004D3E01">
        <w:rPr>
          <w:color w:val="000000" w:themeColor="text1"/>
        </w:rPr>
        <w:t>IB</w:t>
      </w:r>
      <w:r w:rsidR="00D673A4">
        <w:rPr>
          <w:color w:val="000000" w:themeColor="text1"/>
        </w:rPr>
        <w:t xml:space="preserve"> services are affected by </w:t>
      </w:r>
      <w:r w:rsidR="00EB7565">
        <w:rPr>
          <w:color w:val="000000" w:themeColor="text1"/>
        </w:rPr>
        <w:t xml:space="preserve">a </w:t>
      </w:r>
      <w:r w:rsidR="00D673A4">
        <w:rPr>
          <w:color w:val="000000" w:themeColor="text1"/>
        </w:rPr>
        <w:t xml:space="preserve">lack of communication as </w:t>
      </w:r>
      <w:r w:rsidR="00854600">
        <w:rPr>
          <w:color w:val="000000" w:themeColor="text1"/>
        </w:rPr>
        <w:t xml:space="preserve">a </w:t>
      </w:r>
      <w:r w:rsidR="00D673A4">
        <w:rPr>
          <w:color w:val="000000" w:themeColor="text1"/>
        </w:rPr>
        <w:t xml:space="preserve">‘FAQ </w:t>
      </w:r>
      <w:r w:rsidR="00732BD9">
        <w:rPr>
          <w:color w:val="000000" w:themeColor="text1"/>
        </w:rPr>
        <w:t xml:space="preserve">is not enough’, and some security features should be </w:t>
      </w:r>
      <w:r w:rsidR="007B39E4">
        <w:rPr>
          <w:color w:val="000000" w:themeColor="text1"/>
        </w:rPr>
        <w:t>quickly</w:t>
      </w:r>
      <w:r w:rsidR="00732BD9">
        <w:rPr>
          <w:color w:val="000000" w:themeColor="text1"/>
        </w:rPr>
        <w:t xml:space="preserve"> accessible</w:t>
      </w:r>
      <w:r w:rsidR="007B39E4">
        <w:rPr>
          <w:color w:val="000000" w:themeColor="text1"/>
        </w:rPr>
        <w:t xml:space="preserve"> to make the whole adoption easier for every age group</w:t>
      </w:r>
      <w:r w:rsidR="00BB3610">
        <w:rPr>
          <w:color w:val="000000" w:themeColor="text1"/>
        </w:rPr>
        <w:t>, BB in particular.</w:t>
      </w:r>
    </w:p>
    <w:p w14:paraId="70F120D7" w14:textId="77777777" w:rsidR="00BB3610" w:rsidRPr="00541FEB" w:rsidRDefault="00BB3610" w:rsidP="00BB3610">
      <w:pPr>
        <w:pStyle w:val="Heading5"/>
        <w:rPr>
          <w:rFonts w:ascii="Times New Roman" w:hAnsi="Times New Roman" w:cs="Times New Roman"/>
        </w:rPr>
      </w:pPr>
      <w:r w:rsidRPr="00541FEB">
        <w:rPr>
          <w:rFonts w:ascii="Times New Roman" w:hAnsi="Times New Roman" w:cs="Times New Roman"/>
        </w:rPr>
        <w:lastRenderedPageBreak/>
        <w:t xml:space="preserve">4.6.1.2 Internet Banking Popularity </w:t>
      </w:r>
    </w:p>
    <w:p w14:paraId="784230AD" w14:textId="5B187204" w:rsidR="00EF78C3" w:rsidRPr="009F57BE" w:rsidRDefault="009F57BE" w:rsidP="009F57BE">
      <w:pPr>
        <w:spacing w:line="480" w:lineRule="auto"/>
        <w:jc w:val="both"/>
        <w:rPr>
          <w:color w:val="000000" w:themeColor="text1"/>
        </w:rPr>
      </w:pPr>
      <w:r w:rsidRPr="00541FEB">
        <w:rPr>
          <w:noProof/>
        </w:rPr>
        <w:drawing>
          <wp:anchor distT="0" distB="0" distL="114300" distR="114300" simplePos="0" relativeHeight="251658278" behindDoc="0" locked="0" layoutInCell="1" allowOverlap="1" wp14:anchorId="6B5FD29C" wp14:editId="49947DFE">
            <wp:simplePos x="0" y="0"/>
            <wp:positionH relativeFrom="margin">
              <wp:posOffset>-134620</wp:posOffset>
            </wp:positionH>
            <wp:positionV relativeFrom="margin">
              <wp:posOffset>309811</wp:posOffset>
            </wp:positionV>
            <wp:extent cx="6381115" cy="3962400"/>
            <wp:effectExtent l="0" t="0" r="0" b="0"/>
            <wp:wrapSquare wrapText="bothSides"/>
            <wp:docPr id="45" name="Picture 4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5-06 at 00.09.18.png"/>
                    <pic:cNvPicPr/>
                  </pic:nvPicPr>
                  <pic:blipFill rotWithShape="1">
                    <a:blip r:embed="rId43">
                      <a:extLst>
                        <a:ext uri="{28A0092B-C50C-407E-A947-70E740481C1C}">
                          <a14:useLocalDpi xmlns:a14="http://schemas.microsoft.com/office/drawing/2010/main" val="0"/>
                        </a:ext>
                      </a:extLst>
                    </a:blip>
                    <a:srcRect l="1912" t="8742" r="2434" b="4966"/>
                    <a:stretch/>
                  </pic:blipFill>
                  <pic:spPr bwMode="auto">
                    <a:xfrm>
                      <a:off x="0" y="0"/>
                      <a:ext cx="6381115" cy="396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1056E6" w14:textId="202C56D1" w:rsidR="00EF78C3" w:rsidRPr="008E4B40" w:rsidRDefault="00EF78C3" w:rsidP="008E4B40">
      <w:pPr>
        <w:pStyle w:val="Caption"/>
        <w:jc w:val="center"/>
        <w:rPr>
          <w:color w:val="000000" w:themeColor="text1"/>
          <w:sz w:val="20"/>
          <w:szCs w:val="20"/>
          <w:lang w:eastAsia="en-US"/>
        </w:rPr>
      </w:pPr>
      <w:bookmarkStart w:id="75" w:name="_Toc41604886"/>
      <w:r w:rsidRPr="00CF58AA">
        <w:rPr>
          <w:color w:val="000000" w:themeColor="text1"/>
          <w:sz w:val="20"/>
          <w:szCs w:val="20"/>
        </w:rPr>
        <w:t xml:space="preserve">Figure </w:t>
      </w:r>
      <w:r w:rsidRPr="00CF58AA">
        <w:rPr>
          <w:color w:val="000000" w:themeColor="text1"/>
          <w:sz w:val="20"/>
          <w:szCs w:val="20"/>
        </w:rPr>
        <w:fldChar w:fldCharType="begin"/>
      </w:r>
      <w:r w:rsidRPr="00CF58AA">
        <w:rPr>
          <w:color w:val="000000" w:themeColor="text1"/>
          <w:sz w:val="20"/>
          <w:szCs w:val="20"/>
        </w:rPr>
        <w:instrText xml:space="preserve"> SEQ Figure \* ARABIC </w:instrText>
      </w:r>
      <w:r w:rsidRPr="00CF58AA">
        <w:rPr>
          <w:color w:val="000000" w:themeColor="text1"/>
          <w:sz w:val="20"/>
          <w:szCs w:val="20"/>
        </w:rPr>
        <w:fldChar w:fldCharType="separate"/>
      </w:r>
      <w:r>
        <w:rPr>
          <w:noProof/>
          <w:color w:val="000000" w:themeColor="text1"/>
          <w:sz w:val="20"/>
          <w:szCs w:val="20"/>
        </w:rPr>
        <w:t>14</w:t>
      </w:r>
      <w:r w:rsidRPr="00CF58AA">
        <w:rPr>
          <w:color w:val="000000" w:themeColor="text1"/>
          <w:sz w:val="20"/>
          <w:szCs w:val="20"/>
        </w:rPr>
        <w:fldChar w:fldCharType="end"/>
      </w:r>
      <w:r w:rsidRPr="00CF58AA">
        <w:rPr>
          <w:color w:val="000000" w:themeColor="text1"/>
          <w:sz w:val="20"/>
          <w:szCs w:val="20"/>
        </w:rPr>
        <w:t>: Comparison diagram of Gen Y and BB, IB popularity (I</w:t>
      </w:r>
      <w:r>
        <w:rPr>
          <w:color w:val="000000" w:themeColor="text1"/>
          <w:sz w:val="20"/>
          <w:szCs w:val="20"/>
        </w:rPr>
        <w:t>nternet Banking</w:t>
      </w:r>
      <w:r w:rsidRPr="00CF58AA">
        <w:rPr>
          <w:color w:val="000000" w:themeColor="text1"/>
          <w:sz w:val="20"/>
          <w:szCs w:val="20"/>
        </w:rPr>
        <w:t xml:space="preserve"> Interview Data, 2020)</w:t>
      </w:r>
      <w:bookmarkEnd w:id="75"/>
    </w:p>
    <w:p w14:paraId="23E860EC" w14:textId="1B765DFF" w:rsidR="00CF58AA" w:rsidRDefault="00CF58AA" w:rsidP="00CF58AA">
      <w:pPr>
        <w:pStyle w:val="Caption"/>
        <w:rPr>
          <w:color w:val="000000" w:themeColor="text1"/>
        </w:rPr>
      </w:pPr>
    </w:p>
    <w:p w14:paraId="639D8E1E" w14:textId="77777777" w:rsidR="009217D8" w:rsidRDefault="00C55F1D" w:rsidP="00DA3617">
      <w:pPr>
        <w:spacing w:line="480" w:lineRule="auto"/>
        <w:jc w:val="both"/>
        <w:rPr>
          <w:color w:val="000000" w:themeColor="text1"/>
        </w:rPr>
      </w:pPr>
      <w:r>
        <w:rPr>
          <w:color w:val="000000" w:themeColor="text1"/>
        </w:rPr>
        <w:t>Another question the researcher wanted to ask was about IB popularity</w:t>
      </w:r>
      <w:r w:rsidR="009217D8">
        <w:rPr>
          <w:color w:val="000000" w:themeColor="text1"/>
        </w:rPr>
        <w:t>.</w:t>
      </w:r>
    </w:p>
    <w:p w14:paraId="6A77D011" w14:textId="79A7B089" w:rsidR="00AE23CD" w:rsidRPr="00DA3617" w:rsidRDefault="002E7BCC" w:rsidP="00DA3617">
      <w:pPr>
        <w:spacing w:line="480" w:lineRule="auto"/>
        <w:jc w:val="both"/>
        <w:rPr>
          <w:color w:val="000000" w:themeColor="text1"/>
        </w:rPr>
      </w:pPr>
      <w:r>
        <w:rPr>
          <w:color w:val="000000" w:themeColor="text1"/>
        </w:rPr>
        <w:t xml:space="preserve">The younger interviewee describes </w:t>
      </w:r>
      <w:r w:rsidR="00566821">
        <w:rPr>
          <w:color w:val="000000" w:themeColor="text1"/>
        </w:rPr>
        <w:t>the popularity of the service to be a</w:t>
      </w:r>
      <w:r>
        <w:rPr>
          <w:color w:val="000000" w:themeColor="text1"/>
        </w:rPr>
        <w:t xml:space="preserve"> ‘wonderful thing’ </w:t>
      </w:r>
      <w:r w:rsidR="00904F49">
        <w:rPr>
          <w:color w:val="000000" w:themeColor="text1"/>
        </w:rPr>
        <w:t xml:space="preserve">(see figure 14), </w:t>
      </w:r>
      <w:r>
        <w:rPr>
          <w:color w:val="000000" w:themeColor="text1"/>
        </w:rPr>
        <w:t xml:space="preserve">because of how quickly people can transfer money; </w:t>
      </w:r>
      <w:r w:rsidR="00566821">
        <w:rPr>
          <w:color w:val="000000" w:themeColor="text1"/>
        </w:rPr>
        <w:t xml:space="preserve">the older interviewee </w:t>
      </w:r>
      <w:r w:rsidR="00B61623">
        <w:rPr>
          <w:color w:val="000000" w:themeColor="text1"/>
        </w:rPr>
        <w:t xml:space="preserve">mentions </w:t>
      </w:r>
      <w:r w:rsidR="006945B6">
        <w:rPr>
          <w:color w:val="000000" w:themeColor="text1"/>
        </w:rPr>
        <w:t>how everyone is surrounded by technology</w:t>
      </w:r>
      <w:r w:rsidR="00304764">
        <w:rPr>
          <w:color w:val="000000" w:themeColor="text1"/>
        </w:rPr>
        <w:t>,</w:t>
      </w:r>
      <w:r w:rsidR="006945B6">
        <w:rPr>
          <w:color w:val="000000" w:themeColor="text1"/>
        </w:rPr>
        <w:t xml:space="preserve"> </w:t>
      </w:r>
      <w:r w:rsidR="00304764">
        <w:rPr>
          <w:color w:val="000000" w:themeColor="text1"/>
        </w:rPr>
        <w:t>hence</w:t>
      </w:r>
      <w:r w:rsidR="00FC17BD">
        <w:rPr>
          <w:color w:val="000000" w:themeColor="text1"/>
        </w:rPr>
        <w:t xml:space="preserve"> this has become part of everyone’s life</w:t>
      </w:r>
      <w:r w:rsidR="00783EB0">
        <w:rPr>
          <w:color w:val="000000" w:themeColor="text1"/>
        </w:rPr>
        <w:t xml:space="preserve"> and as a population</w:t>
      </w:r>
      <w:r w:rsidR="00206D30">
        <w:rPr>
          <w:color w:val="000000" w:themeColor="text1"/>
        </w:rPr>
        <w:t>,</w:t>
      </w:r>
      <w:r w:rsidR="00783EB0">
        <w:rPr>
          <w:color w:val="000000" w:themeColor="text1"/>
        </w:rPr>
        <w:t xml:space="preserve"> we are what is making this service popular. </w:t>
      </w:r>
      <w:r w:rsidR="00B5601D">
        <w:rPr>
          <w:color w:val="000000" w:themeColor="text1"/>
        </w:rPr>
        <w:t>The popularity of the service is linked to the</w:t>
      </w:r>
      <w:r w:rsidR="0093331F">
        <w:rPr>
          <w:color w:val="000000" w:themeColor="text1"/>
        </w:rPr>
        <w:t xml:space="preserve"> users, the majority of IB consumers only use it </w:t>
      </w:r>
      <w:r w:rsidR="0019569E">
        <w:rPr>
          <w:color w:val="000000" w:themeColor="text1"/>
        </w:rPr>
        <w:t xml:space="preserve">once they fully understand its usefulness, however, </w:t>
      </w:r>
      <w:r w:rsidR="00251D46">
        <w:rPr>
          <w:color w:val="000000" w:themeColor="text1"/>
        </w:rPr>
        <w:t>BB</w:t>
      </w:r>
      <w:r w:rsidR="0019569E">
        <w:rPr>
          <w:color w:val="000000" w:themeColor="text1"/>
        </w:rPr>
        <w:t xml:space="preserve"> </w:t>
      </w:r>
      <w:r w:rsidR="00BC316A">
        <w:rPr>
          <w:color w:val="000000" w:themeColor="text1"/>
        </w:rPr>
        <w:t>assume</w:t>
      </w:r>
      <w:r w:rsidR="00251D46">
        <w:rPr>
          <w:color w:val="000000" w:themeColor="text1"/>
        </w:rPr>
        <w:t>s</w:t>
      </w:r>
      <w:r w:rsidR="00BC316A">
        <w:rPr>
          <w:color w:val="000000" w:themeColor="text1"/>
        </w:rPr>
        <w:t xml:space="preserve"> certain risks because of</w:t>
      </w:r>
      <w:r w:rsidR="00774233">
        <w:rPr>
          <w:color w:val="000000" w:themeColor="text1"/>
        </w:rPr>
        <w:t xml:space="preserve"> </w:t>
      </w:r>
      <w:r w:rsidR="00BC316A">
        <w:rPr>
          <w:color w:val="000000" w:themeColor="text1"/>
        </w:rPr>
        <w:t xml:space="preserve">lack of competence </w:t>
      </w:r>
      <w:r w:rsidR="00774233">
        <w:rPr>
          <w:color w:val="000000" w:themeColor="text1"/>
        </w:rPr>
        <w:t xml:space="preserve">and they value the influence </w:t>
      </w:r>
      <w:r w:rsidR="00796CC0">
        <w:rPr>
          <w:color w:val="000000" w:themeColor="text1"/>
        </w:rPr>
        <w:t xml:space="preserve">over younger family members, who are more used to the use </w:t>
      </w:r>
      <w:r w:rsidR="009178C4">
        <w:rPr>
          <w:color w:val="000000" w:themeColor="text1"/>
        </w:rPr>
        <w:t xml:space="preserve">of online services. </w:t>
      </w:r>
    </w:p>
    <w:p w14:paraId="55326AFA" w14:textId="1ADB357A" w:rsidR="008E4B40" w:rsidRPr="00541FEB" w:rsidRDefault="00835E46" w:rsidP="008E4B40">
      <w:pPr>
        <w:autoSpaceDE w:val="0"/>
        <w:autoSpaceDN w:val="0"/>
        <w:adjustRightInd w:val="0"/>
        <w:spacing w:after="200" w:line="276" w:lineRule="auto"/>
        <w:ind w:left="1440"/>
      </w:pPr>
      <w:r w:rsidRPr="00835E46">
        <w:rPr>
          <w:i/>
          <w:iCs/>
        </w:rPr>
        <w:t>‘The service was quite simple to learn, however</w:t>
      </w:r>
      <w:r w:rsidR="00206D30">
        <w:rPr>
          <w:i/>
          <w:iCs/>
        </w:rPr>
        <w:t>,</w:t>
      </w:r>
      <w:r w:rsidRPr="00835E46">
        <w:rPr>
          <w:i/>
          <w:iCs/>
        </w:rPr>
        <w:t xml:space="preserve"> I needed help from my son to fully understand this. The bank also provided great help in answering my security</w:t>
      </w:r>
      <w:r w:rsidR="00206D30">
        <w:rPr>
          <w:i/>
          <w:iCs/>
        </w:rPr>
        <w:t>-</w:t>
      </w:r>
      <w:r w:rsidRPr="00835E46">
        <w:rPr>
          <w:i/>
          <w:iCs/>
        </w:rPr>
        <w:t>related questions’.</w:t>
      </w:r>
      <w:r>
        <w:t xml:space="preserve"> (Interviewee BB2)</w:t>
      </w:r>
    </w:p>
    <w:p w14:paraId="1C34D7C0" w14:textId="69881861" w:rsidR="00C55F1D" w:rsidRPr="00541FEB" w:rsidRDefault="00216499" w:rsidP="00454365">
      <w:pPr>
        <w:pStyle w:val="Heading5"/>
        <w:rPr>
          <w:rFonts w:ascii="Times New Roman" w:hAnsi="Times New Roman" w:cs="Times New Roman"/>
        </w:rPr>
      </w:pPr>
      <w:r w:rsidRPr="00541FEB">
        <w:rPr>
          <w:rFonts w:ascii="Times New Roman" w:hAnsi="Times New Roman" w:cs="Times New Roman"/>
        </w:rPr>
        <w:lastRenderedPageBreak/>
        <w:t xml:space="preserve">4.6.1.3 </w:t>
      </w:r>
      <w:r w:rsidR="002516EA" w:rsidRPr="00541FEB">
        <w:rPr>
          <w:rFonts w:ascii="Times New Roman" w:hAnsi="Times New Roman" w:cs="Times New Roman"/>
        </w:rPr>
        <w:t xml:space="preserve">Virtual </w:t>
      </w:r>
      <w:r w:rsidR="00454365" w:rsidRPr="00541FEB">
        <w:rPr>
          <w:rFonts w:ascii="Times New Roman" w:hAnsi="Times New Roman" w:cs="Times New Roman"/>
        </w:rPr>
        <w:t xml:space="preserve">Banks </w:t>
      </w:r>
    </w:p>
    <w:p w14:paraId="3678F706" w14:textId="59A96211" w:rsidR="00C55F1D" w:rsidRDefault="00C55F1D" w:rsidP="004C4F26">
      <w:pPr>
        <w:spacing w:line="480" w:lineRule="auto"/>
        <w:jc w:val="both"/>
        <w:rPr>
          <w:color w:val="000000" w:themeColor="text1"/>
        </w:rPr>
      </w:pPr>
    </w:p>
    <w:p w14:paraId="61EBC78E" w14:textId="5ABCF92A" w:rsidR="00DA3617" w:rsidRDefault="00454365" w:rsidP="004C4F26">
      <w:pPr>
        <w:spacing w:line="480" w:lineRule="auto"/>
        <w:jc w:val="both"/>
        <w:rPr>
          <w:color w:val="000000" w:themeColor="text1"/>
        </w:rPr>
      </w:pPr>
      <w:r>
        <w:rPr>
          <w:color w:val="000000" w:themeColor="text1"/>
        </w:rPr>
        <w:t xml:space="preserve">The researcher questioned both groups if they would stop banking with a physical branch and upgrade </w:t>
      </w:r>
      <w:r w:rsidR="001051AA">
        <w:rPr>
          <w:color w:val="000000" w:themeColor="text1"/>
        </w:rPr>
        <w:t xml:space="preserve">to </w:t>
      </w:r>
      <w:r>
        <w:rPr>
          <w:color w:val="000000" w:themeColor="text1"/>
        </w:rPr>
        <w:t>a</w:t>
      </w:r>
      <w:r w:rsidR="00D57361">
        <w:rPr>
          <w:color w:val="000000" w:themeColor="text1"/>
        </w:rPr>
        <w:t xml:space="preserve"> </w:t>
      </w:r>
      <w:r w:rsidR="002516EA">
        <w:rPr>
          <w:color w:val="000000" w:themeColor="text1"/>
        </w:rPr>
        <w:t xml:space="preserve">virtual </w:t>
      </w:r>
      <w:r w:rsidR="00D57361">
        <w:rPr>
          <w:color w:val="000000" w:themeColor="text1"/>
        </w:rPr>
        <w:t>bank</w:t>
      </w:r>
      <w:r w:rsidR="00F81546">
        <w:rPr>
          <w:color w:val="000000" w:themeColor="text1"/>
        </w:rPr>
        <w:t>,</w:t>
      </w:r>
      <w:r>
        <w:rPr>
          <w:color w:val="000000" w:themeColor="text1"/>
        </w:rPr>
        <w:t xml:space="preserve"> </w:t>
      </w:r>
      <w:r w:rsidR="00EF6FE2">
        <w:rPr>
          <w:color w:val="000000" w:themeColor="text1"/>
        </w:rPr>
        <w:t xml:space="preserve">all of them answered </w:t>
      </w:r>
      <w:r w:rsidR="00C55183">
        <w:rPr>
          <w:color w:val="000000" w:themeColor="text1"/>
        </w:rPr>
        <w:t>that they would not switch to an only virtual branch due to various reasons</w:t>
      </w:r>
      <w:r w:rsidR="001051AA">
        <w:rPr>
          <w:color w:val="000000" w:themeColor="text1"/>
        </w:rPr>
        <w:t xml:space="preserve">. </w:t>
      </w:r>
      <w:r w:rsidR="003158E8">
        <w:rPr>
          <w:color w:val="000000" w:themeColor="text1"/>
        </w:rPr>
        <w:t xml:space="preserve">The responses were the following: </w:t>
      </w:r>
    </w:p>
    <w:p w14:paraId="234EEF6A" w14:textId="77777777" w:rsidR="00251D46" w:rsidRDefault="00251D46" w:rsidP="004C4F26">
      <w:pPr>
        <w:spacing w:line="480" w:lineRule="auto"/>
        <w:jc w:val="both"/>
        <w:rPr>
          <w:color w:val="000000" w:themeColor="text1"/>
        </w:rPr>
      </w:pPr>
    </w:p>
    <w:tbl>
      <w:tblPr>
        <w:tblStyle w:val="GridTable4-Accent4"/>
        <w:tblpPr w:leftFromText="180" w:rightFromText="180" w:vertAnchor="text" w:horzAnchor="margin" w:tblpXSpec="center" w:tblpY="-120"/>
        <w:tblW w:w="0" w:type="auto"/>
        <w:tblLook w:val="04A0" w:firstRow="1" w:lastRow="0" w:firstColumn="1" w:lastColumn="0" w:noHBand="0" w:noVBand="1"/>
      </w:tblPr>
      <w:tblGrid>
        <w:gridCol w:w="4449"/>
        <w:gridCol w:w="4449"/>
      </w:tblGrid>
      <w:tr w:rsidR="009B1F83" w14:paraId="78B98175" w14:textId="77777777" w:rsidTr="00174BE2">
        <w:trPr>
          <w:cnfStyle w:val="100000000000" w:firstRow="1" w:lastRow="0" w:firstColumn="0" w:lastColumn="0" w:oddVBand="0" w:evenVBand="0" w:oddHBand="0"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4449" w:type="dxa"/>
          </w:tcPr>
          <w:p w14:paraId="17D20012" w14:textId="77777777" w:rsidR="009B1F83" w:rsidRPr="00CD353B" w:rsidRDefault="009B1F83" w:rsidP="009B1F83">
            <w:pPr>
              <w:jc w:val="center"/>
              <w:rPr>
                <w:rFonts w:ascii="Britannic Bold" w:hAnsi="Britannic Bold"/>
                <w:sz w:val="32"/>
                <w:szCs w:val="32"/>
              </w:rPr>
            </w:pPr>
            <w:r w:rsidRPr="00CD353B">
              <w:rPr>
                <w:rFonts w:ascii="Britannic Bold" w:hAnsi="Britannic Bold"/>
                <w:sz w:val="32"/>
                <w:szCs w:val="32"/>
              </w:rPr>
              <w:t>BB</w:t>
            </w:r>
          </w:p>
        </w:tc>
        <w:tc>
          <w:tcPr>
            <w:tcW w:w="4449" w:type="dxa"/>
          </w:tcPr>
          <w:p w14:paraId="6E5973B9" w14:textId="77777777" w:rsidR="009B1F83" w:rsidRPr="00CD353B" w:rsidRDefault="009B1F83" w:rsidP="009B1F83">
            <w:pPr>
              <w:jc w:val="center"/>
              <w:cnfStyle w:val="100000000000" w:firstRow="1" w:lastRow="0" w:firstColumn="0" w:lastColumn="0" w:oddVBand="0" w:evenVBand="0" w:oddHBand="0" w:evenHBand="0" w:firstRowFirstColumn="0" w:firstRowLastColumn="0" w:lastRowFirstColumn="0" w:lastRowLastColumn="0"/>
              <w:rPr>
                <w:rFonts w:ascii="Britannic Bold" w:hAnsi="Britannic Bold"/>
                <w:sz w:val="32"/>
                <w:szCs w:val="32"/>
              </w:rPr>
            </w:pPr>
            <w:r w:rsidRPr="00CD353B">
              <w:rPr>
                <w:rFonts w:ascii="Britannic Bold" w:hAnsi="Britannic Bold"/>
                <w:sz w:val="32"/>
                <w:szCs w:val="32"/>
              </w:rPr>
              <w:t>GEN Y</w:t>
            </w:r>
          </w:p>
        </w:tc>
      </w:tr>
      <w:tr w:rsidR="009B1F83" w14:paraId="3A71C4A0" w14:textId="77777777" w:rsidTr="00BF2B82">
        <w:trPr>
          <w:cnfStyle w:val="000000100000" w:firstRow="0" w:lastRow="0" w:firstColumn="0" w:lastColumn="0" w:oddVBand="0" w:evenVBand="0" w:oddHBand="1" w:evenHBand="0" w:firstRowFirstColumn="0" w:firstRowLastColumn="0" w:lastRowFirstColumn="0" w:lastRowLastColumn="0"/>
          <w:trHeight w:val="1045"/>
        </w:trPr>
        <w:tc>
          <w:tcPr>
            <w:cnfStyle w:val="001000000000" w:firstRow="0" w:lastRow="0" w:firstColumn="1" w:lastColumn="0" w:oddVBand="0" w:evenVBand="0" w:oddHBand="0" w:evenHBand="0" w:firstRowFirstColumn="0" w:firstRowLastColumn="0" w:lastRowFirstColumn="0" w:lastRowLastColumn="0"/>
            <w:tcW w:w="4449" w:type="dxa"/>
          </w:tcPr>
          <w:p w14:paraId="7FA84C14" w14:textId="77777777" w:rsidR="009B1F83" w:rsidRPr="00174BE2" w:rsidRDefault="009B1F83" w:rsidP="009B1F83">
            <w:pPr>
              <w:rPr>
                <w:rFonts w:cstheme="minorHAnsi"/>
                <w:sz w:val="22"/>
                <w:szCs w:val="22"/>
              </w:rPr>
            </w:pPr>
            <w:r w:rsidRPr="00174BE2">
              <w:rPr>
                <w:rFonts w:cstheme="minorHAnsi"/>
                <w:sz w:val="22"/>
                <w:szCs w:val="22"/>
              </w:rPr>
              <w:t>I do need that assistance from the bank workers that a virtual bank wouldn’t be able to offer.</w:t>
            </w:r>
          </w:p>
          <w:p w14:paraId="767B8EBA" w14:textId="77777777" w:rsidR="009B1F83" w:rsidRPr="00174BE2" w:rsidRDefault="009B1F83" w:rsidP="009B1F83">
            <w:pPr>
              <w:rPr>
                <w:rFonts w:cstheme="minorHAnsi"/>
                <w:sz w:val="22"/>
                <w:szCs w:val="22"/>
              </w:rPr>
            </w:pPr>
          </w:p>
        </w:tc>
        <w:tc>
          <w:tcPr>
            <w:tcW w:w="4449" w:type="dxa"/>
          </w:tcPr>
          <w:p w14:paraId="7D1F7253" w14:textId="77777777" w:rsidR="009B1F83" w:rsidRPr="00174BE2" w:rsidRDefault="009B1F83" w:rsidP="009B1F83">
            <w:pPr>
              <w:cnfStyle w:val="000000100000" w:firstRow="0" w:lastRow="0" w:firstColumn="0" w:lastColumn="0" w:oddVBand="0" w:evenVBand="0" w:oddHBand="1" w:evenHBand="0" w:firstRowFirstColumn="0" w:firstRowLastColumn="0" w:lastRowFirstColumn="0" w:lastRowLastColumn="0"/>
              <w:rPr>
                <w:rFonts w:cstheme="minorHAnsi"/>
                <w:b/>
                <w:bCs/>
                <w:sz w:val="22"/>
                <w:szCs w:val="22"/>
              </w:rPr>
            </w:pPr>
            <w:r w:rsidRPr="00174BE2">
              <w:rPr>
                <w:rFonts w:cstheme="minorHAnsi"/>
                <w:b/>
                <w:bCs/>
                <w:sz w:val="22"/>
                <w:szCs w:val="22"/>
              </w:rPr>
              <w:t>I cannot deposit cash or withdraw money</w:t>
            </w:r>
          </w:p>
        </w:tc>
      </w:tr>
      <w:tr w:rsidR="009B1F83" w14:paraId="281A8730" w14:textId="77777777" w:rsidTr="00BF2B82">
        <w:trPr>
          <w:trHeight w:val="1057"/>
        </w:trPr>
        <w:tc>
          <w:tcPr>
            <w:cnfStyle w:val="001000000000" w:firstRow="0" w:lastRow="0" w:firstColumn="1" w:lastColumn="0" w:oddVBand="0" w:evenVBand="0" w:oddHBand="0" w:evenHBand="0" w:firstRowFirstColumn="0" w:firstRowLastColumn="0" w:lastRowFirstColumn="0" w:lastRowLastColumn="0"/>
            <w:tcW w:w="4449" w:type="dxa"/>
          </w:tcPr>
          <w:p w14:paraId="39910C50" w14:textId="7EB655ED" w:rsidR="009B1F83" w:rsidRPr="00174BE2" w:rsidRDefault="009B1F83" w:rsidP="009B1F83">
            <w:pPr>
              <w:rPr>
                <w:rFonts w:cstheme="minorHAnsi"/>
                <w:sz w:val="22"/>
                <w:szCs w:val="22"/>
              </w:rPr>
            </w:pPr>
            <w:r w:rsidRPr="00174BE2">
              <w:rPr>
                <w:rFonts w:cstheme="minorHAnsi"/>
                <w:sz w:val="22"/>
                <w:szCs w:val="22"/>
              </w:rPr>
              <w:t>The face-to-face communication is crucial as you might not get your all questions answered through a virtual bank.</w:t>
            </w:r>
          </w:p>
          <w:p w14:paraId="0C9218E8" w14:textId="77777777" w:rsidR="009B1F83" w:rsidRPr="00174BE2" w:rsidRDefault="009B1F83" w:rsidP="009B1F83">
            <w:pPr>
              <w:rPr>
                <w:rFonts w:cstheme="minorHAnsi"/>
                <w:sz w:val="22"/>
                <w:szCs w:val="22"/>
              </w:rPr>
            </w:pPr>
          </w:p>
        </w:tc>
        <w:tc>
          <w:tcPr>
            <w:tcW w:w="4449" w:type="dxa"/>
          </w:tcPr>
          <w:p w14:paraId="5BD22677" w14:textId="77777777" w:rsidR="009B1F83" w:rsidRPr="00174BE2" w:rsidRDefault="009B1F83" w:rsidP="009B1F83">
            <w:pPr>
              <w:cnfStyle w:val="000000000000" w:firstRow="0" w:lastRow="0" w:firstColumn="0" w:lastColumn="0" w:oddVBand="0" w:evenVBand="0" w:oddHBand="0" w:evenHBand="0" w:firstRowFirstColumn="0" w:firstRowLastColumn="0" w:lastRowFirstColumn="0" w:lastRowLastColumn="0"/>
              <w:rPr>
                <w:rFonts w:cstheme="minorHAnsi"/>
                <w:b/>
                <w:bCs/>
                <w:sz w:val="22"/>
                <w:szCs w:val="22"/>
              </w:rPr>
            </w:pPr>
            <w:r w:rsidRPr="00174BE2">
              <w:rPr>
                <w:rFonts w:cstheme="minorHAnsi"/>
                <w:b/>
                <w:bCs/>
                <w:sz w:val="22"/>
                <w:szCs w:val="22"/>
              </w:rPr>
              <w:t xml:space="preserve">I actually think that would be a great idea as people nowadays do not visit the branches anyways so I would definitely switch it.  </w:t>
            </w:r>
          </w:p>
        </w:tc>
      </w:tr>
      <w:tr w:rsidR="009B1F83" w14:paraId="33E43F30" w14:textId="77777777" w:rsidTr="00BF2B82">
        <w:trPr>
          <w:cnfStyle w:val="000000100000" w:firstRow="0" w:lastRow="0" w:firstColumn="0" w:lastColumn="0" w:oddVBand="0" w:evenVBand="0" w:oddHBand="1" w:evenHBand="0" w:firstRowFirstColumn="0" w:firstRowLastColumn="0" w:lastRowFirstColumn="0" w:lastRowLastColumn="0"/>
          <w:trHeight w:val="2102"/>
        </w:trPr>
        <w:tc>
          <w:tcPr>
            <w:cnfStyle w:val="001000000000" w:firstRow="0" w:lastRow="0" w:firstColumn="1" w:lastColumn="0" w:oddVBand="0" w:evenVBand="0" w:oddHBand="0" w:evenHBand="0" w:firstRowFirstColumn="0" w:firstRowLastColumn="0" w:lastRowFirstColumn="0" w:lastRowLastColumn="0"/>
            <w:tcW w:w="4449" w:type="dxa"/>
          </w:tcPr>
          <w:p w14:paraId="1CC0FBC1" w14:textId="77777777" w:rsidR="009B1F83" w:rsidRPr="00174BE2" w:rsidRDefault="009B1F83" w:rsidP="009B1F83">
            <w:pPr>
              <w:rPr>
                <w:rFonts w:cstheme="minorHAnsi"/>
                <w:sz w:val="22"/>
                <w:szCs w:val="22"/>
              </w:rPr>
            </w:pPr>
            <w:r w:rsidRPr="00174BE2">
              <w:rPr>
                <w:rFonts w:cstheme="minorHAnsi"/>
                <w:sz w:val="22"/>
                <w:szCs w:val="22"/>
              </w:rPr>
              <w:t>Imagine if you have no fast internet connection or no electricity? And if my money gets stolen I would much prefer to solve it by talking to the bank directly and not through the phone or an automated system.</w:t>
            </w:r>
          </w:p>
          <w:p w14:paraId="3286E13F" w14:textId="77777777" w:rsidR="009B1F83" w:rsidRPr="00174BE2" w:rsidRDefault="009B1F83" w:rsidP="009B1F83">
            <w:pPr>
              <w:rPr>
                <w:rFonts w:cstheme="minorHAnsi"/>
                <w:sz w:val="22"/>
                <w:szCs w:val="22"/>
              </w:rPr>
            </w:pPr>
          </w:p>
          <w:p w14:paraId="7B7C0852" w14:textId="77777777" w:rsidR="009B1F83" w:rsidRPr="00174BE2" w:rsidRDefault="009B1F83" w:rsidP="009B1F83">
            <w:pPr>
              <w:rPr>
                <w:rFonts w:cstheme="minorHAnsi"/>
                <w:sz w:val="22"/>
                <w:szCs w:val="22"/>
              </w:rPr>
            </w:pPr>
          </w:p>
        </w:tc>
        <w:tc>
          <w:tcPr>
            <w:tcW w:w="4449" w:type="dxa"/>
          </w:tcPr>
          <w:p w14:paraId="60583B35" w14:textId="77777777" w:rsidR="009B1F83" w:rsidRPr="00174BE2" w:rsidRDefault="009B1F83" w:rsidP="009B1F83">
            <w:pPr>
              <w:cnfStyle w:val="000000100000" w:firstRow="0" w:lastRow="0" w:firstColumn="0" w:lastColumn="0" w:oddVBand="0" w:evenVBand="0" w:oddHBand="1" w:evenHBand="0" w:firstRowFirstColumn="0" w:firstRowLastColumn="0" w:lastRowFirstColumn="0" w:lastRowLastColumn="0"/>
              <w:rPr>
                <w:rFonts w:cstheme="minorHAnsi"/>
                <w:b/>
                <w:bCs/>
                <w:sz w:val="22"/>
                <w:szCs w:val="22"/>
              </w:rPr>
            </w:pPr>
            <w:r w:rsidRPr="00174BE2">
              <w:rPr>
                <w:rFonts w:cstheme="minorHAnsi"/>
                <w:b/>
                <w:bCs/>
                <w:sz w:val="22"/>
                <w:szCs w:val="22"/>
              </w:rPr>
              <w:t>I think is not secure enough so I will need the security from my actual physical bank because the virtual one isn’t safe enough in my opinion.</w:t>
            </w:r>
          </w:p>
        </w:tc>
      </w:tr>
      <w:tr w:rsidR="009B1F83" w14:paraId="22C09963" w14:textId="77777777" w:rsidTr="00BF2B82">
        <w:trPr>
          <w:trHeight w:val="1057"/>
        </w:trPr>
        <w:tc>
          <w:tcPr>
            <w:cnfStyle w:val="001000000000" w:firstRow="0" w:lastRow="0" w:firstColumn="1" w:lastColumn="0" w:oddVBand="0" w:evenVBand="0" w:oddHBand="0" w:evenHBand="0" w:firstRowFirstColumn="0" w:firstRowLastColumn="0" w:lastRowFirstColumn="0" w:lastRowLastColumn="0"/>
            <w:tcW w:w="4449" w:type="dxa"/>
          </w:tcPr>
          <w:p w14:paraId="5658F398" w14:textId="77777777" w:rsidR="009B1F83" w:rsidRPr="00174BE2" w:rsidRDefault="009B1F83" w:rsidP="009B1F83">
            <w:pPr>
              <w:rPr>
                <w:rFonts w:cstheme="minorHAnsi"/>
                <w:sz w:val="22"/>
                <w:szCs w:val="22"/>
              </w:rPr>
            </w:pPr>
            <w:r w:rsidRPr="00174BE2">
              <w:rPr>
                <w:rFonts w:cstheme="minorHAnsi"/>
                <w:sz w:val="22"/>
                <w:szCs w:val="22"/>
              </w:rPr>
              <w:t>I am not really able to learn the use of technology so having a virtual bank would just really cause me problems.</w:t>
            </w:r>
          </w:p>
          <w:p w14:paraId="2D860249" w14:textId="77777777" w:rsidR="009B1F83" w:rsidRPr="00174BE2" w:rsidRDefault="009B1F83" w:rsidP="009B1F83">
            <w:pPr>
              <w:rPr>
                <w:rFonts w:cstheme="minorHAnsi"/>
                <w:sz w:val="22"/>
                <w:szCs w:val="22"/>
              </w:rPr>
            </w:pPr>
          </w:p>
        </w:tc>
        <w:tc>
          <w:tcPr>
            <w:tcW w:w="4449" w:type="dxa"/>
          </w:tcPr>
          <w:p w14:paraId="09126BDC" w14:textId="77777777" w:rsidR="009B1F83" w:rsidRPr="00174BE2" w:rsidRDefault="009B1F83" w:rsidP="009B1F83">
            <w:pPr>
              <w:cnfStyle w:val="000000000000" w:firstRow="0" w:lastRow="0" w:firstColumn="0" w:lastColumn="0" w:oddVBand="0" w:evenVBand="0" w:oddHBand="0" w:evenHBand="0" w:firstRowFirstColumn="0" w:firstRowLastColumn="0" w:lastRowFirstColumn="0" w:lastRowLastColumn="0"/>
              <w:rPr>
                <w:rFonts w:cstheme="minorHAnsi"/>
                <w:b/>
                <w:bCs/>
                <w:sz w:val="22"/>
                <w:szCs w:val="22"/>
              </w:rPr>
            </w:pPr>
            <w:r w:rsidRPr="00174BE2">
              <w:rPr>
                <w:rFonts w:cstheme="minorHAnsi"/>
                <w:b/>
                <w:bCs/>
                <w:sz w:val="22"/>
                <w:szCs w:val="22"/>
              </w:rPr>
              <w:t>I would rather have that physical contact with my physical bank who can provide extra help in case of scams</w:t>
            </w:r>
          </w:p>
        </w:tc>
      </w:tr>
      <w:tr w:rsidR="009B1F83" w14:paraId="58478B19" w14:textId="77777777" w:rsidTr="00BF2B82">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4449" w:type="dxa"/>
          </w:tcPr>
          <w:p w14:paraId="51C922DC" w14:textId="77777777" w:rsidR="009B1F83" w:rsidRPr="00174BE2" w:rsidRDefault="009B1F83" w:rsidP="009B1F83">
            <w:pPr>
              <w:rPr>
                <w:rFonts w:cstheme="minorHAnsi"/>
                <w:sz w:val="22"/>
                <w:szCs w:val="22"/>
              </w:rPr>
            </w:pPr>
            <w:r w:rsidRPr="00174BE2">
              <w:rPr>
                <w:rFonts w:cstheme="minorHAnsi"/>
                <w:sz w:val="22"/>
                <w:szCs w:val="22"/>
              </w:rPr>
              <w:t>I need a visual security as an only online bank wouldn’t be able to give me, we are humans and I believe we need that physical contact because no one would fully trust a robot.</w:t>
            </w:r>
          </w:p>
          <w:p w14:paraId="2C4B3F18" w14:textId="77777777" w:rsidR="009B1F83" w:rsidRPr="00174BE2" w:rsidRDefault="009B1F83" w:rsidP="009B1F83">
            <w:pPr>
              <w:rPr>
                <w:rFonts w:cstheme="minorHAnsi"/>
                <w:sz w:val="22"/>
                <w:szCs w:val="22"/>
              </w:rPr>
            </w:pPr>
          </w:p>
        </w:tc>
        <w:tc>
          <w:tcPr>
            <w:tcW w:w="4449" w:type="dxa"/>
          </w:tcPr>
          <w:p w14:paraId="5DC04825" w14:textId="77777777" w:rsidR="009B1F83" w:rsidRPr="00174BE2" w:rsidRDefault="009B1F83" w:rsidP="009B1F83">
            <w:pPr>
              <w:cnfStyle w:val="000000100000" w:firstRow="0" w:lastRow="0" w:firstColumn="0" w:lastColumn="0" w:oddVBand="0" w:evenVBand="0" w:oddHBand="1" w:evenHBand="0" w:firstRowFirstColumn="0" w:firstRowLastColumn="0" w:lastRowFirstColumn="0" w:lastRowLastColumn="0"/>
              <w:rPr>
                <w:rFonts w:cstheme="minorHAnsi"/>
                <w:b/>
                <w:bCs/>
                <w:sz w:val="22"/>
                <w:szCs w:val="22"/>
                <w:lang w:bidi="en-US"/>
              </w:rPr>
            </w:pPr>
            <w:r w:rsidRPr="00174BE2">
              <w:rPr>
                <w:rFonts w:cstheme="minorHAnsi"/>
                <w:b/>
                <w:bCs/>
                <w:sz w:val="22"/>
                <w:szCs w:val="22"/>
                <w:lang w:bidi="en-US"/>
              </w:rPr>
              <w:t>I prefer traditional banks because they provide more help than a virtual bank would.</w:t>
            </w:r>
          </w:p>
          <w:p w14:paraId="349C97C5" w14:textId="77777777" w:rsidR="009B1F83" w:rsidRPr="00174BE2" w:rsidRDefault="009B1F83" w:rsidP="009B1F83">
            <w:pPr>
              <w:cnfStyle w:val="000000100000" w:firstRow="0" w:lastRow="0" w:firstColumn="0" w:lastColumn="0" w:oddVBand="0" w:evenVBand="0" w:oddHBand="1" w:evenHBand="0" w:firstRowFirstColumn="0" w:firstRowLastColumn="0" w:lastRowFirstColumn="0" w:lastRowLastColumn="0"/>
              <w:rPr>
                <w:rFonts w:cstheme="minorHAnsi"/>
                <w:b/>
                <w:bCs/>
                <w:sz w:val="22"/>
                <w:szCs w:val="22"/>
              </w:rPr>
            </w:pPr>
          </w:p>
          <w:p w14:paraId="767742B8" w14:textId="77777777" w:rsidR="009B1F83" w:rsidRPr="00174BE2" w:rsidRDefault="009B1F83" w:rsidP="009B1F83">
            <w:pPr>
              <w:cnfStyle w:val="000000100000" w:firstRow="0" w:lastRow="0" w:firstColumn="0" w:lastColumn="0" w:oddVBand="0" w:evenVBand="0" w:oddHBand="1" w:evenHBand="0" w:firstRowFirstColumn="0" w:firstRowLastColumn="0" w:lastRowFirstColumn="0" w:lastRowLastColumn="0"/>
              <w:rPr>
                <w:rFonts w:cstheme="minorHAnsi"/>
                <w:b/>
                <w:bCs/>
                <w:sz w:val="22"/>
                <w:szCs w:val="22"/>
              </w:rPr>
            </w:pPr>
          </w:p>
        </w:tc>
      </w:tr>
    </w:tbl>
    <w:p w14:paraId="563B0EC4" w14:textId="77777777" w:rsidR="003158E8" w:rsidRDefault="003158E8" w:rsidP="00174BE2">
      <w:pPr>
        <w:pStyle w:val="Caption"/>
        <w:jc w:val="center"/>
        <w:rPr>
          <w:color w:val="000000" w:themeColor="text1"/>
          <w:sz w:val="20"/>
          <w:szCs w:val="20"/>
        </w:rPr>
      </w:pPr>
      <w:bookmarkStart w:id="76" w:name="_Toc41604887"/>
    </w:p>
    <w:p w14:paraId="292ECB3B" w14:textId="1EAFB838" w:rsidR="00B168E7" w:rsidRDefault="00693308" w:rsidP="00174BE2">
      <w:pPr>
        <w:pStyle w:val="Caption"/>
        <w:jc w:val="center"/>
        <w:rPr>
          <w:color w:val="000000" w:themeColor="text1"/>
          <w:sz w:val="20"/>
          <w:szCs w:val="20"/>
        </w:rPr>
      </w:pPr>
      <w:r w:rsidRPr="00641F0F">
        <w:rPr>
          <w:color w:val="000000" w:themeColor="text1"/>
          <w:sz w:val="20"/>
          <w:szCs w:val="20"/>
        </w:rPr>
        <w:t xml:space="preserve">Figure </w:t>
      </w:r>
      <w:r w:rsidRPr="00641F0F">
        <w:rPr>
          <w:color w:val="000000" w:themeColor="text1"/>
          <w:sz w:val="20"/>
          <w:szCs w:val="20"/>
        </w:rPr>
        <w:fldChar w:fldCharType="begin"/>
      </w:r>
      <w:r w:rsidRPr="00641F0F">
        <w:rPr>
          <w:color w:val="000000" w:themeColor="text1"/>
          <w:sz w:val="20"/>
          <w:szCs w:val="20"/>
        </w:rPr>
        <w:instrText xml:space="preserve"> SEQ Figure \* ARABIC </w:instrText>
      </w:r>
      <w:r w:rsidRPr="00641F0F">
        <w:rPr>
          <w:color w:val="000000" w:themeColor="text1"/>
          <w:sz w:val="20"/>
          <w:szCs w:val="20"/>
        </w:rPr>
        <w:fldChar w:fldCharType="separate"/>
      </w:r>
      <w:r w:rsidRPr="00641F0F">
        <w:rPr>
          <w:noProof/>
          <w:color w:val="000000" w:themeColor="text1"/>
          <w:sz w:val="20"/>
          <w:szCs w:val="20"/>
        </w:rPr>
        <w:t>15</w:t>
      </w:r>
      <w:r w:rsidRPr="00641F0F">
        <w:rPr>
          <w:color w:val="000000" w:themeColor="text1"/>
          <w:sz w:val="20"/>
          <w:szCs w:val="20"/>
        </w:rPr>
        <w:fldChar w:fldCharType="end"/>
      </w:r>
      <w:r w:rsidRPr="00641F0F">
        <w:rPr>
          <w:color w:val="000000" w:themeColor="text1"/>
          <w:sz w:val="20"/>
          <w:szCs w:val="20"/>
        </w:rPr>
        <w:t>: Views of Gen Y and BB on Virtual Bank</w:t>
      </w:r>
      <w:r w:rsidR="00C06632">
        <w:rPr>
          <w:color w:val="000000" w:themeColor="text1"/>
          <w:sz w:val="20"/>
          <w:szCs w:val="20"/>
        </w:rPr>
        <w:t xml:space="preserve"> (Internet Banking Interview data, 2020).</w:t>
      </w:r>
      <w:bookmarkEnd w:id="76"/>
    </w:p>
    <w:p w14:paraId="0D3F97BD" w14:textId="77777777" w:rsidR="00174BE2" w:rsidRPr="00174BE2" w:rsidRDefault="00174BE2" w:rsidP="00174BE2"/>
    <w:p w14:paraId="13C9DBEE" w14:textId="6C480574" w:rsidR="00174BE2" w:rsidRDefault="00C06632" w:rsidP="004C4F26">
      <w:pPr>
        <w:spacing w:line="480" w:lineRule="auto"/>
        <w:jc w:val="both"/>
        <w:rPr>
          <w:color w:val="000000" w:themeColor="text1"/>
        </w:rPr>
      </w:pPr>
      <w:r>
        <w:rPr>
          <w:color w:val="000000" w:themeColor="text1"/>
        </w:rPr>
        <w:t>The majority answered ‘no’ because of security</w:t>
      </w:r>
      <w:r w:rsidR="001051AA">
        <w:rPr>
          <w:color w:val="000000" w:themeColor="text1"/>
        </w:rPr>
        <w:t xml:space="preserve"> issues</w:t>
      </w:r>
      <w:r>
        <w:rPr>
          <w:color w:val="000000" w:themeColor="text1"/>
        </w:rPr>
        <w:t xml:space="preserve">, they feel like a virtual bank would not </w:t>
      </w:r>
      <w:r w:rsidR="004F552A">
        <w:rPr>
          <w:color w:val="000000" w:themeColor="text1"/>
        </w:rPr>
        <w:t>be secure enough due to different factors</w:t>
      </w:r>
      <w:r w:rsidR="00FB7232">
        <w:rPr>
          <w:color w:val="000000" w:themeColor="text1"/>
        </w:rPr>
        <w:t>,</w:t>
      </w:r>
      <w:r w:rsidR="004F552A">
        <w:rPr>
          <w:color w:val="000000" w:themeColor="text1"/>
        </w:rPr>
        <w:t xml:space="preserve"> such as </w:t>
      </w:r>
      <w:r w:rsidR="0070211F">
        <w:rPr>
          <w:color w:val="000000" w:themeColor="text1"/>
        </w:rPr>
        <w:t xml:space="preserve">no face-to-face communication. The older generation is more concerned </w:t>
      </w:r>
      <w:r w:rsidR="00CF21AF">
        <w:rPr>
          <w:color w:val="000000" w:themeColor="text1"/>
        </w:rPr>
        <w:t>about hack</w:t>
      </w:r>
      <w:r w:rsidR="00101D69">
        <w:rPr>
          <w:color w:val="000000" w:themeColor="text1"/>
        </w:rPr>
        <w:t>ing and the lack of direct communication with the bank</w:t>
      </w:r>
      <w:r w:rsidR="00120402">
        <w:rPr>
          <w:color w:val="000000" w:themeColor="text1"/>
        </w:rPr>
        <w:t>,</w:t>
      </w:r>
      <w:r w:rsidR="00101D69">
        <w:rPr>
          <w:color w:val="000000" w:themeColor="text1"/>
        </w:rPr>
        <w:t xml:space="preserve"> meanwhile</w:t>
      </w:r>
      <w:r w:rsidR="00801F0D">
        <w:rPr>
          <w:color w:val="000000" w:themeColor="text1"/>
        </w:rPr>
        <w:t>,</w:t>
      </w:r>
      <w:r w:rsidR="00101D69">
        <w:rPr>
          <w:color w:val="000000" w:themeColor="text1"/>
        </w:rPr>
        <w:t xml:space="preserve"> the younger generation </w:t>
      </w:r>
      <w:r w:rsidR="00CF3FEE">
        <w:rPr>
          <w:color w:val="000000" w:themeColor="text1"/>
        </w:rPr>
        <w:t xml:space="preserve">believes the traditional branch would be more helpful </w:t>
      </w:r>
      <w:r w:rsidR="00120402">
        <w:rPr>
          <w:color w:val="000000" w:themeColor="text1"/>
        </w:rPr>
        <w:t>than a virtual bank</w:t>
      </w:r>
      <w:r w:rsidR="00BF2B82">
        <w:rPr>
          <w:color w:val="000000" w:themeColor="text1"/>
        </w:rPr>
        <w:t xml:space="preserve"> as there is human contact</w:t>
      </w:r>
      <w:r w:rsidR="00AF7951">
        <w:rPr>
          <w:color w:val="000000" w:themeColor="text1"/>
        </w:rPr>
        <w:t xml:space="preserve"> hence reliability and trust can be easily built.</w:t>
      </w:r>
    </w:p>
    <w:p w14:paraId="259C1607" w14:textId="000E2845" w:rsidR="005B55AA" w:rsidRPr="00541FEB" w:rsidRDefault="0021270C" w:rsidP="00541FEB">
      <w:pPr>
        <w:pStyle w:val="Heading2"/>
        <w:rPr>
          <w:rFonts w:ascii="Times New Roman" w:hAnsi="Times New Roman" w:cs="Times New Roman"/>
        </w:rPr>
      </w:pPr>
      <w:bookmarkStart w:id="77" w:name="_Toc41604777"/>
      <w:r w:rsidRPr="00541FEB">
        <w:rPr>
          <w:rFonts w:ascii="Times New Roman" w:hAnsi="Times New Roman" w:cs="Times New Roman"/>
        </w:rPr>
        <w:lastRenderedPageBreak/>
        <w:t>4.</w:t>
      </w:r>
      <w:r w:rsidR="004A18DF">
        <w:rPr>
          <w:rFonts w:ascii="Times New Roman" w:hAnsi="Times New Roman" w:cs="Times New Roman"/>
        </w:rPr>
        <w:t>7</w:t>
      </w:r>
      <w:r w:rsidRPr="00541FEB">
        <w:rPr>
          <w:rFonts w:ascii="Times New Roman" w:hAnsi="Times New Roman" w:cs="Times New Roman"/>
        </w:rPr>
        <w:t xml:space="preserve"> Co</w:t>
      </w:r>
      <w:r w:rsidR="00541FEB" w:rsidRPr="00541FEB">
        <w:rPr>
          <w:rFonts w:ascii="Times New Roman" w:hAnsi="Times New Roman" w:cs="Times New Roman"/>
        </w:rPr>
        <w:t>nclusion</w:t>
      </w:r>
      <w:bookmarkEnd w:id="77"/>
      <w:r w:rsidR="00541FEB" w:rsidRPr="00541FEB">
        <w:rPr>
          <w:rFonts w:ascii="Times New Roman" w:hAnsi="Times New Roman" w:cs="Times New Roman"/>
        </w:rPr>
        <w:t xml:space="preserve"> </w:t>
      </w:r>
    </w:p>
    <w:p w14:paraId="41146F57" w14:textId="77777777" w:rsidR="005B55AA" w:rsidRDefault="005B55AA" w:rsidP="004C4F26">
      <w:pPr>
        <w:spacing w:line="480" w:lineRule="auto"/>
        <w:jc w:val="both"/>
        <w:rPr>
          <w:color w:val="000000" w:themeColor="text1"/>
        </w:rPr>
      </w:pPr>
    </w:p>
    <w:p w14:paraId="02947FE0" w14:textId="7C29E5B5" w:rsidR="001A7A9D" w:rsidRDefault="002127FB" w:rsidP="004C4F26">
      <w:pPr>
        <w:spacing w:line="480" w:lineRule="auto"/>
        <w:jc w:val="both"/>
        <w:rPr>
          <w:color w:val="000000" w:themeColor="text1"/>
        </w:rPr>
      </w:pPr>
      <w:r>
        <w:rPr>
          <w:color w:val="000000" w:themeColor="text1"/>
        </w:rPr>
        <w:t xml:space="preserve">The most occurring </w:t>
      </w:r>
      <w:r w:rsidR="008949C7">
        <w:rPr>
          <w:color w:val="000000" w:themeColor="text1"/>
        </w:rPr>
        <w:t xml:space="preserve">factors affecting the adoption of IB services </w:t>
      </w:r>
      <w:r w:rsidR="007B3CBE">
        <w:rPr>
          <w:color w:val="000000" w:themeColor="text1"/>
        </w:rPr>
        <w:t>found fro</w:t>
      </w:r>
      <w:r w:rsidR="00A87280">
        <w:rPr>
          <w:color w:val="000000" w:themeColor="text1"/>
        </w:rPr>
        <w:t xml:space="preserve">m the qualitative research are </w:t>
      </w:r>
      <w:r w:rsidR="00B61F3B">
        <w:rPr>
          <w:color w:val="000000" w:themeColor="text1"/>
        </w:rPr>
        <w:t xml:space="preserve">the lack of knowledge, no </w:t>
      </w:r>
      <w:r w:rsidR="003F7066">
        <w:rPr>
          <w:color w:val="000000" w:themeColor="text1"/>
        </w:rPr>
        <w:t xml:space="preserve">people </w:t>
      </w:r>
      <w:r w:rsidR="00094EEC">
        <w:rPr>
          <w:color w:val="000000" w:themeColor="text1"/>
        </w:rPr>
        <w:t>to help</w:t>
      </w:r>
      <w:r w:rsidR="00215590">
        <w:rPr>
          <w:color w:val="000000" w:themeColor="text1"/>
        </w:rPr>
        <w:t>, fear of doing things wrong, fear of the unknown, not being able to use technologies and</w:t>
      </w:r>
      <w:r w:rsidR="00F75FFD">
        <w:rPr>
          <w:color w:val="000000" w:themeColor="text1"/>
        </w:rPr>
        <w:t xml:space="preserve"> lastly</w:t>
      </w:r>
      <w:r w:rsidR="00215590">
        <w:rPr>
          <w:color w:val="000000" w:themeColor="text1"/>
        </w:rPr>
        <w:t xml:space="preserve"> </w:t>
      </w:r>
      <w:r w:rsidR="001A7A9D">
        <w:rPr>
          <w:color w:val="000000" w:themeColor="text1"/>
        </w:rPr>
        <w:t xml:space="preserve">ethical </w:t>
      </w:r>
      <w:r w:rsidR="00215590">
        <w:rPr>
          <w:color w:val="000000" w:themeColor="text1"/>
        </w:rPr>
        <w:t>hacking</w:t>
      </w:r>
      <w:r w:rsidR="001A7A9D">
        <w:rPr>
          <w:color w:val="000000" w:themeColor="text1"/>
        </w:rPr>
        <w:t>.</w:t>
      </w:r>
    </w:p>
    <w:p w14:paraId="1BCE9C68" w14:textId="77777777" w:rsidR="00F75FFD" w:rsidRPr="004C4F26" w:rsidRDefault="00F75FFD" w:rsidP="004C4F26">
      <w:pPr>
        <w:spacing w:line="480" w:lineRule="auto"/>
        <w:jc w:val="both"/>
        <w:rPr>
          <w:color w:val="000000" w:themeColor="text1"/>
        </w:rPr>
      </w:pPr>
    </w:p>
    <w:p w14:paraId="6497BC60" w14:textId="23915E78" w:rsidR="00EF36C2" w:rsidRDefault="008F7B97" w:rsidP="00C20CF2">
      <w:pPr>
        <w:spacing w:line="480" w:lineRule="auto"/>
        <w:jc w:val="both"/>
        <w:rPr>
          <w:color w:val="000000" w:themeColor="text1"/>
        </w:rPr>
      </w:pPr>
      <w:r>
        <w:rPr>
          <w:color w:val="000000" w:themeColor="text1"/>
        </w:rPr>
        <w:t>B</w:t>
      </w:r>
      <w:r w:rsidR="004C4F26" w:rsidRPr="004C4F26">
        <w:rPr>
          <w:color w:val="000000" w:themeColor="text1"/>
        </w:rPr>
        <w:t>y analysing the data collected from th</w:t>
      </w:r>
      <w:r w:rsidR="00801F0D">
        <w:rPr>
          <w:color w:val="000000" w:themeColor="text1"/>
        </w:rPr>
        <w:t xml:space="preserve">is </w:t>
      </w:r>
      <w:r w:rsidR="004C4F26" w:rsidRPr="004C4F26">
        <w:rPr>
          <w:color w:val="000000" w:themeColor="text1"/>
        </w:rPr>
        <w:t xml:space="preserve">qualitative research and presenting the </w:t>
      </w:r>
      <w:r w:rsidR="001E6FE8" w:rsidRPr="004C4F26">
        <w:rPr>
          <w:color w:val="000000" w:themeColor="text1"/>
        </w:rPr>
        <w:t>findings</w:t>
      </w:r>
      <w:r w:rsidR="001E6FE8">
        <w:rPr>
          <w:color w:val="000000" w:themeColor="text1"/>
        </w:rPr>
        <w:t>, the</w:t>
      </w:r>
      <w:r>
        <w:rPr>
          <w:color w:val="000000" w:themeColor="text1"/>
        </w:rPr>
        <w:t xml:space="preserve"> researcher has a</w:t>
      </w:r>
      <w:r w:rsidR="006C6977">
        <w:rPr>
          <w:color w:val="000000" w:themeColor="text1"/>
        </w:rPr>
        <w:t xml:space="preserve">ttained </w:t>
      </w:r>
      <w:r>
        <w:rPr>
          <w:color w:val="000000" w:themeColor="text1"/>
        </w:rPr>
        <w:t>t</w:t>
      </w:r>
      <w:r w:rsidRPr="004C4F26">
        <w:rPr>
          <w:color w:val="000000" w:themeColor="text1"/>
        </w:rPr>
        <w:t xml:space="preserve">he objective of this chapter has been </w:t>
      </w:r>
      <w:r w:rsidR="00254B9C">
        <w:rPr>
          <w:color w:val="000000" w:themeColor="text1"/>
        </w:rPr>
        <w:t>successful.</w:t>
      </w:r>
      <w:r>
        <w:rPr>
          <w:color w:val="000000" w:themeColor="text1"/>
        </w:rPr>
        <w:t xml:space="preserve"> </w:t>
      </w:r>
      <w:r w:rsidR="004C4F26" w:rsidRPr="004C4F26">
        <w:rPr>
          <w:color w:val="000000" w:themeColor="text1"/>
        </w:rPr>
        <w:t xml:space="preserve">The next chapter shall </w:t>
      </w:r>
      <w:r w:rsidR="00786557">
        <w:rPr>
          <w:color w:val="000000" w:themeColor="text1"/>
        </w:rPr>
        <w:t xml:space="preserve">illustrate </w:t>
      </w:r>
      <w:r w:rsidR="00786557" w:rsidRPr="004C4F26">
        <w:rPr>
          <w:color w:val="000000" w:themeColor="text1"/>
        </w:rPr>
        <w:t>a</w:t>
      </w:r>
      <w:r w:rsidR="004C4F26" w:rsidRPr="004C4F26">
        <w:rPr>
          <w:color w:val="000000" w:themeColor="text1"/>
        </w:rPr>
        <w:t xml:space="preserve"> summary of the findings, make recommendations</w:t>
      </w:r>
      <w:r w:rsidR="00B00E8B">
        <w:rPr>
          <w:color w:val="000000" w:themeColor="text1"/>
        </w:rPr>
        <w:t xml:space="preserve"> based on the results found </w:t>
      </w:r>
      <w:r w:rsidR="00427B76">
        <w:rPr>
          <w:color w:val="000000" w:themeColor="text1"/>
        </w:rPr>
        <w:t>in</w:t>
      </w:r>
      <w:r w:rsidR="00B00E8B">
        <w:rPr>
          <w:color w:val="000000" w:themeColor="text1"/>
        </w:rPr>
        <w:t xml:space="preserve"> the current chapter</w:t>
      </w:r>
      <w:r w:rsidR="004C4F26" w:rsidRPr="004C4F26">
        <w:rPr>
          <w:color w:val="000000" w:themeColor="text1"/>
        </w:rPr>
        <w:t xml:space="preserve">, discuss any implications and </w:t>
      </w:r>
      <w:r w:rsidR="009D5080">
        <w:rPr>
          <w:color w:val="000000" w:themeColor="text1"/>
        </w:rPr>
        <w:t xml:space="preserve">provide </w:t>
      </w:r>
      <w:r w:rsidR="004C4F26" w:rsidRPr="004C4F26">
        <w:rPr>
          <w:color w:val="000000" w:themeColor="text1"/>
        </w:rPr>
        <w:t>reasons for further research.</w:t>
      </w:r>
    </w:p>
    <w:p w14:paraId="20150ECA" w14:textId="62E50F75" w:rsidR="00CF58AA" w:rsidRDefault="00CF58AA" w:rsidP="00C20CF2">
      <w:pPr>
        <w:spacing w:line="480" w:lineRule="auto"/>
        <w:jc w:val="both"/>
        <w:rPr>
          <w:color w:val="000000" w:themeColor="text1"/>
        </w:rPr>
      </w:pPr>
    </w:p>
    <w:p w14:paraId="4374981F" w14:textId="6AFCC6E9" w:rsidR="006B4907" w:rsidRDefault="006B4907" w:rsidP="00C20CF2">
      <w:pPr>
        <w:spacing w:line="480" w:lineRule="auto"/>
        <w:jc w:val="both"/>
        <w:rPr>
          <w:color w:val="000000" w:themeColor="text1"/>
        </w:rPr>
      </w:pPr>
    </w:p>
    <w:p w14:paraId="7E67B6D3" w14:textId="362863A4" w:rsidR="006B4907" w:rsidRDefault="006B4907" w:rsidP="00C20CF2">
      <w:pPr>
        <w:spacing w:line="480" w:lineRule="auto"/>
        <w:jc w:val="both"/>
        <w:rPr>
          <w:color w:val="000000" w:themeColor="text1"/>
        </w:rPr>
      </w:pPr>
    </w:p>
    <w:p w14:paraId="3D278481" w14:textId="7228D1D6" w:rsidR="00D422E3" w:rsidRDefault="00D422E3" w:rsidP="00C20CF2">
      <w:pPr>
        <w:spacing w:line="480" w:lineRule="auto"/>
        <w:jc w:val="both"/>
        <w:rPr>
          <w:color w:val="000000" w:themeColor="text1"/>
        </w:rPr>
      </w:pPr>
    </w:p>
    <w:p w14:paraId="23070371" w14:textId="77777777" w:rsidR="00F75FFD" w:rsidRDefault="00F75FFD" w:rsidP="00C20CF2">
      <w:pPr>
        <w:spacing w:line="480" w:lineRule="auto"/>
        <w:jc w:val="both"/>
        <w:rPr>
          <w:color w:val="000000" w:themeColor="text1"/>
        </w:rPr>
      </w:pPr>
    </w:p>
    <w:p w14:paraId="0A71C273" w14:textId="3CCB1FB4" w:rsidR="00D422E3" w:rsidRDefault="00D422E3" w:rsidP="00C20CF2">
      <w:pPr>
        <w:spacing w:line="480" w:lineRule="auto"/>
        <w:jc w:val="both"/>
        <w:rPr>
          <w:color w:val="000000" w:themeColor="text1"/>
        </w:rPr>
      </w:pPr>
    </w:p>
    <w:p w14:paraId="578C15DB" w14:textId="777A8F17" w:rsidR="00D422E3" w:rsidRDefault="00D422E3" w:rsidP="00C20CF2">
      <w:pPr>
        <w:spacing w:line="480" w:lineRule="auto"/>
        <w:jc w:val="both"/>
        <w:rPr>
          <w:color w:val="000000" w:themeColor="text1"/>
        </w:rPr>
      </w:pPr>
    </w:p>
    <w:p w14:paraId="33D0633C" w14:textId="4E29D585" w:rsidR="00D422E3" w:rsidRDefault="00D422E3" w:rsidP="00C20CF2">
      <w:pPr>
        <w:spacing w:line="480" w:lineRule="auto"/>
        <w:jc w:val="both"/>
        <w:rPr>
          <w:color w:val="000000" w:themeColor="text1"/>
        </w:rPr>
      </w:pPr>
    </w:p>
    <w:p w14:paraId="298EBE5F" w14:textId="77777777" w:rsidR="003D67FE" w:rsidRDefault="003D67FE" w:rsidP="00C20CF2">
      <w:pPr>
        <w:spacing w:line="480" w:lineRule="auto"/>
        <w:jc w:val="both"/>
        <w:rPr>
          <w:color w:val="000000" w:themeColor="text1"/>
        </w:rPr>
      </w:pPr>
    </w:p>
    <w:p w14:paraId="44997B62" w14:textId="4206FF98" w:rsidR="00EF78C3" w:rsidRDefault="00EF78C3" w:rsidP="00C20CF2">
      <w:pPr>
        <w:spacing w:line="480" w:lineRule="auto"/>
        <w:jc w:val="both"/>
        <w:rPr>
          <w:color w:val="000000" w:themeColor="text1"/>
        </w:rPr>
      </w:pPr>
    </w:p>
    <w:p w14:paraId="218844A9" w14:textId="59C1C984" w:rsidR="00174BE2" w:rsidRDefault="00174BE2" w:rsidP="00C20CF2">
      <w:pPr>
        <w:spacing w:line="480" w:lineRule="auto"/>
        <w:jc w:val="both"/>
        <w:rPr>
          <w:color w:val="000000" w:themeColor="text1"/>
        </w:rPr>
      </w:pPr>
    </w:p>
    <w:p w14:paraId="7A5CA2E5" w14:textId="77777777" w:rsidR="00174BE2" w:rsidRDefault="00174BE2" w:rsidP="00C20CF2">
      <w:pPr>
        <w:spacing w:line="480" w:lineRule="auto"/>
        <w:jc w:val="both"/>
        <w:rPr>
          <w:color w:val="000000" w:themeColor="text1"/>
        </w:rPr>
      </w:pPr>
    </w:p>
    <w:p w14:paraId="3987E61A" w14:textId="77777777" w:rsidR="009A1A25" w:rsidRDefault="009A1A25" w:rsidP="00C20CF2">
      <w:pPr>
        <w:spacing w:line="480" w:lineRule="auto"/>
        <w:jc w:val="both"/>
        <w:rPr>
          <w:color w:val="000000" w:themeColor="text1"/>
        </w:rPr>
      </w:pPr>
    </w:p>
    <w:p w14:paraId="03347B28" w14:textId="0F655CBD" w:rsidR="009B1F83" w:rsidRDefault="009B1F83" w:rsidP="00C20CF2">
      <w:pPr>
        <w:spacing w:line="480" w:lineRule="auto"/>
        <w:jc w:val="both"/>
        <w:rPr>
          <w:color w:val="000000" w:themeColor="text1"/>
        </w:rPr>
      </w:pPr>
    </w:p>
    <w:p w14:paraId="36ECB477" w14:textId="77777777" w:rsidR="00772F10" w:rsidRPr="00C20CF2" w:rsidRDefault="00772F10" w:rsidP="00C20CF2">
      <w:pPr>
        <w:spacing w:line="480" w:lineRule="auto"/>
        <w:jc w:val="both"/>
        <w:rPr>
          <w:color w:val="000000" w:themeColor="text1"/>
        </w:rPr>
      </w:pPr>
    </w:p>
    <w:p w14:paraId="58ED930C" w14:textId="666965E3" w:rsidR="00627264" w:rsidRDefault="00627264" w:rsidP="00627264">
      <w:pPr>
        <w:pStyle w:val="Heading1"/>
        <w:rPr>
          <w:rFonts w:ascii="Times New Roman" w:hAnsi="Times New Roman" w:cs="Times New Roman"/>
        </w:rPr>
      </w:pPr>
      <w:bookmarkStart w:id="78" w:name="_Toc39444632"/>
      <w:bookmarkStart w:id="79" w:name="_Toc41604778"/>
      <w:r w:rsidRPr="00AD4AD0">
        <w:rPr>
          <w:rFonts w:ascii="Times New Roman" w:hAnsi="Times New Roman" w:cs="Times New Roman"/>
        </w:rPr>
        <w:lastRenderedPageBreak/>
        <w:t>Chapter 5- Conclusion</w:t>
      </w:r>
      <w:bookmarkEnd w:id="78"/>
      <w:r w:rsidRPr="00AD4AD0">
        <w:rPr>
          <w:rFonts w:ascii="Times New Roman" w:hAnsi="Times New Roman" w:cs="Times New Roman"/>
        </w:rPr>
        <w:t xml:space="preserve"> </w:t>
      </w:r>
      <w:r w:rsidR="004B442E">
        <w:rPr>
          <w:rFonts w:ascii="Times New Roman" w:hAnsi="Times New Roman" w:cs="Times New Roman"/>
        </w:rPr>
        <w:t>and Recommendations</w:t>
      </w:r>
      <w:bookmarkEnd w:id="79"/>
      <w:r w:rsidR="004B442E">
        <w:rPr>
          <w:rFonts w:ascii="Times New Roman" w:hAnsi="Times New Roman" w:cs="Times New Roman"/>
        </w:rPr>
        <w:t xml:space="preserve"> </w:t>
      </w:r>
    </w:p>
    <w:p w14:paraId="7476ACE6" w14:textId="0747211D" w:rsidR="000E551F" w:rsidRDefault="000E551F" w:rsidP="000E551F">
      <w:pPr>
        <w:rPr>
          <w:lang w:eastAsia="en-US"/>
        </w:rPr>
      </w:pPr>
    </w:p>
    <w:p w14:paraId="4ECE04BD" w14:textId="77777777" w:rsidR="0029734C" w:rsidRPr="000E551F" w:rsidRDefault="0029734C" w:rsidP="000E551F">
      <w:pPr>
        <w:rPr>
          <w:lang w:eastAsia="en-US"/>
        </w:rPr>
      </w:pPr>
    </w:p>
    <w:p w14:paraId="3B683C63" w14:textId="3A7A033D" w:rsidR="002C2784" w:rsidRPr="000E551F" w:rsidRDefault="000E551F" w:rsidP="000E551F">
      <w:pPr>
        <w:pStyle w:val="Heading2"/>
        <w:rPr>
          <w:rFonts w:ascii="Times New Roman" w:hAnsi="Times New Roman" w:cs="Times New Roman"/>
        </w:rPr>
      </w:pPr>
      <w:bookmarkStart w:id="80" w:name="_Toc41604779"/>
      <w:r w:rsidRPr="000E551F">
        <w:rPr>
          <w:rFonts w:ascii="Times New Roman" w:hAnsi="Times New Roman" w:cs="Times New Roman"/>
        </w:rPr>
        <w:t>5.1 Introduction</w:t>
      </w:r>
      <w:bookmarkEnd w:id="80"/>
      <w:r w:rsidRPr="000E551F">
        <w:rPr>
          <w:rFonts w:ascii="Times New Roman" w:hAnsi="Times New Roman" w:cs="Times New Roman"/>
        </w:rPr>
        <w:t xml:space="preserve"> </w:t>
      </w:r>
    </w:p>
    <w:p w14:paraId="04D295AE" w14:textId="77777777" w:rsidR="00FC67AD" w:rsidRDefault="00FC67AD" w:rsidP="0029734C">
      <w:pPr>
        <w:spacing w:line="480" w:lineRule="auto"/>
        <w:rPr>
          <w:color w:val="000000" w:themeColor="text1"/>
        </w:rPr>
      </w:pPr>
    </w:p>
    <w:p w14:paraId="4FB31D4B" w14:textId="5E05985B" w:rsidR="003A0F5E" w:rsidRDefault="004972D6" w:rsidP="0029734C">
      <w:pPr>
        <w:spacing w:line="480" w:lineRule="auto"/>
        <w:jc w:val="both"/>
        <w:rPr>
          <w:color w:val="000000" w:themeColor="text1"/>
        </w:rPr>
      </w:pPr>
      <w:r>
        <w:rPr>
          <w:color w:val="000000" w:themeColor="text1"/>
        </w:rPr>
        <w:t xml:space="preserve">The data </w:t>
      </w:r>
      <w:r w:rsidR="00410DE6">
        <w:rPr>
          <w:color w:val="000000" w:themeColor="text1"/>
        </w:rPr>
        <w:t>gathered</w:t>
      </w:r>
      <w:r w:rsidR="00F978E8">
        <w:rPr>
          <w:color w:val="000000" w:themeColor="text1"/>
        </w:rPr>
        <w:t xml:space="preserve"> was</w:t>
      </w:r>
      <w:r w:rsidR="00D31977">
        <w:rPr>
          <w:color w:val="000000" w:themeColor="text1"/>
        </w:rPr>
        <w:t xml:space="preserve"> investigated</w:t>
      </w:r>
      <w:r w:rsidR="00F978E8">
        <w:rPr>
          <w:color w:val="000000" w:themeColor="text1"/>
        </w:rPr>
        <w:t xml:space="preserve"> </w:t>
      </w:r>
      <w:r w:rsidR="00944461">
        <w:rPr>
          <w:color w:val="000000" w:themeColor="text1"/>
        </w:rPr>
        <w:t xml:space="preserve">in chapter </w:t>
      </w:r>
      <w:r w:rsidR="00F8409E">
        <w:rPr>
          <w:color w:val="000000" w:themeColor="text1"/>
        </w:rPr>
        <w:t>four</w:t>
      </w:r>
      <w:r w:rsidR="00247655">
        <w:rPr>
          <w:color w:val="000000" w:themeColor="text1"/>
        </w:rPr>
        <w:t>,</w:t>
      </w:r>
      <w:r w:rsidR="00003AE7">
        <w:rPr>
          <w:color w:val="000000" w:themeColor="text1"/>
        </w:rPr>
        <w:t xml:space="preserve"> which </w:t>
      </w:r>
      <w:r w:rsidR="00BF13B9">
        <w:rPr>
          <w:color w:val="000000" w:themeColor="text1"/>
        </w:rPr>
        <w:t>was the</w:t>
      </w:r>
      <w:r w:rsidR="00003AE7">
        <w:rPr>
          <w:color w:val="000000" w:themeColor="text1"/>
        </w:rPr>
        <w:t xml:space="preserve"> </w:t>
      </w:r>
      <w:r w:rsidR="00601225">
        <w:rPr>
          <w:color w:val="000000" w:themeColor="text1"/>
        </w:rPr>
        <w:t xml:space="preserve">achievement of the objective </w:t>
      </w:r>
      <w:r w:rsidR="00CD620B">
        <w:rPr>
          <w:color w:val="000000" w:themeColor="text1"/>
        </w:rPr>
        <w:t>three</w:t>
      </w:r>
      <w:r w:rsidR="00E73352">
        <w:rPr>
          <w:color w:val="000000" w:themeColor="text1"/>
        </w:rPr>
        <w:t xml:space="preserve">. </w:t>
      </w:r>
      <w:r w:rsidR="00FE2BB9">
        <w:rPr>
          <w:color w:val="000000" w:themeColor="text1"/>
        </w:rPr>
        <w:t>The</w:t>
      </w:r>
      <w:r w:rsidR="00D31C60">
        <w:rPr>
          <w:color w:val="000000" w:themeColor="text1"/>
        </w:rPr>
        <w:t xml:space="preserve"> outcomes of the </w:t>
      </w:r>
      <w:r w:rsidR="00796EF6">
        <w:rPr>
          <w:color w:val="000000" w:themeColor="text1"/>
        </w:rPr>
        <w:t>findings</w:t>
      </w:r>
      <w:r w:rsidR="00701FED">
        <w:rPr>
          <w:color w:val="000000" w:themeColor="text1"/>
        </w:rPr>
        <w:t xml:space="preserve"> have</w:t>
      </w:r>
      <w:r w:rsidR="00796EF6">
        <w:rPr>
          <w:color w:val="000000" w:themeColor="text1"/>
        </w:rPr>
        <w:t xml:space="preserve"> </w:t>
      </w:r>
      <w:r w:rsidR="00FE2BB9">
        <w:rPr>
          <w:color w:val="000000" w:themeColor="text1"/>
        </w:rPr>
        <w:t>materialised</w:t>
      </w:r>
      <w:r w:rsidR="004F25D4">
        <w:rPr>
          <w:color w:val="000000" w:themeColor="text1"/>
        </w:rPr>
        <w:t xml:space="preserve"> three themes</w:t>
      </w:r>
      <w:r w:rsidR="003A0F5E">
        <w:rPr>
          <w:color w:val="000000" w:themeColor="text1"/>
        </w:rPr>
        <w:t>:</w:t>
      </w:r>
      <w:r w:rsidR="00CD447D">
        <w:rPr>
          <w:color w:val="000000" w:themeColor="text1"/>
        </w:rPr>
        <w:t xml:space="preserve"> security, trust</w:t>
      </w:r>
      <w:r w:rsidR="00232EFB">
        <w:rPr>
          <w:color w:val="000000" w:themeColor="text1"/>
        </w:rPr>
        <w:t>,</w:t>
      </w:r>
      <w:r w:rsidR="00CD447D">
        <w:rPr>
          <w:color w:val="000000" w:themeColor="text1"/>
        </w:rPr>
        <w:t xml:space="preserve"> and convenience.</w:t>
      </w:r>
      <w:r w:rsidR="00C07A52">
        <w:rPr>
          <w:color w:val="000000" w:themeColor="text1"/>
        </w:rPr>
        <w:t xml:space="preserve"> </w:t>
      </w:r>
    </w:p>
    <w:p w14:paraId="1BF18E80" w14:textId="31812EAF" w:rsidR="00701FED" w:rsidRDefault="00C07A52" w:rsidP="0029734C">
      <w:pPr>
        <w:spacing w:line="480" w:lineRule="auto"/>
        <w:jc w:val="both"/>
        <w:rPr>
          <w:color w:val="000000" w:themeColor="text1"/>
        </w:rPr>
      </w:pPr>
      <w:r>
        <w:rPr>
          <w:color w:val="000000" w:themeColor="text1"/>
        </w:rPr>
        <w:t xml:space="preserve">This </w:t>
      </w:r>
      <w:r w:rsidR="0088621E">
        <w:rPr>
          <w:color w:val="000000" w:themeColor="text1"/>
        </w:rPr>
        <w:t>c</w:t>
      </w:r>
      <w:r>
        <w:rPr>
          <w:color w:val="000000" w:themeColor="text1"/>
        </w:rPr>
        <w:t xml:space="preserve">hapter will now achieve the </w:t>
      </w:r>
      <w:r w:rsidR="00E73352">
        <w:rPr>
          <w:color w:val="000000" w:themeColor="text1"/>
        </w:rPr>
        <w:t>final objective of the dissertation:</w:t>
      </w:r>
    </w:p>
    <w:p w14:paraId="09EF086A" w14:textId="77777777" w:rsidR="00701FED" w:rsidRPr="0099051E" w:rsidRDefault="00701FED" w:rsidP="0029734C">
      <w:pPr>
        <w:spacing w:line="480" w:lineRule="auto"/>
        <w:jc w:val="both"/>
        <w:rPr>
          <w:color w:val="000000" w:themeColor="text1"/>
        </w:rPr>
      </w:pPr>
    </w:p>
    <w:p w14:paraId="309B314E" w14:textId="0E0784F1" w:rsidR="001D08A6" w:rsidRPr="00FB5668" w:rsidRDefault="001D08A6" w:rsidP="0029734C">
      <w:pPr>
        <w:pStyle w:val="ListParagraph"/>
        <w:numPr>
          <w:ilvl w:val="0"/>
          <w:numId w:val="3"/>
        </w:numPr>
        <w:spacing w:line="480" w:lineRule="auto"/>
        <w:jc w:val="both"/>
        <w:rPr>
          <w:rFonts w:ascii="Times New Roman" w:hAnsi="Times New Roman" w:cs="Times New Roman"/>
        </w:rPr>
      </w:pPr>
      <w:r w:rsidRPr="00FB5668">
        <w:rPr>
          <w:rFonts w:ascii="Times New Roman" w:hAnsi="Times New Roman" w:cs="Times New Roman"/>
        </w:rPr>
        <w:t xml:space="preserve">Draw conclusions based on the </w:t>
      </w:r>
      <w:r w:rsidRPr="00B55FB1">
        <w:rPr>
          <w:rFonts w:ascii="Times New Roman" w:hAnsi="Times New Roman" w:cs="Times New Roman"/>
        </w:rPr>
        <w:t>discussions and offer recommendations for future research</w:t>
      </w:r>
      <w:r w:rsidR="00A85977">
        <w:rPr>
          <w:rFonts w:ascii="Times New Roman" w:hAnsi="Times New Roman" w:cs="Times New Roman"/>
        </w:rPr>
        <w:t xml:space="preserve"> and to </w:t>
      </w:r>
      <w:r w:rsidRPr="00B55FB1">
        <w:rPr>
          <w:rFonts w:ascii="Times New Roman" w:hAnsi="Times New Roman" w:cs="Times New Roman"/>
        </w:rPr>
        <w:t xml:space="preserve">increase the use of Internet Banking among </w:t>
      </w:r>
      <w:r w:rsidR="00B55FB1" w:rsidRPr="00B55FB1">
        <w:rPr>
          <w:rFonts w:ascii="Times New Roman" w:hAnsi="Times New Roman" w:cs="Times New Roman"/>
        </w:rPr>
        <w:t>Generation Y and Baby Boomers.</w:t>
      </w:r>
    </w:p>
    <w:p w14:paraId="56F6B432" w14:textId="77777777" w:rsidR="00701FED" w:rsidRPr="00701FED" w:rsidRDefault="00701FED" w:rsidP="0029734C">
      <w:pPr>
        <w:pStyle w:val="ListParagraph"/>
        <w:spacing w:line="480" w:lineRule="auto"/>
        <w:jc w:val="both"/>
        <w:rPr>
          <w:rFonts w:ascii="Times New Roman" w:hAnsi="Times New Roman" w:cs="Times New Roman"/>
        </w:rPr>
      </w:pPr>
    </w:p>
    <w:p w14:paraId="432D8601" w14:textId="1EBA624A" w:rsidR="00396DE5" w:rsidRDefault="00636EB0" w:rsidP="0099051E">
      <w:pPr>
        <w:spacing w:line="480" w:lineRule="auto"/>
        <w:jc w:val="both"/>
      </w:pPr>
      <w:r>
        <w:t>Additionally, t</w:t>
      </w:r>
      <w:r w:rsidR="002A0429">
        <w:t xml:space="preserve">his chapter </w:t>
      </w:r>
      <w:r w:rsidR="00B5683C">
        <w:t>will offer</w:t>
      </w:r>
      <w:r w:rsidR="002A0429">
        <w:t xml:space="preserve"> recommendations</w:t>
      </w:r>
      <w:r w:rsidR="00DA09A4">
        <w:t xml:space="preserve"> for future research </w:t>
      </w:r>
      <w:r w:rsidR="00D77E5A">
        <w:t>and state the conclusions</w:t>
      </w:r>
      <w:r w:rsidR="00DA09A4">
        <w:t xml:space="preserve"> and </w:t>
      </w:r>
      <w:r w:rsidR="00D77E5A">
        <w:t xml:space="preserve">limitations of this </w:t>
      </w:r>
      <w:r w:rsidR="0044724B">
        <w:t>study.</w:t>
      </w:r>
      <w:r w:rsidR="007959E6">
        <w:t xml:space="preserve"> The recommendations will be </w:t>
      </w:r>
      <w:r w:rsidR="00415A7D">
        <w:t xml:space="preserve">established </w:t>
      </w:r>
      <w:r w:rsidR="007959E6">
        <w:t xml:space="preserve">on the </w:t>
      </w:r>
      <w:r w:rsidR="0046286D">
        <w:t xml:space="preserve">research undertaken and the findings from the data </w:t>
      </w:r>
      <w:r w:rsidR="005952E5">
        <w:t>gathered.</w:t>
      </w:r>
      <w:r w:rsidR="00E113E0">
        <w:t xml:space="preserve"> </w:t>
      </w:r>
    </w:p>
    <w:p w14:paraId="670D463A" w14:textId="77777777" w:rsidR="0056348C" w:rsidRDefault="0056348C" w:rsidP="0099051E">
      <w:pPr>
        <w:spacing w:line="480" w:lineRule="auto"/>
        <w:jc w:val="both"/>
      </w:pPr>
    </w:p>
    <w:p w14:paraId="32C3478D" w14:textId="6C49AB9D" w:rsidR="002A0429" w:rsidRDefault="002F44B7" w:rsidP="00EC01F5">
      <w:pPr>
        <w:pStyle w:val="Heading2"/>
        <w:numPr>
          <w:ilvl w:val="1"/>
          <w:numId w:val="34"/>
        </w:numPr>
        <w:rPr>
          <w:rFonts w:ascii="Times New Roman" w:hAnsi="Times New Roman" w:cs="Times New Roman"/>
        </w:rPr>
      </w:pPr>
      <w:bookmarkStart w:id="81" w:name="_Toc41604780"/>
      <w:r w:rsidRPr="008B36ED">
        <w:rPr>
          <w:rFonts w:ascii="Times New Roman" w:hAnsi="Times New Roman" w:cs="Times New Roman"/>
        </w:rPr>
        <w:t xml:space="preserve">The achievement of </w:t>
      </w:r>
      <w:r w:rsidR="00A42FBF" w:rsidRPr="008B36ED">
        <w:rPr>
          <w:rFonts w:ascii="Times New Roman" w:hAnsi="Times New Roman" w:cs="Times New Roman"/>
        </w:rPr>
        <w:t>objectives</w:t>
      </w:r>
      <w:r w:rsidR="008B36ED" w:rsidRPr="008B36ED">
        <w:rPr>
          <w:rFonts w:ascii="Times New Roman" w:hAnsi="Times New Roman" w:cs="Times New Roman"/>
        </w:rPr>
        <w:t>;</w:t>
      </w:r>
      <w:bookmarkEnd w:id="81"/>
      <w:r w:rsidRPr="008B36ED">
        <w:rPr>
          <w:rFonts w:ascii="Times New Roman" w:hAnsi="Times New Roman" w:cs="Times New Roman"/>
        </w:rPr>
        <w:t xml:space="preserve"> </w:t>
      </w:r>
    </w:p>
    <w:p w14:paraId="0A76B695" w14:textId="77777777" w:rsidR="0029734C" w:rsidRPr="0029734C" w:rsidRDefault="0029734C" w:rsidP="0029734C">
      <w:pPr>
        <w:rPr>
          <w:lang w:eastAsia="en-US"/>
        </w:rPr>
      </w:pPr>
    </w:p>
    <w:p w14:paraId="0462B6A9" w14:textId="5A061D73" w:rsidR="007C4BA6" w:rsidRDefault="007C4BA6" w:rsidP="0099051E">
      <w:pPr>
        <w:spacing w:line="360" w:lineRule="auto"/>
      </w:pPr>
    </w:p>
    <w:p w14:paraId="5DD8A648" w14:textId="2F4DB731" w:rsidR="00E12FB2" w:rsidRPr="00E12FB2" w:rsidRDefault="008B36ED" w:rsidP="0029734C">
      <w:pPr>
        <w:pStyle w:val="ListParagraph"/>
        <w:numPr>
          <w:ilvl w:val="0"/>
          <w:numId w:val="11"/>
        </w:numPr>
        <w:spacing w:line="480" w:lineRule="auto"/>
        <w:jc w:val="both"/>
        <w:rPr>
          <w:rFonts w:ascii="Times New Roman" w:hAnsi="Times New Roman" w:cs="Times New Roman"/>
          <w:i/>
          <w:iCs/>
          <w:color w:val="000000" w:themeColor="text1"/>
        </w:rPr>
      </w:pPr>
      <w:r w:rsidRPr="00FA2A01">
        <w:rPr>
          <w:rFonts w:ascii="Times New Roman" w:hAnsi="Times New Roman" w:cs="Times New Roman"/>
          <w:i/>
          <w:iCs/>
          <w:color w:val="000000" w:themeColor="text1"/>
        </w:rPr>
        <w:t>To evaluate and analyse existing academic literature concerning the different motivations for the adoption of internet banking between Gen Y and B</w:t>
      </w:r>
      <w:r w:rsidR="00EC01F5">
        <w:rPr>
          <w:rFonts w:ascii="Times New Roman" w:hAnsi="Times New Roman" w:cs="Times New Roman"/>
          <w:i/>
          <w:iCs/>
          <w:color w:val="000000" w:themeColor="text1"/>
        </w:rPr>
        <w:t>B</w:t>
      </w:r>
      <w:r w:rsidR="00A376C2">
        <w:rPr>
          <w:rFonts w:ascii="Times New Roman" w:hAnsi="Times New Roman" w:cs="Times New Roman"/>
          <w:i/>
          <w:iCs/>
          <w:color w:val="000000" w:themeColor="text1"/>
        </w:rPr>
        <w:t>.</w:t>
      </w:r>
    </w:p>
    <w:p w14:paraId="608E957C" w14:textId="73A8EEC0" w:rsidR="004A76EC" w:rsidRDefault="00206F3D" w:rsidP="0029734C">
      <w:pPr>
        <w:pStyle w:val="ListParagraph"/>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To analyse previous </w:t>
      </w:r>
      <w:r w:rsidR="00F55F57">
        <w:rPr>
          <w:rFonts w:ascii="Times New Roman" w:hAnsi="Times New Roman" w:cs="Times New Roman"/>
          <w:color w:val="000000" w:themeColor="text1"/>
        </w:rPr>
        <w:t xml:space="preserve">academic research, </w:t>
      </w:r>
      <w:r w:rsidR="00FD6F1B">
        <w:rPr>
          <w:rFonts w:ascii="Times New Roman" w:hAnsi="Times New Roman" w:cs="Times New Roman"/>
          <w:color w:val="000000" w:themeColor="text1"/>
        </w:rPr>
        <w:t xml:space="preserve">a </w:t>
      </w:r>
      <w:r w:rsidR="00844BD5" w:rsidRPr="00F55F57">
        <w:rPr>
          <w:rFonts w:ascii="Times New Roman" w:hAnsi="Times New Roman" w:cs="Times New Roman"/>
          <w:color w:val="000000" w:themeColor="text1"/>
        </w:rPr>
        <w:t>large amount of</w:t>
      </w:r>
      <w:r w:rsidR="000D1734" w:rsidRPr="00F55F57">
        <w:rPr>
          <w:rFonts w:ascii="Times New Roman" w:hAnsi="Times New Roman" w:cs="Times New Roman"/>
          <w:color w:val="000000" w:themeColor="text1"/>
        </w:rPr>
        <w:t xml:space="preserve"> </w:t>
      </w:r>
      <w:r w:rsidR="00A3759A" w:rsidRPr="00F55F57">
        <w:rPr>
          <w:rFonts w:ascii="Times New Roman" w:hAnsi="Times New Roman" w:cs="Times New Roman"/>
          <w:color w:val="000000" w:themeColor="text1"/>
        </w:rPr>
        <w:t>research</w:t>
      </w:r>
      <w:r w:rsidR="000D1734" w:rsidRPr="00F55F57">
        <w:rPr>
          <w:rFonts w:ascii="Times New Roman" w:hAnsi="Times New Roman" w:cs="Times New Roman"/>
          <w:color w:val="000000" w:themeColor="text1"/>
        </w:rPr>
        <w:t xml:space="preserve"> was</w:t>
      </w:r>
      <w:r w:rsidR="00A3759A" w:rsidRPr="00F55F57">
        <w:rPr>
          <w:rFonts w:ascii="Times New Roman" w:hAnsi="Times New Roman" w:cs="Times New Roman"/>
          <w:color w:val="000000" w:themeColor="text1"/>
        </w:rPr>
        <w:t xml:space="preserve"> </w:t>
      </w:r>
      <w:r w:rsidR="00F55F57">
        <w:rPr>
          <w:rFonts w:ascii="Times New Roman" w:hAnsi="Times New Roman" w:cs="Times New Roman"/>
          <w:color w:val="000000" w:themeColor="text1"/>
        </w:rPr>
        <w:t xml:space="preserve">being </w:t>
      </w:r>
      <w:r w:rsidR="00A3759A" w:rsidRPr="00F55F57">
        <w:rPr>
          <w:rFonts w:ascii="Times New Roman" w:hAnsi="Times New Roman" w:cs="Times New Roman"/>
          <w:color w:val="000000" w:themeColor="text1"/>
        </w:rPr>
        <w:t xml:space="preserve">conducted </w:t>
      </w:r>
      <w:r w:rsidR="006D7AF0" w:rsidRPr="00F55F57">
        <w:rPr>
          <w:rFonts w:ascii="Times New Roman" w:hAnsi="Times New Roman" w:cs="Times New Roman"/>
          <w:color w:val="000000" w:themeColor="text1"/>
        </w:rPr>
        <w:t xml:space="preserve">in Chapter </w:t>
      </w:r>
      <w:r w:rsidR="00D11FE3">
        <w:rPr>
          <w:rFonts w:ascii="Times New Roman" w:hAnsi="Times New Roman" w:cs="Times New Roman"/>
          <w:color w:val="000000" w:themeColor="text1"/>
        </w:rPr>
        <w:t>two.</w:t>
      </w:r>
      <w:r w:rsidR="009D26BE">
        <w:rPr>
          <w:rFonts w:ascii="Times New Roman" w:hAnsi="Times New Roman" w:cs="Times New Roman"/>
          <w:color w:val="000000" w:themeColor="text1"/>
        </w:rPr>
        <w:t xml:space="preserve"> </w:t>
      </w:r>
      <w:r w:rsidR="009A6C74">
        <w:rPr>
          <w:rFonts w:ascii="Times New Roman" w:hAnsi="Times New Roman" w:cs="Times New Roman"/>
          <w:color w:val="000000" w:themeColor="text1"/>
        </w:rPr>
        <w:t xml:space="preserve">Previous studies have </w:t>
      </w:r>
      <w:r w:rsidR="003223F0">
        <w:rPr>
          <w:rFonts w:ascii="Times New Roman" w:hAnsi="Times New Roman" w:cs="Times New Roman"/>
          <w:color w:val="000000" w:themeColor="text1"/>
        </w:rPr>
        <w:t>indicated</w:t>
      </w:r>
      <w:r w:rsidR="009A6C74">
        <w:rPr>
          <w:rFonts w:ascii="Times New Roman" w:hAnsi="Times New Roman" w:cs="Times New Roman"/>
          <w:color w:val="000000" w:themeColor="text1"/>
        </w:rPr>
        <w:t xml:space="preserve"> that age is a factor affecting the adoption of IB services</w:t>
      </w:r>
      <w:r w:rsidR="00E62F08">
        <w:rPr>
          <w:rFonts w:ascii="Times New Roman" w:hAnsi="Times New Roman" w:cs="Times New Roman"/>
          <w:color w:val="000000" w:themeColor="text1"/>
        </w:rPr>
        <w:t xml:space="preserve"> as older people have less knowledge in technology</w:t>
      </w:r>
      <w:r w:rsidR="00EC10DF">
        <w:rPr>
          <w:rFonts w:ascii="Times New Roman" w:hAnsi="Times New Roman" w:cs="Times New Roman"/>
          <w:color w:val="000000" w:themeColor="text1"/>
        </w:rPr>
        <w:t xml:space="preserve"> and the internet</w:t>
      </w:r>
      <w:r w:rsidR="00404A91">
        <w:rPr>
          <w:rFonts w:ascii="Times New Roman" w:hAnsi="Times New Roman" w:cs="Times New Roman"/>
          <w:color w:val="000000" w:themeColor="text1"/>
        </w:rPr>
        <w:t>;</w:t>
      </w:r>
      <w:r w:rsidR="00484F59">
        <w:rPr>
          <w:rFonts w:ascii="Times New Roman" w:hAnsi="Times New Roman" w:cs="Times New Roman"/>
          <w:color w:val="000000" w:themeColor="text1"/>
        </w:rPr>
        <w:t xml:space="preserve"> the technology </w:t>
      </w:r>
      <w:r w:rsidR="00484F59" w:rsidRPr="00672E3E">
        <w:rPr>
          <w:rFonts w:ascii="Times New Roman" w:hAnsi="Times New Roman" w:cs="Times New Roman"/>
          <w:color w:val="000000" w:themeColor="text1"/>
        </w:rPr>
        <w:t xml:space="preserve">acceptance model </w:t>
      </w:r>
      <w:r w:rsidR="00672E3E" w:rsidRPr="00672E3E">
        <w:rPr>
          <w:rFonts w:ascii="Times New Roman" w:hAnsi="Times New Roman" w:cs="Times New Roman"/>
          <w:color w:val="000000" w:themeColor="text1"/>
        </w:rPr>
        <w:t>(</w:t>
      </w:r>
      <w:r w:rsidR="00672E3E" w:rsidRPr="00672E3E">
        <w:rPr>
          <w:rFonts w:ascii="Times New Roman" w:hAnsi="Times New Roman" w:cs="Times New Roman"/>
          <w:noProof/>
        </w:rPr>
        <w:t xml:space="preserve">Davis et al, 1989) </w:t>
      </w:r>
      <w:r w:rsidR="00484F59" w:rsidRPr="00672E3E">
        <w:rPr>
          <w:rFonts w:ascii="Times New Roman" w:hAnsi="Times New Roman" w:cs="Times New Roman"/>
          <w:color w:val="000000" w:themeColor="text1"/>
        </w:rPr>
        <w:t>was the most appropriate way to check</w:t>
      </w:r>
      <w:r w:rsidR="00404A91" w:rsidRPr="00672E3E">
        <w:rPr>
          <w:rFonts w:ascii="Times New Roman" w:hAnsi="Times New Roman" w:cs="Times New Roman"/>
          <w:color w:val="000000" w:themeColor="text1"/>
        </w:rPr>
        <w:t xml:space="preserve"> how the participants </w:t>
      </w:r>
      <w:r w:rsidR="00B23B4B" w:rsidRPr="00672E3E">
        <w:rPr>
          <w:rFonts w:ascii="Times New Roman" w:hAnsi="Times New Roman" w:cs="Times New Roman"/>
          <w:color w:val="000000" w:themeColor="text1"/>
        </w:rPr>
        <w:t>adopt</w:t>
      </w:r>
      <w:r w:rsidR="001B26AD" w:rsidRPr="00672E3E">
        <w:rPr>
          <w:rFonts w:ascii="Times New Roman" w:hAnsi="Times New Roman" w:cs="Times New Roman"/>
          <w:color w:val="000000" w:themeColor="text1"/>
        </w:rPr>
        <w:t xml:space="preserve"> and use the </w:t>
      </w:r>
      <w:r w:rsidR="00EC10DF">
        <w:rPr>
          <w:rFonts w:ascii="Times New Roman" w:hAnsi="Times New Roman" w:cs="Times New Roman"/>
          <w:color w:val="000000" w:themeColor="text1"/>
        </w:rPr>
        <w:t>IB</w:t>
      </w:r>
      <w:r w:rsidR="00FD38AD" w:rsidRPr="00672E3E">
        <w:rPr>
          <w:rFonts w:ascii="Times New Roman" w:hAnsi="Times New Roman" w:cs="Times New Roman"/>
          <w:color w:val="000000" w:themeColor="text1"/>
        </w:rPr>
        <w:t>.</w:t>
      </w:r>
      <w:r w:rsidR="00FD38AD">
        <w:rPr>
          <w:rFonts w:ascii="Times New Roman" w:hAnsi="Times New Roman" w:cs="Times New Roman"/>
          <w:color w:val="000000" w:themeColor="text1"/>
        </w:rPr>
        <w:t xml:space="preserve"> </w:t>
      </w:r>
    </w:p>
    <w:p w14:paraId="10C6D5E9" w14:textId="77777777" w:rsidR="0099051E" w:rsidRPr="0099051E" w:rsidRDefault="0099051E" w:rsidP="0029734C">
      <w:pPr>
        <w:spacing w:line="480" w:lineRule="auto"/>
        <w:jc w:val="both"/>
        <w:rPr>
          <w:color w:val="000000" w:themeColor="text1"/>
        </w:rPr>
      </w:pPr>
    </w:p>
    <w:p w14:paraId="57BC9517" w14:textId="5909AC95" w:rsidR="008B36ED" w:rsidRDefault="008B36ED" w:rsidP="0029734C">
      <w:pPr>
        <w:pStyle w:val="ListParagraph"/>
        <w:numPr>
          <w:ilvl w:val="0"/>
          <w:numId w:val="11"/>
        </w:numPr>
        <w:spacing w:line="480" w:lineRule="auto"/>
        <w:jc w:val="both"/>
        <w:rPr>
          <w:rFonts w:ascii="Times New Roman" w:hAnsi="Times New Roman" w:cs="Times New Roman"/>
          <w:i/>
          <w:iCs/>
          <w:color w:val="000000" w:themeColor="text1"/>
        </w:rPr>
      </w:pPr>
      <w:r w:rsidRPr="00FA2A01">
        <w:rPr>
          <w:rFonts w:ascii="Times New Roman" w:hAnsi="Times New Roman" w:cs="Times New Roman"/>
          <w:i/>
          <w:iCs/>
          <w:color w:val="000000" w:themeColor="text1"/>
        </w:rPr>
        <w:lastRenderedPageBreak/>
        <w:t>To collect and analyse qualitative data from respondents that are from Gen Y and BB category and have a relation to the thesis subject of internet banking</w:t>
      </w:r>
      <w:r w:rsidR="00FA2A01" w:rsidRPr="00FA2A01">
        <w:rPr>
          <w:rFonts w:ascii="Times New Roman" w:hAnsi="Times New Roman" w:cs="Times New Roman"/>
          <w:i/>
          <w:iCs/>
          <w:color w:val="000000" w:themeColor="text1"/>
        </w:rPr>
        <w:t>:</w:t>
      </w:r>
    </w:p>
    <w:p w14:paraId="745EAF12" w14:textId="77777777" w:rsidR="005319AD" w:rsidRDefault="004A76EC" w:rsidP="0029734C">
      <w:pPr>
        <w:pStyle w:val="ListParagraph"/>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This was achieved </w:t>
      </w:r>
      <w:r w:rsidR="00FD6F1B">
        <w:rPr>
          <w:rFonts w:ascii="Times New Roman" w:hAnsi="Times New Roman" w:cs="Times New Roman"/>
          <w:color w:val="000000" w:themeColor="text1"/>
        </w:rPr>
        <w:t xml:space="preserve">in </w:t>
      </w:r>
      <w:r>
        <w:rPr>
          <w:rFonts w:ascii="Times New Roman" w:hAnsi="Times New Roman" w:cs="Times New Roman"/>
          <w:color w:val="000000" w:themeColor="text1"/>
        </w:rPr>
        <w:t xml:space="preserve">Chapter </w:t>
      </w:r>
      <w:r w:rsidR="00D11FE3">
        <w:rPr>
          <w:rFonts w:ascii="Times New Roman" w:hAnsi="Times New Roman" w:cs="Times New Roman"/>
          <w:color w:val="000000" w:themeColor="text1"/>
        </w:rPr>
        <w:t>three</w:t>
      </w:r>
      <w:r w:rsidR="00A330AA">
        <w:rPr>
          <w:rFonts w:ascii="Times New Roman" w:hAnsi="Times New Roman" w:cs="Times New Roman"/>
          <w:color w:val="000000" w:themeColor="text1"/>
        </w:rPr>
        <w:t xml:space="preserve"> by identifying </w:t>
      </w:r>
      <w:r w:rsidR="00785B31">
        <w:rPr>
          <w:rFonts w:ascii="Times New Roman" w:hAnsi="Times New Roman" w:cs="Times New Roman"/>
          <w:color w:val="000000" w:themeColor="text1"/>
        </w:rPr>
        <w:t xml:space="preserve">the right methodology </w:t>
      </w:r>
      <w:r w:rsidR="00A17A7B">
        <w:rPr>
          <w:rFonts w:ascii="Times New Roman" w:hAnsi="Times New Roman" w:cs="Times New Roman"/>
          <w:color w:val="000000" w:themeColor="text1"/>
        </w:rPr>
        <w:t>concerning</w:t>
      </w:r>
      <w:r w:rsidR="006C3DB2">
        <w:rPr>
          <w:rFonts w:ascii="Times New Roman" w:hAnsi="Times New Roman" w:cs="Times New Roman"/>
          <w:color w:val="000000" w:themeColor="text1"/>
        </w:rPr>
        <w:t xml:space="preserve"> the finding</w:t>
      </w:r>
      <w:r w:rsidR="009378BF">
        <w:rPr>
          <w:rFonts w:ascii="Times New Roman" w:hAnsi="Times New Roman" w:cs="Times New Roman"/>
          <w:color w:val="000000" w:themeColor="text1"/>
        </w:rPr>
        <w:t>s</w:t>
      </w:r>
      <w:r w:rsidR="00455715">
        <w:rPr>
          <w:rFonts w:ascii="Times New Roman" w:hAnsi="Times New Roman" w:cs="Times New Roman"/>
          <w:color w:val="000000" w:themeColor="text1"/>
        </w:rPr>
        <w:t xml:space="preserve"> in Chapter </w:t>
      </w:r>
      <w:r w:rsidR="00D11FE3">
        <w:rPr>
          <w:rFonts w:ascii="Times New Roman" w:hAnsi="Times New Roman" w:cs="Times New Roman"/>
          <w:color w:val="000000" w:themeColor="text1"/>
        </w:rPr>
        <w:t>two</w:t>
      </w:r>
      <w:r w:rsidR="004B0AA1">
        <w:rPr>
          <w:rFonts w:ascii="Times New Roman" w:hAnsi="Times New Roman" w:cs="Times New Roman"/>
          <w:color w:val="000000" w:themeColor="text1"/>
        </w:rPr>
        <w:t>.</w:t>
      </w:r>
      <w:r w:rsidR="00D43204">
        <w:rPr>
          <w:rFonts w:ascii="Times New Roman" w:hAnsi="Times New Roman" w:cs="Times New Roman"/>
          <w:color w:val="000000" w:themeColor="text1"/>
        </w:rPr>
        <w:t xml:space="preserve"> This </w:t>
      </w:r>
      <w:r w:rsidR="00B737BE">
        <w:rPr>
          <w:rFonts w:ascii="Times New Roman" w:hAnsi="Times New Roman" w:cs="Times New Roman"/>
          <w:color w:val="000000" w:themeColor="text1"/>
        </w:rPr>
        <w:t xml:space="preserve">has conducted primary data </w:t>
      </w:r>
      <w:r w:rsidR="00910351">
        <w:rPr>
          <w:rFonts w:ascii="Times New Roman" w:hAnsi="Times New Roman" w:cs="Times New Roman"/>
          <w:color w:val="000000" w:themeColor="text1"/>
        </w:rPr>
        <w:t>to get a better understanding</w:t>
      </w:r>
      <w:r w:rsidR="006C7492">
        <w:rPr>
          <w:rFonts w:ascii="Times New Roman" w:hAnsi="Times New Roman" w:cs="Times New Roman"/>
          <w:color w:val="000000" w:themeColor="text1"/>
        </w:rPr>
        <w:t>.</w:t>
      </w:r>
      <w:r w:rsidR="00980C01">
        <w:rPr>
          <w:rFonts w:ascii="Times New Roman" w:hAnsi="Times New Roman" w:cs="Times New Roman"/>
          <w:color w:val="000000" w:themeColor="text1"/>
        </w:rPr>
        <w:t xml:space="preserve"> </w:t>
      </w:r>
    </w:p>
    <w:p w14:paraId="3C2EA559" w14:textId="5C867F95" w:rsidR="0099051E" w:rsidRDefault="005319AD" w:rsidP="0029734C">
      <w:pPr>
        <w:pStyle w:val="ListParagraph"/>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With the help of the Research Onion, the researcher was able to </w:t>
      </w:r>
      <w:r w:rsidR="007802B6">
        <w:rPr>
          <w:rFonts w:ascii="Times New Roman" w:hAnsi="Times New Roman" w:cs="Times New Roman"/>
          <w:color w:val="000000" w:themeColor="text1"/>
        </w:rPr>
        <w:t>create a better</w:t>
      </w:r>
      <w:r w:rsidR="00EA2DA3">
        <w:rPr>
          <w:rFonts w:ascii="Times New Roman" w:hAnsi="Times New Roman" w:cs="Times New Roman"/>
          <w:color w:val="000000" w:themeColor="text1"/>
        </w:rPr>
        <w:t>-</w:t>
      </w:r>
      <w:r w:rsidR="007802B6">
        <w:rPr>
          <w:rFonts w:ascii="Times New Roman" w:hAnsi="Times New Roman" w:cs="Times New Roman"/>
          <w:color w:val="000000" w:themeColor="text1"/>
        </w:rPr>
        <w:t>organised methodology in writing the thesis</w:t>
      </w:r>
      <w:r w:rsidR="001F06F0">
        <w:rPr>
          <w:rFonts w:ascii="Times New Roman" w:hAnsi="Times New Roman" w:cs="Times New Roman"/>
          <w:color w:val="000000" w:themeColor="text1"/>
        </w:rPr>
        <w:t xml:space="preserve">. </w:t>
      </w:r>
    </w:p>
    <w:p w14:paraId="0CD04377" w14:textId="77777777" w:rsidR="0029734C" w:rsidRPr="00BD63A7" w:rsidRDefault="0029734C" w:rsidP="0029734C">
      <w:pPr>
        <w:pStyle w:val="ListParagraph"/>
        <w:spacing w:line="480" w:lineRule="auto"/>
        <w:jc w:val="both"/>
        <w:rPr>
          <w:rFonts w:ascii="Times New Roman" w:hAnsi="Times New Roman" w:cs="Times New Roman"/>
          <w:color w:val="000000" w:themeColor="text1"/>
        </w:rPr>
      </w:pPr>
    </w:p>
    <w:p w14:paraId="308EF1B7" w14:textId="2EFC7B23" w:rsidR="00411926" w:rsidRPr="00411926" w:rsidRDefault="008B36ED" w:rsidP="00411926">
      <w:pPr>
        <w:pStyle w:val="ListParagraph"/>
        <w:numPr>
          <w:ilvl w:val="0"/>
          <w:numId w:val="11"/>
        </w:numPr>
        <w:spacing w:line="360" w:lineRule="auto"/>
        <w:jc w:val="both"/>
        <w:rPr>
          <w:rFonts w:ascii="Times New Roman" w:hAnsi="Times New Roman" w:cs="Times New Roman"/>
          <w:i/>
          <w:iCs/>
        </w:rPr>
      </w:pPr>
      <w:r w:rsidRPr="00FA2A01">
        <w:rPr>
          <w:rFonts w:ascii="Times New Roman" w:hAnsi="Times New Roman" w:cs="Times New Roman"/>
          <w:i/>
          <w:iCs/>
        </w:rPr>
        <w:t>To examine the role of Gen Y and BB’s trust in data security and to the use of internet banking</w:t>
      </w:r>
      <w:r w:rsidR="00FA2A01" w:rsidRPr="00FA2A01">
        <w:rPr>
          <w:rFonts w:ascii="Times New Roman" w:hAnsi="Times New Roman" w:cs="Times New Roman"/>
          <w:i/>
          <w:iCs/>
        </w:rPr>
        <w:t>:</w:t>
      </w:r>
    </w:p>
    <w:p w14:paraId="27599D14" w14:textId="789B43BC" w:rsidR="0049630D" w:rsidRDefault="00D74DE3" w:rsidP="00396DE5">
      <w:pPr>
        <w:pStyle w:val="ListParagraph"/>
        <w:spacing w:line="480" w:lineRule="auto"/>
        <w:jc w:val="both"/>
        <w:rPr>
          <w:rFonts w:ascii="Times New Roman" w:hAnsi="Times New Roman" w:cs="Times New Roman"/>
        </w:rPr>
      </w:pPr>
      <w:r>
        <w:rPr>
          <w:rFonts w:ascii="Times New Roman" w:hAnsi="Times New Roman" w:cs="Times New Roman"/>
        </w:rPr>
        <w:t>Objective</w:t>
      </w:r>
      <w:r w:rsidR="00F22C1C">
        <w:rPr>
          <w:rFonts w:ascii="Times New Roman" w:hAnsi="Times New Roman" w:cs="Times New Roman"/>
        </w:rPr>
        <w:t xml:space="preserve"> three </w:t>
      </w:r>
      <w:r>
        <w:rPr>
          <w:rFonts w:ascii="Times New Roman" w:hAnsi="Times New Roman" w:cs="Times New Roman"/>
        </w:rPr>
        <w:t xml:space="preserve">was achieved </w:t>
      </w:r>
      <w:r w:rsidR="007529CC">
        <w:rPr>
          <w:rFonts w:ascii="Times New Roman" w:hAnsi="Times New Roman" w:cs="Times New Roman"/>
        </w:rPr>
        <w:t>in</w:t>
      </w:r>
      <w:r w:rsidR="00E13A9A">
        <w:rPr>
          <w:rFonts w:ascii="Times New Roman" w:hAnsi="Times New Roman" w:cs="Times New Roman"/>
        </w:rPr>
        <w:t xml:space="preserve"> Chapter </w:t>
      </w:r>
      <w:r w:rsidR="00687E5C">
        <w:rPr>
          <w:rFonts w:ascii="Times New Roman" w:hAnsi="Times New Roman" w:cs="Times New Roman"/>
        </w:rPr>
        <w:t xml:space="preserve">four by evaluating </w:t>
      </w:r>
      <w:r w:rsidR="00AA27B6">
        <w:rPr>
          <w:rFonts w:ascii="Times New Roman" w:hAnsi="Times New Roman" w:cs="Times New Roman"/>
        </w:rPr>
        <w:t>the primary data</w:t>
      </w:r>
      <w:r w:rsidR="0073399F">
        <w:rPr>
          <w:rFonts w:ascii="Times New Roman" w:hAnsi="Times New Roman" w:cs="Times New Roman"/>
        </w:rPr>
        <w:t xml:space="preserve"> collected using </w:t>
      </w:r>
      <w:r w:rsidR="0095420B">
        <w:rPr>
          <w:rFonts w:ascii="Times New Roman" w:hAnsi="Times New Roman" w:cs="Times New Roman"/>
        </w:rPr>
        <w:t>NVivo and presenting the findings</w:t>
      </w:r>
      <w:r w:rsidR="00155A4A">
        <w:rPr>
          <w:rFonts w:ascii="Times New Roman" w:hAnsi="Times New Roman" w:cs="Times New Roman"/>
        </w:rPr>
        <w:t xml:space="preserve">. The researcher was able to find the differences between Gen Y and BB </w:t>
      </w:r>
      <w:r w:rsidR="005A7705">
        <w:rPr>
          <w:rFonts w:ascii="Times New Roman" w:hAnsi="Times New Roman" w:cs="Times New Roman"/>
        </w:rPr>
        <w:t xml:space="preserve">and their adoption towards IB. </w:t>
      </w:r>
      <w:r w:rsidR="0059419F" w:rsidRPr="005A7705">
        <w:rPr>
          <w:rFonts w:ascii="Times New Roman" w:hAnsi="Times New Roman" w:cs="Times New Roman"/>
        </w:rPr>
        <w:t xml:space="preserve">Gen Y has more background knowledge on this field as most of them are </w:t>
      </w:r>
      <w:r w:rsidR="005556A8" w:rsidRPr="005A7705">
        <w:rPr>
          <w:rFonts w:ascii="Times New Roman" w:hAnsi="Times New Roman" w:cs="Times New Roman"/>
        </w:rPr>
        <w:t>‘digital native</w:t>
      </w:r>
      <w:r w:rsidR="00D11966">
        <w:rPr>
          <w:rFonts w:ascii="Times New Roman" w:hAnsi="Times New Roman" w:cs="Times New Roman"/>
        </w:rPr>
        <w:t>s</w:t>
      </w:r>
      <w:r w:rsidR="005556A8" w:rsidRPr="005A7705">
        <w:rPr>
          <w:rFonts w:ascii="Times New Roman" w:hAnsi="Times New Roman" w:cs="Times New Roman"/>
        </w:rPr>
        <w:t xml:space="preserve">’. On the contrary, </w:t>
      </w:r>
      <w:r w:rsidR="00B31545" w:rsidRPr="005A7705">
        <w:rPr>
          <w:rFonts w:ascii="Times New Roman" w:hAnsi="Times New Roman" w:cs="Times New Roman"/>
        </w:rPr>
        <w:t>BB had</w:t>
      </w:r>
      <w:r w:rsidR="005556A8" w:rsidRPr="005A7705">
        <w:rPr>
          <w:rFonts w:ascii="Times New Roman" w:hAnsi="Times New Roman" w:cs="Times New Roman"/>
        </w:rPr>
        <w:t xml:space="preserve"> to</w:t>
      </w:r>
      <w:r w:rsidR="00EC6C7C" w:rsidRPr="005A7705">
        <w:rPr>
          <w:rFonts w:ascii="Times New Roman" w:hAnsi="Times New Roman" w:cs="Times New Roman"/>
        </w:rPr>
        <w:t xml:space="preserve"> get used to </w:t>
      </w:r>
      <w:r w:rsidR="001860C5" w:rsidRPr="005A7705">
        <w:rPr>
          <w:rFonts w:ascii="Times New Roman" w:hAnsi="Times New Roman" w:cs="Times New Roman"/>
        </w:rPr>
        <w:t>the IB services</w:t>
      </w:r>
      <w:r w:rsidR="00F25203">
        <w:rPr>
          <w:rFonts w:ascii="Times New Roman" w:hAnsi="Times New Roman" w:cs="Times New Roman"/>
        </w:rPr>
        <w:t xml:space="preserve"> as </w:t>
      </w:r>
      <w:r w:rsidR="001A6DD9">
        <w:rPr>
          <w:rFonts w:ascii="Times New Roman" w:hAnsi="Times New Roman" w:cs="Times New Roman"/>
        </w:rPr>
        <w:t xml:space="preserve">the </w:t>
      </w:r>
      <w:r w:rsidR="00F25203">
        <w:rPr>
          <w:rFonts w:ascii="Times New Roman" w:hAnsi="Times New Roman" w:cs="Times New Roman"/>
        </w:rPr>
        <w:t>technology was ‘unknown’ for them</w:t>
      </w:r>
      <w:r w:rsidR="001860C5" w:rsidRPr="005A7705">
        <w:rPr>
          <w:rFonts w:ascii="Times New Roman" w:hAnsi="Times New Roman" w:cs="Times New Roman"/>
        </w:rPr>
        <w:t xml:space="preserve">. </w:t>
      </w:r>
      <w:r w:rsidR="00F3310F">
        <w:rPr>
          <w:rFonts w:ascii="Times New Roman" w:hAnsi="Times New Roman" w:cs="Times New Roman"/>
        </w:rPr>
        <w:t xml:space="preserve">Both </w:t>
      </w:r>
      <w:r w:rsidR="00F25203">
        <w:rPr>
          <w:rFonts w:ascii="Times New Roman" w:hAnsi="Times New Roman" w:cs="Times New Roman"/>
        </w:rPr>
        <w:t>generations</w:t>
      </w:r>
      <w:r w:rsidR="00F3310F">
        <w:rPr>
          <w:rFonts w:ascii="Times New Roman" w:hAnsi="Times New Roman" w:cs="Times New Roman"/>
        </w:rPr>
        <w:t xml:space="preserve"> have mentioned security often </w:t>
      </w:r>
      <w:r w:rsidR="00F25203">
        <w:rPr>
          <w:rFonts w:ascii="Times New Roman" w:hAnsi="Times New Roman" w:cs="Times New Roman"/>
        </w:rPr>
        <w:t xml:space="preserve">as their main concern and all the participants have </w:t>
      </w:r>
      <w:r w:rsidR="001C40AF">
        <w:rPr>
          <w:rFonts w:ascii="Times New Roman" w:hAnsi="Times New Roman" w:cs="Times New Roman"/>
        </w:rPr>
        <w:t xml:space="preserve">added that convenience was the main </w:t>
      </w:r>
      <w:r w:rsidR="001A6DD9">
        <w:rPr>
          <w:rFonts w:ascii="Times New Roman" w:hAnsi="Times New Roman" w:cs="Times New Roman"/>
        </w:rPr>
        <w:t>reason</w:t>
      </w:r>
      <w:r w:rsidR="0049630D">
        <w:rPr>
          <w:rFonts w:ascii="Times New Roman" w:hAnsi="Times New Roman" w:cs="Times New Roman"/>
        </w:rPr>
        <w:t xml:space="preserve"> why </w:t>
      </w:r>
      <w:r w:rsidR="001C40AF">
        <w:rPr>
          <w:rFonts w:ascii="Times New Roman" w:hAnsi="Times New Roman" w:cs="Times New Roman"/>
        </w:rPr>
        <w:t>they use this service</w:t>
      </w:r>
      <w:r w:rsidR="00396DE5">
        <w:rPr>
          <w:rFonts w:ascii="Times New Roman" w:hAnsi="Times New Roman" w:cs="Times New Roman"/>
        </w:rPr>
        <w:t>.</w:t>
      </w:r>
    </w:p>
    <w:p w14:paraId="5E9D5B34" w14:textId="034C1131" w:rsidR="00DE6788" w:rsidRDefault="00DE6788" w:rsidP="00DE6788">
      <w:pPr>
        <w:spacing w:line="480" w:lineRule="auto"/>
        <w:jc w:val="both"/>
      </w:pPr>
    </w:p>
    <w:p w14:paraId="183C2A6B" w14:textId="33234FC6" w:rsidR="0056348C" w:rsidRDefault="0056348C" w:rsidP="00DE6788">
      <w:pPr>
        <w:spacing w:line="480" w:lineRule="auto"/>
        <w:jc w:val="both"/>
      </w:pPr>
    </w:p>
    <w:p w14:paraId="6CB82AD5" w14:textId="4180D61D" w:rsidR="0056348C" w:rsidRDefault="0056348C" w:rsidP="00DE6788">
      <w:pPr>
        <w:spacing w:line="480" w:lineRule="auto"/>
        <w:jc w:val="both"/>
      </w:pPr>
    </w:p>
    <w:p w14:paraId="06A2E7E9" w14:textId="6D97868F" w:rsidR="0056348C" w:rsidRDefault="0056348C" w:rsidP="00DE6788">
      <w:pPr>
        <w:spacing w:line="480" w:lineRule="auto"/>
        <w:jc w:val="both"/>
      </w:pPr>
    </w:p>
    <w:p w14:paraId="69121C60" w14:textId="781D04E6" w:rsidR="0056348C" w:rsidRDefault="0056348C" w:rsidP="00DE6788">
      <w:pPr>
        <w:spacing w:line="480" w:lineRule="auto"/>
        <w:jc w:val="both"/>
      </w:pPr>
    </w:p>
    <w:p w14:paraId="0C51E1CC" w14:textId="22C38F34" w:rsidR="0056348C" w:rsidRDefault="0056348C" w:rsidP="00DE6788">
      <w:pPr>
        <w:spacing w:line="480" w:lineRule="auto"/>
        <w:jc w:val="both"/>
      </w:pPr>
    </w:p>
    <w:p w14:paraId="43599269" w14:textId="0E6E0BDC" w:rsidR="0056348C" w:rsidRDefault="0056348C" w:rsidP="00DE6788">
      <w:pPr>
        <w:spacing w:line="480" w:lineRule="auto"/>
        <w:jc w:val="both"/>
      </w:pPr>
    </w:p>
    <w:p w14:paraId="2EC9B02B" w14:textId="05435F36" w:rsidR="0056348C" w:rsidRDefault="0056348C" w:rsidP="00DE6788">
      <w:pPr>
        <w:spacing w:line="480" w:lineRule="auto"/>
        <w:jc w:val="both"/>
      </w:pPr>
    </w:p>
    <w:p w14:paraId="04A83D63" w14:textId="08C7A4DB" w:rsidR="0056348C" w:rsidRDefault="0056348C" w:rsidP="00DE6788">
      <w:pPr>
        <w:spacing w:line="480" w:lineRule="auto"/>
        <w:jc w:val="both"/>
      </w:pPr>
    </w:p>
    <w:p w14:paraId="6E0C1D14" w14:textId="77777777" w:rsidR="0056348C" w:rsidRPr="00DE6788" w:rsidRDefault="0056348C" w:rsidP="00DE6788">
      <w:pPr>
        <w:spacing w:line="480" w:lineRule="auto"/>
        <w:jc w:val="both"/>
      </w:pPr>
    </w:p>
    <w:p w14:paraId="6725FBB7" w14:textId="2D958B69" w:rsidR="007C4BA6" w:rsidRDefault="001B0C77" w:rsidP="00055CA2">
      <w:pPr>
        <w:pStyle w:val="Heading2"/>
        <w:rPr>
          <w:rFonts w:ascii="Times New Roman" w:hAnsi="Times New Roman" w:cs="Times New Roman"/>
        </w:rPr>
      </w:pPr>
      <w:bookmarkStart w:id="82" w:name="_Toc41604781"/>
      <w:r w:rsidRPr="0022531D">
        <w:rPr>
          <w:rFonts w:ascii="Times New Roman" w:hAnsi="Times New Roman" w:cs="Times New Roman"/>
        </w:rPr>
        <w:lastRenderedPageBreak/>
        <w:t xml:space="preserve">5.3 </w:t>
      </w:r>
      <w:r w:rsidR="00014ECD">
        <w:rPr>
          <w:rFonts w:ascii="Times New Roman" w:hAnsi="Times New Roman" w:cs="Times New Roman"/>
        </w:rPr>
        <w:t xml:space="preserve">Summary of </w:t>
      </w:r>
      <w:r w:rsidR="005554AE">
        <w:rPr>
          <w:rFonts w:ascii="Times New Roman" w:hAnsi="Times New Roman" w:cs="Times New Roman"/>
        </w:rPr>
        <w:t>findings</w:t>
      </w:r>
      <w:bookmarkEnd w:id="82"/>
      <w:r w:rsidR="005554AE">
        <w:rPr>
          <w:rFonts w:ascii="Times New Roman" w:hAnsi="Times New Roman" w:cs="Times New Roman"/>
        </w:rPr>
        <w:t xml:space="preserve"> </w:t>
      </w:r>
    </w:p>
    <w:p w14:paraId="5D120FF6" w14:textId="77777777" w:rsidR="0049630D" w:rsidRPr="0049630D" w:rsidRDefault="0049630D" w:rsidP="0049630D">
      <w:pPr>
        <w:rPr>
          <w:lang w:eastAsia="en-US"/>
        </w:rPr>
      </w:pPr>
    </w:p>
    <w:p w14:paraId="3B1B2D79" w14:textId="77777777" w:rsidR="00055CA2" w:rsidRPr="00055CA2" w:rsidRDefault="00055CA2" w:rsidP="00055CA2">
      <w:pPr>
        <w:rPr>
          <w:lang w:eastAsia="en-US"/>
        </w:rPr>
      </w:pPr>
    </w:p>
    <w:p w14:paraId="3D763ADA" w14:textId="67D1E15E" w:rsidR="000F1523" w:rsidRDefault="00C17A08" w:rsidP="00D27E8F">
      <w:pPr>
        <w:spacing w:line="480" w:lineRule="auto"/>
        <w:jc w:val="both"/>
      </w:pPr>
      <w:r>
        <w:t>Data analysed in the previous chapter discusse</w:t>
      </w:r>
      <w:r w:rsidR="0048448C">
        <w:t>d</w:t>
      </w:r>
      <w:r>
        <w:t xml:space="preserve"> and put into context</w:t>
      </w:r>
      <w:r w:rsidR="006A06C4">
        <w:t xml:space="preserve"> </w:t>
      </w:r>
      <w:r w:rsidR="00A74964">
        <w:t xml:space="preserve">the </w:t>
      </w:r>
      <w:r w:rsidR="00747CEB">
        <w:t xml:space="preserve">adoption of </w:t>
      </w:r>
      <w:r w:rsidR="001D3C8E">
        <w:t>IB between Gen Y and BB.</w:t>
      </w:r>
      <w:r w:rsidR="00DD2FB4">
        <w:t xml:space="preserve"> Participants in this study were </w:t>
      </w:r>
      <w:r w:rsidR="00993D33">
        <w:t xml:space="preserve">between the age </w:t>
      </w:r>
      <w:r w:rsidR="005435B0">
        <w:t xml:space="preserve">of </w:t>
      </w:r>
      <w:r w:rsidR="00A84B72">
        <w:t xml:space="preserve">25 </w:t>
      </w:r>
      <w:r w:rsidR="00993D33">
        <w:t xml:space="preserve">and </w:t>
      </w:r>
      <w:r w:rsidR="00A84B72">
        <w:t>59</w:t>
      </w:r>
      <w:r w:rsidR="00993D33">
        <w:t>. The results of this study ha</w:t>
      </w:r>
      <w:r w:rsidR="005435B0">
        <w:t>ve</w:t>
      </w:r>
      <w:r w:rsidR="00993D33">
        <w:t xml:space="preserve"> </w:t>
      </w:r>
      <w:r w:rsidR="00CC3ADF">
        <w:t>demonstrated</w:t>
      </w:r>
      <w:r w:rsidR="00993D33">
        <w:t xml:space="preserve"> that </w:t>
      </w:r>
      <w:r w:rsidR="00B72D7A">
        <w:t xml:space="preserve">both </w:t>
      </w:r>
      <w:r w:rsidR="004C44AE">
        <w:t>generations</w:t>
      </w:r>
      <w:r w:rsidR="00B72D7A">
        <w:t xml:space="preserve"> have strong concerns regarding the security of their accounts</w:t>
      </w:r>
      <w:r w:rsidR="005802F8">
        <w:t xml:space="preserve"> however they all </w:t>
      </w:r>
      <w:r w:rsidR="00966EA2">
        <w:t xml:space="preserve">have a robust relationship in trust with their banks. </w:t>
      </w:r>
      <w:r w:rsidR="001657EE">
        <w:t>Based on the findings</w:t>
      </w:r>
      <w:r w:rsidR="00A838A6">
        <w:t xml:space="preserve"> the key items in facilitating the adoption of IB </w:t>
      </w:r>
      <w:r w:rsidR="00E37B55">
        <w:t>were ‘time-saving’ and ‘</w:t>
      </w:r>
      <w:r w:rsidR="00AF622A">
        <w:t>reliability’ as to access the app/website.</w:t>
      </w:r>
    </w:p>
    <w:p w14:paraId="1301319B" w14:textId="77777777" w:rsidR="00931DA9" w:rsidRDefault="00931DA9" w:rsidP="00D27E8F">
      <w:pPr>
        <w:spacing w:line="480" w:lineRule="auto"/>
        <w:jc w:val="both"/>
      </w:pPr>
    </w:p>
    <w:p w14:paraId="2EBD48BA" w14:textId="3F524B62" w:rsidR="00B74719" w:rsidRDefault="00905E75" w:rsidP="00CF6FAA">
      <w:pPr>
        <w:spacing w:line="480" w:lineRule="auto"/>
        <w:jc w:val="both"/>
      </w:pPr>
      <w:r>
        <w:t>Factors like the ‘fear of the unknown’ and ‘lack of knowledge w</w:t>
      </w:r>
      <w:r w:rsidR="00FA2E80">
        <w:t xml:space="preserve">ere found to be the key discouragement items </w:t>
      </w:r>
      <w:r w:rsidR="00571D19">
        <w:t xml:space="preserve">for BB considering </w:t>
      </w:r>
      <w:r w:rsidR="001E1B30">
        <w:t xml:space="preserve">in term of </w:t>
      </w:r>
      <w:r w:rsidR="00571D19">
        <w:t>adopting IB.</w:t>
      </w:r>
      <w:r w:rsidR="00B74719">
        <w:t xml:space="preserve"> </w:t>
      </w:r>
      <w:r w:rsidR="00DE6788">
        <w:t xml:space="preserve">People today </w:t>
      </w:r>
      <w:r w:rsidR="00B44407">
        <w:t xml:space="preserve">are </w:t>
      </w:r>
      <w:r w:rsidR="00C979E1">
        <w:t>busier;</w:t>
      </w:r>
      <w:r w:rsidR="00B44407">
        <w:t xml:space="preserve"> </w:t>
      </w:r>
      <w:r w:rsidR="00F31D47">
        <w:t>their</w:t>
      </w:r>
      <w:r w:rsidR="00A15237">
        <w:t xml:space="preserve"> </w:t>
      </w:r>
      <w:r w:rsidR="007D5FF1">
        <w:t>hurried</w:t>
      </w:r>
      <w:r w:rsidR="00F31D47">
        <w:t xml:space="preserve"> lifestyle is the reason why IB is gaining popularity.</w:t>
      </w:r>
      <w:r w:rsidR="00C979E1">
        <w:t xml:space="preserve"> This can </w:t>
      </w:r>
      <w:r w:rsidR="008A2380">
        <w:t>be also</w:t>
      </w:r>
      <w:r w:rsidR="00C979E1">
        <w:t xml:space="preserve"> seen </w:t>
      </w:r>
      <w:r w:rsidR="009F10D9">
        <w:t>from the increase in</w:t>
      </w:r>
      <w:r w:rsidR="001C2E4D">
        <w:t xml:space="preserve"> the</w:t>
      </w:r>
      <w:r w:rsidR="009F10D9">
        <w:t xml:space="preserve"> adoption of mobile phones</w:t>
      </w:r>
      <w:r w:rsidR="00D061A5">
        <w:t xml:space="preserve"> and the Internet generally due</w:t>
      </w:r>
      <w:r w:rsidR="008A2380">
        <w:t xml:space="preserve"> to</w:t>
      </w:r>
      <w:r w:rsidR="00D061A5">
        <w:t xml:space="preserve"> its speed and convenience.</w:t>
      </w:r>
      <w:r w:rsidR="008B4F0F">
        <w:t xml:space="preserve"> IB is free, available 24 hours </w:t>
      </w:r>
      <w:r w:rsidR="004E42F9">
        <w:t xml:space="preserve">per day, 7 days per week; this attracts </w:t>
      </w:r>
      <w:r w:rsidR="003C2D0E">
        <w:t xml:space="preserve">those who are </w:t>
      </w:r>
      <w:r w:rsidR="00A4291F">
        <w:t>time-poor</w:t>
      </w:r>
      <w:r w:rsidR="003C2D0E">
        <w:t>.</w:t>
      </w:r>
      <w:r w:rsidR="00215BFB">
        <w:t xml:space="preserve"> This to say</w:t>
      </w:r>
      <w:r w:rsidR="004A2411">
        <w:t>, instead of physically going to a</w:t>
      </w:r>
      <w:r w:rsidR="001D78C5">
        <w:t xml:space="preserve"> bank branch, customers who use IB can manage their time more effectively. </w:t>
      </w:r>
      <w:r w:rsidR="003C2D0E">
        <w:t xml:space="preserve"> </w:t>
      </w:r>
    </w:p>
    <w:p w14:paraId="342CCCFB" w14:textId="757824E3" w:rsidR="00EA0C56" w:rsidRDefault="00D5664A" w:rsidP="00CF6FAA">
      <w:pPr>
        <w:spacing w:line="480" w:lineRule="auto"/>
        <w:jc w:val="both"/>
        <w:rPr>
          <w:color w:val="000000" w:themeColor="text1"/>
        </w:rPr>
      </w:pPr>
      <w:r>
        <w:rPr>
          <w:color w:val="000000" w:themeColor="text1"/>
        </w:rPr>
        <w:t>The following themes were materialised by the outcomes of the findings:</w:t>
      </w:r>
    </w:p>
    <w:p w14:paraId="1D2C0543" w14:textId="77777777" w:rsidR="00A342ED" w:rsidRDefault="00A342ED" w:rsidP="00CF6FAA">
      <w:pPr>
        <w:spacing w:line="480" w:lineRule="auto"/>
        <w:jc w:val="both"/>
      </w:pPr>
    </w:p>
    <w:p w14:paraId="14A39C88" w14:textId="2701FA7E" w:rsidR="004703EE" w:rsidRPr="00D5664A" w:rsidRDefault="00F373C6" w:rsidP="00CF6FAA">
      <w:pPr>
        <w:pStyle w:val="ListParagraph"/>
        <w:numPr>
          <w:ilvl w:val="0"/>
          <w:numId w:val="33"/>
        </w:numPr>
        <w:spacing w:line="480" w:lineRule="auto"/>
        <w:rPr>
          <w:rFonts w:ascii="Times New Roman" w:hAnsi="Times New Roman" w:cs="Times New Roman"/>
          <w:b/>
          <w:bCs/>
        </w:rPr>
      </w:pPr>
      <w:r w:rsidRPr="00D5664A">
        <w:rPr>
          <w:rFonts w:ascii="Times New Roman" w:hAnsi="Times New Roman" w:cs="Times New Roman"/>
          <w:b/>
          <w:bCs/>
        </w:rPr>
        <w:t>Security</w:t>
      </w:r>
      <w:r w:rsidR="00CF6FAA" w:rsidRPr="00D5664A">
        <w:rPr>
          <w:rFonts w:ascii="Times New Roman" w:hAnsi="Times New Roman" w:cs="Times New Roman"/>
          <w:b/>
          <w:bCs/>
        </w:rPr>
        <w:t>:</w:t>
      </w:r>
      <w:r w:rsidR="00C4509C" w:rsidRPr="00D5664A">
        <w:rPr>
          <w:rFonts w:ascii="Times New Roman" w:hAnsi="Times New Roman" w:cs="Times New Roman"/>
          <w:b/>
          <w:bCs/>
        </w:rPr>
        <w:t xml:space="preserve"> </w:t>
      </w:r>
      <w:r w:rsidR="00C4509C" w:rsidRPr="00D5664A">
        <w:rPr>
          <w:rFonts w:ascii="Times New Roman" w:hAnsi="Times New Roman" w:cs="Times New Roman"/>
        </w:rPr>
        <w:t xml:space="preserve">both generations believe security is low as IB requires technology. Gen Y believes </w:t>
      </w:r>
      <w:r w:rsidR="007539AD" w:rsidRPr="00D5664A">
        <w:rPr>
          <w:rFonts w:ascii="Times New Roman" w:hAnsi="Times New Roman" w:cs="Times New Roman"/>
        </w:rPr>
        <w:t xml:space="preserve">that </w:t>
      </w:r>
      <w:r w:rsidR="001D0D95" w:rsidRPr="00D5664A">
        <w:rPr>
          <w:rFonts w:ascii="Times New Roman" w:hAnsi="Times New Roman" w:cs="Times New Roman"/>
        </w:rPr>
        <w:t xml:space="preserve">banks need to safeguard </w:t>
      </w:r>
      <w:r w:rsidR="009C36AD" w:rsidRPr="00D5664A">
        <w:rPr>
          <w:rFonts w:ascii="Times New Roman" w:hAnsi="Times New Roman" w:cs="Times New Roman"/>
        </w:rPr>
        <w:t xml:space="preserve">customer data as they fear identity theft; </w:t>
      </w:r>
    </w:p>
    <w:p w14:paraId="0C72C551" w14:textId="5DA873C2" w:rsidR="009D6E3C" w:rsidRPr="00D5664A" w:rsidRDefault="00F373C6" w:rsidP="00CF6FAA">
      <w:pPr>
        <w:pStyle w:val="ListParagraph"/>
        <w:numPr>
          <w:ilvl w:val="0"/>
          <w:numId w:val="33"/>
        </w:numPr>
        <w:spacing w:line="480" w:lineRule="auto"/>
        <w:rPr>
          <w:rFonts w:ascii="Times New Roman" w:hAnsi="Times New Roman" w:cs="Times New Roman"/>
          <w:b/>
          <w:bCs/>
        </w:rPr>
      </w:pPr>
      <w:r w:rsidRPr="00D5664A">
        <w:rPr>
          <w:rFonts w:ascii="Times New Roman" w:hAnsi="Times New Roman" w:cs="Times New Roman"/>
          <w:b/>
          <w:bCs/>
        </w:rPr>
        <w:t>Trust</w:t>
      </w:r>
      <w:r w:rsidR="00CF6FAA" w:rsidRPr="00D5664A">
        <w:rPr>
          <w:rFonts w:ascii="Times New Roman" w:hAnsi="Times New Roman" w:cs="Times New Roman"/>
          <w:b/>
          <w:bCs/>
        </w:rPr>
        <w:t>:</w:t>
      </w:r>
      <w:r w:rsidR="00843CEF" w:rsidRPr="00D5664A">
        <w:rPr>
          <w:rFonts w:ascii="Times New Roman" w:hAnsi="Times New Roman" w:cs="Times New Roman"/>
          <w:b/>
          <w:bCs/>
        </w:rPr>
        <w:t xml:space="preserve"> </w:t>
      </w:r>
      <w:r w:rsidR="00CD752F" w:rsidRPr="00D5664A">
        <w:rPr>
          <w:rFonts w:ascii="Times New Roman" w:hAnsi="Times New Roman" w:cs="Times New Roman"/>
        </w:rPr>
        <w:t xml:space="preserve">this refers mainly to the banks’ </w:t>
      </w:r>
      <w:r w:rsidR="00334FD2" w:rsidRPr="00D5664A">
        <w:rPr>
          <w:rFonts w:ascii="Times New Roman" w:hAnsi="Times New Roman" w:cs="Times New Roman"/>
        </w:rPr>
        <w:t>reputation;</w:t>
      </w:r>
      <w:r w:rsidR="00CD752F" w:rsidRPr="00D5664A">
        <w:rPr>
          <w:rFonts w:ascii="Times New Roman" w:hAnsi="Times New Roman" w:cs="Times New Roman"/>
        </w:rPr>
        <w:t xml:space="preserve"> all the participants have added how </w:t>
      </w:r>
      <w:r w:rsidR="00334FD2" w:rsidRPr="00D5664A">
        <w:rPr>
          <w:rFonts w:ascii="Times New Roman" w:hAnsi="Times New Roman" w:cs="Times New Roman"/>
        </w:rPr>
        <w:t>they trust their bank when it comes to risks or privac</w:t>
      </w:r>
      <w:r w:rsidR="00C4509C" w:rsidRPr="00D5664A">
        <w:rPr>
          <w:rFonts w:ascii="Times New Roman" w:hAnsi="Times New Roman" w:cs="Times New Roman"/>
        </w:rPr>
        <w:t xml:space="preserve">y; this is due to the relationship they have with their banks. </w:t>
      </w:r>
    </w:p>
    <w:p w14:paraId="02808103" w14:textId="510C44B2" w:rsidR="00DE6788" w:rsidRPr="00A342ED" w:rsidRDefault="00F373C6" w:rsidP="00A342ED">
      <w:pPr>
        <w:pStyle w:val="ListParagraph"/>
        <w:numPr>
          <w:ilvl w:val="0"/>
          <w:numId w:val="33"/>
        </w:numPr>
        <w:spacing w:line="480" w:lineRule="auto"/>
        <w:rPr>
          <w:rFonts w:ascii="Times New Roman" w:hAnsi="Times New Roman" w:cs="Times New Roman"/>
          <w:b/>
          <w:bCs/>
        </w:rPr>
      </w:pPr>
      <w:r w:rsidRPr="00D5664A">
        <w:rPr>
          <w:rFonts w:ascii="Times New Roman" w:hAnsi="Times New Roman" w:cs="Times New Roman"/>
          <w:b/>
          <w:bCs/>
        </w:rPr>
        <w:t>Convenience</w:t>
      </w:r>
      <w:r w:rsidR="00CF6FAA" w:rsidRPr="00D5664A">
        <w:rPr>
          <w:rFonts w:ascii="Times New Roman" w:hAnsi="Times New Roman" w:cs="Times New Roman"/>
          <w:b/>
          <w:bCs/>
        </w:rPr>
        <w:t xml:space="preserve">: </w:t>
      </w:r>
      <w:r w:rsidR="00CD752F" w:rsidRPr="00D5664A">
        <w:rPr>
          <w:rFonts w:ascii="Times New Roman" w:hAnsi="Times New Roman" w:cs="Times New Roman"/>
        </w:rPr>
        <w:t>r</w:t>
      </w:r>
      <w:r w:rsidR="009D6E3C" w:rsidRPr="00D5664A">
        <w:rPr>
          <w:rFonts w:ascii="Times New Roman" w:hAnsi="Times New Roman" w:cs="Times New Roman"/>
        </w:rPr>
        <w:t>ather than</w:t>
      </w:r>
      <w:r w:rsidR="00901F42" w:rsidRPr="00D5664A">
        <w:rPr>
          <w:rFonts w:ascii="Times New Roman" w:hAnsi="Times New Roman" w:cs="Times New Roman"/>
        </w:rPr>
        <w:t xml:space="preserve"> visiting the branch for managing their finances, customers can conduct their </w:t>
      </w:r>
      <w:r w:rsidR="0044438C" w:rsidRPr="00D5664A">
        <w:rPr>
          <w:rFonts w:ascii="Times New Roman" w:hAnsi="Times New Roman" w:cs="Times New Roman"/>
        </w:rPr>
        <w:t>transactions in their own time wherever they are. With advantaged technology consumer</w:t>
      </w:r>
      <w:r w:rsidR="006052AD">
        <w:rPr>
          <w:rFonts w:ascii="Times New Roman" w:hAnsi="Times New Roman" w:cs="Times New Roman"/>
        </w:rPr>
        <w:t>s</w:t>
      </w:r>
      <w:r w:rsidR="0044438C" w:rsidRPr="00D5664A">
        <w:rPr>
          <w:rFonts w:ascii="Times New Roman" w:hAnsi="Times New Roman" w:cs="Times New Roman"/>
        </w:rPr>
        <w:t xml:space="preserve"> can </w:t>
      </w:r>
      <w:r w:rsidR="0065474E" w:rsidRPr="00D5664A">
        <w:rPr>
          <w:rFonts w:ascii="Times New Roman" w:hAnsi="Times New Roman" w:cs="Times New Roman"/>
        </w:rPr>
        <w:t xml:space="preserve">order cheque books online, manage each </w:t>
      </w:r>
      <w:r w:rsidR="004703EE" w:rsidRPr="00D5664A">
        <w:rPr>
          <w:rFonts w:ascii="Times New Roman" w:hAnsi="Times New Roman" w:cs="Times New Roman"/>
        </w:rPr>
        <w:t>payment</w:t>
      </w:r>
      <w:r w:rsidR="00E22EEC">
        <w:rPr>
          <w:rFonts w:ascii="Times New Roman" w:hAnsi="Times New Roman" w:cs="Times New Roman"/>
        </w:rPr>
        <w:t xml:space="preserve">, </w:t>
      </w:r>
      <w:r w:rsidR="00A85B03" w:rsidRPr="00D5664A">
        <w:rPr>
          <w:rFonts w:ascii="Times New Roman" w:hAnsi="Times New Roman" w:cs="Times New Roman"/>
        </w:rPr>
        <w:t>and even arrange their payments in advance by weeks.</w:t>
      </w:r>
    </w:p>
    <w:p w14:paraId="689F299C" w14:textId="3B43518A" w:rsidR="00C57501" w:rsidRDefault="00055CA2" w:rsidP="00D27E8F">
      <w:pPr>
        <w:spacing w:line="480" w:lineRule="auto"/>
        <w:jc w:val="both"/>
      </w:pPr>
      <w:r>
        <w:lastRenderedPageBreak/>
        <w:t>The study has</w:t>
      </w:r>
      <w:r w:rsidR="00396DE5">
        <w:t xml:space="preserve"> also</w:t>
      </w:r>
      <w:r>
        <w:t xml:space="preserve"> found that </w:t>
      </w:r>
      <w:r w:rsidR="00854E65">
        <w:t xml:space="preserve">a </w:t>
      </w:r>
      <w:r>
        <w:t xml:space="preserve">positive attitude about IB should </w:t>
      </w:r>
      <w:r w:rsidR="00EB748F">
        <w:t xml:space="preserve">occur before the technology can be accepted. </w:t>
      </w:r>
      <w:r w:rsidR="00C57501">
        <w:t>Findings of the rese</w:t>
      </w:r>
      <w:r w:rsidR="007F4009">
        <w:t xml:space="preserve">arch indicate that BB and Gen Y appear to make their IB adoption decisions based </w:t>
      </w:r>
      <w:r w:rsidR="00377FB7">
        <w:t>on its compatibility, complexity</w:t>
      </w:r>
      <w:r w:rsidR="00E946EE">
        <w:t xml:space="preserve"> and</w:t>
      </w:r>
      <w:r w:rsidR="00377FB7">
        <w:t xml:space="preserve"> </w:t>
      </w:r>
      <w:r w:rsidR="00E946EE">
        <w:t>trialability.</w:t>
      </w:r>
      <w:r w:rsidR="00C055BD">
        <w:t xml:space="preserve"> The findings are similar in what (</w:t>
      </w:r>
      <w:r w:rsidR="00671AEA">
        <w:t>Tan and Teo, 2000) have found,</w:t>
      </w:r>
      <w:r w:rsidR="00AF07A1">
        <w:t xml:space="preserve"> which have demonstrated that the more complex </w:t>
      </w:r>
      <w:r w:rsidR="003B0D86">
        <w:t>an innovation</w:t>
      </w:r>
      <w:r w:rsidR="004575F5">
        <w:t xml:space="preserve"> is to use, and the greater the skills needed to adopt it</w:t>
      </w:r>
      <w:r w:rsidR="00076942">
        <w:t>; the less likely it is that the innovation will be adopted.</w:t>
      </w:r>
    </w:p>
    <w:p w14:paraId="3CC83F1E" w14:textId="081BF800" w:rsidR="00A522B0" w:rsidRDefault="00903DC5" w:rsidP="00D27E8F">
      <w:pPr>
        <w:spacing w:line="480" w:lineRule="auto"/>
        <w:jc w:val="both"/>
      </w:pPr>
      <w:r>
        <w:t>To</w:t>
      </w:r>
      <w:r w:rsidR="000C5C37">
        <w:t xml:space="preserve"> build</w:t>
      </w:r>
      <w:r w:rsidR="00F44D6D">
        <w:t xml:space="preserve"> a</w:t>
      </w:r>
      <w:r w:rsidR="000C5C37">
        <w:t xml:space="preserve"> positive attitude towards IB, banks should </w:t>
      </w:r>
      <w:r w:rsidR="001E0024">
        <w:t>advertise</w:t>
      </w:r>
      <w:r w:rsidR="0084127A">
        <w:t xml:space="preserve"> the benefits linked with the technology, few examples include faster and convenient execution of transactions</w:t>
      </w:r>
      <w:r w:rsidR="00F44D6D">
        <w:t xml:space="preserve"> </w:t>
      </w:r>
      <w:r w:rsidR="0084127A">
        <w:t>and lower cost</w:t>
      </w:r>
      <w:r w:rsidR="00986286">
        <w:t>.</w:t>
      </w:r>
      <w:r w:rsidR="00D27E8F">
        <w:t xml:space="preserve"> </w:t>
      </w:r>
    </w:p>
    <w:p w14:paraId="0707001D" w14:textId="64BCDF1D" w:rsidR="00233463" w:rsidRDefault="00182B60" w:rsidP="00D27E8F">
      <w:pPr>
        <w:spacing w:line="480" w:lineRule="auto"/>
        <w:jc w:val="both"/>
      </w:pPr>
      <w:r>
        <w:t xml:space="preserve">IB </w:t>
      </w:r>
      <w:r w:rsidR="002A374B">
        <w:t>coordinates well with the current lifestyle where work</w:t>
      </w:r>
      <w:r w:rsidR="002E3BBF">
        <w:t xml:space="preserve"> or</w:t>
      </w:r>
      <w:r w:rsidR="002A374B">
        <w:t xml:space="preserve"> communication</w:t>
      </w:r>
      <w:r w:rsidR="002E3BBF">
        <w:t xml:space="preserve">s </w:t>
      </w:r>
      <w:r w:rsidR="002A374B">
        <w:t>are all done online via a device</w:t>
      </w:r>
      <w:r w:rsidR="002E3BBF">
        <w:t xml:space="preserve">. Banks may need to </w:t>
      </w:r>
      <w:r w:rsidR="00522427">
        <w:t xml:space="preserve">arrange opportunities for their customers to test-drive the technology by providing </w:t>
      </w:r>
      <w:r w:rsidR="00F44D6D">
        <w:t xml:space="preserve">the </w:t>
      </w:r>
      <w:r w:rsidR="00EF6119">
        <w:t xml:space="preserve">possibility for </w:t>
      </w:r>
      <w:r w:rsidR="006E7C2D">
        <w:t>potential consumers to use IB</w:t>
      </w:r>
      <w:r w:rsidR="00FF3858">
        <w:t>.</w:t>
      </w:r>
    </w:p>
    <w:p w14:paraId="2CA4FA75" w14:textId="5D3560A9" w:rsidR="00EF546C" w:rsidRDefault="0011667C" w:rsidP="00497D82">
      <w:pPr>
        <w:spacing w:line="480" w:lineRule="auto"/>
        <w:jc w:val="both"/>
        <w:rPr>
          <w:color w:val="000000" w:themeColor="text1"/>
        </w:rPr>
      </w:pPr>
      <w:r w:rsidRPr="0086643B">
        <w:rPr>
          <w:color w:val="000000" w:themeColor="text1"/>
        </w:rPr>
        <w:t>By identif</w:t>
      </w:r>
      <w:r w:rsidR="0086643B" w:rsidRPr="0086643B">
        <w:rPr>
          <w:color w:val="000000" w:themeColor="text1"/>
        </w:rPr>
        <w:t xml:space="preserve">ying factors and comprehending the relationship between them and their impact on </w:t>
      </w:r>
      <w:r w:rsidR="00AC5698">
        <w:rPr>
          <w:color w:val="000000" w:themeColor="text1"/>
        </w:rPr>
        <w:t xml:space="preserve">intentions behaviour could help </w:t>
      </w:r>
      <w:r w:rsidR="00ED282D">
        <w:rPr>
          <w:color w:val="000000" w:themeColor="text1"/>
        </w:rPr>
        <w:t>banks</w:t>
      </w:r>
      <w:r w:rsidR="00AC5698">
        <w:rPr>
          <w:color w:val="000000" w:themeColor="text1"/>
        </w:rPr>
        <w:t xml:space="preserve"> to create adequate websites to encourage </w:t>
      </w:r>
      <w:r w:rsidR="003C5E20">
        <w:rPr>
          <w:color w:val="000000" w:themeColor="text1"/>
        </w:rPr>
        <w:t xml:space="preserve">their customers, BB or Gen Y, to fully utilise IB services. In this study, </w:t>
      </w:r>
      <w:r w:rsidR="00FA5CFF">
        <w:rPr>
          <w:color w:val="000000" w:themeColor="text1"/>
        </w:rPr>
        <w:t>the researcher has</w:t>
      </w:r>
      <w:r w:rsidR="00A57945">
        <w:rPr>
          <w:color w:val="000000" w:themeColor="text1"/>
        </w:rPr>
        <w:t xml:space="preserve"> </w:t>
      </w:r>
      <w:r w:rsidR="003C5E20">
        <w:rPr>
          <w:color w:val="000000" w:themeColor="text1"/>
        </w:rPr>
        <w:t xml:space="preserve">found two issues </w:t>
      </w:r>
      <w:r w:rsidR="00A57945">
        <w:rPr>
          <w:color w:val="000000" w:themeColor="text1"/>
        </w:rPr>
        <w:t xml:space="preserve">that help to augment the intention of </w:t>
      </w:r>
      <w:r w:rsidR="00941CE0">
        <w:rPr>
          <w:color w:val="000000" w:themeColor="text1"/>
        </w:rPr>
        <w:t>Gen Y and BB</w:t>
      </w:r>
      <w:r w:rsidR="00A57945">
        <w:rPr>
          <w:color w:val="000000" w:themeColor="text1"/>
        </w:rPr>
        <w:t xml:space="preserve"> towards the use of IB.</w:t>
      </w:r>
      <w:r w:rsidR="00FF4536">
        <w:rPr>
          <w:color w:val="000000" w:themeColor="text1"/>
        </w:rPr>
        <w:t xml:space="preserve"> </w:t>
      </w:r>
    </w:p>
    <w:p w14:paraId="4E44FFEB" w14:textId="002ED213" w:rsidR="0086643B" w:rsidRPr="00497D82" w:rsidRDefault="00796EEB" w:rsidP="00497D82">
      <w:pPr>
        <w:spacing w:line="480" w:lineRule="auto"/>
        <w:jc w:val="both"/>
      </w:pPr>
      <w:r>
        <w:rPr>
          <w:color w:val="000000" w:themeColor="text1"/>
        </w:rPr>
        <w:t>These issues are:</w:t>
      </w:r>
    </w:p>
    <w:p w14:paraId="698CAC19" w14:textId="3C355B2D" w:rsidR="00205128" w:rsidRDefault="00796EEB" w:rsidP="00205128">
      <w:pPr>
        <w:pStyle w:val="ListParagraph"/>
        <w:numPr>
          <w:ilvl w:val="0"/>
          <w:numId w:val="14"/>
        </w:numPr>
        <w:spacing w:line="480" w:lineRule="auto"/>
        <w:jc w:val="both"/>
        <w:rPr>
          <w:rFonts w:ascii="Times New Roman" w:hAnsi="Times New Roman" w:cs="Times New Roman"/>
        </w:rPr>
      </w:pPr>
      <w:r w:rsidRPr="00497D82">
        <w:rPr>
          <w:rFonts w:ascii="Times New Roman" w:hAnsi="Times New Roman" w:cs="Times New Roman"/>
        </w:rPr>
        <w:t>The need to recognise that IB</w:t>
      </w:r>
      <w:r w:rsidR="003A77C8" w:rsidRPr="00497D82">
        <w:rPr>
          <w:rFonts w:ascii="Times New Roman" w:hAnsi="Times New Roman" w:cs="Times New Roman"/>
        </w:rPr>
        <w:t xml:space="preserve"> should be managed with the intention of creating a useful service rather than just </w:t>
      </w:r>
      <w:r w:rsidR="006C53A4" w:rsidRPr="00497D82">
        <w:rPr>
          <w:rFonts w:ascii="Times New Roman" w:hAnsi="Times New Roman" w:cs="Times New Roman"/>
        </w:rPr>
        <w:t xml:space="preserve">producing ease of use. Banks should </w:t>
      </w:r>
      <w:r w:rsidR="00941BCF">
        <w:rPr>
          <w:rFonts w:ascii="Times New Roman" w:hAnsi="Times New Roman" w:cs="Times New Roman"/>
        </w:rPr>
        <w:t>reinvent their</w:t>
      </w:r>
      <w:r w:rsidR="006C53A4" w:rsidRPr="00497D82">
        <w:rPr>
          <w:rFonts w:ascii="Times New Roman" w:hAnsi="Times New Roman" w:cs="Times New Roman"/>
        </w:rPr>
        <w:t xml:space="preserve"> website</w:t>
      </w:r>
      <w:r w:rsidR="001F237A">
        <w:rPr>
          <w:rFonts w:ascii="Times New Roman" w:hAnsi="Times New Roman" w:cs="Times New Roman"/>
        </w:rPr>
        <w:t>s</w:t>
      </w:r>
      <w:r w:rsidR="006C53A4" w:rsidRPr="00497D82">
        <w:rPr>
          <w:rFonts w:ascii="Times New Roman" w:hAnsi="Times New Roman" w:cs="Times New Roman"/>
        </w:rPr>
        <w:t xml:space="preserve"> </w:t>
      </w:r>
      <w:r w:rsidR="00EC75C7">
        <w:rPr>
          <w:rFonts w:ascii="Times New Roman" w:hAnsi="Times New Roman" w:cs="Times New Roman"/>
        </w:rPr>
        <w:t xml:space="preserve">with </w:t>
      </w:r>
      <w:r w:rsidR="007B1698">
        <w:rPr>
          <w:rFonts w:ascii="Times New Roman" w:hAnsi="Times New Roman" w:cs="Times New Roman"/>
        </w:rPr>
        <w:t xml:space="preserve">no promotions, </w:t>
      </w:r>
      <w:r w:rsidR="00D71307">
        <w:rPr>
          <w:rFonts w:ascii="Times New Roman" w:hAnsi="Times New Roman" w:cs="Times New Roman"/>
        </w:rPr>
        <w:t>out-of-ordinary features as some BB have mentioned in the interviews that they want</w:t>
      </w:r>
      <w:r w:rsidR="00941BCF">
        <w:rPr>
          <w:rFonts w:ascii="Times New Roman" w:hAnsi="Times New Roman" w:cs="Times New Roman"/>
        </w:rPr>
        <w:t xml:space="preserve"> simplicity. </w:t>
      </w:r>
      <w:r w:rsidR="00A06489">
        <w:rPr>
          <w:rFonts w:ascii="Times New Roman" w:hAnsi="Times New Roman" w:cs="Times New Roman"/>
        </w:rPr>
        <w:t>Banks should keep it simple by</w:t>
      </w:r>
      <w:r w:rsidR="00713109">
        <w:rPr>
          <w:rFonts w:ascii="Times New Roman" w:hAnsi="Times New Roman" w:cs="Times New Roman"/>
        </w:rPr>
        <w:t xml:space="preserve"> making clear what actions ar</w:t>
      </w:r>
      <w:r w:rsidR="008473C5">
        <w:rPr>
          <w:rFonts w:ascii="Times New Roman" w:hAnsi="Times New Roman" w:cs="Times New Roman"/>
        </w:rPr>
        <w:t>e</w:t>
      </w:r>
      <w:r w:rsidR="00713109">
        <w:rPr>
          <w:rFonts w:ascii="Times New Roman" w:hAnsi="Times New Roman" w:cs="Times New Roman"/>
        </w:rPr>
        <w:t xml:space="preserve"> need</w:t>
      </w:r>
      <w:r w:rsidR="0062052A">
        <w:rPr>
          <w:rFonts w:ascii="Times New Roman" w:hAnsi="Times New Roman" w:cs="Times New Roman"/>
        </w:rPr>
        <w:t>ed</w:t>
      </w:r>
      <w:r w:rsidR="00713109">
        <w:rPr>
          <w:rFonts w:ascii="Times New Roman" w:hAnsi="Times New Roman" w:cs="Times New Roman"/>
        </w:rPr>
        <w:t xml:space="preserve"> with familiar terms </w:t>
      </w:r>
      <w:r w:rsidR="00ED7496">
        <w:rPr>
          <w:rFonts w:ascii="Times New Roman" w:hAnsi="Times New Roman" w:cs="Times New Roman"/>
        </w:rPr>
        <w:t xml:space="preserve">and by </w:t>
      </w:r>
      <w:r w:rsidR="00713109">
        <w:rPr>
          <w:rFonts w:ascii="Times New Roman" w:hAnsi="Times New Roman" w:cs="Times New Roman"/>
        </w:rPr>
        <w:t>avoiding jargons</w:t>
      </w:r>
      <w:r w:rsidR="00664092">
        <w:rPr>
          <w:rFonts w:ascii="Times New Roman" w:hAnsi="Times New Roman" w:cs="Times New Roman"/>
        </w:rPr>
        <w:t>.</w:t>
      </w:r>
    </w:p>
    <w:p w14:paraId="4423D999" w14:textId="26ABFC00" w:rsidR="00EF546C" w:rsidRPr="00F924A1" w:rsidRDefault="00A9742E" w:rsidP="00EF546C">
      <w:pPr>
        <w:pStyle w:val="ListParagraph"/>
        <w:numPr>
          <w:ilvl w:val="0"/>
          <w:numId w:val="14"/>
        </w:numPr>
        <w:spacing w:line="480" w:lineRule="auto"/>
        <w:jc w:val="both"/>
        <w:rPr>
          <w:rFonts w:ascii="Times New Roman" w:hAnsi="Times New Roman" w:cs="Times New Roman"/>
        </w:rPr>
      </w:pPr>
      <w:r>
        <w:rPr>
          <w:rFonts w:ascii="Times New Roman" w:hAnsi="Times New Roman" w:cs="Times New Roman"/>
        </w:rPr>
        <w:t>The m</w:t>
      </w:r>
      <w:r w:rsidR="00184CBE">
        <w:rPr>
          <w:rFonts w:ascii="Times New Roman" w:hAnsi="Times New Roman" w:cs="Times New Roman"/>
        </w:rPr>
        <w:t xml:space="preserve">ajority of the participants have added how </w:t>
      </w:r>
      <w:r w:rsidR="00852C1A">
        <w:rPr>
          <w:rFonts w:ascii="Times New Roman" w:hAnsi="Times New Roman" w:cs="Times New Roman"/>
        </w:rPr>
        <w:t>the FAQ section is not helpful, hence banks should add quick links</w:t>
      </w:r>
      <w:r w:rsidR="000C7056">
        <w:rPr>
          <w:rFonts w:ascii="Times New Roman" w:hAnsi="Times New Roman" w:cs="Times New Roman"/>
        </w:rPr>
        <w:t xml:space="preserve">, helpful tools and other useful resources </w:t>
      </w:r>
      <w:r w:rsidR="0072726F">
        <w:rPr>
          <w:rFonts w:ascii="Times New Roman" w:hAnsi="Times New Roman" w:cs="Times New Roman"/>
        </w:rPr>
        <w:t xml:space="preserve">that </w:t>
      </w:r>
      <w:r w:rsidR="000C7056">
        <w:rPr>
          <w:rFonts w:ascii="Times New Roman" w:hAnsi="Times New Roman" w:cs="Times New Roman"/>
        </w:rPr>
        <w:t xml:space="preserve">could help </w:t>
      </w:r>
      <w:r w:rsidR="0072726F">
        <w:rPr>
          <w:rFonts w:ascii="Times New Roman" w:hAnsi="Times New Roman" w:cs="Times New Roman"/>
        </w:rPr>
        <w:t xml:space="preserve">to change the whole online banking experience. </w:t>
      </w:r>
      <w:r w:rsidR="003061B0">
        <w:rPr>
          <w:rFonts w:ascii="Times New Roman" w:hAnsi="Times New Roman" w:cs="Times New Roman"/>
        </w:rPr>
        <w:t>Providing consumers</w:t>
      </w:r>
      <w:r w:rsidR="009B0F7F">
        <w:rPr>
          <w:rFonts w:ascii="Times New Roman" w:hAnsi="Times New Roman" w:cs="Times New Roman"/>
        </w:rPr>
        <w:t xml:space="preserve"> with immediate access to these utilities can help </w:t>
      </w:r>
      <w:r w:rsidR="002311E9">
        <w:rPr>
          <w:rFonts w:ascii="Times New Roman" w:hAnsi="Times New Roman" w:cs="Times New Roman"/>
        </w:rPr>
        <w:t>saving time and keep them happy.</w:t>
      </w:r>
    </w:p>
    <w:p w14:paraId="06459C5B" w14:textId="2D8F3057" w:rsidR="00750CCE" w:rsidRPr="00750CCE" w:rsidRDefault="00D27E8F" w:rsidP="00750CCE">
      <w:pPr>
        <w:pStyle w:val="NormalWeb"/>
        <w:spacing w:line="480" w:lineRule="auto"/>
        <w:jc w:val="both"/>
      </w:pPr>
      <w:r>
        <w:lastRenderedPageBreak/>
        <w:t xml:space="preserve">The researcher has found that </w:t>
      </w:r>
      <w:r w:rsidR="00DD313E">
        <w:t>Gen Y and BB</w:t>
      </w:r>
      <w:r>
        <w:t xml:space="preserve"> are similar </w:t>
      </w:r>
      <w:r w:rsidR="0018262F">
        <w:t>because the main concern</w:t>
      </w:r>
      <w:r w:rsidR="00FD09E2">
        <w:t xml:space="preserve"> of both is security and they</w:t>
      </w:r>
      <w:r w:rsidR="0018262F">
        <w:t xml:space="preserve"> </w:t>
      </w:r>
      <w:r w:rsidR="00FD09E2">
        <w:t>use</w:t>
      </w:r>
      <w:r w:rsidR="00AF7F65">
        <w:t xml:space="preserve"> this </w:t>
      </w:r>
      <w:r w:rsidR="00241ADE">
        <w:t>service due</w:t>
      </w:r>
      <w:r w:rsidR="00FD09E2">
        <w:t xml:space="preserve"> </w:t>
      </w:r>
      <w:r w:rsidR="00325D2E">
        <w:t xml:space="preserve">to </w:t>
      </w:r>
      <w:r w:rsidR="00FD09E2">
        <w:t>its convenience.</w:t>
      </w:r>
      <w:r w:rsidR="00F924A1">
        <w:t xml:space="preserve"> However, the issues outlined above should </w:t>
      </w:r>
      <w:r w:rsidR="004049C8">
        <w:t>be minimised by</w:t>
      </w:r>
      <w:r w:rsidR="00EE2590" w:rsidRPr="00EE2590">
        <w:rPr>
          <w:color w:val="000000" w:themeColor="text1"/>
        </w:rPr>
        <w:t xml:space="preserve"> </w:t>
      </w:r>
      <w:r w:rsidR="004049C8">
        <w:rPr>
          <w:color w:val="000000" w:themeColor="text1"/>
        </w:rPr>
        <w:t>banks</w:t>
      </w:r>
      <w:r w:rsidR="00EE2590">
        <w:rPr>
          <w:color w:val="000000" w:themeColor="text1"/>
        </w:rPr>
        <w:t xml:space="preserve"> to develop strategies and build adequate IB websites and platforms for </w:t>
      </w:r>
      <w:r w:rsidR="004049C8">
        <w:rPr>
          <w:color w:val="000000" w:themeColor="text1"/>
        </w:rPr>
        <w:t>BB</w:t>
      </w:r>
      <w:r w:rsidR="00F43158">
        <w:rPr>
          <w:color w:val="000000" w:themeColor="text1"/>
        </w:rPr>
        <w:t xml:space="preserve"> and Gen Y.</w:t>
      </w:r>
    </w:p>
    <w:p w14:paraId="604DFD34" w14:textId="264C8ACE" w:rsidR="003630C9" w:rsidRDefault="00C0329C" w:rsidP="00B168E7">
      <w:pPr>
        <w:pStyle w:val="Heading2"/>
        <w:rPr>
          <w:rFonts w:ascii="Times New Roman" w:hAnsi="Times New Roman" w:cs="Times New Roman"/>
          <w:shd w:val="clear" w:color="auto" w:fill="FFFFFF"/>
        </w:rPr>
      </w:pPr>
      <w:bookmarkStart w:id="83" w:name="_Toc41604782"/>
      <w:r w:rsidRPr="00B168E7">
        <w:rPr>
          <w:rFonts w:ascii="Times New Roman" w:hAnsi="Times New Roman" w:cs="Times New Roman"/>
          <w:shd w:val="clear" w:color="auto" w:fill="FFFFFF"/>
        </w:rPr>
        <w:t>5.4</w:t>
      </w:r>
      <w:r w:rsidR="001F0DAC" w:rsidRPr="00B168E7">
        <w:rPr>
          <w:rFonts w:ascii="Times New Roman" w:hAnsi="Times New Roman" w:cs="Times New Roman"/>
          <w:shd w:val="clear" w:color="auto" w:fill="FFFFFF"/>
        </w:rPr>
        <w:t xml:space="preserve"> Recommendations</w:t>
      </w:r>
      <w:bookmarkEnd w:id="83"/>
      <w:r w:rsidR="001F0DAC" w:rsidRPr="00B168E7">
        <w:rPr>
          <w:rFonts w:ascii="Times New Roman" w:hAnsi="Times New Roman" w:cs="Times New Roman"/>
          <w:shd w:val="clear" w:color="auto" w:fill="FFFFFF"/>
        </w:rPr>
        <w:t xml:space="preserve"> </w:t>
      </w:r>
    </w:p>
    <w:p w14:paraId="6175BAE7" w14:textId="77777777" w:rsidR="00750CCE" w:rsidRPr="00750CCE" w:rsidRDefault="00750CCE" w:rsidP="00750CCE">
      <w:pPr>
        <w:rPr>
          <w:lang w:eastAsia="en-US"/>
        </w:rPr>
      </w:pPr>
    </w:p>
    <w:p w14:paraId="768BB243" w14:textId="7D4606AE" w:rsidR="00EA1A2F" w:rsidRDefault="00EA1A2F" w:rsidP="00EA1A2F">
      <w:pPr>
        <w:rPr>
          <w:lang w:eastAsia="en-US"/>
        </w:rPr>
      </w:pPr>
    </w:p>
    <w:p w14:paraId="027B2BD7" w14:textId="797FEB83" w:rsidR="0073719E" w:rsidRPr="00425B3E" w:rsidRDefault="00161302" w:rsidP="00425B3E">
      <w:pPr>
        <w:spacing w:line="480" w:lineRule="auto"/>
        <w:jc w:val="both"/>
        <w:rPr>
          <w:lang w:eastAsia="en-US"/>
        </w:rPr>
      </w:pPr>
      <w:r>
        <w:rPr>
          <w:lang w:eastAsia="en-US"/>
        </w:rPr>
        <w:t>Based on the findings</w:t>
      </w:r>
      <w:r w:rsidR="00824EF9">
        <w:rPr>
          <w:lang w:eastAsia="en-US"/>
        </w:rPr>
        <w:t>,</w:t>
      </w:r>
      <w:r>
        <w:rPr>
          <w:lang w:eastAsia="en-US"/>
        </w:rPr>
        <w:t xml:space="preserve"> t</w:t>
      </w:r>
      <w:r w:rsidR="0073719E">
        <w:rPr>
          <w:lang w:eastAsia="en-US"/>
        </w:rPr>
        <w:t>he following recommendations are made</w:t>
      </w:r>
      <w:r w:rsidR="00824EF9">
        <w:rPr>
          <w:lang w:eastAsia="en-US"/>
        </w:rPr>
        <w:t xml:space="preserve"> </w:t>
      </w:r>
      <w:r w:rsidR="003C74E9">
        <w:rPr>
          <w:lang w:eastAsia="en-US"/>
        </w:rPr>
        <w:t>to increase the use of IB</w:t>
      </w:r>
      <w:r w:rsidR="00425B3E">
        <w:rPr>
          <w:lang w:eastAsia="en-US"/>
        </w:rPr>
        <w:t xml:space="preserve"> </w:t>
      </w:r>
      <w:r w:rsidR="00425B3E" w:rsidRPr="00B55FB1">
        <w:t xml:space="preserve">among </w:t>
      </w:r>
      <w:r w:rsidR="00425B3E" w:rsidRPr="00425B3E">
        <w:t>Generation Y and Baby Boomers:</w:t>
      </w:r>
      <w:r w:rsidR="003C74E9" w:rsidRPr="00425B3E">
        <w:rPr>
          <w:lang w:eastAsia="en-US"/>
        </w:rPr>
        <w:t xml:space="preserve"> </w:t>
      </w:r>
    </w:p>
    <w:p w14:paraId="5B9E2451" w14:textId="39FB3ACA" w:rsidR="0073719E" w:rsidRDefault="0073719E" w:rsidP="00EA1A2F">
      <w:pPr>
        <w:rPr>
          <w:lang w:eastAsia="en-US"/>
        </w:rPr>
      </w:pPr>
    </w:p>
    <w:p w14:paraId="760B3065" w14:textId="77777777" w:rsidR="00750CCE" w:rsidRPr="00425B3E" w:rsidRDefault="00750CCE" w:rsidP="00EA1A2F">
      <w:pPr>
        <w:rPr>
          <w:lang w:eastAsia="en-US"/>
        </w:rPr>
      </w:pPr>
    </w:p>
    <w:p w14:paraId="0BC33E5E" w14:textId="3E803EDE" w:rsidR="00241ADE" w:rsidRDefault="00241ADE" w:rsidP="009D673E">
      <w:pPr>
        <w:pStyle w:val="ListParagraph"/>
        <w:numPr>
          <w:ilvl w:val="0"/>
          <w:numId w:val="18"/>
        </w:numPr>
        <w:spacing w:line="480" w:lineRule="auto"/>
        <w:jc w:val="both"/>
        <w:rPr>
          <w:rFonts w:ascii="Times New Roman" w:hAnsi="Times New Roman" w:cs="Times New Roman"/>
        </w:rPr>
      </w:pPr>
      <w:r w:rsidRPr="00425B3E">
        <w:rPr>
          <w:rFonts w:ascii="Times New Roman" w:hAnsi="Times New Roman" w:cs="Times New Roman"/>
        </w:rPr>
        <w:t>Adding new online features:</w:t>
      </w:r>
      <w:r w:rsidR="00EF61F6" w:rsidRPr="00425B3E">
        <w:rPr>
          <w:rFonts w:ascii="Times New Roman" w:hAnsi="Times New Roman" w:cs="Times New Roman"/>
        </w:rPr>
        <w:t xml:space="preserve"> giving the </w:t>
      </w:r>
      <w:r w:rsidR="00075918" w:rsidRPr="00425B3E">
        <w:rPr>
          <w:rFonts w:ascii="Times New Roman" w:hAnsi="Times New Roman" w:cs="Times New Roman"/>
        </w:rPr>
        <w:t>customers direct interaction with the bank agents in solving their problems</w:t>
      </w:r>
      <w:r w:rsidR="00A7670C" w:rsidRPr="00425B3E">
        <w:rPr>
          <w:rFonts w:ascii="Times New Roman" w:hAnsi="Times New Roman" w:cs="Times New Roman"/>
        </w:rPr>
        <w:t>. Some interviewees have suggested to include several links that connect with tutorial instructions, either in the form of e-books or videos</w:t>
      </w:r>
      <w:r w:rsidR="0041092D" w:rsidRPr="00425B3E">
        <w:rPr>
          <w:rFonts w:ascii="Times New Roman" w:hAnsi="Times New Roman" w:cs="Times New Roman"/>
        </w:rPr>
        <w:t>;</w:t>
      </w:r>
      <w:r w:rsidR="00EA1E37" w:rsidRPr="00425B3E">
        <w:rPr>
          <w:rFonts w:ascii="Times New Roman" w:hAnsi="Times New Roman" w:cs="Times New Roman"/>
        </w:rPr>
        <w:t xml:space="preserve"> these were mentioned by both Gen Y and BB a</w:t>
      </w:r>
      <w:r w:rsidR="0041092D" w:rsidRPr="00425B3E">
        <w:rPr>
          <w:rFonts w:ascii="Times New Roman" w:hAnsi="Times New Roman" w:cs="Times New Roman"/>
        </w:rPr>
        <w:t>s they both feel like IB apps do not include enough answers on their FAQ section.</w:t>
      </w:r>
    </w:p>
    <w:p w14:paraId="58F8A742" w14:textId="77777777" w:rsidR="00750CCE" w:rsidRPr="00425B3E" w:rsidRDefault="00750CCE" w:rsidP="00750CCE">
      <w:pPr>
        <w:pStyle w:val="ListParagraph"/>
        <w:spacing w:line="480" w:lineRule="auto"/>
        <w:jc w:val="both"/>
        <w:rPr>
          <w:rFonts w:ascii="Times New Roman" w:hAnsi="Times New Roman" w:cs="Times New Roman"/>
        </w:rPr>
      </w:pPr>
    </w:p>
    <w:p w14:paraId="3B152E42" w14:textId="3C98B18B" w:rsidR="003D38DD" w:rsidRDefault="00EB573E" w:rsidP="00E97B50">
      <w:pPr>
        <w:pStyle w:val="ListParagraph"/>
        <w:numPr>
          <w:ilvl w:val="0"/>
          <w:numId w:val="18"/>
        </w:numPr>
        <w:spacing w:line="480" w:lineRule="auto"/>
        <w:jc w:val="both"/>
        <w:rPr>
          <w:rFonts w:ascii="Times New Roman" w:hAnsi="Times New Roman" w:cs="Times New Roman"/>
        </w:rPr>
      </w:pPr>
      <w:r w:rsidRPr="00425B3E">
        <w:rPr>
          <w:rFonts w:ascii="Times New Roman" w:hAnsi="Times New Roman" w:cs="Times New Roman"/>
        </w:rPr>
        <w:t xml:space="preserve">Highlight new IB features once </w:t>
      </w:r>
      <w:r w:rsidR="007631A6" w:rsidRPr="00425B3E">
        <w:rPr>
          <w:rFonts w:ascii="Times New Roman" w:hAnsi="Times New Roman" w:cs="Times New Roman"/>
        </w:rPr>
        <w:t>introduced</w:t>
      </w:r>
      <w:r w:rsidR="008C4BB8" w:rsidRPr="00425B3E">
        <w:rPr>
          <w:rFonts w:ascii="Times New Roman" w:hAnsi="Times New Roman" w:cs="Times New Roman"/>
        </w:rPr>
        <w:t xml:space="preserve">: </w:t>
      </w:r>
      <w:r w:rsidR="00EF2937" w:rsidRPr="00425B3E">
        <w:rPr>
          <w:rFonts w:ascii="Times New Roman" w:hAnsi="Times New Roman" w:cs="Times New Roman"/>
        </w:rPr>
        <w:t xml:space="preserve">new features </w:t>
      </w:r>
      <w:r w:rsidR="000A2EFE" w:rsidRPr="00425B3E">
        <w:rPr>
          <w:rFonts w:ascii="Times New Roman" w:hAnsi="Times New Roman" w:cs="Times New Roman"/>
        </w:rPr>
        <w:t xml:space="preserve">would need to be implemented so that it can be in line </w:t>
      </w:r>
      <w:r w:rsidR="000A2EFE" w:rsidRPr="00E97B50">
        <w:rPr>
          <w:rFonts w:ascii="Times New Roman" w:hAnsi="Times New Roman" w:cs="Times New Roman"/>
        </w:rPr>
        <w:t>with the consumer expectations. The ease in n</w:t>
      </w:r>
      <w:r w:rsidR="00ED3A79" w:rsidRPr="00E97B50">
        <w:rPr>
          <w:rFonts w:ascii="Times New Roman" w:hAnsi="Times New Roman" w:cs="Times New Roman"/>
        </w:rPr>
        <w:t>avigating the new features</w:t>
      </w:r>
      <w:r w:rsidR="00BD4582" w:rsidRPr="00E97B50">
        <w:rPr>
          <w:rFonts w:ascii="Times New Roman" w:hAnsi="Times New Roman" w:cs="Times New Roman"/>
        </w:rPr>
        <w:t xml:space="preserve"> can boost customer perceptions</w:t>
      </w:r>
      <w:r w:rsidR="003F2BDB" w:rsidRPr="00E97B50">
        <w:rPr>
          <w:rFonts w:ascii="Times New Roman" w:hAnsi="Times New Roman" w:cs="Times New Roman"/>
        </w:rPr>
        <w:t>, BB in particular,</w:t>
      </w:r>
      <w:r w:rsidR="00BD4582" w:rsidRPr="00E97B50">
        <w:rPr>
          <w:rFonts w:ascii="Times New Roman" w:hAnsi="Times New Roman" w:cs="Times New Roman"/>
        </w:rPr>
        <w:t xml:space="preserve"> of </w:t>
      </w:r>
      <w:r w:rsidR="00B40A7F" w:rsidRPr="00E97B50">
        <w:rPr>
          <w:rFonts w:ascii="Times New Roman" w:hAnsi="Times New Roman" w:cs="Times New Roman"/>
        </w:rPr>
        <w:t>the overall IB performance and speed. Once customers understand how to use these features</w:t>
      </w:r>
      <w:r w:rsidR="009C152B" w:rsidRPr="00E97B50">
        <w:rPr>
          <w:rFonts w:ascii="Times New Roman" w:hAnsi="Times New Roman" w:cs="Times New Roman"/>
        </w:rPr>
        <w:t>, their perception of IB speed will increase.</w:t>
      </w:r>
    </w:p>
    <w:p w14:paraId="48E00467" w14:textId="77777777" w:rsidR="00750CCE" w:rsidRPr="004345F4" w:rsidRDefault="00750CCE" w:rsidP="00750CCE">
      <w:pPr>
        <w:spacing w:line="480" w:lineRule="auto"/>
        <w:jc w:val="both"/>
      </w:pPr>
    </w:p>
    <w:p w14:paraId="41699F6E" w14:textId="27E5F63B" w:rsidR="00045617" w:rsidRPr="004345F4" w:rsidRDefault="00390C9F" w:rsidP="004345F4">
      <w:pPr>
        <w:pStyle w:val="ListParagraph"/>
        <w:numPr>
          <w:ilvl w:val="0"/>
          <w:numId w:val="18"/>
        </w:numPr>
        <w:spacing w:line="480" w:lineRule="auto"/>
        <w:jc w:val="both"/>
        <w:rPr>
          <w:rFonts w:ascii="Times New Roman" w:hAnsi="Times New Roman" w:cs="Times New Roman"/>
        </w:rPr>
      </w:pPr>
      <w:r w:rsidRPr="004345F4">
        <w:rPr>
          <w:rFonts w:ascii="Times New Roman" w:hAnsi="Times New Roman" w:cs="Times New Roman"/>
        </w:rPr>
        <w:t xml:space="preserve">Adding extra </w:t>
      </w:r>
      <w:r w:rsidR="00A10E29" w:rsidRPr="004345F4">
        <w:rPr>
          <w:rFonts w:ascii="Times New Roman" w:hAnsi="Times New Roman" w:cs="Times New Roman"/>
        </w:rPr>
        <w:t xml:space="preserve">security features: </w:t>
      </w:r>
      <w:r w:rsidR="00824EF9" w:rsidRPr="004345F4">
        <w:rPr>
          <w:rFonts w:ascii="Times New Roman" w:hAnsi="Times New Roman" w:cs="Times New Roman"/>
        </w:rPr>
        <w:t xml:space="preserve">BB </w:t>
      </w:r>
      <w:r w:rsidR="00A10E29" w:rsidRPr="004345F4">
        <w:rPr>
          <w:rFonts w:ascii="Times New Roman" w:hAnsi="Times New Roman" w:cs="Times New Roman"/>
        </w:rPr>
        <w:t xml:space="preserve">customers are concerned about </w:t>
      </w:r>
      <w:r w:rsidR="005D2EE0" w:rsidRPr="004345F4">
        <w:rPr>
          <w:rFonts w:ascii="Times New Roman" w:hAnsi="Times New Roman" w:cs="Times New Roman"/>
        </w:rPr>
        <w:t xml:space="preserve">security as hacking activities are </w:t>
      </w:r>
      <w:r w:rsidR="005D2EE0" w:rsidRPr="00561DFA">
        <w:rPr>
          <w:rFonts w:ascii="Times New Roman" w:hAnsi="Times New Roman" w:cs="Times New Roman"/>
        </w:rPr>
        <w:t xml:space="preserve">regular. Banks should encourage their customers to have stronger passwords </w:t>
      </w:r>
      <w:r w:rsidR="004345F4" w:rsidRPr="00561DFA">
        <w:rPr>
          <w:rFonts w:ascii="Times New Roman" w:hAnsi="Times New Roman" w:cs="Times New Roman"/>
        </w:rPr>
        <w:t xml:space="preserve">and change it </w:t>
      </w:r>
      <w:r w:rsidR="00FB4782" w:rsidRPr="00561DFA">
        <w:rPr>
          <w:rFonts w:ascii="Times New Roman" w:hAnsi="Times New Roman" w:cs="Times New Roman"/>
        </w:rPr>
        <w:t>regularly, have</w:t>
      </w:r>
      <w:r w:rsidR="004345F4" w:rsidRPr="00561DFA">
        <w:rPr>
          <w:rFonts w:ascii="Times New Roman" w:hAnsi="Times New Roman" w:cs="Times New Roman"/>
        </w:rPr>
        <w:t xml:space="preserve"> a two-factor authentication before they log in </w:t>
      </w:r>
      <w:r w:rsidR="005D2EE0" w:rsidRPr="00561DFA">
        <w:rPr>
          <w:rFonts w:ascii="Times New Roman" w:hAnsi="Times New Roman" w:cs="Times New Roman"/>
        </w:rPr>
        <w:t xml:space="preserve">and </w:t>
      </w:r>
      <w:r w:rsidR="004345F4" w:rsidRPr="00561DFA">
        <w:rPr>
          <w:rFonts w:ascii="Times New Roman" w:hAnsi="Times New Roman" w:cs="Times New Roman"/>
        </w:rPr>
        <w:t xml:space="preserve">finally to </w:t>
      </w:r>
      <w:r w:rsidR="005D2EE0" w:rsidRPr="00561DFA">
        <w:rPr>
          <w:rFonts w:ascii="Times New Roman" w:hAnsi="Times New Roman" w:cs="Times New Roman"/>
        </w:rPr>
        <w:t>avoid the use of public Wi-Fi</w:t>
      </w:r>
      <w:r w:rsidR="004345F4" w:rsidRPr="00561DFA">
        <w:rPr>
          <w:rFonts w:ascii="Times New Roman" w:hAnsi="Times New Roman" w:cs="Times New Roman"/>
        </w:rPr>
        <w:t>.</w:t>
      </w:r>
      <w:r w:rsidR="00561DFA" w:rsidRPr="00561DFA">
        <w:rPr>
          <w:rFonts w:ascii="Times New Roman" w:hAnsi="Times New Roman" w:cs="Times New Roman"/>
        </w:rPr>
        <w:t xml:space="preserve"> As many participants from this research have mentioned security to be an issue, </w:t>
      </w:r>
      <w:r w:rsidR="00561DFA" w:rsidRPr="00561DFA">
        <w:rPr>
          <w:rFonts w:ascii="Times New Roman" w:hAnsi="Times New Roman" w:cs="Times New Roman"/>
          <w:color w:val="000000" w:themeColor="text1"/>
        </w:rPr>
        <w:t>the need for more secure and easier authentication for login is recommended.</w:t>
      </w:r>
    </w:p>
    <w:p w14:paraId="069DB6EB" w14:textId="77777777" w:rsidR="00A45D97" w:rsidRPr="00750CCE" w:rsidRDefault="00A45D97" w:rsidP="00750CCE">
      <w:pPr>
        <w:spacing w:line="480" w:lineRule="auto"/>
        <w:jc w:val="both"/>
      </w:pPr>
    </w:p>
    <w:p w14:paraId="12D101DB" w14:textId="3E9C17E8" w:rsidR="00750CCE" w:rsidRPr="00A45D97" w:rsidRDefault="004439F1" w:rsidP="00A45D97">
      <w:pPr>
        <w:pStyle w:val="ListParagraph"/>
        <w:numPr>
          <w:ilvl w:val="0"/>
          <w:numId w:val="18"/>
        </w:numPr>
        <w:spacing w:line="480" w:lineRule="auto"/>
        <w:jc w:val="both"/>
        <w:rPr>
          <w:rFonts w:ascii="Times New Roman" w:hAnsi="Times New Roman" w:cs="Times New Roman"/>
        </w:rPr>
      </w:pPr>
      <w:r w:rsidRPr="00425B3E">
        <w:rPr>
          <w:rFonts w:ascii="Times New Roman" w:hAnsi="Times New Roman" w:cs="Times New Roman"/>
        </w:rPr>
        <w:t xml:space="preserve">Survey the consumers: </w:t>
      </w:r>
      <w:r w:rsidR="00386F3F" w:rsidRPr="00425B3E">
        <w:rPr>
          <w:rFonts w:ascii="Times New Roman" w:hAnsi="Times New Roman" w:cs="Times New Roman"/>
        </w:rPr>
        <w:t xml:space="preserve">the </w:t>
      </w:r>
      <w:r w:rsidR="000E7ED9">
        <w:rPr>
          <w:rFonts w:ascii="Times New Roman" w:hAnsi="Times New Roman" w:cs="Times New Roman"/>
        </w:rPr>
        <w:t xml:space="preserve">greatest </w:t>
      </w:r>
      <w:r w:rsidR="004369EE" w:rsidRPr="00425B3E">
        <w:rPr>
          <w:rFonts w:ascii="Times New Roman" w:hAnsi="Times New Roman" w:cs="Times New Roman"/>
        </w:rPr>
        <w:t xml:space="preserve">way to </w:t>
      </w:r>
      <w:r w:rsidR="003178A1" w:rsidRPr="00425B3E">
        <w:rPr>
          <w:rFonts w:ascii="Times New Roman" w:hAnsi="Times New Roman" w:cs="Times New Roman"/>
        </w:rPr>
        <w:t xml:space="preserve">find out what </w:t>
      </w:r>
      <w:r w:rsidR="0055455F">
        <w:rPr>
          <w:rFonts w:ascii="Times New Roman" w:hAnsi="Times New Roman" w:cs="Times New Roman"/>
        </w:rPr>
        <w:t>BB and Gen Y</w:t>
      </w:r>
      <w:r w:rsidR="003178A1" w:rsidRPr="00425B3E">
        <w:rPr>
          <w:rFonts w:ascii="Times New Roman" w:hAnsi="Times New Roman" w:cs="Times New Roman"/>
        </w:rPr>
        <w:t xml:space="preserve"> </w:t>
      </w:r>
      <w:r w:rsidR="00304187" w:rsidRPr="00425B3E">
        <w:rPr>
          <w:rFonts w:ascii="Times New Roman" w:hAnsi="Times New Roman" w:cs="Times New Roman"/>
        </w:rPr>
        <w:t xml:space="preserve">would </w:t>
      </w:r>
      <w:r w:rsidR="003178A1" w:rsidRPr="00425B3E">
        <w:rPr>
          <w:rFonts w:ascii="Times New Roman" w:hAnsi="Times New Roman" w:cs="Times New Roman"/>
        </w:rPr>
        <w:t>want is to ask for feedback</w:t>
      </w:r>
      <w:r w:rsidR="00304187" w:rsidRPr="00425B3E">
        <w:rPr>
          <w:rFonts w:ascii="Times New Roman" w:hAnsi="Times New Roman" w:cs="Times New Roman"/>
        </w:rPr>
        <w:t xml:space="preserve"> and question them.</w:t>
      </w:r>
      <w:r w:rsidR="003178A1" w:rsidRPr="00425B3E">
        <w:rPr>
          <w:rFonts w:ascii="Times New Roman" w:hAnsi="Times New Roman" w:cs="Times New Roman"/>
        </w:rPr>
        <w:t xml:space="preserve"> Surveying customers regularly could improve the service and </w:t>
      </w:r>
      <w:r w:rsidR="00B13924" w:rsidRPr="00425B3E">
        <w:rPr>
          <w:rFonts w:ascii="Times New Roman" w:hAnsi="Times New Roman" w:cs="Times New Roman"/>
        </w:rPr>
        <w:t>bank</w:t>
      </w:r>
      <w:r w:rsidR="00A010B2">
        <w:rPr>
          <w:rFonts w:ascii="Times New Roman" w:hAnsi="Times New Roman" w:cs="Times New Roman"/>
        </w:rPr>
        <w:t>s</w:t>
      </w:r>
      <w:r w:rsidR="00B13924" w:rsidRPr="00425B3E">
        <w:rPr>
          <w:rFonts w:ascii="Times New Roman" w:hAnsi="Times New Roman" w:cs="Times New Roman"/>
        </w:rPr>
        <w:t xml:space="preserve"> can be aware of what their consumer wants</w:t>
      </w:r>
      <w:r w:rsidR="00304187" w:rsidRPr="00425B3E">
        <w:rPr>
          <w:rFonts w:ascii="Times New Roman" w:hAnsi="Times New Roman" w:cs="Times New Roman"/>
        </w:rPr>
        <w:t xml:space="preserve"> therefore, providing </w:t>
      </w:r>
      <w:r w:rsidR="001A22DD">
        <w:rPr>
          <w:rFonts w:ascii="Times New Roman" w:hAnsi="Times New Roman" w:cs="Times New Roman"/>
        </w:rPr>
        <w:t xml:space="preserve">a useful </w:t>
      </w:r>
      <w:r w:rsidR="00304187" w:rsidRPr="00425B3E">
        <w:rPr>
          <w:rFonts w:ascii="Times New Roman" w:hAnsi="Times New Roman" w:cs="Times New Roman"/>
        </w:rPr>
        <w:t>service would be</w:t>
      </w:r>
      <w:r w:rsidR="00802102" w:rsidRPr="00425B3E">
        <w:rPr>
          <w:rFonts w:ascii="Times New Roman" w:hAnsi="Times New Roman" w:cs="Times New Roman"/>
        </w:rPr>
        <w:t xml:space="preserve"> easier.</w:t>
      </w:r>
    </w:p>
    <w:p w14:paraId="399F1F0C" w14:textId="0E273189" w:rsidR="00750CCE" w:rsidRPr="00FC4782" w:rsidRDefault="00A52E73" w:rsidP="00750CCE">
      <w:pPr>
        <w:pStyle w:val="ListParagraph"/>
        <w:numPr>
          <w:ilvl w:val="0"/>
          <w:numId w:val="18"/>
        </w:numPr>
        <w:spacing w:line="480" w:lineRule="auto"/>
        <w:jc w:val="both"/>
        <w:rPr>
          <w:rFonts w:ascii="Times New Roman" w:hAnsi="Times New Roman" w:cs="Times New Roman"/>
        </w:rPr>
      </w:pPr>
      <w:r w:rsidRPr="00425B3E">
        <w:rPr>
          <w:rFonts w:ascii="Times New Roman" w:hAnsi="Times New Roman" w:cs="Times New Roman"/>
        </w:rPr>
        <w:t xml:space="preserve">Be </w:t>
      </w:r>
      <w:r w:rsidR="005E643E" w:rsidRPr="00425B3E">
        <w:rPr>
          <w:rFonts w:ascii="Times New Roman" w:hAnsi="Times New Roman" w:cs="Times New Roman"/>
        </w:rPr>
        <w:t>aware of scams</w:t>
      </w:r>
      <w:r w:rsidRPr="00425B3E">
        <w:rPr>
          <w:rFonts w:ascii="Times New Roman" w:hAnsi="Times New Roman" w:cs="Times New Roman"/>
        </w:rPr>
        <w:t>: B</w:t>
      </w:r>
      <w:r w:rsidR="004B43F8" w:rsidRPr="00425B3E">
        <w:rPr>
          <w:rFonts w:ascii="Times New Roman" w:hAnsi="Times New Roman" w:cs="Times New Roman"/>
        </w:rPr>
        <w:t xml:space="preserve">anks should strictly advise their customers to use PayPal when shopping </w:t>
      </w:r>
      <w:r w:rsidR="004B43F8" w:rsidRPr="00750CCE">
        <w:rPr>
          <w:rFonts w:ascii="Times New Roman" w:hAnsi="Times New Roman" w:cs="Times New Roman"/>
        </w:rPr>
        <w:t>online as identify theft</w:t>
      </w:r>
      <w:r w:rsidR="00852497" w:rsidRPr="00750CCE">
        <w:rPr>
          <w:rFonts w:ascii="Times New Roman" w:hAnsi="Times New Roman" w:cs="Times New Roman"/>
        </w:rPr>
        <w:t xml:space="preserve"> and hacking </w:t>
      </w:r>
      <w:r w:rsidR="004B43F8" w:rsidRPr="00750CCE">
        <w:rPr>
          <w:rFonts w:ascii="Times New Roman" w:hAnsi="Times New Roman" w:cs="Times New Roman"/>
        </w:rPr>
        <w:t>can happen whilst making purchases online.</w:t>
      </w:r>
      <w:r w:rsidR="00215E3E" w:rsidRPr="00750CCE">
        <w:rPr>
          <w:rFonts w:ascii="Times New Roman" w:hAnsi="Times New Roman" w:cs="Times New Roman"/>
        </w:rPr>
        <w:t xml:space="preserve"> When </w:t>
      </w:r>
      <w:r w:rsidR="0046342F" w:rsidRPr="00750CCE">
        <w:rPr>
          <w:rFonts w:ascii="Times New Roman" w:hAnsi="Times New Roman" w:cs="Times New Roman"/>
        </w:rPr>
        <w:t>customer</w:t>
      </w:r>
      <w:r w:rsidR="005775B7">
        <w:rPr>
          <w:rFonts w:ascii="Times New Roman" w:hAnsi="Times New Roman" w:cs="Times New Roman"/>
        </w:rPr>
        <w:t xml:space="preserve">s </w:t>
      </w:r>
      <w:r w:rsidR="0046342F" w:rsidRPr="00750CCE">
        <w:rPr>
          <w:rFonts w:ascii="Times New Roman" w:hAnsi="Times New Roman" w:cs="Times New Roman"/>
        </w:rPr>
        <w:t xml:space="preserve">of any age </w:t>
      </w:r>
      <w:r w:rsidR="00F9022F" w:rsidRPr="00750CCE">
        <w:rPr>
          <w:rFonts w:ascii="Times New Roman" w:hAnsi="Times New Roman" w:cs="Times New Roman"/>
        </w:rPr>
        <w:t>experience</w:t>
      </w:r>
      <w:r w:rsidR="0046342F" w:rsidRPr="00750CCE">
        <w:rPr>
          <w:rFonts w:ascii="Times New Roman" w:hAnsi="Times New Roman" w:cs="Times New Roman"/>
        </w:rPr>
        <w:t xml:space="preserve"> such events, chances of them using IB again are low. </w:t>
      </w:r>
      <w:r w:rsidR="00C65789">
        <w:rPr>
          <w:rFonts w:ascii="Times New Roman" w:hAnsi="Times New Roman" w:cs="Times New Roman"/>
        </w:rPr>
        <w:t xml:space="preserve">Some BB respondents have admitted that they would not manage money online </w:t>
      </w:r>
      <w:r w:rsidR="0073395F">
        <w:rPr>
          <w:rFonts w:ascii="Times New Roman" w:hAnsi="Times New Roman" w:cs="Times New Roman"/>
        </w:rPr>
        <w:t xml:space="preserve">if </w:t>
      </w:r>
      <w:r w:rsidR="00C65789">
        <w:rPr>
          <w:rFonts w:ascii="Times New Roman" w:hAnsi="Times New Roman" w:cs="Times New Roman"/>
        </w:rPr>
        <w:t>they face</w:t>
      </w:r>
      <w:r w:rsidR="0073395F">
        <w:rPr>
          <w:rFonts w:ascii="Times New Roman" w:hAnsi="Times New Roman" w:cs="Times New Roman"/>
        </w:rPr>
        <w:t xml:space="preserve"> issues</w:t>
      </w:r>
      <w:r w:rsidR="0021145E">
        <w:rPr>
          <w:rFonts w:ascii="Times New Roman" w:hAnsi="Times New Roman" w:cs="Times New Roman"/>
        </w:rPr>
        <w:t xml:space="preserve"> during their IB experience as they find this risky. </w:t>
      </w:r>
    </w:p>
    <w:p w14:paraId="3AC1ACA2" w14:textId="77777777" w:rsidR="00750CCE" w:rsidRPr="00750CCE" w:rsidRDefault="00750CCE" w:rsidP="00750CCE">
      <w:pPr>
        <w:pStyle w:val="ListParagraph"/>
        <w:rPr>
          <w:rFonts w:ascii="Times New Roman" w:hAnsi="Times New Roman" w:cs="Times New Roman"/>
        </w:rPr>
      </w:pPr>
    </w:p>
    <w:p w14:paraId="69AEDF21" w14:textId="51230A1E" w:rsidR="00750CCE" w:rsidRPr="00750CCE" w:rsidRDefault="00750CCE" w:rsidP="00750CCE">
      <w:pPr>
        <w:pStyle w:val="ListParagraph"/>
        <w:numPr>
          <w:ilvl w:val="0"/>
          <w:numId w:val="18"/>
        </w:numPr>
        <w:spacing w:line="480" w:lineRule="auto"/>
        <w:jc w:val="both"/>
        <w:rPr>
          <w:rFonts w:ascii="Times New Roman" w:hAnsi="Times New Roman" w:cs="Times New Roman"/>
        </w:rPr>
      </w:pPr>
      <w:r>
        <w:rPr>
          <w:rFonts w:ascii="Times New Roman" w:hAnsi="Times New Roman" w:cs="Times New Roman"/>
        </w:rPr>
        <w:t xml:space="preserve">Simple websites: </w:t>
      </w:r>
      <w:r w:rsidRPr="00750CCE">
        <w:rPr>
          <w:rFonts w:ascii="Times New Roman" w:hAnsi="Times New Roman" w:cs="Times New Roman"/>
        </w:rPr>
        <w:t>IB websites should be straight forward to motivate dormant users to fully utilise their features and raise their perception of system usefulness. Banks should know that when consumers face difficulties in using IB websites, th</w:t>
      </w:r>
      <w:r w:rsidR="002E325B">
        <w:rPr>
          <w:rFonts w:ascii="Times New Roman" w:hAnsi="Times New Roman" w:cs="Times New Roman"/>
        </w:rPr>
        <w:t>is</w:t>
      </w:r>
      <w:r w:rsidRPr="00750CCE">
        <w:rPr>
          <w:rFonts w:ascii="Times New Roman" w:hAnsi="Times New Roman" w:cs="Times New Roman"/>
        </w:rPr>
        <w:t xml:space="preserve"> has a chance to stop them using this </w:t>
      </w:r>
      <w:r w:rsidR="00CF012E">
        <w:rPr>
          <w:rFonts w:ascii="Times New Roman" w:hAnsi="Times New Roman" w:cs="Times New Roman"/>
        </w:rPr>
        <w:t>service</w:t>
      </w:r>
      <w:r w:rsidRPr="00750CCE">
        <w:rPr>
          <w:rFonts w:ascii="Times New Roman" w:hAnsi="Times New Roman" w:cs="Times New Roman"/>
        </w:rPr>
        <w:t xml:space="preserve"> and may not acknowledge the usefulness of it.</w:t>
      </w:r>
    </w:p>
    <w:p w14:paraId="1E117BFE" w14:textId="77777777" w:rsidR="00750CCE" w:rsidRPr="00FC4782" w:rsidRDefault="00750CCE" w:rsidP="00FC4782">
      <w:pPr>
        <w:spacing w:line="480" w:lineRule="auto"/>
        <w:jc w:val="both"/>
      </w:pPr>
    </w:p>
    <w:p w14:paraId="2EB43B80" w14:textId="078F4FEB" w:rsidR="00750CCE" w:rsidRDefault="00750CCE" w:rsidP="00750CCE">
      <w:pPr>
        <w:spacing w:line="480" w:lineRule="auto"/>
        <w:jc w:val="both"/>
      </w:pPr>
    </w:p>
    <w:p w14:paraId="1FF998D4" w14:textId="77777777" w:rsidR="00FC4782" w:rsidRDefault="00FC4782" w:rsidP="00750CCE">
      <w:pPr>
        <w:spacing w:line="480" w:lineRule="auto"/>
        <w:jc w:val="both"/>
      </w:pPr>
    </w:p>
    <w:p w14:paraId="34B38E1C" w14:textId="7661B844" w:rsidR="00750CCE" w:rsidRDefault="00750CCE" w:rsidP="00750CCE">
      <w:pPr>
        <w:spacing w:line="480" w:lineRule="auto"/>
        <w:jc w:val="both"/>
      </w:pPr>
    </w:p>
    <w:p w14:paraId="1DE70C34" w14:textId="2141DAF2" w:rsidR="00750CCE" w:rsidRDefault="00750CCE" w:rsidP="00750CCE">
      <w:pPr>
        <w:spacing w:line="480" w:lineRule="auto"/>
        <w:jc w:val="both"/>
      </w:pPr>
    </w:p>
    <w:p w14:paraId="7679408B" w14:textId="55E0B562" w:rsidR="00750CCE" w:rsidRDefault="00750CCE" w:rsidP="00750CCE">
      <w:pPr>
        <w:spacing w:line="480" w:lineRule="auto"/>
        <w:jc w:val="both"/>
      </w:pPr>
    </w:p>
    <w:p w14:paraId="289B4C64" w14:textId="70411D14" w:rsidR="00750CCE" w:rsidRDefault="00750CCE" w:rsidP="00750CCE">
      <w:pPr>
        <w:spacing w:line="480" w:lineRule="auto"/>
        <w:jc w:val="both"/>
      </w:pPr>
    </w:p>
    <w:p w14:paraId="0D056B8D" w14:textId="5CDF0A49" w:rsidR="00750CCE" w:rsidRDefault="00750CCE" w:rsidP="00750CCE">
      <w:pPr>
        <w:spacing w:line="480" w:lineRule="auto"/>
        <w:jc w:val="both"/>
      </w:pPr>
    </w:p>
    <w:p w14:paraId="739A7679" w14:textId="07BFF406" w:rsidR="004B4082" w:rsidRDefault="004B4082" w:rsidP="00750CCE">
      <w:pPr>
        <w:spacing w:line="480" w:lineRule="auto"/>
        <w:jc w:val="both"/>
      </w:pPr>
    </w:p>
    <w:p w14:paraId="0B889471" w14:textId="77777777" w:rsidR="00750CCE" w:rsidRPr="00750CCE" w:rsidRDefault="00750CCE" w:rsidP="00750CCE">
      <w:pPr>
        <w:spacing w:line="480" w:lineRule="auto"/>
        <w:jc w:val="both"/>
      </w:pPr>
    </w:p>
    <w:p w14:paraId="64CD9EED" w14:textId="7EDDA013" w:rsidR="001F0DAC" w:rsidRDefault="00261187" w:rsidP="00413CA4">
      <w:pPr>
        <w:pStyle w:val="Heading2"/>
        <w:numPr>
          <w:ilvl w:val="1"/>
          <w:numId w:val="18"/>
        </w:numPr>
        <w:rPr>
          <w:rFonts w:ascii="Times New Roman" w:hAnsi="Times New Roman" w:cs="Times New Roman"/>
          <w:shd w:val="clear" w:color="auto" w:fill="FFFFFF"/>
        </w:rPr>
      </w:pPr>
      <w:bookmarkStart w:id="84" w:name="_Toc41604783"/>
      <w:r w:rsidRPr="00B168E7">
        <w:rPr>
          <w:rFonts w:ascii="Times New Roman" w:hAnsi="Times New Roman" w:cs="Times New Roman"/>
          <w:shd w:val="clear" w:color="auto" w:fill="FFFFFF"/>
        </w:rPr>
        <w:lastRenderedPageBreak/>
        <w:t>Limitations</w:t>
      </w:r>
      <w:bookmarkEnd w:id="84"/>
      <w:r w:rsidRPr="00B168E7">
        <w:rPr>
          <w:rFonts w:ascii="Times New Roman" w:hAnsi="Times New Roman" w:cs="Times New Roman"/>
          <w:shd w:val="clear" w:color="auto" w:fill="FFFFFF"/>
        </w:rPr>
        <w:t xml:space="preserve"> </w:t>
      </w:r>
    </w:p>
    <w:p w14:paraId="17530818" w14:textId="77777777" w:rsidR="008B6FD8" w:rsidRPr="008B6FD8" w:rsidRDefault="008B6FD8" w:rsidP="008B6FD8">
      <w:pPr>
        <w:rPr>
          <w:lang w:eastAsia="en-US"/>
        </w:rPr>
      </w:pPr>
    </w:p>
    <w:p w14:paraId="0F0513A4" w14:textId="149884BF" w:rsidR="00413CA4" w:rsidRDefault="00413CA4" w:rsidP="00413CA4"/>
    <w:p w14:paraId="34A20DE9" w14:textId="5729E3C6" w:rsidR="00802102" w:rsidRDefault="00833A9D" w:rsidP="00E67273">
      <w:pPr>
        <w:spacing w:line="480" w:lineRule="auto"/>
        <w:jc w:val="both"/>
        <w:rPr>
          <w:color w:val="000000" w:themeColor="text1"/>
        </w:rPr>
      </w:pPr>
      <w:r w:rsidRPr="008E1D5A">
        <w:rPr>
          <w:color w:val="000000" w:themeColor="text1"/>
        </w:rPr>
        <w:t xml:space="preserve">A chief </w:t>
      </w:r>
      <w:r w:rsidR="00474BDB">
        <w:rPr>
          <w:color w:val="000000" w:themeColor="text1"/>
        </w:rPr>
        <w:t>limitation</w:t>
      </w:r>
      <w:r w:rsidRPr="008E1D5A">
        <w:rPr>
          <w:color w:val="000000" w:themeColor="text1"/>
        </w:rPr>
        <w:t xml:space="preserve"> of this research is that i</w:t>
      </w:r>
      <w:r w:rsidR="008B5DFD">
        <w:rPr>
          <w:color w:val="000000" w:themeColor="text1"/>
        </w:rPr>
        <w:t>t has</w:t>
      </w:r>
      <w:r w:rsidRPr="008E1D5A">
        <w:rPr>
          <w:color w:val="000000" w:themeColor="text1"/>
        </w:rPr>
        <w:t xml:space="preserve"> been carried out by </w:t>
      </w:r>
      <w:r w:rsidR="00FA1C87">
        <w:rPr>
          <w:color w:val="000000" w:themeColor="text1"/>
        </w:rPr>
        <w:t>an individual</w:t>
      </w:r>
      <w:r w:rsidRPr="008E1D5A">
        <w:rPr>
          <w:color w:val="000000" w:themeColor="text1"/>
        </w:rPr>
        <w:t xml:space="preserve"> at </w:t>
      </w:r>
      <w:r w:rsidR="006B1E91">
        <w:rPr>
          <w:color w:val="000000" w:themeColor="text1"/>
        </w:rPr>
        <w:t xml:space="preserve">the </w:t>
      </w:r>
      <w:r w:rsidR="00F80C97" w:rsidRPr="008E1D5A">
        <w:rPr>
          <w:color w:val="000000" w:themeColor="text1"/>
        </w:rPr>
        <w:t>undergraduate level</w:t>
      </w:r>
      <w:r w:rsidR="006B1E91">
        <w:rPr>
          <w:color w:val="000000" w:themeColor="text1"/>
        </w:rPr>
        <w:t xml:space="preserve">; </w:t>
      </w:r>
      <w:r w:rsidR="002A1CCD" w:rsidRPr="008E1D5A">
        <w:rPr>
          <w:color w:val="000000" w:themeColor="text1"/>
        </w:rPr>
        <w:t xml:space="preserve">for this </w:t>
      </w:r>
      <w:r w:rsidR="006B1E91" w:rsidRPr="008E1D5A">
        <w:rPr>
          <w:color w:val="000000" w:themeColor="text1"/>
        </w:rPr>
        <w:t>reason</w:t>
      </w:r>
      <w:r w:rsidR="0054060F">
        <w:rPr>
          <w:color w:val="000000" w:themeColor="text1"/>
        </w:rPr>
        <w:t>,</w:t>
      </w:r>
      <w:r w:rsidR="0054060F" w:rsidRPr="0054060F">
        <w:rPr>
          <w:color w:val="000000" w:themeColor="text1"/>
        </w:rPr>
        <w:t xml:space="preserve"> </w:t>
      </w:r>
      <w:r w:rsidR="0054060F" w:rsidRPr="008E1D5A">
        <w:rPr>
          <w:color w:val="000000" w:themeColor="text1"/>
        </w:rPr>
        <w:t xml:space="preserve">to reduce any error or bias during the research </w:t>
      </w:r>
      <w:r w:rsidR="004615C6" w:rsidRPr="008E1D5A">
        <w:rPr>
          <w:color w:val="000000" w:themeColor="text1"/>
        </w:rPr>
        <w:t>process</w:t>
      </w:r>
      <w:r w:rsidR="004615C6">
        <w:rPr>
          <w:color w:val="000000" w:themeColor="text1"/>
        </w:rPr>
        <w:t>,</w:t>
      </w:r>
      <w:r w:rsidR="006B1E91" w:rsidRPr="008E1D5A">
        <w:rPr>
          <w:color w:val="000000" w:themeColor="text1"/>
        </w:rPr>
        <w:t xml:space="preserve"> the</w:t>
      </w:r>
      <w:r w:rsidR="002A1CCD" w:rsidRPr="008E1D5A">
        <w:rPr>
          <w:color w:val="000000" w:themeColor="text1"/>
        </w:rPr>
        <w:t xml:space="preserve"> progress was inspected by an </w:t>
      </w:r>
      <w:r w:rsidR="007877F2" w:rsidRPr="008E1D5A">
        <w:rPr>
          <w:color w:val="000000" w:themeColor="text1"/>
        </w:rPr>
        <w:t>experienced dissertation supervisor</w:t>
      </w:r>
      <w:r w:rsidR="0005223A">
        <w:rPr>
          <w:color w:val="000000" w:themeColor="text1"/>
        </w:rPr>
        <w:t>.</w:t>
      </w:r>
    </w:p>
    <w:p w14:paraId="6387C8B1" w14:textId="77777777" w:rsidR="004615C6" w:rsidRDefault="004615C6" w:rsidP="00E67273">
      <w:pPr>
        <w:spacing w:line="480" w:lineRule="auto"/>
        <w:jc w:val="both"/>
        <w:rPr>
          <w:color w:val="000000" w:themeColor="text1"/>
        </w:rPr>
      </w:pPr>
    </w:p>
    <w:p w14:paraId="3BBC2D0A" w14:textId="4B1B187A" w:rsidR="00802102" w:rsidRDefault="00761A87" w:rsidP="00E67273">
      <w:pPr>
        <w:spacing w:line="480" w:lineRule="auto"/>
        <w:jc w:val="both"/>
        <w:rPr>
          <w:color w:val="000000" w:themeColor="text1"/>
        </w:rPr>
      </w:pPr>
      <w:r w:rsidRPr="008E1D5A">
        <w:rPr>
          <w:color w:val="000000" w:themeColor="text1"/>
        </w:rPr>
        <w:t xml:space="preserve">The </w:t>
      </w:r>
      <w:r w:rsidR="00C8212F" w:rsidRPr="008E1D5A">
        <w:rPr>
          <w:color w:val="000000" w:themeColor="text1"/>
        </w:rPr>
        <w:t xml:space="preserve">limitation to the dissertation can be assigned to the dependability of </w:t>
      </w:r>
      <w:r w:rsidR="006A59B1">
        <w:rPr>
          <w:color w:val="000000" w:themeColor="text1"/>
        </w:rPr>
        <w:t xml:space="preserve">the </w:t>
      </w:r>
      <w:r w:rsidR="00C8212F" w:rsidRPr="008E1D5A">
        <w:rPr>
          <w:color w:val="000000" w:themeColor="text1"/>
        </w:rPr>
        <w:t>method of data collection</w:t>
      </w:r>
      <w:r w:rsidR="001F7532" w:rsidRPr="008E1D5A">
        <w:rPr>
          <w:color w:val="000000" w:themeColor="text1"/>
        </w:rPr>
        <w:t xml:space="preserve">; </w:t>
      </w:r>
      <w:r w:rsidR="009179CB" w:rsidRPr="008E1D5A">
        <w:rPr>
          <w:color w:val="000000" w:themeColor="text1"/>
        </w:rPr>
        <w:t>to aid further validity of the data analysis, the appendices wi</w:t>
      </w:r>
      <w:r w:rsidR="00430B8A">
        <w:rPr>
          <w:color w:val="000000" w:themeColor="text1"/>
        </w:rPr>
        <w:t>ll</w:t>
      </w:r>
      <w:r w:rsidR="009179CB" w:rsidRPr="008E1D5A">
        <w:rPr>
          <w:color w:val="000000" w:themeColor="text1"/>
        </w:rPr>
        <w:t xml:space="preserve"> include </w:t>
      </w:r>
      <w:r w:rsidR="00774EFE">
        <w:rPr>
          <w:color w:val="000000" w:themeColor="text1"/>
        </w:rPr>
        <w:t xml:space="preserve">the </w:t>
      </w:r>
      <w:r w:rsidR="00993C48">
        <w:rPr>
          <w:color w:val="000000" w:themeColor="text1"/>
        </w:rPr>
        <w:t>transcript</w:t>
      </w:r>
      <w:r w:rsidR="008E1D5A" w:rsidRPr="008E1D5A">
        <w:rPr>
          <w:color w:val="000000" w:themeColor="text1"/>
        </w:rPr>
        <w:t xml:space="preserve"> of two interview</w:t>
      </w:r>
      <w:r w:rsidR="00F4506A">
        <w:rPr>
          <w:color w:val="000000" w:themeColor="text1"/>
        </w:rPr>
        <w:t>s</w:t>
      </w:r>
      <w:r w:rsidR="008E1D5A" w:rsidRPr="008E1D5A">
        <w:rPr>
          <w:color w:val="000000" w:themeColor="text1"/>
        </w:rPr>
        <w:t xml:space="preserve"> questions and answers. </w:t>
      </w:r>
      <w:r w:rsidR="00BE6F13">
        <w:rPr>
          <w:color w:val="000000" w:themeColor="text1"/>
        </w:rPr>
        <w:t xml:space="preserve"> </w:t>
      </w:r>
    </w:p>
    <w:p w14:paraId="6CF84B4C" w14:textId="77777777" w:rsidR="004615C6" w:rsidRDefault="004615C6" w:rsidP="00E67273">
      <w:pPr>
        <w:spacing w:line="480" w:lineRule="auto"/>
        <w:jc w:val="both"/>
        <w:rPr>
          <w:color w:val="000000" w:themeColor="text1"/>
        </w:rPr>
      </w:pPr>
    </w:p>
    <w:p w14:paraId="79276435" w14:textId="70A7B9BE" w:rsidR="00A24B0F" w:rsidRDefault="00A24B0F" w:rsidP="00E67273">
      <w:pPr>
        <w:spacing w:line="480" w:lineRule="auto"/>
        <w:jc w:val="both"/>
        <w:rPr>
          <w:color w:val="000000" w:themeColor="text1"/>
        </w:rPr>
      </w:pPr>
      <w:r>
        <w:rPr>
          <w:color w:val="000000" w:themeColor="text1"/>
        </w:rPr>
        <w:t xml:space="preserve">The use of NVivo for codifying the data can </w:t>
      </w:r>
      <w:r w:rsidR="00F15545">
        <w:rPr>
          <w:color w:val="000000" w:themeColor="text1"/>
        </w:rPr>
        <w:t>consume some of the subjective nature of coding the</w:t>
      </w:r>
      <w:r w:rsidR="001C1C12">
        <w:rPr>
          <w:color w:val="000000" w:themeColor="text1"/>
        </w:rPr>
        <w:t xml:space="preserve"> data. </w:t>
      </w:r>
      <w:r w:rsidR="007E1906">
        <w:rPr>
          <w:color w:val="000000" w:themeColor="text1"/>
        </w:rPr>
        <w:t>During the interview,</w:t>
      </w:r>
      <w:r w:rsidR="001C1C12">
        <w:rPr>
          <w:color w:val="000000" w:themeColor="text1"/>
        </w:rPr>
        <w:t xml:space="preserve"> to build rapport and trust</w:t>
      </w:r>
      <w:r w:rsidR="007E1906">
        <w:rPr>
          <w:color w:val="000000" w:themeColor="text1"/>
        </w:rPr>
        <w:t xml:space="preserve"> for ease of communication, all interviewees</w:t>
      </w:r>
      <w:r w:rsidR="005A148A">
        <w:rPr>
          <w:color w:val="000000" w:themeColor="text1"/>
        </w:rPr>
        <w:t xml:space="preserve">’ details </w:t>
      </w:r>
      <w:r w:rsidR="007E1906">
        <w:rPr>
          <w:color w:val="000000" w:themeColor="text1"/>
        </w:rPr>
        <w:t xml:space="preserve">were </w:t>
      </w:r>
      <w:r w:rsidR="00104F0E">
        <w:rPr>
          <w:color w:val="000000" w:themeColor="text1"/>
        </w:rPr>
        <w:t>kept anonymous.</w:t>
      </w:r>
    </w:p>
    <w:p w14:paraId="372ED3B9" w14:textId="77777777" w:rsidR="004615C6" w:rsidRDefault="004615C6" w:rsidP="002405EF">
      <w:pPr>
        <w:spacing w:line="480" w:lineRule="auto"/>
        <w:jc w:val="both"/>
        <w:rPr>
          <w:color w:val="000000" w:themeColor="text1"/>
        </w:rPr>
      </w:pPr>
    </w:p>
    <w:p w14:paraId="75AF06B3" w14:textId="5C62038B" w:rsidR="00413CA4" w:rsidRDefault="00334BA2" w:rsidP="002405EF">
      <w:pPr>
        <w:spacing w:line="480" w:lineRule="auto"/>
        <w:jc w:val="both"/>
      </w:pPr>
      <w:r>
        <w:t>Research bias, time scale and sample size were the limitations that the researcher found</w:t>
      </w:r>
      <w:r w:rsidR="00D0504C">
        <w:t xml:space="preserve"> during the collection and analysis of the data.</w:t>
      </w:r>
      <w:r w:rsidR="002D493D">
        <w:t xml:space="preserve"> The researcher wanted to interview five people from each age group</w:t>
      </w:r>
      <w:r w:rsidR="0090722D">
        <w:t xml:space="preserve"> however, </w:t>
      </w:r>
      <w:r w:rsidR="00EB5915">
        <w:t xml:space="preserve">including other age groups such as </w:t>
      </w:r>
      <w:r w:rsidR="00103708">
        <w:t xml:space="preserve">Generation Z </w:t>
      </w:r>
      <w:r w:rsidR="00B0198E">
        <w:t xml:space="preserve">would have given a better possibility </w:t>
      </w:r>
      <w:r w:rsidR="00103708">
        <w:t xml:space="preserve">to acquire further data to </w:t>
      </w:r>
      <w:r w:rsidR="00FC1234">
        <w:t xml:space="preserve">then </w:t>
      </w:r>
      <w:r w:rsidR="00103708">
        <w:t>compare</w:t>
      </w:r>
      <w:r w:rsidR="00B0198E">
        <w:t xml:space="preserve">. </w:t>
      </w:r>
      <w:r w:rsidR="00E20012">
        <w:t xml:space="preserve">If more </w:t>
      </w:r>
      <w:r w:rsidR="00AA74F4">
        <w:t xml:space="preserve">IB users </w:t>
      </w:r>
      <w:r w:rsidR="00E20012">
        <w:t>had been</w:t>
      </w:r>
      <w:r w:rsidR="00AA74F4">
        <w:t xml:space="preserve"> interviewed, further measures might have been identified</w:t>
      </w:r>
      <w:r w:rsidR="00914E08">
        <w:t xml:space="preserve"> which may have created secondary </w:t>
      </w:r>
      <w:r w:rsidR="008D7B94">
        <w:t>adoption characteristics.</w:t>
      </w:r>
      <w:r w:rsidR="00AA74F4">
        <w:t xml:space="preserve">  </w:t>
      </w:r>
    </w:p>
    <w:p w14:paraId="33F3F3D1" w14:textId="77777777" w:rsidR="00802102" w:rsidRDefault="00802102" w:rsidP="002405EF">
      <w:pPr>
        <w:spacing w:line="480" w:lineRule="auto"/>
        <w:jc w:val="both"/>
      </w:pPr>
    </w:p>
    <w:p w14:paraId="497845D4" w14:textId="1F8DAD73" w:rsidR="003879B7" w:rsidRPr="00C31CC0" w:rsidRDefault="002C5880" w:rsidP="00884DBE">
      <w:pPr>
        <w:spacing w:line="480" w:lineRule="auto"/>
        <w:jc w:val="both"/>
      </w:pPr>
      <w:r>
        <w:t>Lastly, due to Covid-19</w:t>
      </w:r>
      <w:r w:rsidR="002405EF">
        <w:t>,</w:t>
      </w:r>
      <w:r>
        <w:t xml:space="preserve"> it was not possible to run the interviews face-to-face with the participants</w:t>
      </w:r>
      <w:r w:rsidR="00457422">
        <w:t>;</w:t>
      </w:r>
      <w:r>
        <w:t xml:space="preserve"> this has </w:t>
      </w:r>
      <w:r w:rsidR="005F1081">
        <w:t xml:space="preserve">complicated the situation as the researcher had to </w:t>
      </w:r>
      <w:r w:rsidR="005F11B0">
        <w:t xml:space="preserve">interview people via Messenger and Skype. This has been difficult </w:t>
      </w:r>
      <w:r w:rsidR="00457422">
        <w:t xml:space="preserve">for the researcher </w:t>
      </w:r>
      <w:r w:rsidR="005F11B0">
        <w:t xml:space="preserve">as </w:t>
      </w:r>
      <w:r w:rsidR="00DF6289">
        <w:t xml:space="preserve">it was hard to find Baby Boomers that </w:t>
      </w:r>
      <w:r w:rsidR="00302451">
        <w:t xml:space="preserve">could use these platforms; the researcher felt that </w:t>
      </w:r>
      <w:r w:rsidR="00E67273">
        <w:t xml:space="preserve">the </w:t>
      </w:r>
      <w:r w:rsidR="00302451">
        <w:t>rapport could not be built, thus less reliability in the data collected.</w:t>
      </w:r>
      <w:r w:rsidR="009C41FB">
        <w:t xml:space="preserve"> </w:t>
      </w:r>
    </w:p>
    <w:p w14:paraId="261BA6DD" w14:textId="20AE6190" w:rsidR="003879B7" w:rsidRPr="00B168E7" w:rsidRDefault="003879B7" w:rsidP="003879B7">
      <w:pPr>
        <w:pStyle w:val="Heading2"/>
        <w:rPr>
          <w:rFonts w:ascii="Times New Roman" w:hAnsi="Times New Roman" w:cs="Times New Roman"/>
          <w:shd w:val="clear" w:color="auto" w:fill="FFFFFF"/>
        </w:rPr>
      </w:pPr>
      <w:bookmarkStart w:id="85" w:name="_Toc41604784"/>
      <w:r w:rsidRPr="00B168E7">
        <w:rPr>
          <w:rFonts w:ascii="Times New Roman" w:hAnsi="Times New Roman" w:cs="Times New Roman"/>
          <w:shd w:val="clear" w:color="auto" w:fill="FFFFFF"/>
        </w:rPr>
        <w:lastRenderedPageBreak/>
        <w:t>5.</w:t>
      </w:r>
      <w:r>
        <w:rPr>
          <w:rFonts w:ascii="Times New Roman" w:hAnsi="Times New Roman" w:cs="Times New Roman"/>
          <w:shd w:val="clear" w:color="auto" w:fill="FFFFFF"/>
        </w:rPr>
        <w:t xml:space="preserve">6 </w:t>
      </w:r>
      <w:r w:rsidRPr="00B168E7">
        <w:rPr>
          <w:rFonts w:ascii="Times New Roman" w:hAnsi="Times New Roman" w:cs="Times New Roman"/>
          <w:shd w:val="clear" w:color="auto" w:fill="FFFFFF"/>
        </w:rPr>
        <w:t>Conclusions</w:t>
      </w:r>
      <w:bookmarkEnd w:id="85"/>
      <w:r w:rsidRPr="00B168E7">
        <w:rPr>
          <w:rFonts w:ascii="Times New Roman" w:hAnsi="Times New Roman" w:cs="Times New Roman"/>
          <w:shd w:val="clear" w:color="auto" w:fill="FFFFFF"/>
        </w:rPr>
        <w:t xml:space="preserve"> </w:t>
      </w:r>
    </w:p>
    <w:p w14:paraId="0DDD45C1" w14:textId="77777777" w:rsidR="003879B7" w:rsidRDefault="003879B7" w:rsidP="003879B7">
      <w:pPr>
        <w:rPr>
          <w:rFonts w:ascii="Calibre" w:hAnsi="Calibre"/>
          <w:color w:val="505050"/>
          <w:shd w:val="clear" w:color="auto" w:fill="FFFFFF"/>
        </w:rPr>
      </w:pPr>
    </w:p>
    <w:p w14:paraId="02E2C610" w14:textId="206C9BC2" w:rsidR="00C32715" w:rsidRDefault="009054F8" w:rsidP="00C53FB9">
      <w:pPr>
        <w:spacing w:before="100" w:beforeAutospacing="1" w:after="100" w:afterAutospacing="1" w:line="480" w:lineRule="auto"/>
        <w:jc w:val="both"/>
        <w:rPr>
          <w:rFonts w:ascii="TimesNewRomanPSMT" w:hAnsi="TimesNewRomanPSMT"/>
        </w:rPr>
      </w:pPr>
      <w:r>
        <w:rPr>
          <w:rFonts w:ascii="TimesNewRomanPSMT" w:hAnsi="TimesNewRomanPSMT"/>
          <w:color w:val="000000" w:themeColor="text1"/>
        </w:rPr>
        <w:t xml:space="preserve">Research has been conducted to gain a better understanding </w:t>
      </w:r>
      <w:r w:rsidR="00C667E0">
        <w:rPr>
          <w:rFonts w:ascii="TimesNewRomanPSMT" w:hAnsi="TimesNewRomanPSMT"/>
          <w:color w:val="000000" w:themeColor="text1"/>
        </w:rPr>
        <w:t xml:space="preserve">of </w:t>
      </w:r>
      <w:r w:rsidR="000743D5">
        <w:rPr>
          <w:rFonts w:ascii="TimesNewRomanPSMT" w:hAnsi="TimesNewRomanPSMT"/>
          <w:color w:val="000000" w:themeColor="text1"/>
        </w:rPr>
        <w:t xml:space="preserve">Gen Y and BB’s behaviour regarding the use of IB and to determine the factors that influence </w:t>
      </w:r>
      <w:r w:rsidR="00933E64">
        <w:rPr>
          <w:rFonts w:ascii="TimesNewRomanPSMT" w:hAnsi="TimesNewRomanPSMT"/>
          <w:color w:val="000000" w:themeColor="text1"/>
        </w:rPr>
        <w:t xml:space="preserve">their intentions to use </w:t>
      </w:r>
      <w:r w:rsidR="00A2684D">
        <w:rPr>
          <w:rFonts w:ascii="TimesNewRomanPSMT" w:hAnsi="TimesNewRomanPSMT"/>
          <w:color w:val="000000" w:themeColor="text1"/>
        </w:rPr>
        <w:t>this service</w:t>
      </w:r>
      <w:r w:rsidR="00633F0A">
        <w:rPr>
          <w:rFonts w:ascii="TimesNewRomanPSMT" w:hAnsi="TimesNewRomanPSMT"/>
          <w:color w:val="000000" w:themeColor="text1"/>
        </w:rPr>
        <w:t>.</w:t>
      </w:r>
      <w:r w:rsidR="00712F18">
        <w:rPr>
          <w:rFonts w:ascii="TimesNewRomanPSMT" w:hAnsi="TimesNewRomanPSMT"/>
          <w:color w:val="000000" w:themeColor="text1"/>
        </w:rPr>
        <w:t xml:space="preserve"> </w:t>
      </w:r>
      <w:r w:rsidR="00CF6043">
        <w:rPr>
          <w:rFonts w:ascii="TimesNewRomanPSMT" w:hAnsi="TimesNewRomanPSMT"/>
        </w:rPr>
        <w:t xml:space="preserve">With the use of the technology acceptance model, the researcher has analysed </w:t>
      </w:r>
      <w:r w:rsidR="00E5509E">
        <w:rPr>
          <w:rFonts w:ascii="TimesNewRomanPSMT" w:hAnsi="TimesNewRomanPSMT"/>
        </w:rPr>
        <w:t xml:space="preserve">certain </w:t>
      </w:r>
      <w:r w:rsidR="0035161C">
        <w:rPr>
          <w:rFonts w:ascii="TimesNewRomanPSMT" w:hAnsi="TimesNewRomanPSMT"/>
        </w:rPr>
        <w:t>facts</w:t>
      </w:r>
      <w:r w:rsidR="00E5509E">
        <w:rPr>
          <w:rFonts w:ascii="TimesNewRomanPSMT" w:hAnsi="TimesNewRomanPSMT"/>
        </w:rPr>
        <w:t xml:space="preserve"> </w:t>
      </w:r>
      <w:r w:rsidR="00240191">
        <w:rPr>
          <w:rFonts w:ascii="TimesNewRomanPSMT" w:hAnsi="TimesNewRomanPSMT"/>
        </w:rPr>
        <w:t>such as</w:t>
      </w:r>
      <w:r w:rsidR="00E33246">
        <w:rPr>
          <w:rFonts w:ascii="TimesNewRomanPSMT" w:hAnsi="TimesNewRomanPSMT"/>
        </w:rPr>
        <w:t xml:space="preserve">; </w:t>
      </w:r>
      <w:r w:rsidR="00240191">
        <w:rPr>
          <w:rFonts w:ascii="TimesNewRomanPSMT" w:hAnsi="TimesNewRomanPSMT"/>
        </w:rPr>
        <w:t>the age is not a factor that has</w:t>
      </w:r>
      <w:r w:rsidR="00C667E0">
        <w:rPr>
          <w:rFonts w:ascii="TimesNewRomanPSMT" w:hAnsi="TimesNewRomanPSMT"/>
        </w:rPr>
        <w:t xml:space="preserve"> a</w:t>
      </w:r>
      <w:r w:rsidR="00240191">
        <w:rPr>
          <w:rFonts w:ascii="TimesNewRomanPSMT" w:hAnsi="TimesNewRomanPSMT"/>
        </w:rPr>
        <w:t xml:space="preserve"> direct influence on a </w:t>
      </w:r>
      <w:r w:rsidR="00C008B6">
        <w:rPr>
          <w:rFonts w:ascii="TimesNewRomanPSMT" w:hAnsi="TimesNewRomanPSMT"/>
        </w:rPr>
        <w:t>consumer</w:t>
      </w:r>
      <w:r w:rsidR="00E33246">
        <w:rPr>
          <w:rFonts w:ascii="TimesNewRomanPSMT" w:hAnsi="TimesNewRomanPSMT"/>
        </w:rPr>
        <w:t xml:space="preserve">, every participant interviewed felt like </w:t>
      </w:r>
      <w:r w:rsidR="009D647B">
        <w:rPr>
          <w:rFonts w:ascii="TimesNewRomanPSMT" w:hAnsi="TimesNewRomanPSMT"/>
        </w:rPr>
        <w:t>using IB services is straight forward and free of effort</w:t>
      </w:r>
      <w:r w:rsidR="00884DBE">
        <w:rPr>
          <w:rFonts w:ascii="TimesNewRomanPSMT" w:hAnsi="TimesNewRomanPSMT"/>
        </w:rPr>
        <w:t>,</w:t>
      </w:r>
      <w:r w:rsidR="00FC59D0">
        <w:rPr>
          <w:rFonts w:ascii="TimesNewRomanPSMT" w:hAnsi="TimesNewRomanPSMT"/>
        </w:rPr>
        <w:t xml:space="preserve"> Perceived</w:t>
      </w:r>
      <w:r w:rsidR="00712F18">
        <w:rPr>
          <w:rFonts w:ascii="TimesNewRomanPSMT" w:hAnsi="TimesNewRomanPSMT"/>
        </w:rPr>
        <w:t xml:space="preserve"> Ease of Use. </w:t>
      </w:r>
    </w:p>
    <w:p w14:paraId="23EF5962" w14:textId="77777777" w:rsidR="00931DA9" w:rsidRDefault="00FC59D0" w:rsidP="00C53FB9">
      <w:pPr>
        <w:spacing w:before="100" w:beforeAutospacing="1" w:after="100" w:afterAutospacing="1" w:line="480" w:lineRule="auto"/>
        <w:jc w:val="both"/>
        <w:rPr>
          <w:rFonts w:ascii="TimesNewRomanPSMT" w:hAnsi="TimesNewRomanPSMT"/>
        </w:rPr>
      </w:pPr>
      <w:r>
        <w:rPr>
          <w:rFonts w:ascii="TimesNewRomanPSMT" w:hAnsi="TimesNewRomanPSMT"/>
        </w:rPr>
        <w:t>Perceived Ease of Use influences</w:t>
      </w:r>
      <w:r w:rsidR="00D67436">
        <w:rPr>
          <w:rFonts w:ascii="TimesNewRomanPSMT" w:hAnsi="TimesNewRomanPSMT"/>
        </w:rPr>
        <w:t xml:space="preserve"> Perceived Usefulness</w:t>
      </w:r>
      <w:r w:rsidR="006E41F3">
        <w:rPr>
          <w:rFonts w:ascii="TimesNewRomanPSMT" w:hAnsi="TimesNewRomanPSMT"/>
        </w:rPr>
        <w:t xml:space="preserve">; everyone interviewed mentioned how they use IB as it is required from their jobs, or it is needed as they </w:t>
      </w:r>
      <w:r w:rsidR="00B7565F">
        <w:rPr>
          <w:rFonts w:ascii="TimesNewRomanPSMT" w:hAnsi="TimesNewRomanPSMT"/>
        </w:rPr>
        <w:t>use this service to manage their finances regularly from their mobile phones. This</w:t>
      </w:r>
      <w:r w:rsidR="002E47F4">
        <w:rPr>
          <w:rFonts w:ascii="TimesNewRomanPSMT" w:hAnsi="TimesNewRomanPSMT"/>
        </w:rPr>
        <w:t xml:space="preserve"> has</w:t>
      </w:r>
      <w:r w:rsidR="00B7565F">
        <w:rPr>
          <w:rFonts w:ascii="TimesNewRomanPSMT" w:hAnsi="TimesNewRomanPSMT"/>
        </w:rPr>
        <w:t xml:space="preserve"> </w:t>
      </w:r>
      <w:r w:rsidR="002E47F4">
        <w:rPr>
          <w:rFonts w:ascii="TimesNewRomanPSMT" w:hAnsi="TimesNewRomanPSMT"/>
        </w:rPr>
        <w:t xml:space="preserve">suggested that </w:t>
      </w:r>
      <w:r w:rsidR="001018A2">
        <w:rPr>
          <w:rFonts w:ascii="TimesNewRomanPSMT" w:hAnsi="TimesNewRomanPSMT"/>
        </w:rPr>
        <w:t>they</w:t>
      </w:r>
      <w:r w:rsidR="002E47F4">
        <w:rPr>
          <w:rFonts w:ascii="TimesNewRomanPSMT" w:hAnsi="TimesNewRomanPSMT"/>
        </w:rPr>
        <w:t xml:space="preserve"> </w:t>
      </w:r>
      <w:r w:rsidR="001018A2">
        <w:rPr>
          <w:rFonts w:ascii="TimesNewRomanPSMT" w:hAnsi="TimesNewRomanPSMT"/>
        </w:rPr>
        <w:t>believed using</w:t>
      </w:r>
      <w:r w:rsidR="002E47F4">
        <w:rPr>
          <w:rFonts w:ascii="TimesNewRomanPSMT" w:hAnsi="TimesNewRomanPSMT"/>
        </w:rPr>
        <w:t xml:space="preserve"> IB</w:t>
      </w:r>
      <w:r w:rsidR="001343B6">
        <w:rPr>
          <w:rFonts w:ascii="TimesNewRomanPSMT" w:hAnsi="TimesNewRomanPSMT"/>
        </w:rPr>
        <w:t xml:space="preserve"> would enhance his or her job performance</w:t>
      </w:r>
      <w:r w:rsidR="001018A2">
        <w:rPr>
          <w:rFonts w:ascii="TimesNewRomanPSMT" w:hAnsi="TimesNewRomanPSMT"/>
        </w:rPr>
        <w:t>,</w:t>
      </w:r>
      <w:r w:rsidR="001343B6">
        <w:rPr>
          <w:rFonts w:ascii="TimesNewRomanPSMT" w:hAnsi="TimesNewRomanPSMT"/>
        </w:rPr>
        <w:t xml:space="preserve"> Perceived Usefulness.</w:t>
      </w:r>
      <w:r w:rsidR="005E175C">
        <w:rPr>
          <w:rFonts w:ascii="TimesNewRomanPSMT" w:hAnsi="TimesNewRomanPSMT"/>
        </w:rPr>
        <w:t xml:space="preserve"> </w:t>
      </w:r>
    </w:p>
    <w:p w14:paraId="3F03B7DE" w14:textId="77777777" w:rsidR="00931DA9" w:rsidRDefault="005E175C" w:rsidP="00C53FB9">
      <w:pPr>
        <w:spacing w:before="100" w:beforeAutospacing="1" w:after="100" w:afterAutospacing="1" w:line="480" w:lineRule="auto"/>
        <w:jc w:val="both"/>
        <w:rPr>
          <w:rFonts w:ascii="TimesNewRomanPSMT" w:hAnsi="TimesNewRomanPSMT"/>
        </w:rPr>
      </w:pPr>
      <w:r>
        <w:rPr>
          <w:rFonts w:ascii="TimesNewRomanPSMT" w:hAnsi="TimesNewRomanPSMT"/>
        </w:rPr>
        <w:t xml:space="preserve">Furthermore, the researcher has also found that </w:t>
      </w:r>
      <w:r w:rsidR="00945F22">
        <w:rPr>
          <w:rFonts w:ascii="TimesNewRomanPSMT" w:hAnsi="TimesNewRomanPSMT"/>
        </w:rPr>
        <w:t xml:space="preserve">IB eliminates </w:t>
      </w:r>
      <w:r w:rsidR="00352BCD">
        <w:rPr>
          <w:rFonts w:ascii="TimesNewRomanPSMT" w:hAnsi="TimesNewRomanPSMT"/>
        </w:rPr>
        <w:t>anxiety,</w:t>
      </w:r>
      <w:r w:rsidR="00945F22">
        <w:rPr>
          <w:rFonts w:ascii="TimesNewRomanPSMT" w:hAnsi="TimesNewRomanPSMT"/>
        </w:rPr>
        <w:t xml:space="preserve"> which is caused by physical cash handling, hence </w:t>
      </w:r>
      <w:r w:rsidR="0099585D">
        <w:rPr>
          <w:rFonts w:ascii="TimesNewRomanPSMT" w:hAnsi="TimesNewRomanPSMT"/>
        </w:rPr>
        <w:t xml:space="preserve">the </w:t>
      </w:r>
      <w:r w:rsidR="00945F22">
        <w:rPr>
          <w:rFonts w:ascii="TimesNewRomanPSMT" w:hAnsi="TimesNewRomanPSMT"/>
        </w:rPr>
        <w:t xml:space="preserve">majority of the participants mentioned how </w:t>
      </w:r>
      <w:r w:rsidR="000D1BCF">
        <w:rPr>
          <w:rFonts w:ascii="TimesNewRomanPSMT" w:hAnsi="TimesNewRomanPSMT"/>
        </w:rPr>
        <w:t>relieved they are and how easy it is to manage money online.</w:t>
      </w:r>
      <w:r w:rsidR="00352BCD">
        <w:rPr>
          <w:rFonts w:ascii="TimesNewRomanPSMT" w:hAnsi="TimesNewRomanPSMT"/>
        </w:rPr>
        <w:t xml:space="preserve"> </w:t>
      </w:r>
    </w:p>
    <w:p w14:paraId="3FA02622" w14:textId="4847FF15" w:rsidR="00931DA9" w:rsidRDefault="00352BCD" w:rsidP="00C53FB9">
      <w:pPr>
        <w:spacing w:before="100" w:beforeAutospacing="1" w:after="100" w:afterAutospacing="1" w:line="480" w:lineRule="auto"/>
        <w:jc w:val="both"/>
        <w:rPr>
          <w:rFonts w:ascii="TimesNewRomanPSMT" w:hAnsi="TimesNewRomanPSMT"/>
        </w:rPr>
      </w:pPr>
      <w:r>
        <w:rPr>
          <w:rFonts w:ascii="TimesNewRomanPSMT" w:hAnsi="TimesNewRomanPSMT"/>
        </w:rPr>
        <w:t xml:space="preserve">The interviewees have also added </w:t>
      </w:r>
      <w:r w:rsidR="00F01607">
        <w:rPr>
          <w:rFonts w:ascii="TimesNewRomanPSMT" w:hAnsi="TimesNewRomanPSMT"/>
        </w:rPr>
        <w:t xml:space="preserve">that </w:t>
      </w:r>
      <w:r>
        <w:rPr>
          <w:rFonts w:ascii="TimesNewRomanPSMT" w:hAnsi="TimesNewRomanPSMT"/>
        </w:rPr>
        <w:t xml:space="preserve">lower </w:t>
      </w:r>
      <w:r w:rsidR="00A2310B">
        <w:rPr>
          <w:rFonts w:ascii="TimesNewRomanPSMT" w:hAnsi="TimesNewRomanPSMT"/>
        </w:rPr>
        <w:t xml:space="preserve">transaction costs </w:t>
      </w:r>
      <w:r w:rsidR="007B5B67">
        <w:rPr>
          <w:rFonts w:ascii="TimesNewRomanPSMT" w:hAnsi="TimesNewRomanPSMT"/>
        </w:rPr>
        <w:t>were</w:t>
      </w:r>
      <w:r w:rsidR="00A2310B">
        <w:rPr>
          <w:rFonts w:ascii="TimesNewRomanPSMT" w:hAnsi="TimesNewRomanPSMT"/>
        </w:rPr>
        <w:t xml:space="preserve"> a massive advantage and the fact that it saves them time and provide</w:t>
      </w:r>
      <w:r w:rsidR="00260F88">
        <w:rPr>
          <w:rFonts w:ascii="TimesNewRomanPSMT" w:hAnsi="TimesNewRomanPSMT"/>
        </w:rPr>
        <w:t>s</w:t>
      </w:r>
      <w:r w:rsidR="00A2310B">
        <w:rPr>
          <w:rFonts w:ascii="TimesNewRomanPSMT" w:hAnsi="TimesNewRomanPSMT"/>
        </w:rPr>
        <w:t xml:space="preserve"> direct </w:t>
      </w:r>
      <w:r w:rsidR="00E71DEB">
        <w:rPr>
          <w:rFonts w:ascii="TimesNewRomanPSMT" w:hAnsi="TimesNewRomanPSMT"/>
        </w:rPr>
        <w:t>access</w:t>
      </w:r>
      <w:r w:rsidR="00A2310B">
        <w:rPr>
          <w:rFonts w:ascii="TimesNewRomanPSMT" w:hAnsi="TimesNewRomanPSMT"/>
        </w:rPr>
        <w:t xml:space="preserve"> anytime</w:t>
      </w:r>
      <w:r w:rsidR="00E71DEB">
        <w:rPr>
          <w:rFonts w:ascii="TimesNewRomanPSMT" w:hAnsi="TimesNewRomanPSMT"/>
        </w:rPr>
        <w:t>,</w:t>
      </w:r>
      <w:r w:rsidR="00A2310B">
        <w:rPr>
          <w:rFonts w:ascii="TimesNewRomanPSMT" w:hAnsi="TimesNewRomanPSMT"/>
        </w:rPr>
        <w:t xml:space="preserve"> from</w:t>
      </w:r>
      <w:r w:rsidR="00E71DEB">
        <w:rPr>
          <w:rFonts w:ascii="TimesNewRomanPSMT" w:hAnsi="TimesNewRomanPSMT"/>
        </w:rPr>
        <w:t xml:space="preserve"> any location.</w:t>
      </w:r>
      <w:r w:rsidR="003D40ED">
        <w:rPr>
          <w:rFonts w:ascii="TimesNewRomanPSMT" w:hAnsi="TimesNewRomanPSMT"/>
        </w:rPr>
        <w:t xml:space="preserve"> </w:t>
      </w:r>
      <w:r w:rsidR="00305710">
        <w:rPr>
          <w:rFonts w:ascii="TimesNewRomanPSMT" w:hAnsi="TimesNewRomanPSMT"/>
        </w:rPr>
        <w:t xml:space="preserve">The researcher found that </w:t>
      </w:r>
      <w:r w:rsidR="00EC70F6">
        <w:rPr>
          <w:rFonts w:ascii="TimesNewRomanPSMT" w:hAnsi="TimesNewRomanPSMT"/>
        </w:rPr>
        <w:t>the majority of</w:t>
      </w:r>
      <w:r w:rsidR="00305710">
        <w:rPr>
          <w:rFonts w:ascii="TimesNewRomanPSMT" w:hAnsi="TimesNewRomanPSMT"/>
        </w:rPr>
        <w:t xml:space="preserve"> BB consumers are feared to use this service </w:t>
      </w:r>
      <w:r w:rsidR="007B5B67">
        <w:rPr>
          <w:rFonts w:ascii="TimesNewRomanPSMT" w:hAnsi="TimesNewRomanPSMT"/>
        </w:rPr>
        <w:t>completely</w:t>
      </w:r>
      <w:r w:rsidR="00305710">
        <w:rPr>
          <w:rFonts w:ascii="TimesNewRomanPSMT" w:hAnsi="TimesNewRomanPSMT"/>
        </w:rPr>
        <w:t xml:space="preserve"> a</w:t>
      </w:r>
      <w:r w:rsidR="00710DE2">
        <w:rPr>
          <w:rFonts w:ascii="TimesNewRomanPSMT" w:hAnsi="TimesNewRomanPSMT"/>
        </w:rPr>
        <w:t>s they lack knowledge o</w:t>
      </w:r>
      <w:r w:rsidR="00260F88">
        <w:rPr>
          <w:rFonts w:ascii="TimesNewRomanPSMT" w:hAnsi="TimesNewRomanPSMT"/>
        </w:rPr>
        <w:t xml:space="preserve">f </w:t>
      </w:r>
      <w:r w:rsidR="00710DE2">
        <w:rPr>
          <w:rFonts w:ascii="TimesNewRomanPSMT" w:hAnsi="TimesNewRomanPSMT"/>
        </w:rPr>
        <w:t xml:space="preserve">technology and some of them have no support from family members to </w:t>
      </w:r>
      <w:r w:rsidR="00B274A1">
        <w:rPr>
          <w:rFonts w:ascii="TimesNewRomanPSMT" w:hAnsi="TimesNewRomanPSMT"/>
        </w:rPr>
        <w:t>entirely</w:t>
      </w:r>
      <w:r w:rsidR="00710DE2">
        <w:rPr>
          <w:rFonts w:ascii="TimesNewRomanPSMT" w:hAnsi="TimesNewRomanPSMT"/>
        </w:rPr>
        <w:t xml:space="preserve"> learn this.</w:t>
      </w:r>
      <w:r w:rsidR="00716030">
        <w:rPr>
          <w:rFonts w:ascii="TimesNewRomanPSMT" w:hAnsi="TimesNewRomanPSMT"/>
        </w:rPr>
        <w:t xml:space="preserve"> Lack of knowledge</w:t>
      </w:r>
      <w:r w:rsidR="00D85B79">
        <w:rPr>
          <w:rFonts w:ascii="TimesNewRomanPSMT" w:hAnsi="TimesNewRomanPSMT"/>
        </w:rPr>
        <w:t>, information</w:t>
      </w:r>
      <w:r w:rsidR="00716030">
        <w:rPr>
          <w:rFonts w:ascii="TimesNewRomanPSMT" w:hAnsi="TimesNewRomanPSMT"/>
        </w:rPr>
        <w:t xml:space="preserve"> and fear of unknown are </w:t>
      </w:r>
      <w:r w:rsidR="00D85B79">
        <w:rPr>
          <w:rFonts w:ascii="TimesNewRomanPSMT" w:hAnsi="TimesNewRomanPSMT"/>
        </w:rPr>
        <w:t xml:space="preserve">the </w:t>
      </w:r>
      <w:r w:rsidR="008856A7">
        <w:rPr>
          <w:rFonts w:ascii="TimesNewRomanPSMT" w:hAnsi="TimesNewRomanPSMT"/>
        </w:rPr>
        <w:t>highest</w:t>
      </w:r>
      <w:r w:rsidR="00D85B79">
        <w:rPr>
          <w:rFonts w:ascii="TimesNewRomanPSMT" w:hAnsi="TimesNewRomanPSMT"/>
        </w:rPr>
        <w:t xml:space="preserve"> critical barriers to IB adoption </w:t>
      </w:r>
      <w:r w:rsidR="00137B17">
        <w:rPr>
          <w:rFonts w:ascii="TimesNewRomanPSMT" w:hAnsi="TimesNewRomanPSMT"/>
        </w:rPr>
        <w:t xml:space="preserve">for BB. Other barriers that </w:t>
      </w:r>
      <w:r w:rsidR="004A2007">
        <w:rPr>
          <w:rFonts w:ascii="TimesNewRomanPSMT" w:hAnsi="TimesNewRomanPSMT"/>
        </w:rPr>
        <w:t xml:space="preserve">also </w:t>
      </w:r>
      <w:r w:rsidR="00137B17">
        <w:rPr>
          <w:rFonts w:ascii="TimesNewRomanPSMT" w:hAnsi="TimesNewRomanPSMT"/>
        </w:rPr>
        <w:t>hinder</w:t>
      </w:r>
      <w:r w:rsidR="004A2007">
        <w:rPr>
          <w:rFonts w:ascii="TimesNewRomanPSMT" w:hAnsi="TimesNewRomanPSMT"/>
        </w:rPr>
        <w:t xml:space="preserve"> accepting IB for both generations </w:t>
      </w:r>
      <w:r w:rsidR="00A66F91">
        <w:rPr>
          <w:rFonts w:ascii="TimesNewRomanPSMT" w:hAnsi="TimesNewRomanPSMT"/>
        </w:rPr>
        <w:t>are</w:t>
      </w:r>
      <w:r w:rsidR="004A2007">
        <w:rPr>
          <w:rFonts w:ascii="TimesNewRomanPSMT" w:hAnsi="TimesNewRomanPSMT"/>
        </w:rPr>
        <w:t xml:space="preserve"> risk of hacking, lack of security, no trust, </w:t>
      </w:r>
      <w:r w:rsidR="00E545CE">
        <w:rPr>
          <w:rFonts w:ascii="TimesNewRomanPSMT" w:hAnsi="TimesNewRomanPSMT"/>
        </w:rPr>
        <w:t>high financial risk, fear of incomplete transactions.</w:t>
      </w:r>
      <w:r w:rsidR="009466A4">
        <w:rPr>
          <w:rFonts w:ascii="TimesNewRomanPSMT" w:hAnsi="TimesNewRomanPSMT"/>
        </w:rPr>
        <w:t xml:space="preserve"> </w:t>
      </w:r>
    </w:p>
    <w:p w14:paraId="7D049B91" w14:textId="4DED580B" w:rsidR="004A2398" w:rsidRPr="003D40ED" w:rsidRDefault="00BB5634" w:rsidP="00C53FB9">
      <w:pPr>
        <w:spacing w:before="100" w:beforeAutospacing="1" w:after="100" w:afterAutospacing="1" w:line="480" w:lineRule="auto"/>
        <w:jc w:val="both"/>
        <w:rPr>
          <w:rFonts w:ascii="TimesNewRomanPSMT" w:hAnsi="TimesNewRomanPSMT"/>
          <w:color w:val="000000" w:themeColor="text1"/>
        </w:rPr>
      </w:pPr>
      <w:r>
        <w:rPr>
          <w:rFonts w:ascii="TimesNewRomanPSMT" w:hAnsi="TimesNewRomanPSMT"/>
        </w:rPr>
        <w:t xml:space="preserve">Results concluded that </w:t>
      </w:r>
      <w:r w:rsidR="000D4C0E">
        <w:rPr>
          <w:rFonts w:ascii="TimesNewRomanPSMT" w:hAnsi="TimesNewRomanPSMT"/>
        </w:rPr>
        <w:t xml:space="preserve">Perceived Usefulness and service visibility directly influence </w:t>
      </w:r>
      <w:r w:rsidR="00D0095E">
        <w:rPr>
          <w:rFonts w:ascii="TimesNewRomanPSMT" w:hAnsi="TimesNewRomanPSMT"/>
        </w:rPr>
        <w:t>the intention</w:t>
      </w:r>
      <w:r w:rsidR="00475F3E">
        <w:rPr>
          <w:rFonts w:ascii="TimesNewRomanPSMT" w:hAnsi="TimesNewRomanPSMT"/>
        </w:rPr>
        <w:t>s</w:t>
      </w:r>
      <w:r w:rsidR="00D0095E">
        <w:rPr>
          <w:rFonts w:ascii="TimesNewRomanPSMT" w:hAnsi="TimesNewRomanPSMT"/>
        </w:rPr>
        <w:t xml:space="preserve"> of a consumer to use IB. Perceived Ease of Use is indire</w:t>
      </w:r>
      <w:r w:rsidR="00DB3D26">
        <w:rPr>
          <w:rFonts w:ascii="TimesNewRomanPSMT" w:hAnsi="TimesNewRomanPSMT"/>
        </w:rPr>
        <w:t>ctly important on the behavioural intentions through Perceived Usefulness.</w:t>
      </w:r>
      <w:r>
        <w:rPr>
          <w:rFonts w:ascii="TimesNewRomanPSMT" w:hAnsi="TimesNewRomanPSMT"/>
        </w:rPr>
        <w:t xml:space="preserve"> Furthermore, results have </w:t>
      </w:r>
      <w:r w:rsidR="00FB4782">
        <w:rPr>
          <w:rFonts w:ascii="TimesNewRomanPSMT" w:hAnsi="TimesNewRomanPSMT"/>
        </w:rPr>
        <w:t>revealed</w:t>
      </w:r>
      <w:r>
        <w:rPr>
          <w:rFonts w:ascii="TimesNewRomanPSMT" w:hAnsi="TimesNewRomanPSMT"/>
        </w:rPr>
        <w:t xml:space="preserve"> that trust is linked to security</w:t>
      </w:r>
      <w:r w:rsidR="0025470D">
        <w:rPr>
          <w:rFonts w:ascii="TimesNewRomanPSMT" w:hAnsi="TimesNewRomanPSMT"/>
        </w:rPr>
        <w:t>,</w:t>
      </w:r>
      <w:r>
        <w:rPr>
          <w:rFonts w:ascii="TimesNewRomanPSMT" w:hAnsi="TimesNewRomanPSMT"/>
        </w:rPr>
        <w:t xml:space="preserve"> and </w:t>
      </w:r>
      <w:r>
        <w:rPr>
          <w:rFonts w:ascii="TimesNewRomanPSMT" w:hAnsi="TimesNewRomanPSMT"/>
        </w:rPr>
        <w:lastRenderedPageBreak/>
        <w:t xml:space="preserve">both generations need to build that trust </w:t>
      </w:r>
      <w:r w:rsidR="00985C5A">
        <w:rPr>
          <w:rFonts w:ascii="TimesNewRomanPSMT" w:hAnsi="TimesNewRomanPSMT"/>
        </w:rPr>
        <w:t xml:space="preserve">more with their banks. </w:t>
      </w:r>
      <w:r w:rsidR="0025470D">
        <w:rPr>
          <w:rFonts w:ascii="TimesNewRomanPSMT" w:hAnsi="TimesNewRomanPSMT"/>
        </w:rPr>
        <w:t>F</w:t>
      </w:r>
      <w:r w:rsidR="00521F9B">
        <w:rPr>
          <w:rFonts w:ascii="TimesNewRomanPSMT" w:hAnsi="TimesNewRomanPSMT"/>
        </w:rPr>
        <w:t xml:space="preserve">urther study is required to increase the explanatory on this particular subject area and also to better understand </w:t>
      </w:r>
      <w:r w:rsidR="00AF03D5">
        <w:rPr>
          <w:rFonts w:ascii="TimesNewRomanPSMT" w:hAnsi="TimesNewRomanPSMT"/>
        </w:rPr>
        <w:t>the behaviour of consumers, regardless</w:t>
      </w:r>
      <w:r w:rsidR="008B0559">
        <w:rPr>
          <w:rFonts w:ascii="TimesNewRomanPSMT" w:hAnsi="TimesNewRomanPSMT"/>
        </w:rPr>
        <w:t xml:space="preserve"> of</w:t>
      </w:r>
      <w:r w:rsidR="00AF03D5">
        <w:rPr>
          <w:rFonts w:ascii="TimesNewRomanPSMT" w:hAnsi="TimesNewRomanPSMT"/>
        </w:rPr>
        <w:t xml:space="preserve"> their age, regarding accepting Internet technologies</w:t>
      </w:r>
      <w:r w:rsidR="00C53FB9">
        <w:rPr>
          <w:rFonts w:ascii="TimesNewRomanPSMT" w:hAnsi="TimesNewRomanPSMT"/>
        </w:rPr>
        <w:t>.</w:t>
      </w:r>
    </w:p>
    <w:p w14:paraId="6985C2D5" w14:textId="798FD5AD" w:rsidR="00C81DB6" w:rsidRDefault="00A50622" w:rsidP="008B0285">
      <w:pPr>
        <w:pStyle w:val="Heading2"/>
        <w:numPr>
          <w:ilvl w:val="1"/>
          <w:numId w:val="18"/>
        </w:numPr>
        <w:rPr>
          <w:rFonts w:ascii="Times New Roman" w:hAnsi="Times New Roman" w:cs="Times New Roman"/>
          <w:shd w:val="clear" w:color="auto" w:fill="FFFFFF"/>
        </w:rPr>
      </w:pPr>
      <w:bookmarkStart w:id="86" w:name="_Toc41604785"/>
      <w:r w:rsidRPr="00B168E7">
        <w:rPr>
          <w:rFonts w:ascii="Times New Roman" w:hAnsi="Times New Roman" w:cs="Times New Roman"/>
          <w:shd w:val="clear" w:color="auto" w:fill="FFFFFF"/>
        </w:rPr>
        <w:t>Further researc</w:t>
      </w:r>
      <w:r w:rsidR="002515B0" w:rsidRPr="00B168E7">
        <w:rPr>
          <w:rFonts w:ascii="Times New Roman" w:hAnsi="Times New Roman" w:cs="Times New Roman"/>
          <w:shd w:val="clear" w:color="auto" w:fill="FFFFFF"/>
        </w:rPr>
        <w:t>h</w:t>
      </w:r>
      <w:bookmarkEnd w:id="86"/>
    </w:p>
    <w:p w14:paraId="1E054822" w14:textId="7FE324BE" w:rsidR="00AE4EA8" w:rsidRDefault="00AE4EA8" w:rsidP="00AE4EA8">
      <w:pPr>
        <w:rPr>
          <w:lang w:eastAsia="en-US"/>
        </w:rPr>
      </w:pPr>
    </w:p>
    <w:p w14:paraId="48058C2D" w14:textId="77777777" w:rsidR="00621A38" w:rsidRPr="00AE4EA8" w:rsidRDefault="00621A38" w:rsidP="00AE4EA8">
      <w:pPr>
        <w:rPr>
          <w:lang w:eastAsia="en-US"/>
        </w:rPr>
      </w:pPr>
    </w:p>
    <w:p w14:paraId="51BD6506" w14:textId="77777777" w:rsidR="00C32715" w:rsidRDefault="00E419F4" w:rsidP="008B0285">
      <w:pPr>
        <w:spacing w:line="480" w:lineRule="auto"/>
        <w:jc w:val="both"/>
      </w:pPr>
      <w:r>
        <w:t>R</w:t>
      </w:r>
      <w:r w:rsidR="00F22753">
        <w:t xml:space="preserve">esearch needs to </w:t>
      </w:r>
      <w:r w:rsidR="0046422A">
        <w:t xml:space="preserve">regulate the extent to which the results of this </w:t>
      </w:r>
      <w:r>
        <w:t xml:space="preserve">study </w:t>
      </w:r>
      <w:r w:rsidR="0046422A">
        <w:t xml:space="preserve">can be generalized to include other technologies. </w:t>
      </w:r>
      <w:r w:rsidR="008D2876">
        <w:t>For example, by using the conceptual model</w:t>
      </w:r>
      <w:r w:rsidR="002B3FCA">
        <w:t xml:space="preserve"> (TAM) </w:t>
      </w:r>
      <w:r w:rsidR="008D2876">
        <w:t>of the present thesis</w:t>
      </w:r>
      <w:r w:rsidR="00855405">
        <w:t>,</w:t>
      </w:r>
      <w:r w:rsidR="008D2876">
        <w:t xml:space="preserve"> </w:t>
      </w:r>
      <w:r w:rsidR="00855405">
        <w:t xml:space="preserve">the factors influencing </w:t>
      </w:r>
      <w:r w:rsidR="00D371B0">
        <w:t xml:space="preserve">different aged </w:t>
      </w:r>
      <w:r w:rsidR="00855405">
        <w:t>consumer</w:t>
      </w:r>
      <w:r w:rsidR="00D371B0">
        <w:t xml:space="preserve">s’ behaviour </w:t>
      </w:r>
      <w:r w:rsidR="00855405">
        <w:t xml:space="preserve">towards </w:t>
      </w:r>
      <w:r w:rsidR="00D371B0">
        <w:t xml:space="preserve">online shopping </w:t>
      </w:r>
      <w:r w:rsidR="00855405">
        <w:t xml:space="preserve">can be examined. </w:t>
      </w:r>
    </w:p>
    <w:p w14:paraId="6AA90CE9" w14:textId="45EEA505" w:rsidR="001C67A3" w:rsidRPr="00C32715" w:rsidRDefault="006B613E" w:rsidP="008B0285">
      <w:pPr>
        <w:spacing w:line="480" w:lineRule="auto"/>
        <w:jc w:val="both"/>
      </w:pPr>
      <w:r>
        <w:t xml:space="preserve">Another interesting </w:t>
      </w:r>
      <w:r w:rsidR="0023489A">
        <w:t xml:space="preserve">addition of the present thesis would also be </w:t>
      </w:r>
      <w:r w:rsidR="0093407E">
        <w:t>to analyse</w:t>
      </w:r>
      <w:r w:rsidR="005A34DF">
        <w:t xml:space="preserve"> the perceptions of prospective adopters, persistent non-adopters and heavy users</w:t>
      </w:r>
      <w:r w:rsidR="00740A5B">
        <w:t xml:space="preserve"> and dormant users. A comparison </w:t>
      </w:r>
      <w:r w:rsidR="00E567AE">
        <w:t>of the perceptions of these regarding IB should provide greater insight</w:t>
      </w:r>
      <w:r w:rsidR="00C53FB9">
        <w:t xml:space="preserve"> </w:t>
      </w:r>
      <w:r w:rsidR="00864F81">
        <w:t>into</w:t>
      </w:r>
      <w:r w:rsidR="00C53FB9">
        <w:t xml:space="preserve"> online consumer behaviour research. </w:t>
      </w:r>
      <w:r w:rsidR="0040752F">
        <w:t xml:space="preserve"> </w:t>
      </w:r>
    </w:p>
    <w:p w14:paraId="21AD8E98" w14:textId="1E6101E5" w:rsidR="009E6C62" w:rsidRDefault="001836DF" w:rsidP="008B0285">
      <w:pPr>
        <w:spacing w:line="480" w:lineRule="auto"/>
        <w:jc w:val="both"/>
      </w:pPr>
      <w:r>
        <w:t>There would be some great benefits to interview non-users to identify barriers</w:t>
      </w:r>
      <w:r w:rsidR="000F5080">
        <w:t xml:space="preserve"> that are slowing down the adoption of IB or what would encourage non-</w:t>
      </w:r>
      <w:r w:rsidR="00090AE5">
        <w:t>users</w:t>
      </w:r>
      <w:r w:rsidR="000F5080">
        <w:t xml:space="preserve"> to </w:t>
      </w:r>
      <w:r w:rsidR="00090AE5">
        <w:t xml:space="preserve">become IB consumers. </w:t>
      </w:r>
      <w:r w:rsidR="00A87A8B">
        <w:t>Besides,</w:t>
      </w:r>
      <w:r w:rsidR="008776C5">
        <w:t xml:space="preserve"> future</w:t>
      </w:r>
      <w:r w:rsidR="00AA4722">
        <w:t xml:space="preserve"> research could </w:t>
      </w:r>
      <w:r w:rsidR="009F6653">
        <w:t>r</w:t>
      </w:r>
      <w:r w:rsidR="000A7254">
        <w:t xml:space="preserve">eproduce </w:t>
      </w:r>
      <w:r w:rsidR="009F6653">
        <w:t>this particular one in other countries</w:t>
      </w:r>
      <w:r w:rsidR="002012A0">
        <w:t>; u</w:t>
      </w:r>
      <w:r w:rsidR="00B51E72">
        <w:t xml:space="preserve">nderstanding cross-cultural effects on the acceptance of IB services among consumers would be </w:t>
      </w:r>
      <w:r w:rsidR="007E0B41">
        <w:t>great</w:t>
      </w:r>
      <w:r w:rsidR="00AB7858">
        <w:t xml:space="preserve"> for this</w:t>
      </w:r>
      <w:r w:rsidR="007E0B41">
        <w:t xml:space="preserve"> area of study.</w:t>
      </w:r>
    </w:p>
    <w:p w14:paraId="3D754C04" w14:textId="77777777" w:rsidR="00E77C8B" w:rsidRDefault="00E77C8B" w:rsidP="008B0285">
      <w:pPr>
        <w:spacing w:line="480" w:lineRule="auto"/>
        <w:jc w:val="both"/>
      </w:pPr>
    </w:p>
    <w:p w14:paraId="394773A8" w14:textId="479FC3EA" w:rsidR="003B39BC" w:rsidRDefault="00F526EA" w:rsidP="00AE4EA8">
      <w:pPr>
        <w:spacing w:line="480" w:lineRule="auto"/>
        <w:jc w:val="both"/>
      </w:pPr>
      <w:r>
        <w:t xml:space="preserve">Additional research is encouraged </w:t>
      </w:r>
      <w:r w:rsidR="00E95F61">
        <w:t>and including</w:t>
      </w:r>
      <w:r>
        <w:t xml:space="preserve"> different age groups, different types of users</w:t>
      </w:r>
      <w:r w:rsidR="009E6C62">
        <w:t xml:space="preserve"> in different settings such as online shopping</w:t>
      </w:r>
      <w:r w:rsidR="00E95F61">
        <w:t xml:space="preserve"> could </w:t>
      </w:r>
      <w:r w:rsidR="00C0234C">
        <w:t>contribute to develop</w:t>
      </w:r>
      <w:r w:rsidR="006C4A09">
        <w:t>ing</w:t>
      </w:r>
      <w:r w:rsidR="00C0234C">
        <w:t xml:space="preserve"> knowledge in this field</w:t>
      </w:r>
      <w:r w:rsidR="008D4011">
        <w:t xml:space="preserve">. Furthermore, more accuracy into measuring could be used to </w:t>
      </w:r>
      <w:r w:rsidR="00162DDF">
        <w:t xml:space="preserve">better understand whether </w:t>
      </w:r>
      <w:r w:rsidR="00AE4EA8">
        <w:t xml:space="preserve">bank consumers are dormant or heavy users of IB. </w:t>
      </w:r>
      <w:r w:rsidR="004365CF">
        <w:t>Successive research</w:t>
      </w:r>
      <w:r w:rsidR="00566C89">
        <w:t>es</w:t>
      </w:r>
      <w:r w:rsidR="004365CF">
        <w:t xml:space="preserve"> could aim to </w:t>
      </w:r>
      <w:r w:rsidR="00543E7D">
        <w:t xml:space="preserve">run </w:t>
      </w:r>
      <w:r w:rsidR="003E2075">
        <w:t xml:space="preserve">quantitative research </w:t>
      </w:r>
      <w:r w:rsidR="00543E7D">
        <w:t>which would</w:t>
      </w:r>
      <w:r w:rsidR="003E2075">
        <w:t xml:space="preserve"> be </w:t>
      </w:r>
      <w:r w:rsidR="00543E7D">
        <w:t>beneficial to determine if there are any other measures</w:t>
      </w:r>
      <w:r w:rsidR="00566C89">
        <w:t xml:space="preserve"> affecting the adoption of IB.</w:t>
      </w:r>
    </w:p>
    <w:p w14:paraId="152C01B0" w14:textId="42F05AD5" w:rsidR="00C76602" w:rsidRDefault="00BA41EA" w:rsidP="00C76602">
      <w:pPr>
        <w:rPr>
          <w:lang w:eastAsia="en-US"/>
        </w:rPr>
      </w:pPr>
      <w:r w:rsidRPr="008D0646">
        <w:rPr>
          <w:noProof/>
        </w:rPr>
        <w:drawing>
          <wp:anchor distT="0" distB="0" distL="114300" distR="114300" simplePos="0" relativeHeight="251667494" behindDoc="0" locked="0" layoutInCell="1" allowOverlap="1" wp14:anchorId="14134A3F" wp14:editId="44BA084B">
            <wp:simplePos x="0" y="0"/>
            <wp:positionH relativeFrom="margin">
              <wp:posOffset>668020</wp:posOffset>
            </wp:positionH>
            <wp:positionV relativeFrom="margin">
              <wp:posOffset>8216265</wp:posOffset>
            </wp:positionV>
            <wp:extent cx="5002530" cy="474980"/>
            <wp:effectExtent l="0" t="0" r="1270" b="0"/>
            <wp:wrapSquare wrapText="bothSides"/>
            <wp:docPr id="47" name="Picture 47" descr="flourishes clipart separation line #47 | Çizim fikirleri, Çerçe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urishes clipart separation line #47 | Çizim fikirleri, Çerçeve ..."/>
                    <pic:cNvPicPr>
                      <a:picLocks noChangeAspect="1" noChangeArrowheads="1"/>
                    </pic:cNvPicPr>
                  </pic:nvPicPr>
                  <pic:blipFill rotWithShape="1">
                    <a:blip r:embed="rId26">
                      <a:extLst>
                        <a:ext uri="{28A0092B-C50C-407E-A947-70E740481C1C}">
                          <a14:useLocalDpi xmlns:a14="http://schemas.microsoft.com/office/drawing/2010/main" val="0"/>
                        </a:ext>
                      </a:extLst>
                    </a:blip>
                    <a:srcRect t="36722" b="31795"/>
                    <a:stretch/>
                  </pic:blipFill>
                  <pic:spPr bwMode="auto">
                    <a:xfrm rot="10800000">
                      <a:off x="0" y="0"/>
                      <a:ext cx="5002530" cy="474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9ED26" w14:textId="0BB1E6CF" w:rsidR="00C76602" w:rsidRPr="00C76602" w:rsidRDefault="00C76602" w:rsidP="00C76602">
      <w:pPr>
        <w:rPr>
          <w:lang w:eastAsia="en-US"/>
        </w:rPr>
      </w:pPr>
    </w:p>
    <w:p w14:paraId="56B529EA" w14:textId="2A1DB04F" w:rsidR="00627264" w:rsidRDefault="00627264" w:rsidP="00180FB6">
      <w:pPr>
        <w:pStyle w:val="Heading3"/>
        <w:rPr>
          <w:rFonts w:ascii="Times New Roman" w:hAnsi="Times New Roman" w:cs="Times New Roman"/>
        </w:rPr>
      </w:pPr>
      <w:bookmarkStart w:id="87" w:name="_Toc41604786"/>
      <w:r w:rsidRPr="00FE4C78">
        <w:rPr>
          <w:rFonts w:ascii="Times New Roman" w:hAnsi="Times New Roman" w:cs="Times New Roman"/>
        </w:rPr>
        <w:lastRenderedPageBreak/>
        <w:t>Self-reflection</w:t>
      </w:r>
      <w:bookmarkEnd w:id="87"/>
      <w:r w:rsidRPr="00FE4C78">
        <w:rPr>
          <w:rFonts w:ascii="Times New Roman" w:hAnsi="Times New Roman" w:cs="Times New Roman"/>
        </w:rPr>
        <w:t xml:space="preserve"> </w:t>
      </w:r>
    </w:p>
    <w:p w14:paraId="50018650" w14:textId="77777777" w:rsidR="006D4E2B" w:rsidRPr="006D4E2B" w:rsidRDefault="006D4E2B" w:rsidP="006D4E2B">
      <w:pPr>
        <w:rPr>
          <w:lang w:eastAsia="en-US"/>
        </w:rPr>
      </w:pPr>
    </w:p>
    <w:p w14:paraId="0E24E149" w14:textId="3B2B4012" w:rsidR="00627264" w:rsidRDefault="00627264" w:rsidP="00627264"/>
    <w:p w14:paraId="63B6924B" w14:textId="6136FAFC" w:rsidR="005062C6" w:rsidRDefault="00BE6995" w:rsidP="004805D2">
      <w:pPr>
        <w:spacing w:line="480" w:lineRule="auto"/>
        <w:jc w:val="both"/>
      </w:pPr>
      <w:r>
        <w:t xml:space="preserve">The researcher wanted to </w:t>
      </w:r>
      <w:r w:rsidR="00D775C2">
        <w:t>obtain</w:t>
      </w:r>
      <w:r>
        <w:t xml:space="preserve"> a </w:t>
      </w:r>
      <w:r w:rsidR="00247655">
        <w:t>better</w:t>
      </w:r>
      <w:r>
        <w:t xml:space="preserve"> understanding </w:t>
      </w:r>
      <w:r w:rsidR="00907BBB">
        <w:t>o</w:t>
      </w:r>
      <w:r w:rsidR="001A0510">
        <w:t xml:space="preserve">f </w:t>
      </w:r>
      <w:r w:rsidR="00907BBB" w:rsidRPr="00E6750A">
        <w:t>the correlation within trust and security</w:t>
      </w:r>
      <w:r w:rsidR="00E32688">
        <w:t xml:space="preserve"> that has impacts </w:t>
      </w:r>
      <w:r w:rsidR="006C4A09">
        <w:t>on</w:t>
      </w:r>
      <w:r w:rsidR="00E32688">
        <w:t xml:space="preserve"> the adoption of Internet Banking</w:t>
      </w:r>
      <w:r w:rsidR="008B7E5B">
        <w:t>.</w:t>
      </w:r>
      <w:r w:rsidR="005062C6">
        <w:t xml:space="preserve"> </w:t>
      </w:r>
      <w:r w:rsidR="00601803">
        <w:t xml:space="preserve">This </w:t>
      </w:r>
      <w:r w:rsidR="00DB40E4">
        <w:t>thesis</w:t>
      </w:r>
      <w:r w:rsidR="00601803">
        <w:t xml:space="preserve"> has been </w:t>
      </w:r>
      <w:r w:rsidR="006000A2">
        <w:t>difficult at times</w:t>
      </w:r>
      <w:r w:rsidR="00DB40E4">
        <w:t xml:space="preserve">, </w:t>
      </w:r>
      <w:r w:rsidR="005062C6">
        <w:t>how</w:t>
      </w:r>
      <w:r w:rsidR="00DB40E4">
        <w:t>beit</w:t>
      </w:r>
      <w:r w:rsidR="008C18A0">
        <w:t>,</w:t>
      </w:r>
      <w:r w:rsidR="00D50692">
        <w:t xml:space="preserve"> the researcher has </w:t>
      </w:r>
      <w:r w:rsidR="008B2130">
        <w:t xml:space="preserve">developed </w:t>
      </w:r>
      <w:r w:rsidR="001018F3">
        <w:t xml:space="preserve">her </w:t>
      </w:r>
      <w:r w:rsidR="00521265">
        <w:t>knowledge in the use of</w:t>
      </w:r>
      <w:r w:rsidR="006A5C62">
        <w:t xml:space="preserve"> </w:t>
      </w:r>
      <w:r w:rsidR="00F34D42">
        <w:t>the software NVivo</w:t>
      </w:r>
      <w:r w:rsidR="009F49FF">
        <w:t xml:space="preserve">. The dissertation has been </w:t>
      </w:r>
      <w:r w:rsidR="0099457D">
        <w:t>extremely rewarding an</w:t>
      </w:r>
      <w:r w:rsidR="00624243">
        <w:t xml:space="preserve">d has taught the researcher </w:t>
      </w:r>
      <w:r w:rsidR="00DA4B0C">
        <w:t xml:space="preserve">the independent process </w:t>
      </w:r>
      <w:r w:rsidR="00EB084A">
        <w:t>of self-learning</w:t>
      </w:r>
      <w:r w:rsidR="00E46E59">
        <w:t>.</w:t>
      </w:r>
      <w:r w:rsidR="005062C6">
        <w:t xml:space="preserve"> </w:t>
      </w:r>
    </w:p>
    <w:p w14:paraId="61B9E0BB" w14:textId="77777777" w:rsidR="003059C1" w:rsidRDefault="003059C1" w:rsidP="004805D2">
      <w:pPr>
        <w:spacing w:line="480" w:lineRule="auto"/>
        <w:jc w:val="both"/>
      </w:pPr>
    </w:p>
    <w:p w14:paraId="37FF7603" w14:textId="2B1F101D" w:rsidR="008C0ED7" w:rsidRDefault="005D3989" w:rsidP="004805D2">
      <w:pPr>
        <w:spacing w:line="480" w:lineRule="auto"/>
        <w:jc w:val="both"/>
      </w:pPr>
      <w:r>
        <w:t>Th</w:t>
      </w:r>
      <w:r w:rsidR="00EB3A3A">
        <w:t xml:space="preserve">e researcher </w:t>
      </w:r>
      <w:r w:rsidR="000A32AB">
        <w:t xml:space="preserve">was able to gain a rich understanding </w:t>
      </w:r>
      <w:r w:rsidR="008C0ED7">
        <w:t xml:space="preserve">of the importance of security, privacy, lack of trust </w:t>
      </w:r>
      <w:r w:rsidR="00C6091B">
        <w:t>towards the adoption of online banking services.</w:t>
      </w:r>
    </w:p>
    <w:p w14:paraId="2C7F609B" w14:textId="1771724C" w:rsidR="00627264" w:rsidRPr="00FE4C78" w:rsidRDefault="00141765" w:rsidP="004805D2">
      <w:pPr>
        <w:spacing w:line="480" w:lineRule="auto"/>
        <w:jc w:val="both"/>
      </w:pPr>
      <w:r>
        <w:t>Convenience</w:t>
      </w:r>
      <w:r w:rsidR="008057A1">
        <w:t>;</w:t>
      </w:r>
      <w:r w:rsidR="00AA5DC7">
        <w:t xml:space="preserve"> being</w:t>
      </w:r>
      <w:r w:rsidR="008B695E">
        <w:t xml:space="preserve"> able to proceed </w:t>
      </w:r>
      <w:r w:rsidR="00232238">
        <w:t xml:space="preserve">with something without any difficulty, </w:t>
      </w:r>
      <w:r w:rsidR="00796E7D">
        <w:t xml:space="preserve">has been outlined </w:t>
      </w:r>
      <w:r w:rsidR="00AF3113">
        <w:t>as the most common reason why both generations, regardless the age, use Internet Banking</w:t>
      </w:r>
      <w:r w:rsidR="008C18A0">
        <w:t>.</w:t>
      </w:r>
      <w:r w:rsidR="00B615CD">
        <w:t xml:space="preserve"> </w:t>
      </w:r>
      <w:r w:rsidR="008C18A0">
        <w:t>H</w:t>
      </w:r>
      <w:r w:rsidR="007A4FCD">
        <w:t>owever</w:t>
      </w:r>
      <w:r w:rsidR="00B615CD">
        <w:t>,</w:t>
      </w:r>
      <w:r w:rsidR="007A4FCD">
        <w:t xml:space="preserve"> the </w:t>
      </w:r>
      <w:r w:rsidR="00B615CD">
        <w:t xml:space="preserve">researcher has also </w:t>
      </w:r>
      <w:r w:rsidR="001C24DB">
        <w:t xml:space="preserve">found that the lack of knowledge regarding security risks </w:t>
      </w:r>
      <w:r w:rsidR="00006C6A">
        <w:t xml:space="preserve">is one of the </w:t>
      </w:r>
      <w:r w:rsidR="00D06862">
        <w:t xml:space="preserve">principal causes </w:t>
      </w:r>
      <w:r w:rsidR="005062C6">
        <w:t>why some people fail to adopt online banking services.</w:t>
      </w:r>
    </w:p>
    <w:p w14:paraId="2DA9F486" w14:textId="77777777" w:rsidR="00627264" w:rsidRPr="00FE4C78" w:rsidRDefault="00627264" w:rsidP="004805D2">
      <w:pPr>
        <w:spacing w:line="480" w:lineRule="auto"/>
        <w:jc w:val="both"/>
      </w:pPr>
    </w:p>
    <w:p w14:paraId="6C1686D4" w14:textId="4C64992A" w:rsidR="00627264" w:rsidRPr="00FE4C78" w:rsidRDefault="00627264" w:rsidP="004805D2">
      <w:pPr>
        <w:pStyle w:val="Heading3"/>
        <w:jc w:val="both"/>
        <w:rPr>
          <w:rFonts w:ascii="Times New Roman" w:hAnsi="Times New Roman" w:cs="Times New Roman"/>
        </w:rPr>
      </w:pPr>
      <w:bookmarkStart w:id="88" w:name="_Toc41604787"/>
      <w:r w:rsidRPr="00FE4C78">
        <w:rPr>
          <w:rFonts w:ascii="Times New Roman" w:hAnsi="Times New Roman" w:cs="Times New Roman"/>
        </w:rPr>
        <w:t>Final summary</w:t>
      </w:r>
      <w:bookmarkEnd w:id="88"/>
      <w:r w:rsidRPr="00FE4C78">
        <w:rPr>
          <w:rFonts w:ascii="Times New Roman" w:hAnsi="Times New Roman" w:cs="Times New Roman"/>
        </w:rPr>
        <w:t xml:space="preserve"> </w:t>
      </w:r>
    </w:p>
    <w:p w14:paraId="373F5E2A" w14:textId="11AD5268" w:rsidR="00627264" w:rsidRDefault="00627264" w:rsidP="004805D2">
      <w:pPr>
        <w:jc w:val="both"/>
        <w:rPr>
          <w:color w:val="000000" w:themeColor="text1"/>
        </w:rPr>
      </w:pPr>
    </w:p>
    <w:p w14:paraId="413F07DE" w14:textId="77777777" w:rsidR="006D4E2B" w:rsidRDefault="006D4E2B" w:rsidP="004805D2">
      <w:pPr>
        <w:jc w:val="both"/>
        <w:rPr>
          <w:color w:val="000000" w:themeColor="text1"/>
        </w:rPr>
      </w:pPr>
    </w:p>
    <w:p w14:paraId="1239E050" w14:textId="0FCC0DF3" w:rsidR="00627264" w:rsidRPr="00423945" w:rsidRDefault="00627264" w:rsidP="004805D2">
      <w:pPr>
        <w:spacing w:line="480" w:lineRule="auto"/>
        <w:jc w:val="both"/>
        <w:rPr>
          <w:color w:val="000000" w:themeColor="text1"/>
        </w:rPr>
      </w:pPr>
      <w:r>
        <w:rPr>
          <w:color w:val="000000" w:themeColor="text1"/>
        </w:rPr>
        <w:t>The dissertation has contributed to a better understanding of the various motivational factors affecting the adoption of Internet Banking between two different generations.</w:t>
      </w:r>
      <w:r w:rsidR="00755150">
        <w:rPr>
          <w:color w:val="000000" w:themeColor="text1"/>
        </w:rPr>
        <w:t xml:space="preserve"> </w:t>
      </w:r>
      <w:r>
        <w:rPr>
          <w:color w:val="000000" w:themeColor="text1"/>
        </w:rPr>
        <w:t>It has also identified different areas for further research such as online banking security, how trust issues are crucial drivers of Internet Banking adoption and finally the need for easier authentication for login that is more secure.</w:t>
      </w:r>
    </w:p>
    <w:p w14:paraId="02B0448D" w14:textId="3F429968" w:rsidR="00EE09DF" w:rsidRPr="00E0694D" w:rsidRDefault="00EE09DF" w:rsidP="00781D43">
      <w:pPr>
        <w:rPr>
          <w:color w:val="C00000"/>
          <w:lang w:eastAsia="en-US"/>
        </w:rPr>
      </w:pPr>
    </w:p>
    <w:p w14:paraId="6ADB4A71" w14:textId="3B7F395C" w:rsidR="00827F1B" w:rsidRDefault="00827F1B" w:rsidP="00781D43">
      <w:pPr>
        <w:rPr>
          <w:lang w:eastAsia="en-US"/>
        </w:rPr>
      </w:pPr>
    </w:p>
    <w:p w14:paraId="1AC843CF" w14:textId="15238594" w:rsidR="006201FC" w:rsidRDefault="006201FC" w:rsidP="00781D43">
      <w:pPr>
        <w:rPr>
          <w:lang w:eastAsia="en-US"/>
        </w:rPr>
      </w:pPr>
    </w:p>
    <w:p w14:paraId="0EC82CB3" w14:textId="30678FC4" w:rsidR="006201FC" w:rsidRDefault="006201FC" w:rsidP="00781D43">
      <w:pPr>
        <w:rPr>
          <w:lang w:eastAsia="en-US"/>
        </w:rPr>
      </w:pPr>
    </w:p>
    <w:p w14:paraId="65F41B84" w14:textId="77777777" w:rsidR="003B02F4" w:rsidRDefault="003B02F4" w:rsidP="006201FC">
      <w:pPr>
        <w:rPr>
          <w:lang w:eastAsia="en-US"/>
        </w:rPr>
      </w:pPr>
    </w:p>
    <w:p w14:paraId="3BF91A13" w14:textId="377E8934" w:rsidR="003B02F4" w:rsidRDefault="003B02F4" w:rsidP="006201FC">
      <w:pPr>
        <w:rPr>
          <w:lang w:eastAsia="en-US"/>
        </w:rPr>
      </w:pPr>
    </w:p>
    <w:p w14:paraId="2B076811" w14:textId="77777777" w:rsidR="003B02F4" w:rsidRDefault="003B02F4" w:rsidP="006201FC">
      <w:pPr>
        <w:rPr>
          <w:lang w:eastAsia="en-US"/>
        </w:rPr>
      </w:pPr>
    </w:p>
    <w:p w14:paraId="0CB936CC" w14:textId="77777777" w:rsidR="003B02F4" w:rsidRDefault="003B02F4" w:rsidP="006201FC">
      <w:pPr>
        <w:rPr>
          <w:lang w:eastAsia="en-US"/>
        </w:rPr>
      </w:pPr>
    </w:p>
    <w:p w14:paraId="6BED8AD2" w14:textId="7A6627F6" w:rsidR="006201FC" w:rsidRDefault="006201FC" w:rsidP="006201FC">
      <w:pPr>
        <w:rPr>
          <w:lang w:eastAsia="en-US"/>
        </w:rPr>
      </w:pPr>
    </w:p>
    <w:p w14:paraId="7545C605" w14:textId="1E3C7DE9" w:rsidR="006201FC" w:rsidRDefault="006201FC" w:rsidP="006201FC">
      <w:pPr>
        <w:rPr>
          <w:lang w:eastAsia="en-US"/>
        </w:rPr>
      </w:pPr>
    </w:p>
    <w:p w14:paraId="380134A5" w14:textId="77777777" w:rsidR="006201FC" w:rsidRPr="00EF2FEB" w:rsidRDefault="006201FC" w:rsidP="006201FC">
      <w:pPr>
        <w:pStyle w:val="Heading2"/>
        <w:jc w:val="both"/>
        <w:rPr>
          <w:rFonts w:ascii="Times New Roman" w:hAnsi="Times New Roman" w:cs="Times New Roman"/>
          <w:sz w:val="24"/>
          <w:szCs w:val="24"/>
        </w:rPr>
      </w:pPr>
      <w:bookmarkStart w:id="89" w:name="_Toc41604788"/>
      <w:r w:rsidRPr="00EF2FEB">
        <w:rPr>
          <w:rFonts w:ascii="Times New Roman" w:hAnsi="Times New Roman" w:cs="Times New Roman"/>
          <w:sz w:val="24"/>
          <w:szCs w:val="24"/>
        </w:rPr>
        <w:lastRenderedPageBreak/>
        <w:t>References</w:t>
      </w:r>
      <w:bookmarkEnd w:id="89"/>
      <w:r w:rsidRPr="00EF2FEB">
        <w:rPr>
          <w:rFonts w:ascii="Times New Roman" w:hAnsi="Times New Roman" w:cs="Times New Roman"/>
          <w:sz w:val="24"/>
          <w:szCs w:val="24"/>
        </w:rPr>
        <w:t xml:space="preserve"> </w:t>
      </w:r>
    </w:p>
    <w:p w14:paraId="49F700FE" w14:textId="692FB599" w:rsidR="006537AD" w:rsidRPr="006201FC" w:rsidRDefault="006537AD" w:rsidP="006201FC">
      <w:pPr>
        <w:pStyle w:val="Heading2"/>
        <w:jc w:val="both"/>
        <w:rPr>
          <w:rFonts w:ascii="Times New Roman" w:hAnsi="Times New Roman" w:cs="Times New Roman"/>
          <w:sz w:val="24"/>
          <w:szCs w:val="24"/>
        </w:rPr>
      </w:pPr>
      <w:bookmarkStart w:id="90" w:name="_Toc514009795"/>
    </w:p>
    <w:p w14:paraId="23EDEB50" w14:textId="77777777" w:rsidR="006537AD" w:rsidRPr="00EF2FEB" w:rsidRDefault="006537AD" w:rsidP="00EF2FEB">
      <w:pPr>
        <w:jc w:val="both"/>
        <w:rPr>
          <w:lang w:eastAsia="en-US"/>
        </w:rPr>
      </w:pPr>
    </w:p>
    <w:p w14:paraId="69EA82B8" w14:textId="77777777" w:rsidR="00AF03D5" w:rsidRPr="00EF2FEB" w:rsidRDefault="00AF03D5" w:rsidP="00EF2FEB">
      <w:pPr>
        <w:jc w:val="both"/>
        <w:rPr>
          <w:lang w:eastAsia="en-US"/>
        </w:rPr>
      </w:pPr>
    </w:p>
    <w:p w14:paraId="66175477" w14:textId="77777777" w:rsidR="0031240C" w:rsidRPr="0031240C" w:rsidRDefault="0031240C" w:rsidP="0031240C">
      <w:pPr>
        <w:spacing w:line="360" w:lineRule="auto"/>
        <w:jc w:val="both"/>
      </w:pPr>
      <w:proofErr w:type="spellStart"/>
      <w:r w:rsidRPr="0031240C">
        <w:t>Aboelmaged</w:t>
      </w:r>
      <w:proofErr w:type="spellEnd"/>
      <w:r w:rsidRPr="0031240C">
        <w:t xml:space="preserve">, M. and </w:t>
      </w:r>
      <w:proofErr w:type="spellStart"/>
      <w:r w:rsidRPr="0031240C">
        <w:t>Gebba</w:t>
      </w:r>
      <w:proofErr w:type="spellEnd"/>
      <w:r w:rsidRPr="0031240C">
        <w:t>, T.R., 2013. Mobile banking adoption: an examination of the technology acceptance model and the theory of planned behaviour. </w:t>
      </w:r>
      <w:r w:rsidRPr="0031240C">
        <w:rPr>
          <w:i/>
          <w:iCs/>
        </w:rPr>
        <w:t>International Journal of Business Research and Development</w:t>
      </w:r>
      <w:r w:rsidRPr="0031240C">
        <w:t>, </w:t>
      </w:r>
      <w:r w:rsidRPr="0031240C">
        <w:rPr>
          <w:i/>
          <w:iCs/>
        </w:rPr>
        <w:t>2</w:t>
      </w:r>
      <w:r w:rsidRPr="0031240C">
        <w:t>(1).</w:t>
      </w:r>
    </w:p>
    <w:p w14:paraId="28105431" w14:textId="1837ED39" w:rsidR="0031240C" w:rsidRPr="0031240C" w:rsidRDefault="0031240C" w:rsidP="0031240C">
      <w:pPr>
        <w:tabs>
          <w:tab w:val="num" w:pos="720"/>
        </w:tabs>
        <w:spacing w:line="360" w:lineRule="auto"/>
        <w:jc w:val="both"/>
      </w:pPr>
      <w:r w:rsidRPr="0031240C">
        <w:t>ACNielsen (2019). </w:t>
      </w:r>
      <w:r w:rsidRPr="0031240C">
        <w:rPr>
          <w:i/>
          <w:iCs/>
        </w:rPr>
        <w:t xml:space="preserve">Consumer Insights on What People Watch, </w:t>
      </w:r>
      <w:r w:rsidR="00B91E8D" w:rsidRPr="0031240C">
        <w:rPr>
          <w:i/>
          <w:iCs/>
        </w:rPr>
        <w:t>listen</w:t>
      </w:r>
      <w:r w:rsidRPr="0031240C">
        <w:rPr>
          <w:i/>
          <w:iCs/>
        </w:rPr>
        <w:t xml:space="preserve"> to and Buy | Nielsen</w:t>
      </w:r>
      <w:r w:rsidRPr="0031240C">
        <w:t>. [online] Nielsen.com. Available at: https://www.nielsen.com/uk/en/ [Accessed 21 Jan. 2020].</w:t>
      </w:r>
    </w:p>
    <w:p w14:paraId="157A920D" w14:textId="77777777" w:rsidR="0031240C" w:rsidRPr="0031240C" w:rsidRDefault="0031240C" w:rsidP="0031240C">
      <w:pPr>
        <w:tabs>
          <w:tab w:val="num" w:pos="720"/>
        </w:tabs>
        <w:spacing w:line="360" w:lineRule="auto"/>
        <w:jc w:val="both"/>
      </w:pPr>
      <w:proofErr w:type="spellStart"/>
      <w:r w:rsidRPr="0031240C">
        <w:t>Ajzen</w:t>
      </w:r>
      <w:proofErr w:type="spellEnd"/>
      <w:r w:rsidRPr="0031240C">
        <w:t xml:space="preserve">, I., 1985. From intentions to actions: A theory of planned behaviour. </w:t>
      </w:r>
      <w:r w:rsidRPr="0031240C">
        <w:rPr>
          <w:i/>
          <w:iCs/>
        </w:rPr>
        <w:t>Action control</w:t>
      </w:r>
      <w:r w:rsidRPr="0031240C">
        <w:t> (pp. 11-39). Springer, Berlin, Heidelberg.</w:t>
      </w:r>
    </w:p>
    <w:p w14:paraId="1A41C3AF" w14:textId="77777777" w:rsidR="0031240C" w:rsidRPr="0031240C" w:rsidRDefault="0031240C" w:rsidP="0031240C">
      <w:pPr>
        <w:tabs>
          <w:tab w:val="num" w:pos="720"/>
        </w:tabs>
        <w:spacing w:line="360" w:lineRule="auto"/>
        <w:jc w:val="both"/>
      </w:pPr>
      <w:r w:rsidRPr="0031240C">
        <w:t xml:space="preserve">Akinci, S., Aksoy, Ş. and </w:t>
      </w:r>
      <w:proofErr w:type="spellStart"/>
      <w:r w:rsidRPr="0031240C">
        <w:t>Atilgan</w:t>
      </w:r>
      <w:proofErr w:type="spellEnd"/>
      <w:r w:rsidRPr="0031240C">
        <w:t>, E., 2004. Adoption of internet banking among sophisticated consumer segments in an advanced developing country. </w:t>
      </w:r>
      <w:r w:rsidRPr="0031240C">
        <w:rPr>
          <w:i/>
          <w:iCs/>
        </w:rPr>
        <w:t>International journal of bank marketing</w:t>
      </w:r>
      <w:r w:rsidRPr="0031240C">
        <w:t>, </w:t>
      </w:r>
      <w:r w:rsidRPr="0031240C">
        <w:rPr>
          <w:i/>
          <w:iCs/>
        </w:rPr>
        <w:t>22</w:t>
      </w:r>
      <w:r w:rsidRPr="0031240C">
        <w:t>(3), pp.212-232.</w:t>
      </w:r>
    </w:p>
    <w:p w14:paraId="67FCC493" w14:textId="77777777" w:rsidR="0031240C" w:rsidRPr="0031240C" w:rsidRDefault="0031240C" w:rsidP="0031240C">
      <w:pPr>
        <w:tabs>
          <w:tab w:val="num" w:pos="720"/>
        </w:tabs>
        <w:spacing w:line="360" w:lineRule="auto"/>
        <w:jc w:val="both"/>
      </w:pPr>
      <w:r w:rsidRPr="0031240C">
        <w:t>Al-Jamal, N. and Abu-</w:t>
      </w:r>
      <w:proofErr w:type="spellStart"/>
      <w:r w:rsidRPr="0031240C">
        <w:t>Shanab</w:t>
      </w:r>
      <w:proofErr w:type="spellEnd"/>
      <w:r w:rsidRPr="0031240C">
        <w:t>, E., 2015. E-Government Adoption in Jordan: The Influence of Age. ICIT 2015 the 7th International Conference on Information Technology, Amman, Jordan, pp. 345-350.</w:t>
      </w:r>
    </w:p>
    <w:p w14:paraId="670E177D" w14:textId="77777777" w:rsidR="0031240C" w:rsidRPr="0031240C" w:rsidRDefault="0031240C" w:rsidP="0031240C">
      <w:pPr>
        <w:tabs>
          <w:tab w:val="num" w:pos="720"/>
        </w:tabs>
        <w:spacing w:line="360" w:lineRule="auto"/>
        <w:jc w:val="both"/>
      </w:pPr>
      <w:r w:rsidRPr="0031240C">
        <w:t xml:space="preserve">Al-Somali, S., </w:t>
      </w:r>
      <w:proofErr w:type="spellStart"/>
      <w:r w:rsidRPr="0031240C">
        <w:t>Gholami</w:t>
      </w:r>
      <w:proofErr w:type="spellEnd"/>
      <w:r w:rsidRPr="0031240C">
        <w:t>, R. and Clegg, B. (2009). An investigation into the acceptance of online banking in Saudi Arabia. </w:t>
      </w:r>
      <w:proofErr w:type="spellStart"/>
      <w:r w:rsidRPr="0031240C">
        <w:rPr>
          <w:i/>
          <w:iCs/>
        </w:rPr>
        <w:t>Technovation</w:t>
      </w:r>
      <w:proofErr w:type="spellEnd"/>
      <w:r w:rsidRPr="0031240C">
        <w:t>, 29(2), pp.130-141.</w:t>
      </w:r>
    </w:p>
    <w:p w14:paraId="22A7F951" w14:textId="77777777" w:rsidR="0031240C" w:rsidRPr="0031240C" w:rsidRDefault="0031240C" w:rsidP="0031240C">
      <w:pPr>
        <w:tabs>
          <w:tab w:val="num" w:pos="720"/>
        </w:tabs>
        <w:spacing w:line="360" w:lineRule="auto"/>
        <w:jc w:val="both"/>
      </w:pPr>
      <w:r w:rsidRPr="0031240C">
        <w:t>Al‐</w:t>
      </w:r>
      <w:proofErr w:type="spellStart"/>
      <w:r w:rsidRPr="0031240C">
        <w:t>Ashban</w:t>
      </w:r>
      <w:proofErr w:type="spellEnd"/>
      <w:r w:rsidRPr="0031240C">
        <w:t>, A. and Burney, M. (2001). Customer adoption of telebanking technology: the case of Saudi Arabia. </w:t>
      </w:r>
      <w:r w:rsidRPr="0031240C">
        <w:rPr>
          <w:i/>
          <w:iCs/>
        </w:rPr>
        <w:t>International Journal of Bank Marketing</w:t>
      </w:r>
      <w:r w:rsidRPr="0031240C">
        <w:t>, 19(5), pp.191-201.</w:t>
      </w:r>
    </w:p>
    <w:p w14:paraId="21146947" w14:textId="77777777" w:rsidR="0031240C" w:rsidRPr="0031240C" w:rsidRDefault="0031240C" w:rsidP="0031240C">
      <w:pPr>
        <w:tabs>
          <w:tab w:val="num" w:pos="720"/>
        </w:tabs>
        <w:spacing w:line="360" w:lineRule="auto"/>
        <w:jc w:val="both"/>
      </w:pPr>
      <w:r w:rsidRPr="0031240C">
        <w:t xml:space="preserve">Amin, H. and </w:t>
      </w:r>
      <w:proofErr w:type="spellStart"/>
      <w:r w:rsidRPr="0031240C">
        <w:t>Ramayah</w:t>
      </w:r>
      <w:proofErr w:type="spellEnd"/>
      <w:r w:rsidRPr="0031240C">
        <w:t>, T., 2010. SMS banking: Explaining the effects of attitude, social norms and perceived security and privacy. </w:t>
      </w:r>
      <w:r w:rsidRPr="0031240C">
        <w:rPr>
          <w:i/>
          <w:iCs/>
        </w:rPr>
        <w:t>The Electronic Journal of Information Systems in Developing Countries</w:t>
      </w:r>
      <w:r w:rsidRPr="0031240C">
        <w:t>, </w:t>
      </w:r>
      <w:r w:rsidRPr="0031240C">
        <w:rPr>
          <w:i/>
          <w:iCs/>
        </w:rPr>
        <w:t>41</w:t>
      </w:r>
      <w:r w:rsidRPr="0031240C">
        <w:t>(1), pp.1-15.</w:t>
      </w:r>
    </w:p>
    <w:p w14:paraId="27177BE5" w14:textId="77777777" w:rsidR="0031240C" w:rsidRPr="0031240C" w:rsidRDefault="0031240C" w:rsidP="0031240C">
      <w:pPr>
        <w:tabs>
          <w:tab w:val="num" w:pos="720"/>
        </w:tabs>
        <w:spacing w:line="360" w:lineRule="auto"/>
        <w:jc w:val="both"/>
      </w:pPr>
      <w:r w:rsidRPr="0031240C">
        <w:t xml:space="preserve">Anderson, K. and Jack, D.C., 2002. Learning to listen: Interview techniques and analyses. </w:t>
      </w:r>
      <w:r w:rsidRPr="0031240C">
        <w:rPr>
          <w:i/>
          <w:iCs/>
        </w:rPr>
        <w:t>The oral history reader</w:t>
      </w:r>
      <w:r w:rsidRPr="0031240C">
        <w:t> (pp. 171-185). Routledge.</w:t>
      </w:r>
    </w:p>
    <w:p w14:paraId="4AF8D562" w14:textId="77777777" w:rsidR="0031240C" w:rsidRPr="0031240C" w:rsidRDefault="0031240C" w:rsidP="0031240C">
      <w:pPr>
        <w:tabs>
          <w:tab w:val="num" w:pos="720"/>
        </w:tabs>
        <w:spacing w:line="360" w:lineRule="auto"/>
        <w:jc w:val="both"/>
      </w:pPr>
      <w:r w:rsidRPr="0031240C">
        <w:t xml:space="preserve">Ball, D., Coelho, P.S. and </w:t>
      </w:r>
      <w:proofErr w:type="spellStart"/>
      <w:r w:rsidRPr="0031240C">
        <w:t>Machás</w:t>
      </w:r>
      <w:proofErr w:type="spellEnd"/>
      <w:r w:rsidRPr="0031240C">
        <w:t>, A., 2004. The role of communication and trust in explaining customer loyalty. </w:t>
      </w:r>
      <w:r w:rsidRPr="0031240C">
        <w:rPr>
          <w:i/>
          <w:iCs/>
        </w:rPr>
        <w:t>European journal of marketing</w:t>
      </w:r>
      <w:r w:rsidRPr="0031240C">
        <w:t>.</w:t>
      </w:r>
    </w:p>
    <w:p w14:paraId="471EFE99" w14:textId="77777777" w:rsidR="0031240C" w:rsidRPr="0031240C" w:rsidRDefault="0031240C" w:rsidP="0031240C">
      <w:pPr>
        <w:tabs>
          <w:tab w:val="num" w:pos="720"/>
        </w:tabs>
        <w:spacing w:line="360" w:lineRule="auto"/>
        <w:jc w:val="both"/>
      </w:pPr>
      <w:r w:rsidRPr="0031240C">
        <w:rPr>
          <w:rFonts w:eastAsiaTheme="minorHAnsi"/>
        </w:rPr>
        <w:t>Baxter, P. and Jack, S., 2008. Qualitative case study methodology: Study design and implementation for novice researchers. </w:t>
      </w:r>
      <w:r w:rsidRPr="0031240C">
        <w:rPr>
          <w:rFonts w:eastAsiaTheme="minorHAnsi"/>
          <w:i/>
          <w:iCs/>
        </w:rPr>
        <w:t>The qualitative report</w:t>
      </w:r>
      <w:r w:rsidRPr="0031240C">
        <w:rPr>
          <w:rFonts w:eastAsiaTheme="minorHAnsi"/>
        </w:rPr>
        <w:t>, </w:t>
      </w:r>
      <w:r w:rsidRPr="0031240C">
        <w:rPr>
          <w:rFonts w:eastAsiaTheme="minorHAnsi"/>
          <w:i/>
          <w:iCs/>
        </w:rPr>
        <w:t>13</w:t>
      </w:r>
      <w:r w:rsidRPr="0031240C">
        <w:rPr>
          <w:rFonts w:eastAsiaTheme="minorHAnsi"/>
        </w:rPr>
        <w:t>(4), pp.544-559.</w:t>
      </w:r>
    </w:p>
    <w:p w14:paraId="0B19FFF0" w14:textId="77777777" w:rsidR="0031240C" w:rsidRPr="0031240C" w:rsidRDefault="0031240C" w:rsidP="0031240C">
      <w:pPr>
        <w:tabs>
          <w:tab w:val="num" w:pos="720"/>
        </w:tabs>
        <w:spacing w:line="360" w:lineRule="auto"/>
        <w:jc w:val="both"/>
      </w:pPr>
      <w:proofErr w:type="spellStart"/>
      <w:r w:rsidRPr="0031240C">
        <w:t>Beccalli</w:t>
      </w:r>
      <w:proofErr w:type="spellEnd"/>
      <w:r w:rsidRPr="0031240C">
        <w:t>, E., 2007. Does IT investment improve bank performance? Evidence from Europe. </w:t>
      </w:r>
      <w:r w:rsidRPr="0031240C">
        <w:rPr>
          <w:i/>
          <w:iCs/>
        </w:rPr>
        <w:t>Journal of banking &amp; finance</w:t>
      </w:r>
      <w:r w:rsidRPr="0031240C">
        <w:t>, </w:t>
      </w:r>
      <w:r w:rsidRPr="0031240C">
        <w:rPr>
          <w:i/>
          <w:iCs/>
        </w:rPr>
        <w:t>31</w:t>
      </w:r>
      <w:r w:rsidRPr="0031240C">
        <w:t>(7), pp.2205-2230.</w:t>
      </w:r>
    </w:p>
    <w:p w14:paraId="7F7C512E" w14:textId="77777777" w:rsidR="0031240C" w:rsidRPr="0031240C" w:rsidRDefault="0031240C" w:rsidP="0031240C">
      <w:pPr>
        <w:tabs>
          <w:tab w:val="num" w:pos="720"/>
        </w:tabs>
        <w:spacing w:line="360" w:lineRule="auto"/>
        <w:jc w:val="both"/>
      </w:pPr>
      <w:r w:rsidRPr="0031240C">
        <w:t xml:space="preserve">Berger, P.L., </w:t>
      </w:r>
      <w:proofErr w:type="spellStart"/>
      <w:r w:rsidRPr="0031240C">
        <w:t>Luckmann</w:t>
      </w:r>
      <w:proofErr w:type="spellEnd"/>
      <w:r w:rsidRPr="0031240C">
        <w:t xml:space="preserve">, T. and </w:t>
      </w:r>
      <w:proofErr w:type="spellStart"/>
      <w:r w:rsidRPr="0031240C">
        <w:t>Zifonun</w:t>
      </w:r>
      <w:proofErr w:type="spellEnd"/>
      <w:r w:rsidRPr="0031240C">
        <w:t>, D., 1967. The social construction of reality.</w:t>
      </w:r>
    </w:p>
    <w:p w14:paraId="5F435E5A" w14:textId="77777777" w:rsidR="0031240C" w:rsidRPr="0031240C" w:rsidRDefault="0031240C" w:rsidP="0031240C">
      <w:pPr>
        <w:tabs>
          <w:tab w:val="num" w:pos="720"/>
        </w:tabs>
        <w:spacing w:line="360" w:lineRule="auto"/>
        <w:jc w:val="both"/>
      </w:pPr>
      <w:proofErr w:type="spellStart"/>
      <w:r w:rsidRPr="0031240C">
        <w:t>Bertaux</w:t>
      </w:r>
      <w:proofErr w:type="spellEnd"/>
      <w:r w:rsidRPr="0031240C">
        <w:t>, D., 1981. From the life-history approach to the transformation of sociological practice. </w:t>
      </w:r>
      <w:r w:rsidRPr="0031240C">
        <w:rPr>
          <w:i/>
          <w:iCs/>
        </w:rPr>
        <w:t>Biography and society: The life history approach in the social sciences</w:t>
      </w:r>
      <w:r w:rsidRPr="0031240C">
        <w:t>, pp.29-45</w:t>
      </w:r>
    </w:p>
    <w:p w14:paraId="36877A4A" w14:textId="77777777" w:rsidR="0031240C" w:rsidRPr="0031240C" w:rsidRDefault="0031240C" w:rsidP="0031240C">
      <w:pPr>
        <w:tabs>
          <w:tab w:val="num" w:pos="720"/>
        </w:tabs>
        <w:spacing w:line="360" w:lineRule="auto"/>
        <w:jc w:val="both"/>
      </w:pPr>
      <w:r w:rsidRPr="0031240C">
        <w:rPr>
          <w:color w:val="222222"/>
          <w:shd w:val="clear" w:color="auto" w:fill="FFFFFF"/>
        </w:rPr>
        <w:lastRenderedPageBreak/>
        <w:t xml:space="preserve">Boateng, H., Adam, D.R., </w:t>
      </w:r>
      <w:proofErr w:type="spellStart"/>
      <w:r w:rsidRPr="0031240C">
        <w:rPr>
          <w:color w:val="222222"/>
          <w:shd w:val="clear" w:color="auto" w:fill="FFFFFF"/>
        </w:rPr>
        <w:t>Okoe</w:t>
      </w:r>
      <w:proofErr w:type="spellEnd"/>
      <w:r w:rsidRPr="0031240C">
        <w:rPr>
          <w:color w:val="222222"/>
          <w:shd w:val="clear" w:color="auto" w:fill="FFFFFF"/>
        </w:rPr>
        <w:t>, A.F. and Anning-Dorson, T., 2016. Assessing the determinants of internet banking adoption intentions: A social cognitive theory perspective. </w:t>
      </w:r>
      <w:r w:rsidRPr="0031240C">
        <w:rPr>
          <w:i/>
          <w:iCs/>
          <w:color w:val="222222"/>
          <w:shd w:val="clear" w:color="auto" w:fill="FFFFFF"/>
        </w:rPr>
        <w:t xml:space="preserve">Computers in Human </w:t>
      </w:r>
      <w:proofErr w:type="spellStart"/>
      <w:r w:rsidRPr="0031240C">
        <w:rPr>
          <w:i/>
          <w:iCs/>
          <w:color w:val="222222"/>
          <w:shd w:val="clear" w:color="auto" w:fill="FFFFFF"/>
        </w:rPr>
        <w:t>Behavior</w:t>
      </w:r>
      <w:proofErr w:type="spellEnd"/>
      <w:r w:rsidRPr="0031240C">
        <w:rPr>
          <w:color w:val="222222"/>
          <w:shd w:val="clear" w:color="auto" w:fill="FFFFFF"/>
        </w:rPr>
        <w:t>, </w:t>
      </w:r>
      <w:r w:rsidRPr="0031240C">
        <w:rPr>
          <w:i/>
          <w:iCs/>
          <w:color w:val="222222"/>
          <w:shd w:val="clear" w:color="auto" w:fill="FFFFFF"/>
        </w:rPr>
        <w:t>65</w:t>
      </w:r>
      <w:r w:rsidRPr="0031240C">
        <w:rPr>
          <w:color w:val="222222"/>
          <w:shd w:val="clear" w:color="auto" w:fill="FFFFFF"/>
        </w:rPr>
        <w:t>, pp.468-478.</w:t>
      </w:r>
    </w:p>
    <w:p w14:paraId="066B2953" w14:textId="77777777" w:rsidR="0031240C" w:rsidRPr="0031240C" w:rsidRDefault="0031240C" w:rsidP="0031240C">
      <w:pPr>
        <w:tabs>
          <w:tab w:val="num" w:pos="720"/>
        </w:tabs>
        <w:spacing w:line="360" w:lineRule="auto"/>
        <w:jc w:val="both"/>
      </w:pPr>
      <w:r w:rsidRPr="0031240C">
        <w:t>Braun, V. and Clarke, V., 2006. Using thematic analysis in psychology. </w:t>
      </w:r>
      <w:r w:rsidRPr="0031240C">
        <w:rPr>
          <w:i/>
          <w:iCs/>
        </w:rPr>
        <w:t>Qualitative research in psychology</w:t>
      </w:r>
      <w:r w:rsidRPr="0031240C">
        <w:t>, </w:t>
      </w:r>
      <w:r w:rsidRPr="0031240C">
        <w:rPr>
          <w:i/>
          <w:iCs/>
        </w:rPr>
        <w:t>3</w:t>
      </w:r>
      <w:r w:rsidRPr="0031240C">
        <w:t>(2), pp.77-101.</w:t>
      </w:r>
    </w:p>
    <w:p w14:paraId="581D10B8" w14:textId="77777777" w:rsidR="0031240C" w:rsidRPr="0031240C" w:rsidRDefault="0031240C" w:rsidP="0031240C">
      <w:pPr>
        <w:tabs>
          <w:tab w:val="num" w:pos="720"/>
        </w:tabs>
        <w:spacing w:line="360" w:lineRule="auto"/>
        <w:jc w:val="both"/>
      </w:pPr>
      <w:r w:rsidRPr="0031240C">
        <w:t>Britten, N., 1995. Qualitative research: qualitative interviews in medical research. </w:t>
      </w:r>
      <w:proofErr w:type="spellStart"/>
      <w:r w:rsidRPr="0031240C">
        <w:rPr>
          <w:i/>
          <w:iCs/>
        </w:rPr>
        <w:t>Bmj</w:t>
      </w:r>
      <w:proofErr w:type="spellEnd"/>
      <w:r w:rsidRPr="0031240C">
        <w:t>, </w:t>
      </w:r>
      <w:r w:rsidRPr="0031240C">
        <w:rPr>
          <w:i/>
          <w:iCs/>
        </w:rPr>
        <w:t>311</w:t>
      </w:r>
      <w:r w:rsidRPr="0031240C">
        <w:t>(6999), pp.251-253.</w:t>
      </w:r>
    </w:p>
    <w:p w14:paraId="6E174C31" w14:textId="77777777" w:rsidR="0031240C" w:rsidRPr="0031240C" w:rsidRDefault="0031240C" w:rsidP="0031240C">
      <w:pPr>
        <w:tabs>
          <w:tab w:val="num" w:pos="720"/>
        </w:tabs>
        <w:spacing w:line="360" w:lineRule="auto"/>
        <w:jc w:val="both"/>
      </w:pPr>
      <w:r w:rsidRPr="0031240C">
        <w:t>Brooks, S.P. and Gelman, A., 1998. General methods for monitoring convergence of iterative simulations. </w:t>
      </w:r>
      <w:r w:rsidRPr="0031240C">
        <w:rPr>
          <w:i/>
          <w:iCs/>
        </w:rPr>
        <w:t>Journal of computational and graphical statistics</w:t>
      </w:r>
      <w:r w:rsidRPr="0031240C">
        <w:t>, </w:t>
      </w:r>
      <w:r w:rsidRPr="0031240C">
        <w:rPr>
          <w:i/>
          <w:iCs/>
        </w:rPr>
        <w:t>7</w:t>
      </w:r>
      <w:r w:rsidRPr="0031240C">
        <w:t>(4), pp.434-455.</w:t>
      </w:r>
    </w:p>
    <w:p w14:paraId="0ED2DC7B" w14:textId="77777777" w:rsidR="0031240C" w:rsidRPr="0031240C" w:rsidRDefault="0031240C" w:rsidP="0031240C">
      <w:pPr>
        <w:spacing w:line="360" w:lineRule="auto"/>
        <w:jc w:val="both"/>
      </w:pPr>
      <w:r w:rsidRPr="0031240C">
        <w:rPr>
          <w:color w:val="222222"/>
          <w:shd w:val="clear" w:color="auto" w:fill="FFFFFF"/>
        </w:rPr>
        <w:t>Buckingham, D. and Willett, R. eds., 2013. </w:t>
      </w:r>
      <w:r w:rsidRPr="0031240C">
        <w:rPr>
          <w:i/>
          <w:iCs/>
          <w:color w:val="222222"/>
          <w:shd w:val="clear" w:color="auto" w:fill="FFFFFF"/>
        </w:rPr>
        <w:t>Digital generations: Children, young people, and the new media</w:t>
      </w:r>
      <w:r w:rsidRPr="0031240C">
        <w:rPr>
          <w:color w:val="222222"/>
          <w:shd w:val="clear" w:color="auto" w:fill="FFFFFF"/>
        </w:rPr>
        <w:t>. Routledge.</w:t>
      </w:r>
    </w:p>
    <w:p w14:paraId="4A6104B8" w14:textId="77777777" w:rsidR="0031240C" w:rsidRPr="0031240C" w:rsidRDefault="0031240C" w:rsidP="0031240C">
      <w:pPr>
        <w:tabs>
          <w:tab w:val="num" w:pos="720"/>
        </w:tabs>
        <w:spacing w:line="360" w:lineRule="auto"/>
        <w:jc w:val="both"/>
      </w:pPr>
      <w:r w:rsidRPr="0031240C">
        <w:t>Cassell, C. and Symon, G. eds., 2004. </w:t>
      </w:r>
      <w:r w:rsidRPr="0031240C">
        <w:rPr>
          <w:i/>
          <w:iCs/>
        </w:rPr>
        <w:t>Essential guide to qualitative methods in organizational research</w:t>
      </w:r>
      <w:r w:rsidRPr="0031240C">
        <w:t>. Sage</w:t>
      </w:r>
    </w:p>
    <w:p w14:paraId="06FEDCDE" w14:textId="77777777" w:rsidR="0031240C" w:rsidRPr="0031240C" w:rsidRDefault="0031240C" w:rsidP="0031240C">
      <w:pPr>
        <w:tabs>
          <w:tab w:val="num" w:pos="720"/>
        </w:tabs>
        <w:spacing w:line="360" w:lineRule="auto"/>
        <w:jc w:val="both"/>
      </w:pPr>
      <w:r w:rsidRPr="0031240C">
        <w:t xml:space="preserve">Chan, S.C., 2004. Understanding internet banking adoption and use </w:t>
      </w:r>
      <w:proofErr w:type="spellStart"/>
      <w:r w:rsidRPr="0031240C">
        <w:t>behavior</w:t>
      </w:r>
      <w:proofErr w:type="spellEnd"/>
      <w:r w:rsidRPr="0031240C">
        <w:t>: A Hong Kong perspective. </w:t>
      </w:r>
      <w:r w:rsidRPr="0031240C">
        <w:rPr>
          <w:i/>
          <w:iCs/>
        </w:rPr>
        <w:t>Journal of Global Information Management (JGIM)</w:t>
      </w:r>
      <w:r w:rsidRPr="0031240C">
        <w:t>, </w:t>
      </w:r>
      <w:r w:rsidRPr="0031240C">
        <w:rPr>
          <w:i/>
          <w:iCs/>
        </w:rPr>
        <w:t>12</w:t>
      </w:r>
      <w:r w:rsidRPr="0031240C">
        <w:t>(3), pp.21-43.</w:t>
      </w:r>
    </w:p>
    <w:p w14:paraId="7A6BD1D7" w14:textId="77777777" w:rsidR="0031240C" w:rsidRPr="0031240C" w:rsidRDefault="0031240C" w:rsidP="0031240C">
      <w:pPr>
        <w:tabs>
          <w:tab w:val="num" w:pos="720"/>
        </w:tabs>
        <w:spacing w:line="360" w:lineRule="auto"/>
        <w:jc w:val="both"/>
      </w:pPr>
      <w:r w:rsidRPr="0031240C">
        <w:t>Chen, Y.H. and Barnes, S., 2007. Initial trust and online buyer behaviour. </w:t>
      </w:r>
      <w:r w:rsidRPr="0031240C">
        <w:rPr>
          <w:i/>
          <w:iCs/>
        </w:rPr>
        <w:t>Industrial management &amp; data systems</w:t>
      </w:r>
      <w:r w:rsidRPr="0031240C">
        <w:t>.</w:t>
      </w:r>
    </w:p>
    <w:p w14:paraId="155E10DB" w14:textId="77777777" w:rsidR="0031240C" w:rsidRPr="0031240C" w:rsidRDefault="0031240C" w:rsidP="0031240C">
      <w:pPr>
        <w:tabs>
          <w:tab w:val="num" w:pos="720"/>
        </w:tabs>
        <w:spacing w:line="360" w:lineRule="auto"/>
        <w:jc w:val="both"/>
      </w:pPr>
      <w:r w:rsidRPr="0031240C">
        <w:t xml:space="preserve">Cheung, W., Chang, M.K. and Lai, V.S., 2000. Prediction of the Internet and World Wide Web usage at work: a test of an extended </w:t>
      </w:r>
      <w:proofErr w:type="spellStart"/>
      <w:r w:rsidRPr="0031240C">
        <w:t>Triandis</w:t>
      </w:r>
      <w:proofErr w:type="spellEnd"/>
      <w:r w:rsidRPr="0031240C">
        <w:t xml:space="preserve"> model. </w:t>
      </w:r>
      <w:r w:rsidRPr="0031240C">
        <w:rPr>
          <w:i/>
          <w:iCs/>
        </w:rPr>
        <w:t>Decision support systems</w:t>
      </w:r>
      <w:r w:rsidRPr="0031240C">
        <w:t>, </w:t>
      </w:r>
      <w:r w:rsidRPr="0031240C">
        <w:rPr>
          <w:i/>
          <w:iCs/>
        </w:rPr>
        <w:t>30</w:t>
      </w:r>
      <w:r w:rsidRPr="0031240C">
        <w:t>(1), pp.83-100.</w:t>
      </w:r>
    </w:p>
    <w:p w14:paraId="54B95CD3" w14:textId="77777777" w:rsidR="0031240C" w:rsidRPr="0031240C" w:rsidRDefault="0031240C" w:rsidP="0031240C">
      <w:pPr>
        <w:tabs>
          <w:tab w:val="num" w:pos="720"/>
        </w:tabs>
        <w:spacing w:line="360" w:lineRule="auto"/>
        <w:jc w:val="both"/>
      </w:pPr>
      <w:r w:rsidRPr="0031240C">
        <w:t xml:space="preserve">Chia, N.Y., Chan, Y.S., Feng, B., Lu, X., </w:t>
      </w:r>
      <w:proofErr w:type="spellStart"/>
      <w:r w:rsidRPr="0031240C">
        <w:t>Orlov</w:t>
      </w:r>
      <w:proofErr w:type="spellEnd"/>
      <w:r w:rsidRPr="0031240C">
        <w:t>, Y.L., Moreau, D., Kumar, P., Yang, L., Jiang, J., Lau, M.S. and Huss, M., 2010. A genome-wide RNAi screen reveals determinants of human embryonic stem cell identity. </w:t>
      </w:r>
      <w:r w:rsidRPr="0031240C">
        <w:rPr>
          <w:i/>
          <w:iCs/>
        </w:rPr>
        <w:t>Nature</w:t>
      </w:r>
      <w:r w:rsidRPr="0031240C">
        <w:t>, </w:t>
      </w:r>
      <w:r w:rsidRPr="0031240C">
        <w:rPr>
          <w:i/>
          <w:iCs/>
        </w:rPr>
        <w:t>468</w:t>
      </w:r>
      <w:r w:rsidRPr="0031240C">
        <w:t>(7321), pp.316-320.</w:t>
      </w:r>
    </w:p>
    <w:p w14:paraId="662AFE7D" w14:textId="77777777" w:rsidR="0031240C" w:rsidRPr="0031240C" w:rsidRDefault="0031240C" w:rsidP="0031240C">
      <w:pPr>
        <w:tabs>
          <w:tab w:val="num" w:pos="720"/>
        </w:tabs>
        <w:spacing w:line="360" w:lineRule="auto"/>
        <w:jc w:val="both"/>
      </w:pPr>
      <w:r w:rsidRPr="0031240C">
        <w:t>Chu, P.Y., Lee, G.Y. and Chao, Y., 2012. Service quality, customer satisfaction, customer trust, and loyalty in an e-banking context. </w:t>
      </w:r>
      <w:r w:rsidRPr="0031240C">
        <w:rPr>
          <w:i/>
          <w:iCs/>
        </w:rPr>
        <w:t xml:space="preserve">Social </w:t>
      </w:r>
      <w:proofErr w:type="spellStart"/>
      <w:r w:rsidRPr="0031240C">
        <w:rPr>
          <w:i/>
          <w:iCs/>
        </w:rPr>
        <w:t>Behavior</w:t>
      </w:r>
      <w:proofErr w:type="spellEnd"/>
      <w:r w:rsidRPr="0031240C">
        <w:rPr>
          <w:i/>
          <w:iCs/>
        </w:rPr>
        <w:t xml:space="preserve"> and Personality: an international journal</w:t>
      </w:r>
      <w:r w:rsidRPr="0031240C">
        <w:t>, </w:t>
      </w:r>
      <w:r w:rsidRPr="0031240C">
        <w:rPr>
          <w:i/>
          <w:iCs/>
        </w:rPr>
        <w:t>40</w:t>
      </w:r>
      <w:r w:rsidRPr="0031240C">
        <w:t>(8), pp.1271-1283.</w:t>
      </w:r>
    </w:p>
    <w:p w14:paraId="1A71FA92" w14:textId="77777777" w:rsidR="0031240C" w:rsidRPr="0031240C" w:rsidRDefault="0031240C" w:rsidP="0031240C">
      <w:pPr>
        <w:tabs>
          <w:tab w:val="num" w:pos="720"/>
        </w:tabs>
        <w:spacing w:line="360" w:lineRule="auto"/>
        <w:jc w:val="both"/>
      </w:pPr>
      <w:r w:rsidRPr="0031240C">
        <w:t>Coffey, A. and Atkinson, P., 1996. </w:t>
      </w:r>
      <w:r w:rsidRPr="0031240C">
        <w:rPr>
          <w:i/>
          <w:iCs/>
        </w:rPr>
        <w:t>Making sense of qualitative data: complementary research strategies</w:t>
      </w:r>
      <w:r w:rsidRPr="0031240C">
        <w:t>. Sage Publications, Inc.</w:t>
      </w:r>
    </w:p>
    <w:p w14:paraId="21A681DE" w14:textId="77777777" w:rsidR="0031240C" w:rsidRPr="0031240C" w:rsidRDefault="0031240C" w:rsidP="0031240C">
      <w:pPr>
        <w:tabs>
          <w:tab w:val="num" w:pos="720"/>
        </w:tabs>
        <w:spacing w:line="360" w:lineRule="auto"/>
        <w:jc w:val="both"/>
      </w:pPr>
      <w:r w:rsidRPr="0031240C">
        <w:t>Collis, J. and Hussey, R., 2013. </w:t>
      </w:r>
      <w:r w:rsidRPr="0031240C">
        <w:rPr>
          <w:i/>
          <w:iCs/>
        </w:rPr>
        <w:t>Business research: A practical guide for undergraduate and postgraduate students</w:t>
      </w:r>
      <w:r w:rsidRPr="0031240C">
        <w:t>. Macmillan International Higher Education.</w:t>
      </w:r>
    </w:p>
    <w:p w14:paraId="0BD0D86D" w14:textId="77777777" w:rsidR="0031240C" w:rsidRPr="0031240C" w:rsidRDefault="0031240C" w:rsidP="0031240C">
      <w:pPr>
        <w:tabs>
          <w:tab w:val="num" w:pos="720"/>
        </w:tabs>
        <w:spacing w:line="360" w:lineRule="auto"/>
        <w:jc w:val="both"/>
      </w:pPr>
      <w:r w:rsidRPr="0031240C">
        <w:t>Coombs, W.T., 1998. An analytic framework for crisis situations: Better responses from a better understanding of the situation. </w:t>
      </w:r>
      <w:r w:rsidRPr="0031240C">
        <w:rPr>
          <w:i/>
          <w:iCs/>
        </w:rPr>
        <w:t>Journal of public relations research</w:t>
      </w:r>
      <w:r w:rsidRPr="0031240C">
        <w:t>, </w:t>
      </w:r>
      <w:r w:rsidRPr="0031240C">
        <w:rPr>
          <w:i/>
          <w:iCs/>
        </w:rPr>
        <w:t>10</w:t>
      </w:r>
      <w:r w:rsidRPr="0031240C">
        <w:t>(3), pp.177-191.</w:t>
      </w:r>
    </w:p>
    <w:p w14:paraId="660B789B" w14:textId="77777777" w:rsidR="0031240C" w:rsidRPr="0031240C" w:rsidRDefault="0031240C" w:rsidP="0031240C">
      <w:pPr>
        <w:tabs>
          <w:tab w:val="num" w:pos="720"/>
        </w:tabs>
        <w:spacing w:line="360" w:lineRule="auto"/>
        <w:jc w:val="both"/>
      </w:pPr>
      <w:r w:rsidRPr="0031240C">
        <w:t>Crabtree, B.F. and Miller, W.L., 1992. Doing qualitative research. In </w:t>
      </w:r>
      <w:r w:rsidRPr="0031240C">
        <w:rPr>
          <w:i/>
          <w:iCs/>
        </w:rPr>
        <w:t xml:space="preserve">Annual North American Primary Care Research Group Meeting, 19th, </w:t>
      </w:r>
      <w:proofErr w:type="gramStart"/>
      <w:r w:rsidRPr="0031240C">
        <w:rPr>
          <w:i/>
          <w:iCs/>
        </w:rPr>
        <w:t>May,</w:t>
      </w:r>
      <w:proofErr w:type="gramEnd"/>
      <w:r w:rsidRPr="0031240C">
        <w:rPr>
          <w:i/>
          <w:iCs/>
        </w:rPr>
        <w:t xml:space="preserve"> 1989, Quebec, PQ, Canada</w:t>
      </w:r>
      <w:r w:rsidRPr="0031240C">
        <w:t>. Sage Publications, Inc.</w:t>
      </w:r>
    </w:p>
    <w:p w14:paraId="611EB630" w14:textId="77777777" w:rsidR="0031240C" w:rsidRPr="0031240C" w:rsidRDefault="0031240C" w:rsidP="0031240C">
      <w:pPr>
        <w:tabs>
          <w:tab w:val="num" w:pos="720"/>
        </w:tabs>
        <w:spacing w:line="360" w:lineRule="auto"/>
        <w:jc w:val="both"/>
      </w:pPr>
      <w:proofErr w:type="spellStart"/>
      <w:r w:rsidRPr="0031240C">
        <w:lastRenderedPageBreak/>
        <w:t>Czaja</w:t>
      </w:r>
      <w:proofErr w:type="spellEnd"/>
      <w:r w:rsidRPr="0031240C">
        <w:t xml:space="preserve">, S.J. and </w:t>
      </w:r>
      <w:proofErr w:type="spellStart"/>
      <w:r w:rsidRPr="0031240C">
        <w:t>Sharit</w:t>
      </w:r>
      <w:proofErr w:type="spellEnd"/>
      <w:r w:rsidRPr="0031240C">
        <w:t>, J., 1998. Age differences in attitudes toward computers. </w:t>
      </w:r>
      <w:r w:rsidRPr="0031240C">
        <w:rPr>
          <w:i/>
          <w:iCs/>
        </w:rPr>
        <w:t>The Journals of Gerontology Series B: Psychological Sciences and Social Sciences</w:t>
      </w:r>
      <w:r w:rsidRPr="0031240C">
        <w:t>, </w:t>
      </w:r>
      <w:r w:rsidRPr="0031240C">
        <w:rPr>
          <w:i/>
          <w:iCs/>
        </w:rPr>
        <w:t>53</w:t>
      </w:r>
      <w:r w:rsidRPr="0031240C">
        <w:t>(5), pp. 329-340.</w:t>
      </w:r>
    </w:p>
    <w:p w14:paraId="72402E25" w14:textId="77777777" w:rsidR="0031240C" w:rsidRPr="0031240C" w:rsidRDefault="0031240C" w:rsidP="0031240C">
      <w:pPr>
        <w:tabs>
          <w:tab w:val="num" w:pos="720"/>
        </w:tabs>
        <w:spacing w:line="360" w:lineRule="auto"/>
        <w:jc w:val="both"/>
      </w:pPr>
      <w:r w:rsidRPr="0031240C">
        <w:t>DALCHER, I. and SHINE, J. (2003). Extending the New Technology Acceptance Model to Measure the End User Information Systems Satisfaction in a Mandatory Environment: A Bank's Treasury. </w:t>
      </w:r>
      <w:r w:rsidRPr="0031240C">
        <w:rPr>
          <w:i/>
          <w:iCs/>
        </w:rPr>
        <w:t>Technology Analysis &amp; Strategic Management</w:t>
      </w:r>
      <w:r w:rsidRPr="0031240C">
        <w:t>, 15(4), pp.441-455.</w:t>
      </w:r>
    </w:p>
    <w:p w14:paraId="23373210" w14:textId="77777777" w:rsidR="0031240C" w:rsidRPr="0031240C" w:rsidRDefault="0031240C" w:rsidP="0031240C">
      <w:pPr>
        <w:spacing w:line="360" w:lineRule="auto"/>
        <w:jc w:val="both"/>
        <w:rPr>
          <w:color w:val="222222"/>
          <w:shd w:val="clear" w:color="auto" w:fill="FFFFFF"/>
        </w:rPr>
      </w:pPr>
      <w:r w:rsidRPr="0031240C">
        <w:rPr>
          <w:color w:val="222222"/>
          <w:shd w:val="clear" w:color="auto" w:fill="FFFFFF"/>
        </w:rPr>
        <w:t>Dede, C., 2010. Comparing frameworks for 21st century skills. </w:t>
      </w:r>
      <w:r w:rsidRPr="0031240C">
        <w:rPr>
          <w:i/>
          <w:iCs/>
          <w:color w:val="222222"/>
          <w:shd w:val="clear" w:color="auto" w:fill="FFFFFF"/>
        </w:rPr>
        <w:t>21st century skills: Rethinking how students learn</w:t>
      </w:r>
      <w:r w:rsidRPr="0031240C">
        <w:rPr>
          <w:color w:val="222222"/>
          <w:shd w:val="clear" w:color="auto" w:fill="FFFFFF"/>
        </w:rPr>
        <w:t>, </w:t>
      </w:r>
      <w:r w:rsidRPr="0031240C">
        <w:rPr>
          <w:i/>
          <w:iCs/>
          <w:color w:val="222222"/>
          <w:shd w:val="clear" w:color="auto" w:fill="FFFFFF"/>
        </w:rPr>
        <w:t>20</w:t>
      </w:r>
      <w:r w:rsidRPr="0031240C">
        <w:rPr>
          <w:color w:val="222222"/>
          <w:shd w:val="clear" w:color="auto" w:fill="FFFFFF"/>
        </w:rPr>
        <w:t>(2010), pp.51-76.</w:t>
      </w:r>
    </w:p>
    <w:p w14:paraId="17884397" w14:textId="77777777" w:rsidR="0031240C" w:rsidRPr="0031240C" w:rsidRDefault="0031240C" w:rsidP="0031240C">
      <w:pPr>
        <w:tabs>
          <w:tab w:val="num" w:pos="720"/>
        </w:tabs>
        <w:spacing w:line="360" w:lineRule="auto"/>
        <w:jc w:val="both"/>
      </w:pPr>
      <w:r w:rsidRPr="0031240C">
        <w:t>Denscombe, M., 2014. </w:t>
      </w:r>
      <w:r w:rsidRPr="0031240C">
        <w:rPr>
          <w:i/>
          <w:iCs/>
        </w:rPr>
        <w:t>The good research guide: for small-scale social research projects</w:t>
      </w:r>
      <w:r w:rsidRPr="0031240C">
        <w:t>. McGraw-Hill Education (UK).</w:t>
      </w:r>
    </w:p>
    <w:p w14:paraId="6195BF09" w14:textId="77777777" w:rsidR="0031240C" w:rsidRPr="0031240C" w:rsidRDefault="0031240C" w:rsidP="0031240C">
      <w:pPr>
        <w:tabs>
          <w:tab w:val="num" w:pos="720"/>
        </w:tabs>
        <w:spacing w:line="360" w:lineRule="auto"/>
        <w:jc w:val="both"/>
      </w:pPr>
      <w:r w:rsidRPr="0031240C">
        <w:t>Denscombe, M., 2014. </w:t>
      </w:r>
      <w:r w:rsidRPr="0031240C">
        <w:rPr>
          <w:i/>
          <w:iCs/>
        </w:rPr>
        <w:t>The good research guide: for small-scale social research projects</w:t>
      </w:r>
      <w:r w:rsidRPr="0031240C">
        <w:t>. McGraw-Hill Education (UK).</w:t>
      </w:r>
    </w:p>
    <w:p w14:paraId="48CEAB8A" w14:textId="77777777" w:rsidR="0031240C" w:rsidRPr="0031240C" w:rsidRDefault="0031240C" w:rsidP="0031240C">
      <w:pPr>
        <w:tabs>
          <w:tab w:val="num" w:pos="720"/>
        </w:tabs>
        <w:spacing w:line="360" w:lineRule="auto"/>
        <w:jc w:val="both"/>
      </w:pPr>
      <w:r w:rsidRPr="0031240C">
        <w:t>Dexter, L.A., 2006. </w:t>
      </w:r>
      <w:r w:rsidRPr="0031240C">
        <w:rPr>
          <w:i/>
          <w:iCs/>
        </w:rPr>
        <w:t>Elite and specialized interviewing</w:t>
      </w:r>
      <w:r w:rsidRPr="0031240C">
        <w:t xml:space="preserve">. </w:t>
      </w:r>
      <w:proofErr w:type="spellStart"/>
      <w:r w:rsidRPr="0031240C">
        <w:t>Ecpr</w:t>
      </w:r>
      <w:proofErr w:type="spellEnd"/>
      <w:r w:rsidRPr="0031240C">
        <w:t xml:space="preserve"> Press.</w:t>
      </w:r>
    </w:p>
    <w:p w14:paraId="3B979CDB" w14:textId="77777777" w:rsidR="0031240C" w:rsidRPr="0031240C" w:rsidRDefault="0031240C" w:rsidP="0031240C">
      <w:pPr>
        <w:tabs>
          <w:tab w:val="num" w:pos="720"/>
        </w:tabs>
        <w:spacing w:line="360" w:lineRule="auto"/>
        <w:jc w:val="both"/>
      </w:pPr>
      <w:r w:rsidRPr="0031240C">
        <w:t>DiCicco‐Bloom, B. and Crabtree, B.F., 2006. The qualitative research interviews. </w:t>
      </w:r>
      <w:r w:rsidRPr="0031240C">
        <w:rPr>
          <w:i/>
          <w:iCs/>
        </w:rPr>
        <w:t>Medical education</w:t>
      </w:r>
      <w:r w:rsidRPr="0031240C">
        <w:t>, </w:t>
      </w:r>
      <w:r w:rsidRPr="0031240C">
        <w:rPr>
          <w:i/>
          <w:iCs/>
        </w:rPr>
        <w:t>40</w:t>
      </w:r>
      <w:r w:rsidRPr="0031240C">
        <w:t>(4), pp.314-321.</w:t>
      </w:r>
    </w:p>
    <w:p w14:paraId="42696197" w14:textId="77777777" w:rsidR="0031240C" w:rsidRPr="0031240C" w:rsidRDefault="0031240C" w:rsidP="0031240C">
      <w:pPr>
        <w:tabs>
          <w:tab w:val="num" w:pos="720"/>
        </w:tabs>
        <w:spacing w:line="360" w:lineRule="auto"/>
        <w:jc w:val="both"/>
      </w:pPr>
      <w:r w:rsidRPr="0031240C">
        <w:t xml:space="preserve">Du Plessis, P.J. and Rousseau, G.G., 1999. Buyer behaviour. a multicultural approach. Halfway House. </w:t>
      </w:r>
      <w:r w:rsidRPr="0031240C">
        <w:rPr>
          <w:i/>
          <w:iCs/>
        </w:rPr>
        <w:t>International Thomson</w:t>
      </w:r>
      <w:r w:rsidRPr="0031240C">
        <w:t>.</w:t>
      </w:r>
    </w:p>
    <w:p w14:paraId="5FD1A423" w14:textId="77777777" w:rsidR="0031240C" w:rsidRPr="0031240C" w:rsidRDefault="0031240C" w:rsidP="0031240C">
      <w:pPr>
        <w:tabs>
          <w:tab w:val="num" w:pos="720"/>
        </w:tabs>
        <w:spacing w:line="360" w:lineRule="auto"/>
        <w:jc w:val="both"/>
      </w:pPr>
      <w:proofErr w:type="spellStart"/>
      <w:r w:rsidRPr="0031240C">
        <w:rPr>
          <w:rFonts w:eastAsiaTheme="minorHAnsi"/>
        </w:rPr>
        <w:t>Dul</w:t>
      </w:r>
      <w:proofErr w:type="spellEnd"/>
      <w:r w:rsidRPr="0031240C">
        <w:rPr>
          <w:rFonts w:eastAsiaTheme="minorHAnsi"/>
        </w:rPr>
        <w:t xml:space="preserve">, J. and </w:t>
      </w:r>
      <w:proofErr w:type="spellStart"/>
      <w:r w:rsidRPr="0031240C">
        <w:rPr>
          <w:rFonts w:eastAsiaTheme="minorHAnsi"/>
        </w:rPr>
        <w:t>Hak</w:t>
      </w:r>
      <w:proofErr w:type="spellEnd"/>
      <w:r w:rsidRPr="0031240C">
        <w:rPr>
          <w:rFonts w:eastAsiaTheme="minorHAnsi"/>
        </w:rPr>
        <w:t>, T., 2007. </w:t>
      </w:r>
      <w:r w:rsidRPr="0031240C">
        <w:rPr>
          <w:rFonts w:eastAsiaTheme="minorHAnsi"/>
          <w:i/>
          <w:iCs/>
        </w:rPr>
        <w:t>Case study methodology in business research</w:t>
      </w:r>
      <w:r w:rsidRPr="0031240C">
        <w:rPr>
          <w:rFonts w:eastAsiaTheme="minorHAnsi"/>
        </w:rPr>
        <w:t>. Routledge.</w:t>
      </w:r>
    </w:p>
    <w:p w14:paraId="0892BB18" w14:textId="77777777" w:rsidR="0031240C" w:rsidRPr="0031240C" w:rsidRDefault="0031240C" w:rsidP="0031240C">
      <w:pPr>
        <w:tabs>
          <w:tab w:val="num" w:pos="720"/>
        </w:tabs>
        <w:spacing w:line="360" w:lineRule="auto"/>
        <w:jc w:val="both"/>
      </w:pPr>
      <w:r w:rsidRPr="0031240C">
        <w:t>Duncan, W.J., 1979. Mail questionnaires in survey research: A review of response inducement techniques. </w:t>
      </w:r>
      <w:r w:rsidRPr="0031240C">
        <w:rPr>
          <w:i/>
          <w:iCs/>
        </w:rPr>
        <w:t>Journal of Management</w:t>
      </w:r>
      <w:r w:rsidRPr="0031240C">
        <w:t>, </w:t>
      </w:r>
      <w:r w:rsidRPr="0031240C">
        <w:rPr>
          <w:i/>
          <w:iCs/>
        </w:rPr>
        <w:t>5</w:t>
      </w:r>
      <w:r w:rsidRPr="0031240C">
        <w:t>(1), pp.39-55.</w:t>
      </w:r>
    </w:p>
    <w:p w14:paraId="00203C2C" w14:textId="77777777" w:rsidR="0031240C" w:rsidRPr="0031240C" w:rsidRDefault="0031240C" w:rsidP="0031240C">
      <w:pPr>
        <w:tabs>
          <w:tab w:val="num" w:pos="720"/>
        </w:tabs>
        <w:spacing w:line="360" w:lineRule="auto"/>
        <w:jc w:val="both"/>
      </w:pPr>
      <w:r w:rsidRPr="0031240C">
        <w:t>Farrell, J. and Saloner, G., 1985. Standardization, compatibility, and innovation. </w:t>
      </w:r>
      <w:r w:rsidRPr="0031240C">
        <w:rPr>
          <w:i/>
          <w:iCs/>
        </w:rPr>
        <w:t>the RAND Journal of Economics</w:t>
      </w:r>
      <w:r w:rsidRPr="0031240C">
        <w:t>, pp.70-83.</w:t>
      </w:r>
    </w:p>
    <w:p w14:paraId="6FB11D27" w14:textId="77777777" w:rsidR="0031240C" w:rsidRPr="0031240C" w:rsidRDefault="0031240C" w:rsidP="0031240C">
      <w:pPr>
        <w:spacing w:line="360" w:lineRule="auto"/>
        <w:jc w:val="both"/>
        <w:rPr>
          <w:color w:val="222222"/>
          <w:shd w:val="clear" w:color="auto" w:fill="FFFFFF"/>
        </w:rPr>
      </w:pPr>
      <w:proofErr w:type="spellStart"/>
      <w:r w:rsidRPr="0031240C">
        <w:rPr>
          <w:color w:val="222222"/>
          <w:shd w:val="clear" w:color="auto" w:fill="FFFFFF"/>
        </w:rPr>
        <w:t>Feenberg</w:t>
      </w:r>
      <w:proofErr w:type="spellEnd"/>
      <w:r w:rsidRPr="0031240C">
        <w:rPr>
          <w:color w:val="222222"/>
          <w:shd w:val="clear" w:color="auto" w:fill="FFFFFF"/>
        </w:rPr>
        <w:t>, A., 2012. </w:t>
      </w:r>
      <w:r w:rsidRPr="0031240C">
        <w:rPr>
          <w:i/>
          <w:iCs/>
          <w:color w:val="222222"/>
          <w:shd w:val="clear" w:color="auto" w:fill="FFFFFF"/>
        </w:rPr>
        <w:t>Questioning technology</w:t>
      </w:r>
      <w:r w:rsidRPr="0031240C">
        <w:rPr>
          <w:color w:val="222222"/>
          <w:shd w:val="clear" w:color="auto" w:fill="FFFFFF"/>
        </w:rPr>
        <w:t>. Routledge.</w:t>
      </w:r>
    </w:p>
    <w:p w14:paraId="78B851B5" w14:textId="77777777" w:rsidR="0031240C" w:rsidRPr="0031240C" w:rsidRDefault="0031240C" w:rsidP="0031240C">
      <w:pPr>
        <w:tabs>
          <w:tab w:val="num" w:pos="720"/>
        </w:tabs>
        <w:spacing w:line="360" w:lineRule="auto"/>
        <w:jc w:val="both"/>
      </w:pPr>
      <w:proofErr w:type="spellStart"/>
      <w:r w:rsidRPr="0031240C">
        <w:t>Furst</w:t>
      </w:r>
      <w:proofErr w:type="spellEnd"/>
      <w:r w:rsidRPr="0031240C">
        <w:t xml:space="preserve">, K., Lang, W.W. and </w:t>
      </w:r>
      <w:proofErr w:type="spellStart"/>
      <w:r w:rsidRPr="0031240C">
        <w:t>Nolle</w:t>
      </w:r>
      <w:proofErr w:type="spellEnd"/>
      <w:r w:rsidRPr="0031240C">
        <w:t>, D.E., 2002. Internet banking. </w:t>
      </w:r>
      <w:r w:rsidRPr="0031240C">
        <w:rPr>
          <w:i/>
          <w:iCs/>
        </w:rPr>
        <w:t>Journal of Financial Services Research</w:t>
      </w:r>
      <w:r w:rsidRPr="0031240C">
        <w:t>, </w:t>
      </w:r>
      <w:r w:rsidRPr="0031240C">
        <w:rPr>
          <w:i/>
          <w:iCs/>
        </w:rPr>
        <w:t>22</w:t>
      </w:r>
      <w:r w:rsidRPr="0031240C">
        <w:t>(1-2), pp.95-117.</w:t>
      </w:r>
    </w:p>
    <w:p w14:paraId="52239499" w14:textId="77777777" w:rsidR="0031240C" w:rsidRPr="0031240C" w:rsidRDefault="0031240C" w:rsidP="0031240C">
      <w:pPr>
        <w:tabs>
          <w:tab w:val="num" w:pos="720"/>
        </w:tabs>
        <w:spacing w:line="360" w:lineRule="auto"/>
        <w:jc w:val="both"/>
      </w:pPr>
      <w:proofErr w:type="spellStart"/>
      <w:r w:rsidRPr="0031240C">
        <w:t>Fylan</w:t>
      </w:r>
      <w:proofErr w:type="spellEnd"/>
      <w:r w:rsidRPr="0031240C">
        <w:t>, F., 2005. Semi-structured interviewing. </w:t>
      </w:r>
      <w:r w:rsidRPr="0031240C">
        <w:rPr>
          <w:i/>
          <w:iCs/>
        </w:rPr>
        <w:t>A handbook of research methods for clinical and health psychology</w:t>
      </w:r>
      <w:r w:rsidRPr="0031240C">
        <w:t>, </w:t>
      </w:r>
      <w:r w:rsidRPr="0031240C">
        <w:rPr>
          <w:i/>
          <w:iCs/>
        </w:rPr>
        <w:t>5</w:t>
      </w:r>
      <w:r w:rsidRPr="0031240C">
        <w:t>(2), pp.65-78.</w:t>
      </w:r>
    </w:p>
    <w:p w14:paraId="3A08978F" w14:textId="77777777" w:rsidR="0031240C" w:rsidRPr="0031240C" w:rsidRDefault="0031240C" w:rsidP="0031240C">
      <w:pPr>
        <w:tabs>
          <w:tab w:val="num" w:pos="720"/>
        </w:tabs>
        <w:spacing w:line="360" w:lineRule="auto"/>
        <w:jc w:val="both"/>
      </w:pPr>
      <w:proofErr w:type="spellStart"/>
      <w:r w:rsidRPr="0031240C">
        <w:t>Gergen</w:t>
      </w:r>
      <w:proofErr w:type="spellEnd"/>
      <w:r w:rsidRPr="0031240C">
        <w:t>, K.J., 2009. </w:t>
      </w:r>
      <w:r w:rsidRPr="0031240C">
        <w:rPr>
          <w:i/>
          <w:iCs/>
        </w:rPr>
        <w:t>Realities and relationships: Soundings in social construction</w:t>
      </w:r>
      <w:r w:rsidRPr="0031240C">
        <w:t>. Harvard university press.</w:t>
      </w:r>
    </w:p>
    <w:p w14:paraId="76AB2AF4" w14:textId="77777777" w:rsidR="0031240C" w:rsidRPr="0031240C" w:rsidRDefault="0031240C" w:rsidP="0031240C">
      <w:pPr>
        <w:tabs>
          <w:tab w:val="num" w:pos="720"/>
        </w:tabs>
        <w:spacing w:line="360" w:lineRule="auto"/>
        <w:jc w:val="both"/>
      </w:pPr>
      <w:proofErr w:type="spellStart"/>
      <w:r w:rsidRPr="0031240C">
        <w:t>Gioia</w:t>
      </w:r>
      <w:proofErr w:type="spellEnd"/>
      <w:r w:rsidRPr="0031240C">
        <w:t xml:space="preserve">, D.A., Corley, K.G. and Hamilton, A.L., 2013. Seeking qualitative rigour in inductive research: Notes on the </w:t>
      </w:r>
      <w:proofErr w:type="spellStart"/>
      <w:r w:rsidRPr="0031240C">
        <w:t>Gioia</w:t>
      </w:r>
      <w:proofErr w:type="spellEnd"/>
      <w:r w:rsidRPr="0031240C">
        <w:t xml:space="preserve"> methodology. Organizational research methods, 16(1), pp.15-31</w:t>
      </w:r>
    </w:p>
    <w:p w14:paraId="1F9BC2F6" w14:textId="77777777" w:rsidR="0031240C" w:rsidRPr="0031240C" w:rsidRDefault="0031240C" w:rsidP="0031240C">
      <w:pPr>
        <w:tabs>
          <w:tab w:val="num" w:pos="720"/>
        </w:tabs>
        <w:spacing w:line="360" w:lineRule="auto"/>
        <w:jc w:val="both"/>
      </w:pPr>
      <w:proofErr w:type="spellStart"/>
      <w:r w:rsidRPr="0031240C">
        <w:t>Goldkuhl</w:t>
      </w:r>
      <w:proofErr w:type="spellEnd"/>
      <w:r w:rsidRPr="0031240C">
        <w:t>, G., 2012. Pragmatism vs interpretivism in qualitative information systems research. </w:t>
      </w:r>
      <w:r w:rsidRPr="0031240C">
        <w:rPr>
          <w:i/>
          <w:iCs/>
        </w:rPr>
        <w:t>European journal of information systems</w:t>
      </w:r>
      <w:r w:rsidRPr="0031240C">
        <w:t>, </w:t>
      </w:r>
      <w:r w:rsidRPr="0031240C">
        <w:rPr>
          <w:i/>
          <w:iCs/>
        </w:rPr>
        <w:t>21</w:t>
      </w:r>
      <w:r w:rsidRPr="0031240C">
        <w:t>(2), pp.135-146.</w:t>
      </w:r>
    </w:p>
    <w:p w14:paraId="359315A2" w14:textId="77777777" w:rsidR="0031240C" w:rsidRPr="0031240C" w:rsidRDefault="0031240C" w:rsidP="0031240C">
      <w:pPr>
        <w:tabs>
          <w:tab w:val="num" w:pos="720"/>
        </w:tabs>
        <w:spacing w:line="360" w:lineRule="auto"/>
        <w:jc w:val="both"/>
      </w:pPr>
      <w:proofErr w:type="spellStart"/>
      <w:r w:rsidRPr="0031240C">
        <w:lastRenderedPageBreak/>
        <w:t>Graneheim</w:t>
      </w:r>
      <w:proofErr w:type="spellEnd"/>
      <w:r w:rsidRPr="0031240C">
        <w:t xml:space="preserve">, U.H. and </w:t>
      </w:r>
      <w:proofErr w:type="spellStart"/>
      <w:r w:rsidRPr="0031240C">
        <w:t>Lundman</w:t>
      </w:r>
      <w:proofErr w:type="spellEnd"/>
      <w:r w:rsidRPr="0031240C">
        <w:t>, B., 2004. Qualitative content analysis in nursing research: concepts, procedures and measures to achieve trustworthiness. </w:t>
      </w:r>
      <w:r w:rsidRPr="0031240C">
        <w:rPr>
          <w:i/>
          <w:iCs/>
        </w:rPr>
        <w:t>Nurse education today</w:t>
      </w:r>
      <w:r w:rsidRPr="0031240C">
        <w:t>, </w:t>
      </w:r>
      <w:r w:rsidRPr="0031240C">
        <w:rPr>
          <w:i/>
          <w:iCs/>
        </w:rPr>
        <w:t>24</w:t>
      </w:r>
      <w:r w:rsidRPr="0031240C">
        <w:t>(2), pp.105-112.</w:t>
      </w:r>
    </w:p>
    <w:p w14:paraId="66B1BF84" w14:textId="77777777" w:rsidR="0031240C" w:rsidRPr="0031240C" w:rsidRDefault="0031240C" w:rsidP="0031240C">
      <w:pPr>
        <w:tabs>
          <w:tab w:val="num" w:pos="720"/>
        </w:tabs>
        <w:spacing w:line="360" w:lineRule="auto"/>
        <w:jc w:val="both"/>
      </w:pPr>
      <w:r w:rsidRPr="0031240C">
        <w:t xml:space="preserve">Groves, R.M. and </w:t>
      </w:r>
      <w:proofErr w:type="spellStart"/>
      <w:r w:rsidRPr="0031240C">
        <w:t>McGonagle</w:t>
      </w:r>
      <w:proofErr w:type="spellEnd"/>
      <w:r w:rsidRPr="0031240C">
        <w:t xml:space="preserve">, K.A., 2001. A Theory-Guided Interviewer Training Protocol Regarding' survey Participation. </w:t>
      </w:r>
      <w:r w:rsidRPr="0031240C">
        <w:rPr>
          <w:i/>
          <w:iCs/>
        </w:rPr>
        <w:t>Journal of Official Statistics</w:t>
      </w:r>
      <w:r w:rsidRPr="0031240C">
        <w:t>, </w:t>
      </w:r>
      <w:r w:rsidRPr="0031240C">
        <w:rPr>
          <w:i/>
          <w:iCs/>
        </w:rPr>
        <w:t>17</w:t>
      </w:r>
      <w:r w:rsidRPr="0031240C">
        <w:t>(2), p.249.</w:t>
      </w:r>
    </w:p>
    <w:p w14:paraId="4C0D18B9" w14:textId="77777777" w:rsidR="0031240C" w:rsidRPr="0031240C" w:rsidRDefault="0031240C" w:rsidP="0031240C">
      <w:pPr>
        <w:tabs>
          <w:tab w:val="num" w:pos="720"/>
        </w:tabs>
        <w:spacing w:line="360" w:lineRule="auto"/>
        <w:jc w:val="both"/>
      </w:pPr>
      <w:r w:rsidRPr="0031240C">
        <w:t>Guba, E.G. and Lincoln, Y.S., 1981. </w:t>
      </w:r>
      <w:r w:rsidRPr="0031240C">
        <w:rPr>
          <w:i/>
          <w:iCs/>
        </w:rPr>
        <w:t>Effective evaluation: Improving the usefulness of evaluation results through responsive and naturalistic approaches</w:t>
      </w:r>
      <w:r w:rsidRPr="0031240C">
        <w:t>. Jossey-Bass.</w:t>
      </w:r>
    </w:p>
    <w:p w14:paraId="2D7A4F05" w14:textId="77777777" w:rsidR="0031240C" w:rsidRPr="0031240C" w:rsidRDefault="0031240C" w:rsidP="0031240C">
      <w:pPr>
        <w:tabs>
          <w:tab w:val="num" w:pos="720"/>
        </w:tabs>
        <w:spacing w:line="360" w:lineRule="auto"/>
        <w:jc w:val="both"/>
      </w:pPr>
      <w:proofErr w:type="spellStart"/>
      <w:r w:rsidRPr="0031240C">
        <w:t>Gubrium</w:t>
      </w:r>
      <w:proofErr w:type="spellEnd"/>
      <w:r w:rsidRPr="0031240C">
        <w:t>, J.F. and Holstein, J.A., 2002. From the individual interview to the interview society. </w:t>
      </w:r>
      <w:r w:rsidRPr="0031240C">
        <w:rPr>
          <w:i/>
          <w:iCs/>
        </w:rPr>
        <w:t>Handbook of interview research: Context and method</w:t>
      </w:r>
      <w:r w:rsidRPr="0031240C">
        <w:t>, pp.3-32.</w:t>
      </w:r>
    </w:p>
    <w:p w14:paraId="4836362D" w14:textId="77777777" w:rsidR="0031240C" w:rsidRPr="0031240C" w:rsidRDefault="0031240C" w:rsidP="0031240C">
      <w:pPr>
        <w:tabs>
          <w:tab w:val="num" w:pos="720"/>
        </w:tabs>
        <w:spacing w:line="360" w:lineRule="auto"/>
        <w:jc w:val="both"/>
        <w:rPr>
          <w:color w:val="000000" w:themeColor="text1"/>
        </w:rPr>
      </w:pPr>
      <w:proofErr w:type="spellStart"/>
      <w:r w:rsidRPr="0031240C">
        <w:rPr>
          <w:color w:val="000000" w:themeColor="text1"/>
          <w:shd w:val="clear" w:color="auto" w:fill="FFFFFF"/>
        </w:rPr>
        <w:t>Helsper</w:t>
      </w:r>
      <w:proofErr w:type="spellEnd"/>
      <w:r w:rsidRPr="0031240C">
        <w:rPr>
          <w:color w:val="000000" w:themeColor="text1"/>
          <w:shd w:val="clear" w:color="auto" w:fill="FFFFFF"/>
        </w:rPr>
        <w:t xml:space="preserve">, E.J. and </w:t>
      </w:r>
      <w:proofErr w:type="spellStart"/>
      <w:r w:rsidRPr="0031240C">
        <w:rPr>
          <w:color w:val="000000" w:themeColor="text1"/>
          <w:shd w:val="clear" w:color="auto" w:fill="FFFFFF"/>
        </w:rPr>
        <w:t>Eynon</w:t>
      </w:r>
      <w:proofErr w:type="spellEnd"/>
      <w:r w:rsidRPr="0031240C">
        <w:rPr>
          <w:color w:val="000000" w:themeColor="text1"/>
          <w:shd w:val="clear" w:color="auto" w:fill="FFFFFF"/>
        </w:rPr>
        <w:t xml:space="preserve">, R., 2010. Digital natives: where is the </w:t>
      </w:r>
      <w:proofErr w:type="gramStart"/>
      <w:r w:rsidRPr="0031240C">
        <w:rPr>
          <w:color w:val="000000" w:themeColor="text1"/>
          <w:shd w:val="clear" w:color="auto" w:fill="FFFFFF"/>
        </w:rPr>
        <w:t>evidence?.</w:t>
      </w:r>
      <w:proofErr w:type="gramEnd"/>
      <w:r w:rsidRPr="0031240C">
        <w:rPr>
          <w:color w:val="000000" w:themeColor="text1"/>
          <w:shd w:val="clear" w:color="auto" w:fill="FFFFFF"/>
        </w:rPr>
        <w:t> </w:t>
      </w:r>
      <w:r w:rsidRPr="0031240C">
        <w:rPr>
          <w:i/>
          <w:iCs/>
          <w:color w:val="000000" w:themeColor="text1"/>
          <w:shd w:val="clear" w:color="auto" w:fill="FFFFFF"/>
        </w:rPr>
        <w:t>British educational research journal</w:t>
      </w:r>
      <w:r w:rsidRPr="0031240C">
        <w:rPr>
          <w:color w:val="000000" w:themeColor="text1"/>
          <w:shd w:val="clear" w:color="auto" w:fill="FFFFFF"/>
        </w:rPr>
        <w:t>, </w:t>
      </w:r>
      <w:r w:rsidRPr="0031240C">
        <w:rPr>
          <w:i/>
          <w:iCs/>
          <w:color w:val="000000" w:themeColor="text1"/>
          <w:shd w:val="clear" w:color="auto" w:fill="FFFFFF"/>
        </w:rPr>
        <w:t>36</w:t>
      </w:r>
      <w:r w:rsidRPr="0031240C">
        <w:rPr>
          <w:color w:val="000000" w:themeColor="text1"/>
          <w:shd w:val="clear" w:color="auto" w:fill="FFFFFF"/>
        </w:rPr>
        <w:t>(3), pp.503-520.</w:t>
      </w:r>
    </w:p>
    <w:p w14:paraId="62C94180" w14:textId="77777777" w:rsidR="0031240C" w:rsidRPr="0031240C" w:rsidRDefault="0031240C" w:rsidP="0031240C">
      <w:pPr>
        <w:tabs>
          <w:tab w:val="num" w:pos="720"/>
        </w:tabs>
        <w:spacing w:line="360" w:lineRule="auto"/>
        <w:jc w:val="both"/>
        <w:rPr>
          <w:color w:val="000000" w:themeColor="text1"/>
        </w:rPr>
      </w:pPr>
      <w:r w:rsidRPr="0031240C">
        <w:rPr>
          <w:color w:val="000000" w:themeColor="text1"/>
        </w:rPr>
        <w:t xml:space="preserve">Hernandez, J.M.C. and </w:t>
      </w:r>
      <w:proofErr w:type="spellStart"/>
      <w:r w:rsidRPr="0031240C">
        <w:rPr>
          <w:color w:val="000000" w:themeColor="text1"/>
        </w:rPr>
        <w:t>Mazzon</w:t>
      </w:r>
      <w:proofErr w:type="spellEnd"/>
      <w:r w:rsidRPr="0031240C">
        <w:rPr>
          <w:color w:val="000000" w:themeColor="text1"/>
        </w:rPr>
        <w:t>, J.A., 2007. Adoption of internet banking: proposition and implementation of an integrated methodology approach. </w:t>
      </w:r>
      <w:r w:rsidRPr="0031240C">
        <w:rPr>
          <w:i/>
          <w:iCs/>
          <w:color w:val="000000" w:themeColor="text1"/>
        </w:rPr>
        <w:t>International journal of bank marketing</w:t>
      </w:r>
      <w:r w:rsidRPr="0031240C">
        <w:rPr>
          <w:color w:val="000000" w:themeColor="text1"/>
        </w:rPr>
        <w:t>.</w:t>
      </w:r>
    </w:p>
    <w:p w14:paraId="5DE2AD94" w14:textId="77777777" w:rsidR="0031240C" w:rsidRPr="0031240C" w:rsidRDefault="0031240C" w:rsidP="0031240C">
      <w:pPr>
        <w:tabs>
          <w:tab w:val="num" w:pos="720"/>
        </w:tabs>
        <w:spacing w:line="360" w:lineRule="auto"/>
        <w:jc w:val="both"/>
        <w:rPr>
          <w:color w:val="000000" w:themeColor="text1"/>
        </w:rPr>
      </w:pPr>
      <w:proofErr w:type="spellStart"/>
      <w:r w:rsidRPr="0031240C">
        <w:rPr>
          <w:color w:val="000000" w:themeColor="text1"/>
        </w:rPr>
        <w:t>Hõbe</w:t>
      </w:r>
      <w:proofErr w:type="spellEnd"/>
      <w:r w:rsidRPr="0031240C">
        <w:rPr>
          <w:color w:val="000000" w:themeColor="text1"/>
        </w:rPr>
        <w:t>, L. and Alas, R., 2015, February. Management Challenges for the Financial Services Sector. In </w:t>
      </w:r>
      <w:r w:rsidRPr="0031240C">
        <w:rPr>
          <w:i/>
          <w:iCs/>
          <w:color w:val="000000" w:themeColor="text1"/>
        </w:rPr>
        <w:t>International Conference on Management, Leadership &amp; Governance</w:t>
      </w:r>
      <w:r w:rsidRPr="0031240C">
        <w:rPr>
          <w:color w:val="000000" w:themeColor="text1"/>
        </w:rPr>
        <w:t> (p. 103). Academic Conferences International Limited.</w:t>
      </w:r>
    </w:p>
    <w:p w14:paraId="5C29FE0D" w14:textId="77777777" w:rsidR="0031240C" w:rsidRPr="0031240C" w:rsidRDefault="0031240C" w:rsidP="0031240C">
      <w:pPr>
        <w:tabs>
          <w:tab w:val="num" w:pos="720"/>
        </w:tabs>
        <w:spacing w:line="360" w:lineRule="auto"/>
        <w:jc w:val="both"/>
      </w:pPr>
      <w:r w:rsidRPr="0031240C">
        <w:rPr>
          <w:color w:val="000000" w:themeColor="text1"/>
        </w:rPr>
        <w:t xml:space="preserve">Homans, G.C., 1949. The strategy </w:t>
      </w:r>
      <w:r w:rsidRPr="0031240C">
        <w:t>of industrial sociology. </w:t>
      </w:r>
      <w:r w:rsidRPr="0031240C">
        <w:rPr>
          <w:i/>
          <w:iCs/>
        </w:rPr>
        <w:t>American Journal of Sociology</w:t>
      </w:r>
      <w:r w:rsidRPr="0031240C">
        <w:t>, </w:t>
      </w:r>
      <w:r w:rsidRPr="0031240C">
        <w:rPr>
          <w:i/>
          <w:iCs/>
        </w:rPr>
        <w:t>54</w:t>
      </w:r>
      <w:r w:rsidRPr="0031240C">
        <w:t>(4), p 27.</w:t>
      </w:r>
    </w:p>
    <w:p w14:paraId="52041928" w14:textId="77777777" w:rsidR="0031240C" w:rsidRPr="0031240C" w:rsidRDefault="0031240C" w:rsidP="0031240C">
      <w:pPr>
        <w:tabs>
          <w:tab w:val="num" w:pos="720"/>
        </w:tabs>
        <w:spacing w:line="360" w:lineRule="auto"/>
        <w:jc w:val="both"/>
      </w:pPr>
      <w:proofErr w:type="spellStart"/>
      <w:r w:rsidRPr="0031240C">
        <w:t>Howcroft</w:t>
      </w:r>
      <w:proofErr w:type="spellEnd"/>
      <w:r w:rsidRPr="0031240C">
        <w:t xml:space="preserve">, B., Hamilton, R. and </w:t>
      </w:r>
      <w:proofErr w:type="spellStart"/>
      <w:r w:rsidRPr="0031240C">
        <w:t>Hewer</w:t>
      </w:r>
      <w:proofErr w:type="spellEnd"/>
      <w:r w:rsidRPr="0031240C">
        <w:t>, P., 2002. Consumer attitude and the usage and adoption of home‐based banking in the United Kingdom. </w:t>
      </w:r>
      <w:r w:rsidRPr="0031240C">
        <w:rPr>
          <w:i/>
          <w:iCs/>
        </w:rPr>
        <w:t>International journal of bank marketing</w:t>
      </w:r>
      <w:r w:rsidRPr="0031240C">
        <w:t>.</w:t>
      </w:r>
    </w:p>
    <w:p w14:paraId="0245E49C" w14:textId="77777777" w:rsidR="0031240C" w:rsidRPr="0031240C" w:rsidRDefault="0031240C" w:rsidP="0031240C">
      <w:pPr>
        <w:tabs>
          <w:tab w:val="num" w:pos="720"/>
        </w:tabs>
        <w:spacing w:line="360" w:lineRule="auto"/>
        <w:jc w:val="both"/>
      </w:pPr>
      <w:r w:rsidRPr="0031240C">
        <w:t xml:space="preserve">Hudson, L.A. and </w:t>
      </w:r>
      <w:proofErr w:type="spellStart"/>
      <w:r w:rsidRPr="0031240C">
        <w:t>Ozanne</w:t>
      </w:r>
      <w:proofErr w:type="spellEnd"/>
      <w:r w:rsidRPr="0031240C">
        <w:t>, J.L., 1988. Alternative ways of seeking knowledge in consumer research. </w:t>
      </w:r>
      <w:r w:rsidRPr="0031240C">
        <w:rPr>
          <w:i/>
          <w:iCs/>
        </w:rPr>
        <w:t>Journal of consumer research</w:t>
      </w:r>
      <w:r w:rsidRPr="0031240C">
        <w:t>, </w:t>
      </w:r>
      <w:r w:rsidRPr="0031240C">
        <w:rPr>
          <w:i/>
          <w:iCs/>
        </w:rPr>
        <w:t>14</w:t>
      </w:r>
      <w:r w:rsidRPr="0031240C">
        <w:t>(4), pp.508-521.</w:t>
      </w:r>
    </w:p>
    <w:p w14:paraId="4E5FD650" w14:textId="77777777" w:rsidR="0031240C" w:rsidRPr="0031240C" w:rsidRDefault="0031240C" w:rsidP="0031240C">
      <w:pPr>
        <w:tabs>
          <w:tab w:val="num" w:pos="720"/>
        </w:tabs>
        <w:spacing w:line="360" w:lineRule="auto"/>
        <w:jc w:val="both"/>
      </w:pPr>
      <w:proofErr w:type="spellStart"/>
      <w:r w:rsidRPr="0031240C">
        <w:t>Igbaria</w:t>
      </w:r>
      <w:proofErr w:type="spellEnd"/>
      <w:r w:rsidRPr="0031240C">
        <w:t xml:space="preserve">, M., </w:t>
      </w:r>
      <w:proofErr w:type="spellStart"/>
      <w:r w:rsidRPr="0031240C">
        <w:t>Pavri</w:t>
      </w:r>
      <w:proofErr w:type="spellEnd"/>
      <w:r w:rsidRPr="0031240C">
        <w:t>, F.N. and Huff, S.L., 1989. Microcomputer applications: an empirical look at usage. </w:t>
      </w:r>
      <w:r w:rsidRPr="0031240C">
        <w:rPr>
          <w:i/>
          <w:iCs/>
        </w:rPr>
        <w:t>Information &amp; Management</w:t>
      </w:r>
      <w:r w:rsidRPr="0031240C">
        <w:t>, </w:t>
      </w:r>
      <w:r w:rsidRPr="0031240C">
        <w:rPr>
          <w:i/>
          <w:iCs/>
        </w:rPr>
        <w:t>16</w:t>
      </w:r>
      <w:r w:rsidRPr="0031240C">
        <w:t>(4), pp.187-196.</w:t>
      </w:r>
    </w:p>
    <w:p w14:paraId="4DADAA42" w14:textId="77777777" w:rsidR="0031240C" w:rsidRPr="0031240C" w:rsidRDefault="0031240C" w:rsidP="0031240C">
      <w:pPr>
        <w:tabs>
          <w:tab w:val="num" w:pos="720"/>
        </w:tabs>
        <w:spacing w:line="360" w:lineRule="auto"/>
        <w:jc w:val="both"/>
      </w:pPr>
      <w:r w:rsidRPr="0031240C">
        <w:t>Jolly, V. (2016). The Influence of Internet Banking on the Efficiency and Cost Savings for Banks’ Customers. </w:t>
      </w:r>
      <w:r w:rsidRPr="0031240C">
        <w:rPr>
          <w:i/>
          <w:iCs/>
        </w:rPr>
        <w:t>International Journal of Social Sciences and Management</w:t>
      </w:r>
      <w:r w:rsidRPr="0031240C">
        <w:t>, 3(3), pp.163-170.</w:t>
      </w:r>
    </w:p>
    <w:p w14:paraId="1A6985BD" w14:textId="77777777" w:rsidR="0031240C" w:rsidRPr="0031240C" w:rsidRDefault="0031240C" w:rsidP="0031240C">
      <w:pPr>
        <w:tabs>
          <w:tab w:val="num" w:pos="720"/>
        </w:tabs>
        <w:spacing w:line="360" w:lineRule="auto"/>
        <w:jc w:val="both"/>
      </w:pPr>
      <w:proofErr w:type="spellStart"/>
      <w:r w:rsidRPr="0031240C">
        <w:t>Kerem</w:t>
      </w:r>
      <w:proofErr w:type="spellEnd"/>
      <w:r w:rsidRPr="0031240C">
        <w:t xml:space="preserve">, K., 2002. Adoption of electronic banking: underlying consumer behaviour and critical success factors. Case of Estonia [Internet] Tallinn Technical University Available from: http://www. </w:t>
      </w:r>
      <w:proofErr w:type="spellStart"/>
      <w:r w:rsidRPr="0031240C">
        <w:t>ise</w:t>
      </w:r>
      <w:proofErr w:type="spellEnd"/>
      <w:r w:rsidRPr="0031240C">
        <w:t>. ac. u k</w:t>
      </w:r>
      <w:proofErr w:type="gramStart"/>
      <w:r w:rsidRPr="0031240C">
        <w:t>/[</w:t>
      </w:r>
      <w:proofErr w:type="gramEnd"/>
      <w:r w:rsidRPr="0031240C">
        <w:t>Accessed 23 January 2020].</w:t>
      </w:r>
    </w:p>
    <w:p w14:paraId="5D3C5C61" w14:textId="77777777" w:rsidR="0031240C" w:rsidRPr="0031240C" w:rsidRDefault="0031240C" w:rsidP="0031240C">
      <w:pPr>
        <w:tabs>
          <w:tab w:val="num" w:pos="720"/>
        </w:tabs>
        <w:spacing w:line="360" w:lineRule="auto"/>
        <w:jc w:val="both"/>
      </w:pPr>
      <w:proofErr w:type="spellStart"/>
      <w:r w:rsidRPr="0031240C">
        <w:t>Kleijnen</w:t>
      </w:r>
      <w:proofErr w:type="spellEnd"/>
      <w:r w:rsidRPr="0031240C">
        <w:t xml:space="preserve">, M., </w:t>
      </w:r>
      <w:proofErr w:type="spellStart"/>
      <w:r w:rsidRPr="0031240C">
        <w:t>Wetzels</w:t>
      </w:r>
      <w:proofErr w:type="spellEnd"/>
      <w:r w:rsidRPr="0031240C">
        <w:t>, M. and De Ruyter, K., 2004. Consumer acceptance of wireless finance. </w:t>
      </w:r>
      <w:r w:rsidRPr="0031240C">
        <w:rPr>
          <w:i/>
          <w:iCs/>
        </w:rPr>
        <w:t>Journal of financial services marketing</w:t>
      </w:r>
      <w:r w:rsidRPr="0031240C">
        <w:t>, </w:t>
      </w:r>
      <w:r w:rsidRPr="0031240C">
        <w:rPr>
          <w:i/>
          <w:iCs/>
        </w:rPr>
        <w:t>8</w:t>
      </w:r>
      <w:r w:rsidRPr="0031240C">
        <w:t>(3), pp.206-217.</w:t>
      </w:r>
    </w:p>
    <w:p w14:paraId="6FB0E255" w14:textId="77777777" w:rsidR="0031240C" w:rsidRPr="0031240C" w:rsidRDefault="0031240C" w:rsidP="0031240C">
      <w:pPr>
        <w:spacing w:line="360" w:lineRule="auto"/>
        <w:jc w:val="both"/>
      </w:pPr>
      <w:proofErr w:type="spellStart"/>
      <w:r w:rsidRPr="0031240C">
        <w:rPr>
          <w:color w:val="222222"/>
          <w:shd w:val="clear" w:color="auto" w:fill="FFFFFF"/>
        </w:rPr>
        <w:t>Kumbhar</w:t>
      </w:r>
      <w:proofErr w:type="spellEnd"/>
      <w:r w:rsidRPr="0031240C">
        <w:rPr>
          <w:color w:val="222222"/>
          <w:shd w:val="clear" w:color="auto" w:fill="FFFFFF"/>
        </w:rPr>
        <w:t xml:space="preserve">, V., 2011. Service quality perception and customers’ satisfaction in internet banking </w:t>
      </w:r>
    </w:p>
    <w:p w14:paraId="6FE7C2B3" w14:textId="77777777" w:rsidR="0031240C" w:rsidRPr="0031240C" w:rsidRDefault="0031240C" w:rsidP="0031240C">
      <w:pPr>
        <w:tabs>
          <w:tab w:val="num" w:pos="720"/>
        </w:tabs>
        <w:spacing w:line="360" w:lineRule="auto"/>
        <w:jc w:val="both"/>
      </w:pPr>
      <w:proofErr w:type="spellStart"/>
      <w:r w:rsidRPr="0031240C">
        <w:t>Lassar</w:t>
      </w:r>
      <w:proofErr w:type="spellEnd"/>
      <w:r w:rsidRPr="0031240C">
        <w:t xml:space="preserve">, W.M., </w:t>
      </w:r>
      <w:proofErr w:type="spellStart"/>
      <w:r w:rsidRPr="0031240C">
        <w:t>Manolis</w:t>
      </w:r>
      <w:proofErr w:type="spellEnd"/>
      <w:r w:rsidRPr="0031240C">
        <w:t xml:space="preserve">, C. and </w:t>
      </w:r>
      <w:proofErr w:type="spellStart"/>
      <w:r w:rsidRPr="0031240C">
        <w:t>Lassar</w:t>
      </w:r>
      <w:proofErr w:type="spellEnd"/>
      <w:r w:rsidRPr="0031240C">
        <w:t>, S.S. (2005). The relationship between consumer innovativeness, personal characteristics, and online banking adoption. International Journal of Bank Marketing. Vol. 23 (2),176–199</w:t>
      </w:r>
    </w:p>
    <w:p w14:paraId="2925358E" w14:textId="77777777" w:rsidR="0031240C" w:rsidRPr="0031240C" w:rsidRDefault="0031240C" w:rsidP="0031240C">
      <w:pPr>
        <w:tabs>
          <w:tab w:val="num" w:pos="720"/>
        </w:tabs>
        <w:spacing w:line="360" w:lineRule="auto"/>
        <w:jc w:val="both"/>
      </w:pPr>
      <w:proofErr w:type="spellStart"/>
      <w:r w:rsidRPr="0031240C">
        <w:t>Lavrakas</w:t>
      </w:r>
      <w:proofErr w:type="spellEnd"/>
      <w:r w:rsidRPr="0031240C">
        <w:t>, P.J., 2008. </w:t>
      </w:r>
      <w:proofErr w:type="spellStart"/>
      <w:r w:rsidRPr="0031240C">
        <w:rPr>
          <w:i/>
          <w:iCs/>
        </w:rPr>
        <w:t>Encyclopedia</w:t>
      </w:r>
      <w:proofErr w:type="spellEnd"/>
      <w:r w:rsidRPr="0031240C">
        <w:rPr>
          <w:i/>
          <w:iCs/>
        </w:rPr>
        <w:t xml:space="preserve"> of survey research methods</w:t>
      </w:r>
      <w:r w:rsidRPr="0031240C">
        <w:t>. Sage Publications.</w:t>
      </w:r>
    </w:p>
    <w:p w14:paraId="13844B0D" w14:textId="77777777" w:rsidR="0031240C" w:rsidRPr="0031240C" w:rsidRDefault="0031240C" w:rsidP="0031240C">
      <w:pPr>
        <w:tabs>
          <w:tab w:val="num" w:pos="720"/>
        </w:tabs>
        <w:spacing w:line="360" w:lineRule="auto"/>
        <w:jc w:val="both"/>
      </w:pPr>
      <w:r w:rsidRPr="0031240C">
        <w:lastRenderedPageBreak/>
        <w:t>Lee, E.J., Kwon, K.N. and Schumann, D.W., 2005. Segmenting the non-adopter category in the diffusion of internet banking. </w:t>
      </w:r>
      <w:r w:rsidRPr="0031240C">
        <w:rPr>
          <w:i/>
          <w:iCs/>
        </w:rPr>
        <w:t>International Journal of Bank Marketing</w:t>
      </w:r>
      <w:r w:rsidRPr="0031240C">
        <w:t>, </w:t>
      </w:r>
      <w:r w:rsidRPr="0031240C">
        <w:rPr>
          <w:i/>
          <w:iCs/>
        </w:rPr>
        <w:t>23</w:t>
      </w:r>
      <w:r w:rsidRPr="0031240C">
        <w:t>(5), pp.414-437.</w:t>
      </w:r>
    </w:p>
    <w:p w14:paraId="553FE99E" w14:textId="77777777" w:rsidR="0031240C" w:rsidRPr="0031240C" w:rsidRDefault="0031240C" w:rsidP="0031240C">
      <w:pPr>
        <w:tabs>
          <w:tab w:val="num" w:pos="720"/>
        </w:tabs>
        <w:spacing w:line="360" w:lineRule="auto"/>
        <w:jc w:val="both"/>
      </w:pPr>
      <w:r w:rsidRPr="0031240C">
        <w:t>Lee, M.C., 2009. Factors influencing the adoption of internet banking: An integration of TAM and TPB with perceived risk and perceived benefit. </w:t>
      </w:r>
      <w:r w:rsidRPr="0031240C">
        <w:rPr>
          <w:i/>
          <w:iCs/>
        </w:rPr>
        <w:t>Electronic commerce research and applications</w:t>
      </w:r>
      <w:r w:rsidRPr="0031240C">
        <w:t>, </w:t>
      </w:r>
      <w:r w:rsidRPr="0031240C">
        <w:rPr>
          <w:i/>
          <w:iCs/>
        </w:rPr>
        <w:t>8</w:t>
      </w:r>
      <w:r w:rsidRPr="0031240C">
        <w:t>(3), pp.130-141.</w:t>
      </w:r>
    </w:p>
    <w:p w14:paraId="0FF23F92" w14:textId="77777777" w:rsidR="0031240C" w:rsidRPr="0031240C" w:rsidRDefault="0031240C" w:rsidP="0031240C">
      <w:pPr>
        <w:tabs>
          <w:tab w:val="num" w:pos="720"/>
        </w:tabs>
        <w:spacing w:line="360" w:lineRule="auto"/>
        <w:jc w:val="both"/>
      </w:pPr>
      <w:r w:rsidRPr="0031240C">
        <w:t>Levesque, T. and McDougall, G.H., 1996. Determinants of customer satisfaction in retail banking. </w:t>
      </w:r>
      <w:r w:rsidRPr="0031240C">
        <w:rPr>
          <w:i/>
          <w:iCs/>
        </w:rPr>
        <w:t>International journal of bank marketing</w:t>
      </w:r>
      <w:r w:rsidRPr="0031240C">
        <w:t>.</w:t>
      </w:r>
    </w:p>
    <w:p w14:paraId="5B7D9077" w14:textId="77777777" w:rsidR="0031240C" w:rsidRPr="0031240C" w:rsidRDefault="0031240C" w:rsidP="0031240C">
      <w:pPr>
        <w:tabs>
          <w:tab w:val="num" w:pos="720"/>
        </w:tabs>
        <w:spacing w:line="360" w:lineRule="auto"/>
        <w:jc w:val="both"/>
      </w:pPr>
      <w:r w:rsidRPr="0031240C">
        <w:t>Levin, K.A., 2006. Study design III: Cross-sectional studies. </w:t>
      </w:r>
      <w:r w:rsidRPr="0031240C">
        <w:rPr>
          <w:i/>
          <w:iCs/>
        </w:rPr>
        <w:t>Evidence-based dentistry</w:t>
      </w:r>
      <w:r w:rsidRPr="0031240C">
        <w:t>, </w:t>
      </w:r>
      <w:r w:rsidRPr="0031240C">
        <w:rPr>
          <w:i/>
          <w:iCs/>
        </w:rPr>
        <w:t>7</w:t>
      </w:r>
      <w:r w:rsidRPr="0031240C">
        <w:t>(1), pp.24-25.</w:t>
      </w:r>
    </w:p>
    <w:p w14:paraId="7B1C098E" w14:textId="77777777" w:rsidR="0031240C" w:rsidRPr="0031240C" w:rsidRDefault="0031240C" w:rsidP="0031240C">
      <w:pPr>
        <w:tabs>
          <w:tab w:val="num" w:pos="720"/>
        </w:tabs>
        <w:spacing w:line="360" w:lineRule="auto"/>
        <w:jc w:val="both"/>
      </w:pPr>
      <w:r w:rsidRPr="0031240C">
        <w:t>Lincoln, Y.S. and Guba, E.G., 1990. Judging the quality of case study reports. </w:t>
      </w:r>
      <w:proofErr w:type="spellStart"/>
      <w:r w:rsidRPr="0031240C">
        <w:rPr>
          <w:i/>
          <w:iCs/>
        </w:rPr>
        <w:t>Internation</w:t>
      </w:r>
      <w:proofErr w:type="spellEnd"/>
      <w:r w:rsidRPr="0031240C">
        <w:rPr>
          <w:i/>
          <w:iCs/>
        </w:rPr>
        <w:t xml:space="preserve"> Journal of Qualitative Studies in Education</w:t>
      </w:r>
      <w:r w:rsidRPr="0031240C">
        <w:t>, </w:t>
      </w:r>
      <w:r w:rsidRPr="0031240C">
        <w:rPr>
          <w:i/>
          <w:iCs/>
        </w:rPr>
        <w:t>3</w:t>
      </w:r>
      <w:r w:rsidRPr="0031240C">
        <w:t>(1), pp.53-59.</w:t>
      </w:r>
    </w:p>
    <w:p w14:paraId="7DA7951A" w14:textId="77777777" w:rsidR="0031240C" w:rsidRPr="0031240C" w:rsidRDefault="0031240C" w:rsidP="0031240C">
      <w:pPr>
        <w:tabs>
          <w:tab w:val="num" w:pos="720"/>
        </w:tabs>
        <w:spacing w:line="360" w:lineRule="auto"/>
        <w:jc w:val="both"/>
      </w:pPr>
      <w:r w:rsidRPr="0031240C">
        <w:t>Lindell, M.K. and Whitney, D.J., 2001. Accounting for common method variance in cross-sectional research designs. </w:t>
      </w:r>
      <w:r w:rsidRPr="0031240C">
        <w:rPr>
          <w:i/>
          <w:iCs/>
        </w:rPr>
        <w:t>Journal of applied psychology</w:t>
      </w:r>
      <w:r w:rsidRPr="0031240C">
        <w:t>, </w:t>
      </w:r>
      <w:r w:rsidRPr="0031240C">
        <w:rPr>
          <w:i/>
          <w:iCs/>
        </w:rPr>
        <w:t>86</w:t>
      </w:r>
      <w:r w:rsidRPr="0031240C">
        <w:t>(1), p.114.</w:t>
      </w:r>
    </w:p>
    <w:p w14:paraId="211004DA" w14:textId="77777777" w:rsidR="0031240C" w:rsidRPr="0031240C" w:rsidRDefault="0031240C" w:rsidP="0031240C">
      <w:pPr>
        <w:tabs>
          <w:tab w:val="num" w:pos="720"/>
        </w:tabs>
        <w:spacing w:line="360" w:lineRule="auto"/>
        <w:jc w:val="both"/>
      </w:pPr>
      <w:r w:rsidRPr="0031240C">
        <w:t>Mann, C.J., 2003. Observational research methods. Research design II: cohort, cross sectional, and case-control studies. </w:t>
      </w:r>
      <w:r w:rsidRPr="0031240C">
        <w:rPr>
          <w:i/>
          <w:iCs/>
        </w:rPr>
        <w:t>Emergency medicine journal</w:t>
      </w:r>
      <w:r w:rsidRPr="0031240C">
        <w:t>, </w:t>
      </w:r>
      <w:r w:rsidRPr="0031240C">
        <w:rPr>
          <w:i/>
          <w:iCs/>
        </w:rPr>
        <w:t>20</w:t>
      </w:r>
      <w:r w:rsidRPr="0031240C">
        <w:t>(1), pp.54-60.</w:t>
      </w:r>
    </w:p>
    <w:p w14:paraId="7E96E327" w14:textId="77777777" w:rsidR="0031240C" w:rsidRPr="0031240C" w:rsidRDefault="0031240C" w:rsidP="0031240C">
      <w:pPr>
        <w:tabs>
          <w:tab w:val="num" w:pos="720"/>
        </w:tabs>
        <w:spacing w:line="360" w:lineRule="auto"/>
        <w:jc w:val="both"/>
      </w:pPr>
      <w:proofErr w:type="spellStart"/>
      <w:r w:rsidRPr="0031240C">
        <w:rPr>
          <w:color w:val="222222"/>
          <w:shd w:val="clear" w:color="auto" w:fill="FFFFFF"/>
        </w:rPr>
        <w:t>Marakarkandy</w:t>
      </w:r>
      <w:proofErr w:type="spellEnd"/>
      <w:r w:rsidRPr="0031240C">
        <w:rPr>
          <w:color w:val="222222"/>
          <w:shd w:val="clear" w:color="auto" w:fill="FFFFFF"/>
        </w:rPr>
        <w:t xml:space="preserve">, B., </w:t>
      </w:r>
      <w:proofErr w:type="spellStart"/>
      <w:r w:rsidRPr="0031240C">
        <w:rPr>
          <w:color w:val="222222"/>
          <w:shd w:val="clear" w:color="auto" w:fill="FFFFFF"/>
        </w:rPr>
        <w:t>Yajnik</w:t>
      </w:r>
      <w:proofErr w:type="spellEnd"/>
      <w:r w:rsidRPr="0031240C">
        <w:rPr>
          <w:color w:val="222222"/>
          <w:shd w:val="clear" w:color="auto" w:fill="FFFFFF"/>
        </w:rPr>
        <w:t>, N. and Dasgupta, C., 2017. Enabling internet banking adoption. </w:t>
      </w:r>
      <w:r w:rsidRPr="0031240C">
        <w:rPr>
          <w:i/>
          <w:iCs/>
          <w:color w:val="222222"/>
          <w:shd w:val="clear" w:color="auto" w:fill="FFFFFF"/>
        </w:rPr>
        <w:t>Journal of Enterprise Information Management</w:t>
      </w:r>
      <w:r w:rsidRPr="0031240C">
        <w:rPr>
          <w:color w:val="222222"/>
          <w:shd w:val="clear" w:color="auto" w:fill="FFFFFF"/>
        </w:rPr>
        <w:t>.</w:t>
      </w:r>
    </w:p>
    <w:p w14:paraId="7D9545B3" w14:textId="77777777" w:rsidR="0031240C" w:rsidRPr="0031240C" w:rsidRDefault="0031240C" w:rsidP="0031240C">
      <w:pPr>
        <w:tabs>
          <w:tab w:val="num" w:pos="720"/>
        </w:tabs>
        <w:spacing w:line="360" w:lineRule="auto"/>
        <w:jc w:val="both"/>
      </w:pPr>
      <w:r w:rsidRPr="0031240C">
        <w:t xml:space="preserve">Martins, C., Oliveira, T. and </w:t>
      </w:r>
      <w:proofErr w:type="spellStart"/>
      <w:r w:rsidRPr="0031240C">
        <w:t>Popovič</w:t>
      </w:r>
      <w:proofErr w:type="spellEnd"/>
      <w:r w:rsidRPr="0031240C">
        <w:t>, A., 2014. Understanding the Internet banking adoption: A unified theory of acceptance and use of technology and perceived risk application. </w:t>
      </w:r>
      <w:r w:rsidRPr="0031240C">
        <w:rPr>
          <w:i/>
          <w:iCs/>
        </w:rPr>
        <w:t>International Journal of Information Management</w:t>
      </w:r>
      <w:r w:rsidRPr="0031240C">
        <w:t>, </w:t>
      </w:r>
      <w:r w:rsidRPr="0031240C">
        <w:rPr>
          <w:i/>
          <w:iCs/>
        </w:rPr>
        <w:t>34</w:t>
      </w:r>
      <w:r w:rsidRPr="0031240C">
        <w:t>(1), pp.1-13.</w:t>
      </w:r>
    </w:p>
    <w:p w14:paraId="629FF204" w14:textId="77777777" w:rsidR="0031240C" w:rsidRPr="0031240C" w:rsidRDefault="0031240C" w:rsidP="0031240C">
      <w:pPr>
        <w:tabs>
          <w:tab w:val="num" w:pos="720"/>
        </w:tabs>
        <w:spacing w:line="360" w:lineRule="auto"/>
        <w:jc w:val="both"/>
      </w:pPr>
      <w:r w:rsidRPr="0031240C">
        <w:t xml:space="preserve">Martins, C., Oliveira, T. and </w:t>
      </w:r>
      <w:proofErr w:type="spellStart"/>
      <w:r w:rsidRPr="0031240C">
        <w:t>Popovič</w:t>
      </w:r>
      <w:proofErr w:type="spellEnd"/>
      <w:r w:rsidRPr="0031240C">
        <w:t>, A., 2014. Understanding the Internet banking adoption: A unified theory of acceptance and use of technology and perceived risk application. </w:t>
      </w:r>
      <w:r w:rsidRPr="0031240C">
        <w:rPr>
          <w:i/>
          <w:iCs/>
        </w:rPr>
        <w:t>International Journal of Information Management</w:t>
      </w:r>
      <w:r w:rsidRPr="0031240C">
        <w:t>, </w:t>
      </w:r>
      <w:r w:rsidRPr="0031240C">
        <w:rPr>
          <w:i/>
          <w:iCs/>
        </w:rPr>
        <w:t>34</w:t>
      </w:r>
      <w:r w:rsidRPr="0031240C">
        <w:t>(1), pp.1-13.</w:t>
      </w:r>
    </w:p>
    <w:p w14:paraId="2D146563" w14:textId="77777777" w:rsidR="0031240C" w:rsidRPr="0031240C" w:rsidRDefault="0031240C" w:rsidP="0031240C">
      <w:pPr>
        <w:tabs>
          <w:tab w:val="num" w:pos="720"/>
        </w:tabs>
        <w:spacing w:line="360" w:lineRule="auto"/>
        <w:jc w:val="both"/>
      </w:pPr>
      <w:r w:rsidRPr="0031240C">
        <w:t xml:space="preserve">Martins, C., Oliveira, T. and </w:t>
      </w:r>
      <w:proofErr w:type="spellStart"/>
      <w:r w:rsidRPr="0031240C">
        <w:t>Popovič</w:t>
      </w:r>
      <w:proofErr w:type="spellEnd"/>
      <w:r w:rsidRPr="0031240C">
        <w:t>, A., 2014. Understanding the Internet banking adoption: A unified theory of acceptance and use of technology and perceived risk application. </w:t>
      </w:r>
      <w:r w:rsidRPr="0031240C">
        <w:rPr>
          <w:i/>
          <w:iCs/>
        </w:rPr>
        <w:t>International Journal of Information Management</w:t>
      </w:r>
      <w:r w:rsidRPr="0031240C">
        <w:t>, </w:t>
      </w:r>
      <w:r w:rsidRPr="0031240C">
        <w:rPr>
          <w:i/>
          <w:iCs/>
        </w:rPr>
        <w:t>34</w:t>
      </w:r>
      <w:r w:rsidRPr="0031240C">
        <w:t>(1), pp.1-13.</w:t>
      </w:r>
    </w:p>
    <w:p w14:paraId="028249F4" w14:textId="77777777" w:rsidR="0031240C" w:rsidRPr="0031240C" w:rsidRDefault="0031240C" w:rsidP="0031240C">
      <w:pPr>
        <w:tabs>
          <w:tab w:val="num" w:pos="720"/>
        </w:tabs>
        <w:spacing w:line="360" w:lineRule="auto"/>
        <w:jc w:val="both"/>
      </w:pPr>
      <w:r w:rsidRPr="0031240C">
        <w:t xml:space="preserve">Mattila, M., </w:t>
      </w:r>
      <w:proofErr w:type="spellStart"/>
      <w:r w:rsidRPr="0031240C">
        <w:t>Karjaluoto</w:t>
      </w:r>
      <w:proofErr w:type="spellEnd"/>
      <w:r w:rsidRPr="0031240C">
        <w:t xml:space="preserve">, H. and </w:t>
      </w:r>
      <w:proofErr w:type="spellStart"/>
      <w:r w:rsidRPr="0031240C">
        <w:t>Pento</w:t>
      </w:r>
      <w:proofErr w:type="spellEnd"/>
      <w:r w:rsidRPr="0031240C">
        <w:t>, T., 2003. Internet banking adoption among mature customers: early majority or laggards? </w:t>
      </w:r>
      <w:r w:rsidRPr="0031240C">
        <w:rPr>
          <w:i/>
          <w:iCs/>
        </w:rPr>
        <w:t>Journal of services marketing</w:t>
      </w:r>
      <w:r w:rsidRPr="0031240C">
        <w:t>.</w:t>
      </w:r>
    </w:p>
    <w:p w14:paraId="5B5BD7F3" w14:textId="77777777" w:rsidR="0031240C" w:rsidRPr="0031240C" w:rsidRDefault="0031240C" w:rsidP="0031240C">
      <w:pPr>
        <w:tabs>
          <w:tab w:val="num" w:pos="720"/>
        </w:tabs>
        <w:spacing w:line="360" w:lineRule="auto"/>
        <w:jc w:val="both"/>
      </w:pPr>
      <w:r w:rsidRPr="0031240C">
        <w:t>Mayer-</w:t>
      </w:r>
      <w:proofErr w:type="spellStart"/>
      <w:r w:rsidRPr="0031240C">
        <w:t>Schönberger</w:t>
      </w:r>
      <w:proofErr w:type="spellEnd"/>
      <w:r w:rsidRPr="0031240C">
        <w:t xml:space="preserve">, V. and </w:t>
      </w:r>
      <w:proofErr w:type="spellStart"/>
      <w:r w:rsidRPr="0031240C">
        <w:t>Cukier</w:t>
      </w:r>
      <w:proofErr w:type="spellEnd"/>
      <w:r w:rsidRPr="0031240C">
        <w:t>, K., 2013. </w:t>
      </w:r>
      <w:r w:rsidRPr="0031240C">
        <w:rPr>
          <w:i/>
          <w:iCs/>
        </w:rPr>
        <w:t>Big data: A revolution that will transform how we live, work, and think</w:t>
      </w:r>
      <w:r w:rsidRPr="0031240C">
        <w:t>. Houghton Mifflin Harcourt.</w:t>
      </w:r>
    </w:p>
    <w:p w14:paraId="6D787BF7" w14:textId="77777777" w:rsidR="0031240C" w:rsidRPr="0031240C" w:rsidRDefault="0031240C" w:rsidP="0031240C">
      <w:pPr>
        <w:tabs>
          <w:tab w:val="num" w:pos="720"/>
        </w:tabs>
        <w:spacing w:line="360" w:lineRule="auto"/>
        <w:jc w:val="both"/>
      </w:pPr>
      <w:r w:rsidRPr="0031240C">
        <w:t xml:space="preserve">McLellan, E., MacQueen, K.M. and </w:t>
      </w:r>
      <w:proofErr w:type="spellStart"/>
      <w:r w:rsidRPr="0031240C">
        <w:t>Neidig</w:t>
      </w:r>
      <w:proofErr w:type="spellEnd"/>
      <w:r w:rsidRPr="0031240C">
        <w:t>, J.L., 2003. Beyond the qualitative interview: Data preparation and transcription. </w:t>
      </w:r>
      <w:r w:rsidRPr="0031240C">
        <w:rPr>
          <w:i/>
          <w:iCs/>
        </w:rPr>
        <w:t>Field methods</w:t>
      </w:r>
      <w:r w:rsidRPr="0031240C">
        <w:t>, </w:t>
      </w:r>
      <w:r w:rsidRPr="0031240C">
        <w:rPr>
          <w:i/>
          <w:iCs/>
        </w:rPr>
        <w:t>15</w:t>
      </w:r>
      <w:r w:rsidRPr="0031240C">
        <w:t>(1), pp.63-84.</w:t>
      </w:r>
    </w:p>
    <w:p w14:paraId="423898C8" w14:textId="77777777" w:rsidR="0031240C" w:rsidRPr="0031240C" w:rsidRDefault="0031240C" w:rsidP="0031240C">
      <w:pPr>
        <w:tabs>
          <w:tab w:val="num" w:pos="720"/>
        </w:tabs>
        <w:spacing w:line="360" w:lineRule="auto"/>
        <w:jc w:val="both"/>
      </w:pPr>
      <w:r w:rsidRPr="0031240C">
        <w:t>Mentzer, J.T. and Flint, D.J., 1997. Validity in logistics research. </w:t>
      </w:r>
      <w:r w:rsidRPr="0031240C">
        <w:rPr>
          <w:i/>
          <w:iCs/>
        </w:rPr>
        <w:t>Journal of business logistics</w:t>
      </w:r>
      <w:r w:rsidRPr="0031240C">
        <w:t>, </w:t>
      </w:r>
      <w:r w:rsidRPr="0031240C">
        <w:rPr>
          <w:i/>
          <w:iCs/>
        </w:rPr>
        <w:t>18</w:t>
      </w:r>
      <w:r w:rsidRPr="0031240C">
        <w:t>(1), p.199.</w:t>
      </w:r>
    </w:p>
    <w:p w14:paraId="104A19C9" w14:textId="77777777" w:rsidR="0031240C" w:rsidRPr="0031240C" w:rsidRDefault="0031240C" w:rsidP="0031240C">
      <w:pPr>
        <w:tabs>
          <w:tab w:val="num" w:pos="720"/>
        </w:tabs>
        <w:spacing w:line="360" w:lineRule="auto"/>
        <w:jc w:val="both"/>
      </w:pPr>
      <w:r w:rsidRPr="0031240C">
        <w:lastRenderedPageBreak/>
        <w:t>Miles, M.B., Huberman, A.M., Huberman, M.A. and Huberman, M., 1994. </w:t>
      </w:r>
      <w:r w:rsidRPr="0031240C">
        <w:rPr>
          <w:i/>
          <w:iCs/>
        </w:rPr>
        <w:t>Qualitative data analysis: An expanded sourcebook</w:t>
      </w:r>
      <w:r w:rsidRPr="0031240C">
        <w:t>. sage.</w:t>
      </w:r>
    </w:p>
    <w:p w14:paraId="05CBE16E" w14:textId="77777777" w:rsidR="0031240C" w:rsidRPr="0031240C" w:rsidRDefault="0031240C" w:rsidP="0031240C">
      <w:pPr>
        <w:tabs>
          <w:tab w:val="num" w:pos="720"/>
        </w:tabs>
        <w:spacing w:line="360" w:lineRule="auto"/>
        <w:jc w:val="both"/>
      </w:pPr>
      <w:proofErr w:type="spellStart"/>
      <w:r w:rsidRPr="0031240C">
        <w:t>Montazemi</w:t>
      </w:r>
      <w:proofErr w:type="spellEnd"/>
      <w:r w:rsidRPr="0031240C">
        <w:t xml:space="preserve">, A.R. and </w:t>
      </w:r>
      <w:proofErr w:type="spellStart"/>
      <w:r w:rsidRPr="0031240C">
        <w:t>Qahri-Saremi</w:t>
      </w:r>
      <w:proofErr w:type="spellEnd"/>
      <w:r w:rsidRPr="0031240C">
        <w:t xml:space="preserve">, H., 2015. Factors affecting adoption of online banking: A meta-analytic structural equation </w:t>
      </w:r>
      <w:proofErr w:type="spellStart"/>
      <w:r w:rsidRPr="0031240C">
        <w:t>modeling</w:t>
      </w:r>
      <w:proofErr w:type="spellEnd"/>
      <w:r w:rsidRPr="0031240C">
        <w:t xml:space="preserve"> study. </w:t>
      </w:r>
      <w:r w:rsidRPr="0031240C">
        <w:rPr>
          <w:i/>
          <w:iCs/>
        </w:rPr>
        <w:t>Information &amp; Management</w:t>
      </w:r>
      <w:r w:rsidRPr="0031240C">
        <w:t>, </w:t>
      </w:r>
      <w:r w:rsidRPr="0031240C">
        <w:rPr>
          <w:i/>
          <w:iCs/>
        </w:rPr>
        <w:t>52</w:t>
      </w:r>
      <w:r w:rsidRPr="0031240C">
        <w:t>(2), pp.210-226.</w:t>
      </w:r>
    </w:p>
    <w:p w14:paraId="7993EF48" w14:textId="77777777" w:rsidR="0031240C" w:rsidRPr="0031240C" w:rsidRDefault="0031240C" w:rsidP="0031240C">
      <w:pPr>
        <w:tabs>
          <w:tab w:val="num" w:pos="720"/>
        </w:tabs>
        <w:spacing w:line="360" w:lineRule="auto"/>
        <w:jc w:val="both"/>
      </w:pPr>
      <w:r w:rsidRPr="0031240C">
        <w:t>Mukherjee, A. and Nath, P., 2003. A model of trust in online relationship banking. </w:t>
      </w:r>
      <w:r w:rsidRPr="0031240C">
        <w:rPr>
          <w:i/>
          <w:iCs/>
        </w:rPr>
        <w:t>International journal of bank marketing</w:t>
      </w:r>
      <w:r w:rsidRPr="0031240C">
        <w:t>.</w:t>
      </w:r>
    </w:p>
    <w:p w14:paraId="3B4F9172" w14:textId="77777777" w:rsidR="0031240C" w:rsidRPr="0031240C" w:rsidRDefault="0031240C" w:rsidP="0031240C">
      <w:pPr>
        <w:tabs>
          <w:tab w:val="num" w:pos="720"/>
        </w:tabs>
        <w:spacing w:line="360" w:lineRule="auto"/>
        <w:jc w:val="both"/>
      </w:pPr>
      <w:r w:rsidRPr="0031240C">
        <w:t>Myers, M.D. and Newman, M., 2007. The qualitative interview in IS research: Examining the craft. </w:t>
      </w:r>
      <w:r w:rsidRPr="0031240C">
        <w:rPr>
          <w:i/>
          <w:iCs/>
        </w:rPr>
        <w:t>Information and organization</w:t>
      </w:r>
      <w:r w:rsidRPr="0031240C">
        <w:t>, </w:t>
      </w:r>
      <w:r w:rsidRPr="0031240C">
        <w:rPr>
          <w:i/>
          <w:iCs/>
        </w:rPr>
        <w:t>17</w:t>
      </w:r>
      <w:r w:rsidRPr="0031240C">
        <w:t>(1), pp.2-26.</w:t>
      </w:r>
    </w:p>
    <w:p w14:paraId="768B98A7" w14:textId="77777777" w:rsidR="0031240C" w:rsidRPr="0031240C" w:rsidRDefault="0031240C" w:rsidP="0031240C">
      <w:pPr>
        <w:tabs>
          <w:tab w:val="num" w:pos="720"/>
        </w:tabs>
        <w:spacing w:line="360" w:lineRule="auto"/>
        <w:jc w:val="both"/>
      </w:pPr>
      <w:r w:rsidRPr="0031240C">
        <w:t>Nilsson, M., Adams, A. and Herd, S., 2005, April. Building security and trust in online banking. In </w:t>
      </w:r>
      <w:r w:rsidRPr="0031240C">
        <w:rPr>
          <w:i/>
          <w:iCs/>
        </w:rPr>
        <w:t>CHI'05 Extended Abstracts on Human Factors in Computing Systems</w:t>
      </w:r>
      <w:r w:rsidRPr="0031240C">
        <w:t> (pp. 1701-1704).</w:t>
      </w:r>
    </w:p>
    <w:p w14:paraId="646C417E" w14:textId="77777777" w:rsidR="0031240C" w:rsidRPr="0031240C" w:rsidRDefault="0031240C" w:rsidP="0031240C">
      <w:pPr>
        <w:tabs>
          <w:tab w:val="num" w:pos="720"/>
        </w:tabs>
        <w:spacing w:line="360" w:lineRule="auto"/>
        <w:jc w:val="both"/>
      </w:pPr>
      <w:r w:rsidRPr="0031240C">
        <w:t>Nor, K.M. and Pearson, J.M., 2007. The influence of trust on internet banking acceptance. </w:t>
      </w:r>
      <w:r w:rsidRPr="0031240C">
        <w:rPr>
          <w:i/>
          <w:iCs/>
        </w:rPr>
        <w:t>Journal of Internet Banking and Commerce</w:t>
      </w:r>
      <w:r w:rsidRPr="0031240C">
        <w:t>, </w:t>
      </w:r>
      <w:r w:rsidRPr="0031240C">
        <w:rPr>
          <w:i/>
          <w:iCs/>
        </w:rPr>
        <w:t>12</w:t>
      </w:r>
      <w:r w:rsidRPr="0031240C">
        <w:t>(2), p.10.</w:t>
      </w:r>
    </w:p>
    <w:p w14:paraId="28195E4F" w14:textId="77777777" w:rsidR="0031240C" w:rsidRPr="0031240C" w:rsidRDefault="0031240C" w:rsidP="0031240C">
      <w:pPr>
        <w:tabs>
          <w:tab w:val="num" w:pos="720"/>
        </w:tabs>
        <w:spacing w:line="360" w:lineRule="auto"/>
        <w:jc w:val="both"/>
      </w:pPr>
      <w:proofErr w:type="spellStart"/>
      <w:r w:rsidRPr="0031240C">
        <w:t>Nvivo</w:t>
      </w:r>
      <w:proofErr w:type="spellEnd"/>
      <w:r w:rsidRPr="0031240C">
        <w:t>, 2020. </w:t>
      </w:r>
      <w:r w:rsidRPr="0031240C">
        <w:rPr>
          <w:i/>
          <w:iCs/>
        </w:rPr>
        <w:t xml:space="preserve">Qualitative Data Analysis Software | </w:t>
      </w:r>
      <w:proofErr w:type="spellStart"/>
      <w:r w:rsidRPr="0031240C">
        <w:rPr>
          <w:i/>
          <w:iCs/>
        </w:rPr>
        <w:t>Nvivo</w:t>
      </w:r>
      <w:proofErr w:type="spellEnd"/>
      <w:r w:rsidRPr="0031240C">
        <w:t>. [online] Qsrinternational.com. Available at: &lt;https://www.qsrinternational.com/nvivo-qualitative-data-analysis-software/home&gt; [Accessed 21 March 2020].</w:t>
      </w:r>
    </w:p>
    <w:p w14:paraId="7043C6E0" w14:textId="77777777" w:rsidR="0031240C" w:rsidRPr="0031240C" w:rsidRDefault="0031240C" w:rsidP="0031240C">
      <w:pPr>
        <w:tabs>
          <w:tab w:val="num" w:pos="720"/>
        </w:tabs>
        <w:spacing w:line="360" w:lineRule="auto"/>
        <w:jc w:val="both"/>
      </w:pPr>
      <w:proofErr w:type="spellStart"/>
      <w:r w:rsidRPr="0031240C">
        <w:t>O'donoghue</w:t>
      </w:r>
      <w:proofErr w:type="spellEnd"/>
      <w:r w:rsidRPr="0031240C">
        <w:t>, T., 2006. </w:t>
      </w:r>
      <w:r w:rsidRPr="0031240C">
        <w:rPr>
          <w:i/>
          <w:iCs/>
        </w:rPr>
        <w:t>Planning your qualitative research project: An introduction to interpretivist research in education</w:t>
      </w:r>
      <w:r w:rsidRPr="0031240C">
        <w:t>. Routledge.</w:t>
      </w:r>
    </w:p>
    <w:p w14:paraId="733178D5" w14:textId="77777777" w:rsidR="0031240C" w:rsidRPr="0031240C" w:rsidRDefault="0031240C" w:rsidP="0031240C">
      <w:pPr>
        <w:tabs>
          <w:tab w:val="num" w:pos="720"/>
        </w:tabs>
        <w:spacing w:line="360" w:lineRule="auto"/>
        <w:jc w:val="both"/>
      </w:pPr>
      <w:r w:rsidRPr="0031240C">
        <w:t>Onwuegbuzie, A.J. and Daniel, L.G., 2003. Typology of analytical and interpretational errors in quantitative and qualitative educational research. </w:t>
      </w:r>
      <w:r w:rsidRPr="0031240C">
        <w:rPr>
          <w:i/>
          <w:iCs/>
        </w:rPr>
        <w:t>Current issues in Education</w:t>
      </w:r>
      <w:r w:rsidRPr="0031240C">
        <w:t>, </w:t>
      </w:r>
      <w:r w:rsidRPr="0031240C">
        <w:rPr>
          <w:i/>
          <w:iCs/>
        </w:rPr>
        <w:t>6</w:t>
      </w:r>
      <w:r w:rsidRPr="0031240C">
        <w:t>.</w:t>
      </w:r>
    </w:p>
    <w:p w14:paraId="4BF56E27" w14:textId="77777777" w:rsidR="0031240C" w:rsidRPr="0031240C" w:rsidRDefault="0031240C" w:rsidP="0031240C">
      <w:pPr>
        <w:tabs>
          <w:tab w:val="num" w:pos="720"/>
        </w:tabs>
        <w:spacing w:line="360" w:lineRule="auto"/>
        <w:jc w:val="both"/>
      </w:pPr>
      <w:r w:rsidRPr="0031240C">
        <w:t xml:space="preserve">Page, C. and </w:t>
      </w:r>
      <w:proofErr w:type="spellStart"/>
      <w:r w:rsidRPr="0031240C">
        <w:t>Luding</w:t>
      </w:r>
      <w:proofErr w:type="spellEnd"/>
      <w:r w:rsidRPr="0031240C">
        <w:t>, Y., 2003. Bank managers’ direct marketing dilemmas–customers’ attitudes and purchase intention. </w:t>
      </w:r>
      <w:r w:rsidRPr="0031240C">
        <w:rPr>
          <w:i/>
          <w:iCs/>
        </w:rPr>
        <w:t>International Journal of Bank Marketing</w:t>
      </w:r>
      <w:r w:rsidRPr="0031240C">
        <w:t>.</w:t>
      </w:r>
    </w:p>
    <w:p w14:paraId="218FA1DD" w14:textId="77777777" w:rsidR="0031240C" w:rsidRPr="00B31545" w:rsidRDefault="0031240C" w:rsidP="0031240C">
      <w:pPr>
        <w:tabs>
          <w:tab w:val="num" w:pos="720"/>
        </w:tabs>
        <w:spacing w:line="360" w:lineRule="auto"/>
        <w:jc w:val="both"/>
      </w:pPr>
      <w:proofErr w:type="spellStart"/>
      <w:r w:rsidRPr="0031240C">
        <w:t>Parente</w:t>
      </w:r>
      <w:proofErr w:type="spellEnd"/>
      <w:r w:rsidRPr="0031240C">
        <w:t xml:space="preserve">, S.L. and Prescott, E.C., 1994. Barriers to technology adoption and development. Journal of </w:t>
      </w:r>
      <w:r w:rsidRPr="00B31545">
        <w:t>political Economy, 102(2), pp.298-321.</w:t>
      </w:r>
    </w:p>
    <w:p w14:paraId="1E417101" w14:textId="77777777" w:rsidR="0031240C" w:rsidRPr="00B31545" w:rsidRDefault="0031240C" w:rsidP="0031240C">
      <w:pPr>
        <w:tabs>
          <w:tab w:val="num" w:pos="720"/>
        </w:tabs>
        <w:spacing w:line="360" w:lineRule="auto"/>
        <w:jc w:val="both"/>
      </w:pPr>
      <w:r w:rsidRPr="00B31545">
        <w:t>Patton, M.Q., 1990. </w:t>
      </w:r>
      <w:r w:rsidRPr="00B31545">
        <w:rPr>
          <w:i/>
          <w:iCs/>
        </w:rPr>
        <w:t>Qualitative evaluation and research methods</w:t>
      </w:r>
      <w:r w:rsidRPr="00B31545">
        <w:t xml:space="preserve">. SAGE Publications, </w:t>
      </w:r>
      <w:proofErr w:type="spellStart"/>
      <w:r w:rsidRPr="00B31545">
        <w:t>inc.</w:t>
      </w:r>
      <w:proofErr w:type="spellEnd"/>
    </w:p>
    <w:p w14:paraId="4F990569" w14:textId="77777777" w:rsidR="0031240C" w:rsidRPr="00B31545" w:rsidRDefault="0031240C" w:rsidP="0031240C">
      <w:pPr>
        <w:tabs>
          <w:tab w:val="num" w:pos="720"/>
        </w:tabs>
        <w:spacing w:line="360" w:lineRule="auto"/>
        <w:jc w:val="both"/>
      </w:pPr>
      <w:proofErr w:type="spellStart"/>
      <w:r w:rsidRPr="00B31545">
        <w:t>Pikkarainen</w:t>
      </w:r>
      <w:proofErr w:type="spellEnd"/>
      <w:r w:rsidRPr="00B31545">
        <w:t xml:space="preserve">, T., </w:t>
      </w:r>
      <w:proofErr w:type="spellStart"/>
      <w:r w:rsidRPr="00B31545">
        <w:t>Pikkarainen</w:t>
      </w:r>
      <w:proofErr w:type="spellEnd"/>
      <w:r w:rsidRPr="00B31545">
        <w:t xml:space="preserve">, K., </w:t>
      </w:r>
      <w:proofErr w:type="spellStart"/>
      <w:r w:rsidRPr="00B31545">
        <w:t>Karjaluoto</w:t>
      </w:r>
      <w:proofErr w:type="spellEnd"/>
      <w:r w:rsidRPr="00B31545">
        <w:t xml:space="preserve">, H. and </w:t>
      </w:r>
      <w:proofErr w:type="spellStart"/>
      <w:r w:rsidRPr="00B31545">
        <w:t>Pahnila</w:t>
      </w:r>
      <w:proofErr w:type="spellEnd"/>
      <w:r w:rsidRPr="00B31545">
        <w:t>, S., 2004. Consumer acceptance of online banking: an extension of the technology acceptance model. </w:t>
      </w:r>
      <w:r w:rsidRPr="00B31545">
        <w:rPr>
          <w:i/>
          <w:iCs/>
        </w:rPr>
        <w:t>Internet research</w:t>
      </w:r>
      <w:r w:rsidRPr="00B31545">
        <w:t>.</w:t>
      </w:r>
    </w:p>
    <w:p w14:paraId="3C716303" w14:textId="77777777" w:rsidR="0031240C" w:rsidRPr="00B31545" w:rsidRDefault="0031240C" w:rsidP="0031240C">
      <w:pPr>
        <w:tabs>
          <w:tab w:val="num" w:pos="720"/>
        </w:tabs>
        <w:spacing w:line="360" w:lineRule="auto"/>
        <w:jc w:val="both"/>
      </w:pPr>
      <w:r w:rsidRPr="00B31545">
        <w:t>Polkinghorne, D.E., 1995. Narrative configuration in qualitative analysis. </w:t>
      </w:r>
      <w:r w:rsidRPr="00B31545">
        <w:rPr>
          <w:i/>
          <w:iCs/>
        </w:rPr>
        <w:t>International journal of qualitative studies in education</w:t>
      </w:r>
      <w:r w:rsidRPr="00B31545">
        <w:t>, </w:t>
      </w:r>
      <w:r w:rsidRPr="00B31545">
        <w:rPr>
          <w:i/>
          <w:iCs/>
        </w:rPr>
        <w:t>8</w:t>
      </w:r>
      <w:r w:rsidRPr="00B31545">
        <w:t>(1), pp.5-23.</w:t>
      </w:r>
    </w:p>
    <w:p w14:paraId="64F04A12" w14:textId="38D432CD" w:rsidR="0031240C" w:rsidRPr="00B31545" w:rsidRDefault="0031240C" w:rsidP="0031240C">
      <w:pPr>
        <w:tabs>
          <w:tab w:val="num" w:pos="720"/>
        </w:tabs>
        <w:spacing w:line="360" w:lineRule="auto"/>
        <w:jc w:val="both"/>
      </w:pPr>
      <w:r w:rsidRPr="00B31545">
        <w:t xml:space="preserve">Pope, C., </w:t>
      </w:r>
      <w:proofErr w:type="spellStart"/>
      <w:r w:rsidRPr="00B31545">
        <w:t>Ziebland</w:t>
      </w:r>
      <w:proofErr w:type="spellEnd"/>
      <w:r w:rsidRPr="00B31545">
        <w:t>, S. and Mays, N., 2000. Analysing qualitative data. </w:t>
      </w:r>
      <w:proofErr w:type="spellStart"/>
      <w:r w:rsidRPr="00B31545">
        <w:rPr>
          <w:i/>
          <w:iCs/>
        </w:rPr>
        <w:t>Bmj</w:t>
      </w:r>
      <w:proofErr w:type="spellEnd"/>
      <w:r w:rsidRPr="00B31545">
        <w:t>, </w:t>
      </w:r>
      <w:r w:rsidRPr="00B31545">
        <w:rPr>
          <w:i/>
          <w:iCs/>
        </w:rPr>
        <w:t>320</w:t>
      </w:r>
      <w:r w:rsidRPr="00B31545">
        <w:t>(7227), pp.114-116.</w:t>
      </w:r>
    </w:p>
    <w:p w14:paraId="3FADA2FC" w14:textId="2FCD10D8" w:rsidR="00B31545" w:rsidRPr="00B31545" w:rsidRDefault="00B31545" w:rsidP="00B31545">
      <w:r w:rsidRPr="00B31545">
        <w:rPr>
          <w:color w:val="000000"/>
          <w:shd w:val="clear" w:color="auto" w:fill="FFFFFF"/>
        </w:rPr>
        <w:t>Prensky, M., 2001. Digital Natives, Digital Immigrants Part 1. </w:t>
      </w:r>
      <w:r w:rsidRPr="00B31545">
        <w:rPr>
          <w:i/>
          <w:iCs/>
          <w:color w:val="000000"/>
          <w:shd w:val="clear" w:color="auto" w:fill="FFFFFF"/>
        </w:rPr>
        <w:t>On the Horizon</w:t>
      </w:r>
      <w:r w:rsidRPr="00B31545">
        <w:rPr>
          <w:color w:val="000000"/>
          <w:shd w:val="clear" w:color="auto" w:fill="FFFFFF"/>
        </w:rPr>
        <w:t>, 9(5), pp.1-6.</w:t>
      </w:r>
    </w:p>
    <w:p w14:paraId="71568886" w14:textId="77777777" w:rsidR="0031240C" w:rsidRPr="00B31545" w:rsidRDefault="0031240C" w:rsidP="0031240C">
      <w:pPr>
        <w:tabs>
          <w:tab w:val="num" w:pos="720"/>
        </w:tabs>
        <w:spacing w:line="360" w:lineRule="auto"/>
        <w:jc w:val="both"/>
      </w:pPr>
      <w:r w:rsidRPr="00B31545">
        <w:t>PwC, 2017. </w:t>
      </w:r>
      <w:r w:rsidRPr="00B31545">
        <w:rPr>
          <w:i/>
          <w:iCs/>
        </w:rPr>
        <w:t xml:space="preserve">Consumer Intelligence Series: </w:t>
      </w:r>
      <w:proofErr w:type="spellStart"/>
      <w:r w:rsidRPr="00B31545">
        <w:rPr>
          <w:i/>
          <w:iCs/>
        </w:rPr>
        <w:t>Protect.Me</w:t>
      </w:r>
      <w:proofErr w:type="spellEnd"/>
      <w:r w:rsidRPr="00B31545">
        <w:t>. [online] PwC. Available at: &lt;https://www.pwc.com/us/en/services/consulting/library/consumer-intelligence-series/cybersecurity-protect-me.html&gt; [Accessed 11 May 2020].</w:t>
      </w:r>
    </w:p>
    <w:p w14:paraId="1FC083C7" w14:textId="588A0787" w:rsidR="0031240C" w:rsidRPr="0031240C" w:rsidRDefault="0031240C" w:rsidP="0031240C">
      <w:pPr>
        <w:tabs>
          <w:tab w:val="num" w:pos="720"/>
        </w:tabs>
        <w:spacing w:line="360" w:lineRule="auto"/>
        <w:jc w:val="both"/>
      </w:pPr>
      <w:r w:rsidRPr="0031240C">
        <w:lastRenderedPageBreak/>
        <w:t xml:space="preserve">Qu, S.Q. and Dumay, J., 2011. The qualitative research </w:t>
      </w:r>
      <w:r w:rsidR="00B91E8D" w:rsidRPr="0031240C">
        <w:t>interviews</w:t>
      </w:r>
      <w:r w:rsidRPr="0031240C">
        <w:t>. </w:t>
      </w:r>
      <w:r w:rsidRPr="0031240C">
        <w:rPr>
          <w:i/>
          <w:iCs/>
        </w:rPr>
        <w:t>Qualitative research in accounting &amp; management</w:t>
      </w:r>
      <w:r w:rsidRPr="0031240C">
        <w:t>.</w:t>
      </w:r>
    </w:p>
    <w:p w14:paraId="378C2FF4" w14:textId="77777777" w:rsidR="0031240C" w:rsidRPr="0031240C" w:rsidRDefault="0031240C" w:rsidP="0031240C">
      <w:pPr>
        <w:tabs>
          <w:tab w:val="num" w:pos="720"/>
        </w:tabs>
        <w:spacing w:line="360" w:lineRule="auto"/>
        <w:jc w:val="both"/>
      </w:pPr>
      <w:proofErr w:type="spellStart"/>
      <w:r w:rsidRPr="0031240C">
        <w:t>Ramayah</w:t>
      </w:r>
      <w:proofErr w:type="spellEnd"/>
      <w:r w:rsidRPr="0031240C">
        <w:t>, T. and Ling, K.P., 2002, October. An exploratory study of Internet banking in Malaysia. In Proceedings of the 3rd International Conference on Management of Innovation and Technology (pp. 25-27).</w:t>
      </w:r>
    </w:p>
    <w:p w14:paraId="18186222" w14:textId="77777777" w:rsidR="0031240C" w:rsidRPr="0031240C" w:rsidRDefault="0031240C" w:rsidP="0031240C">
      <w:pPr>
        <w:tabs>
          <w:tab w:val="num" w:pos="720"/>
        </w:tabs>
        <w:spacing w:line="360" w:lineRule="auto"/>
        <w:jc w:val="both"/>
      </w:pPr>
      <w:proofErr w:type="spellStart"/>
      <w:r w:rsidRPr="0031240C">
        <w:t>Ratnasingham</w:t>
      </w:r>
      <w:proofErr w:type="spellEnd"/>
      <w:r w:rsidRPr="0031240C">
        <w:t>, P., 1998. The importance of trust in electronic commerce. </w:t>
      </w:r>
      <w:r w:rsidRPr="0031240C">
        <w:rPr>
          <w:i/>
          <w:iCs/>
        </w:rPr>
        <w:t>Internet research</w:t>
      </w:r>
      <w:r w:rsidRPr="0031240C">
        <w:t>.</w:t>
      </w:r>
    </w:p>
    <w:p w14:paraId="7A79788E" w14:textId="77777777" w:rsidR="0031240C" w:rsidRPr="0031240C" w:rsidRDefault="0031240C" w:rsidP="0031240C">
      <w:pPr>
        <w:tabs>
          <w:tab w:val="num" w:pos="720"/>
        </w:tabs>
        <w:spacing w:line="360" w:lineRule="auto"/>
        <w:jc w:val="both"/>
      </w:pPr>
      <w:proofErr w:type="spellStart"/>
      <w:r w:rsidRPr="0031240C">
        <w:t>Reisenwitz</w:t>
      </w:r>
      <w:proofErr w:type="spellEnd"/>
      <w:r w:rsidRPr="0031240C">
        <w:t xml:space="preserve">, T. and </w:t>
      </w:r>
      <w:proofErr w:type="spellStart"/>
      <w:r w:rsidRPr="0031240C">
        <w:t>Iyer</w:t>
      </w:r>
      <w:proofErr w:type="spellEnd"/>
      <w:r w:rsidRPr="0031240C">
        <w:t>, R., 2007. A comparison of younger and older baby boomers: investigating the viability of cohort segmentation. </w:t>
      </w:r>
      <w:r w:rsidRPr="0031240C">
        <w:rPr>
          <w:i/>
          <w:iCs/>
        </w:rPr>
        <w:t>Journal of Consumer Marketing</w:t>
      </w:r>
      <w:r w:rsidRPr="0031240C">
        <w:t>.</w:t>
      </w:r>
    </w:p>
    <w:p w14:paraId="2112E75C" w14:textId="77777777" w:rsidR="0031240C" w:rsidRPr="0031240C" w:rsidRDefault="0031240C" w:rsidP="0031240C">
      <w:pPr>
        <w:tabs>
          <w:tab w:val="num" w:pos="720"/>
        </w:tabs>
        <w:spacing w:line="360" w:lineRule="auto"/>
        <w:jc w:val="both"/>
      </w:pPr>
      <w:proofErr w:type="spellStart"/>
      <w:r w:rsidRPr="0031240C">
        <w:t>Riessman</w:t>
      </w:r>
      <w:proofErr w:type="spellEnd"/>
      <w:r w:rsidRPr="0031240C">
        <w:t>, C.K., 1993. </w:t>
      </w:r>
      <w:r w:rsidRPr="0031240C">
        <w:rPr>
          <w:i/>
          <w:iCs/>
        </w:rPr>
        <w:t>Narrative analysis</w:t>
      </w:r>
      <w:r w:rsidRPr="0031240C">
        <w:t> (Vol. 30). Sage.</w:t>
      </w:r>
    </w:p>
    <w:p w14:paraId="6D426CFE" w14:textId="77777777" w:rsidR="0031240C" w:rsidRPr="0031240C" w:rsidRDefault="0031240C" w:rsidP="0031240C">
      <w:pPr>
        <w:tabs>
          <w:tab w:val="num" w:pos="720"/>
        </w:tabs>
        <w:spacing w:line="360" w:lineRule="auto"/>
        <w:jc w:val="both"/>
      </w:pPr>
      <w:proofErr w:type="spellStart"/>
      <w:r w:rsidRPr="0031240C">
        <w:t>Riessman</w:t>
      </w:r>
      <w:proofErr w:type="spellEnd"/>
      <w:r w:rsidRPr="0031240C">
        <w:t>, C.K., 2008. </w:t>
      </w:r>
      <w:r w:rsidRPr="0031240C">
        <w:rPr>
          <w:i/>
          <w:iCs/>
        </w:rPr>
        <w:t>Narrative methods for the human sciences</w:t>
      </w:r>
      <w:r w:rsidRPr="0031240C">
        <w:t>. Sage.</w:t>
      </w:r>
    </w:p>
    <w:p w14:paraId="285C2B6F" w14:textId="77777777" w:rsidR="0031240C" w:rsidRPr="0031240C" w:rsidRDefault="0031240C" w:rsidP="0031240C">
      <w:pPr>
        <w:tabs>
          <w:tab w:val="num" w:pos="720"/>
        </w:tabs>
        <w:spacing w:line="360" w:lineRule="auto"/>
        <w:jc w:val="both"/>
      </w:pPr>
      <w:proofErr w:type="spellStart"/>
      <w:r w:rsidRPr="0031240C">
        <w:t>Roboff</w:t>
      </w:r>
      <w:proofErr w:type="spellEnd"/>
      <w:r w:rsidRPr="0031240C">
        <w:t>, G. and Charles, C., 1998. Privacy of financial information in cyberspace: banks addressing what consumers want. </w:t>
      </w:r>
      <w:r w:rsidRPr="0031240C">
        <w:rPr>
          <w:i/>
          <w:iCs/>
        </w:rPr>
        <w:t>Journal of Retail Banking Services</w:t>
      </w:r>
      <w:r w:rsidRPr="0031240C">
        <w:t>, </w:t>
      </w:r>
      <w:r w:rsidRPr="0031240C">
        <w:rPr>
          <w:i/>
          <w:iCs/>
        </w:rPr>
        <w:t>20</w:t>
      </w:r>
      <w:r w:rsidRPr="0031240C">
        <w:t>(3), pp.51-57.</w:t>
      </w:r>
    </w:p>
    <w:p w14:paraId="72FB0F2C" w14:textId="77777777" w:rsidR="0031240C" w:rsidRPr="0031240C" w:rsidRDefault="0031240C" w:rsidP="0031240C">
      <w:pPr>
        <w:tabs>
          <w:tab w:val="num" w:pos="720"/>
        </w:tabs>
        <w:spacing w:line="360" w:lineRule="auto"/>
        <w:jc w:val="both"/>
      </w:pPr>
      <w:r w:rsidRPr="0031240C">
        <w:t>Rogers Jr, H., 1987. Theory of recursive functions and effective computability.</w:t>
      </w:r>
    </w:p>
    <w:p w14:paraId="248200A0" w14:textId="77777777" w:rsidR="0031240C" w:rsidRPr="0031240C" w:rsidRDefault="0031240C" w:rsidP="0031240C">
      <w:pPr>
        <w:tabs>
          <w:tab w:val="num" w:pos="720"/>
        </w:tabs>
        <w:spacing w:line="360" w:lineRule="auto"/>
        <w:jc w:val="both"/>
      </w:pPr>
      <w:r w:rsidRPr="0031240C">
        <w:t>Rosen, L.D. and Maguire, P., 1990. Myths and realities of computerphobia: A meta-analysis. </w:t>
      </w:r>
      <w:r w:rsidRPr="0031240C">
        <w:rPr>
          <w:i/>
          <w:iCs/>
        </w:rPr>
        <w:t>Anxiety research</w:t>
      </w:r>
      <w:r w:rsidRPr="0031240C">
        <w:t>, </w:t>
      </w:r>
      <w:r w:rsidRPr="0031240C">
        <w:rPr>
          <w:i/>
          <w:iCs/>
        </w:rPr>
        <w:t>3</w:t>
      </w:r>
      <w:r w:rsidRPr="0031240C">
        <w:t>(3), pp.175-191.</w:t>
      </w:r>
    </w:p>
    <w:p w14:paraId="2A5EB47F" w14:textId="77777777" w:rsidR="0031240C" w:rsidRPr="0031240C" w:rsidRDefault="0031240C" w:rsidP="0031240C">
      <w:pPr>
        <w:tabs>
          <w:tab w:val="num" w:pos="720"/>
        </w:tabs>
        <w:spacing w:line="360" w:lineRule="auto"/>
        <w:jc w:val="both"/>
      </w:pPr>
      <w:r w:rsidRPr="0031240C">
        <w:t>Rosen, L.D. and Weil, M.M., 1995. Computer anxiety: A cross-cultural comparison of university students in ten countries. </w:t>
      </w:r>
      <w:r w:rsidRPr="0031240C">
        <w:rPr>
          <w:i/>
          <w:iCs/>
        </w:rPr>
        <w:t xml:space="preserve">Computers in Human </w:t>
      </w:r>
      <w:proofErr w:type="spellStart"/>
      <w:r w:rsidRPr="0031240C">
        <w:rPr>
          <w:i/>
          <w:iCs/>
        </w:rPr>
        <w:t>Behavior</w:t>
      </w:r>
      <w:proofErr w:type="spellEnd"/>
      <w:r w:rsidRPr="0031240C">
        <w:t>, </w:t>
      </w:r>
      <w:r w:rsidRPr="0031240C">
        <w:rPr>
          <w:i/>
          <w:iCs/>
        </w:rPr>
        <w:t>11</w:t>
      </w:r>
      <w:r w:rsidRPr="0031240C">
        <w:t>(1), pp.45-64.</w:t>
      </w:r>
    </w:p>
    <w:p w14:paraId="0E3F32B9" w14:textId="77777777" w:rsidR="0031240C" w:rsidRPr="0031240C" w:rsidRDefault="0031240C" w:rsidP="0031240C">
      <w:pPr>
        <w:tabs>
          <w:tab w:val="num" w:pos="720"/>
        </w:tabs>
        <w:spacing w:line="360" w:lineRule="auto"/>
        <w:jc w:val="both"/>
      </w:pPr>
      <w:r w:rsidRPr="0031240C">
        <w:t xml:space="preserve">Roy, S.K., </w:t>
      </w:r>
      <w:proofErr w:type="spellStart"/>
      <w:r w:rsidRPr="0031240C">
        <w:t>Kesharwani</w:t>
      </w:r>
      <w:proofErr w:type="spellEnd"/>
      <w:r w:rsidRPr="0031240C">
        <w:t>, A. and Bisht, S.S., 2012. The impact of trust and perceived risk on internet banking adoption in India. </w:t>
      </w:r>
      <w:r w:rsidRPr="0031240C">
        <w:rPr>
          <w:i/>
          <w:iCs/>
        </w:rPr>
        <w:t>International Journal of Bank Marketing</w:t>
      </w:r>
      <w:r w:rsidRPr="0031240C">
        <w:t>.</w:t>
      </w:r>
    </w:p>
    <w:p w14:paraId="29899ABB" w14:textId="77777777" w:rsidR="0031240C" w:rsidRPr="0031240C" w:rsidRDefault="0031240C" w:rsidP="0031240C">
      <w:pPr>
        <w:tabs>
          <w:tab w:val="num" w:pos="720"/>
        </w:tabs>
        <w:spacing w:line="360" w:lineRule="auto"/>
        <w:jc w:val="both"/>
      </w:pPr>
      <w:proofErr w:type="spellStart"/>
      <w:r w:rsidRPr="0031240C">
        <w:t>Sahin</w:t>
      </w:r>
      <w:proofErr w:type="spellEnd"/>
      <w:r w:rsidRPr="0031240C">
        <w:t>, I., 2006. Detailed review of Rogers' diffusion of innovations theory and educational technology-related studies based on Rogers' theory. </w:t>
      </w:r>
      <w:r w:rsidRPr="0031240C">
        <w:rPr>
          <w:i/>
          <w:iCs/>
        </w:rPr>
        <w:t>Turkish Online Journal of Educational Technology-TOJET</w:t>
      </w:r>
      <w:r w:rsidRPr="0031240C">
        <w:t>, </w:t>
      </w:r>
      <w:r w:rsidRPr="0031240C">
        <w:rPr>
          <w:i/>
          <w:iCs/>
        </w:rPr>
        <w:t>5</w:t>
      </w:r>
      <w:r w:rsidRPr="0031240C">
        <w:t>(2), pp.14-23.</w:t>
      </w:r>
    </w:p>
    <w:p w14:paraId="1F01C244" w14:textId="77777777" w:rsidR="0031240C" w:rsidRPr="0031240C" w:rsidRDefault="0031240C" w:rsidP="0031240C">
      <w:pPr>
        <w:tabs>
          <w:tab w:val="num" w:pos="720"/>
        </w:tabs>
        <w:spacing w:line="360" w:lineRule="auto"/>
        <w:jc w:val="both"/>
      </w:pPr>
      <w:proofErr w:type="spellStart"/>
      <w:r w:rsidRPr="0031240C">
        <w:t>Saldaña</w:t>
      </w:r>
      <w:proofErr w:type="spellEnd"/>
      <w:r w:rsidRPr="0031240C">
        <w:t>, J., 2015. </w:t>
      </w:r>
      <w:r w:rsidRPr="0031240C">
        <w:rPr>
          <w:i/>
          <w:iCs/>
        </w:rPr>
        <w:t>The coding manual for qualitative researchers</w:t>
      </w:r>
      <w:r w:rsidRPr="0031240C">
        <w:t>. Sage.</w:t>
      </w:r>
    </w:p>
    <w:p w14:paraId="21866560" w14:textId="77777777" w:rsidR="0031240C" w:rsidRPr="0031240C" w:rsidRDefault="0031240C" w:rsidP="0031240C">
      <w:pPr>
        <w:spacing w:line="360" w:lineRule="auto"/>
        <w:jc w:val="both"/>
      </w:pPr>
      <w:proofErr w:type="spellStart"/>
      <w:r w:rsidRPr="0031240C">
        <w:t>Sathye</w:t>
      </w:r>
      <w:proofErr w:type="spellEnd"/>
      <w:r w:rsidRPr="0031240C">
        <w:t>, M., 1999. Adoption of Internet banking by Australian consumers: an empirical investigation. </w:t>
      </w:r>
      <w:r w:rsidRPr="0031240C">
        <w:rPr>
          <w:i/>
          <w:iCs/>
        </w:rPr>
        <w:t>International Journal of bank marketing</w:t>
      </w:r>
    </w:p>
    <w:p w14:paraId="3BEBCFF8" w14:textId="77777777" w:rsidR="0031240C" w:rsidRPr="0031240C" w:rsidRDefault="0031240C" w:rsidP="0031240C">
      <w:pPr>
        <w:spacing w:line="360" w:lineRule="auto"/>
        <w:jc w:val="both"/>
      </w:pPr>
      <w:r w:rsidRPr="0031240C">
        <w:t>Schaller, R.R., 1997. Moore's law: past, present and future. </w:t>
      </w:r>
      <w:r w:rsidRPr="0031240C">
        <w:rPr>
          <w:i/>
          <w:iCs/>
        </w:rPr>
        <w:t>IEEE spectrum</w:t>
      </w:r>
      <w:r w:rsidRPr="0031240C">
        <w:t>, </w:t>
      </w:r>
      <w:r w:rsidRPr="0031240C">
        <w:rPr>
          <w:i/>
          <w:iCs/>
        </w:rPr>
        <w:t>34</w:t>
      </w:r>
      <w:r w:rsidRPr="0031240C">
        <w:t>(6), pp.52-59.</w:t>
      </w:r>
    </w:p>
    <w:p w14:paraId="60962A7E" w14:textId="77777777" w:rsidR="0031240C" w:rsidRPr="0031240C" w:rsidRDefault="0031240C" w:rsidP="0031240C">
      <w:pPr>
        <w:spacing w:line="360" w:lineRule="auto"/>
        <w:jc w:val="both"/>
      </w:pPr>
      <w:proofErr w:type="spellStart"/>
      <w:r w:rsidRPr="0031240C">
        <w:t>Schierholz</w:t>
      </w:r>
      <w:proofErr w:type="spellEnd"/>
      <w:r w:rsidRPr="0031240C">
        <w:t>, R. and Laukkanen, T., 2007. Internet vs mobile banking: comparing customer value perceptions. </w:t>
      </w:r>
      <w:r w:rsidRPr="0031240C">
        <w:rPr>
          <w:i/>
          <w:iCs/>
        </w:rPr>
        <w:t>Business process management journal</w:t>
      </w:r>
      <w:r w:rsidRPr="0031240C">
        <w:t>.</w:t>
      </w:r>
    </w:p>
    <w:p w14:paraId="7BE915F6" w14:textId="77777777" w:rsidR="0031240C" w:rsidRPr="0031240C" w:rsidRDefault="0031240C" w:rsidP="0031240C">
      <w:pPr>
        <w:spacing w:line="360" w:lineRule="auto"/>
        <w:ind w:left="720"/>
        <w:jc w:val="both"/>
      </w:pPr>
      <w:r w:rsidRPr="0031240C">
        <w:rPr>
          <w:color w:val="222222"/>
          <w:shd w:val="clear" w:color="auto" w:fill="FFFFFF"/>
        </w:rPr>
        <w:t>service: a case study of public and private sector banks.</w:t>
      </w:r>
    </w:p>
    <w:p w14:paraId="37FC77AD" w14:textId="77777777" w:rsidR="0031240C" w:rsidRPr="0031240C" w:rsidRDefault="0031240C" w:rsidP="0031240C">
      <w:pPr>
        <w:spacing w:line="360" w:lineRule="auto"/>
        <w:jc w:val="both"/>
      </w:pPr>
      <w:r w:rsidRPr="0031240C">
        <w:t>Shenton, A.K., 2004. Strategies for ensuring trustworthiness in qualitative research projects. </w:t>
      </w:r>
      <w:r w:rsidRPr="0031240C">
        <w:rPr>
          <w:i/>
          <w:iCs/>
        </w:rPr>
        <w:t>Education for information</w:t>
      </w:r>
      <w:r w:rsidRPr="0031240C">
        <w:t>, </w:t>
      </w:r>
      <w:r w:rsidRPr="0031240C">
        <w:rPr>
          <w:i/>
          <w:iCs/>
        </w:rPr>
        <w:t>22</w:t>
      </w:r>
      <w:r w:rsidRPr="0031240C">
        <w:t>(2), pp.63-75.</w:t>
      </w:r>
    </w:p>
    <w:p w14:paraId="6B8804AE" w14:textId="77777777" w:rsidR="0031240C" w:rsidRPr="0031240C" w:rsidRDefault="0031240C" w:rsidP="0031240C">
      <w:pPr>
        <w:spacing w:line="360" w:lineRule="auto"/>
        <w:jc w:val="both"/>
      </w:pPr>
      <w:r w:rsidRPr="0031240C">
        <w:t>Silverman, D., 2015. </w:t>
      </w:r>
      <w:r w:rsidRPr="0031240C">
        <w:rPr>
          <w:i/>
          <w:iCs/>
        </w:rPr>
        <w:t>Interpreting qualitative data</w:t>
      </w:r>
      <w:r w:rsidRPr="0031240C">
        <w:t>. Sage.</w:t>
      </w:r>
    </w:p>
    <w:p w14:paraId="5C28896F" w14:textId="77777777" w:rsidR="0031240C" w:rsidRPr="0031240C" w:rsidRDefault="0031240C" w:rsidP="0031240C">
      <w:pPr>
        <w:spacing w:line="360" w:lineRule="auto"/>
        <w:jc w:val="both"/>
      </w:pPr>
      <w:r w:rsidRPr="0031240C">
        <w:lastRenderedPageBreak/>
        <w:t>Spacey, R. et al, 2004. The power of influence: what affects public library staff's attitudes to the Internet? Library Management, 25(6/7), pp.270-276.</w:t>
      </w:r>
    </w:p>
    <w:p w14:paraId="1A2D5BD7" w14:textId="77777777" w:rsidR="0031240C" w:rsidRPr="0031240C" w:rsidRDefault="0031240C" w:rsidP="0031240C">
      <w:pPr>
        <w:spacing w:line="360" w:lineRule="auto"/>
        <w:jc w:val="both"/>
      </w:pPr>
      <w:r w:rsidRPr="0031240C">
        <w:t>Spector, P.E., 2006. Method variance in organizational research: truth or urban legend? </w:t>
      </w:r>
      <w:r w:rsidRPr="0031240C">
        <w:rPr>
          <w:i/>
          <w:iCs/>
        </w:rPr>
        <w:t>Organizational research methods</w:t>
      </w:r>
      <w:r w:rsidRPr="0031240C">
        <w:t>, </w:t>
      </w:r>
      <w:r w:rsidRPr="0031240C">
        <w:rPr>
          <w:i/>
          <w:iCs/>
        </w:rPr>
        <w:t>9</w:t>
      </w:r>
      <w:r w:rsidRPr="0031240C">
        <w:t>(2), pp.221-232.</w:t>
      </w:r>
    </w:p>
    <w:p w14:paraId="59290BE3" w14:textId="77777777" w:rsidR="0031240C" w:rsidRPr="0031240C" w:rsidRDefault="0031240C" w:rsidP="0031240C">
      <w:pPr>
        <w:spacing w:line="360" w:lineRule="auto"/>
        <w:jc w:val="both"/>
      </w:pPr>
      <w:r w:rsidRPr="0031240C">
        <w:t>Strauss, A. and Corbin, J., 1994. Grounded theory methodology. </w:t>
      </w:r>
      <w:r w:rsidRPr="0031240C">
        <w:rPr>
          <w:i/>
          <w:iCs/>
        </w:rPr>
        <w:t>Handbook of qualitative research</w:t>
      </w:r>
      <w:r w:rsidRPr="0031240C">
        <w:t>, </w:t>
      </w:r>
      <w:r w:rsidRPr="0031240C">
        <w:rPr>
          <w:i/>
          <w:iCs/>
        </w:rPr>
        <w:t>17</w:t>
      </w:r>
      <w:r w:rsidRPr="0031240C">
        <w:t>, pp.273-85.</w:t>
      </w:r>
    </w:p>
    <w:p w14:paraId="16B9F9EE" w14:textId="77777777" w:rsidR="0031240C" w:rsidRPr="0031240C" w:rsidRDefault="0031240C" w:rsidP="0031240C">
      <w:pPr>
        <w:spacing w:line="360" w:lineRule="auto"/>
        <w:jc w:val="both"/>
      </w:pPr>
      <w:r w:rsidRPr="0031240C">
        <w:t>Suh, B. and Han, I., 2002. Effect of trust on customer acceptance of Internet banking. </w:t>
      </w:r>
      <w:r w:rsidRPr="0031240C">
        <w:rPr>
          <w:i/>
          <w:iCs/>
        </w:rPr>
        <w:t>Electronic Commerce research and applications</w:t>
      </w:r>
      <w:r w:rsidRPr="0031240C">
        <w:t>, </w:t>
      </w:r>
      <w:r w:rsidRPr="0031240C">
        <w:rPr>
          <w:i/>
          <w:iCs/>
        </w:rPr>
        <w:t>1</w:t>
      </w:r>
      <w:r w:rsidRPr="0031240C">
        <w:t>(3-4), pp.247-263.</w:t>
      </w:r>
    </w:p>
    <w:p w14:paraId="77B5D99A" w14:textId="77777777" w:rsidR="0031240C" w:rsidRPr="0031240C" w:rsidRDefault="0031240C" w:rsidP="0031240C">
      <w:pPr>
        <w:spacing w:line="360" w:lineRule="auto"/>
        <w:jc w:val="both"/>
      </w:pPr>
      <w:r w:rsidRPr="0031240C">
        <w:t>Tan, M. and Teo, T.S., 2000. Factors influencing the adoption of Internet banking. </w:t>
      </w:r>
      <w:r w:rsidRPr="0031240C">
        <w:rPr>
          <w:i/>
          <w:iCs/>
        </w:rPr>
        <w:t>Journal of the Association for information Systems</w:t>
      </w:r>
      <w:r w:rsidRPr="0031240C">
        <w:t>, </w:t>
      </w:r>
      <w:r w:rsidRPr="0031240C">
        <w:rPr>
          <w:i/>
          <w:iCs/>
        </w:rPr>
        <w:t>1</w:t>
      </w:r>
      <w:r w:rsidRPr="0031240C">
        <w:t>(1), p.5.</w:t>
      </w:r>
    </w:p>
    <w:p w14:paraId="1669E75A" w14:textId="77777777" w:rsidR="0031240C" w:rsidRPr="0031240C" w:rsidRDefault="0031240C" w:rsidP="0031240C">
      <w:pPr>
        <w:spacing w:line="360" w:lineRule="auto"/>
        <w:jc w:val="both"/>
      </w:pPr>
      <w:r w:rsidRPr="0031240C">
        <w:t xml:space="preserve">Teddlie, C. and </w:t>
      </w:r>
      <w:proofErr w:type="spellStart"/>
      <w:r w:rsidRPr="0031240C">
        <w:t>Tashakkori</w:t>
      </w:r>
      <w:proofErr w:type="spellEnd"/>
      <w:r w:rsidRPr="0031240C">
        <w:t>, A., 2006. A general typology of research designs featuring mixed methods. </w:t>
      </w:r>
      <w:r w:rsidRPr="0031240C">
        <w:rPr>
          <w:i/>
          <w:iCs/>
        </w:rPr>
        <w:t>Research in the Schools</w:t>
      </w:r>
      <w:r w:rsidRPr="0031240C">
        <w:t>, </w:t>
      </w:r>
      <w:r w:rsidRPr="0031240C">
        <w:rPr>
          <w:i/>
          <w:iCs/>
        </w:rPr>
        <w:t>13</w:t>
      </w:r>
      <w:r w:rsidRPr="0031240C">
        <w:t>(1), pp.12-28.</w:t>
      </w:r>
    </w:p>
    <w:p w14:paraId="77DD2BA7" w14:textId="77777777" w:rsidR="0031240C" w:rsidRPr="0031240C" w:rsidRDefault="0031240C" w:rsidP="0031240C">
      <w:pPr>
        <w:spacing w:line="360" w:lineRule="auto"/>
        <w:jc w:val="both"/>
      </w:pPr>
      <w:proofErr w:type="spellStart"/>
      <w:r w:rsidRPr="0031240C">
        <w:rPr>
          <w:rFonts w:eastAsiaTheme="minorHAnsi"/>
        </w:rPr>
        <w:t>Tellis</w:t>
      </w:r>
      <w:proofErr w:type="spellEnd"/>
      <w:r w:rsidRPr="0031240C">
        <w:rPr>
          <w:rFonts w:eastAsiaTheme="minorHAnsi"/>
        </w:rPr>
        <w:t>, W., 1997. Application of a case study methodology. </w:t>
      </w:r>
      <w:r w:rsidRPr="0031240C">
        <w:rPr>
          <w:rFonts w:eastAsiaTheme="minorHAnsi"/>
          <w:i/>
          <w:iCs/>
        </w:rPr>
        <w:t>The qualitative report</w:t>
      </w:r>
      <w:r w:rsidRPr="0031240C">
        <w:rPr>
          <w:rFonts w:eastAsiaTheme="minorHAnsi"/>
        </w:rPr>
        <w:t>, </w:t>
      </w:r>
      <w:r w:rsidRPr="0031240C">
        <w:rPr>
          <w:rFonts w:eastAsiaTheme="minorHAnsi"/>
          <w:i/>
          <w:iCs/>
        </w:rPr>
        <w:t>3</w:t>
      </w:r>
      <w:r w:rsidRPr="0031240C">
        <w:rPr>
          <w:rFonts w:eastAsiaTheme="minorHAnsi"/>
        </w:rPr>
        <w:t>(3), pp.1-19.</w:t>
      </w:r>
    </w:p>
    <w:p w14:paraId="7AE09C34" w14:textId="77777777" w:rsidR="0031240C" w:rsidRPr="0031240C" w:rsidRDefault="0031240C" w:rsidP="0031240C">
      <w:pPr>
        <w:spacing w:line="360" w:lineRule="auto"/>
        <w:jc w:val="both"/>
      </w:pPr>
      <w:r w:rsidRPr="0031240C">
        <w:t>Thomas, D.R., 2003. A general inductive approach for qualitative data analysis</w:t>
      </w:r>
    </w:p>
    <w:p w14:paraId="15D55E85" w14:textId="77777777" w:rsidR="0031240C" w:rsidRPr="0031240C" w:rsidRDefault="0031240C" w:rsidP="0031240C">
      <w:pPr>
        <w:tabs>
          <w:tab w:val="num" w:pos="720"/>
        </w:tabs>
        <w:spacing w:line="360" w:lineRule="auto"/>
        <w:jc w:val="both"/>
      </w:pPr>
      <w:r w:rsidRPr="0031240C">
        <w:t>Thornhill, A., Saunders, M. and Lewis, P., 2009. </w:t>
      </w:r>
      <w:r w:rsidRPr="0031240C">
        <w:rPr>
          <w:i/>
          <w:iCs/>
        </w:rPr>
        <w:t>Research methods for business students</w:t>
      </w:r>
      <w:r w:rsidRPr="0031240C">
        <w:t>. Prentice Hall: London.</w:t>
      </w:r>
    </w:p>
    <w:p w14:paraId="3597CFE3" w14:textId="77777777" w:rsidR="0031240C" w:rsidRPr="0031240C" w:rsidRDefault="0031240C" w:rsidP="0031240C">
      <w:pPr>
        <w:tabs>
          <w:tab w:val="num" w:pos="720"/>
        </w:tabs>
        <w:spacing w:line="360" w:lineRule="auto"/>
        <w:jc w:val="both"/>
      </w:pPr>
      <w:r w:rsidRPr="0031240C">
        <w:t>Thornton, J. and White, L. (2001). Customer orientations and usage of financial distribution channels. </w:t>
      </w:r>
      <w:r w:rsidRPr="0031240C">
        <w:rPr>
          <w:i/>
          <w:iCs/>
        </w:rPr>
        <w:t>Journal of Services Marketing</w:t>
      </w:r>
      <w:r w:rsidRPr="0031240C">
        <w:t>, 15(3), pp.168-185.</w:t>
      </w:r>
    </w:p>
    <w:p w14:paraId="1C0EFA74" w14:textId="77777777" w:rsidR="0031240C" w:rsidRPr="0031240C" w:rsidRDefault="0031240C" w:rsidP="0031240C">
      <w:pPr>
        <w:tabs>
          <w:tab w:val="num" w:pos="720"/>
        </w:tabs>
        <w:spacing w:line="360" w:lineRule="auto"/>
        <w:jc w:val="both"/>
      </w:pPr>
      <w:r w:rsidRPr="0031240C">
        <w:t>Times, S., 1996. Finding out who surfs the Internet is their business. November 12th.</w:t>
      </w:r>
    </w:p>
    <w:p w14:paraId="05AAF675" w14:textId="77777777" w:rsidR="0031240C" w:rsidRPr="0031240C" w:rsidRDefault="0031240C" w:rsidP="0031240C">
      <w:pPr>
        <w:tabs>
          <w:tab w:val="num" w:pos="720"/>
        </w:tabs>
        <w:spacing w:line="360" w:lineRule="auto"/>
        <w:jc w:val="both"/>
      </w:pPr>
      <w:proofErr w:type="spellStart"/>
      <w:r w:rsidRPr="0031240C">
        <w:t>Tongco</w:t>
      </w:r>
      <w:proofErr w:type="spellEnd"/>
      <w:r w:rsidRPr="0031240C">
        <w:t>, M.D.C., 2007. Purposive sampling as a tool for informant selection. </w:t>
      </w:r>
      <w:r w:rsidRPr="0031240C">
        <w:rPr>
          <w:i/>
          <w:iCs/>
        </w:rPr>
        <w:t>Ethnobotany Research and applications</w:t>
      </w:r>
      <w:r w:rsidRPr="0031240C">
        <w:t>, </w:t>
      </w:r>
      <w:r w:rsidRPr="0031240C">
        <w:rPr>
          <w:i/>
          <w:iCs/>
        </w:rPr>
        <w:t>5</w:t>
      </w:r>
      <w:r w:rsidRPr="0031240C">
        <w:t>, pp.147-158.</w:t>
      </w:r>
    </w:p>
    <w:p w14:paraId="0ABD9078" w14:textId="77777777" w:rsidR="0031240C" w:rsidRPr="0031240C" w:rsidRDefault="0031240C" w:rsidP="0031240C">
      <w:pPr>
        <w:tabs>
          <w:tab w:val="num" w:pos="720"/>
        </w:tabs>
        <w:spacing w:line="360" w:lineRule="auto"/>
        <w:jc w:val="both"/>
      </w:pPr>
      <w:r w:rsidRPr="0031240C">
        <w:t>Venkatesh, V. and Davis, F.D., 2000. A theor5etical extension of the technology acceptance model: Four longitudinal field studies. </w:t>
      </w:r>
      <w:r w:rsidRPr="0031240C">
        <w:rPr>
          <w:i/>
          <w:iCs/>
        </w:rPr>
        <w:t>Management science</w:t>
      </w:r>
      <w:r w:rsidRPr="0031240C">
        <w:t>, </w:t>
      </w:r>
      <w:r w:rsidRPr="0031240C">
        <w:rPr>
          <w:i/>
          <w:iCs/>
        </w:rPr>
        <w:t>46</w:t>
      </w:r>
      <w:r w:rsidRPr="0031240C">
        <w:t>(2), pp.186-204.</w:t>
      </w:r>
    </w:p>
    <w:p w14:paraId="255BF448" w14:textId="77777777" w:rsidR="0031240C" w:rsidRPr="0031240C" w:rsidRDefault="0031240C" w:rsidP="0031240C">
      <w:pPr>
        <w:tabs>
          <w:tab w:val="num" w:pos="720"/>
        </w:tabs>
        <w:spacing w:line="360" w:lineRule="auto"/>
        <w:jc w:val="both"/>
      </w:pPr>
      <w:r w:rsidRPr="0031240C">
        <w:t>Weiss, R.S., 1995. </w:t>
      </w:r>
      <w:r w:rsidRPr="0031240C">
        <w:rPr>
          <w:i/>
          <w:iCs/>
        </w:rPr>
        <w:t>Learning from strangers: The art and method of qualitative interview studies</w:t>
      </w:r>
      <w:r w:rsidRPr="0031240C">
        <w:t>. Simon and Schuster.</w:t>
      </w:r>
    </w:p>
    <w:p w14:paraId="53B739D5" w14:textId="77777777" w:rsidR="0031240C" w:rsidRPr="0031240C" w:rsidRDefault="0031240C" w:rsidP="0031240C">
      <w:pPr>
        <w:tabs>
          <w:tab w:val="num" w:pos="720"/>
        </w:tabs>
        <w:spacing w:line="360" w:lineRule="auto"/>
        <w:jc w:val="both"/>
      </w:pPr>
      <w:r w:rsidRPr="0031240C">
        <w:t>World Health Organization, 2020. </w:t>
      </w:r>
      <w:r w:rsidRPr="0031240C">
        <w:rPr>
          <w:i/>
          <w:iCs/>
        </w:rPr>
        <w:t>Coronavirus Disease 2019 (COVID-19)</w:t>
      </w:r>
      <w:r w:rsidRPr="0031240C">
        <w:t>. [online] Who.int. Available at: &lt;https://www.who.int/docs/default-source/coronaviruse/situation-reports/20200313-sitrep-53-covid-19.pdf?sfvrsn=adb3f72_2&gt; [Accessed 25 March 2020</w:t>
      </w:r>
    </w:p>
    <w:p w14:paraId="37328BC1" w14:textId="77777777" w:rsidR="0031240C" w:rsidRPr="0031240C" w:rsidRDefault="0031240C" w:rsidP="0031240C">
      <w:pPr>
        <w:tabs>
          <w:tab w:val="num" w:pos="720"/>
        </w:tabs>
        <w:spacing w:line="360" w:lineRule="auto"/>
        <w:jc w:val="both"/>
        <w:rPr>
          <w:color w:val="222222"/>
          <w:shd w:val="clear" w:color="auto" w:fill="FFFFFF"/>
        </w:rPr>
      </w:pPr>
      <w:r w:rsidRPr="0031240C">
        <w:rPr>
          <w:color w:val="222222"/>
          <w:shd w:val="clear" w:color="auto" w:fill="FFFFFF"/>
        </w:rPr>
        <w:t xml:space="preserve">Yu, P.L., Balaji, M.S. and </w:t>
      </w:r>
      <w:proofErr w:type="spellStart"/>
      <w:r w:rsidRPr="0031240C">
        <w:rPr>
          <w:color w:val="222222"/>
          <w:shd w:val="clear" w:color="auto" w:fill="FFFFFF"/>
        </w:rPr>
        <w:t>Khong</w:t>
      </w:r>
      <w:proofErr w:type="spellEnd"/>
      <w:r w:rsidRPr="0031240C">
        <w:rPr>
          <w:color w:val="222222"/>
          <w:shd w:val="clear" w:color="auto" w:fill="FFFFFF"/>
        </w:rPr>
        <w:t>, K.W., 2015. Building trust in internet banking: a trustworthiness perspective. </w:t>
      </w:r>
      <w:r w:rsidRPr="0031240C">
        <w:rPr>
          <w:i/>
          <w:iCs/>
          <w:color w:val="222222"/>
          <w:shd w:val="clear" w:color="auto" w:fill="FFFFFF"/>
        </w:rPr>
        <w:t>Industrial Management &amp; Data Systems</w:t>
      </w:r>
      <w:r w:rsidRPr="0031240C">
        <w:rPr>
          <w:color w:val="222222"/>
          <w:shd w:val="clear" w:color="auto" w:fill="FFFFFF"/>
        </w:rPr>
        <w:t>.</w:t>
      </w:r>
    </w:p>
    <w:p w14:paraId="2E5D4E8C" w14:textId="75D53280" w:rsidR="0031240C" w:rsidRDefault="0031240C" w:rsidP="00CD641C">
      <w:pPr>
        <w:tabs>
          <w:tab w:val="num" w:pos="720"/>
        </w:tabs>
        <w:spacing w:line="360" w:lineRule="auto"/>
        <w:ind w:left="360"/>
        <w:jc w:val="both"/>
        <w:rPr>
          <w:color w:val="222222"/>
          <w:shd w:val="clear" w:color="auto" w:fill="FFFFFF"/>
        </w:rPr>
      </w:pPr>
    </w:p>
    <w:p w14:paraId="0EFF4FCB" w14:textId="71C41B35" w:rsidR="0031240C" w:rsidRDefault="0031240C" w:rsidP="00CD641C">
      <w:pPr>
        <w:tabs>
          <w:tab w:val="num" w:pos="720"/>
        </w:tabs>
        <w:spacing w:line="360" w:lineRule="auto"/>
        <w:ind w:left="360"/>
        <w:jc w:val="both"/>
        <w:rPr>
          <w:color w:val="222222"/>
          <w:shd w:val="clear" w:color="auto" w:fill="FFFFFF"/>
        </w:rPr>
      </w:pPr>
    </w:p>
    <w:p w14:paraId="0B54BF09" w14:textId="3D19F5F8" w:rsidR="0031240C" w:rsidRDefault="0031240C" w:rsidP="00CD641C">
      <w:pPr>
        <w:tabs>
          <w:tab w:val="num" w:pos="720"/>
        </w:tabs>
        <w:spacing w:line="360" w:lineRule="auto"/>
        <w:ind w:left="360"/>
        <w:jc w:val="both"/>
        <w:rPr>
          <w:color w:val="222222"/>
          <w:shd w:val="clear" w:color="auto" w:fill="FFFFFF"/>
        </w:rPr>
      </w:pPr>
    </w:p>
    <w:p w14:paraId="27FE0AA1" w14:textId="77777777" w:rsidR="0031240C" w:rsidRPr="002B3B09" w:rsidRDefault="0031240C" w:rsidP="00CD641C">
      <w:pPr>
        <w:tabs>
          <w:tab w:val="num" w:pos="720"/>
        </w:tabs>
        <w:spacing w:line="360" w:lineRule="auto"/>
        <w:ind w:left="360"/>
        <w:jc w:val="both"/>
      </w:pPr>
    </w:p>
    <w:p w14:paraId="0E663BB3" w14:textId="77777777" w:rsidR="001A6261" w:rsidRDefault="001A6261" w:rsidP="001A6261">
      <w:pPr>
        <w:pStyle w:val="Heading2"/>
      </w:pPr>
      <w:bookmarkStart w:id="91" w:name="_Toc41604789"/>
      <w:r w:rsidRPr="000E77F8">
        <w:lastRenderedPageBreak/>
        <w:t>Appendices</w:t>
      </w:r>
      <w:bookmarkEnd w:id="90"/>
      <w:bookmarkEnd w:id="91"/>
    </w:p>
    <w:p w14:paraId="030D04CB" w14:textId="77777777" w:rsidR="001A6261" w:rsidRDefault="001A6261" w:rsidP="001A6261">
      <w:pPr>
        <w:rPr>
          <w:lang w:eastAsia="en-US"/>
        </w:rPr>
      </w:pPr>
    </w:p>
    <w:p w14:paraId="257D8D28" w14:textId="77777777" w:rsidR="001A6261" w:rsidRDefault="001A6261" w:rsidP="001A6261">
      <w:pPr>
        <w:pStyle w:val="Heading3"/>
      </w:pPr>
      <w:bookmarkStart w:id="92" w:name="_Toc41421725"/>
      <w:bookmarkStart w:id="93" w:name="_Toc41511461"/>
      <w:bookmarkStart w:id="94" w:name="_Toc41604378"/>
      <w:bookmarkStart w:id="95" w:name="_Toc41604790"/>
      <w:r>
        <w:t>Appendix a- Semi-structured Interview questions- Internet Banking users</w:t>
      </w:r>
      <w:bookmarkEnd w:id="92"/>
      <w:bookmarkEnd w:id="93"/>
      <w:bookmarkEnd w:id="94"/>
      <w:bookmarkEnd w:id="95"/>
      <w:r>
        <w:t xml:space="preserve"> </w:t>
      </w:r>
    </w:p>
    <w:p w14:paraId="5C9CEDDB" w14:textId="77777777" w:rsidR="001A6261" w:rsidRDefault="001A6261" w:rsidP="001A6261">
      <w:pPr>
        <w:rPr>
          <w:lang w:eastAsia="en-US"/>
        </w:rPr>
      </w:pPr>
    </w:p>
    <w:p w14:paraId="0B5DCF7E" w14:textId="77777777" w:rsidR="001A6261" w:rsidRPr="00B57451" w:rsidRDefault="001A6261" w:rsidP="001A6261">
      <w:pPr>
        <w:rPr>
          <w:lang w:eastAsia="en-US"/>
        </w:rPr>
      </w:pPr>
    </w:p>
    <w:p w14:paraId="28EDBB97" w14:textId="77777777" w:rsidR="001A6261" w:rsidRPr="00B57451" w:rsidRDefault="001A6261" w:rsidP="001A6261">
      <w:pPr>
        <w:rPr>
          <w:b/>
          <w:bCs/>
        </w:rPr>
      </w:pPr>
      <w:r w:rsidRPr="00B57451">
        <w:rPr>
          <w:b/>
          <w:bCs/>
          <w:lang w:val="en-US" w:bidi="en-US"/>
        </w:rPr>
        <w:t xml:space="preserve">Q1. </w:t>
      </w:r>
      <w:r w:rsidRPr="00B57451">
        <w:rPr>
          <w:b/>
          <w:bCs/>
        </w:rPr>
        <w:t>How long have you been using internet banking services for, what age did you start using it?</w:t>
      </w:r>
    </w:p>
    <w:p w14:paraId="434246C7" w14:textId="77777777" w:rsidR="001A6261" w:rsidRPr="00B57451" w:rsidRDefault="001A6261" w:rsidP="001A6261">
      <w:pPr>
        <w:rPr>
          <w:b/>
          <w:bCs/>
        </w:rPr>
      </w:pPr>
    </w:p>
    <w:p w14:paraId="60A21F9A" w14:textId="77777777" w:rsidR="001A6261" w:rsidRPr="00B57451" w:rsidRDefault="001A6261" w:rsidP="001A6261">
      <w:pPr>
        <w:rPr>
          <w:b/>
          <w:bCs/>
        </w:rPr>
      </w:pPr>
    </w:p>
    <w:p w14:paraId="46A33295" w14:textId="77777777" w:rsidR="001A6261" w:rsidRPr="00B57451" w:rsidRDefault="001A6261" w:rsidP="001A6261">
      <w:pPr>
        <w:rPr>
          <w:b/>
          <w:bCs/>
        </w:rPr>
      </w:pPr>
      <w:r w:rsidRPr="00B57451">
        <w:rPr>
          <w:b/>
          <w:bCs/>
        </w:rPr>
        <w:t xml:space="preserve">Q2. How did you find out about Internet banking? </w:t>
      </w:r>
    </w:p>
    <w:p w14:paraId="7DD85D96" w14:textId="77777777" w:rsidR="001A6261" w:rsidRPr="00B57451" w:rsidRDefault="001A6261" w:rsidP="001A6261">
      <w:pPr>
        <w:rPr>
          <w:b/>
          <w:bCs/>
        </w:rPr>
      </w:pPr>
    </w:p>
    <w:p w14:paraId="708B2D10" w14:textId="77777777" w:rsidR="001A6261" w:rsidRPr="00B57451" w:rsidRDefault="001A6261" w:rsidP="001A6261">
      <w:pPr>
        <w:rPr>
          <w:b/>
          <w:bCs/>
        </w:rPr>
      </w:pPr>
    </w:p>
    <w:p w14:paraId="264CBC78" w14:textId="77777777" w:rsidR="001A6261" w:rsidRPr="00B57451" w:rsidRDefault="001A6261" w:rsidP="001A6261">
      <w:pPr>
        <w:rPr>
          <w:b/>
          <w:bCs/>
        </w:rPr>
      </w:pPr>
      <w:r w:rsidRPr="00B57451">
        <w:rPr>
          <w:b/>
          <w:bCs/>
        </w:rPr>
        <w:t>Q3. Do you ever visit the branch? Any reason for your trip?</w:t>
      </w:r>
    </w:p>
    <w:p w14:paraId="68E71298" w14:textId="77777777" w:rsidR="001A6261" w:rsidRPr="00B57451" w:rsidRDefault="001A6261" w:rsidP="001A6261">
      <w:pPr>
        <w:rPr>
          <w:b/>
          <w:bCs/>
        </w:rPr>
      </w:pPr>
    </w:p>
    <w:p w14:paraId="03C14A9B" w14:textId="77777777" w:rsidR="001A6261" w:rsidRPr="00B57451" w:rsidRDefault="001A6261" w:rsidP="001A6261">
      <w:pPr>
        <w:rPr>
          <w:b/>
          <w:bCs/>
        </w:rPr>
      </w:pPr>
    </w:p>
    <w:p w14:paraId="2957D9AD" w14:textId="77777777" w:rsidR="001A6261" w:rsidRPr="00B57451" w:rsidRDefault="001A6261" w:rsidP="001A6261">
      <w:pPr>
        <w:rPr>
          <w:b/>
          <w:bCs/>
        </w:rPr>
      </w:pPr>
      <w:r w:rsidRPr="00B57451">
        <w:rPr>
          <w:b/>
          <w:bCs/>
        </w:rPr>
        <w:t>Q4. How did you learn to use the service?</w:t>
      </w:r>
    </w:p>
    <w:p w14:paraId="2A46929F" w14:textId="77777777" w:rsidR="001A6261" w:rsidRPr="00B57451" w:rsidRDefault="001A6261" w:rsidP="001A6261">
      <w:pPr>
        <w:rPr>
          <w:b/>
          <w:bCs/>
        </w:rPr>
      </w:pPr>
    </w:p>
    <w:p w14:paraId="7073B041" w14:textId="77777777" w:rsidR="001A6261" w:rsidRPr="00B57451" w:rsidRDefault="001A6261" w:rsidP="001A6261">
      <w:pPr>
        <w:rPr>
          <w:b/>
          <w:bCs/>
        </w:rPr>
      </w:pPr>
    </w:p>
    <w:p w14:paraId="213DAD4B" w14:textId="77777777" w:rsidR="001A6261" w:rsidRPr="00B57451" w:rsidRDefault="001A6261" w:rsidP="001A6261">
      <w:pPr>
        <w:rPr>
          <w:b/>
          <w:bCs/>
        </w:rPr>
      </w:pPr>
      <w:r w:rsidRPr="00B57451">
        <w:rPr>
          <w:b/>
          <w:bCs/>
        </w:rPr>
        <w:t>Q5. How would you compare internet banking to traditional banking, and which one do you prefer?</w:t>
      </w:r>
    </w:p>
    <w:p w14:paraId="562DDD80" w14:textId="77777777" w:rsidR="001A6261" w:rsidRPr="00B57451" w:rsidRDefault="001A6261" w:rsidP="001A6261">
      <w:pPr>
        <w:rPr>
          <w:b/>
          <w:bCs/>
        </w:rPr>
      </w:pPr>
    </w:p>
    <w:p w14:paraId="38976DBD" w14:textId="77777777" w:rsidR="001A6261" w:rsidRPr="00B57451" w:rsidRDefault="001A6261" w:rsidP="001A6261">
      <w:pPr>
        <w:rPr>
          <w:b/>
          <w:bCs/>
        </w:rPr>
      </w:pPr>
    </w:p>
    <w:p w14:paraId="2459B744" w14:textId="77777777" w:rsidR="001A6261" w:rsidRPr="00B57451" w:rsidRDefault="001A6261" w:rsidP="001A6261">
      <w:pPr>
        <w:rPr>
          <w:b/>
          <w:bCs/>
        </w:rPr>
      </w:pPr>
      <w:r w:rsidRPr="00B57451">
        <w:rPr>
          <w:b/>
          <w:bCs/>
        </w:rPr>
        <w:t xml:space="preserve">Q6. What made you choose Internet Banking? </w:t>
      </w:r>
    </w:p>
    <w:p w14:paraId="20D869BF" w14:textId="77777777" w:rsidR="001A6261" w:rsidRPr="00B57451" w:rsidRDefault="001A6261" w:rsidP="001A6261">
      <w:pPr>
        <w:rPr>
          <w:b/>
          <w:bCs/>
        </w:rPr>
      </w:pPr>
    </w:p>
    <w:p w14:paraId="295D8726" w14:textId="77777777" w:rsidR="001A6261" w:rsidRPr="00B57451" w:rsidRDefault="001A6261" w:rsidP="001A6261">
      <w:pPr>
        <w:rPr>
          <w:b/>
          <w:bCs/>
        </w:rPr>
      </w:pPr>
    </w:p>
    <w:p w14:paraId="04169094" w14:textId="77777777" w:rsidR="001A6261" w:rsidRPr="00B57451" w:rsidRDefault="001A6261" w:rsidP="001A6261">
      <w:pPr>
        <w:rPr>
          <w:b/>
          <w:bCs/>
        </w:rPr>
      </w:pPr>
      <w:r w:rsidRPr="00B57451">
        <w:rPr>
          <w:b/>
          <w:bCs/>
        </w:rPr>
        <w:t>Q7. Has anything influenced your adoption of Internet Banking?</w:t>
      </w:r>
    </w:p>
    <w:p w14:paraId="70B53416" w14:textId="77777777" w:rsidR="001A6261" w:rsidRPr="00B57451" w:rsidRDefault="001A6261" w:rsidP="001A6261">
      <w:pPr>
        <w:rPr>
          <w:b/>
          <w:bCs/>
        </w:rPr>
      </w:pPr>
    </w:p>
    <w:p w14:paraId="729C2447" w14:textId="77777777" w:rsidR="001A6261" w:rsidRPr="00B57451" w:rsidRDefault="001A6261" w:rsidP="001A6261">
      <w:pPr>
        <w:rPr>
          <w:b/>
          <w:bCs/>
        </w:rPr>
      </w:pPr>
    </w:p>
    <w:p w14:paraId="6B28B465" w14:textId="77777777" w:rsidR="001A6261" w:rsidRPr="00B57451" w:rsidRDefault="001A6261" w:rsidP="001A6261">
      <w:pPr>
        <w:rPr>
          <w:b/>
          <w:bCs/>
        </w:rPr>
      </w:pPr>
      <w:r w:rsidRPr="00B57451">
        <w:rPr>
          <w:b/>
          <w:bCs/>
        </w:rPr>
        <w:t xml:space="preserve">Q8.  What do you primarily use Internet Banking for? </w:t>
      </w:r>
    </w:p>
    <w:p w14:paraId="139D8998" w14:textId="77777777" w:rsidR="001A6261" w:rsidRPr="00B57451" w:rsidRDefault="001A6261" w:rsidP="001A6261">
      <w:pPr>
        <w:rPr>
          <w:b/>
          <w:bCs/>
        </w:rPr>
      </w:pPr>
    </w:p>
    <w:p w14:paraId="1DB44C49" w14:textId="77777777" w:rsidR="001A6261" w:rsidRPr="00B57451" w:rsidRDefault="001A6261" w:rsidP="001A6261">
      <w:pPr>
        <w:rPr>
          <w:b/>
          <w:bCs/>
        </w:rPr>
      </w:pPr>
    </w:p>
    <w:p w14:paraId="28DF4B9C" w14:textId="57BBC66B" w:rsidR="001A6261" w:rsidRPr="00B57451" w:rsidRDefault="001A6261" w:rsidP="001A6261">
      <w:pPr>
        <w:rPr>
          <w:b/>
          <w:bCs/>
        </w:rPr>
      </w:pPr>
      <w:r w:rsidRPr="00B57451">
        <w:rPr>
          <w:b/>
          <w:bCs/>
        </w:rPr>
        <w:t>Q9.  What do you think about the safety</w:t>
      </w:r>
      <w:r w:rsidR="009C7CF0">
        <w:rPr>
          <w:b/>
          <w:bCs/>
        </w:rPr>
        <w:t xml:space="preserve"> of online banking </w:t>
      </w:r>
      <w:r w:rsidR="00CC425A">
        <w:rPr>
          <w:b/>
          <w:bCs/>
        </w:rPr>
        <w:t>services?</w:t>
      </w:r>
      <w:r w:rsidRPr="00B57451">
        <w:rPr>
          <w:b/>
          <w:bCs/>
        </w:rPr>
        <w:t xml:space="preserve"> How safe is it to bank online?</w:t>
      </w:r>
    </w:p>
    <w:p w14:paraId="19647744" w14:textId="77777777" w:rsidR="001A6261" w:rsidRPr="00B57451" w:rsidRDefault="001A6261" w:rsidP="001A6261">
      <w:pPr>
        <w:rPr>
          <w:b/>
          <w:bCs/>
        </w:rPr>
      </w:pPr>
    </w:p>
    <w:p w14:paraId="3E402C24" w14:textId="77777777" w:rsidR="001A6261" w:rsidRPr="00B57451" w:rsidRDefault="001A6261" w:rsidP="001A6261">
      <w:pPr>
        <w:rPr>
          <w:b/>
          <w:bCs/>
        </w:rPr>
      </w:pPr>
    </w:p>
    <w:p w14:paraId="3EEA4303" w14:textId="77777777" w:rsidR="001A6261" w:rsidRPr="00B57451" w:rsidRDefault="001A6261" w:rsidP="001A6261">
      <w:pPr>
        <w:rPr>
          <w:b/>
          <w:bCs/>
        </w:rPr>
      </w:pPr>
      <w:r w:rsidRPr="00B57451">
        <w:rPr>
          <w:b/>
          <w:bCs/>
        </w:rPr>
        <w:t>Q10.  How would you benefit if Internet Banking removes the use of cash payments?</w:t>
      </w:r>
    </w:p>
    <w:p w14:paraId="3C198D14" w14:textId="77777777" w:rsidR="001A6261" w:rsidRPr="00B57451" w:rsidRDefault="001A6261" w:rsidP="001A6261">
      <w:pPr>
        <w:rPr>
          <w:b/>
          <w:bCs/>
        </w:rPr>
      </w:pPr>
    </w:p>
    <w:p w14:paraId="3B45FA94" w14:textId="77777777" w:rsidR="001A6261" w:rsidRPr="00B57451" w:rsidRDefault="001A6261" w:rsidP="001A6261">
      <w:pPr>
        <w:rPr>
          <w:b/>
          <w:bCs/>
        </w:rPr>
      </w:pPr>
    </w:p>
    <w:p w14:paraId="06AAD018" w14:textId="77777777" w:rsidR="001A6261" w:rsidRPr="00B57451" w:rsidRDefault="001A6261" w:rsidP="001A6261">
      <w:pPr>
        <w:rPr>
          <w:b/>
          <w:bCs/>
        </w:rPr>
      </w:pPr>
      <w:r w:rsidRPr="00B57451">
        <w:rPr>
          <w:b/>
          <w:bCs/>
        </w:rPr>
        <w:t>Q11.  What do you think that makes Internet Banking easier?</w:t>
      </w:r>
    </w:p>
    <w:p w14:paraId="61FDD167" w14:textId="77777777" w:rsidR="001A6261" w:rsidRPr="00B57451" w:rsidRDefault="001A6261" w:rsidP="001A6261">
      <w:pPr>
        <w:rPr>
          <w:b/>
          <w:bCs/>
        </w:rPr>
      </w:pPr>
    </w:p>
    <w:p w14:paraId="61574E75" w14:textId="77777777" w:rsidR="001A6261" w:rsidRPr="00B57451" w:rsidRDefault="001A6261" w:rsidP="001A6261">
      <w:pPr>
        <w:rPr>
          <w:b/>
          <w:bCs/>
        </w:rPr>
      </w:pPr>
    </w:p>
    <w:p w14:paraId="6D69C9E0" w14:textId="77777777" w:rsidR="001A6261" w:rsidRPr="00B57451" w:rsidRDefault="001A6261" w:rsidP="001A6261">
      <w:pPr>
        <w:rPr>
          <w:b/>
          <w:bCs/>
        </w:rPr>
      </w:pPr>
      <w:r w:rsidRPr="00B57451">
        <w:rPr>
          <w:b/>
          <w:bCs/>
        </w:rPr>
        <w:t>Q12.  How often do you think it is necessary to check your data, transactions etc, and why?</w:t>
      </w:r>
    </w:p>
    <w:p w14:paraId="0E727B62" w14:textId="77777777" w:rsidR="001A6261" w:rsidRPr="00B57451" w:rsidRDefault="001A6261" w:rsidP="001A6261">
      <w:pPr>
        <w:rPr>
          <w:b/>
          <w:bCs/>
        </w:rPr>
      </w:pPr>
    </w:p>
    <w:p w14:paraId="58F40C62" w14:textId="77777777" w:rsidR="001A6261" w:rsidRPr="00B57451" w:rsidRDefault="001A6261" w:rsidP="001A6261">
      <w:pPr>
        <w:rPr>
          <w:b/>
          <w:bCs/>
        </w:rPr>
      </w:pPr>
    </w:p>
    <w:p w14:paraId="258BE4C5" w14:textId="77777777" w:rsidR="001A6261" w:rsidRPr="00B57451" w:rsidRDefault="001A6261" w:rsidP="001A6261">
      <w:pPr>
        <w:rPr>
          <w:b/>
          <w:bCs/>
        </w:rPr>
      </w:pPr>
    </w:p>
    <w:p w14:paraId="02D412E4" w14:textId="58DE95B6" w:rsidR="001A6261" w:rsidRDefault="001A6261" w:rsidP="001A6261">
      <w:pPr>
        <w:rPr>
          <w:b/>
          <w:bCs/>
        </w:rPr>
      </w:pPr>
      <w:r w:rsidRPr="00B57451">
        <w:rPr>
          <w:b/>
          <w:bCs/>
        </w:rPr>
        <w:t xml:space="preserve">Q13. What are the main advantages that we have had since Internet banking was introduced? </w:t>
      </w:r>
    </w:p>
    <w:p w14:paraId="6E224EAA" w14:textId="77777777" w:rsidR="000F40BD" w:rsidRDefault="000F40BD" w:rsidP="001A6261">
      <w:pPr>
        <w:rPr>
          <w:b/>
          <w:bCs/>
        </w:rPr>
      </w:pPr>
    </w:p>
    <w:p w14:paraId="7D82B449" w14:textId="77777777" w:rsidR="00CC425A" w:rsidRPr="00B57451" w:rsidRDefault="00CC425A" w:rsidP="001A6261">
      <w:pPr>
        <w:rPr>
          <w:b/>
          <w:bCs/>
        </w:rPr>
      </w:pPr>
    </w:p>
    <w:p w14:paraId="1CE56695" w14:textId="77777777" w:rsidR="001A6261" w:rsidRPr="00B57451" w:rsidRDefault="001A6261" w:rsidP="001A6261">
      <w:pPr>
        <w:rPr>
          <w:b/>
          <w:bCs/>
          <w:highlight w:val="yellow"/>
        </w:rPr>
      </w:pPr>
    </w:p>
    <w:p w14:paraId="279D2CFD" w14:textId="77777777" w:rsidR="001A6261" w:rsidRPr="00B57451" w:rsidRDefault="001A6261" w:rsidP="001A6261">
      <w:pPr>
        <w:rPr>
          <w:b/>
          <w:bCs/>
        </w:rPr>
      </w:pPr>
    </w:p>
    <w:p w14:paraId="53D39BA2" w14:textId="77777777" w:rsidR="001A6261" w:rsidRPr="00B57451" w:rsidRDefault="001A6261" w:rsidP="001A6261">
      <w:pPr>
        <w:rPr>
          <w:b/>
          <w:bCs/>
        </w:rPr>
      </w:pPr>
      <w:r w:rsidRPr="00B57451">
        <w:rPr>
          <w:b/>
          <w:bCs/>
        </w:rPr>
        <w:lastRenderedPageBreak/>
        <w:t>Q14.  What about the disadvantages?</w:t>
      </w:r>
    </w:p>
    <w:p w14:paraId="780678C1" w14:textId="77777777" w:rsidR="001A6261" w:rsidRPr="00B57451" w:rsidRDefault="001A6261" w:rsidP="001A6261">
      <w:pPr>
        <w:rPr>
          <w:b/>
          <w:bCs/>
        </w:rPr>
      </w:pPr>
    </w:p>
    <w:p w14:paraId="2B537B53" w14:textId="77777777" w:rsidR="001A6261" w:rsidRPr="00B57451" w:rsidRDefault="001A6261" w:rsidP="001A6261">
      <w:pPr>
        <w:rPr>
          <w:b/>
          <w:bCs/>
        </w:rPr>
      </w:pPr>
    </w:p>
    <w:p w14:paraId="3CAEF8B1" w14:textId="7A12C922" w:rsidR="001A6261" w:rsidRPr="00B57451" w:rsidRDefault="001A6261" w:rsidP="001A6261">
      <w:pPr>
        <w:rPr>
          <w:b/>
          <w:bCs/>
        </w:rPr>
      </w:pPr>
      <w:r w:rsidRPr="00B57451">
        <w:rPr>
          <w:b/>
          <w:bCs/>
        </w:rPr>
        <w:t>Q15. What do you think are the main characteristics</w:t>
      </w:r>
      <w:r w:rsidR="004F0951">
        <w:rPr>
          <w:b/>
          <w:bCs/>
        </w:rPr>
        <w:t xml:space="preserve"> of </w:t>
      </w:r>
      <w:r w:rsidRPr="00B57451">
        <w:rPr>
          <w:b/>
          <w:bCs/>
        </w:rPr>
        <w:t>Internet Banking that need to be improved? And why?</w:t>
      </w:r>
    </w:p>
    <w:p w14:paraId="1F877A77" w14:textId="77777777" w:rsidR="001A6261" w:rsidRPr="00B57451" w:rsidRDefault="001A6261" w:rsidP="001A6261">
      <w:pPr>
        <w:rPr>
          <w:b/>
          <w:bCs/>
        </w:rPr>
      </w:pPr>
    </w:p>
    <w:p w14:paraId="2B71EABE" w14:textId="77777777" w:rsidR="001A6261" w:rsidRPr="00B57451" w:rsidRDefault="001A6261" w:rsidP="001A6261">
      <w:pPr>
        <w:rPr>
          <w:b/>
          <w:bCs/>
        </w:rPr>
      </w:pPr>
    </w:p>
    <w:p w14:paraId="4C4747C0" w14:textId="77777777" w:rsidR="001A6261" w:rsidRPr="00B57451" w:rsidRDefault="001A6261" w:rsidP="001A6261">
      <w:pPr>
        <w:rPr>
          <w:b/>
          <w:bCs/>
        </w:rPr>
      </w:pPr>
      <w:r w:rsidRPr="00B57451">
        <w:rPr>
          <w:b/>
          <w:bCs/>
        </w:rPr>
        <w:t>Q16.  What frustrates you the most when dealing with online banking services?</w:t>
      </w:r>
    </w:p>
    <w:p w14:paraId="65986A96" w14:textId="77777777" w:rsidR="001A6261" w:rsidRPr="00B57451" w:rsidRDefault="001A6261" w:rsidP="001A6261">
      <w:pPr>
        <w:rPr>
          <w:b/>
          <w:bCs/>
        </w:rPr>
      </w:pPr>
    </w:p>
    <w:p w14:paraId="233DF488" w14:textId="77777777" w:rsidR="001A6261" w:rsidRPr="00B57451" w:rsidRDefault="001A6261" w:rsidP="001A6261">
      <w:pPr>
        <w:rPr>
          <w:b/>
          <w:bCs/>
        </w:rPr>
      </w:pPr>
    </w:p>
    <w:p w14:paraId="1ADAB86F" w14:textId="77777777" w:rsidR="001A6261" w:rsidRPr="00B57451" w:rsidRDefault="001A6261" w:rsidP="001A6261">
      <w:pPr>
        <w:rPr>
          <w:b/>
          <w:bCs/>
        </w:rPr>
      </w:pPr>
      <w:r w:rsidRPr="00B57451">
        <w:rPr>
          <w:b/>
          <w:bCs/>
        </w:rPr>
        <w:t>Q17.  Based on the experience you have on Internet Banking, what recommendations would you make to anyone with no past knowledge/experience on this?</w:t>
      </w:r>
    </w:p>
    <w:p w14:paraId="53E2488C" w14:textId="77777777" w:rsidR="001A6261" w:rsidRPr="00B57451" w:rsidRDefault="001A6261" w:rsidP="001A6261">
      <w:pPr>
        <w:rPr>
          <w:b/>
          <w:bCs/>
        </w:rPr>
      </w:pPr>
    </w:p>
    <w:p w14:paraId="2B0614FA" w14:textId="77777777" w:rsidR="001A6261" w:rsidRPr="00B57451" w:rsidRDefault="001A6261" w:rsidP="001A6261">
      <w:pPr>
        <w:rPr>
          <w:b/>
          <w:bCs/>
        </w:rPr>
      </w:pPr>
    </w:p>
    <w:p w14:paraId="235F86CD" w14:textId="77777777" w:rsidR="001A6261" w:rsidRPr="00B57451" w:rsidRDefault="001A6261" w:rsidP="001A6261">
      <w:pPr>
        <w:rPr>
          <w:b/>
          <w:bCs/>
        </w:rPr>
      </w:pPr>
      <w:r w:rsidRPr="00B57451">
        <w:rPr>
          <w:b/>
          <w:bCs/>
        </w:rPr>
        <w:t>Q18.  Do you think internet banking is becoming increasingly popular? How would this affect you?</w:t>
      </w:r>
    </w:p>
    <w:p w14:paraId="22C320FE" w14:textId="77777777" w:rsidR="001A6261" w:rsidRPr="00B57451" w:rsidRDefault="001A6261" w:rsidP="001A6261">
      <w:pPr>
        <w:autoSpaceDE w:val="0"/>
        <w:autoSpaceDN w:val="0"/>
        <w:adjustRightInd w:val="0"/>
        <w:spacing w:after="200" w:line="276" w:lineRule="auto"/>
        <w:rPr>
          <w:b/>
          <w:bCs/>
        </w:rPr>
      </w:pPr>
    </w:p>
    <w:p w14:paraId="32D584CB" w14:textId="46DAA883" w:rsidR="001A6261" w:rsidRPr="00B57451" w:rsidRDefault="001A6261" w:rsidP="001A6261">
      <w:pPr>
        <w:rPr>
          <w:b/>
          <w:bCs/>
        </w:rPr>
      </w:pPr>
      <w:r w:rsidRPr="00B57451">
        <w:rPr>
          <w:b/>
          <w:bCs/>
        </w:rPr>
        <w:t>Q19.  Would you ever go for a virtual ba</w:t>
      </w:r>
      <w:r w:rsidR="00630D1C">
        <w:rPr>
          <w:b/>
          <w:bCs/>
        </w:rPr>
        <w:t xml:space="preserve">nk by </w:t>
      </w:r>
      <w:r w:rsidRPr="00B57451">
        <w:rPr>
          <w:b/>
          <w:bCs/>
        </w:rPr>
        <w:t>ditching the physical one completely?</w:t>
      </w:r>
    </w:p>
    <w:p w14:paraId="44543564" w14:textId="77777777" w:rsidR="001A6261" w:rsidRPr="00B57451" w:rsidRDefault="001A6261" w:rsidP="001A6261">
      <w:pPr>
        <w:rPr>
          <w:b/>
          <w:bCs/>
        </w:rPr>
      </w:pPr>
    </w:p>
    <w:p w14:paraId="6D910867" w14:textId="77777777" w:rsidR="001A6261" w:rsidRPr="00B57451" w:rsidRDefault="001A6261" w:rsidP="001A6261">
      <w:pPr>
        <w:rPr>
          <w:b/>
          <w:bCs/>
        </w:rPr>
      </w:pPr>
    </w:p>
    <w:p w14:paraId="3EC00040" w14:textId="77777777" w:rsidR="001A6261" w:rsidRPr="00B57451" w:rsidRDefault="001A6261" w:rsidP="001A6261">
      <w:pPr>
        <w:rPr>
          <w:b/>
          <w:bCs/>
        </w:rPr>
      </w:pPr>
    </w:p>
    <w:p w14:paraId="66D66F70" w14:textId="77777777" w:rsidR="001A6261" w:rsidRPr="00B57451" w:rsidRDefault="001A6261" w:rsidP="001A6261">
      <w:pPr>
        <w:rPr>
          <w:b/>
          <w:bCs/>
        </w:rPr>
      </w:pPr>
    </w:p>
    <w:p w14:paraId="4B7E13DF" w14:textId="77777777" w:rsidR="001A6261" w:rsidRPr="00B57451" w:rsidRDefault="001A6261" w:rsidP="001A6261">
      <w:pPr>
        <w:rPr>
          <w:b/>
          <w:bCs/>
        </w:rPr>
      </w:pPr>
    </w:p>
    <w:p w14:paraId="3ECD3957" w14:textId="77777777" w:rsidR="001A6261" w:rsidRPr="00B57451" w:rsidRDefault="001A6261" w:rsidP="001A6261">
      <w:pPr>
        <w:rPr>
          <w:b/>
          <w:bCs/>
        </w:rPr>
      </w:pPr>
    </w:p>
    <w:p w14:paraId="621D8496" w14:textId="77777777" w:rsidR="001A6261" w:rsidRPr="00B57451" w:rsidRDefault="001A6261" w:rsidP="001A6261">
      <w:pPr>
        <w:pStyle w:val="Heading2"/>
        <w:rPr>
          <w:rFonts w:ascii="Times New Roman" w:hAnsi="Times New Roman" w:cs="Times New Roman"/>
          <w:sz w:val="24"/>
          <w:szCs w:val="24"/>
        </w:rPr>
      </w:pPr>
    </w:p>
    <w:p w14:paraId="2174615C" w14:textId="3AA496CD" w:rsidR="001A6261" w:rsidRDefault="001A6261" w:rsidP="001A6261"/>
    <w:p w14:paraId="573A1721" w14:textId="64D1978D" w:rsidR="00CD641C" w:rsidRDefault="00CD641C" w:rsidP="001A6261"/>
    <w:p w14:paraId="57AFEE1D" w14:textId="134EABF9" w:rsidR="00CD641C" w:rsidRDefault="00CD641C" w:rsidP="001A6261"/>
    <w:p w14:paraId="4C283657" w14:textId="3DB97B00" w:rsidR="00CD641C" w:rsidRDefault="00CD641C" w:rsidP="001A6261"/>
    <w:p w14:paraId="0FB08F36" w14:textId="0372C6CA" w:rsidR="00CD641C" w:rsidRDefault="00CD641C" w:rsidP="001A6261"/>
    <w:p w14:paraId="6540E163" w14:textId="0513810A" w:rsidR="00CD641C" w:rsidRDefault="00CD641C" w:rsidP="001A6261"/>
    <w:p w14:paraId="584A0997" w14:textId="2B5EBF19" w:rsidR="00CD641C" w:rsidRDefault="00CD641C" w:rsidP="001A6261"/>
    <w:p w14:paraId="6CD5E25E" w14:textId="645A2A81" w:rsidR="00CD641C" w:rsidRDefault="00CD641C" w:rsidP="001A6261"/>
    <w:p w14:paraId="721D8887" w14:textId="720B91EF" w:rsidR="00CD641C" w:rsidRDefault="00CD641C" w:rsidP="001A6261"/>
    <w:p w14:paraId="40EA776F" w14:textId="7DF4AFAB" w:rsidR="00CD641C" w:rsidRDefault="00CD641C" w:rsidP="001A6261"/>
    <w:p w14:paraId="2F0424DD" w14:textId="4D0701EF" w:rsidR="00CD641C" w:rsidRDefault="00CD641C" w:rsidP="001A6261"/>
    <w:p w14:paraId="20E20AE3" w14:textId="1AC870DF" w:rsidR="00CD641C" w:rsidRDefault="00CD641C" w:rsidP="001A6261"/>
    <w:p w14:paraId="169EDCA7" w14:textId="6783AAA3" w:rsidR="00CD641C" w:rsidRDefault="00CD641C" w:rsidP="001A6261"/>
    <w:p w14:paraId="4136235B" w14:textId="54F7225D" w:rsidR="00CD641C" w:rsidRDefault="00CD641C" w:rsidP="001A6261"/>
    <w:p w14:paraId="27EE2E7E" w14:textId="777A500B" w:rsidR="00CD641C" w:rsidRDefault="00CD641C" w:rsidP="001A6261"/>
    <w:p w14:paraId="2A5D9FA6" w14:textId="64C25B46" w:rsidR="00CD641C" w:rsidRDefault="00CD641C" w:rsidP="001A6261"/>
    <w:p w14:paraId="0F348092" w14:textId="77777777" w:rsidR="00CD641C" w:rsidRPr="00B57451" w:rsidRDefault="00CD641C" w:rsidP="001A6261"/>
    <w:p w14:paraId="1B1E2E9B" w14:textId="7981106D" w:rsidR="006B33E8" w:rsidRDefault="006B33E8" w:rsidP="001A6261">
      <w:pPr>
        <w:rPr>
          <w:lang w:eastAsia="en-US"/>
        </w:rPr>
      </w:pPr>
    </w:p>
    <w:p w14:paraId="676021E7" w14:textId="6E0181F1" w:rsidR="004805D2" w:rsidRDefault="004805D2" w:rsidP="001A6261">
      <w:pPr>
        <w:rPr>
          <w:lang w:eastAsia="en-US"/>
        </w:rPr>
      </w:pPr>
    </w:p>
    <w:p w14:paraId="4AE2F163" w14:textId="7F534019" w:rsidR="004805D2" w:rsidRDefault="004805D2" w:rsidP="001A6261">
      <w:pPr>
        <w:rPr>
          <w:lang w:eastAsia="en-US"/>
        </w:rPr>
      </w:pPr>
    </w:p>
    <w:p w14:paraId="2FE7E325" w14:textId="77777777" w:rsidR="004805D2" w:rsidRDefault="004805D2" w:rsidP="001A6261">
      <w:pPr>
        <w:rPr>
          <w:lang w:eastAsia="en-US"/>
        </w:rPr>
      </w:pPr>
    </w:p>
    <w:p w14:paraId="5F838DF7" w14:textId="77777777" w:rsidR="001A6261" w:rsidRDefault="001A6261" w:rsidP="001A6261">
      <w:pPr>
        <w:rPr>
          <w:lang w:eastAsia="en-US"/>
        </w:rPr>
      </w:pPr>
    </w:p>
    <w:p w14:paraId="54EA1DC3" w14:textId="77777777" w:rsidR="001A6261" w:rsidRDefault="001A6261" w:rsidP="001A6261">
      <w:pPr>
        <w:rPr>
          <w:lang w:eastAsia="en-US"/>
        </w:rPr>
      </w:pPr>
    </w:p>
    <w:p w14:paraId="3484A44C" w14:textId="77777777" w:rsidR="001A6261" w:rsidRDefault="001A6261" w:rsidP="001A6261">
      <w:pPr>
        <w:rPr>
          <w:lang w:eastAsia="en-US"/>
        </w:rPr>
      </w:pPr>
    </w:p>
    <w:p w14:paraId="5F9FC502" w14:textId="77777777" w:rsidR="001A6261" w:rsidRDefault="001A6261" w:rsidP="001A6261">
      <w:pPr>
        <w:pStyle w:val="Heading3"/>
      </w:pPr>
      <w:bookmarkStart w:id="96" w:name="_Toc41421726"/>
      <w:bookmarkStart w:id="97" w:name="_Toc41511462"/>
      <w:bookmarkStart w:id="98" w:name="_Toc41604379"/>
      <w:bookmarkStart w:id="99" w:name="_Toc41604791"/>
      <w:r>
        <w:lastRenderedPageBreak/>
        <w:t>Appendix b- Interview 1 Generation Y- Transcript</w:t>
      </w:r>
      <w:bookmarkEnd w:id="96"/>
      <w:bookmarkEnd w:id="97"/>
      <w:bookmarkEnd w:id="98"/>
      <w:bookmarkEnd w:id="99"/>
      <w:r>
        <w:t xml:space="preserve"> </w:t>
      </w:r>
    </w:p>
    <w:p w14:paraId="0F55CFEC" w14:textId="77777777" w:rsidR="001A6261" w:rsidRPr="00A55276" w:rsidRDefault="001A6261" w:rsidP="001A6261">
      <w:pPr>
        <w:rPr>
          <w:lang w:eastAsia="en-US"/>
        </w:rPr>
      </w:pPr>
    </w:p>
    <w:p w14:paraId="6A163D51" w14:textId="77777777" w:rsidR="001A6261" w:rsidRDefault="001A6261" w:rsidP="001A6261">
      <w:pPr>
        <w:rPr>
          <w:lang w:eastAsia="en-US"/>
        </w:rPr>
      </w:pPr>
    </w:p>
    <w:p w14:paraId="723B292F" w14:textId="77777777" w:rsidR="001A6261" w:rsidRPr="003B3F0B" w:rsidRDefault="001A6261" w:rsidP="001A6261">
      <w:pPr>
        <w:autoSpaceDE w:val="0"/>
        <w:autoSpaceDN w:val="0"/>
        <w:adjustRightInd w:val="0"/>
        <w:spacing w:after="200" w:line="276" w:lineRule="auto"/>
      </w:pPr>
      <w:r w:rsidRPr="003B3F0B">
        <w:t xml:space="preserve">AA- </w:t>
      </w:r>
      <w:r>
        <w:t>A</w:t>
      </w:r>
      <w:r w:rsidRPr="003B3F0B">
        <w:t>niqa Anjum</w:t>
      </w:r>
      <w:r>
        <w:t xml:space="preserve"> (Interviewer)</w:t>
      </w:r>
    </w:p>
    <w:p w14:paraId="62A7EB54" w14:textId="77777777" w:rsidR="001A6261" w:rsidRDefault="001A6261" w:rsidP="001A6261">
      <w:pPr>
        <w:autoSpaceDE w:val="0"/>
        <w:autoSpaceDN w:val="0"/>
        <w:adjustRightInd w:val="0"/>
        <w:spacing w:after="200" w:line="276" w:lineRule="auto"/>
      </w:pPr>
      <w:r>
        <w:t>GY2</w:t>
      </w:r>
      <w:r w:rsidRPr="003B3F0B">
        <w:t xml:space="preserve">- </w:t>
      </w:r>
      <w:r>
        <w:t>GEN Y participant 2 (respondent)</w:t>
      </w:r>
    </w:p>
    <w:p w14:paraId="5EFBEE13" w14:textId="77777777" w:rsidR="001A6261" w:rsidRDefault="001A6261" w:rsidP="001A6261">
      <w:pPr>
        <w:autoSpaceDE w:val="0"/>
        <w:autoSpaceDN w:val="0"/>
        <w:adjustRightInd w:val="0"/>
        <w:spacing w:after="200" w:line="276" w:lineRule="auto"/>
      </w:pPr>
    </w:p>
    <w:p w14:paraId="01E932B6" w14:textId="77777777" w:rsidR="001A6261" w:rsidRPr="003B3F0B" w:rsidRDefault="001A6261" w:rsidP="001A6261">
      <w:pPr>
        <w:autoSpaceDE w:val="0"/>
        <w:autoSpaceDN w:val="0"/>
        <w:adjustRightInd w:val="0"/>
        <w:spacing w:after="200" w:line="276" w:lineRule="auto"/>
      </w:pPr>
      <w:r>
        <w:t>31/03/20           14:30</w:t>
      </w:r>
    </w:p>
    <w:p w14:paraId="6A4B217E" w14:textId="77777777" w:rsidR="001A6261" w:rsidRDefault="001A6261" w:rsidP="001A6261">
      <w:pPr>
        <w:autoSpaceDE w:val="0"/>
        <w:autoSpaceDN w:val="0"/>
        <w:adjustRightInd w:val="0"/>
        <w:spacing w:after="200" w:line="276" w:lineRule="auto"/>
      </w:pPr>
      <w:r>
        <w:t xml:space="preserve"> </w:t>
      </w:r>
    </w:p>
    <w:p w14:paraId="5F50D383" w14:textId="0F71383D" w:rsidR="001A6261" w:rsidRDefault="001A6261" w:rsidP="001A6261">
      <w:pPr>
        <w:autoSpaceDE w:val="0"/>
        <w:autoSpaceDN w:val="0"/>
        <w:adjustRightInd w:val="0"/>
        <w:spacing w:after="200" w:line="276" w:lineRule="auto"/>
        <w:rPr>
          <w:b/>
          <w:bCs/>
          <w:lang w:val="en-US" w:bidi="en-US"/>
        </w:rPr>
      </w:pPr>
      <w:r w:rsidRPr="00131E61">
        <w:rPr>
          <w:b/>
          <w:bCs/>
          <w:lang w:val="en-US" w:bidi="en-US"/>
        </w:rPr>
        <w:t>AA: Hello, my name is Aniqa</w:t>
      </w:r>
      <w:r>
        <w:rPr>
          <w:b/>
          <w:bCs/>
          <w:lang w:val="en-US" w:bidi="en-US"/>
        </w:rPr>
        <w:t xml:space="preserve"> </w:t>
      </w:r>
      <w:r w:rsidRPr="00131E61">
        <w:rPr>
          <w:b/>
          <w:bCs/>
          <w:lang w:val="en-US" w:bidi="en-US"/>
        </w:rPr>
        <w:t>Anjum and I am a Business and Finance student at UWTSD Business School. I will be interviewing you</w:t>
      </w:r>
      <w:r>
        <w:rPr>
          <w:b/>
          <w:bCs/>
          <w:lang w:val="en-US" w:bidi="en-US"/>
        </w:rPr>
        <w:t xml:space="preserve"> to</w:t>
      </w:r>
      <w:r w:rsidRPr="00131E61">
        <w:rPr>
          <w:b/>
          <w:bCs/>
          <w:lang w:val="en-US" w:bidi="en-US"/>
        </w:rPr>
        <w:t>day regarding yours view on Internet Banking. Your responses will be documented in written format and later a copy of this interview will be stored in the university archives. Do you consent to take part in an interview today?</w:t>
      </w:r>
    </w:p>
    <w:p w14:paraId="3ACF3948" w14:textId="77777777" w:rsidR="001A6261" w:rsidRPr="00131E61" w:rsidRDefault="001A6261" w:rsidP="001A6261">
      <w:pPr>
        <w:autoSpaceDE w:val="0"/>
        <w:autoSpaceDN w:val="0"/>
        <w:adjustRightInd w:val="0"/>
        <w:spacing w:after="200" w:line="276" w:lineRule="auto"/>
        <w:rPr>
          <w:b/>
          <w:bCs/>
          <w:lang w:val="en-US" w:bidi="en-US"/>
        </w:rPr>
      </w:pPr>
    </w:p>
    <w:p w14:paraId="3AD56030" w14:textId="77777777" w:rsidR="001A6261" w:rsidRDefault="001A6261" w:rsidP="001A6261">
      <w:pPr>
        <w:autoSpaceDE w:val="0"/>
        <w:autoSpaceDN w:val="0"/>
        <w:adjustRightInd w:val="0"/>
        <w:spacing w:after="200" w:line="276" w:lineRule="auto"/>
      </w:pPr>
      <w:r>
        <w:t xml:space="preserve">GY2: yes, that is absolutely fine. </w:t>
      </w:r>
    </w:p>
    <w:p w14:paraId="26D7F3E5" w14:textId="77777777" w:rsidR="001A6261" w:rsidRDefault="001A6261" w:rsidP="001A6261">
      <w:pPr>
        <w:autoSpaceDE w:val="0"/>
        <w:autoSpaceDN w:val="0"/>
        <w:adjustRightInd w:val="0"/>
        <w:spacing w:after="200" w:line="276" w:lineRule="auto"/>
      </w:pPr>
    </w:p>
    <w:p w14:paraId="45B46598" w14:textId="77777777" w:rsidR="001A6261" w:rsidRDefault="001A6261" w:rsidP="001A6261">
      <w:pPr>
        <w:autoSpaceDE w:val="0"/>
        <w:autoSpaceDN w:val="0"/>
        <w:adjustRightInd w:val="0"/>
        <w:spacing w:after="200" w:line="276" w:lineRule="auto"/>
        <w:rPr>
          <w:b/>
          <w:bCs/>
        </w:rPr>
      </w:pPr>
      <w:r w:rsidRPr="00910198">
        <w:rPr>
          <w:b/>
          <w:bCs/>
        </w:rPr>
        <w:t>AA:</w:t>
      </w:r>
      <w:r>
        <w:rPr>
          <w:b/>
          <w:bCs/>
        </w:rPr>
        <w:t xml:space="preserve"> Brilliant, may I begin by asking how </w:t>
      </w:r>
      <w:r w:rsidRPr="00910198">
        <w:rPr>
          <w:b/>
          <w:bCs/>
        </w:rPr>
        <w:t>long have you been using internet banking services for, and at what age did you start using it?</w:t>
      </w:r>
    </w:p>
    <w:p w14:paraId="34AA440C" w14:textId="77777777" w:rsidR="001A6261" w:rsidRDefault="001A6261" w:rsidP="001A6261">
      <w:pPr>
        <w:autoSpaceDE w:val="0"/>
        <w:autoSpaceDN w:val="0"/>
        <w:adjustRightInd w:val="0"/>
        <w:spacing w:after="200" w:line="276" w:lineRule="auto"/>
      </w:pPr>
    </w:p>
    <w:p w14:paraId="0301534F" w14:textId="77777777" w:rsidR="001A6261" w:rsidRDefault="001A6261" w:rsidP="001A6261">
      <w:pPr>
        <w:autoSpaceDE w:val="0"/>
        <w:autoSpaceDN w:val="0"/>
        <w:adjustRightInd w:val="0"/>
        <w:spacing w:after="200" w:line="276" w:lineRule="auto"/>
      </w:pPr>
      <w:r>
        <w:t xml:space="preserve">GY2: Since the beginning of </w:t>
      </w:r>
      <w:r w:rsidRPr="003000B5">
        <w:t xml:space="preserve">2019 </w:t>
      </w:r>
      <w:r>
        <w:t xml:space="preserve">so pretty recently, but </w:t>
      </w:r>
      <w:r w:rsidRPr="003000B5">
        <w:t xml:space="preserve">I've been using Internet banking back </w:t>
      </w:r>
      <w:r>
        <w:t xml:space="preserve">from back home </w:t>
      </w:r>
      <w:r w:rsidRPr="003000B5">
        <w:t xml:space="preserve">as well, </w:t>
      </w:r>
      <w:r w:rsidRPr="00A673EF">
        <w:t>so it's been a couple of three years</w:t>
      </w:r>
      <w:r>
        <w:t xml:space="preserve"> and I was around</w:t>
      </w:r>
      <w:r w:rsidRPr="00A673EF">
        <w:t xml:space="preserve"> </w:t>
      </w:r>
      <w:r>
        <w:t>27.</w:t>
      </w:r>
    </w:p>
    <w:p w14:paraId="64E5B418" w14:textId="77777777" w:rsidR="001A6261" w:rsidRPr="00112A94" w:rsidRDefault="001A6261" w:rsidP="001A6261">
      <w:pPr>
        <w:spacing w:line="276" w:lineRule="auto"/>
      </w:pPr>
    </w:p>
    <w:p w14:paraId="5B3AF7FA" w14:textId="77777777" w:rsidR="001A6261" w:rsidRPr="0092033D" w:rsidRDefault="001A6261" w:rsidP="001A6261">
      <w:pPr>
        <w:autoSpaceDE w:val="0"/>
        <w:autoSpaceDN w:val="0"/>
        <w:adjustRightInd w:val="0"/>
        <w:spacing w:after="200" w:line="276" w:lineRule="auto"/>
        <w:rPr>
          <w:b/>
          <w:bCs/>
        </w:rPr>
      </w:pPr>
      <w:r w:rsidRPr="00910198">
        <w:rPr>
          <w:b/>
          <w:bCs/>
        </w:rPr>
        <w:t xml:space="preserve">AA: How did you find out about Internet banking? </w:t>
      </w:r>
    </w:p>
    <w:p w14:paraId="00481AF3" w14:textId="77777777" w:rsidR="001A6261" w:rsidRDefault="001A6261" w:rsidP="001A6261">
      <w:pPr>
        <w:rPr>
          <w:b/>
          <w:bCs/>
        </w:rPr>
      </w:pPr>
    </w:p>
    <w:p w14:paraId="693E89AF" w14:textId="77777777" w:rsidR="001A6261" w:rsidRPr="00B85EDF" w:rsidRDefault="001A6261" w:rsidP="001A6261">
      <w:r>
        <w:t>GY2: Well</w:t>
      </w:r>
      <w:r w:rsidRPr="00BD1385">
        <w:t xml:space="preserve"> it was </w:t>
      </w:r>
      <w:r>
        <w:t xml:space="preserve">through an </w:t>
      </w:r>
      <w:r w:rsidRPr="00BD1385">
        <w:t xml:space="preserve">advertisement or I </w:t>
      </w:r>
      <w:r>
        <w:t xml:space="preserve">cannot recall but </w:t>
      </w:r>
      <w:r w:rsidRPr="00BD1385">
        <w:t xml:space="preserve">think I found </w:t>
      </w:r>
      <w:r>
        <w:t xml:space="preserve">a </w:t>
      </w:r>
      <w:r w:rsidRPr="00BD1385">
        <w:t xml:space="preserve">text on my phone </w:t>
      </w:r>
      <w:r>
        <w:t xml:space="preserve">from my bank which was </w:t>
      </w:r>
      <w:r w:rsidRPr="00BD1385">
        <w:t>advertis</w:t>
      </w:r>
      <w:r>
        <w:t>ing</w:t>
      </w:r>
      <w:r w:rsidRPr="00BD1385">
        <w:t xml:space="preserve"> </w:t>
      </w:r>
      <w:r>
        <w:t xml:space="preserve">internet banking </w:t>
      </w:r>
      <w:r w:rsidRPr="00BD1385">
        <w:t xml:space="preserve">and then I </w:t>
      </w:r>
      <w:r>
        <w:t>have also downloaded it on my device.</w:t>
      </w:r>
      <w:r w:rsidRPr="00BD1385">
        <w:t xml:space="preserve"> </w:t>
      </w:r>
    </w:p>
    <w:p w14:paraId="1F34DB44" w14:textId="77777777" w:rsidR="001A6261" w:rsidRDefault="001A6261" w:rsidP="001A6261">
      <w:pPr>
        <w:rPr>
          <w:b/>
          <w:bCs/>
        </w:rPr>
      </w:pPr>
    </w:p>
    <w:p w14:paraId="49CC75A7" w14:textId="77777777" w:rsidR="001A6261" w:rsidRDefault="001A6261" w:rsidP="001A6261">
      <w:pPr>
        <w:rPr>
          <w:b/>
          <w:bCs/>
        </w:rPr>
      </w:pPr>
    </w:p>
    <w:p w14:paraId="43CA591D" w14:textId="77777777" w:rsidR="001A6261" w:rsidRDefault="001A6261" w:rsidP="001A6261">
      <w:pPr>
        <w:rPr>
          <w:b/>
          <w:bCs/>
        </w:rPr>
      </w:pPr>
      <w:r>
        <w:rPr>
          <w:b/>
          <w:bCs/>
        </w:rPr>
        <w:t>AA:  Do you ever visit the branch? Any reason for your trip?</w:t>
      </w:r>
    </w:p>
    <w:p w14:paraId="44C99862" w14:textId="77777777" w:rsidR="001A6261" w:rsidRDefault="001A6261" w:rsidP="001A6261">
      <w:pPr>
        <w:rPr>
          <w:b/>
          <w:bCs/>
        </w:rPr>
      </w:pPr>
    </w:p>
    <w:p w14:paraId="04E7C232" w14:textId="77777777" w:rsidR="001A6261" w:rsidRDefault="001A6261" w:rsidP="001A6261">
      <w:pPr>
        <w:rPr>
          <w:b/>
          <w:bCs/>
        </w:rPr>
      </w:pPr>
    </w:p>
    <w:p w14:paraId="4A119C6E" w14:textId="77777777" w:rsidR="001A6261" w:rsidRPr="00D0060C" w:rsidRDefault="001A6261" w:rsidP="001A6261">
      <w:r w:rsidRPr="00D0060C">
        <w:t>GY2:</w:t>
      </w:r>
      <w:r>
        <w:t xml:space="preserve"> not even once in a week, probably once a month if I really have to. Because I manage my money directly from my phone.</w:t>
      </w:r>
    </w:p>
    <w:p w14:paraId="20AAFE81" w14:textId="77777777" w:rsidR="001A6261" w:rsidRDefault="001A6261" w:rsidP="001A6261">
      <w:pPr>
        <w:rPr>
          <w:b/>
          <w:bCs/>
        </w:rPr>
      </w:pPr>
    </w:p>
    <w:p w14:paraId="5AF26CD5" w14:textId="77777777" w:rsidR="001A6261" w:rsidRDefault="001A6261" w:rsidP="001A6261">
      <w:pPr>
        <w:rPr>
          <w:b/>
          <w:bCs/>
        </w:rPr>
      </w:pPr>
    </w:p>
    <w:p w14:paraId="21461CA5" w14:textId="77777777" w:rsidR="001A6261" w:rsidRDefault="001A6261" w:rsidP="001A6261">
      <w:pPr>
        <w:rPr>
          <w:b/>
          <w:bCs/>
        </w:rPr>
      </w:pPr>
    </w:p>
    <w:p w14:paraId="19C5A3AF" w14:textId="77777777" w:rsidR="001A6261" w:rsidRDefault="001A6261" w:rsidP="001A6261">
      <w:pPr>
        <w:rPr>
          <w:b/>
          <w:bCs/>
        </w:rPr>
      </w:pPr>
    </w:p>
    <w:p w14:paraId="4E253DD3" w14:textId="77777777" w:rsidR="001A6261" w:rsidRPr="001778C3" w:rsidRDefault="001A6261" w:rsidP="001A6261">
      <w:pPr>
        <w:rPr>
          <w:b/>
          <w:bCs/>
        </w:rPr>
      </w:pPr>
    </w:p>
    <w:p w14:paraId="05C1ABE9" w14:textId="77777777" w:rsidR="001A6261" w:rsidRDefault="001A6261" w:rsidP="001A6261">
      <w:pPr>
        <w:autoSpaceDE w:val="0"/>
        <w:autoSpaceDN w:val="0"/>
        <w:adjustRightInd w:val="0"/>
        <w:spacing w:after="200" w:line="276" w:lineRule="auto"/>
        <w:rPr>
          <w:b/>
          <w:bCs/>
        </w:rPr>
      </w:pPr>
      <w:r w:rsidRPr="00910198">
        <w:rPr>
          <w:b/>
          <w:bCs/>
        </w:rPr>
        <w:lastRenderedPageBreak/>
        <w:t xml:space="preserve">AA: </w:t>
      </w:r>
      <w:r w:rsidRPr="00BA5CE3">
        <w:rPr>
          <w:b/>
          <w:bCs/>
        </w:rPr>
        <w:t>How did you learn</w:t>
      </w:r>
      <w:r>
        <w:rPr>
          <w:b/>
          <w:bCs/>
        </w:rPr>
        <w:t xml:space="preserve"> to use</w:t>
      </w:r>
      <w:r w:rsidRPr="00BA5CE3">
        <w:rPr>
          <w:b/>
          <w:bCs/>
        </w:rPr>
        <w:t xml:space="preserve"> th</w:t>
      </w:r>
      <w:r>
        <w:rPr>
          <w:b/>
          <w:bCs/>
        </w:rPr>
        <w:t>e</w:t>
      </w:r>
      <w:r w:rsidRPr="00BA5CE3">
        <w:rPr>
          <w:b/>
          <w:bCs/>
        </w:rPr>
        <w:t xml:space="preserve"> service?</w:t>
      </w:r>
    </w:p>
    <w:p w14:paraId="71ECBE77" w14:textId="77777777" w:rsidR="001A6261" w:rsidRDefault="001A6261" w:rsidP="001A6261">
      <w:pPr>
        <w:autoSpaceDE w:val="0"/>
        <w:autoSpaceDN w:val="0"/>
        <w:adjustRightInd w:val="0"/>
        <w:spacing w:after="200" w:line="276" w:lineRule="auto"/>
        <w:rPr>
          <w:b/>
          <w:bCs/>
        </w:rPr>
      </w:pPr>
    </w:p>
    <w:p w14:paraId="2253DD9C" w14:textId="77777777" w:rsidR="001A6261" w:rsidRPr="009B5E5B" w:rsidRDefault="001A6261" w:rsidP="001A6261">
      <w:pPr>
        <w:autoSpaceDE w:val="0"/>
        <w:autoSpaceDN w:val="0"/>
        <w:adjustRightInd w:val="0"/>
        <w:spacing w:after="200" w:line="276" w:lineRule="auto"/>
      </w:pPr>
      <w:r>
        <w:t>GY2: W</w:t>
      </w:r>
      <w:r w:rsidRPr="009B5E5B">
        <w:t xml:space="preserve">hen I came to UK the bank executive told me when </w:t>
      </w:r>
      <w:r>
        <w:t xml:space="preserve">I </w:t>
      </w:r>
      <w:r w:rsidRPr="009B5E5B">
        <w:t>went there to open my account they showed me how to use it and when I downloaded the app back home there was a tutorial video and they were showing all the options</w:t>
      </w:r>
      <w:r>
        <w:t>,</w:t>
      </w:r>
      <w:r w:rsidRPr="009B5E5B">
        <w:t xml:space="preserve"> how I'm going to do everything so yeah</w:t>
      </w:r>
      <w:r>
        <w:t>.</w:t>
      </w:r>
    </w:p>
    <w:p w14:paraId="06695F40" w14:textId="77777777" w:rsidR="001A6261" w:rsidRDefault="001A6261" w:rsidP="001A6261">
      <w:pPr>
        <w:spacing w:line="276" w:lineRule="auto"/>
      </w:pPr>
    </w:p>
    <w:p w14:paraId="1377C8DC" w14:textId="77777777" w:rsidR="001A6261" w:rsidRPr="00112A94" w:rsidRDefault="001A6261" w:rsidP="001A6261">
      <w:pPr>
        <w:spacing w:line="276" w:lineRule="auto"/>
      </w:pPr>
    </w:p>
    <w:p w14:paraId="756152A5" w14:textId="77777777" w:rsidR="001A6261" w:rsidRPr="00910198" w:rsidRDefault="001A6261" w:rsidP="001A6261">
      <w:pPr>
        <w:autoSpaceDE w:val="0"/>
        <w:autoSpaceDN w:val="0"/>
        <w:adjustRightInd w:val="0"/>
        <w:spacing w:after="200" w:line="276" w:lineRule="auto"/>
        <w:rPr>
          <w:b/>
          <w:bCs/>
        </w:rPr>
      </w:pPr>
      <w:r w:rsidRPr="00910198">
        <w:rPr>
          <w:b/>
          <w:bCs/>
        </w:rPr>
        <w:t>AA: How would you compare internet banking to traditional banking</w:t>
      </w:r>
      <w:r>
        <w:rPr>
          <w:b/>
          <w:bCs/>
        </w:rPr>
        <w:t xml:space="preserve">, so </w:t>
      </w:r>
      <w:r w:rsidRPr="00910198">
        <w:rPr>
          <w:b/>
          <w:bCs/>
        </w:rPr>
        <w:t>the main differences, how habits have changed etc</w:t>
      </w:r>
      <w:r>
        <w:rPr>
          <w:b/>
          <w:bCs/>
        </w:rPr>
        <w:t>., and which one do you prefer?</w:t>
      </w:r>
    </w:p>
    <w:p w14:paraId="31AC8305" w14:textId="77777777" w:rsidR="001A6261" w:rsidRDefault="001A6261" w:rsidP="001A6261"/>
    <w:p w14:paraId="422B330E" w14:textId="77777777" w:rsidR="001A6261" w:rsidRPr="004A684D" w:rsidRDefault="001A6261" w:rsidP="001A6261">
      <w:r>
        <w:t xml:space="preserve">GY2: </w:t>
      </w:r>
      <w:r w:rsidRPr="00916BCA">
        <w:t>First of all if it was a traditional banking</w:t>
      </w:r>
      <w:r>
        <w:t>, so</w:t>
      </w:r>
      <w:r w:rsidRPr="00916BCA">
        <w:t xml:space="preserve"> for example if I want to transfer money </w:t>
      </w:r>
      <w:r>
        <w:t xml:space="preserve">to you, </w:t>
      </w:r>
      <w:r w:rsidRPr="00916BCA">
        <w:t>I have to literally like travel to the bank and then I have to transfer the money in your account and all th</w:t>
      </w:r>
      <w:r>
        <w:t xml:space="preserve">at </w:t>
      </w:r>
      <w:r w:rsidRPr="00916BCA">
        <w:t xml:space="preserve">stuff so I have to go through a long queue and </w:t>
      </w:r>
      <w:r>
        <w:t xml:space="preserve">hassle. I would say Internet banking makes life easier as it is </w:t>
      </w:r>
      <w:r w:rsidRPr="00916BCA">
        <w:t>better cause I can just literally home and</w:t>
      </w:r>
      <w:r>
        <w:t xml:space="preserve"> </w:t>
      </w:r>
      <w:r w:rsidRPr="00916BCA">
        <w:t>transfer money to any</w:t>
      </w:r>
      <w:r>
        <w:t>one</w:t>
      </w:r>
      <w:r w:rsidRPr="00916BCA">
        <w:t xml:space="preserve"> I want</w:t>
      </w:r>
      <w:r>
        <w:t xml:space="preserve">. </w:t>
      </w:r>
      <w:r w:rsidRPr="008D0E57">
        <w:t xml:space="preserve">To be honest with you I prefer Internet banking that's only because I don't really have the time to visit a branch </w:t>
      </w:r>
      <w:proofErr w:type="spellStart"/>
      <w:r w:rsidRPr="008D0E57">
        <w:t>i'm</w:t>
      </w:r>
      <w:proofErr w:type="spellEnd"/>
      <w:r w:rsidRPr="008D0E57">
        <w:t xml:space="preserve"> a busy person </w:t>
      </w:r>
    </w:p>
    <w:p w14:paraId="0E526A91" w14:textId="77777777" w:rsidR="001A6261" w:rsidRPr="001A685F" w:rsidRDefault="001A6261" w:rsidP="001A6261">
      <w:pPr>
        <w:autoSpaceDE w:val="0"/>
        <w:autoSpaceDN w:val="0"/>
        <w:adjustRightInd w:val="0"/>
        <w:spacing w:after="200" w:line="276" w:lineRule="auto"/>
      </w:pPr>
    </w:p>
    <w:p w14:paraId="0ACF0549" w14:textId="77777777" w:rsidR="001A6261" w:rsidRDefault="001A6261" w:rsidP="001A6261">
      <w:pPr>
        <w:autoSpaceDE w:val="0"/>
        <w:autoSpaceDN w:val="0"/>
        <w:adjustRightInd w:val="0"/>
        <w:spacing w:after="200" w:line="276" w:lineRule="auto"/>
        <w:rPr>
          <w:b/>
          <w:bCs/>
        </w:rPr>
      </w:pPr>
      <w:r w:rsidRPr="00910198">
        <w:rPr>
          <w:b/>
          <w:bCs/>
        </w:rPr>
        <w:t>AA: What exactly made you choose Internet Banking? (special offers from the bank, for quick transactions, for convenience etc.)</w:t>
      </w:r>
    </w:p>
    <w:p w14:paraId="430A755F" w14:textId="77777777" w:rsidR="001A6261" w:rsidRPr="00910198" w:rsidRDefault="001A6261" w:rsidP="001A6261">
      <w:pPr>
        <w:autoSpaceDE w:val="0"/>
        <w:autoSpaceDN w:val="0"/>
        <w:adjustRightInd w:val="0"/>
        <w:spacing w:after="200" w:line="276" w:lineRule="auto"/>
        <w:rPr>
          <w:b/>
          <w:bCs/>
        </w:rPr>
      </w:pPr>
    </w:p>
    <w:p w14:paraId="03458BAA" w14:textId="77777777" w:rsidR="001A6261" w:rsidRPr="00766ACC" w:rsidRDefault="001A6261" w:rsidP="001A6261">
      <w:pPr>
        <w:autoSpaceDE w:val="0"/>
        <w:autoSpaceDN w:val="0"/>
        <w:adjustRightInd w:val="0"/>
        <w:spacing w:after="200" w:line="276" w:lineRule="auto"/>
      </w:pPr>
      <w:r>
        <w:t xml:space="preserve">GY2: </w:t>
      </w:r>
      <w:r w:rsidRPr="00766ACC">
        <w:t>Not really</w:t>
      </w:r>
      <w:r>
        <w:t xml:space="preserve">, </w:t>
      </w:r>
      <w:r w:rsidRPr="00766ACC">
        <w:t>not a special offer but it just I thought it was easier for me</w:t>
      </w:r>
      <w:r>
        <w:t xml:space="preserve">, so more convenient to me as I am very much used to using my phones or technical devices </w:t>
      </w:r>
    </w:p>
    <w:p w14:paraId="1E0BBD8B" w14:textId="77777777" w:rsidR="001A6261" w:rsidRPr="00143E60" w:rsidRDefault="001A6261" w:rsidP="001A6261">
      <w:pPr>
        <w:autoSpaceDE w:val="0"/>
        <w:autoSpaceDN w:val="0"/>
        <w:adjustRightInd w:val="0"/>
        <w:spacing w:after="200" w:line="276" w:lineRule="auto"/>
        <w:rPr>
          <w:b/>
          <w:bCs/>
        </w:rPr>
      </w:pPr>
    </w:p>
    <w:p w14:paraId="43734D99" w14:textId="77777777" w:rsidR="001A6261" w:rsidRPr="00BA5CE3" w:rsidRDefault="001A6261" w:rsidP="001A6261">
      <w:pPr>
        <w:rPr>
          <w:b/>
          <w:bCs/>
        </w:rPr>
      </w:pPr>
      <w:r w:rsidRPr="00910198">
        <w:rPr>
          <w:b/>
          <w:bCs/>
        </w:rPr>
        <w:t xml:space="preserve">AA: </w:t>
      </w:r>
      <w:r>
        <w:rPr>
          <w:b/>
          <w:bCs/>
        </w:rPr>
        <w:t xml:space="preserve">Has anything influenced your adoption of </w:t>
      </w:r>
      <w:r w:rsidRPr="00BA5CE3">
        <w:rPr>
          <w:b/>
          <w:bCs/>
        </w:rPr>
        <w:t>Internet Banking</w:t>
      </w:r>
      <w:r>
        <w:rPr>
          <w:b/>
          <w:bCs/>
        </w:rPr>
        <w:t>?</w:t>
      </w:r>
    </w:p>
    <w:p w14:paraId="3974B7BB" w14:textId="77777777" w:rsidR="001A6261" w:rsidRPr="003A4437" w:rsidRDefault="001A6261" w:rsidP="001A6261">
      <w:pPr>
        <w:autoSpaceDE w:val="0"/>
        <w:autoSpaceDN w:val="0"/>
        <w:adjustRightInd w:val="0"/>
        <w:spacing w:after="200" w:line="276" w:lineRule="auto"/>
        <w:rPr>
          <w:b/>
          <w:bCs/>
        </w:rPr>
      </w:pPr>
    </w:p>
    <w:p w14:paraId="4DB94FE8" w14:textId="77777777" w:rsidR="001A6261" w:rsidRPr="00815C3C" w:rsidRDefault="001A6261" w:rsidP="001A6261">
      <w:pPr>
        <w:autoSpaceDE w:val="0"/>
        <w:autoSpaceDN w:val="0"/>
        <w:adjustRightInd w:val="0"/>
        <w:spacing w:after="200" w:line="276" w:lineRule="auto"/>
        <w:rPr>
          <w:b/>
          <w:bCs/>
        </w:rPr>
      </w:pPr>
      <w:r>
        <w:t>GY2: It was more like a necessity for me as it is very convenient, I would say the bank, the fact that people around me were using it.</w:t>
      </w:r>
    </w:p>
    <w:p w14:paraId="593B625A" w14:textId="77777777" w:rsidR="001A6261" w:rsidRPr="00910198" w:rsidRDefault="001A6261" w:rsidP="001A6261">
      <w:pPr>
        <w:pStyle w:val="ListParagraph"/>
        <w:autoSpaceDE w:val="0"/>
        <w:autoSpaceDN w:val="0"/>
        <w:adjustRightInd w:val="0"/>
        <w:spacing w:after="200" w:line="276" w:lineRule="auto"/>
        <w:rPr>
          <w:rFonts w:ascii="Times New Roman" w:hAnsi="Times New Roman" w:cs="Times New Roman"/>
          <w:b/>
          <w:bCs/>
        </w:rPr>
      </w:pPr>
    </w:p>
    <w:p w14:paraId="64AF4410" w14:textId="72D10A6E" w:rsidR="001A6261" w:rsidRPr="00BB4F90" w:rsidRDefault="001A6261" w:rsidP="001A6261">
      <w:pPr>
        <w:autoSpaceDE w:val="0"/>
        <w:autoSpaceDN w:val="0"/>
        <w:adjustRightInd w:val="0"/>
        <w:spacing w:after="200" w:line="276" w:lineRule="auto"/>
        <w:rPr>
          <w:b/>
          <w:bCs/>
        </w:rPr>
      </w:pPr>
      <w:r w:rsidRPr="00910198">
        <w:rPr>
          <w:b/>
          <w:bCs/>
        </w:rPr>
        <w:t xml:space="preserve">AA: What do you primarily use Internet Banking for? </w:t>
      </w:r>
    </w:p>
    <w:p w14:paraId="16CAEF30" w14:textId="7B35986F" w:rsidR="001A6261" w:rsidRPr="004E4771" w:rsidRDefault="001A6261" w:rsidP="001A6261">
      <w:pPr>
        <w:autoSpaceDE w:val="0"/>
        <w:autoSpaceDN w:val="0"/>
        <w:adjustRightInd w:val="0"/>
        <w:spacing w:after="200" w:line="276" w:lineRule="auto"/>
      </w:pPr>
      <w:r>
        <w:t xml:space="preserve">GY2: </w:t>
      </w:r>
      <w:r w:rsidRPr="004E4771">
        <w:t>I don't like maths except I don't like numbers</w:t>
      </w:r>
      <w:r>
        <w:t xml:space="preserve"> or </w:t>
      </w:r>
      <w:r w:rsidRPr="004E4771">
        <w:t>my money matters,</w:t>
      </w:r>
      <w:r>
        <w:t xml:space="preserve"> </w:t>
      </w:r>
      <w:r w:rsidRPr="004E4771">
        <w:t>I</w:t>
      </w:r>
      <w:r>
        <w:t xml:space="preserve"> like the fact that I </w:t>
      </w:r>
      <w:r w:rsidRPr="004E4771">
        <w:t xml:space="preserve">can check my account </w:t>
      </w:r>
      <w:r>
        <w:t>anytime</w:t>
      </w:r>
      <w:r w:rsidRPr="004E4771">
        <w:t xml:space="preserve"> I want</w:t>
      </w:r>
      <w:r>
        <w:t xml:space="preserve">, </w:t>
      </w:r>
      <w:r w:rsidRPr="004E4771">
        <w:t>like how much money do I have in my account so it's a piece of mi</w:t>
      </w:r>
      <w:r>
        <w:t>nd really.</w:t>
      </w:r>
      <w:r w:rsidRPr="004E4771">
        <w:t xml:space="preserve"> </w:t>
      </w:r>
      <w:r>
        <w:t>Y</w:t>
      </w:r>
      <w:r w:rsidRPr="004E4771">
        <w:t xml:space="preserve">ou know </w:t>
      </w:r>
      <w:r>
        <w:t xml:space="preserve"> what </w:t>
      </w:r>
      <w:r w:rsidRPr="004E4771">
        <w:t>actually</w:t>
      </w:r>
      <w:r>
        <w:t xml:space="preserve"> I</w:t>
      </w:r>
      <w:r w:rsidRPr="004E4771">
        <w:t xml:space="preserve"> think it helps you</w:t>
      </w:r>
      <w:r>
        <w:t>,</w:t>
      </w:r>
      <w:r w:rsidRPr="004E4771">
        <w:t xml:space="preserve"> for example </w:t>
      </w:r>
      <w:r>
        <w:t xml:space="preserve">in the </w:t>
      </w:r>
      <w:r w:rsidRPr="004E4771">
        <w:t>traditional</w:t>
      </w:r>
      <w:r>
        <w:t xml:space="preserve"> way</w:t>
      </w:r>
      <w:r w:rsidRPr="004E4771">
        <w:t xml:space="preserve"> you have to go to </w:t>
      </w:r>
      <w:r>
        <w:t xml:space="preserve">the </w:t>
      </w:r>
      <w:r w:rsidRPr="004E4771">
        <w:t xml:space="preserve">ATM </w:t>
      </w:r>
      <w:r>
        <w:t xml:space="preserve">, </w:t>
      </w:r>
      <w:r w:rsidRPr="004E4771">
        <w:t xml:space="preserve">put your card in and then you see your balance </w:t>
      </w:r>
      <w:r>
        <w:t xml:space="preserve">meanwhile with Internet banking you can </w:t>
      </w:r>
      <w:r w:rsidRPr="004E4771">
        <w:t>literally check</w:t>
      </w:r>
      <w:r>
        <w:t xml:space="preserve"> that from </w:t>
      </w:r>
      <w:r w:rsidRPr="004E4771">
        <w:t xml:space="preserve">your phone so you don't have to travel all the way to </w:t>
      </w:r>
      <w:r>
        <w:t>the ATM. O</w:t>
      </w:r>
      <w:r w:rsidRPr="004E4771">
        <w:t>ne of the main reasons I use my app</w:t>
      </w:r>
      <w:r>
        <w:t xml:space="preserve"> is</w:t>
      </w:r>
      <w:r w:rsidRPr="004E4771">
        <w:t xml:space="preserve"> just to see how much I'm spending how much I'm saving</w:t>
      </w:r>
      <w:r>
        <w:t xml:space="preserve">. </w:t>
      </w:r>
    </w:p>
    <w:p w14:paraId="0246C7CD" w14:textId="77777777" w:rsidR="001A6261" w:rsidRPr="00BA5CE3" w:rsidRDefault="001A6261" w:rsidP="001A6261">
      <w:pPr>
        <w:rPr>
          <w:b/>
          <w:bCs/>
        </w:rPr>
      </w:pPr>
      <w:r w:rsidRPr="00910198">
        <w:rPr>
          <w:b/>
          <w:bCs/>
        </w:rPr>
        <w:lastRenderedPageBreak/>
        <w:t xml:space="preserve">AA: </w:t>
      </w:r>
      <w:r>
        <w:rPr>
          <w:b/>
          <w:bCs/>
        </w:rPr>
        <w:t>What do you think about the safety</w:t>
      </w:r>
      <w:r w:rsidRPr="00BA5CE3">
        <w:rPr>
          <w:b/>
          <w:bCs/>
        </w:rPr>
        <w:t>?</w:t>
      </w:r>
      <w:r>
        <w:rPr>
          <w:b/>
          <w:bCs/>
        </w:rPr>
        <w:t xml:space="preserve"> How safe is it to bank online?</w:t>
      </w:r>
    </w:p>
    <w:p w14:paraId="706BC243" w14:textId="77777777" w:rsidR="001A6261" w:rsidRDefault="001A6261" w:rsidP="001A6261">
      <w:pPr>
        <w:autoSpaceDE w:val="0"/>
        <w:autoSpaceDN w:val="0"/>
        <w:adjustRightInd w:val="0"/>
        <w:spacing w:after="200" w:line="276" w:lineRule="auto"/>
        <w:rPr>
          <w:b/>
          <w:bCs/>
        </w:rPr>
      </w:pPr>
    </w:p>
    <w:p w14:paraId="7108666C" w14:textId="77777777" w:rsidR="001A6261" w:rsidRPr="009444A4" w:rsidRDefault="001A6261" w:rsidP="001A6261">
      <w:pPr>
        <w:autoSpaceDE w:val="0"/>
        <w:autoSpaceDN w:val="0"/>
        <w:adjustRightInd w:val="0"/>
        <w:spacing w:after="200" w:line="276" w:lineRule="auto"/>
      </w:pPr>
      <w:r>
        <w:t xml:space="preserve">GY2: </w:t>
      </w:r>
      <w:r w:rsidRPr="009444A4">
        <w:t xml:space="preserve">Okay </w:t>
      </w:r>
      <w:r>
        <w:t>that</w:t>
      </w:r>
      <w:r w:rsidRPr="009444A4">
        <w:t xml:space="preserve"> it's a trust with my bank right</w:t>
      </w:r>
      <w:r>
        <w:t xml:space="preserve">, </w:t>
      </w:r>
      <w:r w:rsidRPr="009444A4">
        <w:t xml:space="preserve">if I can trust my bank having my money with them so I think I should trust the app as well because </w:t>
      </w:r>
      <w:r>
        <w:t>it is part of the bank so it’s mainly me trusting my bank regarding this matter. But I stay careful when it comes to transferring my money and protecting my bank or personal details.</w:t>
      </w:r>
    </w:p>
    <w:p w14:paraId="6A4E2528" w14:textId="77777777" w:rsidR="001A6261" w:rsidRPr="00910198" w:rsidRDefault="001A6261" w:rsidP="001A6261">
      <w:pPr>
        <w:autoSpaceDE w:val="0"/>
        <w:autoSpaceDN w:val="0"/>
        <w:adjustRightInd w:val="0"/>
        <w:spacing w:after="200" w:line="276" w:lineRule="auto"/>
        <w:rPr>
          <w:b/>
          <w:bCs/>
        </w:rPr>
      </w:pPr>
    </w:p>
    <w:p w14:paraId="52F46D56" w14:textId="77777777" w:rsidR="001A6261" w:rsidRPr="0043008E" w:rsidRDefault="001A6261" w:rsidP="001A6261">
      <w:pPr>
        <w:autoSpaceDE w:val="0"/>
        <w:autoSpaceDN w:val="0"/>
        <w:adjustRightInd w:val="0"/>
        <w:spacing w:after="200" w:line="276" w:lineRule="auto"/>
      </w:pPr>
      <w:r w:rsidRPr="00910198">
        <w:rPr>
          <w:b/>
          <w:bCs/>
        </w:rPr>
        <w:t>AA: Do you think that Internet banking will totally remove the use of cash payments? If yes, how would you benefit from it.</w:t>
      </w:r>
    </w:p>
    <w:p w14:paraId="0613551C" w14:textId="77777777" w:rsidR="001A6261" w:rsidRPr="00955870" w:rsidRDefault="001A6261" w:rsidP="001A6261">
      <w:pPr>
        <w:autoSpaceDE w:val="0"/>
        <w:autoSpaceDN w:val="0"/>
        <w:adjustRightInd w:val="0"/>
        <w:spacing w:after="200" w:line="276" w:lineRule="auto"/>
      </w:pPr>
    </w:p>
    <w:p w14:paraId="2EB4D6FC" w14:textId="77777777" w:rsidR="001A6261" w:rsidRPr="00955870" w:rsidRDefault="001A6261" w:rsidP="001A6261">
      <w:pPr>
        <w:autoSpaceDE w:val="0"/>
        <w:autoSpaceDN w:val="0"/>
        <w:adjustRightInd w:val="0"/>
        <w:spacing w:after="200" w:line="276" w:lineRule="auto"/>
      </w:pPr>
      <w:r>
        <w:t xml:space="preserve">GY2: </w:t>
      </w:r>
      <w:r w:rsidRPr="00955870">
        <w:t>To some extent</w:t>
      </w:r>
      <w:r>
        <w:t xml:space="preserve"> yeah,</w:t>
      </w:r>
      <w:r w:rsidRPr="00955870">
        <w:t xml:space="preserve"> like for example their bitcoins right now it's literally not near to Internet banking but what I feel like there will be a virtual currency to some extent just the way we believe that in near future electric cars are going to be the mainstream thing about rather than oil driven cars</w:t>
      </w:r>
      <w:r>
        <w:t>,</w:t>
      </w:r>
      <w:r w:rsidRPr="00955870">
        <w:t xml:space="preserve"> right</w:t>
      </w:r>
      <w:r>
        <w:t>?</w:t>
      </w:r>
      <w:r w:rsidRPr="00955870">
        <w:t xml:space="preserve"> </w:t>
      </w:r>
      <w:r>
        <w:t>S</w:t>
      </w:r>
      <w:r w:rsidRPr="00955870">
        <w:t xml:space="preserve">o I think </w:t>
      </w:r>
      <w:r>
        <w:t xml:space="preserve">in the </w:t>
      </w:r>
      <w:r w:rsidRPr="00955870">
        <w:t>near future there will be this thing that will come out where just a virtual money will be there</w:t>
      </w:r>
      <w:r>
        <w:t xml:space="preserve">, </w:t>
      </w:r>
      <w:r w:rsidRPr="00955870">
        <w:t>no cash</w:t>
      </w:r>
      <w:r>
        <w:t>,</w:t>
      </w:r>
      <w:r w:rsidRPr="00955870">
        <w:t xml:space="preserve"> but I feel like having cash is also necessary coz you know doesn't matter how  dependent you are on digital thing it's always easy to write something on a paper</w:t>
      </w:r>
      <w:r>
        <w:t xml:space="preserve">. So, no </w:t>
      </w:r>
      <w:r w:rsidRPr="00FF7FBE">
        <w:t>Internet banking will not remove the use of cash payments</w:t>
      </w:r>
      <w:r>
        <w:t>.</w:t>
      </w:r>
    </w:p>
    <w:p w14:paraId="6AA843C8" w14:textId="77777777" w:rsidR="001A6261" w:rsidRPr="00910198" w:rsidRDefault="001A6261" w:rsidP="001A6261">
      <w:pPr>
        <w:autoSpaceDE w:val="0"/>
        <w:autoSpaceDN w:val="0"/>
        <w:adjustRightInd w:val="0"/>
        <w:spacing w:after="200" w:line="276" w:lineRule="auto"/>
        <w:rPr>
          <w:b/>
          <w:bCs/>
        </w:rPr>
      </w:pPr>
    </w:p>
    <w:p w14:paraId="543D3F60" w14:textId="77777777" w:rsidR="001A6261" w:rsidRPr="00910198" w:rsidRDefault="001A6261" w:rsidP="001A6261">
      <w:pPr>
        <w:pStyle w:val="CommentText"/>
        <w:rPr>
          <w:b/>
          <w:bCs/>
          <w:sz w:val="24"/>
          <w:szCs w:val="24"/>
        </w:rPr>
      </w:pPr>
      <w:r w:rsidRPr="00910198">
        <w:rPr>
          <w:b/>
          <w:bCs/>
          <w:sz w:val="24"/>
          <w:szCs w:val="24"/>
        </w:rPr>
        <w:t>AA: Do you think that Internet banking is easier, what does makes it easier?</w:t>
      </w:r>
    </w:p>
    <w:p w14:paraId="4CB5190C" w14:textId="77777777" w:rsidR="001A6261" w:rsidRDefault="001A6261" w:rsidP="001A6261">
      <w:pPr>
        <w:autoSpaceDE w:val="0"/>
        <w:autoSpaceDN w:val="0"/>
        <w:adjustRightInd w:val="0"/>
        <w:spacing w:after="200" w:line="276" w:lineRule="auto"/>
      </w:pPr>
    </w:p>
    <w:p w14:paraId="5A8EACA9" w14:textId="77777777" w:rsidR="001A6261" w:rsidRDefault="001A6261" w:rsidP="001A6261">
      <w:pPr>
        <w:autoSpaceDE w:val="0"/>
        <w:autoSpaceDN w:val="0"/>
        <w:adjustRightInd w:val="0"/>
        <w:spacing w:after="200" w:line="276" w:lineRule="auto"/>
      </w:pPr>
      <w:r>
        <w:t xml:space="preserve">GY2: </w:t>
      </w:r>
      <w:r w:rsidRPr="001631DE">
        <w:t>Yeah</w:t>
      </w:r>
      <w:r>
        <w:t xml:space="preserve"> so for </w:t>
      </w:r>
      <w:r w:rsidRPr="001631DE">
        <w:t>example if I want to transfer money to my friend who is in need right now in the middle of the night when I'm sleeping in my bed I can just directly transfer the money</w:t>
      </w:r>
      <w:r>
        <w:t>;</w:t>
      </w:r>
      <w:r w:rsidRPr="001631DE">
        <w:t xml:space="preserve"> but one thing the bank should do as well </w:t>
      </w:r>
      <w:r>
        <w:t xml:space="preserve">, </w:t>
      </w:r>
      <w:r w:rsidRPr="001631DE">
        <w:t>one thing I struggle a lot and for example</w:t>
      </w:r>
      <w:r>
        <w:t>,</w:t>
      </w:r>
      <w:r w:rsidRPr="001631DE">
        <w:t xml:space="preserve"> if I want your account I have to ask you to send me your </w:t>
      </w:r>
      <w:r>
        <w:t xml:space="preserve">account </w:t>
      </w:r>
      <w:r w:rsidRPr="001631DE">
        <w:t>number</w:t>
      </w:r>
      <w:r>
        <w:t xml:space="preserve"> </w:t>
      </w:r>
      <w:r w:rsidRPr="001631DE">
        <w:t xml:space="preserve">all this stuff what they can do just </w:t>
      </w:r>
      <w:r>
        <w:t>create a</w:t>
      </w:r>
      <w:r w:rsidRPr="001631DE">
        <w:t xml:space="preserve"> keyword code and send it to me I can scan it over my phone and I just directly have your account right away</w:t>
      </w:r>
      <w:r>
        <w:t xml:space="preserve"> because </w:t>
      </w:r>
      <w:r w:rsidRPr="001631DE">
        <w:t>I hate typing numbers</w:t>
      </w:r>
      <w:r>
        <w:t xml:space="preserve"> and the fact that I have to go through all the security procedures it is also time consuming.</w:t>
      </w:r>
    </w:p>
    <w:p w14:paraId="26661600" w14:textId="0FAFB802" w:rsidR="00BB4F90" w:rsidRDefault="00BB4F90" w:rsidP="001A6261">
      <w:pPr>
        <w:autoSpaceDE w:val="0"/>
        <w:autoSpaceDN w:val="0"/>
        <w:adjustRightInd w:val="0"/>
        <w:spacing w:after="200" w:line="276" w:lineRule="auto"/>
      </w:pPr>
    </w:p>
    <w:p w14:paraId="6332D61A" w14:textId="77777777" w:rsidR="00BB4F90" w:rsidRPr="00D7563C" w:rsidRDefault="00BB4F90" w:rsidP="001A6261">
      <w:pPr>
        <w:autoSpaceDE w:val="0"/>
        <w:autoSpaceDN w:val="0"/>
        <w:adjustRightInd w:val="0"/>
        <w:spacing w:after="200" w:line="276" w:lineRule="auto"/>
      </w:pPr>
    </w:p>
    <w:p w14:paraId="3E2972C0" w14:textId="77777777" w:rsidR="001A6261" w:rsidRPr="00910198" w:rsidRDefault="001A6261" w:rsidP="001A6261">
      <w:pPr>
        <w:autoSpaceDE w:val="0"/>
        <w:autoSpaceDN w:val="0"/>
        <w:adjustRightInd w:val="0"/>
        <w:spacing w:after="200" w:line="276" w:lineRule="auto"/>
        <w:rPr>
          <w:b/>
          <w:bCs/>
        </w:rPr>
      </w:pPr>
      <w:r w:rsidRPr="00910198">
        <w:rPr>
          <w:b/>
          <w:bCs/>
        </w:rPr>
        <w:t>AA: How often do you think it is necessary to check your data, transactions etc</w:t>
      </w:r>
      <w:r>
        <w:rPr>
          <w:b/>
          <w:bCs/>
        </w:rPr>
        <w:t>,</w:t>
      </w:r>
      <w:r w:rsidRPr="00910198">
        <w:rPr>
          <w:b/>
          <w:bCs/>
        </w:rPr>
        <w:t xml:space="preserve"> and why?</w:t>
      </w:r>
    </w:p>
    <w:p w14:paraId="5724035E" w14:textId="77777777" w:rsidR="001A6261" w:rsidRPr="00910198" w:rsidRDefault="001A6261" w:rsidP="001A6261">
      <w:pPr>
        <w:pStyle w:val="ListParagraph"/>
        <w:rPr>
          <w:rFonts w:ascii="Times New Roman" w:hAnsi="Times New Roman" w:cs="Times New Roman"/>
          <w:b/>
          <w:bCs/>
        </w:rPr>
      </w:pPr>
    </w:p>
    <w:p w14:paraId="1BA22244" w14:textId="77777777" w:rsidR="001A6261" w:rsidRPr="00910198" w:rsidRDefault="001A6261" w:rsidP="001A6261">
      <w:pPr>
        <w:pStyle w:val="ListParagraph"/>
        <w:rPr>
          <w:rFonts w:ascii="Times New Roman" w:hAnsi="Times New Roman" w:cs="Times New Roman"/>
          <w:b/>
          <w:bCs/>
        </w:rPr>
      </w:pPr>
    </w:p>
    <w:p w14:paraId="36093A82" w14:textId="77777777" w:rsidR="001A6261" w:rsidRPr="00BD566E" w:rsidRDefault="001A6261" w:rsidP="001A6261">
      <w:pPr>
        <w:autoSpaceDE w:val="0"/>
        <w:autoSpaceDN w:val="0"/>
        <w:adjustRightInd w:val="0"/>
        <w:spacing w:after="200" w:line="276" w:lineRule="auto"/>
      </w:pPr>
      <w:r>
        <w:t xml:space="preserve">GY2: </w:t>
      </w:r>
      <w:r w:rsidRPr="00CE0C8E">
        <w:t xml:space="preserve">well I personally check it like 7 times </w:t>
      </w:r>
      <w:r>
        <w:t>a day</w:t>
      </w:r>
      <w:r w:rsidRPr="00CE0C8E">
        <w:t xml:space="preserve"> </w:t>
      </w:r>
      <w:proofErr w:type="spellStart"/>
      <w:r w:rsidRPr="00CE0C8E">
        <w:t>i</w:t>
      </w:r>
      <w:proofErr w:type="spellEnd"/>
      <w:r w:rsidRPr="00CE0C8E">
        <w:t xml:space="preserve"> like to see my numbers growing</w:t>
      </w:r>
      <w:r>
        <w:t>.</w:t>
      </w:r>
    </w:p>
    <w:p w14:paraId="1B1662B9" w14:textId="77777777" w:rsidR="001A6261" w:rsidRPr="00167CA9" w:rsidRDefault="001A6261" w:rsidP="001A6261">
      <w:pPr>
        <w:autoSpaceDE w:val="0"/>
        <w:autoSpaceDN w:val="0"/>
        <w:adjustRightInd w:val="0"/>
        <w:spacing w:after="200" w:line="276" w:lineRule="auto"/>
        <w:rPr>
          <w:b/>
          <w:bCs/>
        </w:rPr>
      </w:pPr>
    </w:p>
    <w:p w14:paraId="44D61059" w14:textId="77777777" w:rsidR="001A6261" w:rsidRDefault="001A6261" w:rsidP="001A6261">
      <w:pPr>
        <w:autoSpaceDE w:val="0"/>
        <w:autoSpaceDN w:val="0"/>
        <w:adjustRightInd w:val="0"/>
        <w:spacing w:after="200" w:line="276" w:lineRule="auto"/>
        <w:rPr>
          <w:b/>
          <w:bCs/>
        </w:rPr>
      </w:pPr>
      <w:r w:rsidRPr="00910198">
        <w:rPr>
          <w:b/>
          <w:bCs/>
        </w:rPr>
        <w:lastRenderedPageBreak/>
        <w:t xml:space="preserve">AA: What are the main advantages that we have had since Internet banking was introduced? </w:t>
      </w:r>
    </w:p>
    <w:p w14:paraId="633E0890" w14:textId="77777777" w:rsidR="001A6261" w:rsidRPr="00910198" w:rsidRDefault="001A6261" w:rsidP="001A6261">
      <w:pPr>
        <w:autoSpaceDE w:val="0"/>
        <w:autoSpaceDN w:val="0"/>
        <w:adjustRightInd w:val="0"/>
        <w:spacing w:after="200" w:line="276" w:lineRule="auto"/>
        <w:rPr>
          <w:b/>
          <w:bCs/>
        </w:rPr>
      </w:pPr>
    </w:p>
    <w:p w14:paraId="5DDB5B2C" w14:textId="77777777" w:rsidR="001A6261" w:rsidRDefault="001A6261" w:rsidP="001A6261">
      <w:pPr>
        <w:autoSpaceDE w:val="0"/>
        <w:autoSpaceDN w:val="0"/>
        <w:adjustRightInd w:val="0"/>
        <w:spacing w:after="200" w:line="276" w:lineRule="auto"/>
      </w:pPr>
      <w:r>
        <w:t xml:space="preserve">GY2: </w:t>
      </w:r>
      <w:r w:rsidRPr="00327237">
        <w:t xml:space="preserve">So, the main advantage is that I can stay home instead of going out for a </w:t>
      </w:r>
      <w:r>
        <w:t xml:space="preserve">simple </w:t>
      </w:r>
      <w:r w:rsidRPr="00327237">
        <w:t>transaction which is 10 times easier</w:t>
      </w:r>
    </w:p>
    <w:p w14:paraId="43457F2D" w14:textId="77777777" w:rsidR="001A6261" w:rsidRPr="00995DB5" w:rsidRDefault="001A6261" w:rsidP="001A6261">
      <w:pPr>
        <w:autoSpaceDE w:val="0"/>
        <w:autoSpaceDN w:val="0"/>
        <w:adjustRightInd w:val="0"/>
        <w:spacing w:after="200" w:line="276" w:lineRule="auto"/>
      </w:pPr>
    </w:p>
    <w:p w14:paraId="5C2CB32B" w14:textId="77777777" w:rsidR="001A6261" w:rsidRPr="00910198" w:rsidRDefault="001A6261" w:rsidP="001A6261">
      <w:pPr>
        <w:autoSpaceDE w:val="0"/>
        <w:autoSpaceDN w:val="0"/>
        <w:adjustRightInd w:val="0"/>
        <w:spacing w:after="200" w:line="276" w:lineRule="auto"/>
        <w:rPr>
          <w:b/>
          <w:bCs/>
        </w:rPr>
      </w:pPr>
      <w:r w:rsidRPr="00910198">
        <w:rPr>
          <w:b/>
          <w:bCs/>
        </w:rPr>
        <w:t>AA: What about the disadvantages</w:t>
      </w:r>
      <w:r>
        <w:rPr>
          <w:b/>
          <w:bCs/>
        </w:rPr>
        <w:t>?</w:t>
      </w:r>
    </w:p>
    <w:p w14:paraId="39E25FF3" w14:textId="77777777" w:rsidR="001A6261" w:rsidRPr="00BF1EEC" w:rsidRDefault="001A6261" w:rsidP="001A6261">
      <w:pPr>
        <w:autoSpaceDE w:val="0"/>
        <w:autoSpaceDN w:val="0"/>
        <w:adjustRightInd w:val="0"/>
        <w:spacing w:after="200" w:line="276" w:lineRule="auto"/>
      </w:pPr>
      <w:r>
        <w:t>GY2:</w:t>
      </w:r>
      <w:r>
        <w:rPr>
          <w:b/>
          <w:bCs/>
        </w:rPr>
        <w:t xml:space="preserve"> </w:t>
      </w:r>
      <w:r w:rsidRPr="00BF1EEC">
        <w:t>Disadvantages umm, can't really think of an</w:t>
      </w:r>
      <w:r>
        <w:t xml:space="preserve">y apart from improving connections with the customers. </w:t>
      </w:r>
    </w:p>
    <w:p w14:paraId="3C87B343" w14:textId="77777777" w:rsidR="001A6261" w:rsidRPr="00910198" w:rsidRDefault="001A6261" w:rsidP="001A6261">
      <w:pPr>
        <w:autoSpaceDE w:val="0"/>
        <w:autoSpaceDN w:val="0"/>
        <w:adjustRightInd w:val="0"/>
        <w:spacing w:after="200" w:line="276" w:lineRule="auto"/>
        <w:rPr>
          <w:b/>
          <w:bCs/>
        </w:rPr>
      </w:pPr>
    </w:p>
    <w:p w14:paraId="3CF4DDD8" w14:textId="0C609CBD" w:rsidR="001A6261" w:rsidRDefault="001A6261" w:rsidP="001A6261">
      <w:pPr>
        <w:autoSpaceDE w:val="0"/>
        <w:autoSpaceDN w:val="0"/>
        <w:adjustRightInd w:val="0"/>
        <w:spacing w:after="200" w:line="276" w:lineRule="auto"/>
        <w:rPr>
          <w:b/>
          <w:bCs/>
        </w:rPr>
      </w:pPr>
      <w:r w:rsidRPr="00910198">
        <w:rPr>
          <w:b/>
          <w:bCs/>
        </w:rPr>
        <w:t xml:space="preserve">AA: What do you think are the main characteristics </w:t>
      </w:r>
      <w:r w:rsidR="004F0951">
        <w:rPr>
          <w:b/>
          <w:bCs/>
        </w:rPr>
        <w:t xml:space="preserve">of </w:t>
      </w:r>
      <w:r w:rsidRPr="00910198">
        <w:rPr>
          <w:b/>
          <w:bCs/>
        </w:rPr>
        <w:t>Internet Banking that need to be improved? And why?</w:t>
      </w:r>
    </w:p>
    <w:p w14:paraId="18EF6C68" w14:textId="77777777" w:rsidR="001A6261" w:rsidRDefault="001A6261" w:rsidP="001A6261">
      <w:pPr>
        <w:autoSpaceDE w:val="0"/>
        <w:autoSpaceDN w:val="0"/>
        <w:adjustRightInd w:val="0"/>
        <w:spacing w:after="200" w:line="276" w:lineRule="auto"/>
        <w:rPr>
          <w:b/>
          <w:bCs/>
        </w:rPr>
      </w:pPr>
    </w:p>
    <w:p w14:paraId="341E8974" w14:textId="77777777" w:rsidR="001A6261" w:rsidRDefault="001A6261" w:rsidP="001A6261">
      <w:pPr>
        <w:autoSpaceDE w:val="0"/>
        <w:autoSpaceDN w:val="0"/>
        <w:adjustRightInd w:val="0"/>
        <w:spacing w:after="200" w:line="276" w:lineRule="auto"/>
      </w:pPr>
      <w:r>
        <w:t xml:space="preserve">GY2: </w:t>
      </w:r>
      <w:r w:rsidRPr="00975260">
        <w:t xml:space="preserve">That thing I have mentioned the keyword </w:t>
      </w:r>
      <w:r>
        <w:t xml:space="preserve">thing,  they </w:t>
      </w:r>
      <w:r w:rsidRPr="00975260">
        <w:t xml:space="preserve">should introduce this keyword code so that I can have someone's account very easily like for example </w:t>
      </w:r>
      <w:proofErr w:type="spellStart"/>
      <w:r>
        <w:t>M</w:t>
      </w:r>
      <w:r w:rsidRPr="00975260">
        <w:t>onzo</w:t>
      </w:r>
      <w:proofErr w:type="spellEnd"/>
      <w:r w:rsidRPr="00975260">
        <w:t xml:space="preserve"> </w:t>
      </w:r>
      <w:r>
        <w:t xml:space="preserve">, </w:t>
      </w:r>
      <w:r w:rsidRPr="00975260">
        <w:t>I think they are one of the best Internet banking right now in the market</w:t>
      </w:r>
      <w:r>
        <w:t xml:space="preserve">, </w:t>
      </w:r>
      <w:r w:rsidRPr="00975260">
        <w:t>like even if you spend 1P on anything it directly gives you a notification on your phon</w:t>
      </w:r>
      <w:r>
        <w:t xml:space="preserve">e. </w:t>
      </w:r>
      <w:r w:rsidRPr="00975260">
        <w:t>I have my other account in Barclays and Lloyd</w:t>
      </w:r>
      <w:r>
        <w:t>s, and Lloyds</w:t>
      </w:r>
      <w:r w:rsidRPr="00975260">
        <w:t xml:space="preserve"> gives me notification how much money do I have</w:t>
      </w:r>
      <w:r>
        <w:t xml:space="preserve"> or </w:t>
      </w:r>
      <w:r w:rsidRPr="00975260">
        <w:t xml:space="preserve">how much money </w:t>
      </w:r>
      <w:r>
        <w:t xml:space="preserve">I have </w:t>
      </w:r>
      <w:r w:rsidRPr="00975260">
        <w:t xml:space="preserve">spent but </w:t>
      </w:r>
      <w:proofErr w:type="spellStart"/>
      <w:r>
        <w:t>M</w:t>
      </w:r>
      <w:r w:rsidRPr="00975260">
        <w:t>onzo</w:t>
      </w:r>
      <w:proofErr w:type="spellEnd"/>
      <w:r w:rsidRPr="00975260">
        <w:t xml:space="preserve"> is very active about it so I think all other banks should actually follow this traditio</w:t>
      </w:r>
      <w:r>
        <w:t xml:space="preserve">n; </w:t>
      </w:r>
      <w:r w:rsidRPr="00975260">
        <w:t>I</w:t>
      </w:r>
      <w:r>
        <w:t>f I</w:t>
      </w:r>
      <w:r w:rsidRPr="00975260">
        <w:t xml:space="preserve"> keep on getting notifications from the bank like that, I will feel more connected to my bank that's what I feel</w:t>
      </w:r>
      <w:r>
        <w:t>. F</w:t>
      </w:r>
      <w:r w:rsidRPr="00975260">
        <w:t>or example, if spend £1 or something the bank should notify me yeah like this is just a small pop up on my phone that you spend 1 pound on that place so I</w:t>
      </w:r>
      <w:r>
        <w:t xml:space="preserve"> would feel like I am keeping a better track of money.</w:t>
      </w:r>
    </w:p>
    <w:p w14:paraId="128BFF69" w14:textId="77777777" w:rsidR="001A6261" w:rsidRPr="004F09DE" w:rsidRDefault="001A6261" w:rsidP="001A6261">
      <w:pPr>
        <w:autoSpaceDE w:val="0"/>
        <w:autoSpaceDN w:val="0"/>
        <w:adjustRightInd w:val="0"/>
        <w:spacing w:after="200" w:line="276" w:lineRule="auto"/>
      </w:pPr>
    </w:p>
    <w:p w14:paraId="1FD21193" w14:textId="77777777" w:rsidR="001A6261" w:rsidRDefault="001A6261" w:rsidP="001A6261">
      <w:pPr>
        <w:autoSpaceDE w:val="0"/>
        <w:autoSpaceDN w:val="0"/>
        <w:adjustRightInd w:val="0"/>
        <w:spacing w:after="200" w:line="276" w:lineRule="auto"/>
        <w:rPr>
          <w:b/>
          <w:bCs/>
        </w:rPr>
      </w:pPr>
      <w:r w:rsidRPr="00910198">
        <w:rPr>
          <w:b/>
          <w:bCs/>
        </w:rPr>
        <w:t>AA: What frustrates you the most when dealing with online banking services?</w:t>
      </w:r>
    </w:p>
    <w:p w14:paraId="58F8F13E" w14:textId="77777777" w:rsidR="001A6261" w:rsidRDefault="001A6261" w:rsidP="001A6261">
      <w:pPr>
        <w:autoSpaceDE w:val="0"/>
        <w:autoSpaceDN w:val="0"/>
        <w:adjustRightInd w:val="0"/>
        <w:spacing w:after="200" w:line="276" w:lineRule="auto"/>
        <w:rPr>
          <w:b/>
          <w:bCs/>
        </w:rPr>
      </w:pPr>
    </w:p>
    <w:p w14:paraId="32B46DDE" w14:textId="304C982F" w:rsidR="001A6261" w:rsidRDefault="001A6261" w:rsidP="001A6261">
      <w:pPr>
        <w:autoSpaceDE w:val="0"/>
        <w:autoSpaceDN w:val="0"/>
        <w:adjustRightInd w:val="0"/>
        <w:spacing w:after="200" w:line="276" w:lineRule="auto"/>
      </w:pPr>
      <w:r>
        <w:t xml:space="preserve">GY2: </w:t>
      </w:r>
      <w:r w:rsidRPr="006821E0">
        <w:t xml:space="preserve">it's a very contradictive question but I feel like it's very easy it's nothing really annoys me about their services. </w:t>
      </w:r>
    </w:p>
    <w:p w14:paraId="05771CC4" w14:textId="45974EF0" w:rsidR="00BB4F90" w:rsidRDefault="00BB4F90" w:rsidP="001A6261">
      <w:pPr>
        <w:autoSpaceDE w:val="0"/>
        <w:autoSpaceDN w:val="0"/>
        <w:adjustRightInd w:val="0"/>
        <w:spacing w:after="200" w:line="276" w:lineRule="auto"/>
      </w:pPr>
    </w:p>
    <w:p w14:paraId="58BC2ED1" w14:textId="465CFBC4" w:rsidR="00BB4F90" w:rsidRDefault="00BB4F90" w:rsidP="001A6261">
      <w:pPr>
        <w:autoSpaceDE w:val="0"/>
        <w:autoSpaceDN w:val="0"/>
        <w:adjustRightInd w:val="0"/>
        <w:spacing w:after="200" w:line="276" w:lineRule="auto"/>
      </w:pPr>
    </w:p>
    <w:p w14:paraId="783360FF" w14:textId="661D0BD3" w:rsidR="00BB4F90" w:rsidRDefault="00BB4F90" w:rsidP="001A6261">
      <w:pPr>
        <w:autoSpaceDE w:val="0"/>
        <w:autoSpaceDN w:val="0"/>
        <w:adjustRightInd w:val="0"/>
        <w:spacing w:after="200" w:line="276" w:lineRule="auto"/>
      </w:pPr>
    </w:p>
    <w:p w14:paraId="035B7ACB" w14:textId="77777777" w:rsidR="00BB4F90" w:rsidRPr="00B91E8D" w:rsidRDefault="00BB4F90" w:rsidP="001A6261">
      <w:pPr>
        <w:autoSpaceDE w:val="0"/>
        <w:autoSpaceDN w:val="0"/>
        <w:adjustRightInd w:val="0"/>
        <w:spacing w:after="200" w:line="276" w:lineRule="auto"/>
      </w:pPr>
    </w:p>
    <w:p w14:paraId="4EE7B457" w14:textId="77777777" w:rsidR="001A6261" w:rsidRDefault="001A6261" w:rsidP="001A6261">
      <w:pPr>
        <w:autoSpaceDE w:val="0"/>
        <w:autoSpaceDN w:val="0"/>
        <w:adjustRightInd w:val="0"/>
        <w:spacing w:after="200" w:line="276" w:lineRule="auto"/>
        <w:rPr>
          <w:b/>
          <w:bCs/>
        </w:rPr>
      </w:pPr>
      <w:r w:rsidRPr="00910198">
        <w:rPr>
          <w:b/>
          <w:bCs/>
        </w:rPr>
        <w:lastRenderedPageBreak/>
        <w:t>AA: Based on the experience you have on Internet Banking, what recommendations would you make to anyone with no past knowledge/experience on this?</w:t>
      </w:r>
    </w:p>
    <w:p w14:paraId="29FE4D84" w14:textId="77777777" w:rsidR="001A6261" w:rsidRPr="003E741C" w:rsidRDefault="001A6261" w:rsidP="001A6261">
      <w:pPr>
        <w:autoSpaceDE w:val="0"/>
        <w:autoSpaceDN w:val="0"/>
        <w:adjustRightInd w:val="0"/>
        <w:spacing w:after="200" w:line="276" w:lineRule="auto"/>
      </w:pPr>
    </w:p>
    <w:p w14:paraId="1BF0879D" w14:textId="77777777" w:rsidR="001A6261" w:rsidRDefault="001A6261" w:rsidP="001A6261">
      <w:pPr>
        <w:autoSpaceDE w:val="0"/>
        <w:autoSpaceDN w:val="0"/>
        <w:adjustRightInd w:val="0"/>
        <w:spacing w:after="200" w:line="276" w:lineRule="auto"/>
      </w:pPr>
      <w:r>
        <w:t xml:space="preserve">GY2: </w:t>
      </w:r>
      <w:r w:rsidRPr="003E741C">
        <w:t xml:space="preserve">Yeah and that is </w:t>
      </w:r>
      <w:r>
        <w:t xml:space="preserve">for </w:t>
      </w:r>
      <w:r w:rsidRPr="003E741C">
        <w:t xml:space="preserve"> banks</w:t>
      </w:r>
      <w:r>
        <w:t xml:space="preserve">, they </w:t>
      </w:r>
      <w:r w:rsidRPr="003E741C">
        <w:t xml:space="preserve">should brag about their Internet banking literally apart from bragging about their interest rates </w:t>
      </w:r>
      <w:r>
        <w:t>or</w:t>
      </w:r>
      <w:r w:rsidRPr="003E741C">
        <w:t xml:space="preserve"> mortgage</w:t>
      </w:r>
      <w:r>
        <w:t>s</w:t>
      </w:r>
      <w:r w:rsidRPr="003E741C">
        <w:t xml:space="preserve"> they should brag about</w:t>
      </w:r>
      <w:r>
        <w:t xml:space="preserve"> </w:t>
      </w:r>
      <w:r w:rsidRPr="003E741C">
        <w:t>Internet banking coz it's a digital wor</w:t>
      </w:r>
      <w:r>
        <w:t xml:space="preserve">ld; </w:t>
      </w:r>
      <w:r w:rsidRPr="003E741C">
        <w:t xml:space="preserve">so I think they should put up advertisements and a lot of lot of commercials on the TV maybe the newspaper whatever about the Internet banking so then  people </w:t>
      </w:r>
      <w:r>
        <w:t>can become</w:t>
      </w:r>
      <w:r w:rsidRPr="003E741C">
        <w:t xml:space="preserve"> closer </w:t>
      </w:r>
      <w:r>
        <w:t>to</w:t>
      </w:r>
      <w:r w:rsidRPr="003E741C">
        <w:t xml:space="preserve"> Internet banking</w:t>
      </w:r>
      <w:r>
        <w:t xml:space="preserve">; </w:t>
      </w:r>
      <w:r w:rsidRPr="003E741C">
        <w:t xml:space="preserve">they should put up more advertisement commercials </w:t>
      </w:r>
      <w:r>
        <w:t xml:space="preserve">on </w:t>
      </w:r>
      <w:r w:rsidRPr="003E741C">
        <w:t>TVs and all the portals on all the media's  and one thing</w:t>
      </w:r>
      <w:r>
        <w:t xml:space="preserve"> they need to add </w:t>
      </w:r>
      <w:r w:rsidRPr="003E741C">
        <w:t xml:space="preserve">  fr</w:t>
      </w:r>
      <w:r>
        <w:t>om</w:t>
      </w:r>
      <w:r w:rsidRPr="003E741C">
        <w:t xml:space="preserve"> my personal view</w:t>
      </w:r>
      <w:r>
        <w:t xml:space="preserve">s, </w:t>
      </w:r>
      <w:r w:rsidRPr="003E741C">
        <w:t>they should come up with the keyword thing coz I hate typing and going through security questions</w:t>
      </w:r>
      <w:r>
        <w:t xml:space="preserve"> and I’m sure many people are like me.</w:t>
      </w:r>
    </w:p>
    <w:p w14:paraId="758F5086" w14:textId="77777777" w:rsidR="001A6261" w:rsidRPr="00AD7974" w:rsidRDefault="001A6261" w:rsidP="001A6261">
      <w:pPr>
        <w:autoSpaceDE w:val="0"/>
        <w:autoSpaceDN w:val="0"/>
        <w:adjustRightInd w:val="0"/>
        <w:spacing w:after="200" w:line="276" w:lineRule="auto"/>
      </w:pPr>
      <w:r w:rsidRPr="00910198">
        <w:rPr>
          <w:b/>
          <w:bCs/>
        </w:rPr>
        <w:t xml:space="preserve">AA: Do you think internet banking is becoming increasingly popular? </w:t>
      </w:r>
      <w:r>
        <w:rPr>
          <w:b/>
          <w:bCs/>
        </w:rPr>
        <w:t>How would this affect you?</w:t>
      </w:r>
    </w:p>
    <w:p w14:paraId="16111141" w14:textId="77777777" w:rsidR="001A6261" w:rsidRDefault="001A6261" w:rsidP="001A6261">
      <w:pPr>
        <w:autoSpaceDE w:val="0"/>
        <w:autoSpaceDN w:val="0"/>
        <w:adjustRightInd w:val="0"/>
        <w:spacing w:after="200" w:line="276" w:lineRule="auto"/>
        <w:rPr>
          <w:b/>
          <w:bCs/>
        </w:rPr>
      </w:pPr>
    </w:p>
    <w:p w14:paraId="27CFA5BC" w14:textId="77777777" w:rsidR="001A6261" w:rsidRPr="00DA3A12" w:rsidRDefault="001A6261" w:rsidP="001A6261">
      <w:pPr>
        <w:autoSpaceDE w:val="0"/>
        <w:autoSpaceDN w:val="0"/>
        <w:adjustRightInd w:val="0"/>
        <w:spacing w:after="200" w:line="276" w:lineRule="auto"/>
      </w:pPr>
      <w:r>
        <w:t>GY2: I</w:t>
      </w:r>
      <w:r w:rsidRPr="003D22BF">
        <w:t xml:space="preserve">t is becoming very popular even among the older generation because they don't want to go out they want to do it faster coz I'll tell you </w:t>
      </w:r>
      <w:r>
        <w:t>if</w:t>
      </w:r>
      <w:r w:rsidRPr="003D22BF">
        <w:t xml:space="preserve"> </w:t>
      </w:r>
      <w:r>
        <w:t xml:space="preserve">I go to </w:t>
      </w:r>
      <w:r w:rsidRPr="003D22BF">
        <w:t>the physical bank branches and if I want to transfer money to someone in traditional way it usually takes time 48 hours within a couple of seconds you can literally send money and one of the best things that for example I have 3 bank accounts</w:t>
      </w:r>
      <w:r>
        <w:t>,</w:t>
      </w:r>
      <w:r w:rsidRPr="003D22BF">
        <w:t xml:space="preserve"> right</w:t>
      </w:r>
      <w:r>
        <w:t>,</w:t>
      </w:r>
      <w:r w:rsidRPr="003D22BF">
        <w:t xml:space="preserve"> so one is like my</w:t>
      </w:r>
      <w:r>
        <w:t xml:space="preserve"> saving </w:t>
      </w:r>
      <w:r w:rsidRPr="003D22BF">
        <w:t>and another is like my daily use another is my online payments and stuff so to be very honest my Lloyds account is actually like I have all my main money over there</w:t>
      </w:r>
      <w:r>
        <w:t xml:space="preserve"> </w:t>
      </w:r>
      <w:r w:rsidRPr="003D22BF">
        <w:t xml:space="preserve">and my Barclays is for the month expenses or maybe like week expenses and I keep zero money in </w:t>
      </w:r>
      <w:proofErr w:type="spellStart"/>
      <w:r>
        <w:t>M</w:t>
      </w:r>
      <w:r w:rsidRPr="003D22BF">
        <w:t>onzo</w:t>
      </w:r>
      <w:proofErr w:type="spellEnd"/>
      <w:r w:rsidRPr="003D22BF">
        <w:t xml:space="preserve"> specially I use it when I'm paying something online because of trust issues</w:t>
      </w:r>
      <w:r>
        <w:t xml:space="preserve"> I have </w:t>
      </w:r>
      <w:proofErr w:type="spellStart"/>
      <w:r>
        <w:t>haha</w:t>
      </w:r>
      <w:proofErr w:type="spellEnd"/>
      <w:r>
        <w:t xml:space="preserve"> </w:t>
      </w:r>
      <w:r w:rsidRPr="003D22BF">
        <w:t>I don't want my money to just go up to some wrong places when I'm being</w:t>
      </w:r>
      <w:r>
        <w:t>. And this would not affect me as I am pretty confident with technology.</w:t>
      </w:r>
    </w:p>
    <w:p w14:paraId="6415DCD6" w14:textId="77777777" w:rsidR="001A6261" w:rsidRPr="00625920" w:rsidRDefault="001A6261" w:rsidP="001A6261">
      <w:pPr>
        <w:rPr>
          <w:b/>
          <w:bCs/>
        </w:rPr>
      </w:pPr>
      <w:r>
        <w:rPr>
          <w:b/>
          <w:bCs/>
        </w:rPr>
        <w:t>AA: And finally, would you ever go for a virtual bank ditching the physical one completely?</w:t>
      </w:r>
    </w:p>
    <w:p w14:paraId="35C5D8C8" w14:textId="77777777" w:rsidR="001A6261" w:rsidRDefault="001A6261" w:rsidP="001A6261">
      <w:pPr>
        <w:autoSpaceDE w:val="0"/>
        <w:autoSpaceDN w:val="0"/>
        <w:adjustRightInd w:val="0"/>
        <w:spacing w:after="200" w:line="276" w:lineRule="auto"/>
      </w:pPr>
    </w:p>
    <w:p w14:paraId="021A3EBC" w14:textId="23FF2F4A" w:rsidR="001A6261" w:rsidRDefault="001A6261" w:rsidP="001A6261">
      <w:pPr>
        <w:autoSpaceDE w:val="0"/>
        <w:autoSpaceDN w:val="0"/>
        <w:adjustRightInd w:val="0"/>
        <w:spacing w:after="200" w:line="276" w:lineRule="auto"/>
      </w:pPr>
      <w:r>
        <w:t xml:space="preserve">GY2: I actually think that would be a great idea as people nowadays do not visit the branches anyways so I would definitely switch it.  </w:t>
      </w:r>
    </w:p>
    <w:p w14:paraId="0FC5F484" w14:textId="78B2AE95" w:rsidR="00CC425A" w:rsidRDefault="00CC425A" w:rsidP="00CC425A">
      <w:pPr>
        <w:rPr>
          <w:b/>
          <w:bCs/>
        </w:rPr>
      </w:pPr>
      <w:r w:rsidRPr="00CC425A">
        <w:rPr>
          <w:b/>
          <w:bCs/>
        </w:rPr>
        <w:t xml:space="preserve">AA: thanks for that, do you have any comments or questions you would like to ask regarding this? </w:t>
      </w:r>
    </w:p>
    <w:p w14:paraId="79E09139" w14:textId="77777777" w:rsidR="00CC425A" w:rsidRDefault="00CC425A" w:rsidP="00CC425A">
      <w:pPr>
        <w:rPr>
          <w:b/>
          <w:bCs/>
        </w:rPr>
      </w:pPr>
    </w:p>
    <w:p w14:paraId="43E5701D" w14:textId="3784469C" w:rsidR="001A6261" w:rsidRDefault="00CC425A" w:rsidP="00CC425A">
      <w:r w:rsidRPr="00CC425A">
        <w:t>GY2:</w:t>
      </w:r>
      <w:r>
        <w:t xml:space="preserve"> wish you all the best with your studies and thanks for the interview, I have enjoyed answering your questions</w:t>
      </w:r>
    </w:p>
    <w:p w14:paraId="6895AF07" w14:textId="77777777" w:rsidR="00CC425A" w:rsidRPr="001251F4" w:rsidRDefault="00CC425A" w:rsidP="00CC425A"/>
    <w:p w14:paraId="71255477" w14:textId="19EEE7D1" w:rsidR="00550DDB" w:rsidRDefault="001A6261" w:rsidP="00CC425A">
      <w:pPr>
        <w:pBdr>
          <w:bottom w:val="single" w:sz="6" w:space="8" w:color="auto"/>
        </w:pBdr>
        <w:rPr>
          <w:b/>
          <w:bCs/>
        </w:rPr>
      </w:pPr>
      <w:r w:rsidRPr="001E09FE">
        <w:rPr>
          <w:b/>
          <w:bCs/>
        </w:rPr>
        <w:t xml:space="preserve">AA: </w:t>
      </w:r>
      <w:r w:rsidR="00CA2B64">
        <w:rPr>
          <w:b/>
          <w:bCs/>
        </w:rPr>
        <w:t>A</w:t>
      </w:r>
      <w:r>
        <w:rPr>
          <w:b/>
          <w:bCs/>
        </w:rPr>
        <w:t>nd that terminates our interview, t</w:t>
      </w:r>
      <w:r w:rsidRPr="001E09FE">
        <w:rPr>
          <w:b/>
          <w:bCs/>
        </w:rPr>
        <w:t>hank you for assisting me in my dissertation research</w:t>
      </w:r>
      <w:r>
        <w:rPr>
          <w:b/>
          <w:bCs/>
        </w:rPr>
        <w:t xml:space="preserve"> and hope you have a good day</w:t>
      </w:r>
      <w:r w:rsidR="006B33E8">
        <w:rPr>
          <w:b/>
          <w:bCs/>
        </w:rPr>
        <w:t>.</w:t>
      </w:r>
    </w:p>
    <w:p w14:paraId="13AE9D95" w14:textId="77777777" w:rsidR="00550DDB" w:rsidRPr="00550DDB" w:rsidRDefault="00550DDB" w:rsidP="00CC425A">
      <w:pPr>
        <w:pBdr>
          <w:bottom w:val="single" w:sz="6" w:space="8" w:color="auto"/>
        </w:pBdr>
        <w:rPr>
          <w:b/>
          <w:bCs/>
        </w:rPr>
      </w:pPr>
    </w:p>
    <w:p w14:paraId="72DBAEF9" w14:textId="77777777" w:rsidR="00550DDB" w:rsidRPr="00550DDB" w:rsidRDefault="00550DDB" w:rsidP="00550DDB">
      <w:pPr>
        <w:rPr>
          <w:lang w:eastAsia="en-US"/>
        </w:rPr>
      </w:pPr>
    </w:p>
    <w:p w14:paraId="2BD92F5B" w14:textId="74F89A16" w:rsidR="001A6261" w:rsidRDefault="001A6261" w:rsidP="001A6261">
      <w:pPr>
        <w:pStyle w:val="Heading3"/>
      </w:pPr>
      <w:bookmarkStart w:id="100" w:name="_Toc41421727"/>
      <w:bookmarkStart w:id="101" w:name="_Toc41511463"/>
      <w:bookmarkStart w:id="102" w:name="_Toc41604380"/>
      <w:bookmarkStart w:id="103" w:name="_Toc41604792"/>
      <w:r>
        <w:lastRenderedPageBreak/>
        <w:t>Appendix c- Interview 2 Baby Boomer- Transcript</w:t>
      </w:r>
      <w:bookmarkEnd w:id="100"/>
      <w:bookmarkEnd w:id="101"/>
      <w:bookmarkEnd w:id="102"/>
      <w:bookmarkEnd w:id="103"/>
      <w:r>
        <w:t xml:space="preserve"> </w:t>
      </w:r>
    </w:p>
    <w:p w14:paraId="45FA89D4" w14:textId="77777777" w:rsidR="001A6261" w:rsidRPr="00072C92" w:rsidRDefault="001A6261" w:rsidP="001A6261">
      <w:pPr>
        <w:rPr>
          <w:lang w:eastAsia="en-US"/>
        </w:rPr>
      </w:pPr>
    </w:p>
    <w:p w14:paraId="378666B4" w14:textId="77777777" w:rsidR="001A6261" w:rsidRPr="003B3F0B" w:rsidRDefault="001A6261" w:rsidP="001A6261">
      <w:pPr>
        <w:autoSpaceDE w:val="0"/>
        <w:autoSpaceDN w:val="0"/>
        <w:adjustRightInd w:val="0"/>
        <w:spacing w:after="200" w:line="276" w:lineRule="auto"/>
      </w:pPr>
      <w:r w:rsidRPr="003B3F0B">
        <w:t xml:space="preserve">AA- </w:t>
      </w:r>
      <w:r>
        <w:t>A</w:t>
      </w:r>
      <w:r w:rsidRPr="003B3F0B">
        <w:t>niqa Anjum</w:t>
      </w:r>
      <w:r>
        <w:t xml:space="preserve"> (Interviewer)</w:t>
      </w:r>
    </w:p>
    <w:p w14:paraId="3A1ED551" w14:textId="77777777" w:rsidR="001A6261" w:rsidRDefault="001A6261" w:rsidP="001A6261">
      <w:pPr>
        <w:autoSpaceDE w:val="0"/>
        <w:autoSpaceDN w:val="0"/>
        <w:adjustRightInd w:val="0"/>
        <w:spacing w:after="200" w:line="276" w:lineRule="auto"/>
      </w:pPr>
      <w:r>
        <w:t>BB4: Baby Boomer participant 4 (respondent)</w:t>
      </w:r>
    </w:p>
    <w:p w14:paraId="4BEA5AAB" w14:textId="77777777" w:rsidR="001A6261" w:rsidRDefault="001A6261" w:rsidP="001A6261">
      <w:pPr>
        <w:autoSpaceDE w:val="0"/>
        <w:autoSpaceDN w:val="0"/>
        <w:adjustRightInd w:val="0"/>
        <w:spacing w:after="200" w:line="276" w:lineRule="auto"/>
      </w:pPr>
    </w:p>
    <w:p w14:paraId="78A52E94" w14:textId="77777777" w:rsidR="001A6261" w:rsidRPr="003B3F0B" w:rsidRDefault="001A6261" w:rsidP="001A6261">
      <w:pPr>
        <w:autoSpaceDE w:val="0"/>
        <w:autoSpaceDN w:val="0"/>
        <w:adjustRightInd w:val="0"/>
        <w:spacing w:after="200" w:line="276" w:lineRule="auto"/>
      </w:pPr>
      <w:r>
        <w:t>30/03/20           12:00</w:t>
      </w:r>
    </w:p>
    <w:p w14:paraId="73F8E983" w14:textId="77777777" w:rsidR="001A6261" w:rsidRDefault="001A6261" w:rsidP="001A6261">
      <w:pPr>
        <w:rPr>
          <w:b/>
          <w:bCs/>
          <w:lang w:val="en-US" w:bidi="en-US"/>
        </w:rPr>
      </w:pPr>
    </w:p>
    <w:p w14:paraId="2F232946" w14:textId="77777777" w:rsidR="001A6261" w:rsidRDefault="001A6261" w:rsidP="001A6261">
      <w:pPr>
        <w:rPr>
          <w:b/>
          <w:bCs/>
          <w:lang w:val="en-US" w:bidi="en-US"/>
        </w:rPr>
      </w:pPr>
    </w:p>
    <w:p w14:paraId="72F31E72" w14:textId="77777777" w:rsidR="001A6261" w:rsidRDefault="001A6261" w:rsidP="001A6261">
      <w:pPr>
        <w:rPr>
          <w:b/>
          <w:bCs/>
          <w:lang w:val="en-US" w:bidi="en-US"/>
        </w:rPr>
      </w:pPr>
    </w:p>
    <w:p w14:paraId="73E3E835" w14:textId="77FAF91E" w:rsidR="001A6261" w:rsidRPr="00BA5CE3" w:rsidRDefault="001A6261" w:rsidP="001A6261">
      <w:pPr>
        <w:rPr>
          <w:b/>
          <w:bCs/>
          <w:lang w:val="en-US" w:bidi="en-US"/>
        </w:rPr>
      </w:pPr>
      <w:r w:rsidRPr="00810DE2">
        <w:rPr>
          <w:b/>
          <w:bCs/>
          <w:lang w:val="en-US" w:bidi="en-US"/>
        </w:rPr>
        <w:t>AA:</w:t>
      </w:r>
      <w:r>
        <w:rPr>
          <w:b/>
          <w:bCs/>
          <w:lang w:val="en-US" w:bidi="en-US"/>
        </w:rPr>
        <w:t xml:space="preserve"> </w:t>
      </w:r>
      <w:r w:rsidRPr="00BA5CE3">
        <w:rPr>
          <w:b/>
          <w:bCs/>
          <w:lang w:val="en-US" w:bidi="en-US"/>
        </w:rPr>
        <w:t>Hello, my name is Aniqa Anjum and I am a Business and Finance student at UWTSD Business School. I will be interviewing you today regarding yours view on Internet Banking. Your responses will be documented in written format and later a copy of this interview will be stored in the university archives. Do you consent to take part in an interview today?</w:t>
      </w:r>
    </w:p>
    <w:p w14:paraId="09502F92" w14:textId="77777777" w:rsidR="001A6261" w:rsidRPr="00BA5CE3" w:rsidRDefault="001A6261" w:rsidP="001A6261">
      <w:pPr>
        <w:rPr>
          <w:b/>
          <w:bCs/>
          <w:lang w:val="en-US" w:bidi="en-US"/>
        </w:rPr>
      </w:pPr>
    </w:p>
    <w:p w14:paraId="643DA052" w14:textId="77777777" w:rsidR="001A6261" w:rsidRPr="00063AE6" w:rsidRDefault="001A6261" w:rsidP="001A6261"/>
    <w:p w14:paraId="2B3C510B" w14:textId="77777777" w:rsidR="001A6261" w:rsidRPr="00063AE6" w:rsidRDefault="001A6261" w:rsidP="001A6261">
      <w:r w:rsidRPr="00063AE6">
        <w:t xml:space="preserve">BB4: Yeah of course  </w:t>
      </w:r>
    </w:p>
    <w:p w14:paraId="43FDD203" w14:textId="77777777" w:rsidR="001A6261" w:rsidRPr="00063AE6" w:rsidRDefault="001A6261" w:rsidP="001A6261"/>
    <w:p w14:paraId="7B6E8DB6" w14:textId="77777777" w:rsidR="001A6261" w:rsidRPr="00BA5CE3" w:rsidRDefault="001A6261" w:rsidP="001A6261">
      <w:pPr>
        <w:rPr>
          <w:b/>
          <w:bCs/>
        </w:rPr>
      </w:pPr>
    </w:p>
    <w:p w14:paraId="5B3F6A0A" w14:textId="77777777" w:rsidR="001A6261" w:rsidRPr="00BA5CE3" w:rsidRDefault="001A6261" w:rsidP="001A6261">
      <w:pPr>
        <w:rPr>
          <w:b/>
          <w:bCs/>
        </w:rPr>
      </w:pPr>
      <w:r w:rsidRPr="00BA5CE3">
        <w:rPr>
          <w:b/>
          <w:bCs/>
        </w:rPr>
        <w:t>AA: Brilliant, may I begin by asking how long have you been using internet banking services for, and at what age did you start using it?</w:t>
      </w:r>
    </w:p>
    <w:p w14:paraId="2AD3E344" w14:textId="77777777" w:rsidR="001A6261" w:rsidRDefault="001A6261" w:rsidP="001A6261">
      <w:pPr>
        <w:rPr>
          <w:b/>
          <w:bCs/>
        </w:rPr>
      </w:pPr>
    </w:p>
    <w:p w14:paraId="1DC2752E" w14:textId="77777777" w:rsidR="001A6261" w:rsidRDefault="001A6261" w:rsidP="001A6261">
      <w:pPr>
        <w:rPr>
          <w:b/>
          <w:bCs/>
        </w:rPr>
      </w:pPr>
    </w:p>
    <w:p w14:paraId="48163882" w14:textId="77777777" w:rsidR="001A6261" w:rsidRDefault="001A6261" w:rsidP="001A6261">
      <w:pPr>
        <w:rPr>
          <w:b/>
          <w:bCs/>
        </w:rPr>
      </w:pPr>
      <w:r w:rsidRPr="0057290C">
        <w:t>BB4: I have</w:t>
      </w:r>
      <w:r>
        <w:t xml:space="preserve"> been using internet banking for 3 years now, and I was about 48 when I started using it</w:t>
      </w:r>
      <w:r>
        <w:rPr>
          <w:b/>
          <w:bCs/>
        </w:rPr>
        <w:t>.</w:t>
      </w:r>
    </w:p>
    <w:p w14:paraId="1782A20E" w14:textId="77777777" w:rsidR="001A6261" w:rsidRDefault="001A6261" w:rsidP="001A6261">
      <w:pPr>
        <w:rPr>
          <w:b/>
          <w:bCs/>
        </w:rPr>
      </w:pPr>
    </w:p>
    <w:p w14:paraId="098FA9DD" w14:textId="77777777" w:rsidR="001A6261" w:rsidRPr="00BA5CE3" w:rsidRDefault="001A6261" w:rsidP="001A6261">
      <w:pPr>
        <w:rPr>
          <w:b/>
          <w:bCs/>
        </w:rPr>
      </w:pPr>
    </w:p>
    <w:p w14:paraId="67742E4B" w14:textId="77777777" w:rsidR="001A6261" w:rsidRDefault="001A6261" w:rsidP="001A6261">
      <w:pPr>
        <w:rPr>
          <w:b/>
          <w:bCs/>
        </w:rPr>
      </w:pPr>
      <w:r w:rsidRPr="00BA5CE3">
        <w:rPr>
          <w:b/>
          <w:bCs/>
        </w:rPr>
        <w:t xml:space="preserve">AA: How did you find out about Internet banking? </w:t>
      </w:r>
    </w:p>
    <w:p w14:paraId="6F20D71F" w14:textId="77777777" w:rsidR="001A6261" w:rsidRPr="00BA5CE3" w:rsidRDefault="001A6261" w:rsidP="001A6261">
      <w:pPr>
        <w:rPr>
          <w:b/>
          <w:bCs/>
        </w:rPr>
      </w:pPr>
    </w:p>
    <w:p w14:paraId="59E9C555" w14:textId="77777777" w:rsidR="001A6261" w:rsidRDefault="001A6261" w:rsidP="001A6261">
      <w:pPr>
        <w:autoSpaceDE w:val="0"/>
        <w:autoSpaceDN w:val="0"/>
        <w:adjustRightInd w:val="0"/>
      </w:pPr>
      <w:r>
        <w:t>BB4: I got to know internet banking through my kids, since they are more active with the modern world and they are up to date with all the newest technologies.</w:t>
      </w:r>
    </w:p>
    <w:p w14:paraId="78443E7E" w14:textId="77777777" w:rsidR="001A6261" w:rsidRPr="00BA5CE3" w:rsidRDefault="001A6261" w:rsidP="001A6261">
      <w:pPr>
        <w:rPr>
          <w:b/>
          <w:bCs/>
        </w:rPr>
      </w:pPr>
    </w:p>
    <w:p w14:paraId="6D1E6833" w14:textId="77777777" w:rsidR="001A6261" w:rsidRDefault="001A6261" w:rsidP="001A6261">
      <w:pPr>
        <w:rPr>
          <w:b/>
          <w:bCs/>
        </w:rPr>
      </w:pPr>
      <w:r>
        <w:rPr>
          <w:b/>
          <w:bCs/>
        </w:rPr>
        <w:t>AA: Do you ever visit the branch? Any reason for your trip?</w:t>
      </w:r>
    </w:p>
    <w:p w14:paraId="42905341" w14:textId="77777777" w:rsidR="001A6261" w:rsidRDefault="001A6261" w:rsidP="001A6261">
      <w:pPr>
        <w:rPr>
          <w:b/>
          <w:bCs/>
        </w:rPr>
      </w:pPr>
    </w:p>
    <w:p w14:paraId="35D6BFA7" w14:textId="77777777" w:rsidR="001A6261" w:rsidRDefault="001A6261" w:rsidP="001A6261">
      <w:pPr>
        <w:rPr>
          <w:b/>
          <w:bCs/>
        </w:rPr>
      </w:pPr>
    </w:p>
    <w:p w14:paraId="0A8337BF" w14:textId="77777777" w:rsidR="001A6261" w:rsidRPr="007B3224" w:rsidRDefault="001A6261" w:rsidP="001A6261">
      <w:r w:rsidRPr="007B3224">
        <w:t>BB4: Well I still make quite a few visits every week because I need to manage my money and I prefer to see someone and to talk to someone instead of doing the on my own completely via a mobile device</w:t>
      </w:r>
      <w:r>
        <w:t>.</w:t>
      </w:r>
    </w:p>
    <w:p w14:paraId="66FE5833" w14:textId="77777777" w:rsidR="001A6261" w:rsidRDefault="001A6261" w:rsidP="001A6261"/>
    <w:p w14:paraId="468A971C" w14:textId="77777777" w:rsidR="001A6261" w:rsidRPr="007B3224" w:rsidRDefault="001A6261" w:rsidP="001A6261"/>
    <w:p w14:paraId="4DD3ED4E" w14:textId="77777777" w:rsidR="001A6261" w:rsidRPr="00BA5CE3" w:rsidRDefault="001A6261" w:rsidP="001A6261">
      <w:pPr>
        <w:rPr>
          <w:b/>
          <w:bCs/>
        </w:rPr>
      </w:pPr>
    </w:p>
    <w:p w14:paraId="5643A4E6" w14:textId="77777777" w:rsidR="001A6261" w:rsidRDefault="001A6261" w:rsidP="001A6261">
      <w:pPr>
        <w:rPr>
          <w:b/>
          <w:bCs/>
        </w:rPr>
      </w:pPr>
      <w:r w:rsidRPr="00BA5CE3">
        <w:rPr>
          <w:b/>
          <w:bCs/>
        </w:rPr>
        <w:t>AA: How did you learn</w:t>
      </w:r>
      <w:r>
        <w:rPr>
          <w:b/>
          <w:bCs/>
        </w:rPr>
        <w:t xml:space="preserve"> to use</w:t>
      </w:r>
      <w:r w:rsidRPr="00BA5CE3">
        <w:rPr>
          <w:b/>
          <w:bCs/>
        </w:rPr>
        <w:t xml:space="preserve"> th</w:t>
      </w:r>
      <w:r>
        <w:rPr>
          <w:b/>
          <w:bCs/>
        </w:rPr>
        <w:t>e</w:t>
      </w:r>
      <w:r w:rsidRPr="00BA5CE3">
        <w:rPr>
          <w:b/>
          <w:bCs/>
        </w:rPr>
        <w:t xml:space="preserve"> service?</w:t>
      </w:r>
    </w:p>
    <w:p w14:paraId="7C19E40B" w14:textId="77777777" w:rsidR="001A6261" w:rsidRDefault="001A6261" w:rsidP="001A6261">
      <w:pPr>
        <w:rPr>
          <w:b/>
          <w:bCs/>
        </w:rPr>
      </w:pPr>
    </w:p>
    <w:p w14:paraId="084E67B2" w14:textId="77777777" w:rsidR="001A6261" w:rsidRPr="00BA5CE3" w:rsidRDefault="001A6261" w:rsidP="001A6261">
      <w:pPr>
        <w:rPr>
          <w:b/>
          <w:bCs/>
        </w:rPr>
      </w:pPr>
    </w:p>
    <w:p w14:paraId="42ECC825" w14:textId="77777777" w:rsidR="001A6261" w:rsidRDefault="001A6261" w:rsidP="001A6261">
      <w:pPr>
        <w:autoSpaceDE w:val="0"/>
        <w:autoSpaceDN w:val="0"/>
        <w:adjustRightInd w:val="0"/>
      </w:pPr>
      <w:r>
        <w:t xml:space="preserve">BB4: I was helped by my eldest son and also by my granddaughter, we spent the evenings to learn it well, which for me are very complicated things, I am not someone who knows a </w:t>
      </w:r>
    </w:p>
    <w:p w14:paraId="10C6FAED" w14:textId="678268C1" w:rsidR="001A6261" w:rsidRDefault="001A6261" w:rsidP="001A6261">
      <w:pPr>
        <w:autoSpaceDE w:val="0"/>
        <w:autoSpaceDN w:val="0"/>
        <w:adjustRightInd w:val="0"/>
      </w:pPr>
      <w:r>
        <w:t>lot about computers in fact I rarely use it.</w:t>
      </w:r>
    </w:p>
    <w:p w14:paraId="10F997FF" w14:textId="77777777" w:rsidR="00BB4F90" w:rsidRPr="007B3224" w:rsidRDefault="00BB4F90" w:rsidP="001A6261">
      <w:pPr>
        <w:autoSpaceDE w:val="0"/>
        <w:autoSpaceDN w:val="0"/>
        <w:adjustRightInd w:val="0"/>
      </w:pPr>
    </w:p>
    <w:p w14:paraId="3C951483" w14:textId="65B12CC2" w:rsidR="001A6261" w:rsidRPr="00BA5CE3" w:rsidRDefault="001A6261" w:rsidP="001A6261">
      <w:pPr>
        <w:rPr>
          <w:b/>
          <w:bCs/>
        </w:rPr>
      </w:pPr>
      <w:r w:rsidRPr="00BA5CE3">
        <w:rPr>
          <w:b/>
          <w:bCs/>
        </w:rPr>
        <w:lastRenderedPageBreak/>
        <w:t xml:space="preserve">AA: How would you compare internet banking to traditional banking, so the main differences, how habits have </w:t>
      </w:r>
      <w:r w:rsidR="00CC425A" w:rsidRPr="00BA5CE3">
        <w:rPr>
          <w:b/>
          <w:bCs/>
        </w:rPr>
        <w:t>changed,</w:t>
      </w:r>
      <w:r>
        <w:rPr>
          <w:b/>
          <w:bCs/>
        </w:rPr>
        <w:t xml:space="preserve"> and which one do you prefer?</w:t>
      </w:r>
    </w:p>
    <w:p w14:paraId="3E40CB31" w14:textId="77777777" w:rsidR="001A6261" w:rsidRPr="00BA5CE3" w:rsidRDefault="001A6261" w:rsidP="001A6261">
      <w:pPr>
        <w:rPr>
          <w:b/>
          <w:bCs/>
        </w:rPr>
      </w:pPr>
    </w:p>
    <w:p w14:paraId="56BFFC54" w14:textId="77777777" w:rsidR="001A6261" w:rsidRPr="00C32834" w:rsidRDefault="001A6261" w:rsidP="001A6261">
      <w:pPr>
        <w:autoSpaceDE w:val="0"/>
        <w:autoSpaceDN w:val="0"/>
        <w:adjustRightInd w:val="0"/>
      </w:pPr>
      <w:r>
        <w:t>BB4: I think internet banking is the world of the future, because it facilitated the way I manage money in a crazy way, the fact that I have maximum control of my money from home is truly amazing.  but if I have to compare with the traditional bank I should necessarily say that I am still used to going to the bank that I have been going there for the past 20 years so I have friends I meet, but times have changed now no one likes to queue for one transition, me personally I prefer the bank.</w:t>
      </w:r>
    </w:p>
    <w:p w14:paraId="1E400114" w14:textId="77777777" w:rsidR="001A6261" w:rsidRPr="00BA5CE3" w:rsidRDefault="001A6261" w:rsidP="001A6261">
      <w:pPr>
        <w:rPr>
          <w:b/>
          <w:bCs/>
        </w:rPr>
      </w:pPr>
    </w:p>
    <w:p w14:paraId="18761896" w14:textId="2BEC810A" w:rsidR="001A6261" w:rsidRPr="00BA5CE3" w:rsidRDefault="001A6261" w:rsidP="001A6261">
      <w:pPr>
        <w:rPr>
          <w:b/>
          <w:bCs/>
        </w:rPr>
      </w:pPr>
      <w:r w:rsidRPr="00BA5CE3">
        <w:rPr>
          <w:b/>
          <w:bCs/>
        </w:rPr>
        <w:t>AA: What exactly made you choose Internet Banking? (special offers from the bank, for quick transactions, for convenience</w:t>
      </w:r>
      <w:r w:rsidR="00CC425A">
        <w:rPr>
          <w:b/>
          <w:bCs/>
        </w:rPr>
        <w:t>)</w:t>
      </w:r>
    </w:p>
    <w:p w14:paraId="0599EE70" w14:textId="77777777" w:rsidR="001A6261" w:rsidRPr="00BA5CE3" w:rsidRDefault="001A6261" w:rsidP="001A6261">
      <w:pPr>
        <w:rPr>
          <w:b/>
          <w:bCs/>
        </w:rPr>
      </w:pPr>
    </w:p>
    <w:p w14:paraId="7D5CFE26" w14:textId="77777777" w:rsidR="001A6261" w:rsidRPr="00BA5CE3" w:rsidRDefault="001A6261" w:rsidP="001A6261">
      <w:pPr>
        <w:rPr>
          <w:b/>
          <w:bCs/>
        </w:rPr>
      </w:pPr>
      <w:r w:rsidRPr="00534DFC">
        <w:t xml:space="preserve">BB4: </w:t>
      </w:r>
      <w:r>
        <w:t>well the way to manage my time has definitely made me choose this service, moreover I live far from the bank and I am not always able to reach it, therefore I find comfort in using this service, and in addition I had special offers from my bank, that is that I don't have to spend any money on my payments, bills, I make orders in the blink of an eye is at no cost</w:t>
      </w:r>
    </w:p>
    <w:p w14:paraId="738EF23C" w14:textId="77777777" w:rsidR="001A6261" w:rsidRDefault="001A6261" w:rsidP="001A6261">
      <w:pPr>
        <w:rPr>
          <w:b/>
          <w:bCs/>
        </w:rPr>
      </w:pPr>
    </w:p>
    <w:p w14:paraId="4DEFE081" w14:textId="77777777" w:rsidR="001A6261" w:rsidRPr="00BA5CE3" w:rsidRDefault="001A6261" w:rsidP="001A6261">
      <w:pPr>
        <w:rPr>
          <w:b/>
          <w:bCs/>
        </w:rPr>
      </w:pPr>
    </w:p>
    <w:p w14:paraId="0684A6AF" w14:textId="77777777" w:rsidR="001A6261" w:rsidRPr="00BA5CE3" w:rsidRDefault="001A6261" w:rsidP="001A6261">
      <w:pPr>
        <w:rPr>
          <w:b/>
          <w:bCs/>
        </w:rPr>
      </w:pPr>
      <w:r w:rsidRPr="00BA5CE3">
        <w:rPr>
          <w:b/>
          <w:bCs/>
        </w:rPr>
        <w:t xml:space="preserve">AA: </w:t>
      </w:r>
      <w:r>
        <w:rPr>
          <w:b/>
          <w:bCs/>
        </w:rPr>
        <w:t xml:space="preserve">Has anything influenced your adoption of </w:t>
      </w:r>
      <w:r w:rsidRPr="00BA5CE3">
        <w:rPr>
          <w:b/>
          <w:bCs/>
        </w:rPr>
        <w:t>Internet Banking</w:t>
      </w:r>
      <w:r>
        <w:rPr>
          <w:b/>
          <w:bCs/>
        </w:rPr>
        <w:t>?</w:t>
      </w:r>
    </w:p>
    <w:p w14:paraId="29FB37AE" w14:textId="77777777" w:rsidR="001A6261" w:rsidRPr="00BA5CE3" w:rsidRDefault="001A6261" w:rsidP="001A6261">
      <w:pPr>
        <w:rPr>
          <w:b/>
          <w:bCs/>
        </w:rPr>
      </w:pPr>
    </w:p>
    <w:p w14:paraId="2593D937" w14:textId="77777777" w:rsidR="001A6261" w:rsidRPr="00BA5CE3" w:rsidRDefault="001A6261" w:rsidP="001A6261">
      <w:pPr>
        <w:rPr>
          <w:b/>
          <w:bCs/>
        </w:rPr>
      </w:pPr>
    </w:p>
    <w:p w14:paraId="3400E601" w14:textId="77777777" w:rsidR="001A6261" w:rsidRDefault="001A6261" w:rsidP="001A6261">
      <w:pPr>
        <w:autoSpaceDE w:val="0"/>
        <w:autoSpaceDN w:val="0"/>
        <w:adjustRightInd w:val="0"/>
      </w:pPr>
      <w:r w:rsidRPr="00604922">
        <w:t>BB4:</w:t>
      </w:r>
      <w:r>
        <w:rPr>
          <w:b/>
          <w:bCs/>
        </w:rPr>
        <w:t xml:space="preserve"> </w:t>
      </w:r>
      <w:r>
        <w:t xml:space="preserve">I was influenced by my family mainly and it was also a personal necessity because I have learnt to manage my money by myself from my phone. </w:t>
      </w:r>
    </w:p>
    <w:p w14:paraId="218471BB" w14:textId="77777777" w:rsidR="001A6261" w:rsidRDefault="001A6261" w:rsidP="001A6261">
      <w:pPr>
        <w:rPr>
          <w:b/>
          <w:bCs/>
        </w:rPr>
      </w:pPr>
    </w:p>
    <w:p w14:paraId="710BE3B4" w14:textId="77777777" w:rsidR="001A6261" w:rsidRPr="00BA5CE3" w:rsidRDefault="001A6261" w:rsidP="001A6261">
      <w:pPr>
        <w:rPr>
          <w:b/>
          <w:bCs/>
        </w:rPr>
      </w:pPr>
    </w:p>
    <w:p w14:paraId="702B693F" w14:textId="77777777" w:rsidR="001A6261" w:rsidRPr="00BA5CE3" w:rsidRDefault="001A6261" w:rsidP="001A6261">
      <w:pPr>
        <w:rPr>
          <w:b/>
          <w:bCs/>
        </w:rPr>
      </w:pPr>
      <w:r w:rsidRPr="00BA5CE3">
        <w:rPr>
          <w:b/>
          <w:bCs/>
        </w:rPr>
        <w:t xml:space="preserve">AA: What do you primarily use Internet Banking for? </w:t>
      </w:r>
    </w:p>
    <w:p w14:paraId="4C7195A4" w14:textId="77777777" w:rsidR="001A6261" w:rsidRPr="00BA5CE3" w:rsidRDefault="001A6261" w:rsidP="001A6261">
      <w:pPr>
        <w:rPr>
          <w:b/>
          <w:bCs/>
        </w:rPr>
      </w:pPr>
    </w:p>
    <w:p w14:paraId="3C8682E1" w14:textId="77777777" w:rsidR="001A6261" w:rsidRDefault="001A6261" w:rsidP="001A6261">
      <w:r w:rsidRPr="00604922">
        <w:t xml:space="preserve">BB4: </w:t>
      </w:r>
      <w:r>
        <w:t>I mainly use internet banking to make payments to my employees and to pay bills and it is to transfer money to some of my family members who live abroad so it was nice to have this type of service.</w:t>
      </w:r>
    </w:p>
    <w:p w14:paraId="0F57C476" w14:textId="77777777" w:rsidR="001A6261" w:rsidRPr="00BA5CE3" w:rsidRDefault="001A6261" w:rsidP="001A6261">
      <w:pPr>
        <w:rPr>
          <w:b/>
          <w:bCs/>
        </w:rPr>
      </w:pPr>
    </w:p>
    <w:p w14:paraId="3518AAB9" w14:textId="77777777" w:rsidR="001A6261" w:rsidRPr="00BA5CE3" w:rsidRDefault="001A6261" w:rsidP="001A6261">
      <w:pPr>
        <w:rPr>
          <w:b/>
          <w:bCs/>
        </w:rPr>
      </w:pPr>
    </w:p>
    <w:p w14:paraId="0E5A5C78" w14:textId="77777777" w:rsidR="001A6261" w:rsidRPr="00BA5CE3" w:rsidRDefault="001A6261" w:rsidP="001A6261">
      <w:pPr>
        <w:rPr>
          <w:b/>
          <w:bCs/>
        </w:rPr>
      </w:pPr>
      <w:r w:rsidRPr="00BA5CE3">
        <w:rPr>
          <w:b/>
          <w:bCs/>
        </w:rPr>
        <w:t xml:space="preserve">AA: </w:t>
      </w:r>
      <w:r>
        <w:rPr>
          <w:b/>
          <w:bCs/>
        </w:rPr>
        <w:t>What do you think about the safety</w:t>
      </w:r>
      <w:r w:rsidRPr="00BA5CE3">
        <w:rPr>
          <w:b/>
          <w:bCs/>
        </w:rPr>
        <w:t>?</w:t>
      </w:r>
      <w:r>
        <w:rPr>
          <w:b/>
          <w:bCs/>
        </w:rPr>
        <w:t xml:space="preserve"> How safe is it to bank online?</w:t>
      </w:r>
    </w:p>
    <w:p w14:paraId="3B9A123B" w14:textId="77777777" w:rsidR="001A6261" w:rsidRDefault="001A6261" w:rsidP="001A6261">
      <w:pPr>
        <w:rPr>
          <w:b/>
          <w:bCs/>
        </w:rPr>
      </w:pPr>
    </w:p>
    <w:p w14:paraId="20BA2279" w14:textId="77777777" w:rsidR="001A6261" w:rsidRDefault="001A6261" w:rsidP="001A6261">
      <w:pPr>
        <w:autoSpaceDE w:val="0"/>
        <w:autoSpaceDN w:val="0"/>
        <w:adjustRightInd w:val="0"/>
      </w:pPr>
      <w:r>
        <w:t>BB4:  I believe that no service is 100% secure so I always check my data, but the bank always assures me that my money is safe with them, I know them well and I trust their word</w:t>
      </w:r>
    </w:p>
    <w:p w14:paraId="1FC948E9" w14:textId="77777777" w:rsidR="001A6261" w:rsidRDefault="001A6261" w:rsidP="001A6261">
      <w:pPr>
        <w:autoSpaceDE w:val="0"/>
        <w:autoSpaceDN w:val="0"/>
        <w:adjustRightInd w:val="0"/>
      </w:pPr>
    </w:p>
    <w:p w14:paraId="07FEDB07" w14:textId="77777777" w:rsidR="001A6261" w:rsidRPr="00BA5CE3" w:rsidRDefault="001A6261" w:rsidP="001A6261">
      <w:pPr>
        <w:rPr>
          <w:b/>
          <w:bCs/>
        </w:rPr>
      </w:pPr>
    </w:p>
    <w:p w14:paraId="572560DA" w14:textId="77777777" w:rsidR="001A6261" w:rsidRPr="00BA5CE3" w:rsidRDefault="001A6261" w:rsidP="001A6261">
      <w:pPr>
        <w:rPr>
          <w:b/>
          <w:bCs/>
        </w:rPr>
      </w:pPr>
      <w:r w:rsidRPr="00BA5CE3">
        <w:rPr>
          <w:b/>
          <w:bCs/>
        </w:rPr>
        <w:t>AA: Do you think that Internet banking will totally remove the use of cash payments? If yes, how would you benefit from it.</w:t>
      </w:r>
    </w:p>
    <w:p w14:paraId="500165B5" w14:textId="77777777" w:rsidR="001A6261" w:rsidRPr="00BA5CE3" w:rsidRDefault="001A6261" w:rsidP="001A6261">
      <w:pPr>
        <w:rPr>
          <w:b/>
          <w:bCs/>
        </w:rPr>
      </w:pPr>
    </w:p>
    <w:p w14:paraId="60A7BAC7" w14:textId="77777777" w:rsidR="001A6261" w:rsidRPr="00A55276" w:rsidRDefault="001A6261" w:rsidP="001A6261">
      <w:r>
        <w:t>BB4: I believe that one day the traditional way of paying banknotes will certainly cease to exist.  and there will only be payments with the devices, it will surely be an advantage for everyone, we will be much more connected and hopefully there will be more security</w:t>
      </w:r>
    </w:p>
    <w:p w14:paraId="1DB53EF5" w14:textId="77777777" w:rsidR="001A6261" w:rsidRDefault="001A6261" w:rsidP="001A6261">
      <w:pPr>
        <w:rPr>
          <w:b/>
          <w:bCs/>
        </w:rPr>
      </w:pPr>
    </w:p>
    <w:p w14:paraId="4D3D0E9A" w14:textId="77777777" w:rsidR="001A6261" w:rsidRDefault="001A6261" w:rsidP="001A6261">
      <w:pPr>
        <w:rPr>
          <w:b/>
          <w:bCs/>
        </w:rPr>
      </w:pPr>
    </w:p>
    <w:p w14:paraId="3A65FC5E" w14:textId="77777777" w:rsidR="001A6261" w:rsidRDefault="001A6261" w:rsidP="001A6261">
      <w:pPr>
        <w:rPr>
          <w:b/>
          <w:bCs/>
        </w:rPr>
      </w:pPr>
    </w:p>
    <w:p w14:paraId="758F747E" w14:textId="77777777" w:rsidR="001A6261" w:rsidRDefault="001A6261" w:rsidP="001A6261">
      <w:pPr>
        <w:rPr>
          <w:b/>
          <w:bCs/>
        </w:rPr>
      </w:pPr>
    </w:p>
    <w:p w14:paraId="1B74F784" w14:textId="77777777" w:rsidR="001A6261" w:rsidRDefault="001A6261" w:rsidP="001A6261">
      <w:pPr>
        <w:rPr>
          <w:b/>
          <w:bCs/>
        </w:rPr>
      </w:pPr>
    </w:p>
    <w:p w14:paraId="71485299" w14:textId="77777777" w:rsidR="001A6261" w:rsidRPr="00BA5CE3" w:rsidRDefault="001A6261" w:rsidP="001A6261">
      <w:pPr>
        <w:rPr>
          <w:b/>
          <w:bCs/>
        </w:rPr>
      </w:pPr>
    </w:p>
    <w:p w14:paraId="7E95BB01" w14:textId="77777777" w:rsidR="001A6261" w:rsidRPr="00BA5CE3" w:rsidRDefault="001A6261" w:rsidP="001A6261">
      <w:pPr>
        <w:rPr>
          <w:b/>
          <w:bCs/>
        </w:rPr>
      </w:pPr>
      <w:r w:rsidRPr="00BA5CE3">
        <w:rPr>
          <w:b/>
          <w:bCs/>
        </w:rPr>
        <w:lastRenderedPageBreak/>
        <w:t>AA: Do you think that Internet banking is easier, what does makes it easier?</w:t>
      </w:r>
    </w:p>
    <w:p w14:paraId="51340648" w14:textId="77777777" w:rsidR="001A6261" w:rsidRPr="00BA5CE3" w:rsidRDefault="001A6261" w:rsidP="001A6261">
      <w:pPr>
        <w:rPr>
          <w:b/>
          <w:bCs/>
        </w:rPr>
      </w:pPr>
    </w:p>
    <w:p w14:paraId="53E1C7CE" w14:textId="77777777" w:rsidR="001A6261" w:rsidRPr="00BA5CE3" w:rsidRDefault="001A6261" w:rsidP="001A6261">
      <w:pPr>
        <w:rPr>
          <w:b/>
          <w:bCs/>
        </w:rPr>
      </w:pPr>
    </w:p>
    <w:p w14:paraId="17BB06E6" w14:textId="77777777" w:rsidR="001A6261" w:rsidRDefault="001A6261" w:rsidP="001A6261">
      <w:pPr>
        <w:autoSpaceDE w:val="0"/>
        <w:autoSpaceDN w:val="0"/>
        <w:adjustRightInd w:val="0"/>
      </w:pPr>
      <w:r>
        <w:t xml:space="preserve">BB4: the thing that makes internet banking easy is definitely the fact that you can manage money with more speed, you can make payments from any place, also once you learn to use the app things seems to be easier. </w:t>
      </w:r>
    </w:p>
    <w:p w14:paraId="7D046FF5" w14:textId="77777777" w:rsidR="001A6261" w:rsidRPr="00BA5CE3" w:rsidRDefault="001A6261" w:rsidP="001A6261">
      <w:pPr>
        <w:rPr>
          <w:b/>
          <w:bCs/>
        </w:rPr>
      </w:pPr>
    </w:p>
    <w:p w14:paraId="2E47F201" w14:textId="77777777" w:rsidR="001A6261" w:rsidRPr="00BA5CE3" w:rsidRDefault="001A6261" w:rsidP="001A6261">
      <w:pPr>
        <w:rPr>
          <w:b/>
          <w:bCs/>
        </w:rPr>
      </w:pPr>
    </w:p>
    <w:p w14:paraId="191BEEB3" w14:textId="77777777" w:rsidR="001A6261" w:rsidRPr="00BA5CE3" w:rsidRDefault="001A6261" w:rsidP="001A6261">
      <w:pPr>
        <w:rPr>
          <w:b/>
          <w:bCs/>
        </w:rPr>
      </w:pPr>
      <w:r w:rsidRPr="00BA5CE3">
        <w:rPr>
          <w:b/>
          <w:bCs/>
        </w:rPr>
        <w:t>AA: How often do you think it is necessary to check your data, transactions etc, and why?</w:t>
      </w:r>
    </w:p>
    <w:p w14:paraId="5FA116CD" w14:textId="77777777" w:rsidR="001A6261" w:rsidRPr="00BA5CE3" w:rsidRDefault="001A6261" w:rsidP="001A6261">
      <w:pPr>
        <w:rPr>
          <w:b/>
          <w:bCs/>
        </w:rPr>
      </w:pPr>
    </w:p>
    <w:p w14:paraId="41F4A524" w14:textId="77777777" w:rsidR="001A6261" w:rsidRDefault="001A6261" w:rsidP="001A6261">
      <w:pPr>
        <w:autoSpaceDE w:val="0"/>
        <w:autoSpaceDN w:val="0"/>
        <w:adjustRightInd w:val="0"/>
      </w:pPr>
      <w:r>
        <w:t>BB4: I Think you have to check your data every day, after all it only takes a few minutes, it is always better to be cautious when it comes to money.</w:t>
      </w:r>
    </w:p>
    <w:p w14:paraId="61703AC8" w14:textId="77777777" w:rsidR="001A6261" w:rsidRPr="00BA5CE3" w:rsidRDefault="001A6261" w:rsidP="001A6261">
      <w:pPr>
        <w:ind w:firstLine="720"/>
        <w:rPr>
          <w:b/>
          <w:bCs/>
        </w:rPr>
      </w:pPr>
    </w:p>
    <w:p w14:paraId="298BE94B" w14:textId="77777777" w:rsidR="001A6261" w:rsidRPr="00BA5CE3" w:rsidRDefault="001A6261" w:rsidP="001A6261">
      <w:pPr>
        <w:rPr>
          <w:b/>
          <w:bCs/>
        </w:rPr>
      </w:pPr>
    </w:p>
    <w:p w14:paraId="7781A587" w14:textId="77777777" w:rsidR="001A6261" w:rsidRPr="00BA5CE3" w:rsidRDefault="001A6261" w:rsidP="001A6261">
      <w:pPr>
        <w:rPr>
          <w:b/>
          <w:bCs/>
        </w:rPr>
      </w:pPr>
      <w:r w:rsidRPr="00BA5CE3">
        <w:rPr>
          <w:b/>
          <w:bCs/>
        </w:rPr>
        <w:t xml:space="preserve">AA: What are the main advantages that we have had since Internet banking was introduced? </w:t>
      </w:r>
    </w:p>
    <w:p w14:paraId="43B83097" w14:textId="77777777" w:rsidR="001A6261" w:rsidRPr="00BA5CE3" w:rsidRDefault="001A6261" w:rsidP="001A6261">
      <w:pPr>
        <w:rPr>
          <w:b/>
          <w:bCs/>
          <w:highlight w:val="yellow"/>
        </w:rPr>
      </w:pPr>
    </w:p>
    <w:p w14:paraId="0C2CF723" w14:textId="77777777" w:rsidR="001A6261" w:rsidRDefault="001A6261" w:rsidP="001A6261">
      <w:pPr>
        <w:autoSpaceDE w:val="0"/>
        <w:autoSpaceDN w:val="0"/>
        <w:adjustRightInd w:val="0"/>
      </w:pPr>
      <w:r>
        <w:t>BB4: since internet banking was introduced, life has become easier, I can do all my procedures regarding money from home with confidence, and I don't have to go to the bank to queue for hours and lose half a day</w:t>
      </w:r>
    </w:p>
    <w:p w14:paraId="3411AADE" w14:textId="77777777" w:rsidR="001A6261" w:rsidRDefault="001A6261" w:rsidP="001A6261">
      <w:pPr>
        <w:rPr>
          <w:b/>
          <w:bCs/>
        </w:rPr>
      </w:pPr>
    </w:p>
    <w:p w14:paraId="24D4E67C" w14:textId="77777777" w:rsidR="001A6261" w:rsidRPr="00BA5CE3" w:rsidRDefault="001A6261" w:rsidP="001A6261">
      <w:pPr>
        <w:rPr>
          <w:b/>
          <w:bCs/>
        </w:rPr>
      </w:pPr>
    </w:p>
    <w:p w14:paraId="169AE2BD" w14:textId="77777777" w:rsidR="001A6261" w:rsidRPr="00BA5CE3" w:rsidRDefault="001A6261" w:rsidP="001A6261">
      <w:pPr>
        <w:rPr>
          <w:b/>
          <w:bCs/>
        </w:rPr>
      </w:pPr>
      <w:r w:rsidRPr="00BA5CE3">
        <w:rPr>
          <w:b/>
          <w:bCs/>
        </w:rPr>
        <w:t>AA: What about the disadvantages?</w:t>
      </w:r>
    </w:p>
    <w:p w14:paraId="4EF92F45" w14:textId="77777777" w:rsidR="001A6261" w:rsidRPr="00BA5CE3" w:rsidRDefault="001A6261" w:rsidP="001A6261">
      <w:pPr>
        <w:rPr>
          <w:b/>
          <w:bCs/>
        </w:rPr>
      </w:pPr>
    </w:p>
    <w:p w14:paraId="48975643" w14:textId="77777777" w:rsidR="001A6261" w:rsidRDefault="001A6261" w:rsidP="001A6261">
      <w:pPr>
        <w:autoSpaceDE w:val="0"/>
        <w:autoSpaceDN w:val="0"/>
        <w:adjustRightInd w:val="0"/>
      </w:pPr>
    </w:p>
    <w:p w14:paraId="70D52D44" w14:textId="77777777" w:rsidR="001A6261" w:rsidRDefault="001A6261" w:rsidP="001A6261">
      <w:pPr>
        <w:autoSpaceDE w:val="0"/>
        <w:autoSpaceDN w:val="0"/>
        <w:adjustRightInd w:val="0"/>
      </w:pPr>
      <w:r>
        <w:t>BB4: mm the disadvantages…I think it is only in fact that you lose contact with people slowly, since I am a man of a certain age I find that sometimes it is pleasant to go to the bank and have a chat, but apart from that I do not find other disadvantages.</w:t>
      </w:r>
    </w:p>
    <w:p w14:paraId="3D367D3E" w14:textId="77777777" w:rsidR="001A6261" w:rsidRDefault="001A6261" w:rsidP="001A6261">
      <w:pPr>
        <w:rPr>
          <w:b/>
          <w:bCs/>
        </w:rPr>
      </w:pPr>
    </w:p>
    <w:p w14:paraId="6E6F90F5" w14:textId="77777777" w:rsidR="001A6261" w:rsidRPr="00BA5CE3" w:rsidRDefault="001A6261" w:rsidP="001A6261">
      <w:pPr>
        <w:rPr>
          <w:b/>
          <w:bCs/>
        </w:rPr>
      </w:pPr>
    </w:p>
    <w:p w14:paraId="4918F440" w14:textId="27EDB7E9" w:rsidR="001A6261" w:rsidRDefault="001A6261" w:rsidP="001A6261">
      <w:pPr>
        <w:rPr>
          <w:b/>
          <w:bCs/>
        </w:rPr>
      </w:pPr>
      <w:r w:rsidRPr="00BA5CE3">
        <w:rPr>
          <w:b/>
          <w:bCs/>
        </w:rPr>
        <w:t xml:space="preserve">AA: What do you think are the main characteristics </w:t>
      </w:r>
      <w:r w:rsidR="004F0951">
        <w:rPr>
          <w:b/>
          <w:bCs/>
        </w:rPr>
        <w:t>of</w:t>
      </w:r>
      <w:r w:rsidRPr="00BA5CE3">
        <w:rPr>
          <w:b/>
          <w:bCs/>
        </w:rPr>
        <w:t xml:space="preserve"> Internet Banking that need to be improved? And why?</w:t>
      </w:r>
    </w:p>
    <w:p w14:paraId="5D5F0ECB" w14:textId="77777777" w:rsidR="001A6261" w:rsidRPr="00BA5CE3" w:rsidRDefault="001A6261" w:rsidP="001A6261">
      <w:pPr>
        <w:rPr>
          <w:b/>
          <w:bCs/>
        </w:rPr>
      </w:pPr>
    </w:p>
    <w:p w14:paraId="22C76FE5" w14:textId="77777777" w:rsidR="001A6261" w:rsidRDefault="001A6261" w:rsidP="001A6261">
      <w:pPr>
        <w:autoSpaceDE w:val="0"/>
        <w:autoSpaceDN w:val="0"/>
        <w:adjustRightInd w:val="0"/>
      </w:pPr>
      <w:r>
        <w:t>BB4: the main features that I think need to be improved is to give more transparency and maybe change some ways that for us elderly is complicated, so as to be within everyone's reach.</w:t>
      </w:r>
    </w:p>
    <w:p w14:paraId="581C581E" w14:textId="77777777" w:rsidR="001A6261" w:rsidRPr="00BA5CE3" w:rsidRDefault="001A6261" w:rsidP="001A6261">
      <w:pPr>
        <w:rPr>
          <w:b/>
          <w:bCs/>
        </w:rPr>
      </w:pPr>
    </w:p>
    <w:p w14:paraId="526D4C04" w14:textId="77777777" w:rsidR="001A6261" w:rsidRPr="00BA5CE3" w:rsidRDefault="001A6261" w:rsidP="001A6261">
      <w:pPr>
        <w:rPr>
          <w:b/>
          <w:bCs/>
        </w:rPr>
      </w:pPr>
    </w:p>
    <w:p w14:paraId="460A1C7B" w14:textId="77777777" w:rsidR="001A6261" w:rsidRPr="00BA5CE3" w:rsidRDefault="001A6261" w:rsidP="001A6261">
      <w:pPr>
        <w:rPr>
          <w:b/>
          <w:bCs/>
        </w:rPr>
      </w:pPr>
      <w:r w:rsidRPr="00BA5CE3">
        <w:rPr>
          <w:b/>
          <w:bCs/>
        </w:rPr>
        <w:t>AA: What frustrates you the most when dealing with online banking services?</w:t>
      </w:r>
    </w:p>
    <w:p w14:paraId="0CF36B29" w14:textId="77777777" w:rsidR="001A6261" w:rsidRPr="00BA5CE3" w:rsidRDefault="001A6261" w:rsidP="001A6261">
      <w:pPr>
        <w:rPr>
          <w:b/>
          <w:bCs/>
        </w:rPr>
      </w:pPr>
    </w:p>
    <w:p w14:paraId="7162BA84" w14:textId="77777777" w:rsidR="001A6261" w:rsidRDefault="001A6261" w:rsidP="001A6261">
      <w:pPr>
        <w:autoSpaceDE w:val="0"/>
        <w:autoSpaceDN w:val="0"/>
        <w:adjustRightInd w:val="0"/>
      </w:pPr>
      <w:r>
        <w:t>BB4: The thing that annoys me is when you use internet banking to make payments and they are not successful, and it takes a lot of times to get answers and one FAQ isn’t really enough, so again it comes to security.</w:t>
      </w:r>
    </w:p>
    <w:p w14:paraId="739A43C0" w14:textId="77777777" w:rsidR="001A6261" w:rsidRPr="00BA5CE3" w:rsidRDefault="001A6261" w:rsidP="001A6261">
      <w:pPr>
        <w:rPr>
          <w:b/>
          <w:bCs/>
        </w:rPr>
      </w:pPr>
    </w:p>
    <w:p w14:paraId="002608E0" w14:textId="77777777" w:rsidR="001A6261" w:rsidRPr="00BA5CE3" w:rsidRDefault="001A6261" w:rsidP="001A6261">
      <w:pPr>
        <w:rPr>
          <w:b/>
          <w:bCs/>
        </w:rPr>
      </w:pPr>
      <w:r w:rsidRPr="00BA5CE3">
        <w:rPr>
          <w:b/>
          <w:bCs/>
        </w:rPr>
        <w:t>AA: Based on the experience you have on Internet Banking, what recommendations would you make to anyone with no past knowledge/experience on this?</w:t>
      </w:r>
    </w:p>
    <w:p w14:paraId="4E2F310C" w14:textId="77777777" w:rsidR="001A6261" w:rsidRDefault="001A6261" w:rsidP="001A6261">
      <w:pPr>
        <w:rPr>
          <w:b/>
          <w:bCs/>
        </w:rPr>
      </w:pPr>
    </w:p>
    <w:p w14:paraId="037971A1" w14:textId="77777777" w:rsidR="001A6261" w:rsidRDefault="001A6261" w:rsidP="001A6261">
      <w:pPr>
        <w:autoSpaceDE w:val="0"/>
        <w:autoSpaceDN w:val="0"/>
        <w:adjustRightInd w:val="0"/>
      </w:pPr>
      <w:r w:rsidRPr="004C5168">
        <w:t xml:space="preserve">BB4: </w:t>
      </w:r>
      <w:r>
        <w:t>F</w:t>
      </w:r>
      <w:r w:rsidRPr="004C5168">
        <w:t xml:space="preserve">or those who have no experience </w:t>
      </w:r>
      <w:r>
        <w:t>on this I would like to say that it is indeed a very useful service, it facilitates the way you manage your money you can do a lot of things without having to go to the bank, and  once you learn to use the app you will be very happy to use it</w:t>
      </w:r>
    </w:p>
    <w:p w14:paraId="6508EE4D" w14:textId="6DA4CD22" w:rsidR="001A6261" w:rsidRDefault="001A6261" w:rsidP="001A6261">
      <w:pPr>
        <w:rPr>
          <w:b/>
          <w:bCs/>
        </w:rPr>
      </w:pPr>
    </w:p>
    <w:p w14:paraId="665E7CA6" w14:textId="77777777" w:rsidR="00B91E8D" w:rsidRPr="00BA5CE3" w:rsidRDefault="00B91E8D" w:rsidP="001A6261">
      <w:pPr>
        <w:rPr>
          <w:b/>
          <w:bCs/>
        </w:rPr>
      </w:pPr>
    </w:p>
    <w:p w14:paraId="22AADE62" w14:textId="77777777" w:rsidR="001A6261" w:rsidRPr="00BA5CE3" w:rsidRDefault="001A6261" w:rsidP="001A6261">
      <w:pPr>
        <w:rPr>
          <w:b/>
          <w:bCs/>
        </w:rPr>
      </w:pPr>
    </w:p>
    <w:p w14:paraId="10222A59" w14:textId="77777777" w:rsidR="001A6261" w:rsidRPr="003A36ED" w:rsidRDefault="001A6261" w:rsidP="001A6261">
      <w:pPr>
        <w:rPr>
          <w:b/>
          <w:bCs/>
        </w:rPr>
      </w:pPr>
      <w:r w:rsidRPr="00910198">
        <w:rPr>
          <w:b/>
          <w:bCs/>
        </w:rPr>
        <w:t xml:space="preserve">AA: Do you think internet banking is becoming increasingly popular? </w:t>
      </w:r>
      <w:r>
        <w:rPr>
          <w:b/>
          <w:bCs/>
        </w:rPr>
        <w:t>How would this affect you?</w:t>
      </w:r>
    </w:p>
    <w:p w14:paraId="09BF5C85" w14:textId="77777777" w:rsidR="001A6261" w:rsidRPr="00BA5CE3" w:rsidRDefault="001A6261" w:rsidP="001A6261">
      <w:pPr>
        <w:rPr>
          <w:b/>
          <w:bCs/>
        </w:rPr>
      </w:pPr>
    </w:p>
    <w:p w14:paraId="0D4D1909" w14:textId="77777777" w:rsidR="001A6261" w:rsidRDefault="001A6261" w:rsidP="001A6261">
      <w:pPr>
        <w:autoSpaceDE w:val="0"/>
        <w:autoSpaceDN w:val="0"/>
        <w:adjustRightInd w:val="0"/>
      </w:pPr>
      <w:r w:rsidRPr="002E1B67">
        <w:t>BB4:</w:t>
      </w:r>
      <w:r>
        <w:t xml:space="preserve"> I think internet banking is becoming popular because it is able to provide a very good service to everyone, and also because in today's world we are all very busy, so in this way people learn to manage their time in the way they want, also it gives a  safe way to control your currencies.</w:t>
      </w:r>
    </w:p>
    <w:p w14:paraId="61C62304" w14:textId="77777777" w:rsidR="001A6261" w:rsidRDefault="001A6261" w:rsidP="001A6261">
      <w:pPr>
        <w:autoSpaceDE w:val="0"/>
        <w:autoSpaceDN w:val="0"/>
        <w:adjustRightInd w:val="0"/>
        <w:spacing w:after="200" w:line="276" w:lineRule="auto"/>
      </w:pPr>
    </w:p>
    <w:p w14:paraId="093A4BDD" w14:textId="77777777" w:rsidR="001A6261" w:rsidRPr="00625920" w:rsidRDefault="001A6261" w:rsidP="001A6261">
      <w:pPr>
        <w:rPr>
          <w:b/>
          <w:bCs/>
        </w:rPr>
      </w:pPr>
      <w:r>
        <w:rPr>
          <w:b/>
          <w:bCs/>
        </w:rPr>
        <w:t>AA: And finally, would you ever go for a virtual bank ditching the physical one completely?</w:t>
      </w:r>
    </w:p>
    <w:p w14:paraId="1C7D16FC" w14:textId="77777777" w:rsidR="001A6261" w:rsidRPr="00BA5CE3" w:rsidRDefault="001A6261" w:rsidP="001A6261">
      <w:pPr>
        <w:rPr>
          <w:b/>
          <w:bCs/>
        </w:rPr>
      </w:pPr>
    </w:p>
    <w:p w14:paraId="05E76FC8" w14:textId="77777777" w:rsidR="001A6261" w:rsidRDefault="001A6261" w:rsidP="001A6261">
      <w:pPr>
        <w:rPr>
          <w:b/>
          <w:bCs/>
        </w:rPr>
      </w:pPr>
    </w:p>
    <w:p w14:paraId="1AB801E8" w14:textId="590EF042" w:rsidR="001A6261" w:rsidRDefault="001A6261" w:rsidP="001A6261">
      <w:r w:rsidRPr="00984605">
        <w:t>BB4:</w:t>
      </w:r>
      <w:r>
        <w:t xml:space="preserve"> No because I need a visual security as an only online bank wouldn’t be able to give me. We are humans and I believe we need that physical contact because no one would fully trust a virtual bank.</w:t>
      </w:r>
    </w:p>
    <w:p w14:paraId="2D23EF64" w14:textId="56A399E1" w:rsidR="00CC425A" w:rsidRDefault="00CC425A" w:rsidP="001A6261"/>
    <w:p w14:paraId="5D5342AD" w14:textId="7DAB287D" w:rsidR="00CC425A" w:rsidRDefault="00CC425A" w:rsidP="001A6261">
      <w:pPr>
        <w:rPr>
          <w:b/>
          <w:bCs/>
        </w:rPr>
      </w:pPr>
      <w:r w:rsidRPr="00CC425A">
        <w:rPr>
          <w:b/>
          <w:bCs/>
        </w:rPr>
        <w:t xml:space="preserve">AA: thanks for that, do you have any comments or questions you would like to ask regarding this? </w:t>
      </w:r>
    </w:p>
    <w:p w14:paraId="2A3D48C9" w14:textId="0C1E06C9" w:rsidR="00CC425A" w:rsidRDefault="00CC425A" w:rsidP="001A6261">
      <w:pPr>
        <w:rPr>
          <w:b/>
          <w:bCs/>
        </w:rPr>
      </w:pPr>
    </w:p>
    <w:p w14:paraId="76F71699" w14:textId="118A1CDE" w:rsidR="00CC425A" w:rsidRPr="00CC425A" w:rsidRDefault="00CC425A" w:rsidP="001A6261">
      <w:r>
        <w:t>BB4: thank you for interviewing me and good luck with your project!</w:t>
      </w:r>
    </w:p>
    <w:p w14:paraId="202DE83E" w14:textId="77777777" w:rsidR="001A6261" w:rsidRPr="00CC425A" w:rsidRDefault="001A6261" w:rsidP="001A6261">
      <w:pPr>
        <w:rPr>
          <w:b/>
          <w:bCs/>
        </w:rPr>
      </w:pPr>
    </w:p>
    <w:p w14:paraId="1C334687" w14:textId="6BD4603D" w:rsidR="001A6261" w:rsidRPr="00BA5CE3" w:rsidRDefault="001A6261" w:rsidP="001A6261">
      <w:pPr>
        <w:rPr>
          <w:b/>
          <w:bCs/>
        </w:rPr>
      </w:pPr>
      <w:r w:rsidRPr="00BA5CE3">
        <w:rPr>
          <w:b/>
          <w:bCs/>
        </w:rPr>
        <w:t xml:space="preserve">AA: </w:t>
      </w:r>
      <w:r w:rsidR="0069497E">
        <w:rPr>
          <w:b/>
          <w:bCs/>
        </w:rPr>
        <w:t>Marvellous</w:t>
      </w:r>
      <w:r w:rsidRPr="00BA5CE3">
        <w:rPr>
          <w:b/>
          <w:bCs/>
        </w:rPr>
        <w:t xml:space="preserve">, thank you </w:t>
      </w:r>
      <w:r w:rsidR="00CD641C">
        <w:rPr>
          <w:b/>
          <w:bCs/>
        </w:rPr>
        <w:t xml:space="preserve">very much </w:t>
      </w:r>
      <w:r w:rsidRPr="00BA5CE3">
        <w:rPr>
          <w:b/>
          <w:bCs/>
        </w:rPr>
        <w:t>for assisting me in my dissertation research.</w:t>
      </w:r>
    </w:p>
    <w:p w14:paraId="76255EC3" w14:textId="77777777" w:rsidR="001A6261" w:rsidRDefault="001A6261" w:rsidP="001A6261">
      <w:pPr>
        <w:autoSpaceDE w:val="0"/>
        <w:autoSpaceDN w:val="0"/>
        <w:adjustRightInd w:val="0"/>
      </w:pPr>
    </w:p>
    <w:p w14:paraId="12B1681D" w14:textId="77777777" w:rsidR="001A6261" w:rsidRDefault="001A6261" w:rsidP="001A6261">
      <w:pPr>
        <w:autoSpaceDE w:val="0"/>
        <w:autoSpaceDN w:val="0"/>
        <w:adjustRightInd w:val="0"/>
      </w:pPr>
    </w:p>
    <w:p w14:paraId="60949676" w14:textId="77777777" w:rsidR="00CC425A" w:rsidRPr="00550DDB" w:rsidRDefault="00CC425A" w:rsidP="00CC425A">
      <w:pPr>
        <w:pBdr>
          <w:bottom w:val="single" w:sz="6" w:space="8" w:color="auto"/>
        </w:pBdr>
        <w:rPr>
          <w:b/>
          <w:bCs/>
        </w:rPr>
      </w:pPr>
    </w:p>
    <w:p w14:paraId="3F5D273A" w14:textId="77777777" w:rsidR="00CC425A" w:rsidRPr="00550DDB" w:rsidRDefault="00CC425A" w:rsidP="00CC425A">
      <w:pPr>
        <w:rPr>
          <w:lang w:eastAsia="en-US"/>
        </w:rPr>
      </w:pPr>
    </w:p>
    <w:p w14:paraId="61BA1A01" w14:textId="77777777" w:rsidR="001A6261" w:rsidRDefault="001A6261" w:rsidP="001A6261">
      <w:pPr>
        <w:rPr>
          <w:lang w:eastAsia="en-US"/>
        </w:rPr>
      </w:pPr>
    </w:p>
    <w:p w14:paraId="3B846FF4" w14:textId="77777777" w:rsidR="001A6261" w:rsidRDefault="001A6261" w:rsidP="001A6261">
      <w:pPr>
        <w:rPr>
          <w:lang w:eastAsia="en-US"/>
        </w:rPr>
      </w:pPr>
    </w:p>
    <w:p w14:paraId="62C7CA71" w14:textId="77777777" w:rsidR="001A6261" w:rsidRDefault="001A6261" w:rsidP="001A6261">
      <w:pPr>
        <w:rPr>
          <w:lang w:eastAsia="en-US"/>
        </w:rPr>
      </w:pPr>
    </w:p>
    <w:p w14:paraId="25AE32FC" w14:textId="77777777" w:rsidR="001A6261" w:rsidRDefault="001A6261" w:rsidP="001A6261">
      <w:pPr>
        <w:rPr>
          <w:lang w:eastAsia="en-US"/>
        </w:rPr>
      </w:pPr>
    </w:p>
    <w:p w14:paraId="26E6B089" w14:textId="77777777" w:rsidR="001A6261" w:rsidRDefault="001A6261" w:rsidP="001A6261">
      <w:pPr>
        <w:rPr>
          <w:lang w:eastAsia="en-US"/>
        </w:rPr>
      </w:pPr>
    </w:p>
    <w:p w14:paraId="7B0F3A14" w14:textId="77777777" w:rsidR="001A6261" w:rsidRDefault="001A6261" w:rsidP="001A6261">
      <w:pPr>
        <w:rPr>
          <w:lang w:eastAsia="en-US"/>
        </w:rPr>
      </w:pPr>
    </w:p>
    <w:p w14:paraId="123407F5" w14:textId="77777777" w:rsidR="001A6261" w:rsidRDefault="001A6261" w:rsidP="001A6261">
      <w:pPr>
        <w:rPr>
          <w:lang w:eastAsia="en-US"/>
        </w:rPr>
      </w:pPr>
    </w:p>
    <w:p w14:paraId="7121EAB0" w14:textId="77777777" w:rsidR="001A6261" w:rsidRDefault="001A6261" w:rsidP="001A6261">
      <w:pPr>
        <w:rPr>
          <w:lang w:eastAsia="en-US"/>
        </w:rPr>
      </w:pPr>
    </w:p>
    <w:p w14:paraId="3D3553FB" w14:textId="77777777" w:rsidR="001A6261" w:rsidRDefault="001A6261" w:rsidP="001A6261">
      <w:pPr>
        <w:rPr>
          <w:lang w:eastAsia="en-US"/>
        </w:rPr>
      </w:pPr>
    </w:p>
    <w:p w14:paraId="41E38958" w14:textId="77777777" w:rsidR="001A6261" w:rsidRDefault="001A6261" w:rsidP="001A6261">
      <w:pPr>
        <w:rPr>
          <w:lang w:eastAsia="en-US"/>
        </w:rPr>
      </w:pPr>
    </w:p>
    <w:p w14:paraId="5118C18B" w14:textId="77777777" w:rsidR="001A6261" w:rsidRDefault="001A6261" w:rsidP="001A6261">
      <w:pPr>
        <w:rPr>
          <w:lang w:eastAsia="en-US"/>
        </w:rPr>
      </w:pPr>
    </w:p>
    <w:p w14:paraId="3DC5E3C3" w14:textId="6FE1D59F" w:rsidR="001A6261" w:rsidRDefault="001A6261" w:rsidP="001A6261">
      <w:pPr>
        <w:rPr>
          <w:lang w:eastAsia="en-US"/>
        </w:rPr>
      </w:pPr>
    </w:p>
    <w:p w14:paraId="45CD2EBF" w14:textId="6B872422" w:rsidR="00CC425A" w:rsidRDefault="00CC425A" w:rsidP="001A6261">
      <w:pPr>
        <w:rPr>
          <w:lang w:eastAsia="en-US"/>
        </w:rPr>
      </w:pPr>
    </w:p>
    <w:p w14:paraId="3A8228E2" w14:textId="77777777" w:rsidR="00CC425A" w:rsidRDefault="00CC425A" w:rsidP="001A6261">
      <w:pPr>
        <w:rPr>
          <w:lang w:eastAsia="en-US"/>
        </w:rPr>
      </w:pPr>
    </w:p>
    <w:p w14:paraId="6BBF89C0" w14:textId="77777777" w:rsidR="001A6261" w:rsidRDefault="001A6261" w:rsidP="001A6261">
      <w:pPr>
        <w:rPr>
          <w:lang w:eastAsia="en-US"/>
        </w:rPr>
      </w:pPr>
    </w:p>
    <w:p w14:paraId="2E1489C1" w14:textId="77777777" w:rsidR="001A6261" w:rsidRDefault="001A6261" w:rsidP="001A6261">
      <w:pPr>
        <w:rPr>
          <w:lang w:eastAsia="en-US"/>
        </w:rPr>
      </w:pPr>
    </w:p>
    <w:p w14:paraId="4377C343" w14:textId="7233F6DF" w:rsidR="003E03F6" w:rsidRDefault="003E03F6" w:rsidP="001A6261">
      <w:pPr>
        <w:rPr>
          <w:i/>
          <w:iCs/>
          <w:sz w:val="40"/>
          <w:szCs w:val="40"/>
        </w:rPr>
      </w:pPr>
    </w:p>
    <w:p w14:paraId="4E92B655" w14:textId="6D69B551" w:rsidR="00F952BE" w:rsidRDefault="00F952BE" w:rsidP="001A6261">
      <w:pPr>
        <w:rPr>
          <w:i/>
          <w:iCs/>
          <w:sz w:val="40"/>
          <w:szCs w:val="40"/>
        </w:rPr>
      </w:pPr>
    </w:p>
    <w:p w14:paraId="0B5DC77C" w14:textId="27BA989F" w:rsidR="00F952BE" w:rsidRDefault="00F952BE" w:rsidP="001A6261">
      <w:pPr>
        <w:rPr>
          <w:i/>
          <w:iCs/>
          <w:sz w:val="40"/>
          <w:szCs w:val="40"/>
        </w:rPr>
      </w:pPr>
    </w:p>
    <w:p w14:paraId="64BBE82B" w14:textId="77777777" w:rsidR="003E03F6" w:rsidRDefault="003E03F6" w:rsidP="001A6261">
      <w:pPr>
        <w:rPr>
          <w:i/>
          <w:iCs/>
          <w:sz w:val="40"/>
          <w:szCs w:val="40"/>
        </w:rPr>
      </w:pPr>
    </w:p>
    <w:p w14:paraId="5E496F09" w14:textId="77777777" w:rsidR="001A6261" w:rsidRDefault="001A6261" w:rsidP="001A6261">
      <w:pPr>
        <w:pStyle w:val="Heading3"/>
      </w:pPr>
      <w:bookmarkStart w:id="104" w:name="_Toc41421728"/>
      <w:bookmarkStart w:id="105" w:name="_Toc41511464"/>
      <w:bookmarkStart w:id="106" w:name="_Toc41604381"/>
      <w:bookmarkStart w:id="107" w:name="_Toc41604793"/>
      <w:r>
        <w:lastRenderedPageBreak/>
        <w:t>Appendix d – Consent Form</w:t>
      </w:r>
      <w:bookmarkEnd w:id="104"/>
      <w:bookmarkEnd w:id="105"/>
      <w:bookmarkEnd w:id="106"/>
      <w:bookmarkEnd w:id="107"/>
      <w:r>
        <w:t xml:space="preserve"> </w:t>
      </w:r>
    </w:p>
    <w:p w14:paraId="4235A44E" w14:textId="77777777" w:rsidR="001A6261" w:rsidRDefault="001A6261" w:rsidP="001A6261">
      <w:pPr>
        <w:rPr>
          <w:i/>
          <w:iCs/>
          <w:sz w:val="40"/>
          <w:szCs w:val="40"/>
        </w:rPr>
      </w:pPr>
    </w:p>
    <w:p w14:paraId="1EED1DBA" w14:textId="77777777" w:rsidR="001A6261" w:rsidRPr="00664520" w:rsidRDefault="001A6261" w:rsidP="001A6261">
      <w:pPr>
        <w:jc w:val="center"/>
        <w:rPr>
          <w:i/>
          <w:iCs/>
          <w:sz w:val="40"/>
          <w:szCs w:val="40"/>
        </w:rPr>
      </w:pPr>
      <w:r w:rsidRPr="00664520">
        <w:rPr>
          <w:i/>
          <w:iCs/>
          <w:sz w:val="40"/>
          <w:szCs w:val="40"/>
        </w:rPr>
        <w:t>A comparative analysis of the adoption of Internet Banking between Generation Y and Baby Boomers.</w:t>
      </w:r>
    </w:p>
    <w:p w14:paraId="099A36CD" w14:textId="77777777" w:rsidR="001A6261" w:rsidRDefault="001A6261" w:rsidP="001A6261"/>
    <w:p w14:paraId="7C34FBDC" w14:textId="77777777" w:rsidR="001A6261" w:rsidRPr="00DC2AB9" w:rsidRDefault="001A6261" w:rsidP="001A6261">
      <w:pPr>
        <w:spacing w:line="360" w:lineRule="auto"/>
        <w:jc w:val="center"/>
        <w:rPr>
          <w:b/>
          <w:sz w:val="40"/>
          <w:szCs w:val="40"/>
        </w:rPr>
      </w:pPr>
    </w:p>
    <w:p w14:paraId="17AF1944" w14:textId="77777777" w:rsidR="001A6261" w:rsidRPr="00195714" w:rsidRDefault="001A6261" w:rsidP="001A6261">
      <w:pPr>
        <w:rPr>
          <w:b/>
          <w:sz w:val="28"/>
          <w:szCs w:val="22"/>
        </w:rPr>
      </w:pPr>
      <w:r w:rsidRPr="00195714">
        <w:rPr>
          <w:b/>
          <w:sz w:val="28"/>
          <w:szCs w:val="22"/>
        </w:rPr>
        <w:t>Invitation</w:t>
      </w:r>
    </w:p>
    <w:p w14:paraId="33690060" w14:textId="77777777" w:rsidR="001A6261" w:rsidRDefault="001A6261" w:rsidP="001A6261">
      <w:pPr>
        <w:rPr>
          <w:b/>
          <w:sz w:val="22"/>
        </w:rPr>
      </w:pPr>
    </w:p>
    <w:p w14:paraId="5E401EF7" w14:textId="77777777" w:rsidR="001A6261" w:rsidRDefault="001A6261" w:rsidP="001A6261">
      <w:pPr>
        <w:pStyle w:val="BodyText2"/>
        <w:spacing w:line="360" w:lineRule="auto"/>
        <w:jc w:val="both"/>
      </w:pPr>
      <w:r>
        <w:t xml:space="preserve">You are being invited to consider taking part in the research study </w:t>
      </w:r>
      <w:r>
        <w:rPr>
          <w:iCs/>
        </w:rPr>
        <w:t xml:space="preserve">on Internet Banking. </w:t>
      </w:r>
      <w:r>
        <w:t xml:space="preserve">This project is being undertaken </w:t>
      </w:r>
      <w:r w:rsidRPr="00D7053D">
        <w:t xml:space="preserve">by Aniqa </w:t>
      </w:r>
      <w:r>
        <w:t xml:space="preserve">Niswat </w:t>
      </w:r>
      <w:r w:rsidRPr="00D7053D">
        <w:t>Anjum</w:t>
      </w:r>
      <w:r>
        <w:t>.</w:t>
      </w:r>
    </w:p>
    <w:p w14:paraId="5CF0DD7E" w14:textId="77777777" w:rsidR="001A6261" w:rsidRDefault="001A6261" w:rsidP="001A6261">
      <w:pPr>
        <w:pStyle w:val="BodyText2"/>
        <w:spacing w:line="360" w:lineRule="auto"/>
        <w:jc w:val="both"/>
      </w:pPr>
    </w:p>
    <w:p w14:paraId="1F6E1CF7" w14:textId="77777777" w:rsidR="001A6261" w:rsidRPr="00D91255" w:rsidRDefault="001A6261" w:rsidP="001A6261">
      <w:pPr>
        <w:pStyle w:val="BodyText2"/>
        <w:spacing w:line="360" w:lineRule="auto"/>
        <w:jc w:val="both"/>
      </w:pPr>
      <w:r>
        <w:t xml:space="preserve">Before you decide whether or not you wish to take part, it is important for you to understand why this research is being done and what it will involve. Please take time to read this information carefully and ask us if there is anything that is unclear or if you would like more information. </w:t>
      </w:r>
    </w:p>
    <w:p w14:paraId="5E5A02AD" w14:textId="77777777" w:rsidR="001A6261" w:rsidRDefault="001A6261" w:rsidP="001A6261">
      <w:pPr>
        <w:spacing w:line="360" w:lineRule="auto"/>
        <w:jc w:val="both"/>
        <w:rPr>
          <w:b/>
          <w:sz w:val="22"/>
        </w:rPr>
      </w:pPr>
    </w:p>
    <w:p w14:paraId="3E25839C" w14:textId="77777777" w:rsidR="001A6261" w:rsidRDefault="001A6261" w:rsidP="001A6261">
      <w:pPr>
        <w:spacing w:line="360" w:lineRule="auto"/>
        <w:jc w:val="both"/>
        <w:rPr>
          <w:sz w:val="22"/>
        </w:rPr>
      </w:pPr>
      <w:r>
        <w:rPr>
          <w:sz w:val="22"/>
        </w:rPr>
        <w:t xml:space="preserve">You are free to decide whether you wish to take part or not.  If you do decide to take part you will be asked to sign two consent forms, one is for you to keep and the other is for our records. You are free to withdraw from this study at any time and without giving reasons. </w:t>
      </w:r>
    </w:p>
    <w:p w14:paraId="4036CC91" w14:textId="77777777" w:rsidR="001A6261" w:rsidRDefault="001A6261" w:rsidP="001A6261">
      <w:pPr>
        <w:spacing w:line="360" w:lineRule="auto"/>
        <w:jc w:val="both"/>
        <w:rPr>
          <w:sz w:val="22"/>
        </w:rPr>
      </w:pPr>
    </w:p>
    <w:p w14:paraId="1152A8CD" w14:textId="77777777" w:rsidR="001A6261" w:rsidRDefault="001A6261" w:rsidP="001A6261">
      <w:pPr>
        <w:spacing w:line="360" w:lineRule="auto"/>
        <w:jc w:val="both"/>
        <w:rPr>
          <w:sz w:val="22"/>
        </w:rPr>
      </w:pPr>
    </w:p>
    <w:p w14:paraId="2B2276F2" w14:textId="77777777" w:rsidR="001A6261" w:rsidRDefault="001A6261" w:rsidP="001A6261">
      <w:pPr>
        <w:rPr>
          <w:b/>
          <w:bCs/>
          <w:sz w:val="28"/>
          <w:szCs w:val="28"/>
        </w:rPr>
      </w:pPr>
      <w:r w:rsidRPr="00B1418B">
        <w:rPr>
          <w:b/>
          <w:bCs/>
          <w:sz w:val="28"/>
          <w:szCs w:val="28"/>
        </w:rPr>
        <w:t>Consent to take part in research</w:t>
      </w:r>
    </w:p>
    <w:p w14:paraId="6439FDC6" w14:textId="77777777" w:rsidR="001A6261" w:rsidRPr="00B1418B" w:rsidRDefault="001A6261" w:rsidP="001A6261">
      <w:pPr>
        <w:rPr>
          <w:b/>
          <w:bCs/>
          <w:sz w:val="28"/>
          <w:szCs w:val="28"/>
        </w:rPr>
      </w:pPr>
    </w:p>
    <w:p w14:paraId="1FC9894C" w14:textId="77777777" w:rsidR="001A6261" w:rsidRDefault="001A6261" w:rsidP="001A6261">
      <w:pPr>
        <w:spacing w:line="360" w:lineRule="auto"/>
        <w:jc w:val="both"/>
        <w:rPr>
          <w:sz w:val="22"/>
        </w:rPr>
      </w:pPr>
    </w:p>
    <w:p w14:paraId="11A4DF76"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even if I agree to participate now, I can withdraw at any time or refuse to answer any question without any consequences of any kind.</w:t>
      </w:r>
    </w:p>
    <w:p w14:paraId="7D1D63D7" w14:textId="77777777" w:rsidR="001A6261" w:rsidRPr="0022471B" w:rsidRDefault="001A6261" w:rsidP="001A6261">
      <w:pPr>
        <w:spacing w:line="360" w:lineRule="auto"/>
        <w:rPr>
          <w:sz w:val="22"/>
          <w:szCs w:val="22"/>
        </w:rPr>
      </w:pPr>
    </w:p>
    <w:p w14:paraId="6B8C353A"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I can withdraw permission to use data from my interview within two weeks after the interview, in which case the material will be deleted.</w:t>
      </w:r>
    </w:p>
    <w:p w14:paraId="7CE2D14D" w14:textId="77777777" w:rsidR="001A6261" w:rsidRPr="0022471B" w:rsidRDefault="001A6261" w:rsidP="001A6261">
      <w:pPr>
        <w:spacing w:line="360" w:lineRule="auto"/>
        <w:rPr>
          <w:sz w:val="22"/>
          <w:szCs w:val="22"/>
        </w:rPr>
      </w:pPr>
    </w:p>
    <w:p w14:paraId="24847215"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have had the purpose and nature of the study explained to me in writing and I have had the opportunity to ask questions about the study.</w:t>
      </w:r>
    </w:p>
    <w:p w14:paraId="081953E4" w14:textId="77777777" w:rsidR="001A6261" w:rsidRPr="0022471B" w:rsidRDefault="001A6261" w:rsidP="001A6261">
      <w:pPr>
        <w:tabs>
          <w:tab w:val="left" w:pos="2520"/>
        </w:tabs>
        <w:spacing w:line="360" w:lineRule="auto"/>
        <w:jc w:val="both"/>
        <w:rPr>
          <w:sz w:val="21"/>
          <w:szCs w:val="18"/>
        </w:rPr>
      </w:pPr>
    </w:p>
    <w:p w14:paraId="4EB41783"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 xml:space="preserve">I understand that I will not benefit directly from participating in this research. </w:t>
      </w:r>
    </w:p>
    <w:p w14:paraId="6DF6D394" w14:textId="77777777" w:rsidR="001A6261" w:rsidRPr="0022471B" w:rsidRDefault="001A6261" w:rsidP="001A6261">
      <w:pPr>
        <w:spacing w:line="360" w:lineRule="auto"/>
        <w:rPr>
          <w:sz w:val="22"/>
          <w:szCs w:val="22"/>
        </w:rPr>
      </w:pPr>
    </w:p>
    <w:p w14:paraId="311FD08C" w14:textId="74C7A5BB"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lastRenderedPageBreak/>
        <w:t xml:space="preserve">I agree </w:t>
      </w:r>
      <w:r w:rsidR="00792642">
        <w:rPr>
          <w:rFonts w:ascii="Times New Roman" w:hAnsi="Times New Roman" w:cs="Times New Roman"/>
          <w:sz w:val="22"/>
          <w:szCs w:val="22"/>
          <w:lang w:eastAsia="en-GB"/>
        </w:rPr>
        <w:t xml:space="preserve">with </w:t>
      </w:r>
      <w:r w:rsidRPr="0022471B">
        <w:rPr>
          <w:rFonts w:ascii="Times New Roman" w:hAnsi="Times New Roman" w:cs="Times New Roman"/>
          <w:sz w:val="22"/>
          <w:szCs w:val="22"/>
          <w:lang w:eastAsia="en-GB"/>
        </w:rPr>
        <w:t>my interview being audio-recorded and transcribed by the researcher. Only the researcher will hear the audio recording of the interview in full and it will be retained in Swansea on a password protected device until 1</w:t>
      </w:r>
      <w:r w:rsidRPr="0022471B">
        <w:rPr>
          <w:rFonts w:ascii="Times New Roman" w:hAnsi="Times New Roman" w:cs="Times New Roman"/>
          <w:sz w:val="22"/>
          <w:szCs w:val="22"/>
          <w:vertAlign w:val="superscript"/>
          <w:lang w:eastAsia="en-GB"/>
        </w:rPr>
        <w:t>st</w:t>
      </w:r>
      <w:r w:rsidRPr="0022471B">
        <w:rPr>
          <w:rFonts w:ascii="Times New Roman" w:hAnsi="Times New Roman" w:cs="Times New Roman"/>
          <w:sz w:val="22"/>
          <w:szCs w:val="22"/>
          <w:lang w:eastAsia="en-GB"/>
        </w:rPr>
        <w:t xml:space="preserve"> of June 2020. </w:t>
      </w:r>
    </w:p>
    <w:p w14:paraId="2C906766" w14:textId="77777777" w:rsidR="001A6261" w:rsidRPr="0022471B" w:rsidRDefault="001A6261" w:rsidP="001A6261">
      <w:pPr>
        <w:spacing w:line="360" w:lineRule="auto"/>
        <w:rPr>
          <w:sz w:val="22"/>
          <w:szCs w:val="22"/>
        </w:rPr>
      </w:pPr>
    </w:p>
    <w:p w14:paraId="3ADB740B"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all information I provide for this study will be treated confidentially.</w:t>
      </w:r>
    </w:p>
    <w:p w14:paraId="0FFFA87C" w14:textId="77777777" w:rsidR="001A6261" w:rsidRPr="0022471B" w:rsidRDefault="001A6261" w:rsidP="001A6261">
      <w:pPr>
        <w:spacing w:line="360" w:lineRule="auto"/>
        <w:rPr>
          <w:sz w:val="22"/>
          <w:szCs w:val="22"/>
        </w:rPr>
      </w:pPr>
    </w:p>
    <w:p w14:paraId="5DEF5265" w14:textId="77777777" w:rsidR="001A6261" w:rsidRPr="006F0EC4"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in any report on the results of this research my identity will remain anonymous. This will be done by disguising any details of my interview which may reveal my identity or the identity of people I speak about.</w:t>
      </w:r>
    </w:p>
    <w:p w14:paraId="4138D31E" w14:textId="77777777" w:rsidR="001A6261" w:rsidRPr="0041066F" w:rsidRDefault="001A6261" w:rsidP="001A6261">
      <w:pPr>
        <w:spacing w:line="360" w:lineRule="auto"/>
        <w:rPr>
          <w:sz w:val="22"/>
          <w:szCs w:val="22"/>
        </w:rPr>
      </w:pPr>
    </w:p>
    <w:p w14:paraId="3C080B5A"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disguised extracts from my interview may be quoted in the researcher’s dissertation</w:t>
      </w:r>
    </w:p>
    <w:p w14:paraId="1BA8534A" w14:textId="77777777" w:rsidR="001A6261" w:rsidRPr="0022471B" w:rsidRDefault="001A6261" w:rsidP="001A6261">
      <w:pPr>
        <w:spacing w:line="360" w:lineRule="auto"/>
        <w:jc w:val="both"/>
        <w:rPr>
          <w:sz w:val="21"/>
          <w:szCs w:val="18"/>
        </w:rPr>
      </w:pPr>
    </w:p>
    <w:p w14:paraId="238FFE53"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 xml:space="preserve">I understand that under freedom of information legalisation I am entitled to access the information I have provided at any time while it is in storage by contacting the researcher directly. </w:t>
      </w:r>
    </w:p>
    <w:p w14:paraId="661C71B8" w14:textId="77777777" w:rsidR="001A6261" w:rsidRPr="0022471B" w:rsidRDefault="001A6261" w:rsidP="001A6261">
      <w:pPr>
        <w:spacing w:line="360" w:lineRule="auto"/>
        <w:rPr>
          <w:sz w:val="22"/>
          <w:szCs w:val="22"/>
        </w:rPr>
      </w:pPr>
    </w:p>
    <w:p w14:paraId="6C438931" w14:textId="77777777" w:rsidR="001A6261" w:rsidRPr="0022471B" w:rsidRDefault="001A6261" w:rsidP="003552EB">
      <w:pPr>
        <w:pStyle w:val="ListParagraph"/>
        <w:numPr>
          <w:ilvl w:val="0"/>
          <w:numId w:val="7"/>
        </w:numPr>
        <w:spacing w:line="360" w:lineRule="auto"/>
        <w:rPr>
          <w:rFonts w:ascii="Times New Roman" w:hAnsi="Times New Roman" w:cs="Times New Roman"/>
          <w:sz w:val="22"/>
          <w:szCs w:val="22"/>
          <w:lang w:eastAsia="en-GB"/>
        </w:rPr>
      </w:pPr>
      <w:r w:rsidRPr="0022471B">
        <w:rPr>
          <w:rFonts w:ascii="Times New Roman" w:hAnsi="Times New Roman" w:cs="Times New Roman"/>
          <w:sz w:val="22"/>
          <w:szCs w:val="22"/>
          <w:lang w:eastAsia="en-GB"/>
        </w:rPr>
        <w:t>I understand that I am free to contact any of the people involved in the research to seek further clarification and information.</w:t>
      </w:r>
    </w:p>
    <w:p w14:paraId="75F30579" w14:textId="77777777" w:rsidR="001A6261" w:rsidRDefault="001A6261" w:rsidP="001A6261">
      <w:pPr>
        <w:rPr>
          <w:b/>
          <w:sz w:val="22"/>
        </w:rPr>
      </w:pPr>
    </w:p>
    <w:p w14:paraId="0725E9B9" w14:textId="77777777" w:rsidR="001A6261" w:rsidRDefault="001A6261" w:rsidP="001A6261">
      <w:pPr>
        <w:rPr>
          <w:b/>
          <w:sz w:val="22"/>
        </w:rPr>
      </w:pPr>
    </w:p>
    <w:p w14:paraId="54840DEF" w14:textId="77777777" w:rsidR="001A6261" w:rsidRDefault="001A6261" w:rsidP="001A6261">
      <w:pPr>
        <w:rPr>
          <w:b/>
          <w:sz w:val="22"/>
        </w:rPr>
      </w:pPr>
    </w:p>
    <w:p w14:paraId="69177EB6" w14:textId="77777777" w:rsidR="001A6261" w:rsidRDefault="001A6261" w:rsidP="001A6261">
      <w:pPr>
        <w:rPr>
          <w:b/>
          <w:sz w:val="22"/>
        </w:rPr>
      </w:pPr>
    </w:p>
    <w:p w14:paraId="4564F3BE" w14:textId="77777777" w:rsidR="001A6261" w:rsidRDefault="001A6261" w:rsidP="001A6261">
      <w:pPr>
        <w:rPr>
          <w:b/>
          <w:sz w:val="22"/>
        </w:rPr>
      </w:pPr>
    </w:p>
    <w:p w14:paraId="4CE7A1E1" w14:textId="77777777" w:rsidR="001A6261" w:rsidRDefault="001A6261" w:rsidP="001A6261">
      <w:pPr>
        <w:rPr>
          <w:b/>
          <w:sz w:val="22"/>
        </w:rPr>
      </w:pPr>
    </w:p>
    <w:p w14:paraId="6D3A171E" w14:textId="77777777" w:rsidR="001A6261" w:rsidRPr="007202D2" w:rsidRDefault="001A6261" w:rsidP="001A6261">
      <w:pPr>
        <w:rPr>
          <w:b/>
          <w:sz w:val="28"/>
          <w:szCs w:val="22"/>
        </w:rPr>
      </w:pPr>
    </w:p>
    <w:p w14:paraId="6895C6B1" w14:textId="77777777" w:rsidR="001A6261" w:rsidRPr="007202D2" w:rsidRDefault="001A6261" w:rsidP="001A6261">
      <w:pPr>
        <w:rPr>
          <w:b/>
          <w:sz w:val="28"/>
          <w:szCs w:val="22"/>
        </w:rPr>
      </w:pPr>
      <w:r w:rsidRPr="007202D2">
        <w:rPr>
          <w:b/>
          <w:sz w:val="28"/>
          <w:szCs w:val="22"/>
        </w:rPr>
        <w:t>What if there is a problem?</w:t>
      </w:r>
    </w:p>
    <w:p w14:paraId="54F46A9D" w14:textId="77777777" w:rsidR="001A6261" w:rsidRDefault="001A6261" w:rsidP="001A6261">
      <w:pPr>
        <w:rPr>
          <w:b/>
          <w:sz w:val="22"/>
        </w:rPr>
      </w:pPr>
    </w:p>
    <w:p w14:paraId="3FAADB9B" w14:textId="77777777" w:rsidR="001A6261" w:rsidRPr="007202D2" w:rsidRDefault="001A6261" w:rsidP="001A6261">
      <w:pPr>
        <w:spacing w:line="360" w:lineRule="auto"/>
        <w:rPr>
          <w:i/>
          <w:sz w:val="22"/>
          <w:szCs w:val="22"/>
        </w:rPr>
      </w:pPr>
      <w:r w:rsidRPr="007202D2">
        <w:rPr>
          <w:sz w:val="22"/>
          <w:szCs w:val="22"/>
        </w:rPr>
        <w:t xml:space="preserve">If you have a concern about any aspect of this study, you may wish to speak to the researcher, who will do their best to answer your questions.  You should contact </w:t>
      </w:r>
      <w:r w:rsidRPr="007202D2">
        <w:rPr>
          <w:iCs/>
          <w:sz w:val="22"/>
          <w:szCs w:val="22"/>
        </w:rPr>
        <w:t>Aniqa Anjum</w:t>
      </w:r>
      <w:r w:rsidRPr="007202D2">
        <w:rPr>
          <w:sz w:val="22"/>
          <w:szCs w:val="22"/>
        </w:rPr>
        <w:t xml:space="preserve"> on </w:t>
      </w:r>
      <w:r w:rsidRPr="00797A4C">
        <w:rPr>
          <w:b/>
          <w:bCs/>
          <w:i/>
          <w:sz w:val="22"/>
          <w:szCs w:val="22"/>
        </w:rPr>
        <w:t>1702530@stude</w:t>
      </w:r>
      <w:r>
        <w:rPr>
          <w:b/>
          <w:bCs/>
          <w:i/>
          <w:sz w:val="22"/>
          <w:szCs w:val="22"/>
        </w:rPr>
        <w:t>nt.uwtsd.ac.uk</w:t>
      </w:r>
      <w:r w:rsidRPr="007202D2">
        <w:rPr>
          <w:i/>
          <w:sz w:val="22"/>
          <w:szCs w:val="22"/>
        </w:rPr>
        <w:t xml:space="preserve"> </w:t>
      </w:r>
    </w:p>
    <w:p w14:paraId="18B7A998" w14:textId="77777777" w:rsidR="001A6261" w:rsidRPr="007202D2" w:rsidRDefault="001A6261" w:rsidP="001A6261">
      <w:pPr>
        <w:spacing w:line="360" w:lineRule="auto"/>
        <w:rPr>
          <w:i/>
          <w:sz w:val="22"/>
          <w:szCs w:val="22"/>
        </w:rPr>
      </w:pPr>
    </w:p>
    <w:p w14:paraId="58F1EF5A" w14:textId="77777777" w:rsidR="001A6261" w:rsidRDefault="001A6261" w:rsidP="001A6261">
      <w:pPr>
        <w:spacing w:line="360" w:lineRule="auto"/>
        <w:jc w:val="both"/>
        <w:rPr>
          <w:b/>
          <w:sz w:val="22"/>
          <w:szCs w:val="22"/>
        </w:rPr>
      </w:pPr>
      <w:r w:rsidRPr="007202D2">
        <w:rPr>
          <w:sz w:val="22"/>
          <w:szCs w:val="22"/>
        </w:rPr>
        <w:t xml:space="preserve">Alternatively, if you do not wish to contact the researcher you may contact Dr Caroline Jawad on </w:t>
      </w:r>
      <w:hyperlink r:id="rId44" w:history="1">
        <w:r w:rsidRPr="007202D2">
          <w:rPr>
            <w:rStyle w:val="Hyperlink"/>
            <w:rFonts w:eastAsiaTheme="majorEastAsia"/>
            <w:b/>
            <w:sz w:val="22"/>
            <w:szCs w:val="22"/>
          </w:rPr>
          <w:t>caroline.jawad@uwtsd.ac.uk</w:t>
        </w:r>
      </w:hyperlink>
      <w:r w:rsidRPr="007202D2">
        <w:rPr>
          <w:b/>
          <w:sz w:val="22"/>
          <w:szCs w:val="22"/>
        </w:rPr>
        <w:t>.</w:t>
      </w:r>
    </w:p>
    <w:p w14:paraId="5478464E" w14:textId="77777777" w:rsidR="001A6261" w:rsidRPr="007202D2" w:rsidRDefault="001A6261" w:rsidP="001A6261">
      <w:pPr>
        <w:spacing w:line="360" w:lineRule="auto"/>
        <w:jc w:val="both"/>
        <w:rPr>
          <w:b/>
          <w:sz w:val="22"/>
          <w:szCs w:val="22"/>
        </w:rPr>
      </w:pPr>
    </w:p>
    <w:p w14:paraId="252E0CC8" w14:textId="77777777" w:rsidR="001A6261" w:rsidRPr="007202D2" w:rsidRDefault="001A6261" w:rsidP="001A6261">
      <w:pPr>
        <w:spacing w:line="360" w:lineRule="auto"/>
        <w:jc w:val="both"/>
        <w:rPr>
          <w:sz w:val="22"/>
          <w:szCs w:val="22"/>
        </w:rPr>
      </w:pPr>
      <w:r w:rsidRPr="007202D2">
        <w:rPr>
          <w:sz w:val="22"/>
          <w:szCs w:val="22"/>
        </w:rPr>
        <w:t>If you remain unhappy about the research and/or wish to raise a complaint about any aspect of the way that you have been approached or treated during the course of the study, please write to Dr Caroline Jawad who is the University’s contact for complaints regarding research.</w:t>
      </w:r>
      <w:r w:rsidRPr="007202D2">
        <w:rPr>
          <w:sz w:val="22"/>
          <w:szCs w:val="22"/>
          <w:lang w:val="it-IT"/>
        </w:rPr>
        <w:t xml:space="preserve"> </w:t>
      </w:r>
    </w:p>
    <w:p w14:paraId="72AD2474" w14:textId="77777777" w:rsidR="001A6261" w:rsidRPr="007202D2" w:rsidRDefault="001A6261" w:rsidP="001A6261">
      <w:pPr>
        <w:spacing w:line="360" w:lineRule="auto"/>
        <w:rPr>
          <w:sz w:val="22"/>
          <w:szCs w:val="22"/>
        </w:rPr>
      </w:pPr>
    </w:p>
    <w:p w14:paraId="775C6123" w14:textId="77777777" w:rsidR="001A6261" w:rsidRPr="007202D2" w:rsidRDefault="001A6261" w:rsidP="001A6261">
      <w:pPr>
        <w:pStyle w:val="Header"/>
        <w:spacing w:line="360" w:lineRule="auto"/>
        <w:jc w:val="both"/>
      </w:pPr>
      <w:r w:rsidRPr="007202D2">
        <w:br w:type="page"/>
      </w:r>
    </w:p>
    <w:p w14:paraId="2E07643E" w14:textId="77777777" w:rsidR="001A6261" w:rsidRPr="00835665" w:rsidRDefault="001A6261" w:rsidP="001A6261">
      <w:r w:rsidRPr="00835665">
        <w:lastRenderedPageBreak/>
        <w:fldChar w:fldCharType="begin"/>
      </w:r>
      <w:r w:rsidRPr="00835665">
        <w:instrText xml:space="preserve"> INCLUDEPICTURE "/var/folders/t0/yc7462g50gg7ljf10zhmf0300000gn/T/com.microsoft.Word/WebArchiveCopyPasteTempFiles/UWTSD-Logo-fi.jpg" \* MERGEFORMATINET </w:instrText>
      </w:r>
      <w:r w:rsidRPr="00835665">
        <w:fldChar w:fldCharType="separate"/>
      </w:r>
      <w:r w:rsidRPr="00835665">
        <w:rPr>
          <w:noProof/>
        </w:rPr>
        <w:drawing>
          <wp:inline distT="0" distB="0" distL="0" distR="0" wp14:anchorId="47D26BC6" wp14:editId="6E7D5CE6">
            <wp:extent cx="5652305" cy="2263107"/>
            <wp:effectExtent l="0" t="0" r="0" b="0"/>
            <wp:docPr id="15" name="Picture 1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52305" cy="2263107"/>
                    </a:xfrm>
                    <a:prstGeom prst="rect">
                      <a:avLst/>
                    </a:prstGeom>
                    <a:noFill/>
                    <a:ln>
                      <a:noFill/>
                    </a:ln>
                  </pic:spPr>
                </pic:pic>
              </a:graphicData>
            </a:graphic>
          </wp:inline>
        </w:drawing>
      </w:r>
      <w:r w:rsidRPr="00835665">
        <w:fldChar w:fldCharType="end"/>
      </w:r>
    </w:p>
    <w:p w14:paraId="6C9D60FC" w14:textId="77777777" w:rsidR="001A6261" w:rsidRPr="00FF5E84" w:rsidRDefault="001A6261" w:rsidP="001A6261">
      <w:pPr>
        <w:rPr>
          <w:color w:val="FF0000"/>
        </w:rPr>
      </w:pPr>
    </w:p>
    <w:p w14:paraId="6C9E81CE" w14:textId="77777777" w:rsidR="001A6261" w:rsidRDefault="001A6261" w:rsidP="001A6261">
      <w:pPr>
        <w:jc w:val="center"/>
        <w:rPr>
          <w:b/>
          <w:sz w:val="28"/>
          <w:szCs w:val="28"/>
          <w:u w:val="single"/>
        </w:rPr>
      </w:pPr>
      <w:r w:rsidRPr="006B1FDB">
        <w:rPr>
          <w:b/>
          <w:sz w:val="28"/>
          <w:szCs w:val="28"/>
          <w:u w:val="single"/>
        </w:rPr>
        <w:t>CONSENT FORM</w:t>
      </w:r>
    </w:p>
    <w:p w14:paraId="17E6A929" w14:textId="77777777" w:rsidR="001A6261" w:rsidRPr="006B1FDB" w:rsidRDefault="001A6261" w:rsidP="001A6261">
      <w:pPr>
        <w:jc w:val="center"/>
        <w:rPr>
          <w:b/>
          <w:sz w:val="28"/>
          <w:szCs w:val="28"/>
          <w:u w:val="single"/>
        </w:rPr>
      </w:pPr>
    </w:p>
    <w:p w14:paraId="06F43DF9" w14:textId="77777777" w:rsidR="001A6261" w:rsidRDefault="001A6261" w:rsidP="001A6261">
      <w:pPr>
        <w:rPr>
          <w:u w:val="single"/>
        </w:rPr>
      </w:pPr>
    </w:p>
    <w:p w14:paraId="62FA3626" w14:textId="77777777" w:rsidR="001A6261" w:rsidRDefault="001A6261" w:rsidP="001A6261">
      <w:pPr>
        <w:rPr>
          <w:i/>
          <w:szCs w:val="22"/>
        </w:rPr>
      </w:pPr>
      <w:r w:rsidRPr="00CE573B">
        <w:rPr>
          <w:b/>
          <w:sz w:val="22"/>
          <w:u w:val="single"/>
        </w:rPr>
        <w:t>Name and contact details of researcher</w:t>
      </w:r>
      <w:r w:rsidRPr="007654DE">
        <w:rPr>
          <w:b/>
          <w:sz w:val="22"/>
        </w:rPr>
        <w:t xml:space="preserve">: </w:t>
      </w:r>
      <w:r>
        <w:rPr>
          <w:i/>
          <w:szCs w:val="22"/>
        </w:rPr>
        <w:t xml:space="preserve">Aniqa Niswat Anjum          </w:t>
      </w:r>
      <w:r w:rsidRPr="00797A4C">
        <w:rPr>
          <w:b/>
          <w:bCs/>
          <w:i/>
          <w:sz w:val="22"/>
          <w:szCs w:val="22"/>
        </w:rPr>
        <w:t>1702530@stude</w:t>
      </w:r>
      <w:r>
        <w:rPr>
          <w:b/>
          <w:bCs/>
          <w:i/>
          <w:sz w:val="22"/>
          <w:szCs w:val="22"/>
        </w:rPr>
        <w:t>nt.uwtsd.ac.uk</w:t>
      </w:r>
    </w:p>
    <w:p w14:paraId="33FC2E97" w14:textId="77777777" w:rsidR="001A6261" w:rsidRPr="00EA3826" w:rsidRDefault="001A6261" w:rsidP="001A6261">
      <w:pPr>
        <w:rPr>
          <w:i/>
          <w:szCs w:val="22"/>
        </w:rPr>
      </w:pPr>
    </w:p>
    <w:p w14:paraId="6C942813" w14:textId="77777777" w:rsidR="001A6261" w:rsidRDefault="001A6261" w:rsidP="001A6261">
      <w:r>
        <w:t xml:space="preserve">Please tick box if you </w:t>
      </w:r>
    </w:p>
    <w:p w14:paraId="0AD25D36" w14:textId="77777777" w:rsidR="001A6261" w:rsidRDefault="001A6261" w:rsidP="001A6261">
      <w:r>
        <w:t>agree with the statement</w:t>
      </w:r>
    </w:p>
    <w:p w14:paraId="434EA148" w14:textId="77777777" w:rsidR="001A6261" w:rsidRPr="0027343F" w:rsidRDefault="001A6261" w:rsidP="001A6261">
      <w:pPr>
        <w:rPr>
          <w:lang w:val="en-US"/>
        </w:rPr>
      </w:pPr>
    </w:p>
    <w:tbl>
      <w:tblPr>
        <w:tblW w:w="0" w:type="auto"/>
        <w:tblInd w:w="-318" w:type="dxa"/>
        <w:tblLayout w:type="fixed"/>
        <w:tblLook w:val="0000" w:firstRow="0" w:lastRow="0" w:firstColumn="0" w:lastColumn="0" w:noHBand="0" w:noVBand="0"/>
      </w:tblPr>
      <w:tblGrid>
        <w:gridCol w:w="318"/>
        <w:gridCol w:w="250"/>
        <w:gridCol w:w="3098"/>
        <w:gridCol w:w="2610"/>
        <w:gridCol w:w="2898"/>
        <w:gridCol w:w="41"/>
        <w:gridCol w:w="850"/>
      </w:tblGrid>
      <w:tr w:rsidR="001A6261" w14:paraId="687AAED4" w14:textId="77777777" w:rsidTr="00CA7761">
        <w:tc>
          <w:tcPr>
            <w:tcW w:w="568" w:type="dxa"/>
            <w:gridSpan w:val="2"/>
          </w:tcPr>
          <w:p w14:paraId="3A8E17A1" w14:textId="77777777" w:rsidR="001A6261" w:rsidRDefault="001A6261" w:rsidP="00CA7761">
            <w:pPr>
              <w:rPr>
                <w:sz w:val="22"/>
              </w:rPr>
            </w:pPr>
            <w:r>
              <w:rPr>
                <w:sz w:val="22"/>
              </w:rPr>
              <w:t>1</w:t>
            </w:r>
          </w:p>
        </w:tc>
        <w:tc>
          <w:tcPr>
            <w:tcW w:w="8647" w:type="dxa"/>
            <w:gridSpan w:val="4"/>
          </w:tcPr>
          <w:p w14:paraId="782D5879" w14:textId="77777777" w:rsidR="001A6261" w:rsidRDefault="001A6261" w:rsidP="00CA7761">
            <w:pPr>
              <w:rPr>
                <w:sz w:val="22"/>
              </w:rPr>
            </w:pPr>
            <w:r>
              <w:rPr>
                <w:sz w:val="22"/>
              </w:rPr>
              <w:t>I confirm that I have read and understand the information sheet for the above study and have had the opportunity to ask questions.</w:t>
            </w:r>
          </w:p>
          <w:p w14:paraId="7EA803C1" w14:textId="77777777" w:rsidR="001A6261" w:rsidRDefault="001A6261" w:rsidP="00CA7761">
            <w:pPr>
              <w:rPr>
                <w:sz w:val="22"/>
              </w:rPr>
            </w:pPr>
          </w:p>
        </w:tc>
        <w:tc>
          <w:tcPr>
            <w:tcW w:w="850" w:type="dxa"/>
          </w:tcPr>
          <w:p w14:paraId="0EA4EF3D" w14:textId="77777777" w:rsidR="001A6261" w:rsidRDefault="001A6261" w:rsidP="00CA7761">
            <w:pPr>
              <w:rPr>
                <w:sz w:val="52"/>
              </w:rPr>
            </w:pPr>
            <w:r>
              <w:rPr>
                <w:sz w:val="52"/>
              </w:rPr>
              <w:t>□</w:t>
            </w:r>
          </w:p>
        </w:tc>
      </w:tr>
      <w:tr w:rsidR="001A6261" w14:paraId="28304F70" w14:textId="77777777" w:rsidTr="00CA7761">
        <w:tc>
          <w:tcPr>
            <w:tcW w:w="568" w:type="dxa"/>
            <w:gridSpan w:val="2"/>
          </w:tcPr>
          <w:p w14:paraId="4591F9A5" w14:textId="77777777" w:rsidR="001A6261" w:rsidRDefault="001A6261" w:rsidP="00CA7761">
            <w:pPr>
              <w:rPr>
                <w:sz w:val="22"/>
              </w:rPr>
            </w:pPr>
            <w:r>
              <w:rPr>
                <w:sz w:val="22"/>
              </w:rPr>
              <w:t>2</w:t>
            </w:r>
          </w:p>
        </w:tc>
        <w:tc>
          <w:tcPr>
            <w:tcW w:w="8647" w:type="dxa"/>
            <w:gridSpan w:val="4"/>
          </w:tcPr>
          <w:p w14:paraId="0C2307BC" w14:textId="77777777" w:rsidR="001A6261" w:rsidRDefault="001A6261" w:rsidP="00CA7761">
            <w:pPr>
              <w:pStyle w:val="BodyText2"/>
            </w:pPr>
            <w:r>
              <w:t>I understand that my participation is voluntary and that I am free to withdraw at any time.</w:t>
            </w:r>
          </w:p>
        </w:tc>
        <w:tc>
          <w:tcPr>
            <w:tcW w:w="850" w:type="dxa"/>
          </w:tcPr>
          <w:p w14:paraId="36EC7424" w14:textId="77777777" w:rsidR="001A6261" w:rsidRDefault="001A6261" w:rsidP="00CA7761">
            <w:pPr>
              <w:rPr>
                <w:sz w:val="52"/>
              </w:rPr>
            </w:pPr>
            <w:r>
              <w:rPr>
                <w:sz w:val="52"/>
              </w:rPr>
              <w:t>□</w:t>
            </w:r>
          </w:p>
        </w:tc>
      </w:tr>
      <w:tr w:rsidR="001A6261" w14:paraId="0726E19F" w14:textId="77777777" w:rsidTr="00CA7761">
        <w:trPr>
          <w:trHeight w:val="406"/>
        </w:trPr>
        <w:tc>
          <w:tcPr>
            <w:tcW w:w="568" w:type="dxa"/>
            <w:gridSpan w:val="2"/>
          </w:tcPr>
          <w:p w14:paraId="606444AA" w14:textId="77777777" w:rsidR="001A6261" w:rsidRDefault="001A6261" w:rsidP="00CA7761">
            <w:pPr>
              <w:rPr>
                <w:sz w:val="22"/>
              </w:rPr>
            </w:pPr>
            <w:r>
              <w:rPr>
                <w:sz w:val="22"/>
              </w:rPr>
              <w:t>3</w:t>
            </w:r>
          </w:p>
        </w:tc>
        <w:tc>
          <w:tcPr>
            <w:tcW w:w="8647" w:type="dxa"/>
            <w:gridSpan w:val="4"/>
          </w:tcPr>
          <w:p w14:paraId="01AB2AD1" w14:textId="77777777" w:rsidR="001A6261" w:rsidRDefault="001A6261" w:rsidP="00CA7761">
            <w:pPr>
              <w:rPr>
                <w:sz w:val="22"/>
              </w:rPr>
            </w:pPr>
            <w:r>
              <w:rPr>
                <w:sz w:val="22"/>
              </w:rPr>
              <w:t>I agree to take part in this study.</w:t>
            </w:r>
          </w:p>
        </w:tc>
        <w:tc>
          <w:tcPr>
            <w:tcW w:w="850" w:type="dxa"/>
          </w:tcPr>
          <w:p w14:paraId="1E964D79" w14:textId="77777777" w:rsidR="001A6261" w:rsidRDefault="001A6261" w:rsidP="00CA7761">
            <w:pPr>
              <w:rPr>
                <w:sz w:val="52"/>
              </w:rPr>
            </w:pPr>
            <w:r>
              <w:rPr>
                <w:sz w:val="52"/>
              </w:rPr>
              <w:t>□</w:t>
            </w:r>
          </w:p>
        </w:tc>
      </w:tr>
      <w:tr w:rsidR="001A6261" w14:paraId="5379C419" w14:textId="77777777" w:rsidTr="00CA7761">
        <w:trPr>
          <w:trHeight w:val="406"/>
        </w:trPr>
        <w:tc>
          <w:tcPr>
            <w:tcW w:w="568" w:type="dxa"/>
            <w:gridSpan w:val="2"/>
          </w:tcPr>
          <w:p w14:paraId="79AA3FE3" w14:textId="77777777" w:rsidR="001A6261" w:rsidRDefault="001A6261" w:rsidP="00CA7761">
            <w:pPr>
              <w:rPr>
                <w:sz w:val="22"/>
              </w:rPr>
            </w:pPr>
            <w:r>
              <w:rPr>
                <w:sz w:val="22"/>
              </w:rPr>
              <w:t>4</w:t>
            </w:r>
          </w:p>
        </w:tc>
        <w:tc>
          <w:tcPr>
            <w:tcW w:w="8647" w:type="dxa"/>
            <w:gridSpan w:val="4"/>
          </w:tcPr>
          <w:p w14:paraId="1361F156" w14:textId="77777777" w:rsidR="001A6261" w:rsidRDefault="001A6261" w:rsidP="00CA7761">
            <w:pPr>
              <w:rPr>
                <w:sz w:val="22"/>
              </w:rPr>
            </w:pPr>
            <w:r>
              <w:rPr>
                <w:sz w:val="22"/>
              </w:rPr>
              <w:t>I understand that data collected about me during this study</w:t>
            </w:r>
            <w:r w:rsidRPr="008F36E4">
              <w:rPr>
                <w:sz w:val="22"/>
              </w:rPr>
              <w:t xml:space="preserve"> will</w:t>
            </w:r>
            <w:r>
              <w:rPr>
                <w:sz w:val="22"/>
              </w:rPr>
              <w:t xml:space="preserve"> be anonymised before it is submitted for publication.</w:t>
            </w:r>
          </w:p>
          <w:p w14:paraId="2F742C1C" w14:textId="77777777" w:rsidR="001A6261" w:rsidRDefault="001A6261" w:rsidP="00CA7761">
            <w:pPr>
              <w:rPr>
                <w:sz w:val="22"/>
              </w:rPr>
            </w:pPr>
          </w:p>
        </w:tc>
        <w:tc>
          <w:tcPr>
            <w:tcW w:w="850" w:type="dxa"/>
          </w:tcPr>
          <w:p w14:paraId="16CD0D09" w14:textId="77777777" w:rsidR="001A6261" w:rsidRDefault="001A6261" w:rsidP="00CA7761">
            <w:pPr>
              <w:rPr>
                <w:sz w:val="52"/>
              </w:rPr>
            </w:pPr>
            <w:r>
              <w:rPr>
                <w:sz w:val="52"/>
              </w:rPr>
              <w:t>□</w:t>
            </w:r>
          </w:p>
        </w:tc>
      </w:tr>
      <w:tr w:rsidR="001A6261" w14:paraId="32DC2204" w14:textId="77777777" w:rsidTr="00CA7761">
        <w:trPr>
          <w:trHeight w:val="845"/>
        </w:trPr>
        <w:tc>
          <w:tcPr>
            <w:tcW w:w="568" w:type="dxa"/>
            <w:gridSpan w:val="2"/>
          </w:tcPr>
          <w:p w14:paraId="0164C4E8" w14:textId="77777777" w:rsidR="001A6261" w:rsidRDefault="001A6261" w:rsidP="00CA7761">
            <w:pPr>
              <w:rPr>
                <w:sz w:val="22"/>
              </w:rPr>
            </w:pPr>
            <w:r>
              <w:rPr>
                <w:sz w:val="22"/>
              </w:rPr>
              <w:t>5</w:t>
            </w:r>
          </w:p>
        </w:tc>
        <w:tc>
          <w:tcPr>
            <w:tcW w:w="8647" w:type="dxa"/>
            <w:gridSpan w:val="4"/>
          </w:tcPr>
          <w:p w14:paraId="11E2B93F" w14:textId="77777777" w:rsidR="001A6261" w:rsidRDefault="001A6261" w:rsidP="00CA7761">
            <w:pPr>
              <w:rPr>
                <w:sz w:val="22"/>
              </w:rPr>
            </w:pPr>
            <w:r>
              <w:rPr>
                <w:sz w:val="22"/>
              </w:rPr>
              <w:t>I agree to the interview</w:t>
            </w:r>
          </w:p>
        </w:tc>
        <w:tc>
          <w:tcPr>
            <w:tcW w:w="850" w:type="dxa"/>
          </w:tcPr>
          <w:p w14:paraId="41E96BDF" w14:textId="77777777" w:rsidR="001A6261" w:rsidRDefault="001A6261" w:rsidP="00CA7761">
            <w:pPr>
              <w:rPr>
                <w:sz w:val="52"/>
              </w:rPr>
            </w:pPr>
            <w:r>
              <w:rPr>
                <w:sz w:val="52"/>
              </w:rPr>
              <w:t>□</w:t>
            </w:r>
          </w:p>
        </w:tc>
      </w:tr>
      <w:tr w:rsidR="001A6261" w14:paraId="2FFBD53D" w14:textId="77777777" w:rsidTr="00CA7761">
        <w:trPr>
          <w:trHeight w:val="830"/>
        </w:trPr>
        <w:tc>
          <w:tcPr>
            <w:tcW w:w="568" w:type="dxa"/>
            <w:gridSpan w:val="2"/>
          </w:tcPr>
          <w:p w14:paraId="4211C713" w14:textId="77777777" w:rsidR="001A6261" w:rsidRDefault="001A6261" w:rsidP="00CA7761">
            <w:pPr>
              <w:rPr>
                <w:sz w:val="22"/>
              </w:rPr>
            </w:pPr>
            <w:r>
              <w:rPr>
                <w:sz w:val="22"/>
              </w:rPr>
              <w:t>6</w:t>
            </w:r>
          </w:p>
        </w:tc>
        <w:tc>
          <w:tcPr>
            <w:tcW w:w="8647" w:type="dxa"/>
            <w:gridSpan w:val="4"/>
          </w:tcPr>
          <w:p w14:paraId="3F0EF2A7" w14:textId="77777777" w:rsidR="001A6261" w:rsidRDefault="001A6261" w:rsidP="00CA7761">
            <w:pPr>
              <w:rPr>
                <w:sz w:val="22"/>
              </w:rPr>
            </w:pPr>
            <w:r>
              <w:rPr>
                <w:sz w:val="22"/>
              </w:rPr>
              <w:t>I agree to allow the dataset collected to be used for future research projects</w:t>
            </w:r>
          </w:p>
        </w:tc>
        <w:tc>
          <w:tcPr>
            <w:tcW w:w="850" w:type="dxa"/>
          </w:tcPr>
          <w:p w14:paraId="3B7FC6D6" w14:textId="77777777" w:rsidR="001A6261" w:rsidRDefault="001A6261" w:rsidP="00CA7761">
            <w:pPr>
              <w:rPr>
                <w:sz w:val="52"/>
              </w:rPr>
            </w:pPr>
            <w:r>
              <w:rPr>
                <w:sz w:val="52"/>
              </w:rPr>
              <w:t>□</w:t>
            </w:r>
          </w:p>
        </w:tc>
      </w:tr>
      <w:tr w:rsidR="001A6261" w14:paraId="2E51AB75" w14:textId="77777777" w:rsidTr="00CA7761">
        <w:trPr>
          <w:trHeight w:val="856"/>
        </w:trPr>
        <w:tc>
          <w:tcPr>
            <w:tcW w:w="568" w:type="dxa"/>
            <w:gridSpan w:val="2"/>
          </w:tcPr>
          <w:p w14:paraId="6B30424D" w14:textId="77777777" w:rsidR="001A6261" w:rsidRDefault="001A6261" w:rsidP="00CA7761">
            <w:pPr>
              <w:rPr>
                <w:sz w:val="22"/>
              </w:rPr>
            </w:pPr>
            <w:r>
              <w:rPr>
                <w:sz w:val="22"/>
              </w:rPr>
              <w:t>7</w:t>
            </w:r>
          </w:p>
        </w:tc>
        <w:tc>
          <w:tcPr>
            <w:tcW w:w="8647" w:type="dxa"/>
            <w:gridSpan w:val="4"/>
          </w:tcPr>
          <w:p w14:paraId="356C6634" w14:textId="77777777" w:rsidR="001A6261" w:rsidRDefault="001A6261" w:rsidP="00CA7761">
            <w:pPr>
              <w:rPr>
                <w:sz w:val="22"/>
              </w:rPr>
            </w:pPr>
            <w:r>
              <w:rPr>
                <w:sz w:val="22"/>
              </w:rPr>
              <w:t>I agree to be contacted about possible participation in future research projects.</w:t>
            </w:r>
          </w:p>
          <w:p w14:paraId="1A99B7D4" w14:textId="77777777" w:rsidR="001A6261" w:rsidRDefault="001A6261" w:rsidP="00CA7761">
            <w:pPr>
              <w:rPr>
                <w:sz w:val="22"/>
              </w:rPr>
            </w:pPr>
          </w:p>
          <w:p w14:paraId="162DF8D0" w14:textId="77777777" w:rsidR="001A6261" w:rsidRDefault="001A6261" w:rsidP="00CA7761">
            <w:pPr>
              <w:rPr>
                <w:sz w:val="22"/>
              </w:rPr>
            </w:pPr>
          </w:p>
          <w:p w14:paraId="7CAF1142" w14:textId="77777777" w:rsidR="001A6261" w:rsidRDefault="001A6261" w:rsidP="00CA7761">
            <w:pPr>
              <w:rPr>
                <w:sz w:val="22"/>
              </w:rPr>
            </w:pPr>
          </w:p>
        </w:tc>
        <w:tc>
          <w:tcPr>
            <w:tcW w:w="850" w:type="dxa"/>
          </w:tcPr>
          <w:p w14:paraId="63361F0A" w14:textId="77777777" w:rsidR="001A6261" w:rsidRDefault="001A6261" w:rsidP="00CA7761">
            <w:pPr>
              <w:rPr>
                <w:sz w:val="52"/>
              </w:rPr>
            </w:pPr>
            <w:r>
              <w:rPr>
                <w:sz w:val="52"/>
              </w:rPr>
              <w:t>□</w:t>
            </w:r>
          </w:p>
        </w:tc>
      </w:tr>
      <w:tr w:rsidR="001A6261" w14:paraId="1831FE49" w14:textId="77777777" w:rsidTr="00CA7761">
        <w:trPr>
          <w:gridBefore w:val="1"/>
          <w:gridAfter w:val="2"/>
          <w:wBefore w:w="318" w:type="dxa"/>
          <w:wAfter w:w="891" w:type="dxa"/>
          <w:trHeight w:val="730"/>
        </w:trPr>
        <w:tc>
          <w:tcPr>
            <w:tcW w:w="3348" w:type="dxa"/>
            <w:gridSpan w:val="2"/>
          </w:tcPr>
          <w:p w14:paraId="0E2B85C4" w14:textId="77777777" w:rsidR="001A6261" w:rsidRDefault="001A6261" w:rsidP="00CA7761">
            <w:pPr>
              <w:spacing w:after="600"/>
              <w:rPr>
                <w:sz w:val="22"/>
              </w:rPr>
            </w:pPr>
            <w:r>
              <w:rPr>
                <w:sz w:val="22"/>
              </w:rPr>
              <w:t xml:space="preserve">________________________ </w:t>
            </w:r>
            <w:r>
              <w:rPr>
                <w:sz w:val="22"/>
              </w:rPr>
              <w:br/>
              <w:t>Researcher</w:t>
            </w:r>
          </w:p>
        </w:tc>
        <w:tc>
          <w:tcPr>
            <w:tcW w:w="2610" w:type="dxa"/>
          </w:tcPr>
          <w:p w14:paraId="36B77703" w14:textId="77777777" w:rsidR="001A6261" w:rsidRDefault="001A6261" w:rsidP="00CA7761">
            <w:pPr>
              <w:spacing w:after="600"/>
              <w:rPr>
                <w:sz w:val="22"/>
              </w:rPr>
            </w:pPr>
            <w:r>
              <w:rPr>
                <w:noProof/>
                <w:sz w:val="22"/>
              </w:rPr>
              <mc:AlternateContent>
                <mc:Choice Requires="wpi">
                  <w:drawing>
                    <wp:anchor distT="0" distB="0" distL="114300" distR="114300" simplePos="0" relativeHeight="251658256" behindDoc="0" locked="0" layoutInCell="1" allowOverlap="1" wp14:anchorId="5A61D8D1" wp14:editId="76C7AE1A">
                      <wp:simplePos x="0" y="0"/>
                      <wp:positionH relativeFrom="column">
                        <wp:posOffset>107606</wp:posOffset>
                      </wp:positionH>
                      <wp:positionV relativeFrom="paragraph">
                        <wp:posOffset>104380</wp:posOffset>
                      </wp:positionV>
                      <wp:extent cx="2520" cy="360"/>
                      <wp:effectExtent l="38100" t="38100" r="36195" b="38100"/>
                      <wp:wrapNone/>
                      <wp:docPr id="13" name="Ink 13"/>
                      <wp:cNvGraphicFramePr/>
                      <a:graphic xmlns:a="http://schemas.openxmlformats.org/drawingml/2006/main">
                        <a:graphicData uri="http://schemas.microsoft.com/office/word/2010/wordprocessingInk">
                          <w14:contentPart bwMode="auto" r:id="rId46">
                            <w14:nvContentPartPr>
                              <w14:cNvContentPartPr/>
                            </w14:nvContentPartPr>
                            <w14:xfrm>
                              <a:off x="0" y="0"/>
                              <a:ext cx="2520" cy="360"/>
                            </w14:xfrm>
                          </w14:contentPart>
                        </a:graphicData>
                      </a:graphic>
                    </wp:anchor>
                  </w:drawing>
                </mc:Choice>
                <mc:Fallback>
                  <w:pict>
                    <v:shape w14:anchorId="26023A6F" id="Ink 13" o:spid="_x0000_s1026" type="#_x0000_t75" style="position:absolute;margin-left:8.1pt;margin-top:7.85pt;width:.95pt;height:.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">
                      <v:imagedata r:id="rId58" o:title=""/>
                    </v:shape>
                  </w:pict>
                </mc:Fallback>
              </mc:AlternateContent>
            </w:r>
            <w:r>
              <w:rPr>
                <w:sz w:val="22"/>
              </w:rPr>
              <w:t>___________________</w:t>
            </w:r>
            <w:r>
              <w:rPr>
                <w:sz w:val="22"/>
              </w:rPr>
              <w:br/>
              <w:t>Date</w:t>
            </w:r>
          </w:p>
        </w:tc>
        <w:tc>
          <w:tcPr>
            <w:tcW w:w="2898" w:type="dxa"/>
          </w:tcPr>
          <w:p w14:paraId="375D7A84" w14:textId="77777777" w:rsidR="001A6261" w:rsidRDefault="001A6261" w:rsidP="00CA7761">
            <w:pPr>
              <w:spacing w:after="600"/>
              <w:rPr>
                <w:sz w:val="22"/>
              </w:rPr>
            </w:pPr>
            <w:r>
              <w:rPr>
                <w:sz w:val="22"/>
              </w:rPr>
              <w:t>_____________________</w:t>
            </w:r>
            <w:r>
              <w:rPr>
                <w:sz w:val="22"/>
              </w:rPr>
              <w:br/>
              <w:t>Signature</w:t>
            </w:r>
          </w:p>
        </w:tc>
      </w:tr>
    </w:tbl>
    <w:p w14:paraId="50F4F250" w14:textId="77777777" w:rsidR="001A6261" w:rsidRDefault="001A6261" w:rsidP="001A6261">
      <w:pPr>
        <w:rPr>
          <w:lang w:eastAsia="en-US"/>
        </w:rPr>
      </w:pPr>
    </w:p>
    <w:p w14:paraId="6000BEF4" w14:textId="77777777" w:rsidR="001A6261" w:rsidRDefault="001A6261" w:rsidP="001A6261">
      <w:pPr>
        <w:rPr>
          <w:lang w:eastAsia="en-US"/>
        </w:rPr>
      </w:pPr>
    </w:p>
    <w:p w14:paraId="17AA72F4" w14:textId="77777777" w:rsidR="001A6261" w:rsidRDefault="001A6261" w:rsidP="001A6261">
      <w:pPr>
        <w:rPr>
          <w:lang w:eastAsia="en-US"/>
        </w:rPr>
      </w:pPr>
    </w:p>
    <w:p w14:paraId="0108CC18" w14:textId="77777777" w:rsidR="001A6261" w:rsidRPr="00D51A11" w:rsidRDefault="001A6261" w:rsidP="001A6261">
      <w:pPr>
        <w:rPr>
          <w:lang w:eastAsia="en-US"/>
        </w:rPr>
      </w:pPr>
    </w:p>
    <w:p w14:paraId="498A52D7" w14:textId="77777777" w:rsidR="001A6261" w:rsidRPr="00621AEC" w:rsidRDefault="001A6261" w:rsidP="001A6261">
      <w:pPr>
        <w:pStyle w:val="Heading3"/>
      </w:pPr>
      <w:bookmarkStart w:id="108" w:name="_Toc41421729"/>
      <w:bookmarkStart w:id="109" w:name="_Toc41511465"/>
      <w:bookmarkStart w:id="110" w:name="_Toc41604382"/>
      <w:bookmarkStart w:id="111" w:name="_Toc41604794"/>
      <w:r w:rsidRPr="00621AEC">
        <w:lastRenderedPageBreak/>
        <w:t>Appendix e – Ethics form</w:t>
      </w:r>
      <w:bookmarkEnd w:id="108"/>
      <w:bookmarkEnd w:id="109"/>
      <w:bookmarkEnd w:id="110"/>
      <w:bookmarkEnd w:id="111"/>
    </w:p>
    <w:p w14:paraId="5A98DCB2" w14:textId="77777777" w:rsidR="001A6261" w:rsidRPr="008E38FE" w:rsidRDefault="001A6261" w:rsidP="001A6261">
      <w:pPr>
        <w:rPr>
          <w:lang w:eastAsia="en-US"/>
        </w:rPr>
      </w:pPr>
    </w:p>
    <w:p w14:paraId="35576EC2" w14:textId="77777777" w:rsidR="001A6261" w:rsidRDefault="001A6261" w:rsidP="001A6261">
      <w:pPr>
        <w:tabs>
          <w:tab w:val="left" w:pos="5103"/>
        </w:tabs>
        <w:jc w:val="center"/>
        <w:rPr>
          <w:rFonts w:ascii="Arial" w:hAnsi="Arial" w:cs="Arial"/>
          <w:b/>
          <w:bCs/>
        </w:rPr>
      </w:pPr>
    </w:p>
    <w:p w14:paraId="7640D700" w14:textId="77777777" w:rsidR="001A6261" w:rsidRPr="004C3A0B" w:rsidRDefault="001A6261" w:rsidP="001A6261">
      <w:pPr>
        <w:tabs>
          <w:tab w:val="left" w:pos="5103"/>
        </w:tabs>
        <w:jc w:val="center"/>
        <w:rPr>
          <w:rFonts w:ascii="Arial" w:hAnsi="Arial" w:cs="Arial"/>
          <w:b/>
          <w:bCs/>
        </w:rPr>
      </w:pPr>
      <w:r w:rsidRPr="004C3A0B">
        <w:rPr>
          <w:rFonts w:ascii="Arial" w:hAnsi="Arial" w:cs="Arial"/>
          <w:b/>
          <w:bCs/>
        </w:rPr>
        <w:t>APPLICATION FOR ETHICAL APPROVAL</w:t>
      </w:r>
    </w:p>
    <w:p w14:paraId="308502A1" w14:textId="77777777" w:rsidR="001A6261" w:rsidRPr="004C3A0B" w:rsidRDefault="001A6261" w:rsidP="001A6261">
      <w:pPr>
        <w:tabs>
          <w:tab w:val="left" w:pos="5103"/>
        </w:tabs>
        <w:ind w:right="282"/>
        <w:jc w:val="center"/>
        <w:rPr>
          <w:rFonts w:ascii="Arial" w:hAnsi="Arial" w:cs="Arial"/>
          <w:b/>
          <w:bCs/>
        </w:rPr>
      </w:pPr>
    </w:p>
    <w:p w14:paraId="79C2960E" w14:textId="77777777" w:rsidR="001A6261" w:rsidRPr="004C3A0B" w:rsidRDefault="001A6261" w:rsidP="001A6261">
      <w:pPr>
        <w:autoSpaceDE w:val="0"/>
        <w:autoSpaceDN w:val="0"/>
        <w:adjustRightInd w:val="0"/>
        <w:jc w:val="both"/>
        <w:rPr>
          <w:rFonts w:ascii="Arial" w:hAnsi="Arial" w:cs="Arial"/>
          <w:sz w:val="22"/>
          <w:szCs w:val="22"/>
        </w:rPr>
      </w:pPr>
    </w:p>
    <w:p w14:paraId="39038070" w14:textId="77777777" w:rsidR="001A6261" w:rsidRPr="004C3A0B" w:rsidRDefault="001A6261" w:rsidP="001A6261">
      <w:pPr>
        <w:autoSpaceDE w:val="0"/>
        <w:autoSpaceDN w:val="0"/>
        <w:adjustRightInd w:val="0"/>
        <w:jc w:val="both"/>
        <w:rPr>
          <w:rFonts w:ascii="Arial" w:hAnsi="Arial" w:cs="Arial"/>
          <w:sz w:val="22"/>
          <w:szCs w:val="22"/>
        </w:rPr>
      </w:pPr>
    </w:p>
    <w:p w14:paraId="56630B26" w14:textId="77777777" w:rsidR="001A6261" w:rsidRPr="004C3A0B" w:rsidRDefault="001A6261" w:rsidP="001A6261">
      <w:pPr>
        <w:autoSpaceDE w:val="0"/>
        <w:autoSpaceDN w:val="0"/>
        <w:adjustRightInd w:val="0"/>
        <w:jc w:val="both"/>
        <w:rPr>
          <w:rFonts w:ascii="Arial" w:hAnsi="Arial" w:cs="Arial"/>
          <w:b/>
          <w:sz w:val="22"/>
          <w:szCs w:val="22"/>
        </w:rPr>
      </w:pPr>
      <w:r w:rsidRPr="004C3A0B">
        <w:rPr>
          <w:rFonts w:ascii="Arial" w:hAnsi="Arial" w:cs="Arial"/>
          <w:b/>
          <w:sz w:val="22"/>
          <w:szCs w:val="22"/>
        </w:rPr>
        <w:t>SECTION A</w:t>
      </w:r>
      <w:r>
        <w:rPr>
          <w:rFonts w:ascii="Arial" w:hAnsi="Arial" w:cs="Arial"/>
          <w:b/>
          <w:sz w:val="22"/>
          <w:szCs w:val="22"/>
        </w:rPr>
        <w:t>:</w:t>
      </w:r>
    </w:p>
    <w:p w14:paraId="30AF8F11" w14:textId="77777777" w:rsidR="001A6261" w:rsidRPr="004C3A0B" w:rsidRDefault="001A6261" w:rsidP="001A6261">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1A6261" w:rsidRPr="004C3A0B" w14:paraId="328154CA" w14:textId="77777777" w:rsidTr="00CA7761">
        <w:trPr>
          <w:trHeight w:val="439"/>
        </w:trPr>
        <w:tc>
          <w:tcPr>
            <w:tcW w:w="3510" w:type="dxa"/>
            <w:gridSpan w:val="3"/>
            <w:shd w:val="clear" w:color="auto" w:fill="F2F2F2" w:themeFill="background1" w:themeFillShade="F2"/>
          </w:tcPr>
          <w:p w14:paraId="5A1045FB" w14:textId="77777777" w:rsidR="001A6261" w:rsidRPr="004C3A0B" w:rsidRDefault="001A6261" w:rsidP="00CA7761">
            <w:pPr>
              <w:rPr>
                <w:rFonts w:ascii="Arial" w:hAnsi="Arial" w:cs="Arial"/>
                <w:sz w:val="22"/>
                <w:szCs w:val="22"/>
              </w:rPr>
            </w:pPr>
            <w:r w:rsidRPr="004C3A0B">
              <w:rPr>
                <w:rFonts w:ascii="Arial" w:hAnsi="Arial" w:cs="Arial"/>
                <w:sz w:val="22"/>
                <w:szCs w:val="22"/>
              </w:rPr>
              <w:t>Full Name:</w:t>
            </w:r>
          </w:p>
        </w:tc>
        <w:tc>
          <w:tcPr>
            <w:tcW w:w="6379" w:type="dxa"/>
            <w:gridSpan w:val="4"/>
          </w:tcPr>
          <w:p w14:paraId="3D59A0F9" w14:textId="77777777" w:rsidR="001A6261" w:rsidRPr="004C3A0B" w:rsidRDefault="001A6261" w:rsidP="00CA7761">
            <w:pPr>
              <w:rPr>
                <w:rFonts w:ascii="Arial" w:hAnsi="Arial" w:cs="Arial"/>
                <w:sz w:val="22"/>
                <w:szCs w:val="22"/>
              </w:rPr>
            </w:pPr>
            <w:r>
              <w:rPr>
                <w:rFonts w:ascii="Arial" w:hAnsi="Arial" w:cs="Arial"/>
                <w:sz w:val="22"/>
                <w:szCs w:val="22"/>
              </w:rPr>
              <w:t>Niswat Anjum Aniqa</w:t>
            </w:r>
          </w:p>
        </w:tc>
      </w:tr>
      <w:tr w:rsidR="001A6261" w:rsidRPr="004C3A0B" w14:paraId="2A67E73D" w14:textId="77777777" w:rsidTr="00CA7761">
        <w:tc>
          <w:tcPr>
            <w:tcW w:w="9889" w:type="dxa"/>
            <w:gridSpan w:val="7"/>
          </w:tcPr>
          <w:p w14:paraId="269E852D" w14:textId="77777777" w:rsidR="001A6261" w:rsidRPr="004C3A0B" w:rsidRDefault="001A6261" w:rsidP="00CA7761">
            <w:pPr>
              <w:rPr>
                <w:rFonts w:ascii="Arial" w:hAnsi="Arial" w:cs="Arial"/>
                <w:sz w:val="22"/>
                <w:szCs w:val="22"/>
              </w:rPr>
            </w:pPr>
            <w:r w:rsidRPr="004C3A0B">
              <w:rPr>
                <w:rFonts w:ascii="Arial" w:hAnsi="Arial" w:cs="Arial"/>
                <w:sz w:val="22"/>
                <w:szCs w:val="22"/>
              </w:rPr>
              <w:t>Tick all boxes which apply:</w:t>
            </w:r>
          </w:p>
        </w:tc>
      </w:tr>
      <w:tr w:rsidR="001A6261" w:rsidRPr="004C3A0B" w14:paraId="7102397E" w14:textId="77777777" w:rsidTr="00CA7761">
        <w:trPr>
          <w:trHeight w:val="472"/>
        </w:trPr>
        <w:tc>
          <w:tcPr>
            <w:tcW w:w="1951" w:type="dxa"/>
            <w:shd w:val="clear" w:color="auto" w:fill="F2F2F2" w:themeFill="background1" w:themeFillShade="F2"/>
            <w:vAlign w:val="center"/>
          </w:tcPr>
          <w:p w14:paraId="6F1EEB78" w14:textId="77777777" w:rsidR="001A6261" w:rsidRPr="004C3A0B" w:rsidRDefault="001A6261" w:rsidP="00CA7761">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103C5268" w14:textId="77777777" w:rsidR="001A6261" w:rsidRPr="004C3A0B" w:rsidRDefault="001A6261" w:rsidP="00CA7761">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75322456" w14:textId="77777777" w:rsidR="001A6261" w:rsidRPr="004C3A0B" w:rsidRDefault="001A6261" w:rsidP="00CA7761">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1FA8FF2A" w14:textId="77777777" w:rsidR="001A6261" w:rsidRPr="004C3A0B" w:rsidRDefault="001A6261" w:rsidP="00CA7761">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3151B4EB" w14:textId="77777777" w:rsidR="001A6261" w:rsidRPr="004C3A0B" w:rsidRDefault="001A6261" w:rsidP="00CA7761">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9659DD" w14:textId="77777777" w:rsidR="001A6261" w:rsidRPr="004C3A0B" w:rsidRDefault="001A6261" w:rsidP="00CA7761">
                <w:pPr>
                  <w:jc w:val="center"/>
                  <w:rPr>
                    <w:rFonts w:ascii="Arial" w:hAnsi="Arial" w:cs="Arial"/>
                    <w:sz w:val="22"/>
                    <w:szCs w:val="22"/>
                  </w:rPr>
                </w:pPr>
                <w:r>
                  <w:rPr>
                    <w:rFonts w:ascii="MS Gothic" w:eastAsia="MS Gothic" w:hAnsi="MS Gothic" w:cs="Arial" w:hint="eastAsia"/>
                    <w:sz w:val="22"/>
                    <w:szCs w:val="22"/>
                  </w:rPr>
                  <w:t>☐</w:t>
                </w:r>
              </w:p>
            </w:tc>
          </w:sdtContent>
        </w:sdt>
      </w:tr>
    </w:tbl>
    <w:p w14:paraId="7D64782D" w14:textId="77777777" w:rsidR="001A6261" w:rsidRPr="004C3A0B" w:rsidRDefault="001A6261" w:rsidP="001A626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1A6261" w:rsidRPr="004C3A0B" w14:paraId="3BA39B04" w14:textId="77777777" w:rsidTr="00CA7761">
        <w:trPr>
          <w:cantSplit/>
          <w:trHeight w:val="334"/>
        </w:trPr>
        <w:tc>
          <w:tcPr>
            <w:tcW w:w="3510" w:type="dxa"/>
            <w:shd w:val="clear" w:color="auto" w:fill="F2F2F2" w:themeFill="background1" w:themeFillShade="F2"/>
          </w:tcPr>
          <w:p w14:paraId="12635BA6" w14:textId="77777777" w:rsidR="001A6261" w:rsidRPr="004C3A0B" w:rsidRDefault="001A6261" w:rsidP="00CA776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8BFA82E" w14:textId="77777777" w:rsidR="001A6261" w:rsidRPr="004C3A0B" w:rsidRDefault="001A6261" w:rsidP="00CA7761">
            <w:pPr>
              <w:rPr>
                <w:rFonts w:ascii="Arial" w:hAnsi="Arial" w:cs="Arial"/>
                <w:sz w:val="22"/>
                <w:szCs w:val="22"/>
              </w:rPr>
            </w:pPr>
            <w:r>
              <w:rPr>
                <w:rFonts w:ascii="Arial" w:hAnsi="Arial" w:cs="Arial"/>
                <w:sz w:val="22"/>
                <w:szCs w:val="22"/>
              </w:rPr>
              <w:t>University of Wales Trinity saint David</w:t>
            </w:r>
          </w:p>
        </w:tc>
      </w:tr>
      <w:tr w:rsidR="001A6261" w:rsidRPr="004C3A0B" w14:paraId="39833E8C" w14:textId="77777777" w:rsidTr="00CA7761">
        <w:trPr>
          <w:cantSplit/>
          <w:trHeight w:val="340"/>
        </w:trPr>
        <w:tc>
          <w:tcPr>
            <w:tcW w:w="3510" w:type="dxa"/>
            <w:shd w:val="clear" w:color="auto" w:fill="F2F2F2" w:themeFill="background1" w:themeFillShade="F2"/>
          </w:tcPr>
          <w:p w14:paraId="0E7ECC09" w14:textId="77777777" w:rsidR="001A6261" w:rsidRPr="004C3A0B" w:rsidRDefault="001A6261" w:rsidP="00CA7761">
            <w:pPr>
              <w:rPr>
                <w:rFonts w:ascii="Arial" w:hAnsi="Arial" w:cs="Arial"/>
                <w:sz w:val="22"/>
                <w:szCs w:val="22"/>
              </w:rPr>
            </w:pPr>
            <w:r w:rsidRPr="004C3A0B">
              <w:rPr>
                <w:rFonts w:ascii="Arial" w:hAnsi="Arial" w:cs="Arial"/>
                <w:sz w:val="22"/>
                <w:szCs w:val="22"/>
              </w:rPr>
              <w:t>Campus:</w:t>
            </w:r>
          </w:p>
        </w:tc>
        <w:tc>
          <w:tcPr>
            <w:tcW w:w="6379" w:type="dxa"/>
            <w:gridSpan w:val="3"/>
          </w:tcPr>
          <w:p w14:paraId="3166381B" w14:textId="77777777" w:rsidR="001A6261" w:rsidRPr="004C3A0B" w:rsidRDefault="001A6261" w:rsidP="00CA7761">
            <w:pPr>
              <w:rPr>
                <w:rFonts w:ascii="Arial" w:hAnsi="Arial" w:cs="Arial"/>
                <w:sz w:val="22"/>
                <w:szCs w:val="22"/>
              </w:rPr>
            </w:pPr>
            <w:r>
              <w:rPr>
                <w:rFonts w:ascii="Arial" w:hAnsi="Arial" w:cs="Arial"/>
                <w:sz w:val="22"/>
                <w:szCs w:val="22"/>
              </w:rPr>
              <w:t>Swansea Business Campus</w:t>
            </w:r>
          </w:p>
        </w:tc>
      </w:tr>
      <w:tr w:rsidR="001A6261" w:rsidRPr="004C3A0B" w14:paraId="3D4CE25A" w14:textId="77777777" w:rsidTr="00CA7761">
        <w:trPr>
          <w:cantSplit/>
          <w:trHeight w:val="340"/>
        </w:trPr>
        <w:tc>
          <w:tcPr>
            <w:tcW w:w="3510" w:type="dxa"/>
            <w:shd w:val="clear" w:color="auto" w:fill="F2F2F2" w:themeFill="background1" w:themeFillShade="F2"/>
          </w:tcPr>
          <w:p w14:paraId="7B03596C" w14:textId="77777777" w:rsidR="001A6261" w:rsidRPr="004C3A0B" w:rsidRDefault="001A6261" w:rsidP="00CA7761">
            <w:pPr>
              <w:rPr>
                <w:rFonts w:ascii="Arial" w:hAnsi="Arial" w:cs="Arial"/>
                <w:sz w:val="22"/>
                <w:szCs w:val="22"/>
              </w:rPr>
            </w:pPr>
            <w:r w:rsidRPr="004C3A0B">
              <w:rPr>
                <w:rFonts w:ascii="Arial" w:hAnsi="Arial" w:cs="Arial"/>
                <w:sz w:val="22"/>
                <w:szCs w:val="22"/>
              </w:rPr>
              <w:t>E-mail address:</w:t>
            </w:r>
          </w:p>
        </w:tc>
        <w:tc>
          <w:tcPr>
            <w:tcW w:w="6379" w:type="dxa"/>
            <w:gridSpan w:val="3"/>
          </w:tcPr>
          <w:p w14:paraId="4A8A78E6" w14:textId="77777777" w:rsidR="001A6261" w:rsidRPr="004C3A0B" w:rsidRDefault="001A6261" w:rsidP="00CA7761">
            <w:pPr>
              <w:rPr>
                <w:rFonts w:ascii="Arial" w:hAnsi="Arial" w:cs="Arial"/>
                <w:sz w:val="22"/>
                <w:szCs w:val="22"/>
              </w:rPr>
            </w:pPr>
            <w:r>
              <w:rPr>
                <w:rFonts w:ascii="Arial" w:hAnsi="Arial" w:cs="Arial"/>
                <w:sz w:val="22"/>
                <w:szCs w:val="22"/>
              </w:rPr>
              <w:t>anikaniswat@hotmail.co.uk</w:t>
            </w:r>
          </w:p>
        </w:tc>
      </w:tr>
      <w:tr w:rsidR="001A6261" w:rsidRPr="004C3A0B" w14:paraId="033E3F84" w14:textId="77777777" w:rsidTr="00CA7761">
        <w:trPr>
          <w:cantSplit/>
          <w:trHeight w:val="340"/>
        </w:trPr>
        <w:tc>
          <w:tcPr>
            <w:tcW w:w="3510" w:type="dxa"/>
            <w:shd w:val="clear" w:color="auto" w:fill="F2F2F2" w:themeFill="background1" w:themeFillShade="F2"/>
          </w:tcPr>
          <w:p w14:paraId="49946585" w14:textId="77777777" w:rsidR="001A6261" w:rsidRPr="004C3A0B" w:rsidRDefault="001A6261" w:rsidP="00CA7761">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5D077C73" w14:textId="77777777" w:rsidR="001A6261" w:rsidRPr="004C3A0B" w:rsidRDefault="001A6261" w:rsidP="00CA7761">
            <w:pPr>
              <w:rPr>
                <w:rFonts w:ascii="Arial" w:hAnsi="Arial" w:cs="Arial"/>
                <w:sz w:val="22"/>
                <w:szCs w:val="22"/>
              </w:rPr>
            </w:pPr>
            <w:r>
              <w:rPr>
                <w:rFonts w:ascii="Arial" w:hAnsi="Arial" w:cs="Arial"/>
                <w:sz w:val="22"/>
                <w:szCs w:val="22"/>
              </w:rPr>
              <w:t>07384719473</w:t>
            </w:r>
          </w:p>
        </w:tc>
      </w:tr>
      <w:tr w:rsidR="001A6261" w:rsidRPr="004C3A0B" w14:paraId="4B0FA24E" w14:textId="77777777" w:rsidTr="00CA7761">
        <w:tc>
          <w:tcPr>
            <w:tcW w:w="9889" w:type="dxa"/>
            <w:gridSpan w:val="4"/>
          </w:tcPr>
          <w:p w14:paraId="06176879" w14:textId="77777777" w:rsidR="001A6261" w:rsidRPr="004C3A0B" w:rsidRDefault="001A6261" w:rsidP="00CA7761">
            <w:pPr>
              <w:rPr>
                <w:rFonts w:ascii="Arial" w:hAnsi="Arial" w:cs="Arial"/>
                <w:sz w:val="22"/>
                <w:szCs w:val="22"/>
              </w:rPr>
            </w:pPr>
            <w:r w:rsidRPr="004C3A0B">
              <w:rPr>
                <w:rFonts w:ascii="Arial" w:hAnsi="Arial" w:cs="Arial"/>
                <w:b/>
                <w:i/>
                <w:sz w:val="22"/>
                <w:szCs w:val="22"/>
              </w:rPr>
              <w:t>For students:</w:t>
            </w:r>
          </w:p>
        </w:tc>
      </w:tr>
      <w:tr w:rsidR="001A6261" w:rsidRPr="004C3A0B" w14:paraId="05A8C30C" w14:textId="77777777" w:rsidTr="00CA7761">
        <w:trPr>
          <w:trHeight w:val="513"/>
        </w:trPr>
        <w:tc>
          <w:tcPr>
            <w:tcW w:w="3510" w:type="dxa"/>
            <w:shd w:val="clear" w:color="auto" w:fill="F2F2F2" w:themeFill="background1" w:themeFillShade="F2"/>
            <w:vAlign w:val="center"/>
          </w:tcPr>
          <w:p w14:paraId="31D26B96" w14:textId="77777777" w:rsidR="001A6261" w:rsidRPr="004C3A0B" w:rsidRDefault="001A6261" w:rsidP="00CA7761">
            <w:pPr>
              <w:rPr>
                <w:rFonts w:ascii="Arial" w:hAnsi="Arial" w:cs="Arial"/>
                <w:sz w:val="22"/>
                <w:szCs w:val="22"/>
              </w:rPr>
            </w:pPr>
            <w:r w:rsidRPr="004C3A0B">
              <w:rPr>
                <w:rFonts w:ascii="Arial" w:hAnsi="Arial" w:cs="Arial"/>
                <w:sz w:val="22"/>
                <w:szCs w:val="22"/>
              </w:rPr>
              <w:t>Student Number:</w:t>
            </w:r>
          </w:p>
        </w:tc>
        <w:tc>
          <w:tcPr>
            <w:tcW w:w="3969" w:type="dxa"/>
            <w:vAlign w:val="center"/>
          </w:tcPr>
          <w:p w14:paraId="70761B34" w14:textId="77777777" w:rsidR="001A6261" w:rsidRPr="004C3A0B" w:rsidRDefault="001A6261" w:rsidP="00CA7761">
            <w:pPr>
              <w:rPr>
                <w:rFonts w:ascii="Arial" w:hAnsi="Arial" w:cs="Arial"/>
                <w:sz w:val="22"/>
                <w:szCs w:val="22"/>
              </w:rPr>
            </w:pPr>
            <w:r>
              <w:rPr>
                <w:rFonts w:ascii="Arial" w:hAnsi="Arial" w:cs="Arial"/>
                <w:sz w:val="22"/>
                <w:szCs w:val="22"/>
              </w:rPr>
              <w:t>1702530</w:t>
            </w:r>
          </w:p>
        </w:tc>
        <w:tc>
          <w:tcPr>
            <w:tcW w:w="1701" w:type="dxa"/>
            <w:vAlign w:val="center"/>
          </w:tcPr>
          <w:p w14:paraId="7DFE7F31" w14:textId="77777777" w:rsidR="001A6261" w:rsidRPr="004C3A0B" w:rsidRDefault="001A6261" w:rsidP="00CA7761">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7626AD2" w14:textId="77777777" w:rsidR="001A6261" w:rsidRPr="004C3A0B" w:rsidRDefault="001A6261" w:rsidP="00CA7761">
                <w:pPr>
                  <w:jc w:val="center"/>
                  <w:rPr>
                    <w:rFonts w:ascii="Arial" w:hAnsi="Arial" w:cs="Arial"/>
                    <w:sz w:val="22"/>
                    <w:szCs w:val="22"/>
                  </w:rPr>
                </w:pPr>
                <w:r>
                  <w:rPr>
                    <w:rFonts w:ascii="MS Gothic" w:eastAsia="MS Gothic" w:hAnsi="MS Gothic" w:cs="Arial" w:hint="eastAsia"/>
                    <w:sz w:val="22"/>
                    <w:szCs w:val="22"/>
                  </w:rPr>
                  <w:t>☒</w:t>
                </w:r>
              </w:p>
            </w:tc>
          </w:sdtContent>
        </w:sdt>
      </w:tr>
      <w:tr w:rsidR="001A6261" w:rsidRPr="004C3A0B" w14:paraId="2ACAFCE3" w14:textId="77777777" w:rsidTr="00CA7761">
        <w:trPr>
          <w:trHeight w:val="549"/>
        </w:trPr>
        <w:tc>
          <w:tcPr>
            <w:tcW w:w="3510" w:type="dxa"/>
            <w:shd w:val="clear" w:color="auto" w:fill="F2F2F2" w:themeFill="background1" w:themeFillShade="F2"/>
            <w:vAlign w:val="center"/>
          </w:tcPr>
          <w:p w14:paraId="364F6526" w14:textId="77777777" w:rsidR="001A6261" w:rsidRPr="004C3A0B" w:rsidRDefault="001A6261" w:rsidP="00CA7761">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1EE828B7" w14:textId="77777777" w:rsidR="001A6261" w:rsidRPr="004C3A0B" w:rsidRDefault="001A6261" w:rsidP="00CA7761">
            <w:pPr>
              <w:rPr>
                <w:rFonts w:ascii="Arial" w:hAnsi="Arial" w:cs="Arial"/>
                <w:sz w:val="22"/>
                <w:szCs w:val="22"/>
              </w:rPr>
            </w:pPr>
            <w:r>
              <w:rPr>
                <w:rFonts w:ascii="Arial" w:hAnsi="Arial" w:cs="Arial"/>
                <w:sz w:val="22"/>
                <w:szCs w:val="22"/>
              </w:rPr>
              <w:t xml:space="preserve">Business and Finance </w:t>
            </w:r>
          </w:p>
        </w:tc>
        <w:tc>
          <w:tcPr>
            <w:tcW w:w="1701" w:type="dxa"/>
            <w:vAlign w:val="center"/>
          </w:tcPr>
          <w:p w14:paraId="4B6EBA03" w14:textId="77777777" w:rsidR="001A6261" w:rsidRPr="004C3A0B" w:rsidRDefault="001A6261" w:rsidP="00CA7761">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1E2F481" w14:textId="77777777" w:rsidR="001A6261" w:rsidRPr="004C3A0B" w:rsidRDefault="001A6261" w:rsidP="00CA7761">
                <w:pPr>
                  <w:jc w:val="center"/>
                  <w:rPr>
                    <w:rFonts w:ascii="Arial" w:hAnsi="Arial" w:cs="Arial"/>
                    <w:sz w:val="22"/>
                    <w:szCs w:val="22"/>
                  </w:rPr>
                </w:pPr>
                <w:r>
                  <w:rPr>
                    <w:rFonts w:ascii="MS Gothic" w:eastAsia="MS Gothic" w:hAnsi="MS Gothic" w:cs="Arial" w:hint="eastAsia"/>
                    <w:sz w:val="22"/>
                    <w:szCs w:val="22"/>
                  </w:rPr>
                  <w:t>☐</w:t>
                </w:r>
              </w:p>
            </w:tc>
          </w:sdtContent>
        </w:sdt>
      </w:tr>
      <w:tr w:rsidR="001A6261" w:rsidRPr="004C3A0B" w14:paraId="1E5C08B6" w14:textId="77777777" w:rsidTr="00CA7761">
        <w:trPr>
          <w:trHeight w:val="557"/>
        </w:trPr>
        <w:tc>
          <w:tcPr>
            <w:tcW w:w="3510" w:type="dxa"/>
            <w:shd w:val="clear" w:color="auto" w:fill="F2F2F2" w:themeFill="background1" w:themeFillShade="F2"/>
            <w:vAlign w:val="center"/>
          </w:tcPr>
          <w:p w14:paraId="48546C67" w14:textId="77777777" w:rsidR="001A6261" w:rsidRPr="004C3A0B" w:rsidRDefault="001A6261" w:rsidP="00CA7761">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9CF8062" w14:textId="77777777" w:rsidR="001A6261" w:rsidRPr="004C3A0B" w:rsidRDefault="001A6261" w:rsidP="00CA7761">
            <w:pPr>
              <w:rPr>
                <w:rFonts w:ascii="Arial" w:hAnsi="Arial" w:cs="Arial"/>
                <w:sz w:val="22"/>
                <w:szCs w:val="22"/>
              </w:rPr>
            </w:pPr>
            <w:r>
              <w:rPr>
                <w:rFonts w:ascii="Arial" w:hAnsi="Arial" w:cs="Arial"/>
                <w:sz w:val="22"/>
                <w:szCs w:val="22"/>
              </w:rPr>
              <w:t xml:space="preserve">Gareth Hughes </w:t>
            </w:r>
          </w:p>
        </w:tc>
        <w:tc>
          <w:tcPr>
            <w:tcW w:w="1701" w:type="dxa"/>
            <w:vAlign w:val="center"/>
          </w:tcPr>
          <w:p w14:paraId="587D2F0E" w14:textId="77777777" w:rsidR="001A6261" w:rsidRPr="004C3A0B" w:rsidRDefault="001A6261" w:rsidP="00CA776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58304CD" w14:textId="77777777" w:rsidR="001A6261" w:rsidRPr="004C3A0B" w:rsidRDefault="001A6261" w:rsidP="00CA7761">
                <w:pPr>
                  <w:jc w:val="center"/>
                  <w:rPr>
                    <w:rFonts w:ascii="Arial" w:hAnsi="Arial" w:cs="Arial"/>
                    <w:sz w:val="22"/>
                    <w:szCs w:val="22"/>
                  </w:rPr>
                </w:pPr>
                <w:r>
                  <w:rPr>
                    <w:rFonts w:ascii="MS Gothic" w:eastAsia="MS Gothic" w:hAnsi="MS Gothic" w:cs="Arial" w:hint="eastAsia"/>
                    <w:sz w:val="22"/>
                    <w:szCs w:val="22"/>
                  </w:rPr>
                  <w:t>☐</w:t>
                </w:r>
              </w:p>
            </w:tc>
          </w:sdtContent>
        </w:sdt>
      </w:tr>
    </w:tbl>
    <w:p w14:paraId="4BC6F898" w14:textId="77777777" w:rsidR="001A6261" w:rsidRDefault="001A6261" w:rsidP="001A6261">
      <w:pPr>
        <w:rPr>
          <w:rFonts w:ascii="Arial" w:hAnsi="Arial" w:cs="Arial"/>
          <w:bCs/>
          <w:iCs/>
        </w:rPr>
      </w:pPr>
    </w:p>
    <w:p w14:paraId="2B3BCE30" w14:textId="77777777" w:rsidR="001A6261" w:rsidRPr="004C3A0B" w:rsidRDefault="001A6261" w:rsidP="001A6261">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3061E1A7" w14:textId="77777777" w:rsidR="001A6261" w:rsidRPr="004C3A0B" w:rsidRDefault="001A6261" w:rsidP="001A6261">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1A6261" w:rsidRPr="004C3A0B" w14:paraId="004AF1DA" w14:textId="77777777" w:rsidTr="00CA7761">
        <w:tc>
          <w:tcPr>
            <w:tcW w:w="7508" w:type="dxa"/>
            <w:gridSpan w:val="2"/>
            <w:shd w:val="clear" w:color="auto" w:fill="F2F2F2" w:themeFill="background1" w:themeFillShade="F2"/>
            <w:vAlign w:val="center"/>
          </w:tcPr>
          <w:p w14:paraId="361A91D2"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Has the research activity received approval in principle?</w:t>
            </w:r>
          </w:p>
          <w:p w14:paraId="3458EA13" w14:textId="77777777" w:rsidR="001A6261" w:rsidRPr="004C3A0B" w:rsidRDefault="001A6261" w:rsidP="00CA776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5218AB00" w14:textId="77777777" w:rsidR="001A6261" w:rsidRPr="004C3A0B" w:rsidRDefault="001A6261" w:rsidP="00CA7761">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764FF8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18AAF645" w14:textId="77777777" w:rsidR="001A6261" w:rsidRPr="004C3A0B" w:rsidRDefault="001A6261" w:rsidP="00CA7761">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1B678F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1A6261" w:rsidRPr="004C3A0B" w14:paraId="530E4B44" w14:textId="77777777" w:rsidTr="00CA7761">
        <w:tc>
          <w:tcPr>
            <w:tcW w:w="8784" w:type="dxa"/>
            <w:gridSpan w:val="4"/>
          </w:tcPr>
          <w:p w14:paraId="562CD724" w14:textId="77777777" w:rsidR="001A6261" w:rsidRPr="004C3A0B" w:rsidRDefault="001A6261" w:rsidP="00CA7761">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11465A99" w14:textId="77777777" w:rsidR="001A6261" w:rsidRPr="004C3A0B" w:rsidRDefault="001A6261" w:rsidP="00CA7761">
            <w:pPr>
              <w:autoSpaceDE w:val="0"/>
              <w:autoSpaceDN w:val="0"/>
              <w:adjustRightInd w:val="0"/>
              <w:jc w:val="center"/>
              <w:rPr>
                <w:rFonts w:ascii="Arial" w:hAnsi="Arial" w:cs="Arial"/>
                <w:b/>
                <w:bCs/>
                <w:i/>
              </w:rPr>
            </w:pPr>
            <w:r w:rsidRPr="004C3A0B">
              <w:rPr>
                <w:rFonts w:ascii="Arial" w:hAnsi="Arial" w:cs="Arial"/>
                <w:b/>
                <w:bCs/>
                <w:i/>
              </w:rPr>
              <w:t>Date</w:t>
            </w:r>
          </w:p>
        </w:tc>
      </w:tr>
      <w:tr w:rsidR="001A6261" w:rsidRPr="004C3A0B" w14:paraId="2044AFB3" w14:textId="77777777" w:rsidTr="00CA7761">
        <w:trPr>
          <w:trHeight w:val="437"/>
        </w:trPr>
        <w:tc>
          <w:tcPr>
            <w:tcW w:w="3693" w:type="dxa"/>
            <w:vMerge w:val="restart"/>
            <w:shd w:val="clear" w:color="auto" w:fill="F2F2F2" w:themeFill="background1" w:themeFillShade="F2"/>
          </w:tcPr>
          <w:p w14:paraId="666A4592" w14:textId="77777777" w:rsidR="001A6261" w:rsidRPr="004C3A0B" w:rsidRDefault="001A6261" w:rsidP="00CA7761">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15FBD206"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8B4FDCD" w14:textId="77777777" w:rsidR="001A6261" w:rsidRPr="004C3A0B" w:rsidRDefault="001A6261" w:rsidP="00CA776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5279A891" w14:textId="77777777" w:rsidR="001A6261" w:rsidRPr="004C3A0B" w:rsidRDefault="001A6261" w:rsidP="00CA7761">
            <w:pPr>
              <w:autoSpaceDE w:val="0"/>
              <w:autoSpaceDN w:val="0"/>
              <w:adjustRightInd w:val="0"/>
              <w:jc w:val="center"/>
              <w:rPr>
                <w:rFonts w:ascii="Arial" w:hAnsi="Arial" w:cs="Arial"/>
                <w:b/>
                <w:bCs/>
              </w:rPr>
            </w:pPr>
          </w:p>
        </w:tc>
      </w:tr>
      <w:tr w:rsidR="001A6261" w:rsidRPr="004C3A0B" w14:paraId="6BCCB341" w14:textId="77777777" w:rsidTr="00CA7761">
        <w:trPr>
          <w:trHeight w:val="415"/>
        </w:trPr>
        <w:tc>
          <w:tcPr>
            <w:tcW w:w="3693" w:type="dxa"/>
            <w:vMerge/>
            <w:shd w:val="clear" w:color="auto" w:fill="F2F2F2" w:themeFill="background1" w:themeFillShade="F2"/>
          </w:tcPr>
          <w:p w14:paraId="06152485" w14:textId="77777777" w:rsidR="001A6261" w:rsidRPr="004C3A0B" w:rsidRDefault="001A6261" w:rsidP="00CA776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7426C885"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EE79E17" w14:textId="77777777" w:rsidR="001A6261" w:rsidRPr="004C3A0B" w:rsidRDefault="001A6261" w:rsidP="00CA776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6A890ED" w14:textId="77777777" w:rsidR="001A6261" w:rsidRPr="004C3A0B" w:rsidRDefault="001A6261" w:rsidP="00CA7761">
            <w:pPr>
              <w:autoSpaceDE w:val="0"/>
              <w:autoSpaceDN w:val="0"/>
              <w:adjustRightInd w:val="0"/>
              <w:jc w:val="center"/>
              <w:rPr>
                <w:rFonts w:ascii="Arial" w:hAnsi="Arial" w:cs="Arial"/>
                <w:b/>
                <w:bCs/>
              </w:rPr>
            </w:pPr>
          </w:p>
        </w:tc>
      </w:tr>
      <w:tr w:rsidR="001A6261" w:rsidRPr="004C3A0B" w14:paraId="4735272B" w14:textId="77777777" w:rsidTr="00CA7761">
        <w:tc>
          <w:tcPr>
            <w:tcW w:w="3693" w:type="dxa"/>
            <w:vMerge/>
            <w:shd w:val="clear" w:color="auto" w:fill="F2F2F2" w:themeFill="background1" w:themeFillShade="F2"/>
          </w:tcPr>
          <w:p w14:paraId="2705B8AE" w14:textId="77777777" w:rsidR="001A6261" w:rsidRPr="004C3A0B" w:rsidRDefault="001A6261" w:rsidP="00CA776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218AACA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Other (write in)</w:t>
            </w:r>
          </w:p>
          <w:p w14:paraId="600D3F8E" w14:textId="77777777" w:rsidR="001A6261" w:rsidRPr="004C3A0B" w:rsidRDefault="001A6261" w:rsidP="00CA7761">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74C04B9" w14:textId="77777777" w:rsidR="001A6261" w:rsidRPr="004C3A0B" w:rsidRDefault="001A6261" w:rsidP="00CA776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A5E1AC1" w14:textId="77777777" w:rsidR="001A6261" w:rsidRPr="004C3A0B" w:rsidRDefault="001A6261" w:rsidP="00CA7761">
            <w:pPr>
              <w:autoSpaceDE w:val="0"/>
              <w:autoSpaceDN w:val="0"/>
              <w:adjustRightInd w:val="0"/>
              <w:jc w:val="center"/>
              <w:rPr>
                <w:rFonts w:ascii="Arial" w:hAnsi="Arial" w:cs="Arial"/>
                <w:b/>
                <w:bCs/>
              </w:rPr>
            </w:pPr>
            <w:proofErr w:type="spellStart"/>
            <w:r w:rsidRPr="00C23B97">
              <w:rPr>
                <w:rFonts w:ascii="Arial" w:hAnsi="Arial" w:cs="Arial"/>
                <w:b/>
                <w:bCs/>
                <w:sz w:val="16"/>
                <w:szCs w:val="16"/>
              </w:rPr>
              <w:t>supervsior</w:t>
            </w:r>
            <w:proofErr w:type="spellEnd"/>
          </w:p>
        </w:tc>
      </w:tr>
    </w:tbl>
    <w:p w14:paraId="5D2C7A48" w14:textId="77777777" w:rsidR="001A6261" w:rsidRPr="004C3A0B" w:rsidRDefault="001A6261" w:rsidP="001A6261">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0E5BF7F2" w14:textId="77777777" w:rsidR="001A6261" w:rsidRPr="004C3A0B" w:rsidRDefault="001A6261" w:rsidP="001A6261">
      <w:pPr>
        <w:rPr>
          <w:rFonts w:ascii="Arial" w:hAnsi="Arial" w:cs="Arial"/>
          <w:bCs/>
          <w:iCs/>
        </w:rPr>
      </w:pPr>
    </w:p>
    <w:p w14:paraId="7943C5F1" w14:textId="77777777" w:rsidR="001A6261" w:rsidRPr="004C3A0B" w:rsidRDefault="001A6261" w:rsidP="001A6261">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380DB63F" w14:textId="77777777" w:rsidR="001A6261" w:rsidRPr="004C3A0B" w:rsidRDefault="001A6261" w:rsidP="001A6261">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1A6261" w:rsidRPr="004C3A0B" w14:paraId="2D1A7C59" w14:textId="77777777" w:rsidTr="00CA7761">
        <w:tc>
          <w:tcPr>
            <w:tcW w:w="9628" w:type="dxa"/>
            <w:gridSpan w:val="2"/>
            <w:shd w:val="clear" w:color="auto" w:fill="F2F2F2" w:themeFill="background1" w:themeFillShade="F2"/>
          </w:tcPr>
          <w:p w14:paraId="011566EE"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A6261" w:rsidRPr="004C3A0B" w14:paraId="66D6AFE1" w14:textId="77777777" w:rsidTr="00CA7761">
        <w:trPr>
          <w:trHeight w:val="144"/>
        </w:trPr>
        <w:tc>
          <w:tcPr>
            <w:tcW w:w="8784" w:type="dxa"/>
          </w:tcPr>
          <w:p w14:paraId="6C212B89" w14:textId="77777777" w:rsidR="001A6261" w:rsidRPr="004C3A0B" w:rsidRDefault="001A6261" w:rsidP="00CA7761">
            <w:pPr>
              <w:autoSpaceDE w:val="0"/>
              <w:autoSpaceDN w:val="0"/>
              <w:adjustRightInd w:val="0"/>
              <w:rPr>
                <w:rFonts w:ascii="Arial" w:hAnsi="Arial" w:cs="Arial"/>
                <w:b/>
                <w:bCs/>
                <w:i/>
              </w:rPr>
            </w:pPr>
            <w:r>
              <w:rPr>
                <w:rFonts w:ascii="Arial" w:hAnsi="Arial" w:cs="Arial"/>
                <w:b/>
                <w:bCs/>
                <w:i/>
              </w:rPr>
              <w:t>Dissertation handbook</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4F901DDE" w14:textId="77777777" w:rsidR="001A6261" w:rsidRPr="00DD0929" w:rsidRDefault="001A6261" w:rsidP="00CA776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1A6261" w:rsidRPr="004C3A0B" w14:paraId="64A23FC0" w14:textId="77777777" w:rsidTr="00CA7761">
        <w:trPr>
          <w:trHeight w:val="144"/>
        </w:trPr>
        <w:tc>
          <w:tcPr>
            <w:tcW w:w="8784" w:type="dxa"/>
          </w:tcPr>
          <w:p w14:paraId="55262999" w14:textId="77777777" w:rsidR="001A6261" w:rsidRPr="004C3A0B" w:rsidRDefault="001A6261" w:rsidP="00CA7761">
            <w:pPr>
              <w:autoSpaceDE w:val="0"/>
              <w:autoSpaceDN w:val="0"/>
              <w:adjustRightInd w:val="0"/>
              <w:rPr>
                <w:rFonts w:ascii="Arial" w:hAnsi="Arial" w:cs="Arial"/>
                <w:b/>
                <w:bCs/>
                <w:i/>
              </w:rPr>
            </w:pPr>
            <w:r>
              <w:rPr>
                <w:rFonts w:ascii="Arial" w:hAnsi="Arial" w:cs="Arial"/>
                <w:b/>
                <w:bCs/>
                <w:i/>
              </w:rPr>
              <w:t xml:space="preserve">advice from supervisor </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3416AAC6" w14:textId="77777777" w:rsidR="001A6261" w:rsidRPr="004C3A0B" w:rsidRDefault="001A6261" w:rsidP="00CA776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1A6261" w:rsidRPr="004C3A0B" w14:paraId="17E404C1" w14:textId="77777777" w:rsidTr="00CA7761">
        <w:trPr>
          <w:trHeight w:val="144"/>
        </w:trPr>
        <w:tc>
          <w:tcPr>
            <w:tcW w:w="8784" w:type="dxa"/>
          </w:tcPr>
          <w:p w14:paraId="3F749014" w14:textId="77777777" w:rsidR="001A6261" w:rsidRPr="004C3A0B" w:rsidRDefault="001A6261" w:rsidP="00CA7761">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75C8153F" w14:textId="77777777" w:rsidR="001A6261" w:rsidRPr="004C3A0B" w:rsidRDefault="001A6261" w:rsidP="00CA776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1972520" w14:textId="77777777" w:rsidR="001A6261" w:rsidRPr="004C3A0B" w:rsidRDefault="001A6261" w:rsidP="001A6261">
      <w:pPr>
        <w:autoSpaceDE w:val="0"/>
        <w:autoSpaceDN w:val="0"/>
        <w:adjustRightInd w:val="0"/>
        <w:jc w:val="both"/>
        <w:rPr>
          <w:rFonts w:ascii="Arial" w:hAnsi="Arial" w:cs="Arial"/>
          <w:b/>
          <w:sz w:val="22"/>
          <w:szCs w:val="22"/>
        </w:rPr>
      </w:pPr>
    </w:p>
    <w:p w14:paraId="3E77FB44" w14:textId="77777777" w:rsidR="001A6261" w:rsidRDefault="001A6261" w:rsidP="001A6261">
      <w:pPr>
        <w:autoSpaceDE w:val="0"/>
        <w:autoSpaceDN w:val="0"/>
        <w:adjustRightInd w:val="0"/>
        <w:jc w:val="both"/>
        <w:rPr>
          <w:rFonts w:ascii="Arial" w:hAnsi="Arial" w:cs="Arial"/>
          <w:b/>
          <w:sz w:val="22"/>
          <w:szCs w:val="22"/>
        </w:rPr>
      </w:pPr>
    </w:p>
    <w:p w14:paraId="1BEF33DA" w14:textId="77777777" w:rsidR="001A6261" w:rsidRDefault="001A6261" w:rsidP="001A6261">
      <w:pPr>
        <w:autoSpaceDE w:val="0"/>
        <w:autoSpaceDN w:val="0"/>
        <w:adjustRightInd w:val="0"/>
        <w:jc w:val="both"/>
        <w:rPr>
          <w:rFonts w:ascii="Arial" w:hAnsi="Arial" w:cs="Arial"/>
          <w:b/>
          <w:sz w:val="22"/>
          <w:szCs w:val="22"/>
        </w:rPr>
      </w:pPr>
    </w:p>
    <w:p w14:paraId="42A4E4FF" w14:textId="77777777" w:rsidR="001A6261" w:rsidRDefault="001A6261" w:rsidP="001A6261">
      <w:pPr>
        <w:autoSpaceDE w:val="0"/>
        <w:autoSpaceDN w:val="0"/>
        <w:adjustRightInd w:val="0"/>
        <w:jc w:val="both"/>
        <w:rPr>
          <w:rFonts w:ascii="Arial" w:hAnsi="Arial" w:cs="Arial"/>
          <w:b/>
          <w:sz w:val="22"/>
          <w:szCs w:val="22"/>
        </w:rPr>
      </w:pPr>
    </w:p>
    <w:p w14:paraId="4AF1EA52" w14:textId="77777777" w:rsidR="001A6261" w:rsidRPr="004C3A0B" w:rsidRDefault="001A6261" w:rsidP="001A6261">
      <w:pPr>
        <w:autoSpaceDE w:val="0"/>
        <w:autoSpaceDN w:val="0"/>
        <w:adjustRightInd w:val="0"/>
        <w:jc w:val="both"/>
        <w:rPr>
          <w:rFonts w:ascii="Arial" w:hAnsi="Arial" w:cs="Arial"/>
          <w:b/>
          <w:sz w:val="22"/>
          <w:szCs w:val="22"/>
        </w:rPr>
      </w:pPr>
    </w:p>
    <w:p w14:paraId="3DB723E8" w14:textId="77777777" w:rsidR="001A6261" w:rsidRPr="004C3A0B" w:rsidRDefault="001A6261" w:rsidP="001A6261">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5E94623" w14:textId="77777777" w:rsidR="001A6261" w:rsidRPr="004C3A0B" w:rsidRDefault="001A6261" w:rsidP="001A626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1A6261" w:rsidRPr="004C3A0B" w14:paraId="49AA6988" w14:textId="77777777" w:rsidTr="00CA7761">
        <w:tc>
          <w:tcPr>
            <w:tcW w:w="6164" w:type="dxa"/>
            <w:gridSpan w:val="2"/>
            <w:shd w:val="clear" w:color="auto" w:fill="F2F2F2" w:themeFill="background1" w:themeFillShade="F2"/>
          </w:tcPr>
          <w:p w14:paraId="513471CC" w14:textId="77777777" w:rsidR="001A6261" w:rsidRPr="004C3A0B" w:rsidRDefault="001A6261" w:rsidP="00CA7761">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63FE8B14" w14:textId="77777777" w:rsidR="001A6261" w:rsidRPr="004C3A0B" w:rsidRDefault="001A6261" w:rsidP="00CA7761">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372A74A7"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72CA0434" w14:textId="77777777" w:rsidR="001A6261" w:rsidRPr="004C3A0B" w:rsidRDefault="001A6261" w:rsidP="00CA7761">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4B10416A"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50D2E22" w14:textId="77777777" w:rsidTr="00CA7761">
        <w:tc>
          <w:tcPr>
            <w:tcW w:w="9776" w:type="dxa"/>
            <w:gridSpan w:val="6"/>
          </w:tcPr>
          <w:p w14:paraId="299F6112" w14:textId="77777777" w:rsidR="001A6261" w:rsidRPr="004C3A0B" w:rsidRDefault="001A6261" w:rsidP="00CA7761">
            <w:pPr>
              <w:autoSpaceDE w:val="0"/>
              <w:autoSpaceDN w:val="0"/>
              <w:adjustRightInd w:val="0"/>
              <w:rPr>
                <w:rFonts w:ascii="Arial" w:hAnsi="Arial" w:cs="Arial"/>
                <w:sz w:val="16"/>
                <w:szCs w:val="16"/>
              </w:rPr>
            </w:pPr>
          </w:p>
          <w:p w14:paraId="625BC122" w14:textId="77777777" w:rsidR="001A6261" w:rsidRPr="004C3A0B" w:rsidRDefault="001A6261" w:rsidP="00CA7761">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1A6261" w:rsidRPr="004C3A0B" w14:paraId="76D0132B" w14:textId="77777777" w:rsidTr="00CA7761">
        <w:tc>
          <w:tcPr>
            <w:tcW w:w="3431" w:type="dxa"/>
            <w:shd w:val="clear" w:color="auto" w:fill="F2F2F2" w:themeFill="background1" w:themeFillShade="F2"/>
          </w:tcPr>
          <w:p w14:paraId="15AFC710" w14:textId="77777777" w:rsidR="001A6261" w:rsidRPr="004C3A0B" w:rsidRDefault="001A6261" w:rsidP="00CA7761">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13747C45" w14:textId="77777777" w:rsidR="001A6261" w:rsidRPr="004C3A0B" w:rsidRDefault="001A6261" w:rsidP="00CA7761">
            <w:pPr>
              <w:autoSpaceDE w:val="0"/>
              <w:autoSpaceDN w:val="0"/>
              <w:adjustRightInd w:val="0"/>
              <w:rPr>
                <w:rFonts w:ascii="Arial" w:hAnsi="Arial" w:cs="Arial"/>
                <w:bCs/>
              </w:rPr>
            </w:pPr>
          </w:p>
        </w:tc>
      </w:tr>
      <w:tr w:rsidR="001A6261" w:rsidRPr="004C3A0B" w14:paraId="3E040B10" w14:textId="77777777" w:rsidTr="00CA7761">
        <w:tc>
          <w:tcPr>
            <w:tcW w:w="3431" w:type="dxa"/>
            <w:shd w:val="clear" w:color="auto" w:fill="F2F2F2" w:themeFill="background1" w:themeFillShade="F2"/>
          </w:tcPr>
          <w:p w14:paraId="277C49FD" w14:textId="77777777" w:rsidR="001A6261" w:rsidRPr="004C3A0B" w:rsidRDefault="001A6261" w:rsidP="00CA7761">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662F4201" w14:textId="77777777" w:rsidR="001A6261" w:rsidRPr="004C3A0B" w:rsidRDefault="001A6261" w:rsidP="00CA7761">
            <w:pPr>
              <w:autoSpaceDE w:val="0"/>
              <w:autoSpaceDN w:val="0"/>
              <w:adjustRightInd w:val="0"/>
              <w:rPr>
                <w:rFonts w:ascii="Arial" w:hAnsi="Arial" w:cs="Arial"/>
                <w:bCs/>
              </w:rPr>
            </w:pPr>
          </w:p>
        </w:tc>
      </w:tr>
      <w:tr w:rsidR="001A6261" w:rsidRPr="004C3A0B" w14:paraId="36A83C3D" w14:textId="77777777" w:rsidTr="00CA7761">
        <w:tc>
          <w:tcPr>
            <w:tcW w:w="3431" w:type="dxa"/>
            <w:shd w:val="clear" w:color="auto" w:fill="F2F2F2" w:themeFill="background1" w:themeFillShade="F2"/>
          </w:tcPr>
          <w:p w14:paraId="3C293177" w14:textId="77777777" w:rsidR="001A6261" w:rsidRPr="004C3A0B" w:rsidRDefault="001A6261" w:rsidP="00CA7761">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35B751B" w14:textId="77777777" w:rsidR="001A6261" w:rsidRPr="004C3A0B" w:rsidRDefault="001A6261" w:rsidP="00CA7761">
            <w:pPr>
              <w:autoSpaceDE w:val="0"/>
              <w:autoSpaceDN w:val="0"/>
              <w:adjustRightInd w:val="0"/>
              <w:rPr>
                <w:rFonts w:ascii="Arial" w:hAnsi="Arial" w:cs="Arial"/>
                <w:bCs/>
              </w:rPr>
            </w:pPr>
          </w:p>
        </w:tc>
      </w:tr>
    </w:tbl>
    <w:p w14:paraId="6F1BC92C" w14:textId="77777777" w:rsidR="001A6261" w:rsidRPr="004C3A0B" w:rsidRDefault="001A6261" w:rsidP="001A6261">
      <w:pPr>
        <w:rPr>
          <w:rFonts w:ascii="Arial" w:hAnsi="Arial" w:cs="Arial"/>
          <w:bCs/>
          <w:iCs/>
          <w:sz w:val="16"/>
          <w:szCs w:val="16"/>
        </w:rPr>
      </w:pPr>
    </w:p>
    <w:p w14:paraId="18019519" w14:textId="77777777" w:rsidR="001A6261" w:rsidRPr="004C3A0B" w:rsidRDefault="001A6261" w:rsidP="001A6261">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1A6261" w:rsidRPr="004C3A0B" w14:paraId="19479429" w14:textId="77777777" w:rsidTr="00CA7761">
        <w:trPr>
          <w:trHeight w:val="507"/>
        </w:trPr>
        <w:tc>
          <w:tcPr>
            <w:tcW w:w="6164" w:type="dxa"/>
            <w:shd w:val="clear" w:color="auto" w:fill="F2F2F2" w:themeFill="background1" w:themeFillShade="F2"/>
            <w:vAlign w:val="center"/>
          </w:tcPr>
          <w:p w14:paraId="0FC19A28" w14:textId="77777777" w:rsidR="001A6261" w:rsidRPr="004C3A0B" w:rsidRDefault="001A6261" w:rsidP="00CA776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11439B3E" w14:textId="77777777" w:rsidR="001A6261" w:rsidRPr="004C3A0B" w:rsidRDefault="001A6261" w:rsidP="00CA7761">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9A76187"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5555673C" w14:textId="77777777" w:rsidR="001A6261" w:rsidRPr="004C3A0B" w:rsidRDefault="001A6261" w:rsidP="00CA7761">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486657EA"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5D3DDA5E" w14:textId="77777777" w:rsidTr="00CA7761">
        <w:tc>
          <w:tcPr>
            <w:tcW w:w="9776" w:type="dxa"/>
            <w:gridSpan w:val="5"/>
          </w:tcPr>
          <w:p w14:paraId="6A0BAECD" w14:textId="77777777" w:rsidR="001A6261" w:rsidRPr="004C3A0B" w:rsidRDefault="001A6261" w:rsidP="00CA7761">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28EF3792" w14:textId="77777777" w:rsidR="001A6261" w:rsidRPr="004C3A0B" w:rsidRDefault="001A6261" w:rsidP="001A6261">
      <w:pPr>
        <w:rPr>
          <w:rFonts w:ascii="Arial" w:hAnsi="Arial" w:cs="Arial"/>
          <w:bCs/>
          <w:iCs/>
        </w:rPr>
      </w:pPr>
    </w:p>
    <w:p w14:paraId="7C339355" w14:textId="77777777" w:rsidR="001A6261" w:rsidRPr="004C3A0B" w:rsidRDefault="001A6261" w:rsidP="001A6261">
      <w:pPr>
        <w:autoSpaceDE w:val="0"/>
        <w:autoSpaceDN w:val="0"/>
        <w:adjustRightInd w:val="0"/>
        <w:jc w:val="both"/>
        <w:rPr>
          <w:rFonts w:ascii="Arial" w:hAnsi="Arial" w:cs="Arial"/>
          <w:b/>
          <w:sz w:val="22"/>
          <w:szCs w:val="22"/>
        </w:rPr>
      </w:pPr>
    </w:p>
    <w:p w14:paraId="61A82607" w14:textId="77777777" w:rsidR="001A6261" w:rsidRPr="004C3A0B" w:rsidRDefault="001A6261" w:rsidP="001A6261">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0AC7C804" w14:textId="77777777" w:rsidR="001A6261" w:rsidRPr="004C3A0B" w:rsidRDefault="001A6261" w:rsidP="001A6261">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4"/>
        <w:gridCol w:w="2505"/>
        <w:gridCol w:w="2505"/>
        <w:gridCol w:w="2362"/>
      </w:tblGrid>
      <w:tr w:rsidR="001A6261" w:rsidRPr="004C3A0B" w14:paraId="7CCE6B61" w14:textId="77777777" w:rsidTr="00CA7761">
        <w:trPr>
          <w:trHeight w:val="454"/>
        </w:trPr>
        <w:tc>
          <w:tcPr>
            <w:tcW w:w="1286" w:type="pct"/>
            <w:shd w:val="clear" w:color="auto" w:fill="F2F2F2" w:themeFill="background1" w:themeFillShade="F2"/>
            <w:vAlign w:val="center"/>
          </w:tcPr>
          <w:p w14:paraId="2D510364" w14:textId="77777777" w:rsidR="001A6261" w:rsidRPr="004C3A0B" w:rsidRDefault="001A6261" w:rsidP="00CA7761">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7FBE72D" w14:textId="77777777" w:rsidR="001A6261" w:rsidRPr="00E07BB8" w:rsidRDefault="001A6261" w:rsidP="00CA7761">
            <w:pPr>
              <w:spacing w:line="276" w:lineRule="auto"/>
              <w:rPr>
                <w:b/>
                <w:bCs/>
                <w:sz w:val="22"/>
                <w:szCs w:val="22"/>
              </w:rPr>
            </w:pPr>
            <w:r w:rsidRPr="00E07BB8">
              <w:rPr>
                <w:b/>
                <w:bCs/>
                <w:sz w:val="22"/>
                <w:szCs w:val="22"/>
              </w:rPr>
              <w:t>A comparative analysis of the adoption of Internet Banking between Generation Y and Baby Boomers.</w:t>
            </w:r>
          </w:p>
          <w:p w14:paraId="35E066A4" w14:textId="77777777" w:rsidR="001A6261" w:rsidRPr="004C3A0B" w:rsidRDefault="001A6261" w:rsidP="00CA7761">
            <w:pPr>
              <w:rPr>
                <w:rFonts w:ascii="Arial" w:hAnsi="Arial" w:cs="Arial"/>
                <w:sz w:val="22"/>
                <w:szCs w:val="22"/>
              </w:rPr>
            </w:pPr>
          </w:p>
        </w:tc>
      </w:tr>
      <w:tr w:rsidR="001A6261" w:rsidRPr="004C3A0B" w14:paraId="1364DD17" w14:textId="77777777" w:rsidTr="00CA7761">
        <w:trPr>
          <w:trHeight w:val="454"/>
        </w:trPr>
        <w:tc>
          <w:tcPr>
            <w:tcW w:w="1286" w:type="pct"/>
            <w:shd w:val="clear" w:color="auto" w:fill="F2F2F2" w:themeFill="background1" w:themeFillShade="F2"/>
            <w:vAlign w:val="center"/>
          </w:tcPr>
          <w:p w14:paraId="15FA6539" w14:textId="77777777" w:rsidR="001A6261" w:rsidRPr="004C3A0B" w:rsidRDefault="001A6261" w:rsidP="00CA7761">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4209EE49" w14:textId="77777777" w:rsidR="001A6261" w:rsidRPr="004C3A0B" w:rsidRDefault="001A6261" w:rsidP="00CA7761">
            <w:pPr>
              <w:rPr>
                <w:rFonts w:ascii="Arial" w:hAnsi="Arial" w:cs="Arial"/>
                <w:sz w:val="22"/>
                <w:szCs w:val="22"/>
              </w:rPr>
            </w:pPr>
            <w:r>
              <w:rPr>
                <w:rFonts w:ascii="Arial" w:hAnsi="Arial" w:cs="Arial"/>
                <w:sz w:val="22"/>
                <w:szCs w:val="22"/>
              </w:rPr>
              <w:t>01/10/19</w:t>
            </w:r>
          </w:p>
        </w:tc>
        <w:tc>
          <w:tcPr>
            <w:tcW w:w="1262" w:type="pct"/>
            <w:shd w:val="clear" w:color="auto" w:fill="F2F2F2" w:themeFill="background1" w:themeFillShade="F2"/>
            <w:vAlign w:val="center"/>
          </w:tcPr>
          <w:p w14:paraId="1207314D" w14:textId="77777777" w:rsidR="001A6261" w:rsidRPr="004C3A0B" w:rsidRDefault="001A6261" w:rsidP="00CA7761">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38FB1517" w14:textId="77777777" w:rsidR="001A6261" w:rsidRPr="004C3A0B" w:rsidRDefault="001A6261" w:rsidP="00CA7761">
            <w:pPr>
              <w:rPr>
                <w:rFonts w:ascii="Arial" w:hAnsi="Arial" w:cs="Arial"/>
                <w:sz w:val="22"/>
                <w:szCs w:val="22"/>
              </w:rPr>
            </w:pPr>
            <w:r>
              <w:rPr>
                <w:rFonts w:ascii="Arial" w:hAnsi="Arial" w:cs="Arial"/>
                <w:sz w:val="22"/>
                <w:szCs w:val="22"/>
              </w:rPr>
              <w:t>18/11/2020</w:t>
            </w:r>
          </w:p>
        </w:tc>
      </w:tr>
      <w:tr w:rsidR="001A6261" w:rsidRPr="004C3A0B" w14:paraId="239391FC" w14:textId="77777777" w:rsidTr="00CA7761">
        <w:trPr>
          <w:trHeight w:val="454"/>
        </w:trPr>
        <w:tc>
          <w:tcPr>
            <w:tcW w:w="5000" w:type="pct"/>
            <w:gridSpan w:val="4"/>
            <w:shd w:val="clear" w:color="auto" w:fill="F2F2F2" w:themeFill="background1" w:themeFillShade="F2"/>
            <w:vAlign w:val="center"/>
          </w:tcPr>
          <w:p w14:paraId="1F8264A5" w14:textId="77777777" w:rsidR="001A6261" w:rsidRPr="004C3A0B" w:rsidRDefault="001A6261" w:rsidP="00CA7761">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685BC4A3" w14:textId="77777777" w:rsidR="001A6261" w:rsidRPr="004C3A0B" w:rsidRDefault="001A6261" w:rsidP="00CA7761">
            <w:pPr>
              <w:rPr>
                <w:rFonts w:ascii="Arial" w:hAnsi="Arial" w:cs="Arial"/>
                <w:sz w:val="22"/>
                <w:szCs w:val="22"/>
              </w:rPr>
            </w:pPr>
            <w:r w:rsidRPr="004C3A0B">
              <w:rPr>
                <w:rFonts w:ascii="Arial" w:hAnsi="Arial" w:cs="Arial"/>
                <w:sz w:val="22"/>
                <w:szCs w:val="22"/>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w:t>
            </w:r>
          </w:p>
        </w:tc>
      </w:tr>
      <w:tr w:rsidR="001A6261" w:rsidRPr="004C3A0B" w14:paraId="45498C3A" w14:textId="77777777" w:rsidTr="00CA7761">
        <w:trPr>
          <w:trHeight w:val="454"/>
        </w:trPr>
        <w:tc>
          <w:tcPr>
            <w:tcW w:w="5000" w:type="pct"/>
            <w:gridSpan w:val="4"/>
            <w:vAlign w:val="center"/>
          </w:tcPr>
          <w:p w14:paraId="6F54322E" w14:textId="77777777" w:rsidR="001A6261" w:rsidRPr="00105020" w:rsidRDefault="001A6261" w:rsidP="00CA7761"/>
          <w:p w14:paraId="0C16136A" w14:textId="77777777" w:rsidR="001A6261" w:rsidRDefault="001A6261" w:rsidP="00CA7761">
            <w:pPr>
              <w:spacing w:line="276" w:lineRule="auto"/>
            </w:pPr>
            <w:r>
              <w:t>Purpose of this research</w:t>
            </w:r>
            <w:r w:rsidRPr="00105020">
              <w:t xml:space="preserve"> is to evaluate how internet banking has gained higher approval from </w:t>
            </w:r>
            <w:r>
              <w:t xml:space="preserve">millennials and compare that with how baby boomers are unable to adapt into this. </w:t>
            </w:r>
          </w:p>
          <w:p w14:paraId="45F370FF" w14:textId="77777777" w:rsidR="001A6261" w:rsidRDefault="001A6261" w:rsidP="00CA7761">
            <w:pPr>
              <w:spacing w:line="276" w:lineRule="auto"/>
            </w:pPr>
            <w:r>
              <w:t xml:space="preserve">Few of the objectives are to </w:t>
            </w:r>
            <w:r w:rsidRPr="00105020">
              <w:t>critically analyse</w:t>
            </w:r>
            <w:r>
              <w:t xml:space="preserve"> and review existent </w:t>
            </w:r>
            <w:r w:rsidRPr="00105020">
              <w:t>academic literature</w:t>
            </w:r>
            <w:r>
              <w:t xml:space="preserve"> and to synthesis research with existing work to enhance customer experience of both demographics. </w:t>
            </w:r>
          </w:p>
          <w:p w14:paraId="2742B5EA" w14:textId="77777777" w:rsidR="001A6261" w:rsidRPr="00EF299D" w:rsidRDefault="001A6261" w:rsidP="00CA7761">
            <w:pPr>
              <w:spacing w:line="276" w:lineRule="auto"/>
              <w:jc w:val="both"/>
            </w:pPr>
            <w:r>
              <w:t>The primary and secondary data inquired into the results shall be processed and appraised into creating suggestions or improving perceptions within the argument which is proposed by the thesis.</w:t>
            </w:r>
          </w:p>
        </w:tc>
      </w:tr>
      <w:tr w:rsidR="001A6261" w:rsidRPr="004C3A0B" w14:paraId="1EEDE946" w14:textId="77777777" w:rsidTr="00CA7761">
        <w:trPr>
          <w:trHeight w:val="454"/>
        </w:trPr>
        <w:tc>
          <w:tcPr>
            <w:tcW w:w="5000" w:type="pct"/>
            <w:gridSpan w:val="4"/>
            <w:shd w:val="clear" w:color="auto" w:fill="F2F2F2" w:themeFill="background1" w:themeFillShade="F2"/>
            <w:vAlign w:val="center"/>
          </w:tcPr>
          <w:p w14:paraId="31956C15" w14:textId="77777777" w:rsidR="001A6261" w:rsidRPr="004C3A0B" w:rsidRDefault="001A6261" w:rsidP="00CA7761">
            <w:pPr>
              <w:spacing w:before="120"/>
              <w:rPr>
                <w:rFonts w:ascii="Arial" w:hAnsi="Arial" w:cs="Arial"/>
                <w:b/>
                <w:sz w:val="22"/>
                <w:szCs w:val="22"/>
              </w:rPr>
            </w:pPr>
            <w:r w:rsidRPr="004C3A0B">
              <w:rPr>
                <w:rFonts w:ascii="Arial" w:hAnsi="Arial" w:cs="Arial"/>
                <w:b/>
                <w:sz w:val="22"/>
                <w:szCs w:val="22"/>
              </w:rPr>
              <w:t>Proposed methods</w:t>
            </w:r>
          </w:p>
          <w:p w14:paraId="4C602164" w14:textId="77777777" w:rsidR="001A6261" w:rsidRPr="004C3A0B" w:rsidRDefault="001A6261" w:rsidP="00CA7761">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A6261" w:rsidRPr="004C3A0B" w14:paraId="36AC2FA8" w14:textId="77777777" w:rsidTr="00CA7761">
        <w:trPr>
          <w:trHeight w:val="454"/>
        </w:trPr>
        <w:tc>
          <w:tcPr>
            <w:tcW w:w="5000" w:type="pct"/>
            <w:gridSpan w:val="4"/>
            <w:vAlign w:val="center"/>
          </w:tcPr>
          <w:p w14:paraId="281AE425" w14:textId="77777777" w:rsidR="001A6261" w:rsidRPr="004C3A0B" w:rsidRDefault="001A6261" w:rsidP="00CA7761">
            <w:pPr>
              <w:rPr>
                <w:rFonts w:ascii="Arial" w:hAnsi="Arial" w:cs="Arial"/>
                <w:sz w:val="22"/>
                <w:szCs w:val="22"/>
              </w:rPr>
            </w:pPr>
          </w:p>
          <w:p w14:paraId="2AAF1E62" w14:textId="77777777" w:rsidR="001A6261" w:rsidRPr="000B3CB0" w:rsidRDefault="001A6261" w:rsidP="00CA7761">
            <w:pPr>
              <w:jc w:val="center"/>
              <w:rPr>
                <w:rFonts w:ascii="Arial" w:hAnsi="Arial" w:cs="Arial"/>
                <w:sz w:val="36"/>
                <w:szCs w:val="36"/>
              </w:rPr>
            </w:pPr>
            <w:r w:rsidRPr="000B3CB0">
              <w:rPr>
                <w:rFonts w:ascii="Arial" w:hAnsi="Arial" w:cs="Arial"/>
                <w:sz w:val="36"/>
                <w:szCs w:val="36"/>
              </w:rPr>
              <w:t>Interviews</w:t>
            </w:r>
          </w:p>
          <w:p w14:paraId="1B2D5F42" w14:textId="77777777" w:rsidR="001A6261" w:rsidRPr="004C3A0B" w:rsidRDefault="001A6261" w:rsidP="00CA7761">
            <w:pPr>
              <w:rPr>
                <w:rFonts w:ascii="Arial" w:hAnsi="Arial" w:cs="Arial"/>
                <w:b/>
                <w:sz w:val="22"/>
                <w:szCs w:val="22"/>
              </w:rPr>
            </w:pPr>
          </w:p>
        </w:tc>
      </w:tr>
    </w:tbl>
    <w:p w14:paraId="06AD2138" w14:textId="77777777" w:rsidR="001A6261" w:rsidRPr="004C3A0B" w:rsidRDefault="001A6261" w:rsidP="001A6261">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6"/>
      </w:tblGrid>
      <w:tr w:rsidR="001A6261" w:rsidRPr="004C3A0B" w14:paraId="3DC8A8D4" w14:textId="77777777" w:rsidTr="00CA7761">
        <w:trPr>
          <w:trHeight w:val="454"/>
        </w:trPr>
        <w:tc>
          <w:tcPr>
            <w:tcW w:w="5000" w:type="pct"/>
            <w:shd w:val="clear" w:color="auto" w:fill="F2F2F2" w:themeFill="background1" w:themeFillShade="F2"/>
            <w:vAlign w:val="center"/>
          </w:tcPr>
          <w:p w14:paraId="3AE00503" w14:textId="77777777" w:rsidR="001A6261" w:rsidRPr="004C3A0B" w:rsidRDefault="001A6261" w:rsidP="00CA7761">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F2D0940" w14:textId="77777777" w:rsidR="001A6261" w:rsidRPr="004C3A0B" w:rsidRDefault="001A6261" w:rsidP="00CA7761">
            <w:pPr>
              <w:rPr>
                <w:rFonts w:ascii="Arial" w:hAnsi="Arial" w:cs="Arial"/>
                <w:sz w:val="22"/>
                <w:szCs w:val="22"/>
              </w:rPr>
            </w:pPr>
            <w:r w:rsidRPr="004C3A0B">
              <w:rPr>
                <w:rFonts w:ascii="Arial" w:hAnsi="Arial" w:cs="Arial"/>
                <w:sz w:val="22"/>
                <w:szCs w:val="22"/>
              </w:rPr>
              <w:t>Identify all locations where research activity will take place.</w:t>
            </w:r>
          </w:p>
        </w:tc>
      </w:tr>
      <w:tr w:rsidR="001A6261" w:rsidRPr="004C3A0B" w14:paraId="339F502A" w14:textId="77777777" w:rsidTr="00CA7761">
        <w:trPr>
          <w:trHeight w:val="454"/>
        </w:trPr>
        <w:tc>
          <w:tcPr>
            <w:tcW w:w="5000" w:type="pct"/>
            <w:vAlign w:val="center"/>
          </w:tcPr>
          <w:p w14:paraId="560198EB" w14:textId="77777777" w:rsidR="001A6261" w:rsidRPr="004C3A0B" w:rsidRDefault="001A6261" w:rsidP="00CA7761">
            <w:pPr>
              <w:rPr>
                <w:rFonts w:ascii="Arial" w:hAnsi="Arial" w:cs="Arial"/>
                <w:sz w:val="22"/>
                <w:szCs w:val="22"/>
              </w:rPr>
            </w:pPr>
          </w:p>
          <w:p w14:paraId="1654494A" w14:textId="77777777" w:rsidR="001A6261" w:rsidRPr="004C3A0B" w:rsidRDefault="001A6261" w:rsidP="00CA7761">
            <w:pPr>
              <w:rPr>
                <w:rFonts w:ascii="Arial" w:hAnsi="Arial" w:cs="Arial"/>
                <w:sz w:val="22"/>
                <w:szCs w:val="22"/>
              </w:rPr>
            </w:pPr>
            <w:r>
              <w:rPr>
                <w:rFonts w:ascii="Arial" w:hAnsi="Arial" w:cs="Arial"/>
                <w:sz w:val="22"/>
                <w:szCs w:val="22"/>
              </w:rPr>
              <w:t>Swansea, United Kingdom</w:t>
            </w:r>
          </w:p>
          <w:p w14:paraId="3A8C4E29" w14:textId="77777777" w:rsidR="001A6261" w:rsidRPr="004C3A0B" w:rsidRDefault="001A6261" w:rsidP="00CA7761">
            <w:pPr>
              <w:rPr>
                <w:rFonts w:ascii="Arial" w:hAnsi="Arial" w:cs="Arial"/>
                <w:b/>
                <w:sz w:val="22"/>
                <w:szCs w:val="22"/>
              </w:rPr>
            </w:pPr>
            <w:r w:rsidRPr="004C3A0B">
              <w:rPr>
                <w:rFonts w:ascii="Arial" w:hAnsi="Arial" w:cs="Arial"/>
                <w:color w:val="808080"/>
                <w:sz w:val="18"/>
                <w:szCs w:val="18"/>
              </w:rPr>
              <w:t>(this box should expand as you type)</w:t>
            </w:r>
          </w:p>
        </w:tc>
      </w:tr>
      <w:tr w:rsidR="001A6261" w:rsidRPr="004C3A0B" w14:paraId="3041A6E8" w14:textId="77777777" w:rsidTr="00CA7761">
        <w:trPr>
          <w:trHeight w:val="454"/>
        </w:trPr>
        <w:tc>
          <w:tcPr>
            <w:tcW w:w="5000" w:type="pct"/>
            <w:shd w:val="clear" w:color="auto" w:fill="F2F2F2" w:themeFill="background1" w:themeFillShade="F2"/>
            <w:vAlign w:val="center"/>
          </w:tcPr>
          <w:p w14:paraId="01D329DD" w14:textId="77777777" w:rsidR="001A6261" w:rsidRPr="004C3A0B" w:rsidRDefault="001A6261" w:rsidP="00CA7761">
            <w:pPr>
              <w:spacing w:before="120"/>
              <w:rPr>
                <w:rFonts w:ascii="Arial" w:hAnsi="Arial" w:cs="Arial"/>
                <w:b/>
                <w:sz w:val="22"/>
                <w:szCs w:val="22"/>
              </w:rPr>
            </w:pPr>
            <w:r w:rsidRPr="004C3A0B">
              <w:rPr>
                <w:rFonts w:ascii="Arial" w:hAnsi="Arial" w:cs="Arial"/>
                <w:b/>
                <w:sz w:val="22"/>
                <w:szCs w:val="22"/>
              </w:rPr>
              <w:t>Research activity outside of the UK</w:t>
            </w:r>
          </w:p>
          <w:p w14:paraId="1CF9A528" w14:textId="77777777" w:rsidR="001A6261" w:rsidRPr="004C3A0B" w:rsidRDefault="001A6261" w:rsidP="00CA7761">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1A6261" w:rsidRPr="004C3A0B" w14:paraId="40F3FE0E" w14:textId="77777777" w:rsidTr="00CA7761">
        <w:trPr>
          <w:trHeight w:val="454"/>
        </w:trPr>
        <w:tc>
          <w:tcPr>
            <w:tcW w:w="5000" w:type="pct"/>
            <w:shd w:val="clear" w:color="auto" w:fill="F2F2F2" w:themeFill="background1" w:themeFillShade="F2"/>
            <w:vAlign w:val="center"/>
          </w:tcPr>
          <w:p w14:paraId="61ACE5AD" w14:textId="77777777" w:rsidR="001A6261" w:rsidRPr="004C3A0B" w:rsidRDefault="001A6261" w:rsidP="00CA7761">
            <w:pPr>
              <w:spacing w:before="120"/>
              <w:rPr>
                <w:rFonts w:ascii="Arial" w:hAnsi="Arial" w:cs="Arial"/>
                <w:b/>
                <w:sz w:val="22"/>
                <w:szCs w:val="22"/>
              </w:rPr>
            </w:pPr>
            <w:r>
              <w:rPr>
                <w:rFonts w:ascii="Arial" w:hAnsi="Arial" w:cs="Arial"/>
                <w:b/>
                <w:sz w:val="22"/>
                <w:szCs w:val="22"/>
              </w:rPr>
              <w:t>n/a</w:t>
            </w:r>
          </w:p>
        </w:tc>
      </w:tr>
    </w:tbl>
    <w:p w14:paraId="6B66419D" w14:textId="77777777" w:rsidR="001A6261" w:rsidRDefault="001A6261" w:rsidP="001A6261">
      <w:pPr>
        <w:autoSpaceDE w:val="0"/>
        <w:autoSpaceDN w:val="0"/>
        <w:adjustRightInd w:val="0"/>
        <w:jc w:val="both"/>
        <w:rPr>
          <w:rFonts w:ascii="Arial" w:hAnsi="Arial" w:cs="Arial"/>
          <w:b/>
          <w:sz w:val="22"/>
          <w:szCs w:val="22"/>
        </w:rPr>
      </w:pPr>
    </w:p>
    <w:p w14:paraId="4CF01EC4" w14:textId="77777777" w:rsidR="001A6261" w:rsidRDefault="001A6261" w:rsidP="001A6261">
      <w:pPr>
        <w:autoSpaceDE w:val="0"/>
        <w:autoSpaceDN w:val="0"/>
        <w:adjustRightInd w:val="0"/>
        <w:jc w:val="both"/>
        <w:rPr>
          <w:rFonts w:ascii="Arial" w:hAnsi="Arial" w:cs="Arial"/>
          <w:b/>
          <w:sz w:val="22"/>
          <w:szCs w:val="22"/>
        </w:rPr>
      </w:pPr>
    </w:p>
    <w:p w14:paraId="32D9336C" w14:textId="77777777" w:rsidR="001A6261" w:rsidRPr="004C3A0B" w:rsidRDefault="001A6261" w:rsidP="001A6261">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5196977E" w14:textId="77777777" w:rsidR="001A6261" w:rsidRPr="004C3A0B" w:rsidRDefault="001A6261" w:rsidP="001A626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1A6261" w:rsidRPr="004C3A0B" w14:paraId="0F819923" w14:textId="77777777" w:rsidTr="00CA7761">
        <w:tc>
          <w:tcPr>
            <w:tcW w:w="8217" w:type="dxa"/>
            <w:shd w:val="clear" w:color="auto" w:fill="F2F2F2" w:themeFill="background1" w:themeFillShade="F2"/>
          </w:tcPr>
          <w:p w14:paraId="193E8DC6" w14:textId="77777777" w:rsidR="001A6261" w:rsidRPr="004C3A0B" w:rsidRDefault="001A6261" w:rsidP="00CA7761">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r>
              <w:rPr>
                <w:rFonts w:ascii="Arial" w:hAnsi="Arial" w:cs="Arial"/>
                <w:b/>
              </w:rPr>
              <w:t>:</w:t>
            </w:r>
            <w:proofErr w:type="gramEnd"/>
          </w:p>
        </w:tc>
        <w:tc>
          <w:tcPr>
            <w:tcW w:w="850" w:type="dxa"/>
            <w:shd w:val="clear" w:color="auto" w:fill="F2F2F2" w:themeFill="background1" w:themeFillShade="F2"/>
          </w:tcPr>
          <w:p w14:paraId="0FD1A5F9" w14:textId="77777777" w:rsidR="001A6261" w:rsidRPr="004C3A0B" w:rsidRDefault="001A6261" w:rsidP="00CA7761">
            <w:pPr>
              <w:autoSpaceDE w:val="0"/>
              <w:autoSpaceDN w:val="0"/>
              <w:adjustRightInd w:val="0"/>
              <w:jc w:val="center"/>
              <w:rPr>
                <w:rFonts w:ascii="Arial" w:hAnsi="Arial" w:cs="Arial"/>
                <w:b/>
                <w:bCs/>
              </w:rPr>
            </w:pPr>
          </w:p>
          <w:p w14:paraId="78D8E80B"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44ADCBE" w14:textId="77777777" w:rsidR="001A6261" w:rsidRPr="004C3A0B" w:rsidRDefault="001A6261" w:rsidP="00CA7761">
            <w:pPr>
              <w:autoSpaceDE w:val="0"/>
              <w:autoSpaceDN w:val="0"/>
              <w:adjustRightInd w:val="0"/>
              <w:jc w:val="center"/>
              <w:rPr>
                <w:rFonts w:ascii="Arial" w:hAnsi="Arial" w:cs="Arial"/>
                <w:b/>
                <w:bCs/>
              </w:rPr>
            </w:pPr>
          </w:p>
          <w:p w14:paraId="37032A7C"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r>
      <w:tr w:rsidR="001A6261" w:rsidRPr="004C3A0B" w14:paraId="18165D0E" w14:textId="77777777" w:rsidTr="00CA7761">
        <w:trPr>
          <w:trHeight w:val="439"/>
        </w:trPr>
        <w:tc>
          <w:tcPr>
            <w:tcW w:w="8217" w:type="dxa"/>
            <w:shd w:val="clear" w:color="auto" w:fill="F2F2F2" w:themeFill="background1" w:themeFillShade="F2"/>
            <w:vAlign w:val="center"/>
          </w:tcPr>
          <w:p w14:paraId="79DC8F21"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1D6BE6C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4F80B7C2"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6CBCFD59" w14:textId="77777777" w:rsidTr="00CA7761">
        <w:trPr>
          <w:trHeight w:val="439"/>
        </w:trPr>
        <w:tc>
          <w:tcPr>
            <w:tcW w:w="8217" w:type="dxa"/>
            <w:shd w:val="clear" w:color="auto" w:fill="F2F2F2" w:themeFill="background1" w:themeFillShade="F2"/>
            <w:vAlign w:val="center"/>
          </w:tcPr>
          <w:p w14:paraId="2CFC91D1"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7072CD7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F409C66"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23F3AD88" w14:textId="77777777" w:rsidTr="00CA7761">
        <w:trPr>
          <w:trHeight w:val="403"/>
        </w:trPr>
        <w:tc>
          <w:tcPr>
            <w:tcW w:w="8217" w:type="dxa"/>
            <w:shd w:val="clear" w:color="auto" w:fill="F2F2F2" w:themeFill="background1" w:themeFillShade="F2"/>
            <w:vAlign w:val="center"/>
          </w:tcPr>
          <w:p w14:paraId="295028C2"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033863D6"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255AB58D"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39C406E" w14:textId="77777777" w:rsidTr="00CA7761">
        <w:trPr>
          <w:trHeight w:val="403"/>
        </w:trPr>
        <w:tc>
          <w:tcPr>
            <w:tcW w:w="8217" w:type="dxa"/>
            <w:shd w:val="clear" w:color="auto" w:fill="F2F2F2" w:themeFill="background1" w:themeFillShade="F2"/>
            <w:vAlign w:val="center"/>
          </w:tcPr>
          <w:p w14:paraId="5654F393"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14113EF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74A89D02"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FF7C51B" w14:textId="77777777" w:rsidTr="00CA7761">
        <w:trPr>
          <w:trHeight w:val="439"/>
        </w:trPr>
        <w:tc>
          <w:tcPr>
            <w:tcW w:w="8217" w:type="dxa"/>
            <w:shd w:val="clear" w:color="auto" w:fill="F2F2F2" w:themeFill="background1" w:themeFillShade="F2"/>
            <w:vAlign w:val="center"/>
          </w:tcPr>
          <w:p w14:paraId="1C60624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8A6041F"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3F8EF0E"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D75FF20" w14:textId="77777777" w:rsidTr="00CA7761">
        <w:trPr>
          <w:trHeight w:val="403"/>
        </w:trPr>
        <w:tc>
          <w:tcPr>
            <w:tcW w:w="8217" w:type="dxa"/>
            <w:shd w:val="clear" w:color="auto" w:fill="F2F2F2" w:themeFill="background1" w:themeFillShade="F2"/>
            <w:vAlign w:val="center"/>
          </w:tcPr>
          <w:p w14:paraId="2F514832"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5C4B6028"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52B4CEFF"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6C8BC0BD" w14:textId="77777777" w:rsidTr="00CA7761">
        <w:trPr>
          <w:trHeight w:val="439"/>
        </w:trPr>
        <w:tc>
          <w:tcPr>
            <w:tcW w:w="8217" w:type="dxa"/>
            <w:shd w:val="clear" w:color="auto" w:fill="F2F2F2" w:themeFill="background1" w:themeFillShade="F2"/>
            <w:vAlign w:val="center"/>
          </w:tcPr>
          <w:p w14:paraId="32C95D72"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7212AAC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12DFE90"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6A583D4F" w14:textId="77777777" w:rsidTr="00CA7761">
        <w:trPr>
          <w:trHeight w:val="403"/>
        </w:trPr>
        <w:tc>
          <w:tcPr>
            <w:tcW w:w="8217" w:type="dxa"/>
            <w:shd w:val="clear" w:color="auto" w:fill="F2F2F2" w:themeFill="background1" w:themeFillShade="F2"/>
            <w:vAlign w:val="center"/>
          </w:tcPr>
          <w:p w14:paraId="486DF81D"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DD44847"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3E59A2C"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5F97474B" w14:textId="77777777" w:rsidTr="00CA7761">
        <w:trPr>
          <w:trHeight w:val="403"/>
        </w:trPr>
        <w:tc>
          <w:tcPr>
            <w:tcW w:w="8217" w:type="dxa"/>
            <w:shd w:val="clear" w:color="auto" w:fill="F2F2F2" w:themeFill="background1" w:themeFillShade="F2"/>
            <w:vAlign w:val="center"/>
          </w:tcPr>
          <w:p w14:paraId="5634E9CC"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46FA18BE"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393FE81"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3AB1300A" w14:textId="77777777" w:rsidTr="00CA7761">
        <w:trPr>
          <w:trHeight w:val="403"/>
        </w:trPr>
        <w:tc>
          <w:tcPr>
            <w:tcW w:w="8217" w:type="dxa"/>
            <w:shd w:val="clear" w:color="auto" w:fill="F2F2F2" w:themeFill="background1" w:themeFillShade="F2"/>
            <w:vAlign w:val="center"/>
          </w:tcPr>
          <w:p w14:paraId="4996FD6F"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0856876"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5905483D"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096F1026" w14:textId="77777777" w:rsidTr="00CA7761">
        <w:trPr>
          <w:trHeight w:val="403"/>
        </w:trPr>
        <w:tc>
          <w:tcPr>
            <w:tcW w:w="8217" w:type="dxa"/>
            <w:shd w:val="clear" w:color="auto" w:fill="F2F2F2" w:themeFill="background1" w:themeFillShade="F2"/>
            <w:vAlign w:val="center"/>
          </w:tcPr>
          <w:p w14:paraId="3A8CCE58"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6D4D039"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D44F4C5"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49704389" w14:textId="77777777" w:rsidTr="00CA7761">
        <w:trPr>
          <w:trHeight w:val="403"/>
        </w:trPr>
        <w:tc>
          <w:tcPr>
            <w:tcW w:w="8217" w:type="dxa"/>
            <w:shd w:val="clear" w:color="auto" w:fill="F2F2F2" w:themeFill="background1" w:themeFillShade="F2"/>
            <w:vAlign w:val="center"/>
          </w:tcPr>
          <w:p w14:paraId="04CB288C"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0DF32D1"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DAD38FF"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39093B88" w14:textId="77777777" w:rsidTr="00CA7761">
        <w:trPr>
          <w:trHeight w:val="403"/>
        </w:trPr>
        <w:tc>
          <w:tcPr>
            <w:tcW w:w="8217" w:type="dxa"/>
            <w:shd w:val="clear" w:color="auto" w:fill="F2F2F2" w:themeFill="background1" w:themeFillShade="F2"/>
            <w:vAlign w:val="center"/>
          </w:tcPr>
          <w:p w14:paraId="72DBCD4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755DF6C0"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30D0102C"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274078F3" w14:textId="77777777" w:rsidTr="00CA7761">
        <w:trPr>
          <w:trHeight w:val="403"/>
        </w:trPr>
        <w:tc>
          <w:tcPr>
            <w:tcW w:w="8217" w:type="dxa"/>
            <w:shd w:val="clear" w:color="auto" w:fill="F2F2F2" w:themeFill="background1" w:themeFillShade="F2"/>
            <w:vAlign w:val="center"/>
          </w:tcPr>
          <w:p w14:paraId="323D9830" w14:textId="77777777" w:rsidR="001A6261" w:rsidRDefault="001A6261" w:rsidP="00CA7761">
            <w:pPr>
              <w:autoSpaceDE w:val="0"/>
              <w:autoSpaceDN w:val="0"/>
              <w:adjustRightInd w:val="0"/>
              <w:rPr>
                <w:rFonts w:ascii="Arial" w:hAnsi="Arial" w:cs="Arial"/>
              </w:rPr>
            </w:pPr>
            <w:r>
              <w:rPr>
                <w:rFonts w:ascii="Arial" w:hAnsi="Arial" w:cs="Arial"/>
              </w:rPr>
              <w:t>Other primary data collection methods, please explain in this box</w:t>
            </w:r>
          </w:p>
          <w:p w14:paraId="000443BB" w14:textId="77777777" w:rsidR="001A6261" w:rsidRDefault="001A6261" w:rsidP="00CA7761">
            <w:pPr>
              <w:autoSpaceDE w:val="0"/>
              <w:autoSpaceDN w:val="0"/>
              <w:adjustRightInd w:val="0"/>
              <w:rPr>
                <w:rFonts w:ascii="Arial" w:hAnsi="Arial" w:cs="Arial"/>
              </w:rPr>
            </w:pPr>
          </w:p>
          <w:p w14:paraId="3EA70BB0" w14:textId="77777777" w:rsidR="001A6261" w:rsidRDefault="001A6261" w:rsidP="00CA7761">
            <w:pPr>
              <w:autoSpaceDE w:val="0"/>
              <w:autoSpaceDN w:val="0"/>
              <w:adjustRightInd w:val="0"/>
              <w:rPr>
                <w:rFonts w:ascii="Arial" w:hAnsi="Arial" w:cs="Arial"/>
              </w:rPr>
            </w:pPr>
          </w:p>
          <w:p w14:paraId="297845F8" w14:textId="77777777" w:rsidR="001A6261" w:rsidRPr="004C3A0B" w:rsidRDefault="001A6261" w:rsidP="00CA7761">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620F312" w14:textId="77777777" w:rsidR="001A6261" w:rsidRPr="004C3A0B" w:rsidRDefault="001A6261" w:rsidP="00CA776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3919A0F4" w14:textId="77777777" w:rsidR="001A6261" w:rsidRPr="004C3A0B" w:rsidRDefault="001A6261" w:rsidP="00CA776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6F6CC09D" w14:textId="77777777" w:rsidR="001A6261" w:rsidRPr="004C3A0B" w:rsidRDefault="001A6261" w:rsidP="001A6261">
      <w:pPr>
        <w:rPr>
          <w:rFonts w:ascii="Arial" w:hAnsi="Arial" w:cs="Arial"/>
          <w:bCs/>
          <w:iCs/>
        </w:rPr>
      </w:pPr>
    </w:p>
    <w:p w14:paraId="3A264C09" w14:textId="77777777" w:rsidR="001A6261" w:rsidRPr="004C3A0B" w:rsidRDefault="001A6261" w:rsidP="001A6261">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A3FB8A1" w14:textId="77777777" w:rsidR="001A6261" w:rsidRPr="004C3A0B" w:rsidRDefault="001A6261" w:rsidP="001A6261">
      <w:pPr>
        <w:rPr>
          <w:rFonts w:ascii="Arial" w:hAnsi="Arial" w:cs="Arial"/>
          <w:bCs/>
          <w:iCs/>
          <w:sz w:val="22"/>
          <w:szCs w:val="22"/>
        </w:rPr>
      </w:pPr>
    </w:p>
    <w:p w14:paraId="299ADDA5" w14:textId="77777777" w:rsidR="001A6261" w:rsidRPr="004C3A0B" w:rsidRDefault="001A6261" w:rsidP="001A6261">
      <w:pPr>
        <w:rPr>
          <w:rFonts w:ascii="Arial" w:hAnsi="Arial" w:cs="Arial"/>
          <w:bCs/>
          <w:i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been obtained. </w:t>
      </w:r>
    </w:p>
    <w:p w14:paraId="3535BEA9" w14:textId="77777777" w:rsidR="001A6261" w:rsidRPr="004C3A0B" w:rsidRDefault="001A6261" w:rsidP="001A6261">
      <w:pPr>
        <w:rPr>
          <w:rFonts w:ascii="Arial" w:hAnsi="Arial" w:cs="Arial"/>
          <w:b/>
          <w:bCs/>
          <w:sz w:val="22"/>
          <w:szCs w:val="22"/>
        </w:rPr>
      </w:pPr>
    </w:p>
    <w:p w14:paraId="69E02A51" w14:textId="77777777" w:rsidR="001A6261" w:rsidRPr="004C3A0B" w:rsidRDefault="001A6261" w:rsidP="001A6261">
      <w:pPr>
        <w:rPr>
          <w:rFonts w:ascii="Arial" w:hAnsi="Arial" w:cs="Arial"/>
          <w:b/>
          <w:bCs/>
          <w:sz w:val="22"/>
          <w:szCs w:val="22"/>
        </w:rPr>
      </w:pPr>
      <w:r w:rsidRPr="004C3A0B">
        <w:rPr>
          <w:rFonts w:ascii="Arial" w:hAnsi="Arial" w:cs="Arial"/>
          <w:b/>
          <w:bCs/>
          <w:sz w:val="22"/>
          <w:szCs w:val="22"/>
        </w:rPr>
        <w:t>SECTION G: Intended Participants</w:t>
      </w:r>
    </w:p>
    <w:p w14:paraId="57C445DB" w14:textId="77777777" w:rsidR="001A6261" w:rsidRPr="004C3A0B" w:rsidRDefault="001A6261" w:rsidP="001A6261">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1A6261" w:rsidRPr="004C3A0B" w14:paraId="0EDA83A2" w14:textId="77777777" w:rsidTr="00CA7761">
        <w:tc>
          <w:tcPr>
            <w:tcW w:w="7763" w:type="dxa"/>
            <w:shd w:val="clear" w:color="auto" w:fill="F2F2F2" w:themeFill="background1" w:themeFillShade="F2"/>
          </w:tcPr>
          <w:p w14:paraId="1FB8D9FF" w14:textId="77777777" w:rsidR="001A6261" w:rsidRPr="004C3A0B" w:rsidRDefault="001A6261" w:rsidP="00CA7761">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118FD3A5" w14:textId="77777777" w:rsidR="001A6261" w:rsidRPr="004C3A0B" w:rsidRDefault="001A6261" w:rsidP="00CA7761">
            <w:pPr>
              <w:autoSpaceDE w:val="0"/>
              <w:autoSpaceDN w:val="0"/>
              <w:adjustRightInd w:val="0"/>
              <w:jc w:val="center"/>
              <w:rPr>
                <w:rFonts w:ascii="Arial" w:hAnsi="Arial" w:cs="Arial"/>
                <w:b/>
                <w:bCs/>
              </w:rPr>
            </w:pPr>
          </w:p>
          <w:p w14:paraId="55B729C5"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ECA59AF" w14:textId="77777777" w:rsidR="001A6261" w:rsidRPr="004C3A0B" w:rsidRDefault="001A6261" w:rsidP="00CA7761">
            <w:pPr>
              <w:autoSpaceDE w:val="0"/>
              <w:autoSpaceDN w:val="0"/>
              <w:adjustRightInd w:val="0"/>
              <w:jc w:val="center"/>
              <w:rPr>
                <w:rFonts w:ascii="Arial" w:hAnsi="Arial" w:cs="Arial"/>
                <w:b/>
                <w:bCs/>
              </w:rPr>
            </w:pPr>
          </w:p>
          <w:p w14:paraId="63DF76B9"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r>
      <w:tr w:rsidR="001A6261" w:rsidRPr="004C3A0B" w14:paraId="5779F0E0" w14:textId="77777777" w:rsidTr="00CA7761">
        <w:trPr>
          <w:trHeight w:val="439"/>
        </w:trPr>
        <w:tc>
          <w:tcPr>
            <w:tcW w:w="7763" w:type="dxa"/>
            <w:shd w:val="clear" w:color="auto" w:fill="F2F2F2" w:themeFill="background1" w:themeFillShade="F2"/>
            <w:vAlign w:val="center"/>
          </w:tcPr>
          <w:p w14:paraId="6FF88AF5"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2CF7C02F"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37948332"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38649D7B" w14:textId="77777777" w:rsidTr="00CA7761">
        <w:trPr>
          <w:trHeight w:val="403"/>
        </w:trPr>
        <w:tc>
          <w:tcPr>
            <w:tcW w:w="7763" w:type="dxa"/>
            <w:shd w:val="clear" w:color="auto" w:fill="F2F2F2" w:themeFill="background1" w:themeFillShade="F2"/>
            <w:vAlign w:val="center"/>
          </w:tcPr>
          <w:p w14:paraId="7C1AA7CC"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5A448ED"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2A8E83D7"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B9AE2CF" w14:textId="77777777" w:rsidTr="00CA7761">
        <w:trPr>
          <w:trHeight w:val="439"/>
        </w:trPr>
        <w:tc>
          <w:tcPr>
            <w:tcW w:w="7763" w:type="dxa"/>
            <w:shd w:val="clear" w:color="auto" w:fill="F2F2F2" w:themeFill="background1" w:themeFillShade="F2"/>
            <w:vAlign w:val="center"/>
          </w:tcPr>
          <w:p w14:paraId="06FA516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C10939C"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32FBA94E"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3CCB2750" w14:textId="77777777" w:rsidTr="00CA7761">
        <w:trPr>
          <w:trHeight w:val="403"/>
        </w:trPr>
        <w:tc>
          <w:tcPr>
            <w:tcW w:w="7763" w:type="dxa"/>
            <w:shd w:val="clear" w:color="auto" w:fill="F2F2F2" w:themeFill="background1" w:themeFillShade="F2"/>
            <w:vAlign w:val="center"/>
          </w:tcPr>
          <w:p w14:paraId="7FFC185B"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53F505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68F93DF7"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D890E39" w14:textId="77777777" w:rsidTr="00CA7761">
        <w:trPr>
          <w:trHeight w:val="403"/>
        </w:trPr>
        <w:tc>
          <w:tcPr>
            <w:tcW w:w="7763" w:type="dxa"/>
            <w:shd w:val="clear" w:color="auto" w:fill="F2F2F2" w:themeFill="background1" w:themeFillShade="F2"/>
            <w:vAlign w:val="center"/>
          </w:tcPr>
          <w:p w14:paraId="58B00832"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43741B9"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06E15510"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B3C3345" w14:textId="77777777" w:rsidTr="00CA7761">
        <w:trPr>
          <w:trHeight w:val="439"/>
        </w:trPr>
        <w:tc>
          <w:tcPr>
            <w:tcW w:w="7763" w:type="dxa"/>
            <w:shd w:val="clear" w:color="auto" w:fill="F2F2F2" w:themeFill="background1" w:themeFillShade="F2"/>
            <w:vAlign w:val="center"/>
          </w:tcPr>
          <w:p w14:paraId="5DF35827"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B89B9E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DAD44FB"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4E9F632F" w14:textId="77777777" w:rsidTr="00CA7761">
        <w:trPr>
          <w:trHeight w:val="403"/>
        </w:trPr>
        <w:tc>
          <w:tcPr>
            <w:tcW w:w="7763" w:type="dxa"/>
            <w:shd w:val="clear" w:color="auto" w:fill="F2F2F2" w:themeFill="background1" w:themeFillShade="F2"/>
            <w:vAlign w:val="center"/>
          </w:tcPr>
          <w:p w14:paraId="1F8788A1"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D91428F"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8B33906"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6A2FA0F5" w14:textId="77777777" w:rsidTr="00CA7761">
        <w:trPr>
          <w:trHeight w:val="403"/>
        </w:trPr>
        <w:tc>
          <w:tcPr>
            <w:tcW w:w="7763" w:type="dxa"/>
            <w:shd w:val="clear" w:color="auto" w:fill="F2F2F2" w:themeFill="background1" w:themeFillShade="F2"/>
            <w:vAlign w:val="center"/>
          </w:tcPr>
          <w:p w14:paraId="53ACF144"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2CB0ACD3"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0E2DC71"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1459496E" w14:textId="77777777" w:rsidTr="00CA7761">
        <w:trPr>
          <w:trHeight w:val="403"/>
        </w:trPr>
        <w:tc>
          <w:tcPr>
            <w:tcW w:w="7763" w:type="dxa"/>
            <w:shd w:val="clear" w:color="auto" w:fill="F2F2F2" w:themeFill="background1" w:themeFillShade="F2"/>
            <w:vAlign w:val="center"/>
          </w:tcPr>
          <w:p w14:paraId="403EC2E7"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Others (please identify):</w:t>
            </w:r>
          </w:p>
          <w:p w14:paraId="42C7E0F9" w14:textId="77777777" w:rsidR="001A6261" w:rsidRPr="004C3A0B" w:rsidRDefault="001A6261" w:rsidP="00CA7761">
            <w:pPr>
              <w:autoSpaceDE w:val="0"/>
              <w:autoSpaceDN w:val="0"/>
              <w:adjustRightInd w:val="0"/>
              <w:rPr>
                <w:rFonts w:ascii="Arial" w:hAnsi="Arial" w:cs="Arial"/>
              </w:rPr>
            </w:pPr>
          </w:p>
          <w:p w14:paraId="090E8E1F" w14:textId="77777777" w:rsidR="001A6261" w:rsidRPr="004C3A0B" w:rsidRDefault="001A6261" w:rsidP="00CA776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E6EF0B0"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11456F8"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4062B290" w14:textId="77777777" w:rsidR="001A6261" w:rsidRPr="004C3A0B" w:rsidRDefault="001A6261" w:rsidP="001A6261">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1A6261" w:rsidRPr="004C3A0B" w14:paraId="5AEE6CB8" w14:textId="77777777" w:rsidTr="00CA7761">
        <w:trPr>
          <w:trHeight w:val="403"/>
        </w:trPr>
        <w:tc>
          <w:tcPr>
            <w:tcW w:w="9889" w:type="dxa"/>
            <w:shd w:val="clear" w:color="auto" w:fill="F2F2F2" w:themeFill="background1" w:themeFillShade="F2"/>
            <w:vAlign w:val="center"/>
          </w:tcPr>
          <w:p w14:paraId="25692198" w14:textId="77777777" w:rsidR="001A6261" w:rsidRPr="004C3A0B" w:rsidRDefault="001A6261" w:rsidP="00CA7761">
            <w:pPr>
              <w:rPr>
                <w:rFonts w:ascii="Arial" w:hAnsi="Arial" w:cs="Arial"/>
                <w:b/>
              </w:rPr>
            </w:pPr>
            <w:r w:rsidRPr="004C3A0B">
              <w:rPr>
                <w:rFonts w:ascii="Arial" w:hAnsi="Arial" w:cs="Arial"/>
                <w:b/>
              </w:rPr>
              <w:t>Participant numbers and source</w:t>
            </w:r>
          </w:p>
          <w:p w14:paraId="4D3A918B"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1A6261" w:rsidRPr="004C3A0B" w14:paraId="56A5DA63" w14:textId="77777777" w:rsidTr="00CA7761">
        <w:trPr>
          <w:trHeight w:val="403"/>
        </w:trPr>
        <w:tc>
          <w:tcPr>
            <w:tcW w:w="9889" w:type="dxa"/>
            <w:vAlign w:val="center"/>
          </w:tcPr>
          <w:p w14:paraId="07CDA5EA" w14:textId="77777777" w:rsidR="001A6261" w:rsidRDefault="001A6261" w:rsidP="00CA7761">
            <w:pPr>
              <w:spacing w:line="276" w:lineRule="auto"/>
              <w:rPr>
                <w:rFonts w:ascii="Arial" w:hAnsi="Arial" w:cs="Arial"/>
              </w:rPr>
            </w:pPr>
          </w:p>
          <w:p w14:paraId="7762B807" w14:textId="77777777" w:rsidR="001A6261" w:rsidRDefault="001A6261" w:rsidP="00CA7761">
            <w:pPr>
              <w:spacing w:line="276" w:lineRule="auto"/>
              <w:rPr>
                <w:rFonts w:ascii="Arial" w:hAnsi="Arial" w:cs="Arial"/>
              </w:rPr>
            </w:pPr>
            <w:r>
              <w:rPr>
                <w:rFonts w:ascii="Arial" w:hAnsi="Arial" w:cs="Arial"/>
              </w:rPr>
              <w:t>15 People to be interviewed.</w:t>
            </w:r>
          </w:p>
          <w:p w14:paraId="213AE353" w14:textId="77777777" w:rsidR="001A6261" w:rsidRDefault="001A6261" w:rsidP="00CA7761">
            <w:pPr>
              <w:spacing w:line="276" w:lineRule="auto"/>
              <w:rPr>
                <w:rFonts w:ascii="Arial" w:hAnsi="Arial" w:cs="Arial"/>
              </w:rPr>
            </w:pPr>
            <w:r>
              <w:rPr>
                <w:rFonts w:ascii="Arial" w:hAnsi="Arial" w:cs="Arial"/>
              </w:rPr>
              <w:t xml:space="preserve">The researcher will be interviewing people of different ages, the number of participants may vary depending on the data that will be collected throughout each interview. </w:t>
            </w:r>
          </w:p>
          <w:p w14:paraId="6B2FA783" w14:textId="77777777" w:rsidR="001A6261" w:rsidRDefault="001A6261" w:rsidP="00CA7761">
            <w:pPr>
              <w:spacing w:line="276" w:lineRule="auto"/>
              <w:rPr>
                <w:rFonts w:ascii="Arial" w:hAnsi="Arial" w:cs="Arial"/>
              </w:rPr>
            </w:pPr>
            <w:r>
              <w:rPr>
                <w:rFonts w:ascii="Arial" w:hAnsi="Arial" w:cs="Arial"/>
              </w:rPr>
              <w:t xml:space="preserve">Participants could be </w:t>
            </w:r>
            <w:proofErr w:type="spellStart"/>
            <w:r>
              <w:rPr>
                <w:rFonts w:ascii="Arial" w:hAnsi="Arial" w:cs="Arial"/>
              </w:rPr>
              <w:t>neighbours</w:t>
            </w:r>
            <w:proofErr w:type="spellEnd"/>
            <w:r>
              <w:rPr>
                <w:rFonts w:ascii="Arial" w:hAnsi="Arial" w:cs="Arial"/>
              </w:rPr>
              <w:t xml:space="preserve">, friends, staff and students at the university or strangers. </w:t>
            </w:r>
          </w:p>
          <w:p w14:paraId="1E3A4DEB" w14:textId="77777777" w:rsidR="001A6261" w:rsidRPr="004C3A0B" w:rsidRDefault="001A6261" w:rsidP="00CA7761">
            <w:pPr>
              <w:spacing w:line="276" w:lineRule="auto"/>
              <w:rPr>
                <w:rFonts w:ascii="Arial" w:hAnsi="Arial" w:cs="Arial"/>
              </w:rPr>
            </w:pPr>
          </w:p>
          <w:p w14:paraId="3DCBF7A1" w14:textId="77777777" w:rsidR="001A6261" w:rsidRPr="004C3A0B" w:rsidRDefault="001A6261" w:rsidP="00CA7761">
            <w:pPr>
              <w:rPr>
                <w:rFonts w:ascii="Arial" w:hAnsi="Arial" w:cs="Arial"/>
              </w:rPr>
            </w:pPr>
          </w:p>
          <w:p w14:paraId="54E7AB5C" w14:textId="77777777" w:rsidR="001A6261" w:rsidRPr="004C3A0B" w:rsidRDefault="001A6261" w:rsidP="00CA7761">
            <w:pPr>
              <w:rPr>
                <w:rFonts w:ascii="Arial" w:hAnsi="Arial" w:cs="Arial"/>
                <w:b/>
              </w:rPr>
            </w:pPr>
            <w:r w:rsidRPr="004C3A0B">
              <w:rPr>
                <w:rFonts w:ascii="Arial" w:hAnsi="Arial" w:cs="Arial"/>
                <w:color w:val="808080"/>
                <w:sz w:val="18"/>
                <w:szCs w:val="18"/>
              </w:rPr>
              <w:t>this box should expand as you type)</w:t>
            </w:r>
          </w:p>
        </w:tc>
      </w:tr>
    </w:tbl>
    <w:p w14:paraId="33B7EC5F" w14:textId="77777777" w:rsidR="001A6261" w:rsidRPr="004C3A0B" w:rsidRDefault="001A6261" w:rsidP="001A6261">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1A6261" w:rsidRPr="004C3A0B" w14:paraId="16A2D3BE" w14:textId="77777777" w:rsidTr="00CA7761">
        <w:tc>
          <w:tcPr>
            <w:tcW w:w="6629" w:type="dxa"/>
            <w:shd w:val="clear" w:color="auto" w:fill="F2F2F2" w:themeFill="background1" w:themeFillShade="F2"/>
          </w:tcPr>
          <w:p w14:paraId="31F3BB46" w14:textId="77777777" w:rsidR="001A6261" w:rsidRPr="004C3A0B" w:rsidRDefault="001A6261" w:rsidP="00CA776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6E644032" w14:textId="77777777" w:rsidR="001A6261" w:rsidRPr="004C3A0B" w:rsidRDefault="001A6261" w:rsidP="00CA7761">
            <w:pPr>
              <w:autoSpaceDE w:val="0"/>
              <w:autoSpaceDN w:val="0"/>
              <w:adjustRightInd w:val="0"/>
              <w:jc w:val="center"/>
              <w:rPr>
                <w:rFonts w:ascii="Arial" w:hAnsi="Arial" w:cs="Arial"/>
                <w:b/>
                <w:bCs/>
                <w:sz w:val="16"/>
                <w:szCs w:val="16"/>
              </w:rPr>
            </w:pPr>
          </w:p>
          <w:p w14:paraId="16FFC137"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CA428FA"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0C50264" w14:textId="77777777" w:rsidR="001A6261" w:rsidRPr="004C3A0B" w:rsidRDefault="001A6261" w:rsidP="00CA7761">
            <w:pPr>
              <w:autoSpaceDE w:val="0"/>
              <w:autoSpaceDN w:val="0"/>
              <w:adjustRightInd w:val="0"/>
              <w:jc w:val="center"/>
              <w:rPr>
                <w:rFonts w:ascii="Arial" w:hAnsi="Arial" w:cs="Arial"/>
                <w:b/>
                <w:bCs/>
                <w:sz w:val="16"/>
                <w:szCs w:val="16"/>
              </w:rPr>
            </w:pPr>
          </w:p>
          <w:p w14:paraId="50F9B508"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N/A</w:t>
            </w:r>
          </w:p>
        </w:tc>
      </w:tr>
      <w:tr w:rsidR="001A6261" w:rsidRPr="004C3A0B" w14:paraId="463A12E4" w14:textId="77777777" w:rsidTr="00CA7761">
        <w:trPr>
          <w:trHeight w:val="439"/>
        </w:trPr>
        <w:tc>
          <w:tcPr>
            <w:tcW w:w="6629" w:type="dxa"/>
            <w:shd w:val="clear" w:color="auto" w:fill="F2F2F2" w:themeFill="background1" w:themeFillShade="F2"/>
            <w:vAlign w:val="center"/>
          </w:tcPr>
          <w:p w14:paraId="7FA1DFB5"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00103219"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85E88A1"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2DAC4E06"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55E6472" w14:textId="77777777" w:rsidTr="00CA7761">
        <w:trPr>
          <w:trHeight w:val="403"/>
        </w:trPr>
        <w:tc>
          <w:tcPr>
            <w:tcW w:w="6629" w:type="dxa"/>
            <w:shd w:val="clear" w:color="auto" w:fill="F2F2F2" w:themeFill="background1" w:themeFillShade="F2"/>
            <w:vAlign w:val="center"/>
          </w:tcPr>
          <w:p w14:paraId="3CF38CDF"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6700AE5"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35EE2C2"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A2E181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6C56FB2A" w14:textId="77777777" w:rsidTr="00CA7761">
        <w:trPr>
          <w:trHeight w:val="439"/>
        </w:trPr>
        <w:tc>
          <w:tcPr>
            <w:tcW w:w="6629" w:type="dxa"/>
            <w:shd w:val="clear" w:color="auto" w:fill="F2F2F2" w:themeFill="background1" w:themeFillShade="F2"/>
            <w:vAlign w:val="center"/>
          </w:tcPr>
          <w:p w14:paraId="4140578F"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5C6BE36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1FF3005"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25E20E9A"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29AC5420" w14:textId="77777777" w:rsidTr="00CA7761">
        <w:trPr>
          <w:trHeight w:val="403"/>
        </w:trPr>
        <w:tc>
          <w:tcPr>
            <w:tcW w:w="6629" w:type="dxa"/>
            <w:shd w:val="clear" w:color="auto" w:fill="F2F2F2" w:themeFill="background1" w:themeFillShade="F2"/>
            <w:vAlign w:val="center"/>
          </w:tcPr>
          <w:p w14:paraId="5FEE769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5A475956"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E3B2F13"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3F89EF41"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17F5D047" w14:textId="77777777" w:rsidTr="00CA7761">
        <w:trPr>
          <w:trHeight w:val="439"/>
        </w:trPr>
        <w:tc>
          <w:tcPr>
            <w:tcW w:w="6629" w:type="dxa"/>
            <w:shd w:val="clear" w:color="auto" w:fill="F2F2F2" w:themeFill="background1" w:themeFillShade="F2"/>
            <w:vAlign w:val="center"/>
          </w:tcPr>
          <w:p w14:paraId="53241C5A"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2B608289"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07C9371"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36312F71"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1C817496" w14:textId="77777777" w:rsidTr="00CA7761">
        <w:trPr>
          <w:trHeight w:val="403"/>
        </w:trPr>
        <w:tc>
          <w:tcPr>
            <w:tcW w:w="6629" w:type="dxa"/>
            <w:shd w:val="clear" w:color="auto" w:fill="F2F2F2" w:themeFill="background1" w:themeFillShade="F2"/>
            <w:vAlign w:val="center"/>
          </w:tcPr>
          <w:p w14:paraId="4C43FF8C"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67AF69D6"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F7C17A0"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6A329A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5F7D0366" w14:textId="77777777" w:rsidTr="00CA7761">
        <w:trPr>
          <w:trHeight w:val="439"/>
        </w:trPr>
        <w:tc>
          <w:tcPr>
            <w:tcW w:w="6629" w:type="dxa"/>
            <w:shd w:val="clear" w:color="auto" w:fill="F2F2F2" w:themeFill="background1" w:themeFillShade="F2"/>
            <w:vAlign w:val="center"/>
          </w:tcPr>
          <w:p w14:paraId="2D626992"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3378E007"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3F374C27"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47714551"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EE834AD" w14:textId="77777777" w:rsidTr="00CA7761">
        <w:trPr>
          <w:trHeight w:val="403"/>
        </w:trPr>
        <w:tc>
          <w:tcPr>
            <w:tcW w:w="6629" w:type="dxa"/>
            <w:shd w:val="clear" w:color="auto" w:fill="F2F2F2" w:themeFill="background1" w:themeFillShade="F2"/>
            <w:vAlign w:val="center"/>
          </w:tcPr>
          <w:p w14:paraId="59F84B2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566FA1F"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A963586"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6F9053B5"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FBD77CE" w14:textId="77777777" w:rsidTr="00CA7761">
        <w:trPr>
          <w:trHeight w:val="439"/>
        </w:trPr>
        <w:tc>
          <w:tcPr>
            <w:tcW w:w="6629" w:type="dxa"/>
            <w:shd w:val="clear" w:color="auto" w:fill="F2F2F2" w:themeFill="background1" w:themeFillShade="F2"/>
            <w:vAlign w:val="center"/>
          </w:tcPr>
          <w:p w14:paraId="7D39964E"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54816CA"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99EFEF3"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43A799A0"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5C93828" w14:textId="77777777" w:rsidTr="00CA7761">
        <w:trPr>
          <w:trHeight w:val="403"/>
        </w:trPr>
        <w:tc>
          <w:tcPr>
            <w:tcW w:w="9889" w:type="dxa"/>
            <w:gridSpan w:val="4"/>
            <w:shd w:val="clear" w:color="auto" w:fill="F2F2F2" w:themeFill="background1" w:themeFillShade="F2"/>
            <w:vAlign w:val="center"/>
          </w:tcPr>
          <w:p w14:paraId="72A9C3CB"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1A6261" w:rsidRPr="004C3A0B" w14:paraId="3A6AE904" w14:textId="77777777" w:rsidTr="00CA7761">
        <w:trPr>
          <w:trHeight w:val="403"/>
        </w:trPr>
        <w:tc>
          <w:tcPr>
            <w:tcW w:w="9889" w:type="dxa"/>
            <w:gridSpan w:val="4"/>
            <w:vAlign w:val="center"/>
          </w:tcPr>
          <w:p w14:paraId="437C48A6" w14:textId="77777777" w:rsidR="001A6261" w:rsidRPr="004C3A0B" w:rsidRDefault="001A6261" w:rsidP="00CA7761">
            <w:pPr>
              <w:autoSpaceDE w:val="0"/>
              <w:autoSpaceDN w:val="0"/>
              <w:adjustRightInd w:val="0"/>
              <w:rPr>
                <w:rFonts w:ascii="Arial" w:hAnsi="Arial" w:cs="Arial"/>
              </w:rPr>
            </w:pPr>
          </w:p>
          <w:p w14:paraId="11FBD45C" w14:textId="77777777" w:rsidR="001A6261" w:rsidRPr="004C3A0B" w:rsidRDefault="001A6261" w:rsidP="00CA7761">
            <w:pPr>
              <w:autoSpaceDE w:val="0"/>
              <w:autoSpaceDN w:val="0"/>
              <w:adjustRightInd w:val="0"/>
              <w:rPr>
                <w:rFonts w:ascii="Arial" w:hAnsi="Arial" w:cs="Arial"/>
              </w:rPr>
            </w:pPr>
          </w:p>
          <w:p w14:paraId="050E8EEA" w14:textId="77777777" w:rsidR="001A6261" w:rsidRPr="004C3A0B" w:rsidRDefault="001A6261" w:rsidP="00CA7761">
            <w:pPr>
              <w:autoSpaceDE w:val="0"/>
              <w:autoSpaceDN w:val="0"/>
              <w:adjustRightInd w:val="0"/>
              <w:rPr>
                <w:rFonts w:ascii="Arial" w:hAnsi="Arial" w:cs="Arial"/>
              </w:rPr>
            </w:pPr>
          </w:p>
          <w:p w14:paraId="1A8D510C"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27A0603" w14:textId="77777777" w:rsidR="001A6261" w:rsidRPr="004C3A0B" w:rsidRDefault="001A6261" w:rsidP="001A6261"/>
    <w:tbl>
      <w:tblPr>
        <w:tblStyle w:val="TableGrid"/>
        <w:tblW w:w="9889" w:type="dxa"/>
        <w:tblLook w:val="04A0" w:firstRow="1" w:lastRow="0" w:firstColumn="1" w:lastColumn="0" w:noHBand="0" w:noVBand="1"/>
      </w:tblPr>
      <w:tblGrid>
        <w:gridCol w:w="6629"/>
        <w:gridCol w:w="1134"/>
        <w:gridCol w:w="992"/>
        <w:gridCol w:w="1134"/>
      </w:tblGrid>
      <w:tr w:rsidR="001A6261" w:rsidRPr="004C3A0B" w14:paraId="49027F52" w14:textId="77777777" w:rsidTr="00CA7761">
        <w:tc>
          <w:tcPr>
            <w:tcW w:w="6629" w:type="dxa"/>
            <w:shd w:val="clear" w:color="auto" w:fill="F2F2F2" w:themeFill="background1" w:themeFillShade="F2"/>
          </w:tcPr>
          <w:p w14:paraId="0E45667A" w14:textId="77777777" w:rsidR="001A6261" w:rsidRPr="004C3A0B" w:rsidRDefault="001A6261" w:rsidP="00CA776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7791171" w14:textId="77777777" w:rsidR="001A6261" w:rsidRPr="004C3A0B" w:rsidRDefault="001A6261" w:rsidP="00CA7761">
            <w:pPr>
              <w:autoSpaceDE w:val="0"/>
              <w:autoSpaceDN w:val="0"/>
              <w:adjustRightInd w:val="0"/>
              <w:jc w:val="center"/>
              <w:rPr>
                <w:rFonts w:ascii="Arial" w:hAnsi="Arial" w:cs="Arial"/>
                <w:b/>
                <w:bCs/>
                <w:sz w:val="16"/>
                <w:szCs w:val="16"/>
              </w:rPr>
            </w:pPr>
          </w:p>
          <w:p w14:paraId="1A9EDB98"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5B5B0AE4"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4EBDC144" w14:textId="77777777" w:rsidR="001A6261" w:rsidRPr="004C3A0B" w:rsidRDefault="001A6261" w:rsidP="00CA7761">
            <w:pPr>
              <w:autoSpaceDE w:val="0"/>
              <w:autoSpaceDN w:val="0"/>
              <w:adjustRightInd w:val="0"/>
              <w:jc w:val="center"/>
              <w:rPr>
                <w:rFonts w:ascii="Arial" w:hAnsi="Arial" w:cs="Arial"/>
                <w:b/>
                <w:bCs/>
                <w:sz w:val="16"/>
                <w:szCs w:val="16"/>
              </w:rPr>
            </w:pPr>
          </w:p>
          <w:p w14:paraId="60AC31E1"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N/A</w:t>
            </w:r>
          </w:p>
        </w:tc>
      </w:tr>
      <w:tr w:rsidR="001A6261" w:rsidRPr="004C3A0B" w14:paraId="01B73DEC" w14:textId="77777777" w:rsidTr="00CA7761">
        <w:trPr>
          <w:trHeight w:val="439"/>
        </w:trPr>
        <w:tc>
          <w:tcPr>
            <w:tcW w:w="6629" w:type="dxa"/>
            <w:shd w:val="clear" w:color="auto" w:fill="F2F2F2" w:themeFill="background1" w:themeFillShade="F2"/>
            <w:vAlign w:val="center"/>
          </w:tcPr>
          <w:p w14:paraId="7FDB4CEB"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B22D54D"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25D9D40"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7C66758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366118C4" w14:textId="77777777" w:rsidTr="00CA7761">
        <w:trPr>
          <w:trHeight w:val="403"/>
        </w:trPr>
        <w:tc>
          <w:tcPr>
            <w:tcW w:w="6629" w:type="dxa"/>
            <w:shd w:val="clear" w:color="auto" w:fill="F2F2F2" w:themeFill="background1" w:themeFillShade="F2"/>
            <w:vAlign w:val="center"/>
          </w:tcPr>
          <w:p w14:paraId="6DCF28AD"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EndPr/>
            <w:sdtContent>
              <w:p w14:paraId="3F58598E"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3B706BF0"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2E99760"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DA30D1F" w14:textId="77777777" w:rsidTr="00CA7761">
        <w:trPr>
          <w:trHeight w:val="439"/>
        </w:trPr>
        <w:tc>
          <w:tcPr>
            <w:tcW w:w="6629" w:type="dxa"/>
            <w:shd w:val="clear" w:color="auto" w:fill="F2F2F2" w:themeFill="background1" w:themeFillShade="F2"/>
            <w:vAlign w:val="center"/>
          </w:tcPr>
          <w:p w14:paraId="45FFD757"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2F51108"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E9B0D04"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D4F134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37B2ABA1" w14:textId="77777777" w:rsidTr="00CA7761">
        <w:trPr>
          <w:trHeight w:val="403"/>
        </w:trPr>
        <w:tc>
          <w:tcPr>
            <w:tcW w:w="6629" w:type="dxa"/>
            <w:shd w:val="clear" w:color="auto" w:fill="F2F2F2" w:themeFill="background1" w:themeFillShade="F2"/>
            <w:vAlign w:val="center"/>
          </w:tcPr>
          <w:p w14:paraId="433B03A7"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A07E9A5"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C9B3FD3"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AEC562C"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2AF536AB" w14:textId="77777777" w:rsidTr="00CA7761">
        <w:trPr>
          <w:trHeight w:val="403"/>
        </w:trPr>
        <w:tc>
          <w:tcPr>
            <w:tcW w:w="9889" w:type="dxa"/>
            <w:gridSpan w:val="4"/>
            <w:shd w:val="clear" w:color="auto" w:fill="F2F2F2" w:themeFill="background1" w:themeFillShade="F2"/>
            <w:vAlign w:val="center"/>
          </w:tcPr>
          <w:p w14:paraId="5C6F0A91"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1A6261" w:rsidRPr="004C3A0B" w14:paraId="46BCA4FD" w14:textId="77777777" w:rsidTr="00CA7761">
        <w:trPr>
          <w:trHeight w:val="403"/>
        </w:trPr>
        <w:tc>
          <w:tcPr>
            <w:tcW w:w="9889" w:type="dxa"/>
            <w:gridSpan w:val="4"/>
            <w:vAlign w:val="center"/>
          </w:tcPr>
          <w:p w14:paraId="1C3EF75E" w14:textId="77777777" w:rsidR="001A6261" w:rsidRDefault="001A6261" w:rsidP="00CA7761">
            <w:pPr>
              <w:autoSpaceDE w:val="0"/>
              <w:autoSpaceDN w:val="0"/>
              <w:adjustRightInd w:val="0"/>
              <w:rPr>
                <w:rFonts w:ascii="Arial" w:hAnsi="Arial" w:cs="Arial"/>
              </w:rPr>
            </w:pPr>
          </w:p>
          <w:p w14:paraId="36A4A24C" w14:textId="77777777" w:rsidR="001A6261" w:rsidRDefault="001A6261" w:rsidP="00CA7761">
            <w:pPr>
              <w:autoSpaceDE w:val="0"/>
              <w:autoSpaceDN w:val="0"/>
              <w:adjustRightInd w:val="0"/>
              <w:rPr>
                <w:rFonts w:ascii="Arial" w:hAnsi="Arial" w:cs="Arial"/>
              </w:rPr>
            </w:pPr>
            <w:r>
              <w:rPr>
                <w:rFonts w:ascii="Arial" w:hAnsi="Arial" w:cs="Arial"/>
              </w:rPr>
              <w:t>A mobile phone, which will record the interviews.</w:t>
            </w:r>
          </w:p>
          <w:p w14:paraId="64F30C95" w14:textId="77777777" w:rsidR="001A6261" w:rsidRDefault="001A6261" w:rsidP="00CA7761">
            <w:pPr>
              <w:autoSpaceDE w:val="0"/>
              <w:autoSpaceDN w:val="0"/>
              <w:adjustRightInd w:val="0"/>
              <w:rPr>
                <w:rFonts w:ascii="Arial" w:hAnsi="Arial" w:cs="Arial"/>
              </w:rPr>
            </w:pPr>
          </w:p>
          <w:p w14:paraId="5B369B33" w14:textId="77777777" w:rsidR="001A6261" w:rsidRDefault="001A6261" w:rsidP="00CA7761">
            <w:pPr>
              <w:autoSpaceDE w:val="0"/>
              <w:autoSpaceDN w:val="0"/>
              <w:adjustRightInd w:val="0"/>
              <w:rPr>
                <w:rFonts w:ascii="Arial" w:hAnsi="Arial" w:cs="Arial"/>
              </w:rPr>
            </w:pPr>
            <w:r>
              <w:rPr>
                <w:rFonts w:ascii="Arial" w:hAnsi="Arial" w:cs="Arial"/>
              </w:rPr>
              <w:t>This will only be used to gather data.</w:t>
            </w:r>
          </w:p>
          <w:p w14:paraId="58ECE305" w14:textId="77777777" w:rsidR="001A6261" w:rsidRDefault="001A6261" w:rsidP="00CA7761">
            <w:pPr>
              <w:autoSpaceDE w:val="0"/>
              <w:autoSpaceDN w:val="0"/>
              <w:adjustRightInd w:val="0"/>
              <w:rPr>
                <w:rFonts w:ascii="Arial" w:hAnsi="Arial" w:cs="Arial"/>
              </w:rPr>
            </w:pPr>
          </w:p>
          <w:p w14:paraId="12CE1B73" w14:textId="77777777" w:rsidR="001A6261" w:rsidRPr="004C3A0B" w:rsidRDefault="001A6261" w:rsidP="00CA7761">
            <w:pPr>
              <w:autoSpaceDE w:val="0"/>
              <w:autoSpaceDN w:val="0"/>
              <w:adjustRightInd w:val="0"/>
              <w:rPr>
                <w:rFonts w:ascii="Arial" w:hAnsi="Arial" w:cs="Arial"/>
              </w:rPr>
            </w:pPr>
            <w:r>
              <w:rPr>
                <w:rFonts w:ascii="Arial" w:hAnsi="Arial" w:cs="Arial"/>
              </w:rPr>
              <w:t>During this research, respondents’ confidentiality will be protected, and they will all remain anonymous.</w:t>
            </w:r>
          </w:p>
          <w:p w14:paraId="07FFBC15" w14:textId="77777777" w:rsidR="001A6261" w:rsidRPr="004C3A0B" w:rsidRDefault="001A6261" w:rsidP="00CA7761">
            <w:pPr>
              <w:autoSpaceDE w:val="0"/>
              <w:autoSpaceDN w:val="0"/>
              <w:adjustRightInd w:val="0"/>
              <w:rPr>
                <w:rFonts w:ascii="Arial" w:hAnsi="Arial" w:cs="Arial"/>
              </w:rPr>
            </w:pPr>
          </w:p>
          <w:p w14:paraId="78DF3908" w14:textId="77777777" w:rsidR="001A6261" w:rsidRPr="004C3A0B" w:rsidRDefault="001A6261" w:rsidP="00CA7761">
            <w:pPr>
              <w:autoSpaceDE w:val="0"/>
              <w:autoSpaceDN w:val="0"/>
              <w:adjustRightInd w:val="0"/>
              <w:rPr>
                <w:rFonts w:ascii="Arial" w:hAnsi="Arial" w:cs="Arial"/>
              </w:rPr>
            </w:pPr>
          </w:p>
          <w:p w14:paraId="269BEC15"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E126310" w14:textId="77777777" w:rsidR="001A6261" w:rsidRPr="004C3A0B" w:rsidRDefault="001A6261" w:rsidP="001A6261">
      <w:pPr>
        <w:rPr>
          <w:rFonts w:ascii="Arial" w:hAnsi="Arial" w:cs="Arial"/>
          <w:sz w:val="22"/>
          <w:szCs w:val="22"/>
        </w:rPr>
      </w:pPr>
    </w:p>
    <w:p w14:paraId="326F3EE5" w14:textId="77777777" w:rsidR="001A6261" w:rsidRPr="004C3A0B" w:rsidRDefault="001A6261" w:rsidP="001A6261">
      <w:pPr>
        <w:rPr>
          <w:rFonts w:ascii="Arial" w:hAnsi="Arial" w:cs="Arial"/>
          <w:sz w:val="22"/>
          <w:szCs w:val="22"/>
        </w:rPr>
      </w:pPr>
      <w:r w:rsidRPr="004C3A0B">
        <w:rPr>
          <w:rFonts w:ascii="Arial" w:hAnsi="Arial" w:cs="Arial"/>
          <w:sz w:val="22"/>
          <w:szCs w:val="22"/>
        </w:rPr>
        <w:br w:type="page"/>
      </w:r>
    </w:p>
    <w:p w14:paraId="70CCA81C" w14:textId="77777777" w:rsidR="001A6261" w:rsidRPr="004C3A0B" w:rsidRDefault="001A6261" w:rsidP="001A6261">
      <w:pPr>
        <w:rPr>
          <w:rFonts w:ascii="Arial" w:hAnsi="Arial" w:cs="Arial"/>
          <w:b/>
          <w:bCs/>
          <w:sz w:val="22"/>
          <w:szCs w:val="22"/>
        </w:rPr>
      </w:pPr>
      <w:r w:rsidRPr="004C3A0B">
        <w:rPr>
          <w:rFonts w:ascii="Arial" w:hAnsi="Arial" w:cs="Arial"/>
          <w:b/>
          <w:bCs/>
          <w:sz w:val="22"/>
          <w:szCs w:val="22"/>
        </w:rPr>
        <w:lastRenderedPageBreak/>
        <w:t>SECTION H: Anticipated Risks</w:t>
      </w:r>
    </w:p>
    <w:p w14:paraId="765A40F7" w14:textId="77777777" w:rsidR="001A6261" w:rsidRPr="004C3A0B" w:rsidRDefault="001A6261" w:rsidP="001A626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A6261" w:rsidRPr="004C3A0B" w14:paraId="425A3982" w14:textId="77777777" w:rsidTr="00CA7761">
        <w:tc>
          <w:tcPr>
            <w:tcW w:w="9923" w:type="dxa"/>
            <w:tcBorders>
              <w:bottom w:val="single" w:sz="4" w:space="0" w:color="auto"/>
            </w:tcBorders>
            <w:shd w:val="clear" w:color="auto" w:fill="F2F2F2" w:themeFill="background1" w:themeFillShade="F2"/>
          </w:tcPr>
          <w:p w14:paraId="7F7B3B3D" w14:textId="77777777" w:rsidR="001A6261" w:rsidRDefault="001A6261" w:rsidP="00CA7761">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359C8893" w14:textId="77777777" w:rsidR="001A6261" w:rsidRDefault="001A6261" w:rsidP="00CA7761"/>
          <w:p w14:paraId="51303B27" w14:textId="77777777" w:rsidR="001A6261" w:rsidRPr="00204E14" w:rsidRDefault="001A6261" w:rsidP="00CA7761">
            <w:r w:rsidRPr="00204E14">
              <w:rPr>
                <w:sz w:val="22"/>
              </w:rPr>
              <w:t>If you have completed a full risk assessment (for example as required by a laboratory, or external research collaborator) you may append that to this form.</w:t>
            </w:r>
            <w:r w:rsidRPr="00204E14">
              <w:t xml:space="preserve">  </w:t>
            </w:r>
          </w:p>
        </w:tc>
      </w:tr>
      <w:tr w:rsidR="001A6261" w:rsidRPr="004C3A0B" w14:paraId="4543BDD7" w14:textId="77777777" w:rsidTr="00CA7761">
        <w:tc>
          <w:tcPr>
            <w:tcW w:w="9923" w:type="dxa"/>
            <w:tcBorders>
              <w:bottom w:val="single" w:sz="4" w:space="0" w:color="auto"/>
            </w:tcBorders>
          </w:tcPr>
          <w:p w14:paraId="1A5D111D" w14:textId="77777777" w:rsidR="001A6261" w:rsidRPr="00204E14" w:rsidRDefault="001A6261" w:rsidP="00CA7761">
            <w:pPr>
              <w:rPr>
                <w:sz w:val="20"/>
                <w:szCs w:val="16"/>
              </w:rPr>
            </w:pPr>
            <w:r w:rsidRPr="00204E14">
              <w:rPr>
                <w:sz w:val="20"/>
                <w:szCs w:val="16"/>
              </w:rPr>
              <w:t xml:space="preserve">Full risk assessment completed and appended? </w:t>
            </w:r>
          </w:p>
          <w:p w14:paraId="7F6633B0" w14:textId="77777777" w:rsidR="001A6261" w:rsidRPr="00204E14" w:rsidRDefault="001A6261" w:rsidP="00CA7761"/>
          <w:p w14:paraId="0ED9E2F2" w14:textId="77777777" w:rsidR="001A6261" w:rsidRPr="00204E14" w:rsidRDefault="001A6261" w:rsidP="00CA7761">
            <w:pPr>
              <w:rPr>
                <w:b/>
                <w:bCs/>
                <w:sz w:val="22"/>
              </w:rPr>
            </w:pPr>
            <w:r w:rsidRPr="00204E14">
              <w:rPr>
                <w:sz w:val="22"/>
              </w:rPr>
              <w:t xml:space="preserve">Yes                               </w:t>
            </w:r>
            <w:sdt>
              <w:sdtPr>
                <w:rPr>
                  <w:b/>
                  <w:bCs/>
                  <w:szCs w:val="22"/>
                </w:rPr>
                <w:id w:val="1288466717"/>
                <w14:checkbox>
                  <w14:checked w14:val="0"/>
                  <w14:checkedState w14:val="2612" w14:font="MS Gothic"/>
                  <w14:uncheckedState w14:val="2610" w14:font="MS Gothic"/>
                </w14:checkbox>
              </w:sdtPr>
              <w:sdtEndPr/>
              <w:sdtContent>
                <w:r>
                  <w:rPr>
                    <w:rFonts w:ascii="MS Gothic" w:eastAsia="MS Gothic" w:hAnsi="MS Gothic" w:hint="eastAsia"/>
                    <w:b/>
                    <w:bCs/>
                    <w:szCs w:val="22"/>
                  </w:rPr>
                  <w:t>☐</w:t>
                </w:r>
              </w:sdtContent>
            </w:sdt>
          </w:p>
          <w:p w14:paraId="57E42911" w14:textId="77777777" w:rsidR="001A6261" w:rsidRDefault="001A6261" w:rsidP="00CA7761">
            <w:pPr>
              <w:rPr>
                <w:b/>
                <w:bCs/>
              </w:rPr>
            </w:pPr>
            <w:r w:rsidRPr="00204E14">
              <w:rPr>
                <w:sz w:val="22"/>
              </w:rPr>
              <w:t xml:space="preserve"> No                                  </w:t>
            </w:r>
            <w:r w:rsidRPr="00204E14">
              <w:rPr>
                <w:b/>
                <w:bCs/>
                <w:szCs w:val="22"/>
              </w:rPr>
              <w:t xml:space="preserve"> </w:t>
            </w:r>
            <w:sdt>
              <w:sdtPr>
                <w:rPr>
                  <w:b/>
                  <w:bCs/>
                  <w:sz w:val="22"/>
                  <w:szCs w:val="22"/>
                </w:rPr>
                <w:id w:val="1829091087"/>
                <w14:checkbox>
                  <w14:checked w14:val="1"/>
                  <w14:checkedState w14:val="2612" w14:font="MS Gothic"/>
                  <w14:uncheckedState w14:val="2610" w14:font="MS Gothic"/>
                </w14:checkbox>
              </w:sdtPr>
              <w:sdtEndPr/>
              <w:sdtContent>
                <w:r>
                  <w:rPr>
                    <w:rFonts w:ascii="MS Gothic" w:eastAsia="MS Gothic" w:hAnsi="MS Gothic" w:hint="eastAsia"/>
                    <w:b/>
                    <w:bCs/>
                    <w:sz w:val="22"/>
                    <w:szCs w:val="22"/>
                  </w:rPr>
                  <w:t>☒</w:t>
                </w:r>
              </w:sdtContent>
            </w:sdt>
          </w:p>
          <w:p w14:paraId="67085222" w14:textId="77777777" w:rsidR="001A6261" w:rsidRPr="00204E14" w:rsidRDefault="001A6261" w:rsidP="00CA7761"/>
        </w:tc>
      </w:tr>
      <w:tr w:rsidR="001A6261" w:rsidRPr="004C3A0B" w14:paraId="4C781505" w14:textId="77777777" w:rsidTr="00CA7761">
        <w:tc>
          <w:tcPr>
            <w:tcW w:w="9923" w:type="dxa"/>
            <w:tcBorders>
              <w:bottom w:val="single" w:sz="4" w:space="0" w:color="auto"/>
            </w:tcBorders>
            <w:shd w:val="clear" w:color="auto" w:fill="F2F2F2" w:themeFill="background1" w:themeFillShade="F2"/>
          </w:tcPr>
          <w:p w14:paraId="52D6B2A0" w14:textId="77777777" w:rsidR="001A6261" w:rsidRPr="004C3A0B" w:rsidRDefault="001A6261" w:rsidP="00CA7761">
            <w:pPr>
              <w:rPr>
                <w:rFonts w:ascii="Arial" w:hAnsi="Arial" w:cs="Arial"/>
                <w:sz w:val="22"/>
                <w:szCs w:val="22"/>
              </w:rPr>
            </w:pPr>
            <w:r w:rsidRPr="004C3A0B">
              <w:rPr>
                <w:rFonts w:ascii="Arial" w:hAnsi="Arial" w:cs="Arial"/>
                <w:b/>
                <w:sz w:val="22"/>
                <w:szCs w:val="22"/>
              </w:rPr>
              <w:t>Risks to participants</w:t>
            </w:r>
          </w:p>
          <w:p w14:paraId="118F95F2" w14:textId="77777777" w:rsidR="001A6261" w:rsidRPr="004C3A0B" w:rsidRDefault="001A6261" w:rsidP="00CA7761">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1A6261" w:rsidRPr="004C3A0B" w14:paraId="546A98BC" w14:textId="77777777" w:rsidTr="00CA7761">
        <w:tc>
          <w:tcPr>
            <w:tcW w:w="9923" w:type="dxa"/>
            <w:tcBorders>
              <w:top w:val="single" w:sz="4" w:space="0" w:color="auto"/>
              <w:bottom w:val="single" w:sz="4" w:space="0" w:color="auto"/>
            </w:tcBorders>
          </w:tcPr>
          <w:p w14:paraId="35CB2BD2" w14:textId="77777777" w:rsidR="001A6261" w:rsidRPr="004C3A0B" w:rsidRDefault="001A6261" w:rsidP="00CA7761">
            <w:pPr>
              <w:autoSpaceDE w:val="0"/>
              <w:autoSpaceDN w:val="0"/>
              <w:adjustRightInd w:val="0"/>
              <w:rPr>
                <w:rFonts w:ascii="Arial" w:hAnsi="Arial" w:cs="Arial"/>
                <w:sz w:val="22"/>
                <w:szCs w:val="22"/>
              </w:rPr>
            </w:pPr>
          </w:p>
          <w:p w14:paraId="4E5CEA4F"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 xml:space="preserve">None </w:t>
            </w:r>
          </w:p>
          <w:p w14:paraId="5D95BC6D"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70ACE30F" w14:textId="77777777" w:rsidTr="00CA7761">
        <w:tc>
          <w:tcPr>
            <w:tcW w:w="9923" w:type="dxa"/>
            <w:tcBorders>
              <w:bottom w:val="single" w:sz="4" w:space="0" w:color="auto"/>
            </w:tcBorders>
          </w:tcPr>
          <w:p w14:paraId="187236CC" w14:textId="77777777" w:rsidR="001A6261" w:rsidRPr="004C3A0B" w:rsidRDefault="001A6261" w:rsidP="00CA7761">
            <w:pPr>
              <w:pStyle w:val="Heading1"/>
              <w:rPr>
                <w:rFonts w:ascii="Arial" w:hAnsi="Arial" w:cs="Arial"/>
                <w:sz w:val="16"/>
                <w:szCs w:val="16"/>
              </w:rPr>
            </w:pPr>
          </w:p>
        </w:tc>
      </w:tr>
      <w:tr w:rsidR="001A6261" w:rsidRPr="004C3A0B" w14:paraId="2896167D" w14:textId="77777777" w:rsidTr="00CA7761">
        <w:tc>
          <w:tcPr>
            <w:tcW w:w="9923" w:type="dxa"/>
            <w:tcBorders>
              <w:bottom w:val="single" w:sz="4" w:space="0" w:color="auto"/>
            </w:tcBorders>
            <w:shd w:val="clear" w:color="auto" w:fill="F2F2F2" w:themeFill="background1" w:themeFillShade="F2"/>
          </w:tcPr>
          <w:p w14:paraId="338FA412" w14:textId="77777777" w:rsidR="001A6261" w:rsidRPr="004C3A0B" w:rsidRDefault="001A6261" w:rsidP="00CA7761">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1A6261" w:rsidRPr="004C3A0B" w14:paraId="139CB82F" w14:textId="77777777" w:rsidTr="00CA7761">
        <w:tc>
          <w:tcPr>
            <w:tcW w:w="9923" w:type="dxa"/>
            <w:tcBorders>
              <w:top w:val="single" w:sz="4" w:space="0" w:color="auto"/>
              <w:bottom w:val="single" w:sz="4" w:space="0" w:color="auto"/>
            </w:tcBorders>
          </w:tcPr>
          <w:p w14:paraId="20E98BFC" w14:textId="77777777" w:rsidR="001A6261" w:rsidRPr="004C3A0B" w:rsidRDefault="001A6261" w:rsidP="00CA7761">
            <w:pPr>
              <w:autoSpaceDE w:val="0"/>
              <w:autoSpaceDN w:val="0"/>
              <w:adjustRightInd w:val="0"/>
              <w:rPr>
                <w:rFonts w:ascii="Arial" w:hAnsi="Arial" w:cs="Arial"/>
                <w:sz w:val="22"/>
                <w:szCs w:val="22"/>
              </w:rPr>
            </w:pPr>
          </w:p>
          <w:p w14:paraId="3AABFC78"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NONE</w:t>
            </w:r>
          </w:p>
          <w:p w14:paraId="73014ABA"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447FCD33" w14:textId="77777777" w:rsidTr="00CA7761">
        <w:tc>
          <w:tcPr>
            <w:tcW w:w="9923" w:type="dxa"/>
            <w:tcBorders>
              <w:top w:val="single" w:sz="4" w:space="0" w:color="auto"/>
              <w:bottom w:val="single" w:sz="4" w:space="0" w:color="auto"/>
            </w:tcBorders>
          </w:tcPr>
          <w:p w14:paraId="7E52AB3A"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4E68F896" w14:textId="77777777" w:rsidTr="00CA7761">
        <w:tc>
          <w:tcPr>
            <w:tcW w:w="9923" w:type="dxa"/>
            <w:tcBorders>
              <w:top w:val="single" w:sz="4" w:space="0" w:color="auto"/>
              <w:bottom w:val="single" w:sz="4" w:space="0" w:color="auto"/>
            </w:tcBorders>
            <w:shd w:val="clear" w:color="auto" w:fill="F2F2F2" w:themeFill="background1" w:themeFillShade="F2"/>
          </w:tcPr>
          <w:p w14:paraId="75F0048D" w14:textId="77777777" w:rsidR="001A6261" w:rsidRPr="004C3A0B" w:rsidRDefault="001A6261" w:rsidP="00CA7761">
            <w:pPr>
              <w:rPr>
                <w:rFonts w:ascii="Arial" w:hAnsi="Arial" w:cs="Arial"/>
                <w:sz w:val="22"/>
                <w:szCs w:val="22"/>
              </w:rPr>
            </w:pPr>
            <w:r w:rsidRPr="004C3A0B">
              <w:rPr>
                <w:rFonts w:ascii="Arial" w:hAnsi="Arial" w:cs="Arial"/>
                <w:b/>
                <w:sz w:val="22"/>
                <w:szCs w:val="22"/>
              </w:rPr>
              <w:t>Risks to investigator</w:t>
            </w:r>
          </w:p>
          <w:p w14:paraId="13EB8C10" w14:textId="77777777" w:rsidR="001A6261" w:rsidRPr="004C3A0B" w:rsidRDefault="001A6261" w:rsidP="00CA7761">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1A6261" w:rsidRPr="004C3A0B" w14:paraId="12F79EF8" w14:textId="77777777" w:rsidTr="00CA7761">
        <w:tc>
          <w:tcPr>
            <w:tcW w:w="9923" w:type="dxa"/>
            <w:tcBorders>
              <w:top w:val="single" w:sz="4" w:space="0" w:color="auto"/>
              <w:bottom w:val="single" w:sz="4" w:space="0" w:color="auto"/>
            </w:tcBorders>
          </w:tcPr>
          <w:p w14:paraId="2C1563DE"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NONE</w:t>
            </w:r>
          </w:p>
          <w:p w14:paraId="4BA4F92A"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7C88E264" w14:textId="77777777" w:rsidTr="00CA7761">
        <w:tc>
          <w:tcPr>
            <w:tcW w:w="9923" w:type="dxa"/>
            <w:tcBorders>
              <w:top w:val="single" w:sz="4" w:space="0" w:color="auto"/>
              <w:bottom w:val="single" w:sz="4" w:space="0" w:color="auto"/>
            </w:tcBorders>
          </w:tcPr>
          <w:p w14:paraId="409A5A59"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39B7D6F0" w14:textId="77777777" w:rsidTr="00CA7761">
        <w:tc>
          <w:tcPr>
            <w:tcW w:w="9923" w:type="dxa"/>
            <w:tcBorders>
              <w:top w:val="single" w:sz="4" w:space="0" w:color="auto"/>
              <w:bottom w:val="single" w:sz="4" w:space="0" w:color="auto"/>
            </w:tcBorders>
            <w:shd w:val="clear" w:color="auto" w:fill="F2F2F2" w:themeFill="background1" w:themeFillShade="F2"/>
          </w:tcPr>
          <w:p w14:paraId="2A622345" w14:textId="77777777" w:rsidR="001A6261" w:rsidRPr="004C3A0B" w:rsidRDefault="001A6261" w:rsidP="00CA7761">
            <w:pPr>
              <w:rPr>
                <w:rFonts w:ascii="Arial" w:hAnsi="Arial" w:cs="Arial"/>
                <w:sz w:val="22"/>
                <w:szCs w:val="22"/>
              </w:rPr>
            </w:pPr>
            <w:r w:rsidRPr="004C3A0B">
              <w:rPr>
                <w:rFonts w:ascii="Arial" w:hAnsi="Arial" w:cs="Arial"/>
                <w:b/>
                <w:sz w:val="22"/>
                <w:szCs w:val="22"/>
              </w:rPr>
              <w:t>University/institutional risks</w:t>
            </w:r>
          </w:p>
          <w:p w14:paraId="11EFDB2C" w14:textId="77777777" w:rsidR="001A6261" w:rsidRPr="004C3A0B" w:rsidRDefault="001A6261" w:rsidP="00CA7761">
            <w:pPr>
              <w:rPr>
                <w:rFonts w:ascii="Arial" w:hAnsi="Arial" w:cs="Arial"/>
                <w:sz w:val="22"/>
                <w:szCs w:val="22"/>
              </w:rPr>
            </w:pPr>
            <w:r w:rsidRPr="004C3A0B">
              <w:rPr>
                <w:rFonts w:ascii="Arial" w:hAnsi="Arial" w:cs="Arial"/>
                <w:sz w:val="22"/>
                <w:szCs w:val="22"/>
              </w:rPr>
              <w:t>For example: adverse publicity, financial loss, data protection</w:t>
            </w:r>
          </w:p>
        </w:tc>
      </w:tr>
      <w:tr w:rsidR="001A6261" w:rsidRPr="004C3A0B" w14:paraId="1A8B98C5" w14:textId="77777777" w:rsidTr="00CA7761">
        <w:tc>
          <w:tcPr>
            <w:tcW w:w="9923" w:type="dxa"/>
            <w:tcBorders>
              <w:top w:val="single" w:sz="4" w:space="0" w:color="auto"/>
              <w:bottom w:val="single" w:sz="4" w:space="0" w:color="auto"/>
            </w:tcBorders>
          </w:tcPr>
          <w:p w14:paraId="5CBD989E" w14:textId="77777777" w:rsidR="001A6261" w:rsidRPr="004C3A0B" w:rsidRDefault="001A6261" w:rsidP="00CA7761">
            <w:pPr>
              <w:autoSpaceDE w:val="0"/>
              <w:autoSpaceDN w:val="0"/>
              <w:adjustRightInd w:val="0"/>
              <w:rPr>
                <w:rFonts w:ascii="Arial" w:hAnsi="Arial" w:cs="Arial"/>
                <w:sz w:val="22"/>
                <w:szCs w:val="22"/>
              </w:rPr>
            </w:pPr>
          </w:p>
          <w:p w14:paraId="7094C0A9"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 xml:space="preserve">NO RISKS </w:t>
            </w:r>
          </w:p>
          <w:p w14:paraId="15AFF661"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0D0C6067" w14:textId="77777777" w:rsidTr="00CA7761">
        <w:tc>
          <w:tcPr>
            <w:tcW w:w="9923" w:type="dxa"/>
            <w:tcBorders>
              <w:top w:val="single" w:sz="4" w:space="0" w:color="auto"/>
              <w:bottom w:val="single" w:sz="4" w:space="0" w:color="auto"/>
            </w:tcBorders>
          </w:tcPr>
          <w:p w14:paraId="78707383"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297E32BF" w14:textId="77777777" w:rsidTr="00CA7761">
        <w:tc>
          <w:tcPr>
            <w:tcW w:w="9923" w:type="dxa"/>
            <w:tcBorders>
              <w:top w:val="single" w:sz="4" w:space="0" w:color="auto"/>
              <w:bottom w:val="single" w:sz="4" w:space="0" w:color="auto"/>
            </w:tcBorders>
            <w:shd w:val="clear" w:color="auto" w:fill="F2F2F2" w:themeFill="background1" w:themeFillShade="F2"/>
          </w:tcPr>
          <w:p w14:paraId="2EDB13FB" w14:textId="77777777" w:rsidR="001A6261" w:rsidRPr="004C3A0B" w:rsidRDefault="001A6261" w:rsidP="00CA7761">
            <w:pPr>
              <w:rPr>
                <w:rFonts w:ascii="Arial" w:hAnsi="Arial" w:cs="Arial"/>
                <w:b/>
                <w:sz w:val="22"/>
                <w:szCs w:val="22"/>
              </w:rPr>
            </w:pPr>
            <w:r w:rsidRPr="004C3A0B">
              <w:rPr>
                <w:rFonts w:ascii="Arial" w:hAnsi="Arial" w:cs="Arial"/>
                <w:b/>
                <w:sz w:val="22"/>
                <w:szCs w:val="22"/>
              </w:rPr>
              <w:t>Adverse outcomes</w:t>
            </w:r>
          </w:p>
          <w:p w14:paraId="259A3F61" w14:textId="77777777" w:rsidR="001A6261" w:rsidRPr="004C3A0B" w:rsidRDefault="001A6261" w:rsidP="00CA7761">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1A6261" w:rsidRPr="004C3A0B" w14:paraId="4D0483D3" w14:textId="77777777" w:rsidTr="00CA7761">
        <w:tc>
          <w:tcPr>
            <w:tcW w:w="9923" w:type="dxa"/>
            <w:tcBorders>
              <w:top w:val="single" w:sz="4" w:space="0" w:color="auto"/>
              <w:bottom w:val="single" w:sz="4" w:space="0" w:color="auto"/>
            </w:tcBorders>
          </w:tcPr>
          <w:p w14:paraId="696DA04D" w14:textId="77777777" w:rsidR="001A6261" w:rsidRPr="004C3A0B" w:rsidRDefault="001A6261" w:rsidP="00CA7761">
            <w:pPr>
              <w:autoSpaceDE w:val="0"/>
              <w:autoSpaceDN w:val="0"/>
              <w:adjustRightInd w:val="0"/>
              <w:rPr>
                <w:rFonts w:ascii="Arial" w:hAnsi="Arial" w:cs="Arial"/>
                <w:sz w:val="22"/>
                <w:szCs w:val="22"/>
              </w:rPr>
            </w:pPr>
          </w:p>
          <w:p w14:paraId="2DAB9ECA"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All information will be stored securely and confidentially, the data gathered will be kept on password protected devices and only the researcher will have access.</w:t>
            </w:r>
          </w:p>
          <w:p w14:paraId="2BF765AE"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4217A9" w14:textId="77777777" w:rsidR="001A6261" w:rsidRPr="004C3A0B" w:rsidRDefault="001A6261" w:rsidP="001A6261">
      <w:pPr>
        <w:rPr>
          <w:rFonts w:ascii="Arial" w:hAnsi="Arial" w:cs="Arial"/>
          <w:bCs/>
          <w:sz w:val="22"/>
          <w:szCs w:val="22"/>
        </w:rPr>
      </w:pPr>
    </w:p>
    <w:p w14:paraId="1F92785A" w14:textId="77777777" w:rsidR="001A6261" w:rsidRPr="004C3A0B" w:rsidRDefault="001A6261" w:rsidP="001A6261">
      <w:pPr>
        <w:rPr>
          <w:rFonts w:ascii="Arial" w:hAnsi="Arial" w:cs="Arial"/>
          <w:bCs/>
          <w:sz w:val="22"/>
          <w:szCs w:val="22"/>
        </w:rPr>
      </w:pPr>
    </w:p>
    <w:p w14:paraId="511FD2E3" w14:textId="77777777" w:rsidR="001A6261" w:rsidRPr="004C3A0B" w:rsidRDefault="001A6261" w:rsidP="001A6261">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1A6261" w:rsidRPr="004C3A0B" w14:paraId="4CBA59C9" w14:textId="77777777" w:rsidTr="00CA7761">
        <w:tc>
          <w:tcPr>
            <w:tcW w:w="9923" w:type="dxa"/>
            <w:gridSpan w:val="4"/>
            <w:tcBorders>
              <w:top w:val="single" w:sz="4" w:space="0" w:color="auto"/>
              <w:bottom w:val="single" w:sz="4" w:space="0" w:color="auto"/>
            </w:tcBorders>
            <w:shd w:val="clear" w:color="auto" w:fill="F2F2F2" w:themeFill="background1" w:themeFillShade="F2"/>
          </w:tcPr>
          <w:p w14:paraId="4CEA1F2A" w14:textId="77777777" w:rsidR="001A6261" w:rsidRPr="004C3A0B" w:rsidRDefault="001A6261" w:rsidP="00CA7761">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1A6261" w:rsidRPr="004C3A0B" w14:paraId="3B8B7807" w14:textId="77777777" w:rsidTr="00CA7761">
        <w:tc>
          <w:tcPr>
            <w:tcW w:w="6663" w:type="dxa"/>
            <w:tcBorders>
              <w:top w:val="single" w:sz="4" w:space="0" w:color="auto"/>
              <w:bottom w:val="single" w:sz="4" w:space="0" w:color="auto"/>
            </w:tcBorders>
            <w:shd w:val="clear" w:color="auto" w:fill="F2F2F2" w:themeFill="background1" w:themeFillShade="F2"/>
          </w:tcPr>
          <w:p w14:paraId="24135175" w14:textId="77777777" w:rsidR="001A6261" w:rsidRPr="004C3A0B" w:rsidRDefault="001A6261" w:rsidP="00CA7761">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428BC64" w14:textId="77777777" w:rsidR="001A6261" w:rsidRPr="004C3A0B" w:rsidRDefault="001A6261" w:rsidP="00CA7761">
            <w:pPr>
              <w:autoSpaceDE w:val="0"/>
              <w:autoSpaceDN w:val="0"/>
              <w:adjustRightInd w:val="0"/>
              <w:jc w:val="center"/>
              <w:rPr>
                <w:rFonts w:ascii="Arial" w:hAnsi="Arial" w:cs="Arial"/>
                <w:b/>
                <w:sz w:val="22"/>
                <w:szCs w:val="22"/>
              </w:rPr>
            </w:pPr>
          </w:p>
          <w:p w14:paraId="79CFF55B" w14:textId="77777777" w:rsidR="001A6261" w:rsidRPr="004C3A0B" w:rsidRDefault="001A6261" w:rsidP="00CA7761">
            <w:pPr>
              <w:autoSpaceDE w:val="0"/>
              <w:autoSpaceDN w:val="0"/>
              <w:adjustRightInd w:val="0"/>
              <w:jc w:val="center"/>
              <w:rPr>
                <w:rFonts w:ascii="Arial" w:hAnsi="Arial" w:cs="Arial"/>
                <w:b/>
                <w:sz w:val="22"/>
                <w:szCs w:val="22"/>
              </w:rPr>
            </w:pPr>
          </w:p>
          <w:p w14:paraId="3A04AAA1" w14:textId="77777777" w:rsidR="001A6261" w:rsidRPr="004C3A0B" w:rsidRDefault="001A6261" w:rsidP="00CA7761">
            <w:pPr>
              <w:autoSpaceDE w:val="0"/>
              <w:autoSpaceDN w:val="0"/>
              <w:adjustRightInd w:val="0"/>
              <w:rPr>
                <w:rFonts w:ascii="Arial" w:hAnsi="Arial" w:cs="Arial"/>
                <w:b/>
                <w:sz w:val="16"/>
                <w:szCs w:val="16"/>
              </w:rPr>
            </w:pPr>
          </w:p>
          <w:p w14:paraId="6012C504" w14:textId="77777777" w:rsidR="001A6261" w:rsidRPr="004C3A0B" w:rsidRDefault="001A6261" w:rsidP="00CA7761">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4B1D252F" w14:textId="77777777" w:rsidR="001A6261" w:rsidRPr="004C3A0B" w:rsidRDefault="001A6261" w:rsidP="00CA7761">
            <w:pPr>
              <w:autoSpaceDE w:val="0"/>
              <w:autoSpaceDN w:val="0"/>
              <w:adjustRightInd w:val="0"/>
              <w:jc w:val="center"/>
              <w:rPr>
                <w:rFonts w:ascii="Arial" w:hAnsi="Arial" w:cs="Arial"/>
                <w:b/>
                <w:sz w:val="22"/>
                <w:szCs w:val="22"/>
              </w:rPr>
            </w:pPr>
          </w:p>
          <w:p w14:paraId="38286A25" w14:textId="77777777" w:rsidR="001A6261" w:rsidRPr="004C3A0B" w:rsidRDefault="001A6261" w:rsidP="00CA7761">
            <w:pPr>
              <w:autoSpaceDE w:val="0"/>
              <w:autoSpaceDN w:val="0"/>
              <w:adjustRightInd w:val="0"/>
              <w:jc w:val="center"/>
              <w:rPr>
                <w:rFonts w:ascii="Arial" w:hAnsi="Arial" w:cs="Arial"/>
                <w:b/>
                <w:sz w:val="22"/>
                <w:szCs w:val="22"/>
              </w:rPr>
            </w:pPr>
          </w:p>
          <w:p w14:paraId="017CE0C4" w14:textId="77777777" w:rsidR="001A6261" w:rsidRPr="004C3A0B" w:rsidRDefault="001A6261" w:rsidP="00CA7761">
            <w:pPr>
              <w:autoSpaceDE w:val="0"/>
              <w:autoSpaceDN w:val="0"/>
              <w:adjustRightInd w:val="0"/>
              <w:rPr>
                <w:rFonts w:ascii="Arial" w:hAnsi="Arial" w:cs="Arial"/>
                <w:b/>
                <w:sz w:val="16"/>
                <w:szCs w:val="16"/>
              </w:rPr>
            </w:pPr>
          </w:p>
          <w:p w14:paraId="2EC77215" w14:textId="77777777" w:rsidR="001A6261" w:rsidRPr="004C3A0B" w:rsidRDefault="001A6261" w:rsidP="00CA7761">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4704FEB" w14:textId="77777777" w:rsidR="001A6261" w:rsidRPr="004C3A0B" w:rsidRDefault="001A6261" w:rsidP="00CA7761">
            <w:pPr>
              <w:autoSpaceDE w:val="0"/>
              <w:autoSpaceDN w:val="0"/>
              <w:adjustRightInd w:val="0"/>
              <w:jc w:val="center"/>
              <w:rPr>
                <w:rFonts w:ascii="Arial" w:hAnsi="Arial" w:cs="Arial"/>
                <w:b/>
                <w:sz w:val="22"/>
                <w:szCs w:val="22"/>
              </w:rPr>
            </w:pPr>
          </w:p>
          <w:p w14:paraId="53B6C9DE" w14:textId="77777777" w:rsidR="001A6261" w:rsidRPr="004C3A0B" w:rsidRDefault="001A6261" w:rsidP="00CA7761">
            <w:pPr>
              <w:autoSpaceDE w:val="0"/>
              <w:autoSpaceDN w:val="0"/>
              <w:adjustRightInd w:val="0"/>
              <w:jc w:val="center"/>
              <w:rPr>
                <w:rFonts w:ascii="Arial" w:hAnsi="Arial" w:cs="Arial"/>
                <w:b/>
                <w:sz w:val="22"/>
                <w:szCs w:val="22"/>
              </w:rPr>
            </w:pPr>
          </w:p>
          <w:p w14:paraId="266B2387" w14:textId="77777777" w:rsidR="001A6261" w:rsidRPr="004C3A0B" w:rsidRDefault="001A6261" w:rsidP="00CA7761">
            <w:pPr>
              <w:autoSpaceDE w:val="0"/>
              <w:autoSpaceDN w:val="0"/>
              <w:adjustRightInd w:val="0"/>
              <w:rPr>
                <w:rFonts w:ascii="Arial" w:hAnsi="Arial" w:cs="Arial"/>
                <w:b/>
                <w:sz w:val="16"/>
                <w:szCs w:val="16"/>
              </w:rPr>
            </w:pPr>
          </w:p>
          <w:p w14:paraId="773EB3FA" w14:textId="77777777" w:rsidR="001A6261" w:rsidRPr="004C3A0B" w:rsidRDefault="001A6261" w:rsidP="00CA7761">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1A6261" w:rsidRPr="004C3A0B" w14:paraId="5F58CB31" w14:textId="77777777" w:rsidTr="00CA7761">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0888845" w14:textId="77777777" w:rsidR="001A6261" w:rsidRPr="004C3A0B" w:rsidRDefault="001A6261" w:rsidP="00CA7761">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40E0B634" w14:textId="77777777" w:rsidR="001A6261" w:rsidRPr="004C3A0B" w:rsidRDefault="001A6261" w:rsidP="00CA776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07BABB8A" w14:textId="77777777" w:rsidR="001A6261" w:rsidRPr="004C3A0B" w:rsidRDefault="001A6261" w:rsidP="00CA776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21B95E06" w14:textId="77777777" w:rsidR="001A6261" w:rsidRPr="004C3A0B" w:rsidRDefault="001A6261" w:rsidP="00CA776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6C780DC9" w14:textId="77777777" w:rsidR="001A6261" w:rsidRPr="004C3A0B" w:rsidRDefault="001A6261" w:rsidP="001A6261">
      <w:pPr>
        <w:rPr>
          <w:rFonts w:ascii="Arial" w:hAnsi="Arial" w:cs="Arial"/>
          <w:bCs/>
          <w:sz w:val="22"/>
          <w:szCs w:val="22"/>
        </w:rPr>
      </w:pPr>
    </w:p>
    <w:p w14:paraId="54B5C2F1" w14:textId="77777777" w:rsidR="001A6261" w:rsidRPr="004C3A0B" w:rsidRDefault="001A6261" w:rsidP="001A6261">
      <w:pPr>
        <w:rPr>
          <w:rFonts w:ascii="Arial" w:hAnsi="Arial" w:cs="Arial"/>
          <w:b/>
          <w:bCs/>
          <w:sz w:val="22"/>
          <w:szCs w:val="22"/>
        </w:rPr>
      </w:pPr>
      <w:r w:rsidRPr="004C3A0B">
        <w:rPr>
          <w:rFonts w:ascii="Arial" w:hAnsi="Arial" w:cs="Arial"/>
          <w:b/>
          <w:bCs/>
          <w:sz w:val="22"/>
          <w:szCs w:val="22"/>
        </w:rPr>
        <w:t>SECTION I: Feedback, Consent and Confidentiality</w:t>
      </w:r>
    </w:p>
    <w:p w14:paraId="5C04792E" w14:textId="77777777" w:rsidR="001A6261" w:rsidRPr="004C3A0B" w:rsidRDefault="001A6261" w:rsidP="001A626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A6261" w:rsidRPr="004C3A0B" w14:paraId="174627A5" w14:textId="77777777" w:rsidTr="00CA7761">
        <w:tc>
          <w:tcPr>
            <w:tcW w:w="9923" w:type="dxa"/>
            <w:tcBorders>
              <w:top w:val="single" w:sz="4" w:space="0" w:color="auto"/>
              <w:bottom w:val="single" w:sz="4" w:space="0" w:color="auto"/>
            </w:tcBorders>
            <w:shd w:val="clear" w:color="auto" w:fill="F2F2F2" w:themeFill="background1" w:themeFillShade="F2"/>
          </w:tcPr>
          <w:p w14:paraId="32A9CD8D" w14:textId="77777777" w:rsidR="001A6261" w:rsidRPr="004C3A0B" w:rsidRDefault="001A6261" w:rsidP="00CA7761">
            <w:pPr>
              <w:rPr>
                <w:rFonts w:ascii="Arial" w:hAnsi="Arial" w:cs="Arial"/>
                <w:sz w:val="22"/>
                <w:szCs w:val="22"/>
              </w:rPr>
            </w:pPr>
            <w:r w:rsidRPr="004C3A0B">
              <w:rPr>
                <w:rFonts w:ascii="Arial" w:hAnsi="Arial" w:cs="Arial"/>
                <w:b/>
                <w:sz w:val="22"/>
                <w:szCs w:val="22"/>
              </w:rPr>
              <w:t>Feedback</w:t>
            </w:r>
          </w:p>
          <w:p w14:paraId="373F6D05" w14:textId="77777777" w:rsidR="001A6261" w:rsidRPr="004C3A0B" w:rsidRDefault="001A6261" w:rsidP="00CA7761">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1A6261" w:rsidRPr="004C3A0B" w14:paraId="5690A312" w14:textId="77777777" w:rsidTr="00CA7761">
        <w:tc>
          <w:tcPr>
            <w:tcW w:w="9923" w:type="dxa"/>
            <w:tcBorders>
              <w:top w:val="single" w:sz="4" w:space="0" w:color="auto"/>
              <w:bottom w:val="single" w:sz="4" w:space="0" w:color="auto"/>
            </w:tcBorders>
          </w:tcPr>
          <w:p w14:paraId="796B9BB6" w14:textId="77777777" w:rsidR="001A6261" w:rsidRPr="004C3A0B" w:rsidRDefault="001A6261" w:rsidP="00CA7761">
            <w:pPr>
              <w:autoSpaceDE w:val="0"/>
              <w:autoSpaceDN w:val="0"/>
              <w:adjustRightInd w:val="0"/>
              <w:rPr>
                <w:rFonts w:ascii="Arial" w:hAnsi="Arial" w:cs="Arial"/>
                <w:sz w:val="22"/>
                <w:szCs w:val="22"/>
              </w:rPr>
            </w:pPr>
          </w:p>
          <w:p w14:paraId="30418CDB"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email request.</w:t>
            </w:r>
          </w:p>
          <w:p w14:paraId="5DC56B39" w14:textId="77777777" w:rsidR="001A6261" w:rsidRPr="004C3A0B" w:rsidRDefault="001A6261" w:rsidP="00CA7761">
            <w:pPr>
              <w:autoSpaceDE w:val="0"/>
              <w:autoSpaceDN w:val="0"/>
              <w:adjustRightInd w:val="0"/>
              <w:rPr>
                <w:rFonts w:ascii="Arial" w:hAnsi="Arial" w:cs="Arial"/>
                <w:sz w:val="22"/>
                <w:szCs w:val="22"/>
              </w:rPr>
            </w:pPr>
          </w:p>
          <w:p w14:paraId="79AF565A"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A6261" w:rsidRPr="004C3A0B" w14:paraId="1B98701A" w14:textId="77777777" w:rsidTr="00CA7761">
        <w:tc>
          <w:tcPr>
            <w:tcW w:w="9923" w:type="dxa"/>
            <w:tcBorders>
              <w:top w:val="single" w:sz="4" w:space="0" w:color="auto"/>
              <w:bottom w:val="single" w:sz="4" w:space="0" w:color="auto"/>
            </w:tcBorders>
          </w:tcPr>
          <w:p w14:paraId="05CCC46E"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50879F0E" w14:textId="77777777" w:rsidTr="00CA7761">
        <w:tc>
          <w:tcPr>
            <w:tcW w:w="9923" w:type="dxa"/>
            <w:tcBorders>
              <w:top w:val="single" w:sz="4" w:space="0" w:color="auto"/>
              <w:bottom w:val="single" w:sz="4" w:space="0" w:color="auto"/>
            </w:tcBorders>
            <w:shd w:val="clear" w:color="auto" w:fill="F2F2F2" w:themeFill="background1" w:themeFillShade="F2"/>
          </w:tcPr>
          <w:p w14:paraId="42115B81" w14:textId="77777777" w:rsidR="001A6261" w:rsidRPr="004C3A0B" w:rsidRDefault="001A6261" w:rsidP="00CA7761">
            <w:pPr>
              <w:rPr>
                <w:rFonts w:ascii="Arial" w:hAnsi="Arial" w:cs="Arial"/>
                <w:sz w:val="22"/>
                <w:szCs w:val="22"/>
              </w:rPr>
            </w:pPr>
            <w:r w:rsidRPr="004C3A0B">
              <w:rPr>
                <w:rFonts w:ascii="Arial" w:hAnsi="Arial" w:cs="Arial"/>
                <w:b/>
                <w:sz w:val="22"/>
                <w:szCs w:val="22"/>
              </w:rPr>
              <w:t>Informed consent</w:t>
            </w:r>
          </w:p>
          <w:p w14:paraId="2EF03756" w14:textId="77777777" w:rsidR="001A6261" w:rsidRPr="004C3A0B" w:rsidRDefault="001A6261" w:rsidP="00CA7761">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1A6261" w:rsidRPr="004C3A0B" w14:paraId="1BC7AEEA" w14:textId="77777777" w:rsidTr="00CA7761">
        <w:tc>
          <w:tcPr>
            <w:tcW w:w="9923" w:type="dxa"/>
            <w:tcBorders>
              <w:top w:val="single" w:sz="4" w:space="0" w:color="auto"/>
              <w:bottom w:val="single" w:sz="4" w:space="0" w:color="auto"/>
            </w:tcBorders>
          </w:tcPr>
          <w:p w14:paraId="7DEDBA7E" w14:textId="77777777" w:rsidR="001A6261" w:rsidRDefault="001A6261" w:rsidP="00CA7761">
            <w:pPr>
              <w:autoSpaceDE w:val="0"/>
              <w:autoSpaceDN w:val="0"/>
              <w:adjustRightInd w:val="0"/>
              <w:rPr>
                <w:rFonts w:ascii="Arial" w:hAnsi="Arial" w:cs="Arial"/>
                <w:sz w:val="22"/>
                <w:szCs w:val="22"/>
              </w:rPr>
            </w:pPr>
          </w:p>
          <w:p w14:paraId="24186EE2"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 xml:space="preserve">Participants will be formally asked by </w:t>
            </w:r>
            <w:proofErr w:type="gramStart"/>
            <w:r>
              <w:rPr>
                <w:rFonts w:ascii="Arial" w:hAnsi="Arial" w:cs="Arial"/>
                <w:sz w:val="22"/>
                <w:szCs w:val="22"/>
              </w:rPr>
              <w:t>a</w:t>
            </w:r>
            <w:proofErr w:type="gramEnd"/>
            <w:r>
              <w:rPr>
                <w:rFonts w:ascii="Arial" w:hAnsi="Arial" w:cs="Arial"/>
                <w:sz w:val="22"/>
                <w:szCs w:val="22"/>
              </w:rPr>
              <w:t xml:space="preserve"> invite letter/email, they have the choice to whether take part or not. </w:t>
            </w:r>
          </w:p>
          <w:p w14:paraId="5862985C" w14:textId="77777777" w:rsidR="001A6261" w:rsidRPr="004C3A0B" w:rsidRDefault="001A6261" w:rsidP="00CA7761">
            <w:pPr>
              <w:autoSpaceDE w:val="0"/>
              <w:autoSpaceDN w:val="0"/>
              <w:adjustRightInd w:val="0"/>
              <w:rPr>
                <w:rFonts w:ascii="Arial" w:hAnsi="Arial" w:cs="Arial"/>
                <w:sz w:val="22"/>
                <w:szCs w:val="22"/>
              </w:rPr>
            </w:pPr>
          </w:p>
          <w:p w14:paraId="597BED78" w14:textId="77777777" w:rsidR="001A6261" w:rsidRPr="004C3A0B" w:rsidRDefault="001A6261" w:rsidP="00CA7761">
            <w:pPr>
              <w:autoSpaceDE w:val="0"/>
              <w:autoSpaceDN w:val="0"/>
              <w:adjustRightInd w:val="0"/>
              <w:rPr>
                <w:rFonts w:ascii="Arial" w:hAnsi="Arial" w:cs="Arial"/>
                <w:sz w:val="22"/>
                <w:szCs w:val="22"/>
              </w:rPr>
            </w:pPr>
          </w:p>
          <w:p w14:paraId="0251EB97"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1A6261" w:rsidRPr="004C3A0B" w14:paraId="2036CB11" w14:textId="77777777" w:rsidTr="00CA7761">
        <w:tc>
          <w:tcPr>
            <w:tcW w:w="9923" w:type="dxa"/>
            <w:tcBorders>
              <w:top w:val="single" w:sz="4" w:space="0" w:color="auto"/>
              <w:bottom w:val="single" w:sz="4" w:space="0" w:color="auto"/>
            </w:tcBorders>
          </w:tcPr>
          <w:p w14:paraId="568DFD2F"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7AA82989" w14:textId="77777777" w:rsidTr="00CA7761">
        <w:tc>
          <w:tcPr>
            <w:tcW w:w="9923" w:type="dxa"/>
            <w:tcBorders>
              <w:top w:val="single" w:sz="4" w:space="0" w:color="auto"/>
              <w:bottom w:val="single" w:sz="4" w:space="0" w:color="auto"/>
            </w:tcBorders>
            <w:shd w:val="clear" w:color="auto" w:fill="F2F2F2" w:themeFill="background1" w:themeFillShade="F2"/>
          </w:tcPr>
          <w:p w14:paraId="71192097" w14:textId="77777777" w:rsidR="001A6261" w:rsidRPr="004C3A0B" w:rsidRDefault="001A6261" w:rsidP="00CA7761">
            <w:pPr>
              <w:rPr>
                <w:rFonts w:ascii="Arial" w:hAnsi="Arial" w:cs="Arial"/>
                <w:b/>
                <w:sz w:val="22"/>
                <w:szCs w:val="22"/>
              </w:rPr>
            </w:pPr>
            <w:r w:rsidRPr="004C3A0B">
              <w:rPr>
                <w:rFonts w:ascii="Arial" w:hAnsi="Arial" w:cs="Arial"/>
                <w:b/>
                <w:sz w:val="22"/>
                <w:szCs w:val="22"/>
              </w:rPr>
              <w:t>Confidentiality / Anonymity</w:t>
            </w:r>
          </w:p>
          <w:p w14:paraId="6C0443C1" w14:textId="77777777" w:rsidR="001A6261" w:rsidRPr="004C3A0B" w:rsidRDefault="001A6261" w:rsidP="00CA776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A6261" w:rsidRPr="004C3A0B" w14:paraId="0F28C292" w14:textId="77777777" w:rsidTr="00CA7761">
        <w:tc>
          <w:tcPr>
            <w:tcW w:w="9923" w:type="dxa"/>
            <w:tcBorders>
              <w:top w:val="single" w:sz="4" w:space="0" w:color="auto"/>
              <w:bottom w:val="single" w:sz="4" w:space="0" w:color="auto"/>
            </w:tcBorders>
          </w:tcPr>
          <w:p w14:paraId="204E78AA" w14:textId="77777777" w:rsidR="001A6261" w:rsidRPr="004C3A0B" w:rsidRDefault="001A6261" w:rsidP="00CA7761">
            <w:pPr>
              <w:autoSpaceDE w:val="0"/>
              <w:autoSpaceDN w:val="0"/>
              <w:adjustRightInd w:val="0"/>
              <w:rPr>
                <w:rFonts w:ascii="Arial" w:hAnsi="Arial" w:cs="Arial"/>
                <w:sz w:val="22"/>
                <w:szCs w:val="22"/>
              </w:rPr>
            </w:pPr>
            <w:r>
              <w:rPr>
                <w:rFonts w:ascii="Arial" w:hAnsi="Arial" w:cs="Arial"/>
                <w:sz w:val="22"/>
                <w:szCs w:val="22"/>
              </w:rPr>
              <w:t>No participant will be identified, confidentiality and anonymity will be guaranteed.</w:t>
            </w:r>
          </w:p>
          <w:p w14:paraId="7D77CA07" w14:textId="77777777" w:rsidR="001A6261" w:rsidRPr="004C3A0B" w:rsidRDefault="001A6261" w:rsidP="00CA7761">
            <w:pPr>
              <w:autoSpaceDE w:val="0"/>
              <w:autoSpaceDN w:val="0"/>
              <w:adjustRightInd w:val="0"/>
              <w:rPr>
                <w:rFonts w:ascii="Arial" w:hAnsi="Arial" w:cs="Arial"/>
                <w:sz w:val="22"/>
                <w:szCs w:val="22"/>
              </w:rPr>
            </w:pPr>
          </w:p>
          <w:p w14:paraId="778E5830" w14:textId="77777777" w:rsidR="001A6261" w:rsidRPr="004C3A0B" w:rsidRDefault="001A6261" w:rsidP="00CA7761">
            <w:pPr>
              <w:autoSpaceDE w:val="0"/>
              <w:autoSpaceDN w:val="0"/>
              <w:adjustRightInd w:val="0"/>
              <w:rPr>
                <w:rFonts w:ascii="Arial" w:hAnsi="Arial" w:cs="Arial"/>
                <w:sz w:val="22"/>
                <w:szCs w:val="22"/>
              </w:rPr>
            </w:pPr>
          </w:p>
          <w:p w14:paraId="2ADA2E23"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9BD03F4" w14:textId="77777777" w:rsidR="001A6261" w:rsidRPr="004C3A0B" w:rsidRDefault="001A6261" w:rsidP="001A6261">
      <w:pPr>
        <w:rPr>
          <w:rFonts w:ascii="Arial" w:hAnsi="Arial" w:cs="Arial"/>
          <w:sz w:val="22"/>
          <w:szCs w:val="22"/>
        </w:rPr>
      </w:pPr>
    </w:p>
    <w:p w14:paraId="534D61DC" w14:textId="77777777" w:rsidR="001A6261" w:rsidRPr="004C3A0B" w:rsidRDefault="001A6261" w:rsidP="001A6261">
      <w:pPr>
        <w:rPr>
          <w:rFonts w:ascii="Arial" w:hAnsi="Arial" w:cs="Arial"/>
          <w:sz w:val="22"/>
          <w:szCs w:val="22"/>
        </w:rPr>
      </w:pPr>
    </w:p>
    <w:p w14:paraId="5AB013EE" w14:textId="77777777" w:rsidR="001A6261" w:rsidRPr="004C3A0B" w:rsidRDefault="001A6261" w:rsidP="001A6261">
      <w:pPr>
        <w:rPr>
          <w:rFonts w:ascii="Arial" w:hAnsi="Arial" w:cs="Arial"/>
          <w:b/>
          <w:bCs/>
          <w:sz w:val="22"/>
          <w:szCs w:val="22"/>
        </w:rPr>
      </w:pPr>
      <w:r w:rsidRPr="004C3A0B">
        <w:rPr>
          <w:rFonts w:ascii="Arial" w:hAnsi="Arial" w:cs="Arial"/>
          <w:b/>
          <w:bCs/>
          <w:sz w:val="22"/>
          <w:szCs w:val="22"/>
        </w:rPr>
        <w:br w:type="page"/>
      </w:r>
    </w:p>
    <w:p w14:paraId="2FF97797" w14:textId="77777777" w:rsidR="001A6261" w:rsidRPr="004C3A0B" w:rsidRDefault="001A6261" w:rsidP="001A6261">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106DA570" w14:textId="77777777" w:rsidR="001A6261" w:rsidRPr="004C3A0B" w:rsidRDefault="001A6261" w:rsidP="001A6261">
      <w:pPr>
        <w:rPr>
          <w:rFonts w:ascii="Arial" w:hAnsi="Arial" w:cs="Arial"/>
          <w:b/>
          <w:bCs/>
          <w:sz w:val="16"/>
          <w:szCs w:val="16"/>
        </w:rPr>
      </w:pPr>
    </w:p>
    <w:p w14:paraId="59707B66" w14:textId="77777777" w:rsidR="001A6261" w:rsidRPr="004C3A0B" w:rsidRDefault="001A6261" w:rsidP="001A6261">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9" w:history="1">
        <w:r w:rsidRPr="004C3A0B">
          <w:rPr>
            <w:rStyle w:val="Hyperlink"/>
            <w:rFonts w:ascii="Arial" w:eastAsiaTheme="majorEastAsia"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1A6261" w:rsidRPr="004C3A0B" w14:paraId="76A92C18" w14:textId="77777777" w:rsidTr="00CA7761">
        <w:tc>
          <w:tcPr>
            <w:tcW w:w="7763" w:type="dxa"/>
            <w:tcBorders>
              <w:top w:val="nil"/>
              <w:left w:val="nil"/>
            </w:tcBorders>
          </w:tcPr>
          <w:p w14:paraId="4B3ADD5B" w14:textId="77777777" w:rsidR="001A6261" w:rsidRPr="004C3A0B" w:rsidRDefault="001A6261" w:rsidP="00CA7761">
            <w:pPr>
              <w:autoSpaceDE w:val="0"/>
              <w:autoSpaceDN w:val="0"/>
              <w:adjustRightInd w:val="0"/>
              <w:rPr>
                <w:rFonts w:ascii="Arial" w:hAnsi="Arial" w:cs="Arial"/>
                <w:bCs/>
              </w:rPr>
            </w:pPr>
          </w:p>
        </w:tc>
        <w:tc>
          <w:tcPr>
            <w:tcW w:w="992" w:type="dxa"/>
            <w:shd w:val="clear" w:color="auto" w:fill="F2F2F2" w:themeFill="background1" w:themeFillShade="F2"/>
            <w:vAlign w:val="bottom"/>
          </w:tcPr>
          <w:p w14:paraId="2C4ADC14"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4EE9B3F2"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r>
      <w:tr w:rsidR="001A6261" w:rsidRPr="004C3A0B" w14:paraId="4DA7F2B4" w14:textId="77777777" w:rsidTr="00CA7761">
        <w:trPr>
          <w:trHeight w:val="403"/>
        </w:trPr>
        <w:tc>
          <w:tcPr>
            <w:tcW w:w="7763" w:type="dxa"/>
            <w:shd w:val="clear" w:color="auto" w:fill="F2F2F2" w:themeFill="background1" w:themeFillShade="F2"/>
            <w:vAlign w:val="center"/>
          </w:tcPr>
          <w:p w14:paraId="530D851C" w14:textId="77777777" w:rsidR="001A6261" w:rsidRDefault="001A6261" w:rsidP="00CA7761">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48B86EB2" w14:textId="77777777" w:rsidR="001A6261" w:rsidRPr="00204E14" w:rsidRDefault="001A6261" w:rsidP="00CA7761">
            <w:pPr>
              <w:autoSpaceDE w:val="0"/>
              <w:autoSpaceDN w:val="0"/>
              <w:adjustRightInd w:val="0"/>
              <w:ind w:left="34" w:hanging="34"/>
              <w:rPr>
                <w:rFonts w:ascii="Arial" w:hAnsi="Arial" w:cs="Arial"/>
                <w:i/>
              </w:rPr>
            </w:pPr>
            <w:r w:rsidRPr="00204E14">
              <w:rPr>
                <w:rFonts w:ascii="Arial" w:hAnsi="Arial" w:cs="Arial"/>
                <w:b/>
                <w:i/>
              </w:rPr>
              <w:t>“personal data”</w:t>
            </w:r>
            <w:r w:rsidRPr="00204E14">
              <w:rPr>
                <w:rFonts w:ascii="Arial" w:hAnsi="Arial" w:cs="Arial"/>
                <w:i/>
              </w:rPr>
              <w:t xml:space="preserve"> means data which relate to a living individual who can be identified—</w:t>
            </w:r>
          </w:p>
          <w:p w14:paraId="667B6F3D" w14:textId="77777777" w:rsidR="001A6261" w:rsidRPr="00204E14" w:rsidRDefault="001A6261" w:rsidP="00CA7761">
            <w:pPr>
              <w:autoSpaceDE w:val="0"/>
              <w:autoSpaceDN w:val="0"/>
              <w:adjustRightInd w:val="0"/>
              <w:ind w:left="720" w:hanging="720"/>
              <w:rPr>
                <w:rFonts w:ascii="Arial" w:hAnsi="Arial" w:cs="Arial"/>
                <w:i/>
              </w:rPr>
            </w:pPr>
            <w:r w:rsidRPr="00204E14">
              <w:rPr>
                <w:rFonts w:ascii="Arial" w:hAnsi="Arial" w:cs="Arial"/>
                <w:i/>
              </w:rPr>
              <w:t>(a) from those data, or</w:t>
            </w:r>
          </w:p>
          <w:p w14:paraId="2867696D" w14:textId="77777777" w:rsidR="001A6261" w:rsidRPr="00204E14" w:rsidRDefault="001A6261" w:rsidP="00CA7761">
            <w:pPr>
              <w:autoSpaceDE w:val="0"/>
              <w:autoSpaceDN w:val="0"/>
              <w:adjustRightInd w:val="0"/>
              <w:rPr>
                <w:rFonts w:ascii="Arial" w:hAnsi="Arial" w:cs="Arial"/>
              </w:rPr>
            </w:pPr>
            <w:r w:rsidRPr="00204E14">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22445484"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326AFE3B"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64B72581" w14:textId="77777777" w:rsidTr="00CA7761">
        <w:trPr>
          <w:trHeight w:val="403"/>
        </w:trPr>
        <w:tc>
          <w:tcPr>
            <w:tcW w:w="9889" w:type="dxa"/>
            <w:gridSpan w:val="3"/>
            <w:shd w:val="clear" w:color="auto" w:fill="F2F2F2" w:themeFill="background1" w:themeFillShade="F2"/>
            <w:vAlign w:val="center"/>
          </w:tcPr>
          <w:p w14:paraId="3F16B1FE"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1A6261" w:rsidRPr="004C3A0B" w14:paraId="32A95784" w14:textId="77777777" w:rsidTr="00CA7761">
        <w:trPr>
          <w:trHeight w:val="403"/>
        </w:trPr>
        <w:tc>
          <w:tcPr>
            <w:tcW w:w="9889" w:type="dxa"/>
            <w:gridSpan w:val="3"/>
            <w:vAlign w:val="center"/>
          </w:tcPr>
          <w:p w14:paraId="6126A399" w14:textId="77777777" w:rsidR="001A6261" w:rsidRPr="004C3A0B" w:rsidRDefault="001A6261" w:rsidP="00CA7761">
            <w:pPr>
              <w:autoSpaceDE w:val="0"/>
              <w:autoSpaceDN w:val="0"/>
              <w:adjustRightInd w:val="0"/>
              <w:rPr>
                <w:rFonts w:ascii="Arial" w:hAnsi="Arial" w:cs="Arial"/>
              </w:rPr>
            </w:pPr>
          </w:p>
          <w:p w14:paraId="225F0757"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0449DBD8" w14:textId="77777777" w:rsidTr="00CA7761">
        <w:trPr>
          <w:trHeight w:val="163"/>
        </w:trPr>
        <w:tc>
          <w:tcPr>
            <w:tcW w:w="9889" w:type="dxa"/>
            <w:gridSpan w:val="3"/>
            <w:vAlign w:val="center"/>
          </w:tcPr>
          <w:p w14:paraId="258F44A9"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48E8E6A7" w14:textId="77777777" w:rsidTr="00CA7761">
        <w:trPr>
          <w:trHeight w:val="403"/>
        </w:trPr>
        <w:tc>
          <w:tcPr>
            <w:tcW w:w="7763" w:type="dxa"/>
            <w:shd w:val="clear" w:color="auto" w:fill="F2F2F2" w:themeFill="background1" w:themeFillShade="F2"/>
            <w:vAlign w:val="center"/>
          </w:tcPr>
          <w:p w14:paraId="208395C8" w14:textId="77777777" w:rsidR="001A6261" w:rsidRDefault="001A6261" w:rsidP="00CA7761">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7315E8DA"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A92F32D"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287C21D"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0D2EB84B"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5460BBFC"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whether he is a member of a trade union (within the meaning of the Trade Union and </w:t>
            </w:r>
            <w:proofErr w:type="spellStart"/>
            <w:r w:rsidRPr="00204E14">
              <w:rPr>
                <w:rFonts w:ascii="Arial" w:hAnsi="Arial" w:cs="Arial"/>
                <w:i/>
                <w:color w:val="000000"/>
                <w:sz w:val="20"/>
                <w:szCs w:val="23"/>
              </w:rPr>
              <w:t>Labour</w:t>
            </w:r>
            <w:proofErr w:type="spellEnd"/>
            <w:r w:rsidRPr="00204E14">
              <w:rPr>
                <w:rFonts w:ascii="Arial" w:hAnsi="Arial" w:cs="Arial"/>
                <w:i/>
                <w:color w:val="000000"/>
                <w:sz w:val="20"/>
                <w:szCs w:val="23"/>
              </w:rPr>
              <w:t xml:space="preserve"> Relations (Consolidation) Act 1992),</w:t>
            </w:r>
          </w:p>
          <w:p w14:paraId="1E1888DE"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2E4769B7"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04AF6CBF" w14:textId="77777777" w:rsidR="001A6261" w:rsidRPr="00204E14" w:rsidRDefault="001A6261" w:rsidP="00CA776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8EB9801" w14:textId="77777777" w:rsidR="001A6261" w:rsidRPr="004C3A0B" w:rsidRDefault="001A6261" w:rsidP="00CA7761">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133362D"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04B2580F"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644B6630" w14:textId="77777777" w:rsidTr="00CA7761">
        <w:trPr>
          <w:trHeight w:val="403"/>
        </w:trPr>
        <w:tc>
          <w:tcPr>
            <w:tcW w:w="9889" w:type="dxa"/>
            <w:gridSpan w:val="3"/>
            <w:shd w:val="clear" w:color="auto" w:fill="F2F2F2" w:themeFill="background1" w:themeFillShade="F2"/>
            <w:vAlign w:val="center"/>
          </w:tcPr>
          <w:p w14:paraId="29E57F25"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1A6261" w:rsidRPr="004C3A0B" w14:paraId="24D498C0" w14:textId="77777777" w:rsidTr="00CA7761">
        <w:trPr>
          <w:trHeight w:val="403"/>
        </w:trPr>
        <w:tc>
          <w:tcPr>
            <w:tcW w:w="9889" w:type="dxa"/>
            <w:gridSpan w:val="3"/>
            <w:vAlign w:val="center"/>
          </w:tcPr>
          <w:p w14:paraId="3B9C1EAC" w14:textId="77777777" w:rsidR="001A6261" w:rsidRPr="004C3A0B" w:rsidRDefault="001A6261" w:rsidP="00CA7761">
            <w:pPr>
              <w:autoSpaceDE w:val="0"/>
              <w:autoSpaceDN w:val="0"/>
              <w:adjustRightInd w:val="0"/>
              <w:rPr>
                <w:rFonts w:ascii="Arial" w:hAnsi="Arial" w:cs="Arial"/>
              </w:rPr>
            </w:pPr>
          </w:p>
          <w:p w14:paraId="6F518127"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F4C0AA" w14:textId="77777777" w:rsidR="001A6261" w:rsidRDefault="001A6261" w:rsidP="001A6261">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1A6261" w:rsidRPr="004C3A0B" w14:paraId="0F14A311" w14:textId="77777777" w:rsidTr="00CA7761">
        <w:trPr>
          <w:trHeight w:val="439"/>
        </w:trPr>
        <w:tc>
          <w:tcPr>
            <w:tcW w:w="7763" w:type="dxa"/>
          </w:tcPr>
          <w:p w14:paraId="6A8FF519" w14:textId="77777777" w:rsidR="001A6261" w:rsidRPr="004C3A0B" w:rsidRDefault="001A6261" w:rsidP="00CA776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2FBABAE4"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29A08B81"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r>
      <w:tr w:rsidR="001A6261" w:rsidRPr="004C3A0B" w14:paraId="05621442" w14:textId="77777777" w:rsidTr="00CA7761">
        <w:trPr>
          <w:trHeight w:val="439"/>
        </w:trPr>
        <w:tc>
          <w:tcPr>
            <w:tcW w:w="7763" w:type="dxa"/>
          </w:tcPr>
          <w:p w14:paraId="25C0766E"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638C16BA"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14:paraId="1050C35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8A86B57" w14:textId="77777777" w:rsidTr="00CA7761">
        <w:trPr>
          <w:trHeight w:val="403"/>
        </w:trPr>
        <w:tc>
          <w:tcPr>
            <w:tcW w:w="7763" w:type="dxa"/>
          </w:tcPr>
          <w:p w14:paraId="1EAFD7EF"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EndPr/>
            <w:sdtContent>
              <w:p w14:paraId="5AFBA8E4"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EndPr/>
            <w:sdtContent>
              <w:p w14:paraId="038B0E18"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29353A8A" w14:textId="77777777" w:rsidTr="00CA7761">
        <w:trPr>
          <w:trHeight w:val="439"/>
        </w:trPr>
        <w:tc>
          <w:tcPr>
            <w:tcW w:w="7763" w:type="dxa"/>
          </w:tcPr>
          <w:p w14:paraId="402A9A0F"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3D6506CB"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67C26F50"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40751913" w14:textId="77777777" w:rsidTr="00CA7761">
        <w:trPr>
          <w:trHeight w:val="403"/>
        </w:trPr>
        <w:tc>
          <w:tcPr>
            <w:tcW w:w="7763" w:type="dxa"/>
          </w:tcPr>
          <w:p w14:paraId="7A1377E0"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EndPr/>
            <w:sdtContent>
              <w:p w14:paraId="57EAD1F9"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EndPr/>
            <w:sdtContent>
              <w:p w14:paraId="6686123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271990CE" w14:textId="77777777" w:rsidTr="00CA7761">
        <w:trPr>
          <w:trHeight w:val="403"/>
        </w:trPr>
        <w:tc>
          <w:tcPr>
            <w:tcW w:w="7763" w:type="dxa"/>
          </w:tcPr>
          <w:p w14:paraId="674FD2FB"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14:paraId="7C5DC24B"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14:paraId="33F3B2A7"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40EF5BD4" w14:textId="77777777" w:rsidTr="00CA7761">
        <w:trPr>
          <w:trHeight w:val="403"/>
        </w:trPr>
        <w:tc>
          <w:tcPr>
            <w:tcW w:w="7763" w:type="dxa"/>
          </w:tcPr>
          <w:p w14:paraId="1AD4E40A"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1"/>
                <w14:checkedState w14:val="2612" w14:font="MS Gothic"/>
                <w14:uncheckedState w14:val="2610" w14:font="MS Gothic"/>
              </w14:checkbox>
            </w:sdtPr>
            <w:sdtEndPr/>
            <w:sdtContent>
              <w:p w14:paraId="743D05C2"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0"/>
                <w14:checkedState w14:val="2612" w14:font="MS Gothic"/>
                <w14:uncheckedState w14:val="2610" w14:font="MS Gothic"/>
              </w14:checkbox>
            </w:sdtPr>
            <w:sdtEndPr/>
            <w:sdtContent>
              <w:p w14:paraId="6412D12B"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B093E15" w14:textId="77777777" w:rsidTr="00CA7761">
        <w:trPr>
          <w:trHeight w:val="403"/>
        </w:trPr>
        <w:tc>
          <w:tcPr>
            <w:tcW w:w="7763" w:type="dxa"/>
          </w:tcPr>
          <w:p w14:paraId="39A29B7F"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Other – specify:</w:t>
            </w:r>
          </w:p>
          <w:p w14:paraId="2E343BEB" w14:textId="77777777" w:rsidR="001A6261" w:rsidRPr="004C3A0B" w:rsidRDefault="001A6261" w:rsidP="00CA7761">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24EB659D"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0"/>
                <w14:checkedState w14:val="2612" w14:font="MS Gothic"/>
                <w14:uncheckedState w14:val="2610" w14:font="MS Gothic"/>
              </w14:checkbox>
            </w:sdtPr>
            <w:sdtEndPr/>
            <w:sdtContent>
              <w:p w14:paraId="75A5F732"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5E8CC9C" w14:textId="77777777" w:rsidTr="00CA7761">
        <w:trPr>
          <w:trHeight w:val="403"/>
        </w:trPr>
        <w:tc>
          <w:tcPr>
            <w:tcW w:w="9889" w:type="dxa"/>
            <w:gridSpan w:val="3"/>
          </w:tcPr>
          <w:p w14:paraId="2C9FB4D3" w14:textId="77777777" w:rsidR="001A6261" w:rsidRDefault="001A6261" w:rsidP="00CA7761">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data confidentiality, including details of password protection, encryption and </w:t>
            </w:r>
            <w:proofErr w:type="spellStart"/>
            <w:r w:rsidRPr="00204E14">
              <w:rPr>
                <w:rFonts w:ascii="Arial" w:hAnsi="Arial" w:cs="Arial"/>
                <w:bCs/>
              </w:rPr>
              <w:t>anonymisation</w:t>
            </w:r>
            <w:proofErr w:type="spellEnd"/>
            <w:r w:rsidRPr="00204E14">
              <w:rPr>
                <w:rFonts w:ascii="Arial" w:hAnsi="Arial" w:cs="Arial"/>
              </w:rPr>
              <w:t>:</w:t>
            </w:r>
          </w:p>
        </w:tc>
      </w:tr>
      <w:tr w:rsidR="001A6261" w:rsidRPr="004C3A0B" w14:paraId="5C677287" w14:textId="77777777" w:rsidTr="00CA7761">
        <w:trPr>
          <w:trHeight w:val="403"/>
        </w:trPr>
        <w:tc>
          <w:tcPr>
            <w:tcW w:w="9889" w:type="dxa"/>
            <w:gridSpan w:val="3"/>
          </w:tcPr>
          <w:p w14:paraId="4EFE3ADD" w14:textId="77777777" w:rsidR="001A6261" w:rsidRDefault="001A6261" w:rsidP="00CA7761">
            <w:pPr>
              <w:autoSpaceDE w:val="0"/>
              <w:autoSpaceDN w:val="0"/>
              <w:adjustRightInd w:val="0"/>
              <w:rPr>
                <w:rFonts w:ascii="Arial" w:hAnsi="Arial" w:cs="Arial"/>
                <w:b/>
                <w:bCs/>
              </w:rPr>
            </w:pPr>
          </w:p>
          <w:p w14:paraId="0A2500FD" w14:textId="77777777" w:rsidR="001A6261" w:rsidRDefault="001A6261" w:rsidP="00CA7761">
            <w:pPr>
              <w:autoSpaceDE w:val="0"/>
              <w:autoSpaceDN w:val="0"/>
              <w:adjustRightInd w:val="0"/>
              <w:rPr>
                <w:rFonts w:ascii="Arial" w:hAnsi="Arial" w:cs="Arial"/>
                <w:b/>
                <w:bCs/>
              </w:rPr>
            </w:pPr>
          </w:p>
          <w:p w14:paraId="48A38F13" w14:textId="77777777" w:rsidR="001A6261" w:rsidRPr="004C3A0B" w:rsidRDefault="001A6261" w:rsidP="00CA7761">
            <w:pPr>
              <w:autoSpaceDE w:val="0"/>
              <w:autoSpaceDN w:val="0"/>
              <w:adjustRightInd w:val="0"/>
              <w:rPr>
                <w:rFonts w:ascii="Arial" w:hAnsi="Arial" w:cs="Arial"/>
              </w:rPr>
            </w:pPr>
            <w:r>
              <w:rPr>
                <w:rFonts w:ascii="Arial" w:hAnsi="Arial" w:cs="Arial"/>
              </w:rPr>
              <w:lastRenderedPageBreak/>
              <w:t xml:space="preserve">Password Protected files and full </w:t>
            </w:r>
            <w:proofErr w:type="spellStart"/>
            <w:r>
              <w:rPr>
                <w:rFonts w:ascii="Arial" w:hAnsi="Arial" w:cs="Arial"/>
              </w:rPr>
              <w:t>anonymisation</w:t>
            </w:r>
            <w:proofErr w:type="spellEnd"/>
            <w:r>
              <w:rPr>
                <w:rFonts w:ascii="Arial" w:hAnsi="Arial" w:cs="Arial"/>
              </w:rPr>
              <w:t xml:space="preserve"> for participants </w:t>
            </w:r>
          </w:p>
          <w:p w14:paraId="45B4A957" w14:textId="77777777" w:rsidR="001A6261" w:rsidRDefault="001A6261" w:rsidP="00CA7761">
            <w:pPr>
              <w:autoSpaceDE w:val="0"/>
              <w:autoSpaceDN w:val="0"/>
              <w:adjustRightInd w:val="0"/>
              <w:rPr>
                <w:rFonts w:ascii="Arial" w:hAnsi="Arial" w:cs="Arial"/>
                <w:b/>
                <w:bCs/>
              </w:rPr>
            </w:pPr>
          </w:p>
          <w:p w14:paraId="3ED1357D" w14:textId="77777777" w:rsidR="001A6261" w:rsidRDefault="001A6261" w:rsidP="00CA7761">
            <w:pPr>
              <w:autoSpaceDE w:val="0"/>
              <w:autoSpaceDN w:val="0"/>
              <w:adjustRightInd w:val="0"/>
              <w:rPr>
                <w:rFonts w:ascii="Arial" w:hAnsi="Arial" w:cs="Arial"/>
                <w:sz w:val="18"/>
                <w:szCs w:val="18"/>
              </w:rPr>
            </w:pPr>
          </w:p>
          <w:p w14:paraId="7AFDCFCD" w14:textId="77777777" w:rsidR="001A6261" w:rsidRDefault="001A6261" w:rsidP="00CA7761">
            <w:pPr>
              <w:autoSpaceDE w:val="0"/>
              <w:autoSpaceDN w:val="0"/>
              <w:adjustRightInd w:val="0"/>
              <w:rPr>
                <w:rFonts w:ascii="Arial" w:hAnsi="Arial" w:cs="Arial"/>
                <w:b/>
                <w:bCs/>
                <w:sz w:val="18"/>
                <w:szCs w:val="18"/>
              </w:rPr>
            </w:pPr>
          </w:p>
          <w:p w14:paraId="7619F20A" w14:textId="77777777" w:rsidR="001A6261" w:rsidRDefault="001A6261" w:rsidP="00CA7761">
            <w:pPr>
              <w:autoSpaceDE w:val="0"/>
              <w:autoSpaceDN w:val="0"/>
              <w:adjustRightInd w:val="0"/>
              <w:rPr>
                <w:rFonts w:ascii="Arial" w:hAnsi="Arial" w:cs="Arial"/>
                <w:b/>
                <w:bCs/>
              </w:rPr>
            </w:pPr>
          </w:p>
        </w:tc>
      </w:tr>
      <w:tr w:rsidR="001A6261" w:rsidRPr="004C3A0B" w14:paraId="6644B76A" w14:textId="77777777" w:rsidTr="00CA7761">
        <w:trPr>
          <w:trHeight w:val="439"/>
        </w:trPr>
        <w:tc>
          <w:tcPr>
            <w:tcW w:w="7763" w:type="dxa"/>
            <w:shd w:val="clear" w:color="auto" w:fill="F2F2F2" w:themeFill="background1" w:themeFillShade="F2"/>
            <w:vAlign w:val="center"/>
          </w:tcPr>
          <w:p w14:paraId="07A1797E" w14:textId="77777777" w:rsidR="001A6261" w:rsidRPr="004C3A0B" w:rsidRDefault="001A6261" w:rsidP="00CA7761">
            <w:pPr>
              <w:autoSpaceDE w:val="0"/>
              <w:autoSpaceDN w:val="0"/>
              <w:adjustRightInd w:val="0"/>
              <w:rPr>
                <w:rFonts w:ascii="Arial" w:hAnsi="Arial" w:cs="Arial"/>
                <w:b/>
                <w:bCs/>
              </w:rPr>
            </w:pPr>
            <w:r w:rsidRPr="004C3A0B">
              <w:rPr>
                <w:rFonts w:ascii="Arial" w:hAnsi="Arial" w:cs="Arial"/>
              </w:rPr>
              <w:lastRenderedPageBreak/>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58BE7F15"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1F1E3E32" w14:textId="77777777" w:rsidR="001A6261" w:rsidRPr="004C3A0B" w:rsidRDefault="001A6261" w:rsidP="00CA7761">
            <w:pPr>
              <w:autoSpaceDE w:val="0"/>
              <w:autoSpaceDN w:val="0"/>
              <w:adjustRightInd w:val="0"/>
              <w:jc w:val="center"/>
              <w:rPr>
                <w:rFonts w:ascii="Arial" w:hAnsi="Arial" w:cs="Arial"/>
                <w:b/>
                <w:bCs/>
              </w:rPr>
            </w:pPr>
            <w:r w:rsidRPr="004C3A0B">
              <w:rPr>
                <w:rFonts w:ascii="Arial" w:hAnsi="Arial" w:cs="Arial"/>
                <w:b/>
                <w:bCs/>
              </w:rPr>
              <w:t>NO</w:t>
            </w:r>
          </w:p>
        </w:tc>
      </w:tr>
      <w:tr w:rsidR="001A6261" w:rsidRPr="004C3A0B" w14:paraId="56F47139" w14:textId="77777777" w:rsidTr="00CA7761">
        <w:trPr>
          <w:trHeight w:val="439"/>
        </w:trPr>
        <w:tc>
          <w:tcPr>
            <w:tcW w:w="7763" w:type="dxa"/>
            <w:shd w:val="clear" w:color="auto" w:fill="F2F2F2" w:themeFill="background1" w:themeFillShade="F2"/>
            <w:vAlign w:val="center"/>
          </w:tcPr>
          <w:p w14:paraId="753D40A3"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49E592F8"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07440159"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35EE76FC" w14:textId="77777777" w:rsidTr="00CA7761">
        <w:trPr>
          <w:trHeight w:val="403"/>
        </w:trPr>
        <w:tc>
          <w:tcPr>
            <w:tcW w:w="7763" w:type="dxa"/>
            <w:shd w:val="clear" w:color="auto" w:fill="F2F2F2" w:themeFill="background1" w:themeFillShade="F2"/>
            <w:vAlign w:val="center"/>
          </w:tcPr>
          <w:p w14:paraId="7AA872E4"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B4C9734"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45181D4"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5DE5DA94" w14:textId="77777777" w:rsidTr="00CA7761">
        <w:trPr>
          <w:trHeight w:val="439"/>
        </w:trPr>
        <w:tc>
          <w:tcPr>
            <w:tcW w:w="7763" w:type="dxa"/>
            <w:shd w:val="clear" w:color="auto" w:fill="F2F2F2" w:themeFill="background1" w:themeFillShade="F2"/>
            <w:vAlign w:val="center"/>
          </w:tcPr>
          <w:p w14:paraId="18577AA4"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 xml:space="preserve">Sharing of data with other </w:t>
            </w:r>
            <w:proofErr w:type="spellStart"/>
            <w:r w:rsidRPr="004C3A0B">
              <w:rPr>
                <w:rFonts w:ascii="Arial" w:hAnsi="Arial" w:cs="Arial"/>
              </w:rPr>
              <w:t>organisations</w:t>
            </w:r>
            <w:proofErr w:type="spell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F0897ED"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7B961B3"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7CB4EFA9" w14:textId="77777777" w:rsidTr="00CA7761">
        <w:trPr>
          <w:trHeight w:val="403"/>
        </w:trPr>
        <w:tc>
          <w:tcPr>
            <w:tcW w:w="7763" w:type="dxa"/>
            <w:shd w:val="clear" w:color="auto" w:fill="F2F2F2" w:themeFill="background1" w:themeFillShade="F2"/>
            <w:vAlign w:val="center"/>
          </w:tcPr>
          <w:p w14:paraId="55FF55B4"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F87B07C"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38A5392"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1BA9DE38" w14:textId="77777777" w:rsidTr="00CA7761">
        <w:trPr>
          <w:trHeight w:val="403"/>
        </w:trPr>
        <w:tc>
          <w:tcPr>
            <w:tcW w:w="7763" w:type="dxa"/>
            <w:shd w:val="clear" w:color="auto" w:fill="F2F2F2" w:themeFill="background1" w:themeFillShade="F2"/>
            <w:vAlign w:val="center"/>
          </w:tcPr>
          <w:p w14:paraId="445B2E9D"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9181F90"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D7FD20C"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46CC04C7" w14:textId="77777777" w:rsidTr="00CA7761">
        <w:trPr>
          <w:trHeight w:val="403"/>
        </w:trPr>
        <w:tc>
          <w:tcPr>
            <w:tcW w:w="7763" w:type="dxa"/>
            <w:shd w:val="clear" w:color="auto" w:fill="F2F2F2" w:themeFill="background1" w:themeFillShade="F2"/>
            <w:vAlign w:val="center"/>
          </w:tcPr>
          <w:p w14:paraId="5EBEC53C"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7A18628"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AA493EE"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E396D06" w14:textId="77777777" w:rsidTr="00CA7761">
        <w:trPr>
          <w:trHeight w:val="403"/>
        </w:trPr>
        <w:tc>
          <w:tcPr>
            <w:tcW w:w="7763" w:type="dxa"/>
            <w:shd w:val="clear" w:color="auto" w:fill="F2F2F2" w:themeFill="background1" w:themeFillShade="F2"/>
            <w:vAlign w:val="center"/>
          </w:tcPr>
          <w:p w14:paraId="1BE00EAD" w14:textId="77777777" w:rsidR="001A6261" w:rsidRPr="004C3A0B" w:rsidRDefault="001A6261" w:rsidP="00CA776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7D9FC827"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75CE810B" w14:textId="77777777" w:rsidR="001A6261" w:rsidRPr="004C3A0B" w:rsidRDefault="001A6261" w:rsidP="00CA776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1A6261" w:rsidRPr="004C3A0B" w14:paraId="02453B52" w14:textId="77777777" w:rsidTr="00CA7761">
        <w:trPr>
          <w:trHeight w:val="403"/>
        </w:trPr>
        <w:tc>
          <w:tcPr>
            <w:tcW w:w="7763" w:type="dxa"/>
            <w:shd w:val="clear" w:color="auto" w:fill="F2F2F2" w:themeFill="background1" w:themeFillShade="F2"/>
            <w:vAlign w:val="center"/>
          </w:tcPr>
          <w:p w14:paraId="4C18338E" w14:textId="77777777" w:rsidR="001A6261" w:rsidRPr="004C3A0B" w:rsidRDefault="001A6261" w:rsidP="00CA776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577EA726"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30DF5178" w14:textId="77777777" w:rsidR="001A6261" w:rsidRPr="004C3A0B" w:rsidRDefault="001A6261" w:rsidP="00CA776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1A6261" w:rsidRPr="004C3A0B" w14:paraId="0FF15D6B" w14:textId="77777777" w:rsidTr="00CA7761">
        <w:trPr>
          <w:trHeight w:val="403"/>
        </w:trPr>
        <w:tc>
          <w:tcPr>
            <w:tcW w:w="9889" w:type="dxa"/>
            <w:gridSpan w:val="3"/>
            <w:shd w:val="clear" w:color="auto" w:fill="F2F2F2" w:themeFill="background1" w:themeFillShade="F2"/>
            <w:vAlign w:val="center"/>
          </w:tcPr>
          <w:p w14:paraId="35015A48" w14:textId="77777777" w:rsidR="001A6261" w:rsidRPr="004C3A0B" w:rsidRDefault="001A6261" w:rsidP="00CA776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1A6261" w:rsidRPr="004C3A0B" w14:paraId="19B83B35" w14:textId="77777777" w:rsidTr="00CA7761">
        <w:trPr>
          <w:trHeight w:val="403"/>
        </w:trPr>
        <w:tc>
          <w:tcPr>
            <w:tcW w:w="9889" w:type="dxa"/>
            <w:gridSpan w:val="3"/>
            <w:vAlign w:val="center"/>
          </w:tcPr>
          <w:p w14:paraId="39999382" w14:textId="77777777" w:rsidR="001A6261" w:rsidRPr="004C3A0B" w:rsidRDefault="001A6261" w:rsidP="00CA7761">
            <w:pPr>
              <w:autoSpaceDE w:val="0"/>
              <w:autoSpaceDN w:val="0"/>
              <w:adjustRightInd w:val="0"/>
              <w:rPr>
                <w:rFonts w:ascii="Arial" w:hAnsi="Arial" w:cs="Arial"/>
              </w:rPr>
            </w:pPr>
          </w:p>
          <w:p w14:paraId="53BCC08F" w14:textId="77777777" w:rsidR="001A6261" w:rsidRPr="004C3A0B" w:rsidRDefault="001A6261" w:rsidP="00CA7761">
            <w:pPr>
              <w:autoSpaceDE w:val="0"/>
              <w:autoSpaceDN w:val="0"/>
              <w:adjustRightInd w:val="0"/>
              <w:rPr>
                <w:rFonts w:ascii="Arial" w:hAnsi="Arial" w:cs="Arial"/>
              </w:rPr>
            </w:pPr>
            <w:r>
              <w:rPr>
                <w:rFonts w:ascii="Arial" w:hAnsi="Arial" w:cs="Arial"/>
              </w:rPr>
              <w:t xml:space="preserve">Data will be kept in a password protected server. All participants will remain anonymous, </w:t>
            </w:r>
          </w:p>
          <w:p w14:paraId="0B342217" w14:textId="77777777" w:rsidR="001A6261" w:rsidRPr="004C3A0B" w:rsidRDefault="001A6261" w:rsidP="00CA7761">
            <w:pPr>
              <w:autoSpaceDE w:val="0"/>
              <w:autoSpaceDN w:val="0"/>
              <w:adjustRightInd w:val="0"/>
              <w:rPr>
                <w:rFonts w:ascii="Arial" w:hAnsi="Arial" w:cs="Arial"/>
              </w:rPr>
            </w:pPr>
          </w:p>
          <w:p w14:paraId="6A0C94A9" w14:textId="77777777" w:rsidR="001A6261" w:rsidRPr="004C3A0B" w:rsidRDefault="001A6261" w:rsidP="00CA7761">
            <w:pPr>
              <w:autoSpaceDE w:val="0"/>
              <w:autoSpaceDN w:val="0"/>
              <w:adjustRightInd w:val="0"/>
              <w:rPr>
                <w:rFonts w:ascii="Arial" w:hAnsi="Arial" w:cs="Arial"/>
              </w:rPr>
            </w:pPr>
          </w:p>
          <w:p w14:paraId="7FAFFC18" w14:textId="77777777" w:rsidR="001A6261" w:rsidRPr="004C3A0B" w:rsidRDefault="001A6261" w:rsidP="00CA7761">
            <w:pPr>
              <w:autoSpaceDE w:val="0"/>
              <w:autoSpaceDN w:val="0"/>
              <w:adjustRightInd w:val="0"/>
              <w:rPr>
                <w:rFonts w:ascii="Arial" w:hAnsi="Arial" w:cs="Arial"/>
              </w:rPr>
            </w:pPr>
          </w:p>
          <w:p w14:paraId="1D6729B8"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C41F0B" w14:textId="77777777" w:rsidR="001A6261" w:rsidRPr="004C3A0B" w:rsidRDefault="001A6261" w:rsidP="001A6261">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1A6261" w:rsidRPr="004C3A0B" w14:paraId="00668F31" w14:textId="77777777" w:rsidTr="00CA7761">
        <w:trPr>
          <w:trHeight w:val="403"/>
        </w:trPr>
        <w:tc>
          <w:tcPr>
            <w:tcW w:w="9889" w:type="dxa"/>
            <w:shd w:val="clear" w:color="auto" w:fill="F2F2F2" w:themeFill="background1" w:themeFillShade="F2"/>
            <w:vAlign w:val="center"/>
          </w:tcPr>
          <w:p w14:paraId="3DE7CB14" w14:textId="77777777" w:rsidR="001A6261" w:rsidRPr="004C3A0B" w:rsidRDefault="001A6261" w:rsidP="00CA776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1A6261" w:rsidRPr="004C3A0B" w14:paraId="5E0BA76E" w14:textId="77777777" w:rsidTr="00CA7761">
        <w:trPr>
          <w:trHeight w:val="403"/>
        </w:trPr>
        <w:tc>
          <w:tcPr>
            <w:tcW w:w="9889" w:type="dxa"/>
            <w:vAlign w:val="center"/>
          </w:tcPr>
          <w:p w14:paraId="799004DE" w14:textId="77777777" w:rsidR="001A6261" w:rsidRDefault="001A6261" w:rsidP="00CA7761">
            <w:pPr>
              <w:autoSpaceDE w:val="0"/>
              <w:autoSpaceDN w:val="0"/>
              <w:adjustRightInd w:val="0"/>
              <w:rPr>
                <w:rFonts w:ascii="Arial" w:hAnsi="Arial" w:cs="Arial"/>
              </w:rPr>
            </w:pPr>
          </w:p>
          <w:p w14:paraId="2517B016" w14:textId="77777777" w:rsidR="001A6261" w:rsidRPr="004C3A0B" w:rsidRDefault="001A6261" w:rsidP="00CA7761">
            <w:pPr>
              <w:autoSpaceDE w:val="0"/>
              <w:autoSpaceDN w:val="0"/>
              <w:adjustRightInd w:val="0"/>
              <w:rPr>
                <w:rFonts w:ascii="Arial" w:hAnsi="Arial" w:cs="Arial"/>
              </w:rPr>
            </w:pPr>
            <w:r>
              <w:rPr>
                <w:rFonts w:ascii="Arial" w:hAnsi="Arial" w:cs="Arial"/>
              </w:rPr>
              <w:t>Aniqa N. Anjum</w:t>
            </w:r>
          </w:p>
          <w:p w14:paraId="18CB1263" w14:textId="77777777" w:rsidR="001A6261" w:rsidRPr="004C3A0B" w:rsidRDefault="001A6261" w:rsidP="00CA7761">
            <w:pPr>
              <w:autoSpaceDE w:val="0"/>
              <w:autoSpaceDN w:val="0"/>
              <w:adjustRightInd w:val="0"/>
              <w:rPr>
                <w:rFonts w:ascii="Arial" w:hAnsi="Arial" w:cs="Arial"/>
              </w:rPr>
            </w:pPr>
          </w:p>
          <w:p w14:paraId="418D2400" w14:textId="77777777" w:rsidR="001A6261" w:rsidRPr="004C3A0B" w:rsidRDefault="001A6261" w:rsidP="00CA7761">
            <w:pPr>
              <w:autoSpaceDE w:val="0"/>
              <w:autoSpaceDN w:val="0"/>
              <w:adjustRightInd w:val="0"/>
              <w:rPr>
                <w:rFonts w:ascii="Arial" w:hAnsi="Arial" w:cs="Arial"/>
              </w:rPr>
            </w:pPr>
          </w:p>
          <w:p w14:paraId="5EAAEB24"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5ECD9180" w14:textId="77777777" w:rsidTr="00CA7761">
        <w:trPr>
          <w:trHeight w:val="233"/>
        </w:trPr>
        <w:tc>
          <w:tcPr>
            <w:tcW w:w="9889" w:type="dxa"/>
            <w:vAlign w:val="center"/>
          </w:tcPr>
          <w:p w14:paraId="0023219F"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1904AECE" w14:textId="77777777" w:rsidTr="00CA7761">
        <w:trPr>
          <w:trHeight w:val="403"/>
        </w:trPr>
        <w:tc>
          <w:tcPr>
            <w:tcW w:w="9889" w:type="dxa"/>
            <w:shd w:val="clear" w:color="auto" w:fill="F2F2F2" w:themeFill="background1" w:themeFillShade="F2"/>
          </w:tcPr>
          <w:p w14:paraId="0F53B2F2" w14:textId="77777777" w:rsidR="001A6261" w:rsidRPr="004C3A0B" w:rsidRDefault="001A6261" w:rsidP="00CA7761">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1A6261" w:rsidRPr="004C3A0B" w14:paraId="78E42666" w14:textId="77777777" w:rsidTr="00CA7761">
        <w:trPr>
          <w:trHeight w:val="403"/>
        </w:trPr>
        <w:tc>
          <w:tcPr>
            <w:tcW w:w="9889" w:type="dxa"/>
          </w:tcPr>
          <w:p w14:paraId="63B2D3D9" w14:textId="77777777" w:rsidR="001A6261" w:rsidRPr="004C3A0B" w:rsidRDefault="001A6261" w:rsidP="00CA7761">
            <w:pPr>
              <w:autoSpaceDE w:val="0"/>
              <w:autoSpaceDN w:val="0"/>
              <w:adjustRightInd w:val="0"/>
              <w:rPr>
                <w:rFonts w:ascii="Arial" w:hAnsi="Arial" w:cs="Arial"/>
              </w:rPr>
            </w:pPr>
          </w:p>
          <w:p w14:paraId="5E7622D1" w14:textId="77777777" w:rsidR="001A6261" w:rsidRDefault="001A6261" w:rsidP="00CA7761">
            <w:pPr>
              <w:autoSpaceDE w:val="0"/>
              <w:autoSpaceDN w:val="0"/>
              <w:adjustRightInd w:val="0"/>
              <w:rPr>
                <w:rFonts w:ascii="Arial" w:hAnsi="Arial" w:cs="Arial"/>
              </w:rPr>
            </w:pPr>
          </w:p>
          <w:p w14:paraId="752296D8" w14:textId="77777777" w:rsidR="001A6261" w:rsidRPr="004C3A0B" w:rsidRDefault="001A6261" w:rsidP="00CA7761">
            <w:pPr>
              <w:autoSpaceDE w:val="0"/>
              <w:autoSpaceDN w:val="0"/>
              <w:adjustRightInd w:val="0"/>
              <w:rPr>
                <w:rFonts w:ascii="Arial" w:hAnsi="Arial" w:cs="Arial"/>
              </w:rPr>
            </w:pPr>
            <w:r>
              <w:rPr>
                <w:rFonts w:ascii="Arial" w:hAnsi="Arial" w:cs="Arial"/>
              </w:rPr>
              <w:t>Aniqa N. Anjum</w:t>
            </w:r>
          </w:p>
          <w:p w14:paraId="4B01E463" w14:textId="77777777" w:rsidR="001A6261" w:rsidRPr="004C3A0B" w:rsidRDefault="001A6261" w:rsidP="00CA7761">
            <w:pPr>
              <w:autoSpaceDE w:val="0"/>
              <w:autoSpaceDN w:val="0"/>
              <w:adjustRightInd w:val="0"/>
              <w:rPr>
                <w:rFonts w:ascii="Arial" w:hAnsi="Arial" w:cs="Arial"/>
              </w:rPr>
            </w:pPr>
          </w:p>
          <w:p w14:paraId="22A396FD" w14:textId="77777777" w:rsidR="001A6261" w:rsidRPr="004C3A0B" w:rsidRDefault="001A6261" w:rsidP="00CA7761">
            <w:pPr>
              <w:autoSpaceDE w:val="0"/>
              <w:autoSpaceDN w:val="0"/>
              <w:adjustRightInd w:val="0"/>
              <w:rPr>
                <w:rFonts w:cs="Arial"/>
              </w:rPr>
            </w:pPr>
            <w:r w:rsidRPr="004C3A0B">
              <w:rPr>
                <w:rFonts w:ascii="Arial" w:hAnsi="Arial" w:cs="Arial"/>
                <w:color w:val="808080"/>
                <w:sz w:val="18"/>
                <w:szCs w:val="18"/>
              </w:rPr>
              <w:t>(this box should expand as you type)</w:t>
            </w:r>
          </w:p>
        </w:tc>
      </w:tr>
      <w:tr w:rsidR="001A6261" w:rsidRPr="004C3A0B" w14:paraId="5971F29B" w14:textId="77777777" w:rsidTr="00CA7761">
        <w:trPr>
          <w:trHeight w:val="233"/>
        </w:trPr>
        <w:tc>
          <w:tcPr>
            <w:tcW w:w="9889" w:type="dxa"/>
          </w:tcPr>
          <w:p w14:paraId="63A203A0" w14:textId="77777777" w:rsidR="001A6261" w:rsidRPr="004C3A0B" w:rsidRDefault="001A6261" w:rsidP="00CA7761">
            <w:pPr>
              <w:autoSpaceDE w:val="0"/>
              <w:autoSpaceDN w:val="0"/>
              <w:adjustRightInd w:val="0"/>
              <w:rPr>
                <w:rFonts w:ascii="Arial" w:hAnsi="Arial" w:cs="Arial"/>
                <w:sz w:val="16"/>
                <w:szCs w:val="16"/>
              </w:rPr>
            </w:pPr>
          </w:p>
        </w:tc>
      </w:tr>
      <w:tr w:rsidR="001A6261" w:rsidRPr="004C3A0B" w14:paraId="3C1594A8" w14:textId="77777777" w:rsidTr="00CA7761">
        <w:trPr>
          <w:trHeight w:val="403"/>
        </w:trPr>
        <w:tc>
          <w:tcPr>
            <w:tcW w:w="9889" w:type="dxa"/>
            <w:shd w:val="clear" w:color="auto" w:fill="F2F2F2" w:themeFill="background1" w:themeFillShade="F2"/>
          </w:tcPr>
          <w:p w14:paraId="03750A37" w14:textId="77777777" w:rsidR="001A6261" w:rsidRPr="004C3A0B" w:rsidRDefault="001A6261" w:rsidP="00CA7761">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1A6261" w:rsidRPr="004C3A0B" w14:paraId="608295C5" w14:textId="77777777" w:rsidTr="00CA7761">
        <w:trPr>
          <w:trHeight w:val="403"/>
        </w:trPr>
        <w:tc>
          <w:tcPr>
            <w:tcW w:w="9889" w:type="dxa"/>
          </w:tcPr>
          <w:p w14:paraId="22F4BF1C" w14:textId="77777777" w:rsidR="001A6261" w:rsidRPr="004C3A0B" w:rsidRDefault="001A6261" w:rsidP="00CA7761">
            <w:pPr>
              <w:autoSpaceDE w:val="0"/>
              <w:autoSpaceDN w:val="0"/>
              <w:adjustRightInd w:val="0"/>
              <w:rPr>
                <w:rFonts w:cs="Arial"/>
              </w:rPr>
            </w:pPr>
          </w:p>
          <w:p w14:paraId="225452FD" w14:textId="77777777" w:rsidR="001A6261" w:rsidRDefault="001A6261" w:rsidP="00CA7761">
            <w:pPr>
              <w:autoSpaceDE w:val="0"/>
              <w:autoSpaceDN w:val="0"/>
              <w:adjustRightInd w:val="0"/>
              <w:rPr>
                <w:rFonts w:cs="Arial"/>
              </w:rPr>
            </w:pPr>
            <w:r>
              <w:rPr>
                <w:rFonts w:cs="Arial"/>
              </w:rPr>
              <w:t xml:space="preserve">Researcher’s personal MacBook. </w:t>
            </w:r>
          </w:p>
          <w:p w14:paraId="18008822" w14:textId="77777777" w:rsidR="001A6261" w:rsidRDefault="001A6261" w:rsidP="00CA7761">
            <w:pPr>
              <w:autoSpaceDE w:val="0"/>
              <w:autoSpaceDN w:val="0"/>
              <w:adjustRightInd w:val="0"/>
              <w:rPr>
                <w:rFonts w:cs="Arial"/>
              </w:rPr>
            </w:pPr>
          </w:p>
          <w:p w14:paraId="67733A1F" w14:textId="77777777" w:rsidR="001A6261" w:rsidRDefault="001A6261" w:rsidP="00CA7761">
            <w:pPr>
              <w:autoSpaceDE w:val="0"/>
              <w:autoSpaceDN w:val="0"/>
              <w:adjustRightInd w:val="0"/>
              <w:rPr>
                <w:rFonts w:cs="Arial"/>
              </w:rPr>
            </w:pPr>
            <w:r>
              <w:rPr>
                <w:rFonts w:cs="Arial"/>
              </w:rPr>
              <w:t>Everything will be password protected.</w:t>
            </w:r>
          </w:p>
          <w:p w14:paraId="4A8992D3" w14:textId="77777777" w:rsidR="001A6261" w:rsidRDefault="001A6261" w:rsidP="00CA7761">
            <w:pPr>
              <w:autoSpaceDE w:val="0"/>
              <w:autoSpaceDN w:val="0"/>
              <w:adjustRightInd w:val="0"/>
              <w:rPr>
                <w:rFonts w:cs="Arial"/>
              </w:rPr>
            </w:pPr>
          </w:p>
          <w:p w14:paraId="1AD28125" w14:textId="77777777" w:rsidR="001A6261" w:rsidRDefault="001A6261" w:rsidP="00CA7761">
            <w:pPr>
              <w:autoSpaceDE w:val="0"/>
              <w:autoSpaceDN w:val="0"/>
              <w:adjustRightInd w:val="0"/>
              <w:rPr>
                <w:rFonts w:cs="Arial"/>
              </w:rPr>
            </w:pPr>
            <w:r>
              <w:rPr>
                <w:rFonts w:cs="Arial"/>
              </w:rPr>
              <w:t>No specific duration limits.</w:t>
            </w:r>
          </w:p>
          <w:p w14:paraId="18B12FC7" w14:textId="77777777" w:rsidR="001A6261" w:rsidRPr="004C3A0B" w:rsidRDefault="001A6261" w:rsidP="00CA7761">
            <w:pPr>
              <w:autoSpaceDE w:val="0"/>
              <w:autoSpaceDN w:val="0"/>
              <w:adjustRightInd w:val="0"/>
              <w:rPr>
                <w:rFonts w:cs="Arial"/>
              </w:rPr>
            </w:pPr>
          </w:p>
        </w:tc>
      </w:tr>
    </w:tbl>
    <w:p w14:paraId="0CB8946A" w14:textId="77777777" w:rsidR="001A6261" w:rsidRPr="004C3A0B" w:rsidRDefault="001A6261" w:rsidP="001A6261">
      <w:pPr>
        <w:rPr>
          <w:rFonts w:ascii="Arial" w:hAnsi="Arial" w:cs="Arial"/>
          <w:b/>
          <w:bCs/>
          <w:sz w:val="22"/>
          <w:szCs w:val="22"/>
        </w:rPr>
      </w:pPr>
    </w:p>
    <w:p w14:paraId="202264ED" w14:textId="77777777" w:rsidR="001A6261" w:rsidRPr="004C3A0B" w:rsidRDefault="001A6261" w:rsidP="001A6261">
      <w:pPr>
        <w:rPr>
          <w:rFonts w:ascii="Arial" w:hAnsi="Arial" w:cs="Arial"/>
          <w:b/>
          <w:bCs/>
          <w:sz w:val="22"/>
          <w:szCs w:val="22"/>
        </w:rPr>
      </w:pPr>
      <w:r w:rsidRPr="004C3A0B">
        <w:rPr>
          <w:rFonts w:ascii="Arial" w:hAnsi="Arial" w:cs="Arial"/>
          <w:b/>
          <w:bCs/>
          <w:sz w:val="22"/>
          <w:szCs w:val="22"/>
        </w:rPr>
        <w:t>SECTION K: Declaration</w:t>
      </w:r>
    </w:p>
    <w:p w14:paraId="62869756" w14:textId="77777777" w:rsidR="001A6261" w:rsidRPr="004C3A0B" w:rsidRDefault="001A6261" w:rsidP="001A6261">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1A6261" w:rsidRPr="004C3A0B" w14:paraId="46D87BA4" w14:textId="77777777" w:rsidTr="00CA7761">
        <w:trPr>
          <w:trHeight w:val="1807"/>
        </w:trPr>
        <w:tc>
          <w:tcPr>
            <w:tcW w:w="9881" w:type="dxa"/>
            <w:gridSpan w:val="4"/>
            <w:shd w:val="clear" w:color="auto" w:fill="F2F2F2" w:themeFill="background1" w:themeFillShade="F2"/>
            <w:vAlign w:val="center"/>
          </w:tcPr>
          <w:p w14:paraId="6068A3C5" w14:textId="77777777" w:rsidR="001A6261" w:rsidRPr="004C3A0B" w:rsidRDefault="001A6261" w:rsidP="00CA776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95F9B21" w14:textId="77777777" w:rsidR="001A6261" w:rsidRPr="004C3A0B" w:rsidRDefault="001A6261" w:rsidP="00CA7761">
            <w:pPr>
              <w:jc w:val="both"/>
              <w:rPr>
                <w:rFonts w:ascii="Arial" w:hAnsi="Arial" w:cs="Arial"/>
                <w:b/>
                <w:bCs/>
                <w:color w:val="000000"/>
                <w:sz w:val="22"/>
                <w:szCs w:val="22"/>
              </w:rPr>
            </w:pPr>
          </w:p>
          <w:p w14:paraId="53CEFD4E" w14:textId="77777777" w:rsidR="001A6261" w:rsidRPr="004C3A0B" w:rsidRDefault="001A6261" w:rsidP="00CA776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60" w:history="1">
              <w:r w:rsidRPr="004C3A0B">
                <w:rPr>
                  <w:rStyle w:val="Hyperlink"/>
                  <w:rFonts w:ascii="Arial" w:eastAsiaTheme="majorEastAsia" w:hAnsi="Arial" w:cs="Arial"/>
                  <w:sz w:val="22"/>
                  <w:szCs w:val="22"/>
                </w:rPr>
                <w:t>Research Ethics and Integrity Code of Practice</w:t>
              </w:r>
            </w:hyperlink>
          </w:p>
        </w:tc>
      </w:tr>
      <w:tr w:rsidR="001A6261" w:rsidRPr="004C3A0B" w14:paraId="6F99FDDF" w14:textId="77777777" w:rsidTr="00CA7761">
        <w:trPr>
          <w:trHeight w:val="657"/>
        </w:trPr>
        <w:tc>
          <w:tcPr>
            <w:tcW w:w="3219" w:type="dxa"/>
            <w:tcBorders>
              <w:right w:val="nil"/>
            </w:tcBorders>
            <w:vAlign w:val="center"/>
          </w:tcPr>
          <w:p w14:paraId="7A0C2867" w14:textId="77777777" w:rsidR="001A6261" w:rsidRPr="004C3A0B" w:rsidRDefault="001A6261" w:rsidP="00CA776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3F76F1DA" w14:textId="77777777" w:rsidR="001A6261" w:rsidRPr="004C3A0B" w:rsidRDefault="001A6261" w:rsidP="00CA7761">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8254" behindDoc="0" locked="0" layoutInCell="1" allowOverlap="1" wp14:anchorId="656F1607" wp14:editId="71ACEAAC">
                      <wp:simplePos x="0" y="0"/>
                      <wp:positionH relativeFrom="column">
                        <wp:posOffset>864870</wp:posOffset>
                      </wp:positionH>
                      <wp:positionV relativeFrom="paragraph">
                        <wp:posOffset>52070</wp:posOffset>
                      </wp:positionV>
                      <wp:extent cx="753745" cy="267335"/>
                      <wp:effectExtent l="38100" t="38100" r="0" b="37465"/>
                      <wp:wrapNone/>
                      <wp:docPr id="14" name="Ink 14"/>
                      <wp:cNvGraphicFramePr/>
                      <a:graphic xmlns:a="http://schemas.openxmlformats.org/drawingml/2006/main">
                        <a:graphicData uri="http://schemas.microsoft.com/office/word/2010/wordprocessingInk">
                          <w14:contentPart bwMode="auto" r:id="rId61">
                            <w14:nvContentPartPr>
                              <w14:cNvContentPartPr/>
                            </w14:nvContentPartPr>
                            <w14:xfrm>
                              <a:off x="0" y="0"/>
                              <a:ext cx="753745" cy="267335"/>
                            </w14:xfrm>
                          </w14:contentPart>
                        </a:graphicData>
                      </a:graphic>
                      <wp14:sizeRelH relativeFrom="margin">
                        <wp14:pctWidth>0</wp14:pctWidth>
                      </wp14:sizeRelH>
                      <wp14:sizeRelV relativeFrom="margin">
                        <wp14:pctHeight>0</wp14:pctHeight>
                      </wp14:sizeRelV>
                    </wp:anchor>
                  </w:drawing>
                </mc:Choice>
                <mc:Fallback>
                  <w:pict>
                    <v:shape w14:anchorId="38DF6FFC" id="Ink 14" o:spid="_x0000_s1026" type="#_x0000_t75" style="position:absolute;margin-left:67.5pt;margin-top:3.5pt;width:60.55pt;height:2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">
                      <v:imagedata r:id="rId62" o:title=""/>
                    </v:shape>
                  </w:pict>
                </mc:Fallback>
              </mc:AlternateContent>
            </w:r>
          </w:p>
        </w:tc>
        <w:tc>
          <w:tcPr>
            <w:tcW w:w="850" w:type="dxa"/>
            <w:tcBorders>
              <w:right w:val="nil"/>
            </w:tcBorders>
            <w:vAlign w:val="center"/>
          </w:tcPr>
          <w:p w14:paraId="51290A8A" w14:textId="77777777" w:rsidR="001A6261" w:rsidRPr="004C3A0B" w:rsidRDefault="001A6261" w:rsidP="00CA7761">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2E8641E0" w14:textId="77777777" w:rsidR="001A6261" w:rsidRPr="004C3A0B" w:rsidRDefault="001A6261" w:rsidP="00CA7761">
            <w:pPr>
              <w:spacing w:before="100" w:beforeAutospacing="1" w:after="100" w:afterAutospacing="1"/>
              <w:rPr>
                <w:rFonts w:ascii="Arial" w:hAnsi="Arial" w:cs="Arial"/>
                <w:sz w:val="22"/>
                <w:szCs w:val="22"/>
              </w:rPr>
            </w:pPr>
            <w:r>
              <w:rPr>
                <w:rFonts w:ascii="Arial" w:hAnsi="Arial" w:cs="Arial"/>
                <w:sz w:val="22"/>
                <w:szCs w:val="22"/>
              </w:rPr>
              <w:t>17.11.19</w:t>
            </w:r>
          </w:p>
        </w:tc>
      </w:tr>
    </w:tbl>
    <w:p w14:paraId="01AD4981" w14:textId="77777777" w:rsidR="001A6261" w:rsidRPr="004C3A0B" w:rsidRDefault="001A6261" w:rsidP="001A6261">
      <w:pPr>
        <w:rPr>
          <w:rFonts w:ascii="Arial" w:hAnsi="Arial" w:cs="Arial"/>
          <w:sz w:val="22"/>
          <w:szCs w:val="22"/>
        </w:rPr>
      </w:pPr>
    </w:p>
    <w:p w14:paraId="6FE98625" w14:textId="77777777" w:rsidR="001A6261" w:rsidRPr="004C3A0B" w:rsidRDefault="001A6261" w:rsidP="001A6261">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1A6261" w:rsidRPr="004C3A0B" w14:paraId="55B53B13" w14:textId="77777777" w:rsidTr="00CA7761">
        <w:trPr>
          <w:trHeight w:val="346"/>
        </w:trPr>
        <w:tc>
          <w:tcPr>
            <w:tcW w:w="3227" w:type="dxa"/>
            <w:shd w:val="clear" w:color="auto" w:fill="F2F2F2" w:themeFill="background1" w:themeFillShade="F2"/>
            <w:vAlign w:val="center"/>
          </w:tcPr>
          <w:p w14:paraId="6CCC20B1" w14:textId="77777777" w:rsidR="001A6261" w:rsidRPr="004C3A0B" w:rsidRDefault="001A6261" w:rsidP="00CA776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E0F22C1" w14:textId="77777777" w:rsidR="001A6261" w:rsidRPr="004C3A0B" w:rsidRDefault="001A6261" w:rsidP="00CA7761">
            <w:pPr>
              <w:pStyle w:val="ListParagraph"/>
              <w:ind w:left="0"/>
              <w:rPr>
                <w:rFonts w:ascii="Arial" w:hAnsi="Arial" w:cs="Arial"/>
              </w:rPr>
            </w:pPr>
            <w:r>
              <w:rPr>
                <w:rFonts w:ascii="Arial" w:hAnsi="Arial" w:cs="Arial"/>
              </w:rPr>
              <w:t xml:space="preserve">Dr Gareth Hughes </w:t>
            </w:r>
          </w:p>
        </w:tc>
      </w:tr>
      <w:tr w:rsidR="001A6261" w:rsidRPr="004C3A0B" w14:paraId="344B6CAE" w14:textId="77777777" w:rsidTr="00CA7761">
        <w:trPr>
          <w:trHeight w:val="347"/>
        </w:trPr>
        <w:tc>
          <w:tcPr>
            <w:tcW w:w="3227" w:type="dxa"/>
            <w:shd w:val="clear" w:color="auto" w:fill="F2F2F2" w:themeFill="background1" w:themeFillShade="F2"/>
            <w:vAlign w:val="center"/>
          </w:tcPr>
          <w:p w14:paraId="24A83693" w14:textId="77777777" w:rsidR="001A6261" w:rsidRPr="004C3A0B" w:rsidRDefault="001A6261" w:rsidP="00CA7761">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58255" behindDoc="0" locked="0" layoutInCell="1" allowOverlap="1" wp14:anchorId="11B3CA6A" wp14:editId="3968F6C9">
                      <wp:simplePos x="0" y="0"/>
                      <wp:positionH relativeFrom="column">
                        <wp:posOffset>1895475</wp:posOffset>
                      </wp:positionH>
                      <wp:positionV relativeFrom="paragraph">
                        <wp:posOffset>-129540</wp:posOffset>
                      </wp:positionV>
                      <wp:extent cx="2184480" cy="572135"/>
                      <wp:effectExtent l="38100" t="38100" r="0" b="56515"/>
                      <wp:wrapNone/>
                      <wp:docPr id="12" name="Ink 12"/>
                      <wp:cNvGraphicFramePr/>
                      <a:graphic xmlns:a="http://schemas.openxmlformats.org/drawingml/2006/main">
                        <a:graphicData uri="http://schemas.microsoft.com/office/word/2010/wordprocessingInk">
                          <w14:contentPart bwMode="auto" r:id="rId63">
                            <w14:nvContentPartPr>
                              <w14:cNvContentPartPr/>
                            </w14:nvContentPartPr>
                            <w14:xfrm>
                              <a:off x="0" y="0"/>
                              <a:ext cx="2184400" cy="572135"/>
                            </w14:xfrm>
                          </w14:contentPart>
                        </a:graphicData>
                      </a:graphic>
                    </wp:anchor>
                  </w:drawing>
                </mc:Choice>
                <mc:Fallback>
                  <w:pict>
                    <v:shape w14:anchorId="6BC7A18B" id="Ink 12" o:spid="_x0000_s1026" type="#_x0000_t75" style="position:absolute;margin-left:148.55pt;margin-top:-10.9pt;width:173.4pt;height:46.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">
                      <v:imagedata r:id="rId64" o:title=""/>
                    </v:shape>
                  </w:pict>
                </mc:Fallback>
              </mc:AlternateContent>
            </w:r>
            <w:r w:rsidRPr="004C3A0B">
              <w:rPr>
                <w:rFonts w:ascii="Arial" w:hAnsi="Arial" w:cs="Arial"/>
              </w:rPr>
              <w:t>Signature:</w:t>
            </w:r>
          </w:p>
        </w:tc>
        <w:tc>
          <w:tcPr>
            <w:tcW w:w="3969" w:type="dxa"/>
            <w:shd w:val="clear" w:color="auto" w:fill="auto"/>
            <w:vAlign w:val="center"/>
          </w:tcPr>
          <w:p w14:paraId="644263BE" w14:textId="77777777" w:rsidR="001A6261" w:rsidRPr="004C3A0B" w:rsidRDefault="001A6261" w:rsidP="00CA7761">
            <w:pPr>
              <w:pStyle w:val="ListParagraph"/>
              <w:ind w:left="0"/>
              <w:rPr>
                <w:rFonts w:ascii="Arial" w:hAnsi="Arial" w:cs="Arial"/>
              </w:rPr>
            </w:pPr>
          </w:p>
          <w:p w14:paraId="61F94EA8" w14:textId="77777777" w:rsidR="001A6261" w:rsidRPr="004C3A0B" w:rsidRDefault="001A6261" w:rsidP="00CA7761">
            <w:pPr>
              <w:pStyle w:val="ListParagraph"/>
              <w:ind w:left="0"/>
              <w:rPr>
                <w:rFonts w:ascii="Arial" w:hAnsi="Arial" w:cs="Arial"/>
              </w:rPr>
            </w:pPr>
          </w:p>
        </w:tc>
      </w:tr>
      <w:tr w:rsidR="001A6261" w:rsidRPr="004C3A0B" w14:paraId="73E75EBD" w14:textId="77777777" w:rsidTr="00CA7761">
        <w:trPr>
          <w:trHeight w:val="347"/>
        </w:trPr>
        <w:tc>
          <w:tcPr>
            <w:tcW w:w="3227" w:type="dxa"/>
            <w:shd w:val="clear" w:color="auto" w:fill="F2F2F2" w:themeFill="background1" w:themeFillShade="F2"/>
            <w:vAlign w:val="center"/>
          </w:tcPr>
          <w:p w14:paraId="4C952D65" w14:textId="77777777" w:rsidR="001A6261" w:rsidRPr="004C3A0B" w:rsidRDefault="001A6261" w:rsidP="00CA776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1FB61E6" w14:textId="77777777" w:rsidR="001A6261" w:rsidRPr="004C3A0B" w:rsidRDefault="001A6261" w:rsidP="00CA7761">
            <w:pPr>
              <w:pStyle w:val="ListParagraph"/>
              <w:ind w:left="0"/>
              <w:rPr>
                <w:rFonts w:ascii="Arial" w:hAnsi="Arial" w:cs="Arial"/>
              </w:rPr>
            </w:pPr>
            <w:r>
              <w:rPr>
                <w:rFonts w:ascii="Arial" w:hAnsi="Arial" w:cs="Arial"/>
              </w:rPr>
              <w:t>03/04/2020</w:t>
            </w:r>
          </w:p>
        </w:tc>
      </w:tr>
    </w:tbl>
    <w:p w14:paraId="0E2A5C9E" w14:textId="77777777" w:rsidR="001A6261" w:rsidRPr="004C3A0B" w:rsidRDefault="001A6261" w:rsidP="001A6261">
      <w:pPr>
        <w:rPr>
          <w:rFonts w:ascii="Arial" w:hAnsi="Arial" w:cs="Arial"/>
          <w:sz w:val="22"/>
          <w:szCs w:val="22"/>
        </w:rPr>
      </w:pPr>
    </w:p>
    <w:p w14:paraId="0A2FD8DE" w14:textId="77777777" w:rsidR="001A6261" w:rsidRPr="00BE79E0" w:rsidRDefault="001A6261" w:rsidP="001A6261">
      <w:pPr>
        <w:pBdr>
          <w:top w:val="single" w:sz="4" w:space="0" w:color="auto"/>
          <w:left w:val="single" w:sz="4" w:space="4" w:color="auto"/>
          <w:bottom w:val="single" w:sz="4" w:space="0"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p>
    <w:p w14:paraId="689F6A5A" w14:textId="77777777" w:rsidR="001A6261" w:rsidRPr="00781D43" w:rsidRDefault="001A6261" w:rsidP="001A6261">
      <w:pPr>
        <w:rPr>
          <w:lang w:eastAsia="en-US"/>
        </w:rPr>
      </w:pPr>
    </w:p>
    <w:p w14:paraId="46BFF741" w14:textId="77777777" w:rsidR="001A6261" w:rsidRDefault="001A6261" w:rsidP="00781D43">
      <w:pPr>
        <w:rPr>
          <w:lang w:eastAsia="en-US"/>
        </w:rPr>
      </w:pPr>
    </w:p>
    <w:p w14:paraId="4D7D5C6B" w14:textId="77777777" w:rsidR="001A6261" w:rsidRDefault="001A6261" w:rsidP="00781D43">
      <w:pPr>
        <w:rPr>
          <w:lang w:eastAsia="en-US"/>
        </w:rPr>
      </w:pPr>
    </w:p>
    <w:p w14:paraId="5D4F4C9C" w14:textId="77777777" w:rsidR="001A6261" w:rsidRDefault="001A6261" w:rsidP="00781D43">
      <w:pPr>
        <w:rPr>
          <w:lang w:eastAsia="en-US"/>
        </w:rPr>
      </w:pPr>
    </w:p>
    <w:p w14:paraId="463AF169" w14:textId="1340ECEB" w:rsidR="001A6261" w:rsidRDefault="001A6261" w:rsidP="00781D43">
      <w:pPr>
        <w:rPr>
          <w:lang w:eastAsia="en-US"/>
        </w:rPr>
      </w:pPr>
    </w:p>
    <w:p w14:paraId="3CCDB4EF" w14:textId="3AA30C31" w:rsidR="003E03F6" w:rsidRPr="003E03F6" w:rsidRDefault="003E03F6" w:rsidP="003E03F6">
      <w:pPr>
        <w:rPr>
          <w:lang w:eastAsia="en-US"/>
        </w:rPr>
      </w:pPr>
    </w:p>
    <w:p w14:paraId="1C1785B3" w14:textId="4D70EBF5" w:rsidR="003E03F6" w:rsidRPr="003E03F6" w:rsidRDefault="003E03F6" w:rsidP="003E03F6">
      <w:pPr>
        <w:rPr>
          <w:lang w:eastAsia="en-US"/>
        </w:rPr>
      </w:pPr>
    </w:p>
    <w:p w14:paraId="0018FE3C" w14:textId="59DDEA4F" w:rsidR="003E03F6" w:rsidRPr="003E03F6" w:rsidRDefault="003E03F6" w:rsidP="003E03F6">
      <w:pPr>
        <w:rPr>
          <w:lang w:eastAsia="en-US"/>
        </w:rPr>
      </w:pPr>
    </w:p>
    <w:p w14:paraId="3172C07A" w14:textId="1A4EDF64" w:rsidR="003E03F6" w:rsidRPr="003E03F6" w:rsidRDefault="003E03F6" w:rsidP="003E03F6">
      <w:pPr>
        <w:rPr>
          <w:lang w:eastAsia="en-US"/>
        </w:rPr>
      </w:pPr>
    </w:p>
    <w:p w14:paraId="5EDCB55A" w14:textId="5426161C" w:rsidR="003E03F6" w:rsidRPr="003E03F6" w:rsidRDefault="003E03F6" w:rsidP="003E03F6">
      <w:pPr>
        <w:rPr>
          <w:lang w:eastAsia="en-US"/>
        </w:rPr>
      </w:pPr>
    </w:p>
    <w:p w14:paraId="542B16E6" w14:textId="141A5085" w:rsidR="003E03F6" w:rsidRPr="003E03F6" w:rsidRDefault="003E03F6" w:rsidP="003E03F6">
      <w:pPr>
        <w:rPr>
          <w:lang w:eastAsia="en-US"/>
        </w:rPr>
      </w:pPr>
    </w:p>
    <w:p w14:paraId="508FC56C" w14:textId="3695A889" w:rsidR="003E03F6" w:rsidRPr="003E03F6" w:rsidRDefault="003E03F6" w:rsidP="003E03F6">
      <w:pPr>
        <w:rPr>
          <w:lang w:eastAsia="en-US"/>
        </w:rPr>
      </w:pPr>
    </w:p>
    <w:p w14:paraId="266F639E" w14:textId="1A4D61B1" w:rsidR="003E03F6" w:rsidRPr="003E03F6" w:rsidRDefault="003E03F6" w:rsidP="003E03F6">
      <w:pPr>
        <w:rPr>
          <w:lang w:eastAsia="en-US"/>
        </w:rPr>
      </w:pPr>
    </w:p>
    <w:p w14:paraId="25A98D1B" w14:textId="74971B6C" w:rsidR="003E03F6" w:rsidRPr="003E03F6" w:rsidRDefault="003E03F6" w:rsidP="003E03F6">
      <w:pPr>
        <w:rPr>
          <w:lang w:eastAsia="en-US"/>
        </w:rPr>
      </w:pPr>
    </w:p>
    <w:p w14:paraId="6403FD89" w14:textId="082261FD" w:rsidR="003E03F6" w:rsidRPr="003E03F6" w:rsidRDefault="003E03F6" w:rsidP="003E03F6">
      <w:pPr>
        <w:rPr>
          <w:lang w:eastAsia="en-US"/>
        </w:rPr>
      </w:pPr>
    </w:p>
    <w:p w14:paraId="2A15EBFF" w14:textId="260B5B3F" w:rsidR="003E03F6" w:rsidRPr="003E03F6" w:rsidRDefault="003E03F6" w:rsidP="003E03F6">
      <w:pPr>
        <w:rPr>
          <w:lang w:eastAsia="en-US"/>
        </w:rPr>
      </w:pPr>
    </w:p>
    <w:p w14:paraId="1CB84FEA" w14:textId="65DE772F" w:rsidR="003E03F6" w:rsidRPr="003E03F6" w:rsidRDefault="003E03F6" w:rsidP="003E03F6">
      <w:pPr>
        <w:rPr>
          <w:lang w:eastAsia="en-US"/>
        </w:rPr>
      </w:pPr>
    </w:p>
    <w:p w14:paraId="228F223D" w14:textId="682141AB" w:rsidR="003E03F6" w:rsidRPr="003E03F6" w:rsidRDefault="003E03F6" w:rsidP="003E03F6">
      <w:pPr>
        <w:rPr>
          <w:lang w:eastAsia="en-US"/>
        </w:rPr>
      </w:pPr>
    </w:p>
    <w:p w14:paraId="5EE13036" w14:textId="00036176" w:rsidR="003E03F6" w:rsidRPr="003E03F6" w:rsidRDefault="003E03F6" w:rsidP="003E03F6">
      <w:pPr>
        <w:rPr>
          <w:lang w:eastAsia="en-US"/>
        </w:rPr>
      </w:pPr>
    </w:p>
    <w:p w14:paraId="1CBE972E" w14:textId="56BA72BD" w:rsidR="003E03F6" w:rsidRPr="003E03F6" w:rsidRDefault="003E03F6" w:rsidP="003E03F6">
      <w:pPr>
        <w:rPr>
          <w:lang w:eastAsia="en-US"/>
        </w:rPr>
      </w:pPr>
    </w:p>
    <w:p w14:paraId="49D098B6" w14:textId="627F4A64" w:rsidR="003E03F6" w:rsidRPr="003E03F6" w:rsidRDefault="003E03F6" w:rsidP="003E03F6">
      <w:pPr>
        <w:rPr>
          <w:lang w:eastAsia="en-US"/>
        </w:rPr>
      </w:pPr>
    </w:p>
    <w:p w14:paraId="4855DB15" w14:textId="20C29F08" w:rsidR="003E03F6" w:rsidRPr="003E03F6" w:rsidRDefault="003E03F6" w:rsidP="003E03F6">
      <w:pPr>
        <w:rPr>
          <w:lang w:eastAsia="en-US"/>
        </w:rPr>
      </w:pPr>
    </w:p>
    <w:p w14:paraId="655BA6AF" w14:textId="08166AEF" w:rsidR="003E03F6" w:rsidRPr="003E03F6" w:rsidRDefault="003E03F6" w:rsidP="003E03F6">
      <w:pPr>
        <w:rPr>
          <w:lang w:eastAsia="en-US"/>
        </w:rPr>
      </w:pPr>
    </w:p>
    <w:p w14:paraId="5F1100C1" w14:textId="2A56D337" w:rsidR="003E03F6" w:rsidRDefault="003E03F6" w:rsidP="003E03F6">
      <w:pPr>
        <w:rPr>
          <w:lang w:eastAsia="en-US"/>
        </w:rPr>
      </w:pPr>
    </w:p>
    <w:p w14:paraId="5FF1BC6C" w14:textId="57D65419" w:rsidR="003E03F6" w:rsidRDefault="003E03F6" w:rsidP="003E03F6">
      <w:pPr>
        <w:rPr>
          <w:lang w:eastAsia="en-US"/>
        </w:rPr>
      </w:pPr>
    </w:p>
    <w:p w14:paraId="7BB20517" w14:textId="28CA5CCA" w:rsidR="003E03F6" w:rsidRDefault="003E03F6" w:rsidP="003E03F6">
      <w:pPr>
        <w:tabs>
          <w:tab w:val="left" w:pos="2664"/>
        </w:tabs>
        <w:rPr>
          <w:lang w:eastAsia="en-US"/>
        </w:rPr>
      </w:pPr>
      <w:r>
        <w:rPr>
          <w:lang w:eastAsia="en-US"/>
        </w:rPr>
        <w:tab/>
      </w:r>
    </w:p>
    <w:p w14:paraId="2781A214" w14:textId="4D81E639" w:rsidR="003E03F6" w:rsidRDefault="003E03F6" w:rsidP="002E0421">
      <w:pPr>
        <w:pStyle w:val="Heading3"/>
      </w:pPr>
      <w:bookmarkStart w:id="112" w:name="_Toc41421730"/>
      <w:bookmarkStart w:id="113" w:name="_Toc41511466"/>
      <w:bookmarkStart w:id="114" w:name="_Toc41604383"/>
      <w:bookmarkStart w:id="115" w:name="_Toc41604795"/>
      <w:r>
        <w:t>Appendix f</w:t>
      </w:r>
      <w:r w:rsidR="002E0421">
        <w:t>- Screenshot of Node Structure with NVivo</w:t>
      </w:r>
      <w:bookmarkEnd w:id="112"/>
      <w:bookmarkEnd w:id="113"/>
      <w:bookmarkEnd w:id="114"/>
      <w:bookmarkEnd w:id="115"/>
    </w:p>
    <w:p w14:paraId="0B6A00DC" w14:textId="7CAFBDD4" w:rsidR="002E0421" w:rsidRDefault="002E0421" w:rsidP="002E0421">
      <w:pPr>
        <w:rPr>
          <w:lang w:eastAsia="en-US"/>
        </w:rPr>
      </w:pPr>
    </w:p>
    <w:p w14:paraId="155FB101" w14:textId="77777777" w:rsidR="00EB18E5" w:rsidRDefault="00EB18E5" w:rsidP="002E0421">
      <w:pPr>
        <w:rPr>
          <w:lang w:eastAsia="en-US"/>
        </w:rPr>
      </w:pPr>
    </w:p>
    <w:p w14:paraId="566C3A4A" w14:textId="77777777" w:rsidR="00EB18E5" w:rsidRDefault="00EB18E5" w:rsidP="002E0421">
      <w:pPr>
        <w:rPr>
          <w:lang w:eastAsia="en-US"/>
        </w:rPr>
      </w:pPr>
    </w:p>
    <w:p w14:paraId="0B206409" w14:textId="77777777" w:rsidR="00EB18E5" w:rsidRDefault="00EB18E5" w:rsidP="002E0421">
      <w:pPr>
        <w:rPr>
          <w:lang w:eastAsia="en-US"/>
        </w:rPr>
      </w:pPr>
    </w:p>
    <w:p w14:paraId="459964B7" w14:textId="77777777" w:rsidR="00EB18E5" w:rsidRDefault="00EB18E5" w:rsidP="002E0421">
      <w:pPr>
        <w:rPr>
          <w:lang w:eastAsia="en-US"/>
        </w:rPr>
      </w:pPr>
    </w:p>
    <w:p w14:paraId="75397840" w14:textId="77777777" w:rsidR="00EB18E5" w:rsidRDefault="00EB18E5" w:rsidP="002E0421">
      <w:pPr>
        <w:rPr>
          <w:lang w:eastAsia="en-US"/>
        </w:rPr>
      </w:pPr>
    </w:p>
    <w:p w14:paraId="48D6B088" w14:textId="27BA8DD5" w:rsidR="00EB18E5" w:rsidRDefault="00EB18E5" w:rsidP="002E0421">
      <w:pPr>
        <w:rPr>
          <w:lang w:eastAsia="en-US"/>
        </w:rPr>
      </w:pPr>
    </w:p>
    <w:p w14:paraId="64095177" w14:textId="7C6F72E0" w:rsidR="00EB18E5" w:rsidRDefault="00EB18E5" w:rsidP="002E0421">
      <w:pPr>
        <w:rPr>
          <w:lang w:eastAsia="en-US"/>
        </w:rPr>
      </w:pPr>
      <w:r>
        <w:rPr>
          <w:noProof/>
          <w:lang w:eastAsia="en-US"/>
        </w:rPr>
        <w:drawing>
          <wp:anchor distT="0" distB="0" distL="114300" distR="114300" simplePos="0" relativeHeight="251658259" behindDoc="0" locked="0" layoutInCell="1" allowOverlap="1" wp14:anchorId="75FFCAF4" wp14:editId="640A70C0">
            <wp:simplePos x="0" y="0"/>
            <wp:positionH relativeFrom="margin">
              <wp:posOffset>-968375</wp:posOffset>
            </wp:positionH>
            <wp:positionV relativeFrom="margin">
              <wp:posOffset>1957070</wp:posOffset>
            </wp:positionV>
            <wp:extent cx="7834630" cy="5278120"/>
            <wp:effectExtent l="0" t="4445" r="0" b="0"/>
            <wp:wrapSquare wrapText="bothSides"/>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5-08 at 15.31.28.png"/>
                    <pic:cNvPicPr/>
                  </pic:nvPicPr>
                  <pic:blipFill>
                    <a:blip r:embed="rId65" cstate="print">
                      <a:extLst>
                        <a:ext uri="{28A0092B-C50C-407E-A947-70E740481C1C}">
                          <a14:useLocalDpi xmlns:a14="http://schemas.microsoft.com/office/drawing/2010/main" val="0"/>
                        </a:ext>
                      </a:extLst>
                    </a:blip>
                    <a:stretch>
                      <a:fillRect/>
                    </a:stretch>
                  </pic:blipFill>
                  <pic:spPr>
                    <a:xfrm rot="16200000">
                      <a:off x="0" y="0"/>
                      <a:ext cx="7834630" cy="5278120"/>
                    </a:xfrm>
                    <a:prstGeom prst="rect">
                      <a:avLst/>
                    </a:prstGeom>
                  </pic:spPr>
                </pic:pic>
              </a:graphicData>
            </a:graphic>
            <wp14:sizeRelH relativeFrom="margin">
              <wp14:pctWidth>0</wp14:pctWidth>
            </wp14:sizeRelH>
            <wp14:sizeRelV relativeFrom="margin">
              <wp14:pctHeight>0</wp14:pctHeight>
            </wp14:sizeRelV>
          </wp:anchor>
        </w:drawing>
      </w:r>
    </w:p>
    <w:p w14:paraId="5F77A2C2" w14:textId="77777777" w:rsidR="00EB18E5" w:rsidRDefault="00EB18E5" w:rsidP="002E0421">
      <w:pPr>
        <w:rPr>
          <w:lang w:eastAsia="en-US"/>
        </w:rPr>
      </w:pPr>
    </w:p>
    <w:p w14:paraId="5C956D0A" w14:textId="785E6152" w:rsidR="00EB18E5" w:rsidRDefault="00EB18E5" w:rsidP="002E0421">
      <w:pPr>
        <w:rPr>
          <w:lang w:eastAsia="en-US"/>
        </w:rPr>
      </w:pPr>
    </w:p>
    <w:p w14:paraId="66D557F0" w14:textId="77777777" w:rsidR="00EB18E5" w:rsidRDefault="00EB18E5" w:rsidP="002E0421">
      <w:pPr>
        <w:rPr>
          <w:lang w:eastAsia="en-US"/>
        </w:rPr>
      </w:pPr>
    </w:p>
    <w:p w14:paraId="641308A0" w14:textId="4266A88B" w:rsidR="00EB18E5" w:rsidRDefault="00EB18E5" w:rsidP="002E0421">
      <w:pPr>
        <w:rPr>
          <w:lang w:eastAsia="en-US"/>
        </w:rPr>
      </w:pPr>
    </w:p>
    <w:p w14:paraId="08EB6B51" w14:textId="77777777" w:rsidR="00EB18E5" w:rsidRDefault="00EB18E5" w:rsidP="002E0421">
      <w:pPr>
        <w:rPr>
          <w:lang w:eastAsia="en-US"/>
        </w:rPr>
      </w:pPr>
    </w:p>
    <w:p w14:paraId="47A9A6C3" w14:textId="1AD870E3" w:rsidR="00EB18E5" w:rsidRDefault="00EB18E5" w:rsidP="002E0421">
      <w:pPr>
        <w:rPr>
          <w:lang w:eastAsia="en-US"/>
        </w:rPr>
      </w:pPr>
    </w:p>
    <w:p w14:paraId="14DA1086" w14:textId="3248C8AE" w:rsidR="00EB18E5" w:rsidRDefault="00EB18E5" w:rsidP="002E0421">
      <w:pPr>
        <w:rPr>
          <w:lang w:eastAsia="en-US"/>
        </w:rPr>
      </w:pPr>
    </w:p>
    <w:p w14:paraId="2477DCC0" w14:textId="50F1D081" w:rsidR="00EB18E5" w:rsidRDefault="00EB18E5" w:rsidP="002E0421">
      <w:pPr>
        <w:rPr>
          <w:lang w:eastAsia="en-US"/>
        </w:rPr>
      </w:pPr>
    </w:p>
    <w:p w14:paraId="69C8B882" w14:textId="104832CA" w:rsidR="00EB18E5" w:rsidRDefault="00EB18E5" w:rsidP="002E0421">
      <w:pPr>
        <w:rPr>
          <w:lang w:eastAsia="en-US"/>
        </w:rPr>
      </w:pPr>
    </w:p>
    <w:p w14:paraId="4D660299" w14:textId="7A75EF28" w:rsidR="00EB18E5" w:rsidRDefault="00EB18E5" w:rsidP="002E0421">
      <w:pPr>
        <w:rPr>
          <w:lang w:eastAsia="en-US"/>
        </w:rPr>
      </w:pPr>
    </w:p>
    <w:p w14:paraId="5C9BF6D9" w14:textId="77777777" w:rsidR="00EB18E5" w:rsidRDefault="00EB18E5" w:rsidP="002E0421">
      <w:pPr>
        <w:rPr>
          <w:lang w:eastAsia="en-US"/>
        </w:rPr>
      </w:pPr>
    </w:p>
    <w:p w14:paraId="1ECCBFF3" w14:textId="77777777" w:rsidR="00EB18E5" w:rsidRDefault="00EB18E5" w:rsidP="002E0421">
      <w:pPr>
        <w:rPr>
          <w:lang w:eastAsia="en-US"/>
        </w:rPr>
      </w:pPr>
    </w:p>
    <w:p w14:paraId="1E9003BD" w14:textId="77777777" w:rsidR="00EB18E5" w:rsidRDefault="00EB18E5" w:rsidP="002E0421">
      <w:pPr>
        <w:rPr>
          <w:lang w:eastAsia="en-US"/>
        </w:rPr>
      </w:pPr>
    </w:p>
    <w:p w14:paraId="1DBF1E0B" w14:textId="77777777" w:rsidR="00EB18E5" w:rsidRDefault="00EB18E5" w:rsidP="002E0421">
      <w:pPr>
        <w:rPr>
          <w:lang w:eastAsia="en-US"/>
        </w:rPr>
      </w:pPr>
    </w:p>
    <w:p w14:paraId="6BAADDFB" w14:textId="77777777" w:rsidR="00EB18E5" w:rsidRDefault="00EB18E5" w:rsidP="002E0421">
      <w:pPr>
        <w:rPr>
          <w:lang w:eastAsia="en-US"/>
        </w:rPr>
      </w:pPr>
    </w:p>
    <w:p w14:paraId="10C139DA" w14:textId="6E6730F6" w:rsidR="00EB18E5" w:rsidRDefault="00EB18E5" w:rsidP="002E0421">
      <w:pPr>
        <w:rPr>
          <w:lang w:eastAsia="en-US"/>
        </w:rPr>
      </w:pPr>
    </w:p>
    <w:p w14:paraId="0FDE76F0" w14:textId="77777777" w:rsidR="00EB18E5" w:rsidRDefault="00EB18E5" w:rsidP="002E0421">
      <w:pPr>
        <w:rPr>
          <w:lang w:eastAsia="en-US"/>
        </w:rPr>
      </w:pPr>
    </w:p>
    <w:p w14:paraId="752E6D04" w14:textId="77777777" w:rsidR="00EB18E5" w:rsidRDefault="00EB18E5" w:rsidP="002E0421">
      <w:pPr>
        <w:rPr>
          <w:lang w:eastAsia="en-US"/>
        </w:rPr>
      </w:pPr>
    </w:p>
    <w:p w14:paraId="0F34C34C" w14:textId="77777777" w:rsidR="00EB18E5" w:rsidRDefault="00EB18E5" w:rsidP="002E0421">
      <w:pPr>
        <w:rPr>
          <w:lang w:eastAsia="en-US"/>
        </w:rPr>
      </w:pPr>
    </w:p>
    <w:p w14:paraId="6614C561" w14:textId="77777777" w:rsidR="00EB18E5" w:rsidRDefault="00EB18E5" w:rsidP="002E0421">
      <w:pPr>
        <w:rPr>
          <w:lang w:eastAsia="en-US"/>
        </w:rPr>
      </w:pPr>
    </w:p>
    <w:p w14:paraId="7F85061E" w14:textId="77777777" w:rsidR="00EB18E5" w:rsidRDefault="00EB18E5" w:rsidP="002E0421">
      <w:pPr>
        <w:rPr>
          <w:lang w:eastAsia="en-US"/>
        </w:rPr>
      </w:pPr>
    </w:p>
    <w:p w14:paraId="58BB0977" w14:textId="77777777" w:rsidR="00EB18E5" w:rsidRDefault="00EB18E5" w:rsidP="002E0421">
      <w:pPr>
        <w:rPr>
          <w:lang w:eastAsia="en-US"/>
        </w:rPr>
      </w:pPr>
    </w:p>
    <w:p w14:paraId="7E09A18A" w14:textId="77777777" w:rsidR="00EB18E5" w:rsidRDefault="00EB18E5" w:rsidP="002E0421">
      <w:pPr>
        <w:rPr>
          <w:lang w:eastAsia="en-US"/>
        </w:rPr>
      </w:pPr>
    </w:p>
    <w:p w14:paraId="25D5BC95" w14:textId="77777777" w:rsidR="00EB18E5" w:rsidRDefault="00EB18E5" w:rsidP="002E0421">
      <w:pPr>
        <w:rPr>
          <w:lang w:eastAsia="en-US"/>
        </w:rPr>
      </w:pPr>
    </w:p>
    <w:p w14:paraId="6F9546B1" w14:textId="77777777" w:rsidR="00EB18E5" w:rsidRDefault="00EB18E5" w:rsidP="002E0421">
      <w:pPr>
        <w:rPr>
          <w:lang w:eastAsia="en-US"/>
        </w:rPr>
      </w:pPr>
    </w:p>
    <w:p w14:paraId="6002B8E3" w14:textId="77777777" w:rsidR="00EB18E5" w:rsidRDefault="00EB18E5" w:rsidP="002E0421">
      <w:pPr>
        <w:rPr>
          <w:lang w:eastAsia="en-US"/>
        </w:rPr>
      </w:pPr>
    </w:p>
    <w:p w14:paraId="214C039D" w14:textId="77777777" w:rsidR="00EB18E5" w:rsidRDefault="00EB18E5" w:rsidP="002E0421">
      <w:pPr>
        <w:rPr>
          <w:lang w:eastAsia="en-US"/>
        </w:rPr>
      </w:pPr>
    </w:p>
    <w:p w14:paraId="5C8509D0" w14:textId="77777777" w:rsidR="00EB18E5" w:rsidRDefault="00EB18E5" w:rsidP="002E0421">
      <w:pPr>
        <w:rPr>
          <w:lang w:eastAsia="en-US"/>
        </w:rPr>
      </w:pPr>
    </w:p>
    <w:p w14:paraId="1A57F066" w14:textId="77777777" w:rsidR="00EB18E5" w:rsidRDefault="00EB18E5" w:rsidP="002E0421">
      <w:pPr>
        <w:rPr>
          <w:lang w:eastAsia="en-US"/>
        </w:rPr>
      </w:pPr>
    </w:p>
    <w:p w14:paraId="4642B6D6" w14:textId="20473956" w:rsidR="00EB18E5" w:rsidRDefault="00EB18E5" w:rsidP="002E0421">
      <w:pPr>
        <w:rPr>
          <w:lang w:eastAsia="en-US"/>
        </w:rPr>
      </w:pPr>
    </w:p>
    <w:p w14:paraId="5C938E17" w14:textId="77777777" w:rsidR="00EB18E5" w:rsidRDefault="00EB18E5" w:rsidP="002E0421">
      <w:pPr>
        <w:rPr>
          <w:lang w:eastAsia="en-US"/>
        </w:rPr>
      </w:pPr>
    </w:p>
    <w:p w14:paraId="6DC76086" w14:textId="77777777" w:rsidR="00EB18E5" w:rsidRDefault="00EB18E5" w:rsidP="002E0421">
      <w:pPr>
        <w:rPr>
          <w:lang w:eastAsia="en-US"/>
        </w:rPr>
      </w:pPr>
    </w:p>
    <w:p w14:paraId="5E4B4540" w14:textId="77777777" w:rsidR="00EB18E5" w:rsidRDefault="00EB18E5" w:rsidP="002E0421">
      <w:pPr>
        <w:rPr>
          <w:lang w:eastAsia="en-US"/>
        </w:rPr>
      </w:pPr>
    </w:p>
    <w:p w14:paraId="5E355072" w14:textId="77777777" w:rsidR="00EB18E5" w:rsidRDefault="00EB18E5" w:rsidP="002E0421">
      <w:pPr>
        <w:rPr>
          <w:lang w:eastAsia="en-US"/>
        </w:rPr>
      </w:pPr>
    </w:p>
    <w:p w14:paraId="6E6FA356" w14:textId="77777777" w:rsidR="00EB18E5" w:rsidRDefault="00EB18E5" w:rsidP="002E0421">
      <w:pPr>
        <w:rPr>
          <w:lang w:eastAsia="en-US"/>
        </w:rPr>
      </w:pPr>
    </w:p>
    <w:p w14:paraId="092CB97A" w14:textId="77777777" w:rsidR="00EB18E5" w:rsidRDefault="00EB18E5" w:rsidP="002E0421">
      <w:pPr>
        <w:rPr>
          <w:lang w:eastAsia="en-US"/>
        </w:rPr>
      </w:pPr>
    </w:p>
    <w:p w14:paraId="5029DF38" w14:textId="77777777" w:rsidR="00EB18E5" w:rsidRDefault="00EB18E5" w:rsidP="002E0421">
      <w:pPr>
        <w:rPr>
          <w:lang w:eastAsia="en-US"/>
        </w:rPr>
      </w:pPr>
    </w:p>
    <w:p w14:paraId="53FB5FD3" w14:textId="77777777" w:rsidR="00EB18E5" w:rsidRDefault="00EB18E5" w:rsidP="002E0421">
      <w:pPr>
        <w:rPr>
          <w:lang w:eastAsia="en-US"/>
        </w:rPr>
      </w:pPr>
    </w:p>
    <w:p w14:paraId="7AD15FDB" w14:textId="77777777" w:rsidR="00EB18E5" w:rsidRDefault="00EB18E5" w:rsidP="002E0421">
      <w:pPr>
        <w:rPr>
          <w:lang w:eastAsia="en-US"/>
        </w:rPr>
      </w:pPr>
    </w:p>
    <w:p w14:paraId="79F09C5C" w14:textId="6ACC8403" w:rsidR="00EB18E5" w:rsidRDefault="00EB18E5">
      <w:pPr>
        <w:rPr>
          <w:lang w:eastAsia="en-US"/>
        </w:rPr>
      </w:pPr>
    </w:p>
    <w:p w14:paraId="42F1692A" w14:textId="77777777" w:rsidR="00713C3D" w:rsidRDefault="00713C3D">
      <w:pPr>
        <w:rPr>
          <w:lang w:eastAsia="en-US"/>
        </w:rPr>
      </w:pPr>
    </w:p>
    <w:p w14:paraId="7D1259E9" w14:textId="4162A7B0" w:rsidR="002E0421" w:rsidRDefault="00EC64CD" w:rsidP="000E5E15">
      <w:pPr>
        <w:pStyle w:val="Heading3"/>
      </w:pPr>
      <w:bookmarkStart w:id="116" w:name="_Toc41421731"/>
      <w:bookmarkStart w:id="117" w:name="_Toc41511467"/>
      <w:bookmarkStart w:id="118" w:name="_Toc41604384"/>
      <w:bookmarkStart w:id="119" w:name="_Toc41604796"/>
      <w:r>
        <w:rPr>
          <w:noProof/>
        </w:rPr>
        <w:lastRenderedPageBreak/>
        <w:drawing>
          <wp:anchor distT="0" distB="0" distL="114300" distR="114300" simplePos="0" relativeHeight="251658264" behindDoc="0" locked="0" layoutInCell="1" allowOverlap="1" wp14:anchorId="483D5177" wp14:editId="1FB25AC1">
            <wp:simplePos x="0" y="0"/>
            <wp:positionH relativeFrom="margin">
              <wp:posOffset>592455</wp:posOffset>
            </wp:positionH>
            <wp:positionV relativeFrom="margin">
              <wp:posOffset>4535805</wp:posOffset>
            </wp:positionV>
            <wp:extent cx="4649470" cy="4121785"/>
            <wp:effectExtent l="0" t="0" r="0" b="5715"/>
            <wp:wrapSquare wrapText="bothSides"/>
            <wp:docPr id="29" name="Picture 2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649470" cy="41217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3" behindDoc="0" locked="0" layoutInCell="1" allowOverlap="1" wp14:anchorId="2B2A3F98" wp14:editId="3D0EAA1B">
            <wp:simplePos x="0" y="0"/>
            <wp:positionH relativeFrom="margin">
              <wp:posOffset>597535</wp:posOffset>
            </wp:positionH>
            <wp:positionV relativeFrom="margin">
              <wp:posOffset>702583</wp:posOffset>
            </wp:positionV>
            <wp:extent cx="4444365" cy="3829685"/>
            <wp:effectExtent l="0" t="0" r="635" b="5715"/>
            <wp:wrapSquare wrapText="bothSides"/>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5-10 at 17.31.46.png"/>
                    <pic:cNvPicPr/>
                  </pic:nvPicPr>
                  <pic:blipFill rotWithShape="1">
                    <a:blip r:embed="rId67" cstate="print">
                      <a:extLst>
                        <a:ext uri="{28A0092B-C50C-407E-A947-70E740481C1C}">
                          <a14:useLocalDpi xmlns:a14="http://schemas.microsoft.com/office/drawing/2010/main" val="0"/>
                        </a:ext>
                      </a:extLst>
                    </a:blip>
                    <a:srcRect l="5199" t="2901" r="7915" b="4876"/>
                    <a:stretch/>
                  </pic:blipFill>
                  <pic:spPr bwMode="auto">
                    <a:xfrm>
                      <a:off x="0" y="0"/>
                      <a:ext cx="4444365" cy="3829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5E15">
        <w:t>Appendix g</w:t>
      </w:r>
      <w:r w:rsidR="00A502A2">
        <w:t>- NVivo</w:t>
      </w:r>
      <w:r w:rsidR="00690669">
        <w:t xml:space="preserve"> Security concerns Node References</w:t>
      </w:r>
      <w:bookmarkEnd w:id="116"/>
      <w:bookmarkEnd w:id="117"/>
      <w:bookmarkEnd w:id="118"/>
      <w:bookmarkEnd w:id="119"/>
      <w:r w:rsidR="00690669">
        <w:t xml:space="preserve"> </w:t>
      </w:r>
      <w:r w:rsidR="00F02F80">
        <w:t xml:space="preserve"> </w:t>
      </w:r>
    </w:p>
    <w:p w14:paraId="00C7D712" w14:textId="0D926FA3" w:rsidR="00A502A2" w:rsidRDefault="00A502A2" w:rsidP="00A502A2">
      <w:pPr>
        <w:rPr>
          <w:lang w:eastAsia="en-US"/>
        </w:rPr>
      </w:pPr>
    </w:p>
    <w:p w14:paraId="45D16621" w14:textId="0D47E1E3" w:rsidR="00A502A2" w:rsidRDefault="00A502A2" w:rsidP="00A502A2">
      <w:pPr>
        <w:rPr>
          <w:lang w:eastAsia="en-US"/>
        </w:rPr>
      </w:pPr>
    </w:p>
    <w:p w14:paraId="19B16DD3" w14:textId="46CEFF82" w:rsidR="00A502A2" w:rsidRDefault="00A502A2" w:rsidP="00A502A2">
      <w:pPr>
        <w:rPr>
          <w:lang w:eastAsia="en-US"/>
        </w:rPr>
      </w:pPr>
    </w:p>
    <w:p w14:paraId="0E2CFF7D" w14:textId="6F52090B" w:rsidR="00A502A2" w:rsidRDefault="00A502A2" w:rsidP="00A502A2">
      <w:pPr>
        <w:rPr>
          <w:lang w:eastAsia="en-US"/>
        </w:rPr>
      </w:pPr>
    </w:p>
    <w:p w14:paraId="3931D266" w14:textId="47616002" w:rsidR="00A502A2" w:rsidRDefault="00A502A2" w:rsidP="00A502A2">
      <w:pPr>
        <w:rPr>
          <w:lang w:eastAsia="en-US"/>
        </w:rPr>
      </w:pPr>
    </w:p>
    <w:p w14:paraId="7DACF51B" w14:textId="6F43F87A" w:rsidR="00A502A2" w:rsidRDefault="00A502A2" w:rsidP="00A502A2">
      <w:pPr>
        <w:rPr>
          <w:lang w:eastAsia="en-US"/>
        </w:rPr>
      </w:pPr>
    </w:p>
    <w:p w14:paraId="1DA06146" w14:textId="2CC08522" w:rsidR="00A502A2" w:rsidRDefault="00A502A2" w:rsidP="00A502A2">
      <w:pPr>
        <w:rPr>
          <w:lang w:eastAsia="en-US"/>
        </w:rPr>
      </w:pPr>
    </w:p>
    <w:p w14:paraId="70C046DC" w14:textId="1B6B5A23" w:rsidR="00A502A2" w:rsidRDefault="00A502A2" w:rsidP="00A502A2">
      <w:pPr>
        <w:rPr>
          <w:lang w:eastAsia="en-US"/>
        </w:rPr>
      </w:pPr>
    </w:p>
    <w:p w14:paraId="006DC011" w14:textId="0D6E0D5E" w:rsidR="00A502A2" w:rsidRDefault="00A502A2" w:rsidP="00A502A2">
      <w:pPr>
        <w:rPr>
          <w:lang w:eastAsia="en-US"/>
        </w:rPr>
      </w:pPr>
    </w:p>
    <w:p w14:paraId="520383AC" w14:textId="6BDF4F7C" w:rsidR="00A502A2" w:rsidRDefault="00A502A2" w:rsidP="00A502A2">
      <w:pPr>
        <w:rPr>
          <w:lang w:eastAsia="en-US"/>
        </w:rPr>
      </w:pPr>
    </w:p>
    <w:p w14:paraId="70F94314" w14:textId="258F39FF" w:rsidR="00A502A2" w:rsidRDefault="00A502A2" w:rsidP="00A502A2">
      <w:pPr>
        <w:rPr>
          <w:lang w:eastAsia="en-US"/>
        </w:rPr>
      </w:pPr>
    </w:p>
    <w:p w14:paraId="02B0BC7D" w14:textId="513BBA83" w:rsidR="00A502A2" w:rsidRDefault="00A502A2" w:rsidP="00A502A2">
      <w:pPr>
        <w:rPr>
          <w:lang w:eastAsia="en-US"/>
        </w:rPr>
      </w:pPr>
    </w:p>
    <w:p w14:paraId="7B6F08C8" w14:textId="6DB0E5A7" w:rsidR="00A502A2" w:rsidRDefault="00A502A2" w:rsidP="00A502A2">
      <w:pPr>
        <w:rPr>
          <w:lang w:eastAsia="en-US"/>
        </w:rPr>
      </w:pPr>
    </w:p>
    <w:p w14:paraId="36672165" w14:textId="2D78DE8F" w:rsidR="00A502A2" w:rsidRDefault="00A502A2" w:rsidP="00A502A2">
      <w:pPr>
        <w:rPr>
          <w:lang w:eastAsia="en-US"/>
        </w:rPr>
      </w:pPr>
    </w:p>
    <w:p w14:paraId="10FED6A3" w14:textId="1B7CF805" w:rsidR="00A502A2" w:rsidRDefault="00A502A2" w:rsidP="00A502A2">
      <w:pPr>
        <w:rPr>
          <w:lang w:eastAsia="en-US"/>
        </w:rPr>
      </w:pPr>
    </w:p>
    <w:p w14:paraId="24439243" w14:textId="4F4EE1E4" w:rsidR="00A502A2" w:rsidRDefault="00A502A2" w:rsidP="00A502A2">
      <w:pPr>
        <w:rPr>
          <w:lang w:eastAsia="en-US"/>
        </w:rPr>
      </w:pPr>
    </w:p>
    <w:p w14:paraId="203CC198" w14:textId="55DBAEEC" w:rsidR="00A502A2" w:rsidRDefault="00A502A2" w:rsidP="00A502A2">
      <w:pPr>
        <w:rPr>
          <w:lang w:eastAsia="en-US"/>
        </w:rPr>
      </w:pPr>
    </w:p>
    <w:p w14:paraId="67D2713E" w14:textId="0F4F4BBE" w:rsidR="00A502A2" w:rsidRDefault="00A502A2" w:rsidP="00A502A2">
      <w:pPr>
        <w:rPr>
          <w:lang w:eastAsia="en-US"/>
        </w:rPr>
      </w:pPr>
    </w:p>
    <w:p w14:paraId="701960EF" w14:textId="18A89169" w:rsidR="00A502A2" w:rsidRDefault="00A502A2" w:rsidP="00A502A2">
      <w:pPr>
        <w:rPr>
          <w:lang w:eastAsia="en-US"/>
        </w:rPr>
      </w:pPr>
    </w:p>
    <w:p w14:paraId="15DF21DE" w14:textId="2C230862" w:rsidR="00A502A2" w:rsidRDefault="00A502A2" w:rsidP="00A502A2">
      <w:pPr>
        <w:rPr>
          <w:lang w:eastAsia="en-US"/>
        </w:rPr>
      </w:pPr>
    </w:p>
    <w:p w14:paraId="57055D0F" w14:textId="03CFF0E7" w:rsidR="00A502A2" w:rsidRDefault="00A502A2" w:rsidP="00A502A2">
      <w:pPr>
        <w:rPr>
          <w:lang w:eastAsia="en-US"/>
        </w:rPr>
      </w:pPr>
    </w:p>
    <w:p w14:paraId="5B598956" w14:textId="14F683A8" w:rsidR="00A502A2" w:rsidRDefault="00A502A2" w:rsidP="00A502A2">
      <w:pPr>
        <w:rPr>
          <w:lang w:eastAsia="en-US"/>
        </w:rPr>
      </w:pPr>
    </w:p>
    <w:p w14:paraId="50258E96" w14:textId="4BDBE011" w:rsidR="00A502A2" w:rsidRDefault="00A502A2" w:rsidP="00A502A2">
      <w:pPr>
        <w:rPr>
          <w:lang w:eastAsia="en-US"/>
        </w:rPr>
      </w:pPr>
    </w:p>
    <w:p w14:paraId="4D2FC245" w14:textId="3C3C9F98" w:rsidR="00A502A2" w:rsidRDefault="00A502A2" w:rsidP="00A502A2">
      <w:pPr>
        <w:rPr>
          <w:lang w:eastAsia="en-US"/>
        </w:rPr>
      </w:pPr>
    </w:p>
    <w:p w14:paraId="7CC34B7A" w14:textId="6B338F8A" w:rsidR="00A502A2" w:rsidRDefault="00A502A2" w:rsidP="00A502A2">
      <w:pPr>
        <w:rPr>
          <w:lang w:eastAsia="en-US"/>
        </w:rPr>
      </w:pPr>
    </w:p>
    <w:p w14:paraId="341683AA" w14:textId="5EC5E533" w:rsidR="00A502A2" w:rsidRDefault="00A502A2" w:rsidP="00A502A2">
      <w:pPr>
        <w:rPr>
          <w:lang w:eastAsia="en-US"/>
        </w:rPr>
      </w:pPr>
    </w:p>
    <w:p w14:paraId="68F6CA90" w14:textId="5EC5EBE0" w:rsidR="00A502A2" w:rsidRDefault="00A502A2" w:rsidP="00A502A2">
      <w:pPr>
        <w:rPr>
          <w:lang w:eastAsia="en-US"/>
        </w:rPr>
      </w:pPr>
    </w:p>
    <w:p w14:paraId="69F6C9FD" w14:textId="3BAFD20A" w:rsidR="00A502A2" w:rsidRDefault="00A502A2" w:rsidP="00A502A2">
      <w:pPr>
        <w:rPr>
          <w:lang w:eastAsia="en-US"/>
        </w:rPr>
      </w:pPr>
    </w:p>
    <w:p w14:paraId="6319AF62" w14:textId="6B6A3610" w:rsidR="00A502A2" w:rsidRDefault="00A502A2" w:rsidP="00A502A2">
      <w:pPr>
        <w:rPr>
          <w:lang w:eastAsia="en-US"/>
        </w:rPr>
      </w:pPr>
    </w:p>
    <w:p w14:paraId="64A9007E" w14:textId="4284C534" w:rsidR="00A502A2" w:rsidRDefault="00A502A2" w:rsidP="00A502A2">
      <w:pPr>
        <w:rPr>
          <w:lang w:eastAsia="en-US"/>
        </w:rPr>
      </w:pPr>
    </w:p>
    <w:p w14:paraId="7A8E3726" w14:textId="3CE6B626" w:rsidR="00A502A2" w:rsidRDefault="00A502A2" w:rsidP="00A502A2">
      <w:pPr>
        <w:rPr>
          <w:lang w:eastAsia="en-US"/>
        </w:rPr>
      </w:pPr>
    </w:p>
    <w:p w14:paraId="79E6A7B1" w14:textId="20BC33FA" w:rsidR="00A502A2" w:rsidRDefault="00A502A2" w:rsidP="00A502A2">
      <w:pPr>
        <w:rPr>
          <w:lang w:eastAsia="en-US"/>
        </w:rPr>
      </w:pPr>
    </w:p>
    <w:p w14:paraId="6F22CF44" w14:textId="25764E8E" w:rsidR="00A502A2" w:rsidRDefault="00A502A2" w:rsidP="00A502A2">
      <w:pPr>
        <w:rPr>
          <w:lang w:eastAsia="en-US"/>
        </w:rPr>
      </w:pPr>
    </w:p>
    <w:p w14:paraId="46B051F6" w14:textId="754522EE" w:rsidR="00A502A2" w:rsidRDefault="00A502A2" w:rsidP="00A502A2">
      <w:pPr>
        <w:rPr>
          <w:lang w:eastAsia="en-US"/>
        </w:rPr>
      </w:pPr>
    </w:p>
    <w:p w14:paraId="7859F91F" w14:textId="2EB7136C" w:rsidR="00A502A2" w:rsidRDefault="00A502A2" w:rsidP="00A502A2">
      <w:pPr>
        <w:rPr>
          <w:lang w:eastAsia="en-US"/>
        </w:rPr>
      </w:pPr>
    </w:p>
    <w:p w14:paraId="4070E522" w14:textId="46132D75" w:rsidR="00A502A2" w:rsidRDefault="00A502A2" w:rsidP="00A502A2">
      <w:pPr>
        <w:rPr>
          <w:lang w:eastAsia="en-US"/>
        </w:rPr>
      </w:pPr>
    </w:p>
    <w:p w14:paraId="68C3AEC1" w14:textId="3614065E" w:rsidR="00A502A2" w:rsidRDefault="00A502A2" w:rsidP="00A502A2">
      <w:pPr>
        <w:rPr>
          <w:lang w:eastAsia="en-US"/>
        </w:rPr>
      </w:pPr>
    </w:p>
    <w:p w14:paraId="39451F56" w14:textId="2BD00241" w:rsidR="00A502A2" w:rsidRDefault="00A502A2" w:rsidP="00A502A2">
      <w:pPr>
        <w:rPr>
          <w:lang w:eastAsia="en-US"/>
        </w:rPr>
      </w:pPr>
    </w:p>
    <w:p w14:paraId="65F3538C" w14:textId="42D91D31" w:rsidR="00A502A2" w:rsidRDefault="00A502A2" w:rsidP="00A502A2">
      <w:pPr>
        <w:rPr>
          <w:lang w:eastAsia="en-US"/>
        </w:rPr>
      </w:pPr>
    </w:p>
    <w:p w14:paraId="1E41B9E5" w14:textId="5A85388B" w:rsidR="00A502A2" w:rsidRDefault="00A502A2" w:rsidP="00A502A2">
      <w:pPr>
        <w:rPr>
          <w:lang w:eastAsia="en-US"/>
        </w:rPr>
      </w:pPr>
    </w:p>
    <w:p w14:paraId="43D708BC" w14:textId="2B76DEC7" w:rsidR="00A502A2" w:rsidRDefault="00A502A2" w:rsidP="00A502A2">
      <w:pPr>
        <w:rPr>
          <w:lang w:eastAsia="en-US"/>
        </w:rPr>
      </w:pPr>
    </w:p>
    <w:p w14:paraId="0A4D40E7" w14:textId="50BF91C5" w:rsidR="00A502A2" w:rsidRDefault="00A502A2" w:rsidP="00A502A2">
      <w:pPr>
        <w:rPr>
          <w:lang w:eastAsia="en-US"/>
        </w:rPr>
      </w:pPr>
    </w:p>
    <w:p w14:paraId="604800B7" w14:textId="455057A1" w:rsidR="00A502A2" w:rsidRDefault="00A502A2" w:rsidP="00A502A2">
      <w:pPr>
        <w:rPr>
          <w:lang w:eastAsia="en-US"/>
        </w:rPr>
      </w:pPr>
    </w:p>
    <w:p w14:paraId="363E8B96" w14:textId="187DDA01" w:rsidR="00A502A2" w:rsidRDefault="00A502A2" w:rsidP="00A502A2">
      <w:pPr>
        <w:rPr>
          <w:lang w:eastAsia="en-US"/>
        </w:rPr>
      </w:pPr>
    </w:p>
    <w:p w14:paraId="2F210A0B" w14:textId="218B0BE2" w:rsidR="00A502A2" w:rsidRDefault="00A502A2" w:rsidP="00A502A2">
      <w:pPr>
        <w:rPr>
          <w:lang w:eastAsia="en-US"/>
        </w:rPr>
      </w:pPr>
    </w:p>
    <w:p w14:paraId="6E53A64E" w14:textId="1A1FE9F0" w:rsidR="00A502A2" w:rsidRDefault="00A502A2" w:rsidP="00A502A2">
      <w:pPr>
        <w:rPr>
          <w:lang w:eastAsia="en-US"/>
        </w:rPr>
      </w:pPr>
    </w:p>
    <w:p w14:paraId="555E495E" w14:textId="1D31894C" w:rsidR="00A502A2" w:rsidRDefault="00A502A2" w:rsidP="00A502A2">
      <w:pPr>
        <w:rPr>
          <w:lang w:eastAsia="en-US"/>
        </w:rPr>
      </w:pPr>
    </w:p>
    <w:p w14:paraId="106CDC8A" w14:textId="69F64964" w:rsidR="00A502A2" w:rsidRDefault="00A502A2" w:rsidP="00C65AB5">
      <w:pPr>
        <w:pStyle w:val="Heading3"/>
      </w:pPr>
      <w:bookmarkStart w:id="120" w:name="_Toc41421732"/>
      <w:bookmarkStart w:id="121" w:name="_Toc41511468"/>
      <w:bookmarkStart w:id="122" w:name="_Toc41604385"/>
      <w:bookmarkStart w:id="123" w:name="_Toc41604797"/>
      <w:r>
        <w:lastRenderedPageBreak/>
        <w:t xml:space="preserve">Appendix h- </w:t>
      </w:r>
      <w:r w:rsidR="00C65AB5">
        <w:t xml:space="preserve">  Branch visits of Gen Y and BB Node References</w:t>
      </w:r>
      <w:bookmarkEnd w:id="120"/>
      <w:bookmarkEnd w:id="121"/>
      <w:bookmarkEnd w:id="122"/>
      <w:bookmarkEnd w:id="123"/>
      <w:r w:rsidR="00C65AB5">
        <w:t xml:space="preserve"> </w:t>
      </w:r>
    </w:p>
    <w:p w14:paraId="2FD350AC" w14:textId="77777777" w:rsidR="0008522F" w:rsidRDefault="0008522F" w:rsidP="009A05E0">
      <w:pPr>
        <w:rPr>
          <w:lang w:eastAsia="en-US"/>
        </w:rPr>
      </w:pPr>
    </w:p>
    <w:p w14:paraId="7396096A" w14:textId="2B7DD889" w:rsidR="0008522F" w:rsidRDefault="0008522F" w:rsidP="009A05E0">
      <w:pPr>
        <w:rPr>
          <w:lang w:eastAsia="en-US"/>
        </w:rPr>
      </w:pPr>
    </w:p>
    <w:p w14:paraId="7AACE28C" w14:textId="7443D973" w:rsidR="0008522F" w:rsidRDefault="0008522F" w:rsidP="009A05E0">
      <w:pPr>
        <w:rPr>
          <w:lang w:eastAsia="en-US"/>
        </w:rPr>
      </w:pPr>
      <w:r>
        <w:rPr>
          <w:noProof/>
          <w:lang w:eastAsia="en-US"/>
        </w:rPr>
        <w:drawing>
          <wp:anchor distT="0" distB="0" distL="114300" distR="114300" simplePos="0" relativeHeight="251658265" behindDoc="0" locked="0" layoutInCell="1" allowOverlap="1" wp14:anchorId="0166CB50" wp14:editId="1D386423">
            <wp:simplePos x="0" y="0"/>
            <wp:positionH relativeFrom="margin">
              <wp:posOffset>1093354</wp:posOffset>
            </wp:positionH>
            <wp:positionV relativeFrom="margin">
              <wp:posOffset>552035</wp:posOffset>
            </wp:positionV>
            <wp:extent cx="3770630" cy="3472815"/>
            <wp:effectExtent l="0" t="0" r="1270" b="0"/>
            <wp:wrapSquare wrapText="bothSides"/>
            <wp:docPr id="30" name="Picture 3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0-05-03 at 18.39.04.png"/>
                    <pic:cNvPicPr/>
                  </pic:nvPicPr>
                  <pic:blipFill rotWithShape="1">
                    <a:blip r:embed="rId68" cstate="print">
                      <a:extLst>
                        <a:ext uri="{28A0092B-C50C-407E-A947-70E740481C1C}">
                          <a14:useLocalDpi xmlns:a14="http://schemas.microsoft.com/office/drawing/2010/main" val="0"/>
                        </a:ext>
                      </a:extLst>
                    </a:blip>
                    <a:srcRect l="19584" r="19478" b="5105"/>
                    <a:stretch/>
                  </pic:blipFill>
                  <pic:spPr bwMode="auto">
                    <a:xfrm>
                      <a:off x="0" y="0"/>
                      <a:ext cx="3770630" cy="3472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6BF6B3" w14:textId="13828D76" w:rsidR="0008522F" w:rsidRDefault="0008522F" w:rsidP="009A05E0">
      <w:pPr>
        <w:rPr>
          <w:lang w:eastAsia="en-US"/>
        </w:rPr>
      </w:pPr>
    </w:p>
    <w:p w14:paraId="1C43ABBD" w14:textId="77777777" w:rsidR="0008522F" w:rsidRDefault="0008522F" w:rsidP="009A05E0">
      <w:pPr>
        <w:rPr>
          <w:lang w:eastAsia="en-US"/>
        </w:rPr>
      </w:pPr>
    </w:p>
    <w:p w14:paraId="4CD2CF27" w14:textId="2562A98F" w:rsidR="0008522F" w:rsidRDefault="0008522F" w:rsidP="009A05E0">
      <w:pPr>
        <w:rPr>
          <w:lang w:eastAsia="en-US"/>
        </w:rPr>
      </w:pPr>
    </w:p>
    <w:p w14:paraId="1BB559BF" w14:textId="77777777" w:rsidR="0008522F" w:rsidRDefault="0008522F" w:rsidP="009A05E0">
      <w:pPr>
        <w:rPr>
          <w:lang w:eastAsia="en-US"/>
        </w:rPr>
      </w:pPr>
    </w:p>
    <w:p w14:paraId="29CD346B" w14:textId="77777777" w:rsidR="0008522F" w:rsidRDefault="0008522F" w:rsidP="009A05E0">
      <w:pPr>
        <w:rPr>
          <w:lang w:eastAsia="en-US"/>
        </w:rPr>
      </w:pPr>
    </w:p>
    <w:p w14:paraId="5B918757" w14:textId="77777777" w:rsidR="0008522F" w:rsidRDefault="0008522F" w:rsidP="009A05E0">
      <w:pPr>
        <w:rPr>
          <w:lang w:eastAsia="en-US"/>
        </w:rPr>
      </w:pPr>
    </w:p>
    <w:p w14:paraId="5BBD8AB8" w14:textId="77777777" w:rsidR="0008522F" w:rsidRDefault="0008522F" w:rsidP="009A05E0">
      <w:pPr>
        <w:rPr>
          <w:lang w:eastAsia="en-US"/>
        </w:rPr>
      </w:pPr>
    </w:p>
    <w:p w14:paraId="69CA709E" w14:textId="77777777" w:rsidR="0008522F" w:rsidRDefault="0008522F" w:rsidP="009A05E0">
      <w:pPr>
        <w:rPr>
          <w:lang w:eastAsia="en-US"/>
        </w:rPr>
      </w:pPr>
    </w:p>
    <w:p w14:paraId="7B768941" w14:textId="77777777" w:rsidR="0008522F" w:rsidRDefault="0008522F" w:rsidP="009A05E0">
      <w:pPr>
        <w:rPr>
          <w:lang w:eastAsia="en-US"/>
        </w:rPr>
      </w:pPr>
    </w:p>
    <w:p w14:paraId="7D5FD5E9" w14:textId="77777777" w:rsidR="0008522F" w:rsidRDefault="0008522F" w:rsidP="009A05E0">
      <w:pPr>
        <w:rPr>
          <w:lang w:eastAsia="en-US"/>
        </w:rPr>
      </w:pPr>
    </w:p>
    <w:p w14:paraId="323B47E4" w14:textId="77777777" w:rsidR="0008522F" w:rsidRDefault="0008522F" w:rsidP="009A05E0">
      <w:pPr>
        <w:rPr>
          <w:lang w:eastAsia="en-US"/>
        </w:rPr>
      </w:pPr>
    </w:p>
    <w:p w14:paraId="1FE5E608" w14:textId="77777777" w:rsidR="0008522F" w:rsidRDefault="0008522F" w:rsidP="009A05E0">
      <w:pPr>
        <w:rPr>
          <w:lang w:eastAsia="en-US"/>
        </w:rPr>
      </w:pPr>
    </w:p>
    <w:p w14:paraId="63085DD4" w14:textId="19A4F071" w:rsidR="0008522F" w:rsidRDefault="0008522F" w:rsidP="009A05E0">
      <w:pPr>
        <w:rPr>
          <w:lang w:eastAsia="en-US"/>
        </w:rPr>
      </w:pPr>
    </w:p>
    <w:p w14:paraId="6C5B9F5B" w14:textId="08DAEBD2" w:rsidR="0008522F" w:rsidRDefault="0008522F" w:rsidP="009A05E0">
      <w:pPr>
        <w:rPr>
          <w:lang w:eastAsia="en-US"/>
        </w:rPr>
      </w:pPr>
    </w:p>
    <w:p w14:paraId="3F2F6232" w14:textId="0295397D" w:rsidR="0008522F" w:rsidRDefault="0008522F" w:rsidP="009A05E0">
      <w:pPr>
        <w:rPr>
          <w:lang w:eastAsia="en-US"/>
        </w:rPr>
      </w:pPr>
    </w:p>
    <w:p w14:paraId="2C7EFCFE" w14:textId="3578ECDD" w:rsidR="0008522F" w:rsidRDefault="0008522F" w:rsidP="009A05E0">
      <w:pPr>
        <w:rPr>
          <w:lang w:eastAsia="en-US"/>
        </w:rPr>
      </w:pPr>
    </w:p>
    <w:p w14:paraId="3DE3F587" w14:textId="35AF6327" w:rsidR="0008522F" w:rsidRDefault="0008522F" w:rsidP="009A05E0">
      <w:pPr>
        <w:rPr>
          <w:lang w:eastAsia="en-US"/>
        </w:rPr>
      </w:pPr>
    </w:p>
    <w:p w14:paraId="0E54ED49" w14:textId="5B1BB1AA" w:rsidR="0008522F" w:rsidRDefault="0008522F" w:rsidP="009A05E0">
      <w:pPr>
        <w:rPr>
          <w:lang w:eastAsia="en-US"/>
        </w:rPr>
      </w:pPr>
    </w:p>
    <w:p w14:paraId="3C268E5C" w14:textId="507BB32E" w:rsidR="0008522F" w:rsidRDefault="0008522F" w:rsidP="009A05E0">
      <w:pPr>
        <w:rPr>
          <w:lang w:eastAsia="en-US"/>
        </w:rPr>
      </w:pPr>
      <w:r>
        <w:rPr>
          <w:noProof/>
          <w:lang w:eastAsia="en-US"/>
        </w:rPr>
        <w:drawing>
          <wp:anchor distT="0" distB="0" distL="114300" distR="114300" simplePos="0" relativeHeight="251658266" behindDoc="0" locked="0" layoutInCell="1" allowOverlap="1" wp14:anchorId="52E453E3" wp14:editId="61794BAE">
            <wp:simplePos x="0" y="0"/>
            <wp:positionH relativeFrom="margin">
              <wp:posOffset>1169266</wp:posOffset>
            </wp:positionH>
            <wp:positionV relativeFrom="margin">
              <wp:posOffset>4020515</wp:posOffset>
            </wp:positionV>
            <wp:extent cx="3701415" cy="4243070"/>
            <wp:effectExtent l="0" t="0" r="0" b="0"/>
            <wp:wrapSquare wrapText="bothSides"/>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5-03 at 18.36.25.png"/>
                    <pic:cNvPicPr/>
                  </pic:nvPicPr>
                  <pic:blipFill rotWithShape="1">
                    <a:blip r:embed="rId69" cstate="print">
                      <a:extLst>
                        <a:ext uri="{28A0092B-C50C-407E-A947-70E740481C1C}">
                          <a14:useLocalDpi xmlns:a14="http://schemas.microsoft.com/office/drawing/2010/main" val="0"/>
                        </a:ext>
                      </a:extLst>
                    </a:blip>
                    <a:srcRect l="10857" r="17757" b="3138"/>
                    <a:stretch/>
                  </pic:blipFill>
                  <pic:spPr bwMode="auto">
                    <a:xfrm>
                      <a:off x="0" y="0"/>
                      <a:ext cx="3701415" cy="4243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568DE9" w14:textId="0CF52FEF" w:rsidR="0008522F" w:rsidRDefault="0008522F" w:rsidP="009A05E0">
      <w:pPr>
        <w:rPr>
          <w:lang w:eastAsia="en-US"/>
        </w:rPr>
      </w:pPr>
    </w:p>
    <w:p w14:paraId="0F3B36C7" w14:textId="0917F511" w:rsidR="0008522F" w:rsidRDefault="0008522F" w:rsidP="009A05E0">
      <w:pPr>
        <w:rPr>
          <w:lang w:eastAsia="en-US"/>
        </w:rPr>
      </w:pPr>
    </w:p>
    <w:p w14:paraId="422E71C9" w14:textId="0F928C50" w:rsidR="0008522F" w:rsidRDefault="0008522F" w:rsidP="009A05E0">
      <w:pPr>
        <w:rPr>
          <w:lang w:eastAsia="en-US"/>
        </w:rPr>
      </w:pPr>
    </w:p>
    <w:p w14:paraId="6B8E82CC" w14:textId="77777777" w:rsidR="0008522F" w:rsidRDefault="0008522F" w:rsidP="009A05E0">
      <w:pPr>
        <w:rPr>
          <w:lang w:eastAsia="en-US"/>
        </w:rPr>
      </w:pPr>
    </w:p>
    <w:p w14:paraId="13FEDE49" w14:textId="5D14D3F5" w:rsidR="0008522F" w:rsidRDefault="0008522F" w:rsidP="009A05E0">
      <w:pPr>
        <w:rPr>
          <w:lang w:eastAsia="en-US"/>
        </w:rPr>
      </w:pPr>
    </w:p>
    <w:p w14:paraId="738D7259" w14:textId="77777777" w:rsidR="0008522F" w:rsidRDefault="0008522F" w:rsidP="009A05E0">
      <w:pPr>
        <w:rPr>
          <w:lang w:eastAsia="en-US"/>
        </w:rPr>
      </w:pPr>
    </w:p>
    <w:p w14:paraId="12B4ADD3" w14:textId="7F6E8843" w:rsidR="0008522F" w:rsidRDefault="0008522F" w:rsidP="009A05E0">
      <w:pPr>
        <w:rPr>
          <w:lang w:eastAsia="en-US"/>
        </w:rPr>
      </w:pPr>
    </w:p>
    <w:p w14:paraId="383C5C83" w14:textId="0142A1BF" w:rsidR="0008522F" w:rsidRDefault="0008522F" w:rsidP="009A05E0">
      <w:pPr>
        <w:rPr>
          <w:lang w:eastAsia="en-US"/>
        </w:rPr>
      </w:pPr>
    </w:p>
    <w:p w14:paraId="1F744710" w14:textId="7293B9D2" w:rsidR="0008522F" w:rsidRDefault="0008522F" w:rsidP="009A05E0">
      <w:pPr>
        <w:rPr>
          <w:lang w:eastAsia="en-US"/>
        </w:rPr>
      </w:pPr>
    </w:p>
    <w:p w14:paraId="343117D4" w14:textId="7039539D" w:rsidR="0008522F" w:rsidRDefault="0008522F" w:rsidP="009A05E0">
      <w:pPr>
        <w:rPr>
          <w:lang w:eastAsia="en-US"/>
        </w:rPr>
      </w:pPr>
    </w:p>
    <w:p w14:paraId="78607AA1" w14:textId="39CACA51" w:rsidR="0008522F" w:rsidRDefault="0008522F" w:rsidP="009A05E0">
      <w:pPr>
        <w:rPr>
          <w:lang w:eastAsia="en-US"/>
        </w:rPr>
      </w:pPr>
    </w:p>
    <w:p w14:paraId="3BB1DF04" w14:textId="41611067" w:rsidR="0008522F" w:rsidRDefault="0008522F" w:rsidP="009A05E0">
      <w:pPr>
        <w:rPr>
          <w:lang w:eastAsia="en-US"/>
        </w:rPr>
      </w:pPr>
    </w:p>
    <w:p w14:paraId="00ADFD88" w14:textId="77777777" w:rsidR="0008522F" w:rsidRDefault="0008522F" w:rsidP="009A05E0">
      <w:pPr>
        <w:rPr>
          <w:lang w:eastAsia="en-US"/>
        </w:rPr>
      </w:pPr>
    </w:p>
    <w:p w14:paraId="1FBD6B33" w14:textId="77777777" w:rsidR="0008522F" w:rsidRDefault="0008522F" w:rsidP="009A05E0">
      <w:pPr>
        <w:rPr>
          <w:lang w:eastAsia="en-US"/>
        </w:rPr>
      </w:pPr>
    </w:p>
    <w:p w14:paraId="0F45E275" w14:textId="1649A6D7" w:rsidR="0008522F" w:rsidRDefault="0008522F" w:rsidP="009A05E0">
      <w:pPr>
        <w:rPr>
          <w:lang w:eastAsia="en-US"/>
        </w:rPr>
      </w:pPr>
    </w:p>
    <w:p w14:paraId="25B0EF78" w14:textId="77777777" w:rsidR="0008522F" w:rsidRDefault="0008522F" w:rsidP="009A05E0">
      <w:pPr>
        <w:rPr>
          <w:lang w:eastAsia="en-US"/>
        </w:rPr>
      </w:pPr>
    </w:p>
    <w:p w14:paraId="1061F21D" w14:textId="77777777" w:rsidR="0008522F" w:rsidRDefault="0008522F" w:rsidP="009A05E0">
      <w:pPr>
        <w:rPr>
          <w:lang w:eastAsia="en-US"/>
        </w:rPr>
      </w:pPr>
    </w:p>
    <w:p w14:paraId="34A5AB19" w14:textId="6A9B77A0" w:rsidR="0008522F" w:rsidRDefault="0008522F" w:rsidP="009A05E0">
      <w:pPr>
        <w:rPr>
          <w:lang w:eastAsia="en-US"/>
        </w:rPr>
      </w:pPr>
    </w:p>
    <w:p w14:paraId="1D3FB6C4" w14:textId="77777777" w:rsidR="0008522F" w:rsidRDefault="0008522F" w:rsidP="009A05E0">
      <w:pPr>
        <w:rPr>
          <w:lang w:eastAsia="en-US"/>
        </w:rPr>
      </w:pPr>
    </w:p>
    <w:p w14:paraId="074ABDAA" w14:textId="1B24F947" w:rsidR="0008522F" w:rsidRDefault="0008522F" w:rsidP="009A05E0">
      <w:pPr>
        <w:rPr>
          <w:lang w:eastAsia="en-US"/>
        </w:rPr>
      </w:pPr>
    </w:p>
    <w:p w14:paraId="0D88E595" w14:textId="77777777" w:rsidR="0008522F" w:rsidRDefault="0008522F" w:rsidP="009A05E0">
      <w:pPr>
        <w:rPr>
          <w:lang w:eastAsia="en-US"/>
        </w:rPr>
      </w:pPr>
    </w:p>
    <w:p w14:paraId="38F56724" w14:textId="77777777" w:rsidR="0008522F" w:rsidRDefault="0008522F" w:rsidP="009A05E0">
      <w:pPr>
        <w:rPr>
          <w:lang w:eastAsia="en-US"/>
        </w:rPr>
      </w:pPr>
    </w:p>
    <w:p w14:paraId="64EE4BD8" w14:textId="77777777" w:rsidR="0008522F" w:rsidRDefault="0008522F" w:rsidP="009A05E0">
      <w:pPr>
        <w:rPr>
          <w:lang w:eastAsia="en-US"/>
        </w:rPr>
      </w:pPr>
    </w:p>
    <w:p w14:paraId="533C78A3" w14:textId="22EF88DE" w:rsidR="0008522F" w:rsidRDefault="0008522F" w:rsidP="009A05E0">
      <w:pPr>
        <w:rPr>
          <w:lang w:eastAsia="en-US"/>
        </w:rPr>
      </w:pPr>
    </w:p>
    <w:p w14:paraId="07A048FA" w14:textId="77777777" w:rsidR="0008522F" w:rsidRDefault="0008522F" w:rsidP="009A05E0">
      <w:pPr>
        <w:rPr>
          <w:lang w:eastAsia="en-US"/>
        </w:rPr>
      </w:pPr>
    </w:p>
    <w:p w14:paraId="78A21E5F" w14:textId="77777777" w:rsidR="0008522F" w:rsidRDefault="0008522F" w:rsidP="009A05E0">
      <w:pPr>
        <w:rPr>
          <w:lang w:eastAsia="en-US"/>
        </w:rPr>
      </w:pPr>
    </w:p>
    <w:p w14:paraId="26F3E38A" w14:textId="77777777" w:rsidR="0008522F" w:rsidRDefault="0008522F" w:rsidP="009A05E0">
      <w:pPr>
        <w:rPr>
          <w:lang w:eastAsia="en-US"/>
        </w:rPr>
      </w:pPr>
    </w:p>
    <w:p w14:paraId="62B8E420" w14:textId="04EAF7E7" w:rsidR="009A05E0" w:rsidRDefault="007D49C6" w:rsidP="0008522F">
      <w:pPr>
        <w:pStyle w:val="Heading3"/>
      </w:pPr>
      <w:bookmarkStart w:id="124" w:name="_Toc41421733"/>
      <w:bookmarkStart w:id="125" w:name="_Toc41511469"/>
      <w:bookmarkStart w:id="126" w:name="_Toc41604386"/>
      <w:bookmarkStart w:id="127" w:name="_Toc41604798"/>
      <w:r w:rsidRPr="007D49C6">
        <w:rPr>
          <w:noProof/>
        </w:rPr>
        <w:lastRenderedPageBreak/>
        <w:drawing>
          <wp:anchor distT="0" distB="0" distL="114300" distR="114300" simplePos="0" relativeHeight="251658268" behindDoc="0" locked="0" layoutInCell="1" allowOverlap="1" wp14:anchorId="550C9A14" wp14:editId="6CEC003F">
            <wp:simplePos x="0" y="0"/>
            <wp:positionH relativeFrom="margin">
              <wp:posOffset>788035</wp:posOffset>
            </wp:positionH>
            <wp:positionV relativeFrom="margin">
              <wp:posOffset>4056182</wp:posOffset>
            </wp:positionV>
            <wp:extent cx="4629785" cy="4872355"/>
            <wp:effectExtent l="0" t="0" r="5715" b="4445"/>
            <wp:wrapSquare wrapText="bothSides"/>
            <wp:docPr id="33" name="Picture 3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3262" r="1945"/>
                    <a:stretch/>
                  </pic:blipFill>
                  <pic:spPr bwMode="auto">
                    <a:xfrm>
                      <a:off x="0" y="0"/>
                      <a:ext cx="4629785" cy="4872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D49C6">
        <w:rPr>
          <w:noProof/>
        </w:rPr>
        <w:drawing>
          <wp:anchor distT="0" distB="0" distL="114300" distR="114300" simplePos="0" relativeHeight="251658267" behindDoc="0" locked="0" layoutInCell="1" allowOverlap="1" wp14:anchorId="7F7B92D3" wp14:editId="2370D115">
            <wp:simplePos x="0" y="0"/>
            <wp:positionH relativeFrom="margin">
              <wp:posOffset>716915</wp:posOffset>
            </wp:positionH>
            <wp:positionV relativeFrom="margin">
              <wp:posOffset>517525</wp:posOffset>
            </wp:positionV>
            <wp:extent cx="4701540" cy="3921760"/>
            <wp:effectExtent l="0" t="0" r="0" b="2540"/>
            <wp:wrapSquare wrapText="bothSides"/>
            <wp:docPr id="34" name="Picture 3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5089" r="7290"/>
                    <a:stretch/>
                  </pic:blipFill>
                  <pic:spPr bwMode="auto">
                    <a:xfrm>
                      <a:off x="0" y="0"/>
                      <a:ext cx="4701540" cy="3921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8522F">
        <w:t xml:space="preserve">Appendix </w:t>
      </w:r>
      <w:proofErr w:type="spellStart"/>
      <w:r w:rsidR="0008522F">
        <w:t>i</w:t>
      </w:r>
      <w:proofErr w:type="spellEnd"/>
      <w:r w:rsidR="0008522F">
        <w:t xml:space="preserve"> </w:t>
      </w:r>
      <w:r w:rsidR="00AE5ACB">
        <w:t>–</w:t>
      </w:r>
      <w:r w:rsidR="0008522F">
        <w:t xml:space="preserve"> </w:t>
      </w:r>
      <w:r w:rsidR="00AE5ACB">
        <w:t>Popularity of Internet Banking among Gen Y and BB Node Reference</w:t>
      </w:r>
      <w:bookmarkEnd w:id="124"/>
      <w:bookmarkEnd w:id="125"/>
      <w:bookmarkEnd w:id="126"/>
      <w:bookmarkEnd w:id="127"/>
      <w:r w:rsidR="00AE5ACB">
        <w:t xml:space="preserve"> </w:t>
      </w:r>
    </w:p>
    <w:p w14:paraId="45351B9B" w14:textId="2170D61D" w:rsidR="003D733C" w:rsidRDefault="003D733C" w:rsidP="003D733C">
      <w:pPr>
        <w:rPr>
          <w:lang w:eastAsia="en-US"/>
        </w:rPr>
      </w:pPr>
    </w:p>
    <w:p w14:paraId="00D2D0FC" w14:textId="32A7FABC" w:rsidR="003D733C" w:rsidRDefault="003D733C" w:rsidP="003D733C">
      <w:pPr>
        <w:rPr>
          <w:lang w:eastAsia="en-US"/>
        </w:rPr>
      </w:pPr>
    </w:p>
    <w:p w14:paraId="714AD80F" w14:textId="5F4FB404" w:rsidR="003D733C" w:rsidRDefault="003D733C" w:rsidP="003D733C">
      <w:pPr>
        <w:rPr>
          <w:lang w:eastAsia="en-US"/>
        </w:rPr>
      </w:pPr>
    </w:p>
    <w:p w14:paraId="0FB9E9BA" w14:textId="6A484A1A" w:rsidR="003D733C" w:rsidRDefault="003D733C" w:rsidP="003D733C">
      <w:pPr>
        <w:rPr>
          <w:lang w:eastAsia="en-US"/>
        </w:rPr>
      </w:pPr>
    </w:p>
    <w:p w14:paraId="724FB6DC" w14:textId="772719F1" w:rsidR="003D733C" w:rsidRDefault="003D733C" w:rsidP="003D733C">
      <w:pPr>
        <w:rPr>
          <w:lang w:eastAsia="en-US"/>
        </w:rPr>
      </w:pPr>
    </w:p>
    <w:p w14:paraId="321B34DA" w14:textId="58C7643D" w:rsidR="003D733C" w:rsidRDefault="003D733C" w:rsidP="003D733C">
      <w:pPr>
        <w:rPr>
          <w:lang w:eastAsia="en-US"/>
        </w:rPr>
      </w:pPr>
    </w:p>
    <w:p w14:paraId="745D5837" w14:textId="3C0E30F0" w:rsidR="003D733C" w:rsidRDefault="003D733C" w:rsidP="003D733C">
      <w:pPr>
        <w:rPr>
          <w:lang w:eastAsia="en-US"/>
        </w:rPr>
      </w:pPr>
    </w:p>
    <w:p w14:paraId="077843E1" w14:textId="2BD0B64D" w:rsidR="003D733C" w:rsidRDefault="003D733C" w:rsidP="003D733C">
      <w:pPr>
        <w:rPr>
          <w:lang w:eastAsia="en-US"/>
        </w:rPr>
      </w:pPr>
    </w:p>
    <w:p w14:paraId="00EE7E38" w14:textId="586CE071" w:rsidR="003D733C" w:rsidRDefault="003D733C" w:rsidP="003D733C">
      <w:pPr>
        <w:rPr>
          <w:lang w:eastAsia="en-US"/>
        </w:rPr>
      </w:pPr>
    </w:p>
    <w:p w14:paraId="63EB2E6F" w14:textId="50614665" w:rsidR="003D733C" w:rsidRDefault="003D733C" w:rsidP="003D733C">
      <w:pPr>
        <w:rPr>
          <w:lang w:eastAsia="en-US"/>
        </w:rPr>
      </w:pPr>
    </w:p>
    <w:p w14:paraId="3ED66403" w14:textId="41C7A054" w:rsidR="003D733C" w:rsidRDefault="003D733C" w:rsidP="003D733C">
      <w:pPr>
        <w:rPr>
          <w:lang w:eastAsia="en-US"/>
        </w:rPr>
      </w:pPr>
    </w:p>
    <w:p w14:paraId="225E9D2B" w14:textId="22C04E9E" w:rsidR="003D733C" w:rsidRDefault="003D733C" w:rsidP="003D733C">
      <w:pPr>
        <w:rPr>
          <w:lang w:eastAsia="en-US"/>
        </w:rPr>
      </w:pPr>
    </w:p>
    <w:p w14:paraId="4694CEA0" w14:textId="55C7B80D" w:rsidR="003D733C" w:rsidRDefault="003D733C" w:rsidP="003D733C">
      <w:pPr>
        <w:rPr>
          <w:lang w:eastAsia="en-US"/>
        </w:rPr>
      </w:pPr>
    </w:p>
    <w:p w14:paraId="69ECA216" w14:textId="36131E41" w:rsidR="003D733C" w:rsidRDefault="003D733C" w:rsidP="003D733C">
      <w:pPr>
        <w:rPr>
          <w:lang w:eastAsia="en-US"/>
        </w:rPr>
      </w:pPr>
    </w:p>
    <w:p w14:paraId="167C6B8C" w14:textId="3E369BB9" w:rsidR="003D733C" w:rsidRDefault="003D733C" w:rsidP="003D733C">
      <w:pPr>
        <w:rPr>
          <w:lang w:eastAsia="en-US"/>
        </w:rPr>
      </w:pPr>
    </w:p>
    <w:p w14:paraId="5000D515" w14:textId="4AFB6E67" w:rsidR="003D733C" w:rsidRDefault="003D733C" w:rsidP="003D733C">
      <w:pPr>
        <w:rPr>
          <w:lang w:eastAsia="en-US"/>
        </w:rPr>
      </w:pPr>
    </w:p>
    <w:p w14:paraId="2AC75536" w14:textId="3C1CD2C2" w:rsidR="003D733C" w:rsidRDefault="003D733C" w:rsidP="003D733C">
      <w:pPr>
        <w:rPr>
          <w:lang w:eastAsia="en-US"/>
        </w:rPr>
      </w:pPr>
    </w:p>
    <w:p w14:paraId="38CE23A9" w14:textId="573AD34C" w:rsidR="003D733C" w:rsidRDefault="003D733C" w:rsidP="003D733C">
      <w:pPr>
        <w:rPr>
          <w:lang w:eastAsia="en-US"/>
        </w:rPr>
      </w:pPr>
    </w:p>
    <w:p w14:paraId="06C900B3" w14:textId="682C90B1" w:rsidR="003D733C" w:rsidRDefault="003D733C" w:rsidP="003D733C">
      <w:pPr>
        <w:rPr>
          <w:lang w:eastAsia="en-US"/>
        </w:rPr>
      </w:pPr>
    </w:p>
    <w:p w14:paraId="10B7C2F3" w14:textId="74BEA649" w:rsidR="003D733C" w:rsidRDefault="003D733C" w:rsidP="003D733C">
      <w:pPr>
        <w:rPr>
          <w:lang w:eastAsia="en-US"/>
        </w:rPr>
      </w:pPr>
    </w:p>
    <w:p w14:paraId="50FE3FB2" w14:textId="44DE6F33" w:rsidR="003D733C" w:rsidRDefault="003D733C" w:rsidP="003D733C">
      <w:pPr>
        <w:rPr>
          <w:lang w:eastAsia="en-US"/>
        </w:rPr>
      </w:pPr>
    </w:p>
    <w:p w14:paraId="245CC1B5" w14:textId="15800FDA" w:rsidR="003D733C" w:rsidRDefault="003D733C" w:rsidP="003D733C">
      <w:pPr>
        <w:rPr>
          <w:lang w:eastAsia="en-US"/>
        </w:rPr>
      </w:pPr>
    </w:p>
    <w:p w14:paraId="6CECE287" w14:textId="56BB480F" w:rsidR="003D733C" w:rsidRDefault="003D733C" w:rsidP="003D733C">
      <w:pPr>
        <w:rPr>
          <w:lang w:eastAsia="en-US"/>
        </w:rPr>
      </w:pPr>
    </w:p>
    <w:p w14:paraId="69C83A65" w14:textId="41751174" w:rsidR="003D733C" w:rsidRDefault="003D733C" w:rsidP="003D733C">
      <w:pPr>
        <w:rPr>
          <w:lang w:eastAsia="en-US"/>
        </w:rPr>
      </w:pPr>
    </w:p>
    <w:p w14:paraId="432B6409" w14:textId="72A97F63" w:rsidR="003D733C" w:rsidRDefault="003D733C" w:rsidP="003D733C">
      <w:pPr>
        <w:rPr>
          <w:lang w:eastAsia="en-US"/>
        </w:rPr>
      </w:pPr>
    </w:p>
    <w:p w14:paraId="6B88FC29" w14:textId="013EB333" w:rsidR="003D733C" w:rsidRDefault="003D733C" w:rsidP="003D733C">
      <w:pPr>
        <w:rPr>
          <w:lang w:eastAsia="en-US"/>
        </w:rPr>
      </w:pPr>
    </w:p>
    <w:p w14:paraId="5D6D5A35" w14:textId="472A8350" w:rsidR="003D733C" w:rsidRDefault="003D733C" w:rsidP="003D733C">
      <w:pPr>
        <w:rPr>
          <w:lang w:eastAsia="en-US"/>
        </w:rPr>
      </w:pPr>
    </w:p>
    <w:p w14:paraId="44FC741F" w14:textId="23FF9DDC" w:rsidR="003D733C" w:rsidRDefault="003D733C" w:rsidP="003D733C">
      <w:pPr>
        <w:rPr>
          <w:lang w:eastAsia="en-US"/>
        </w:rPr>
      </w:pPr>
    </w:p>
    <w:p w14:paraId="2057B72C" w14:textId="601AD9F1" w:rsidR="003D733C" w:rsidRDefault="003D733C" w:rsidP="003D733C">
      <w:pPr>
        <w:rPr>
          <w:lang w:eastAsia="en-US"/>
        </w:rPr>
      </w:pPr>
    </w:p>
    <w:p w14:paraId="0127CCEB" w14:textId="6EED0918" w:rsidR="003D733C" w:rsidRDefault="003D733C" w:rsidP="003D733C">
      <w:pPr>
        <w:rPr>
          <w:lang w:eastAsia="en-US"/>
        </w:rPr>
      </w:pPr>
    </w:p>
    <w:p w14:paraId="1682C0A1" w14:textId="31249683" w:rsidR="003D733C" w:rsidRDefault="003D733C" w:rsidP="003D733C">
      <w:pPr>
        <w:rPr>
          <w:lang w:eastAsia="en-US"/>
        </w:rPr>
      </w:pPr>
    </w:p>
    <w:p w14:paraId="63AEF801" w14:textId="4A6D2517" w:rsidR="003D733C" w:rsidRDefault="003D733C" w:rsidP="003D733C">
      <w:pPr>
        <w:rPr>
          <w:lang w:eastAsia="en-US"/>
        </w:rPr>
      </w:pPr>
    </w:p>
    <w:p w14:paraId="5834BE51" w14:textId="7A7616E5" w:rsidR="003D733C" w:rsidRDefault="003D733C" w:rsidP="003D733C">
      <w:pPr>
        <w:rPr>
          <w:lang w:eastAsia="en-US"/>
        </w:rPr>
      </w:pPr>
    </w:p>
    <w:p w14:paraId="1F59377E" w14:textId="3CB2B09E" w:rsidR="003D733C" w:rsidRDefault="003D733C" w:rsidP="003D733C">
      <w:pPr>
        <w:rPr>
          <w:lang w:eastAsia="en-US"/>
        </w:rPr>
      </w:pPr>
    </w:p>
    <w:p w14:paraId="2E2E810E" w14:textId="4919BFE4" w:rsidR="003D733C" w:rsidRDefault="003D733C" w:rsidP="003D733C">
      <w:pPr>
        <w:rPr>
          <w:lang w:eastAsia="en-US"/>
        </w:rPr>
      </w:pPr>
    </w:p>
    <w:p w14:paraId="7BE36471" w14:textId="5D91425A" w:rsidR="003D733C" w:rsidRDefault="003D733C" w:rsidP="003D733C">
      <w:pPr>
        <w:rPr>
          <w:lang w:eastAsia="en-US"/>
        </w:rPr>
      </w:pPr>
    </w:p>
    <w:p w14:paraId="28AB67EA" w14:textId="52BE4117" w:rsidR="003D733C" w:rsidRDefault="003D733C" w:rsidP="003D733C">
      <w:pPr>
        <w:rPr>
          <w:lang w:eastAsia="en-US"/>
        </w:rPr>
      </w:pPr>
    </w:p>
    <w:p w14:paraId="67D3FB53" w14:textId="4A5D958A" w:rsidR="003D733C" w:rsidRDefault="003D733C" w:rsidP="003D733C">
      <w:pPr>
        <w:rPr>
          <w:lang w:eastAsia="en-US"/>
        </w:rPr>
      </w:pPr>
    </w:p>
    <w:p w14:paraId="033EA8AD" w14:textId="15D9AAA6" w:rsidR="003D733C" w:rsidRDefault="003D733C" w:rsidP="003D733C">
      <w:pPr>
        <w:rPr>
          <w:lang w:eastAsia="en-US"/>
        </w:rPr>
      </w:pPr>
    </w:p>
    <w:p w14:paraId="5A7465D1" w14:textId="3E72E6A8" w:rsidR="003D733C" w:rsidRDefault="003D733C" w:rsidP="003D733C">
      <w:pPr>
        <w:rPr>
          <w:lang w:eastAsia="en-US"/>
        </w:rPr>
      </w:pPr>
    </w:p>
    <w:p w14:paraId="59078BCE" w14:textId="118B3056" w:rsidR="003D733C" w:rsidRDefault="003D733C" w:rsidP="003D733C">
      <w:pPr>
        <w:rPr>
          <w:lang w:eastAsia="en-US"/>
        </w:rPr>
      </w:pPr>
    </w:p>
    <w:p w14:paraId="23CA0632" w14:textId="185C736C" w:rsidR="003D733C" w:rsidRDefault="003D733C" w:rsidP="003D733C">
      <w:pPr>
        <w:rPr>
          <w:lang w:eastAsia="en-US"/>
        </w:rPr>
      </w:pPr>
    </w:p>
    <w:p w14:paraId="2DC4C61C" w14:textId="70F0EBC6" w:rsidR="003D733C" w:rsidRDefault="003D733C" w:rsidP="003D733C">
      <w:pPr>
        <w:rPr>
          <w:lang w:eastAsia="en-US"/>
        </w:rPr>
      </w:pPr>
    </w:p>
    <w:p w14:paraId="6591EF55" w14:textId="2A977901" w:rsidR="003D733C" w:rsidRDefault="003D733C" w:rsidP="003D733C">
      <w:pPr>
        <w:rPr>
          <w:lang w:eastAsia="en-US"/>
        </w:rPr>
      </w:pPr>
    </w:p>
    <w:p w14:paraId="1009EF23" w14:textId="6827C809" w:rsidR="003D733C" w:rsidRDefault="003D733C" w:rsidP="003D733C">
      <w:pPr>
        <w:rPr>
          <w:lang w:eastAsia="en-US"/>
        </w:rPr>
      </w:pPr>
    </w:p>
    <w:p w14:paraId="5931F58F" w14:textId="6CA64530" w:rsidR="003D733C" w:rsidRDefault="003D733C" w:rsidP="003D733C">
      <w:pPr>
        <w:rPr>
          <w:lang w:eastAsia="en-US"/>
        </w:rPr>
      </w:pPr>
    </w:p>
    <w:p w14:paraId="41B94543" w14:textId="7BA2FADF" w:rsidR="003D733C" w:rsidRDefault="003D733C" w:rsidP="003D733C">
      <w:pPr>
        <w:rPr>
          <w:lang w:eastAsia="en-US"/>
        </w:rPr>
      </w:pPr>
    </w:p>
    <w:p w14:paraId="367F2D8E" w14:textId="480373D5" w:rsidR="003D733C" w:rsidRDefault="003D733C" w:rsidP="003D733C">
      <w:pPr>
        <w:rPr>
          <w:lang w:eastAsia="en-US"/>
        </w:rPr>
      </w:pPr>
    </w:p>
    <w:p w14:paraId="477F84A6" w14:textId="0210BF15" w:rsidR="003D733C" w:rsidRDefault="003D733C" w:rsidP="003D733C">
      <w:pPr>
        <w:rPr>
          <w:lang w:eastAsia="en-US"/>
        </w:rPr>
      </w:pPr>
    </w:p>
    <w:p w14:paraId="577F35E2" w14:textId="232B0819" w:rsidR="003D733C" w:rsidRDefault="003145B8" w:rsidP="003D733C">
      <w:pPr>
        <w:rPr>
          <w:lang w:eastAsia="en-US"/>
        </w:rPr>
      </w:pPr>
      <w:r>
        <w:rPr>
          <w:noProof/>
          <w:lang w:eastAsia="en-US"/>
        </w:rPr>
        <w:lastRenderedPageBreak/>
        <w:drawing>
          <wp:anchor distT="0" distB="0" distL="114300" distR="114300" simplePos="0" relativeHeight="251658269" behindDoc="0" locked="0" layoutInCell="1" allowOverlap="1" wp14:anchorId="73AD88E0" wp14:editId="51CC76DB">
            <wp:simplePos x="0" y="0"/>
            <wp:positionH relativeFrom="margin">
              <wp:posOffset>767080</wp:posOffset>
            </wp:positionH>
            <wp:positionV relativeFrom="margin">
              <wp:posOffset>-59690</wp:posOffset>
            </wp:positionV>
            <wp:extent cx="4578350" cy="4730750"/>
            <wp:effectExtent l="0" t="0" r="6350" b="6350"/>
            <wp:wrapSquare wrapText="bothSides"/>
            <wp:docPr id="35" name="Picture 3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5-10 at 17.51.32.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578350" cy="4730750"/>
                    </a:xfrm>
                    <a:prstGeom prst="rect">
                      <a:avLst/>
                    </a:prstGeom>
                  </pic:spPr>
                </pic:pic>
              </a:graphicData>
            </a:graphic>
            <wp14:sizeRelH relativeFrom="margin">
              <wp14:pctWidth>0</wp14:pctWidth>
            </wp14:sizeRelH>
            <wp14:sizeRelV relativeFrom="margin">
              <wp14:pctHeight>0</wp14:pctHeight>
            </wp14:sizeRelV>
          </wp:anchor>
        </w:drawing>
      </w:r>
    </w:p>
    <w:p w14:paraId="166B6F27" w14:textId="69815F1F" w:rsidR="003D733C" w:rsidRDefault="003D733C" w:rsidP="003D733C">
      <w:pPr>
        <w:rPr>
          <w:lang w:eastAsia="en-US"/>
        </w:rPr>
      </w:pPr>
    </w:p>
    <w:p w14:paraId="718E668C" w14:textId="31CBE5BE" w:rsidR="003D733C" w:rsidRPr="003D733C" w:rsidRDefault="006937E7" w:rsidP="003D733C">
      <w:pPr>
        <w:rPr>
          <w:lang w:eastAsia="en-US"/>
        </w:rPr>
      </w:pPr>
      <w:r>
        <w:rPr>
          <w:noProof/>
          <w:lang w:eastAsia="en-US"/>
        </w:rPr>
        <w:drawing>
          <wp:anchor distT="0" distB="0" distL="114300" distR="114300" simplePos="0" relativeHeight="251658270" behindDoc="0" locked="0" layoutInCell="1" allowOverlap="1" wp14:anchorId="59E4788C" wp14:editId="32173610">
            <wp:simplePos x="0" y="0"/>
            <wp:positionH relativeFrom="margin">
              <wp:posOffset>835660</wp:posOffset>
            </wp:positionH>
            <wp:positionV relativeFrom="margin">
              <wp:posOffset>4674870</wp:posOffset>
            </wp:positionV>
            <wp:extent cx="4417060" cy="4056380"/>
            <wp:effectExtent l="0" t="0" r="2540" b="0"/>
            <wp:wrapSquare wrapText="bothSides"/>
            <wp:docPr id="41" name="Picture 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5-10 at 17.50.53.png"/>
                    <pic:cNvPicPr/>
                  </pic:nvPicPr>
                  <pic:blipFill rotWithShape="1">
                    <a:blip r:embed="rId73" cstate="print">
                      <a:extLst>
                        <a:ext uri="{28A0092B-C50C-407E-A947-70E740481C1C}">
                          <a14:useLocalDpi xmlns:a14="http://schemas.microsoft.com/office/drawing/2010/main" val="0"/>
                        </a:ext>
                      </a:extLst>
                    </a:blip>
                    <a:srcRect l="4818" t="-3248" b="3248"/>
                    <a:stretch/>
                  </pic:blipFill>
                  <pic:spPr bwMode="auto">
                    <a:xfrm>
                      <a:off x="0" y="0"/>
                      <a:ext cx="4417060" cy="405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3D733C" w:rsidRPr="003D733C" w:rsidSect="00192513">
      <w:pgSz w:w="11900" w:h="16840"/>
      <w:pgMar w:top="1440" w:right="1077" w:bottom="1440" w:left="1077" w:header="709" w:footer="709"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D9DDB7" w14:textId="77777777" w:rsidR="00860DFD" w:rsidRDefault="00860DFD">
      <w:r>
        <w:separator/>
      </w:r>
    </w:p>
  </w:endnote>
  <w:endnote w:type="continuationSeparator" w:id="0">
    <w:p w14:paraId="04FA69A0" w14:textId="77777777" w:rsidR="00860DFD" w:rsidRDefault="00860DFD">
      <w:r>
        <w:continuationSeparator/>
      </w:r>
    </w:p>
  </w:endnote>
  <w:endnote w:type="continuationNotice" w:id="1">
    <w:p w14:paraId="05AB4DA0" w14:textId="77777777" w:rsidR="00860DFD" w:rsidRDefault="00860D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TimesNewRoman">
    <w:altName w:val="Times New Roman"/>
    <w:panose1 w:val="020B0604020202020204"/>
    <w:charset w:val="00"/>
    <w:family w:val="roman"/>
    <w:notTrueType/>
    <w:pitch w:val="default"/>
  </w:font>
  <w:font w:name="Britannic Bold">
    <w:panose1 w:val="020B0903060703020204"/>
    <w:charset w:val="4D"/>
    <w:family w:val="swiss"/>
    <w:pitch w:val="variable"/>
    <w:sig w:usb0="00000003" w:usb1="00000000" w:usb2="00000000" w:usb3="00000000" w:csb0="00000001" w:csb1="00000000"/>
  </w:font>
  <w:font w:name="Calibre">
    <w:altName w:val="Cambria"/>
    <w:panose1 w:val="020B0604020202020204"/>
    <w:charset w:val="00"/>
    <w:family w:val="roman"/>
    <w:pitch w:val="default"/>
  </w:font>
  <w:font w:name="TimesNewRomanPSMT">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8782312"/>
      <w:docPartObj>
        <w:docPartGallery w:val="Page Numbers (Bottom of Page)"/>
        <w:docPartUnique/>
      </w:docPartObj>
    </w:sdtPr>
    <w:sdtEndPr>
      <w:rPr>
        <w:rStyle w:val="PageNumber"/>
      </w:rPr>
    </w:sdtEndPr>
    <w:sdtContent>
      <w:p w14:paraId="32ECC1DF" w14:textId="77777777" w:rsidR="00F718CC" w:rsidRDefault="00C2097C" w:rsidP="00981F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D66838" w14:textId="77777777" w:rsidR="00F718CC" w:rsidRDefault="00F718CC" w:rsidP="000604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6481096"/>
      <w:docPartObj>
        <w:docPartGallery w:val="Page Numbers (Bottom of Page)"/>
        <w:docPartUnique/>
      </w:docPartObj>
    </w:sdtPr>
    <w:sdtEndPr>
      <w:rPr>
        <w:rStyle w:val="PageNumber"/>
      </w:rPr>
    </w:sdtEndPr>
    <w:sdtContent>
      <w:p w14:paraId="1C6C7BBF" w14:textId="77777777" w:rsidR="00981F16" w:rsidRDefault="00C2097C" w:rsidP="009B23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8D41619" w14:textId="77777777" w:rsidR="004F05DA" w:rsidRPr="009662AC" w:rsidRDefault="00C2097C" w:rsidP="00981F16">
    <w:pPr>
      <w:ind w:right="360"/>
      <w:rPr>
        <w:u w:val="single"/>
      </w:rPr>
    </w:pPr>
    <w:r>
      <w:rPr>
        <w:noProof/>
        <w:u w:val="single"/>
      </w:rPr>
      <mc:AlternateContent>
        <mc:Choice Requires="wps">
          <w:drawing>
            <wp:anchor distT="0" distB="0" distL="114300" distR="114300" simplePos="0" relativeHeight="251658240" behindDoc="0" locked="0" layoutInCell="1" allowOverlap="1" wp14:anchorId="7DEFFFC6" wp14:editId="7B343E1F">
              <wp:simplePos x="0" y="0"/>
              <wp:positionH relativeFrom="column">
                <wp:posOffset>-374650</wp:posOffset>
              </wp:positionH>
              <wp:positionV relativeFrom="paragraph">
                <wp:posOffset>4781</wp:posOffset>
              </wp:positionV>
              <wp:extent cx="6942966" cy="30480"/>
              <wp:effectExtent l="0" t="0" r="17145" b="20320"/>
              <wp:wrapNone/>
              <wp:docPr id="17" name="Straight Connector 17"/>
              <wp:cNvGraphicFramePr/>
              <a:graphic xmlns:a="http://schemas.openxmlformats.org/drawingml/2006/main">
                <a:graphicData uri="http://schemas.microsoft.com/office/word/2010/wordprocessingShape">
                  <wps:wsp>
                    <wps:cNvCnPr/>
                    <wps:spPr>
                      <a:xfrm flipV="1">
                        <a:off x="0" y="0"/>
                        <a:ext cx="6942966" cy="30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2049" style="flip:y;mso-height-percent:0;mso-height-relative:margin;mso-width-percent:0;mso-width-relative:margin;mso-wrap-distance-bottom:0;mso-wrap-distance-left:9pt;mso-wrap-distance-right:9pt;mso-wrap-distance-top:0;mso-wrap-style:square;position:absolute;visibility:visible;z-index:251659264" from="-29.5pt,0.4pt" to="517.2pt,2.8pt" strokecolor="#4472c4" strokeweight="0.5pt">
              <v:stroke joinstyle="miter"/>
            </v:line>
          </w:pict>
        </mc:Fallback>
      </mc:AlternateContent>
    </w:r>
  </w:p>
  <w:p w14:paraId="4B606A0A" w14:textId="318D28E2" w:rsidR="004F05DA" w:rsidRPr="009662AC" w:rsidRDefault="00DE6F75" w:rsidP="009662AC">
    <w:pPr>
      <w:spacing w:line="276" w:lineRule="auto"/>
      <w:rPr>
        <w:rFonts w:ascii="Times" w:hAnsi="Times"/>
        <w:i/>
        <w:iCs/>
        <w:color w:val="2F5496" w:themeColor="accent1" w:themeShade="BF"/>
        <w:sz w:val="18"/>
        <w:szCs w:val="18"/>
      </w:rPr>
    </w:pPr>
    <w:r>
      <w:rPr>
        <w:rFonts w:ascii="Times" w:hAnsi="Times"/>
        <w:i/>
        <w:iCs/>
        <w:color w:val="2F5496" w:themeColor="accent1" w:themeShade="BF"/>
        <w:sz w:val="18"/>
        <w:szCs w:val="18"/>
      </w:rPr>
      <w:t xml:space="preserve">Generation Y and Baby Boomers: </w:t>
    </w:r>
    <w:r w:rsidR="00856B8B">
      <w:rPr>
        <w:rFonts w:ascii="Times" w:hAnsi="Times"/>
        <w:i/>
        <w:iCs/>
        <w:color w:val="2F5496" w:themeColor="accent1" w:themeShade="BF"/>
        <w:sz w:val="18"/>
        <w:szCs w:val="18"/>
      </w:rPr>
      <w:t>A</w:t>
    </w:r>
    <w:r w:rsidR="00B34EE5" w:rsidRPr="009662AC">
      <w:rPr>
        <w:rFonts w:ascii="Times" w:hAnsi="Times"/>
        <w:i/>
        <w:iCs/>
        <w:color w:val="2F5496" w:themeColor="accent1" w:themeShade="BF"/>
        <w:sz w:val="18"/>
        <w:szCs w:val="18"/>
      </w:rPr>
      <w:t>doption</w:t>
    </w:r>
    <w:r w:rsidR="00B34EE5">
      <w:rPr>
        <w:rFonts w:ascii="Times" w:hAnsi="Times"/>
        <w:i/>
        <w:iCs/>
        <w:color w:val="2F5496" w:themeColor="accent1" w:themeShade="BF"/>
        <w:sz w:val="18"/>
        <w:szCs w:val="18"/>
      </w:rPr>
      <w:t xml:space="preserve"> of</w:t>
    </w:r>
    <w:r w:rsidR="00B34EE5" w:rsidRPr="009662AC">
      <w:rPr>
        <w:rFonts w:ascii="Times" w:hAnsi="Times"/>
        <w:i/>
        <w:iCs/>
        <w:color w:val="2F5496" w:themeColor="accent1" w:themeShade="BF"/>
        <w:sz w:val="18"/>
        <w:szCs w:val="18"/>
      </w:rPr>
      <w:t xml:space="preserve"> Internet Banking</w:t>
    </w:r>
  </w:p>
  <w:p w14:paraId="4CD0DADF" w14:textId="77777777" w:rsidR="00F718CC" w:rsidRDefault="00F718CC" w:rsidP="0006043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CE4C2" w14:textId="77777777" w:rsidR="00F718CC" w:rsidRDefault="00F718CC" w:rsidP="00C768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C76B4" w14:textId="77777777" w:rsidR="00860DFD" w:rsidRDefault="00860DFD">
      <w:r>
        <w:separator/>
      </w:r>
    </w:p>
  </w:footnote>
  <w:footnote w:type="continuationSeparator" w:id="0">
    <w:p w14:paraId="324FFA4D" w14:textId="77777777" w:rsidR="00860DFD" w:rsidRDefault="00860DFD">
      <w:r>
        <w:continuationSeparator/>
      </w:r>
    </w:p>
  </w:footnote>
  <w:footnote w:type="continuationNotice" w:id="1">
    <w:p w14:paraId="237C0538" w14:textId="77777777" w:rsidR="00860DFD" w:rsidRDefault="00860D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6BF5F" w14:textId="21CB111E" w:rsidR="00F718CC" w:rsidRDefault="00255EAE">
    <w:pPr>
      <w:pStyle w:val="Header"/>
    </w:pPr>
    <w:r>
      <w:t>Aniqa N. Anjum</w:t>
    </w:r>
    <w:r>
      <w:ptab w:relativeTo="margin" w:alignment="center" w:leader="none"/>
    </w:r>
    <w:r>
      <w:ptab w:relativeTo="margin" w:alignment="right" w:leader="none"/>
    </w:r>
    <w:r w:rsidR="00D06A7E">
      <w:t>1702530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01E81"/>
    <w:multiLevelType w:val="hybridMultilevel"/>
    <w:tmpl w:val="D5802D4A"/>
    <w:lvl w:ilvl="0" w:tplc="CB44819E">
      <w:start w:val="1"/>
      <w:numFmt w:val="lowerRoman"/>
      <w:lvlText w:val="%1."/>
      <w:lvlJc w:val="right"/>
      <w:pPr>
        <w:ind w:left="720" w:hanging="360"/>
      </w:pPr>
    </w:lvl>
    <w:lvl w:ilvl="1" w:tplc="EF74EA8E" w:tentative="1">
      <w:start w:val="1"/>
      <w:numFmt w:val="lowerLetter"/>
      <w:lvlText w:val="%2."/>
      <w:lvlJc w:val="left"/>
      <w:pPr>
        <w:ind w:left="1440" w:hanging="360"/>
      </w:pPr>
    </w:lvl>
    <w:lvl w:ilvl="2" w:tplc="D74AE0A2" w:tentative="1">
      <w:start w:val="1"/>
      <w:numFmt w:val="lowerRoman"/>
      <w:lvlText w:val="%3."/>
      <w:lvlJc w:val="right"/>
      <w:pPr>
        <w:ind w:left="2160" w:hanging="180"/>
      </w:pPr>
    </w:lvl>
    <w:lvl w:ilvl="3" w:tplc="54E68784" w:tentative="1">
      <w:start w:val="1"/>
      <w:numFmt w:val="decimal"/>
      <w:lvlText w:val="%4."/>
      <w:lvlJc w:val="left"/>
      <w:pPr>
        <w:ind w:left="2880" w:hanging="360"/>
      </w:pPr>
    </w:lvl>
    <w:lvl w:ilvl="4" w:tplc="40B82954" w:tentative="1">
      <w:start w:val="1"/>
      <w:numFmt w:val="lowerLetter"/>
      <w:lvlText w:val="%5."/>
      <w:lvlJc w:val="left"/>
      <w:pPr>
        <w:ind w:left="3600" w:hanging="360"/>
      </w:pPr>
    </w:lvl>
    <w:lvl w:ilvl="5" w:tplc="DB40A35C" w:tentative="1">
      <w:start w:val="1"/>
      <w:numFmt w:val="lowerRoman"/>
      <w:lvlText w:val="%6."/>
      <w:lvlJc w:val="right"/>
      <w:pPr>
        <w:ind w:left="4320" w:hanging="180"/>
      </w:pPr>
    </w:lvl>
    <w:lvl w:ilvl="6" w:tplc="9B209FA2" w:tentative="1">
      <w:start w:val="1"/>
      <w:numFmt w:val="decimal"/>
      <w:lvlText w:val="%7."/>
      <w:lvlJc w:val="left"/>
      <w:pPr>
        <w:ind w:left="5040" w:hanging="360"/>
      </w:pPr>
    </w:lvl>
    <w:lvl w:ilvl="7" w:tplc="88883D10" w:tentative="1">
      <w:start w:val="1"/>
      <w:numFmt w:val="lowerLetter"/>
      <w:lvlText w:val="%8."/>
      <w:lvlJc w:val="left"/>
      <w:pPr>
        <w:ind w:left="5760" w:hanging="360"/>
      </w:pPr>
    </w:lvl>
    <w:lvl w:ilvl="8" w:tplc="23665C26" w:tentative="1">
      <w:start w:val="1"/>
      <w:numFmt w:val="lowerRoman"/>
      <w:lvlText w:val="%9."/>
      <w:lvlJc w:val="right"/>
      <w:pPr>
        <w:ind w:left="6480" w:hanging="180"/>
      </w:pPr>
    </w:lvl>
  </w:abstractNum>
  <w:abstractNum w:abstractNumId="1" w15:restartNumberingAfterBreak="0">
    <w:nsid w:val="02FA723D"/>
    <w:multiLevelType w:val="multilevel"/>
    <w:tmpl w:val="BF9AF4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9B7742E"/>
    <w:multiLevelType w:val="hybridMultilevel"/>
    <w:tmpl w:val="B298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83A"/>
    <w:multiLevelType w:val="hybridMultilevel"/>
    <w:tmpl w:val="1B222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47548"/>
    <w:multiLevelType w:val="hybridMultilevel"/>
    <w:tmpl w:val="D61A5BB2"/>
    <w:lvl w:ilvl="0" w:tplc="53707266">
      <w:start w:val="2"/>
      <w:numFmt w:val="lowerRoman"/>
      <w:lvlText w:val="%1."/>
      <w:lvlJc w:val="left"/>
      <w:pPr>
        <w:ind w:left="1004" w:hanging="720"/>
      </w:pPr>
      <w:rPr>
        <w:rFonts w:hint="default"/>
      </w:rPr>
    </w:lvl>
    <w:lvl w:ilvl="1" w:tplc="37E6EA5A" w:tentative="1">
      <w:start w:val="1"/>
      <w:numFmt w:val="lowerLetter"/>
      <w:lvlText w:val="%2."/>
      <w:lvlJc w:val="left"/>
      <w:pPr>
        <w:ind w:left="1364" w:hanging="360"/>
      </w:pPr>
    </w:lvl>
    <w:lvl w:ilvl="2" w:tplc="07827486" w:tentative="1">
      <w:start w:val="1"/>
      <w:numFmt w:val="lowerRoman"/>
      <w:lvlText w:val="%3."/>
      <w:lvlJc w:val="right"/>
      <w:pPr>
        <w:ind w:left="2084" w:hanging="180"/>
      </w:pPr>
    </w:lvl>
    <w:lvl w:ilvl="3" w:tplc="CDA4874E" w:tentative="1">
      <w:start w:val="1"/>
      <w:numFmt w:val="decimal"/>
      <w:lvlText w:val="%4."/>
      <w:lvlJc w:val="left"/>
      <w:pPr>
        <w:ind w:left="2804" w:hanging="360"/>
      </w:pPr>
    </w:lvl>
    <w:lvl w:ilvl="4" w:tplc="4A587F4C" w:tentative="1">
      <w:start w:val="1"/>
      <w:numFmt w:val="lowerLetter"/>
      <w:lvlText w:val="%5."/>
      <w:lvlJc w:val="left"/>
      <w:pPr>
        <w:ind w:left="3524" w:hanging="360"/>
      </w:pPr>
    </w:lvl>
    <w:lvl w:ilvl="5" w:tplc="298C6AA0" w:tentative="1">
      <w:start w:val="1"/>
      <w:numFmt w:val="lowerRoman"/>
      <w:lvlText w:val="%6."/>
      <w:lvlJc w:val="right"/>
      <w:pPr>
        <w:ind w:left="4244" w:hanging="180"/>
      </w:pPr>
    </w:lvl>
    <w:lvl w:ilvl="6" w:tplc="D8024000" w:tentative="1">
      <w:start w:val="1"/>
      <w:numFmt w:val="decimal"/>
      <w:lvlText w:val="%7."/>
      <w:lvlJc w:val="left"/>
      <w:pPr>
        <w:ind w:left="4964" w:hanging="360"/>
      </w:pPr>
    </w:lvl>
    <w:lvl w:ilvl="7" w:tplc="9DDEE41A" w:tentative="1">
      <w:start w:val="1"/>
      <w:numFmt w:val="lowerLetter"/>
      <w:lvlText w:val="%8."/>
      <w:lvlJc w:val="left"/>
      <w:pPr>
        <w:ind w:left="5684" w:hanging="360"/>
      </w:pPr>
    </w:lvl>
    <w:lvl w:ilvl="8" w:tplc="462C6944" w:tentative="1">
      <w:start w:val="1"/>
      <w:numFmt w:val="lowerRoman"/>
      <w:lvlText w:val="%9."/>
      <w:lvlJc w:val="right"/>
      <w:pPr>
        <w:ind w:left="6404" w:hanging="180"/>
      </w:pPr>
    </w:lvl>
  </w:abstractNum>
  <w:abstractNum w:abstractNumId="5" w15:restartNumberingAfterBreak="0">
    <w:nsid w:val="0E883550"/>
    <w:multiLevelType w:val="hybridMultilevel"/>
    <w:tmpl w:val="0BFA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74EDA"/>
    <w:multiLevelType w:val="hybridMultilevel"/>
    <w:tmpl w:val="9E549036"/>
    <w:lvl w:ilvl="0" w:tplc="797AB496">
      <w:start w:val="1"/>
      <w:numFmt w:val="bullet"/>
      <w:lvlText w:val=""/>
      <w:lvlJc w:val="left"/>
      <w:pPr>
        <w:ind w:left="643" w:hanging="360"/>
      </w:pPr>
      <w:rPr>
        <w:rFonts w:ascii="Symbol" w:hAnsi="Symbol" w:hint="default"/>
      </w:rPr>
    </w:lvl>
    <w:lvl w:ilvl="1" w:tplc="876480D2" w:tentative="1">
      <w:start w:val="1"/>
      <w:numFmt w:val="bullet"/>
      <w:lvlText w:val="o"/>
      <w:lvlJc w:val="left"/>
      <w:pPr>
        <w:ind w:left="1363" w:hanging="360"/>
      </w:pPr>
      <w:rPr>
        <w:rFonts w:ascii="Courier New" w:hAnsi="Courier New" w:cs="Courier New" w:hint="default"/>
      </w:rPr>
    </w:lvl>
    <w:lvl w:ilvl="2" w:tplc="6D6C422C" w:tentative="1">
      <w:start w:val="1"/>
      <w:numFmt w:val="bullet"/>
      <w:lvlText w:val=""/>
      <w:lvlJc w:val="left"/>
      <w:pPr>
        <w:ind w:left="2083" w:hanging="360"/>
      </w:pPr>
      <w:rPr>
        <w:rFonts w:ascii="Wingdings" w:hAnsi="Wingdings" w:cs="Wingdings" w:hint="default"/>
      </w:rPr>
    </w:lvl>
    <w:lvl w:ilvl="3" w:tplc="154ECF0A" w:tentative="1">
      <w:start w:val="1"/>
      <w:numFmt w:val="bullet"/>
      <w:lvlText w:val=""/>
      <w:lvlJc w:val="left"/>
      <w:pPr>
        <w:ind w:left="2803" w:hanging="360"/>
      </w:pPr>
      <w:rPr>
        <w:rFonts w:ascii="Symbol" w:hAnsi="Symbol" w:cs="Symbol" w:hint="default"/>
      </w:rPr>
    </w:lvl>
    <w:lvl w:ilvl="4" w:tplc="49BCFF12" w:tentative="1">
      <w:start w:val="1"/>
      <w:numFmt w:val="bullet"/>
      <w:lvlText w:val="o"/>
      <w:lvlJc w:val="left"/>
      <w:pPr>
        <w:ind w:left="3523" w:hanging="360"/>
      </w:pPr>
      <w:rPr>
        <w:rFonts w:ascii="Courier New" w:hAnsi="Courier New" w:cs="Courier New" w:hint="default"/>
      </w:rPr>
    </w:lvl>
    <w:lvl w:ilvl="5" w:tplc="1B481B44" w:tentative="1">
      <w:start w:val="1"/>
      <w:numFmt w:val="bullet"/>
      <w:lvlText w:val=""/>
      <w:lvlJc w:val="left"/>
      <w:pPr>
        <w:ind w:left="4243" w:hanging="360"/>
      </w:pPr>
      <w:rPr>
        <w:rFonts w:ascii="Wingdings" w:hAnsi="Wingdings" w:cs="Wingdings" w:hint="default"/>
      </w:rPr>
    </w:lvl>
    <w:lvl w:ilvl="6" w:tplc="493E4FD0" w:tentative="1">
      <w:start w:val="1"/>
      <w:numFmt w:val="bullet"/>
      <w:lvlText w:val=""/>
      <w:lvlJc w:val="left"/>
      <w:pPr>
        <w:ind w:left="4963" w:hanging="360"/>
      </w:pPr>
      <w:rPr>
        <w:rFonts w:ascii="Symbol" w:hAnsi="Symbol" w:cs="Symbol" w:hint="default"/>
      </w:rPr>
    </w:lvl>
    <w:lvl w:ilvl="7" w:tplc="77D23C4C" w:tentative="1">
      <w:start w:val="1"/>
      <w:numFmt w:val="bullet"/>
      <w:lvlText w:val="o"/>
      <w:lvlJc w:val="left"/>
      <w:pPr>
        <w:ind w:left="5683" w:hanging="360"/>
      </w:pPr>
      <w:rPr>
        <w:rFonts w:ascii="Courier New" w:hAnsi="Courier New" w:cs="Courier New" w:hint="default"/>
      </w:rPr>
    </w:lvl>
    <w:lvl w:ilvl="8" w:tplc="A25418B0" w:tentative="1">
      <w:start w:val="1"/>
      <w:numFmt w:val="bullet"/>
      <w:lvlText w:val=""/>
      <w:lvlJc w:val="left"/>
      <w:pPr>
        <w:ind w:left="6403" w:hanging="360"/>
      </w:pPr>
      <w:rPr>
        <w:rFonts w:ascii="Wingdings" w:hAnsi="Wingdings" w:cs="Wingdings" w:hint="default"/>
      </w:rPr>
    </w:lvl>
  </w:abstractNum>
  <w:abstractNum w:abstractNumId="7" w15:restartNumberingAfterBreak="0">
    <w:nsid w:val="16073FBA"/>
    <w:multiLevelType w:val="hybridMultilevel"/>
    <w:tmpl w:val="1034DDDE"/>
    <w:lvl w:ilvl="0" w:tplc="2550EC0C">
      <w:start w:val="1"/>
      <w:numFmt w:val="bullet"/>
      <w:lvlText w:val=""/>
      <w:lvlJc w:val="left"/>
      <w:pPr>
        <w:ind w:left="720" w:hanging="360"/>
      </w:pPr>
      <w:rPr>
        <w:rFonts w:ascii="Symbol" w:hAnsi="Symbol" w:cs="Symbol" w:hint="default"/>
      </w:rPr>
    </w:lvl>
    <w:lvl w:ilvl="1" w:tplc="13F87B76" w:tentative="1">
      <w:start w:val="1"/>
      <w:numFmt w:val="bullet"/>
      <w:lvlText w:val="o"/>
      <w:lvlJc w:val="left"/>
      <w:pPr>
        <w:ind w:left="1440" w:hanging="360"/>
      </w:pPr>
      <w:rPr>
        <w:rFonts w:ascii="Courier New" w:hAnsi="Courier New" w:cs="Courier New" w:hint="default"/>
      </w:rPr>
    </w:lvl>
    <w:lvl w:ilvl="2" w:tplc="00CC0236" w:tentative="1">
      <w:start w:val="1"/>
      <w:numFmt w:val="bullet"/>
      <w:lvlText w:val=""/>
      <w:lvlJc w:val="left"/>
      <w:pPr>
        <w:ind w:left="2160" w:hanging="360"/>
      </w:pPr>
      <w:rPr>
        <w:rFonts w:ascii="Wingdings" w:hAnsi="Wingdings" w:cs="Wingdings" w:hint="default"/>
      </w:rPr>
    </w:lvl>
    <w:lvl w:ilvl="3" w:tplc="20246364" w:tentative="1">
      <w:start w:val="1"/>
      <w:numFmt w:val="bullet"/>
      <w:lvlText w:val=""/>
      <w:lvlJc w:val="left"/>
      <w:pPr>
        <w:ind w:left="2880" w:hanging="360"/>
      </w:pPr>
      <w:rPr>
        <w:rFonts w:ascii="Symbol" w:hAnsi="Symbol" w:cs="Symbol" w:hint="default"/>
      </w:rPr>
    </w:lvl>
    <w:lvl w:ilvl="4" w:tplc="83CCC9AE" w:tentative="1">
      <w:start w:val="1"/>
      <w:numFmt w:val="bullet"/>
      <w:lvlText w:val="o"/>
      <w:lvlJc w:val="left"/>
      <w:pPr>
        <w:ind w:left="3600" w:hanging="360"/>
      </w:pPr>
      <w:rPr>
        <w:rFonts w:ascii="Courier New" w:hAnsi="Courier New" w:cs="Courier New" w:hint="default"/>
      </w:rPr>
    </w:lvl>
    <w:lvl w:ilvl="5" w:tplc="AE940022" w:tentative="1">
      <w:start w:val="1"/>
      <w:numFmt w:val="bullet"/>
      <w:lvlText w:val=""/>
      <w:lvlJc w:val="left"/>
      <w:pPr>
        <w:ind w:left="4320" w:hanging="360"/>
      </w:pPr>
      <w:rPr>
        <w:rFonts w:ascii="Wingdings" w:hAnsi="Wingdings" w:cs="Wingdings" w:hint="default"/>
      </w:rPr>
    </w:lvl>
    <w:lvl w:ilvl="6" w:tplc="9918BC6C" w:tentative="1">
      <w:start w:val="1"/>
      <w:numFmt w:val="bullet"/>
      <w:lvlText w:val=""/>
      <w:lvlJc w:val="left"/>
      <w:pPr>
        <w:ind w:left="5040" w:hanging="360"/>
      </w:pPr>
      <w:rPr>
        <w:rFonts w:ascii="Symbol" w:hAnsi="Symbol" w:cs="Symbol" w:hint="default"/>
      </w:rPr>
    </w:lvl>
    <w:lvl w:ilvl="7" w:tplc="2AF688A6" w:tentative="1">
      <w:start w:val="1"/>
      <w:numFmt w:val="bullet"/>
      <w:lvlText w:val="o"/>
      <w:lvlJc w:val="left"/>
      <w:pPr>
        <w:ind w:left="5760" w:hanging="360"/>
      </w:pPr>
      <w:rPr>
        <w:rFonts w:ascii="Courier New" w:hAnsi="Courier New" w:cs="Courier New" w:hint="default"/>
      </w:rPr>
    </w:lvl>
    <w:lvl w:ilvl="8" w:tplc="E1786C6E" w:tentative="1">
      <w:start w:val="1"/>
      <w:numFmt w:val="bullet"/>
      <w:lvlText w:val=""/>
      <w:lvlJc w:val="left"/>
      <w:pPr>
        <w:ind w:left="6480" w:hanging="360"/>
      </w:pPr>
      <w:rPr>
        <w:rFonts w:ascii="Wingdings" w:hAnsi="Wingdings" w:cs="Wingdings" w:hint="default"/>
      </w:rPr>
    </w:lvl>
  </w:abstractNum>
  <w:abstractNum w:abstractNumId="8" w15:restartNumberingAfterBreak="0">
    <w:nsid w:val="173D35F4"/>
    <w:multiLevelType w:val="multilevel"/>
    <w:tmpl w:val="03DEB92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664951"/>
    <w:multiLevelType w:val="hybridMultilevel"/>
    <w:tmpl w:val="E9F63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76257B"/>
    <w:multiLevelType w:val="hybridMultilevel"/>
    <w:tmpl w:val="53E02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B132F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3318A3"/>
    <w:multiLevelType w:val="hybridMultilevel"/>
    <w:tmpl w:val="283868C4"/>
    <w:lvl w:ilvl="0" w:tplc="45DA535C">
      <w:start w:val="1"/>
      <w:numFmt w:val="decimal"/>
      <w:lvlText w:val="%1."/>
      <w:lvlJc w:val="left"/>
      <w:pPr>
        <w:tabs>
          <w:tab w:val="num" w:pos="360"/>
        </w:tabs>
        <w:ind w:left="360" w:hanging="360"/>
      </w:pPr>
    </w:lvl>
    <w:lvl w:ilvl="1" w:tplc="8B7C7652" w:tentative="1">
      <w:start w:val="1"/>
      <w:numFmt w:val="decimal"/>
      <w:lvlText w:val="%2."/>
      <w:lvlJc w:val="left"/>
      <w:pPr>
        <w:tabs>
          <w:tab w:val="num" w:pos="1080"/>
        </w:tabs>
        <w:ind w:left="1080" w:hanging="360"/>
      </w:pPr>
    </w:lvl>
    <w:lvl w:ilvl="2" w:tplc="BA749D8C" w:tentative="1">
      <w:start w:val="1"/>
      <w:numFmt w:val="decimal"/>
      <w:lvlText w:val="%3."/>
      <w:lvlJc w:val="left"/>
      <w:pPr>
        <w:tabs>
          <w:tab w:val="num" w:pos="1800"/>
        </w:tabs>
        <w:ind w:left="1800" w:hanging="360"/>
      </w:pPr>
    </w:lvl>
    <w:lvl w:ilvl="3" w:tplc="7772C130" w:tentative="1">
      <w:start w:val="1"/>
      <w:numFmt w:val="decimal"/>
      <w:lvlText w:val="%4."/>
      <w:lvlJc w:val="left"/>
      <w:pPr>
        <w:tabs>
          <w:tab w:val="num" w:pos="2520"/>
        </w:tabs>
        <w:ind w:left="2520" w:hanging="360"/>
      </w:pPr>
    </w:lvl>
    <w:lvl w:ilvl="4" w:tplc="C494F3B8" w:tentative="1">
      <w:start w:val="1"/>
      <w:numFmt w:val="decimal"/>
      <w:lvlText w:val="%5."/>
      <w:lvlJc w:val="left"/>
      <w:pPr>
        <w:tabs>
          <w:tab w:val="num" w:pos="3240"/>
        </w:tabs>
        <w:ind w:left="3240" w:hanging="360"/>
      </w:pPr>
    </w:lvl>
    <w:lvl w:ilvl="5" w:tplc="7E420E72" w:tentative="1">
      <w:start w:val="1"/>
      <w:numFmt w:val="decimal"/>
      <w:lvlText w:val="%6."/>
      <w:lvlJc w:val="left"/>
      <w:pPr>
        <w:tabs>
          <w:tab w:val="num" w:pos="3960"/>
        </w:tabs>
        <w:ind w:left="3960" w:hanging="360"/>
      </w:pPr>
    </w:lvl>
    <w:lvl w:ilvl="6" w:tplc="6C5EDB98" w:tentative="1">
      <w:start w:val="1"/>
      <w:numFmt w:val="decimal"/>
      <w:lvlText w:val="%7."/>
      <w:lvlJc w:val="left"/>
      <w:pPr>
        <w:tabs>
          <w:tab w:val="num" w:pos="4680"/>
        </w:tabs>
        <w:ind w:left="4680" w:hanging="360"/>
      </w:pPr>
    </w:lvl>
    <w:lvl w:ilvl="7" w:tplc="FBF8FD22" w:tentative="1">
      <w:start w:val="1"/>
      <w:numFmt w:val="decimal"/>
      <w:lvlText w:val="%8."/>
      <w:lvlJc w:val="left"/>
      <w:pPr>
        <w:tabs>
          <w:tab w:val="num" w:pos="5400"/>
        </w:tabs>
        <w:ind w:left="5400" w:hanging="360"/>
      </w:pPr>
    </w:lvl>
    <w:lvl w:ilvl="8" w:tplc="C2BC3E1E" w:tentative="1">
      <w:start w:val="1"/>
      <w:numFmt w:val="decimal"/>
      <w:lvlText w:val="%9."/>
      <w:lvlJc w:val="left"/>
      <w:pPr>
        <w:tabs>
          <w:tab w:val="num" w:pos="6120"/>
        </w:tabs>
        <w:ind w:left="6120" w:hanging="360"/>
      </w:pPr>
    </w:lvl>
  </w:abstractNum>
  <w:abstractNum w:abstractNumId="13" w15:restartNumberingAfterBreak="0">
    <w:nsid w:val="29793438"/>
    <w:multiLevelType w:val="hybridMultilevel"/>
    <w:tmpl w:val="1122C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EF5A62"/>
    <w:multiLevelType w:val="hybridMultilevel"/>
    <w:tmpl w:val="6BA2A2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14388"/>
    <w:multiLevelType w:val="hybridMultilevel"/>
    <w:tmpl w:val="15664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85093"/>
    <w:multiLevelType w:val="hybridMultilevel"/>
    <w:tmpl w:val="B1801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F35F1"/>
    <w:multiLevelType w:val="multilevel"/>
    <w:tmpl w:val="32C4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091B97"/>
    <w:multiLevelType w:val="hybridMultilevel"/>
    <w:tmpl w:val="D5802D4A"/>
    <w:lvl w:ilvl="0" w:tplc="CB44819E">
      <w:start w:val="1"/>
      <w:numFmt w:val="lowerRoman"/>
      <w:lvlText w:val="%1."/>
      <w:lvlJc w:val="right"/>
      <w:pPr>
        <w:ind w:left="720" w:hanging="360"/>
      </w:pPr>
    </w:lvl>
    <w:lvl w:ilvl="1" w:tplc="EF74EA8E" w:tentative="1">
      <w:start w:val="1"/>
      <w:numFmt w:val="lowerLetter"/>
      <w:lvlText w:val="%2."/>
      <w:lvlJc w:val="left"/>
      <w:pPr>
        <w:ind w:left="1440" w:hanging="360"/>
      </w:pPr>
    </w:lvl>
    <w:lvl w:ilvl="2" w:tplc="D74AE0A2" w:tentative="1">
      <w:start w:val="1"/>
      <w:numFmt w:val="lowerRoman"/>
      <w:lvlText w:val="%3."/>
      <w:lvlJc w:val="right"/>
      <w:pPr>
        <w:ind w:left="2160" w:hanging="180"/>
      </w:pPr>
    </w:lvl>
    <w:lvl w:ilvl="3" w:tplc="54E68784" w:tentative="1">
      <w:start w:val="1"/>
      <w:numFmt w:val="decimal"/>
      <w:lvlText w:val="%4."/>
      <w:lvlJc w:val="left"/>
      <w:pPr>
        <w:ind w:left="2880" w:hanging="360"/>
      </w:pPr>
    </w:lvl>
    <w:lvl w:ilvl="4" w:tplc="40B82954" w:tentative="1">
      <w:start w:val="1"/>
      <w:numFmt w:val="lowerLetter"/>
      <w:lvlText w:val="%5."/>
      <w:lvlJc w:val="left"/>
      <w:pPr>
        <w:ind w:left="3600" w:hanging="360"/>
      </w:pPr>
    </w:lvl>
    <w:lvl w:ilvl="5" w:tplc="DB40A35C" w:tentative="1">
      <w:start w:val="1"/>
      <w:numFmt w:val="lowerRoman"/>
      <w:lvlText w:val="%6."/>
      <w:lvlJc w:val="right"/>
      <w:pPr>
        <w:ind w:left="4320" w:hanging="180"/>
      </w:pPr>
    </w:lvl>
    <w:lvl w:ilvl="6" w:tplc="9B209FA2" w:tentative="1">
      <w:start w:val="1"/>
      <w:numFmt w:val="decimal"/>
      <w:lvlText w:val="%7."/>
      <w:lvlJc w:val="left"/>
      <w:pPr>
        <w:ind w:left="5040" w:hanging="360"/>
      </w:pPr>
    </w:lvl>
    <w:lvl w:ilvl="7" w:tplc="88883D10" w:tentative="1">
      <w:start w:val="1"/>
      <w:numFmt w:val="lowerLetter"/>
      <w:lvlText w:val="%8."/>
      <w:lvlJc w:val="left"/>
      <w:pPr>
        <w:ind w:left="5760" w:hanging="360"/>
      </w:pPr>
    </w:lvl>
    <w:lvl w:ilvl="8" w:tplc="23665C26" w:tentative="1">
      <w:start w:val="1"/>
      <w:numFmt w:val="lowerRoman"/>
      <w:lvlText w:val="%9."/>
      <w:lvlJc w:val="right"/>
      <w:pPr>
        <w:ind w:left="6480" w:hanging="180"/>
      </w:pPr>
    </w:lvl>
  </w:abstractNum>
  <w:abstractNum w:abstractNumId="19" w15:restartNumberingAfterBreak="0">
    <w:nsid w:val="398E31BB"/>
    <w:multiLevelType w:val="hybridMultilevel"/>
    <w:tmpl w:val="00C2663A"/>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C248A9"/>
    <w:multiLevelType w:val="hybridMultilevel"/>
    <w:tmpl w:val="9B7ECF02"/>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BB435C"/>
    <w:multiLevelType w:val="multilevel"/>
    <w:tmpl w:val="24D68B36"/>
    <w:lvl w:ilvl="0">
      <w:start w:val="1"/>
      <w:numFmt w:val="decimal"/>
      <w:lvlText w:val="%1."/>
      <w:lvlJc w:val="left"/>
      <w:pPr>
        <w:ind w:left="720" w:hanging="360"/>
      </w:pPr>
    </w:lvl>
    <w:lvl w:ilvl="1">
      <w:start w:val="5"/>
      <w:numFmt w:val="decimal"/>
      <w:isLgl/>
      <w:lvlText w:val="%1.%2"/>
      <w:lvlJc w:val="left"/>
      <w:pPr>
        <w:ind w:left="40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B9005F4"/>
    <w:multiLevelType w:val="hybridMultilevel"/>
    <w:tmpl w:val="FE464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869FB"/>
    <w:multiLevelType w:val="hybridMultilevel"/>
    <w:tmpl w:val="59E0459E"/>
    <w:lvl w:ilvl="0" w:tplc="5FD62990">
      <w:start w:val="1"/>
      <w:numFmt w:val="lowerRoman"/>
      <w:lvlText w:val="%1."/>
      <w:lvlJc w:val="left"/>
      <w:pPr>
        <w:ind w:left="1080" w:hanging="720"/>
      </w:pPr>
      <w:rPr>
        <w:rFonts w:hint="default"/>
      </w:rPr>
    </w:lvl>
    <w:lvl w:ilvl="1" w:tplc="F8C0736C" w:tentative="1">
      <w:start w:val="1"/>
      <w:numFmt w:val="lowerLetter"/>
      <w:lvlText w:val="%2."/>
      <w:lvlJc w:val="left"/>
      <w:pPr>
        <w:ind w:left="1440" w:hanging="360"/>
      </w:pPr>
    </w:lvl>
    <w:lvl w:ilvl="2" w:tplc="99420090" w:tentative="1">
      <w:start w:val="1"/>
      <w:numFmt w:val="lowerRoman"/>
      <w:lvlText w:val="%3."/>
      <w:lvlJc w:val="right"/>
      <w:pPr>
        <w:ind w:left="2160" w:hanging="180"/>
      </w:pPr>
    </w:lvl>
    <w:lvl w:ilvl="3" w:tplc="ED2A265C" w:tentative="1">
      <w:start w:val="1"/>
      <w:numFmt w:val="decimal"/>
      <w:lvlText w:val="%4."/>
      <w:lvlJc w:val="left"/>
      <w:pPr>
        <w:ind w:left="2880" w:hanging="360"/>
      </w:pPr>
    </w:lvl>
    <w:lvl w:ilvl="4" w:tplc="F2D227C4" w:tentative="1">
      <w:start w:val="1"/>
      <w:numFmt w:val="lowerLetter"/>
      <w:lvlText w:val="%5."/>
      <w:lvlJc w:val="left"/>
      <w:pPr>
        <w:ind w:left="3600" w:hanging="360"/>
      </w:pPr>
    </w:lvl>
    <w:lvl w:ilvl="5" w:tplc="E594DC80" w:tentative="1">
      <w:start w:val="1"/>
      <w:numFmt w:val="lowerRoman"/>
      <w:lvlText w:val="%6."/>
      <w:lvlJc w:val="right"/>
      <w:pPr>
        <w:ind w:left="4320" w:hanging="180"/>
      </w:pPr>
    </w:lvl>
    <w:lvl w:ilvl="6" w:tplc="D8FA7322" w:tentative="1">
      <w:start w:val="1"/>
      <w:numFmt w:val="decimal"/>
      <w:lvlText w:val="%7."/>
      <w:lvlJc w:val="left"/>
      <w:pPr>
        <w:ind w:left="5040" w:hanging="360"/>
      </w:pPr>
    </w:lvl>
    <w:lvl w:ilvl="7" w:tplc="58ECBE2E" w:tentative="1">
      <w:start w:val="1"/>
      <w:numFmt w:val="lowerLetter"/>
      <w:lvlText w:val="%8."/>
      <w:lvlJc w:val="left"/>
      <w:pPr>
        <w:ind w:left="5760" w:hanging="360"/>
      </w:pPr>
    </w:lvl>
    <w:lvl w:ilvl="8" w:tplc="5D04C442" w:tentative="1">
      <w:start w:val="1"/>
      <w:numFmt w:val="lowerRoman"/>
      <w:lvlText w:val="%9."/>
      <w:lvlJc w:val="right"/>
      <w:pPr>
        <w:ind w:left="6480" w:hanging="180"/>
      </w:pPr>
    </w:lvl>
  </w:abstractNum>
  <w:abstractNum w:abstractNumId="24" w15:restartNumberingAfterBreak="0">
    <w:nsid w:val="50F80DAA"/>
    <w:multiLevelType w:val="hybridMultilevel"/>
    <w:tmpl w:val="B34E4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AC6E4A"/>
    <w:multiLevelType w:val="hybridMultilevel"/>
    <w:tmpl w:val="D9C6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5011B4"/>
    <w:multiLevelType w:val="hybridMultilevel"/>
    <w:tmpl w:val="CE68273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EB7A9F"/>
    <w:multiLevelType w:val="hybridMultilevel"/>
    <w:tmpl w:val="07F6E4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AE67DC"/>
    <w:multiLevelType w:val="hybridMultilevel"/>
    <w:tmpl w:val="D5802D4A"/>
    <w:lvl w:ilvl="0" w:tplc="CB44819E">
      <w:start w:val="1"/>
      <w:numFmt w:val="lowerRoman"/>
      <w:lvlText w:val="%1."/>
      <w:lvlJc w:val="right"/>
      <w:pPr>
        <w:ind w:left="720" w:hanging="360"/>
      </w:pPr>
    </w:lvl>
    <w:lvl w:ilvl="1" w:tplc="EF74EA8E" w:tentative="1">
      <w:start w:val="1"/>
      <w:numFmt w:val="lowerLetter"/>
      <w:lvlText w:val="%2."/>
      <w:lvlJc w:val="left"/>
      <w:pPr>
        <w:ind w:left="1440" w:hanging="360"/>
      </w:pPr>
    </w:lvl>
    <w:lvl w:ilvl="2" w:tplc="D74AE0A2" w:tentative="1">
      <w:start w:val="1"/>
      <w:numFmt w:val="lowerRoman"/>
      <w:lvlText w:val="%3."/>
      <w:lvlJc w:val="right"/>
      <w:pPr>
        <w:ind w:left="2160" w:hanging="180"/>
      </w:pPr>
    </w:lvl>
    <w:lvl w:ilvl="3" w:tplc="54E68784" w:tentative="1">
      <w:start w:val="1"/>
      <w:numFmt w:val="decimal"/>
      <w:lvlText w:val="%4."/>
      <w:lvlJc w:val="left"/>
      <w:pPr>
        <w:ind w:left="2880" w:hanging="360"/>
      </w:pPr>
    </w:lvl>
    <w:lvl w:ilvl="4" w:tplc="40B82954" w:tentative="1">
      <w:start w:val="1"/>
      <w:numFmt w:val="lowerLetter"/>
      <w:lvlText w:val="%5."/>
      <w:lvlJc w:val="left"/>
      <w:pPr>
        <w:ind w:left="3600" w:hanging="360"/>
      </w:pPr>
    </w:lvl>
    <w:lvl w:ilvl="5" w:tplc="DB40A35C" w:tentative="1">
      <w:start w:val="1"/>
      <w:numFmt w:val="lowerRoman"/>
      <w:lvlText w:val="%6."/>
      <w:lvlJc w:val="right"/>
      <w:pPr>
        <w:ind w:left="4320" w:hanging="180"/>
      </w:pPr>
    </w:lvl>
    <w:lvl w:ilvl="6" w:tplc="9B209FA2" w:tentative="1">
      <w:start w:val="1"/>
      <w:numFmt w:val="decimal"/>
      <w:lvlText w:val="%7."/>
      <w:lvlJc w:val="left"/>
      <w:pPr>
        <w:ind w:left="5040" w:hanging="360"/>
      </w:pPr>
    </w:lvl>
    <w:lvl w:ilvl="7" w:tplc="88883D10" w:tentative="1">
      <w:start w:val="1"/>
      <w:numFmt w:val="lowerLetter"/>
      <w:lvlText w:val="%8."/>
      <w:lvlJc w:val="left"/>
      <w:pPr>
        <w:ind w:left="5760" w:hanging="360"/>
      </w:pPr>
    </w:lvl>
    <w:lvl w:ilvl="8" w:tplc="23665C26" w:tentative="1">
      <w:start w:val="1"/>
      <w:numFmt w:val="lowerRoman"/>
      <w:lvlText w:val="%9."/>
      <w:lvlJc w:val="right"/>
      <w:pPr>
        <w:ind w:left="6480" w:hanging="180"/>
      </w:pPr>
    </w:lvl>
  </w:abstractNum>
  <w:abstractNum w:abstractNumId="29" w15:restartNumberingAfterBreak="0">
    <w:nsid w:val="5C3B1114"/>
    <w:multiLevelType w:val="hybridMultilevel"/>
    <w:tmpl w:val="E3887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4861B1"/>
    <w:multiLevelType w:val="multilevel"/>
    <w:tmpl w:val="004A83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F747DA"/>
    <w:multiLevelType w:val="multilevel"/>
    <w:tmpl w:val="8A345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F4519F"/>
    <w:multiLevelType w:val="hybridMultilevel"/>
    <w:tmpl w:val="0220F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512BEB"/>
    <w:multiLevelType w:val="hybridMultilevel"/>
    <w:tmpl w:val="2CC4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8"/>
  </w:num>
  <w:num w:numId="6">
    <w:abstractNumId w:val="23"/>
  </w:num>
  <w:num w:numId="7">
    <w:abstractNumId w:val="7"/>
  </w:num>
  <w:num w:numId="8">
    <w:abstractNumId w:val="14"/>
  </w:num>
  <w:num w:numId="9">
    <w:abstractNumId w:val="17"/>
  </w:num>
  <w:num w:numId="10">
    <w:abstractNumId w:val="31"/>
  </w:num>
  <w:num w:numId="11">
    <w:abstractNumId w:val="18"/>
  </w:num>
  <w:num w:numId="12">
    <w:abstractNumId w:val="12"/>
  </w:num>
  <w:num w:numId="13">
    <w:abstractNumId w:val="28"/>
  </w:num>
  <w:num w:numId="14">
    <w:abstractNumId w:val="32"/>
  </w:num>
  <w:num w:numId="15">
    <w:abstractNumId w:val="33"/>
  </w:num>
  <w:num w:numId="16">
    <w:abstractNumId w:val="15"/>
  </w:num>
  <w:num w:numId="17">
    <w:abstractNumId w:val="29"/>
  </w:num>
  <w:num w:numId="18">
    <w:abstractNumId w:val="21"/>
  </w:num>
  <w:num w:numId="19">
    <w:abstractNumId w:val="9"/>
  </w:num>
  <w:num w:numId="20">
    <w:abstractNumId w:val="5"/>
  </w:num>
  <w:num w:numId="21">
    <w:abstractNumId w:val="3"/>
  </w:num>
  <w:num w:numId="22">
    <w:abstractNumId w:val="26"/>
  </w:num>
  <w:num w:numId="23">
    <w:abstractNumId w:val="20"/>
  </w:num>
  <w:num w:numId="24">
    <w:abstractNumId w:val="10"/>
  </w:num>
  <w:num w:numId="25">
    <w:abstractNumId w:val="11"/>
  </w:num>
  <w:num w:numId="26">
    <w:abstractNumId w:val="22"/>
  </w:num>
  <w:num w:numId="27">
    <w:abstractNumId w:val="2"/>
  </w:num>
  <w:num w:numId="28">
    <w:abstractNumId w:val="24"/>
  </w:num>
  <w:num w:numId="29">
    <w:abstractNumId w:val="13"/>
  </w:num>
  <w:num w:numId="30">
    <w:abstractNumId w:val="27"/>
  </w:num>
  <w:num w:numId="31">
    <w:abstractNumId w:val="19"/>
  </w:num>
  <w:num w:numId="32">
    <w:abstractNumId w:val="16"/>
  </w:num>
  <w:num w:numId="33">
    <w:abstractNumId w:val="25"/>
  </w:num>
  <w:num w:numId="34">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displayBackgroundShape/>
  <w:proofState w:spelling="clean" w:grammar="clean"/>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209"/>
    <w:rsid w:val="00000821"/>
    <w:rsid w:val="00000E6B"/>
    <w:rsid w:val="00000ED7"/>
    <w:rsid w:val="000022B2"/>
    <w:rsid w:val="00002BDA"/>
    <w:rsid w:val="00003625"/>
    <w:rsid w:val="000036F9"/>
    <w:rsid w:val="00003A5F"/>
    <w:rsid w:val="00003AE7"/>
    <w:rsid w:val="00004283"/>
    <w:rsid w:val="00005843"/>
    <w:rsid w:val="00005C1B"/>
    <w:rsid w:val="00005E19"/>
    <w:rsid w:val="0000616C"/>
    <w:rsid w:val="00006C6A"/>
    <w:rsid w:val="000079AC"/>
    <w:rsid w:val="00007E92"/>
    <w:rsid w:val="0001172E"/>
    <w:rsid w:val="00011DA7"/>
    <w:rsid w:val="00011F9D"/>
    <w:rsid w:val="0001244F"/>
    <w:rsid w:val="000126ED"/>
    <w:rsid w:val="00012819"/>
    <w:rsid w:val="00012C52"/>
    <w:rsid w:val="00012C9F"/>
    <w:rsid w:val="000134D5"/>
    <w:rsid w:val="000139F1"/>
    <w:rsid w:val="00013C17"/>
    <w:rsid w:val="00014705"/>
    <w:rsid w:val="00014937"/>
    <w:rsid w:val="00014942"/>
    <w:rsid w:val="00014999"/>
    <w:rsid w:val="00014ECD"/>
    <w:rsid w:val="00015A7A"/>
    <w:rsid w:val="000167A9"/>
    <w:rsid w:val="0001784A"/>
    <w:rsid w:val="000207B6"/>
    <w:rsid w:val="0002092B"/>
    <w:rsid w:val="000218AE"/>
    <w:rsid w:val="00021F83"/>
    <w:rsid w:val="000237CD"/>
    <w:rsid w:val="00023DA8"/>
    <w:rsid w:val="00023FAD"/>
    <w:rsid w:val="00024E48"/>
    <w:rsid w:val="00025403"/>
    <w:rsid w:val="000265C7"/>
    <w:rsid w:val="000265F7"/>
    <w:rsid w:val="00026969"/>
    <w:rsid w:val="000269A3"/>
    <w:rsid w:val="00027825"/>
    <w:rsid w:val="00030235"/>
    <w:rsid w:val="000304DB"/>
    <w:rsid w:val="000308E5"/>
    <w:rsid w:val="000309D1"/>
    <w:rsid w:val="000313C1"/>
    <w:rsid w:val="00031C09"/>
    <w:rsid w:val="000323A5"/>
    <w:rsid w:val="000329F5"/>
    <w:rsid w:val="00032D3D"/>
    <w:rsid w:val="00033615"/>
    <w:rsid w:val="00033A93"/>
    <w:rsid w:val="00034179"/>
    <w:rsid w:val="00034D73"/>
    <w:rsid w:val="00035A5D"/>
    <w:rsid w:val="00035C5E"/>
    <w:rsid w:val="00035FE1"/>
    <w:rsid w:val="0003760B"/>
    <w:rsid w:val="000376A1"/>
    <w:rsid w:val="000376F9"/>
    <w:rsid w:val="0003797E"/>
    <w:rsid w:val="00037D99"/>
    <w:rsid w:val="0004005B"/>
    <w:rsid w:val="00040CFF"/>
    <w:rsid w:val="000414AF"/>
    <w:rsid w:val="00041587"/>
    <w:rsid w:val="000437B9"/>
    <w:rsid w:val="00043E96"/>
    <w:rsid w:val="00043EB9"/>
    <w:rsid w:val="00044BFE"/>
    <w:rsid w:val="000455C1"/>
    <w:rsid w:val="00045617"/>
    <w:rsid w:val="00045AA9"/>
    <w:rsid w:val="00045F05"/>
    <w:rsid w:val="0004697D"/>
    <w:rsid w:val="00047AD2"/>
    <w:rsid w:val="00047C0F"/>
    <w:rsid w:val="00047C6B"/>
    <w:rsid w:val="000511BB"/>
    <w:rsid w:val="000512F7"/>
    <w:rsid w:val="00051659"/>
    <w:rsid w:val="0005223A"/>
    <w:rsid w:val="00052330"/>
    <w:rsid w:val="00052611"/>
    <w:rsid w:val="000529DA"/>
    <w:rsid w:val="000530BA"/>
    <w:rsid w:val="00053114"/>
    <w:rsid w:val="000531C5"/>
    <w:rsid w:val="00053F95"/>
    <w:rsid w:val="000541F4"/>
    <w:rsid w:val="00054387"/>
    <w:rsid w:val="000544E3"/>
    <w:rsid w:val="00054641"/>
    <w:rsid w:val="00054B65"/>
    <w:rsid w:val="00055199"/>
    <w:rsid w:val="000556CE"/>
    <w:rsid w:val="0005586A"/>
    <w:rsid w:val="00055CA2"/>
    <w:rsid w:val="0005687A"/>
    <w:rsid w:val="00060436"/>
    <w:rsid w:val="00060760"/>
    <w:rsid w:val="00060EDB"/>
    <w:rsid w:val="00061020"/>
    <w:rsid w:val="00061801"/>
    <w:rsid w:val="00061ADF"/>
    <w:rsid w:val="00061AF0"/>
    <w:rsid w:val="00061B06"/>
    <w:rsid w:val="000624D1"/>
    <w:rsid w:val="000628D5"/>
    <w:rsid w:val="00062B1D"/>
    <w:rsid w:val="00062C26"/>
    <w:rsid w:val="00062F0A"/>
    <w:rsid w:val="00063A1F"/>
    <w:rsid w:val="00063C32"/>
    <w:rsid w:val="000661E8"/>
    <w:rsid w:val="00066347"/>
    <w:rsid w:val="00070287"/>
    <w:rsid w:val="000704B3"/>
    <w:rsid w:val="0007069A"/>
    <w:rsid w:val="000710E9"/>
    <w:rsid w:val="000719EB"/>
    <w:rsid w:val="00071A08"/>
    <w:rsid w:val="00071B7F"/>
    <w:rsid w:val="00072886"/>
    <w:rsid w:val="00072C92"/>
    <w:rsid w:val="000730A2"/>
    <w:rsid w:val="000743D5"/>
    <w:rsid w:val="00074543"/>
    <w:rsid w:val="000747B1"/>
    <w:rsid w:val="00074983"/>
    <w:rsid w:val="00074AE5"/>
    <w:rsid w:val="00074E6E"/>
    <w:rsid w:val="0007547A"/>
    <w:rsid w:val="00075918"/>
    <w:rsid w:val="00075D72"/>
    <w:rsid w:val="0007605B"/>
    <w:rsid w:val="000763F2"/>
    <w:rsid w:val="00076780"/>
    <w:rsid w:val="00076942"/>
    <w:rsid w:val="00076F64"/>
    <w:rsid w:val="00076F93"/>
    <w:rsid w:val="00077468"/>
    <w:rsid w:val="0007768E"/>
    <w:rsid w:val="0007770C"/>
    <w:rsid w:val="00077E49"/>
    <w:rsid w:val="000817C2"/>
    <w:rsid w:val="00082197"/>
    <w:rsid w:val="00082969"/>
    <w:rsid w:val="00082CA9"/>
    <w:rsid w:val="00082EAE"/>
    <w:rsid w:val="000830CC"/>
    <w:rsid w:val="0008386F"/>
    <w:rsid w:val="00083D5C"/>
    <w:rsid w:val="000840F2"/>
    <w:rsid w:val="00085185"/>
    <w:rsid w:val="0008522F"/>
    <w:rsid w:val="00085421"/>
    <w:rsid w:val="00086CBF"/>
    <w:rsid w:val="00087829"/>
    <w:rsid w:val="00087B36"/>
    <w:rsid w:val="00087D2A"/>
    <w:rsid w:val="00087EF1"/>
    <w:rsid w:val="000902FA"/>
    <w:rsid w:val="000903C2"/>
    <w:rsid w:val="00090835"/>
    <w:rsid w:val="000909DF"/>
    <w:rsid w:val="00090AE5"/>
    <w:rsid w:val="00091136"/>
    <w:rsid w:val="00091850"/>
    <w:rsid w:val="00091EC7"/>
    <w:rsid w:val="00092220"/>
    <w:rsid w:val="00092382"/>
    <w:rsid w:val="0009268D"/>
    <w:rsid w:val="00092DA2"/>
    <w:rsid w:val="000930B3"/>
    <w:rsid w:val="0009345D"/>
    <w:rsid w:val="000936AD"/>
    <w:rsid w:val="00093A20"/>
    <w:rsid w:val="00094456"/>
    <w:rsid w:val="00094CE4"/>
    <w:rsid w:val="00094DE3"/>
    <w:rsid w:val="00094ED1"/>
    <w:rsid w:val="00094EEC"/>
    <w:rsid w:val="00094F8C"/>
    <w:rsid w:val="0009505B"/>
    <w:rsid w:val="00095402"/>
    <w:rsid w:val="00096173"/>
    <w:rsid w:val="000A194C"/>
    <w:rsid w:val="000A2321"/>
    <w:rsid w:val="000A2665"/>
    <w:rsid w:val="000A27F3"/>
    <w:rsid w:val="000A2B24"/>
    <w:rsid w:val="000A2C02"/>
    <w:rsid w:val="000A2EFE"/>
    <w:rsid w:val="000A32AB"/>
    <w:rsid w:val="000A3AC0"/>
    <w:rsid w:val="000A41B4"/>
    <w:rsid w:val="000A4391"/>
    <w:rsid w:val="000A4518"/>
    <w:rsid w:val="000A49FB"/>
    <w:rsid w:val="000A4FA9"/>
    <w:rsid w:val="000A5707"/>
    <w:rsid w:val="000A5A2C"/>
    <w:rsid w:val="000A5DA7"/>
    <w:rsid w:val="000A64DD"/>
    <w:rsid w:val="000A6582"/>
    <w:rsid w:val="000A7010"/>
    <w:rsid w:val="000A7254"/>
    <w:rsid w:val="000A75C1"/>
    <w:rsid w:val="000A7A33"/>
    <w:rsid w:val="000B0615"/>
    <w:rsid w:val="000B15B1"/>
    <w:rsid w:val="000B1B08"/>
    <w:rsid w:val="000B2A31"/>
    <w:rsid w:val="000B2A5A"/>
    <w:rsid w:val="000B44E1"/>
    <w:rsid w:val="000B5506"/>
    <w:rsid w:val="000B62A4"/>
    <w:rsid w:val="000B671D"/>
    <w:rsid w:val="000B71D0"/>
    <w:rsid w:val="000B72AC"/>
    <w:rsid w:val="000B7895"/>
    <w:rsid w:val="000B7BE6"/>
    <w:rsid w:val="000C15D9"/>
    <w:rsid w:val="000C2AAC"/>
    <w:rsid w:val="000C315A"/>
    <w:rsid w:val="000C33EA"/>
    <w:rsid w:val="000C3874"/>
    <w:rsid w:val="000C3FE7"/>
    <w:rsid w:val="000C4488"/>
    <w:rsid w:val="000C4BBE"/>
    <w:rsid w:val="000C5C37"/>
    <w:rsid w:val="000C5E3E"/>
    <w:rsid w:val="000C7056"/>
    <w:rsid w:val="000C7233"/>
    <w:rsid w:val="000D06C8"/>
    <w:rsid w:val="000D0756"/>
    <w:rsid w:val="000D0D3B"/>
    <w:rsid w:val="000D0F63"/>
    <w:rsid w:val="000D1073"/>
    <w:rsid w:val="000D1734"/>
    <w:rsid w:val="000D18D2"/>
    <w:rsid w:val="000D1A7C"/>
    <w:rsid w:val="000D1BCF"/>
    <w:rsid w:val="000D1DFD"/>
    <w:rsid w:val="000D30A7"/>
    <w:rsid w:val="000D34AC"/>
    <w:rsid w:val="000D34F3"/>
    <w:rsid w:val="000D3F1E"/>
    <w:rsid w:val="000D4C0E"/>
    <w:rsid w:val="000D56EF"/>
    <w:rsid w:val="000D5ACF"/>
    <w:rsid w:val="000D5E21"/>
    <w:rsid w:val="000D6BA2"/>
    <w:rsid w:val="000D6E8A"/>
    <w:rsid w:val="000D6EFC"/>
    <w:rsid w:val="000D7A68"/>
    <w:rsid w:val="000D7D24"/>
    <w:rsid w:val="000E00B7"/>
    <w:rsid w:val="000E047C"/>
    <w:rsid w:val="000E08D1"/>
    <w:rsid w:val="000E0966"/>
    <w:rsid w:val="000E1C9D"/>
    <w:rsid w:val="000E1CC5"/>
    <w:rsid w:val="000E2231"/>
    <w:rsid w:val="000E24C4"/>
    <w:rsid w:val="000E2C55"/>
    <w:rsid w:val="000E2C7E"/>
    <w:rsid w:val="000E376E"/>
    <w:rsid w:val="000E387F"/>
    <w:rsid w:val="000E3D6F"/>
    <w:rsid w:val="000E3F9D"/>
    <w:rsid w:val="000E551F"/>
    <w:rsid w:val="000E5B73"/>
    <w:rsid w:val="000E5E15"/>
    <w:rsid w:val="000E619D"/>
    <w:rsid w:val="000E6384"/>
    <w:rsid w:val="000E6833"/>
    <w:rsid w:val="000E6BB6"/>
    <w:rsid w:val="000E7757"/>
    <w:rsid w:val="000E77F8"/>
    <w:rsid w:val="000E7976"/>
    <w:rsid w:val="000E7A3C"/>
    <w:rsid w:val="000E7ED9"/>
    <w:rsid w:val="000F0B8A"/>
    <w:rsid w:val="000F0E83"/>
    <w:rsid w:val="000F1523"/>
    <w:rsid w:val="000F27C9"/>
    <w:rsid w:val="000F2AF7"/>
    <w:rsid w:val="000F3B13"/>
    <w:rsid w:val="000F3F35"/>
    <w:rsid w:val="000F40BD"/>
    <w:rsid w:val="000F47C5"/>
    <w:rsid w:val="000F4B96"/>
    <w:rsid w:val="000F5080"/>
    <w:rsid w:val="000F529E"/>
    <w:rsid w:val="000F65BB"/>
    <w:rsid w:val="000F789D"/>
    <w:rsid w:val="000F7EFF"/>
    <w:rsid w:val="00100564"/>
    <w:rsid w:val="00100610"/>
    <w:rsid w:val="00100668"/>
    <w:rsid w:val="00100A9F"/>
    <w:rsid w:val="0010110C"/>
    <w:rsid w:val="001014E6"/>
    <w:rsid w:val="00101670"/>
    <w:rsid w:val="001018A2"/>
    <w:rsid w:val="001018F3"/>
    <w:rsid w:val="00101D69"/>
    <w:rsid w:val="001020F9"/>
    <w:rsid w:val="001021A2"/>
    <w:rsid w:val="001025BA"/>
    <w:rsid w:val="00102BD6"/>
    <w:rsid w:val="00102C8C"/>
    <w:rsid w:val="00103708"/>
    <w:rsid w:val="001037C7"/>
    <w:rsid w:val="00104A4D"/>
    <w:rsid w:val="00104DB2"/>
    <w:rsid w:val="00104F0E"/>
    <w:rsid w:val="00104F47"/>
    <w:rsid w:val="001051AA"/>
    <w:rsid w:val="0010551A"/>
    <w:rsid w:val="00105AE0"/>
    <w:rsid w:val="00105EB6"/>
    <w:rsid w:val="00110BB8"/>
    <w:rsid w:val="00110DEF"/>
    <w:rsid w:val="00111320"/>
    <w:rsid w:val="0011147E"/>
    <w:rsid w:val="00112849"/>
    <w:rsid w:val="001148CE"/>
    <w:rsid w:val="00114A2B"/>
    <w:rsid w:val="00114B32"/>
    <w:rsid w:val="00114D72"/>
    <w:rsid w:val="0011534C"/>
    <w:rsid w:val="001157E0"/>
    <w:rsid w:val="0011659C"/>
    <w:rsid w:val="0011667C"/>
    <w:rsid w:val="00116920"/>
    <w:rsid w:val="00116C23"/>
    <w:rsid w:val="00116DF0"/>
    <w:rsid w:val="00116FE7"/>
    <w:rsid w:val="00117D7B"/>
    <w:rsid w:val="00120402"/>
    <w:rsid w:val="0012045A"/>
    <w:rsid w:val="00120823"/>
    <w:rsid w:val="00120829"/>
    <w:rsid w:val="00121905"/>
    <w:rsid w:val="001219E6"/>
    <w:rsid w:val="00122DC1"/>
    <w:rsid w:val="001231A1"/>
    <w:rsid w:val="00123675"/>
    <w:rsid w:val="001236E9"/>
    <w:rsid w:val="00123877"/>
    <w:rsid w:val="001242C7"/>
    <w:rsid w:val="001245B2"/>
    <w:rsid w:val="00125326"/>
    <w:rsid w:val="00125773"/>
    <w:rsid w:val="00125784"/>
    <w:rsid w:val="001258FC"/>
    <w:rsid w:val="0012655D"/>
    <w:rsid w:val="001275D5"/>
    <w:rsid w:val="00127CF7"/>
    <w:rsid w:val="00127DB1"/>
    <w:rsid w:val="00130268"/>
    <w:rsid w:val="0013027D"/>
    <w:rsid w:val="0013161E"/>
    <w:rsid w:val="00131B41"/>
    <w:rsid w:val="00131E8B"/>
    <w:rsid w:val="001329AF"/>
    <w:rsid w:val="0013384F"/>
    <w:rsid w:val="001343B6"/>
    <w:rsid w:val="001343D1"/>
    <w:rsid w:val="00134724"/>
    <w:rsid w:val="00134D8A"/>
    <w:rsid w:val="00134DC2"/>
    <w:rsid w:val="001355A2"/>
    <w:rsid w:val="00135897"/>
    <w:rsid w:val="00135E34"/>
    <w:rsid w:val="00136282"/>
    <w:rsid w:val="001362A8"/>
    <w:rsid w:val="0013666E"/>
    <w:rsid w:val="00136A0E"/>
    <w:rsid w:val="001370ED"/>
    <w:rsid w:val="00137126"/>
    <w:rsid w:val="00137923"/>
    <w:rsid w:val="00137B17"/>
    <w:rsid w:val="0014014D"/>
    <w:rsid w:val="001403FA"/>
    <w:rsid w:val="001405AD"/>
    <w:rsid w:val="00140D20"/>
    <w:rsid w:val="00140FEC"/>
    <w:rsid w:val="00141765"/>
    <w:rsid w:val="0014193D"/>
    <w:rsid w:val="00141CB1"/>
    <w:rsid w:val="0014208B"/>
    <w:rsid w:val="00142D34"/>
    <w:rsid w:val="0014340E"/>
    <w:rsid w:val="001443E0"/>
    <w:rsid w:val="00144F05"/>
    <w:rsid w:val="001451B7"/>
    <w:rsid w:val="001452D4"/>
    <w:rsid w:val="001455B4"/>
    <w:rsid w:val="00145CD0"/>
    <w:rsid w:val="00145CEA"/>
    <w:rsid w:val="00147607"/>
    <w:rsid w:val="00147C4B"/>
    <w:rsid w:val="00147DFB"/>
    <w:rsid w:val="00147FCC"/>
    <w:rsid w:val="001507F4"/>
    <w:rsid w:val="001509D4"/>
    <w:rsid w:val="00150B21"/>
    <w:rsid w:val="00151F77"/>
    <w:rsid w:val="0015206A"/>
    <w:rsid w:val="001527B3"/>
    <w:rsid w:val="001539BE"/>
    <w:rsid w:val="00153E0F"/>
    <w:rsid w:val="001540AD"/>
    <w:rsid w:val="0015444C"/>
    <w:rsid w:val="00155109"/>
    <w:rsid w:val="001553C0"/>
    <w:rsid w:val="001556F7"/>
    <w:rsid w:val="00155A4A"/>
    <w:rsid w:val="00155C39"/>
    <w:rsid w:val="00155C7C"/>
    <w:rsid w:val="00155E40"/>
    <w:rsid w:val="0015612E"/>
    <w:rsid w:val="0015626D"/>
    <w:rsid w:val="001562C3"/>
    <w:rsid w:val="001564CA"/>
    <w:rsid w:val="0015677B"/>
    <w:rsid w:val="00156E1A"/>
    <w:rsid w:val="001572A2"/>
    <w:rsid w:val="0015772A"/>
    <w:rsid w:val="00160E52"/>
    <w:rsid w:val="00161063"/>
    <w:rsid w:val="00161302"/>
    <w:rsid w:val="001614FC"/>
    <w:rsid w:val="00161A01"/>
    <w:rsid w:val="001623CC"/>
    <w:rsid w:val="00162DDF"/>
    <w:rsid w:val="00163352"/>
    <w:rsid w:val="001633E9"/>
    <w:rsid w:val="001634C1"/>
    <w:rsid w:val="001634DC"/>
    <w:rsid w:val="0016354D"/>
    <w:rsid w:val="0016423A"/>
    <w:rsid w:val="001648EB"/>
    <w:rsid w:val="001649E7"/>
    <w:rsid w:val="001657EE"/>
    <w:rsid w:val="00166BA4"/>
    <w:rsid w:val="00166E43"/>
    <w:rsid w:val="00167519"/>
    <w:rsid w:val="00167B88"/>
    <w:rsid w:val="00167E6E"/>
    <w:rsid w:val="00170A5C"/>
    <w:rsid w:val="001712B9"/>
    <w:rsid w:val="001716ED"/>
    <w:rsid w:val="00171C20"/>
    <w:rsid w:val="00172205"/>
    <w:rsid w:val="001727E0"/>
    <w:rsid w:val="00173A02"/>
    <w:rsid w:val="00174910"/>
    <w:rsid w:val="00174BE2"/>
    <w:rsid w:val="00174CE8"/>
    <w:rsid w:val="0017579F"/>
    <w:rsid w:val="00175946"/>
    <w:rsid w:val="00175A11"/>
    <w:rsid w:val="0017672F"/>
    <w:rsid w:val="001769C5"/>
    <w:rsid w:val="001770D6"/>
    <w:rsid w:val="001771C4"/>
    <w:rsid w:val="001804F9"/>
    <w:rsid w:val="00180FB6"/>
    <w:rsid w:val="001812DE"/>
    <w:rsid w:val="00181588"/>
    <w:rsid w:val="001823CF"/>
    <w:rsid w:val="0018262F"/>
    <w:rsid w:val="00182B60"/>
    <w:rsid w:val="001833AB"/>
    <w:rsid w:val="001836DF"/>
    <w:rsid w:val="00183949"/>
    <w:rsid w:val="00184470"/>
    <w:rsid w:val="0018497D"/>
    <w:rsid w:val="00184CBE"/>
    <w:rsid w:val="00184DFF"/>
    <w:rsid w:val="00185A0E"/>
    <w:rsid w:val="0018606E"/>
    <w:rsid w:val="001860C5"/>
    <w:rsid w:val="0018640C"/>
    <w:rsid w:val="00186D4C"/>
    <w:rsid w:val="00186FE2"/>
    <w:rsid w:val="00187450"/>
    <w:rsid w:val="00187A52"/>
    <w:rsid w:val="00187BB8"/>
    <w:rsid w:val="00187C57"/>
    <w:rsid w:val="00187C9D"/>
    <w:rsid w:val="00190653"/>
    <w:rsid w:val="001909CB"/>
    <w:rsid w:val="00190FA2"/>
    <w:rsid w:val="00191A32"/>
    <w:rsid w:val="00191F44"/>
    <w:rsid w:val="001922C5"/>
    <w:rsid w:val="00192513"/>
    <w:rsid w:val="001928C7"/>
    <w:rsid w:val="00192CB7"/>
    <w:rsid w:val="00193155"/>
    <w:rsid w:val="001933D7"/>
    <w:rsid w:val="00193D65"/>
    <w:rsid w:val="0019409A"/>
    <w:rsid w:val="00194307"/>
    <w:rsid w:val="00194372"/>
    <w:rsid w:val="00194DFE"/>
    <w:rsid w:val="0019515E"/>
    <w:rsid w:val="0019569E"/>
    <w:rsid w:val="00195E4C"/>
    <w:rsid w:val="00196869"/>
    <w:rsid w:val="001968B3"/>
    <w:rsid w:val="00196B27"/>
    <w:rsid w:val="00197710"/>
    <w:rsid w:val="00197B1D"/>
    <w:rsid w:val="00197F2D"/>
    <w:rsid w:val="001A005E"/>
    <w:rsid w:val="001A0510"/>
    <w:rsid w:val="001A05B9"/>
    <w:rsid w:val="001A0DDD"/>
    <w:rsid w:val="001A12B5"/>
    <w:rsid w:val="001A1BEA"/>
    <w:rsid w:val="001A22DD"/>
    <w:rsid w:val="001A31F4"/>
    <w:rsid w:val="001A338F"/>
    <w:rsid w:val="001A339E"/>
    <w:rsid w:val="001A38D5"/>
    <w:rsid w:val="001A3C97"/>
    <w:rsid w:val="001A4118"/>
    <w:rsid w:val="001A423C"/>
    <w:rsid w:val="001A4916"/>
    <w:rsid w:val="001A4B6D"/>
    <w:rsid w:val="001A5BF8"/>
    <w:rsid w:val="001A6261"/>
    <w:rsid w:val="001A638A"/>
    <w:rsid w:val="001A63ED"/>
    <w:rsid w:val="001A6DD9"/>
    <w:rsid w:val="001A7A9D"/>
    <w:rsid w:val="001B08F7"/>
    <w:rsid w:val="001B0C77"/>
    <w:rsid w:val="001B0E9C"/>
    <w:rsid w:val="001B1175"/>
    <w:rsid w:val="001B131A"/>
    <w:rsid w:val="001B180E"/>
    <w:rsid w:val="001B18EF"/>
    <w:rsid w:val="001B26AD"/>
    <w:rsid w:val="001B4608"/>
    <w:rsid w:val="001B4A01"/>
    <w:rsid w:val="001B4F44"/>
    <w:rsid w:val="001B6DE7"/>
    <w:rsid w:val="001B728B"/>
    <w:rsid w:val="001B72CD"/>
    <w:rsid w:val="001C0CD7"/>
    <w:rsid w:val="001C0D99"/>
    <w:rsid w:val="001C0DED"/>
    <w:rsid w:val="001C1C12"/>
    <w:rsid w:val="001C1E45"/>
    <w:rsid w:val="001C1FE6"/>
    <w:rsid w:val="001C2126"/>
    <w:rsid w:val="001C24DB"/>
    <w:rsid w:val="001C260D"/>
    <w:rsid w:val="001C267A"/>
    <w:rsid w:val="001C2E4D"/>
    <w:rsid w:val="001C310E"/>
    <w:rsid w:val="001C375B"/>
    <w:rsid w:val="001C37C3"/>
    <w:rsid w:val="001C3F45"/>
    <w:rsid w:val="001C40AF"/>
    <w:rsid w:val="001C4389"/>
    <w:rsid w:val="001C457B"/>
    <w:rsid w:val="001C5884"/>
    <w:rsid w:val="001C5A91"/>
    <w:rsid w:val="001C607F"/>
    <w:rsid w:val="001C61FE"/>
    <w:rsid w:val="001C621A"/>
    <w:rsid w:val="001C642C"/>
    <w:rsid w:val="001C67A3"/>
    <w:rsid w:val="001C7F1C"/>
    <w:rsid w:val="001D0365"/>
    <w:rsid w:val="001D075C"/>
    <w:rsid w:val="001D0852"/>
    <w:rsid w:val="001D0854"/>
    <w:rsid w:val="001D08A6"/>
    <w:rsid w:val="001D0C81"/>
    <w:rsid w:val="001D0D95"/>
    <w:rsid w:val="001D12A8"/>
    <w:rsid w:val="001D19D0"/>
    <w:rsid w:val="001D1E33"/>
    <w:rsid w:val="001D235C"/>
    <w:rsid w:val="001D288F"/>
    <w:rsid w:val="001D3274"/>
    <w:rsid w:val="001D362A"/>
    <w:rsid w:val="001D3829"/>
    <w:rsid w:val="001D3C8E"/>
    <w:rsid w:val="001D42B5"/>
    <w:rsid w:val="001D475B"/>
    <w:rsid w:val="001D4EFB"/>
    <w:rsid w:val="001D5D08"/>
    <w:rsid w:val="001D63C2"/>
    <w:rsid w:val="001D692F"/>
    <w:rsid w:val="001D753B"/>
    <w:rsid w:val="001D78C5"/>
    <w:rsid w:val="001D7F34"/>
    <w:rsid w:val="001E0024"/>
    <w:rsid w:val="001E015B"/>
    <w:rsid w:val="001E0371"/>
    <w:rsid w:val="001E04CE"/>
    <w:rsid w:val="001E05FE"/>
    <w:rsid w:val="001E15D2"/>
    <w:rsid w:val="001E1B30"/>
    <w:rsid w:val="001E1F51"/>
    <w:rsid w:val="001E1F61"/>
    <w:rsid w:val="001E487E"/>
    <w:rsid w:val="001E4965"/>
    <w:rsid w:val="001E4CF7"/>
    <w:rsid w:val="001E4D63"/>
    <w:rsid w:val="001E4F2C"/>
    <w:rsid w:val="001E568D"/>
    <w:rsid w:val="001E5F97"/>
    <w:rsid w:val="001E6B4F"/>
    <w:rsid w:val="001E6FE8"/>
    <w:rsid w:val="001E72B1"/>
    <w:rsid w:val="001F06F0"/>
    <w:rsid w:val="001F0DAC"/>
    <w:rsid w:val="001F16B2"/>
    <w:rsid w:val="001F1D7D"/>
    <w:rsid w:val="001F1DED"/>
    <w:rsid w:val="001F1E83"/>
    <w:rsid w:val="001F237A"/>
    <w:rsid w:val="001F255A"/>
    <w:rsid w:val="001F2710"/>
    <w:rsid w:val="001F297D"/>
    <w:rsid w:val="001F3539"/>
    <w:rsid w:val="001F3BE0"/>
    <w:rsid w:val="001F3EB3"/>
    <w:rsid w:val="001F3EEE"/>
    <w:rsid w:val="001F45BE"/>
    <w:rsid w:val="001F47FD"/>
    <w:rsid w:val="001F4CAF"/>
    <w:rsid w:val="001F4E26"/>
    <w:rsid w:val="001F5EB5"/>
    <w:rsid w:val="001F6021"/>
    <w:rsid w:val="001F652C"/>
    <w:rsid w:val="001F68A6"/>
    <w:rsid w:val="001F6CF5"/>
    <w:rsid w:val="001F6D0A"/>
    <w:rsid w:val="001F6E74"/>
    <w:rsid w:val="001F7532"/>
    <w:rsid w:val="00200606"/>
    <w:rsid w:val="002012A0"/>
    <w:rsid w:val="002016E8"/>
    <w:rsid w:val="00201748"/>
    <w:rsid w:val="00202276"/>
    <w:rsid w:val="00202BB5"/>
    <w:rsid w:val="00202D1B"/>
    <w:rsid w:val="00202DC7"/>
    <w:rsid w:val="00202ECA"/>
    <w:rsid w:val="00202F27"/>
    <w:rsid w:val="00203192"/>
    <w:rsid w:val="00203F8A"/>
    <w:rsid w:val="002042A7"/>
    <w:rsid w:val="0020445D"/>
    <w:rsid w:val="00204C8C"/>
    <w:rsid w:val="00205128"/>
    <w:rsid w:val="002052EA"/>
    <w:rsid w:val="0020652E"/>
    <w:rsid w:val="002067C3"/>
    <w:rsid w:val="00206B68"/>
    <w:rsid w:val="00206D30"/>
    <w:rsid w:val="00206EE6"/>
    <w:rsid w:val="00206F3D"/>
    <w:rsid w:val="00210F7B"/>
    <w:rsid w:val="0021145E"/>
    <w:rsid w:val="002126BD"/>
    <w:rsid w:val="0021270C"/>
    <w:rsid w:val="002127FB"/>
    <w:rsid w:val="002130AD"/>
    <w:rsid w:val="00213E6E"/>
    <w:rsid w:val="00214BAF"/>
    <w:rsid w:val="0021517E"/>
    <w:rsid w:val="00215590"/>
    <w:rsid w:val="00215BFB"/>
    <w:rsid w:val="00215D74"/>
    <w:rsid w:val="00215E3E"/>
    <w:rsid w:val="00215E98"/>
    <w:rsid w:val="00215F75"/>
    <w:rsid w:val="002160F8"/>
    <w:rsid w:val="00216130"/>
    <w:rsid w:val="00216499"/>
    <w:rsid w:val="00217011"/>
    <w:rsid w:val="0021754F"/>
    <w:rsid w:val="00217DA0"/>
    <w:rsid w:val="002213EC"/>
    <w:rsid w:val="0022161A"/>
    <w:rsid w:val="002219A3"/>
    <w:rsid w:val="00221B81"/>
    <w:rsid w:val="00222789"/>
    <w:rsid w:val="00222DDF"/>
    <w:rsid w:val="00222F59"/>
    <w:rsid w:val="00224BD3"/>
    <w:rsid w:val="0022531D"/>
    <w:rsid w:val="00225D79"/>
    <w:rsid w:val="00226154"/>
    <w:rsid w:val="0022699D"/>
    <w:rsid w:val="002271FB"/>
    <w:rsid w:val="00227515"/>
    <w:rsid w:val="00230093"/>
    <w:rsid w:val="00231072"/>
    <w:rsid w:val="002311E9"/>
    <w:rsid w:val="00231558"/>
    <w:rsid w:val="00232238"/>
    <w:rsid w:val="00232807"/>
    <w:rsid w:val="00232EFB"/>
    <w:rsid w:val="0023322F"/>
    <w:rsid w:val="00233463"/>
    <w:rsid w:val="002338C9"/>
    <w:rsid w:val="00233A2E"/>
    <w:rsid w:val="002342C0"/>
    <w:rsid w:val="002344E7"/>
    <w:rsid w:val="00234849"/>
    <w:rsid w:val="0023489A"/>
    <w:rsid w:val="00234F57"/>
    <w:rsid w:val="0023512F"/>
    <w:rsid w:val="002353E7"/>
    <w:rsid w:val="00235463"/>
    <w:rsid w:val="0023599F"/>
    <w:rsid w:val="00235ACA"/>
    <w:rsid w:val="00235CCF"/>
    <w:rsid w:val="00235DFE"/>
    <w:rsid w:val="002373BD"/>
    <w:rsid w:val="002377C1"/>
    <w:rsid w:val="00240191"/>
    <w:rsid w:val="00240233"/>
    <w:rsid w:val="00240524"/>
    <w:rsid w:val="002405EF"/>
    <w:rsid w:val="002411FB"/>
    <w:rsid w:val="0024167F"/>
    <w:rsid w:val="0024173D"/>
    <w:rsid w:val="002419B7"/>
    <w:rsid w:val="00241ADE"/>
    <w:rsid w:val="00241C20"/>
    <w:rsid w:val="00241D08"/>
    <w:rsid w:val="00241D80"/>
    <w:rsid w:val="0024269F"/>
    <w:rsid w:val="002433B6"/>
    <w:rsid w:val="002434E8"/>
    <w:rsid w:val="0024355E"/>
    <w:rsid w:val="00243A5F"/>
    <w:rsid w:val="00243A7D"/>
    <w:rsid w:val="002448DC"/>
    <w:rsid w:val="0024523D"/>
    <w:rsid w:val="0024558B"/>
    <w:rsid w:val="0024565E"/>
    <w:rsid w:val="002457D8"/>
    <w:rsid w:val="00245F50"/>
    <w:rsid w:val="002460C8"/>
    <w:rsid w:val="002466F6"/>
    <w:rsid w:val="00246B58"/>
    <w:rsid w:val="00246DCE"/>
    <w:rsid w:val="00246FE3"/>
    <w:rsid w:val="002470E1"/>
    <w:rsid w:val="00247655"/>
    <w:rsid w:val="00250548"/>
    <w:rsid w:val="002506CB"/>
    <w:rsid w:val="002507AC"/>
    <w:rsid w:val="002510E9"/>
    <w:rsid w:val="002515B0"/>
    <w:rsid w:val="002516EA"/>
    <w:rsid w:val="00251D46"/>
    <w:rsid w:val="00252702"/>
    <w:rsid w:val="002527CA"/>
    <w:rsid w:val="002527E9"/>
    <w:rsid w:val="002531DD"/>
    <w:rsid w:val="00253644"/>
    <w:rsid w:val="0025470D"/>
    <w:rsid w:val="00254B9C"/>
    <w:rsid w:val="00254F8B"/>
    <w:rsid w:val="00255163"/>
    <w:rsid w:val="00255164"/>
    <w:rsid w:val="00255EAE"/>
    <w:rsid w:val="00255F01"/>
    <w:rsid w:val="0025789E"/>
    <w:rsid w:val="00257B76"/>
    <w:rsid w:val="00257F92"/>
    <w:rsid w:val="00260F88"/>
    <w:rsid w:val="0026103A"/>
    <w:rsid w:val="00261187"/>
    <w:rsid w:val="00261721"/>
    <w:rsid w:val="00261E0F"/>
    <w:rsid w:val="0026243D"/>
    <w:rsid w:val="00262668"/>
    <w:rsid w:val="00262760"/>
    <w:rsid w:val="00262C7B"/>
    <w:rsid w:val="00263486"/>
    <w:rsid w:val="00263DD1"/>
    <w:rsid w:val="00264B6A"/>
    <w:rsid w:val="002650FC"/>
    <w:rsid w:val="0026563B"/>
    <w:rsid w:val="002660B6"/>
    <w:rsid w:val="00267141"/>
    <w:rsid w:val="00267676"/>
    <w:rsid w:val="002707CB"/>
    <w:rsid w:val="00270922"/>
    <w:rsid w:val="0027132D"/>
    <w:rsid w:val="0027199C"/>
    <w:rsid w:val="00271E17"/>
    <w:rsid w:val="00271FB5"/>
    <w:rsid w:val="00272D23"/>
    <w:rsid w:val="00273A7B"/>
    <w:rsid w:val="00273EFB"/>
    <w:rsid w:val="00274F17"/>
    <w:rsid w:val="00275F28"/>
    <w:rsid w:val="0027719A"/>
    <w:rsid w:val="002772BE"/>
    <w:rsid w:val="00277DF0"/>
    <w:rsid w:val="00280449"/>
    <w:rsid w:val="00280BB7"/>
    <w:rsid w:val="00280F54"/>
    <w:rsid w:val="00280FB8"/>
    <w:rsid w:val="002819AF"/>
    <w:rsid w:val="00281F52"/>
    <w:rsid w:val="002829F3"/>
    <w:rsid w:val="0028318D"/>
    <w:rsid w:val="002836F4"/>
    <w:rsid w:val="00283D71"/>
    <w:rsid w:val="00283E5A"/>
    <w:rsid w:val="00284B40"/>
    <w:rsid w:val="00284E36"/>
    <w:rsid w:val="00284EE0"/>
    <w:rsid w:val="00285A9D"/>
    <w:rsid w:val="00285EB1"/>
    <w:rsid w:val="002860D7"/>
    <w:rsid w:val="00286A77"/>
    <w:rsid w:val="00286BD8"/>
    <w:rsid w:val="00286EB2"/>
    <w:rsid w:val="00286FBF"/>
    <w:rsid w:val="00287821"/>
    <w:rsid w:val="00290009"/>
    <w:rsid w:val="0029005C"/>
    <w:rsid w:val="00291A6B"/>
    <w:rsid w:val="00291A70"/>
    <w:rsid w:val="002926A1"/>
    <w:rsid w:val="002927D8"/>
    <w:rsid w:val="00292E8E"/>
    <w:rsid w:val="00293331"/>
    <w:rsid w:val="002939E0"/>
    <w:rsid w:val="00293B2B"/>
    <w:rsid w:val="00293BA6"/>
    <w:rsid w:val="00293E8B"/>
    <w:rsid w:val="002955A6"/>
    <w:rsid w:val="002959B9"/>
    <w:rsid w:val="00296813"/>
    <w:rsid w:val="00296881"/>
    <w:rsid w:val="00296ACE"/>
    <w:rsid w:val="0029734C"/>
    <w:rsid w:val="00297AFA"/>
    <w:rsid w:val="002A0429"/>
    <w:rsid w:val="002A1472"/>
    <w:rsid w:val="002A1599"/>
    <w:rsid w:val="002A1805"/>
    <w:rsid w:val="002A182E"/>
    <w:rsid w:val="002A1CCD"/>
    <w:rsid w:val="002A1F2E"/>
    <w:rsid w:val="002A2879"/>
    <w:rsid w:val="002A2FD8"/>
    <w:rsid w:val="002A374B"/>
    <w:rsid w:val="002A48F5"/>
    <w:rsid w:val="002A505C"/>
    <w:rsid w:val="002A53C1"/>
    <w:rsid w:val="002A544E"/>
    <w:rsid w:val="002A6AA9"/>
    <w:rsid w:val="002A6EF8"/>
    <w:rsid w:val="002B0B7D"/>
    <w:rsid w:val="002B1936"/>
    <w:rsid w:val="002B2B70"/>
    <w:rsid w:val="002B2F53"/>
    <w:rsid w:val="002B329C"/>
    <w:rsid w:val="002B3B09"/>
    <w:rsid w:val="002B3FCA"/>
    <w:rsid w:val="002B48A2"/>
    <w:rsid w:val="002B4A0F"/>
    <w:rsid w:val="002B4B52"/>
    <w:rsid w:val="002B50CF"/>
    <w:rsid w:val="002B5724"/>
    <w:rsid w:val="002B5F0C"/>
    <w:rsid w:val="002B7507"/>
    <w:rsid w:val="002B7FE9"/>
    <w:rsid w:val="002C00FD"/>
    <w:rsid w:val="002C0D70"/>
    <w:rsid w:val="002C119F"/>
    <w:rsid w:val="002C17F2"/>
    <w:rsid w:val="002C2784"/>
    <w:rsid w:val="002C5435"/>
    <w:rsid w:val="002C5880"/>
    <w:rsid w:val="002C635E"/>
    <w:rsid w:val="002C6AF4"/>
    <w:rsid w:val="002C728E"/>
    <w:rsid w:val="002C76A2"/>
    <w:rsid w:val="002C782B"/>
    <w:rsid w:val="002D0A4B"/>
    <w:rsid w:val="002D0FBE"/>
    <w:rsid w:val="002D105A"/>
    <w:rsid w:val="002D219D"/>
    <w:rsid w:val="002D29BE"/>
    <w:rsid w:val="002D2E28"/>
    <w:rsid w:val="002D2F22"/>
    <w:rsid w:val="002D36C2"/>
    <w:rsid w:val="002D3A5B"/>
    <w:rsid w:val="002D3B0F"/>
    <w:rsid w:val="002D3C2E"/>
    <w:rsid w:val="002D44D4"/>
    <w:rsid w:val="002D4756"/>
    <w:rsid w:val="002D493D"/>
    <w:rsid w:val="002D4A2F"/>
    <w:rsid w:val="002D4CE6"/>
    <w:rsid w:val="002D52AF"/>
    <w:rsid w:val="002D6751"/>
    <w:rsid w:val="002D67A0"/>
    <w:rsid w:val="002D6FC6"/>
    <w:rsid w:val="002D72FA"/>
    <w:rsid w:val="002D79FE"/>
    <w:rsid w:val="002D7A83"/>
    <w:rsid w:val="002E0421"/>
    <w:rsid w:val="002E19D2"/>
    <w:rsid w:val="002E1DE9"/>
    <w:rsid w:val="002E2102"/>
    <w:rsid w:val="002E22FB"/>
    <w:rsid w:val="002E2986"/>
    <w:rsid w:val="002E325B"/>
    <w:rsid w:val="002E34E0"/>
    <w:rsid w:val="002E37D9"/>
    <w:rsid w:val="002E38BE"/>
    <w:rsid w:val="002E3BBF"/>
    <w:rsid w:val="002E47F4"/>
    <w:rsid w:val="002E48C0"/>
    <w:rsid w:val="002E4D8B"/>
    <w:rsid w:val="002E58B9"/>
    <w:rsid w:val="002E7897"/>
    <w:rsid w:val="002E7BCC"/>
    <w:rsid w:val="002E7E23"/>
    <w:rsid w:val="002F040E"/>
    <w:rsid w:val="002F0B5D"/>
    <w:rsid w:val="002F0C85"/>
    <w:rsid w:val="002F101B"/>
    <w:rsid w:val="002F11EA"/>
    <w:rsid w:val="002F16BC"/>
    <w:rsid w:val="002F181E"/>
    <w:rsid w:val="002F195A"/>
    <w:rsid w:val="002F2466"/>
    <w:rsid w:val="002F29E7"/>
    <w:rsid w:val="002F2FDB"/>
    <w:rsid w:val="002F44B7"/>
    <w:rsid w:val="002F48E7"/>
    <w:rsid w:val="002F57A0"/>
    <w:rsid w:val="002F67B6"/>
    <w:rsid w:val="002F6C62"/>
    <w:rsid w:val="002F7047"/>
    <w:rsid w:val="002F746D"/>
    <w:rsid w:val="002F79F6"/>
    <w:rsid w:val="00301683"/>
    <w:rsid w:val="00301CDC"/>
    <w:rsid w:val="00302451"/>
    <w:rsid w:val="00302AD1"/>
    <w:rsid w:val="0030366B"/>
    <w:rsid w:val="003036D1"/>
    <w:rsid w:val="00303EF3"/>
    <w:rsid w:val="0030410B"/>
    <w:rsid w:val="00304187"/>
    <w:rsid w:val="00304764"/>
    <w:rsid w:val="00305710"/>
    <w:rsid w:val="003059C1"/>
    <w:rsid w:val="003061B0"/>
    <w:rsid w:val="00306331"/>
    <w:rsid w:val="00306B83"/>
    <w:rsid w:val="003070FC"/>
    <w:rsid w:val="00307512"/>
    <w:rsid w:val="0031049C"/>
    <w:rsid w:val="003108C5"/>
    <w:rsid w:val="003115B6"/>
    <w:rsid w:val="00311B75"/>
    <w:rsid w:val="00311C28"/>
    <w:rsid w:val="00311C97"/>
    <w:rsid w:val="003120A1"/>
    <w:rsid w:val="0031240C"/>
    <w:rsid w:val="00312978"/>
    <w:rsid w:val="00312F76"/>
    <w:rsid w:val="00313548"/>
    <w:rsid w:val="00313B9A"/>
    <w:rsid w:val="00313CE6"/>
    <w:rsid w:val="0031437B"/>
    <w:rsid w:val="003145B8"/>
    <w:rsid w:val="00314E3F"/>
    <w:rsid w:val="003150B1"/>
    <w:rsid w:val="003158E8"/>
    <w:rsid w:val="00315BFA"/>
    <w:rsid w:val="00316352"/>
    <w:rsid w:val="00316737"/>
    <w:rsid w:val="003169C6"/>
    <w:rsid w:val="00316A91"/>
    <w:rsid w:val="00316EF1"/>
    <w:rsid w:val="00317663"/>
    <w:rsid w:val="003178A1"/>
    <w:rsid w:val="003203B3"/>
    <w:rsid w:val="00320689"/>
    <w:rsid w:val="00320A3D"/>
    <w:rsid w:val="00321163"/>
    <w:rsid w:val="00321C85"/>
    <w:rsid w:val="00321CE9"/>
    <w:rsid w:val="00321F71"/>
    <w:rsid w:val="003223F0"/>
    <w:rsid w:val="0032289A"/>
    <w:rsid w:val="00322B8E"/>
    <w:rsid w:val="00323361"/>
    <w:rsid w:val="00323565"/>
    <w:rsid w:val="0032421A"/>
    <w:rsid w:val="00324245"/>
    <w:rsid w:val="00324C63"/>
    <w:rsid w:val="00325531"/>
    <w:rsid w:val="0032561E"/>
    <w:rsid w:val="00325C6C"/>
    <w:rsid w:val="00325D2E"/>
    <w:rsid w:val="00325EE9"/>
    <w:rsid w:val="0032655E"/>
    <w:rsid w:val="00326E77"/>
    <w:rsid w:val="003271FD"/>
    <w:rsid w:val="0032729A"/>
    <w:rsid w:val="00327377"/>
    <w:rsid w:val="003276D5"/>
    <w:rsid w:val="00330B55"/>
    <w:rsid w:val="00330D0C"/>
    <w:rsid w:val="00330D58"/>
    <w:rsid w:val="00330E75"/>
    <w:rsid w:val="00331D25"/>
    <w:rsid w:val="00332084"/>
    <w:rsid w:val="00333339"/>
    <w:rsid w:val="003334A4"/>
    <w:rsid w:val="003338D0"/>
    <w:rsid w:val="00333BF0"/>
    <w:rsid w:val="003340F3"/>
    <w:rsid w:val="0033499F"/>
    <w:rsid w:val="00334BA2"/>
    <w:rsid w:val="00334FA6"/>
    <w:rsid w:val="00334FD2"/>
    <w:rsid w:val="003351FA"/>
    <w:rsid w:val="00335C8A"/>
    <w:rsid w:val="003363FE"/>
    <w:rsid w:val="00337028"/>
    <w:rsid w:val="003371DD"/>
    <w:rsid w:val="00340209"/>
    <w:rsid w:val="00340367"/>
    <w:rsid w:val="00340608"/>
    <w:rsid w:val="00340786"/>
    <w:rsid w:val="00341DA1"/>
    <w:rsid w:val="00341F8D"/>
    <w:rsid w:val="003422D1"/>
    <w:rsid w:val="0034233E"/>
    <w:rsid w:val="00342621"/>
    <w:rsid w:val="00342AF5"/>
    <w:rsid w:val="00343252"/>
    <w:rsid w:val="00344453"/>
    <w:rsid w:val="00345FD0"/>
    <w:rsid w:val="00346485"/>
    <w:rsid w:val="00347006"/>
    <w:rsid w:val="00350107"/>
    <w:rsid w:val="00351335"/>
    <w:rsid w:val="0035161C"/>
    <w:rsid w:val="00351A68"/>
    <w:rsid w:val="00351B87"/>
    <w:rsid w:val="00351FF9"/>
    <w:rsid w:val="00352BB9"/>
    <w:rsid w:val="00352BCD"/>
    <w:rsid w:val="00353B67"/>
    <w:rsid w:val="00354122"/>
    <w:rsid w:val="0035488F"/>
    <w:rsid w:val="00354A20"/>
    <w:rsid w:val="0035517E"/>
    <w:rsid w:val="003552EB"/>
    <w:rsid w:val="00355473"/>
    <w:rsid w:val="003554C0"/>
    <w:rsid w:val="00356092"/>
    <w:rsid w:val="00356213"/>
    <w:rsid w:val="00356540"/>
    <w:rsid w:val="00356722"/>
    <w:rsid w:val="00356C4C"/>
    <w:rsid w:val="00357063"/>
    <w:rsid w:val="00357BE9"/>
    <w:rsid w:val="00360790"/>
    <w:rsid w:val="003609DC"/>
    <w:rsid w:val="00360C10"/>
    <w:rsid w:val="00360D0C"/>
    <w:rsid w:val="003617AE"/>
    <w:rsid w:val="00361CB9"/>
    <w:rsid w:val="003620E2"/>
    <w:rsid w:val="00362300"/>
    <w:rsid w:val="003624EF"/>
    <w:rsid w:val="003630C9"/>
    <w:rsid w:val="00363ACE"/>
    <w:rsid w:val="00363DF2"/>
    <w:rsid w:val="00364225"/>
    <w:rsid w:val="0036440D"/>
    <w:rsid w:val="00364C48"/>
    <w:rsid w:val="00365727"/>
    <w:rsid w:val="0036581B"/>
    <w:rsid w:val="003672F4"/>
    <w:rsid w:val="00367739"/>
    <w:rsid w:val="00370427"/>
    <w:rsid w:val="00371410"/>
    <w:rsid w:val="00371566"/>
    <w:rsid w:val="0037167D"/>
    <w:rsid w:val="00371A21"/>
    <w:rsid w:val="003728FE"/>
    <w:rsid w:val="003729A7"/>
    <w:rsid w:val="00372D6D"/>
    <w:rsid w:val="003731DE"/>
    <w:rsid w:val="0037329E"/>
    <w:rsid w:val="003732EA"/>
    <w:rsid w:val="003733B4"/>
    <w:rsid w:val="00373F4C"/>
    <w:rsid w:val="003747CF"/>
    <w:rsid w:val="00375172"/>
    <w:rsid w:val="003755A7"/>
    <w:rsid w:val="0037666C"/>
    <w:rsid w:val="00376E4F"/>
    <w:rsid w:val="00377BD3"/>
    <w:rsid w:val="00377FB7"/>
    <w:rsid w:val="0038079A"/>
    <w:rsid w:val="0038079D"/>
    <w:rsid w:val="003813E2"/>
    <w:rsid w:val="003828CE"/>
    <w:rsid w:val="00383928"/>
    <w:rsid w:val="00384AE9"/>
    <w:rsid w:val="00384C7F"/>
    <w:rsid w:val="00384DE5"/>
    <w:rsid w:val="00385309"/>
    <w:rsid w:val="00386F3F"/>
    <w:rsid w:val="00386FFF"/>
    <w:rsid w:val="003876F1"/>
    <w:rsid w:val="00387780"/>
    <w:rsid w:val="003879B7"/>
    <w:rsid w:val="00390C9F"/>
    <w:rsid w:val="00392445"/>
    <w:rsid w:val="0039247A"/>
    <w:rsid w:val="00392FDB"/>
    <w:rsid w:val="00393051"/>
    <w:rsid w:val="003932D0"/>
    <w:rsid w:val="00393684"/>
    <w:rsid w:val="00393ED7"/>
    <w:rsid w:val="00393F4C"/>
    <w:rsid w:val="00394178"/>
    <w:rsid w:val="00394B76"/>
    <w:rsid w:val="00394C45"/>
    <w:rsid w:val="003950BD"/>
    <w:rsid w:val="00395DAD"/>
    <w:rsid w:val="00396A07"/>
    <w:rsid w:val="00396DE5"/>
    <w:rsid w:val="003976D9"/>
    <w:rsid w:val="0039772E"/>
    <w:rsid w:val="00397EF5"/>
    <w:rsid w:val="003A0612"/>
    <w:rsid w:val="003A0A06"/>
    <w:rsid w:val="003A0F5E"/>
    <w:rsid w:val="003A127B"/>
    <w:rsid w:val="003A1CA0"/>
    <w:rsid w:val="003A26B4"/>
    <w:rsid w:val="003A2E2B"/>
    <w:rsid w:val="003A2E96"/>
    <w:rsid w:val="003A33DD"/>
    <w:rsid w:val="003A398E"/>
    <w:rsid w:val="003A4177"/>
    <w:rsid w:val="003A4437"/>
    <w:rsid w:val="003A465A"/>
    <w:rsid w:val="003A4F75"/>
    <w:rsid w:val="003A53CD"/>
    <w:rsid w:val="003A5DD1"/>
    <w:rsid w:val="003A719F"/>
    <w:rsid w:val="003A72CE"/>
    <w:rsid w:val="003A77C8"/>
    <w:rsid w:val="003A7B27"/>
    <w:rsid w:val="003A7CD8"/>
    <w:rsid w:val="003B02F4"/>
    <w:rsid w:val="003B03A1"/>
    <w:rsid w:val="003B0526"/>
    <w:rsid w:val="003B05E3"/>
    <w:rsid w:val="003B0CDE"/>
    <w:rsid w:val="003B0D86"/>
    <w:rsid w:val="003B0F69"/>
    <w:rsid w:val="003B1E24"/>
    <w:rsid w:val="003B2065"/>
    <w:rsid w:val="003B2310"/>
    <w:rsid w:val="003B2834"/>
    <w:rsid w:val="003B2B42"/>
    <w:rsid w:val="003B3222"/>
    <w:rsid w:val="003B36C9"/>
    <w:rsid w:val="003B3943"/>
    <w:rsid w:val="003B39AC"/>
    <w:rsid w:val="003B39BC"/>
    <w:rsid w:val="003B4B3B"/>
    <w:rsid w:val="003B5AA8"/>
    <w:rsid w:val="003B5F37"/>
    <w:rsid w:val="003B5FFA"/>
    <w:rsid w:val="003B6026"/>
    <w:rsid w:val="003B65E7"/>
    <w:rsid w:val="003B7D36"/>
    <w:rsid w:val="003C0550"/>
    <w:rsid w:val="003C0B9E"/>
    <w:rsid w:val="003C1455"/>
    <w:rsid w:val="003C1AC7"/>
    <w:rsid w:val="003C2870"/>
    <w:rsid w:val="003C2D0E"/>
    <w:rsid w:val="003C2D2E"/>
    <w:rsid w:val="003C2F79"/>
    <w:rsid w:val="003C3291"/>
    <w:rsid w:val="003C33C9"/>
    <w:rsid w:val="003C3798"/>
    <w:rsid w:val="003C3BC7"/>
    <w:rsid w:val="003C3CE2"/>
    <w:rsid w:val="003C3D14"/>
    <w:rsid w:val="003C3DC4"/>
    <w:rsid w:val="003C427C"/>
    <w:rsid w:val="003C4973"/>
    <w:rsid w:val="003C5642"/>
    <w:rsid w:val="003C5657"/>
    <w:rsid w:val="003C59B6"/>
    <w:rsid w:val="003C5E20"/>
    <w:rsid w:val="003C6E89"/>
    <w:rsid w:val="003C74E9"/>
    <w:rsid w:val="003C78E0"/>
    <w:rsid w:val="003C79FF"/>
    <w:rsid w:val="003C7C83"/>
    <w:rsid w:val="003D09A0"/>
    <w:rsid w:val="003D1785"/>
    <w:rsid w:val="003D35C1"/>
    <w:rsid w:val="003D38DD"/>
    <w:rsid w:val="003D4022"/>
    <w:rsid w:val="003D40ED"/>
    <w:rsid w:val="003D48F9"/>
    <w:rsid w:val="003D67FE"/>
    <w:rsid w:val="003D6B64"/>
    <w:rsid w:val="003D71F5"/>
    <w:rsid w:val="003D733C"/>
    <w:rsid w:val="003D738B"/>
    <w:rsid w:val="003D77CA"/>
    <w:rsid w:val="003E01E6"/>
    <w:rsid w:val="003E03F6"/>
    <w:rsid w:val="003E0FDB"/>
    <w:rsid w:val="003E1D6D"/>
    <w:rsid w:val="003E2075"/>
    <w:rsid w:val="003E258F"/>
    <w:rsid w:val="003E267E"/>
    <w:rsid w:val="003E375F"/>
    <w:rsid w:val="003E3A0A"/>
    <w:rsid w:val="003E3F9B"/>
    <w:rsid w:val="003E4821"/>
    <w:rsid w:val="003E4B2B"/>
    <w:rsid w:val="003E4FA7"/>
    <w:rsid w:val="003E519D"/>
    <w:rsid w:val="003E54CE"/>
    <w:rsid w:val="003E6436"/>
    <w:rsid w:val="003E672F"/>
    <w:rsid w:val="003E6F9C"/>
    <w:rsid w:val="003E7148"/>
    <w:rsid w:val="003E7545"/>
    <w:rsid w:val="003E75A4"/>
    <w:rsid w:val="003E771F"/>
    <w:rsid w:val="003F001B"/>
    <w:rsid w:val="003F030D"/>
    <w:rsid w:val="003F03D7"/>
    <w:rsid w:val="003F1713"/>
    <w:rsid w:val="003F1850"/>
    <w:rsid w:val="003F1C3B"/>
    <w:rsid w:val="003F1DA7"/>
    <w:rsid w:val="003F2304"/>
    <w:rsid w:val="003F2664"/>
    <w:rsid w:val="003F27AC"/>
    <w:rsid w:val="003F2BDB"/>
    <w:rsid w:val="003F2E66"/>
    <w:rsid w:val="003F3C1E"/>
    <w:rsid w:val="003F444A"/>
    <w:rsid w:val="003F51E4"/>
    <w:rsid w:val="003F5218"/>
    <w:rsid w:val="003F530C"/>
    <w:rsid w:val="003F57EF"/>
    <w:rsid w:val="003F5B58"/>
    <w:rsid w:val="003F60A6"/>
    <w:rsid w:val="003F67A9"/>
    <w:rsid w:val="003F684A"/>
    <w:rsid w:val="003F6E9D"/>
    <w:rsid w:val="003F7066"/>
    <w:rsid w:val="003F71EF"/>
    <w:rsid w:val="003F72DF"/>
    <w:rsid w:val="003F783A"/>
    <w:rsid w:val="003F7A04"/>
    <w:rsid w:val="003F7C25"/>
    <w:rsid w:val="003F7EA3"/>
    <w:rsid w:val="00400D5D"/>
    <w:rsid w:val="00401017"/>
    <w:rsid w:val="004010AA"/>
    <w:rsid w:val="00401116"/>
    <w:rsid w:val="004012B6"/>
    <w:rsid w:val="00401347"/>
    <w:rsid w:val="00401A50"/>
    <w:rsid w:val="0040294F"/>
    <w:rsid w:val="00404153"/>
    <w:rsid w:val="004049C8"/>
    <w:rsid w:val="00404A91"/>
    <w:rsid w:val="00404E7E"/>
    <w:rsid w:val="00405008"/>
    <w:rsid w:val="00405E9B"/>
    <w:rsid w:val="00407163"/>
    <w:rsid w:val="0040752F"/>
    <w:rsid w:val="00410396"/>
    <w:rsid w:val="004106F8"/>
    <w:rsid w:val="0041092D"/>
    <w:rsid w:val="00410DC4"/>
    <w:rsid w:val="00410DE6"/>
    <w:rsid w:val="00411926"/>
    <w:rsid w:val="0041245E"/>
    <w:rsid w:val="00412747"/>
    <w:rsid w:val="00413142"/>
    <w:rsid w:val="00413579"/>
    <w:rsid w:val="00413877"/>
    <w:rsid w:val="00413B17"/>
    <w:rsid w:val="00413CA4"/>
    <w:rsid w:val="00413E1B"/>
    <w:rsid w:val="004143FC"/>
    <w:rsid w:val="00415463"/>
    <w:rsid w:val="00415A7D"/>
    <w:rsid w:val="0041677D"/>
    <w:rsid w:val="0041706E"/>
    <w:rsid w:val="00417490"/>
    <w:rsid w:val="00420A34"/>
    <w:rsid w:val="00420C99"/>
    <w:rsid w:val="00420E5C"/>
    <w:rsid w:val="004212DF"/>
    <w:rsid w:val="0042216A"/>
    <w:rsid w:val="004222B4"/>
    <w:rsid w:val="00422CD6"/>
    <w:rsid w:val="00423945"/>
    <w:rsid w:val="00423D5B"/>
    <w:rsid w:val="0042413B"/>
    <w:rsid w:val="004244AF"/>
    <w:rsid w:val="00424741"/>
    <w:rsid w:val="00424FB7"/>
    <w:rsid w:val="004255CB"/>
    <w:rsid w:val="00425A1E"/>
    <w:rsid w:val="00425B3E"/>
    <w:rsid w:val="00425D95"/>
    <w:rsid w:val="00425DF4"/>
    <w:rsid w:val="00426835"/>
    <w:rsid w:val="00426873"/>
    <w:rsid w:val="0042738A"/>
    <w:rsid w:val="00427476"/>
    <w:rsid w:val="0042748A"/>
    <w:rsid w:val="00427B76"/>
    <w:rsid w:val="00427D71"/>
    <w:rsid w:val="00430200"/>
    <w:rsid w:val="00430B8A"/>
    <w:rsid w:val="00431320"/>
    <w:rsid w:val="004319BB"/>
    <w:rsid w:val="00431B34"/>
    <w:rsid w:val="00431F8F"/>
    <w:rsid w:val="00432252"/>
    <w:rsid w:val="00433EF4"/>
    <w:rsid w:val="00433FDF"/>
    <w:rsid w:val="004340C0"/>
    <w:rsid w:val="00434592"/>
    <w:rsid w:val="004345A6"/>
    <w:rsid w:val="004345F4"/>
    <w:rsid w:val="00434E52"/>
    <w:rsid w:val="00434FC3"/>
    <w:rsid w:val="00435587"/>
    <w:rsid w:val="004356B6"/>
    <w:rsid w:val="004365CF"/>
    <w:rsid w:val="004369EE"/>
    <w:rsid w:val="00436DD8"/>
    <w:rsid w:val="00437DC8"/>
    <w:rsid w:val="0044031E"/>
    <w:rsid w:val="00440DD3"/>
    <w:rsid w:val="0044245F"/>
    <w:rsid w:val="004426FD"/>
    <w:rsid w:val="0044323F"/>
    <w:rsid w:val="00443522"/>
    <w:rsid w:val="0044377B"/>
    <w:rsid w:val="00443786"/>
    <w:rsid w:val="004439F1"/>
    <w:rsid w:val="00444196"/>
    <w:rsid w:val="00444285"/>
    <w:rsid w:val="0044438C"/>
    <w:rsid w:val="004452E8"/>
    <w:rsid w:val="0044549E"/>
    <w:rsid w:val="00445A47"/>
    <w:rsid w:val="00445E8C"/>
    <w:rsid w:val="00445FE0"/>
    <w:rsid w:val="00446A37"/>
    <w:rsid w:val="00446B69"/>
    <w:rsid w:val="0044724B"/>
    <w:rsid w:val="00447250"/>
    <w:rsid w:val="0044781B"/>
    <w:rsid w:val="00447BC7"/>
    <w:rsid w:val="0045054F"/>
    <w:rsid w:val="00450753"/>
    <w:rsid w:val="00450C0D"/>
    <w:rsid w:val="0045137D"/>
    <w:rsid w:val="004514BA"/>
    <w:rsid w:val="00451EFE"/>
    <w:rsid w:val="00453234"/>
    <w:rsid w:val="0045360A"/>
    <w:rsid w:val="004539D8"/>
    <w:rsid w:val="00454042"/>
    <w:rsid w:val="004541EC"/>
    <w:rsid w:val="00454365"/>
    <w:rsid w:val="00455715"/>
    <w:rsid w:val="00455E57"/>
    <w:rsid w:val="00457422"/>
    <w:rsid w:val="0045753A"/>
    <w:rsid w:val="00457548"/>
    <w:rsid w:val="004575F5"/>
    <w:rsid w:val="0045798E"/>
    <w:rsid w:val="00457A10"/>
    <w:rsid w:val="00457D3A"/>
    <w:rsid w:val="00460A4E"/>
    <w:rsid w:val="00460C8D"/>
    <w:rsid w:val="00460E8F"/>
    <w:rsid w:val="004611CF"/>
    <w:rsid w:val="0046128A"/>
    <w:rsid w:val="004615C6"/>
    <w:rsid w:val="004615EC"/>
    <w:rsid w:val="00461C8C"/>
    <w:rsid w:val="0046209B"/>
    <w:rsid w:val="0046286D"/>
    <w:rsid w:val="00462C94"/>
    <w:rsid w:val="00462E28"/>
    <w:rsid w:val="0046342F"/>
    <w:rsid w:val="004635C2"/>
    <w:rsid w:val="004636D0"/>
    <w:rsid w:val="00463923"/>
    <w:rsid w:val="00463DCC"/>
    <w:rsid w:val="00464004"/>
    <w:rsid w:val="0046422A"/>
    <w:rsid w:val="00464889"/>
    <w:rsid w:val="0046521E"/>
    <w:rsid w:val="00465D99"/>
    <w:rsid w:val="00467556"/>
    <w:rsid w:val="004676F1"/>
    <w:rsid w:val="0046770F"/>
    <w:rsid w:val="00467913"/>
    <w:rsid w:val="004703EE"/>
    <w:rsid w:val="00470759"/>
    <w:rsid w:val="00470880"/>
    <w:rsid w:val="004709F6"/>
    <w:rsid w:val="00470BCC"/>
    <w:rsid w:val="00470E10"/>
    <w:rsid w:val="0047116B"/>
    <w:rsid w:val="0047131D"/>
    <w:rsid w:val="004720F9"/>
    <w:rsid w:val="004724EE"/>
    <w:rsid w:val="00472BFA"/>
    <w:rsid w:val="0047314D"/>
    <w:rsid w:val="0047382D"/>
    <w:rsid w:val="0047386E"/>
    <w:rsid w:val="00473A53"/>
    <w:rsid w:val="00473D32"/>
    <w:rsid w:val="0047445C"/>
    <w:rsid w:val="00474BDB"/>
    <w:rsid w:val="00475226"/>
    <w:rsid w:val="0047543A"/>
    <w:rsid w:val="004755FC"/>
    <w:rsid w:val="00475F3E"/>
    <w:rsid w:val="0047608A"/>
    <w:rsid w:val="00476505"/>
    <w:rsid w:val="00476750"/>
    <w:rsid w:val="004768C9"/>
    <w:rsid w:val="00477211"/>
    <w:rsid w:val="004772E1"/>
    <w:rsid w:val="00477651"/>
    <w:rsid w:val="00477BB3"/>
    <w:rsid w:val="00477CDF"/>
    <w:rsid w:val="004805D2"/>
    <w:rsid w:val="004811FC"/>
    <w:rsid w:val="004813F9"/>
    <w:rsid w:val="00481476"/>
    <w:rsid w:val="00481506"/>
    <w:rsid w:val="004822EF"/>
    <w:rsid w:val="00482671"/>
    <w:rsid w:val="00482BB8"/>
    <w:rsid w:val="00482CBE"/>
    <w:rsid w:val="00483EC7"/>
    <w:rsid w:val="00483FCC"/>
    <w:rsid w:val="004840D3"/>
    <w:rsid w:val="0048448C"/>
    <w:rsid w:val="00484F2B"/>
    <w:rsid w:val="00484F59"/>
    <w:rsid w:val="0048506F"/>
    <w:rsid w:val="0048545C"/>
    <w:rsid w:val="00485638"/>
    <w:rsid w:val="0048584E"/>
    <w:rsid w:val="004865FA"/>
    <w:rsid w:val="00486C4F"/>
    <w:rsid w:val="00487660"/>
    <w:rsid w:val="00487A58"/>
    <w:rsid w:val="00487BC3"/>
    <w:rsid w:val="00487C61"/>
    <w:rsid w:val="00487D1C"/>
    <w:rsid w:val="004900F9"/>
    <w:rsid w:val="004908EF"/>
    <w:rsid w:val="00490E43"/>
    <w:rsid w:val="00491015"/>
    <w:rsid w:val="0049106B"/>
    <w:rsid w:val="0049245B"/>
    <w:rsid w:val="0049253E"/>
    <w:rsid w:val="0049375C"/>
    <w:rsid w:val="00493F8A"/>
    <w:rsid w:val="00494977"/>
    <w:rsid w:val="00494A98"/>
    <w:rsid w:val="00495FD0"/>
    <w:rsid w:val="004962FB"/>
    <w:rsid w:val="0049630D"/>
    <w:rsid w:val="00496521"/>
    <w:rsid w:val="00496CE6"/>
    <w:rsid w:val="00496DF8"/>
    <w:rsid w:val="00496E54"/>
    <w:rsid w:val="004972D6"/>
    <w:rsid w:val="00497369"/>
    <w:rsid w:val="00497A00"/>
    <w:rsid w:val="00497D82"/>
    <w:rsid w:val="00497D88"/>
    <w:rsid w:val="004A110B"/>
    <w:rsid w:val="004A18DF"/>
    <w:rsid w:val="004A2007"/>
    <w:rsid w:val="004A20EB"/>
    <w:rsid w:val="004A210A"/>
    <w:rsid w:val="004A2398"/>
    <w:rsid w:val="004A2411"/>
    <w:rsid w:val="004A2DE3"/>
    <w:rsid w:val="004A31A7"/>
    <w:rsid w:val="004A327B"/>
    <w:rsid w:val="004A385E"/>
    <w:rsid w:val="004A431F"/>
    <w:rsid w:val="004A445A"/>
    <w:rsid w:val="004A44D9"/>
    <w:rsid w:val="004A4A95"/>
    <w:rsid w:val="004A4CC6"/>
    <w:rsid w:val="004A4EAF"/>
    <w:rsid w:val="004A594C"/>
    <w:rsid w:val="004A5BDF"/>
    <w:rsid w:val="004A76EC"/>
    <w:rsid w:val="004B0361"/>
    <w:rsid w:val="004B05C5"/>
    <w:rsid w:val="004B0AA1"/>
    <w:rsid w:val="004B124D"/>
    <w:rsid w:val="004B16FD"/>
    <w:rsid w:val="004B2BCD"/>
    <w:rsid w:val="004B2DCE"/>
    <w:rsid w:val="004B3194"/>
    <w:rsid w:val="004B37CF"/>
    <w:rsid w:val="004B39DE"/>
    <w:rsid w:val="004B3AD0"/>
    <w:rsid w:val="004B3FEF"/>
    <w:rsid w:val="004B4082"/>
    <w:rsid w:val="004B43F8"/>
    <w:rsid w:val="004B442E"/>
    <w:rsid w:val="004B53BD"/>
    <w:rsid w:val="004B53F2"/>
    <w:rsid w:val="004B5DE4"/>
    <w:rsid w:val="004B606C"/>
    <w:rsid w:val="004B7691"/>
    <w:rsid w:val="004B7AE9"/>
    <w:rsid w:val="004B7ECA"/>
    <w:rsid w:val="004C0613"/>
    <w:rsid w:val="004C08E5"/>
    <w:rsid w:val="004C0CCE"/>
    <w:rsid w:val="004C0DBB"/>
    <w:rsid w:val="004C19FD"/>
    <w:rsid w:val="004C22C4"/>
    <w:rsid w:val="004C2A9C"/>
    <w:rsid w:val="004C33F9"/>
    <w:rsid w:val="004C3C16"/>
    <w:rsid w:val="004C44AE"/>
    <w:rsid w:val="004C4F26"/>
    <w:rsid w:val="004C4F74"/>
    <w:rsid w:val="004C629A"/>
    <w:rsid w:val="004C6479"/>
    <w:rsid w:val="004C6698"/>
    <w:rsid w:val="004C76C5"/>
    <w:rsid w:val="004C7CB3"/>
    <w:rsid w:val="004C7FAF"/>
    <w:rsid w:val="004D0027"/>
    <w:rsid w:val="004D1062"/>
    <w:rsid w:val="004D1317"/>
    <w:rsid w:val="004D1342"/>
    <w:rsid w:val="004D1718"/>
    <w:rsid w:val="004D1E22"/>
    <w:rsid w:val="004D2D65"/>
    <w:rsid w:val="004D3201"/>
    <w:rsid w:val="004D3408"/>
    <w:rsid w:val="004D3E01"/>
    <w:rsid w:val="004D3EBC"/>
    <w:rsid w:val="004D3F02"/>
    <w:rsid w:val="004D48AF"/>
    <w:rsid w:val="004D4A8F"/>
    <w:rsid w:val="004D523C"/>
    <w:rsid w:val="004D5426"/>
    <w:rsid w:val="004D553F"/>
    <w:rsid w:val="004D5607"/>
    <w:rsid w:val="004D6859"/>
    <w:rsid w:val="004D7639"/>
    <w:rsid w:val="004D78D6"/>
    <w:rsid w:val="004D7BFA"/>
    <w:rsid w:val="004E21BC"/>
    <w:rsid w:val="004E2DC7"/>
    <w:rsid w:val="004E2E61"/>
    <w:rsid w:val="004E2E8D"/>
    <w:rsid w:val="004E3053"/>
    <w:rsid w:val="004E3299"/>
    <w:rsid w:val="004E42F9"/>
    <w:rsid w:val="004E430C"/>
    <w:rsid w:val="004E43A7"/>
    <w:rsid w:val="004E4D19"/>
    <w:rsid w:val="004E52A0"/>
    <w:rsid w:val="004E53F5"/>
    <w:rsid w:val="004E53FE"/>
    <w:rsid w:val="004E5AA4"/>
    <w:rsid w:val="004E5B65"/>
    <w:rsid w:val="004E5C5E"/>
    <w:rsid w:val="004E5D48"/>
    <w:rsid w:val="004E6708"/>
    <w:rsid w:val="004E6F34"/>
    <w:rsid w:val="004E6FB4"/>
    <w:rsid w:val="004E755F"/>
    <w:rsid w:val="004E7737"/>
    <w:rsid w:val="004F00A1"/>
    <w:rsid w:val="004F03B5"/>
    <w:rsid w:val="004F05DA"/>
    <w:rsid w:val="004F066B"/>
    <w:rsid w:val="004F0951"/>
    <w:rsid w:val="004F17F1"/>
    <w:rsid w:val="004F1C7D"/>
    <w:rsid w:val="004F1E2B"/>
    <w:rsid w:val="004F252F"/>
    <w:rsid w:val="004F25D4"/>
    <w:rsid w:val="004F2637"/>
    <w:rsid w:val="004F3449"/>
    <w:rsid w:val="004F3A89"/>
    <w:rsid w:val="004F3CBB"/>
    <w:rsid w:val="004F3E1B"/>
    <w:rsid w:val="004F5296"/>
    <w:rsid w:val="004F552A"/>
    <w:rsid w:val="004F6CFA"/>
    <w:rsid w:val="004F6D42"/>
    <w:rsid w:val="004F6F20"/>
    <w:rsid w:val="004F722C"/>
    <w:rsid w:val="004F7FA2"/>
    <w:rsid w:val="00500351"/>
    <w:rsid w:val="00500604"/>
    <w:rsid w:val="0050295B"/>
    <w:rsid w:val="00502992"/>
    <w:rsid w:val="00502AB3"/>
    <w:rsid w:val="0050446C"/>
    <w:rsid w:val="005044D6"/>
    <w:rsid w:val="005046BA"/>
    <w:rsid w:val="00504F65"/>
    <w:rsid w:val="0050505A"/>
    <w:rsid w:val="005056D2"/>
    <w:rsid w:val="005062C6"/>
    <w:rsid w:val="005067C3"/>
    <w:rsid w:val="00507852"/>
    <w:rsid w:val="00507B2E"/>
    <w:rsid w:val="00507B40"/>
    <w:rsid w:val="00510004"/>
    <w:rsid w:val="00510612"/>
    <w:rsid w:val="0051063C"/>
    <w:rsid w:val="00510C3F"/>
    <w:rsid w:val="00510D20"/>
    <w:rsid w:val="005120A9"/>
    <w:rsid w:val="00512269"/>
    <w:rsid w:val="00512D79"/>
    <w:rsid w:val="00513E45"/>
    <w:rsid w:val="00514891"/>
    <w:rsid w:val="0051531C"/>
    <w:rsid w:val="00515598"/>
    <w:rsid w:val="005156B7"/>
    <w:rsid w:val="00515E03"/>
    <w:rsid w:val="00516304"/>
    <w:rsid w:val="005179F6"/>
    <w:rsid w:val="00517CE0"/>
    <w:rsid w:val="005202A9"/>
    <w:rsid w:val="00520890"/>
    <w:rsid w:val="00521261"/>
    <w:rsid w:val="00521265"/>
    <w:rsid w:val="00521E46"/>
    <w:rsid w:val="00521F9B"/>
    <w:rsid w:val="005223BC"/>
    <w:rsid w:val="00522427"/>
    <w:rsid w:val="00522851"/>
    <w:rsid w:val="005228B9"/>
    <w:rsid w:val="005235E2"/>
    <w:rsid w:val="00524C6B"/>
    <w:rsid w:val="00525195"/>
    <w:rsid w:val="005253F4"/>
    <w:rsid w:val="005262FD"/>
    <w:rsid w:val="005265DE"/>
    <w:rsid w:val="0053026C"/>
    <w:rsid w:val="0053172D"/>
    <w:rsid w:val="005319AD"/>
    <w:rsid w:val="00532D7E"/>
    <w:rsid w:val="0053354F"/>
    <w:rsid w:val="00533E9C"/>
    <w:rsid w:val="0053434C"/>
    <w:rsid w:val="005345DE"/>
    <w:rsid w:val="0053484E"/>
    <w:rsid w:val="00535439"/>
    <w:rsid w:val="00535966"/>
    <w:rsid w:val="0053598D"/>
    <w:rsid w:val="00535D20"/>
    <w:rsid w:val="00535F1E"/>
    <w:rsid w:val="005362C9"/>
    <w:rsid w:val="005363FE"/>
    <w:rsid w:val="00536DB8"/>
    <w:rsid w:val="005376A0"/>
    <w:rsid w:val="0054060F"/>
    <w:rsid w:val="00541FEB"/>
    <w:rsid w:val="00542B0F"/>
    <w:rsid w:val="00542D59"/>
    <w:rsid w:val="00542E38"/>
    <w:rsid w:val="00542FD7"/>
    <w:rsid w:val="005435B0"/>
    <w:rsid w:val="00543E7D"/>
    <w:rsid w:val="00544552"/>
    <w:rsid w:val="005446CB"/>
    <w:rsid w:val="00545CB9"/>
    <w:rsid w:val="0054600A"/>
    <w:rsid w:val="005462DD"/>
    <w:rsid w:val="00546497"/>
    <w:rsid w:val="005470C9"/>
    <w:rsid w:val="0054771F"/>
    <w:rsid w:val="00550DDB"/>
    <w:rsid w:val="005520E9"/>
    <w:rsid w:val="00552AE1"/>
    <w:rsid w:val="00552B74"/>
    <w:rsid w:val="00552DA5"/>
    <w:rsid w:val="005537B8"/>
    <w:rsid w:val="00553AD3"/>
    <w:rsid w:val="00553C31"/>
    <w:rsid w:val="00553D23"/>
    <w:rsid w:val="0055455F"/>
    <w:rsid w:val="00554F7C"/>
    <w:rsid w:val="005554AE"/>
    <w:rsid w:val="005555CF"/>
    <w:rsid w:val="005556A8"/>
    <w:rsid w:val="00555906"/>
    <w:rsid w:val="00556198"/>
    <w:rsid w:val="005568F7"/>
    <w:rsid w:val="005607F0"/>
    <w:rsid w:val="0056080A"/>
    <w:rsid w:val="00560D87"/>
    <w:rsid w:val="00560DA4"/>
    <w:rsid w:val="00560E2D"/>
    <w:rsid w:val="00560FF4"/>
    <w:rsid w:val="00561214"/>
    <w:rsid w:val="00561D3F"/>
    <w:rsid w:val="00561DFA"/>
    <w:rsid w:val="00562350"/>
    <w:rsid w:val="0056254D"/>
    <w:rsid w:val="0056348C"/>
    <w:rsid w:val="005636D0"/>
    <w:rsid w:val="0056444A"/>
    <w:rsid w:val="005645A1"/>
    <w:rsid w:val="0056531F"/>
    <w:rsid w:val="00565E8E"/>
    <w:rsid w:val="0056605A"/>
    <w:rsid w:val="005662BA"/>
    <w:rsid w:val="00566821"/>
    <w:rsid w:val="00566C89"/>
    <w:rsid w:val="005678D2"/>
    <w:rsid w:val="00570620"/>
    <w:rsid w:val="00570BD9"/>
    <w:rsid w:val="00571D19"/>
    <w:rsid w:val="00571D1C"/>
    <w:rsid w:val="0057217C"/>
    <w:rsid w:val="005728E8"/>
    <w:rsid w:val="00572B8D"/>
    <w:rsid w:val="00572D2C"/>
    <w:rsid w:val="00573ECE"/>
    <w:rsid w:val="005743B3"/>
    <w:rsid w:val="005743C7"/>
    <w:rsid w:val="00574B49"/>
    <w:rsid w:val="005752A8"/>
    <w:rsid w:val="0057652E"/>
    <w:rsid w:val="005775B7"/>
    <w:rsid w:val="005777AF"/>
    <w:rsid w:val="0057787B"/>
    <w:rsid w:val="005802F8"/>
    <w:rsid w:val="00580578"/>
    <w:rsid w:val="00580595"/>
    <w:rsid w:val="0058150C"/>
    <w:rsid w:val="00582369"/>
    <w:rsid w:val="00582779"/>
    <w:rsid w:val="00582F6A"/>
    <w:rsid w:val="00582F90"/>
    <w:rsid w:val="00584066"/>
    <w:rsid w:val="005841C7"/>
    <w:rsid w:val="00584D3F"/>
    <w:rsid w:val="0058587F"/>
    <w:rsid w:val="00585CBB"/>
    <w:rsid w:val="00585E7D"/>
    <w:rsid w:val="005864AA"/>
    <w:rsid w:val="005864CE"/>
    <w:rsid w:val="00586548"/>
    <w:rsid w:val="00586E04"/>
    <w:rsid w:val="00586F32"/>
    <w:rsid w:val="00587DF2"/>
    <w:rsid w:val="0059054D"/>
    <w:rsid w:val="00590CA3"/>
    <w:rsid w:val="0059183F"/>
    <w:rsid w:val="00592626"/>
    <w:rsid w:val="00592D37"/>
    <w:rsid w:val="00592FEA"/>
    <w:rsid w:val="005935F2"/>
    <w:rsid w:val="00593A54"/>
    <w:rsid w:val="0059419F"/>
    <w:rsid w:val="0059444F"/>
    <w:rsid w:val="005945D2"/>
    <w:rsid w:val="005952E5"/>
    <w:rsid w:val="00595C0A"/>
    <w:rsid w:val="00595C84"/>
    <w:rsid w:val="00596528"/>
    <w:rsid w:val="00596A87"/>
    <w:rsid w:val="0059709A"/>
    <w:rsid w:val="005A049F"/>
    <w:rsid w:val="005A07BD"/>
    <w:rsid w:val="005A0E9E"/>
    <w:rsid w:val="005A148A"/>
    <w:rsid w:val="005A15C8"/>
    <w:rsid w:val="005A1660"/>
    <w:rsid w:val="005A2642"/>
    <w:rsid w:val="005A2E97"/>
    <w:rsid w:val="005A30B0"/>
    <w:rsid w:val="005A3316"/>
    <w:rsid w:val="005A34DF"/>
    <w:rsid w:val="005A3948"/>
    <w:rsid w:val="005A3E3B"/>
    <w:rsid w:val="005A40CD"/>
    <w:rsid w:val="005A42A5"/>
    <w:rsid w:val="005A4374"/>
    <w:rsid w:val="005A48E5"/>
    <w:rsid w:val="005A5746"/>
    <w:rsid w:val="005A5ED5"/>
    <w:rsid w:val="005A6F47"/>
    <w:rsid w:val="005A721F"/>
    <w:rsid w:val="005A7230"/>
    <w:rsid w:val="005A7331"/>
    <w:rsid w:val="005A76C0"/>
    <w:rsid w:val="005A76EB"/>
    <w:rsid w:val="005A7705"/>
    <w:rsid w:val="005A795D"/>
    <w:rsid w:val="005A7E10"/>
    <w:rsid w:val="005B0372"/>
    <w:rsid w:val="005B0612"/>
    <w:rsid w:val="005B1F2E"/>
    <w:rsid w:val="005B20C1"/>
    <w:rsid w:val="005B23E7"/>
    <w:rsid w:val="005B33D4"/>
    <w:rsid w:val="005B396F"/>
    <w:rsid w:val="005B3C5B"/>
    <w:rsid w:val="005B4912"/>
    <w:rsid w:val="005B4DDB"/>
    <w:rsid w:val="005B513E"/>
    <w:rsid w:val="005B51B4"/>
    <w:rsid w:val="005B5219"/>
    <w:rsid w:val="005B55AA"/>
    <w:rsid w:val="005B55B4"/>
    <w:rsid w:val="005B56B9"/>
    <w:rsid w:val="005B588C"/>
    <w:rsid w:val="005B61AB"/>
    <w:rsid w:val="005B6379"/>
    <w:rsid w:val="005B75D6"/>
    <w:rsid w:val="005B7919"/>
    <w:rsid w:val="005B7FB8"/>
    <w:rsid w:val="005C0331"/>
    <w:rsid w:val="005C04A3"/>
    <w:rsid w:val="005C196A"/>
    <w:rsid w:val="005C2610"/>
    <w:rsid w:val="005C2E0A"/>
    <w:rsid w:val="005C3BCA"/>
    <w:rsid w:val="005C414C"/>
    <w:rsid w:val="005C4FB6"/>
    <w:rsid w:val="005C53DA"/>
    <w:rsid w:val="005C59C5"/>
    <w:rsid w:val="005C6A7D"/>
    <w:rsid w:val="005C6E33"/>
    <w:rsid w:val="005C72FE"/>
    <w:rsid w:val="005C7641"/>
    <w:rsid w:val="005C7EB5"/>
    <w:rsid w:val="005D01E0"/>
    <w:rsid w:val="005D2BBE"/>
    <w:rsid w:val="005D2CB1"/>
    <w:rsid w:val="005D2EE0"/>
    <w:rsid w:val="005D30A6"/>
    <w:rsid w:val="005D333C"/>
    <w:rsid w:val="005D3989"/>
    <w:rsid w:val="005D6FFA"/>
    <w:rsid w:val="005D747C"/>
    <w:rsid w:val="005D7780"/>
    <w:rsid w:val="005D7BA0"/>
    <w:rsid w:val="005E00AF"/>
    <w:rsid w:val="005E0207"/>
    <w:rsid w:val="005E1016"/>
    <w:rsid w:val="005E175C"/>
    <w:rsid w:val="005E1F0C"/>
    <w:rsid w:val="005E2377"/>
    <w:rsid w:val="005E23F9"/>
    <w:rsid w:val="005E262B"/>
    <w:rsid w:val="005E3124"/>
    <w:rsid w:val="005E350B"/>
    <w:rsid w:val="005E4B8B"/>
    <w:rsid w:val="005E4CE8"/>
    <w:rsid w:val="005E5962"/>
    <w:rsid w:val="005E5FF8"/>
    <w:rsid w:val="005E61C2"/>
    <w:rsid w:val="005E643E"/>
    <w:rsid w:val="005E75FC"/>
    <w:rsid w:val="005E786C"/>
    <w:rsid w:val="005E7F77"/>
    <w:rsid w:val="005F07EF"/>
    <w:rsid w:val="005F1081"/>
    <w:rsid w:val="005F11B0"/>
    <w:rsid w:val="005F174F"/>
    <w:rsid w:val="005F19E3"/>
    <w:rsid w:val="005F2509"/>
    <w:rsid w:val="005F2722"/>
    <w:rsid w:val="005F3271"/>
    <w:rsid w:val="005F3911"/>
    <w:rsid w:val="005F4159"/>
    <w:rsid w:val="005F41B0"/>
    <w:rsid w:val="005F4686"/>
    <w:rsid w:val="005F4ABC"/>
    <w:rsid w:val="005F4D5B"/>
    <w:rsid w:val="005F4F11"/>
    <w:rsid w:val="005F5181"/>
    <w:rsid w:val="005F531A"/>
    <w:rsid w:val="005F5CCA"/>
    <w:rsid w:val="005F5D19"/>
    <w:rsid w:val="005F60BF"/>
    <w:rsid w:val="005F6203"/>
    <w:rsid w:val="005F66E2"/>
    <w:rsid w:val="005F6EBE"/>
    <w:rsid w:val="005F741B"/>
    <w:rsid w:val="005F7E43"/>
    <w:rsid w:val="0060004B"/>
    <w:rsid w:val="006000A2"/>
    <w:rsid w:val="0060044F"/>
    <w:rsid w:val="006007D8"/>
    <w:rsid w:val="00601225"/>
    <w:rsid w:val="00601803"/>
    <w:rsid w:val="00602D2E"/>
    <w:rsid w:val="00603420"/>
    <w:rsid w:val="0060349C"/>
    <w:rsid w:val="00603524"/>
    <w:rsid w:val="0060473C"/>
    <w:rsid w:val="00604AC9"/>
    <w:rsid w:val="00604E34"/>
    <w:rsid w:val="006052AD"/>
    <w:rsid w:val="00605B10"/>
    <w:rsid w:val="0060605A"/>
    <w:rsid w:val="00606359"/>
    <w:rsid w:val="00606B85"/>
    <w:rsid w:val="00607124"/>
    <w:rsid w:val="00607154"/>
    <w:rsid w:val="006074EA"/>
    <w:rsid w:val="00607C1F"/>
    <w:rsid w:val="0061004F"/>
    <w:rsid w:val="00610A43"/>
    <w:rsid w:val="006117BC"/>
    <w:rsid w:val="00611B11"/>
    <w:rsid w:val="00611B86"/>
    <w:rsid w:val="006125A2"/>
    <w:rsid w:val="00612BF4"/>
    <w:rsid w:val="0061379F"/>
    <w:rsid w:val="00614063"/>
    <w:rsid w:val="00615120"/>
    <w:rsid w:val="00616184"/>
    <w:rsid w:val="006163F7"/>
    <w:rsid w:val="0061667F"/>
    <w:rsid w:val="00616B35"/>
    <w:rsid w:val="0061742F"/>
    <w:rsid w:val="00617774"/>
    <w:rsid w:val="00617B14"/>
    <w:rsid w:val="006201FC"/>
    <w:rsid w:val="006204EF"/>
    <w:rsid w:val="0062052A"/>
    <w:rsid w:val="00620FAB"/>
    <w:rsid w:val="0062153C"/>
    <w:rsid w:val="00621A38"/>
    <w:rsid w:val="00621AEC"/>
    <w:rsid w:val="006221B7"/>
    <w:rsid w:val="00623524"/>
    <w:rsid w:val="0062357A"/>
    <w:rsid w:val="006236F9"/>
    <w:rsid w:val="0062391C"/>
    <w:rsid w:val="00624156"/>
    <w:rsid w:val="00624243"/>
    <w:rsid w:val="006242A9"/>
    <w:rsid w:val="006242B2"/>
    <w:rsid w:val="00624E0B"/>
    <w:rsid w:val="00625005"/>
    <w:rsid w:val="00625531"/>
    <w:rsid w:val="006255FB"/>
    <w:rsid w:val="006261DF"/>
    <w:rsid w:val="0062725C"/>
    <w:rsid w:val="00627264"/>
    <w:rsid w:val="00627B6A"/>
    <w:rsid w:val="00630863"/>
    <w:rsid w:val="00630971"/>
    <w:rsid w:val="00630D1C"/>
    <w:rsid w:val="00630DD7"/>
    <w:rsid w:val="00631161"/>
    <w:rsid w:val="00631B48"/>
    <w:rsid w:val="00631D83"/>
    <w:rsid w:val="006320B6"/>
    <w:rsid w:val="006321DC"/>
    <w:rsid w:val="00632B74"/>
    <w:rsid w:val="00632FC2"/>
    <w:rsid w:val="00633812"/>
    <w:rsid w:val="00633A6C"/>
    <w:rsid w:val="00633F0A"/>
    <w:rsid w:val="0063496E"/>
    <w:rsid w:val="00634E40"/>
    <w:rsid w:val="0063582D"/>
    <w:rsid w:val="00635F68"/>
    <w:rsid w:val="006360D3"/>
    <w:rsid w:val="006363E7"/>
    <w:rsid w:val="00636EB0"/>
    <w:rsid w:val="00637D8E"/>
    <w:rsid w:val="00640280"/>
    <w:rsid w:val="00640288"/>
    <w:rsid w:val="00640D4D"/>
    <w:rsid w:val="0064154B"/>
    <w:rsid w:val="006419D7"/>
    <w:rsid w:val="006419F2"/>
    <w:rsid w:val="00641F0F"/>
    <w:rsid w:val="0064261E"/>
    <w:rsid w:val="00642642"/>
    <w:rsid w:val="00642AB5"/>
    <w:rsid w:val="006435F1"/>
    <w:rsid w:val="00643BA2"/>
    <w:rsid w:val="0064486C"/>
    <w:rsid w:val="00644B00"/>
    <w:rsid w:val="00644CE2"/>
    <w:rsid w:val="0064602B"/>
    <w:rsid w:val="0064609B"/>
    <w:rsid w:val="00646462"/>
    <w:rsid w:val="006466E2"/>
    <w:rsid w:val="0064681E"/>
    <w:rsid w:val="00647024"/>
    <w:rsid w:val="006471FF"/>
    <w:rsid w:val="00647499"/>
    <w:rsid w:val="006476F5"/>
    <w:rsid w:val="00650060"/>
    <w:rsid w:val="00650BDF"/>
    <w:rsid w:val="00650EDE"/>
    <w:rsid w:val="0065170D"/>
    <w:rsid w:val="0065299A"/>
    <w:rsid w:val="006537AD"/>
    <w:rsid w:val="00653A82"/>
    <w:rsid w:val="0065430C"/>
    <w:rsid w:val="0065474E"/>
    <w:rsid w:val="00655D62"/>
    <w:rsid w:val="00655F52"/>
    <w:rsid w:val="006563B6"/>
    <w:rsid w:val="006567C0"/>
    <w:rsid w:val="00656DBA"/>
    <w:rsid w:val="00657A05"/>
    <w:rsid w:val="00657B61"/>
    <w:rsid w:val="006600B3"/>
    <w:rsid w:val="00660273"/>
    <w:rsid w:val="00661544"/>
    <w:rsid w:val="006622E0"/>
    <w:rsid w:val="00663140"/>
    <w:rsid w:val="0066329D"/>
    <w:rsid w:val="00663A05"/>
    <w:rsid w:val="00663D0F"/>
    <w:rsid w:val="00664092"/>
    <w:rsid w:val="0066421C"/>
    <w:rsid w:val="00664595"/>
    <w:rsid w:val="006649A0"/>
    <w:rsid w:val="00664D7C"/>
    <w:rsid w:val="00665186"/>
    <w:rsid w:val="006653C4"/>
    <w:rsid w:val="00665639"/>
    <w:rsid w:val="00665B23"/>
    <w:rsid w:val="00666932"/>
    <w:rsid w:val="006670A5"/>
    <w:rsid w:val="00667D22"/>
    <w:rsid w:val="00670566"/>
    <w:rsid w:val="00670D13"/>
    <w:rsid w:val="00670FEE"/>
    <w:rsid w:val="00671AEA"/>
    <w:rsid w:val="00671ED6"/>
    <w:rsid w:val="0067200D"/>
    <w:rsid w:val="0067263D"/>
    <w:rsid w:val="00672E3E"/>
    <w:rsid w:val="0067338B"/>
    <w:rsid w:val="00673956"/>
    <w:rsid w:val="00673AC3"/>
    <w:rsid w:val="0067482E"/>
    <w:rsid w:val="00675BD6"/>
    <w:rsid w:val="00677D34"/>
    <w:rsid w:val="00680A6C"/>
    <w:rsid w:val="0068112D"/>
    <w:rsid w:val="006815F5"/>
    <w:rsid w:val="00681839"/>
    <w:rsid w:val="00681BD1"/>
    <w:rsid w:val="00681BF7"/>
    <w:rsid w:val="00681FF0"/>
    <w:rsid w:val="006823AA"/>
    <w:rsid w:val="00682627"/>
    <w:rsid w:val="0068380C"/>
    <w:rsid w:val="006838F5"/>
    <w:rsid w:val="006841F5"/>
    <w:rsid w:val="0068436D"/>
    <w:rsid w:val="00684D5E"/>
    <w:rsid w:val="00685075"/>
    <w:rsid w:val="0068523C"/>
    <w:rsid w:val="006857F2"/>
    <w:rsid w:val="00685E13"/>
    <w:rsid w:val="00686C0C"/>
    <w:rsid w:val="00686D78"/>
    <w:rsid w:val="006874E6"/>
    <w:rsid w:val="006879BC"/>
    <w:rsid w:val="00687E5C"/>
    <w:rsid w:val="006900EE"/>
    <w:rsid w:val="006901D6"/>
    <w:rsid w:val="00690669"/>
    <w:rsid w:val="0069094B"/>
    <w:rsid w:val="006912AE"/>
    <w:rsid w:val="0069190E"/>
    <w:rsid w:val="0069193F"/>
    <w:rsid w:val="0069258D"/>
    <w:rsid w:val="00692696"/>
    <w:rsid w:val="00692D60"/>
    <w:rsid w:val="006930E2"/>
    <w:rsid w:val="00693308"/>
    <w:rsid w:val="006935ED"/>
    <w:rsid w:val="006937E7"/>
    <w:rsid w:val="00693831"/>
    <w:rsid w:val="00694146"/>
    <w:rsid w:val="006945B6"/>
    <w:rsid w:val="0069497E"/>
    <w:rsid w:val="006956AC"/>
    <w:rsid w:val="00695A06"/>
    <w:rsid w:val="00695DFF"/>
    <w:rsid w:val="00695F16"/>
    <w:rsid w:val="006961E3"/>
    <w:rsid w:val="00696E30"/>
    <w:rsid w:val="006A02F1"/>
    <w:rsid w:val="006A06C4"/>
    <w:rsid w:val="006A091C"/>
    <w:rsid w:val="006A1B80"/>
    <w:rsid w:val="006A1DF4"/>
    <w:rsid w:val="006A2243"/>
    <w:rsid w:val="006A229E"/>
    <w:rsid w:val="006A2999"/>
    <w:rsid w:val="006A2F32"/>
    <w:rsid w:val="006A3493"/>
    <w:rsid w:val="006A352F"/>
    <w:rsid w:val="006A356C"/>
    <w:rsid w:val="006A403B"/>
    <w:rsid w:val="006A41D2"/>
    <w:rsid w:val="006A4930"/>
    <w:rsid w:val="006A59B1"/>
    <w:rsid w:val="006A5C62"/>
    <w:rsid w:val="006A6374"/>
    <w:rsid w:val="006A6A86"/>
    <w:rsid w:val="006A6F7F"/>
    <w:rsid w:val="006A7F73"/>
    <w:rsid w:val="006B1184"/>
    <w:rsid w:val="006B1E91"/>
    <w:rsid w:val="006B2105"/>
    <w:rsid w:val="006B25EB"/>
    <w:rsid w:val="006B33E8"/>
    <w:rsid w:val="006B3599"/>
    <w:rsid w:val="006B3786"/>
    <w:rsid w:val="006B3DA9"/>
    <w:rsid w:val="006B4907"/>
    <w:rsid w:val="006B613E"/>
    <w:rsid w:val="006B6C79"/>
    <w:rsid w:val="006B7017"/>
    <w:rsid w:val="006B7022"/>
    <w:rsid w:val="006C0887"/>
    <w:rsid w:val="006C0C7D"/>
    <w:rsid w:val="006C11F7"/>
    <w:rsid w:val="006C19EF"/>
    <w:rsid w:val="006C2135"/>
    <w:rsid w:val="006C2260"/>
    <w:rsid w:val="006C25C7"/>
    <w:rsid w:val="006C2FF1"/>
    <w:rsid w:val="006C339E"/>
    <w:rsid w:val="006C3D03"/>
    <w:rsid w:val="006C3D35"/>
    <w:rsid w:val="006C3DB2"/>
    <w:rsid w:val="006C4444"/>
    <w:rsid w:val="006C4A09"/>
    <w:rsid w:val="006C4CF2"/>
    <w:rsid w:val="006C4D7D"/>
    <w:rsid w:val="006C4DB2"/>
    <w:rsid w:val="006C4F19"/>
    <w:rsid w:val="006C53A4"/>
    <w:rsid w:val="006C5618"/>
    <w:rsid w:val="006C59A8"/>
    <w:rsid w:val="006C60D5"/>
    <w:rsid w:val="006C6187"/>
    <w:rsid w:val="006C6767"/>
    <w:rsid w:val="006C6977"/>
    <w:rsid w:val="006C7189"/>
    <w:rsid w:val="006C731E"/>
    <w:rsid w:val="006C73EC"/>
    <w:rsid w:val="006C7492"/>
    <w:rsid w:val="006C77D8"/>
    <w:rsid w:val="006C7A5F"/>
    <w:rsid w:val="006C7F1C"/>
    <w:rsid w:val="006D0025"/>
    <w:rsid w:val="006D0741"/>
    <w:rsid w:val="006D0E50"/>
    <w:rsid w:val="006D1133"/>
    <w:rsid w:val="006D1469"/>
    <w:rsid w:val="006D188E"/>
    <w:rsid w:val="006D1A53"/>
    <w:rsid w:val="006D1C8F"/>
    <w:rsid w:val="006D28D4"/>
    <w:rsid w:val="006D3DAE"/>
    <w:rsid w:val="006D3ED2"/>
    <w:rsid w:val="006D4213"/>
    <w:rsid w:val="006D473E"/>
    <w:rsid w:val="006D4E2B"/>
    <w:rsid w:val="006D60C3"/>
    <w:rsid w:val="006D6483"/>
    <w:rsid w:val="006D704F"/>
    <w:rsid w:val="006D749D"/>
    <w:rsid w:val="006D7AF0"/>
    <w:rsid w:val="006E008D"/>
    <w:rsid w:val="006E03E4"/>
    <w:rsid w:val="006E0A1C"/>
    <w:rsid w:val="006E0B76"/>
    <w:rsid w:val="006E0FC0"/>
    <w:rsid w:val="006E1021"/>
    <w:rsid w:val="006E1BC1"/>
    <w:rsid w:val="006E209F"/>
    <w:rsid w:val="006E28AA"/>
    <w:rsid w:val="006E28B3"/>
    <w:rsid w:val="006E3572"/>
    <w:rsid w:val="006E36F5"/>
    <w:rsid w:val="006E3C81"/>
    <w:rsid w:val="006E41C0"/>
    <w:rsid w:val="006E41F3"/>
    <w:rsid w:val="006E45DB"/>
    <w:rsid w:val="006E4B34"/>
    <w:rsid w:val="006E56A5"/>
    <w:rsid w:val="006E5D84"/>
    <w:rsid w:val="006E636C"/>
    <w:rsid w:val="006E6B20"/>
    <w:rsid w:val="006E70C7"/>
    <w:rsid w:val="006E7722"/>
    <w:rsid w:val="006E7803"/>
    <w:rsid w:val="006E7A3D"/>
    <w:rsid w:val="006E7C2D"/>
    <w:rsid w:val="006F0992"/>
    <w:rsid w:val="006F15C3"/>
    <w:rsid w:val="006F1DB7"/>
    <w:rsid w:val="006F260D"/>
    <w:rsid w:val="006F28CF"/>
    <w:rsid w:val="006F2F2E"/>
    <w:rsid w:val="006F34D7"/>
    <w:rsid w:val="006F3A6E"/>
    <w:rsid w:val="006F3BCF"/>
    <w:rsid w:val="006F3E09"/>
    <w:rsid w:val="006F461B"/>
    <w:rsid w:val="006F46E2"/>
    <w:rsid w:val="006F4CE4"/>
    <w:rsid w:val="006F50DD"/>
    <w:rsid w:val="006F7B4D"/>
    <w:rsid w:val="006F7F0F"/>
    <w:rsid w:val="00700B34"/>
    <w:rsid w:val="007012CA"/>
    <w:rsid w:val="0070131D"/>
    <w:rsid w:val="00701EF2"/>
    <w:rsid w:val="00701FED"/>
    <w:rsid w:val="0070211F"/>
    <w:rsid w:val="0070232D"/>
    <w:rsid w:val="00702FFF"/>
    <w:rsid w:val="00704497"/>
    <w:rsid w:val="00704634"/>
    <w:rsid w:val="00704AB6"/>
    <w:rsid w:val="007051C9"/>
    <w:rsid w:val="007056B6"/>
    <w:rsid w:val="007067E0"/>
    <w:rsid w:val="0070737C"/>
    <w:rsid w:val="0070789B"/>
    <w:rsid w:val="00707E82"/>
    <w:rsid w:val="00710064"/>
    <w:rsid w:val="00710DE2"/>
    <w:rsid w:val="00711190"/>
    <w:rsid w:val="00711B43"/>
    <w:rsid w:val="00712F18"/>
    <w:rsid w:val="00713109"/>
    <w:rsid w:val="00713B89"/>
    <w:rsid w:val="00713C3D"/>
    <w:rsid w:val="00713FB5"/>
    <w:rsid w:val="0071480A"/>
    <w:rsid w:val="00716030"/>
    <w:rsid w:val="007165D8"/>
    <w:rsid w:val="00717270"/>
    <w:rsid w:val="00717660"/>
    <w:rsid w:val="00717FD3"/>
    <w:rsid w:val="0072092F"/>
    <w:rsid w:val="007211EA"/>
    <w:rsid w:val="0072161D"/>
    <w:rsid w:val="007217CF"/>
    <w:rsid w:val="00722211"/>
    <w:rsid w:val="007224D3"/>
    <w:rsid w:val="00722A9B"/>
    <w:rsid w:val="007233F0"/>
    <w:rsid w:val="007238F7"/>
    <w:rsid w:val="00724C79"/>
    <w:rsid w:val="00725161"/>
    <w:rsid w:val="00725F2C"/>
    <w:rsid w:val="00726486"/>
    <w:rsid w:val="007267C6"/>
    <w:rsid w:val="0072726F"/>
    <w:rsid w:val="00730378"/>
    <w:rsid w:val="0073043A"/>
    <w:rsid w:val="0073061E"/>
    <w:rsid w:val="00731DC2"/>
    <w:rsid w:val="007322DA"/>
    <w:rsid w:val="007324B8"/>
    <w:rsid w:val="00732BD9"/>
    <w:rsid w:val="00732E16"/>
    <w:rsid w:val="00732FD4"/>
    <w:rsid w:val="0073395F"/>
    <w:rsid w:val="0073399F"/>
    <w:rsid w:val="00733D14"/>
    <w:rsid w:val="00734046"/>
    <w:rsid w:val="00734276"/>
    <w:rsid w:val="007353B9"/>
    <w:rsid w:val="007353E3"/>
    <w:rsid w:val="0073629C"/>
    <w:rsid w:val="007364C8"/>
    <w:rsid w:val="007367FE"/>
    <w:rsid w:val="0073719E"/>
    <w:rsid w:val="00737282"/>
    <w:rsid w:val="00740473"/>
    <w:rsid w:val="00740586"/>
    <w:rsid w:val="007407A7"/>
    <w:rsid w:val="00740A5B"/>
    <w:rsid w:val="00740CFE"/>
    <w:rsid w:val="007417BE"/>
    <w:rsid w:val="00741E14"/>
    <w:rsid w:val="00741F19"/>
    <w:rsid w:val="00742013"/>
    <w:rsid w:val="00742AF0"/>
    <w:rsid w:val="007439CE"/>
    <w:rsid w:val="00744169"/>
    <w:rsid w:val="00746123"/>
    <w:rsid w:val="0074643F"/>
    <w:rsid w:val="007464A6"/>
    <w:rsid w:val="00746581"/>
    <w:rsid w:val="00746EA5"/>
    <w:rsid w:val="0074712C"/>
    <w:rsid w:val="007479A8"/>
    <w:rsid w:val="00747BA1"/>
    <w:rsid w:val="00747CEB"/>
    <w:rsid w:val="00750CCE"/>
    <w:rsid w:val="007511C1"/>
    <w:rsid w:val="0075184F"/>
    <w:rsid w:val="00751931"/>
    <w:rsid w:val="00752024"/>
    <w:rsid w:val="00752920"/>
    <w:rsid w:val="007529CC"/>
    <w:rsid w:val="00752AA8"/>
    <w:rsid w:val="00752E35"/>
    <w:rsid w:val="00752FEE"/>
    <w:rsid w:val="00753311"/>
    <w:rsid w:val="00753691"/>
    <w:rsid w:val="007539AD"/>
    <w:rsid w:val="00754332"/>
    <w:rsid w:val="00754507"/>
    <w:rsid w:val="00755150"/>
    <w:rsid w:val="007551C3"/>
    <w:rsid w:val="00755E9D"/>
    <w:rsid w:val="00755F33"/>
    <w:rsid w:val="00756339"/>
    <w:rsid w:val="00756F83"/>
    <w:rsid w:val="0075795C"/>
    <w:rsid w:val="00760958"/>
    <w:rsid w:val="00761A87"/>
    <w:rsid w:val="00761E85"/>
    <w:rsid w:val="00762050"/>
    <w:rsid w:val="0076236A"/>
    <w:rsid w:val="007624C3"/>
    <w:rsid w:val="007631A6"/>
    <w:rsid w:val="00763F8B"/>
    <w:rsid w:val="0076499A"/>
    <w:rsid w:val="00764E2B"/>
    <w:rsid w:val="00765A43"/>
    <w:rsid w:val="00765BB1"/>
    <w:rsid w:val="00765C21"/>
    <w:rsid w:val="0076611C"/>
    <w:rsid w:val="00766A2D"/>
    <w:rsid w:val="007671A6"/>
    <w:rsid w:val="007678D7"/>
    <w:rsid w:val="00767E32"/>
    <w:rsid w:val="00770486"/>
    <w:rsid w:val="00770513"/>
    <w:rsid w:val="00770DA8"/>
    <w:rsid w:val="00770F1B"/>
    <w:rsid w:val="00771241"/>
    <w:rsid w:val="00772F10"/>
    <w:rsid w:val="007731C4"/>
    <w:rsid w:val="00774233"/>
    <w:rsid w:val="00774A32"/>
    <w:rsid w:val="00774EFE"/>
    <w:rsid w:val="007753B1"/>
    <w:rsid w:val="007760E5"/>
    <w:rsid w:val="00776101"/>
    <w:rsid w:val="00776CC0"/>
    <w:rsid w:val="00776E3C"/>
    <w:rsid w:val="00776EBD"/>
    <w:rsid w:val="007770F5"/>
    <w:rsid w:val="00777480"/>
    <w:rsid w:val="007802B6"/>
    <w:rsid w:val="0078101C"/>
    <w:rsid w:val="0078151F"/>
    <w:rsid w:val="0078153D"/>
    <w:rsid w:val="00781866"/>
    <w:rsid w:val="007818B1"/>
    <w:rsid w:val="00781D43"/>
    <w:rsid w:val="007821C1"/>
    <w:rsid w:val="00782469"/>
    <w:rsid w:val="00783EB0"/>
    <w:rsid w:val="00784CA4"/>
    <w:rsid w:val="00785824"/>
    <w:rsid w:val="0078588D"/>
    <w:rsid w:val="00785B31"/>
    <w:rsid w:val="00785B73"/>
    <w:rsid w:val="00786557"/>
    <w:rsid w:val="0078658F"/>
    <w:rsid w:val="007870F6"/>
    <w:rsid w:val="00787470"/>
    <w:rsid w:val="0078778A"/>
    <w:rsid w:val="007877F2"/>
    <w:rsid w:val="00790B24"/>
    <w:rsid w:val="00791BB7"/>
    <w:rsid w:val="00792642"/>
    <w:rsid w:val="00792840"/>
    <w:rsid w:val="00793EB0"/>
    <w:rsid w:val="00793FEB"/>
    <w:rsid w:val="00794E58"/>
    <w:rsid w:val="007958A1"/>
    <w:rsid w:val="007959A2"/>
    <w:rsid w:val="007959E6"/>
    <w:rsid w:val="00795BDA"/>
    <w:rsid w:val="00795D40"/>
    <w:rsid w:val="00796C1C"/>
    <w:rsid w:val="00796CC0"/>
    <w:rsid w:val="00796E7D"/>
    <w:rsid w:val="00796EEB"/>
    <w:rsid w:val="00796EF6"/>
    <w:rsid w:val="00797A63"/>
    <w:rsid w:val="007A07C7"/>
    <w:rsid w:val="007A0B4F"/>
    <w:rsid w:val="007A0BA1"/>
    <w:rsid w:val="007A13FD"/>
    <w:rsid w:val="007A19A4"/>
    <w:rsid w:val="007A1AAC"/>
    <w:rsid w:val="007A2767"/>
    <w:rsid w:val="007A2931"/>
    <w:rsid w:val="007A2ED7"/>
    <w:rsid w:val="007A2F58"/>
    <w:rsid w:val="007A3C80"/>
    <w:rsid w:val="007A4462"/>
    <w:rsid w:val="007A4731"/>
    <w:rsid w:val="007A4E5D"/>
    <w:rsid w:val="007A4FCD"/>
    <w:rsid w:val="007A54C3"/>
    <w:rsid w:val="007A57EA"/>
    <w:rsid w:val="007A5CCE"/>
    <w:rsid w:val="007A632D"/>
    <w:rsid w:val="007A72AA"/>
    <w:rsid w:val="007A7878"/>
    <w:rsid w:val="007B0948"/>
    <w:rsid w:val="007B0AB0"/>
    <w:rsid w:val="007B1698"/>
    <w:rsid w:val="007B2696"/>
    <w:rsid w:val="007B2834"/>
    <w:rsid w:val="007B285F"/>
    <w:rsid w:val="007B2A85"/>
    <w:rsid w:val="007B2B15"/>
    <w:rsid w:val="007B2DC9"/>
    <w:rsid w:val="007B35D2"/>
    <w:rsid w:val="007B38EC"/>
    <w:rsid w:val="007B39E4"/>
    <w:rsid w:val="007B3CBE"/>
    <w:rsid w:val="007B4090"/>
    <w:rsid w:val="007B4157"/>
    <w:rsid w:val="007B4218"/>
    <w:rsid w:val="007B47D6"/>
    <w:rsid w:val="007B4D1A"/>
    <w:rsid w:val="007B5134"/>
    <w:rsid w:val="007B5602"/>
    <w:rsid w:val="007B5B67"/>
    <w:rsid w:val="007B686B"/>
    <w:rsid w:val="007B6D49"/>
    <w:rsid w:val="007B6FE4"/>
    <w:rsid w:val="007B7628"/>
    <w:rsid w:val="007C01A2"/>
    <w:rsid w:val="007C0689"/>
    <w:rsid w:val="007C104C"/>
    <w:rsid w:val="007C199A"/>
    <w:rsid w:val="007C1D4B"/>
    <w:rsid w:val="007C202F"/>
    <w:rsid w:val="007C2C2A"/>
    <w:rsid w:val="007C3C11"/>
    <w:rsid w:val="007C4344"/>
    <w:rsid w:val="007C47CA"/>
    <w:rsid w:val="007C4A29"/>
    <w:rsid w:val="007C4B25"/>
    <w:rsid w:val="007C4BA6"/>
    <w:rsid w:val="007C4BC6"/>
    <w:rsid w:val="007C5865"/>
    <w:rsid w:val="007C5A62"/>
    <w:rsid w:val="007C5E20"/>
    <w:rsid w:val="007C62EB"/>
    <w:rsid w:val="007C6EA5"/>
    <w:rsid w:val="007C7848"/>
    <w:rsid w:val="007C785E"/>
    <w:rsid w:val="007C799B"/>
    <w:rsid w:val="007C7EC1"/>
    <w:rsid w:val="007C7F27"/>
    <w:rsid w:val="007D034F"/>
    <w:rsid w:val="007D10EE"/>
    <w:rsid w:val="007D1EE3"/>
    <w:rsid w:val="007D2406"/>
    <w:rsid w:val="007D251B"/>
    <w:rsid w:val="007D439D"/>
    <w:rsid w:val="007D49C6"/>
    <w:rsid w:val="007D4DBB"/>
    <w:rsid w:val="007D4F1C"/>
    <w:rsid w:val="007D54FB"/>
    <w:rsid w:val="007D5530"/>
    <w:rsid w:val="007D5FF1"/>
    <w:rsid w:val="007D6AB3"/>
    <w:rsid w:val="007D6D8A"/>
    <w:rsid w:val="007D71BA"/>
    <w:rsid w:val="007D756F"/>
    <w:rsid w:val="007D778D"/>
    <w:rsid w:val="007D7960"/>
    <w:rsid w:val="007E091C"/>
    <w:rsid w:val="007E0B41"/>
    <w:rsid w:val="007E10FA"/>
    <w:rsid w:val="007E14C4"/>
    <w:rsid w:val="007E1592"/>
    <w:rsid w:val="007E1906"/>
    <w:rsid w:val="007E19D1"/>
    <w:rsid w:val="007E22C8"/>
    <w:rsid w:val="007E2781"/>
    <w:rsid w:val="007E2790"/>
    <w:rsid w:val="007E31B6"/>
    <w:rsid w:val="007E3438"/>
    <w:rsid w:val="007E48A4"/>
    <w:rsid w:val="007E49A8"/>
    <w:rsid w:val="007E57C7"/>
    <w:rsid w:val="007E68E0"/>
    <w:rsid w:val="007E68F3"/>
    <w:rsid w:val="007E6C69"/>
    <w:rsid w:val="007E791B"/>
    <w:rsid w:val="007E7D37"/>
    <w:rsid w:val="007E7EE1"/>
    <w:rsid w:val="007F019C"/>
    <w:rsid w:val="007F1DC2"/>
    <w:rsid w:val="007F2872"/>
    <w:rsid w:val="007F28B3"/>
    <w:rsid w:val="007F2F51"/>
    <w:rsid w:val="007F38A0"/>
    <w:rsid w:val="007F3FF3"/>
    <w:rsid w:val="007F4009"/>
    <w:rsid w:val="007F49F7"/>
    <w:rsid w:val="007F599F"/>
    <w:rsid w:val="007F5A33"/>
    <w:rsid w:val="007F5D6C"/>
    <w:rsid w:val="007F5DE6"/>
    <w:rsid w:val="007F69F9"/>
    <w:rsid w:val="007F70F5"/>
    <w:rsid w:val="007F7360"/>
    <w:rsid w:val="007F7C1C"/>
    <w:rsid w:val="007F7F8D"/>
    <w:rsid w:val="0080015A"/>
    <w:rsid w:val="00800731"/>
    <w:rsid w:val="008009FC"/>
    <w:rsid w:val="00800AFF"/>
    <w:rsid w:val="00801147"/>
    <w:rsid w:val="00801242"/>
    <w:rsid w:val="008016B6"/>
    <w:rsid w:val="00801AC7"/>
    <w:rsid w:val="00801C07"/>
    <w:rsid w:val="00801F0D"/>
    <w:rsid w:val="00802102"/>
    <w:rsid w:val="008023F5"/>
    <w:rsid w:val="0080318D"/>
    <w:rsid w:val="00803E2E"/>
    <w:rsid w:val="00803FEC"/>
    <w:rsid w:val="008047CC"/>
    <w:rsid w:val="00804C92"/>
    <w:rsid w:val="008054CB"/>
    <w:rsid w:val="008057A1"/>
    <w:rsid w:val="00805804"/>
    <w:rsid w:val="00805988"/>
    <w:rsid w:val="00805EF4"/>
    <w:rsid w:val="00806127"/>
    <w:rsid w:val="0080660B"/>
    <w:rsid w:val="008071C3"/>
    <w:rsid w:val="008078FA"/>
    <w:rsid w:val="00810E5D"/>
    <w:rsid w:val="008130D4"/>
    <w:rsid w:val="0081320B"/>
    <w:rsid w:val="00815493"/>
    <w:rsid w:val="008156DF"/>
    <w:rsid w:val="00815822"/>
    <w:rsid w:val="00815D98"/>
    <w:rsid w:val="008163B4"/>
    <w:rsid w:val="00816A31"/>
    <w:rsid w:val="00816CB9"/>
    <w:rsid w:val="008171EC"/>
    <w:rsid w:val="00817417"/>
    <w:rsid w:val="00817598"/>
    <w:rsid w:val="0081775B"/>
    <w:rsid w:val="008203D5"/>
    <w:rsid w:val="008209CB"/>
    <w:rsid w:val="00820D62"/>
    <w:rsid w:val="00821FD6"/>
    <w:rsid w:val="008225AC"/>
    <w:rsid w:val="0082363D"/>
    <w:rsid w:val="00824EF9"/>
    <w:rsid w:val="00825294"/>
    <w:rsid w:val="008253E5"/>
    <w:rsid w:val="008255DB"/>
    <w:rsid w:val="00825A0A"/>
    <w:rsid w:val="00825A4C"/>
    <w:rsid w:val="008266F4"/>
    <w:rsid w:val="00826D75"/>
    <w:rsid w:val="008276C1"/>
    <w:rsid w:val="00827F1B"/>
    <w:rsid w:val="00827F86"/>
    <w:rsid w:val="00827F91"/>
    <w:rsid w:val="008317F0"/>
    <w:rsid w:val="00831FEB"/>
    <w:rsid w:val="008320D8"/>
    <w:rsid w:val="00832A88"/>
    <w:rsid w:val="00832CE8"/>
    <w:rsid w:val="00832E43"/>
    <w:rsid w:val="00833A9D"/>
    <w:rsid w:val="0083407A"/>
    <w:rsid w:val="0083467C"/>
    <w:rsid w:val="00835E46"/>
    <w:rsid w:val="00836326"/>
    <w:rsid w:val="00836369"/>
    <w:rsid w:val="008368C9"/>
    <w:rsid w:val="00837271"/>
    <w:rsid w:val="008372B3"/>
    <w:rsid w:val="00837627"/>
    <w:rsid w:val="00837A05"/>
    <w:rsid w:val="0084056F"/>
    <w:rsid w:val="00840841"/>
    <w:rsid w:val="00840F69"/>
    <w:rsid w:val="0084112D"/>
    <w:rsid w:val="0084127A"/>
    <w:rsid w:val="00841667"/>
    <w:rsid w:val="00841F3A"/>
    <w:rsid w:val="00842087"/>
    <w:rsid w:val="008420FB"/>
    <w:rsid w:val="0084346F"/>
    <w:rsid w:val="00843CEF"/>
    <w:rsid w:val="008443E6"/>
    <w:rsid w:val="0084454C"/>
    <w:rsid w:val="00844BD5"/>
    <w:rsid w:val="00845810"/>
    <w:rsid w:val="00845FB0"/>
    <w:rsid w:val="008460F0"/>
    <w:rsid w:val="008464E1"/>
    <w:rsid w:val="00847075"/>
    <w:rsid w:val="008473C5"/>
    <w:rsid w:val="0085018D"/>
    <w:rsid w:val="008507E5"/>
    <w:rsid w:val="00851456"/>
    <w:rsid w:val="00851673"/>
    <w:rsid w:val="00851CB3"/>
    <w:rsid w:val="00852497"/>
    <w:rsid w:val="00852A54"/>
    <w:rsid w:val="00852C1A"/>
    <w:rsid w:val="00853B20"/>
    <w:rsid w:val="00853B85"/>
    <w:rsid w:val="00853CA9"/>
    <w:rsid w:val="00853D62"/>
    <w:rsid w:val="0085457C"/>
    <w:rsid w:val="00854600"/>
    <w:rsid w:val="00854695"/>
    <w:rsid w:val="008546CF"/>
    <w:rsid w:val="00854B17"/>
    <w:rsid w:val="00854E34"/>
    <w:rsid w:val="00854E65"/>
    <w:rsid w:val="00855405"/>
    <w:rsid w:val="008554AA"/>
    <w:rsid w:val="0085574C"/>
    <w:rsid w:val="00855AA5"/>
    <w:rsid w:val="00855AC7"/>
    <w:rsid w:val="00855C72"/>
    <w:rsid w:val="00856B8B"/>
    <w:rsid w:val="00860DFD"/>
    <w:rsid w:val="00860EBE"/>
    <w:rsid w:val="0086153D"/>
    <w:rsid w:val="0086230B"/>
    <w:rsid w:val="00863399"/>
    <w:rsid w:val="00864DBE"/>
    <w:rsid w:val="00864F81"/>
    <w:rsid w:val="00865030"/>
    <w:rsid w:val="00865691"/>
    <w:rsid w:val="00865A23"/>
    <w:rsid w:val="00865D22"/>
    <w:rsid w:val="0086605F"/>
    <w:rsid w:val="0086643B"/>
    <w:rsid w:val="0086690F"/>
    <w:rsid w:val="00866940"/>
    <w:rsid w:val="00866AB3"/>
    <w:rsid w:val="00866D30"/>
    <w:rsid w:val="00867294"/>
    <w:rsid w:val="00867719"/>
    <w:rsid w:val="00867872"/>
    <w:rsid w:val="00867F57"/>
    <w:rsid w:val="008703BB"/>
    <w:rsid w:val="008707BB"/>
    <w:rsid w:val="00870E9F"/>
    <w:rsid w:val="008713D1"/>
    <w:rsid w:val="0087144D"/>
    <w:rsid w:val="00871D3A"/>
    <w:rsid w:val="0087213A"/>
    <w:rsid w:val="0087347D"/>
    <w:rsid w:val="00874838"/>
    <w:rsid w:val="00874CFA"/>
    <w:rsid w:val="00875551"/>
    <w:rsid w:val="00875B81"/>
    <w:rsid w:val="00875E2C"/>
    <w:rsid w:val="00875F0E"/>
    <w:rsid w:val="00876611"/>
    <w:rsid w:val="008770EE"/>
    <w:rsid w:val="008776C5"/>
    <w:rsid w:val="0087788C"/>
    <w:rsid w:val="00877F63"/>
    <w:rsid w:val="008800BD"/>
    <w:rsid w:val="00880696"/>
    <w:rsid w:val="00880C68"/>
    <w:rsid w:val="00880E8B"/>
    <w:rsid w:val="00882958"/>
    <w:rsid w:val="00882AD3"/>
    <w:rsid w:val="008835D2"/>
    <w:rsid w:val="00883DC4"/>
    <w:rsid w:val="00883E72"/>
    <w:rsid w:val="00884197"/>
    <w:rsid w:val="00884328"/>
    <w:rsid w:val="00884733"/>
    <w:rsid w:val="00884DBE"/>
    <w:rsid w:val="008850D6"/>
    <w:rsid w:val="008851CD"/>
    <w:rsid w:val="008854C4"/>
    <w:rsid w:val="008856A7"/>
    <w:rsid w:val="008861A7"/>
    <w:rsid w:val="0088621E"/>
    <w:rsid w:val="008864E6"/>
    <w:rsid w:val="00886FEC"/>
    <w:rsid w:val="00887245"/>
    <w:rsid w:val="008873BE"/>
    <w:rsid w:val="0089008B"/>
    <w:rsid w:val="008912D2"/>
    <w:rsid w:val="00891384"/>
    <w:rsid w:val="008918C1"/>
    <w:rsid w:val="00891DB1"/>
    <w:rsid w:val="00893191"/>
    <w:rsid w:val="00894838"/>
    <w:rsid w:val="008949C7"/>
    <w:rsid w:val="0089505B"/>
    <w:rsid w:val="00895D32"/>
    <w:rsid w:val="00895F58"/>
    <w:rsid w:val="00897AC0"/>
    <w:rsid w:val="008A0CEF"/>
    <w:rsid w:val="008A1A76"/>
    <w:rsid w:val="008A2380"/>
    <w:rsid w:val="008A2E7A"/>
    <w:rsid w:val="008A3462"/>
    <w:rsid w:val="008A3DFE"/>
    <w:rsid w:val="008A49A2"/>
    <w:rsid w:val="008A4E2D"/>
    <w:rsid w:val="008A67A9"/>
    <w:rsid w:val="008A6F8C"/>
    <w:rsid w:val="008A7FBF"/>
    <w:rsid w:val="008B0285"/>
    <w:rsid w:val="008B037A"/>
    <w:rsid w:val="008B0559"/>
    <w:rsid w:val="008B0678"/>
    <w:rsid w:val="008B1485"/>
    <w:rsid w:val="008B1D23"/>
    <w:rsid w:val="008B2130"/>
    <w:rsid w:val="008B26A8"/>
    <w:rsid w:val="008B2C84"/>
    <w:rsid w:val="008B34E8"/>
    <w:rsid w:val="008B36ED"/>
    <w:rsid w:val="008B3727"/>
    <w:rsid w:val="008B3819"/>
    <w:rsid w:val="008B3A82"/>
    <w:rsid w:val="008B3BB4"/>
    <w:rsid w:val="008B4375"/>
    <w:rsid w:val="008B43B0"/>
    <w:rsid w:val="008B4B39"/>
    <w:rsid w:val="008B4DC8"/>
    <w:rsid w:val="008B4F0F"/>
    <w:rsid w:val="008B574F"/>
    <w:rsid w:val="008B57B7"/>
    <w:rsid w:val="008B5D2A"/>
    <w:rsid w:val="008B5DFD"/>
    <w:rsid w:val="008B5E28"/>
    <w:rsid w:val="008B6802"/>
    <w:rsid w:val="008B695E"/>
    <w:rsid w:val="008B6FD8"/>
    <w:rsid w:val="008B76A4"/>
    <w:rsid w:val="008B7E5B"/>
    <w:rsid w:val="008C0ED7"/>
    <w:rsid w:val="008C18A0"/>
    <w:rsid w:val="008C1984"/>
    <w:rsid w:val="008C1E7E"/>
    <w:rsid w:val="008C1F92"/>
    <w:rsid w:val="008C265D"/>
    <w:rsid w:val="008C2A0A"/>
    <w:rsid w:val="008C2A82"/>
    <w:rsid w:val="008C2AB6"/>
    <w:rsid w:val="008C2EC0"/>
    <w:rsid w:val="008C31DF"/>
    <w:rsid w:val="008C38F4"/>
    <w:rsid w:val="008C4BB8"/>
    <w:rsid w:val="008C522D"/>
    <w:rsid w:val="008C536F"/>
    <w:rsid w:val="008C54BC"/>
    <w:rsid w:val="008C5808"/>
    <w:rsid w:val="008C582C"/>
    <w:rsid w:val="008C5A4F"/>
    <w:rsid w:val="008C5F4E"/>
    <w:rsid w:val="008C60CB"/>
    <w:rsid w:val="008C621C"/>
    <w:rsid w:val="008C6629"/>
    <w:rsid w:val="008C6AEC"/>
    <w:rsid w:val="008C6B52"/>
    <w:rsid w:val="008D0646"/>
    <w:rsid w:val="008D1533"/>
    <w:rsid w:val="008D2390"/>
    <w:rsid w:val="008D24E0"/>
    <w:rsid w:val="008D2876"/>
    <w:rsid w:val="008D3553"/>
    <w:rsid w:val="008D376E"/>
    <w:rsid w:val="008D4011"/>
    <w:rsid w:val="008D4025"/>
    <w:rsid w:val="008D4409"/>
    <w:rsid w:val="008D4674"/>
    <w:rsid w:val="008D487A"/>
    <w:rsid w:val="008D49BE"/>
    <w:rsid w:val="008D57A8"/>
    <w:rsid w:val="008D5A95"/>
    <w:rsid w:val="008D5E8B"/>
    <w:rsid w:val="008D7044"/>
    <w:rsid w:val="008D7A14"/>
    <w:rsid w:val="008D7B94"/>
    <w:rsid w:val="008D7CBF"/>
    <w:rsid w:val="008D7D48"/>
    <w:rsid w:val="008E0554"/>
    <w:rsid w:val="008E06D9"/>
    <w:rsid w:val="008E094C"/>
    <w:rsid w:val="008E1002"/>
    <w:rsid w:val="008E1207"/>
    <w:rsid w:val="008E15B4"/>
    <w:rsid w:val="008E1D5A"/>
    <w:rsid w:val="008E1EC1"/>
    <w:rsid w:val="008E2B6A"/>
    <w:rsid w:val="008E3089"/>
    <w:rsid w:val="008E368F"/>
    <w:rsid w:val="008E3898"/>
    <w:rsid w:val="008E38FE"/>
    <w:rsid w:val="008E4684"/>
    <w:rsid w:val="008E475F"/>
    <w:rsid w:val="008E4A69"/>
    <w:rsid w:val="008E4B40"/>
    <w:rsid w:val="008E4FB7"/>
    <w:rsid w:val="008E7422"/>
    <w:rsid w:val="008E7615"/>
    <w:rsid w:val="008E7EE9"/>
    <w:rsid w:val="008F0B1A"/>
    <w:rsid w:val="008F0C4A"/>
    <w:rsid w:val="008F0F1B"/>
    <w:rsid w:val="008F14C7"/>
    <w:rsid w:val="008F153A"/>
    <w:rsid w:val="008F1925"/>
    <w:rsid w:val="008F1BB5"/>
    <w:rsid w:val="008F1FA0"/>
    <w:rsid w:val="008F20E8"/>
    <w:rsid w:val="008F21CF"/>
    <w:rsid w:val="008F290C"/>
    <w:rsid w:val="008F2DED"/>
    <w:rsid w:val="008F2FFE"/>
    <w:rsid w:val="008F398D"/>
    <w:rsid w:val="008F3E41"/>
    <w:rsid w:val="008F45BA"/>
    <w:rsid w:val="008F4980"/>
    <w:rsid w:val="008F4C18"/>
    <w:rsid w:val="008F4F83"/>
    <w:rsid w:val="008F500F"/>
    <w:rsid w:val="008F5886"/>
    <w:rsid w:val="008F667C"/>
    <w:rsid w:val="008F6959"/>
    <w:rsid w:val="008F7160"/>
    <w:rsid w:val="008F7575"/>
    <w:rsid w:val="008F77AE"/>
    <w:rsid w:val="008F7B97"/>
    <w:rsid w:val="008F7DFA"/>
    <w:rsid w:val="008F7F6E"/>
    <w:rsid w:val="00900385"/>
    <w:rsid w:val="00900556"/>
    <w:rsid w:val="0090072F"/>
    <w:rsid w:val="00900C85"/>
    <w:rsid w:val="0090121B"/>
    <w:rsid w:val="00901F42"/>
    <w:rsid w:val="00903AA4"/>
    <w:rsid w:val="00903DC5"/>
    <w:rsid w:val="00904F49"/>
    <w:rsid w:val="00905299"/>
    <w:rsid w:val="0090534D"/>
    <w:rsid w:val="009054F8"/>
    <w:rsid w:val="0090592F"/>
    <w:rsid w:val="00905E75"/>
    <w:rsid w:val="00905F99"/>
    <w:rsid w:val="00906244"/>
    <w:rsid w:val="00906302"/>
    <w:rsid w:val="0090656D"/>
    <w:rsid w:val="00906F2E"/>
    <w:rsid w:val="009071C1"/>
    <w:rsid w:val="0090722D"/>
    <w:rsid w:val="00907BBB"/>
    <w:rsid w:val="00910351"/>
    <w:rsid w:val="009106F9"/>
    <w:rsid w:val="00912153"/>
    <w:rsid w:val="009128C9"/>
    <w:rsid w:val="00912AC1"/>
    <w:rsid w:val="00912D63"/>
    <w:rsid w:val="00912FF1"/>
    <w:rsid w:val="009142E9"/>
    <w:rsid w:val="009149C7"/>
    <w:rsid w:val="00914E08"/>
    <w:rsid w:val="00915082"/>
    <w:rsid w:val="00915FF2"/>
    <w:rsid w:val="009178C4"/>
    <w:rsid w:val="009179CB"/>
    <w:rsid w:val="00917A42"/>
    <w:rsid w:val="00917EA7"/>
    <w:rsid w:val="009202CA"/>
    <w:rsid w:val="009217D8"/>
    <w:rsid w:val="00921C15"/>
    <w:rsid w:val="00921C2D"/>
    <w:rsid w:val="00921F12"/>
    <w:rsid w:val="0092225F"/>
    <w:rsid w:val="009224B2"/>
    <w:rsid w:val="00922877"/>
    <w:rsid w:val="009234C2"/>
    <w:rsid w:val="00924936"/>
    <w:rsid w:val="00924F90"/>
    <w:rsid w:val="00925664"/>
    <w:rsid w:val="0092582B"/>
    <w:rsid w:val="00925DC2"/>
    <w:rsid w:val="009273AF"/>
    <w:rsid w:val="009300A0"/>
    <w:rsid w:val="009300DC"/>
    <w:rsid w:val="0093044E"/>
    <w:rsid w:val="0093091D"/>
    <w:rsid w:val="00931A61"/>
    <w:rsid w:val="00931DA9"/>
    <w:rsid w:val="009325A8"/>
    <w:rsid w:val="00932E14"/>
    <w:rsid w:val="0093331F"/>
    <w:rsid w:val="009335BD"/>
    <w:rsid w:val="00933E64"/>
    <w:rsid w:val="0093407E"/>
    <w:rsid w:val="009343E4"/>
    <w:rsid w:val="009348EE"/>
    <w:rsid w:val="009355A2"/>
    <w:rsid w:val="00935DF2"/>
    <w:rsid w:val="009360C5"/>
    <w:rsid w:val="009364E9"/>
    <w:rsid w:val="0093681E"/>
    <w:rsid w:val="009378BF"/>
    <w:rsid w:val="0094038A"/>
    <w:rsid w:val="00940D9E"/>
    <w:rsid w:val="00940F1E"/>
    <w:rsid w:val="00941062"/>
    <w:rsid w:val="00941B17"/>
    <w:rsid w:val="00941BCF"/>
    <w:rsid w:val="00941CE0"/>
    <w:rsid w:val="00942793"/>
    <w:rsid w:val="00942938"/>
    <w:rsid w:val="009437C6"/>
    <w:rsid w:val="00943D2B"/>
    <w:rsid w:val="0094439E"/>
    <w:rsid w:val="00944461"/>
    <w:rsid w:val="009449F5"/>
    <w:rsid w:val="00944B3B"/>
    <w:rsid w:val="00944F1C"/>
    <w:rsid w:val="0094515A"/>
    <w:rsid w:val="009454FF"/>
    <w:rsid w:val="00945586"/>
    <w:rsid w:val="009455D7"/>
    <w:rsid w:val="00945F22"/>
    <w:rsid w:val="009460E4"/>
    <w:rsid w:val="009466A4"/>
    <w:rsid w:val="00947080"/>
    <w:rsid w:val="009470B6"/>
    <w:rsid w:val="00947385"/>
    <w:rsid w:val="0095055E"/>
    <w:rsid w:val="0095175C"/>
    <w:rsid w:val="00951F83"/>
    <w:rsid w:val="00951FEC"/>
    <w:rsid w:val="0095294A"/>
    <w:rsid w:val="00952F2D"/>
    <w:rsid w:val="00953CCB"/>
    <w:rsid w:val="0095420B"/>
    <w:rsid w:val="00954500"/>
    <w:rsid w:val="00954C1D"/>
    <w:rsid w:val="00955FE9"/>
    <w:rsid w:val="009560FF"/>
    <w:rsid w:val="00957B76"/>
    <w:rsid w:val="00957ECC"/>
    <w:rsid w:val="00960975"/>
    <w:rsid w:val="009616CA"/>
    <w:rsid w:val="00961D37"/>
    <w:rsid w:val="00961E92"/>
    <w:rsid w:val="00962223"/>
    <w:rsid w:val="009622D5"/>
    <w:rsid w:val="009625C5"/>
    <w:rsid w:val="00963371"/>
    <w:rsid w:val="00963697"/>
    <w:rsid w:val="00963DFD"/>
    <w:rsid w:val="009643FB"/>
    <w:rsid w:val="00964A25"/>
    <w:rsid w:val="00964D93"/>
    <w:rsid w:val="00965498"/>
    <w:rsid w:val="00965542"/>
    <w:rsid w:val="0096557B"/>
    <w:rsid w:val="009657B5"/>
    <w:rsid w:val="00965AD6"/>
    <w:rsid w:val="00965DD1"/>
    <w:rsid w:val="009662AC"/>
    <w:rsid w:val="00966674"/>
    <w:rsid w:val="00966729"/>
    <w:rsid w:val="0096691C"/>
    <w:rsid w:val="00966E1B"/>
    <w:rsid w:val="00966EA2"/>
    <w:rsid w:val="009671C8"/>
    <w:rsid w:val="00967258"/>
    <w:rsid w:val="009674EC"/>
    <w:rsid w:val="009675FF"/>
    <w:rsid w:val="00967F5B"/>
    <w:rsid w:val="00970476"/>
    <w:rsid w:val="009707DC"/>
    <w:rsid w:val="00971721"/>
    <w:rsid w:val="009721C6"/>
    <w:rsid w:val="009728B4"/>
    <w:rsid w:val="0097297C"/>
    <w:rsid w:val="00972A0E"/>
    <w:rsid w:val="00974F4B"/>
    <w:rsid w:val="00974F50"/>
    <w:rsid w:val="0097519B"/>
    <w:rsid w:val="009754DF"/>
    <w:rsid w:val="009755C1"/>
    <w:rsid w:val="0097587D"/>
    <w:rsid w:val="0097588B"/>
    <w:rsid w:val="00976683"/>
    <w:rsid w:val="0097700F"/>
    <w:rsid w:val="00977929"/>
    <w:rsid w:val="00980AB5"/>
    <w:rsid w:val="00980BEF"/>
    <w:rsid w:val="00980C01"/>
    <w:rsid w:val="00981B92"/>
    <w:rsid w:val="00981C24"/>
    <w:rsid w:val="00981D52"/>
    <w:rsid w:val="00981F16"/>
    <w:rsid w:val="0098225A"/>
    <w:rsid w:val="00982333"/>
    <w:rsid w:val="00982C52"/>
    <w:rsid w:val="00983223"/>
    <w:rsid w:val="009834A8"/>
    <w:rsid w:val="00983C8E"/>
    <w:rsid w:val="009852EB"/>
    <w:rsid w:val="00985BCB"/>
    <w:rsid w:val="00985C5A"/>
    <w:rsid w:val="00986286"/>
    <w:rsid w:val="00986B35"/>
    <w:rsid w:val="00987624"/>
    <w:rsid w:val="00987B6E"/>
    <w:rsid w:val="00987FB9"/>
    <w:rsid w:val="00987FEF"/>
    <w:rsid w:val="00990355"/>
    <w:rsid w:val="0099051E"/>
    <w:rsid w:val="009905DE"/>
    <w:rsid w:val="00990A46"/>
    <w:rsid w:val="00990DF0"/>
    <w:rsid w:val="00991EA3"/>
    <w:rsid w:val="00992194"/>
    <w:rsid w:val="0099274D"/>
    <w:rsid w:val="00992B5E"/>
    <w:rsid w:val="00993377"/>
    <w:rsid w:val="00993C48"/>
    <w:rsid w:val="00993D33"/>
    <w:rsid w:val="00994021"/>
    <w:rsid w:val="0099457D"/>
    <w:rsid w:val="00994BB0"/>
    <w:rsid w:val="0099585D"/>
    <w:rsid w:val="0099595F"/>
    <w:rsid w:val="00995C09"/>
    <w:rsid w:val="00996826"/>
    <w:rsid w:val="009973B6"/>
    <w:rsid w:val="009977E0"/>
    <w:rsid w:val="00997896"/>
    <w:rsid w:val="00997974"/>
    <w:rsid w:val="00997D86"/>
    <w:rsid w:val="009A05E0"/>
    <w:rsid w:val="009A0A80"/>
    <w:rsid w:val="009A0C44"/>
    <w:rsid w:val="009A0C96"/>
    <w:rsid w:val="009A0CD9"/>
    <w:rsid w:val="009A0D7B"/>
    <w:rsid w:val="009A14E0"/>
    <w:rsid w:val="009A1A25"/>
    <w:rsid w:val="009A2793"/>
    <w:rsid w:val="009A3A33"/>
    <w:rsid w:val="009A3BF2"/>
    <w:rsid w:val="009A41BA"/>
    <w:rsid w:val="009A4361"/>
    <w:rsid w:val="009A522A"/>
    <w:rsid w:val="009A5B80"/>
    <w:rsid w:val="009A631B"/>
    <w:rsid w:val="009A676D"/>
    <w:rsid w:val="009A682A"/>
    <w:rsid w:val="009A6C74"/>
    <w:rsid w:val="009A7207"/>
    <w:rsid w:val="009A740F"/>
    <w:rsid w:val="009A752A"/>
    <w:rsid w:val="009A77C0"/>
    <w:rsid w:val="009A7897"/>
    <w:rsid w:val="009B0C2F"/>
    <w:rsid w:val="009B0DFA"/>
    <w:rsid w:val="009B0F7F"/>
    <w:rsid w:val="009B1210"/>
    <w:rsid w:val="009B1545"/>
    <w:rsid w:val="009B1982"/>
    <w:rsid w:val="009B1F83"/>
    <w:rsid w:val="009B2308"/>
    <w:rsid w:val="009B2790"/>
    <w:rsid w:val="009B2879"/>
    <w:rsid w:val="009B288C"/>
    <w:rsid w:val="009B2C96"/>
    <w:rsid w:val="009B2F6F"/>
    <w:rsid w:val="009B357A"/>
    <w:rsid w:val="009B35FE"/>
    <w:rsid w:val="009B3AD1"/>
    <w:rsid w:val="009B408F"/>
    <w:rsid w:val="009B427C"/>
    <w:rsid w:val="009B4A65"/>
    <w:rsid w:val="009B5414"/>
    <w:rsid w:val="009B5BE1"/>
    <w:rsid w:val="009B6874"/>
    <w:rsid w:val="009B6EC9"/>
    <w:rsid w:val="009B7973"/>
    <w:rsid w:val="009B7B65"/>
    <w:rsid w:val="009B7D59"/>
    <w:rsid w:val="009C03FB"/>
    <w:rsid w:val="009C0761"/>
    <w:rsid w:val="009C09C6"/>
    <w:rsid w:val="009C0EDF"/>
    <w:rsid w:val="009C1441"/>
    <w:rsid w:val="009C152B"/>
    <w:rsid w:val="009C1E18"/>
    <w:rsid w:val="009C2A47"/>
    <w:rsid w:val="009C2B1C"/>
    <w:rsid w:val="009C2D59"/>
    <w:rsid w:val="009C30C4"/>
    <w:rsid w:val="009C343B"/>
    <w:rsid w:val="009C36AD"/>
    <w:rsid w:val="009C385B"/>
    <w:rsid w:val="009C41C0"/>
    <w:rsid w:val="009C41FB"/>
    <w:rsid w:val="009C456C"/>
    <w:rsid w:val="009C4661"/>
    <w:rsid w:val="009C72F2"/>
    <w:rsid w:val="009C7893"/>
    <w:rsid w:val="009C7CF0"/>
    <w:rsid w:val="009C7F12"/>
    <w:rsid w:val="009C7F41"/>
    <w:rsid w:val="009D1063"/>
    <w:rsid w:val="009D20FB"/>
    <w:rsid w:val="009D2109"/>
    <w:rsid w:val="009D26BE"/>
    <w:rsid w:val="009D2B0F"/>
    <w:rsid w:val="009D2DDB"/>
    <w:rsid w:val="009D2E8E"/>
    <w:rsid w:val="009D5080"/>
    <w:rsid w:val="009D5A95"/>
    <w:rsid w:val="009D5F7A"/>
    <w:rsid w:val="009D6269"/>
    <w:rsid w:val="009D647B"/>
    <w:rsid w:val="009D673E"/>
    <w:rsid w:val="009D6B49"/>
    <w:rsid w:val="009D6C80"/>
    <w:rsid w:val="009D6E3C"/>
    <w:rsid w:val="009D6FF6"/>
    <w:rsid w:val="009D7ABA"/>
    <w:rsid w:val="009E0555"/>
    <w:rsid w:val="009E0650"/>
    <w:rsid w:val="009E0A8A"/>
    <w:rsid w:val="009E0C42"/>
    <w:rsid w:val="009E175F"/>
    <w:rsid w:val="009E1B7A"/>
    <w:rsid w:val="009E3450"/>
    <w:rsid w:val="009E3BFD"/>
    <w:rsid w:val="009E430B"/>
    <w:rsid w:val="009E4772"/>
    <w:rsid w:val="009E4D60"/>
    <w:rsid w:val="009E5667"/>
    <w:rsid w:val="009E5A75"/>
    <w:rsid w:val="009E5AA1"/>
    <w:rsid w:val="009E60C0"/>
    <w:rsid w:val="009E61D9"/>
    <w:rsid w:val="009E62BF"/>
    <w:rsid w:val="009E64AA"/>
    <w:rsid w:val="009E66E0"/>
    <w:rsid w:val="009E6C62"/>
    <w:rsid w:val="009E6FDB"/>
    <w:rsid w:val="009E7147"/>
    <w:rsid w:val="009E785D"/>
    <w:rsid w:val="009F01B2"/>
    <w:rsid w:val="009F0457"/>
    <w:rsid w:val="009F06BA"/>
    <w:rsid w:val="009F10D9"/>
    <w:rsid w:val="009F2EF3"/>
    <w:rsid w:val="009F3E79"/>
    <w:rsid w:val="009F4037"/>
    <w:rsid w:val="009F429B"/>
    <w:rsid w:val="009F4310"/>
    <w:rsid w:val="009F49FF"/>
    <w:rsid w:val="009F57BE"/>
    <w:rsid w:val="009F5DCA"/>
    <w:rsid w:val="009F5E70"/>
    <w:rsid w:val="009F61E1"/>
    <w:rsid w:val="009F6653"/>
    <w:rsid w:val="009F6A42"/>
    <w:rsid w:val="009F6B38"/>
    <w:rsid w:val="009F6CFC"/>
    <w:rsid w:val="009F6D2C"/>
    <w:rsid w:val="009F6E58"/>
    <w:rsid w:val="009F71C7"/>
    <w:rsid w:val="00A006D3"/>
    <w:rsid w:val="00A00C0B"/>
    <w:rsid w:val="00A010B2"/>
    <w:rsid w:val="00A01926"/>
    <w:rsid w:val="00A021B8"/>
    <w:rsid w:val="00A03702"/>
    <w:rsid w:val="00A03B2A"/>
    <w:rsid w:val="00A045F5"/>
    <w:rsid w:val="00A04A2D"/>
    <w:rsid w:val="00A05ADC"/>
    <w:rsid w:val="00A06001"/>
    <w:rsid w:val="00A06489"/>
    <w:rsid w:val="00A06EE3"/>
    <w:rsid w:val="00A07097"/>
    <w:rsid w:val="00A07223"/>
    <w:rsid w:val="00A07ECE"/>
    <w:rsid w:val="00A10E29"/>
    <w:rsid w:val="00A10FA7"/>
    <w:rsid w:val="00A110FA"/>
    <w:rsid w:val="00A12863"/>
    <w:rsid w:val="00A13004"/>
    <w:rsid w:val="00A13368"/>
    <w:rsid w:val="00A13DC1"/>
    <w:rsid w:val="00A15237"/>
    <w:rsid w:val="00A15A3C"/>
    <w:rsid w:val="00A16088"/>
    <w:rsid w:val="00A166E0"/>
    <w:rsid w:val="00A17A7B"/>
    <w:rsid w:val="00A17F09"/>
    <w:rsid w:val="00A202F8"/>
    <w:rsid w:val="00A20313"/>
    <w:rsid w:val="00A2062D"/>
    <w:rsid w:val="00A20963"/>
    <w:rsid w:val="00A20B80"/>
    <w:rsid w:val="00A20DEE"/>
    <w:rsid w:val="00A20EA9"/>
    <w:rsid w:val="00A20EB5"/>
    <w:rsid w:val="00A2106E"/>
    <w:rsid w:val="00A2111E"/>
    <w:rsid w:val="00A220A4"/>
    <w:rsid w:val="00A22378"/>
    <w:rsid w:val="00A22703"/>
    <w:rsid w:val="00A22E64"/>
    <w:rsid w:val="00A2310B"/>
    <w:rsid w:val="00A23529"/>
    <w:rsid w:val="00A23DE2"/>
    <w:rsid w:val="00A23FC8"/>
    <w:rsid w:val="00A24B0F"/>
    <w:rsid w:val="00A24CE9"/>
    <w:rsid w:val="00A24D1C"/>
    <w:rsid w:val="00A25453"/>
    <w:rsid w:val="00A257F5"/>
    <w:rsid w:val="00A258D8"/>
    <w:rsid w:val="00A2684D"/>
    <w:rsid w:val="00A26926"/>
    <w:rsid w:val="00A26AC6"/>
    <w:rsid w:val="00A26D84"/>
    <w:rsid w:val="00A27110"/>
    <w:rsid w:val="00A30120"/>
    <w:rsid w:val="00A3039B"/>
    <w:rsid w:val="00A303F4"/>
    <w:rsid w:val="00A3063B"/>
    <w:rsid w:val="00A308DF"/>
    <w:rsid w:val="00A319E7"/>
    <w:rsid w:val="00A322B4"/>
    <w:rsid w:val="00A324AA"/>
    <w:rsid w:val="00A32BE6"/>
    <w:rsid w:val="00A32FAB"/>
    <w:rsid w:val="00A330AA"/>
    <w:rsid w:val="00A33189"/>
    <w:rsid w:val="00A336C2"/>
    <w:rsid w:val="00A33AA3"/>
    <w:rsid w:val="00A33B08"/>
    <w:rsid w:val="00A33BDB"/>
    <w:rsid w:val="00A33C04"/>
    <w:rsid w:val="00A33C88"/>
    <w:rsid w:val="00A342ED"/>
    <w:rsid w:val="00A345C3"/>
    <w:rsid w:val="00A34D63"/>
    <w:rsid w:val="00A34E9E"/>
    <w:rsid w:val="00A34F4A"/>
    <w:rsid w:val="00A351B7"/>
    <w:rsid w:val="00A35366"/>
    <w:rsid w:val="00A36390"/>
    <w:rsid w:val="00A372B4"/>
    <w:rsid w:val="00A3759A"/>
    <w:rsid w:val="00A376C2"/>
    <w:rsid w:val="00A4038F"/>
    <w:rsid w:val="00A40DC3"/>
    <w:rsid w:val="00A4117D"/>
    <w:rsid w:val="00A42178"/>
    <w:rsid w:val="00A42462"/>
    <w:rsid w:val="00A424DB"/>
    <w:rsid w:val="00A42854"/>
    <w:rsid w:val="00A4291F"/>
    <w:rsid w:val="00A42FBF"/>
    <w:rsid w:val="00A431D1"/>
    <w:rsid w:val="00A435CB"/>
    <w:rsid w:val="00A442B1"/>
    <w:rsid w:val="00A445EB"/>
    <w:rsid w:val="00A44EE8"/>
    <w:rsid w:val="00A457D1"/>
    <w:rsid w:val="00A458D8"/>
    <w:rsid w:val="00A45943"/>
    <w:rsid w:val="00A45A77"/>
    <w:rsid w:val="00A45D97"/>
    <w:rsid w:val="00A464CB"/>
    <w:rsid w:val="00A468D1"/>
    <w:rsid w:val="00A46AE9"/>
    <w:rsid w:val="00A4709D"/>
    <w:rsid w:val="00A471A2"/>
    <w:rsid w:val="00A471F7"/>
    <w:rsid w:val="00A47296"/>
    <w:rsid w:val="00A477C3"/>
    <w:rsid w:val="00A478CC"/>
    <w:rsid w:val="00A47C43"/>
    <w:rsid w:val="00A502A2"/>
    <w:rsid w:val="00A50622"/>
    <w:rsid w:val="00A5082F"/>
    <w:rsid w:val="00A51035"/>
    <w:rsid w:val="00A51EBD"/>
    <w:rsid w:val="00A522B0"/>
    <w:rsid w:val="00A52430"/>
    <w:rsid w:val="00A527D0"/>
    <w:rsid w:val="00A52A85"/>
    <w:rsid w:val="00A52B69"/>
    <w:rsid w:val="00A52DD9"/>
    <w:rsid w:val="00A52E73"/>
    <w:rsid w:val="00A537AE"/>
    <w:rsid w:val="00A538A0"/>
    <w:rsid w:val="00A54635"/>
    <w:rsid w:val="00A54D8E"/>
    <w:rsid w:val="00A54E04"/>
    <w:rsid w:val="00A55276"/>
    <w:rsid w:val="00A554DB"/>
    <w:rsid w:val="00A55DDE"/>
    <w:rsid w:val="00A5632A"/>
    <w:rsid w:val="00A57945"/>
    <w:rsid w:val="00A57949"/>
    <w:rsid w:val="00A57EA9"/>
    <w:rsid w:val="00A60A68"/>
    <w:rsid w:val="00A6143E"/>
    <w:rsid w:val="00A61C49"/>
    <w:rsid w:val="00A6275D"/>
    <w:rsid w:val="00A62B43"/>
    <w:rsid w:val="00A6310B"/>
    <w:rsid w:val="00A638A1"/>
    <w:rsid w:val="00A64A9D"/>
    <w:rsid w:val="00A651EE"/>
    <w:rsid w:val="00A6611E"/>
    <w:rsid w:val="00A665EC"/>
    <w:rsid w:val="00A66930"/>
    <w:rsid w:val="00A66F91"/>
    <w:rsid w:val="00A67A7B"/>
    <w:rsid w:val="00A708F4"/>
    <w:rsid w:val="00A70C06"/>
    <w:rsid w:val="00A7144D"/>
    <w:rsid w:val="00A7178D"/>
    <w:rsid w:val="00A71AC5"/>
    <w:rsid w:val="00A72161"/>
    <w:rsid w:val="00A7248C"/>
    <w:rsid w:val="00A72E53"/>
    <w:rsid w:val="00A73208"/>
    <w:rsid w:val="00A732E0"/>
    <w:rsid w:val="00A734E9"/>
    <w:rsid w:val="00A735A3"/>
    <w:rsid w:val="00A73C6A"/>
    <w:rsid w:val="00A73EBF"/>
    <w:rsid w:val="00A748B7"/>
    <w:rsid w:val="00A74964"/>
    <w:rsid w:val="00A74D2B"/>
    <w:rsid w:val="00A75591"/>
    <w:rsid w:val="00A756C0"/>
    <w:rsid w:val="00A75B21"/>
    <w:rsid w:val="00A75FD6"/>
    <w:rsid w:val="00A76088"/>
    <w:rsid w:val="00A760E2"/>
    <w:rsid w:val="00A7646A"/>
    <w:rsid w:val="00A7670C"/>
    <w:rsid w:val="00A76787"/>
    <w:rsid w:val="00A76DE9"/>
    <w:rsid w:val="00A772C7"/>
    <w:rsid w:val="00A773BE"/>
    <w:rsid w:val="00A77BB6"/>
    <w:rsid w:val="00A77EA3"/>
    <w:rsid w:val="00A800A7"/>
    <w:rsid w:val="00A8097F"/>
    <w:rsid w:val="00A80B22"/>
    <w:rsid w:val="00A80F11"/>
    <w:rsid w:val="00A81E05"/>
    <w:rsid w:val="00A81E2E"/>
    <w:rsid w:val="00A827D5"/>
    <w:rsid w:val="00A830C2"/>
    <w:rsid w:val="00A8325A"/>
    <w:rsid w:val="00A8330A"/>
    <w:rsid w:val="00A8377D"/>
    <w:rsid w:val="00A838A6"/>
    <w:rsid w:val="00A84601"/>
    <w:rsid w:val="00A8463B"/>
    <w:rsid w:val="00A84B72"/>
    <w:rsid w:val="00A85837"/>
    <w:rsid w:val="00A85977"/>
    <w:rsid w:val="00A85B03"/>
    <w:rsid w:val="00A85DFE"/>
    <w:rsid w:val="00A862C4"/>
    <w:rsid w:val="00A86F38"/>
    <w:rsid w:val="00A87280"/>
    <w:rsid w:val="00A87755"/>
    <w:rsid w:val="00A877AB"/>
    <w:rsid w:val="00A87A8B"/>
    <w:rsid w:val="00A87BB7"/>
    <w:rsid w:val="00A9076E"/>
    <w:rsid w:val="00A92EAD"/>
    <w:rsid w:val="00A93BE3"/>
    <w:rsid w:val="00A94C25"/>
    <w:rsid w:val="00A95A1E"/>
    <w:rsid w:val="00A95A80"/>
    <w:rsid w:val="00A9677F"/>
    <w:rsid w:val="00A972B1"/>
    <w:rsid w:val="00A9742E"/>
    <w:rsid w:val="00A97F2A"/>
    <w:rsid w:val="00AA0AC5"/>
    <w:rsid w:val="00AA15A6"/>
    <w:rsid w:val="00AA1B2A"/>
    <w:rsid w:val="00AA2093"/>
    <w:rsid w:val="00AA27B6"/>
    <w:rsid w:val="00AA2A95"/>
    <w:rsid w:val="00AA2CCA"/>
    <w:rsid w:val="00AA3318"/>
    <w:rsid w:val="00AA3BC3"/>
    <w:rsid w:val="00AA3DA4"/>
    <w:rsid w:val="00AA4722"/>
    <w:rsid w:val="00AA47A3"/>
    <w:rsid w:val="00AA49AE"/>
    <w:rsid w:val="00AA4A86"/>
    <w:rsid w:val="00AA4FC2"/>
    <w:rsid w:val="00AA5CF5"/>
    <w:rsid w:val="00AA5DC7"/>
    <w:rsid w:val="00AA629A"/>
    <w:rsid w:val="00AA6B51"/>
    <w:rsid w:val="00AA74F4"/>
    <w:rsid w:val="00AA753E"/>
    <w:rsid w:val="00AA78BD"/>
    <w:rsid w:val="00AA7C53"/>
    <w:rsid w:val="00AB09E8"/>
    <w:rsid w:val="00AB29C0"/>
    <w:rsid w:val="00AB2DB9"/>
    <w:rsid w:val="00AB3F5A"/>
    <w:rsid w:val="00AB44E7"/>
    <w:rsid w:val="00AB4F4F"/>
    <w:rsid w:val="00AB4FB2"/>
    <w:rsid w:val="00AB55EF"/>
    <w:rsid w:val="00AB56B7"/>
    <w:rsid w:val="00AB58A0"/>
    <w:rsid w:val="00AB58FB"/>
    <w:rsid w:val="00AB597B"/>
    <w:rsid w:val="00AB5D89"/>
    <w:rsid w:val="00AB65BC"/>
    <w:rsid w:val="00AB7192"/>
    <w:rsid w:val="00AB7858"/>
    <w:rsid w:val="00AB7AB0"/>
    <w:rsid w:val="00AB7CA8"/>
    <w:rsid w:val="00AC0722"/>
    <w:rsid w:val="00AC091B"/>
    <w:rsid w:val="00AC125F"/>
    <w:rsid w:val="00AC1452"/>
    <w:rsid w:val="00AC2BC0"/>
    <w:rsid w:val="00AC33F2"/>
    <w:rsid w:val="00AC43A6"/>
    <w:rsid w:val="00AC4704"/>
    <w:rsid w:val="00AC4F31"/>
    <w:rsid w:val="00AC4F42"/>
    <w:rsid w:val="00AC510F"/>
    <w:rsid w:val="00AC5188"/>
    <w:rsid w:val="00AC5541"/>
    <w:rsid w:val="00AC5698"/>
    <w:rsid w:val="00AC5C50"/>
    <w:rsid w:val="00AC60DA"/>
    <w:rsid w:val="00AC6570"/>
    <w:rsid w:val="00AC7113"/>
    <w:rsid w:val="00AC7A63"/>
    <w:rsid w:val="00AC7F81"/>
    <w:rsid w:val="00AD00B1"/>
    <w:rsid w:val="00AD06AD"/>
    <w:rsid w:val="00AD13AF"/>
    <w:rsid w:val="00AD2068"/>
    <w:rsid w:val="00AD24B1"/>
    <w:rsid w:val="00AD2662"/>
    <w:rsid w:val="00AD2E30"/>
    <w:rsid w:val="00AD30F1"/>
    <w:rsid w:val="00AD3743"/>
    <w:rsid w:val="00AD445E"/>
    <w:rsid w:val="00AD45A1"/>
    <w:rsid w:val="00AD4AD0"/>
    <w:rsid w:val="00AD57F0"/>
    <w:rsid w:val="00AD629E"/>
    <w:rsid w:val="00AD62D9"/>
    <w:rsid w:val="00AD67C0"/>
    <w:rsid w:val="00AE23CD"/>
    <w:rsid w:val="00AE2E0C"/>
    <w:rsid w:val="00AE3385"/>
    <w:rsid w:val="00AE353C"/>
    <w:rsid w:val="00AE3900"/>
    <w:rsid w:val="00AE4834"/>
    <w:rsid w:val="00AE4E8F"/>
    <w:rsid w:val="00AE4EA8"/>
    <w:rsid w:val="00AE51C4"/>
    <w:rsid w:val="00AE5ACB"/>
    <w:rsid w:val="00AE5DE0"/>
    <w:rsid w:val="00AE5E49"/>
    <w:rsid w:val="00AE6928"/>
    <w:rsid w:val="00AE69A1"/>
    <w:rsid w:val="00AE7082"/>
    <w:rsid w:val="00AE71A8"/>
    <w:rsid w:val="00AE7442"/>
    <w:rsid w:val="00AF03D5"/>
    <w:rsid w:val="00AF07A1"/>
    <w:rsid w:val="00AF0C9A"/>
    <w:rsid w:val="00AF266A"/>
    <w:rsid w:val="00AF3113"/>
    <w:rsid w:val="00AF330F"/>
    <w:rsid w:val="00AF3ADA"/>
    <w:rsid w:val="00AF3FFE"/>
    <w:rsid w:val="00AF4CC5"/>
    <w:rsid w:val="00AF595B"/>
    <w:rsid w:val="00AF5E93"/>
    <w:rsid w:val="00AF5F67"/>
    <w:rsid w:val="00AF622A"/>
    <w:rsid w:val="00AF6450"/>
    <w:rsid w:val="00AF6956"/>
    <w:rsid w:val="00AF6D40"/>
    <w:rsid w:val="00AF7014"/>
    <w:rsid w:val="00AF7951"/>
    <w:rsid w:val="00AF7F65"/>
    <w:rsid w:val="00B0009A"/>
    <w:rsid w:val="00B00805"/>
    <w:rsid w:val="00B00E8B"/>
    <w:rsid w:val="00B0148C"/>
    <w:rsid w:val="00B0198E"/>
    <w:rsid w:val="00B01C82"/>
    <w:rsid w:val="00B0308D"/>
    <w:rsid w:val="00B03E1C"/>
    <w:rsid w:val="00B04965"/>
    <w:rsid w:val="00B04BCF"/>
    <w:rsid w:val="00B04EBC"/>
    <w:rsid w:val="00B0594A"/>
    <w:rsid w:val="00B06960"/>
    <w:rsid w:val="00B07661"/>
    <w:rsid w:val="00B07DA2"/>
    <w:rsid w:val="00B1047F"/>
    <w:rsid w:val="00B1065E"/>
    <w:rsid w:val="00B1088B"/>
    <w:rsid w:val="00B109C5"/>
    <w:rsid w:val="00B10EC9"/>
    <w:rsid w:val="00B1121C"/>
    <w:rsid w:val="00B12177"/>
    <w:rsid w:val="00B121DB"/>
    <w:rsid w:val="00B12458"/>
    <w:rsid w:val="00B1313B"/>
    <w:rsid w:val="00B13924"/>
    <w:rsid w:val="00B13FB1"/>
    <w:rsid w:val="00B140A9"/>
    <w:rsid w:val="00B1590C"/>
    <w:rsid w:val="00B15CC8"/>
    <w:rsid w:val="00B15D05"/>
    <w:rsid w:val="00B15F36"/>
    <w:rsid w:val="00B15FAF"/>
    <w:rsid w:val="00B1607E"/>
    <w:rsid w:val="00B163AA"/>
    <w:rsid w:val="00B163C1"/>
    <w:rsid w:val="00B168E7"/>
    <w:rsid w:val="00B16DC7"/>
    <w:rsid w:val="00B16FF9"/>
    <w:rsid w:val="00B17783"/>
    <w:rsid w:val="00B20576"/>
    <w:rsid w:val="00B20B86"/>
    <w:rsid w:val="00B20EBC"/>
    <w:rsid w:val="00B21674"/>
    <w:rsid w:val="00B21CFF"/>
    <w:rsid w:val="00B231F1"/>
    <w:rsid w:val="00B23B4B"/>
    <w:rsid w:val="00B23D96"/>
    <w:rsid w:val="00B23DFB"/>
    <w:rsid w:val="00B241ED"/>
    <w:rsid w:val="00B2431A"/>
    <w:rsid w:val="00B2452D"/>
    <w:rsid w:val="00B246A1"/>
    <w:rsid w:val="00B248C8"/>
    <w:rsid w:val="00B24F3A"/>
    <w:rsid w:val="00B262B8"/>
    <w:rsid w:val="00B26572"/>
    <w:rsid w:val="00B265D7"/>
    <w:rsid w:val="00B26E9D"/>
    <w:rsid w:val="00B274A1"/>
    <w:rsid w:val="00B278EC"/>
    <w:rsid w:val="00B27E8C"/>
    <w:rsid w:val="00B27ECD"/>
    <w:rsid w:val="00B30B6C"/>
    <w:rsid w:val="00B31545"/>
    <w:rsid w:val="00B31CF6"/>
    <w:rsid w:val="00B31E54"/>
    <w:rsid w:val="00B32846"/>
    <w:rsid w:val="00B32B78"/>
    <w:rsid w:val="00B32D91"/>
    <w:rsid w:val="00B32F71"/>
    <w:rsid w:val="00B33341"/>
    <w:rsid w:val="00B33506"/>
    <w:rsid w:val="00B339F2"/>
    <w:rsid w:val="00B345CC"/>
    <w:rsid w:val="00B347E7"/>
    <w:rsid w:val="00B34EE5"/>
    <w:rsid w:val="00B35954"/>
    <w:rsid w:val="00B36549"/>
    <w:rsid w:val="00B37060"/>
    <w:rsid w:val="00B37A19"/>
    <w:rsid w:val="00B37B6B"/>
    <w:rsid w:val="00B37C37"/>
    <w:rsid w:val="00B37C87"/>
    <w:rsid w:val="00B40249"/>
    <w:rsid w:val="00B40587"/>
    <w:rsid w:val="00B40A7F"/>
    <w:rsid w:val="00B40F8D"/>
    <w:rsid w:val="00B41B75"/>
    <w:rsid w:val="00B4274E"/>
    <w:rsid w:val="00B43355"/>
    <w:rsid w:val="00B4348D"/>
    <w:rsid w:val="00B437CB"/>
    <w:rsid w:val="00B43988"/>
    <w:rsid w:val="00B44407"/>
    <w:rsid w:val="00B448EE"/>
    <w:rsid w:val="00B44921"/>
    <w:rsid w:val="00B44A28"/>
    <w:rsid w:val="00B44CE9"/>
    <w:rsid w:val="00B45119"/>
    <w:rsid w:val="00B457C9"/>
    <w:rsid w:val="00B457D0"/>
    <w:rsid w:val="00B45ECB"/>
    <w:rsid w:val="00B468F4"/>
    <w:rsid w:val="00B46A05"/>
    <w:rsid w:val="00B46D6D"/>
    <w:rsid w:val="00B46DB7"/>
    <w:rsid w:val="00B51E72"/>
    <w:rsid w:val="00B5223A"/>
    <w:rsid w:val="00B52287"/>
    <w:rsid w:val="00B5253D"/>
    <w:rsid w:val="00B5412C"/>
    <w:rsid w:val="00B54352"/>
    <w:rsid w:val="00B5473A"/>
    <w:rsid w:val="00B54D39"/>
    <w:rsid w:val="00B55105"/>
    <w:rsid w:val="00B555B3"/>
    <w:rsid w:val="00B55B2C"/>
    <w:rsid w:val="00B55FB1"/>
    <w:rsid w:val="00B5601D"/>
    <w:rsid w:val="00B56403"/>
    <w:rsid w:val="00B5683C"/>
    <w:rsid w:val="00B573A7"/>
    <w:rsid w:val="00B57451"/>
    <w:rsid w:val="00B57804"/>
    <w:rsid w:val="00B57B5E"/>
    <w:rsid w:val="00B57C6A"/>
    <w:rsid w:val="00B605C4"/>
    <w:rsid w:val="00B6071F"/>
    <w:rsid w:val="00B60E75"/>
    <w:rsid w:val="00B61392"/>
    <w:rsid w:val="00B615CD"/>
    <w:rsid w:val="00B61623"/>
    <w:rsid w:val="00B61F3B"/>
    <w:rsid w:val="00B62288"/>
    <w:rsid w:val="00B62489"/>
    <w:rsid w:val="00B62699"/>
    <w:rsid w:val="00B62721"/>
    <w:rsid w:val="00B62ECB"/>
    <w:rsid w:val="00B63187"/>
    <w:rsid w:val="00B634F5"/>
    <w:rsid w:val="00B63F00"/>
    <w:rsid w:val="00B63FA7"/>
    <w:rsid w:val="00B64827"/>
    <w:rsid w:val="00B6494F"/>
    <w:rsid w:val="00B64FF9"/>
    <w:rsid w:val="00B6658C"/>
    <w:rsid w:val="00B6744B"/>
    <w:rsid w:val="00B6768F"/>
    <w:rsid w:val="00B70E3C"/>
    <w:rsid w:val="00B70E76"/>
    <w:rsid w:val="00B71310"/>
    <w:rsid w:val="00B71B91"/>
    <w:rsid w:val="00B72595"/>
    <w:rsid w:val="00B7294E"/>
    <w:rsid w:val="00B72D7A"/>
    <w:rsid w:val="00B73209"/>
    <w:rsid w:val="00B737BE"/>
    <w:rsid w:val="00B74354"/>
    <w:rsid w:val="00B74719"/>
    <w:rsid w:val="00B753FB"/>
    <w:rsid w:val="00B7565F"/>
    <w:rsid w:val="00B75670"/>
    <w:rsid w:val="00B76417"/>
    <w:rsid w:val="00B773CA"/>
    <w:rsid w:val="00B80773"/>
    <w:rsid w:val="00B80A82"/>
    <w:rsid w:val="00B81289"/>
    <w:rsid w:val="00B815C1"/>
    <w:rsid w:val="00B81C4C"/>
    <w:rsid w:val="00B821A1"/>
    <w:rsid w:val="00B821ED"/>
    <w:rsid w:val="00B822D5"/>
    <w:rsid w:val="00B82795"/>
    <w:rsid w:val="00B83709"/>
    <w:rsid w:val="00B83908"/>
    <w:rsid w:val="00B83BCC"/>
    <w:rsid w:val="00B85C06"/>
    <w:rsid w:val="00B864A5"/>
    <w:rsid w:val="00B867DF"/>
    <w:rsid w:val="00B872F9"/>
    <w:rsid w:val="00B87834"/>
    <w:rsid w:val="00B87D2C"/>
    <w:rsid w:val="00B87E4C"/>
    <w:rsid w:val="00B87EA7"/>
    <w:rsid w:val="00B9146B"/>
    <w:rsid w:val="00B91777"/>
    <w:rsid w:val="00B91E8D"/>
    <w:rsid w:val="00B921B8"/>
    <w:rsid w:val="00B931AA"/>
    <w:rsid w:val="00B93973"/>
    <w:rsid w:val="00B93DF4"/>
    <w:rsid w:val="00B946B3"/>
    <w:rsid w:val="00B94DCF"/>
    <w:rsid w:val="00B951E9"/>
    <w:rsid w:val="00B95287"/>
    <w:rsid w:val="00B954AB"/>
    <w:rsid w:val="00B963BC"/>
    <w:rsid w:val="00B963E3"/>
    <w:rsid w:val="00BA10AC"/>
    <w:rsid w:val="00BA1E86"/>
    <w:rsid w:val="00BA21FC"/>
    <w:rsid w:val="00BA223B"/>
    <w:rsid w:val="00BA22E7"/>
    <w:rsid w:val="00BA24F9"/>
    <w:rsid w:val="00BA26FA"/>
    <w:rsid w:val="00BA2791"/>
    <w:rsid w:val="00BA2978"/>
    <w:rsid w:val="00BA2BF1"/>
    <w:rsid w:val="00BA2C4A"/>
    <w:rsid w:val="00BA3658"/>
    <w:rsid w:val="00BA3B99"/>
    <w:rsid w:val="00BA3E7B"/>
    <w:rsid w:val="00BA41EA"/>
    <w:rsid w:val="00BA453D"/>
    <w:rsid w:val="00BA4648"/>
    <w:rsid w:val="00BA47F0"/>
    <w:rsid w:val="00BA4CDF"/>
    <w:rsid w:val="00BA5CE3"/>
    <w:rsid w:val="00BA664D"/>
    <w:rsid w:val="00BA6F6F"/>
    <w:rsid w:val="00BA6F82"/>
    <w:rsid w:val="00BA7656"/>
    <w:rsid w:val="00BA7AF7"/>
    <w:rsid w:val="00BB06ED"/>
    <w:rsid w:val="00BB0CC4"/>
    <w:rsid w:val="00BB1E67"/>
    <w:rsid w:val="00BB2364"/>
    <w:rsid w:val="00BB2634"/>
    <w:rsid w:val="00BB2A06"/>
    <w:rsid w:val="00BB2D51"/>
    <w:rsid w:val="00BB2DCF"/>
    <w:rsid w:val="00BB34F4"/>
    <w:rsid w:val="00BB360D"/>
    <w:rsid w:val="00BB3610"/>
    <w:rsid w:val="00BB4F90"/>
    <w:rsid w:val="00BB5634"/>
    <w:rsid w:val="00BB57D8"/>
    <w:rsid w:val="00BB5ACE"/>
    <w:rsid w:val="00BB5D39"/>
    <w:rsid w:val="00BB62A6"/>
    <w:rsid w:val="00BB6965"/>
    <w:rsid w:val="00BB7BC8"/>
    <w:rsid w:val="00BC0C84"/>
    <w:rsid w:val="00BC1693"/>
    <w:rsid w:val="00BC1C6E"/>
    <w:rsid w:val="00BC24E5"/>
    <w:rsid w:val="00BC27BB"/>
    <w:rsid w:val="00BC316A"/>
    <w:rsid w:val="00BC35C7"/>
    <w:rsid w:val="00BC3748"/>
    <w:rsid w:val="00BC396D"/>
    <w:rsid w:val="00BC4803"/>
    <w:rsid w:val="00BC4FE6"/>
    <w:rsid w:val="00BC5C3E"/>
    <w:rsid w:val="00BC5FEA"/>
    <w:rsid w:val="00BC6F3A"/>
    <w:rsid w:val="00BC73C9"/>
    <w:rsid w:val="00BC7E73"/>
    <w:rsid w:val="00BD08CA"/>
    <w:rsid w:val="00BD1089"/>
    <w:rsid w:val="00BD110C"/>
    <w:rsid w:val="00BD1B54"/>
    <w:rsid w:val="00BD2A28"/>
    <w:rsid w:val="00BD2E2A"/>
    <w:rsid w:val="00BD3479"/>
    <w:rsid w:val="00BD43F8"/>
    <w:rsid w:val="00BD4582"/>
    <w:rsid w:val="00BD4799"/>
    <w:rsid w:val="00BD4E01"/>
    <w:rsid w:val="00BD4E56"/>
    <w:rsid w:val="00BD5381"/>
    <w:rsid w:val="00BD63A7"/>
    <w:rsid w:val="00BD6F79"/>
    <w:rsid w:val="00BD7C7D"/>
    <w:rsid w:val="00BD7E83"/>
    <w:rsid w:val="00BD7ED6"/>
    <w:rsid w:val="00BD7F34"/>
    <w:rsid w:val="00BE09D0"/>
    <w:rsid w:val="00BE0BA4"/>
    <w:rsid w:val="00BE0FA9"/>
    <w:rsid w:val="00BE11F0"/>
    <w:rsid w:val="00BE3398"/>
    <w:rsid w:val="00BE3D9E"/>
    <w:rsid w:val="00BE3E02"/>
    <w:rsid w:val="00BE5418"/>
    <w:rsid w:val="00BE55DA"/>
    <w:rsid w:val="00BE55F1"/>
    <w:rsid w:val="00BE59E8"/>
    <w:rsid w:val="00BE5B27"/>
    <w:rsid w:val="00BE6995"/>
    <w:rsid w:val="00BE6F13"/>
    <w:rsid w:val="00BF06D7"/>
    <w:rsid w:val="00BF09B9"/>
    <w:rsid w:val="00BF13B9"/>
    <w:rsid w:val="00BF2750"/>
    <w:rsid w:val="00BF2AD4"/>
    <w:rsid w:val="00BF2B82"/>
    <w:rsid w:val="00BF3803"/>
    <w:rsid w:val="00BF3D5D"/>
    <w:rsid w:val="00BF3EBF"/>
    <w:rsid w:val="00BF47E5"/>
    <w:rsid w:val="00BF4B49"/>
    <w:rsid w:val="00BF4E2F"/>
    <w:rsid w:val="00BF674C"/>
    <w:rsid w:val="00BF7016"/>
    <w:rsid w:val="00BF79A2"/>
    <w:rsid w:val="00BF7E79"/>
    <w:rsid w:val="00C001AD"/>
    <w:rsid w:val="00C008B6"/>
    <w:rsid w:val="00C00B97"/>
    <w:rsid w:val="00C0234C"/>
    <w:rsid w:val="00C02CF2"/>
    <w:rsid w:val="00C02E6D"/>
    <w:rsid w:val="00C0329C"/>
    <w:rsid w:val="00C0363D"/>
    <w:rsid w:val="00C03FAC"/>
    <w:rsid w:val="00C04A56"/>
    <w:rsid w:val="00C050C7"/>
    <w:rsid w:val="00C055BD"/>
    <w:rsid w:val="00C058C3"/>
    <w:rsid w:val="00C059FA"/>
    <w:rsid w:val="00C05DF3"/>
    <w:rsid w:val="00C060E8"/>
    <w:rsid w:val="00C0633E"/>
    <w:rsid w:val="00C06632"/>
    <w:rsid w:val="00C066BE"/>
    <w:rsid w:val="00C067CB"/>
    <w:rsid w:val="00C070FC"/>
    <w:rsid w:val="00C0717E"/>
    <w:rsid w:val="00C0731B"/>
    <w:rsid w:val="00C07381"/>
    <w:rsid w:val="00C07A52"/>
    <w:rsid w:val="00C101C4"/>
    <w:rsid w:val="00C115E7"/>
    <w:rsid w:val="00C11680"/>
    <w:rsid w:val="00C1191F"/>
    <w:rsid w:val="00C11DBF"/>
    <w:rsid w:val="00C11E0D"/>
    <w:rsid w:val="00C126FE"/>
    <w:rsid w:val="00C1295B"/>
    <w:rsid w:val="00C12EA0"/>
    <w:rsid w:val="00C13125"/>
    <w:rsid w:val="00C136A7"/>
    <w:rsid w:val="00C13C3C"/>
    <w:rsid w:val="00C13F7C"/>
    <w:rsid w:val="00C142F1"/>
    <w:rsid w:val="00C14459"/>
    <w:rsid w:val="00C14C6B"/>
    <w:rsid w:val="00C15476"/>
    <w:rsid w:val="00C15CE5"/>
    <w:rsid w:val="00C15F4C"/>
    <w:rsid w:val="00C16AE8"/>
    <w:rsid w:val="00C174EA"/>
    <w:rsid w:val="00C17537"/>
    <w:rsid w:val="00C17726"/>
    <w:rsid w:val="00C17A08"/>
    <w:rsid w:val="00C2097C"/>
    <w:rsid w:val="00C209B1"/>
    <w:rsid w:val="00C20BDD"/>
    <w:rsid w:val="00C20CF2"/>
    <w:rsid w:val="00C20EAC"/>
    <w:rsid w:val="00C219CE"/>
    <w:rsid w:val="00C21D8F"/>
    <w:rsid w:val="00C221AD"/>
    <w:rsid w:val="00C22288"/>
    <w:rsid w:val="00C229EF"/>
    <w:rsid w:val="00C22CE6"/>
    <w:rsid w:val="00C22E7E"/>
    <w:rsid w:val="00C23248"/>
    <w:rsid w:val="00C23572"/>
    <w:rsid w:val="00C23EB8"/>
    <w:rsid w:val="00C243DE"/>
    <w:rsid w:val="00C247FD"/>
    <w:rsid w:val="00C24FBC"/>
    <w:rsid w:val="00C25166"/>
    <w:rsid w:val="00C256F7"/>
    <w:rsid w:val="00C259FF"/>
    <w:rsid w:val="00C25E6F"/>
    <w:rsid w:val="00C25F73"/>
    <w:rsid w:val="00C2662A"/>
    <w:rsid w:val="00C27281"/>
    <w:rsid w:val="00C27CA1"/>
    <w:rsid w:val="00C27E94"/>
    <w:rsid w:val="00C305DA"/>
    <w:rsid w:val="00C3064B"/>
    <w:rsid w:val="00C30EB7"/>
    <w:rsid w:val="00C31828"/>
    <w:rsid w:val="00C31CC0"/>
    <w:rsid w:val="00C32362"/>
    <w:rsid w:val="00C32397"/>
    <w:rsid w:val="00C326F5"/>
    <w:rsid w:val="00C32715"/>
    <w:rsid w:val="00C32E04"/>
    <w:rsid w:val="00C33176"/>
    <w:rsid w:val="00C33335"/>
    <w:rsid w:val="00C344D6"/>
    <w:rsid w:val="00C345CC"/>
    <w:rsid w:val="00C366ED"/>
    <w:rsid w:val="00C36908"/>
    <w:rsid w:val="00C37B25"/>
    <w:rsid w:val="00C40296"/>
    <w:rsid w:val="00C40424"/>
    <w:rsid w:val="00C4202D"/>
    <w:rsid w:val="00C431EB"/>
    <w:rsid w:val="00C432BE"/>
    <w:rsid w:val="00C43675"/>
    <w:rsid w:val="00C43A47"/>
    <w:rsid w:val="00C44C27"/>
    <w:rsid w:val="00C4509C"/>
    <w:rsid w:val="00C450B3"/>
    <w:rsid w:val="00C453B4"/>
    <w:rsid w:val="00C46227"/>
    <w:rsid w:val="00C4632C"/>
    <w:rsid w:val="00C465BD"/>
    <w:rsid w:val="00C46A69"/>
    <w:rsid w:val="00C46E61"/>
    <w:rsid w:val="00C47F63"/>
    <w:rsid w:val="00C5030C"/>
    <w:rsid w:val="00C518EB"/>
    <w:rsid w:val="00C526BD"/>
    <w:rsid w:val="00C52A21"/>
    <w:rsid w:val="00C52D22"/>
    <w:rsid w:val="00C531C6"/>
    <w:rsid w:val="00C53403"/>
    <w:rsid w:val="00C53B3B"/>
    <w:rsid w:val="00C53FB9"/>
    <w:rsid w:val="00C541F1"/>
    <w:rsid w:val="00C5459B"/>
    <w:rsid w:val="00C5465D"/>
    <w:rsid w:val="00C54B28"/>
    <w:rsid w:val="00C55183"/>
    <w:rsid w:val="00C55CF5"/>
    <w:rsid w:val="00C55F1D"/>
    <w:rsid w:val="00C56089"/>
    <w:rsid w:val="00C56192"/>
    <w:rsid w:val="00C57501"/>
    <w:rsid w:val="00C576C4"/>
    <w:rsid w:val="00C576C8"/>
    <w:rsid w:val="00C600CD"/>
    <w:rsid w:val="00C6021F"/>
    <w:rsid w:val="00C60259"/>
    <w:rsid w:val="00C6091B"/>
    <w:rsid w:val="00C609B2"/>
    <w:rsid w:val="00C61106"/>
    <w:rsid w:val="00C61A25"/>
    <w:rsid w:val="00C61A57"/>
    <w:rsid w:val="00C61EC0"/>
    <w:rsid w:val="00C629B7"/>
    <w:rsid w:val="00C62AB2"/>
    <w:rsid w:val="00C63C4B"/>
    <w:rsid w:val="00C64BA6"/>
    <w:rsid w:val="00C64FCA"/>
    <w:rsid w:val="00C65136"/>
    <w:rsid w:val="00C65729"/>
    <w:rsid w:val="00C65789"/>
    <w:rsid w:val="00C65AB5"/>
    <w:rsid w:val="00C65B15"/>
    <w:rsid w:val="00C66238"/>
    <w:rsid w:val="00C667E0"/>
    <w:rsid w:val="00C6694E"/>
    <w:rsid w:val="00C66A7B"/>
    <w:rsid w:val="00C66EBC"/>
    <w:rsid w:val="00C672BA"/>
    <w:rsid w:val="00C6737C"/>
    <w:rsid w:val="00C67990"/>
    <w:rsid w:val="00C67AC4"/>
    <w:rsid w:val="00C67B7A"/>
    <w:rsid w:val="00C710B7"/>
    <w:rsid w:val="00C71388"/>
    <w:rsid w:val="00C714E1"/>
    <w:rsid w:val="00C71CBA"/>
    <w:rsid w:val="00C73B98"/>
    <w:rsid w:val="00C73E9D"/>
    <w:rsid w:val="00C73EE4"/>
    <w:rsid w:val="00C742D7"/>
    <w:rsid w:val="00C74473"/>
    <w:rsid w:val="00C746DE"/>
    <w:rsid w:val="00C7562A"/>
    <w:rsid w:val="00C75DAF"/>
    <w:rsid w:val="00C76602"/>
    <w:rsid w:val="00C7689D"/>
    <w:rsid w:val="00C77276"/>
    <w:rsid w:val="00C77727"/>
    <w:rsid w:val="00C779D7"/>
    <w:rsid w:val="00C80449"/>
    <w:rsid w:val="00C80592"/>
    <w:rsid w:val="00C80B0B"/>
    <w:rsid w:val="00C80B87"/>
    <w:rsid w:val="00C8152D"/>
    <w:rsid w:val="00C81B11"/>
    <w:rsid w:val="00C81DB6"/>
    <w:rsid w:val="00C8212F"/>
    <w:rsid w:val="00C82F4C"/>
    <w:rsid w:val="00C84325"/>
    <w:rsid w:val="00C848D2"/>
    <w:rsid w:val="00C84DA2"/>
    <w:rsid w:val="00C84F95"/>
    <w:rsid w:val="00C852FC"/>
    <w:rsid w:val="00C85358"/>
    <w:rsid w:val="00C85687"/>
    <w:rsid w:val="00C85689"/>
    <w:rsid w:val="00C857F1"/>
    <w:rsid w:val="00C869EE"/>
    <w:rsid w:val="00C86C74"/>
    <w:rsid w:val="00C87075"/>
    <w:rsid w:val="00C9099E"/>
    <w:rsid w:val="00C90C8E"/>
    <w:rsid w:val="00C92311"/>
    <w:rsid w:val="00C93776"/>
    <w:rsid w:val="00C938F8"/>
    <w:rsid w:val="00C93A54"/>
    <w:rsid w:val="00C94D9B"/>
    <w:rsid w:val="00C94DB2"/>
    <w:rsid w:val="00C95045"/>
    <w:rsid w:val="00C9543A"/>
    <w:rsid w:val="00C954F8"/>
    <w:rsid w:val="00C95603"/>
    <w:rsid w:val="00C958B4"/>
    <w:rsid w:val="00C961C5"/>
    <w:rsid w:val="00C962F3"/>
    <w:rsid w:val="00C96C3D"/>
    <w:rsid w:val="00C972F3"/>
    <w:rsid w:val="00C979E1"/>
    <w:rsid w:val="00CA0344"/>
    <w:rsid w:val="00CA163C"/>
    <w:rsid w:val="00CA1725"/>
    <w:rsid w:val="00CA1C02"/>
    <w:rsid w:val="00CA1D8E"/>
    <w:rsid w:val="00CA205C"/>
    <w:rsid w:val="00CA2077"/>
    <w:rsid w:val="00CA2551"/>
    <w:rsid w:val="00CA2646"/>
    <w:rsid w:val="00CA2B64"/>
    <w:rsid w:val="00CA2E2D"/>
    <w:rsid w:val="00CA33B9"/>
    <w:rsid w:val="00CA4520"/>
    <w:rsid w:val="00CA46B3"/>
    <w:rsid w:val="00CA55C6"/>
    <w:rsid w:val="00CA560A"/>
    <w:rsid w:val="00CA590A"/>
    <w:rsid w:val="00CA5A96"/>
    <w:rsid w:val="00CA5B07"/>
    <w:rsid w:val="00CA5EFF"/>
    <w:rsid w:val="00CA654D"/>
    <w:rsid w:val="00CA7160"/>
    <w:rsid w:val="00CA727D"/>
    <w:rsid w:val="00CA7AC3"/>
    <w:rsid w:val="00CA7AFE"/>
    <w:rsid w:val="00CB01FE"/>
    <w:rsid w:val="00CB0B53"/>
    <w:rsid w:val="00CB0C9B"/>
    <w:rsid w:val="00CB0D26"/>
    <w:rsid w:val="00CB0D61"/>
    <w:rsid w:val="00CB17DB"/>
    <w:rsid w:val="00CB1E8B"/>
    <w:rsid w:val="00CB20BE"/>
    <w:rsid w:val="00CB254A"/>
    <w:rsid w:val="00CB30D5"/>
    <w:rsid w:val="00CB3773"/>
    <w:rsid w:val="00CB3943"/>
    <w:rsid w:val="00CB4568"/>
    <w:rsid w:val="00CB48FD"/>
    <w:rsid w:val="00CB4A43"/>
    <w:rsid w:val="00CB4F3C"/>
    <w:rsid w:val="00CB56F8"/>
    <w:rsid w:val="00CC0557"/>
    <w:rsid w:val="00CC0ECF"/>
    <w:rsid w:val="00CC16FB"/>
    <w:rsid w:val="00CC19C6"/>
    <w:rsid w:val="00CC1C6E"/>
    <w:rsid w:val="00CC2511"/>
    <w:rsid w:val="00CC3514"/>
    <w:rsid w:val="00CC3ADF"/>
    <w:rsid w:val="00CC3CCC"/>
    <w:rsid w:val="00CC40B2"/>
    <w:rsid w:val="00CC425A"/>
    <w:rsid w:val="00CC47B0"/>
    <w:rsid w:val="00CC4BC7"/>
    <w:rsid w:val="00CC4C31"/>
    <w:rsid w:val="00CC51F9"/>
    <w:rsid w:val="00CC60A3"/>
    <w:rsid w:val="00CC64D5"/>
    <w:rsid w:val="00CC6C48"/>
    <w:rsid w:val="00CC6CF9"/>
    <w:rsid w:val="00CC75FE"/>
    <w:rsid w:val="00CD00E3"/>
    <w:rsid w:val="00CD051E"/>
    <w:rsid w:val="00CD088C"/>
    <w:rsid w:val="00CD0B2A"/>
    <w:rsid w:val="00CD0D7F"/>
    <w:rsid w:val="00CD1251"/>
    <w:rsid w:val="00CD19E2"/>
    <w:rsid w:val="00CD1BA3"/>
    <w:rsid w:val="00CD23D9"/>
    <w:rsid w:val="00CD2B9E"/>
    <w:rsid w:val="00CD3B7F"/>
    <w:rsid w:val="00CD447D"/>
    <w:rsid w:val="00CD4BEB"/>
    <w:rsid w:val="00CD4D04"/>
    <w:rsid w:val="00CD4D07"/>
    <w:rsid w:val="00CD4EDF"/>
    <w:rsid w:val="00CD552C"/>
    <w:rsid w:val="00CD57E5"/>
    <w:rsid w:val="00CD620B"/>
    <w:rsid w:val="00CD641C"/>
    <w:rsid w:val="00CD752F"/>
    <w:rsid w:val="00CE0916"/>
    <w:rsid w:val="00CE145B"/>
    <w:rsid w:val="00CE3E35"/>
    <w:rsid w:val="00CE5D68"/>
    <w:rsid w:val="00CE610E"/>
    <w:rsid w:val="00CE6BA5"/>
    <w:rsid w:val="00CE70E5"/>
    <w:rsid w:val="00CE72BA"/>
    <w:rsid w:val="00CE76B7"/>
    <w:rsid w:val="00CE77E9"/>
    <w:rsid w:val="00CF012E"/>
    <w:rsid w:val="00CF0893"/>
    <w:rsid w:val="00CF162A"/>
    <w:rsid w:val="00CF21AF"/>
    <w:rsid w:val="00CF2587"/>
    <w:rsid w:val="00CF2A0B"/>
    <w:rsid w:val="00CF2AF3"/>
    <w:rsid w:val="00CF2B5E"/>
    <w:rsid w:val="00CF2D50"/>
    <w:rsid w:val="00CF3095"/>
    <w:rsid w:val="00CF3FEE"/>
    <w:rsid w:val="00CF4958"/>
    <w:rsid w:val="00CF503E"/>
    <w:rsid w:val="00CF5198"/>
    <w:rsid w:val="00CF5608"/>
    <w:rsid w:val="00CF5791"/>
    <w:rsid w:val="00CF58AA"/>
    <w:rsid w:val="00CF5FED"/>
    <w:rsid w:val="00CF6043"/>
    <w:rsid w:val="00CF6859"/>
    <w:rsid w:val="00CF6C10"/>
    <w:rsid w:val="00CF6FAA"/>
    <w:rsid w:val="00D0095E"/>
    <w:rsid w:val="00D00D0D"/>
    <w:rsid w:val="00D0111B"/>
    <w:rsid w:val="00D014F0"/>
    <w:rsid w:val="00D01D8B"/>
    <w:rsid w:val="00D01ECF"/>
    <w:rsid w:val="00D01F65"/>
    <w:rsid w:val="00D0212E"/>
    <w:rsid w:val="00D0271F"/>
    <w:rsid w:val="00D02DF8"/>
    <w:rsid w:val="00D030FD"/>
    <w:rsid w:val="00D0397E"/>
    <w:rsid w:val="00D03B9C"/>
    <w:rsid w:val="00D03B9F"/>
    <w:rsid w:val="00D03D4A"/>
    <w:rsid w:val="00D03E15"/>
    <w:rsid w:val="00D04072"/>
    <w:rsid w:val="00D043B7"/>
    <w:rsid w:val="00D048EC"/>
    <w:rsid w:val="00D04B5F"/>
    <w:rsid w:val="00D04F50"/>
    <w:rsid w:val="00D0504C"/>
    <w:rsid w:val="00D05B13"/>
    <w:rsid w:val="00D05D2B"/>
    <w:rsid w:val="00D05F5A"/>
    <w:rsid w:val="00D061A5"/>
    <w:rsid w:val="00D0622B"/>
    <w:rsid w:val="00D06862"/>
    <w:rsid w:val="00D06A7E"/>
    <w:rsid w:val="00D07553"/>
    <w:rsid w:val="00D104A1"/>
    <w:rsid w:val="00D105D7"/>
    <w:rsid w:val="00D115E4"/>
    <w:rsid w:val="00D11966"/>
    <w:rsid w:val="00D11FE3"/>
    <w:rsid w:val="00D1219C"/>
    <w:rsid w:val="00D12EC8"/>
    <w:rsid w:val="00D1371F"/>
    <w:rsid w:val="00D13C0C"/>
    <w:rsid w:val="00D14425"/>
    <w:rsid w:val="00D14B1F"/>
    <w:rsid w:val="00D14F2C"/>
    <w:rsid w:val="00D151B3"/>
    <w:rsid w:val="00D15808"/>
    <w:rsid w:val="00D15B08"/>
    <w:rsid w:val="00D16802"/>
    <w:rsid w:val="00D16A64"/>
    <w:rsid w:val="00D17302"/>
    <w:rsid w:val="00D179DC"/>
    <w:rsid w:val="00D17AEF"/>
    <w:rsid w:val="00D17EA4"/>
    <w:rsid w:val="00D20024"/>
    <w:rsid w:val="00D20331"/>
    <w:rsid w:val="00D2074D"/>
    <w:rsid w:val="00D20778"/>
    <w:rsid w:val="00D20FA8"/>
    <w:rsid w:val="00D2114E"/>
    <w:rsid w:val="00D2191D"/>
    <w:rsid w:val="00D21AE6"/>
    <w:rsid w:val="00D21E38"/>
    <w:rsid w:val="00D21E59"/>
    <w:rsid w:val="00D228B2"/>
    <w:rsid w:val="00D22B96"/>
    <w:rsid w:val="00D238F4"/>
    <w:rsid w:val="00D23A30"/>
    <w:rsid w:val="00D2434A"/>
    <w:rsid w:val="00D2438D"/>
    <w:rsid w:val="00D24405"/>
    <w:rsid w:val="00D24A10"/>
    <w:rsid w:val="00D253B4"/>
    <w:rsid w:val="00D257F3"/>
    <w:rsid w:val="00D25B0D"/>
    <w:rsid w:val="00D26183"/>
    <w:rsid w:val="00D26E8E"/>
    <w:rsid w:val="00D270FC"/>
    <w:rsid w:val="00D273A9"/>
    <w:rsid w:val="00D27E8F"/>
    <w:rsid w:val="00D30CAC"/>
    <w:rsid w:val="00D30F3E"/>
    <w:rsid w:val="00D31977"/>
    <w:rsid w:val="00D31C60"/>
    <w:rsid w:val="00D31E55"/>
    <w:rsid w:val="00D32A4B"/>
    <w:rsid w:val="00D32C03"/>
    <w:rsid w:val="00D33083"/>
    <w:rsid w:val="00D3360A"/>
    <w:rsid w:val="00D341DD"/>
    <w:rsid w:val="00D34401"/>
    <w:rsid w:val="00D352AF"/>
    <w:rsid w:val="00D35722"/>
    <w:rsid w:val="00D358C0"/>
    <w:rsid w:val="00D35DFC"/>
    <w:rsid w:val="00D3637D"/>
    <w:rsid w:val="00D36553"/>
    <w:rsid w:val="00D371B0"/>
    <w:rsid w:val="00D373FA"/>
    <w:rsid w:val="00D37464"/>
    <w:rsid w:val="00D37702"/>
    <w:rsid w:val="00D37901"/>
    <w:rsid w:val="00D37A9E"/>
    <w:rsid w:val="00D37CCF"/>
    <w:rsid w:val="00D40239"/>
    <w:rsid w:val="00D404F5"/>
    <w:rsid w:val="00D40794"/>
    <w:rsid w:val="00D40A98"/>
    <w:rsid w:val="00D4211C"/>
    <w:rsid w:val="00D422E3"/>
    <w:rsid w:val="00D429FD"/>
    <w:rsid w:val="00D42C9B"/>
    <w:rsid w:val="00D42D62"/>
    <w:rsid w:val="00D43204"/>
    <w:rsid w:val="00D43520"/>
    <w:rsid w:val="00D447ED"/>
    <w:rsid w:val="00D4552C"/>
    <w:rsid w:val="00D46BD7"/>
    <w:rsid w:val="00D46C6C"/>
    <w:rsid w:val="00D46D74"/>
    <w:rsid w:val="00D472F9"/>
    <w:rsid w:val="00D4742F"/>
    <w:rsid w:val="00D47E2F"/>
    <w:rsid w:val="00D50692"/>
    <w:rsid w:val="00D50957"/>
    <w:rsid w:val="00D50CEF"/>
    <w:rsid w:val="00D5168C"/>
    <w:rsid w:val="00D51A11"/>
    <w:rsid w:val="00D51F34"/>
    <w:rsid w:val="00D52091"/>
    <w:rsid w:val="00D52743"/>
    <w:rsid w:val="00D52D60"/>
    <w:rsid w:val="00D5323E"/>
    <w:rsid w:val="00D5383F"/>
    <w:rsid w:val="00D54320"/>
    <w:rsid w:val="00D54B81"/>
    <w:rsid w:val="00D550CC"/>
    <w:rsid w:val="00D5586D"/>
    <w:rsid w:val="00D56431"/>
    <w:rsid w:val="00D5664A"/>
    <w:rsid w:val="00D56856"/>
    <w:rsid w:val="00D56A2A"/>
    <w:rsid w:val="00D56B8E"/>
    <w:rsid w:val="00D57361"/>
    <w:rsid w:val="00D60D43"/>
    <w:rsid w:val="00D611C5"/>
    <w:rsid w:val="00D61804"/>
    <w:rsid w:val="00D61A60"/>
    <w:rsid w:val="00D626B3"/>
    <w:rsid w:val="00D62A9B"/>
    <w:rsid w:val="00D631E9"/>
    <w:rsid w:val="00D63BB4"/>
    <w:rsid w:val="00D64275"/>
    <w:rsid w:val="00D64E1C"/>
    <w:rsid w:val="00D653BF"/>
    <w:rsid w:val="00D65A3C"/>
    <w:rsid w:val="00D662EA"/>
    <w:rsid w:val="00D6649D"/>
    <w:rsid w:val="00D668FE"/>
    <w:rsid w:val="00D671BD"/>
    <w:rsid w:val="00D673A4"/>
    <w:rsid w:val="00D67436"/>
    <w:rsid w:val="00D6759A"/>
    <w:rsid w:val="00D676EF"/>
    <w:rsid w:val="00D67B30"/>
    <w:rsid w:val="00D70496"/>
    <w:rsid w:val="00D71307"/>
    <w:rsid w:val="00D716EC"/>
    <w:rsid w:val="00D71BA8"/>
    <w:rsid w:val="00D71FB5"/>
    <w:rsid w:val="00D72609"/>
    <w:rsid w:val="00D72897"/>
    <w:rsid w:val="00D73352"/>
    <w:rsid w:val="00D73667"/>
    <w:rsid w:val="00D73764"/>
    <w:rsid w:val="00D73ACF"/>
    <w:rsid w:val="00D73BA2"/>
    <w:rsid w:val="00D73C7C"/>
    <w:rsid w:val="00D74331"/>
    <w:rsid w:val="00D7467D"/>
    <w:rsid w:val="00D74DE3"/>
    <w:rsid w:val="00D74F80"/>
    <w:rsid w:val="00D755A3"/>
    <w:rsid w:val="00D7628B"/>
    <w:rsid w:val="00D764EA"/>
    <w:rsid w:val="00D767A1"/>
    <w:rsid w:val="00D767BF"/>
    <w:rsid w:val="00D76CEE"/>
    <w:rsid w:val="00D76DBE"/>
    <w:rsid w:val="00D775C2"/>
    <w:rsid w:val="00D77E5A"/>
    <w:rsid w:val="00D80224"/>
    <w:rsid w:val="00D81866"/>
    <w:rsid w:val="00D81CA8"/>
    <w:rsid w:val="00D81D70"/>
    <w:rsid w:val="00D82107"/>
    <w:rsid w:val="00D82470"/>
    <w:rsid w:val="00D827F5"/>
    <w:rsid w:val="00D82B22"/>
    <w:rsid w:val="00D83A3B"/>
    <w:rsid w:val="00D83CFB"/>
    <w:rsid w:val="00D84267"/>
    <w:rsid w:val="00D853C5"/>
    <w:rsid w:val="00D85731"/>
    <w:rsid w:val="00D857E2"/>
    <w:rsid w:val="00D85906"/>
    <w:rsid w:val="00D85B79"/>
    <w:rsid w:val="00D85F3C"/>
    <w:rsid w:val="00D8790B"/>
    <w:rsid w:val="00D87948"/>
    <w:rsid w:val="00D87E97"/>
    <w:rsid w:val="00D905CB"/>
    <w:rsid w:val="00D90833"/>
    <w:rsid w:val="00D9088C"/>
    <w:rsid w:val="00D92711"/>
    <w:rsid w:val="00D92D00"/>
    <w:rsid w:val="00D92D7B"/>
    <w:rsid w:val="00D9334D"/>
    <w:rsid w:val="00D93976"/>
    <w:rsid w:val="00D939DA"/>
    <w:rsid w:val="00D949B5"/>
    <w:rsid w:val="00D9562F"/>
    <w:rsid w:val="00D965F1"/>
    <w:rsid w:val="00D9684C"/>
    <w:rsid w:val="00D96BB4"/>
    <w:rsid w:val="00D97362"/>
    <w:rsid w:val="00D97CAE"/>
    <w:rsid w:val="00D97E5B"/>
    <w:rsid w:val="00DA09A4"/>
    <w:rsid w:val="00DA1125"/>
    <w:rsid w:val="00DA11A4"/>
    <w:rsid w:val="00DA2306"/>
    <w:rsid w:val="00DA336B"/>
    <w:rsid w:val="00DA3398"/>
    <w:rsid w:val="00DA3617"/>
    <w:rsid w:val="00DA367F"/>
    <w:rsid w:val="00DA3C51"/>
    <w:rsid w:val="00DA4B0C"/>
    <w:rsid w:val="00DA4F2B"/>
    <w:rsid w:val="00DA65BD"/>
    <w:rsid w:val="00DA6C72"/>
    <w:rsid w:val="00DB086A"/>
    <w:rsid w:val="00DB1308"/>
    <w:rsid w:val="00DB13DB"/>
    <w:rsid w:val="00DB1C89"/>
    <w:rsid w:val="00DB1CDF"/>
    <w:rsid w:val="00DB1EFA"/>
    <w:rsid w:val="00DB1F60"/>
    <w:rsid w:val="00DB28E5"/>
    <w:rsid w:val="00DB2916"/>
    <w:rsid w:val="00DB2F17"/>
    <w:rsid w:val="00DB2FC2"/>
    <w:rsid w:val="00DB3351"/>
    <w:rsid w:val="00DB3D26"/>
    <w:rsid w:val="00DB40E4"/>
    <w:rsid w:val="00DB4B49"/>
    <w:rsid w:val="00DB5475"/>
    <w:rsid w:val="00DB5994"/>
    <w:rsid w:val="00DB611F"/>
    <w:rsid w:val="00DB64D1"/>
    <w:rsid w:val="00DB672C"/>
    <w:rsid w:val="00DB6AAE"/>
    <w:rsid w:val="00DB6B31"/>
    <w:rsid w:val="00DB6B61"/>
    <w:rsid w:val="00DB70FA"/>
    <w:rsid w:val="00DB71C5"/>
    <w:rsid w:val="00DC025D"/>
    <w:rsid w:val="00DC0782"/>
    <w:rsid w:val="00DC0E03"/>
    <w:rsid w:val="00DC1D2C"/>
    <w:rsid w:val="00DC2578"/>
    <w:rsid w:val="00DC4208"/>
    <w:rsid w:val="00DC4E9E"/>
    <w:rsid w:val="00DC54BD"/>
    <w:rsid w:val="00DC5A9D"/>
    <w:rsid w:val="00DC62FF"/>
    <w:rsid w:val="00DC6634"/>
    <w:rsid w:val="00DC6EBE"/>
    <w:rsid w:val="00DC73D9"/>
    <w:rsid w:val="00DC7674"/>
    <w:rsid w:val="00DC7B4E"/>
    <w:rsid w:val="00DC7EC2"/>
    <w:rsid w:val="00DD0117"/>
    <w:rsid w:val="00DD0C0F"/>
    <w:rsid w:val="00DD0E93"/>
    <w:rsid w:val="00DD111B"/>
    <w:rsid w:val="00DD2697"/>
    <w:rsid w:val="00DD2FB4"/>
    <w:rsid w:val="00DD313E"/>
    <w:rsid w:val="00DD3335"/>
    <w:rsid w:val="00DD3ACD"/>
    <w:rsid w:val="00DD3B0B"/>
    <w:rsid w:val="00DD3F7C"/>
    <w:rsid w:val="00DD44F1"/>
    <w:rsid w:val="00DD468C"/>
    <w:rsid w:val="00DD4E5D"/>
    <w:rsid w:val="00DD56E7"/>
    <w:rsid w:val="00DD5DEC"/>
    <w:rsid w:val="00DD5F37"/>
    <w:rsid w:val="00DD5F50"/>
    <w:rsid w:val="00DD6080"/>
    <w:rsid w:val="00DD618B"/>
    <w:rsid w:val="00DD63F7"/>
    <w:rsid w:val="00DD6577"/>
    <w:rsid w:val="00DD6907"/>
    <w:rsid w:val="00DD69B8"/>
    <w:rsid w:val="00DD6C13"/>
    <w:rsid w:val="00DD6E40"/>
    <w:rsid w:val="00DD7DA3"/>
    <w:rsid w:val="00DE01DB"/>
    <w:rsid w:val="00DE0887"/>
    <w:rsid w:val="00DE0C81"/>
    <w:rsid w:val="00DE0DC1"/>
    <w:rsid w:val="00DE19F9"/>
    <w:rsid w:val="00DE2775"/>
    <w:rsid w:val="00DE2B3A"/>
    <w:rsid w:val="00DE2C65"/>
    <w:rsid w:val="00DE4A16"/>
    <w:rsid w:val="00DE4A8F"/>
    <w:rsid w:val="00DE518B"/>
    <w:rsid w:val="00DE60B7"/>
    <w:rsid w:val="00DE638B"/>
    <w:rsid w:val="00DE6788"/>
    <w:rsid w:val="00DE6BCC"/>
    <w:rsid w:val="00DE6F75"/>
    <w:rsid w:val="00DE7310"/>
    <w:rsid w:val="00DE74BB"/>
    <w:rsid w:val="00DE780F"/>
    <w:rsid w:val="00DE7EEE"/>
    <w:rsid w:val="00DF089E"/>
    <w:rsid w:val="00DF0A23"/>
    <w:rsid w:val="00DF11CD"/>
    <w:rsid w:val="00DF12F5"/>
    <w:rsid w:val="00DF139D"/>
    <w:rsid w:val="00DF1EDE"/>
    <w:rsid w:val="00DF2008"/>
    <w:rsid w:val="00DF2098"/>
    <w:rsid w:val="00DF231B"/>
    <w:rsid w:val="00DF244F"/>
    <w:rsid w:val="00DF3394"/>
    <w:rsid w:val="00DF3442"/>
    <w:rsid w:val="00DF36B2"/>
    <w:rsid w:val="00DF3F74"/>
    <w:rsid w:val="00DF4214"/>
    <w:rsid w:val="00DF4573"/>
    <w:rsid w:val="00DF5E2E"/>
    <w:rsid w:val="00DF627B"/>
    <w:rsid w:val="00DF6289"/>
    <w:rsid w:val="00DF7411"/>
    <w:rsid w:val="00DF78BD"/>
    <w:rsid w:val="00DF797C"/>
    <w:rsid w:val="00E00D42"/>
    <w:rsid w:val="00E00EF2"/>
    <w:rsid w:val="00E00F32"/>
    <w:rsid w:val="00E0179F"/>
    <w:rsid w:val="00E01E0E"/>
    <w:rsid w:val="00E02DD2"/>
    <w:rsid w:val="00E037F3"/>
    <w:rsid w:val="00E0399E"/>
    <w:rsid w:val="00E03B22"/>
    <w:rsid w:val="00E03DB0"/>
    <w:rsid w:val="00E04D5D"/>
    <w:rsid w:val="00E051FF"/>
    <w:rsid w:val="00E05532"/>
    <w:rsid w:val="00E05BD6"/>
    <w:rsid w:val="00E0694D"/>
    <w:rsid w:val="00E07002"/>
    <w:rsid w:val="00E07150"/>
    <w:rsid w:val="00E071F0"/>
    <w:rsid w:val="00E079F2"/>
    <w:rsid w:val="00E102A0"/>
    <w:rsid w:val="00E10E25"/>
    <w:rsid w:val="00E11273"/>
    <w:rsid w:val="00E113E0"/>
    <w:rsid w:val="00E116EA"/>
    <w:rsid w:val="00E1229C"/>
    <w:rsid w:val="00E12FB2"/>
    <w:rsid w:val="00E13826"/>
    <w:rsid w:val="00E13A9A"/>
    <w:rsid w:val="00E1488D"/>
    <w:rsid w:val="00E14B34"/>
    <w:rsid w:val="00E161E8"/>
    <w:rsid w:val="00E1695C"/>
    <w:rsid w:val="00E17A39"/>
    <w:rsid w:val="00E20012"/>
    <w:rsid w:val="00E20060"/>
    <w:rsid w:val="00E20094"/>
    <w:rsid w:val="00E212F9"/>
    <w:rsid w:val="00E215E1"/>
    <w:rsid w:val="00E21CB9"/>
    <w:rsid w:val="00E21FFA"/>
    <w:rsid w:val="00E22056"/>
    <w:rsid w:val="00E22AFB"/>
    <w:rsid w:val="00E22EEC"/>
    <w:rsid w:val="00E22F7E"/>
    <w:rsid w:val="00E23353"/>
    <w:rsid w:val="00E23391"/>
    <w:rsid w:val="00E24D7B"/>
    <w:rsid w:val="00E24DE6"/>
    <w:rsid w:val="00E25A9F"/>
    <w:rsid w:val="00E25BBA"/>
    <w:rsid w:val="00E26286"/>
    <w:rsid w:val="00E265A4"/>
    <w:rsid w:val="00E26893"/>
    <w:rsid w:val="00E26F0B"/>
    <w:rsid w:val="00E274E2"/>
    <w:rsid w:val="00E27B63"/>
    <w:rsid w:val="00E3090E"/>
    <w:rsid w:val="00E311A9"/>
    <w:rsid w:val="00E32296"/>
    <w:rsid w:val="00E32688"/>
    <w:rsid w:val="00E32D0C"/>
    <w:rsid w:val="00E33246"/>
    <w:rsid w:val="00E334FE"/>
    <w:rsid w:val="00E33674"/>
    <w:rsid w:val="00E33750"/>
    <w:rsid w:val="00E33A2A"/>
    <w:rsid w:val="00E33B22"/>
    <w:rsid w:val="00E34373"/>
    <w:rsid w:val="00E3482D"/>
    <w:rsid w:val="00E34AEA"/>
    <w:rsid w:val="00E353B4"/>
    <w:rsid w:val="00E3549B"/>
    <w:rsid w:val="00E3578F"/>
    <w:rsid w:val="00E35F44"/>
    <w:rsid w:val="00E36FCF"/>
    <w:rsid w:val="00E373B5"/>
    <w:rsid w:val="00E375AE"/>
    <w:rsid w:val="00E37B55"/>
    <w:rsid w:val="00E40416"/>
    <w:rsid w:val="00E40811"/>
    <w:rsid w:val="00E4098C"/>
    <w:rsid w:val="00E40AB0"/>
    <w:rsid w:val="00E40EF1"/>
    <w:rsid w:val="00E4145F"/>
    <w:rsid w:val="00E419F4"/>
    <w:rsid w:val="00E41F21"/>
    <w:rsid w:val="00E432D7"/>
    <w:rsid w:val="00E43884"/>
    <w:rsid w:val="00E43A67"/>
    <w:rsid w:val="00E43C33"/>
    <w:rsid w:val="00E4479C"/>
    <w:rsid w:val="00E44A3E"/>
    <w:rsid w:val="00E450FE"/>
    <w:rsid w:val="00E45186"/>
    <w:rsid w:val="00E451FE"/>
    <w:rsid w:val="00E459A2"/>
    <w:rsid w:val="00E46763"/>
    <w:rsid w:val="00E46E59"/>
    <w:rsid w:val="00E50E30"/>
    <w:rsid w:val="00E511F8"/>
    <w:rsid w:val="00E5246E"/>
    <w:rsid w:val="00E525B9"/>
    <w:rsid w:val="00E527D6"/>
    <w:rsid w:val="00E530ED"/>
    <w:rsid w:val="00E53BD3"/>
    <w:rsid w:val="00E54503"/>
    <w:rsid w:val="00E54518"/>
    <w:rsid w:val="00E545CE"/>
    <w:rsid w:val="00E54722"/>
    <w:rsid w:val="00E54A67"/>
    <w:rsid w:val="00E54B3C"/>
    <w:rsid w:val="00E54D01"/>
    <w:rsid w:val="00E5509E"/>
    <w:rsid w:val="00E551A2"/>
    <w:rsid w:val="00E555F5"/>
    <w:rsid w:val="00E55668"/>
    <w:rsid w:val="00E557F4"/>
    <w:rsid w:val="00E55845"/>
    <w:rsid w:val="00E55EDC"/>
    <w:rsid w:val="00E567AE"/>
    <w:rsid w:val="00E56C0D"/>
    <w:rsid w:val="00E57015"/>
    <w:rsid w:val="00E60787"/>
    <w:rsid w:val="00E60F79"/>
    <w:rsid w:val="00E62A1F"/>
    <w:rsid w:val="00E62F08"/>
    <w:rsid w:val="00E6463B"/>
    <w:rsid w:val="00E6480C"/>
    <w:rsid w:val="00E64B5A"/>
    <w:rsid w:val="00E655F2"/>
    <w:rsid w:val="00E65965"/>
    <w:rsid w:val="00E65D00"/>
    <w:rsid w:val="00E66A86"/>
    <w:rsid w:val="00E66CFE"/>
    <w:rsid w:val="00E66FF9"/>
    <w:rsid w:val="00E67273"/>
    <w:rsid w:val="00E6750A"/>
    <w:rsid w:val="00E710E7"/>
    <w:rsid w:val="00E71C33"/>
    <w:rsid w:val="00E71CE3"/>
    <w:rsid w:val="00E71DEB"/>
    <w:rsid w:val="00E72620"/>
    <w:rsid w:val="00E7293E"/>
    <w:rsid w:val="00E72A79"/>
    <w:rsid w:val="00E73352"/>
    <w:rsid w:val="00E73A5B"/>
    <w:rsid w:val="00E7430C"/>
    <w:rsid w:val="00E744E0"/>
    <w:rsid w:val="00E74544"/>
    <w:rsid w:val="00E74645"/>
    <w:rsid w:val="00E7492A"/>
    <w:rsid w:val="00E75304"/>
    <w:rsid w:val="00E7550D"/>
    <w:rsid w:val="00E762F4"/>
    <w:rsid w:val="00E76BF7"/>
    <w:rsid w:val="00E7738A"/>
    <w:rsid w:val="00E776A4"/>
    <w:rsid w:val="00E776B2"/>
    <w:rsid w:val="00E7776E"/>
    <w:rsid w:val="00E77BBC"/>
    <w:rsid w:val="00E77C8B"/>
    <w:rsid w:val="00E8124C"/>
    <w:rsid w:val="00E81A9D"/>
    <w:rsid w:val="00E8226C"/>
    <w:rsid w:val="00E822A9"/>
    <w:rsid w:val="00E8231A"/>
    <w:rsid w:val="00E82995"/>
    <w:rsid w:val="00E82C8A"/>
    <w:rsid w:val="00E83949"/>
    <w:rsid w:val="00E83B87"/>
    <w:rsid w:val="00E84E00"/>
    <w:rsid w:val="00E85B81"/>
    <w:rsid w:val="00E85CA9"/>
    <w:rsid w:val="00E865B1"/>
    <w:rsid w:val="00E86C60"/>
    <w:rsid w:val="00E86DA2"/>
    <w:rsid w:val="00E86FB2"/>
    <w:rsid w:val="00E871F1"/>
    <w:rsid w:val="00E87836"/>
    <w:rsid w:val="00E87D30"/>
    <w:rsid w:val="00E908A7"/>
    <w:rsid w:val="00E90FA5"/>
    <w:rsid w:val="00E91B10"/>
    <w:rsid w:val="00E91CA0"/>
    <w:rsid w:val="00E91DFF"/>
    <w:rsid w:val="00E9273A"/>
    <w:rsid w:val="00E92C82"/>
    <w:rsid w:val="00E92D50"/>
    <w:rsid w:val="00E92DCA"/>
    <w:rsid w:val="00E940CD"/>
    <w:rsid w:val="00E9447F"/>
    <w:rsid w:val="00E946EE"/>
    <w:rsid w:val="00E951DA"/>
    <w:rsid w:val="00E956BB"/>
    <w:rsid w:val="00E9588B"/>
    <w:rsid w:val="00E95D82"/>
    <w:rsid w:val="00E95E22"/>
    <w:rsid w:val="00E95F61"/>
    <w:rsid w:val="00E96064"/>
    <w:rsid w:val="00E964E8"/>
    <w:rsid w:val="00E96552"/>
    <w:rsid w:val="00E966A0"/>
    <w:rsid w:val="00E96ED9"/>
    <w:rsid w:val="00E97218"/>
    <w:rsid w:val="00E972F9"/>
    <w:rsid w:val="00E97B50"/>
    <w:rsid w:val="00E97E60"/>
    <w:rsid w:val="00EA02A1"/>
    <w:rsid w:val="00EA0492"/>
    <w:rsid w:val="00EA05EE"/>
    <w:rsid w:val="00EA0741"/>
    <w:rsid w:val="00EA0C56"/>
    <w:rsid w:val="00EA0D50"/>
    <w:rsid w:val="00EA1995"/>
    <w:rsid w:val="00EA1A2F"/>
    <w:rsid w:val="00EA1E37"/>
    <w:rsid w:val="00EA230B"/>
    <w:rsid w:val="00EA2DA3"/>
    <w:rsid w:val="00EA3419"/>
    <w:rsid w:val="00EA3C91"/>
    <w:rsid w:val="00EA498F"/>
    <w:rsid w:val="00EA6A03"/>
    <w:rsid w:val="00EA7469"/>
    <w:rsid w:val="00EA74E4"/>
    <w:rsid w:val="00EB004B"/>
    <w:rsid w:val="00EB01CA"/>
    <w:rsid w:val="00EB053C"/>
    <w:rsid w:val="00EB084A"/>
    <w:rsid w:val="00EB10C1"/>
    <w:rsid w:val="00EB1198"/>
    <w:rsid w:val="00EB1324"/>
    <w:rsid w:val="00EB1404"/>
    <w:rsid w:val="00EB1618"/>
    <w:rsid w:val="00EB1769"/>
    <w:rsid w:val="00EB18E5"/>
    <w:rsid w:val="00EB2F5E"/>
    <w:rsid w:val="00EB337E"/>
    <w:rsid w:val="00EB3A3A"/>
    <w:rsid w:val="00EB3B76"/>
    <w:rsid w:val="00EB4604"/>
    <w:rsid w:val="00EB473D"/>
    <w:rsid w:val="00EB4A10"/>
    <w:rsid w:val="00EB4F81"/>
    <w:rsid w:val="00EB509A"/>
    <w:rsid w:val="00EB5265"/>
    <w:rsid w:val="00EB573E"/>
    <w:rsid w:val="00EB5915"/>
    <w:rsid w:val="00EB5C4A"/>
    <w:rsid w:val="00EB63C4"/>
    <w:rsid w:val="00EB69CB"/>
    <w:rsid w:val="00EB7017"/>
    <w:rsid w:val="00EB722B"/>
    <w:rsid w:val="00EB7250"/>
    <w:rsid w:val="00EB7328"/>
    <w:rsid w:val="00EB748F"/>
    <w:rsid w:val="00EB7565"/>
    <w:rsid w:val="00EB76E3"/>
    <w:rsid w:val="00EB7B9E"/>
    <w:rsid w:val="00EB7C20"/>
    <w:rsid w:val="00EB7D29"/>
    <w:rsid w:val="00EC00C7"/>
    <w:rsid w:val="00EC01F5"/>
    <w:rsid w:val="00EC07EF"/>
    <w:rsid w:val="00EC0ACF"/>
    <w:rsid w:val="00EC0DC0"/>
    <w:rsid w:val="00EC0F96"/>
    <w:rsid w:val="00EC1005"/>
    <w:rsid w:val="00EC10DF"/>
    <w:rsid w:val="00EC1824"/>
    <w:rsid w:val="00EC227C"/>
    <w:rsid w:val="00EC2E0C"/>
    <w:rsid w:val="00EC4D55"/>
    <w:rsid w:val="00EC64CD"/>
    <w:rsid w:val="00EC665D"/>
    <w:rsid w:val="00EC6B02"/>
    <w:rsid w:val="00EC6C77"/>
    <w:rsid w:val="00EC6C7C"/>
    <w:rsid w:val="00EC6F3E"/>
    <w:rsid w:val="00EC6FA5"/>
    <w:rsid w:val="00EC70F6"/>
    <w:rsid w:val="00EC75C7"/>
    <w:rsid w:val="00ED0C5D"/>
    <w:rsid w:val="00ED0D01"/>
    <w:rsid w:val="00ED0E16"/>
    <w:rsid w:val="00ED0FE4"/>
    <w:rsid w:val="00ED17A1"/>
    <w:rsid w:val="00ED1B1F"/>
    <w:rsid w:val="00ED20B8"/>
    <w:rsid w:val="00ED25A3"/>
    <w:rsid w:val="00ED282D"/>
    <w:rsid w:val="00ED2A0F"/>
    <w:rsid w:val="00ED2A74"/>
    <w:rsid w:val="00ED2AE8"/>
    <w:rsid w:val="00ED2E8F"/>
    <w:rsid w:val="00ED3806"/>
    <w:rsid w:val="00ED3A79"/>
    <w:rsid w:val="00ED3AFF"/>
    <w:rsid w:val="00ED4F4A"/>
    <w:rsid w:val="00ED5CC4"/>
    <w:rsid w:val="00ED5F75"/>
    <w:rsid w:val="00ED6266"/>
    <w:rsid w:val="00ED67D1"/>
    <w:rsid w:val="00ED6E5C"/>
    <w:rsid w:val="00ED7306"/>
    <w:rsid w:val="00ED733A"/>
    <w:rsid w:val="00ED7496"/>
    <w:rsid w:val="00ED7C31"/>
    <w:rsid w:val="00EE0212"/>
    <w:rsid w:val="00EE04AD"/>
    <w:rsid w:val="00EE0813"/>
    <w:rsid w:val="00EE083B"/>
    <w:rsid w:val="00EE08B1"/>
    <w:rsid w:val="00EE09DF"/>
    <w:rsid w:val="00EE0E17"/>
    <w:rsid w:val="00EE1134"/>
    <w:rsid w:val="00EE1C27"/>
    <w:rsid w:val="00EE2288"/>
    <w:rsid w:val="00EE2590"/>
    <w:rsid w:val="00EE3067"/>
    <w:rsid w:val="00EE3B35"/>
    <w:rsid w:val="00EE450E"/>
    <w:rsid w:val="00EE48B4"/>
    <w:rsid w:val="00EE5759"/>
    <w:rsid w:val="00EE61B6"/>
    <w:rsid w:val="00EE6229"/>
    <w:rsid w:val="00EE6850"/>
    <w:rsid w:val="00EE6B07"/>
    <w:rsid w:val="00EE6C4D"/>
    <w:rsid w:val="00EE6D92"/>
    <w:rsid w:val="00EE7473"/>
    <w:rsid w:val="00EE7A22"/>
    <w:rsid w:val="00EF011A"/>
    <w:rsid w:val="00EF0972"/>
    <w:rsid w:val="00EF0C01"/>
    <w:rsid w:val="00EF25AE"/>
    <w:rsid w:val="00EF2937"/>
    <w:rsid w:val="00EF2FEB"/>
    <w:rsid w:val="00EF36C2"/>
    <w:rsid w:val="00EF3E7D"/>
    <w:rsid w:val="00EF41CE"/>
    <w:rsid w:val="00EF430B"/>
    <w:rsid w:val="00EF476D"/>
    <w:rsid w:val="00EF4D6B"/>
    <w:rsid w:val="00EF4E2E"/>
    <w:rsid w:val="00EF546C"/>
    <w:rsid w:val="00EF554F"/>
    <w:rsid w:val="00EF587C"/>
    <w:rsid w:val="00EF5DA6"/>
    <w:rsid w:val="00EF6119"/>
    <w:rsid w:val="00EF61F6"/>
    <w:rsid w:val="00EF6FE2"/>
    <w:rsid w:val="00EF7278"/>
    <w:rsid w:val="00EF78C3"/>
    <w:rsid w:val="00EF7B45"/>
    <w:rsid w:val="00EF7C7A"/>
    <w:rsid w:val="00EF7D77"/>
    <w:rsid w:val="00F008BB"/>
    <w:rsid w:val="00F01456"/>
    <w:rsid w:val="00F01607"/>
    <w:rsid w:val="00F01756"/>
    <w:rsid w:val="00F01FEB"/>
    <w:rsid w:val="00F02BE6"/>
    <w:rsid w:val="00F02F80"/>
    <w:rsid w:val="00F0317C"/>
    <w:rsid w:val="00F0438D"/>
    <w:rsid w:val="00F06E1C"/>
    <w:rsid w:val="00F073D0"/>
    <w:rsid w:val="00F075C6"/>
    <w:rsid w:val="00F07C63"/>
    <w:rsid w:val="00F113BC"/>
    <w:rsid w:val="00F117DE"/>
    <w:rsid w:val="00F11AF4"/>
    <w:rsid w:val="00F127D7"/>
    <w:rsid w:val="00F13569"/>
    <w:rsid w:val="00F14568"/>
    <w:rsid w:val="00F14CA8"/>
    <w:rsid w:val="00F15545"/>
    <w:rsid w:val="00F1660F"/>
    <w:rsid w:val="00F1665A"/>
    <w:rsid w:val="00F168BE"/>
    <w:rsid w:val="00F16D32"/>
    <w:rsid w:val="00F16F5B"/>
    <w:rsid w:val="00F17446"/>
    <w:rsid w:val="00F17FFD"/>
    <w:rsid w:val="00F20189"/>
    <w:rsid w:val="00F202BF"/>
    <w:rsid w:val="00F203E9"/>
    <w:rsid w:val="00F203F8"/>
    <w:rsid w:val="00F20732"/>
    <w:rsid w:val="00F20E49"/>
    <w:rsid w:val="00F21005"/>
    <w:rsid w:val="00F212EF"/>
    <w:rsid w:val="00F21400"/>
    <w:rsid w:val="00F215EB"/>
    <w:rsid w:val="00F21A2D"/>
    <w:rsid w:val="00F221E0"/>
    <w:rsid w:val="00F22604"/>
    <w:rsid w:val="00F22753"/>
    <w:rsid w:val="00F2299A"/>
    <w:rsid w:val="00F22A97"/>
    <w:rsid w:val="00F22C1C"/>
    <w:rsid w:val="00F2332A"/>
    <w:rsid w:val="00F23D22"/>
    <w:rsid w:val="00F24BCB"/>
    <w:rsid w:val="00F24D94"/>
    <w:rsid w:val="00F24F50"/>
    <w:rsid w:val="00F25203"/>
    <w:rsid w:val="00F25488"/>
    <w:rsid w:val="00F2633C"/>
    <w:rsid w:val="00F26359"/>
    <w:rsid w:val="00F268D3"/>
    <w:rsid w:val="00F27331"/>
    <w:rsid w:val="00F2745C"/>
    <w:rsid w:val="00F27486"/>
    <w:rsid w:val="00F306EC"/>
    <w:rsid w:val="00F3093A"/>
    <w:rsid w:val="00F30DE0"/>
    <w:rsid w:val="00F31204"/>
    <w:rsid w:val="00F31216"/>
    <w:rsid w:val="00F316DA"/>
    <w:rsid w:val="00F31763"/>
    <w:rsid w:val="00F31D47"/>
    <w:rsid w:val="00F31EB6"/>
    <w:rsid w:val="00F3310F"/>
    <w:rsid w:val="00F333E4"/>
    <w:rsid w:val="00F33471"/>
    <w:rsid w:val="00F3430C"/>
    <w:rsid w:val="00F34C9D"/>
    <w:rsid w:val="00F34D42"/>
    <w:rsid w:val="00F352A7"/>
    <w:rsid w:val="00F35B81"/>
    <w:rsid w:val="00F35C4F"/>
    <w:rsid w:val="00F36E29"/>
    <w:rsid w:val="00F373C6"/>
    <w:rsid w:val="00F37730"/>
    <w:rsid w:val="00F37FAF"/>
    <w:rsid w:val="00F401A9"/>
    <w:rsid w:val="00F4027D"/>
    <w:rsid w:val="00F40640"/>
    <w:rsid w:val="00F41041"/>
    <w:rsid w:val="00F4236A"/>
    <w:rsid w:val="00F42803"/>
    <w:rsid w:val="00F43158"/>
    <w:rsid w:val="00F433EC"/>
    <w:rsid w:val="00F4460C"/>
    <w:rsid w:val="00F44D6D"/>
    <w:rsid w:val="00F4506A"/>
    <w:rsid w:val="00F45300"/>
    <w:rsid w:val="00F46259"/>
    <w:rsid w:val="00F464C0"/>
    <w:rsid w:val="00F46A64"/>
    <w:rsid w:val="00F46C96"/>
    <w:rsid w:val="00F474E1"/>
    <w:rsid w:val="00F47612"/>
    <w:rsid w:val="00F47A76"/>
    <w:rsid w:val="00F47BDD"/>
    <w:rsid w:val="00F50511"/>
    <w:rsid w:val="00F50B82"/>
    <w:rsid w:val="00F51425"/>
    <w:rsid w:val="00F51F3A"/>
    <w:rsid w:val="00F52592"/>
    <w:rsid w:val="00F525F5"/>
    <w:rsid w:val="00F5266B"/>
    <w:rsid w:val="00F526EA"/>
    <w:rsid w:val="00F533A7"/>
    <w:rsid w:val="00F533BE"/>
    <w:rsid w:val="00F536B8"/>
    <w:rsid w:val="00F544B5"/>
    <w:rsid w:val="00F54578"/>
    <w:rsid w:val="00F54EE4"/>
    <w:rsid w:val="00F553E7"/>
    <w:rsid w:val="00F558C8"/>
    <w:rsid w:val="00F559EF"/>
    <w:rsid w:val="00F55A41"/>
    <w:rsid w:val="00F55F57"/>
    <w:rsid w:val="00F56356"/>
    <w:rsid w:val="00F5653C"/>
    <w:rsid w:val="00F56D0F"/>
    <w:rsid w:val="00F56DA3"/>
    <w:rsid w:val="00F56F1B"/>
    <w:rsid w:val="00F57094"/>
    <w:rsid w:val="00F57FA6"/>
    <w:rsid w:val="00F6042F"/>
    <w:rsid w:val="00F612FD"/>
    <w:rsid w:val="00F616B6"/>
    <w:rsid w:val="00F618FC"/>
    <w:rsid w:val="00F61EBF"/>
    <w:rsid w:val="00F62FB4"/>
    <w:rsid w:val="00F63909"/>
    <w:rsid w:val="00F6479A"/>
    <w:rsid w:val="00F649FF"/>
    <w:rsid w:val="00F64AA2"/>
    <w:rsid w:val="00F64BAC"/>
    <w:rsid w:val="00F65279"/>
    <w:rsid w:val="00F65FB5"/>
    <w:rsid w:val="00F667F1"/>
    <w:rsid w:val="00F66C8C"/>
    <w:rsid w:val="00F671C5"/>
    <w:rsid w:val="00F67CCB"/>
    <w:rsid w:val="00F707F6"/>
    <w:rsid w:val="00F7082B"/>
    <w:rsid w:val="00F70E27"/>
    <w:rsid w:val="00F70EB9"/>
    <w:rsid w:val="00F715EC"/>
    <w:rsid w:val="00F718CC"/>
    <w:rsid w:val="00F719E3"/>
    <w:rsid w:val="00F72F1F"/>
    <w:rsid w:val="00F73C35"/>
    <w:rsid w:val="00F7595B"/>
    <w:rsid w:val="00F75F55"/>
    <w:rsid w:val="00F75FFD"/>
    <w:rsid w:val="00F76038"/>
    <w:rsid w:val="00F77346"/>
    <w:rsid w:val="00F77960"/>
    <w:rsid w:val="00F77FDF"/>
    <w:rsid w:val="00F8067D"/>
    <w:rsid w:val="00F8069B"/>
    <w:rsid w:val="00F808E1"/>
    <w:rsid w:val="00F80C97"/>
    <w:rsid w:val="00F80E52"/>
    <w:rsid w:val="00F81546"/>
    <w:rsid w:val="00F81976"/>
    <w:rsid w:val="00F821F3"/>
    <w:rsid w:val="00F8255B"/>
    <w:rsid w:val="00F8256F"/>
    <w:rsid w:val="00F825CA"/>
    <w:rsid w:val="00F831CC"/>
    <w:rsid w:val="00F834F7"/>
    <w:rsid w:val="00F83856"/>
    <w:rsid w:val="00F8409E"/>
    <w:rsid w:val="00F8600B"/>
    <w:rsid w:val="00F861B0"/>
    <w:rsid w:val="00F87608"/>
    <w:rsid w:val="00F87AA3"/>
    <w:rsid w:val="00F9022F"/>
    <w:rsid w:val="00F90263"/>
    <w:rsid w:val="00F9038E"/>
    <w:rsid w:val="00F9042D"/>
    <w:rsid w:val="00F91024"/>
    <w:rsid w:val="00F92091"/>
    <w:rsid w:val="00F924A1"/>
    <w:rsid w:val="00F92E6A"/>
    <w:rsid w:val="00F93723"/>
    <w:rsid w:val="00F93822"/>
    <w:rsid w:val="00F93A0A"/>
    <w:rsid w:val="00F93E19"/>
    <w:rsid w:val="00F946E8"/>
    <w:rsid w:val="00F950B1"/>
    <w:rsid w:val="00F952BE"/>
    <w:rsid w:val="00F95D70"/>
    <w:rsid w:val="00F960E3"/>
    <w:rsid w:val="00F96647"/>
    <w:rsid w:val="00F967F1"/>
    <w:rsid w:val="00F9703B"/>
    <w:rsid w:val="00F978E8"/>
    <w:rsid w:val="00F97A62"/>
    <w:rsid w:val="00F97A86"/>
    <w:rsid w:val="00FA0071"/>
    <w:rsid w:val="00FA0445"/>
    <w:rsid w:val="00FA15A0"/>
    <w:rsid w:val="00FA19E7"/>
    <w:rsid w:val="00FA1AF8"/>
    <w:rsid w:val="00FA1C87"/>
    <w:rsid w:val="00FA229F"/>
    <w:rsid w:val="00FA2A01"/>
    <w:rsid w:val="00FA2B8E"/>
    <w:rsid w:val="00FA2E80"/>
    <w:rsid w:val="00FA3257"/>
    <w:rsid w:val="00FA3541"/>
    <w:rsid w:val="00FA3B93"/>
    <w:rsid w:val="00FA3E90"/>
    <w:rsid w:val="00FA4D98"/>
    <w:rsid w:val="00FA558F"/>
    <w:rsid w:val="00FA5CFF"/>
    <w:rsid w:val="00FA6408"/>
    <w:rsid w:val="00FA6669"/>
    <w:rsid w:val="00FA69EF"/>
    <w:rsid w:val="00FA7DC1"/>
    <w:rsid w:val="00FA7E8E"/>
    <w:rsid w:val="00FB0A5E"/>
    <w:rsid w:val="00FB0F3D"/>
    <w:rsid w:val="00FB1933"/>
    <w:rsid w:val="00FB1A5E"/>
    <w:rsid w:val="00FB2377"/>
    <w:rsid w:val="00FB4782"/>
    <w:rsid w:val="00FB48C9"/>
    <w:rsid w:val="00FB4FF0"/>
    <w:rsid w:val="00FB55B2"/>
    <w:rsid w:val="00FB5668"/>
    <w:rsid w:val="00FB585C"/>
    <w:rsid w:val="00FB65D4"/>
    <w:rsid w:val="00FB67FE"/>
    <w:rsid w:val="00FB6D53"/>
    <w:rsid w:val="00FB6E9A"/>
    <w:rsid w:val="00FB7232"/>
    <w:rsid w:val="00FB733B"/>
    <w:rsid w:val="00FB7895"/>
    <w:rsid w:val="00FB7FDB"/>
    <w:rsid w:val="00FC04DF"/>
    <w:rsid w:val="00FC1234"/>
    <w:rsid w:val="00FC17BD"/>
    <w:rsid w:val="00FC19E2"/>
    <w:rsid w:val="00FC1B0D"/>
    <w:rsid w:val="00FC1FEF"/>
    <w:rsid w:val="00FC2FE1"/>
    <w:rsid w:val="00FC343A"/>
    <w:rsid w:val="00FC471F"/>
    <w:rsid w:val="00FC472B"/>
    <w:rsid w:val="00FC476D"/>
    <w:rsid w:val="00FC4782"/>
    <w:rsid w:val="00FC4C15"/>
    <w:rsid w:val="00FC51D3"/>
    <w:rsid w:val="00FC59D0"/>
    <w:rsid w:val="00FC59F4"/>
    <w:rsid w:val="00FC5F5F"/>
    <w:rsid w:val="00FC63D0"/>
    <w:rsid w:val="00FC6777"/>
    <w:rsid w:val="00FC67AD"/>
    <w:rsid w:val="00FC69E6"/>
    <w:rsid w:val="00FC71B5"/>
    <w:rsid w:val="00FD028E"/>
    <w:rsid w:val="00FD0811"/>
    <w:rsid w:val="00FD08D1"/>
    <w:rsid w:val="00FD09E2"/>
    <w:rsid w:val="00FD0DB7"/>
    <w:rsid w:val="00FD1954"/>
    <w:rsid w:val="00FD1BF1"/>
    <w:rsid w:val="00FD255C"/>
    <w:rsid w:val="00FD2997"/>
    <w:rsid w:val="00FD29C9"/>
    <w:rsid w:val="00FD32B6"/>
    <w:rsid w:val="00FD38AD"/>
    <w:rsid w:val="00FD3BCE"/>
    <w:rsid w:val="00FD4279"/>
    <w:rsid w:val="00FD4768"/>
    <w:rsid w:val="00FD507C"/>
    <w:rsid w:val="00FD5DA5"/>
    <w:rsid w:val="00FD61DC"/>
    <w:rsid w:val="00FD67B3"/>
    <w:rsid w:val="00FD6ABB"/>
    <w:rsid w:val="00FD6C95"/>
    <w:rsid w:val="00FD6F1B"/>
    <w:rsid w:val="00FD72C3"/>
    <w:rsid w:val="00FD7711"/>
    <w:rsid w:val="00FD7CAB"/>
    <w:rsid w:val="00FE001A"/>
    <w:rsid w:val="00FE0282"/>
    <w:rsid w:val="00FE0988"/>
    <w:rsid w:val="00FE1453"/>
    <w:rsid w:val="00FE1722"/>
    <w:rsid w:val="00FE2506"/>
    <w:rsid w:val="00FE25A3"/>
    <w:rsid w:val="00FE261B"/>
    <w:rsid w:val="00FE2BB9"/>
    <w:rsid w:val="00FE2F1E"/>
    <w:rsid w:val="00FE3058"/>
    <w:rsid w:val="00FE34FB"/>
    <w:rsid w:val="00FE3993"/>
    <w:rsid w:val="00FE3E60"/>
    <w:rsid w:val="00FE3E97"/>
    <w:rsid w:val="00FE3FEF"/>
    <w:rsid w:val="00FE4017"/>
    <w:rsid w:val="00FE4A51"/>
    <w:rsid w:val="00FE4AD6"/>
    <w:rsid w:val="00FE4C78"/>
    <w:rsid w:val="00FE4EFA"/>
    <w:rsid w:val="00FE4FEB"/>
    <w:rsid w:val="00FE5D68"/>
    <w:rsid w:val="00FE6D01"/>
    <w:rsid w:val="00FE6DC2"/>
    <w:rsid w:val="00FE7663"/>
    <w:rsid w:val="00FE7BAA"/>
    <w:rsid w:val="00FE7D59"/>
    <w:rsid w:val="00FF0399"/>
    <w:rsid w:val="00FF06CD"/>
    <w:rsid w:val="00FF0942"/>
    <w:rsid w:val="00FF0B32"/>
    <w:rsid w:val="00FF0C72"/>
    <w:rsid w:val="00FF189B"/>
    <w:rsid w:val="00FF2150"/>
    <w:rsid w:val="00FF2A4C"/>
    <w:rsid w:val="00FF2B0C"/>
    <w:rsid w:val="00FF32ED"/>
    <w:rsid w:val="00FF3641"/>
    <w:rsid w:val="00FF3858"/>
    <w:rsid w:val="00FF429C"/>
    <w:rsid w:val="00FF4481"/>
    <w:rsid w:val="00FF4536"/>
    <w:rsid w:val="00FF459A"/>
    <w:rsid w:val="00FF6146"/>
    <w:rsid w:val="00FF614E"/>
    <w:rsid w:val="00FF645F"/>
    <w:rsid w:val="00FF6692"/>
    <w:rsid w:val="00FF678B"/>
    <w:rsid w:val="00FF69A5"/>
    <w:rsid w:val="00FF6A3A"/>
    <w:rsid w:val="00FF6ACD"/>
    <w:rsid w:val="00FF6CA7"/>
    <w:rsid w:val="00FF7F27"/>
    <w:rsid w:val="08E60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0E377"/>
  <w15:chartTrackingRefBased/>
  <w15:docId w15:val="{F7D81FED-30F4-5A4B-A167-FB22C926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41C"/>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E53BD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E6480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8F20E8"/>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9"/>
    <w:unhideWhenUsed/>
    <w:qFormat/>
    <w:rsid w:val="006F7F0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E48A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60D7"/>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2860D7"/>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2860D7"/>
    <w:rPr>
      <w:sz w:val="20"/>
      <w:szCs w:val="20"/>
      <w:lang w:val="en-US"/>
    </w:rPr>
  </w:style>
  <w:style w:type="paragraph" w:styleId="ListParagraph">
    <w:name w:val="List Paragraph"/>
    <w:basedOn w:val="Normal"/>
    <w:uiPriority w:val="34"/>
    <w:qFormat/>
    <w:rsid w:val="002860D7"/>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2860D7"/>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2860D7"/>
    <w:rPr>
      <w:sz w:val="22"/>
      <w:szCs w:val="22"/>
      <w:lang w:val="en-US"/>
    </w:rPr>
  </w:style>
  <w:style w:type="character" w:styleId="Hyperlink">
    <w:name w:val="Hyperlink"/>
    <w:basedOn w:val="DefaultParagraphFont"/>
    <w:uiPriority w:val="99"/>
    <w:unhideWhenUsed/>
    <w:rsid w:val="007F599F"/>
    <w:rPr>
      <w:color w:val="0000FF"/>
      <w:u w:val="single"/>
    </w:rPr>
  </w:style>
  <w:style w:type="character" w:customStyle="1" w:styleId="Heading1Char">
    <w:name w:val="Heading 1 Char"/>
    <w:basedOn w:val="DefaultParagraphFont"/>
    <w:link w:val="Heading1"/>
    <w:uiPriority w:val="99"/>
    <w:rsid w:val="00E53B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480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F20E8"/>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D228B2"/>
    <w:pPr>
      <w:spacing w:before="100" w:beforeAutospacing="1" w:after="100" w:afterAutospacing="1"/>
    </w:pPr>
  </w:style>
  <w:style w:type="character" w:styleId="FollowedHyperlink">
    <w:name w:val="FollowedHyperlink"/>
    <w:basedOn w:val="DefaultParagraphFont"/>
    <w:uiPriority w:val="99"/>
    <w:semiHidden/>
    <w:unhideWhenUsed/>
    <w:rsid w:val="00E9588B"/>
    <w:rPr>
      <w:color w:val="954F72" w:themeColor="followedHyperlink"/>
      <w:u w:val="single"/>
    </w:rPr>
  </w:style>
  <w:style w:type="paragraph" w:styleId="Footer">
    <w:name w:val="footer"/>
    <w:basedOn w:val="Normal"/>
    <w:link w:val="FooterChar"/>
    <w:uiPriority w:val="99"/>
    <w:unhideWhenUsed/>
    <w:rsid w:val="00DF0A23"/>
    <w:pPr>
      <w:tabs>
        <w:tab w:val="center" w:pos="4680"/>
        <w:tab w:val="right" w:pos="9360"/>
      </w:tabs>
    </w:pPr>
  </w:style>
  <w:style w:type="character" w:customStyle="1" w:styleId="FooterChar">
    <w:name w:val="Footer Char"/>
    <w:basedOn w:val="DefaultParagraphFont"/>
    <w:link w:val="Footer"/>
    <w:uiPriority w:val="99"/>
    <w:rsid w:val="00DF0A23"/>
    <w:rPr>
      <w:rFonts w:ascii="Times New Roman" w:eastAsia="Times New Roman" w:hAnsi="Times New Roman" w:cs="Times New Roman"/>
      <w:lang w:eastAsia="en-GB"/>
    </w:rPr>
  </w:style>
  <w:style w:type="character" w:customStyle="1" w:styleId="word">
    <w:name w:val="word"/>
    <w:basedOn w:val="DefaultParagraphFont"/>
    <w:rsid w:val="00CF6C10"/>
  </w:style>
  <w:style w:type="character" w:styleId="PageNumber">
    <w:name w:val="page number"/>
    <w:basedOn w:val="DefaultParagraphFont"/>
    <w:uiPriority w:val="99"/>
    <w:unhideWhenUsed/>
    <w:rsid w:val="00060436"/>
  </w:style>
  <w:style w:type="character" w:customStyle="1" w:styleId="Heading4Char">
    <w:name w:val="Heading 4 Char"/>
    <w:basedOn w:val="DefaultParagraphFont"/>
    <w:link w:val="Heading4"/>
    <w:uiPriority w:val="99"/>
    <w:rsid w:val="006F7F0F"/>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9F429B"/>
    <w:rPr>
      <w:b/>
      <w:bC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5168C"/>
    <w:rPr>
      <w:sz w:val="18"/>
      <w:szCs w:val="18"/>
    </w:rPr>
  </w:style>
  <w:style w:type="character" w:customStyle="1" w:styleId="BalloonTextChar">
    <w:name w:val="Balloon Text Char"/>
    <w:basedOn w:val="DefaultParagraphFont"/>
    <w:link w:val="BalloonText"/>
    <w:uiPriority w:val="99"/>
    <w:semiHidden/>
    <w:rsid w:val="00D5168C"/>
    <w:rPr>
      <w:rFonts w:ascii="Times New Roman" w:eastAsia="Times New Roman" w:hAnsi="Times New Roman" w:cs="Times New Roman"/>
      <w:sz w:val="18"/>
      <w:szCs w:val="18"/>
      <w:lang w:eastAsia="en-GB"/>
    </w:rPr>
  </w:style>
  <w:style w:type="paragraph" w:styleId="CommentSubject">
    <w:name w:val="annotation subject"/>
    <w:basedOn w:val="CommentText"/>
    <w:next w:val="CommentText"/>
    <w:link w:val="CommentSubjectChar"/>
    <w:uiPriority w:val="99"/>
    <w:semiHidden/>
    <w:unhideWhenUsed/>
    <w:rsid w:val="00D5168C"/>
    <w:pPr>
      <w:spacing w:after="0"/>
    </w:pPr>
    <w:rPr>
      <w:rFonts w:ascii="Times New Roman" w:eastAsia="Times New Roman" w:hAnsi="Times New Roman" w:cs="Times New Roman"/>
      <w:b/>
      <w:bCs/>
      <w:lang w:val="en-GB" w:eastAsia="en-GB"/>
    </w:rPr>
  </w:style>
  <w:style w:type="character" w:customStyle="1" w:styleId="CommentSubjectChar">
    <w:name w:val="Comment Subject Char"/>
    <w:basedOn w:val="CommentTextChar"/>
    <w:link w:val="CommentSubject"/>
    <w:uiPriority w:val="99"/>
    <w:semiHidden/>
    <w:rsid w:val="00D5168C"/>
    <w:rPr>
      <w:rFonts w:ascii="Times New Roman" w:eastAsia="Times New Roman" w:hAnsi="Times New Roman" w:cs="Times New Roman"/>
      <w:b/>
      <w:bCs/>
      <w:sz w:val="20"/>
      <w:szCs w:val="20"/>
      <w:lang w:val="en-US" w:eastAsia="en-GB"/>
    </w:rPr>
  </w:style>
  <w:style w:type="paragraph" w:styleId="TOCHeading">
    <w:name w:val="TOC Heading"/>
    <w:basedOn w:val="Heading1"/>
    <w:next w:val="Normal"/>
    <w:uiPriority w:val="39"/>
    <w:unhideWhenUsed/>
    <w:qFormat/>
    <w:rsid w:val="005A049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A049F"/>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5A049F"/>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5A049F"/>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5A049F"/>
    <w:rPr>
      <w:rFonts w:asciiTheme="minorHAnsi" w:hAnsiTheme="minorHAnsi" w:cstheme="minorHAnsi"/>
      <w:sz w:val="22"/>
      <w:szCs w:val="22"/>
    </w:rPr>
  </w:style>
  <w:style w:type="paragraph" w:styleId="TOC5">
    <w:name w:val="toc 5"/>
    <w:basedOn w:val="Normal"/>
    <w:next w:val="Normal"/>
    <w:autoRedefine/>
    <w:uiPriority w:val="39"/>
    <w:semiHidden/>
    <w:unhideWhenUsed/>
    <w:rsid w:val="005A049F"/>
    <w:rPr>
      <w:rFonts w:asciiTheme="minorHAnsi" w:hAnsiTheme="minorHAnsi" w:cstheme="minorHAnsi"/>
      <w:sz w:val="22"/>
      <w:szCs w:val="22"/>
    </w:rPr>
  </w:style>
  <w:style w:type="paragraph" w:styleId="TOC6">
    <w:name w:val="toc 6"/>
    <w:basedOn w:val="Normal"/>
    <w:next w:val="Normal"/>
    <w:autoRedefine/>
    <w:uiPriority w:val="39"/>
    <w:semiHidden/>
    <w:unhideWhenUsed/>
    <w:rsid w:val="005A049F"/>
    <w:rPr>
      <w:rFonts w:asciiTheme="minorHAnsi" w:hAnsiTheme="minorHAnsi" w:cstheme="minorHAnsi"/>
      <w:sz w:val="22"/>
      <w:szCs w:val="22"/>
    </w:rPr>
  </w:style>
  <w:style w:type="paragraph" w:styleId="TOC7">
    <w:name w:val="toc 7"/>
    <w:basedOn w:val="Normal"/>
    <w:next w:val="Normal"/>
    <w:autoRedefine/>
    <w:uiPriority w:val="39"/>
    <w:semiHidden/>
    <w:unhideWhenUsed/>
    <w:rsid w:val="005A049F"/>
    <w:rPr>
      <w:rFonts w:asciiTheme="minorHAnsi" w:hAnsiTheme="minorHAnsi" w:cstheme="minorHAnsi"/>
      <w:sz w:val="22"/>
      <w:szCs w:val="22"/>
    </w:rPr>
  </w:style>
  <w:style w:type="paragraph" w:styleId="TOC8">
    <w:name w:val="toc 8"/>
    <w:basedOn w:val="Normal"/>
    <w:next w:val="Normal"/>
    <w:autoRedefine/>
    <w:uiPriority w:val="39"/>
    <w:semiHidden/>
    <w:unhideWhenUsed/>
    <w:rsid w:val="005A049F"/>
    <w:rPr>
      <w:rFonts w:asciiTheme="minorHAnsi" w:hAnsiTheme="minorHAnsi" w:cstheme="minorHAnsi"/>
      <w:sz w:val="22"/>
      <w:szCs w:val="22"/>
    </w:rPr>
  </w:style>
  <w:style w:type="paragraph" w:styleId="TOC9">
    <w:name w:val="toc 9"/>
    <w:basedOn w:val="Normal"/>
    <w:next w:val="Normal"/>
    <w:autoRedefine/>
    <w:uiPriority w:val="39"/>
    <w:semiHidden/>
    <w:unhideWhenUsed/>
    <w:rsid w:val="005A049F"/>
    <w:rPr>
      <w:rFonts w:asciiTheme="minorHAnsi" w:hAnsiTheme="minorHAnsi" w:cstheme="minorHAnsi"/>
      <w:sz w:val="22"/>
      <w:szCs w:val="22"/>
    </w:rPr>
  </w:style>
  <w:style w:type="paragraph" w:styleId="Revision">
    <w:name w:val="Revision"/>
    <w:hidden/>
    <w:uiPriority w:val="99"/>
    <w:semiHidden/>
    <w:rsid w:val="00DD3335"/>
    <w:rPr>
      <w:rFonts w:ascii="Times New Roman" w:eastAsia="Times New Roman" w:hAnsi="Times New Roman" w:cs="Times New Roman"/>
      <w:lang w:eastAsia="en-GB"/>
    </w:rPr>
  </w:style>
  <w:style w:type="paragraph" w:styleId="NoSpacing">
    <w:name w:val="No Spacing"/>
    <w:link w:val="NoSpacingChar"/>
    <w:uiPriority w:val="1"/>
    <w:qFormat/>
    <w:rsid w:val="004D0027"/>
    <w:rPr>
      <w:rFonts w:eastAsiaTheme="minorEastAsia"/>
      <w:sz w:val="22"/>
      <w:szCs w:val="22"/>
      <w:lang w:val="en-US" w:eastAsia="zh-CN"/>
    </w:rPr>
  </w:style>
  <w:style w:type="character" w:customStyle="1" w:styleId="NoSpacingChar">
    <w:name w:val="No Spacing Char"/>
    <w:basedOn w:val="DefaultParagraphFont"/>
    <w:link w:val="NoSpacing"/>
    <w:uiPriority w:val="1"/>
    <w:rsid w:val="004D0027"/>
    <w:rPr>
      <w:rFonts w:eastAsiaTheme="minorEastAsia"/>
      <w:sz w:val="22"/>
      <w:szCs w:val="22"/>
      <w:lang w:val="en-US" w:eastAsia="zh-CN"/>
    </w:rPr>
  </w:style>
  <w:style w:type="paragraph" w:styleId="Caption">
    <w:name w:val="caption"/>
    <w:basedOn w:val="Normal"/>
    <w:next w:val="Normal"/>
    <w:uiPriority w:val="35"/>
    <w:unhideWhenUsed/>
    <w:qFormat/>
    <w:rsid w:val="00D767BF"/>
    <w:pPr>
      <w:spacing w:after="200"/>
    </w:pPr>
    <w:rPr>
      <w:i/>
      <w:iCs/>
      <w:color w:val="44546A" w:themeColor="text2"/>
      <w:sz w:val="18"/>
      <w:szCs w:val="18"/>
    </w:rPr>
  </w:style>
  <w:style w:type="paragraph" w:styleId="TableofFigures">
    <w:name w:val="table of figures"/>
    <w:basedOn w:val="Normal"/>
    <w:next w:val="Normal"/>
    <w:uiPriority w:val="99"/>
    <w:unhideWhenUsed/>
    <w:rsid w:val="002D219D"/>
    <w:pPr>
      <w:ind w:left="480" w:hanging="480"/>
    </w:pPr>
    <w:rPr>
      <w:rFonts w:asciiTheme="minorHAnsi" w:hAnsiTheme="minorHAnsi" w:cstheme="minorHAnsi"/>
      <w:smallCaps/>
      <w:sz w:val="20"/>
      <w:szCs w:val="20"/>
    </w:rPr>
  </w:style>
  <w:style w:type="paragraph" w:styleId="BodyText2">
    <w:name w:val="Body Text 2"/>
    <w:basedOn w:val="Normal"/>
    <w:link w:val="BodyText2Char"/>
    <w:uiPriority w:val="99"/>
    <w:rsid w:val="00E54A67"/>
    <w:pPr>
      <w:ind w:left="720" w:hanging="720"/>
    </w:pPr>
    <w:rPr>
      <w:b/>
      <w:bCs/>
      <w:sz w:val="22"/>
      <w:szCs w:val="22"/>
      <w:lang w:eastAsia="en-US"/>
    </w:rPr>
  </w:style>
  <w:style w:type="character" w:customStyle="1" w:styleId="BodyText2Char">
    <w:name w:val="Body Text 2 Char"/>
    <w:basedOn w:val="DefaultParagraphFont"/>
    <w:link w:val="BodyText2"/>
    <w:uiPriority w:val="99"/>
    <w:rsid w:val="00E54A67"/>
    <w:rPr>
      <w:rFonts w:ascii="Times New Roman" w:eastAsia="Times New Roman" w:hAnsi="Times New Roman" w:cs="Times New Roman"/>
      <w:b/>
      <w:bCs/>
      <w:sz w:val="22"/>
      <w:szCs w:val="22"/>
    </w:rPr>
  </w:style>
  <w:style w:type="paragraph" w:customStyle="1" w:styleId="deannah1">
    <w:name w:val="deannah1"/>
    <w:basedOn w:val="Normal"/>
    <w:uiPriority w:val="99"/>
    <w:rsid w:val="00E54A67"/>
    <w:pPr>
      <w:keepNext/>
      <w:spacing w:after="240"/>
    </w:pPr>
    <w:rPr>
      <w:b/>
      <w:bCs/>
      <w:lang w:eastAsia="en-US"/>
    </w:rPr>
  </w:style>
  <w:style w:type="character" w:customStyle="1" w:styleId="Hyperlink1">
    <w:name w:val="Hyperlink1"/>
    <w:uiPriority w:val="99"/>
    <w:rsid w:val="00E54A67"/>
    <w:rPr>
      <w:color w:val="535353"/>
      <w:u w:val="single"/>
      <w:effect w:val="none"/>
    </w:rPr>
  </w:style>
  <w:style w:type="paragraph" w:customStyle="1" w:styleId="NormalWeb1">
    <w:name w:val="Normal (Web)1"/>
    <w:basedOn w:val="Normal"/>
    <w:uiPriority w:val="99"/>
    <w:rsid w:val="00E54A67"/>
    <w:pPr>
      <w:spacing w:before="100" w:beforeAutospacing="1" w:after="300"/>
    </w:pPr>
  </w:style>
  <w:style w:type="character" w:customStyle="1" w:styleId="Heading5Char">
    <w:name w:val="Heading 5 Char"/>
    <w:basedOn w:val="DefaultParagraphFont"/>
    <w:link w:val="Heading5"/>
    <w:uiPriority w:val="9"/>
    <w:rsid w:val="007E48A4"/>
    <w:rPr>
      <w:rFonts w:asciiTheme="majorHAnsi" w:eastAsiaTheme="majorEastAsia" w:hAnsiTheme="majorHAnsi" w:cstheme="majorBidi"/>
      <w:color w:val="2F5496" w:themeColor="accent1" w:themeShade="BF"/>
      <w:lang w:eastAsia="en-GB"/>
    </w:rPr>
  </w:style>
  <w:style w:type="character" w:customStyle="1" w:styleId="UnresolvedMention1">
    <w:name w:val="Unresolved Mention1"/>
    <w:basedOn w:val="DefaultParagraphFont"/>
    <w:uiPriority w:val="99"/>
    <w:rsid w:val="00F77346"/>
    <w:rPr>
      <w:color w:val="605E5C"/>
      <w:shd w:val="clear" w:color="auto" w:fill="E1DFDD"/>
    </w:rPr>
  </w:style>
  <w:style w:type="character" w:styleId="UnresolvedMention">
    <w:name w:val="Unresolved Mention"/>
    <w:basedOn w:val="DefaultParagraphFont"/>
    <w:uiPriority w:val="99"/>
    <w:rsid w:val="001A6261"/>
    <w:rPr>
      <w:color w:val="605E5C"/>
      <w:shd w:val="clear" w:color="auto" w:fill="E1DFDD"/>
    </w:rPr>
  </w:style>
  <w:style w:type="table" w:styleId="GridTable4-Accent4">
    <w:name w:val="Grid Table 4 Accent 4"/>
    <w:basedOn w:val="TableNormal"/>
    <w:uiPriority w:val="49"/>
    <w:rsid w:val="005B55AA"/>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4">
    <w:name w:val="Grid Table 2 Accent 4"/>
    <w:basedOn w:val="TableNormal"/>
    <w:uiPriority w:val="47"/>
    <w:rsid w:val="005B55AA"/>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5B55AA"/>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4">
    <w:name w:val="Grid Table 3 Accent 4"/>
    <w:basedOn w:val="TableNormal"/>
    <w:uiPriority w:val="48"/>
    <w:rsid w:val="005B55AA"/>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styleId="PlaceholderText">
    <w:name w:val="Placeholder Text"/>
    <w:basedOn w:val="DefaultParagraphFont"/>
    <w:uiPriority w:val="99"/>
    <w:semiHidden/>
    <w:rsid w:val="00255E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65614">
      <w:bodyDiv w:val="1"/>
      <w:marLeft w:val="0"/>
      <w:marRight w:val="0"/>
      <w:marTop w:val="0"/>
      <w:marBottom w:val="0"/>
      <w:divBdr>
        <w:top w:val="none" w:sz="0" w:space="0" w:color="auto"/>
        <w:left w:val="none" w:sz="0" w:space="0" w:color="auto"/>
        <w:bottom w:val="none" w:sz="0" w:space="0" w:color="auto"/>
        <w:right w:val="none" w:sz="0" w:space="0" w:color="auto"/>
      </w:divBdr>
    </w:div>
    <w:div w:id="96027679">
      <w:bodyDiv w:val="1"/>
      <w:marLeft w:val="0"/>
      <w:marRight w:val="0"/>
      <w:marTop w:val="0"/>
      <w:marBottom w:val="0"/>
      <w:divBdr>
        <w:top w:val="none" w:sz="0" w:space="0" w:color="auto"/>
        <w:left w:val="none" w:sz="0" w:space="0" w:color="auto"/>
        <w:bottom w:val="none" w:sz="0" w:space="0" w:color="auto"/>
        <w:right w:val="none" w:sz="0" w:space="0" w:color="auto"/>
      </w:divBdr>
    </w:div>
    <w:div w:id="96609467">
      <w:bodyDiv w:val="1"/>
      <w:marLeft w:val="0"/>
      <w:marRight w:val="0"/>
      <w:marTop w:val="0"/>
      <w:marBottom w:val="0"/>
      <w:divBdr>
        <w:top w:val="none" w:sz="0" w:space="0" w:color="auto"/>
        <w:left w:val="none" w:sz="0" w:space="0" w:color="auto"/>
        <w:bottom w:val="none" w:sz="0" w:space="0" w:color="auto"/>
        <w:right w:val="none" w:sz="0" w:space="0" w:color="auto"/>
      </w:divBdr>
    </w:div>
    <w:div w:id="118186428">
      <w:bodyDiv w:val="1"/>
      <w:marLeft w:val="0"/>
      <w:marRight w:val="0"/>
      <w:marTop w:val="0"/>
      <w:marBottom w:val="0"/>
      <w:divBdr>
        <w:top w:val="none" w:sz="0" w:space="0" w:color="auto"/>
        <w:left w:val="none" w:sz="0" w:space="0" w:color="auto"/>
        <w:bottom w:val="none" w:sz="0" w:space="0" w:color="auto"/>
        <w:right w:val="none" w:sz="0" w:space="0" w:color="auto"/>
      </w:divBdr>
      <w:divsChild>
        <w:div w:id="10424295">
          <w:marLeft w:val="0"/>
          <w:marRight w:val="0"/>
          <w:marTop w:val="0"/>
          <w:marBottom w:val="0"/>
          <w:divBdr>
            <w:top w:val="none" w:sz="0" w:space="0" w:color="auto"/>
            <w:left w:val="none" w:sz="0" w:space="0" w:color="auto"/>
            <w:bottom w:val="none" w:sz="0" w:space="0" w:color="auto"/>
            <w:right w:val="none" w:sz="0" w:space="0" w:color="auto"/>
          </w:divBdr>
          <w:divsChild>
            <w:div w:id="152258883">
              <w:marLeft w:val="0"/>
              <w:marRight w:val="0"/>
              <w:marTop w:val="0"/>
              <w:marBottom w:val="0"/>
              <w:divBdr>
                <w:top w:val="none" w:sz="0" w:space="0" w:color="auto"/>
                <w:left w:val="none" w:sz="0" w:space="0" w:color="auto"/>
                <w:bottom w:val="none" w:sz="0" w:space="0" w:color="auto"/>
                <w:right w:val="none" w:sz="0" w:space="0" w:color="auto"/>
              </w:divBdr>
              <w:divsChild>
                <w:div w:id="504169396">
                  <w:marLeft w:val="0"/>
                  <w:marRight w:val="0"/>
                  <w:marTop w:val="0"/>
                  <w:marBottom w:val="0"/>
                  <w:divBdr>
                    <w:top w:val="none" w:sz="0" w:space="0" w:color="auto"/>
                    <w:left w:val="none" w:sz="0" w:space="0" w:color="auto"/>
                    <w:bottom w:val="none" w:sz="0" w:space="0" w:color="auto"/>
                    <w:right w:val="none" w:sz="0" w:space="0" w:color="auto"/>
                  </w:divBdr>
                </w:div>
              </w:divsChild>
            </w:div>
            <w:div w:id="941453166">
              <w:marLeft w:val="0"/>
              <w:marRight w:val="0"/>
              <w:marTop w:val="0"/>
              <w:marBottom w:val="0"/>
              <w:divBdr>
                <w:top w:val="none" w:sz="0" w:space="0" w:color="auto"/>
                <w:left w:val="none" w:sz="0" w:space="0" w:color="auto"/>
                <w:bottom w:val="none" w:sz="0" w:space="0" w:color="auto"/>
                <w:right w:val="none" w:sz="0" w:space="0" w:color="auto"/>
              </w:divBdr>
              <w:divsChild>
                <w:div w:id="83083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185117">
          <w:marLeft w:val="0"/>
          <w:marRight w:val="0"/>
          <w:marTop w:val="0"/>
          <w:marBottom w:val="0"/>
          <w:divBdr>
            <w:top w:val="none" w:sz="0" w:space="0" w:color="auto"/>
            <w:left w:val="none" w:sz="0" w:space="0" w:color="auto"/>
            <w:bottom w:val="none" w:sz="0" w:space="0" w:color="auto"/>
            <w:right w:val="none" w:sz="0" w:space="0" w:color="auto"/>
          </w:divBdr>
          <w:divsChild>
            <w:div w:id="824587582">
              <w:marLeft w:val="0"/>
              <w:marRight w:val="0"/>
              <w:marTop w:val="0"/>
              <w:marBottom w:val="0"/>
              <w:divBdr>
                <w:top w:val="none" w:sz="0" w:space="0" w:color="auto"/>
                <w:left w:val="none" w:sz="0" w:space="0" w:color="auto"/>
                <w:bottom w:val="none" w:sz="0" w:space="0" w:color="auto"/>
                <w:right w:val="none" w:sz="0" w:space="0" w:color="auto"/>
              </w:divBdr>
              <w:divsChild>
                <w:div w:id="53739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912">
      <w:bodyDiv w:val="1"/>
      <w:marLeft w:val="0"/>
      <w:marRight w:val="0"/>
      <w:marTop w:val="0"/>
      <w:marBottom w:val="0"/>
      <w:divBdr>
        <w:top w:val="none" w:sz="0" w:space="0" w:color="auto"/>
        <w:left w:val="none" w:sz="0" w:space="0" w:color="auto"/>
        <w:bottom w:val="none" w:sz="0" w:space="0" w:color="auto"/>
        <w:right w:val="none" w:sz="0" w:space="0" w:color="auto"/>
      </w:divBdr>
      <w:divsChild>
        <w:div w:id="1263687066">
          <w:marLeft w:val="0"/>
          <w:marRight w:val="0"/>
          <w:marTop w:val="0"/>
          <w:marBottom w:val="0"/>
          <w:divBdr>
            <w:top w:val="none" w:sz="0" w:space="0" w:color="auto"/>
            <w:left w:val="none" w:sz="0" w:space="0" w:color="auto"/>
            <w:bottom w:val="none" w:sz="0" w:space="0" w:color="auto"/>
            <w:right w:val="none" w:sz="0" w:space="0" w:color="auto"/>
          </w:divBdr>
          <w:divsChild>
            <w:div w:id="1917786646">
              <w:marLeft w:val="0"/>
              <w:marRight w:val="0"/>
              <w:marTop w:val="0"/>
              <w:marBottom w:val="0"/>
              <w:divBdr>
                <w:top w:val="none" w:sz="0" w:space="0" w:color="auto"/>
                <w:left w:val="none" w:sz="0" w:space="0" w:color="auto"/>
                <w:bottom w:val="none" w:sz="0" w:space="0" w:color="auto"/>
                <w:right w:val="none" w:sz="0" w:space="0" w:color="auto"/>
              </w:divBdr>
              <w:divsChild>
                <w:div w:id="164535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064905">
      <w:bodyDiv w:val="1"/>
      <w:marLeft w:val="0"/>
      <w:marRight w:val="0"/>
      <w:marTop w:val="0"/>
      <w:marBottom w:val="0"/>
      <w:divBdr>
        <w:top w:val="none" w:sz="0" w:space="0" w:color="auto"/>
        <w:left w:val="none" w:sz="0" w:space="0" w:color="auto"/>
        <w:bottom w:val="none" w:sz="0" w:space="0" w:color="auto"/>
        <w:right w:val="none" w:sz="0" w:space="0" w:color="auto"/>
      </w:divBdr>
    </w:div>
    <w:div w:id="221214752">
      <w:bodyDiv w:val="1"/>
      <w:marLeft w:val="0"/>
      <w:marRight w:val="0"/>
      <w:marTop w:val="0"/>
      <w:marBottom w:val="0"/>
      <w:divBdr>
        <w:top w:val="none" w:sz="0" w:space="0" w:color="auto"/>
        <w:left w:val="none" w:sz="0" w:space="0" w:color="auto"/>
        <w:bottom w:val="none" w:sz="0" w:space="0" w:color="auto"/>
        <w:right w:val="none" w:sz="0" w:space="0" w:color="auto"/>
      </w:divBdr>
    </w:div>
    <w:div w:id="296574867">
      <w:bodyDiv w:val="1"/>
      <w:marLeft w:val="0"/>
      <w:marRight w:val="0"/>
      <w:marTop w:val="0"/>
      <w:marBottom w:val="0"/>
      <w:divBdr>
        <w:top w:val="none" w:sz="0" w:space="0" w:color="auto"/>
        <w:left w:val="none" w:sz="0" w:space="0" w:color="auto"/>
        <w:bottom w:val="none" w:sz="0" w:space="0" w:color="auto"/>
        <w:right w:val="none" w:sz="0" w:space="0" w:color="auto"/>
      </w:divBdr>
      <w:divsChild>
        <w:div w:id="987905636">
          <w:marLeft w:val="0"/>
          <w:marRight w:val="0"/>
          <w:marTop w:val="0"/>
          <w:marBottom w:val="0"/>
          <w:divBdr>
            <w:top w:val="none" w:sz="0" w:space="0" w:color="auto"/>
            <w:left w:val="none" w:sz="0" w:space="0" w:color="auto"/>
            <w:bottom w:val="none" w:sz="0" w:space="0" w:color="auto"/>
            <w:right w:val="none" w:sz="0" w:space="0" w:color="auto"/>
          </w:divBdr>
        </w:div>
      </w:divsChild>
    </w:div>
    <w:div w:id="421798126">
      <w:bodyDiv w:val="1"/>
      <w:marLeft w:val="0"/>
      <w:marRight w:val="0"/>
      <w:marTop w:val="0"/>
      <w:marBottom w:val="0"/>
      <w:divBdr>
        <w:top w:val="none" w:sz="0" w:space="0" w:color="auto"/>
        <w:left w:val="none" w:sz="0" w:space="0" w:color="auto"/>
        <w:bottom w:val="none" w:sz="0" w:space="0" w:color="auto"/>
        <w:right w:val="none" w:sz="0" w:space="0" w:color="auto"/>
      </w:divBdr>
    </w:div>
    <w:div w:id="494034933">
      <w:bodyDiv w:val="1"/>
      <w:marLeft w:val="0"/>
      <w:marRight w:val="0"/>
      <w:marTop w:val="0"/>
      <w:marBottom w:val="0"/>
      <w:divBdr>
        <w:top w:val="none" w:sz="0" w:space="0" w:color="auto"/>
        <w:left w:val="none" w:sz="0" w:space="0" w:color="auto"/>
        <w:bottom w:val="none" w:sz="0" w:space="0" w:color="auto"/>
        <w:right w:val="none" w:sz="0" w:space="0" w:color="auto"/>
      </w:divBdr>
      <w:divsChild>
        <w:div w:id="2005276404">
          <w:marLeft w:val="806"/>
          <w:marRight w:val="0"/>
          <w:marTop w:val="200"/>
          <w:marBottom w:val="0"/>
          <w:divBdr>
            <w:top w:val="none" w:sz="0" w:space="0" w:color="auto"/>
            <w:left w:val="none" w:sz="0" w:space="0" w:color="auto"/>
            <w:bottom w:val="none" w:sz="0" w:space="0" w:color="auto"/>
            <w:right w:val="none" w:sz="0" w:space="0" w:color="auto"/>
          </w:divBdr>
        </w:div>
        <w:div w:id="1948350692">
          <w:marLeft w:val="806"/>
          <w:marRight w:val="0"/>
          <w:marTop w:val="200"/>
          <w:marBottom w:val="0"/>
          <w:divBdr>
            <w:top w:val="none" w:sz="0" w:space="0" w:color="auto"/>
            <w:left w:val="none" w:sz="0" w:space="0" w:color="auto"/>
            <w:bottom w:val="none" w:sz="0" w:space="0" w:color="auto"/>
            <w:right w:val="none" w:sz="0" w:space="0" w:color="auto"/>
          </w:divBdr>
        </w:div>
        <w:div w:id="1351684336">
          <w:marLeft w:val="806"/>
          <w:marRight w:val="0"/>
          <w:marTop w:val="200"/>
          <w:marBottom w:val="0"/>
          <w:divBdr>
            <w:top w:val="none" w:sz="0" w:space="0" w:color="auto"/>
            <w:left w:val="none" w:sz="0" w:space="0" w:color="auto"/>
            <w:bottom w:val="none" w:sz="0" w:space="0" w:color="auto"/>
            <w:right w:val="none" w:sz="0" w:space="0" w:color="auto"/>
          </w:divBdr>
        </w:div>
        <w:div w:id="2146242069">
          <w:marLeft w:val="806"/>
          <w:marRight w:val="0"/>
          <w:marTop w:val="200"/>
          <w:marBottom w:val="0"/>
          <w:divBdr>
            <w:top w:val="none" w:sz="0" w:space="0" w:color="auto"/>
            <w:left w:val="none" w:sz="0" w:space="0" w:color="auto"/>
            <w:bottom w:val="none" w:sz="0" w:space="0" w:color="auto"/>
            <w:right w:val="none" w:sz="0" w:space="0" w:color="auto"/>
          </w:divBdr>
        </w:div>
        <w:div w:id="1734813790">
          <w:marLeft w:val="806"/>
          <w:marRight w:val="0"/>
          <w:marTop w:val="200"/>
          <w:marBottom w:val="0"/>
          <w:divBdr>
            <w:top w:val="none" w:sz="0" w:space="0" w:color="auto"/>
            <w:left w:val="none" w:sz="0" w:space="0" w:color="auto"/>
            <w:bottom w:val="none" w:sz="0" w:space="0" w:color="auto"/>
            <w:right w:val="none" w:sz="0" w:space="0" w:color="auto"/>
          </w:divBdr>
        </w:div>
        <w:div w:id="1039626765">
          <w:marLeft w:val="806"/>
          <w:marRight w:val="0"/>
          <w:marTop w:val="200"/>
          <w:marBottom w:val="0"/>
          <w:divBdr>
            <w:top w:val="none" w:sz="0" w:space="0" w:color="auto"/>
            <w:left w:val="none" w:sz="0" w:space="0" w:color="auto"/>
            <w:bottom w:val="none" w:sz="0" w:space="0" w:color="auto"/>
            <w:right w:val="none" w:sz="0" w:space="0" w:color="auto"/>
          </w:divBdr>
        </w:div>
        <w:div w:id="1797022978">
          <w:marLeft w:val="806"/>
          <w:marRight w:val="0"/>
          <w:marTop w:val="200"/>
          <w:marBottom w:val="0"/>
          <w:divBdr>
            <w:top w:val="none" w:sz="0" w:space="0" w:color="auto"/>
            <w:left w:val="none" w:sz="0" w:space="0" w:color="auto"/>
            <w:bottom w:val="none" w:sz="0" w:space="0" w:color="auto"/>
            <w:right w:val="none" w:sz="0" w:space="0" w:color="auto"/>
          </w:divBdr>
        </w:div>
        <w:div w:id="951395901">
          <w:marLeft w:val="806"/>
          <w:marRight w:val="0"/>
          <w:marTop w:val="200"/>
          <w:marBottom w:val="0"/>
          <w:divBdr>
            <w:top w:val="none" w:sz="0" w:space="0" w:color="auto"/>
            <w:left w:val="none" w:sz="0" w:space="0" w:color="auto"/>
            <w:bottom w:val="none" w:sz="0" w:space="0" w:color="auto"/>
            <w:right w:val="none" w:sz="0" w:space="0" w:color="auto"/>
          </w:divBdr>
        </w:div>
        <w:div w:id="59793984">
          <w:marLeft w:val="806"/>
          <w:marRight w:val="0"/>
          <w:marTop w:val="200"/>
          <w:marBottom w:val="0"/>
          <w:divBdr>
            <w:top w:val="none" w:sz="0" w:space="0" w:color="auto"/>
            <w:left w:val="none" w:sz="0" w:space="0" w:color="auto"/>
            <w:bottom w:val="none" w:sz="0" w:space="0" w:color="auto"/>
            <w:right w:val="none" w:sz="0" w:space="0" w:color="auto"/>
          </w:divBdr>
        </w:div>
        <w:div w:id="2116362473">
          <w:marLeft w:val="806"/>
          <w:marRight w:val="0"/>
          <w:marTop w:val="200"/>
          <w:marBottom w:val="0"/>
          <w:divBdr>
            <w:top w:val="none" w:sz="0" w:space="0" w:color="auto"/>
            <w:left w:val="none" w:sz="0" w:space="0" w:color="auto"/>
            <w:bottom w:val="none" w:sz="0" w:space="0" w:color="auto"/>
            <w:right w:val="none" w:sz="0" w:space="0" w:color="auto"/>
          </w:divBdr>
        </w:div>
        <w:div w:id="890385273">
          <w:marLeft w:val="806"/>
          <w:marRight w:val="0"/>
          <w:marTop w:val="200"/>
          <w:marBottom w:val="0"/>
          <w:divBdr>
            <w:top w:val="none" w:sz="0" w:space="0" w:color="auto"/>
            <w:left w:val="none" w:sz="0" w:space="0" w:color="auto"/>
            <w:bottom w:val="none" w:sz="0" w:space="0" w:color="auto"/>
            <w:right w:val="none" w:sz="0" w:space="0" w:color="auto"/>
          </w:divBdr>
        </w:div>
        <w:div w:id="621574877">
          <w:marLeft w:val="806"/>
          <w:marRight w:val="0"/>
          <w:marTop w:val="200"/>
          <w:marBottom w:val="0"/>
          <w:divBdr>
            <w:top w:val="none" w:sz="0" w:space="0" w:color="auto"/>
            <w:left w:val="none" w:sz="0" w:space="0" w:color="auto"/>
            <w:bottom w:val="none" w:sz="0" w:space="0" w:color="auto"/>
            <w:right w:val="none" w:sz="0" w:space="0" w:color="auto"/>
          </w:divBdr>
        </w:div>
        <w:div w:id="975334936">
          <w:marLeft w:val="806"/>
          <w:marRight w:val="0"/>
          <w:marTop w:val="200"/>
          <w:marBottom w:val="0"/>
          <w:divBdr>
            <w:top w:val="none" w:sz="0" w:space="0" w:color="auto"/>
            <w:left w:val="none" w:sz="0" w:space="0" w:color="auto"/>
            <w:bottom w:val="none" w:sz="0" w:space="0" w:color="auto"/>
            <w:right w:val="none" w:sz="0" w:space="0" w:color="auto"/>
          </w:divBdr>
        </w:div>
        <w:div w:id="2012834446">
          <w:marLeft w:val="806"/>
          <w:marRight w:val="0"/>
          <w:marTop w:val="200"/>
          <w:marBottom w:val="0"/>
          <w:divBdr>
            <w:top w:val="none" w:sz="0" w:space="0" w:color="auto"/>
            <w:left w:val="none" w:sz="0" w:space="0" w:color="auto"/>
            <w:bottom w:val="none" w:sz="0" w:space="0" w:color="auto"/>
            <w:right w:val="none" w:sz="0" w:space="0" w:color="auto"/>
          </w:divBdr>
        </w:div>
        <w:div w:id="1875925871">
          <w:marLeft w:val="806"/>
          <w:marRight w:val="0"/>
          <w:marTop w:val="200"/>
          <w:marBottom w:val="0"/>
          <w:divBdr>
            <w:top w:val="none" w:sz="0" w:space="0" w:color="auto"/>
            <w:left w:val="none" w:sz="0" w:space="0" w:color="auto"/>
            <w:bottom w:val="none" w:sz="0" w:space="0" w:color="auto"/>
            <w:right w:val="none" w:sz="0" w:space="0" w:color="auto"/>
          </w:divBdr>
        </w:div>
        <w:div w:id="880677279">
          <w:marLeft w:val="806"/>
          <w:marRight w:val="0"/>
          <w:marTop w:val="200"/>
          <w:marBottom w:val="0"/>
          <w:divBdr>
            <w:top w:val="none" w:sz="0" w:space="0" w:color="auto"/>
            <w:left w:val="none" w:sz="0" w:space="0" w:color="auto"/>
            <w:bottom w:val="none" w:sz="0" w:space="0" w:color="auto"/>
            <w:right w:val="none" w:sz="0" w:space="0" w:color="auto"/>
          </w:divBdr>
        </w:div>
        <w:div w:id="1471169497">
          <w:marLeft w:val="806"/>
          <w:marRight w:val="0"/>
          <w:marTop w:val="200"/>
          <w:marBottom w:val="0"/>
          <w:divBdr>
            <w:top w:val="none" w:sz="0" w:space="0" w:color="auto"/>
            <w:left w:val="none" w:sz="0" w:space="0" w:color="auto"/>
            <w:bottom w:val="none" w:sz="0" w:space="0" w:color="auto"/>
            <w:right w:val="none" w:sz="0" w:space="0" w:color="auto"/>
          </w:divBdr>
        </w:div>
        <w:div w:id="1304385628">
          <w:marLeft w:val="806"/>
          <w:marRight w:val="0"/>
          <w:marTop w:val="200"/>
          <w:marBottom w:val="0"/>
          <w:divBdr>
            <w:top w:val="none" w:sz="0" w:space="0" w:color="auto"/>
            <w:left w:val="none" w:sz="0" w:space="0" w:color="auto"/>
            <w:bottom w:val="none" w:sz="0" w:space="0" w:color="auto"/>
            <w:right w:val="none" w:sz="0" w:space="0" w:color="auto"/>
          </w:divBdr>
        </w:div>
        <w:div w:id="1521317721">
          <w:marLeft w:val="806"/>
          <w:marRight w:val="0"/>
          <w:marTop w:val="200"/>
          <w:marBottom w:val="0"/>
          <w:divBdr>
            <w:top w:val="none" w:sz="0" w:space="0" w:color="auto"/>
            <w:left w:val="none" w:sz="0" w:space="0" w:color="auto"/>
            <w:bottom w:val="none" w:sz="0" w:space="0" w:color="auto"/>
            <w:right w:val="none" w:sz="0" w:space="0" w:color="auto"/>
          </w:divBdr>
        </w:div>
        <w:div w:id="749349313">
          <w:marLeft w:val="806"/>
          <w:marRight w:val="0"/>
          <w:marTop w:val="200"/>
          <w:marBottom w:val="0"/>
          <w:divBdr>
            <w:top w:val="none" w:sz="0" w:space="0" w:color="auto"/>
            <w:left w:val="none" w:sz="0" w:space="0" w:color="auto"/>
            <w:bottom w:val="none" w:sz="0" w:space="0" w:color="auto"/>
            <w:right w:val="none" w:sz="0" w:space="0" w:color="auto"/>
          </w:divBdr>
        </w:div>
        <w:div w:id="1134568552">
          <w:marLeft w:val="806"/>
          <w:marRight w:val="0"/>
          <w:marTop w:val="200"/>
          <w:marBottom w:val="0"/>
          <w:divBdr>
            <w:top w:val="none" w:sz="0" w:space="0" w:color="auto"/>
            <w:left w:val="none" w:sz="0" w:space="0" w:color="auto"/>
            <w:bottom w:val="none" w:sz="0" w:space="0" w:color="auto"/>
            <w:right w:val="none" w:sz="0" w:space="0" w:color="auto"/>
          </w:divBdr>
        </w:div>
        <w:div w:id="1971012593">
          <w:marLeft w:val="806"/>
          <w:marRight w:val="0"/>
          <w:marTop w:val="200"/>
          <w:marBottom w:val="0"/>
          <w:divBdr>
            <w:top w:val="none" w:sz="0" w:space="0" w:color="auto"/>
            <w:left w:val="none" w:sz="0" w:space="0" w:color="auto"/>
            <w:bottom w:val="none" w:sz="0" w:space="0" w:color="auto"/>
            <w:right w:val="none" w:sz="0" w:space="0" w:color="auto"/>
          </w:divBdr>
        </w:div>
        <w:div w:id="1455295199">
          <w:marLeft w:val="806"/>
          <w:marRight w:val="0"/>
          <w:marTop w:val="200"/>
          <w:marBottom w:val="0"/>
          <w:divBdr>
            <w:top w:val="none" w:sz="0" w:space="0" w:color="auto"/>
            <w:left w:val="none" w:sz="0" w:space="0" w:color="auto"/>
            <w:bottom w:val="none" w:sz="0" w:space="0" w:color="auto"/>
            <w:right w:val="none" w:sz="0" w:space="0" w:color="auto"/>
          </w:divBdr>
        </w:div>
        <w:div w:id="240651034">
          <w:marLeft w:val="806"/>
          <w:marRight w:val="0"/>
          <w:marTop w:val="200"/>
          <w:marBottom w:val="0"/>
          <w:divBdr>
            <w:top w:val="none" w:sz="0" w:space="0" w:color="auto"/>
            <w:left w:val="none" w:sz="0" w:space="0" w:color="auto"/>
            <w:bottom w:val="none" w:sz="0" w:space="0" w:color="auto"/>
            <w:right w:val="none" w:sz="0" w:space="0" w:color="auto"/>
          </w:divBdr>
        </w:div>
        <w:div w:id="1335567627">
          <w:marLeft w:val="806"/>
          <w:marRight w:val="0"/>
          <w:marTop w:val="200"/>
          <w:marBottom w:val="0"/>
          <w:divBdr>
            <w:top w:val="none" w:sz="0" w:space="0" w:color="auto"/>
            <w:left w:val="none" w:sz="0" w:space="0" w:color="auto"/>
            <w:bottom w:val="none" w:sz="0" w:space="0" w:color="auto"/>
            <w:right w:val="none" w:sz="0" w:space="0" w:color="auto"/>
          </w:divBdr>
        </w:div>
        <w:div w:id="1323893961">
          <w:marLeft w:val="806"/>
          <w:marRight w:val="0"/>
          <w:marTop w:val="200"/>
          <w:marBottom w:val="0"/>
          <w:divBdr>
            <w:top w:val="none" w:sz="0" w:space="0" w:color="auto"/>
            <w:left w:val="none" w:sz="0" w:space="0" w:color="auto"/>
            <w:bottom w:val="none" w:sz="0" w:space="0" w:color="auto"/>
            <w:right w:val="none" w:sz="0" w:space="0" w:color="auto"/>
          </w:divBdr>
        </w:div>
        <w:div w:id="1817870005">
          <w:marLeft w:val="806"/>
          <w:marRight w:val="0"/>
          <w:marTop w:val="200"/>
          <w:marBottom w:val="0"/>
          <w:divBdr>
            <w:top w:val="none" w:sz="0" w:space="0" w:color="auto"/>
            <w:left w:val="none" w:sz="0" w:space="0" w:color="auto"/>
            <w:bottom w:val="none" w:sz="0" w:space="0" w:color="auto"/>
            <w:right w:val="none" w:sz="0" w:space="0" w:color="auto"/>
          </w:divBdr>
        </w:div>
        <w:div w:id="1487551359">
          <w:marLeft w:val="806"/>
          <w:marRight w:val="0"/>
          <w:marTop w:val="200"/>
          <w:marBottom w:val="0"/>
          <w:divBdr>
            <w:top w:val="none" w:sz="0" w:space="0" w:color="auto"/>
            <w:left w:val="none" w:sz="0" w:space="0" w:color="auto"/>
            <w:bottom w:val="none" w:sz="0" w:space="0" w:color="auto"/>
            <w:right w:val="none" w:sz="0" w:space="0" w:color="auto"/>
          </w:divBdr>
        </w:div>
        <w:div w:id="148140192">
          <w:marLeft w:val="806"/>
          <w:marRight w:val="0"/>
          <w:marTop w:val="200"/>
          <w:marBottom w:val="0"/>
          <w:divBdr>
            <w:top w:val="none" w:sz="0" w:space="0" w:color="auto"/>
            <w:left w:val="none" w:sz="0" w:space="0" w:color="auto"/>
            <w:bottom w:val="none" w:sz="0" w:space="0" w:color="auto"/>
            <w:right w:val="none" w:sz="0" w:space="0" w:color="auto"/>
          </w:divBdr>
        </w:div>
        <w:div w:id="1194805415">
          <w:marLeft w:val="806"/>
          <w:marRight w:val="0"/>
          <w:marTop w:val="200"/>
          <w:marBottom w:val="0"/>
          <w:divBdr>
            <w:top w:val="none" w:sz="0" w:space="0" w:color="auto"/>
            <w:left w:val="none" w:sz="0" w:space="0" w:color="auto"/>
            <w:bottom w:val="none" w:sz="0" w:space="0" w:color="auto"/>
            <w:right w:val="none" w:sz="0" w:space="0" w:color="auto"/>
          </w:divBdr>
        </w:div>
        <w:div w:id="1144925788">
          <w:marLeft w:val="806"/>
          <w:marRight w:val="0"/>
          <w:marTop w:val="200"/>
          <w:marBottom w:val="0"/>
          <w:divBdr>
            <w:top w:val="none" w:sz="0" w:space="0" w:color="auto"/>
            <w:left w:val="none" w:sz="0" w:space="0" w:color="auto"/>
            <w:bottom w:val="none" w:sz="0" w:space="0" w:color="auto"/>
            <w:right w:val="none" w:sz="0" w:space="0" w:color="auto"/>
          </w:divBdr>
        </w:div>
        <w:div w:id="1285307347">
          <w:marLeft w:val="806"/>
          <w:marRight w:val="0"/>
          <w:marTop w:val="200"/>
          <w:marBottom w:val="0"/>
          <w:divBdr>
            <w:top w:val="none" w:sz="0" w:space="0" w:color="auto"/>
            <w:left w:val="none" w:sz="0" w:space="0" w:color="auto"/>
            <w:bottom w:val="none" w:sz="0" w:space="0" w:color="auto"/>
            <w:right w:val="none" w:sz="0" w:space="0" w:color="auto"/>
          </w:divBdr>
        </w:div>
        <w:div w:id="669796709">
          <w:marLeft w:val="806"/>
          <w:marRight w:val="0"/>
          <w:marTop w:val="200"/>
          <w:marBottom w:val="0"/>
          <w:divBdr>
            <w:top w:val="none" w:sz="0" w:space="0" w:color="auto"/>
            <w:left w:val="none" w:sz="0" w:space="0" w:color="auto"/>
            <w:bottom w:val="none" w:sz="0" w:space="0" w:color="auto"/>
            <w:right w:val="none" w:sz="0" w:space="0" w:color="auto"/>
          </w:divBdr>
        </w:div>
        <w:div w:id="1813978420">
          <w:marLeft w:val="806"/>
          <w:marRight w:val="0"/>
          <w:marTop w:val="200"/>
          <w:marBottom w:val="0"/>
          <w:divBdr>
            <w:top w:val="none" w:sz="0" w:space="0" w:color="auto"/>
            <w:left w:val="none" w:sz="0" w:space="0" w:color="auto"/>
            <w:bottom w:val="none" w:sz="0" w:space="0" w:color="auto"/>
            <w:right w:val="none" w:sz="0" w:space="0" w:color="auto"/>
          </w:divBdr>
        </w:div>
        <w:div w:id="946276285">
          <w:marLeft w:val="806"/>
          <w:marRight w:val="0"/>
          <w:marTop w:val="200"/>
          <w:marBottom w:val="0"/>
          <w:divBdr>
            <w:top w:val="none" w:sz="0" w:space="0" w:color="auto"/>
            <w:left w:val="none" w:sz="0" w:space="0" w:color="auto"/>
            <w:bottom w:val="none" w:sz="0" w:space="0" w:color="auto"/>
            <w:right w:val="none" w:sz="0" w:space="0" w:color="auto"/>
          </w:divBdr>
        </w:div>
        <w:div w:id="199516400">
          <w:marLeft w:val="806"/>
          <w:marRight w:val="0"/>
          <w:marTop w:val="200"/>
          <w:marBottom w:val="0"/>
          <w:divBdr>
            <w:top w:val="none" w:sz="0" w:space="0" w:color="auto"/>
            <w:left w:val="none" w:sz="0" w:space="0" w:color="auto"/>
            <w:bottom w:val="none" w:sz="0" w:space="0" w:color="auto"/>
            <w:right w:val="none" w:sz="0" w:space="0" w:color="auto"/>
          </w:divBdr>
        </w:div>
        <w:div w:id="1907643933">
          <w:marLeft w:val="806"/>
          <w:marRight w:val="0"/>
          <w:marTop w:val="200"/>
          <w:marBottom w:val="0"/>
          <w:divBdr>
            <w:top w:val="none" w:sz="0" w:space="0" w:color="auto"/>
            <w:left w:val="none" w:sz="0" w:space="0" w:color="auto"/>
            <w:bottom w:val="none" w:sz="0" w:space="0" w:color="auto"/>
            <w:right w:val="none" w:sz="0" w:space="0" w:color="auto"/>
          </w:divBdr>
        </w:div>
        <w:div w:id="751857423">
          <w:marLeft w:val="806"/>
          <w:marRight w:val="0"/>
          <w:marTop w:val="200"/>
          <w:marBottom w:val="0"/>
          <w:divBdr>
            <w:top w:val="none" w:sz="0" w:space="0" w:color="auto"/>
            <w:left w:val="none" w:sz="0" w:space="0" w:color="auto"/>
            <w:bottom w:val="none" w:sz="0" w:space="0" w:color="auto"/>
            <w:right w:val="none" w:sz="0" w:space="0" w:color="auto"/>
          </w:divBdr>
        </w:div>
        <w:div w:id="1832983105">
          <w:marLeft w:val="806"/>
          <w:marRight w:val="0"/>
          <w:marTop w:val="200"/>
          <w:marBottom w:val="0"/>
          <w:divBdr>
            <w:top w:val="none" w:sz="0" w:space="0" w:color="auto"/>
            <w:left w:val="none" w:sz="0" w:space="0" w:color="auto"/>
            <w:bottom w:val="none" w:sz="0" w:space="0" w:color="auto"/>
            <w:right w:val="none" w:sz="0" w:space="0" w:color="auto"/>
          </w:divBdr>
        </w:div>
        <w:div w:id="2089424089">
          <w:marLeft w:val="806"/>
          <w:marRight w:val="0"/>
          <w:marTop w:val="200"/>
          <w:marBottom w:val="0"/>
          <w:divBdr>
            <w:top w:val="none" w:sz="0" w:space="0" w:color="auto"/>
            <w:left w:val="none" w:sz="0" w:space="0" w:color="auto"/>
            <w:bottom w:val="none" w:sz="0" w:space="0" w:color="auto"/>
            <w:right w:val="none" w:sz="0" w:space="0" w:color="auto"/>
          </w:divBdr>
        </w:div>
        <w:div w:id="1991982325">
          <w:marLeft w:val="806"/>
          <w:marRight w:val="0"/>
          <w:marTop w:val="200"/>
          <w:marBottom w:val="0"/>
          <w:divBdr>
            <w:top w:val="none" w:sz="0" w:space="0" w:color="auto"/>
            <w:left w:val="none" w:sz="0" w:space="0" w:color="auto"/>
            <w:bottom w:val="none" w:sz="0" w:space="0" w:color="auto"/>
            <w:right w:val="none" w:sz="0" w:space="0" w:color="auto"/>
          </w:divBdr>
        </w:div>
        <w:div w:id="1509831688">
          <w:marLeft w:val="806"/>
          <w:marRight w:val="0"/>
          <w:marTop w:val="200"/>
          <w:marBottom w:val="0"/>
          <w:divBdr>
            <w:top w:val="none" w:sz="0" w:space="0" w:color="auto"/>
            <w:left w:val="none" w:sz="0" w:space="0" w:color="auto"/>
            <w:bottom w:val="none" w:sz="0" w:space="0" w:color="auto"/>
            <w:right w:val="none" w:sz="0" w:space="0" w:color="auto"/>
          </w:divBdr>
        </w:div>
        <w:div w:id="917131144">
          <w:marLeft w:val="806"/>
          <w:marRight w:val="0"/>
          <w:marTop w:val="200"/>
          <w:marBottom w:val="0"/>
          <w:divBdr>
            <w:top w:val="none" w:sz="0" w:space="0" w:color="auto"/>
            <w:left w:val="none" w:sz="0" w:space="0" w:color="auto"/>
            <w:bottom w:val="none" w:sz="0" w:space="0" w:color="auto"/>
            <w:right w:val="none" w:sz="0" w:space="0" w:color="auto"/>
          </w:divBdr>
        </w:div>
        <w:div w:id="1580944596">
          <w:marLeft w:val="806"/>
          <w:marRight w:val="0"/>
          <w:marTop w:val="200"/>
          <w:marBottom w:val="0"/>
          <w:divBdr>
            <w:top w:val="none" w:sz="0" w:space="0" w:color="auto"/>
            <w:left w:val="none" w:sz="0" w:space="0" w:color="auto"/>
            <w:bottom w:val="none" w:sz="0" w:space="0" w:color="auto"/>
            <w:right w:val="none" w:sz="0" w:space="0" w:color="auto"/>
          </w:divBdr>
        </w:div>
        <w:div w:id="1695032209">
          <w:marLeft w:val="806"/>
          <w:marRight w:val="0"/>
          <w:marTop w:val="200"/>
          <w:marBottom w:val="0"/>
          <w:divBdr>
            <w:top w:val="none" w:sz="0" w:space="0" w:color="auto"/>
            <w:left w:val="none" w:sz="0" w:space="0" w:color="auto"/>
            <w:bottom w:val="none" w:sz="0" w:space="0" w:color="auto"/>
            <w:right w:val="none" w:sz="0" w:space="0" w:color="auto"/>
          </w:divBdr>
        </w:div>
        <w:div w:id="851458530">
          <w:marLeft w:val="806"/>
          <w:marRight w:val="0"/>
          <w:marTop w:val="200"/>
          <w:marBottom w:val="0"/>
          <w:divBdr>
            <w:top w:val="none" w:sz="0" w:space="0" w:color="auto"/>
            <w:left w:val="none" w:sz="0" w:space="0" w:color="auto"/>
            <w:bottom w:val="none" w:sz="0" w:space="0" w:color="auto"/>
            <w:right w:val="none" w:sz="0" w:space="0" w:color="auto"/>
          </w:divBdr>
        </w:div>
        <w:div w:id="673994911">
          <w:marLeft w:val="806"/>
          <w:marRight w:val="0"/>
          <w:marTop w:val="200"/>
          <w:marBottom w:val="0"/>
          <w:divBdr>
            <w:top w:val="none" w:sz="0" w:space="0" w:color="auto"/>
            <w:left w:val="none" w:sz="0" w:space="0" w:color="auto"/>
            <w:bottom w:val="none" w:sz="0" w:space="0" w:color="auto"/>
            <w:right w:val="none" w:sz="0" w:space="0" w:color="auto"/>
          </w:divBdr>
        </w:div>
        <w:div w:id="432022309">
          <w:marLeft w:val="806"/>
          <w:marRight w:val="0"/>
          <w:marTop w:val="200"/>
          <w:marBottom w:val="0"/>
          <w:divBdr>
            <w:top w:val="none" w:sz="0" w:space="0" w:color="auto"/>
            <w:left w:val="none" w:sz="0" w:space="0" w:color="auto"/>
            <w:bottom w:val="none" w:sz="0" w:space="0" w:color="auto"/>
            <w:right w:val="none" w:sz="0" w:space="0" w:color="auto"/>
          </w:divBdr>
        </w:div>
        <w:div w:id="582952438">
          <w:marLeft w:val="806"/>
          <w:marRight w:val="0"/>
          <w:marTop w:val="200"/>
          <w:marBottom w:val="0"/>
          <w:divBdr>
            <w:top w:val="none" w:sz="0" w:space="0" w:color="auto"/>
            <w:left w:val="none" w:sz="0" w:space="0" w:color="auto"/>
            <w:bottom w:val="none" w:sz="0" w:space="0" w:color="auto"/>
            <w:right w:val="none" w:sz="0" w:space="0" w:color="auto"/>
          </w:divBdr>
        </w:div>
        <w:div w:id="1535462342">
          <w:marLeft w:val="806"/>
          <w:marRight w:val="0"/>
          <w:marTop w:val="200"/>
          <w:marBottom w:val="0"/>
          <w:divBdr>
            <w:top w:val="none" w:sz="0" w:space="0" w:color="auto"/>
            <w:left w:val="none" w:sz="0" w:space="0" w:color="auto"/>
            <w:bottom w:val="none" w:sz="0" w:space="0" w:color="auto"/>
            <w:right w:val="none" w:sz="0" w:space="0" w:color="auto"/>
          </w:divBdr>
        </w:div>
        <w:div w:id="1326666559">
          <w:marLeft w:val="806"/>
          <w:marRight w:val="0"/>
          <w:marTop w:val="200"/>
          <w:marBottom w:val="0"/>
          <w:divBdr>
            <w:top w:val="none" w:sz="0" w:space="0" w:color="auto"/>
            <w:left w:val="none" w:sz="0" w:space="0" w:color="auto"/>
            <w:bottom w:val="none" w:sz="0" w:space="0" w:color="auto"/>
            <w:right w:val="none" w:sz="0" w:space="0" w:color="auto"/>
          </w:divBdr>
        </w:div>
        <w:div w:id="1918705217">
          <w:marLeft w:val="806"/>
          <w:marRight w:val="0"/>
          <w:marTop w:val="200"/>
          <w:marBottom w:val="0"/>
          <w:divBdr>
            <w:top w:val="none" w:sz="0" w:space="0" w:color="auto"/>
            <w:left w:val="none" w:sz="0" w:space="0" w:color="auto"/>
            <w:bottom w:val="none" w:sz="0" w:space="0" w:color="auto"/>
            <w:right w:val="none" w:sz="0" w:space="0" w:color="auto"/>
          </w:divBdr>
        </w:div>
        <w:div w:id="981620904">
          <w:marLeft w:val="806"/>
          <w:marRight w:val="0"/>
          <w:marTop w:val="200"/>
          <w:marBottom w:val="0"/>
          <w:divBdr>
            <w:top w:val="none" w:sz="0" w:space="0" w:color="auto"/>
            <w:left w:val="none" w:sz="0" w:space="0" w:color="auto"/>
            <w:bottom w:val="none" w:sz="0" w:space="0" w:color="auto"/>
            <w:right w:val="none" w:sz="0" w:space="0" w:color="auto"/>
          </w:divBdr>
        </w:div>
        <w:div w:id="1584878220">
          <w:marLeft w:val="806"/>
          <w:marRight w:val="0"/>
          <w:marTop w:val="200"/>
          <w:marBottom w:val="0"/>
          <w:divBdr>
            <w:top w:val="none" w:sz="0" w:space="0" w:color="auto"/>
            <w:left w:val="none" w:sz="0" w:space="0" w:color="auto"/>
            <w:bottom w:val="none" w:sz="0" w:space="0" w:color="auto"/>
            <w:right w:val="none" w:sz="0" w:space="0" w:color="auto"/>
          </w:divBdr>
        </w:div>
        <w:div w:id="1924413910">
          <w:marLeft w:val="806"/>
          <w:marRight w:val="0"/>
          <w:marTop w:val="200"/>
          <w:marBottom w:val="0"/>
          <w:divBdr>
            <w:top w:val="none" w:sz="0" w:space="0" w:color="auto"/>
            <w:left w:val="none" w:sz="0" w:space="0" w:color="auto"/>
            <w:bottom w:val="none" w:sz="0" w:space="0" w:color="auto"/>
            <w:right w:val="none" w:sz="0" w:space="0" w:color="auto"/>
          </w:divBdr>
        </w:div>
        <w:div w:id="1076054065">
          <w:marLeft w:val="806"/>
          <w:marRight w:val="0"/>
          <w:marTop w:val="200"/>
          <w:marBottom w:val="0"/>
          <w:divBdr>
            <w:top w:val="none" w:sz="0" w:space="0" w:color="auto"/>
            <w:left w:val="none" w:sz="0" w:space="0" w:color="auto"/>
            <w:bottom w:val="none" w:sz="0" w:space="0" w:color="auto"/>
            <w:right w:val="none" w:sz="0" w:space="0" w:color="auto"/>
          </w:divBdr>
        </w:div>
        <w:div w:id="1780564393">
          <w:marLeft w:val="806"/>
          <w:marRight w:val="0"/>
          <w:marTop w:val="200"/>
          <w:marBottom w:val="0"/>
          <w:divBdr>
            <w:top w:val="none" w:sz="0" w:space="0" w:color="auto"/>
            <w:left w:val="none" w:sz="0" w:space="0" w:color="auto"/>
            <w:bottom w:val="none" w:sz="0" w:space="0" w:color="auto"/>
            <w:right w:val="none" w:sz="0" w:space="0" w:color="auto"/>
          </w:divBdr>
        </w:div>
        <w:div w:id="1161507323">
          <w:marLeft w:val="806"/>
          <w:marRight w:val="0"/>
          <w:marTop w:val="200"/>
          <w:marBottom w:val="0"/>
          <w:divBdr>
            <w:top w:val="none" w:sz="0" w:space="0" w:color="auto"/>
            <w:left w:val="none" w:sz="0" w:space="0" w:color="auto"/>
            <w:bottom w:val="none" w:sz="0" w:space="0" w:color="auto"/>
            <w:right w:val="none" w:sz="0" w:space="0" w:color="auto"/>
          </w:divBdr>
        </w:div>
        <w:div w:id="1639187086">
          <w:marLeft w:val="806"/>
          <w:marRight w:val="0"/>
          <w:marTop w:val="200"/>
          <w:marBottom w:val="0"/>
          <w:divBdr>
            <w:top w:val="none" w:sz="0" w:space="0" w:color="auto"/>
            <w:left w:val="none" w:sz="0" w:space="0" w:color="auto"/>
            <w:bottom w:val="none" w:sz="0" w:space="0" w:color="auto"/>
            <w:right w:val="none" w:sz="0" w:space="0" w:color="auto"/>
          </w:divBdr>
        </w:div>
        <w:div w:id="1156804153">
          <w:marLeft w:val="806"/>
          <w:marRight w:val="0"/>
          <w:marTop w:val="200"/>
          <w:marBottom w:val="0"/>
          <w:divBdr>
            <w:top w:val="none" w:sz="0" w:space="0" w:color="auto"/>
            <w:left w:val="none" w:sz="0" w:space="0" w:color="auto"/>
            <w:bottom w:val="none" w:sz="0" w:space="0" w:color="auto"/>
            <w:right w:val="none" w:sz="0" w:space="0" w:color="auto"/>
          </w:divBdr>
        </w:div>
        <w:div w:id="344983973">
          <w:marLeft w:val="806"/>
          <w:marRight w:val="0"/>
          <w:marTop w:val="200"/>
          <w:marBottom w:val="0"/>
          <w:divBdr>
            <w:top w:val="none" w:sz="0" w:space="0" w:color="auto"/>
            <w:left w:val="none" w:sz="0" w:space="0" w:color="auto"/>
            <w:bottom w:val="none" w:sz="0" w:space="0" w:color="auto"/>
            <w:right w:val="none" w:sz="0" w:space="0" w:color="auto"/>
          </w:divBdr>
        </w:div>
        <w:div w:id="1689209286">
          <w:marLeft w:val="806"/>
          <w:marRight w:val="0"/>
          <w:marTop w:val="200"/>
          <w:marBottom w:val="0"/>
          <w:divBdr>
            <w:top w:val="none" w:sz="0" w:space="0" w:color="auto"/>
            <w:left w:val="none" w:sz="0" w:space="0" w:color="auto"/>
            <w:bottom w:val="none" w:sz="0" w:space="0" w:color="auto"/>
            <w:right w:val="none" w:sz="0" w:space="0" w:color="auto"/>
          </w:divBdr>
        </w:div>
        <w:div w:id="1715545519">
          <w:marLeft w:val="806"/>
          <w:marRight w:val="0"/>
          <w:marTop w:val="200"/>
          <w:marBottom w:val="0"/>
          <w:divBdr>
            <w:top w:val="none" w:sz="0" w:space="0" w:color="auto"/>
            <w:left w:val="none" w:sz="0" w:space="0" w:color="auto"/>
            <w:bottom w:val="none" w:sz="0" w:space="0" w:color="auto"/>
            <w:right w:val="none" w:sz="0" w:space="0" w:color="auto"/>
          </w:divBdr>
        </w:div>
        <w:div w:id="1915191238">
          <w:marLeft w:val="806"/>
          <w:marRight w:val="0"/>
          <w:marTop w:val="200"/>
          <w:marBottom w:val="0"/>
          <w:divBdr>
            <w:top w:val="none" w:sz="0" w:space="0" w:color="auto"/>
            <w:left w:val="none" w:sz="0" w:space="0" w:color="auto"/>
            <w:bottom w:val="none" w:sz="0" w:space="0" w:color="auto"/>
            <w:right w:val="none" w:sz="0" w:space="0" w:color="auto"/>
          </w:divBdr>
        </w:div>
        <w:div w:id="1498308481">
          <w:marLeft w:val="806"/>
          <w:marRight w:val="0"/>
          <w:marTop w:val="200"/>
          <w:marBottom w:val="0"/>
          <w:divBdr>
            <w:top w:val="none" w:sz="0" w:space="0" w:color="auto"/>
            <w:left w:val="none" w:sz="0" w:space="0" w:color="auto"/>
            <w:bottom w:val="none" w:sz="0" w:space="0" w:color="auto"/>
            <w:right w:val="none" w:sz="0" w:space="0" w:color="auto"/>
          </w:divBdr>
        </w:div>
        <w:div w:id="46465398">
          <w:marLeft w:val="806"/>
          <w:marRight w:val="0"/>
          <w:marTop w:val="200"/>
          <w:marBottom w:val="0"/>
          <w:divBdr>
            <w:top w:val="none" w:sz="0" w:space="0" w:color="auto"/>
            <w:left w:val="none" w:sz="0" w:space="0" w:color="auto"/>
            <w:bottom w:val="none" w:sz="0" w:space="0" w:color="auto"/>
            <w:right w:val="none" w:sz="0" w:space="0" w:color="auto"/>
          </w:divBdr>
        </w:div>
        <w:div w:id="733938603">
          <w:marLeft w:val="806"/>
          <w:marRight w:val="0"/>
          <w:marTop w:val="200"/>
          <w:marBottom w:val="0"/>
          <w:divBdr>
            <w:top w:val="none" w:sz="0" w:space="0" w:color="auto"/>
            <w:left w:val="none" w:sz="0" w:space="0" w:color="auto"/>
            <w:bottom w:val="none" w:sz="0" w:space="0" w:color="auto"/>
            <w:right w:val="none" w:sz="0" w:space="0" w:color="auto"/>
          </w:divBdr>
        </w:div>
        <w:div w:id="65804025">
          <w:marLeft w:val="806"/>
          <w:marRight w:val="0"/>
          <w:marTop w:val="200"/>
          <w:marBottom w:val="0"/>
          <w:divBdr>
            <w:top w:val="none" w:sz="0" w:space="0" w:color="auto"/>
            <w:left w:val="none" w:sz="0" w:space="0" w:color="auto"/>
            <w:bottom w:val="none" w:sz="0" w:space="0" w:color="auto"/>
            <w:right w:val="none" w:sz="0" w:space="0" w:color="auto"/>
          </w:divBdr>
        </w:div>
        <w:div w:id="1071661492">
          <w:marLeft w:val="806"/>
          <w:marRight w:val="0"/>
          <w:marTop w:val="200"/>
          <w:marBottom w:val="0"/>
          <w:divBdr>
            <w:top w:val="none" w:sz="0" w:space="0" w:color="auto"/>
            <w:left w:val="none" w:sz="0" w:space="0" w:color="auto"/>
            <w:bottom w:val="none" w:sz="0" w:space="0" w:color="auto"/>
            <w:right w:val="none" w:sz="0" w:space="0" w:color="auto"/>
          </w:divBdr>
        </w:div>
        <w:div w:id="1206529487">
          <w:marLeft w:val="806"/>
          <w:marRight w:val="0"/>
          <w:marTop w:val="200"/>
          <w:marBottom w:val="0"/>
          <w:divBdr>
            <w:top w:val="none" w:sz="0" w:space="0" w:color="auto"/>
            <w:left w:val="none" w:sz="0" w:space="0" w:color="auto"/>
            <w:bottom w:val="none" w:sz="0" w:space="0" w:color="auto"/>
            <w:right w:val="none" w:sz="0" w:space="0" w:color="auto"/>
          </w:divBdr>
        </w:div>
        <w:div w:id="1301230081">
          <w:marLeft w:val="806"/>
          <w:marRight w:val="0"/>
          <w:marTop w:val="200"/>
          <w:marBottom w:val="0"/>
          <w:divBdr>
            <w:top w:val="none" w:sz="0" w:space="0" w:color="auto"/>
            <w:left w:val="none" w:sz="0" w:space="0" w:color="auto"/>
            <w:bottom w:val="none" w:sz="0" w:space="0" w:color="auto"/>
            <w:right w:val="none" w:sz="0" w:space="0" w:color="auto"/>
          </w:divBdr>
        </w:div>
        <w:div w:id="1183862191">
          <w:marLeft w:val="806"/>
          <w:marRight w:val="0"/>
          <w:marTop w:val="200"/>
          <w:marBottom w:val="0"/>
          <w:divBdr>
            <w:top w:val="none" w:sz="0" w:space="0" w:color="auto"/>
            <w:left w:val="none" w:sz="0" w:space="0" w:color="auto"/>
            <w:bottom w:val="none" w:sz="0" w:space="0" w:color="auto"/>
            <w:right w:val="none" w:sz="0" w:space="0" w:color="auto"/>
          </w:divBdr>
        </w:div>
        <w:div w:id="1687904456">
          <w:marLeft w:val="806"/>
          <w:marRight w:val="0"/>
          <w:marTop w:val="200"/>
          <w:marBottom w:val="0"/>
          <w:divBdr>
            <w:top w:val="none" w:sz="0" w:space="0" w:color="auto"/>
            <w:left w:val="none" w:sz="0" w:space="0" w:color="auto"/>
            <w:bottom w:val="none" w:sz="0" w:space="0" w:color="auto"/>
            <w:right w:val="none" w:sz="0" w:space="0" w:color="auto"/>
          </w:divBdr>
        </w:div>
        <w:div w:id="2139183708">
          <w:marLeft w:val="806"/>
          <w:marRight w:val="0"/>
          <w:marTop w:val="200"/>
          <w:marBottom w:val="0"/>
          <w:divBdr>
            <w:top w:val="none" w:sz="0" w:space="0" w:color="auto"/>
            <w:left w:val="none" w:sz="0" w:space="0" w:color="auto"/>
            <w:bottom w:val="none" w:sz="0" w:space="0" w:color="auto"/>
            <w:right w:val="none" w:sz="0" w:space="0" w:color="auto"/>
          </w:divBdr>
        </w:div>
        <w:div w:id="126700321">
          <w:marLeft w:val="806"/>
          <w:marRight w:val="0"/>
          <w:marTop w:val="200"/>
          <w:marBottom w:val="0"/>
          <w:divBdr>
            <w:top w:val="none" w:sz="0" w:space="0" w:color="auto"/>
            <w:left w:val="none" w:sz="0" w:space="0" w:color="auto"/>
            <w:bottom w:val="none" w:sz="0" w:space="0" w:color="auto"/>
            <w:right w:val="none" w:sz="0" w:space="0" w:color="auto"/>
          </w:divBdr>
        </w:div>
        <w:div w:id="1705011730">
          <w:marLeft w:val="806"/>
          <w:marRight w:val="0"/>
          <w:marTop w:val="200"/>
          <w:marBottom w:val="0"/>
          <w:divBdr>
            <w:top w:val="none" w:sz="0" w:space="0" w:color="auto"/>
            <w:left w:val="none" w:sz="0" w:space="0" w:color="auto"/>
            <w:bottom w:val="none" w:sz="0" w:space="0" w:color="auto"/>
            <w:right w:val="none" w:sz="0" w:space="0" w:color="auto"/>
          </w:divBdr>
        </w:div>
        <w:div w:id="509300777">
          <w:marLeft w:val="806"/>
          <w:marRight w:val="0"/>
          <w:marTop w:val="200"/>
          <w:marBottom w:val="0"/>
          <w:divBdr>
            <w:top w:val="none" w:sz="0" w:space="0" w:color="auto"/>
            <w:left w:val="none" w:sz="0" w:space="0" w:color="auto"/>
            <w:bottom w:val="none" w:sz="0" w:space="0" w:color="auto"/>
            <w:right w:val="none" w:sz="0" w:space="0" w:color="auto"/>
          </w:divBdr>
        </w:div>
        <w:div w:id="1903173678">
          <w:marLeft w:val="806"/>
          <w:marRight w:val="0"/>
          <w:marTop w:val="200"/>
          <w:marBottom w:val="0"/>
          <w:divBdr>
            <w:top w:val="none" w:sz="0" w:space="0" w:color="auto"/>
            <w:left w:val="none" w:sz="0" w:space="0" w:color="auto"/>
            <w:bottom w:val="none" w:sz="0" w:space="0" w:color="auto"/>
            <w:right w:val="none" w:sz="0" w:space="0" w:color="auto"/>
          </w:divBdr>
        </w:div>
        <w:div w:id="1801603803">
          <w:marLeft w:val="806"/>
          <w:marRight w:val="0"/>
          <w:marTop w:val="200"/>
          <w:marBottom w:val="0"/>
          <w:divBdr>
            <w:top w:val="none" w:sz="0" w:space="0" w:color="auto"/>
            <w:left w:val="none" w:sz="0" w:space="0" w:color="auto"/>
            <w:bottom w:val="none" w:sz="0" w:space="0" w:color="auto"/>
            <w:right w:val="none" w:sz="0" w:space="0" w:color="auto"/>
          </w:divBdr>
        </w:div>
        <w:div w:id="1968201152">
          <w:marLeft w:val="806"/>
          <w:marRight w:val="0"/>
          <w:marTop w:val="200"/>
          <w:marBottom w:val="0"/>
          <w:divBdr>
            <w:top w:val="none" w:sz="0" w:space="0" w:color="auto"/>
            <w:left w:val="none" w:sz="0" w:space="0" w:color="auto"/>
            <w:bottom w:val="none" w:sz="0" w:space="0" w:color="auto"/>
            <w:right w:val="none" w:sz="0" w:space="0" w:color="auto"/>
          </w:divBdr>
        </w:div>
        <w:div w:id="552157277">
          <w:marLeft w:val="806"/>
          <w:marRight w:val="0"/>
          <w:marTop w:val="200"/>
          <w:marBottom w:val="0"/>
          <w:divBdr>
            <w:top w:val="none" w:sz="0" w:space="0" w:color="auto"/>
            <w:left w:val="none" w:sz="0" w:space="0" w:color="auto"/>
            <w:bottom w:val="none" w:sz="0" w:space="0" w:color="auto"/>
            <w:right w:val="none" w:sz="0" w:space="0" w:color="auto"/>
          </w:divBdr>
        </w:div>
        <w:div w:id="392778159">
          <w:marLeft w:val="806"/>
          <w:marRight w:val="0"/>
          <w:marTop w:val="200"/>
          <w:marBottom w:val="0"/>
          <w:divBdr>
            <w:top w:val="none" w:sz="0" w:space="0" w:color="auto"/>
            <w:left w:val="none" w:sz="0" w:space="0" w:color="auto"/>
            <w:bottom w:val="none" w:sz="0" w:space="0" w:color="auto"/>
            <w:right w:val="none" w:sz="0" w:space="0" w:color="auto"/>
          </w:divBdr>
        </w:div>
        <w:div w:id="1517229001">
          <w:marLeft w:val="806"/>
          <w:marRight w:val="0"/>
          <w:marTop w:val="200"/>
          <w:marBottom w:val="0"/>
          <w:divBdr>
            <w:top w:val="none" w:sz="0" w:space="0" w:color="auto"/>
            <w:left w:val="none" w:sz="0" w:space="0" w:color="auto"/>
            <w:bottom w:val="none" w:sz="0" w:space="0" w:color="auto"/>
            <w:right w:val="none" w:sz="0" w:space="0" w:color="auto"/>
          </w:divBdr>
        </w:div>
        <w:div w:id="1017577915">
          <w:marLeft w:val="806"/>
          <w:marRight w:val="0"/>
          <w:marTop w:val="200"/>
          <w:marBottom w:val="0"/>
          <w:divBdr>
            <w:top w:val="none" w:sz="0" w:space="0" w:color="auto"/>
            <w:left w:val="none" w:sz="0" w:space="0" w:color="auto"/>
            <w:bottom w:val="none" w:sz="0" w:space="0" w:color="auto"/>
            <w:right w:val="none" w:sz="0" w:space="0" w:color="auto"/>
          </w:divBdr>
        </w:div>
        <w:div w:id="1636450208">
          <w:marLeft w:val="806"/>
          <w:marRight w:val="0"/>
          <w:marTop w:val="200"/>
          <w:marBottom w:val="0"/>
          <w:divBdr>
            <w:top w:val="none" w:sz="0" w:space="0" w:color="auto"/>
            <w:left w:val="none" w:sz="0" w:space="0" w:color="auto"/>
            <w:bottom w:val="none" w:sz="0" w:space="0" w:color="auto"/>
            <w:right w:val="none" w:sz="0" w:space="0" w:color="auto"/>
          </w:divBdr>
        </w:div>
        <w:div w:id="1022903197">
          <w:marLeft w:val="806"/>
          <w:marRight w:val="0"/>
          <w:marTop w:val="200"/>
          <w:marBottom w:val="0"/>
          <w:divBdr>
            <w:top w:val="none" w:sz="0" w:space="0" w:color="auto"/>
            <w:left w:val="none" w:sz="0" w:space="0" w:color="auto"/>
            <w:bottom w:val="none" w:sz="0" w:space="0" w:color="auto"/>
            <w:right w:val="none" w:sz="0" w:space="0" w:color="auto"/>
          </w:divBdr>
        </w:div>
        <w:div w:id="911504928">
          <w:marLeft w:val="806"/>
          <w:marRight w:val="0"/>
          <w:marTop w:val="200"/>
          <w:marBottom w:val="0"/>
          <w:divBdr>
            <w:top w:val="none" w:sz="0" w:space="0" w:color="auto"/>
            <w:left w:val="none" w:sz="0" w:space="0" w:color="auto"/>
            <w:bottom w:val="none" w:sz="0" w:space="0" w:color="auto"/>
            <w:right w:val="none" w:sz="0" w:space="0" w:color="auto"/>
          </w:divBdr>
        </w:div>
        <w:div w:id="1780488259">
          <w:marLeft w:val="806"/>
          <w:marRight w:val="0"/>
          <w:marTop w:val="200"/>
          <w:marBottom w:val="0"/>
          <w:divBdr>
            <w:top w:val="none" w:sz="0" w:space="0" w:color="auto"/>
            <w:left w:val="none" w:sz="0" w:space="0" w:color="auto"/>
            <w:bottom w:val="none" w:sz="0" w:space="0" w:color="auto"/>
            <w:right w:val="none" w:sz="0" w:space="0" w:color="auto"/>
          </w:divBdr>
        </w:div>
        <w:div w:id="1778476124">
          <w:marLeft w:val="806"/>
          <w:marRight w:val="0"/>
          <w:marTop w:val="200"/>
          <w:marBottom w:val="0"/>
          <w:divBdr>
            <w:top w:val="none" w:sz="0" w:space="0" w:color="auto"/>
            <w:left w:val="none" w:sz="0" w:space="0" w:color="auto"/>
            <w:bottom w:val="none" w:sz="0" w:space="0" w:color="auto"/>
            <w:right w:val="none" w:sz="0" w:space="0" w:color="auto"/>
          </w:divBdr>
        </w:div>
        <w:div w:id="220991315">
          <w:marLeft w:val="806"/>
          <w:marRight w:val="0"/>
          <w:marTop w:val="200"/>
          <w:marBottom w:val="0"/>
          <w:divBdr>
            <w:top w:val="none" w:sz="0" w:space="0" w:color="auto"/>
            <w:left w:val="none" w:sz="0" w:space="0" w:color="auto"/>
            <w:bottom w:val="none" w:sz="0" w:space="0" w:color="auto"/>
            <w:right w:val="none" w:sz="0" w:space="0" w:color="auto"/>
          </w:divBdr>
        </w:div>
        <w:div w:id="1698432896">
          <w:marLeft w:val="806"/>
          <w:marRight w:val="0"/>
          <w:marTop w:val="200"/>
          <w:marBottom w:val="0"/>
          <w:divBdr>
            <w:top w:val="none" w:sz="0" w:space="0" w:color="auto"/>
            <w:left w:val="none" w:sz="0" w:space="0" w:color="auto"/>
            <w:bottom w:val="none" w:sz="0" w:space="0" w:color="auto"/>
            <w:right w:val="none" w:sz="0" w:space="0" w:color="auto"/>
          </w:divBdr>
        </w:div>
        <w:div w:id="320281063">
          <w:marLeft w:val="806"/>
          <w:marRight w:val="0"/>
          <w:marTop w:val="200"/>
          <w:marBottom w:val="0"/>
          <w:divBdr>
            <w:top w:val="none" w:sz="0" w:space="0" w:color="auto"/>
            <w:left w:val="none" w:sz="0" w:space="0" w:color="auto"/>
            <w:bottom w:val="none" w:sz="0" w:space="0" w:color="auto"/>
            <w:right w:val="none" w:sz="0" w:space="0" w:color="auto"/>
          </w:divBdr>
        </w:div>
        <w:div w:id="1371226408">
          <w:marLeft w:val="806"/>
          <w:marRight w:val="0"/>
          <w:marTop w:val="200"/>
          <w:marBottom w:val="0"/>
          <w:divBdr>
            <w:top w:val="none" w:sz="0" w:space="0" w:color="auto"/>
            <w:left w:val="none" w:sz="0" w:space="0" w:color="auto"/>
            <w:bottom w:val="none" w:sz="0" w:space="0" w:color="auto"/>
            <w:right w:val="none" w:sz="0" w:space="0" w:color="auto"/>
          </w:divBdr>
        </w:div>
        <w:div w:id="527715613">
          <w:marLeft w:val="806"/>
          <w:marRight w:val="0"/>
          <w:marTop w:val="200"/>
          <w:marBottom w:val="0"/>
          <w:divBdr>
            <w:top w:val="none" w:sz="0" w:space="0" w:color="auto"/>
            <w:left w:val="none" w:sz="0" w:space="0" w:color="auto"/>
            <w:bottom w:val="none" w:sz="0" w:space="0" w:color="auto"/>
            <w:right w:val="none" w:sz="0" w:space="0" w:color="auto"/>
          </w:divBdr>
        </w:div>
        <w:div w:id="71046242">
          <w:marLeft w:val="806"/>
          <w:marRight w:val="0"/>
          <w:marTop w:val="200"/>
          <w:marBottom w:val="0"/>
          <w:divBdr>
            <w:top w:val="none" w:sz="0" w:space="0" w:color="auto"/>
            <w:left w:val="none" w:sz="0" w:space="0" w:color="auto"/>
            <w:bottom w:val="none" w:sz="0" w:space="0" w:color="auto"/>
            <w:right w:val="none" w:sz="0" w:space="0" w:color="auto"/>
          </w:divBdr>
        </w:div>
        <w:div w:id="101920611">
          <w:marLeft w:val="806"/>
          <w:marRight w:val="0"/>
          <w:marTop w:val="200"/>
          <w:marBottom w:val="0"/>
          <w:divBdr>
            <w:top w:val="none" w:sz="0" w:space="0" w:color="auto"/>
            <w:left w:val="none" w:sz="0" w:space="0" w:color="auto"/>
            <w:bottom w:val="none" w:sz="0" w:space="0" w:color="auto"/>
            <w:right w:val="none" w:sz="0" w:space="0" w:color="auto"/>
          </w:divBdr>
        </w:div>
        <w:div w:id="1026755443">
          <w:marLeft w:val="806"/>
          <w:marRight w:val="0"/>
          <w:marTop w:val="200"/>
          <w:marBottom w:val="0"/>
          <w:divBdr>
            <w:top w:val="none" w:sz="0" w:space="0" w:color="auto"/>
            <w:left w:val="none" w:sz="0" w:space="0" w:color="auto"/>
            <w:bottom w:val="none" w:sz="0" w:space="0" w:color="auto"/>
            <w:right w:val="none" w:sz="0" w:space="0" w:color="auto"/>
          </w:divBdr>
        </w:div>
        <w:div w:id="316812511">
          <w:marLeft w:val="806"/>
          <w:marRight w:val="0"/>
          <w:marTop w:val="200"/>
          <w:marBottom w:val="0"/>
          <w:divBdr>
            <w:top w:val="none" w:sz="0" w:space="0" w:color="auto"/>
            <w:left w:val="none" w:sz="0" w:space="0" w:color="auto"/>
            <w:bottom w:val="none" w:sz="0" w:space="0" w:color="auto"/>
            <w:right w:val="none" w:sz="0" w:space="0" w:color="auto"/>
          </w:divBdr>
        </w:div>
        <w:div w:id="2025130538">
          <w:marLeft w:val="806"/>
          <w:marRight w:val="0"/>
          <w:marTop w:val="200"/>
          <w:marBottom w:val="0"/>
          <w:divBdr>
            <w:top w:val="none" w:sz="0" w:space="0" w:color="auto"/>
            <w:left w:val="none" w:sz="0" w:space="0" w:color="auto"/>
            <w:bottom w:val="none" w:sz="0" w:space="0" w:color="auto"/>
            <w:right w:val="none" w:sz="0" w:space="0" w:color="auto"/>
          </w:divBdr>
        </w:div>
        <w:div w:id="1757047490">
          <w:marLeft w:val="806"/>
          <w:marRight w:val="0"/>
          <w:marTop w:val="200"/>
          <w:marBottom w:val="0"/>
          <w:divBdr>
            <w:top w:val="none" w:sz="0" w:space="0" w:color="auto"/>
            <w:left w:val="none" w:sz="0" w:space="0" w:color="auto"/>
            <w:bottom w:val="none" w:sz="0" w:space="0" w:color="auto"/>
            <w:right w:val="none" w:sz="0" w:space="0" w:color="auto"/>
          </w:divBdr>
        </w:div>
        <w:div w:id="474180532">
          <w:marLeft w:val="806"/>
          <w:marRight w:val="0"/>
          <w:marTop w:val="200"/>
          <w:marBottom w:val="0"/>
          <w:divBdr>
            <w:top w:val="none" w:sz="0" w:space="0" w:color="auto"/>
            <w:left w:val="none" w:sz="0" w:space="0" w:color="auto"/>
            <w:bottom w:val="none" w:sz="0" w:space="0" w:color="auto"/>
            <w:right w:val="none" w:sz="0" w:space="0" w:color="auto"/>
          </w:divBdr>
        </w:div>
        <w:div w:id="1342078840">
          <w:marLeft w:val="806"/>
          <w:marRight w:val="0"/>
          <w:marTop w:val="200"/>
          <w:marBottom w:val="0"/>
          <w:divBdr>
            <w:top w:val="none" w:sz="0" w:space="0" w:color="auto"/>
            <w:left w:val="none" w:sz="0" w:space="0" w:color="auto"/>
            <w:bottom w:val="none" w:sz="0" w:space="0" w:color="auto"/>
            <w:right w:val="none" w:sz="0" w:space="0" w:color="auto"/>
          </w:divBdr>
        </w:div>
        <w:div w:id="1877042374">
          <w:marLeft w:val="806"/>
          <w:marRight w:val="0"/>
          <w:marTop w:val="200"/>
          <w:marBottom w:val="0"/>
          <w:divBdr>
            <w:top w:val="none" w:sz="0" w:space="0" w:color="auto"/>
            <w:left w:val="none" w:sz="0" w:space="0" w:color="auto"/>
            <w:bottom w:val="none" w:sz="0" w:space="0" w:color="auto"/>
            <w:right w:val="none" w:sz="0" w:space="0" w:color="auto"/>
          </w:divBdr>
        </w:div>
        <w:div w:id="837572101">
          <w:marLeft w:val="806"/>
          <w:marRight w:val="0"/>
          <w:marTop w:val="200"/>
          <w:marBottom w:val="0"/>
          <w:divBdr>
            <w:top w:val="none" w:sz="0" w:space="0" w:color="auto"/>
            <w:left w:val="none" w:sz="0" w:space="0" w:color="auto"/>
            <w:bottom w:val="none" w:sz="0" w:space="0" w:color="auto"/>
            <w:right w:val="none" w:sz="0" w:space="0" w:color="auto"/>
          </w:divBdr>
        </w:div>
        <w:div w:id="546451051">
          <w:marLeft w:val="806"/>
          <w:marRight w:val="0"/>
          <w:marTop w:val="200"/>
          <w:marBottom w:val="0"/>
          <w:divBdr>
            <w:top w:val="none" w:sz="0" w:space="0" w:color="auto"/>
            <w:left w:val="none" w:sz="0" w:space="0" w:color="auto"/>
            <w:bottom w:val="none" w:sz="0" w:space="0" w:color="auto"/>
            <w:right w:val="none" w:sz="0" w:space="0" w:color="auto"/>
          </w:divBdr>
        </w:div>
        <w:div w:id="897859668">
          <w:marLeft w:val="806"/>
          <w:marRight w:val="0"/>
          <w:marTop w:val="200"/>
          <w:marBottom w:val="0"/>
          <w:divBdr>
            <w:top w:val="none" w:sz="0" w:space="0" w:color="auto"/>
            <w:left w:val="none" w:sz="0" w:space="0" w:color="auto"/>
            <w:bottom w:val="none" w:sz="0" w:space="0" w:color="auto"/>
            <w:right w:val="none" w:sz="0" w:space="0" w:color="auto"/>
          </w:divBdr>
        </w:div>
        <w:div w:id="2105950623">
          <w:marLeft w:val="806"/>
          <w:marRight w:val="0"/>
          <w:marTop w:val="200"/>
          <w:marBottom w:val="0"/>
          <w:divBdr>
            <w:top w:val="none" w:sz="0" w:space="0" w:color="auto"/>
            <w:left w:val="none" w:sz="0" w:space="0" w:color="auto"/>
            <w:bottom w:val="none" w:sz="0" w:space="0" w:color="auto"/>
            <w:right w:val="none" w:sz="0" w:space="0" w:color="auto"/>
          </w:divBdr>
        </w:div>
        <w:div w:id="626931624">
          <w:marLeft w:val="806"/>
          <w:marRight w:val="0"/>
          <w:marTop w:val="200"/>
          <w:marBottom w:val="0"/>
          <w:divBdr>
            <w:top w:val="none" w:sz="0" w:space="0" w:color="auto"/>
            <w:left w:val="none" w:sz="0" w:space="0" w:color="auto"/>
            <w:bottom w:val="none" w:sz="0" w:space="0" w:color="auto"/>
            <w:right w:val="none" w:sz="0" w:space="0" w:color="auto"/>
          </w:divBdr>
        </w:div>
        <w:div w:id="1078484658">
          <w:marLeft w:val="806"/>
          <w:marRight w:val="0"/>
          <w:marTop w:val="200"/>
          <w:marBottom w:val="0"/>
          <w:divBdr>
            <w:top w:val="none" w:sz="0" w:space="0" w:color="auto"/>
            <w:left w:val="none" w:sz="0" w:space="0" w:color="auto"/>
            <w:bottom w:val="none" w:sz="0" w:space="0" w:color="auto"/>
            <w:right w:val="none" w:sz="0" w:space="0" w:color="auto"/>
          </w:divBdr>
        </w:div>
        <w:div w:id="952832113">
          <w:marLeft w:val="806"/>
          <w:marRight w:val="0"/>
          <w:marTop w:val="200"/>
          <w:marBottom w:val="0"/>
          <w:divBdr>
            <w:top w:val="none" w:sz="0" w:space="0" w:color="auto"/>
            <w:left w:val="none" w:sz="0" w:space="0" w:color="auto"/>
            <w:bottom w:val="none" w:sz="0" w:space="0" w:color="auto"/>
            <w:right w:val="none" w:sz="0" w:space="0" w:color="auto"/>
          </w:divBdr>
        </w:div>
        <w:div w:id="1230848898">
          <w:marLeft w:val="806"/>
          <w:marRight w:val="0"/>
          <w:marTop w:val="200"/>
          <w:marBottom w:val="0"/>
          <w:divBdr>
            <w:top w:val="none" w:sz="0" w:space="0" w:color="auto"/>
            <w:left w:val="none" w:sz="0" w:space="0" w:color="auto"/>
            <w:bottom w:val="none" w:sz="0" w:space="0" w:color="auto"/>
            <w:right w:val="none" w:sz="0" w:space="0" w:color="auto"/>
          </w:divBdr>
        </w:div>
        <w:div w:id="1817867722">
          <w:marLeft w:val="806"/>
          <w:marRight w:val="0"/>
          <w:marTop w:val="200"/>
          <w:marBottom w:val="0"/>
          <w:divBdr>
            <w:top w:val="none" w:sz="0" w:space="0" w:color="auto"/>
            <w:left w:val="none" w:sz="0" w:space="0" w:color="auto"/>
            <w:bottom w:val="none" w:sz="0" w:space="0" w:color="auto"/>
            <w:right w:val="none" w:sz="0" w:space="0" w:color="auto"/>
          </w:divBdr>
        </w:div>
        <w:div w:id="1059012128">
          <w:marLeft w:val="806"/>
          <w:marRight w:val="0"/>
          <w:marTop w:val="200"/>
          <w:marBottom w:val="0"/>
          <w:divBdr>
            <w:top w:val="none" w:sz="0" w:space="0" w:color="auto"/>
            <w:left w:val="none" w:sz="0" w:space="0" w:color="auto"/>
            <w:bottom w:val="none" w:sz="0" w:space="0" w:color="auto"/>
            <w:right w:val="none" w:sz="0" w:space="0" w:color="auto"/>
          </w:divBdr>
        </w:div>
        <w:div w:id="1041594411">
          <w:marLeft w:val="806"/>
          <w:marRight w:val="0"/>
          <w:marTop w:val="200"/>
          <w:marBottom w:val="0"/>
          <w:divBdr>
            <w:top w:val="none" w:sz="0" w:space="0" w:color="auto"/>
            <w:left w:val="none" w:sz="0" w:space="0" w:color="auto"/>
            <w:bottom w:val="none" w:sz="0" w:space="0" w:color="auto"/>
            <w:right w:val="none" w:sz="0" w:space="0" w:color="auto"/>
          </w:divBdr>
        </w:div>
        <w:div w:id="1311859001">
          <w:marLeft w:val="806"/>
          <w:marRight w:val="0"/>
          <w:marTop w:val="200"/>
          <w:marBottom w:val="0"/>
          <w:divBdr>
            <w:top w:val="none" w:sz="0" w:space="0" w:color="auto"/>
            <w:left w:val="none" w:sz="0" w:space="0" w:color="auto"/>
            <w:bottom w:val="none" w:sz="0" w:space="0" w:color="auto"/>
            <w:right w:val="none" w:sz="0" w:space="0" w:color="auto"/>
          </w:divBdr>
        </w:div>
        <w:div w:id="929854278">
          <w:marLeft w:val="806"/>
          <w:marRight w:val="0"/>
          <w:marTop w:val="200"/>
          <w:marBottom w:val="0"/>
          <w:divBdr>
            <w:top w:val="none" w:sz="0" w:space="0" w:color="auto"/>
            <w:left w:val="none" w:sz="0" w:space="0" w:color="auto"/>
            <w:bottom w:val="none" w:sz="0" w:space="0" w:color="auto"/>
            <w:right w:val="none" w:sz="0" w:space="0" w:color="auto"/>
          </w:divBdr>
        </w:div>
        <w:div w:id="2114202488">
          <w:marLeft w:val="806"/>
          <w:marRight w:val="0"/>
          <w:marTop w:val="200"/>
          <w:marBottom w:val="0"/>
          <w:divBdr>
            <w:top w:val="none" w:sz="0" w:space="0" w:color="auto"/>
            <w:left w:val="none" w:sz="0" w:space="0" w:color="auto"/>
            <w:bottom w:val="none" w:sz="0" w:space="0" w:color="auto"/>
            <w:right w:val="none" w:sz="0" w:space="0" w:color="auto"/>
          </w:divBdr>
        </w:div>
        <w:div w:id="83653587">
          <w:marLeft w:val="806"/>
          <w:marRight w:val="0"/>
          <w:marTop w:val="200"/>
          <w:marBottom w:val="0"/>
          <w:divBdr>
            <w:top w:val="none" w:sz="0" w:space="0" w:color="auto"/>
            <w:left w:val="none" w:sz="0" w:space="0" w:color="auto"/>
            <w:bottom w:val="none" w:sz="0" w:space="0" w:color="auto"/>
            <w:right w:val="none" w:sz="0" w:space="0" w:color="auto"/>
          </w:divBdr>
        </w:div>
      </w:divsChild>
    </w:div>
    <w:div w:id="671303517">
      <w:bodyDiv w:val="1"/>
      <w:marLeft w:val="0"/>
      <w:marRight w:val="0"/>
      <w:marTop w:val="0"/>
      <w:marBottom w:val="0"/>
      <w:divBdr>
        <w:top w:val="none" w:sz="0" w:space="0" w:color="auto"/>
        <w:left w:val="none" w:sz="0" w:space="0" w:color="auto"/>
        <w:bottom w:val="none" w:sz="0" w:space="0" w:color="auto"/>
        <w:right w:val="none" w:sz="0" w:space="0" w:color="auto"/>
      </w:divBdr>
    </w:div>
    <w:div w:id="693849884">
      <w:bodyDiv w:val="1"/>
      <w:marLeft w:val="0"/>
      <w:marRight w:val="0"/>
      <w:marTop w:val="0"/>
      <w:marBottom w:val="0"/>
      <w:divBdr>
        <w:top w:val="none" w:sz="0" w:space="0" w:color="auto"/>
        <w:left w:val="none" w:sz="0" w:space="0" w:color="auto"/>
        <w:bottom w:val="none" w:sz="0" w:space="0" w:color="auto"/>
        <w:right w:val="none" w:sz="0" w:space="0" w:color="auto"/>
      </w:divBdr>
    </w:div>
    <w:div w:id="699476339">
      <w:bodyDiv w:val="1"/>
      <w:marLeft w:val="0"/>
      <w:marRight w:val="0"/>
      <w:marTop w:val="0"/>
      <w:marBottom w:val="0"/>
      <w:divBdr>
        <w:top w:val="none" w:sz="0" w:space="0" w:color="auto"/>
        <w:left w:val="none" w:sz="0" w:space="0" w:color="auto"/>
        <w:bottom w:val="none" w:sz="0" w:space="0" w:color="auto"/>
        <w:right w:val="none" w:sz="0" w:space="0" w:color="auto"/>
      </w:divBdr>
    </w:div>
    <w:div w:id="732894183">
      <w:bodyDiv w:val="1"/>
      <w:marLeft w:val="0"/>
      <w:marRight w:val="0"/>
      <w:marTop w:val="0"/>
      <w:marBottom w:val="0"/>
      <w:divBdr>
        <w:top w:val="none" w:sz="0" w:space="0" w:color="auto"/>
        <w:left w:val="none" w:sz="0" w:space="0" w:color="auto"/>
        <w:bottom w:val="none" w:sz="0" w:space="0" w:color="auto"/>
        <w:right w:val="none" w:sz="0" w:space="0" w:color="auto"/>
      </w:divBdr>
    </w:div>
    <w:div w:id="736972411">
      <w:bodyDiv w:val="1"/>
      <w:marLeft w:val="0"/>
      <w:marRight w:val="0"/>
      <w:marTop w:val="0"/>
      <w:marBottom w:val="0"/>
      <w:divBdr>
        <w:top w:val="none" w:sz="0" w:space="0" w:color="auto"/>
        <w:left w:val="none" w:sz="0" w:space="0" w:color="auto"/>
        <w:bottom w:val="none" w:sz="0" w:space="0" w:color="auto"/>
        <w:right w:val="none" w:sz="0" w:space="0" w:color="auto"/>
      </w:divBdr>
    </w:div>
    <w:div w:id="745342810">
      <w:bodyDiv w:val="1"/>
      <w:marLeft w:val="0"/>
      <w:marRight w:val="0"/>
      <w:marTop w:val="0"/>
      <w:marBottom w:val="0"/>
      <w:divBdr>
        <w:top w:val="none" w:sz="0" w:space="0" w:color="auto"/>
        <w:left w:val="none" w:sz="0" w:space="0" w:color="auto"/>
        <w:bottom w:val="none" w:sz="0" w:space="0" w:color="auto"/>
        <w:right w:val="none" w:sz="0" w:space="0" w:color="auto"/>
      </w:divBdr>
    </w:div>
    <w:div w:id="776098659">
      <w:bodyDiv w:val="1"/>
      <w:marLeft w:val="0"/>
      <w:marRight w:val="0"/>
      <w:marTop w:val="0"/>
      <w:marBottom w:val="0"/>
      <w:divBdr>
        <w:top w:val="none" w:sz="0" w:space="0" w:color="auto"/>
        <w:left w:val="none" w:sz="0" w:space="0" w:color="auto"/>
        <w:bottom w:val="none" w:sz="0" w:space="0" w:color="auto"/>
        <w:right w:val="none" w:sz="0" w:space="0" w:color="auto"/>
      </w:divBdr>
    </w:div>
    <w:div w:id="839395249">
      <w:bodyDiv w:val="1"/>
      <w:marLeft w:val="0"/>
      <w:marRight w:val="0"/>
      <w:marTop w:val="0"/>
      <w:marBottom w:val="0"/>
      <w:divBdr>
        <w:top w:val="none" w:sz="0" w:space="0" w:color="auto"/>
        <w:left w:val="none" w:sz="0" w:space="0" w:color="auto"/>
        <w:bottom w:val="none" w:sz="0" w:space="0" w:color="auto"/>
        <w:right w:val="none" w:sz="0" w:space="0" w:color="auto"/>
      </w:divBdr>
    </w:div>
    <w:div w:id="899631887">
      <w:bodyDiv w:val="1"/>
      <w:marLeft w:val="0"/>
      <w:marRight w:val="0"/>
      <w:marTop w:val="0"/>
      <w:marBottom w:val="0"/>
      <w:divBdr>
        <w:top w:val="none" w:sz="0" w:space="0" w:color="auto"/>
        <w:left w:val="none" w:sz="0" w:space="0" w:color="auto"/>
        <w:bottom w:val="none" w:sz="0" w:space="0" w:color="auto"/>
        <w:right w:val="none" w:sz="0" w:space="0" w:color="auto"/>
      </w:divBdr>
    </w:div>
    <w:div w:id="917906396">
      <w:bodyDiv w:val="1"/>
      <w:marLeft w:val="0"/>
      <w:marRight w:val="0"/>
      <w:marTop w:val="0"/>
      <w:marBottom w:val="0"/>
      <w:divBdr>
        <w:top w:val="none" w:sz="0" w:space="0" w:color="auto"/>
        <w:left w:val="none" w:sz="0" w:space="0" w:color="auto"/>
        <w:bottom w:val="none" w:sz="0" w:space="0" w:color="auto"/>
        <w:right w:val="none" w:sz="0" w:space="0" w:color="auto"/>
      </w:divBdr>
    </w:div>
    <w:div w:id="984437146">
      <w:bodyDiv w:val="1"/>
      <w:marLeft w:val="0"/>
      <w:marRight w:val="0"/>
      <w:marTop w:val="0"/>
      <w:marBottom w:val="0"/>
      <w:divBdr>
        <w:top w:val="none" w:sz="0" w:space="0" w:color="auto"/>
        <w:left w:val="none" w:sz="0" w:space="0" w:color="auto"/>
        <w:bottom w:val="none" w:sz="0" w:space="0" w:color="auto"/>
        <w:right w:val="none" w:sz="0" w:space="0" w:color="auto"/>
      </w:divBdr>
      <w:divsChild>
        <w:div w:id="1864203976">
          <w:marLeft w:val="360"/>
          <w:marRight w:val="0"/>
          <w:marTop w:val="200"/>
          <w:marBottom w:val="0"/>
          <w:divBdr>
            <w:top w:val="none" w:sz="0" w:space="0" w:color="auto"/>
            <w:left w:val="none" w:sz="0" w:space="0" w:color="auto"/>
            <w:bottom w:val="none" w:sz="0" w:space="0" w:color="auto"/>
            <w:right w:val="none" w:sz="0" w:space="0" w:color="auto"/>
          </w:divBdr>
        </w:div>
        <w:div w:id="602347213">
          <w:marLeft w:val="360"/>
          <w:marRight w:val="0"/>
          <w:marTop w:val="200"/>
          <w:marBottom w:val="0"/>
          <w:divBdr>
            <w:top w:val="none" w:sz="0" w:space="0" w:color="auto"/>
            <w:left w:val="none" w:sz="0" w:space="0" w:color="auto"/>
            <w:bottom w:val="none" w:sz="0" w:space="0" w:color="auto"/>
            <w:right w:val="none" w:sz="0" w:space="0" w:color="auto"/>
          </w:divBdr>
        </w:div>
        <w:div w:id="2094037954">
          <w:marLeft w:val="360"/>
          <w:marRight w:val="0"/>
          <w:marTop w:val="200"/>
          <w:marBottom w:val="0"/>
          <w:divBdr>
            <w:top w:val="none" w:sz="0" w:space="0" w:color="auto"/>
            <w:left w:val="none" w:sz="0" w:space="0" w:color="auto"/>
            <w:bottom w:val="none" w:sz="0" w:space="0" w:color="auto"/>
            <w:right w:val="none" w:sz="0" w:space="0" w:color="auto"/>
          </w:divBdr>
        </w:div>
        <w:div w:id="1542596385">
          <w:marLeft w:val="360"/>
          <w:marRight w:val="0"/>
          <w:marTop w:val="200"/>
          <w:marBottom w:val="0"/>
          <w:divBdr>
            <w:top w:val="none" w:sz="0" w:space="0" w:color="auto"/>
            <w:left w:val="none" w:sz="0" w:space="0" w:color="auto"/>
            <w:bottom w:val="none" w:sz="0" w:space="0" w:color="auto"/>
            <w:right w:val="none" w:sz="0" w:space="0" w:color="auto"/>
          </w:divBdr>
        </w:div>
        <w:div w:id="1176189931">
          <w:marLeft w:val="360"/>
          <w:marRight w:val="0"/>
          <w:marTop w:val="200"/>
          <w:marBottom w:val="0"/>
          <w:divBdr>
            <w:top w:val="none" w:sz="0" w:space="0" w:color="auto"/>
            <w:left w:val="none" w:sz="0" w:space="0" w:color="auto"/>
            <w:bottom w:val="none" w:sz="0" w:space="0" w:color="auto"/>
            <w:right w:val="none" w:sz="0" w:space="0" w:color="auto"/>
          </w:divBdr>
        </w:div>
        <w:div w:id="866530060">
          <w:marLeft w:val="360"/>
          <w:marRight w:val="0"/>
          <w:marTop w:val="200"/>
          <w:marBottom w:val="0"/>
          <w:divBdr>
            <w:top w:val="none" w:sz="0" w:space="0" w:color="auto"/>
            <w:left w:val="none" w:sz="0" w:space="0" w:color="auto"/>
            <w:bottom w:val="none" w:sz="0" w:space="0" w:color="auto"/>
            <w:right w:val="none" w:sz="0" w:space="0" w:color="auto"/>
          </w:divBdr>
        </w:div>
        <w:div w:id="1747149710">
          <w:marLeft w:val="360"/>
          <w:marRight w:val="0"/>
          <w:marTop w:val="200"/>
          <w:marBottom w:val="0"/>
          <w:divBdr>
            <w:top w:val="none" w:sz="0" w:space="0" w:color="auto"/>
            <w:left w:val="none" w:sz="0" w:space="0" w:color="auto"/>
            <w:bottom w:val="none" w:sz="0" w:space="0" w:color="auto"/>
            <w:right w:val="none" w:sz="0" w:space="0" w:color="auto"/>
          </w:divBdr>
        </w:div>
        <w:div w:id="862286537">
          <w:marLeft w:val="360"/>
          <w:marRight w:val="0"/>
          <w:marTop w:val="200"/>
          <w:marBottom w:val="0"/>
          <w:divBdr>
            <w:top w:val="none" w:sz="0" w:space="0" w:color="auto"/>
            <w:left w:val="none" w:sz="0" w:space="0" w:color="auto"/>
            <w:bottom w:val="none" w:sz="0" w:space="0" w:color="auto"/>
            <w:right w:val="none" w:sz="0" w:space="0" w:color="auto"/>
          </w:divBdr>
        </w:div>
        <w:div w:id="1364360991">
          <w:marLeft w:val="360"/>
          <w:marRight w:val="0"/>
          <w:marTop w:val="200"/>
          <w:marBottom w:val="0"/>
          <w:divBdr>
            <w:top w:val="none" w:sz="0" w:space="0" w:color="auto"/>
            <w:left w:val="none" w:sz="0" w:space="0" w:color="auto"/>
            <w:bottom w:val="none" w:sz="0" w:space="0" w:color="auto"/>
            <w:right w:val="none" w:sz="0" w:space="0" w:color="auto"/>
          </w:divBdr>
        </w:div>
        <w:div w:id="862597913">
          <w:marLeft w:val="360"/>
          <w:marRight w:val="0"/>
          <w:marTop w:val="200"/>
          <w:marBottom w:val="0"/>
          <w:divBdr>
            <w:top w:val="none" w:sz="0" w:space="0" w:color="auto"/>
            <w:left w:val="none" w:sz="0" w:space="0" w:color="auto"/>
            <w:bottom w:val="none" w:sz="0" w:space="0" w:color="auto"/>
            <w:right w:val="none" w:sz="0" w:space="0" w:color="auto"/>
          </w:divBdr>
        </w:div>
        <w:div w:id="353848185">
          <w:marLeft w:val="360"/>
          <w:marRight w:val="0"/>
          <w:marTop w:val="200"/>
          <w:marBottom w:val="0"/>
          <w:divBdr>
            <w:top w:val="none" w:sz="0" w:space="0" w:color="auto"/>
            <w:left w:val="none" w:sz="0" w:space="0" w:color="auto"/>
            <w:bottom w:val="none" w:sz="0" w:space="0" w:color="auto"/>
            <w:right w:val="none" w:sz="0" w:space="0" w:color="auto"/>
          </w:divBdr>
        </w:div>
        <w:div w:id="1329289937">
          <w:marLeft w:val="360"/>
          <w:marRight w:val="0"/>
          <w:marTop w:val="200"/>
          <w:marBottom w:val="0"/>
          <w:divBdr>
            <w:top w:val="none" w:sz="0" w:space="0" w:color="auto"/>
            <w:left w:val="none" w:sz="0" w:space="0" w:color="auto"/>
            <w:bottom w:val="none" w:sz="0" w:space="0" w:color="auto"/>
            <w:right w:val="none" w:sz="0" w:space="0" w:color="auto"/>
          </w:divBdr>
        </w:div>
        <w:div w:id="1856112855">
          <w:marLeft w:val="360"/>
          <w:marRight w:val="0"/>
          <w:marTop w:val="200"/>
          <w:marBottom w:val="0"/>
          <w:divBdr>
            <w:top w:val="none" w:sz="0" w:space="0" w:color="auto"/>
            <w:left w:val="none" w:sz="0" w:space="0" w:color="auto"/>
            <w:bottom w:val="none" w:sz="0" w:space="0" w:color="auto"/>
            <w:right w:val="none" w:sz="0" w:space="0" w:color="auto"/>
          </w:divBdr>
        </w:div>
        <w:div w:id="1968974384">
          <w:marLeft w:val="360"/>
          <w:marRight w:val="0"/>
          <w:marTop w:val="200"/>
          <w:marBottom w:val="0"/>
          <w:divBdr>
            <w:top w:val="none" w:sz="0" w:space="0" w:color="auto"/>
            <w:left w:val="none" w:sz="0" w:space="0" w:color="auto"/>
            <w:bottom w:val="none" w:sz="0" w:space="0" w:color="auto"/>
            <w:right w:val="none" w:sz="0" w:space="0" w:color="auto"/>
          </w:divBdr>
        </w:div>
        <w:div w:id="177476030">
          <w:marLeft w:val="360"/>
          <w:marRight w:val="0"/>
          <w:marTop w:val="200"/>
          <w:marBottom w:val="0"/>
          <w:divBdr>
            <w:top w:val="none" w:sz="0" w:space="0" w:color="auto"/>
            <w:left w:val="none" w:sz="0" w:space="0" w:color="auto"/>
            <w:bottom w:val="none" w:sz="0" w:space="0" w:color="auto"/>
            <w:right w:val="none" w:sz="0" w:space="0" w:color="auto"/>
          </w:divBdr>
        </w:div>
        <w:div w:id="2095322317">
          <w:marLeft w:val="360"/>
          <w:marRight w:val="0"/>
          <w:marTop w:val="200"/>
          <w:marBottom w:val="0"/>
          <w:divBdr>
            <w:top w:val="none" w:sz="0" w:space="0" w:color="auto"/>
            <w:left w:val="none" w:sz="0" w:space="0" w:color="auto"/>
            <w:bottom w:val="none" w:sz="0" w:space="0" w:color="auto"/>
            <w:right w:val="none" w:sz="0" w:space="0" w:color="auto"/>
          </w:divBdr>
        </w:div>
        <w:div w:id="1581060647">
          <w:marLeft w:val="360"/>
          <w:marRight w:val="0"/>
          <w:marTop w:val="200"/>
          <w:marBottom w:val="0"/>
          <w:divBdr>
            <w:top w:val="none" w:sz="0" w:space="0" w:color="auto"/>
            <w:left w:val="none" w:sz="0" w:space="0" w:color="auto"/>
            <w:bottom w:val="none" w:sz="0" w:space="0" w:color="auto"/>
            <w:right w:val="none" w:sz="0" w:space="0" w:color="auto"/>
          </w:divBdr>
        </w:div>
        <w:div w:id="1243561436">
          <w:marLeft w:val="360"/>
          <w:marRight w:val="0"/>
          <w:marTop w:val="200"/>
          <w:marBottom w:val="0"/>
          <w:divBdr>
            <w:top w:val="none" w:sz="0" w:space="0" w:color="auto"/>
            <w:left w:val="none" w:sz="0" w:space="0" w:color="auto"/>
            <w:bottom w:val="none" w:sz="0" w:space="0" w:color="auto"/>
            <w:right w:val="none" w:sz="0" w:space="0" w:color="auto"/>
          </w:divBdr>
        </w:div>
      </w:divsChild>
    </w:div>
    <w:div w:id="1057558436">
      <w:bodyDiv w:val="1"/>
      <w:marLeft w:val="0"/>
      <w:marRight w:val="0"/>
      <w:marTop w:val="0"/>
      <w:marBottom w:val="0"/>
      <w:divBdr>
        <w:top w:val="none" w:sz="0" w:space="0" w:color="auto"/>
        <w:left w:val="none" w:sz="0" w:space="0" w:color="auto"/>
        <w:bottom w:val="none" w:sz="0" w:space="0" w:color="auto"/>
        <w:right w:val="none" w:sz="0" w:space="0" w:color="auto"/>
      </w:divBdr>
      <w:divsChild>
        <w:div w:id="1534076008">
          <w:marLeft w:val="0"/>
          <w:marRight w:val="0"/>
          <w:marTop w:val="0"/>
          <w:marBottom w:val="0"/>
          <w:divBdr>
            <w:top w:val="none" w:sz="0" w:space="0" w:color="auto"/>
            <w:left w:val="none" w:sz="0" w:space="0" w:color="auto"/>
            <w:bottom w:val="none" w:sz="0" w:space="0" w:color="auto"/>
            <w:right w:val="none" w:sz="0" w:space="0" w:color="auto"/>
          </w:divBdr>
          <w:divsChild>
            <w:div w:id="1397049515">
              <w:marLeft w:val="0"/>
              <w:marRight w:val="0"/>
              <w:marTop w:val="0"/>
              <w:marBottom w:val="0"/>
              <w:divBdr>
                <w:top w:val="none" w:sz="0" w:space="0" w:color="auto"/>
                <w:left w:val="none" w:sz="0" w:space="0" w:color="auto"/>
                <w:bottom w:val="none" w:sz="0" w:space="0" w:color="auto"/>
                <w:right w:val="none" w:sz="0" w:space="0" w:color="auto"/>
              </w:divBdr>
              <w:divsChild>
                <w:div w:id="170918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3254">
      <w:bodyDiv w:val="1"/>
      <w:marLeft w:val="0"/>
      <w:marRight w:val="0"/>
      <w:marTop w:val="0"/>
      <w:marBottom w:val="0"/>
      <w:divBdr>
        <w:top w:val="none" w:sz="0" w:space="0" w:color="auto"/>
        <w:left w:val="none" w:sz="0" w:space="0" w:color="auto"/>
        <w:bottom w:val="none" w:sz="0" w:space="0" w:color="auto"/>
        <w:right w:val="none" w:sz="0" w:space="0" w:color="auto"/>
      </w:divBdr>
    </w:div>
    <w:div w:id="1103960830">
      <w:bodyDiv w:val="1"/>
      <w:marLeft w:val="0"/>
      <w:marRight w:val="0"/>
      <w:marTop w:val="0"/>
      <w:marBottom w:val="0"/>
      <w:divBdr>
        <w:top w:val="none" w:sz="0" w:space="0" w:color="auto"/>
        <w:left w:val="none" w:sz="0" w:space="0" w:color="auto"/>
        <w:bottom w:val="none" w:sz="0" w:space="0" w:color="auto"/>
        <w:right w:val="none" w:sz="0" w:space="0" w:color="auto"/>
      </w:divBdr>
    </w:div>
    <w:div w:id="1181434706">
      <w:bodyDiv w:val="1"/>
      <w:marLeft w:val="0"/>
      <w:marRight w:val="0"/>
      <w:marTop w:val="0"/>
      <w:marBottom w:val="0"/>
      <w:divBdr>
        <w:top w:val="none" w:sz="0" w:space="0" w:color="auto"/>
        <w:left w:val="none" w:sz="0" w:space="0" w:color="auto"/>
        <w:bottom w:val="none" w:sz="0" w:space="0" w:color="auto"/>
        <w:right w:val="none" w:sz="0" w:space="0" w:color="auto"/>
      </w:divBdr>
    </w:div>
    <w:div w:id="1195845407">
      <w:bodyDiv w:val="1"/>
      <w:marLeft w:val="0"/>
      <w:marRight w:val="0"/>
      <w:marTop w:val="0"/>
      <w:marBottom w:val="0"/>
      <w:divBdr>
        <w:top w:val="none" w:sz="0" w:space="0" w:color="auto"/>
        <w:left w:val="none" w:sz="0" w:space="0" w:color="auto"/>
        <w:bottom w:val="none" w:sz="0" w:space="0" w:color="auto"/>
        <w:right w:val="none" w:sz="0" w:space="0" w:color="auto"/>
      </w:divBdr>
    </w:div>
    <w:div w:id="1218736690">
      <w:bodyDiv w:val="1"/>
      <w:marLeft w:val="0"/>
      <w:marRight w:val="0"/>
      <w:marTop w:val="0"/>
      <w:marBottom w:val="0"/>
      <w:divBdr>
        <w:top w:val="none" w:sz="0" w:space="0" w:color="auto"/>
        <w:left w:val="none" w:sz="0" w:space="0" w:color="auto"/>
        <w:bottom w:val="none" w:sz="0" w:space="0" w:color="auto"/>
        <w:right w:val="none" w:sz="0" w:space="0" w:color="auto"/>
      </w:divBdr>
    </w:div>
    <w:div w:id="1227716331">
      <w:bodyDiv w:val="1"/>
      <w:marLeft w:val="0"/>
      <w:marRight w:val="0"/>
      <w:marTop w:val="0"/>
      <w:marBottom w:val="0"/>
      <w:divBdr>
        <w:top w:val="none" w:sz="0" w:space="0" w:color="auto"/>
        <w:left w:val="none" w:sz="0" w:space="0" w:color="auto"/>
        <w:bottom w:val="none" w:sz="0" w:space="0" w:color="auto"/>
        <w:right w:val="none" w:sz="0" w:space="0" w:color="auto"/>
      </w:divBdr>
      <w:divsChild>
        <w:div w:id="2005236707">
          <w:marLeft w:val="0"/>
          <w:marRight w:val="0"/>
          <w:marTop w:val="0"/>
          <w:marBottom w:val="0"/>
          <w:divBdr>
            <w:top w:val="none" w:sz="0" w:space="0" w:color="auto"/>
            <w:left w:val="none" w:sz="0" w:space="0" w:color="auto"/>
            <w:bottom w:val="none" w:sz="0" w:space="0" w:color="auto"/>
            <w:right w:val="none" w:sz="0" w:space="0" w:color="auto"/>
          </w:divBdr>
          <w:divsChild>
            <w:div w:id="828444996">
              <w:marLeft w:val="0"/>
              <w:marRight w:val="0"/>
              <w:marTop w:val="0"/>
              <w:marBottom w:val="0"/>
              <w:divBdr>
                <w:top w:val="none" w:sz="0" w:space="0" w:color="auto"/>
                <w:left w:val="none" w:sz="0" w:space="0" w:color="auto"/>
                <w:bottom w:val="none" w:sz="0" w:space="0" w:color="auto"/>
                <w:right w:val="none" w:sz="0" w:space="0" w:color="auto"/>
              </w:divBdr>
              <w:divsChild>
                <w:div w:id="1940330816">
                  <w:marLeft w:val="0"/>
                  <w:marRight w:val="0"/>
                  <w:marTop w:val="0"/>
                  <w:marBottom w:val="0"/>
                  <w:divBdr>
                    <w:top w:val="none" w:sz="0" w:space="0" w:color="auto"/>
                    <w:left w:val="none" w:sz="0" w:space="0" w:color="auto"/>
                    <w:bottom w:val="none" w:sz="0" w:space="0" w:color="auto"/>
                    <w:right w:val="none" w:sz="0" w:space="0" w:color="auto"/>
                  </w:divBdr>
                </w:div>
              </w:divsChild>
            </w:div>
            <w:div w:id="885920666">
              <w:marLeft w:val="0"/>
              <w:marRight w:val="0"/>
              <w:marTop w:val="0"/>
              <w:marBottom w:val="0"/>
              <w:divBdr>
                <w:top w:val="none" w:sz="0" w:space="0" w:color="auto"/>
                <w:left w:val="none" w:sz="0" w:space="0" w:color="auto"/>
                <w:bottom w:val="none" w:sz="0" w:space="0" w:color="auto"/>
                <w:right w:val="none" w:sz="0" w:space="0" w:color="auto"/>
              </w:divBdr>
              <w:divsChild>
                <w:div w:id="200004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812956">
          <w:marLeft w:val="0"/>
          <w:marRight w:val="0"/>
          <w:marTop w:val="0"/>
          <w:marBottom w:val="0"/>
          <w:divBdr>
            <w:top w:val="none" w:sz="0" w:space="0" w:color="auto"/>
            <w:left w:val="none" w:sz="0" w:space="0" w:color="auto"/>
            <w:bottom w:val="none" w:sz="0" w:space="0" w:color="auto"/>
            <w:right w:val="none" w:sz="0" w:space="0" w:color="auto"/>
          </w:divBdr>
          <w:divsChild>
            <w:div w:id="650014895">
              <w:marLeft w:val="0"/>
              <w:marRight w:val="0"/>
              <w:marTop w:val="0"/>
              <w:marBottom w:val="0"/>
              <w:divBdr>
                <w:top w:val="none" w:sz="0" w:space="0" w:color="auto"/>
                <w:left w:val="none" w:sz="0" w:space="0" w:color="auto"/>
                <w:bottom w:val="none" w:sz="0" w:space="0" w:color="auto"/>
                <w:right w:val="none" w:sz="0" w:space="0" w:color="auto"/>
              </w:divBdr>
              <w:divsChild>
                <w:div w:id="136899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645536">
      <w:bodyDiv w:val="1"/>
      <w:marLeft w:val="0"/>
      <w:marRight w:val="0"/>
      <w:marTop w:val="0"/>
      <w:marBottom w:val="0"/>
      <w:divBdr>
        <w:top w:val="none" w:sz="0" w:space="0" w:color="auto"/>
        <w:left w:val="none" w:sz="0" w:space="0" w:color="auto"/>
        <w:bottom w:val="none" w:sz="0" w:space="0" w:color="auto"/>
        <w:right w:val="none" w:sz="0" w:space="0" w:color="auto"/>
      </w:divBdr>
    </w:div>
    <w:div w:id="1376856070">
      <w:bodyDiv w:val="1"/>
      <w:marLeft w:val="0"/>
      <w:marRight w:val="0"/>
      <w:marTop w:val="0"/>
      <w:marBottom w:val="0"/>
      <w:divBdr>
        <w:top w:val="none" w:sz="0" w:space="0" w:color="auto"/>
        <w:left w:val="none" w:sz="0" w:space="0" w:color="auto"/>
        <w:bottom w:val="none" w:sz="0" w:space="0" w:color="auto"/>
        <w:right w:val="none" w:sz="0" w:space="0" w:color="auto"/>
      </w:divBdr>
    </w:div>
    <w:div w:id="1461529586">
      <w:bodyDiv w:val="1"/>
      <w:marLeft w:val="0"/>
      <w:marRight w:val="0"/>
      <w:marTop w:val="0"/>
      <w:marBottom w:val="0"/>
      <w:divBdr>
        <w:top w:val="none" w:sz="0" w:space="0" w:color="auto"/>
        <w:left w:val="none" w:sz="0" w:space="0" w:color="auto"/>
        <w:bottom w:val="none" w:sz="0" w:space="0" w:color="auto"/>
        <w:right w:val="none" w:sz="0" w:space="0" w:color="auto"/>
      </w:divBdr>
    </w:div>
    <w:div w:id="1501501542">
      <w:bodyDiv w:val="1"/>
      <w:marLeft w:val="0"/>
      <w:marRight w:val="0"/>
      <w:marTop w:val="0"/>
      <w:marBottom w:val="0"/>
      <w:divBdr>
        <w:top w:val="none" w:sz="0" w:space="0" w:color="auto"/>
        <w:left w:val="none" w:sz="0" w:space="0" w:color="auto"/>
        <w:bottom w:val="none" w:sz="0" w:space="0" w:color="auto"/>
        <w:right w:val="none" w:sz="0" w:space="0" w:color="auto"/>
      </w:divBdr>
    </w:div>
    <w:div w:id="1521429837">
      <w:bodyDiv w:val="1"/>
      <w:marLeft w:val="0"/>
      <w:marRight w:val="0"/>
      <w:marTop w:val="0"/>
      <w:marBottom w:val="0"/>
      <w:divBdr>
        <w:top w:val="none" w:sz="0" w:space="0" w:color="auto"/>
        <w:left w:val="none" w:sz="0" w:space="0" w:color="auto"/>
        <w:bottom w:val="none" w:sz="0" w:space="0" w:color="auto"/>
        <w:right w:val="none" w:sz="0" w:space="0" w:color="auto"/>
      </w:divBdr>
      <w:divsChild>
        <w:div w:id="1900939617">
          <w:marLeft w:val="0"/>
          <w:marRight w:val="0"/>
          <w:marTop w:val="0"/>
          <w:marBottom w:val="0"/>
          <w:divBdr>
            <w:top w:val="none" w:sz="0" w:space="0" w:color="auto"/>
            <w:left w:val="none" w:sz="0" w:space="0" w:color="auto"/>
            <w:bottom w:val="none" w:sz="0" w:space="0" w:color="auto"/>
            <w:right w:val="none" w:sz="0" w:space="0" w:color="auto"/>
          </w:divBdr>
          <w:divsChild>
            <w:div w:id="1704940658">
              <w:marLeft w:val="0"/>
              <w:marRight w:val="0"/>
              <w:marTop w:val="0"/>
              <w:marBottom w:val="0"/>
              <w:divBdr>
                <w:top w:val="none" w:sz="0" w:space="0" w:color="auto"/>
                <w:left w:val="none" w:sz="0" w:space="0" w:color="auto"/>
                <w:bottom w:val="none" w:sz="0" w:space="0" w:color="auto"/>
                <w:right w:val="none" w:sz="0" w:space="0" w:color="auto"/>
              </w:divBdr>
              <w:divsChild>
                <w:div w:id="1743479978">
                  <w:marLeft w:val="0"/>
                  <w:marRight w:val="0"/>
                  <w:marTop w:val="0"/>
                  <w:marBottom w:val="0"/>
                  <w:divBdr>
                    <w:top w:val="none" w:sz="0" w:space="0" w:color="auto"/>
                    <w:left w:val="none" w:sz="0" w:space="0" w:color="auto"/>
                    <w:bottom w:val="none" w:sz="0" w:space="0" w:color="auto"/>
                    <w:right w:val="none" w:sz="0" w:space="0" w:color="auto"/>
                  </w:divBdr>
                </w:div>
              </w:divsChild>
            </w:div>
            <w:div w:id="3941241">
              <w:marLeft w:val="0"/>
              <w:marRight w:val="0"/>
              <w:marTop w:val="0"/>
              <w:marBottom w:val="0"/>
              <w:divBdr>
                <w:top w:val="none" w:sz="0" w:space="0" w:color="auto"/>
                <w:left w:val="none" w:sz="0" w:space="0" w:color="auto"/>
                <w:bottom w:val="none" w:sz="0" w:space="0" w:color="auto"/>
                <w:right w:val="none" w:sz="0" w:space="0" w:color="auto"/>
              </w:divBdr>
              <w:divsChild>
                <w:div w:id="106170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361794">
          <w:marLeft w:val="0"/>
          <w:marRight w:val="0"/>
          <w:marTop w:val="0"/>
          <w:marBottom w:val="0"/>
          <w:divBdr>
            <w:top w:val="none" w:sz="0" w:space="0" w:color="auto"/>
            <w:left w:val="none" w:sz="0" w:space="0" w:color="auto"/>
            <w:bottom w:val="none" w:sz="0" w:space="0" w:color="auto"/>
            <w:right w:val="none" w:sz="0" w:space="0" w:color="auto"/>
          </w:divBdr>
          <w:divsChild>
            <w:div w:id="1817260530">
              <w:marLeft w:val="0"/>
              <w:marRight w:val="0"/>
              <w:marTop w:val="0"/>
              <w:marBottom w:val="0"/>
              <w:divBdr>
                <w:top w:val="none" w:sz="0" w:space="0" w:color="auto"/>
                <w:left w:val="none" w:sz="0" w:space="0" w:color="auto"/>
                <w:bottom w:val="none" w:sz="0" w:space="0" w:color="auto"/>
                <w:right w:val="none" w:sz="0" w:space="0" w:color="auto"/>
              </w:divBdr>
              <w:divsChild>
                <w:div w:id="159174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449179">
      <w:bodyDiv w:val="1"/>
      <w:marLeft w:val="0"/>
      <w:marRight w:val="0"/>
      <w:marTop w:val="0"/>
      <w:marBottom w:val="0"/>
      <w:divBdr>
        <w:top w:val="none" w:sz="0" w:space="0" w:color="auto"/>
        <w:left w:val="none" w:sz="0" w:space="0" w:color="auto"/>
        <w:bottom w:val="none" w:sz="0" w:space="0" w:color="auto"/>
        <w:right w:val="none" w:sz="0" w:space="0" w:color="auto"/>
      </w:divBdr>
    </w:div>
    <w:div w:id="1652321657">
      <w:bodyDiv w:val="1"/>
      <w:marLeft w:val="0"/>
      <w:marRight w:val="0"/>
      <w:marTop w:val="0"/>
      <w:marBottom w:val="0"/>
      <w:divBdr>
        <w:top w:val="none" w:sz="0" w:space="0" w:color="auto"/>
        <w:left w:val="none" w:sz="0" w:space="0" w:color="auto"/>
        <w:bottom w:val="none" w:sz="0" w:space="0" w:color="auto"/>
        <w:right w:val="none" w:sz="0" w:space="0" w:color="auto"/>
      </w:divBdr>
    </w:div>
    <w:div w:id="1704012686">
      <w:bodyDiv w:val="1"/>
      <w:marLeft w:val="0"/>
      <w:marRight w:val="0"/>
      <w:marTop w:val="0"/>
      <w:marBottom w:val="0"/>
      <w:divBdr>
        <w:top w:val="none" w:sz="0" w:space="0" w:color="auto"/>
        <w:left w:val="none" w:sz="0" w:space="0" w:color="auto"/>
        <w:bottom w:val="none" w:sz="0" w:space="0" w:color="auto"/>
        <w:right w:val="none" w:sz="0" w:space="0" w:color="auto"/>
      </w:divBdr>
    </w:div>
    <w:div w:id="1712144212">
      <w:bodyDiv w:val="1"/>
      <w:marLeft w:val="0"/>
      <w:marRight w:val="0"/>
      <w:marTop w:val="0"/>
      <w:marBottom w:val="0"/>
      <w:divBdr>
        <w:top w:val="none" w:sz="0" w:space="0" w:color="auto"/>
        <w:left w:val="none" w:sz="0" w:space="0" w:color="auto"/>
        <w:bottom w:val="none" w:sz="0" w:space="0" w:color="auto"/>
        <w:right w:val="none" w:sz="0" w:space="0" w:color="auto"/>
      </w:divBdr>
    </w:div>
    <w:div w:id="1746995535">
      <w:bodyDiv w:val="1"/>
      <w:marLeft w:val="0"/>
      <w:marRight w:val="0"/>
      <w:marTop w:val="0"/>
      <w:marBottom w:val="0"/>
      <w:divBdr>
        <w:top w:val="none" w:sz="0" w:space="0" w:color="auto"/>
        <w:left w:val="none" w:sz="0" w:space="0" w:color="auto"/>
        <w:bottom w:val="none" w:sz="0" w:space="0" w:color="auto"/>
        <w:right w:val="none" w:sz="0" w:space="0" w:color="auto"/>
      </w:divBdr>
      <w:divsChild>
        <w:div w:id="586839661">
          <w:marLeft w:val="0"/>
          <w:marRight w:val="0"/>
          <w:marTop w:val="0"/>
          <w:marBottom w:val="0"/>
          <w:divBdr>
            <w:top w:val="none" w:sz="0" w:space="0" w:color="auto"/>
            <w:left w:val="none" w:sz="0" w:space="0" w:color="auto"/>
            <w:bottom w:val="none" w:sz="0" w:space="0" w:color="auto"/>
            <w:right w:val="none" w:sz="0" w:space="0" w:color="auto"/>
          </w:divBdr>
        </w:div>
        <w:div w:id="943925717">
          <w:marLeft w:val="0"/>
          <w:marRight w:val="0"/>
          <w:marTop w:val="0"/>
          <w:marBottom w:val="0"/>
          <w:divBdr>
            <w:top w:val="none" w:sz="0" w:space="0" w:color="auto"/>
            <w:left w:val="none" w:sz="0" w:space="0" w:color="auto"/>
            <w:bottom w:val="none" w:sz="0" w:space="0" w:color="auto"/>
            <w:right w:val="none" w:sz="0" w:space="0" w:color="auto"/>
          </w:divBdr>
          <w:divsChild>
            <w:div w:id="160098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54089">
      <w:bodyDiv w:val="1"/>
      <w:marLeft w:val="0"/>
      <w:marRight w:val="0"/>
      <w:marTop w:val="0"/>
      <w:marBottom w:val="0"/>
      <w:divBdr>
        <w:top w:val="none" w:sz="0" w:space="0" w:color="auto"/>
        <w:left w:val="none" w:sz="0" w:space="0" w:color="auto"/>
        <w:bottom w:val="none" w:sz="0" w:space="0" w:color="auto"/>
        <w:right w:val="none" w:sz="0" w:space="0" w:color="auto"/>
      </w:divBdr>
    </w:div>
    <w:div w:id="1792898451">
      <w:bodyDiv w:val="1"/>
      <w:marLeft w:val="0"/>
      <w:marRight w:val="0"/>
      <w:marTop w:val="0"/>
      <w:marBottom w:val="0"/>
      <w:divBdr>
        <w:top w:val="none" w:sz="0" w:space="0" w:color="auto"/>
        <w:left w:val="none" w:sz="0" w:space="0" w:color="auto"/>
        <w:bottom w:val="none" w:sz="0" w:space="0" w:color="auto"/>
        <w:right w:val="none" w:sz="0" w:space="0" w:color="auto"/>
      </w:divBdr>
    </w:div>
    <w:div w:id="179294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7.png"/><Relationship Id="rId39" Type="http://schemas.openxmlformats.org/officeDocument/2006/relationships/image" Target="media/image17.emf"/><Relationship Id="rId21" Type="http://schemas.openxmlformats.org/officeDocument/2006/relationships/image" Target="media/image6.png"/><Relationship Id="rId34" Type="http://schemas.openxmlformats.org/officeDocument/2006/relationships/image" Target="https://www.researchgate.net/profile/Yasir_Khalil4/publication/336240675/figure/fig1/AS:809959793119232@1570120871054/Theoretical-Framework-This-study-is-focused-on-the-three-dimensions-of-Organizational.png" TargetMode="External"/><Relationship Id="rId42" Type="http://schemas.openxmlformats.org/officeDocument/2006/relationships/image" Target="media/image20.jpeg"/><Relationship Id="rId63" Type="http://schemas.openxmlformats.org/officeDocument/2006/relationships/customXml" Target="ink/ink8.xml"/><Relationship Id="rId68" Type="http://schemas.openxmlformats.org/officeDocument/2006/relationships/image" Target="media/image26.png"/><Relationship Id="rId7" Type="http://schemas.openxmlformats.org/officeDocument/2006/relationships/endnotes" Target="endnotes.xml"/><Relationship Id="rId71"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https://measuringu.com/wp-content/uploads/2019/05/Picture1.png" TargetMode="External"/><Relationship Id="rId11" Type="http://schemas.openxmlformats.org/officeDocument/2006/relationships/image" Target="media/image20.png"/><Relationship Id="rId24" Type="http://schemas.openxmlformats.org/officeDocument/2006/relationships/footer" Target="footer2.xml"/><Relationship Id="rId32" Type="http://schemas.openxmlformats.org/officeDocument/2006/relationships/image" Target="media/image12.jpe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2.jpeg"/><Relationship Id="rId58" Type="http://schemas.openxmlformats.org/officeDocument/2006/relationships/image" Target="media/image140.png"/><Relationship Id="rId66" Type="http://schemas.openxmlformats.org/officeDocument/2006/relationships/image" Target="media/image24.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ustomXml" Target="ink/ink7.xml"/><Relationship Id="rId1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header" Target="header1.xml"/><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image" Target="media/image21.png"/><Relationship Id="rId64" Type="http://schemas.openxmlformats.org/officeDocument/2006/relationships/image" Target="media/image160.png"/><Relationship Id="rId69" Type="http://schemas.openxmlformats.org/officeDocument/2006/relationships/image" Target="media/image27.png"/><Relationship Id="rId8" Type="http://schemas.openxmlformats.org/officeDocument/2006/relationships/image" Target="media/image1.png"/><Relationship Id="rId72"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customXml" Target="ink/ink5.xml"/><Relationship Id="rId25" Type="http://schemas.openxmlformats.org/officeDocument/2006/relationships/footer" Target="footer3.xml"/><Relationship Id="rId33" Type="http://schemas.openxmlformats.org/officeDocument/2006/relationships/hyperlink" Target="https://research-methodology.net/research-methodology/research-process/" TargetMode="External"/><Relationship Id="rId38" Type="http://schemas.openxmlformats.org/officeDocument/2006/relationships/image" Target="media/image16.emf"/><Relationship Id="rId46" Type="http://schemas.openxmlformats.org/officeDocument/2006/relationships/customXml" Target="ink/ink6.xml"/><Relationship Id="rId59" Type="http://schemas.openxmlformats.org/officeDocument/2006/relationships/hyperlink" Target="http://uwtsd.ac.uk/library/research-data-management/" TargetMode="External"/><Relationship Id="rId67" Type="http://schemas.openxmlformats.org/officeDocument/2006/relationships/image" Target="media/image25.png"/><Relationship Id="rId20" Type="http://schemas.openxmlformats.org/officeDocument/2006/relationships/image" Target="media/image3.jpeg"/><Relationship Id="rId41" Type="http://schemas.openxmlformats.org/officeDocument/2006/relationships/image" Target="media/image19.png"/><Relationship Id="rId62" Type="http://schemas.openxmlformats.org/officeDocument/2006/relationships/image" Target="media/image150.png"/><Relationship Id="rId70" Type="http://schemas.openxmlformats.org/officeDocument/2006/relationships/image" Target="media/image28.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footer" Target="footer1.xml"/><Relationship Id="rId28" Type="http://schemas.openxmlformats.org/officeDocument/2006/relationships/image" Target="media/image9.png"/><Relationship Id="rId36" Type="http://schemas.openxmlformats.org/officeDocument/2006/relationships/image" Target="media/image14.jpeg"/><Relationship Id="rId31" Type="http://schemas.openxmlformats.org/officeDocument/2006/relationships/image" Target="media/image11.png"/><Relationship Id="rId44" Type="http://schemas.openxmlformats.org/officeDocument/2006/relationships/hyperlink" Target="mailto:caroline.jawad@uwtsd.ac.uk" TargetMode="External"/><Relationship Id="rId60" Type="http://schemas.openxmlformats.org/officeDocument/2006/relationships/hyperlink" Target="http://www.uwtsd.ac.uk/media/uwtsd-website/content-assets/documents/research/Research-Integrity-and-Ethics---Code-of-Practice-(2015-18).pdf" TargetMode="External"/><Relationship Id="rId65" Type="http://schemas.openxmlformats.org/officeDocument/2006/relationships/image" Target="media/image23.png"/><Relationship Id="rId73"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2:39.043"/>
    </inkml:context>
    <inkml:brush xml:id="br0">
      <inkml:brushProperty name="width" value="0.04286" units="cm"/>
      <inkml:brushProperty name="height" value="0.04286" units="cm"/>
    </inkml:brush>
  </inkml:definitions>
  <inkml:trace contextRef="#ctx0" brushRef="#br0">328 1021 8027,'4'-68'0,"-2"4"0,-2 32 0,3-8 0,1-8 0,1-7 0,1-6 0,-2-2 0,-2-4 0,-1 1 0,-1 1 0,-2 2 0,-5 5 0,-3 4 0,-8 9 0,-2 1 0,0 11 0,-3 1 0,3 6 0,1 6 0,3 10 0,-1 4 0,2 6 0,2 6 0,3 8 0,4 10 0,4 16 0,1 9 0,1 14 0,0 9 0,3 9 0,1 4 0,2 4 0,2 7 0,1-5 0,4-2 0,-1 5 0,3-9 0,1 12 0,3-8 0,3 5 0,-2-22 0,4 0 0,2-5 0,-3-17 0,1-10 0,-2-9 0,1-3 0,1-8 0,-4-12 0,1-12 0,-7-19 0,-5-15 0,-5-22 0,-5-12 0,-5-9 0,-10-9 0,3 41 0,-2 1 0,-16-45 0,-2 6 0,-2-4 0,3 12 0,-1 4 0,3 10 0,-2 5 0,6 15 0,-1 3 0,1 8 0,3 10 0,0 12 0,-2 7 0,4 6 0,-1 7 0,5 13 0,3 15 0,4 11 0,4 14 0,3-2 0,3 9 0,3 0 0,3 5 0,9-3 0,7-1 0,5-5 0,6-3 0,2-7 0,5-8 0,4-4 0,6-8 0,2-7 0,0-6 0,-5-9 0,-5-5 0,1-4 0,3-3 0,-8-12 0,-2-8 0,-8-13 0,-7-11 0,-5-15 0,-5-10 0,-5-4 0,-4 4 0,-8-3 0,-4 7 0,-4 12 0,-4 5 0,0 4 0,0 7 0,2 4 0,1 11 0,3 8 0,6 14 0,4 12 0,11 11 0,12 11 0,9 4 0,15 0 0,14 2 0,9-6 0,3-10 0,8-12 0,0-8 0,21-4 0,-7-12 0,-6-6 0,8-7 0,0-1 0,-7 7 0,6 1 0,-3 8 0,-13 6 0,6 3 0,-1-1 0,4-2 0,4 0 0,-6-8 0,6-6 0,-2-14 0,-44 11 0,1-3 0,1-2 0,1-2 0,2-3 0,-1 1 0,-1 0 0,-1 0 0,-2 3 0,-1 0 0,38-21 0,-3 5 0,6 1 0,-6 7 0,-1-2 0,-2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38.573"/>
    </inkml:context>
    <inkml:brush xml:id="br0">
      <inkml:brushProperty name="width" value="0.04286" units="cm"/>
      <inkml:brushProperty name="height" value="0.04286" units="cm"/>
    </inkml:brush>
  </inkml:definitions>
  <inkml:trace contextRef="#ctx0" brushRef="#br0">328 1023 8027,'4'-68'0,"-2"4"0,-2 32 0,3-8 0,1-9 0,1-6 0,1-5 0,-2-4 0,-2-3 0,-1 1 0,-1 1 0,-2 2 0,-5 4 0,-3 5 0,-8 10 0,-2-1 0,0 13 0,-3-1 0,3 7 0,1 6 0,3 10 0,-1 4 0,2 6 0,2 6 0,3 8 0,4 10 0,4 16 0,1 10 0,1 12 0,0 10 0,3 10 0,1 3 0,2 4 0,2 7 0,1-4 0,4-3 0,-1 5 0,3-9 0,1 12 0,3-8 0,3 5 0,-2-21 0,4-1 0,2-5 0,-3-17 0,1-10 0,-2-9 0,1-3 0,1-8 0,-4-12 0,1-12 0,-7-19 0,-5-14 0,-5-24 0,-5-12 0,-5-8 0,-10-9 0,3 42 0,-2-1 0,-16-44 0,-2 5 0,-2-2 0,3 11 0,-1 4 0,3 10 0,-2 4 0,6 16 0,-1 3 0,1 8 0,3 10 0,0 12 0,-2 7 0,4 6 0,-1 7 0,5 12 0,3 17 0,4 10 0,4 14 0,3-2 0,3 10 0,3-1 0,3 5 0,9-3 0,7-1 0,5-5 0,6-3 0,2-7 0,5-7 0,4-5 0,6-8 0,2-7 0,0-7 0,-5-7 0,-5-7 0,1-2 0,3-4 0,-8-13 0,-2-7 0,-8-12 0,-7-13 0,-4-14 0,-7-10 0,-4-4 0,-4 4 0,-8-3 0,-4 7 0,-4 12 0,-4 5 0,0 3 0,0 8 0,2 5 0,1 9 0,3 9 0,6 14 0,4 12 0,11 11 0,12 12 0,10 2 0,13 2 0,15 0 0,9-4 0,3-12 0,8-11 0,1-7 0,19-5 0,-6-12 0,-6-6 0,8-7 0,0-2 0,-6 9 0,4-1 0,-2 10 0,-13 5 0,6 2 0,-1 0 0,4-1 0,4-1 0,-6-8 0,6-6 0,-2-15 0,-44 12 0,1-3 0,1-2 0,1-2 0,2-2 0,-1-1 0,-1 1 0,-1 0 0,-2 3 0,-1 0 0,39-21 0,-5 5 0,7 0 0,-6 9 0,-1-4 0,-1 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43.115"/>
    </inkml:context>
    <inkml:brush xml:id="br0">
      <inkml:brushProperty name="width" value="0.04286" units="cm"/>
      <inkml:brushProperty name="height" value="0.04286" units="cm"/>
    </inkml:brush>
  </inkml:definitions>
  <inkml:trace contextRef="#ctx0" brushRef="#br0">328 1023 8027,'4'-68'0,"-2"4"0,-2 32 0,3-8 0,1-9 0,1-6 0,1-5 0,-2-4 0,-2-3 0,-1 1 0,-1 1 0,-2 2 0,-5 4 0,-3 5 0,-8 10 0,-2-1 0,0 13 0,-3-1 0,3 7 0,1 6 0,3 10 0,-1 4 0,2 6 0,2 6 0,3 8 0,4 10 0,4 16 0,1 10 0,1 12 0,0 10 0,3 10 0,1 3 0,2 4 0,2 7 0,1-4 0,4-3 0,-1 5 0,3-9 0,1 12 0,3-8 0,3 5 0,-2-21 0,4-1 0,2-5 0,-3-17 0,1-10 0,-2-9 0,1-3 0,1-8 0,-4-12 0,1-12 0,-7-19 0,-5-14 0,-5-24 0,-5-12 0,-5-8 0,-10-9 0,3 42 0,-2-1 0,-16-44 0,-2 5 0,-2-2 0,3 11 0,-1 4 0,3 10 0,-2 4 0,6 16 0,-1 3 0,1 8 0,3 10 0,0 12 0,-2 7 0,4 6 0,-1 7 0,5 12 0,3 17 0,4 10 0,4 14 0,3-2 0,3 10 0,3-1 0,3 5 0,9-3 0,7-1 0,5-5 0,6-3 0,2-7 0,5-7 0,4-5 0,6-8 0,2-7 0,0-7 0,-5-7 0,-5-7 0,1-2 0,3-4 0,-8-13 0,-2-7 0,-8-12 0,-7-13 0,-4-14 0,-7-10 0,-4-4 0,-4 4 0,-8-3 0,-4 7 0,-4 12 0,-4 5 0,0 3 0,0 8 0,2 5 0,1 9 0,3 9 0,6 14 0,4 12 0,11 11 0,12 12 0,10 2 0,13 2 0,15 0 0,9-4 0,3-12 0,8-11 0,1-7 0,19-5 0,-6-12 0,-6-6 0,8-7 0,0-2 0,-6 9 0,4-1 0,-2 10 0,-13 5 0,6 2 0,-1 0 0,4-1 0,4-1 0,-6-8 0,6-6 0,-2-15 0,-44 12 0,1-3 0,1-2 0,1-2 0,2-2 0,-1-1 0,-1 1 0,-1 0 0,-2 3 0,-1 0 0,39-21 0,-5 5 0,7 0 0,-6 9 0,-1-4 0,-1 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49.923"/>
    </inkml:context>
    <inkml:brush xml:id="br0">
      <inkml:brushProperty name="width" value="0.04286" units="cm"/>
      <inkml:brushProperty name="height" value="0.04286" units="cm"/>
    </inkml:brush>
  </inkml:definitions>
  <inkml:trace contextRef="#ctx0" brushRef="#br0">328 1022 8027,'4'-68'0,"-2"5"0,-2 30 0,3-7 0,1-8 0,1-7 0,1-6 0,-2-2 0,-2-4 0,-1 1 0,-1 1 0,-2 2 0,-5 4 0,-3 5 0,-8 9 0,-2 1 0,0 11 0,-3 1 0,3 6 0,1 6 0,3 10 0,-1 4 0,2 6 0,2 6 0,3 8 0,4 10 0,4 16 0,1 10 0,1 12 0,0 10 0,3 10 0,1 3 0,2 4 0,2 6 0,1-3 0,4-3 0,-1 5 0,3-8 0,1 10 0,3-7 0,3 5 0,-2-21 0,4-1 0,2-5 0,-3-17 0,1-10 0,-2-9 0,1-3 0,1-8 0,-4-12 0,1-12 0,-7-19 0,-5-14 0,-5-24 0,-5-12 0,-5-8 0,-10-9 0,3 42 0,-2-1 0,-16-44 0,-2 6 0,-2-4 0,3 12 0,-1 4 0,3 10 0,-2 5 0,6 15 0,-1 3 0,1 8 0,3 10 0,0 12 0,-2 6 0,4 8 0,-1 6 0,5 12 0,3 17 0,4 10 0,4 14 0,3-3 0,3 11 0,3-1 0,3 5 0,9-3 0,7-1 0,5-5 0,6-3 0,2-7 0,5-7 0,4-5 0,6-8 0,2-7 0,0-7 0,-5-7 0,-5-7 0,1-2 0,3-4 0,-8-12 0,-2-9 0,-8-11 0,-7-13 0,-4-14 0,-7-9 0,-4-5 0,-4 4 0,-8-4 0,-4 9 0,-4 10 0,-4 6 0,0 4 0,0 6 0,2 6 0,1 10 0,3 8 0,6 13 0,4 14 0,11 10 0,12 11 0,10 4 0,13 0 0,15 2 0,9-6 0,3-10 0,8-12 0,1-7 0,19-5 0,-6-13 0,-6-5 0,8-7 0,0-1 0,-6 7 0,4 1 0,-2 8 0,-13 6 0,6 3 0,-1-1 0,4-2 0,4 0 0,-6-8 0,6-6 0,-2-14 0,-44 10 0,1-1 0,1-4 0,1-1 0,2-2 0,-1-1 0,-1 2 0,-1-1 0,-2 3 0,-1 0 0,39-22 0,-5 7 0,7-1 0,-6 9 0,-1-4 0,-2 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7T18:13:53.296"/>
    </inkml:context>
    <inkml:brush xml:id="br0">
      <inkml:brushProperty name="width" value="0.04286" units="cm"/>
      <inkml:brushProperty name="height" value="0.04286" units="cm"/>
    </inkml:brush>
  </inkml:definitions>
  <inkml:trace contextRef="#ctx0" brushRef="#br0">328 1024 8027,'4'-69'0,"-2"6"0,-2 30 0,3-7 0,1-8 0,1-7 0,1-6 0,-2-3 0,-2-3 0,-1 1 0,-1 1 0,-2 2 0,-5 4 0,-3 5 0,-8 10 0,-2-1 0,0 13 0,-3-1 0,3 7 0,1 6 0,3 10 0,-1 4 0,2 6 0,2 6 0,3 8 0,4 10 0,4 16 0,1 10 0,1 12 0,0 10 0,3 10 0,1 4 0,2 3 0,2 6 0,1-3 0,4-3 0,-1 6 0,3-10 0,1 12 0,3-8 0,3 5 0,-2-21 0,4-1 0,2-5 0,-3-17 0,1-10 0,-2-9 0,1-3 0,1-8 0,-4-11 0,1-14 0,-7-18 0,-5-14 0,-5-24 0,-5-12 0,-5-8 0,-10-9 0,3 41 0,-2 1 0,-16-46 0,-2 7 0,-2-4 0,3 12 0,-1 4 0,3 10 0,-2 4 0,6 17 0,-1 2 0,1 7 0,3 12 0,0 10 0,-2 8 0,4 6 0,-1 8 0,5 11 0,3 16 0,4 12 0,4 13 0,3-3 0,3 11 0,3-1 0,3 5 0,9-3 0,7-1 0,5-4 0,6-4 0,2-7 0,5-8 0,4-4 0,6-7 0,2-8 0,0-7 0,-5-7 0,-5-7 0,1-2 0,3-4 0,-8-13 0,-2-7 0,-8-12 0,-7-13 0,-4-14 0,-7-10 0,-4-4 0,-4 4 0,-8-3 0,-4 7 0,-4 11 0,-4 6 0,0 4 0,0 6 0,2 6 0,1 10 0,3 7 0,6 15 0,4 13 0,11 10 0,12 11 0,10 4 0,13 1 0,15 0 0,9-5 0,3-10 0,8-12 0,1-7 0,19-5 0,-6-12 0,-6-7 0,8-6 0,0-1 0,-6 7 0,4 1 0,-2 8 0,-13 6 0,6 3 0,-1-1 0,4-2 0,4 0 0,-6-8 0,6-6 0,-2-14 0,-44 10 0,1-1 0,1-4 0,1-1 0,2-2 0,-1-1 0,-1 1 0,0 1 0,-4 1 0,0 2 0,39-23 0,-5 6 0,7 1 0,-6 7 0,-1-3 0,-1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04T13:28:31.209"/>
    </inkml:context>
    <inkml:brush xml:id="br0">
      <inkml:brushProperty name="width" value="0.025" units="cm"/>
      <inkml:brushProperty name="height" value="0.025" units="cm"/>
    </inkml:brush>
  </inkml:definitions>
  <inkml:trace contextRef="#ctx0" brushRef="#br0">0 1 24575,'3'0'0,"0"0"0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17T22:09:55.283"/>
    </inkml:context>
    <inkml:brush xml:id="br0">
      <inkml:brushProperty name="width" value="0.04286" units="cm"/>
      <inkml:brushProperty name="height" value="0.04286" units="cm"/>
    </inkml:brush>
  </inkml:definitions>
  <inkml:trace contextRef="#ctx0" brushRef="#br0">0 512 8027,'10'-49'0,"-1"-1"0,12-32 0,2 17 0,11 9 0,4 8 0,3 5 0,5 8 0,7 6 0,15 3 0,13 7 0,7 9 0,5 12 0,-7 21 0,-11 19 0,-21 21 0,-22 21 0,-29 2 0,-13-36 0,-7-2 0,-10-2 0,-6-3 0,-12 0 0,-5-4 0,5-6 0,-2-3 0,-3-3 0,0-5 0,-30 6 0,-6-6 0,10-14 0,-3-5 0,32-27 0,14-18 0,34-7 0,26-12 0,22 3 0,20 1 0,-8 16 0,-7 12 0,-1 6 0,-9 8 0,-2 4 0,-24 6 0,-33 11 0,-32 10 0,-42 8 0,9-3 0,3-5 0,11-1 0,47-3 0,29 0 0,32-6 0,18-5 0,34 0 0,12-2 0,-25 1 0,3 0 0,3 0 0,-13 0 0,1 0 0,2-1 0,-2 0 0,26-1 0,-1-1 0,-1-1-226,-4-1 0,0 1 1,0-3-1,4-1 1,0-3-1,-3 0 1,-14 0-1,-1-1 1,0 1-1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03T14:33:41.052"/>
    </inkml:context>
    <inkml:brush xml:id="br0">
      <inkml:brushProperty name="width" value="0.05" units="cm"/>
      <inkml:brushProperty name="height" value="0.05" units="cm"/>
    </inkml:brush>
  </inkml:definitions>
  <inkml:trace contextRef="#ctx0" brushRef="#br0">985 849 3584,'-11'-1'982,"9"1"-845,1-1 0,0 1 0,-1 0 1,1 0-1,0 0 0,-1 0 0,1 0 0,0 0 0,-1 1 0,1-1 0,0 0 0,-1 1 0,1-1 0,0 1 0,-1-1 0,1 1 0,0 0-137,-8 4 598,0 0 1,0-1-1,0 0 0,-1-1 1,-7 3-599,17-6 4,0-1-1,0 1 1,0 0 0,0 0 0,0 0 0,0 0 0,1-1 0,-1 1 0,0 0 0,0 0 0,0 0-1,0 0 1,0-1 0,0 1 0,0 0 0,0 0 0,0 0 0,0 0 0,0-1 0,0 1 0,0 0-1,0 0 1,0 0 0,-1-1 0,1 1 0,0 0 0,0 0 0,0 0 0,0 0 0,0 0 0,0-1-1,0 1 1,0 0 0,-1 0 0,1 0 0,0 0 0,0 0 0,0 0 0,0 0 0,0-1 0,-1 1-1,1 0 1,0 0 0,0 0 0,0 0 0,0 0 0,-1 0 0,1 0 0,0 0 0,0 0 0,0 0-1,0 0 1,-1 0 0,1 0 0,0 0 0,0 0 0,0 0 0,0 0 0,-1 0 0,1 0-1,0 0 1,0 0 0,0 0 0,0 1 0,-1-1-4,12-13 104,4 1-105,2 1 0,-1 0 1,2 1-1,-1 1 0,1 0 0,1 2 1,45-24-16,117-82-102,-95 57 278,60-27-160,-95 58 129,23-11 260,-2-3 0,38-29-389,-96 54 100,-13 14-95,-1 0-1,0-1 0,0 1 0,0 0 1,1-1-1,-1 1 0,0 0 0,0-1 0,0 1 1,0 0-1,0-1 0,0 1 0,0-1 1,0 1-1,0 0 0,0-1 0,0 1 1,0 0-1,0-1 0,0 1 0,0 0 0,0-1 1,0 1-1,0 0 0,0-1 0,0 1 1,-1 0-5,0-1-2,0 0 0,-1 0 0,1 1 0,-1-1 0,1 0 0,-1 1 0,1 0 0,-1-1 0,1 1 0,-1 0 0,1 0 0,-1 0 1,1 0-1,-1 0 0,1 0 0,-1 0 0,0 0 0,1 1 0,-1-1 0,1 1 2,-8 1-46,0 0 0,1 0 0,0 1 0,-1 0 0,1 1 0,-3 2 46,-10 6-187,2 0-1,-5 6 188,-81 63-528,8-7-277,-77 79 805,-116 136-1088,121-117 529,127-124 150,2 1 1,-24 41 408,53-74-150,1 0 1,1 1-1,0 0 0,2 0 1,-3 7 149,9-20-44,-1 1 0,1-1 1,0 1-1,1-1 0,-1 1 0,1-1 1,-1 1-1,1 0 0,1-1 0,-1 1 1,1-1-1,0 1 0,0-1 0,0 1 1,0-1-1,1 0 0,0 1 0,0-1 1,0 0-1,0 0 0,1 0 0,-1-1 1,3 4 43,-1-3-16,1 0 0,-1 0 1,0-1-1,1 1 0,0-1 1,0 0-1,0 0 0,0-1 1,1 1-1,-1-1 0,1-1 1,-1 1-1,1-1 1,-1 1-1,1-2 0,5 1 16,10 0 75,0-2 0,0 0 0,-1-1 0,4-2-75,-17 3 25,56-9 629,-1-3-1,0-3 1,0-3-1,-2-2 1,38-20-654,-58 22 437,-1-1 0,-1-2 0,-1-2-1,-1-2 1,-1-1 0,-1-1 0,-2-2 0,20-24-437,-41 42 49,-1-1 0,-1 1 0,0-2 0,0 1 0,-1-1 0,-1 0 0,-1-1 0,0 0 0,-1 0 0,0 0 0,-1-1 0,-1 1 0,0-1 1,-1 0-1,-1-1-49,-1-1-292,-1 1 1,-1-1-1,0 0 1,-1 0 0,-3-9 291,-1 4-1396,-1 1 0,-1 0 1,0 0-1,-2 0 1396,-26-43-3376</inkml:trace>
  <inkml:trace contextRef="#ctx0" brushRef="#br0" timeOffset="1">2156 11 7296,'11'-11'2816,"-3"11"-2208,-4 7 416,-1-3 0,-3 9-832,-3 18-288,-5 9 128,-7 6 96,-12 21-32,-10 37-128,-12 13 0,-31 0-320,-2 2-160,3 5 32,6-14 32,9-13-1632</inkml:trace>
  <inkml:trace contextRef="#ctx0" brushRef="#br0" timeOffset="2">2507 138 7808,'18'0'2880,"-10"0"-2240,-4 14 64,-4-4-128,0 7-256,-8 9 0,-7 10-192,-19 21-32,-15 34-32,-8 9-320,-3 2-96,3 1-384,4 2-96,9-12-1888,6-3-1472,12-13 1600</inkml:trace>
  <inkml:trace contextRef="#ctx0" brushRef="#br0" timeOffset="3">2423 768 4096,'0'0'58,"1"1"-1,-1-1 1,0 0 0,0 1-1,1-1 1,-1 0 0,0 1 0,1-1-1,-1 0 1,0 1 0,1-1 0,-1 0-1,0 0 1,1 1 0,-1-1-1,1 0 1,-1 0 0,0 0 0,1 0-1,-1 0 1,1 0 0,-1 0 0,1 1-1,-1-1 1,0 0 0,1 0-1,-1-1 1,1 1 0,-1 0 0,1 0-1,-1 0 1,1 0 0,-1 0-1,1 0-57,-1 0 46,0 0 0,0 0 0,0 0-1,0 0 1,1 1 0,-1-1-1,0 0 1,0 0 0,0 1-1,0-1 1,0 0 0,0 0-1,0 0 1,0 1 0,0-1-1,0 0 1,0 0 0,0 1-1,0-1 1,0 0 0,0 0-1,0 1 1,0-1 0,0 0-1,0 0 1,0 1 0,0-1-1,0 0 1,0 0 0,0 0-1,0 1 1,-1-1-46,-1 9 389,-1-4-187,0 0 0,0 0 1,-1-1-1,1 1 0,-3 2-202,-10 12 301,11-12-246,1-1-5,-1 1 1,1 0-1,0 0 1,0 1 0,1-1-1,-1 3-50,3-8 4,1-1 0,0 1 1,-1-1-1,1 1 0,0 0 0,0-1 0,0 1 0,0 0 0,0-1 1,0 1-1,0 0 0,1-1 0,-1 1 0,1-1 0,-1 1 0,1 0 1,0-1-1,-1 1 0,1-1 0,0 0 0,0 1 0,0-1 0,0 0 1,0 1-1,0-1 0,0 0 0,1 0 0,-1 0 0,0 0 0,1 0 1,-1 0-1,2 0-4,2 1 10,0 0 0,0 0 0,1 0 0,-1-1 0,0 0 0,1 0 0,-1 0 0,1-1 0,-1 0 0,1 0 0,-1 0 0,1-1 0,-1 0 0,1 0 0,0 0-10,18-5 55,-1-1 0,19-9-55,-38 15 22,33-13 136,36-14 577,-62 23-521,0-1 0,-1 0 0,0 0 0,0-1 0,3-3-214,-11 8-70,0 1 1,0-1-1,0 0 0,0 0 0,-1 0 1,1 0-1,-1 0 0,1 0 1,-1-1-1,0 1 0,0 0 0,0-1 1,0 1-1,0-1 0,-1 1 1,1-1-1,-1 1 0,0-1 0,1 1 1,-1-1-1,0 1 0,-1-1 1,1 1-1,0-1 0,-1 1 0,1-1 1,-1 1-1,-1-3 70,-4-6-2837</inkml:trace>
  <inkml:trace contextRef="#ctx0" brushRef="#br0" timeOffset="4">3292 798 7040,'0'-2'140,"1"0"1,-1 0 0,0 1 0,0-1-1,0 0 1,-1 0 0,1 1-1,0-1 1,-1 0 0,1 1 0,-1-1-1,1 0 1,-1 1 0,0-1-1,1 1 1,-1-1 0,0 1 0,0-1-1,0 1 1,0 0 0,-1-1-1,1 1 1,0 0 0,-1 0 0,1 0-1,0 0 1,-1 0 0,1 0-1,-1 0 1,1 1 0,-1-1 0,0 0-1,1 1 1,-1-1 0,0 1-1,0 0 1,1 0 0,-1-1 0,0 1-141,-26-3 63,-1 0 0,1 2 0,0 1 0,-1 1 0,1 1 0,-1 2-63,13-2-17,-34 4-195,-20 7 212,69-13-13,-1 0 1,1 1 0,0-1-1,-1 1 1,1-1-1,0 1 1,0-1-1,-1 1 1,1 0-1,0 0 1,0-1 12,1 1-4,0-1 1,-1 0 0,1 0 0,0 0 0,0 1-1,0-1 1,0 0 0,0 0 0,0 0 0,0 1-1,-1-1 1,1 0 0,0 0 0,0 1 0,0-1-1,0 0 1,0 0 0,0 0 0,0 1 0,0-1-1,0 0 1,0 0 0,0 1 0,0-1 0,1 0-1,-1 0 1,0 0 0,0 1 0,0-1 0,0 0-1,0 0 1,0 0 0,0 1 0,1-1 3,0 2-4,1-1 0,0 1 0,0-1 0,0 0 0,0 1-1,0-1 1,1 0 0,-1 0 0,2 0 4,206 89 584,-172-71-509,-1 2 1,0 1-1,-2 2 1,12 12-76,25 29 64,43 52-64,-107-108-3,9 8 24,12 18-21,-25-30 44,0 0 0,-1 1 0,0-1 0,0 1 1,0 0-1,-1 0 0,0 0 0,0 0 1,0 2-45,-2-7 30,1 1 0,-1 0 0,0-1 1,0 1-1,0 0 0,0-1 0,0 1 1,-1 0-1,1-1 0,0 1 1,-1-1-1,1 1 0,-1-1 0,0 1 1,1-1-1,-1 1 0,0-1 0,0 1 1,0-1-1,0 0 0,0 0 0,0 1 1,0-1-1,0 0 0,-1 0 1,1 0-1,0 0 0,-1 0 0,1-1 1,-2 2-31,-4 1 108,-1 0 0,1-1 0,-1 1 0,0-1 1,-6 0-109,14-2 1,-41 7 215,0-2 0,-11 0-216,27-5 113,0 0 0,1-1 0,-1-1 0,-16-5-113,29 5 33,-1-1 0,1-1 0,0 0 0,1-1 1,-1 0-1,1-1 0,0 0 0,0-1 0,-4-3-33,8 4-2,-1-1 0,1 1-1,1-1 1,-1-1 0,1 1-1,1-1 1,-1 0 0,2-1-1,-1 1 1,1-1 0,0 0-1,1 0 1,-1-2 2,1-2-51,0 1 1,1 0-1,1-1 0,0 1 0,1-1 0,0 0 0,1 1 1,0-1-1,1 1 0,1 0 0,0-1 0,3-8 51,6-11-70,1 0 0,1 0 0,2 1 0,2-1 70,-1 4-20,2 1 1,1 0 0,1 2 0,1 0 0,3 0 19,37-34-32,30-18 32,-10 14-51,3 4 1,28-13 50,24-5 21,25-4-21,-100 54-14,-54 25 37,-1-1 0,1 1-1,0 1 1,0-1 0,1 1-1,4 0-22,-11 1 22,1 0 0,-1 1 0,0-1 1,1 0-1,-1 1 0,0-1 0,0 1 0,1 0 0,0 0-22,-3-1 6,0 0 0,1 1 0,-1-1 0,1 0 0,-1 0-1,0 1 1,1-1 0,-1 0 0,0 1 0,0-1 0,1 1 0,-1-1 0,0 0 0,0 1-1,1-1 1,-1 1 0,0-1 0,0 0 0,0 1 0,0-1 0,0 1 0,1-1 0,-1 1-1,0-1 1,0 1 0,0-1 0,0 1 0,-1-1 0,1 1 0,0-1 0,0 0 0,0 1-1,0-1 1,0 1 0,-1-1 0,1 1 0,0-1 0,0 0 0,0 1 0,-1-1 0,1 1-1,0-1 1,-1 0 0,1 1 0,-1-1-6,-4 6 48,-1-1 0,1 1 1,-1-1-1,-1-1 0,1 1 0,-7 3-48,-13 9 42,8-4-25,1 1 1,1 0-1,0 2 1,-10 12-18,19-19-10,0-1 1,1 1 0,0 1 0,0-1 0,1 1 0,1 0 0,0 0 0,0 0 0,1 1 0,-2 9 9,4-15-6,0 0 0,1 1 0,0-1 0,0 0 1,0 1-1,1-1 0,0 0 0,0 0 0,0 0 1,1 1-1,0-1 0,0 0 0,0-1 1,0 1-1,1 0 0,0-1 0,0 1 0,0-1 1,0 0-1,1 0 0,-1 0 0,1 0 0,0-1 1,0 0-1,5 3 6,7 4-2,0 0-1,0-2 1,1 0 0,0-1 0,1-1 0,0 0 0,3 0 2,58 12-1,1-3 0,79 4 1,165-4-84,269-13 42,-452-6 157,1-7 1,-2-6-1,35-13-115,-146 23 448,22-7-448,-45 12 83,-1 1 0,0-2 0,-1 1-1,1 0 1,0-1 0,3-3-83,-8 6 22,1-1 0,-1 1 0,1 0 0,0-1 0,-1 1 1,1-1-1,-1 0 0,0 1 0,1-1 0,-1 1 0,1-1 0,-1 0 0,0 1 0,1-1 0,-1 0 0,0 1 0,0-1 0,0 0 1,0 0-1,1 1 0,-1-1 0,0 0 0,0 0 0,0 1 0,0-1 0,-1 0 0,1 1 0,0-1 0,0 0 0,0 0 0,-1 1 1,1-1-1,0 0 0,0 1 0,-1-1 0,1 0 0,-1 1 0,1-1 0,-1 1 0,1-1 0,-1 1 0,1-1 0,-1 1 0,1-1 1,-1 1-1,0-1 0,1 1 0,-1 0 0,0-1-22,-7-3 174,0 0 0,0 0 0,0 1 1,0 0-1,0 1 0,-9-2-174,-42-8 779,-12 0-779,-134-11 576,-88 5-139,-94 10-48,-80 10 6,-67 12 37,-644 69 348,3 49-824,617-57-975,12 26-1338,28 28-2933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{57860B25-4068-431B-95B8-B9ED161E4671}</b:Guid>
    <b:Title>Research methods for business students</b:Title>
    <b:Year>2009</b:Year>
    <b:City>Edinburgh</b:City>
    <b:Publisher>Pearson</b:Publisher>
    <b:Edition>5th</b:Edition>
    <b:Author>
      <b:Author>
        <b:NameList>
          <b:Person>
            <b:Last>Saunders</b:Last>
            <b:First>Mark</b:First>
          </b:Person>
          <b:Person>
            <b:Last>Lewis</b:Last>
            <b:First>Philip</b:First>
          </b:Person>
          <b:Person>
            <b:Last>Thornhill</b:Last>
            <b:First>Adrian</b:First>
          </b:Person>
        </b:NameList>
      </b:Author>
    </b:Author>
    <b:RefOrder>72</b:RefOrder>
  </b:Source>
  <b:Source>
    <b:Tag>Sau09</b:Tag>
    <b:SourceType>Book</b:SourceType>
    <b:Guid>{B52A1843-D40B-45FC-BA76-A775E6868958}</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London</b:City>
    <b:Publisher>Pearson Educational</b:Publisher>
    <b:RefOrder>70</b:RefOrder>
  </b:Source>
  <b:Source>
    <b:Tag>Cam09</b:Tag>
    <b:SourceType>Book</b:SourceType>
    <b:Guid>{0410AA83-1EFD-447C-9E2D-B6F1EB4E7291}</b:Guid>
    <b:Title>Business Research methods</b:Title>
    <b:Year>2009</b:Year>
    <b:City>London</b:City>
    <b:Publisher>Chartered Institute of Personnel Development</b:Publisher>
    <b:Edition>1st</b:Edition>
    <b:Author>
      <b:Author>
        <b:NameList>
          <b:Person>
            <b:Last>Cameron</b:Last>
            <b:First>Sheila</b:First>
          </b:Person>
          <b:Person>
            <b:Last>Price</b:Last>
            <b:First>Deborah</b:First>
          </b:Person>
        </b:NameList>
      </b:Author>
    </b:Author>
    <b:RefOrder>73</b:RefOrder>
  </b:Source>
  <b:Source>
    <b:Tag>Sha16</b:Tag>
    <b:SourceType>Report</b:SourceType>
    <b:Guid>{54C76083-2F07-4C64-B2D1-B049169966E2}</b:Guid>
    <b:Author>
      <b:Author>
        <b:NameList>
          <b:Person>
            <b:Last>Shaw</b:Last>
            <b:First>Richard</b:First>
            <b:Middle>James</b:Middle>
          </b:Person>
        </b:NameList>
      </b:Author>
    </b:Author>
    <b:Title>Critical Analysis of Corporate Social Responsibility within the UK Gambling Industry</b:Title>
    <b:Year>2016</b:Year>
    <b:City>Swansea</b:City>
    <b:Publisher>UWTSD</b:Publisher>
    <b:RefOrder>23</b:RefOrder>
  </b:Source>
  <b:Source>
    <b:Tag>Gal13</b:Tag>
    <b:SourceType>Book</b:SourceType>
    <b:Guid>{E97F91CE-BB5E-48D8-B9F2-1518316EB4AD}</b:Guid>
    <b:Author>
      <b:Author>
        <b:NameList>
          <b:Person>
            <b:Last>Galletta</b:Last>
            <b:First>Anne</b:First>
          </b:Person>
        </b:NameList>
      </b:Author>
    </b:Author>
    <b:Title>Mastering the Semi-Structured Interview and Beyond</b:Title>
    <b:Year>2013</b:Year>
    <b:City>New York</b:City>
    <b:Publisher>NYU Press</b:Publisher>
    <b:RefOrder>80</b:RefOrder>
  </b:Source>
  <b:Source>
    <b:Tag>Lav08</b:Tag>
    <b:SourceType>InternetSite</b:SourceType>
    <b:Guid>{88C3123F-CBA9-4105-AA99-F06155AE0E7F}</b:Guid>
    <b:Author>
      <b:Author>
        <b:NameList>
          <b:Person>
            <b:Last>Lavrakas</b:Last>
            <b:First>P</b:First>
          </b:Person>
        </b:NameList>
      </b:Author>
    </b:Author>
    <b:Title>Purposive Sample</b:Title>
    <b:Year>2008</b:Year>
    <b:YearAccessed>2018</b:YearAccessed>
    <b:MonthAccessed>March</b:MonthAccessed>
    <b:DayAccessed>12</b:DayAccessed>
    <b:URL>http://methods.sagepub.com/reference/encyclopedia-of-survey-research-methods/n419.xml</b:URL>
    <b:RefOrder>102</b:RefOrder>
  </b:Source>
  <b:Source>
    <b:Tag>Sha99</b:Tag>
    <b:SourceType>JournalArticle</b:SourceType>
    <b:Guid>{6D59ACDD-2388-45B2-B99A-E888BED8F1DB}</b:Guid>
    <b:Title>A guide to the qualitative research process: evidence from a small firm study</b:Title>
    <b:Year>1999</b:Year>
    <b:YearAccessed>2018</b:YearAccessed>
    <b:MonthAccessed>March</b:MonthAccessed>
    <b:DayAccessed>14</b:DayAccessed>
    <b:Author>
      <b:Author>
        <b:NameList>
          <b:Person>
            <b:Last>Shaw</b:Last>
            <b:First>E</b:First>
          </b:Person>
        </b:NameList>
      </b:Author>
    </b:Author>
    <b:JournalName>Qualitative Market Research</b:JournalName>
    <b:Pages>59-70</b:Pages>
    <b:Volume>2</b:Volume>
    <b:Issue>2</b:Issue>
    <b:RefOrder>103</b:RefOrder>
  </b:Source>
  <b:Source>
    <b:Tag>Ber12</b:Tag>
    <b:SourceType>Book</b:SourceType>
    <b:Guid>{0D962A9E-2450-4A2B-BAF8-ECF364D50978}</b:Guid>
    <b:Title>Social Research Methods</b:Title>
    <b:Year>2012</b:Year>
    <b:Author>
      <b:Author>
        <b:NameList>
          <b:Person>
            <b:Last>Bernard</b:Last>
            <b:First>H</b:First>
          </b:Person>
        </b:NameList>
      </b:Author>
    </b:Author>
    <b:City>London</b:City>
    <b:Publisher>SAGE</b:Publisher>
    <b:Edition>2nd</b:Edition>
    <b:YearAccessed>2018</b:YearAccessed>
    <b:MonthAccessed>March</b:MonthAccessed>
    <b:DayAccessed>11</b:DayAccessed>
    <b:RefOrder>89</b:RefOrder>
  </b:Source>
  <b:Source>
    <b:Tag>Bog09</b:Tag>
    <b:SourceType>Book</b:SourceType>
    <b:Guid>{32B165B0-6976-4C1C-B2DF-85820D1AF931}</b:Guid>
    <b:Author>
      <b:Author>
        <b:NameList>
          <b:Person>
            <b:Last>Bognar</b:Last>
            <b:First>A</b:First>
          </b:Person>
          <b:Person>
            <b:Last>Littig</b:Last>
            <b:First>B</b:First>
          </b:Person>
          <b:Person>
            <b:Last>Menz</b:Last>
            <b:First>W</b:First>
          </b:Person>
        </b:NameList>
      </b:Author>
    </b:Author>
    <b:Title>Interviewing Experts</b:Title>
    <b:Year>2009</b:Year>
    <b:City>Basingstoke</b:City>
    <b:Publisher>Palgave Macmillan</b:Publisher>
    <b:Edition>1st</b:Edition>
    <b:YearAccessed>2018</b:YearAccessed>
    <b:MonthAccessed>March</b:MonthAccessed>
    <b:DayAccessed>18</b:DayAccessed>
    <b:RefOrder>88</b:RefOrder>
  </b:Source>
  <b:Source>
    <b:Tag>Bar94</b:Tag>
    <b:SourceType>JournalArticle</b:SourceType>
    <b:Guid>{E4BB401C-D10B-48F8-BCD5-BF2492F0A14B}</b:Guid>
    <b:Title>Collecting data using a semi-structured interview</b:Title>
    <b:Year>1994</b:Year>
    <b:YearAccessed>2018</b:YearAccessed>
    <b:MonthAccessed>March</b:MonthAccessed>
    <b:DayAccessed>14</b:DayAccessed>
    <b:Author>
      <b:Author>
        <b:NameList>
          <b:Person>
            <b:Last>Barriball</b:Last>
            <b:First>K</b:First>
          </b:Person>
          <b:Person>
            <b:Last>While</b:Last>
            <b:First>A</b:First>
          </b:Person>
        </b:NameList>
      </b:Author>
    </b:Author>
    <b:JournalName>Journal of Advanced Nursing</b:JournalName>
    <b:Pages>328-335</b:Pages>
    <b:Volume>19</b:Volume>
    <b:Issue>1</b:Issue>
    <b:RefOrder>104</b:RefOrder>
  </b:Source>
  <b:Source>
    <b:Tag>Hut92</b:Tag>
    <b:SourceType>JournalArticle</b:SourceType>
    <b:Guid>{7BE9F5AF-BFEC-4025-AF8B-D5FC2C2879A6}</b:Guid>
    <b:Author>
      <b:Author>
        <b:NameList>
          <b:Person>
            <b:Last>Hutchinson</b:Last>
            <b:First>S</b:First>
          </b:Person>
          <b:Person>
            <b:Last>Skodol-Wilson</b:Last>
            <b:First>H</b:First>
          </b:Person>
        </b:NameList>
      </b:Author>
    </b:Author>
    <b:Title>Validity threats in scheduled semistructured research interviews</b:Title>
    <b:JournalName>Nursing Research</b:JournalName>
    <b:Year>1992</b:Year>
    <b:Pages>117-119</b:Pages>
    <b:Volume>41</b:Volume>
    <b:Issue>2</b:Issue>
    <b:YearAccessed>2018</b:YearAccessed>
    <b:MonthAccessed>March</b:MonthAccessed>
    <b:DayAccessed>14</b:DayAccessed>
    <b:RefOrder>105</b:RefOrder>
  </b:Source>
  <b:Source>
    <b:Tag>Aus81</b:Tag>
    <b:SourceType>Book</b:SourceType>
    <b:Guid>{357C0C28-8541-4394-AC05-94902E358BC4}</b:Guid>
    <b:Author>
      <b:Author>
        <b:NameList>
          <b:Person>
            <b:Last>Austin</b:Last>
            <b:First>E</b:First>
          </b:Person>
        </b:NameList>
      </b:Author>
    </b:Author>
    <b:Title>Guidelines for the Developing of Continuing Education</b:Title>
    <b:JournalName>Offereings for Nurses</b:JournalName>
    <b:Year>1981</b:Year>
    <b:City>New York</b:City>
    <b:Publisher>Appleton-Crofts</b:Publisher>
    <b:Edition>2nd</b:Edition>
    <b:YearAccessed>2018</b:YearAccessed>
    <b:MonthAccessed>March</b:MonthAccessed>
    <b:DayAccessed>14</b:DayAccessed>
    <b:RefOrder>106</b:RefOrder>
  </b:Source>
  <b:Source>
    <b:Tag>Bai87</b:Tag>
    <b:SourceType>Book</b:SourceType>
    <b:Guid>{280C66A7-92B7-45E4-B5ED-2235E54CC834}</b:Guid>
    <b:Author>
      <b:Author>
        <b:NameList>
          <b:Person>
            <b:Last>Bailey</b:Last>
            <b:First>K</b:First>
          </b:Person>
        </b:NameList>
      </b:Author>
    </b:Author>
    <b:Title>Methods of Social Research</b:Title>
    <b:Year>1987</b:Year>
    <b:City>New York</b:City>
    <b:Publisher>Free Press</b:Publisher>
    <b:Edition>3rd</b:Edition>
    <b:YearAccessed>2018</b:YearAccessed>
    <b:MonthAccessed>March</b:MonthAccessed>
    <b:DayAccessed>14</b:DayAccessed>
    <b:RefOrder>107</b:RefOrder>
  </b:Source>
  <b:Source>
    <b:Tag>Tre86</b:Tag>
    <b:SourceType>Book</b:SourceType>
    <b:Guid>{9144CA23-FA9D-445D-B8B8-7137308868F8}</b:Guid>
    <b:Author>
      <b:Author>
        <b:NameList>
          <b:Person>
            <b:Last>Treece</b:Last>
            <b:First>E</b:First>
          </b:Person>
          <b:Person>
            <b:Last>Treece</b:Last>
            <b:First>J</b:First>
          </b:Person>
        </b:NameList>
      </b:Author>
    </b:Author>
    <b:Title>Elements of research in nursing</b:Title>
    <b:Year>1986</b:Year>
    <b:City>St. Louis</b:City>
    <b:Publisher>Mosby</b:Publisher>
    <b:Edition>4th</b:Edition>
    <b:YearAccessed>2018</b:YearAccessed>
    <b:MonthAccessed>March</b:MonthAccessed>
    <b:DayAccessed>14</b:DayAccessed>
    <b:RefOrder>108</b:RefOrder>
  </b:Source>
  <b:Source>
    <b:Tag>DiC06</b:Tag>
    <b:SourceType>JournalArticle</b:SourceType>
    <b:Guid>{569701F3-AB28-488E-BEFE-C3163A78A7B7}</b:Guid>
    <b:Title>The qualitative research interview</b:Title>
    <b:Year>2006</b:Year>
    <b:Author>
      <b:Author>
        <b:NameList>
          <b:Person>
            <b:Last>DiCicco-Bloom</b:Last>
            <b:First>B</b:First>
          </b:Person>
          <b:Person>
            <b:Last>Crabtree</b:Last>
            <b:First>B</b:First>
          </b:Person>
        </b:NameList>
      </b:Author>
    </b:Author>
    <b:JournalName>Medical Education</b:JournalName>
    <b:Pages>314-321</b:Pages>
    <b:Volume>40</b:Volume>
    <b:Issue>4</b:Issue>
    <b:YearAccessed>2018</b:YearAccessed>
    <b:MonthAccessed>March</b:MonthAccessed>
    <b:DayAccessed>14</b:DayAccessed>
    <b:RefOrder>109</b:RefOrder>
  </b:Source>
  <b:Source>
    <b:Tag>Ber81</b:Tag>
    <b:SourceType>Book</b:SourceType>
    <b:Guid>{FD584E3F-0615-41BB-8ABE-42C244F821E6}</b:Guid>
    <b:Author>
      <b:Author>
        <b:NameList>
          <b:Person>
            <b:Last>Bertaux</b:Last>
            <b:First>D</b:First>
          </b:Person>
        </b:NameList>
      </b:Author>
    </b:Author>
    <b:Title>From the Life-History Approach to the Transformation of Socilogical Practice</b:Title>
    <b:JournalName>The Life History Approaches in the Social Sciences</b:JournalName>
    <b:Year>1981</b:Year>
    <b:Pages>29-45</b:Pages>
    <b:City>Beverly Hills</b:City>
    <b:Publisher>Sage</b:Publisher>
    <b:Edition>1st</b:Edition>
    <b:YearAccessed>2018</b:YearAccessed>
    <b:MonthAccessed>March</b:MonthAccessed>
    <b:DayAccessed>18</b:DayAccessed>
    <b:RefOrder>110</b:RefOrder>
  </b:Source>
  <b:Source>
    <b:Tag>Gla67</b:Tag>
    <b:SourceType>Book</b:SourceType>
    <b:Guid>{33AA681C-3C57-4961-A9E5-BDF3DCC87D70}</b:Guid>
    <b:Author>
      <b:Author>
        <b:NameList>
          <b:Person>
            <b:Last>Glaser</b:Last>
            <b:First>B</b:First>
          </b:Person>
          <b:Person>
            <b:Last>Strauss</b:Last>
            <b:First>A</b:First>
          </b:Person>
        </b:NameList>
      </b:Author>
    </b:Author>
    <b:Title>The Discovery of Grounded Theory</b:Title>
    <b:Year>1967</b:Year>
    <b:City>Chicago</b:City>
    <b:Publisher>Aldine</b:Publisher>
    <b:Edition>1st</b:Edition>
    <b:YearAccessed>2018</b:YearAccessed>
    <b:MonthAccessed>March</b:MonthAccessed>
    <b:DayAccessed>11</b:DayAccessed>
    <b:RefOrder>111</b:RefOrder>
  </b:Source>
  <b:Source>
    <b:Tag>Dex06</b:Tag>
    <b:SourceType>Book</b:SourceType>
    <b:Guid>{653F6697-5585-494F-8BF8-03B2E42FA9C1}</b:Guid>
    <b:Author>
      <b:Author>
        <b:NameList>
          <b:Person>
            <b:Last>Dexter</b:Last>
            <b:First>L</b:First>
          </b:Person>
        </b:NameList>
      </b:Author>
    </b:Author>
    <b:Title>Elite and Specialized Interviewing</b:Title>
    <b:Year>2006</b:Year>
    <b:City>Colchester</b:City>
    <b:Publisher>ECPR Press</b:Publisher>
    <b:Edition>4th</b:Edition>
    <b:YearAccessed>2018</b:YearAccessed>
    <b:MonthAccessed>March</b:MonthAccessed>
    <b:DayAccessed>18</b:DayAccessed>
    <b:RefOrder>112</b:RefOrder>
  </b:Source>
  <b:Source>
    <b:Tag>Kin10</b:Tag>
    <b:SourceType>Book</b:SourceType>
    <b:Guid>{8CC5817F-BE87-48DD-9EEF-605EE1292161}</b:Guid>
    <b:Title>Interviews in qualitative research</b:Title>
    <b:Year>2010</b:Year>
    <b:Author>
      <b:Author>
        <b:NameList>
          <b:Person>
            <b:Last>King</b:Last>
            <b:First>N</b:First>
          </b:Person>
          <b:Person>
            <b:Last>Horrocks</b:Last>
            <b:First>C</b:First>
          </b:Person>
        </b:NameList>
      </b:Author>
    </b:Author>
    <b:City>London</b:City>
    <b:Publisher>SAGE</b:Publisher>
    <b:Edition>1st</b:Edition>
    <b:YearAccessed>2018</b:YearAccessed>
    <b:MonthAccessed>May</b:MonthAccessed>
    <b:DayAccessed>1</b:DayAccessed>
    <b:RefOrder>113</b:RefOrder>
  </b:Source>
  <b:Source>
    <b:Tag>Gro01</b:Tag>
    <b:SourceType>Book</b:SourceType>
    <b:Guid>{18FBF574-A379-4F51-907A-A7243E84F64B}</b:Guid>
    <b:Title>Telephone Survey Methoology</b:Title>
    <b:Year>2001</b:Year>
    <b:Publisher>Wiley and Sons</b:Publisher>
    <b:City>New York</b:City>
    <b:Author>
      <b:Author>
        <b:NameList>
          <b:Person>
            <b:Last>Groves</b:Last>
            <b:First>R</b:First>
          </b:Person>
          <b:Person>
            <b:Last>Biemer</b:Last>
            <b:First>P</b:First>
          </b:Person>
          <b:Person>
            <b:Last>Lyberg</b:Last>
            <b:First>L</b:First>
          </b:Person>
          <b:Person>
            <b:Last>Massey</b:Last>
            <b:First>T</b:First>
          </b:Person>
          <b:Person>
            <b:Last>Nicholas</b:Last>
            <b:First>W</b:First>
          </b:Person>
          <b:Person>
            <b:Last>Waksberg</b:Last>
            <b:First>J</b:First>
          </b:Person>
        </b:NameList>
      </b:Author>
    </b:Author>
    <b:Edition>1st</b:Edition>
    <b:YearAccessed>2018</b:YearAccessed>
    <b:MonthAccessed>March</b:MonthAccessed>
    <b:DayAccessed>18</b:DayAccessed>
    <b:RefOrder>114</b:RefOrder>
  </b:Source>
  <b:Source>
    <b:Tag>Mye07</b:Tag>
    <b:SourceType>JournalArticle</b:SourceType>
    <b:Guid>{E67E0169-0881-42D5-9C44-50EB7D3F6079}</b:Guid>
    <b:Author>
      <b:Author>
        <b:NameList>
          <b:Person>
            <b:Last>Myers</b:Last>
            <b:First>M</b:First>
          </b:Person>
          <b:Person>
            <b:Last>Newman</b:Last>
            <b:First>M</b:First>
          </b:Person>
        </b:NameList>
      </b:Author>
    </b:Author>
    <b:Title>The qualitative interview in IS research: Examining the craft</b:Title>
    <b:Year>2007</b:Year>
    <b:JournalName>Information and organization</b:JournalName>
    <b:Pages>2-26</b:Pages>
    <b:Volume>17</b:Volume>
    <b:Issue>1</b:Issue>
    <b:YearAccessed>2018</b:YearAccessed>
    <b:MonthAccessed>May</b:MonthAccessed>
    <b:DayAccessed>1</b:DayAccessed>
    <b:RefOrder>115</b:RefOrder>
  </b:Source>
  <b:Source>
    <b:Tag>NVI18</b:Tag>
    <b:SourceType>InternetSite</b:SourceType>
    <b:Guid>{EA6AEBF4-598D-466A-B285-BF0A2E3604E5}</b:Guid>
    <b:Title>What is NVivo</b:Title>
    <b:Year>2018</b:Year>
    <b:Author>
      <b:Author>
        <b:Corporate>NVIVO</b:Corporate>
      </b:Author>
    </b:Author>
    <b:YearAccessed>2018</b:YearAccessed>
    <b:MonthAccessed>March</b:MonthAccessed>
    <b:DayAccessed>18</b:DayAccessed>
    <b:URL>http://www.qsrinternational.com/nvivo/what-is-nvivo</b:URL>
    <b:RefOrder>116</b:RefOrder>
  </b:Source>
  <b:Source>
    <b:Tag>Sal09</b:Tag>
    <b:SourceType>Book</b:SourceType>
    <b:Guid>{D4B29DE1-935E-4006-888E-84B057D4B061}</b:Guid>
    <b:Title>The Coding Manual for Qualitative Researchers</b:Title>
    <b:Year>2009</b:Year>
    <b:YearAccessed>2018</b:YearAccessed>
    <b:MonthAccessed>March</b:MonthAccessed>
    <b:DayAccessed>18</b:DayAccessed>
    <b:Author>
      <b:Author>
        <b:NameList>
          <b:Person>
            <b:Last>Saldana</b:Last>
            <b:First>J</b:First>
          </b:Person>
        </b:NameList>
      </b:Author>
    </b:Author>
    <b:City>London</b:City>
    <b:Publisher>Sage</b:Publisher>
    <b:Edition>1st</b:Edition>
    <b:RefOrder>100</b:RefOrder>
  </b:Source>
  <b:Source>
    <b:Tag>Bra06</b:Tag>
    <b:SourceType>JournalArticle</b:SourceType>
    <b:Guid>{E9E9B636-DD2C-47EF-AABC-D465FBD673CD}</b:Guid>
    <b:Title>Using thematic analysis in psychology</b:Title>
    <b:Year>2006</b:Year>
    <b:YearAccessed>2018</b:YearAccessed>
    <b:MonthAccessed>April</b:MonthAccessed>
    <b:DayAccessed>15</b:DayAccessed>
    <b:Pages>77-101</b:Pages>
    <b:Author>
      <b:Author>
        <b:NameList>
          <b:Person>
            <b:Last>Braun</b:Last>
            <b:First>V</b:First>
          </b:Person>
          <b:Person>
            <b:Last>Clarke</b:Last>
            <b:First>V</b:First>
          </b:Person>
        </b:NameList>
      </b:Author>
    </b:Author>
    <b:JournalName>Qualitative research in psychology</b:JournalName>
    <b:Volume>3</b:Volume>
    <b:Issue>2</b:Issue>
    <b:RefOrder>99</b:RefOrder>
  </b:Source>
  <b:Source>
    <b:Tag>Gub81</b:Tag>
    <b:SourceType>Book</b:SourceType>
    <b:Guid>{1492A16C-9C4F-4C08-A0B2-B9C4979FBFBD}</b:Guid>
    <b:Author>
      <b:Author>
        <b:NameList>
          <b:Person>
            <b:Last>Guba</b:Last>
            <b:First>E</b:First>
          </b:Person>
          <b:Person>
            <b:Last>Lincoln</b:Last>
            <b:First>Y</b:First>
          </b:Person>
        </b:NameList>
      </b:Author>
    </b:Author>
    <b:Title>Effective evaluation: Improving the usefulness of evaluation results through responsive and naturalistic approaches</b:Title>
    <b:Year>1981</b:Year>
    <b:City>San Francisco</b:City>
    <b:Publisher>Jossey-Bass</b:Publisher>
    <b:Edition>1st</b:Edition>
    <b:YearAccessed>2018</b:YearAccessed>
    <b:MonthAccessed>March</b:MonthAccessed>
    <b:DayAccessed>18</b:DayAccessed>
    <b:RefOrder>117</b:RefOrder>
  </b:Source>
  <b:Source>
    <b:Tag>Pol02</b:Tag>
    <b:SourceType>Book</b:SourceType>
    <b:Guid>{B0E4DBC2-146E-4C44-AED0-D954CDFAD635}</b:Guid>
    <b:Author>
      <b:Author>
        <b:NameList>
          <b:Person>
            <b:Last>Pole</b:Last>
            <b:First>C</b:First>
          </b:Person>
          <b:Person>
            <b:Last>Lampard</b:Last>
            <b:First>R</b:First>
          </b:Person>
        </b:NameList>
      </b:Author>
    </b:Author>
    <b:Title>Practical Social Investigation: Qualitative and Quantitative Methods of Social Research</b:Title>
    <b:Year>2002</b:Year>
    <b:City>Harlow</b:City>
    <b:Publisher>Pearson</b:Publisher>
    <b:Edition>1st</b:Edition>
    <b:YearAccessed>2018</b:YearAccessed>
    <b:MonthAccessed>March</b:MonthAccessed>
    <b:DayAccessed>18</b:DayAccessed>
    <b:RefOrder>118</b:RefOrder>
  </b:Source>
  <b:Source>
    <b:Tag>Lif94</b:Tag>
    <b:SourceType>Book</b:SourceType>
    <b:Guid>{D4E932D5-09BD-40AA-998E-0528A3813C7C}</b:Guid>
    <b:Author>
      <b:Author>
        <b:NameList>
          <b:Person>
            <b:Last>Life</b:Last>
            <b:First>R</b:First>
          </b:Person>
        </b:NameList>
      </b:Author>
    </b:Author>
    <b:Title>Qualitative data analysis</b:Title>
    <b:Year>1994</b:Year>
    <b:City>London</b:City>
    <b:Publisher>Sage</b:Publisher>
    <b:Edition>1st</b:Edition>
    <b:YearAccessed>2018</b:YearAccessed>
    <b:MonthAccessed>March</b:MonthAccessed>
    <b:DayAccessed>18</b:DayAccessed>
    <b:RefOrder>119</b:RefOrder>
  </b:Source>
  <b:Source>
    <b:Tag>Col09</b:Tag>
    <b:SourceType>Book</b:SourceType>
    <b:Guid>{16A25C22-876E-4131-9AC6-E3E2FA1E20AA}</b:Guid>
    <b:Title>Business Research</b:Title>
    <b:Year>2009</b:Year>
    <b:Publisher>Palgrave Macmillian</b:Publisher>
    <b:City>New York</b:City>
    <b:Author>
      <b:Author>
        <b:NameList>
          <b:Person>
            <b:Last>Collis</b:Last>
            <b:First>J</b:First>
          </b:Person>
          <b:Person>
            <b:Last>Hussey</b:Last>
            <b:First>R</b:First>
          </b:Person>
        </b:NameList>
      </b:Author>
    </b:Author>
    <b:Edition>3rd</b:Edition>
    <b:YearAccessed>2018</b:YearAccessed>
    <b:MonthAccessed>March</b:MonthAccessed>
    <b:DayAccessed>10</b:DayAccessed>
    <b:RefOrder>82</b:RefOrder>
  </b:Source>
  <b:Source>
    <b:Tag>Con95</b:Tag>
    <b:SourceType>JournalArticle</b:SourceType>
    <b:Guid>{124CB815-D1B8-4392-A6FB-598AE55F3915}</b:Guid>
    <b:Title>A meta- analysis of interrater and internal consistency reliability of selection interviews</b:Title>
    <b:Year>1995</b:Year>
    <b:Author>
      <b:Author>
        <b:NameList>
          <b:Person>
            <b:Last>Conway</b:Last>
            <b:First>J</b:First>
          </b:Person>
          <b:Person>
            <b:Last>Jako</b:Last>
            <b:First>R</b:First>
          </b:Person>
          <b:Person>
            <b:Last>Goodman</b:Last>
            <b:First>D</b:First>
          </b:Person>
        </b:NameList>
      </b:Author>
    </b:Author>
    <b:JournalName>Journal of Applied Psychology</b:JournalName>
    <b:Pages>565-579</b:Pages>
    <b:Volume>80</b:Volume>
    <b:Issue>1</b:Issue>
    <b:YearAccessed>2018</b:YearAccessed>
    <b:MonthAccessed>March</b:MonthAccessed>
    <b:DayAccessed>18</b:DayAccessed>
    <b:RefOrder>120</b:RefOrder>
  </b:Source>
  <b:Source>
    <b:Tag>Den14</b:Tag>
    <b:SourceType>Book</b:SourceType>
    <b:Guid>{9A3D6466-A90A-4C26-8DC2-A74CD0C6AD98}</b:Guid>
    <b:Title>The Good Research Guide- For small-scale social research projects</b:Title>
    <b:Year>2014</b:Year>
    <b:Author>
      <b:Author>
        <b:NameList>
          <b:Person>
            <b:Last>Denscombe</b:Last>
            <b:First>M</b:First>
          </b:Person>
        </b:NameList>
      </b:Author>
    </b:Author>
    <b:City>Berkshire</b:City>
    <b:Publisher>McGraw-Hill</b:Publisher>
    <b:Edition>5th</b:Edition>
    <b:YearAccessed>2018</b:YearAccessed>
    <b:MonthAccessed>March</b:MonthAccessed>
    <b:DayAccessed>18</b:DayAccessed>
    <b:RefOrder>121</b:RefOrder>
  </b:Source>
  <b:Source>
    <b:Tag>Rie93</b:Tag>
    <b:SourceType>Book</b:SourceType>
    <b:Guid>{CCE4C7F6-F9E9-4C05-BC71-2804A11878ED}</b:Guid>
    <b:Title>Narrative Analysis</b:Title>
    <b:Year>1993</b:Year>
    <b:Author>
      <b:Author>
        <b:NameList>
          <b:Person>
            <b:Last>Riessman</b:Last>
            <b:First>C</b:First>
          </b:Person>
        </b:NameList>
      </b:Author>
    </b:Author>
    <b:City>London</b:City>
    <b:Publisher>SAGE</b:Publisher>
    <b:Edition>1st</b:Edition>
    <b:YearAccessed>2018</b:YearAccessed>
    <b:MonthAccessed>April</b:MonthAccessed>
    <b:DayAccessed>25</b:DayAccessed>
    <b:RefOrder>101</b:RefOrder>
  </b:Source>
</b:Sources>
</file>

<file path=customXml/itemProps1.xml><?xml version="1.0" encoding="utf-8"?>
<ds:datastoreItem xmlns:ds="http://schemas.openxmlformats.org/officeDocument/2006/customXml" ds:itemID="{056F21CE-2633-9643-A5EE-1C768DB84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102</Pages>
  <Words>23681</Words>
  <Characters>134987</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158352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dc:title>
  <dc:creator>Anjum Aniqa (1702530)</dc:creator>
  <cp:lastModifiedBy>Anjum Aniqa (1702530)</cp:lastModifiedBy>
  <cp:revision>1697</cp:revision>
  <cp:lastPrinted>2020-04-01T17:12:00Z</cp:lastPrinted>
  <dcterms:created xsi:type="dcterms:W3CDTF">2020-05-12T17:21:00Z</dcterms:created>
  <dcterms:modified xsi:type="dcterms:W3CDTF">2020-05-31T16:28:00Z</dcterms:modified>
</cp:coreProperties>
</file>