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274"/>
        <w:gridCol w:w="3372"/>
        <w:gridCol w:w="3364"/>
      </w:tblGrid>
      <w:tr w:rsidR="00927656" w14:paraId="6686AC6C" w14:textId="77777777" w:rsidTr="005D63F7">
        <w:tc>
          <w:tcPr>
            <w:tcW w:w="1838" w:type="dxa"/>
          </w:tcPr>
          <w:p w14:paraId="243FD764" w14:textId="77777777" w:rsidR="00927656" w:rsidRPr="00105D46" w:rsidRDefault="00927656" w:rsidP="005D63F7">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4036EFAB" w14:textId="77777777" w:rsidR="00927656" w:rsidRPr="00105D46" w:rsidRDefault="00927656" w:rsidP="005D63F7">
            <w:pPr>
              <w:pStyle w:val="AssignBody"/>
              <w:rPr>
                <w:b/>
                <w:bCs/>
                <w:sz w:val="20"/>
                <w:szCs w:val="20"/>
              </w:rPr>
            </w:pPr>
            <w:proofErr w:type="spellStart"/>
            <w:r w:rsidRPr="00105D46">
              <w:rPr>
                <w:b/>
                <w:bCs/>
                <w:sz w:val="20"/>
                <w:szCs w:val="20"/>
              </w:rPr>
              <w:t>Sut</w:t>
            </w:r>
            <w:proofErr w:type="spellEnd"/>
            <w:r w:rsidRPr="00105D46">
              <w:rPr>
                <w:b/>
                <w:bCs/>
                <w:sz w:val="20"/>
                <w:szCs w:val="20"/>
              </w:rPr>
              <w:t xml:space="preserve">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169552E2" w14:textId="77777777" w:rsidR="00927656" w:rsidRPr="00105D46" w:rsidRDefault="00927656" w:rsidP="005D63F7">
            <w:pPr>
              <w:pStyle w:val="AssignBody"/>
              <w:rPr>
                <w:b/>
                <w:bCs/>
                <w:sz w:val="20"/>
                <w:szCs w:val="20"/>
              </w:rPr>
            </w:pPr>
            <w:r w:rsidRPr="00105D46">
              <w:rPr>
                <w:b/>
                <w:bCs/>
                <w:sz w:val="20"/>
                <w:szCs w:val="20"/>
              </w:rPr>
              <w:t>How you have worked on this</w:t>
            </w:r>
          </w:p>
        </w:tc>
        <w:tc>
          <w:tcPr>
            <w:tcW w:w="3589" w:type="dxa"/>
          </w:tcPr>
          <w:p w14:paraId="799960D2" w14:textId="77777777" w:rsidR="00927656" w:rsidRPr="00105D46" w:rsidRDefault="00927656" w:rsidP="005D63F7">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0C244563" w14:textId="77777777" w:rsidR="00927656" w:rsidRPr="00105D46" w:rsidRDefault="00927656" w:rsidP="005D63F7">
            <w:pPr>
              <w:pStyle w:val="AssignBody"/>
              <w:rPr>
                <w:b/>
                <w:bCs/>
                <w:sz w:val="20"/>
                <w:szCs w:val="20"/>
              </w:rPr>
            </w:pPr>
            <w:r w:rsidRPr="00105D46">
              <w:rPr>
                <w:b/>
                <w:bCs/>
                <w:sz w:val="20"/>
                <w:szCs w:val="20"/>
              </w:rPr>
              <w:t>An example can be found on</w:t>
            </w:r>
          </w:p>
        </w:tc>
      </w:tr>
      <w:tr w:rsidR="00927656" w14:paraId="51C5C483" w14:textId="77777777" w:rsidTr="005D63F7">
        <w:tc>
          <w:tcPr>
            <w:tcW w:w="1838" w:type="dxa"/>
          </w:tcPr>
          <w:p w14:paraId="4C9C2318" w14:textId="77777777" w:rsidR="00927656" w:rsidRDefault="00927656" w:rsidP="005D63F7">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579193AF" w14:textId="1CFB3D1E" w:rsidR="00390899" w:rsidRPr="00105D46" w:rsidRDefault="00390899" w:rsidP="005D63F7">
            <w:pPr>
              <w:pStyle w:val="AssignBody"/>
              <w:rPr>
                <w:b/>
                <w:bCs/>
                <w:sz w:val="20"/>
                <w:szCs w:val="20"/>
              </w:rPr>
            </w:pPr>
            <w:r>
              <w:rPr>
                <w:rFonts w:ascii="Helvetica Neue" w:hAnsi="Helvetica Neue"/>
                <w:color w:val="283041"/>
                <w:sz w:val="21"/>
                <w:szCs w:val="21"/>
                <w:shd w:val="clear" w:color="auto" w:fill="FFFFFF"/>
              </w:rPr>
              <w:t>Read even more relevant and peer reviewed books and journal articles as well as websites when researching.  </w:t>
            </w:r>
          </w:p>
        </w:tc>
        <w:tc>
          <w:tcPr>
            <w:tcW w:w="3589" w:type="dxa"/>
          </w:tcPr>
          <w:p w14:paraId="06DB825C" w14:textId="3C02A5ED" w:rsidR="00927656" w:rsidRPr="00390899" w:rsidRDefault="00390899" w:rsidP="00390899">
            <w:pPr>
              <w:spacing w:after="0" w:line="240" w:lineRule="auto"/>
              <w:rPr>
                <w:sz w:val="24"/>
                <w:szCs w:val="24"/>
              </w:rPr>
            </w:pPr>
            <w:r>
              <w:rPr>
                <w:sz w:val="24"/>
                <w:szCs w:val="24"/>
              </w:rPr>
              <w:t>I have read and engaged with books and journals more consistently.</w:t>
            </w:r>
          </w:p>
        </w:tc>
        <w:tc>
          <w:tcPr>
            <w:tcW w:w="3589" w:type="dxa"/>
          </w:tcPr>
          <w:p w14:paraId="2E24B879" w14:textId="77777777" w:rsidR="00927656" w:rsidRDefault="00927656" w:rsidP="005D63F7">
            <w:pPr>
              <w:pStyle w:val="AssignBody"/>
            </w:pPr>
          </w:p>
        </w:tc>
      </w:tr>
      <w:tr w:rsidR="00927656" w14:paraId="3261ACF9" w14:textId="77777777" w:rsidTr="005D63F7">
        <w:tc>
          <w:tcPr>
            <w:tcW w:w="1838" w:type="dxa"/>
          </w:tcPr>
          <w:p w14:paraId="5F677CE7" w14:textId="77777777" w:rsidR="00927656" w:rsidRDefault="00927656" w:rsidP="005D63F7">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p w14:paraId="2B10A52A" w14:textId="202F8FBF" w:rsidR="00390899" w:rsidRPr="00105D46" w:rsidRDefault="00390899" w:rsidP="005D63F7">
            <w:pPr>
              <w:pStyle w:val="AssignBody"/>
              <w:rPr>
                <w:b/>
                <w:bCs/>
                <w:sz w:val="20"/>
                <w:szCs w:val="20"/>
              </w:rPr>
            </w:pPr>
            <w:r>
              <w:rPr>
                <w:rFonts w:ascii="Helvetica Neue" w:hAnsi="Helvetica Neue"/>
                <w:color w:val="283041"/>
                <w:sz w:val="21"/>
                <w:szCs w:val="21"/>
                <w:shd w:val="clear" w:color="auto" w:fill="FFFFFF"/>
              </w:rPr>
              <w:t>Ensure greater supported criticality of the good points identified and further elaborate with critical reflection leading to recommendations. </w:t>
            </w:r>
          </w:p>
        </w:tc>
        <w:tc>
          <w:tcPr>
            <w:tcW w:w="3589" w:type="dxa"/>
          </w:tcPr>
          <w:p w14:paraId="389D125A" w14:textId="78D20CE2" w:rsidR="00927656" w:rsidRPr="00390899" w:rsidRDefault="00996C70" w:rsidP="00390899">
            <w:pPr>
              <w:spacing w:after="0" w:line="240" w:lineRule="auto"/>
              <w:rPr>
                <w:sz w:val="24"/>
                <w:szCs w:val="24"/>
              </w:rPr>
            </w:pPr>
            <w:r>
              <w:rPr>
                <w:sz w:val="24"/>
                <w:szCs w:val="24"/>
              </w:rPr>
              <w:t xml:space="preserve">Engaged with critical analysis of ELSA intervention. </w:t>
            </w:r>
          </w:p>
        </w:tc>
        <w:tc>
          <w:tcPr>
            <w:tcW w:w="3589" w:type="dxa"/>
          </w:tcPr>
          <w:p w14:paraId="7CD5D537" w14:textId="65832207" w:rsidR="00927656" w:rsidRDefault="00996C70" w:rsidP="005D63F7">
            <w:pPr>
              <w:pStyle w:val="AssignBody"/>
            </w:pPr>
            <w:r>
              <w:t>In my evaluation on ELSA intervention.</w:t>
            </w:r>
          </w:p>
        </w:tc>
      </w:tr>
      <w:tr w:rsidR="00927656" w14:paraId="355A492B" w14:textId="77777777" w:rsidTr="005D63F7">
        <w:tc>
          <w:tcPr>
            <w:tcW w:w="1838" w:type="dxa"/>
          </w:tcPr>
          <w:p w14:paraId="32E8891F" w14:textId="77777777" w:rsidR="00927656" w:rsidRDefault="00927656" w:rsidP="005D63F7">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p w14:paraId="68358806" w14:textId="1DE138A4" w:rsidR="00390899" w:rsidRPr="00105D46" w:rsidRDefault="00390899" w:rsidP="005D63F7">
            <w:pPr>
              <w:pStyle w:val="AssignBody"/>
              <w:rPr>
                <w:b/>
                <w:bCs/>
                <w:sz w:val="20"/>
                <w:szCs w:val="20"/>
              </w:rPr>
            </w:pPr>
            <w:r>
              <w:rPr>
                <w:rFonts w:ascii="Helvetica Neue" w:hAnsi="Helvetica Neue"/>
                <w:color w:val="283041"/>
                <w:sz w:val="21"/>
                <w:szCs w:val="21"/>
                <w:shd w:val="clear" w:color="auto" w:fill="FFFFFF"/>
              </w:rPr>
              <w:t>Revise some sentence structure for clarity of message.</w:t>
            </w:r>
          </w:p>
        </w:tc>
        <w:tc>
          <w:tcPr>
            <w:tcW w:w="3589" w:type="dxa"/>
          </w:tcPr>
          <w:p w14:paraId="68B03787" w14:textId="75DA6567" w:rsidR="00927656" w:rsidRPr="00390899" w:rsidRDefault="00996C70" w:rsidP="00390899">
            <w:pPr>
              <w:spacing w:after="0" w:line="240" w:lineRule="auto"/>
              <w:rPr>
                <w:sz w:val="24"/>
                <w:szCs w:val="24"/>
              </w:rPr>
            </w:pPr>
            <w:r>
              <w:rPr>
                <w:sz w:val="24"/>
                <w:szCs w:val="24"/>
              </w:rPr>
              <w:t xml:space="preserve">I have read more books to develop my vocabulary. </w:t>
            </w:r>
            <w:bookmarkStart w:id="1" w:name="_GoBack"/>
            <w:bookmarkEnd w:id="1"/>
          </w:p>
        </w:tc>
        <w:tc>
          <w:tcPr>
            <w:tcW w:w="3589" w:type="dxa"/>
          </w:tcPr>
          <w:p w14:paraId="4B4F1EB8" w14:textId="3390846E" w:rsidR="00927656" w:rsidRDefault="00996C70" w:rsidP="005D63F7">
            <w:pPr>
              <w:pStyle w:val="AssignBody"/>
            </w:pPr>
            <w:r>
              <w:t xml:space="preserve">Throughout my assignment. </w:t>
            </w:r>
          </w:p>
        </w:tc>
      </w:tr>
    </w:tbl>
    <w:p w14:paraId="4F6D2329" w14:textId="77777777" w:rsidR="00927656" w:rsidRDefault="00927656"/>
    <w:p w14:paraId="3CFD7DF3" w14:textId="77777777" w:rsidR="00F01741" w:rsidRDefault="00F01741">
      <w:pPr>
        <w:rPr>
          <w:rFonts w:ascii="Arial" w:hAnsi="Arial" w:cs="Arial"/>
          <w:b/>
          <w:sz w:val="36"/>
          <w:szCs w:val="36"/>
          <w:u w:val="single"/>
        </w:rPr>
      </w:pPr>
    </w:p>
    <w:p w14:paraId="1892BBBC" w14:textId="77777777" w:rsidR="00F01741" w:rsidRDefault="00F01741">
      <w:pPr>
        <w:rPr>
          <w:rFonts w:ascii="Arial" w:hAnsi="Arial" w:cs="Arial"/>
          <w:b/>
          <w:sz w:val="36"/>
          <w:szCs w:val="36"/>
          <w:u w:val="single"/>
        </w:rPr>
      </w:pPr>
    </w:p>
    <w:p w14:paraId="313892E2" w14:textId="77777777" w:rsidR="00F01741" w:rsidRDefault="00F01741">
      <w:pPr>
        <w:rPr>
          <w:rFonts w:ascii="Arial" w:hAnsi="Arial" w:cs="Arial"/>
          <w:b/>
          <w:sz w:val="36"/>
          <w:szCs w:val="36"/>
          <w:u w:val="single"/>
        </w:rPr>
      </w:pPr>
    </w:p>
    <w:p w14:paraId="407138C4" w14:textId="77777777" w:rsidR="00F01741" w:rsidRDefault="00F01741">
      <w:pPr>
        <w:rPr>
          <w:rFonts w:ascii="Arial" w:hAnsi="Arial" w:cs="Arial"/>
          <w:b/>
          <w:sz w:val="36"/>
          <w:szCs w:val="36"/>
          <w:u w:val="single"/>
        </w:rPr>
      </w:pPr>
    </w:p>
    <w:p w14:paraId="3770E9A4" w14:textId="77777777" w:rsidR="00F01741" w:rsidRDefault="00F01741">
      <w:pPr>
        <w:rPr>
          <w:rFonts w:ascii="Arial" w:hAnsi="Arial" w:cs="Arial"/>
          <w:b/>
          <w:sz w:val="36"/>
          <w:szCs w:val="36"/>
          <w:u w:val="single"/>
        </w:rPr>
      </w:pPr>
    </w:p>
    <w:p w14:paraId="3DE62332" w14:textId="77777777" w:rsidR="00F01741" w:rsidRDefault="00F01741">
      <w:pPr>
        <w:rPr>
          <w:rFonts w:ascii="Arial" w:hAnsi="Arial" w:cs="Arial"/>
          <w:b/>
          <w:sz w:val="36"/>
          <w:szCs w:val="36"/>
          <w:u w:val="single"/>
        </w:rPr>
      </w:pPr>
    </w:p>
    <w:p w14:paraId="11DC06A4" w14:textId="77777777" w:rsidR="00F01741" w:rsidRDefault="00F01741">
      <w:pPr>
        <w:rPr>
          <w:rFonts w:ascii="Arial" w:hAnsi="Arial" w:cs="Arial"/>
          <w:b/>
          <w:sz w:val="36"/>
          <w:szCs w:val="36"/>
          <w:u w:val="single"/>
        </w:rPr>
      </w:pPr>
    </w:p>
    <w:p w14:paraId="28EAC745" w14:textId="40E0F9CD" w:rsidR="00927656" w:rsidRDefault="00927656">
      <w:pPr>
        <w:rPr>
          <w:rFonts w:ascii="Arial" w:hAnsi="Arial" w:cs="Arial"/>
          <w:b/>
          <w:sz w:val="36"/>
          <w:szCs w:val="36"/>
          <w:u w:val="single"/>
        </w:rPr>
      </w:pPr>
      <w:r>
        <w:rPr>
          <w:rFonts w:ascii="Arial" w:hAnsi="Arial" w:cs="Arial"/>
          <w:b/>
          <w:sz w:val="36"/>
          <w:szCs w:val="36"/>
          <w:u w:val="single"/>
        </w:rPr>
        <w:lastRenderedPageBreak/>
        <w:t xml:space="preserve">Choose an intervention that supports the learning and development of a pupil/group. Reflect critically on its potential for ensuring </w:t>
      </w:r>
      <w:r w:rsidR="00C74A88">
        <w:rPr>
          <w:rFonts w:ascii="Arial" w:hAnsi="Arial" w:cs="Arial"/>
          <w:b/>
          <w:sz w:val="36"/>
          <w:szCs w:val="36"/>
          <w:u w:val="single"/>
        </w:rPr>
        <w:t xml:space="preserve">pupil progression and the possible </w:t>
      </w:r>
      <w:r>
        <w:rPr>
          <w:rFonts w:ascii="Arial" w:hAnsi="Arial" w:cs="Arial"/>
          <w:b/>
          <w:sz w:val="36"/>
          <w:szCs w:val="36"/>
          <w:u w:val="single"/>
        </w:rPr>
        <w:t xml:space="preserve">challenges that may arise”. </w:t>
      </w:r>
    </w:p>
    <w:p w14:paraId="7E780725" w14:textId="5120C9F7" w:rsidR="00C74A88" w:rsidRPr="00C74A88" w:rsidRDefault="00C74A88">
      <w:pPr>
        <w:rPr>
          <w:rFonts w:ascii="Arial" w:hAnsi="Arial" w:cs="Arial"/>
          <w:szCs w:val="36"/>
        </w:rPr>
      </w:pPr>
    </w:p>
    <w:p w14:paraId="20974985" w14:textId="40F77AE6" w:rsidR="007732D2" w:rsidRDefault="004A0245" w:rsidP="00DA1D42">
      <w:pPr>
        <w:spacing w:line="360" w:lineRule="auto"/>
        <w:rPr>
          <w:rFonts w:ascii="Arial" w:hAnsi="Arial" w:cs="Arial"/>
          <w:szCs w:val="36"/>
        </w:rPr>
      </w:pPr>
      <w:r>
        <w:rPr>
          <w:rFonts w:ascii="Arial" w:hAnsi="Arial" w:cs="Arial"/>
          <w:szCs w:val="36"/>
        </w:rPr>
        <w:t xml:space="preserve">This assignment </w:t>
      </w:r>
      <w:r w:rsidR="00DF74D5">
        <w:rPr>
          <w:rFonts w:ascii="Arial" w:hAnsi="Arial" w:cs="Arial"/>
          <w:szCs w:val="36"/>
        </w:rPr>
        <w:t xml:space="preserve">aims to </w:t>
      </w:r>
      <w:r>
        <w:rPr>
          <w:rFonts w:ascii="Arial" w:hAnsi="Arial" w:cs="Arial"/>
          <w:szCs w:val="36"/>
        </w:rPr>
        <w:t>critically analyse an intervention that supports the learning and development of a pupil. The writer will reflect on its potential for ensuring pupil progression and the possible challenges that may arise. The pupil being discussed</w:t>
      </w:r>
      <w:r w:rsidR="00335F74">
        <w:rPr>
          <w:rFonts w:ascii="Arial" w:hAnsi="Arial" w:cs="Arial"/>
          <w:szCs w:val="36"/>
        </w:rPr>
        <w:t xml:space="preserve"> is </w:t>
      </w:r>
      <w:r w:rsidR="006067C5">
        <w:rPr>
          <w:rFonts w:ascii="Arial" w:hAnsi="Arial" w:cs="Arial"/>
          <w:szCs w:val="36"/>
        </w:rPr>
        <w:t>Andre</w:t>
      </w:r>
      <w:r w:rsidR="00D4446A">
        <w:rPr>
          <w:rFonts w:ascii="Arial" w:hAnsi="Arial" w:cs="Arial"/>
          <w:szCs w:val="36"/>
        </w:rPr>
        <w:t>,</w:t>
      </w:r>
      <w:r w:rsidR="006067C5">
        <w:rPr>
          <w:rFonts w:ascii="Arial" w:hAnsi="Arial" w:cs="Arial"/>
          <w:szCs w:val="36"/>
        </w:rPr>
        <w:t xml:space="preserve"> a </w:t>
      </w:r>
      <w:r w:rsidR="0000268C">
        <w:rPr>
          <w:rFonts w:ascii="Arial" w:hAnsi="Arial" w:cs="Arial"/>
          <w:szCs w:val="36"/>
        </w:rPr>
        <w:t>7-</w:t>
      </w:r>
      <w:r>
        <w:rPr>
          <w:rFonts w:ascii="Arial" w:hAnsi="Arial" w:cs="Arial"/>
          <w:szCs w:val="36"/>
        </w:rPr>
        <w:t xml:space="preserve">year-old boy, who is currently in a year </w:t>
      </w:r>
      <w:r w:rsidR="0000268C">
        <w:rPr>
          <w:rFonts w:ascii="Arial" w:hAnsi="Arial" w:cs="Arial"/>
          <w:szCs w:val="36"/>
        </w:rPr>
        <w:t>3</w:t>
      </w:r>
      <w:r>
        <w:rPr>
          <w:rFonts w:ascii="Arial" w:hAnsi="Arial" w:cs="Arial"/>
          <w:szCs w:val="36"/>
        </w:rPr>
        <w:t xml:space="preserve"> class. Andre’s academic level is significantly lower than his peers, </w:t>
      </w:r>
      <w:r w:rsidR="0097794E">
        <w:rPr>
          <w:rFonts w:ascii="Arial" w:hAnsi="Arial" w:cs="Arial"/>
          <w:szCs w:val="36"/>
        </w:rPr>
        <w:t xml:space="preserve">due to his </w:t>
      </w:r>
      <w:r>
        <w:rPr>
          <w:rFonts w:ascii="Arial" w:hAnsi="Arial" w:cs="Arial"/>
          <w:szCs w:val="36"/>
        </w:rPr>
        <w:t xml:space="preserve">struggles with reading and writing. </w:t>
      </w:r>
      <w:r w:rsidR="00B17061">
        <w:rPr>
          <w:rFonts w:ascii="Arial" w:hAnsi="Arial" w:cs="Arial"/>
          <w:szCs w:val="36"/>
        </w:rPr>
        <w:t xml:space="preserve">He finds it difficult to seek support as he feels ashamed </w:t>
      </w:r>
      <w:r w:rsidR="0097794E">
        <w:rPr>
          <w:rFonts w:ascii="Arial" w:hAnsi="Arial" w:cs="Arial"/>
          <w:szCs w:val="36"/>
        </w:rPr>
        <w:t xml:space="preserve">and embarrassed </w:t>
      </w:r>
      <w:r w:rsidR="00B17061">
        <w:rPr>
          <w:rFonts w:ascii="Arial" w:hAnsi="Arial" w:cs="Arial"/>
          <w:szCs w:val="36"/>
        </w:rPr>
        <w:t>when failing to perform tasks appropriately. Andre is</w:t>
      </w:r>
      <w:r w:rsidR="006959C5">
        <w:rPr>
          <w:rFonts w:ascii="Arial" w:hAnsi="Arial" w:cs="Arial"/>
          <w:szCs w:val="36"/>
        </w:rPr>
        <w:t xml:space="preserve"> </w:t>
      </w:r>
      <w:r w:rsidR="00B17061">
        <w:rPr>
          <w:rFonts w:ascii="Arial" w:hAnsi="Arial" w:cs="Arial"/>
          <w:szCs w:val="36"/>
        </w:rPr>
        <w:t xml:space="preserve">unable to develop friendships in school and </w:t>
      </w:r>
      <w:r w:rsidR="00EF57C2">
        <w:rPr>
          <w:rFonts w:ascii="Arial" w:hAnsi="Arial" w:cs="Arial"/>
          <w:szCs w:val="36"/>
        </w:rPr>
        <w:t>choses</w:t>
      </w:r>
      <w:r w:rsidR="00B17061" w:rsidRPr="00EE2023">
        <w:rPr>
          <w:rFonts w:ascii="Arial" w:hAnsi="Arial" w:cs="Arial"/>
          <w:color w:val="FF0000"/>
          <w:szCs w:val="36"/>
        </w:rPr>
        <w:t xml:space="preserve"> </w:t>
      </w:r>
      <w:r w:rsidR="00B17061">
        <w:rPr>
          <w:rFonts w:ascii="Arial" w:hAnsi="Arial" w:cs="Arial"/>
          <w:szCs w:val="36"/>
        </w:rPr>
        <w:t>to play on the yard alone.</w:t>
      </w:r>
      <w:r w:rsidR="00AC4133">
        <w:rPr>
          <w:rFonts w:ascii="Arial" w:hAnsi="Arial" w:cs="Arial"/>
          <w:szCs w:val="36"/>
        </w:rPr>
        <w:t xml:space="preserve"> This pupil has</w:t>
      </w:r>
      <w:r w:rsidR="00C21DE1">
        <w:rPr>
          <w:rFonts w:ascii="Arial" w:hAnsi="Arial" w:cs="Arial"/>
          <w:szCs w:val="36"/>
        </w:rPr>
        <w:t xml:space="preserve"> </w:t>
      </w:r>
      <w:r w:rsidR="006959C5">
        <w:rPr>
          <w:rFonts w:ascii="Arial" w:hAnsi="Arial" w:cs="Arial"/>
          <w:szCs w:val="36"/>
        </w:rPr>
        <w:t xml:space="preserve">a </w:t>
      </w:r>
      <w:r w:rsidR="00D4446A">
        <w:rPr>
          <w:rFonts w:ascii="Arial" w:hAnsi="Arial" w:cs="Arial"/>
          <w:szCs w:val="36"/>
        </w:rPr>
        <w:t xml:space="preserve">high </w:t>
      </w:r>
      <w:r w:rsidR="00C21DE1">
        <w:rPr>
          <w:rFonts w:ascii="Arial" w:hAnsi="Arial" w:cs="Arial"/>
          <w:szCs w:val="36"/>
        </w:rPr>
        <w:t>A</w:t>
      </w:r>
      <w:r w:rsidR="00AC4133">
        <w:rPr>
          <w:rFonts w:ascii="Arial" w:hAnsi="Arial" w:cs="Arial"/>
          <w:szCs w:val="36"/>
        </w:rPr>
        <w:t xml:space="preserve">dverse </w:t>
      </w:r>
      <w:r w:rsidR="00C21DE1">
        <w:rPr>
          <w:rFonts w:ascii="Arial" w:hAnsi="Arial" w:cs="Arial"/>
          <w:szCs w:val="36"/>
        </w:rPr>
        <w:t>C</w:t>
      </w:r>
      <w:r w:rsidR="00AC4133">
        <w:rPr>
          <w:rFonts w:ascii="Arial" w:hAnsi="Arial" w:cs="Arial"/>
          <w:szCs w:val="36"/>
        </w:rPr>
        <w:t xml:space="preserve">hildhood </w:t>
      </w:r>
      <w:r w:rsidR="00C21DE1">
        <w:rPr>
          <w:rFonts w:ascii="Arial" w:hAnsi="Arial" w:cs="Arial"/>
          <w:szCs w:val="36"/>
        </w:rPr>
        <w:t>E</w:t>
      </w:r>
      <w:r w:rsidR="00AC4133">
        <w:rPr>
          <w:rFonts w:ascii="Arial" w:hAnsi="Arial" w:cs="Arial"/>
          <w:szCs w:val="36"/>
        </w:rPr>
        <w:t>xperience</w:t>
      </w:r>
      <w:r w:rsidR="006A694B">
        <w:rPr>
          <w:rFonts w:ascii="Arial" w:hAnsi="Arial" w:cs="Arial"/>
          <w:szCs w:val="36"/>
        </w:rPr>
        <w:t xml:space="preserve"> </w:t>
      </w:r>
      <w:r w:rsidR="00D4446A">
        <w:rPr>
          <w:rFonts w:ascii="Arial" w:hAnsi="Arial" w:cs="Arial"/>
          <w:szCs w:val="36"/>
        </w:rPr>
        <w:t>score</w:t>
      </w:r>
      <w:r w:rsidR="006A694B">
        <w:rPr>
          <w:rFonts w:ascii="Arial" w:hAnsi="Arial" w:cs="Arial"/>
          <w:szCs w:val="36"/>
        </w:rPr>
        <w:t xml:space="preserve"> (ACEs)</w:t>
      </w:r>
      <w:r w:rsidR="00D4446A">
        <w:rPr>
          <w:rFonts w:ascii="Arial" w:hAnsi="Arial" w:cs="Arial"/>
          <w:szCs w:val="36"/>
        </w:rPr>
        <w:t xml:space="preserve">. These </w:t>
      </w:r>
      <w:r w:rsidR="00AC4133">
        <w:rPr>
          <w:rFonts w:ascii="Arial" w:hAnsi="Arial" w:cs="Arial"/>
          <w:szCs w:val="36"/>
        </w:rPr>
        <w:t>are potential</w:t>
      </w:r>
      <w:r w:rsidR="00C21DE1">
        <w:rPr>
          <w:rFonts w:ascii="Arial" w:hAnsi="Arial" w:cs="Arial"/>
          <w:szCs w:val="36"/>
        </w:rPr>
        <w:t xml:space="preserve"> </w:t>
      </w:r>
      <w:r w:rsidR="00AC4133">
        <w:rPr>
          <w:rFonts w:ascii="Arial" w:hAnsi="Arial" w:cs="Arial"/>
          <w:szCs w:val="36"/>
        </w:rPr>
        <w:t xml:space="preserve">traumatic events that threaten the child’s safety and trust (NHS foundation trust, 2023). </w:t>
      </w:r>
      <w:r w:rsidR="00EA3E17">
        <w:rPr>
          <w:rFonts w:ascii="Arial" w:hAnsi="Arial" w:cs="Arial"/>
          <w:szCs w:val="36"/>
        </w:rPr>
        <w:t xml:space="preserve">ACEs abuse can be emotional, physical or sexual. Exposure to these traumatic stressors have numerous negative behaviour outcomes (Brown, 2009). </w:t>
      </w:r>
      <w:r w:rsidR="00AC4133">
        <w:rPr>
          <w:rFonts w:ascii="Arial" w:hAnsi="Arial" w:cs="Arial"/>
          <w:szCs w:val="36"/>
        </w:rPr>
        <w:t xml:space="preserve">Andre lives with his mother, </w:t>
      </w:r>
      <w:r w:rsidR="007F5C50">
        <w:rPr>
          <w:rFonts w:ascii="Arial" w:hAnsi="Arial" w:cs="Arial"/>
          <w:szCs w:val="36"/>
        </w:rPr>
        <w:t xml:space="preserve">older </w:t>
      </w:r>
      <w:r w:rsidR="00AC4133">
        <w:rPr>
          <w:rFonts w:ascii="Arial" w:hAnsi="Arial" w:cs="Arial"/>
          <w:szCs w:val="36"/>
        </w:rPr>
        <w:t>sister and step</w:t>
      </w:r>
      <w:r w:rsidR="00EF57C2">
        <w:rPr>
          <w:rFonts w:ascii="Arial" w:hAnsi="Arial" w:cs="Arial"/>
          <w:szCs w:val="36"/>
        </w:rPr>
        <w:t>-fa</w:t>
      </w:r>
      <w:r w:rsidR="00AC4133">
        <w:rPr>
          <w:rFonts w:ascii="Arial" w:hAnsi="Arial" w:cs="Arial"/>
          <w:szCs w:val="36"/>
        </w:rPr>
        <w:t>ther</w:t>
      </w:r>
      <w:r w:rsidR="00762741">
        <w:rPr>
          <w:rFonts w:ascii="Arial" w:hAnsi="Arial" w:cs="Arial"/>
          <w:szCs w:val="36"/>
        </w:rPr>
        <w:t>. Andre</w:t>
      </w:r>
      <w:r w:rsidR="00AC4133">
        <w:rPr>
          <w:rFonts w:ascii="Arial" w:hAnsi="Arial" w:cs="Arial"/>
          <w:szCs w:val="36"/>
        </w:rPr>
        <w:t xml:space="preserve"> has no contact with his biological father</w:t>
      </w:r>
      <w:r w:rsidR="00E21C8F">
        <w:rPr>
          <w:rFonts w:ascii="Arial" w:hAnsi="Arial" w:cs="Arial"/>
          <w:szCs w:val="36"/>
        </w:rPr>
        <w:t xml:space="preserve"> </w:t>
      </w:r>
      <w:r w:rsidR="00AC4133">
        <w:rPr>
          <w:rFonts w:ascii="Arial" w:hAnsi="Arial" w:cs="Arial"/>
          <w:szCs w:val="36"/>
        </w:rPr>
        <w:t xml:space="preserve">and has a poor relationship with </w:t>
      </w:r>
      <w:r w:rsidR="00AC4133" w:rsidRPr="00E21C8F">
        <w:rPr>
          <w:rFonts w:ascii="Arial" w:hAnsi="Arial" w:cs="Arial"/>
          <w:szCs w:val="36"/>
        </w:rPr>
        <w:t>his</w:t>
      </w:r>
      <w:r w:rsidR="00AC4133" w:rsidRPr="00E21C8F">
        <w:rPr>
          <w:rFonts w:ascii="Arial" w:hAnsi="Arial" w:cs="Arial"/>
          <w:color w:val="92D050"/>
          <w:szCs w:val="36"/>
        </w:rPr>
        <w:t xml:space="preserve"> </w:t>
      </w:r>
      <w:r w:rsidR="00EF57C2" w:rsidRPr="00EF57C2">
        <w:rPr>
          <w:rFonts w:ascii="Arial" w:hAnsi="Arial" w:cs="Arial"/>
          <w:color w:val="000000" w:themeColor="text1"/>
          <w:szCs w:val="36"/>
        </w:rPr>
        <w:t>step</w:t>
      </w:r>
      <w:r w:rsidR="00EF57C2">
        <w:rPr>
          <w:rFonts w:ascii="Arial" w:hAnsi="Arial" w:cs="Arial"/>
          <w:color w:val="000000" w:themeColor="text1"/>
          <w:szCs w:val="36"/>
        </w:rPr>
        <w:t>-</w:t>
      </w:r>
      <w:r w:rsidR="00EF57C2" w:rsidRPr="00EF57C2">
        <w:rPr>
          <w:rFonts w:ascii="Arial" w:hAnsi="Arial" w:cs="Arial"/>
          <w:color w:val="000000" w:themeColor="text1"/>
          <w:szCs w:val="36"/>
        </w:rPr>
        <w:t>father.</w:t>
      </w:r>
      <w:r w:rsidR="00AC4133" w:rsidRPr="00EF57C2">
        <w:rPr>
          <w:rFonts w:ascii="Arial" w:hAnsi="Arial" w:cs="Arial"/>
          <w:color w:val="000000" w:themeColor="text1"/>
          <w:szCs w:val="36"/>
        </w:rPr>
        <w:t xml:space="preserve"> </w:t>
      </w:r>
      <w:r w:rsidR="00AC4133">
        <w:rPr>
          <w:rFonts w:ascii="Arial" w:hAnsi="Arial" w:cs="Arial"/>
          <w:szCs w:val="36"/>
        </w:rPr>
        <w:t>Andre is a victim of physical abuse, i</w:t>
      </w:r>
      <w:r w:rsidR="00C21DE1">
        <w:rPr>
          <w:rFonts w:ascii="Arial" w:hAnsi="Arial" w:cs="Arial"/>
          <w:szCs w:val="36"/>
        </w:rPr>
        <w:t xml:space="preserve">nflicted </w:t>
      </w:r>
      <w:r w:rsidR="00AC4133">
        <w:rPr>
          <w:rFonts w:ascii="Arial" w:hAnsi="Arial" w:cs="Arial"/>
          <w:szCs w:val="36"/>
        </w:rPr>
        <w:t>by his sister. A child with ACEs has more exposure to stress and impaired social and emotional functioning (</w:t>
      </w:r>
      <w:r w:rsidR="00D4446A">
        <w:rPr>
          <w:rFonts w:ascii="Arial" w:hAnsi="Arial" w:cs="Arial"/>
          <w:szCs w:val="36"/>
        </w:rPr>
        <w:t>Hughes et al 2017).</w:t>
      </w:r>
      <w:r w:rsidR="00B17061">
        <w:rPr>
          <w:rFonts w:ascii="Arial" w:hAnsi="Arial" w:cs="Arial"/>
          <w:szCs w:val="36"/>
        </w:rPr>
        <w:t xml:space="preserve"> </w:t>
      </w:r>
      <w:r w:rsidR="00E6157B">
        <w:rPr>
          <w:rFonts w:ascii="Arial" w:hAnsi="Arial" w:cs="Arial"/>
          <w:szCs w:val="36"/>
        </w:rPr>
        <w:t xml:space="preserve">This suggests </w:t>
      </w:r>
      <w:r w:rsidR="002A5C10">
        <w:rPr>
          <w:rFonts w:ascii="Arial" w:hAnsi="Arial" w:cs="Arial"/>
          <w:szCs w:val="36"/>
        </w:rPr>
        <w:t xml:space="preserve">that pupils like Andre </w:t>
      </w:r>
      <w:r w:rsidR="007F5C50">
        <w:rPr>
          <w:rFonts w:ascii="Arial" w:hAnsi="Arial" w:cs="Arial"/>
          <w:szCs w:val="36"/>
        </w:rPr>
        <w:t>that</w:t>
      </w:r>
      <w:r w:rsidR="002A5C10">
        <w:rPr>
          <w:rFonts w:ascii="Arial" w:hAnsi="Arial" w:cs="Arial"/>
          <w:szCs w:val="36"/>
        </w:rPr>
        <w:t xml:space="preserve"> </w:t>
      </w:r>
      <w:r w:rsidR="007F5C50">
        <w:rPr>
          <w:rFonts w:ascii="Arial" w:hAnsi="Arial" w:cs="Arial"/>
          <w:szCs w:val="36"/>
        </w:rPr>
        <w:t>experience</w:t>
      </w:r>
      <w:r w:rsidR="002A5C10">
        <w:rPr>
          <w:rFonts w:ascii="Arial" w:hAnsi="Arial" w:cs="Arial"/>
          <w:szCs w:val="36"/>
        </w:rPr>
        <w:t xml:space="preserve"> external stresses outside of education </w:t>
      </w:r>
      <w:r w:rsidR="007F5C50">
        <w:rPr>
          <w:rFonts w:ascii="Arial" w:hAnsi="Arial" w:cs="Arial"/>
          <w:szCs w:val="36"/>
        </w:rPr>
        <w:t>may</w:t>
      </w:r>
      <w:r w:rsidR="002A5C10">
        <w:rPr>
          <w:rFonts w:ascii="Arial" w:hAnsi="Arial" w:cs="Arial"/>
          <w:szCs w:val="36"/>
        </w:rPr>
        <w:t xml:space="preserve"> potentially affect their emotional well-being in the classroom. </w:t>
      </w:r>
      <w:r w:rsidR="00347EEF">
        <w:rPr>
          <w:rFonts w:ascii="Arial" w:hAnsi="Arial" w:cs="Arial"/>
          <w:szCs w:val="36"/>
        </w:rPr>
        <w:t xml:space="preserve">A child’s brain develops from the stimulating experiences gained from everyday interactions with caring people and the exposure to simple learning experiences (Pound, 2005). However, Andre is not experiencing these interactions in school </w:t>
      </w:r>
      <w:r w:rsidR="00347EEF" w:rsidRPr="00F34692">
        <w:rPr>
          <w:rFonts w:ascii="Arial" w:hAnsi="Arial" w:cs="Arial"/>
          <w:szCs w:val="36"/>
        </w:rPr>
        <w:t>with his peers</w:t>
      </w:r>
      <w:r w:rsidR="00D4446A" w:rsidRPr="00F34692">
        <w:rPr>
          <w:rFonts w:ascii="Arial" w:hAnsi="Arial" w:cs="Arial"/>
          <w:szCs w:val="36"/>
        </w:rPr>
        <w:t xml:space="preserve"> </w:t>
      </w:r>
      <w:r w:rsidR="00D4446A">
        <w:rPr>
          <w:rFonts w:ascii="Arial" w:hAnsi="Arial" w:cs="Arial"/>
          <w:szCs w:val="36"/>
        </w:rPr>
        <w:t>or at home with his family</w:t>
      </w:r>
      <w:r w:rsidR="00347EEF">
        <w:rPr>
          <w:rFonts w:ascii="Arial" w:hAnsi="Arial" w:cs="Arial"/>
          <w:szCs w:val="36"/>
        </w:rPr>
        <w:t>, which</w:t>
      </w:r>
      <w:r w:rsidR="00F34692">
        <w:rPr>
          <w:rFonts w:ascii="Arial" w:hAnsi="Arial" w:cs="Arial"/>
          <w:szCs w:val="36"/>
        </w:rPr>
        <w:t xml:space="preserve"> </w:t>
      </w:r>
      <w:r w:rsidR="00EF57C2">
        <w:rPr>
          <w:rFonts w:ascii="Arial" w:hAnsi="Arial" w:cs="Arial"/>
          <w:szCs w:val="36"/>
        </w:rPr>
        <w:t xml:space="preserve">could potentially </w:t>
      </w:r>
      <w:r w:rsidR="00347EEF">
        <w:rPr>
          <w:rFonts w:ascii="Arial" w:hAnsi="Arial" w:cs="Arial"/>
          <w:szCs w:val="36"/>
        </w:rPr>
        <w:t>affect his social and emotional progression when developing into adult</w:t>
      </w:r>
      <w:r w:rsidR="007F5C50">
        <w:rPr>
          <w:rFonts w:ascii="Arial" w:hAnsi="Arial" w:cs="Arial"/>
          <w:szCs w:val="36"/>
        </w:rPr>
        <w:t xml:space="preserve"> hood</w:t>
      </w:r>
      <w:r w:rsidR="00347EEF">
        <w:rPr>
          <w:rFonts w:ascii="Arial" w:hAnsi="Arial" w:cs="Arial"/>
          <w:szCs w:val="36"/>
        </w:rPr>
        <w:t>.</w:t>
      </w:r>
      <w:r w:rsidR="005150C9" w:rsidRPr="005150C9">
        <w:rPr>
          <w:rFonts w:ascii="Arial" w:hAnsi="Arial" w:cs="Arial"/>
          <w:szCs w:val="36"/>
        </w:rPr>
        <w:t xml:space="preserve"> </w:t>
      </w:r>
      <w:r w:rsidR="005150C9">
        <w:rPr>
          <w:rFonts w:ascii="Arial" w:hAnsi="Arial" w:cs="Arial"/>
          <w:szCs w:val="36"/>
        </w:rPr>
        <w:t xml:space="preserve">Professor Robin Banerjee </w:t>
      </w:r>
      <w:r w:rsidR="003E44C4">
        <w:rPr>
          <w:rFonts w:ascii="Arial" w:hAnsi="Arial" w:cs="Arial"/>
          <w:szCs w:val="36"/>
        </w:rPr>
        <w:t>(2019)</w:t>
      </w:r>
      <w:r w:rsidR="00D4446A">
        <w:rPr>
          <w:rFonts w:ascii="Arial" w:hAnsi="Arial" w:cs="Arial"/>
          <w:szCs w:val="36"/>
        </w:rPr>
        <w:t xml:space="preserve"> </w:t>
      </w:r>
      <w:r w:rsidR="005150C9">
        <w:rPr>
          <w:rFonts w:ascii="Arial" w:hAnsi="Arial" w:cs="Arial"/>
          <w:szCs w:val="36"/>
        </w:rPr>
        <w:t>s</w:t>
      </w:r>
      <w:r w:rsidR="00D4446A">
        <w:rPr>
          <w:rFonts w:ascii="Arial" w:hAnsi="Arial" w:cs="Arial"/>
          <w:szCs w:val="36"/>
        </w:rPr>
        <w:t>tates</w:t>
      </w:r>
      <w:r w:rsidR="005150C9">
        <w:rPr>
          <w:rFonts w:ascii="Arial" w:hAnsi="Arial" w:cs="Arial"/>
          <w:szCs w:val="36"/>
        </w:rPr>
        <w:t xml:space="preserve"> that social and emotional learning are not only developed in the classroom, but through life experiences</w:t>
      </w:r>
      <w:r w:rsidR="0054412B">
        <w:rPr>
          <w:rFonts w:ascii="Arial" w:hAnsi="Arial" w:cs="Arial"/>
          <w:szCs w:val="36"/>
        </w:rPr>
        <w:t xml:space="preserve">. </w:t>
      </w:r>
      <w:r w:rsidR="00913A58">
        <w:rPr>
          <w:rFonts w:ascii="Arial" w:hAnsi="Arial" w:cs="Arial"/>
          <w:szCs w:val="36"/>
        </w:rPr>
        <w:t>Positive childhood experiences are sharing feelings</w:t>
      </w:r>
      <w:r w:rsidR="00E21C8F">
        <w:rPr>
          <w:rFonts w:ascii="Arial" w:hAnsi="Arial" w:cs="Arial"/>
          <w:szCs w:val="36"/>
        </w:rPr>
        <w:t xml:space="preserve"> </w:t>
      </w:r>
      <w:r w:rsidR="00EF57C2" w:rsidRPr="00EF57C2">
        <w:rPr>
          <w:rFonts w:ascii="Arial" w:hAnsi="Arial" w:cs="Arial"/>
          <w:color w:val="000000" w:themeColor="text1"/>
          <w:szCs w:val="36"/>
        </w:rPr>
        <w:t xml:space="preserve">with </w:t>
      </w:r>
      <w:r w:rsidR="00913A58">
        <w:rPr>
          <w:rFonts w:ascii="Arial" w:hAnsi="Arial" w:cs="Arial"/>
          <w:szCs w:val="36"/>
        </w:rPr>
        <w:t>family, being supported by family, feeling safe</w:t>
      </w:r>
      <w:r w:rsidR="007A2CDE">
        <w:rPr>
          <w:rFonts w:ascii="Arial" w:hAnsi="Arial" w:cs="Arial"/>
          <w:szCs w:val="36"/>
        </w:rPr>
        <w:t xml:space="preserve">, feeling </w:t>
      </w:r>
      <w:r w:rsidR="00913A58">
        <w:rPr>
          <w:rFonts w:ascii="Arial" w:hAnsi="Arial" w:cs="Arial"/>
          <w:szCs w:val="36"/>
        </w:rPr>
        <w:t xml:space="preserve">protected by an adult and feeling a sense of belonging (Youth Ranch, 2020). </w:t>
      </w:r>
      <w:r w:rsidR="00804F0C">
        <w:rPr>
          <w:rFonts w:ascii="Arial" w:hAnsi="Arial" w:cs="Arial"/>
          <w:szCs w:val="36"/>
        </w:rPr>
        <w:t>However</w:t>
      </w:r>
      <w:r w:rsidR="00EF57C2">
        <w:rPr>
          <w:rFonts w:ascii="Arial" w:hAnsi="Arial" w:cs="Arial"/>
          <w:szCs w:val="36"/>
        </w:rPr>
        <w:t xml:space="preserve"> sadly, </w:t>
      </w:r>
      <w:r w:rsidR="00804F0C">
        <w:rPr>
          <w:rFonts w:ascii="Arial" w:hAnsi="Arial" w:cs="Arial"/>
          <w:szCs w:val="36"/>
        </w:rPr>
        <w:t xml:space="preserve">Andre has yet to experience these positive </w:t>
      </w:r>
      <w:r w:rsidR="007732D2">
        <w:rPr>
          <w:rFonts w:ascii="Arial" w:hAnsi="Arial" w:cs="Arial"/>
          <w:szCs w:val="36"/>
        </w:rPr>
        <w:t xml:space="preserve">influences in his childhood, due to being an ACEs child. </w:t>
      </w:r>
    </w:p>
    <w:p w14:paraId="3E710E57" w14:textId="77777777" w:rsidR="00F01741" w:rsidRDefault="004D3674" w:rsidP="00DA1D42">
      <w:pPr>
        <w:spacing w:line="360" w:lineRule="auto"/>
        <w:rPr>
          <w:rFonts w:ascii="Arial" w:hAnsi="Arial" w:cs="Arial"/>
          <w:szCs w:val="36"/>
        </w:rPr>
      </w:pPr>
      <w:r w:rsidRPr="00EF57C2">
        <w:rPr>
          <w:rFonts w:ascii="Arial" w:hAnsi="Arial" w:cs="Arial"/>
          <w:color w:val="000000" w:themeColor="text1"/>
          <w:szCs w:val="36"/>
        </w:rPr>
        <w:t>It is clearly evident that</w:t>
      </w:r>
      <w:r w:rsidR="00347EEF" w:rsidRPr="00EF57C2">
        <w:rPr>
          <w:rFonts w:ascii="Arial" w:hAnsi="Arial" w:cs="Arial"/>
          <w:color w:val="000000" w:themeColor="text1"/>
          <w:szCs w:val="36"/>
        </w:rPr>
        <w:t xml:space="preserve"> </w:t>
      </w:r>
      <w:r w:rsidR="00347EEF">
        <w:rPr>
          <w:rFonts w:ascii="Arial" w:hAnsi="Arial" w:cs="Arial"/>
          <w:szCs w:val="36"/>
        </w:rPr>
        <w:t xml:space="preserve">it is </w:t>
      </w:r>
      <w:r w:rsidR="00EF57C2">
        <w:rPr>
          <w:rFonts w:ascii="Arial" w:hAnsi="Arial" w:cs="Arial"/>
          <w:color w:val="000000" w:themeColor="text1"/>
          <w:szCs w:val="36"/>
        </w:rPr>
        <w:t xml:space="preserve">crucial </w:t>
      </w:r>
      <w:r w:rsidR="00347EEF">
        <w:rPr>
          <w:rFonts w:ascii="Arial" w:hAnsi="Arial" w:cs="Arial"/>
          <w:szCs w:val="36"/>
        </w:rPr>
        <w:t>to support the emotional well-being of Andre, through interventions such as E</w:t>
      </w:r>
      <w:r w:rsidR="00615932">
        <w:rPr>
          <w:rFonts w:ascii="Arial" w:hAnsi="Arial" w:cs="Arial"/>
          <w:szCs w:val="36"/>
        </w:rPr>
        <w:t>LSA (emotional literacy support assistan</w:t>
      </w:r>
      <w:r w:rsidR="00216E4D">
        <w:rPr>
          <w:rFonts w:ascii="Arial" w:hAnsi="Arial" w:cs="Arial"/>
          <w:szCs w:val="36"/>
        </w:rPr>
        <w:t>ce</w:t>
      </w:r>
      <w:r w:rsidR="00615932">
        <w:rPr>
          <w:rFonts w:ascii="Arial" w:hAnsi="Arial" w:cs="Arial"/>
          <w:szCs w:val="36"/>
        </w:rPr>
        <w:t xml:space="preserve">). </w:t>
      </w:r>
      <w:r w:rsidR="009E406B">
        <w:rPr>
          <w:rFonts w:ascii="Arial" w:hAnsi="Arial" w:cs="Arial"/>
          <w:szCs w:val="36"/>
        </w:rPr>
        <w:t xml:space="preserve"> This intervention is a programme to support pupils who are experiencing a range of social and emotional needs (Wilding and Claridge, 2016).</w:t>
      </w:r>
      <w:r w:rsidR="00FD12A5">
        <w:rPr>
          <w:rFonts w:ascii="Arial" w:hAnsi="Arial" w:cs="Arial"/>
          <w:szCs w:val="36"/>
        </w:rPr>
        <w:t xml:space="preserve"> </w:t>
      </w:r>
    </w:p>
    <w:p w14:paraId="2AEF8E5A" w14:textId="7132A1AB" w:rsidR="00F33267" w:rsidRDefault="005150C9" w:rsidP="00DA1D42">
      <w:pPr>
        <w:spacing w:line="360" w:lineRule="auto"/>
        <w:rPr>
          <w:rFonts w:ascii="Arial" w:hAnsi="Arial" w:cs="Arial"/>
          <w:szCs w:val="36"/>
        </w:rPr>
      </w:pPr>
      <w:r>
        <w:rPr>
          <w:rFonts w:ascii="Arial" w:hAnsi="Arial" w:cs="Arial"/>
          <w:szCs w:val="36"/>
        </w:rPr>
        <w:lastRenderedPageBreak/>
        <w:t>Health and well-being are one of the four purposes within the</w:t>
      </w:r>
      <w:r w:rsidR="00126483">
        <w:rPr>
          <w:rFonts w:ascii="Arial" w:hAnsi="Arial" w:cs="Arial"/>
          <w:szCs w:val="36"/>
        </w:rPr>
        <w:t xml:space="preserve"> </w:t>
      </w:r>
      <w:r>
        <w:rPr>
          <w:rFonts w:ascii="Arial" w:hAnsi="Arial" w:cs="Arial"/>
          <w:szCs w:val="36"/>
        </w:rPr>
        <w:t xml:space="preserve">Welsh Curriculum </w:t>
      </w:r>
      <w:r w:rsidR="00216E4D">
        <w:rPr>
          <w:rFonts w:ascii="Arial" w:hAnsi="Arial" w:cs="Arial"/>
          <w:szCs w:val="36"/>
        </w:rPr>
        <w:t>(</w:t>
      </w:r>
      <w:r w:rsidR="00126483">
        <w:rPr>
          <w:rFonts w:ascii="Arial" w:hAnsi="Arial" w:cs="Arial"/>
          <w:szCs w:val="36"/>
        </w:rPr>
        <w:t>2022</w:t>
      </w:r>
      <w:r w:rsidR="00216E4D">
        <w:rPr>
          <w:rFonts w:ascii="Arial" w:hAnsi="Arial" w:cs="Arial"/>
          <w:szCs w:val="36"/>
        </w:rPr>
        <w:t>)</w:t>
      </w:r>
      <w:r w:rsidR="00126483">
        <w:rPr>
          <w:rFonts w:ascii="Arial" w:hAnsi="Arial" w:cs="Arial"/>
          <w:szCs w:val="36"/>
        </w:rPr>
        <w:t xml:space="preserve"> </w:t>
      </w:r>
      <w:r>
        <w:rPr>
          <w:rFonts w:ascii="Arial" w:hAnsi="Arial" w:cs="Arial"/>
          <w:szCs w:val="36"/>
        </w:rPr>
        <w:t xml:space="preserve">and </w:t>
      </w:r>
      <w:r w:rsidR="003E44C4">
        <w:rPr>
          <w:rFonts w:ascii="Arial" w:hAnsi="Arial" w:cs="Arial"/>
          <w:szCs w:val="36"/>
        </w:rPr>
        <w:t xml:space="preserve">they </w:t>
      </w:r>
      <w:r>
        <w:rPr>
          <w:rFonts w:ascii="Arial" w:hAnsi="Arial" w:cs="Arial"/>
          <w:szCs w:val="36"/>
        </w:rPr>
        <w:t>are seen as significantly important for learners in education</w:t>
      </w:r>
      <w:r w:rsidR="00A04EF5">
        <w:rPr>
          <w:rFonts w:ascii="Arial" w:hAnsi="Arial" w:cs="Arial"/>
          <w:szCs w:val="36"/>
        </w:rPr>
        <w:t>.</w:t>
      </w:r>
      <w:r w:rsidR="00A20E26">
        <w:rPr>
          <w:rFonts w:ascii="Arial" w:hAnsi="Arial" w:cs="Arial"/>
          <w:szCs w:val="36"/>
        </w:rPr>
        <w:t xml:space="preserve"> </w:t>
      </w:r>
      <w:r w:rsidR="007A44CD" w:rsidRPr="007A1053">
        <w:rPr>
          <w:rFonts w:ascii="Arial" w:hAnsi="Arial" w:cs="Arial"/>
          <w:szCs w:val="36"/>
        </w:rPr>
        <w:t>The well-being of Future Generations (Wales) Act 2015</w:t>
      </w:r>
      <w:r w:rsidR="00152B40" w:rsidRPr="007A1053">
        <w:rPr>
          <w:rFonts w:ascii="Arial" w:hAnsi="Arial" w:cs="Arial"/>
          <w:szCs w:val="36"/>
        </w:rPr>
        <w:t xml:space="preserve"> aims to improve social, environmental, cultural and economic wellbeing of people living in Wales</w:t>
      </w:r>
      <w:r w:rsidR="007A1053">
        <w:rPr>
          <w:rFonts w:ascii="Arial" w:hAnsi="Arial" w:cs="Arial"/>
          <w:szCs w:val="36"/>
        </w:rPr>
        <w:t xml:space="preserve"> (ESTYN, 2019).</w:t>
      </w:r>
      <w:r w:rsidR="00DA1D42">
        <w:rPr>
          <w:rFonts w:ascii="Arial" w:hAnsi="Arial" w:cs="Arial"/>
          <w:szCs w:val="36"/>
        </w:rPr>
        <w:t xml:space="preserve"> </w:t>
      </w:r>
      <w:r w:rsidR="00A04EF5">
        <w:rPr>
          <w:rFonts w:ascii="Arial" w:hAnsi="Arial" w:cs="Arial"/>
          <w:szCs w:val="36"/>
        </w:rPr>
        <w:t xml:space="preserve"> It is </w:t>
      </w:r>
      <w:r>
        <w:rPr>
          <w:rFonts w:ascii="Arial" w:hAnsi="Arial" w:cs="Arial"/>
          <w:szCs w:val="36"/>
        </w:rPr>
        <w:t xml:space="preserve">about creating </w:t>
      </w:r>
      <w:r w:rsidR="00216E4D">
        <w:rPr>
          <w:rFonts w:ascii="Arial" w:hAnsi="Arial" w:cs="Arial"/>
          <w:szCs w:val="36"/>
        </w:rPr>
        <w:t>an</w:t>
      </w:r>
      <w:r>
        <w:rPr>
          <w:rFonts w:ascii="Arial" w:hAnsi="Arial" w:cs="Arial"/>
          <w:szCs w:val="36"/>
        </w:rPr>
        <w:t xml:space="preserve"> </w:t>
      </w:r>
      <w:r w:rsidR="00216E4D">
        <w:rPr>
          <w:rFonts w:ascii="Arial" w:hAnsi="Arial" w:cs="Arial"/>
          <w:szCs w:val="36"/>
        </w:rPr>
        <w:t>environment</w:t>
      </w:r>
      <w:r>
        <w:rPr>
          <w:rFonts w:ascii="Arial" w:hAnsi="Arial" w:cs="Arial"/>
          <w:szCs w:val="36"/>
        </w:rPr>
        <w:t xml:space="preserve"> </w:t>
      </w:r>
      <w:r w:rsidR="00216E4D">
        <w:rPr>
          <w:rFonts w:ascii="Arial" w:hAnsi="Arial" w:cs="Arial"/>
          <w:szCs w:val="36"/>
        </w:rPr>
        <w:t>which</w:t>
      </w:r>
      <w:r>
        <w:rPr>
          <w:rFonts w:ascii="Arial" w:hAnsi="Arial" w:cs="Arial"/>
          <w:szCs w:val="36"/>
        </w:rPr>
        <w:t xml:space="preserve"> promote</w:t>
      </w:r>
      <w:r w:rsidR="00216E4D">
        <w:rPr>
          <w:rFonts w:ascii="Arial" w:hAnsi="Arial" w:cs="Arial"/>
          <w:szCs w:val="36"/>
        </w:rPr>
        <w:t>s</w:t>
      </w:r>
      <w:r>
        <w:rPr>
          <w:rFonts w:ascii="Arial" w:hAnsi="Arial" w:cs="Arial"/>
          <w:szCs w:val="36"/>
        </w:rPr>
        <w:t xml:space="preserve"> positive relationships (Professor Robin Bamjeree, 2019). </w:t>
      </w:r>
    </w:p>
    <w:p w14:paraId="65F02D44" w14:textId="281BE530" w:rsidR="000E7359" w:rsidRDefault="00FD12A5" w:rsidP="00DA1D42">
      <w:pPr>
        <w:spacing w:line="360" w:lineRule="auto"/>
        <w:rPr>
          <w:rFonts w:ascii="Arial" w:hAnsi="Arial" w:cs="Arial"/>
          <w:szCs w:val="36"/>
        </w:rPr>
      </w:pPr>
      <w:r>
        <w:rPr>
          <w:rFonts w:ascii="Arial" w:hAnsi="Arial" w:cs="Arial"/>
          <w:szCs w:val="36"/>
        </w:rPr>
        <w:t xml:space="preserve">Interventions are activities that are different or additional to those employed routinely with pupils </w:t>
      </w:r>
      <w:r w:rsidRPr="00DF0C24">
        <w:rPr>
          <w:rFonts w:ascii="Arial" w:hAnsi="Arial" w:cs="Arial"/>
          <w:color w:val="000000" w:themeColor="text1"/>
          <w:szCs w:val="36"/>
        </w:rPr>
        <w:t xml:space="preserve">(Campbell and Stanley, 1996 cited in NASUWT, 2018). </w:t>
      </w:r>
      <w:r w:rsidR="00EF57C2">
        <w:rPr>
          <w:rFonts w:ascii="Arial" w:hAnsi="Arial" w:cs="Arial"/>
          <w:szCs w:val="36"/>
        </w:rPr>
        <w:t xml:space="preserve">As a result of </w:t>
      </w:r>
      <w:r w:rsidR="00265B91">
        <w:rPr>
          <w:rFonts w:ascii="Arial" w:hAnsi="Arial" w:cs="Arial"/>
          <w:szCs w:val="36"/>
        </w:rPr>
        <w:t xml:space="preserve">Andres </w:t>
      </w:r>
      <w:r w:rsidR="009159F3">
        <w:rPr>
          <w:rFonts w:ascii="Arial" w:hAnsi="Arial" w:cs="Arial"/>
          <w:szCs w:val="36"/>
        </w:rPr>
        <w:t>poor relationship</w:t>
      </w:r>
      <w:r w:rsidR="00EF57C2">
        <w:rPr>
          <w:rFonts w:ascii="Arial" w:hAnsi="Arial" w:cs="Arial"/>
          <w:color w:val="000000" w:themeColor="text1"/>
          <w:szCs w:val="36"/>
        </w:rPr>
        <w:t>s</w:t>
      </w:r>
      <w:r w:rsidR="009159F3" w:rsidRPr="00D8739D">
        <w:rPr>
          <w:rFonts w:ascii="Arial" w:hAnsi="Arial" w:cs="Arial"/>
          <w:color w:val="FF0000"/>
          <w:szCs w:val="36"/>
        </w:rPr>
        <w:t xml:space="preserve"> </w:t>
      </w:r>
      <w:r w:rsidR="009159F3">
        <w:rPr>
          <w:rFonts w:ascii="Arial" w:hAnsi="Arial" w:cs="Arial"/>
          <w:szCs w:val="36"/>
        </w:rPr>
        <w:t>with</w:t>
      </w:r>
      <w:r w:rsidR="00D8739D">
        <w:rPr>
          <w:rFonts w:ascii="Arial" w:hAnsi="Arial" w:cs="Arial"/>
          <w:szCs w:val="36"/>
        </w:rPr>
        <w:t xml:space="preserve"> </w:t>
      </w:r>
      <w:r w:rsidR="00EF57C2">
        <w:rPr>
          <w:rFonts w:ascii="Arial" w:hAnsi="Arial" w:cs="Arial"/>
          <w:color w:val="000000" w:themeColor="text1"/>
          <w:szCs w:val="36"/>
        </w:rPr>
        <w:t>both</w:t>
      </w:r>
      <w:r w:rsidR="009159F3">
        <w:rPr>
          <w:rFonts w:ascii="Arial" w:hAnsi="Arial" w:cs="Arial"/>
          <w:szCs w:val="36"/>
        </w:rPr>
        <w:t xml:space="preserve"> his sister and step</w:t>
      </w:r>
      <w:r w:rsidR="00EF57C2">
        <w:rPr>
          <w:rFonts w:ascii="Arial" w:hAnsi="Arial" w:cs="Arial"/>
          <w:szCs w:val="36"/>
        </w:rPr>
        <w:t>-</w:t>
      </w:r>
      <w:r w:rsidR="00EF57C2" w:rsidRPr="00EF57C2">
        <w:rPr>
          <w:rFonts w:ascii="Arial" w:hAnsi="Arial" w:cs="Arial"/>
          <w:color w:val="000000" w:themeColor="text1"/>
          <w:szCs w:val="36"/>
        </w:rPr>
        <w:t xml:space="preserve">father </w:t>
      </w:r>
      <w:r w:rsidR="00B33F12" w:rsidRPr="00EF57C2">
        <w:rPr>
          <w:rFonts w:ascii="Arial" w:hAnsi="Arial" w:cs="Arial"/>
          <w:color w:val="000000" w:themeColor="text1"/>
          <w:szCs w:val="36"/>
        </w:rPr>
        <w:t>in his home environment</w:t>
      </w:r>
      <w:r w:rsidR="009159F3">
        <w:rPr>
          <w:rFonts w:ascii="Arial" w:hAnsi="Arial" w:cs="Arial"/>
          <w:szCs w:val="36"/>
        </w:rPr>
        <w:t xml:space="preserve">, he </w:t>
      </w:r>
      <w:r w:rsidR="00B33F12" w:rsidRPr="00EF57C2">
        <w:rPr>
          <w:rFonts w:ascii="Arial" w:hAnsi="Arial" w:cs="Arial"/>
          <w:color w:val="000000" w:themeColor="text1"/>
          <w:szCs w:val="36"/>
        </w:rPr>
        <w:t>finds it difficult</w:t>
      </w:r>
      <w:r w:rsidR="00EF57C2" w:rsidRPr="00EF57C2">
        <w:rPr>
          <w:rFonts w:ascii="Arial" w:hAnsi="Arial" w:cs="Arial"/>
          <w:color w:val="000000" w:themeColor="text1"/>
          <w:szCs w:val="36"/>
        </w:rPr>
        <w:t xml:space="preserve"> </w:t>
      </w:r>
      <w:r w:rsidR="009159F3">
        <w:rPr>
          <w:rFonts w:ascii="Arial" w:hAnsi="Arial" w:cs="Arial"/>
          <w:szCs w:val="36"/>
        </w:rPr>
        <w:t>to form positive and healthy relationship</w:t>
      </w:r>
      <w:r w:rsidR="005F1A3A" w:rsidRPr="005F1A3A">
        <w:rPr>
          <w:rFonts w:ascii="Arial" w:hAnsi="Arial" w:cs="Arial"/>
          <w:color w:val="000000" w:themeColor="text1"/>
          <w:szCs w:val="36"/>
        </w:rPr>
        <w:t>.</w:t>
      </w:r>
      <w:r w:rsidR="009159F3" w:rsidRPr="005F1A3A">
        <w:rPr>
          <w:rFonts w:ascii="Arial" w:hAnsi="Arial" w:cs="Arial"/>
          <w:color w:val="000000" w:themeColor="text1"/>
          <w:szCs w:val="36"/>
        </w:rPr>
        <w:t xml:space="preserve"> </w:t>
      </w:r>
      <w:r w:rsidR="009159F3">
        <w:rPr>
          <w:rFonts w:ascii="Arial" w:hAnsi="Arial" w:cs="Arial"/>
          <w:szCs w:val="36"/>
        </w:rPr>
        <w:t xml:space="preserve">He may potentially be afraid to </w:t>
      </w:r>
      <w:r w:rsidR="00EF57C2">
        <w:rPr>
          <w:rFonts w:ascii="Arial" w:hAnsi="Arial" w:cs="Arial"/>
          <w:szCs w:val="36"/>
        </w:rPr>
        <w:t xml:space="preserve">form </w:t>
      </w:r>
      <w:r w:rsidR="009159F3">
        <w:rPr>
          <w:rFonts w:ascii="Arial" w:hAnsi="Arial" w:cs="Arial"/>
          <w:szCs w:val="36"/>
        </w:rPr>
        <w:t>friendships</w:t>
      </w:r>
      <w:r w:rsidR="00F33267">
        <w:rPr>
          <w:rFonts w:ascii="Arial" w:hAnsi="Arial" w:cs="Arial"/>
          <w:szCs w:val="36"/>
        </w:rPr>
        <w:t xml:space="preserve"> in school</w:t>
      </w:r>
      <w:r>
        <w:rPr>
          <w:rFonts w:ascii="Arial" w:hAnsi="Arial" w:cs="Arial"/>
          <w:szCs w:val="36"/>
        </w:rPr>
        <w:t>,</w:t>
      </w:r>
      <w:r w:rsidR="009159F3">
        <w:rPr>
          <w:rFonts w:ascii="Arial" w:hAnsi="Arial" w:cs="Arial"/>
          <w:szCs w:val="36"/>
        </w:rPr>
        <w:t xml:space="preserve"> due to his</w:t>
      </w:r>
      <w:r w:rsidR="00C21266">
        <w:rPr>
          <w:rFonts w:ascii="Arial" w:hAnsi="Arial" w:cs="Arial"/>
          <w:szCs w:val="36"/>
        </w:rPr>
        <w:t xml:space="preserve"> </w:t>
      </w:r>
      <w:r w:rsidR="00C21266" w:rsidRPr="00EF57C2">
        <w:rPr>
          <w:rFonts w:ascii="Arial" w:hAnsi="Arial" w:cs="Arial"/>
          <w:color w:val="000000" w:themeColor="text1"/>
          <w:szCs w:val="36"/>
        </w:rPr>
        <w:t>dysfunctional</w:t>
      </w:r>
      <w:r w:rsidR="009159F3" w:rsidRPr="00EF57C2">
        <w:rPr>
          <w:rFonts w:ascii="Arial" w:hAnsi="Arial" w:cs="Arial"/>
          <w:color w:val="000000" w:themeColor="text1"/>
          <w:szCs w:val="36"/>
        </w:rPr>
        <w:t xml:space="preserve"> </w:t>
      </w:r>
      <w:r w:rsidR="009159F3">
        <w:rPr>
          <w:rFonts w:ascii="Arial" w:hAnsi="Arial" w:cs="Arial"/>
          <w:szCs w:val="36"/>
        </w:rPr>
        <w:t>home lif</w:t>
      </w:r>
      <w:r w:rsidR="00F33267">
        <w:rPr>
          <w:rFonts w:ascii="Arial" w:hAnsi="Arial" w:cs="Arial"/>
          <w:szCs w:val="36"/>
        </w:rPr>
        <w:t xml:space="preserve">e, </w:t>
      </w:r>
      <w:r w:rsidR="007F5C50">
        <w:rPr>
          <w:rFonts w:ascii="Arial" w:hAnsi="Arial" w:cs="Arial"/>
          <w:szCs w:val="36"/>
        </w:rPr>
        <w:t>resulting in</w:t>
      </w:r>
      <w:r w:rsidR="00F33267">
        <w:rPr>
          <w:rFonts w:ascii="Arial" w:hAnsi="Arial" w:cs="Arial"/>
          <w:szCs w:val="36"/>
        </w:rPr>
        <w:t xml:space="preserve"> him </w:t>
      </w:r>
      <w:r w:rsidR="007F5C50">
        <w:rPr>
          <w:rFonts w:ascii="Arial" w:hAnsi="Arial" w:cs="Arial"/>
          <w:szCs w:val="36"/>
        </w:rPr>
        <w:t>having</w:t>
      </w:r>
      <w:r w:rsidR="00F33267">
        <w:rPr>
          <w:rFonts w:ascii="Arial" w:hAnsi="Arial" w:cs="Arial"/>
          <w:szCs w:val="36"/>
        </w:rPr>
        <w:t xml:space="preserve"> low self-esteem</w:t>
      </w:r>
      <w:r w:rsidR="009159F3">
        <w:rPr>
          <w:rFonts w:ascii="Arial" w:hAnsi="Arial" w:cs="Arial"/>
          <w:szCs w:val="36"/>
        </w:rPr>
        <w:t>. This</w:t>
      </w:r>
      <w:r w:rsidR="00EF57C2">
        <w:rPr>
          <w:rFonts w:ascii="Arial" w:hAnsi="Arial" w:cs="Arial"/>
          <w:szCs w:val="36"/>
        </w:rPr>
        <w:t xml:space="preserve"> </w:t>
      </w:r>
      <w:r w:rsidR="00C21266" w:rsidRPr="00EF57C2">
        <w:rPr>
          <w:rFonts w:ascii="Arial" w:hAnsi="Arial" w:cs="Arial"/>
          <w:color w:val="000000" w:themeColor="text1"/>
          <w:szCs w:val="36"/>
        </w:rPr>
        <w:t>could indicate</w:t>
      </w:r>
      <w:r w:rsidR="00EF57C2" w:rsidRPr="00EF57C2">
        <w:rPr>
          <w:rFonts w:ascii="Arial" w:hAnsi="Arial" w:cs="Arial"/>
          <w:color w:val="000000" w:themeColor="text1"/>
          <w:szCs w:val="36"/>
        </w:rPr>
        <w:t xml:space="preserve"> </w:t>
      </w:r>
      <w:r w:rsidR="009159F3">
        <w:rPr>
          <w:rFonts w:ascii="Arial" w:hAnsi="Arial" w:cs="Arial"/>
          <w:szCs w:val="36"/>
        </w:rPr>
        <w:t>that his social and emotional well-being is damaged through these negative interactions.</w:t>
      </w:r>
      <w:r w:rsidR="00097464">
        <w:rPr>
          <w:rFonts w:ascii="Arial" w:hAnsi="Arial" w:cs="Arial"/>
          <w:szCs w:val="36"/>
        </w:rPr>
        <w:t xml:space="preserve"> </w:t>
      </w:r>
      <w:r w:rsidR="00C21266" w:rsidRPr="00EF57C2">
        <w:rPr>
          <w:rFonts w:ascii="Arial" w:hAnsi="Arial" w:cs="Arial"/>
          <w:color w:val="000000" w:themeColor="text1"/>
          <w:szCs w:val="36"/>
        </w:rPr>
        <w:t>For this reason</w:t>
      </w:r>
      <w:r w:rsidR="009159F3">
        <w:rPr>
          <w:rFonts w:ascii="Arial" w:hAnsi="Arial" w:cs="Arial"/>
          <w:szCs w:val="36"/>
        </w:rPr>
        <w:t xml:space="preserve">, a </w:t>
      </w:r>
      <w:r w:rsidR="00615932">
        <w:rPr>
          <w:rFonts w:ascii="Arial" w:hAnsi="Arial" w:cs="Arial"/>
          <w:szCs w:val="36"/>
        </w:rPr>
        <w:t xml:space="preserve">successful intervention </w:t>
      </w:r>
      <w:r w:rsidR="0097794E">
        <w:rPr>
          <w:rFonts w:ascii="Arial" w:hAnsi="Arial" w:cs="Arial"/>
          <w:szCs w:val="36"/>
        </w:rPr>
        <w:t>could</w:t>
      </w:r>
      <w:r w:rsidR="00615932">
        <w:rPr>
          <w:rFonts w:ascii="Arial" w:hAnsi="Arial" w:cs="Arial"/>
          <w:szCs w:val="36"/>
        </w:rPr>
        <w:t xml:space="preserve"> enhance </w:t>
      </w:r>
      <w:r w:rsidR="009159F3">
        <w:rPr>
          <w:rFonts w:ascii="Arial" w:hAnsi="Arial" w:cs="Arial"/>
          <w:szCs w:val="36"/>
        </w:rPr>
        <w:t>Andre’s</w:t>
      </w:r>
      <w:r w:rsidR="00615932">
        <w:rPr>
          <w:rFonts w:ascii="Arial" w:hAnsi="Arial" w:cs="Arial"/>
          <w:szCs w:val="36"/>
        </w:rPr>
        <w:t xml:space="preserve"> motivation and engagement, which </w:t>
      </w:r>
      <w:r w:rsidR="00542D5B" w:rsidRPr="00EF57C2">
        <w:rPr>
          <w:rFonts w:ascii="Arial" w:hAnsi="Arial" w:cs="Arial"/>
          <w:color w:val="000000" w:themeColor="text1"/>
          <w:szCs w:val="36"/>
        </w:rPr>
        <w:t xml:space="preserve">would most definitely </w:t>
      </w:r>
      <w:r w:rsidR="00615932">
        <w:rPr>
          <w:rFonts w:ascii="Arial" w:hAnsi="Arial" w:cs="Arial"/>
          <w:szCs w:val="36"/>
        </w:rPr>
        <w:t xml:space="preserve">increase </w:t>
      </w:r>
      <w:r w:rsidR="009159F3">
        <w:rPr>
          <w:rFonts w:ascii="Arial" w:hAnsi="Arial" w:cs="Arial"/>
          <w:szCs w:val="36"/>
        </w:rPr>
        <w:t>his</w:t>
      </w:r>
      <w:r w:rsidR="00615932">
        <w:rPr>
          <w:rFonts w:ascii="Arial" w:hAnsi="Arial" w:cs="Arial"/>
          <w:szCs w:val="36"/>
        </w:rPr>
        <w:t xml:space="preserve"> level of progression</w:t>
      </w:r>
      <w:r w:rsidR="007F5C50">
        <w:rPr>
          <w:rFonts w:ascii="Arial" w:hAnsi="Arial" w:cs="Arial"/>
          <w:szCs w:val="36"/>
        </w:rPr>
        <w:t xml:space="preserve"> within</w:t>
      </w:r>
      <w:r w:rsidR="00615932">
        <w:rPr>
          <w:rFonts w:ascii="Arial" w:hAnsi="Arial" w:cs="Arial"/>
          <w:szCs w:val="36"/>
        </w:rPr>
        <w:t xml:space="preserve"> the classroom. </w:t>
      </w:r>
    </w:p>
    <w:p w14:paraId="0E3DFD3A" w14:textId="758293F1" w:rsidR="000E7359" w:rsidRDefault="000E7359" w:rsidP="00DA1D42">
      <w:pPr>
        <w:spacing w:line="360" w:lineRule="auto"/>
        <w:rPr>
          <w:rFonts w:ascii="Arial" w:hAnsi="Arial" w:cs="Arial"/>
          <w:szCs w:val="36"/>
        </w:rPr>
      </w:pPr>
      <w:r>
        <w:rPr>
          <w:rFonts w:ascii="Arial" w:hAnsi="Arial" w:cs="Arial"/>
          <w:szCs w:val="36"/>
        </w:rPr>
        <w:t>Interventions allow pupils to focus on their individual beliefs, goals and values when facing academic challenges (Wingfield and Wentzel, 2007). It is essential that Andre is provided with emotional well-being support to increase his confidence</w:t>
      </w:r>
      <w:r>
        <w:rPr>
          <w:rFonts w:ascii="Arial" w:hAnsi="Arial" w:cs="Arial"/>
          <w:color w:val="000000" w:themeColor="text1"/>
          <w:szCs w:val="36"/>
        </w:rPr>
        <w:t xml:space="preserve"> and </w:t>
      </w:r>
      <w:r>
        <w:rPr>
          <w:rFonts w:ascii="Arial" w:hAnsi="Arial" w:cs="Arial"/>
          <w:szCs w:val="36"/>
        </w:rPr>
        <w:t xml:space="preserve">to assist him in his academic progression. Emotional competencies are attributes such as empathy, impulse control, self-awareness, decision making and anger management. These competencies play a critical </w:t>
      </w:r>
      <w:r w:rsidR="007F5C50">
        <w:rPr>
          <w:rFonts w:ascii="Arial" w:hAnsi="Arial" w:cs="Arial"/>
          <w:szCs w:val="36"/>
        </w:rPr>
        <w:t xml:space="preserve">role </w:t>
      </w:r>
      <w:r>
        <w:rPr>
          <w:rFonts w:ascii="Arial" w:hAnsi="Arial" w:cs="Arial"/>
          <w:szCs w:val="36"/>
        </w:rPr>
        <w:t>in learning. When Andre is exposed to emotionally negative stressors his brain takes a fight or flight response. In this case, Andre doesn’t have the capacity to learn, as survival is the key objective (McAdam,</w:t>
      </w:r>
      <w:r w:rsidR="00DF0C24">
        <w:rPr>
          <w:rFonts w:ascii="Arial" w:hAnsi="Arial" w:cs="Arial"/>
          <w:szCs w:val="36"/>
        </w:rPr>
        <w:t xml:space="preserve"> </w:t>
      </w:r>
      <w:r>
        <w:rPr>
          <w:rFonts w:ascii="Arial" w:hAnsi="Arial" w:cs="Arial"/>
          <w:szCs w:val="36"/>
        </w:rPr>
        <w:t xml:space="preserve">Cited in Pound, 2005). </w:t>
      </w:r>
    </w:p>
    <w:p w14:paraId="2E2AE56F" w14:textId="02874428" w:rsidR="00DA1D42" w:rsidRDefault="00D51B70" w:rsidP="00DA1D42">
      <w:pPr>
        <w:spacing w:line="360" w:lineRule="auto"/>
        <w:rPr>
          <w:rFonts w:ascii="Arial" w:hAnsi="Arial" w:cs="Arial"/>
          <w:color w:val="000000" w:themeColor="text1"/>
          <w:szCs w:val="36"/>
        </w:rPr>
      </w:pPr>
      <w:r>
        <w:rPr>
          <w:rFonts w:ascii="Arial" w:hAnsi="Arial" w:cs="Arial"/>
          <w:color w:val="000000" w:themeColor="text1"/>
          <w:szCs w:val="36"/>
        </w:rPr>
        <w:t>Attachment theory, developed by Bowlby</w:t>
      </w:r>
      <w:r w:rsidR="00456B1E">
        <w:rPr>
          <w:rFonts w:ascii="Arial" w:hAnsi="Arial" w:cs="Arial"/>
          <w:color w:val="000000" w:themeColor="text1"/>
          <w:szCs w:val="36"/>
        </w:rPr>
        <w:t xml:space="preserve"> (1958)</w:t>
      </w:r>
      <w:r>
        <w:rPr>
          <w:rFonts w:ascii="Arial" w:hAnsi="Arial" w:cs="Arial"/>
          <w:color w:val="000000" w:themeColor="text1"/>
          <w:szCs w:val="36"/>
        </w:rPr>
        <w:t xml:space="preserve"> explains the emotional bonding between children and caregivers. There are four attachment styles; anxious, avoidant, disorganized and secure (Mcleod, 2022). </w:t>
      </w:r>
      <w:r w:rsidR="00AB01A3">
        <w:rPr>
          <w:rFonts w:ascii="Arial" w:hAnsi="Arial" w:cs="Arial"/>
          <w:color w:val="000000" w:themeColor="text1"/>
          <w:szCs w:val="36"/>
        </w:rPr>
        <w:t>The writer believes that Andre has avoidant attachment issues with his family. Avoidant attachment is when children avoid</w:t>
      </w:r>
      <w:r w:rsidR="00491266">
        <w:rPr>
          <w:rFonts w:ascii="Arial" w:hAnsi="Arial" w:cs="Arial"/>
          <w:color w:val="000000" w:themeColor="text1"/>
          <w:szCs w:val="36"/>
        </w:rPr>
        <w:t xml:space="preserve"> </w:t>
      </w:r>
      <w:r w:rsidR="00AB01A3">
        <w:rPr>
          <w:rFonts w:ascii="Arial" w:hAnsi="Arial" w:cs="Arial"/>
          <w:color w:val="000000" w:themeColor="text1"/>
          <w:szCs w:val="36"/>
        </w:rPr>
        <w:t>parents and show no preference between a caregiver and a stranger. This may be a result of abusive or neglectful caregivers (</w:t>
      </w:r>
      <w:r w:rsidR="00415A00">
        <w:rPr>
          <w:rFonts w:ascii="Arial" w:hAnsi="Arial" w:cs="Arial"/>
          <w:color w:val="000000" w:themeColor="text1"/>
          <w:szCs w:val="36"/>
        </w:rPr>
        <w:t xml:space="preserve">Cherry, 2022). </w:t>
      </w:r>
      <w:r w:rsidR="009B0476">
        <w:rPr>
          <w:rFonts w:ascii="Arial" w:hAnsi="Arial" w:cs="Arial"/>
          <w:color w:val="000000" w:themeColor="text1"/>
          <w:szCs w:val="36"/>
        </w:rPr>
        <w:t>Andre</w:t>
      </w:r>
      <w:r w:rsidR="007F5C50">
        <w:rPr>
          <w:rFonts w:ascii="Arial" w:hAnsi="Arial" w:cs="Arial"/>
          <w:color w:val="000000" w:themeColor="text1"/>
          <w:szCs w:val="36"/>
        </w:rPr>
        <w:t>s</w:t>
      </w:r>
      <w:r w:rsidR="009B0476">
        <w:rPr>
          <w:rFonts w:ascii="Arial" w:hAnsi="Arial" w:cs="Arial"/>
          <w:color w:val="000000" w:themeColor="text1"/>
          <w:szCs w:val="36"/>
        </w:rPr>
        <w:t xml:space="preserve"> </w:t>
      </w:r>
      <w:r w:rsidR="007F5C50">
        <w:rPr>
          <w:rFonts w:ascii="Arial" w:hAnsi="Arial" w:cs="Arial"/>
          <w:color w:val="000000" w:themeColor="text1"/>
          <w:szCs w:val="36"/>
        </w:rPr>
        <w:t xml:space="preserve">father abandoned him soon after he was born and </w:t>
      </w:r>
      <w:r w:rsidR="009B0476">
        <w:rPr>
          <w:rFonts w:ascii="Arial" w:hAnsi="Arial" w:cs="Arial"/>
          <w:color w:val="000000" w:themeColor="text1"/>
          <w:szCs w:val="36"/>
        </w:rPr>
        <w:t>experiences physical abuse at home</w:t>
      </w:r>
      <w:r w:rsidR="007F5C50">
        <w:rPr>
          <w:rFonts w:ascii="Arial" w:hAnsi="Arial" w:cs="Arial"/>
          <w:color w:val="000000" w:themeColor="text1"/>
          <w:szCs w:val="36"/>
        </w:rPr>
        <w:t xml:space="preserve"> inflicted on him by his sister.</w:t>
      </w:r>
      <w:r w:rsidR="009B0476">
        <w:rPr>
          <w:rFonts w:ascii="Arial" w:hAnsi="Arial" w:cs="Arial"/>
          <w:color w:val="000000" w:themeColor="text1"/>
          <w:szCs w:val="36"/>
        </w:rPr>
        <w:t xml:space="preserve"> </w:t>
      </w:r>
    </w:p>
    <w:p w14:paraId="3D1CF521" w14:textId="3DF8EA49" w:rsidR="00A96599" w:rsidRPr="0098233F" w:rsidRDefault="009B0476" w:rsidP="00DA1D42">
      <w:pPr>
        <w:spacing w:line="360" w:lineRule="auto"/>
        <w:rPr>
          <w:rFonts w:ascii="Arial" w:hAnsi="Arial" w:cs="Arial"/>
          <w:szCs w:val="36"/>
        </w:rPr>
      </w:pPr>
      <w:r>
        <w:rPr>
          <w:rFonts w:ascii="Arial" w:hAnsi="Arial" w:cs="Arial"/>
          <w:color w:val="000000" w:themeColor="text1"/>
          <w:szCs w:val="36"/>
        </w:rPr>
        <w:t xml:space="preserve">This could suggest his reasons for being avoidant when forming trusting relationships. </w:t>
      </w:r>
      <w:r w:rsidR="00152B40">
        <w:rPr>
          <w:rFonts w:ascii="Arial" w:hAnsi="Arial" w:cs="Arial"/>
          <w:color w:val="000000" w:themeColor="text1"/>
          <w:szCs w:val="36"/>
        </w:rPr>
        <w:t xml:space="preserve">Professor Colleen McLaughlin and Dr Barbie Clarke’s research (2010) </w:t>
      </w:r>
      <w:r w:rsidR="00F33267">
        <w:rPr>
          <w:rFonts w:ascii="Arial" w:hAnsi="Arial" w:cs="Arial"/>
          <w:color w:val="000000" w:themeColor="text1"/>
          <w:szCs w:val="36"/>
        </w:rPr>
        <w:t xml:space="preserve">recognised </w:t>
      </w:r>
      <w:r w:rsidR="00152B40">
        <w:rPr>
          <w:rFonts w:ascii="Arial" w:hAnsi="Arial" w:cs="Arial"/>
          <w:color w:val="000000" w:themeColor="text1"/>
          <w:szCs w:val="36"/>
        </w:rPr>
        <w:t xml:space="preserve">relationships in schools as an important factor that may affect pupils’ health and wellbeing. Relationships between teachers, pupils and peers are key in relation to mental health and emotional wellbeing (ESTYN, 2019). </w:t>
      </w:r>
      <w:r w:rsidR="008A48F3">
        <w:rPr>
          <w:rFonts w:ascii="Arial" w:hAnsi="Arial" w:cs="Arial"/>
          <w:color w:val="000000" w:themeColor="text1"/>
          <w:szCs w:val="36"/>
        </w:rPr>
        <w:t xml:space="preserve">Therefore, it is essential for Andre to build healthy relationships in school, indicating that interventions would </w:t>
      </w:r>
      <w:r w:rsidR="008A48F3" w:rsidRPr="0000268C">
        <w:rPr>
          <w:rFonts w:ascii="Arial" w:hAnsi="Arial" w:cs="Arial"/>
          <w:color w:val="000000" w:themeColor="text1"/>
          <w:szCs w:val="36"/>
        </w:rPr>
        <w:t>be significan</w:t>
      </w:r>
      <w:r w:rsidR="002B3ABD">
        <w:rPr>
          <w:rFonts w:ascii="Arial" w:hAnsi="Arial" w:cs="Arial"/>
          <w:color w:val="000000" w:themeColor="text1"/>
          <w:szCs w:val="36"/>
        </w:rPr>
        <w:t>t</w:t>
      </w:r>
      <w:r w:rsidR="008A48F3" w:rsidRPr="0000268C">
        <w:rPr>
          <w:rFonts w:ascii="Arial" w:hAnsi="Arial" w:cs="Arial"/>
          <w:color w:val="000000" w:themeColor="text1"/>
          <w:szCs w:val="36"/>
        </w:rPr>
        <w:t xml:space="preserve"> t</w:t>
      </w:r>
      <w:r w:rsidR="002D5F04" w:rsidRPr="0000268C">
        <w:rPr>
          <w:rFonts w:ascii="Arial" w:hAnsi="Arial" w:cs="Arial"/>
          <w:color w:val="000000" w:themeColor="text1"/>
          <w:szCs w:val="36"/>
        </w:rPr>
        <w:t xml:space="preserve">o </w:t>
      </w:r>
      <w:r w:rsidR="008A48F3">
        <w:rPr>
          <w:rFonts w:ascii="Arial" w:hAnsi="Arial" w:cs="Arial"/>
          <w:color w:val="000000" w:themeColor="text1"/>
          <w:szCs w:val="36"/>
        </w:rPr>
        <w:t xml:space="preserve">his development. </w:t>
      </w:r>
    </w:p>
    <w:p w14:paraId="210BE77D" w14:textId="3465E404" w:rsidR="00C47A18" w:rsidRDefault="00B161B0" w:rsidP="00DA1D42">
      <w:pPr>
        <w:spacing w:line="360" w:lineRule="auto"/>
        <w:rPr>
          <w:rFonts w:ascii="Arial" w:hAnsi="Arial" w:cs="Arial"/>
          <w:szCs w:val="36"/>
        </w:rPr>
      </w:pPr>
      <w:r>
        <w:rPr>
          <w:rFonts w:ascii="Arial" w:hAnsi="Arial" w:cs="Arial"/>
          <w:szCs w:val="36"/>
        </w:rPr>
        <w:lastRenderedPageBreak/>
        <w:t>Progression is fundamental within the Welsh Curriculum</w:t>
      </w:r>
      <w:r w:rsidR="00A2407C">
        <w:rPr>
          <w:rFonts w:ascii="Arial" w:hAnsi="Arial" w:cs="Arial"/>
          <w:szCs w:val="36"/>
        </w:rPr>
        <w:t xml:space="preserve"> 2022</w:t>
      </w:r>
      <w:r>
        <w:rPr>
          <w:rFonts w:ascii="Arial" w:hAnsi="Arial" w:cs="Arial"/>
          <w:szCs w:val="36"/>
        </w:rPr>
        <w:t xml:space="preserve">. </w:t>
      </w:r>
      <w:r w:rsidR="00A2407C">
        <w:rPr>
          <w:rFonts w:ascii="Arial" w:hAnsi="Arial" w:cs="Arial"/>
          <w:szCs w:val="36"/>
        </w:rPr>
        <w:t xml:space="preserve">The Welsh </w:t>
      </w:r>
      <w:r w:rsidR="00216E4D">
        <w:rPr>
          <w:rFonts w:ascii="Arial" w:hAnsi="Arial" w:cs="Arial"/>
          <w:szCs w:val="36"/>
        </w:rPr>
        <w:t>G</w:t>
      </w:r>
      <w:r w:rsidR="00A2407C">
        <w:rPr>
          <w:rFonts w:ascii="Arial" w:hAnsi="Arial" w:cs="Arial"/>
          <w:szCs w:val="36"/>
        </w:rPr>
        <w:t>overnment believe</w:t>
      </w:r>
      <w:r w:rsidR="00DF41A9">
        <w:rPr>
          <w:rFonts w:ascii="Arial" w:hAnsi="Arial" w:cs="Arial"/>
          <w:szCs w:val="36"/>
        </w:rPr>
        <w:t>s</w:t>
      </w:r>
      <w:r w:rsidR="00A2407C">
        <w:rPr>
          <w:rFonts w:ascii="Arial" w:hAnsi="Arial" w:cs="Arial"/>
          <w:szCs w:val="36"/>
        </w:rPr>
        <w:t xml:space="preserve"> that a successful curriculum is supported by effective teaching and learning, which allows pupils to make meaningful progress</w:t>
      </w:r>
      <w:r w:rsidR="00456020">
        <w:rPr>
          <w:rFonts w:ascii="Arial" w:hAnsi="Arial" w:cs="Arial"/>
          <w:szCs w:val="36"/>
        </w:rPr>
        <w:t xml:space="preserve">. Supporting learners to make progress is essential in the curriculum for Wales </w:t>
      </w:r>
      <w:r w:rsidR="00A2407C">
        <w:rPr>
          <w:rFonts w:ascii="Arial" w:hAnsi="Arial" w:cs="Arial"/>
          <w:szCs w:val="36"/>
        </w:rPr>
        <w:t>(Welsh Government, 2022)</w:t>
      </w:r>
      <w:r w:rsidR="007F2FE4">
        <w:rPr>
          <w:rFonts w:ascii="Arial" w:hAnsi="Arial" w:cs="Arial"/>
          <w:szCs w:val="36"/>
        </w:rPr>
        <w:t xml:space="preserve">. </w:t>
      </w:r>
      <w:r w:rsidR="008F13C9">
        <w:rPr>
          <w:rFonts w:ascii="Arial" w:hAnsi="Arial" w:cs="Arial"/>
          <w:szCs w:val="36"/>
        </w:rPr>
        <w:t>Progression in learning</w:t>
      </w:r>
      <w:r w:rsidR="00E24B99">
        <w:rPr>
          <w:rFonts w:ascii="Arial" w:hAnsi="Arial" w:cs="Arial"/>
          <w:szCs w:val="36"/>
        </w:rPr>
        <w:t xml:space="preserve"> is a process of increasing sophistication, not a body of conte</w:t>
      </w:r>
      <w:r w:rsidR="00216E4D">
        <w:rPr>
          <w:rFonts w:ascii="Arial" w:hAnsi="Arial" w:cs="Arial"/>
          <w:szCs w:val="36"/>
        </w:rPr>
        <w:t>n</w:t>
      </w:r>
      <w:r w:rsidR="00E24B99">
        <w:rPr>
          <w:rFonts w:ascii="Arial" w:hAnsi="Arial" w:cs="Arial"/>
          <w:szCs w:val="36"/>
        </w:rPr>
        <w:t xml:space="preserve">t to be covered (Welsh Government, Curriculum for Wales 2020).  </w:t>
      </w:r>
      <w:r w:rsidR="00740F52">
        <w:rPr>
          <w:rFonts w:ascii="Arial" w:hAnsi="Arial" w:cs="Arial"/>
          <w:szCs w:val="36"/>
        </w:rPr>
        <w:t xml:space="preserve">This is a process of becoming more knowledgeable and having an increased understanding within education. </w:t>
      </w:r>
      <w:r w:rsidR="00126483">
        <w:rPr>
          <w:rFonts w:ascii="Arial" w:hAnsi="Arial" w:cs="Arial"/>
          <w:szCs w:val="36"/>
        </w:rPr>
        <w:t>Progression enables pupils to develop their confidence, motivation and increas</w:t>
      </w:r>
      <w:r w:rsidR="00E06D74">
        <w:rPr>
          <w:rFonts w:ascii="Arial" w:hAnsi="Arial" w:cs="Arial"/>
          <w:szCs w:val="36"/>
        </w:rPr>
        <w:t>es</w:t>
      </w:r>
      <w:r w:rsidR="00126483">
        <w:rPr>
          <w:rFonts w:ascii="Arial" w:hAnsi="Arial" w:cs="Arial"/>
          <w:szCs w:val="36"/>
        </w:rPr>
        <w:t xml:space="preserve"> accuracy in learning</w:t>
      </w:r>
      <w:r w:rsidR="00FB1768">
        <w:rPr>
          <w:rFonts w:ascii="Arial" w:hAnsi="Arial" w:cs="Arial"/>
          <w:szCs w:val="36"/>
        </w:rPr>
        <w:t>.</w:t>
      </w:r>
      <w:r w:rsidR="008E2CAC" w:rsidRPr="008E2CAC">
        <w:rPr>
          <w:rFonts w:ascii="Arial" w:hAnsi="Arial" w:cs="Arial"/>
          <w:szCs w:val="36"/>
        </w:rPr>
        <w:t xml:space="preserve"> </w:t>
      </w:r>
      <w:r w:rsidR="008E2CAC">
        <w:rPr>
          <w:rFonts w:ascii="Arial" w:hAnsi="Arial" w:cs="Arial"/>
          <w:szCs w:val="36"/>
        </w:rPr>
        <w:t>There are five principles of progression in the Welsh Curriculum which are at the heart of the curriculum design (Welsh Government, 2020).</w:t>
      </w:r>
      <w:r w:rsidR="007F0249">
        <w:rPr>
          <w:rFonts w:ascii="Arial" w:hAnsi="Arial" w:cs="Arial"/>
          <w:szCs w:val="36"/>
        </w:rPr>
        <w:t xml:space="preserve"> The five principles are increasing effectiveness as a learner, increasing breadth </w:t>
      </w:r>
      <w:r w:rsidR="001F57AB">
        <w:rPr>
          <w:rFonts w:ascii="Arial" w:hAnsi="Arial" w:cs="Arial"/>
          <w:szCs w:val="36"/>
        </w:rPr>
        <w:t>and depth of knowledge, deepening understanding of the ideas and disciplines within areas, refinement and growing sophistication in the use and application of skills and making connections and transferring learning into new contexts</w:t>
      </w:r>
      <w:r w:rsidR="0054412B">
        <w:rPr>
          <w:rFonts w:ascii="Arial" w:hAnsi="Arial" w:cs="Arial"/>
          <w:szCs w:val="36"/>
        </w:rPr>
        <w:t xml:space="preserve"> (Swansea council, 2023). </w:t>
      </w:r>
      <w:r w:rsidR="00FB1768">
        <w:rPr>
          <w:rFonts w:ascii="Arial" w:hAnsi="Arial" w:cs="Arial"/>
          <w:szCs w:val="36"/>
        </w:rPr>
        <w:t xml:space="preserve">It is essential that practitioners praise pupils who are struggling and to encourage them to note their own progression without comparisons (Brain balance, 2023). </w:t>
      </w:r>
      <w:r w:rsidR="00EE5B66">
        <w:rPr>
          <w:rFonts w:ascii="Arial" w:hAnsi="Arial" w:cs="Arial"/>
          <w:szCs w:val="36"/>
        </w:rPr>
        <w:t xml:space="preserve">The writer believes that this strategy </w:t>
      </w:r>
      <w:r w:rsidR="00950E12" w:rsidRPr="00EF57C2">
        <w:rPr>
          <w:rFonts w:ascii="Arial" w:hAnsi="Arial" w:cs="Arial"/>
          <w:szCs w:val="36"/>
        </w:rPr>
        <w:t>would be instrumenta</w:t>
      </w:r>
      <w:r w:rsidR="005F1A3A">
        <w:rPr>
          <w:rFonts w:ascii="Arial" w:hAnsi="Arial" w:cs="Arial"/>
          <w:szCs w:val="36"/>
        </w:rPr>
        <w:t>l</w:t>
      </w:r>
      <w:r w:rsidR="00EE5B66" w:rsidRPr="00EF57C2">
        <w:rPr>
          <w:rFonts w:ascii="Arial" w:hAnsi="Arial" w:cs="Arial"/>
          <w:szCs w:val="36"/>
        </w:rPr>
        <w:t xml:space="preserve"> in </w:t>
      </w:r>
      <w:r w:rsidR="00950E12" w:rsidRPr="00EF57C2">
        <w:rPr>
          <w:rFonts w:ascii="Arial" w:hAnsi="Arial" w:cs="Arial"/>
          <w:szCs w:val="36"/>
        </w:rPr>
        <w:t>boosting</w:t>
      </w:r>
      <w:r w:rsidR="00EE5B66">
        <w:rPr>
          <w:rFonts w:ascii="Arial" w:hAnsi="Arial" w:cs="Arial"/>
          <w:szCs w:val="36"/>
        </w:rPr>
        <w:t xml:space="preserve"> Andres emotional well-being as it may</w:t>
      </w:r>
      <w:r w:rsidR="00950E12">
        <w:rPr>
          <w:rFonts w:ascii="Arial" w:hAnsi="Arial" w:cs="Arial"/>
          <w:szCs w:val="36"/>
        </w:rPr>
        <w:t xml:space="preserve"> </w:t>
      </w:r>
      <w:r w:rsidR="00950E12" w:rsidRPr="00EF57C2">
        <w:rPr>
          <w:rFonts w:ascii="Arial" w:hAnsi="Arial" w:cs="Arial"/>
          <w:color w:val="000000" w:themeColor="text1"/>
          <w:szCs w:val="36"/>
        </w:rPr>
        <w:t>well</w:t>
      </w:r>
      <w:r w:rsidR="00EE5B66">
        <w:rPr>
          <w:rFonts w:ascii="Arial" w:hAnsi="Arial" w:cs="Arial"/>
          <w:szCs w:val="36"/>
        </w:rPr>
        <w:t xml:space="preserve"> build his self-esteem </w:t>
      </w:r>
      <w:r w:rsidR="00C47A18" w:rsidRPr="0000268C">
        <w:rPr>
          <w:rFonts w:ascii="Arial" w:hAnsi="Arial" w:cs="Arial"/>
          <w:color w:val="000000" w:themeColor="text1"/>
          <w:szCs w:val="36"/>
        </w:rPr>
        <w:t>and confidence</w:t>
      </w:r>
      <w:r w:rsidR="0000268C">
        <w:rPr>
          <w:rFonts w:ascii="Arial" w:hAnsi="Arial" w:cs="Arial"/>
          <w:color w:val="000000" w:themeColor="text1"/>
          <w:szCs w:val="36"/>
        </w:rPr>
        <w:t xml:space="preserve"> </w:t>
      </w:r>
      <w:r w:rsidR="00EE5B66">
        <w:rPr>
          <w:rFonts w:ascii="Arial" w:hAnsi="Arial" w:cs="Arial"/>
          <w:szCs w:val="36"/>
        </w:rPr>
        <w:t xml:space="preserve">during his </w:t>
      </w:r>
      <w:r w:rsidR="005F1A3A">
        <w:rPr>
          <w:rFonts w:ascii="Arial" w:hAnsi="Arial" w:cs="Arial"/>
          <w:szCs w:val="36"/>
        </w:rPr>
        <w:t>education pathway</w:t>
      </w:r>
      <w:r w:rsidR="00EE5B66">
        <w:rPr>
          <w:rFonts w:ascii="Arial" w:hAnsi="Arial" w:cs="Arial"/>
          <w:szCs w:val="36"/>
        </w:rPr>
        <w:t>.</w:t>
      </w:r>
    </w:p>
    <w:p w14:paraId="496ACEAF" w14:textId="706FF63A" w:rsidR="00152D17" w:rsidRDefault="00EE5B66" w:rsidP="00DA1D42">
      <w:pPr>
        <w:spacing w:line="360" w:lineRule="auto"/>
        <w:rPr>
          <w:rFonts w:ascii="Arial" w:hAnsi="Arial" w:cs="Arial"/>
          <w:szCs w:val="36"/>
        </w:rPr>
      </w:pPr>
      <w:r>
        <w:rPr>
          <w:rFonts w:ascii="Arial" w:hAnsi="Arial" w:cs="Arial"/>
          <w:szCs w:val="36"/>
        </w:rPr>
        <w:t xml:space="preserve"> </w:t>
      </w:r>
      <w:r w:rsidR="008D1FA8">
        <w:rPr>
          <w:rFonts w:ascii="Arial" w:hAnsi="Arial" w:cs="Arial"/>
          <w:szCs w:val="36"/>
        </w:rPr>
        <w:t>A poor e</w:t>
      </w:r>
      <w:r w:rsidR="00456020">
        <w:rPr>
          <w:rFonts w:ascii="Arial" w:hAnsi="Arial" w:cs="Arial"/>
          <w:szCs w:val="36"/>
        </w:rPr>
        <w:t>motional well-being may</w:t>
      </w:r>
      <w:r w:rsidR="0000268C">
        <w:rPr>
          <w:rFonts w:ascii="Arial" w:hAnsi="Arial" w:cs="Arial"/>
          <w:szCs w:val="36"/>
        </w:rPr>
        <w:t xml:space="preserve"> </w:t>
      </w:r>
      <w:r w:rsidR="00C47A18" w:rsidRPr="0000268C">
        <w:rPr>
          <w:rFonts w:ascii="Arial" w:hAnsi="Arial" w:cs="Arial"/>
          <w:color w:val="000000" w:themeColor="text1"/>
          <w:szCs w:val="36"/>
        </w:rPr>
        <w:t>potentially</w:t>
      </w:r>
      <w:r w:rsidR="0000268C" w:rsidRPr="0000268C">
        <w:rPr>
          <w:rFonts w:ascii="Arial" w:hAnsi="Arial" w:cs="Arial"/>
          <w:color w:val="000000" w:themeColor="text1"/>
          <w:szCs w:val="36"/>
        </w:rPr>
        <w:t xml:space="preserve"> </w:t>
      </w:r>
      <w:r w:rsidR="00456020">
        <w:rPr>
          <w:rFonts w:ascii="Arial" w:hAnsi="Arial" w:cs="Arial"/>
          <w:szCs w:val="36"/>
        </w:rPr>
        <w:t>impact a child</w:t>
      </w:r>
      <w:r w:rsidR="008D1FA8">
        <w:rPr>
          <w:rFonts w:ascii="Arial" w:hAnsi="Arial" w:cs="Arial"/>
          <w:szCs w:val="36"/>
        </w:rPr>
        <w:t>’s</w:t>
      </w:r>
      <w:r w:rsidR="00456020">
        <w:rPr>
          <w:rFonts w:ascii="Arial" w:hAnsi="Arial" w:cs="Arial"/>
          <w:szCs w:val="36"/>
        </w:rPr>
        <w:t xml:space="preserve"> progression rate</w:t>
      </w:r>
      <w:r w:rsidR="008D1FA8">
        <w:rPr>
          <w:rFonts w:ascii="Arial" w:hAnsi="Arial" w:cs="Arial"/>
          <w:szCs w:val="36"/>
        </w:rPr>
        <w:t xml:space="preserve"> negatively</w:t>
      </w:r>
      <w:r w:rsidR="00456020">
        <w:rPr>
          <w:rFonts w:ascii="Arial" w:hAnsi="Arial" w:cs="Arial"/>
          <w:szCs w:val="36"/>
        </w:rPr>
        <w:t xml:space="preserve">. Studies </w:t>
      </w:r>
      <w:r w:rsidR="00B15B2D">
        <w:rPr>
          <w:rFonts w:ascii="Arial" w:hAnsi="Arial" w:cs="Arial"/>
          <w:szCs w:val="36"/>
        </w:rPr>
        <w:t xml:space="preserve">show that better emotional well-being at age 7, is a significant predictor of higher academic progression through progression steps 1-4 (Gutman and Vorhaus, 2012). This </w:t>
      </w:r>
      <w:r w:rsidR="00152D17">
        <w:rPr>
          <w:rFonts w:ascii="Arial" w:hAnsi="Arial" w:cs="Arial"/>
          <w:szCs w:val="36"/>
        </w:rPr>
        <w:t xml:space="preserve">underlines that Andres academic ability has been impacted by his poor emotional well-being. </w:t>
      </w:r>
      <w:r w:rsidR="00332392">
        <w:rPr>
          <w:rFonts w:ascii="Arial" w:hAnsi="Arial" w:cs="Arial"/>
          <w:szCs w:val="36"/>
        </w:rPr>
        <w:t>Maslow’s</w:t>
      </w:r>
      <w:r w:rsidR="000B1AD0">
        <w:rPr>
          <w:rFonts w:ascii="Arial" w:hAnsi="Arial" w:cs="Arial"/>
          <w:szCs w:val="36"/>
        </w:rPr>
        <w:t xml:space="preserve"> (1943)</w:t>
      </w:r>
      <w:r w:rsidR="00332392">
        <w:rPr>
          <w:rFonts w:ascii="Arial" w:hAnsi="Arial" w:cs="Arial"/>
          <w:szCs w:val="36"/>
        </w:rPr>
        <w:t xml:space="preserve"> hierarchy of needs (see appendix 3) is a theory in psychology comprising a five-tier model of human needs. The needs lower on the hierarchy must be satisfied before the higher needs are implemented. </w:t>
      </w:r>
      <w:r w:rsidR="000B1AD0">
        <w:rPr>
          <w:rFonts w:ascii="Arial" w:hAnsi="Arial" w:cs="Arial"/>
          <w:szCs w:val="36"/>
        </w:rPr>
        <w:t>The five needs are physiological, safety, love and belonging, esteem and self-actualization. Progress may be disrupted by failure to meet the lower level needs (Mcleod, 2022)</w:t>
      </w:r>
      <w:r w:rsidR="00EA3E52">
        <w:rPr>
          <w:rFonts w:ascii="Arial" w:hAnsi="Arial" w:cs="Arial"/>
          <w:szCs w:val="36"/>
        </w:rPr>
        <w:t xml:space="preserve">. </w:t>
      </w:r>
      <w:r w:rsidR="00D843A7">
        <w:rPr>
          <w:rFonts w:ascii="Arial" w:hAnsi="Arial" w:cs="Arial"/>
          <w:szCs w:val="36"/>
        </w:rPr>
        <w:t xml:space="preserve">Andre may struggle to meet the lower needs as he doesn’t feel safe at home, or doesn’t receive love and affection from his family. </w:t>
      </w:r>
    </w:p>
    <w:p w14:paraId="3837FFC8" w14:textId="77777777" w:rsidR="00F01741" w:rsidRDefault="00BC4F09" w:rsidP="00DA1D42">
      <w:pPr>
        <w:spacing w:line="360" w:lineRule="auto"/>
        <w:rPr>
          <w:rFonts w:ascii="Arial" w:hAnsi="Arial" w:cs="Arial"/>
          <w:szCs w:val="36"/>
        </w:rPr>
      </w:pPr>
      <w:r>
        <w:rPr>
          <w:rFonts w:ascii="Arial" w:hAnsi="Arial" w:cs="Arial"/>
          <w:szCs w:val="36"/>
        </w:rPr>
        <w:t>The development of a child is</w:t>
      </w:r>
      <w:r w:rsidRPr="0000268C">
        <w:rPr>
          <w:rFonts w:ascii="Arial" w:hAnsi="Arial" w:cs="Arial"/>
          <w:color w:val="000000" w:themeColor="text1"/>
          <w:szCs w:val="36"/>
        </w:rPr>
        <w:t xml:space="preserve"> </w:t>
      </w:r>
      <w:r w:rsidR="00C47A18" w:rsidRPr="0000268C">
        <w:rPr>
          <w:rFonts w:ascii="Arial" w:hAnsi="Arial" w:cs="Arial"/>
          <w:color w:val="000000" w:themeColor="text1"/>
          <w:szCs w:val="36"/>
        </w:rPr>
        <w:t>fundamental</w:t>
      </w:r>
      <w:r w:rsidR="0000268C" w:rsidRPr="0000268C">
        <w:rPr>
          <w:rFonts w:ascii="Arial" w:hAnsi="Arial" w:cs="Arial"/>
          <w:color w:val="000000" w:themeColor="text1"/>
          <w:szCs w:val="36"/>
        </w:rPr>
        <w:t xml:space="preserve"> </w:t>
      </w:r>
      <w:r>
        <w:rPr>
          <w:rFonts w:ascii="Arial" w:hAnsi="Arial" w:cs="Arial"/>
          <w:szCs w:val="36"/>
        </w:rPr>
        <w:t xml:space="preserve">when progressing through </w:t>
      </w:r>
      <w:r w:rsidR="00C47A18" w:rsidRPr="0000268C">
        <w:rPr>
          <w:rFonts w:ascii="Arial" w:hAnsi="Arial" w:cs="Arial"/>
          <w:color w:val="000000" w:themeColor="text1"/>
          <w:szCs w:val="36"/>
        </w:rPr>
        <w:t>academic</w:t>
      </w:r>
      <w:r w:rsidR="0000268C" w:rsidRPr="0000268C">
        <w:rPr>
          <w:rFonts w:ascii="Arial" w:hAnsi="Arial" w:cs="Arial"/>
          <w:color w:val="000000" w:themeColor="text1"/>
          <w:szCs w:val="36"/>
        </w:rPr>
        <w:t xml:space="preserve"> </w:t>
      </w:r>
      <w:r>
        <w:rPr>
          <w:rFonts w:ascii="Arial" w:hAnsi="Arial" w:cs="Arial"/>
          <w:szCs w:val="36"/>
        </w:rPr>
        <w:t>life.</w:t>
      </w:r>
      <w:r w:rsidR="00DA2DD7">
        <w:rPr>
          <w:rFonts w:ascii="Arial" w:hAnsi="Arial" w:cs="Arial"/>
          <w:szCs w:val="36"/>
        </w:rPr>
        <w:t xml:space="preserve"> The writer believes that</w:t>
      </w:r>
      <w:r w:rsidR="00E40F7B">
        <w:rPr>
          <w:rFonts w:ascii="Arial" w:hAnsi="Arial" w:cs="Arial"/>
          <w:szCs w:val="36"/>
        </w:rPr>
        <w:t xml:space="preserve"> </w:t>
      </w:r>
      <w:r w:rsidR="00DA2DD7">
        <w:rPr>
          <w:rFonts w:ascii="Arial" w:hAnsi="Arial" w:cs="Arial"/>
          <w:szCs w:val="36"/>
        </w:rPr>
        <w:t>a</w:t>
      </w:r>
      <w:r w:rsidR="00E40F7B">
        <w:rPr>
          <w:rFonts w:ascii="Arial" w:hAnsi="Arial" w:cs="Arial"/>
          <w:szCs w:val="36"/>
        </w:rPr>
        <w:t xml:space="preserve">ctive learning could potentially increase Andres development. This style of learning </w:t>
      </w:r>
      <w:r w:rsidR="00C72126" w:rsidRPr="00EF57C2">
        <w:rPr>
          <w:rFonts w:ascii="Arial" w:hAnsi="Arial" w:cs="Arial"/>
          <w:szCs w:val="36"/>
        </w:rPr>
        <w:t>would</w:t>
      </w:r>
      <w:r w:rsidR="00C72126">
        <w:rPr>
          <w:rFonts w:ascii="Arial" w:hAnsi="Arial" w:cs="Arial"/>
          <w:szCs w:val="36"/>
        </w:rPr>
        <w:t xml:space="preserve"> </w:t>
      </w:r>
      <w:r w:rsidR="00E40F7B">
        <w:rPr>
          <w:rFonts w:ascii="Arial" w:hAnsi="Arial" w:cs="Arial"/>
          <w:szCs w:val="36"/>
        </w:rPr>
        <w:t>consist of</w:t>
      </w:r>
      <w:r w:rsidR="0000268C">
        <w:rPr>
          <w:rFonts w:ascii="Arial" w:hAnsi="Arial" w:cs="Arial"/>
          <w:color w:val="FF0000"/>
          <w:szCs w:val="36"/>
        </w:rPr>
        <w:t xml:space="preserve"> </w:t>
      </w:r>
      <w:r w:rsidR="0000268C" w:rsidRPr="0000268C">
        <w:rPr>
          <w:rFonts w:ascii="Arial" w:hAnsi="Arial" w:cs="Arial"/>
          <w:color w:val="000000" w:themeColor="text1"/>
          <w:szCs w:val="36"/>
        </w:rPr>
        <w:t>individual</w:t>
      </w:r>
      <w:r w:rsidR="00E40F7B">
        <w:rPr>
          <w:rFonts w:ascii="Arial" w:hAnsi="Arial" w:cs="Arial"/>
          <w:szCs w:val="36"/>
        </w:rPr>
        <w:t xml:space="preserve"> or small-group activities that students are </w:t>
      </w:r>
      <w:r w:rsidR="00BE4659" w:rsidRPr="0000268C">
        <w:rPr>
          <w:rFonts w:ascii="Arial" w:hAnsi="Arial" w:cs="Arial"/>
          <w:color w:val="000000" w:themeColor="text1"/>
          <w:szCs w:val="36"/>
        </w:rPr>
        <w:t>invited</w:t>
      </w:r>
      <w:r w:rsidR="00E40F7B" w:rsidRPr="0000268C">
        <w:rPr>
          <w:rFonts w:ascii="Arial" w:hAnsi="Arial" w:cs="Arial"/>
          <w:color w:val="000000" w:themeColor="text1"/>
          <w:szCs w:val="36"/>
        </w:rPr>
        <w:t xml:space="preserve"> </w:t>
      </w:r>
      <w:r w:rsidR="00E40F7B">
        <w:rPr>
          <w:rFonts w:ascii="Arial" w:hAnsi="Arial" w:cs="Arial"/>
          <w:szCs w:val="36"/>
        </w:rPr>
        <w:t xml:space="preserve">to </w:t>
      </w:r>
      <w:r w:rsidR="00EF57C2">
        <w:rPr>
          <w:rFonts w:ascii="Arial" w:hAnsi="Arial" w:cs="Arial"/>
          <w:szCs w:val="36"/>
        </w:rPr>
        <w:t xml:space="preserve">participate in. </w:t>
      </w:r>
      <w:r w:rsidR="00E40F7B">
        <w:rPr>
          <w:rFonts w:ascii="Arial" w:hAnsi="Arial" w:cs="Arial"/>
          <w:szCs w:val="36"/>
        </w:rPr>
        <w:t>During these activities new information is presented to the learners</w:t>
      </w:r>
      <w:r w:rsidR="006017EC">
        <w:rPr>
          <w:rFonts w:ascii="Arial" w:hAnsi="Arial" w:cs="Arial"/>
          <w:szCs w:val="36"/>
        </w:rPr>
        <w:t xml:space="preserve"> (Felder and Brent, 2009). </w:t>
      </w:r>
      <w:r w:rsidR="00DA2DD7">
        <w:rPr>
          <w:rFonts w:ascii="Arial" w:hAnsi="Arial" w:cs="Arial"/>
          <w:szCs w:val="36"/>
        </w:rPr>
        <w:t xml:space="preserve">Strategies and methods that encourage students to be actively engaged in the learning process are predicted to have stronger learning outcomes. A survey was given to 372 undergraduate students who experienced </w:t>
      </w:r>
      <w:r w:rsidR="00594915">
        <w:rPr>
          <w:rFonts w:ascii="Arial" w:hAnsi="Arial" w:cs="Arial"/>
          <w:szCs w:val="36"/>
        </w:rPr>
        <w:t xml:space="preserve">both active </w:t>
      </w:r>
      <w:r w:rsidR="007B1351">
        <w:rPr>
          <w:rFonts w:ascii="Arial" w:hAnsi="Arial" w:cs="Arial"/>
          <w:szCs w:val="36"/>
        </w:rPr>
        <w:t xml:space="preserve">and passive learning opportunities. </w:t>
      </w:r>
    </w:p>
    <w:p w14:paraId="54511C0B" w14:textId="123FE4C4" w:rsidR="00E158A4" w:rsidRDefault="007B1351" w:rsidP="00DA1D42">
      <w:pPr>
        <w:spacing w:line="360" w:lineRule="auto"/>
        <w:rPr>
          <w:rFonts w:ascii="Arial" w:hAnsi="Arial" w:cs="Arial"/>
          <w:szCs w:val="36"/>
        </w:rPr>
      </w:pPr>
      <w:r>
        <w:rPr>
          <w:rFonts w:ascii="Arial" w:hAnsi="Arial" w:cs="Arial"/>
          <w:szCs w:val="36"/>
        </w:rPr>
        <w:lastRenderedPageBreak/>
        <w:t>The results showed that active learning strategies created positive pupil psychological and behavioural outcomes</w:t>
      </w:r>
      <w:r w:rsidR="009401AC">
        <w:rPr>
          <w:rFonts w:ascii="Arial" w:hAnsi="Arial" w:cs="Arial"/>
          <w:szCs w:val="36"/>
        </w:rPr>
        <w:t xml:space="preserve"> (Brian et al, 2012). </w:t>
      </w:r>
      <w:r w:rsidR="00FD7332">
        <w:rPr>
          <w:rFonts w:ascii="Arial" w:hAnsi="Arial" w:cs="Arial"/>
          <w:szCs w:val="36"/>
        </w:rPr>
        <w:t xml:space="preserve">This would be </w:t>
      </w:r>
      <w:r w:rsidR="00C72126" w:rsidRPr="00EF57C2">
        <w:rPr>
          <w:rFonts w:ascii="Arial" w:hAnsi="Arial" w:cs="Arial"/>
          <w:szCs w:val="36"/>
        </w:rPr>
        <w:t>extremely</w:t>
      </w:r>
      <w:r w:rsidR="00C72126">
        <w:rPr>
          <w:rFonts w:ascii="Arial" w:hAnsi="Arial" w:cs="Arial"/>
          <w:szCs w:val="36"/>
        </w:rPr>
        <w:t xml:space="preserve"> </w:t>
      </w:r>
      <w:r w:rsidR="00FD7332">
        <w:rPr>
          <w:rFonts w:ascii="Arial" w:hAnsi="Arial" w:cs="Arial"/>
          <w:szCs w:val="36"/>
        </w:rPr>
        <w:t>beneficial for Andre</w:t>
      </w:r>
      <w:r w:rsidR="00C72126">
        <w:rPr>
          <w:rFonts w:ascii="Arial" w:hAnsi="Arial" w:cs="Arial"/>
          <w:szCs w:val="36"/>
        </w:rPr>
        <w:t xml:space="preserve"> </w:t>
      </w:r>
      <w:r w:rsidR="00C72126" w:rsidRPr="00EF57C2">
        <w:rPr>
          <w:rFonts w:ascii="Arial" w:hAnsi="Arial" w:cs="Arial"/>
          <w:szCs w:val="36"/>
        </w:rPr>
        <w:t>as</w:t>
      </w:r>
      <w:r w:rsidR="00FD7332">
        <w:rPr>
          <w:rFonts w:ascii="Arial" w:hAnsi="Arial" w:cs="Arial"/>
          <w:szCs w:val="36"/>
        </w:rPr>
        <w:t xml:space="preserve"> </w:t>
      </w:r>
      <w:r w:rsidR="00C727D2">
        <w:rPr>
          <w:rFonts w:ascii="Arial" w:hAnsi="Arial" w:cs="Arial"/>
          <w:szCs w:val="36"/>
        </w:rPr>
        <w:t>his self-esteem levels are significantly low when failing to complete tasks. Passive learning may possibly reawaken memories of past failure, from pressure of assessments. This</w:t>
      </w:r>
      <w:r w:rsidR="00CE6C81">
        <w:rPr>
          <w:rFonts w:ascii="Arial" w:hAnsi="Arial" w:cs="Arial"/>
          <w:szCs w:val="36"/>
        </w:rPr>
        <w:t xml:space="preserve"> </w:t>
      </w:r>
      <w:r w:rsidR="00CE6C81" w:rsidRPr="0000268C">
        <w:rPr>
          <w:rFonts w:ascii="Arial" w:hAnsi="Arial" w:cs="Arial"/>
          <w:color w:val="000000" w:themeColor="text1"/>
          <w:szCs w:val="36"/>
        </w:rPr>
        <w:t>may well</w:t>
      </w:r>
      <w:r w:rsidR="0000268C" w:rsidRPr="0000268C">
        <w:rPr>
          <w:rFonts w:ascii="Arial" w:hAnsi="Arial" w:cs="Arial"/>
          <w:color w:val="000000" w:themeColor="text1"/>
          <w:szCs w:val="36"/>
        </w:rPr>
        <w:t xml:space="preserve"> i</w:t>
      </w:r>
      <w:r w:rsidR="00C727D2" w:rsidRPr="0000268C">
        <w:rPr>
          <w:rFonts w:ascii="Arial" w:hAnsi="Arial" w:cs="Arial"/>
          <w:color w:val="000000" w:themeColor="text1"/>
          <w:szCs w:val="36"/>
        </w:rPr>
        <w:t>ndicate</w:t>
      </w:r>
      <w:r w:rsidR="0000268C" w:rsidRPr="0000268C">
        <w:rPr>
          <w:rFonts w:ascii="Arial" w:hAnsi="Arial" w:cs="Arial"/>
          <w:color w:val="000000" w:themeColor="text1"/>
          <w:szCs w:val="36"/>
        </w:rPr>
        <w:t xml:space="preserve"> </w:t>
      </w:r>
      <w:r w:rsidR="00C727D2">
        <w:rPr>
          <w:rFonts w:ascii="Arial" w:hAnsi="Arial" w:cs="Arial"/>
          <w:szCs w:val="36"/>
        </w:rPr>
        <w:t xml:space="preserve">that self-esteem and emotional well-being are being affected from pressure </w:t>
      </w:r>
      <w:r w:rsidR="00CE6C81" w:rsidRPr="0000268C">
        <w:rPr>
          <w:rFonts w:ascii="Arial" w:hAnsi="Arial" w:cs="Arial"/>
          <w:color w:val="000000" w:themeColor="text1"/>
          <w:szCs w:val="36"/>
        </w:rPr>
        <w:t>with</w:t>
      </w:r>
      <w:r w:rsidR="00C727D2" w:rsidRPr="0000268C">
        <w:rPr>
          <w:rFonts w:ascii="Arial" w:hAnsi="Arial" w:cs="Arial"/>
          <w:color w:val="000000" w:themeColor="text1"/>
          <w:szCs w:val="36"/>
        </w:rPr>
        <w:t xml:space="preserve">in </w:t>
      </w:r>
      <w:r w:rsidR="00C727D2">
        <w:rPr>
          <w:rFonts w:ascii="Arial" w:hAnsi="Arial" w:cs="Arial"/>
          <w:szCs w:val="36"/>
        </w:rPr>
        <w:t>the classroom. The thought of possible failure in learning circumstances c</w:t>
      </w:r>
      <w:r w:rsidR="002B3ABD">
        <w:rPr>
          <w:rFonts w:ascii="Arial" w:hAnsi="Arial" w:cs="Arial"/>
          <w:szCs w:val="36"/>
        </w:rPr>
        <w:t>ould</w:t>
      </w:r>
      <w:r w:rsidR="00C727D2">
        <w:rPr>
          <w:rFonts w:ascii="Arial" w:hAnsi="Arial" w:cs="Arial"/>
          <w:szCs w:val="36"/>
        </w:rPr>
        <w:t xml:space="preserve"> result in panic and a decrease in engagement levels (Lawrence, 2000). </w:t>
      </w:r>
      <w:r w:rsidR="009E5E06">
        <w:rPr>
          <w:rFonts w:ascii="Arial" w:hAnsi="Arial" w:cs="Arial"/>
          <w:szCs w:val="36"/>
        </w:rPr>
        <w:t>This leads to a lack</w:t>
      </w:r>
      <w:r w:rsidR="007F5C50">
        <w:rPr>
          <w:rFonts w:ascii="Arial" w:hAnsi="Arial" w:cs="Arial"/>
          <w:szCs w:val="36"/>
        </w:rPr>
        <w:t xml:space="preserve"> of </w:t>
      </w:r>
      <w:r w:rsidR="009E5E06">
        <w:rPr>
          <w:rFonts w:ascii="Arial" w:hAnsi="Arial" w:cs="Arial"/>
          <w:szCs w:val="36"/>
        </w:rPr>
        <w:t xml:space="preserve">desire to learn, which may </w:t>
      </w:r>
      <w:r w:rsidR="008E2CAC">
        <w:rPr>
          <w:rFonts w:ascii="Arial" w:hAnsi="Arial" w:cs="Arial"/>
          <w:szCs w:val="36"/>
        </w:rPr>
        <w:t>support</w:t>
      </w:r>
      <w:r w:rsidR="009E5E06">
        <w:rPr>
          <w:rFonts w:ascii="Arial" w:hAnsi="Arial" w:cs="Arial"/>
          <w:szCs w:val="36"/>
        </w:rPr>
        <w:t xml:space="preserve"> the reasons for Andres academic level to be significantly lower than his peers. </w:t>
      </w:r>
    </w:p>
    <w:p w14:paraId="1CB5838B" w14:textId="3FDA1081" w:rsidR="00870585" w:rsidRDefault="0079596A" w:rsidP="00DA1D42">
      <w:pPr>
        <w:spacing w:line="360" w:lineRule="auto"/>
        <w:rPr>
          <w:rFonts w:ascii="Arial" w:hAnsi="Arial" w:cs="Arial"/>
          <w:color w:val="000000" w:themeColor="text1"/>
          <w:szCs w:val="36"/>
        </w:rPr>
      </w:pPr>
      <w:r>
        <w:rPr>
          <w:rFonts w:ascii="Arial" w:hAnsi="Arial" w:cs="Arial"/>
          <w:szCs w:val="36"/>
        </w:rPr>
        <w:t>Freud</w:t>
      </w:r>
      <w:r w:rsidR="00A03255">
        <w:rPr>
          <w:rFonts w:ascii="Arial" w:hAnsi="Arial" w:cs="Arial"/>
          <w:szCs w:val="36"/>
        </w:rPr>
        <w:t xml:space="preserve"> (</w:t>
      </w:r>
      <w:r w:rsidR="00A03255" w:rsidRPr="00A03255">
        <w:rPr>
          <w:rFonts w:ascii="Arial" w:hAnsi="Arial" w:cs="Arial"/>
          <w:color w:val="000000" w:themeColor="text1"/>
          <w:szCs w:val="36"/>
        </w:rPr>
        <w:t>1999</w:t>
      </w:r>
      <w:r w:rsidR="00A03255">
        <w:rPr>
          <w:rFonts w:ascii="Arial" w:hAnsi="Arial" w:cs="Arial"/>
          <w:szCs w:val="36"/>
        </w:rPr>
        <w:t xml:space="preserve">) </w:t>
      </w:r>
      <w:r w:rsidR="00BD64DC">
        <w:rPr>
          <w:rFonts w:ascii="Arial" w:hAnsi="Arial" w:cs="Arial"/>
          <w:szCs w:val="36"/>
        </w:rPr>
        <w:t xml:space="preserve">is a humanistic theorist; he </w:t>
      </w:r>
      <w:r w:rsidR="00A03255">
        <w:rPr>
          <w:rFonts w:ascii="Arial" w:hAnsi="Arial" w:cs="Arial"/>
          <w:color w:val="000000" w:themeColor="text1"/>
          <w:szCs w:val="36"/>
        </w:rPr>
        <w:t xml:space="preserve">emphasised the importance of early experiences. </w:t>
      </w:r>
      <w:r w:rsidR="009115C9">
        <w:rPr>
          <w:rFonts w:ascii="Arial" w:hAnsi="Arial" w:cs="Arial"/>
          <w:color w:val="000000" w:themeColor="text1"/>
          <w:szCs w:val="36"/>
        </w:rPr>
        <w:t xml:space="preserve">He believed that development occurs through the struggles of balance between the demands of the </w:t>
      </w:r>
      <w:r w:rsidR="00D10FD8">
        <w:rPr>
          <w:rFonts w:ascii="Arial" w:hAnsi="Arial" w:cs="Arial"/>
          <w:color w:val="000000" w:themeColor="text1"/>
          <w:szCs w:val="36"/>
        </w:rPr>
        <w:t xml:space="preserve">ID </w:t>
      </w:r>
      <w:r w:rsidR="009115C9">
        <w:rPr>
          <w:rFonts w:ascii="Arial" w:hAnsi="Arial" w:cs="Arial"/>
          <w:color w:val="000000" w:themeColor="text1"/>
          <w:szCs w:val="36"/>
        </w:rPr>
        <w:t xml:space="preserve">(instinctive, pleasure-seeking part of personality) and the superego (structure within personalities which carries our conscience, derived from the values of our parents and the wider society). The third part, the ego, attempts to maintain the balance </w:t>
      </w:r>
      <w:r w:rsidR="005F1A3A">
        <w:rPr>
          <w:rFonts w:ascii="Arial" w:hAnsi="Arial" w:cs="Arial"/>
          <w:color w:val="000000" w:themeColor="text1"/>
          <w:szCs w:val="36"/>
        </w:rPr>
        <w:t xml:space="preserve">in our personalities </w:t>
      </w:r>
      <w:r w:rsidR="009115C9">
        <w:rPr>
          <w:rFonts w:ascii="Arial" w:hAnsi="Arial" w:cs="Arial"/>
          <w:color w:val="000000" w:themeColor="text1"/>
          <w:szCs w:val="36"/>
        </w:rPr>
        <w:t xml:space="preserve">(Pound, 2005). </w:t>
      </w:r>
      <w:r w:rsidR="005C42E9">
        <w:rPr>
          <w:rFonts w:ascii="Arial" w:hAnsi="Arial" w:cs="Arial"/>
          <w:color w:val="000000" w:themeColor="text1"/>
          <w:szCs w:val="36"/>
        </w:rPr>
        <w:t xml:space="preserve">Freud (1915) </w:t>
      </w:r>
      <w:r w:rsidR="00E920F9">
        <w:rPr>
          <w:rFonts w:ascii="Arial" w:hAnsi="Arial" w:cs="Arial"/>
          <w:color w:val="000000" w:themeColor="text1"/>
          <w:szCs w:val="36"/>
        </w:rPr>
        <w:t xml:space="preserve">states that the unconscious mind is the primary source of human behaviour. The feelings, motives and decisions made by humans are influenced by past experiences stored in the unconscious mind (McLeod, 2015). </w:t>
      </w:r>
      <w:r w:rsidR="00224278">
        <w:rPr>
          <w:rFonts w:ascii="Arial" w:hAnsi="Arial" w:cs="Arial"/>
          <w:color w:val="000000" w:themeColor="text1"/>
          <w:szCs w:val="36"/>
        </w:rPr>
        <w:t xml:space="preserve">This links to Andre’s </w:t>
      </w:r>
      <w:r w:rsidR="00DA3CE3">
        <w:rPr>
          <w:rFonts w:ascii="Arial" w:hAnsi="Arial" w:cs="Arial"/>
          <w:color w:val="000000" w:themeColor="text1"/>
          <w:szCs w:val="36"/>
        </w:rPr>
        <w:t>early experience</w:t>
      </w:r>
      <w:r w:rsidR="00AD5C51">
        <w:rPr>
          <w:rFonts w:ascii="Arial" w:hAnsi="Arial" w:cs="Arial"/>
          <w:color w:val="000000" w:themeColor="text1"/>
          <w:szCs w:val="36"/>
        </w:rPr>
        <w:t>s influenced from his home life. Andre has a high ACEs score, as he is a victim of physical abuse</w:t>
      </w:r>
      <w:r w:rsidR="00CE6C81">
        <w:rPr>
          <w:rFonts w:ascii="Arial" w:hAnsi="Arial" w:cs="Arial"/>
          <w:color w:val="000000" w:themeColor="text1"/>
          <w:szCs w:val="36"/>
        </w:rPr>
        <w:t xml:space="preserve"> </w:t>
      </w:r>
      <w:r w:rsidR="00CE6C81" w:rsidRPr="0000268C">
        <w:rPr>
          <w:rFonts w:ascii="Arial" w:hAnsi="Arial" w:cs="Arial"/>
          <w:color w:val="000000" w:themeColor="text1"/>
          <w:szCs w:val="36"/>
        </w:rPr>
        <w:t>and neglect</w:t>
      </w:r>
      <w:r w:rsidR="00AD5C51">
        <w:rPr>
          <w:rFonts w:ascii="Arial" w:hAnsi="Arial" w:cs="Arial"/>
          <w:color w:val="000000" w:themeColor="text1"/>
          <w:szCs w:val="36"/>
        </w:rPr>
        <w:t xml:space="preserve">. This form of abuse may shape the behaviour of Andre in school, through his personality traits from the unconscious mind. </w:t>
      </w:r>
      <w:r w:rsidR="00464D48">
        <w:rPr>
          <w:rFonts w:ascii="Arial" w:hAnsi="Arial" w:cs="Arial"/>
          <w:color w:val="000000" w:themeColor="text1"/>
          <w:szCs w:val="36"/>
        </w:rPr>
        <w:t>This has been</w:t>
      </w:r>
      <w:r w:rsidR="00EF57C2">
        <w:rPr>
          <w:rFonts w:ascii="Arial" w:hAnsi="Arial" w:cs="Arial"/>
          <w:color w:val="000000" w:themeColor="text1"/>
          <w:szCs w:val="36"/>
        </w:rPr>
        <w:t xml:space="preserve"> </w:t>
      </w:r>
      <w:r w:rsidR="00C875AC" w:rsidRPr="00EF57C2">
        <w:rPr>
          <w:rFonts w:ascii="Arial" w:hAnsi="Arial" w:cs="Arial"/>
          <w:color w:val="000000" w:themeColor="text1"/>
          <w:szCs w:val="36"/>
        </w:rPr>
        <w:t>recognised</w:t>
      </w:r>
      <w:r w:rsidR="008F334B">
        <w:rPr>
          <w:rFonts w:ascii="Arial" w:hAnsi="Arial" w:cs="Arial"/>
          <w:color w:val="000000" w:themeColor="text1"/>
          <w:szCs w:val="36"/>
        </w:rPr>
        <w:t xml:space="preserve"> </w:t>
      </w:r>
      <w:r w:rsidR="00464D48">
        <w:rPr>
          <w:rFonts w:ascii="Arial" w:hAnsi="Arial" w:cs="Arial"/>
          <w:color w:val="000000" w:themeColor="text1"/>
          <w:szCs w:val="36"/>
        </w:rPr>
        <w:t>when Andre refuses to work with others</w:t>
      </w:r>
      <w:r w:rsidR="00870585">
        <w:rPr>
          <w:rFonts w:ascii="Arial" w:hAnsi="Arial" w:cs="Arial"/>
          <w:color w:val="000000" w:themeColor="text1"/>
          <w:szCs w:val="36"/>
        </w:rPr>
        <w:t xml:space="preserve"> and</w:t>
      </w:r>
      <w:r w:rsidR="00C875AC">
        <w:rPr>
          <w:rFonts w:ascii="Arial" w:hAnsi="Arial" w:cs="Arial"/>
          <w:color w:val="000000" w:themeColor="text1"/>
          <w:szCs w:val="36"/>
        </w:rPr>
        <w:t xml:space="preserve"> </w:t>
      </w:r>
      <w:r w:rsidR="00C875AC" w:rsidRPr="00EF57C2">
        <w:rPr>
          <w:rFonts w:ascii="Arial" w:hAnsi="Arial" w:cs="Arial"/>
          <w:color w:val="000000" w:themeColor="text1"/>
          <w:szCs w:val="36"/>
        </w:rPr>
        <w:t>has to</w:t>
      </w:r>
      <w:r w:rsidR="00CE6C81">
        <w:rPr>
          <w:rFonts w:ascii="Arial" w:hAnsi="Arial" w:cs="Arial"/>
          <w:color w:val="000000" w:themeColor="text1"/>
          <w:szCs w:val="36"/>
        </w:rPr>
        <w:t xml:space="preserve"> </w:t>
      </w:r>
      <w:r w:rsidR="00CE6C81" w:rsidRPr="0000268C">
        <w:rPr>
          <w:rFonts w:ascii="Arial" w:hAnsi="Arial" w:cs="Arial"/>
          <w:color w:val="000000" w:themeColor="text1"/>
          <w:szCs w:val="36"/>
        </w:rPr>
        <w:t>remove himself from</w:t>
      </w:r>
      <w:r w:rsidR="0000268C" w:rsidRPr="0000268C">
        <w:rPr>
          <w:rFonts w:ascii="Arial" w:hAnsi="Arial" w:cs="Arial"/>
          <w:color w:val="000000" w:themeColor="text1"/>
          <w:szCs w:val="36"/>
        </w:rPr>
        <w:t xml:space="preserve"> </w:t>
      </w:r>
      <w:r w:rsidR="00870585" w:rsidRPr="0000268C">
        <w:rPr>
          <w:rFonts w:ascii="Arial" w:hAnsi="Arial" w:cs="Arial"/>
          <w:color w:val="000000" w:themeColor="text1"/>
          <w:szCs w:val="36"/>
        </w:rPr>
        <w:t xml:space="preserve">class </w:t>
      </w:r>
      <w:r w:rsidR="0000268C" w:rsidRPr="0000268C">
        <w:rPr>
          <w:rFonts w:ascii="Arial" w:hAnsi="Arial" w:cs="Arial"/>
          <w:color w:val="000000" w:themeColor="text1"/>
          <w:szCs w:val="36"/>
        </w:rPr>
        <w:t>t</w:t>
      </w:r>
      <w:r w:rsidR="00CE6C81" w:rsidRPr="0000268C">
        <w:rPr>
          <w:rFonts w:ascii="Arial" w:hAnsi="Arial" w:cs="Arial"/>
          <w:color w:val="000000" w:themeColor="text1"/>
          <w:szCs w:val="36"/>
        </w:rPr>
        <w:t>o allow</w:t>
      </w:r>
      <w:r w:rsidR="00870585" w:rsidRPr="0000268C">
        <w:rPr>
          <w:rFonts w:ascii="Arial" w:hAnsi="Arial" w:cs="Arial"/>
          <w:color w:val="000000" w:themeColor="text1"/>
          <w:szCs w:val="36"/>
        </w:rPr>
        <w:t xml:space="preserve"> </w:t>
      </w:r>
      <w:r w:rsidR="00870585">
        <w:rPr>
          <w:rFonts w:ascii="Arial" w:hAnsi="Arial" w:cs="Arial"/>
          <w:color w:val="000000" w:themeColor="text1"/>
          <w:szCs w:val="36"/>
        </w:rPr>
        <w:t>time to ‘cool down’</w:t>
      </w:r>
      <w:r w:rsidR="009C4BDD">
        <w:rPr>
          <w:rFonts w:ascii="Arial" w:hAnsi="Arial" w:cs="Arial"/>
          <w:color w:val="000000" w:themeColor="text1"/>
          <w:szCs w:val="36"/>
        </w:rPr>
        <w:t xml:space="preserve"> when he is overwhelmed. </w:t>
      </w:r>
    </w:p>
    <w:p w14:paraId="17695E8A" w14:textId="77777777" w:rsidR="00DA1D42" w:rsidRDefault="008E2CAC" w:rsidP="00DA1D42">
      <w:pPr>
        <w:spacing w:line="360" w:lineRule="auto"/>
        <w:rPr>
          <w:rFonts w:ascii="Arial" w:hAnsi="Arial" w:cs="Arial"/>
          <w:color w:val="000000" w:themeColor="text1"/>
          <w:szCs w:val="36"/>
        </w:rPr>
      </w:pPr>
      <w:r>
        <w:rPr>
          <w:rFonts w:ascii="Arial" w:hAnsi="Arial" w:cs="Arial"/>
          <w:color w:val="000000" w:themeColor="text1"/>
          <w:szCs w:val="36"/>
        </w:rPr>
        <w:t>In contrast, Bronfenbrenner (</w:t>
      </w:r>
      <w:r w:rsidR="009C4BDD">
        <w:rPr>
          <w:rFonts w:ascii="Arial" w:hAnsi="Arial" w:cs="Arial"/>
          <w:color w:val="000000" w:themeColor="text1"/>
          <w:szCs w:val="36"/>
        </w:rPr>
        <w:t>1979)</w:t>
      </w:r>
      <w:r w:rsidR="00B820AB">
        <w:rPr>
          <w:rFonts w:ascii="Arial" w:hAnsi="Arial" w:cs="Arial"/>
          <w:color w:val="000000" w:themeColor="text1"/>
          <w:szCs w:val="36"/>
        </w:rPr>
        <w:t xml:space="preserve"> believed that a young person develops from the quality and context of the child’s </w:t>
      </w:r>
      <w:r w:rsidR="00250A20">
        <w:rPr>
          <w:rFonts w:ascii="Arial" w:hAnsi="Arial" w:cs="Arial"/>
          <w:color w:val="000000" w:themeColor="text1"/>
          <w:szCs w:val="36"/>
        </w:rPr>
        <w:t>environment</w:t>
      </w:r>
      <w:r w:rsidR="00B820AB">
        <w:rPr>
          <w:rFonts w:ascii="Arial" w:hAnsi="Arial" w:cs="Arial"/>
          <w:color w:val="000000" w:themeColor="text1"/>
          <w:szCs w:val="36"/>
        </w:rPr>
        <w:t>. He explained this through his ecological system</w:t>
      </w:r>
      <w:r w:rsidR="00225109">
        <w:rPr>
          <w:rFonts w:ascii="Arial" w:hAnsi="Arial" w:cs="Arial"/>
          <w:color w:val="000000" w:themeColor="text1"/>
          <w:szCs w:val="36"/>
        </w:rPr>
        <w:t xml:space="preserve"> (Ryan, 2015). </w:t>
      </w:r>
      <w:r w:rsidR="003F6544">
        <w:rPr>
          <w:rFonts w:ascii="Arial" w:hAnsi="Arial" w:cs="Arial"/>
          <w:color w:val="000000" w:themeColor="text1"/>
          <w:szCs w:val="36"/>
        </w:rPr>
        <w:t xml:space="preserve">During the ‘microsystem’ stage of development, a child should be surrounded with family, peers, playgrounds, healthcare services and religious institutions (Bronfenbrenner DATE cited in Pound, 2005). </w:t>
      </w:r>
      <w:r w:rsidR="0015250F">
        <w:rPr>
          <w:rFonts w:ascii="Arial" w:hAnsi="Arial" w:cs="Arial"/>
          <w:color w:val="000000" w:themeColor="text1"/>
          <w:szCs w:val="36"/>
        </w:rPr>
        <w:t xml:space="preserve">However, </w:t>
      </w:r>
      <w:r w:rsidR="00EF57C2" w:rsidRPr="00AC634B">
        <w:rPr>
          <w:rFonts w:ascii="Arial" w:hAnsi="Arial" w:cs="Arial"/>
          <w:color w:val="000000" w:themeColor="text1"/>
          <w:szCs w:val="36"/>
        </w:rPr>
        <w:t xml:space="preserve">soon after </w:t>
      </w:r>
      <w:r w:rsidR="0015250F" w:rsidRPr="00AC634B">
        <w:rPr>
          <w:rFonts w:ascii="Arial" w:hAnsi="Arial" w:cs="Arial"/>
          <w:color w:val="000000" w:themeColor="text1"/>
          <w:szCs w:val="36"/>
        </w:rPr>
        <w:t xml:space="preserve">Andre was born, his parents </w:t>
      </w:r>
      <w:r w:rsidR="00DD640E" w:rsidRPr="00AC634B">
        <w:rPr>
          <w:rFonts w:ascii="Arial" w:hAnsi="Arial" w:cs="Arial"/>
          <w:color w:val="000000" w:themeColor="text1"/>
          <w:szCs w:val="36"/>
        </w:rPr>
        <w:t>divorced</w:t>
      </w:r>
      <w:r w:rsidR="00DB113D" w:rsidRPr="00AC634B">
        <w:rPr>
          <w:rFonts w:ascii="Arial" w:hAnsi="Arial" w:cs="Arial"/>
          <w:color w:val="000000" w:themeColor="text1"/>
          <w:szCs w:val="36"/>
        </w:rPr>
        <w:t>,</w:t>
      </w:r>
      <w:r w:rsidR="00155BD7" w:rsidRPr="00AC634B">
        <w:rPr>
          <w:rFonts w:ascii="Arial" w:hAnsi="Arial" w:cs="Arial"/>
          <w:color w:val="000000" w:themeColor="text1"/>
          <w:szCs w:val="36"/>
        </w:rPr>
        <w:t xml:space="preserve"> with no contact from his father</w:t>
      </w:r>
      <w:r w:rsidR="00EF57C2" w:rsidRPr="00AC634B">
        <w:rPr>
          <w:rFonts w:ascii="Arial" w:hAnsi="Arial" w:cs="Arial"/>
          <w:color w:val="000000" w:themeColor="text1"/>
          <w:szCs w:val="36"/>
        </w:rPr>
        <w:t xml:space="preserve">, </w:t>
      </w:r>
      <w:r w:rsidR="0015250F" w:rsidRPr="00AC634B">
        <w:rPr>
          <w:rFonts w:ascii="Arial" w:hAnsi="Arial" w:cs="Arial"/>
          <w:color w:val="000000" w:themeColor="text1"/>
          <w:szCs w:val="36"/>
        </w:rPr>
        <w:t>leaving his mother to</w:t>
      </w:r>
      <w:r w:rsidR="00EF57C2" w:rsidRPr="00AC634B">
        <w:rPr>
          <w:rFonts w:ascii="Arial" w:hAnsi="Arial" w:cs="Arial"/>
          <w:color w:val="000000" w:themeColor="text1"/>
          <w:szCs w:val="36"/>
        </w:rPr>
        <w:t xml:space="preserve"> </w:t>
      </w:r>
      <w:r w:rsidR="00DD640E" w:rsidRPr="00AC634B">
        <w:rPr>
          <w:rFonts w:ascii="Arial" w:hAnsi="Arial" w:cs="Arial"/>
          <w:color w:val="000000" w:themeColor="text1"/>
          <w:szCs w:val="36"/>
        </w:rPr>
        <w:t xml:space="preserve">struggle as </w:t>
      </w:r>
      <w:r w:rsidR="0015250F" w:rsidRPr="00AC634B">
        <w:rPr>
          <w:rFonts w:ascii="Arial" w:hAnsi="Arial" w:cs="Arial"/>
          <w:color w:val="000000" w:themeColor="text1"/>
          <w:szCs w:val="36"/>
        </w:rPr>
        <w:t>a single parent</w:t>
      </w:r>
      <w:r w:rsidR="00EF57C2" w:rsidRPr="00AC634B">
        <w:rPr>
          <w:rFonts w:ascii="Arial" w:hAnsi="Arial" w:cs="Arial"/>
          <w:color w:val="000000" w:themeColor="text1"/>
          <w:szCs w:val="36"/>
        </w:rPr>
        <w:t xml:space="preserve">. </w:t>
      </w:r>
    </w:p>
    <w:p w14:paraId="35BBAD92" w14:textId="3EB095A3" w:rsidR="00156C25" w:rsidRPr="00AC634B" w:rsidRDefault="0015250F" w:rsidP="00DA1D42">
      <w:pPr>
        <w:spacing w:line="360" w:lineRule="auto"/>
        <w:rPr>
          <w:rFonts w:ascii="Arial" w:hAnsi="Arial" w:cs="Arial"/>
          <w:color w:val="000000" w:themeColor="text1"/>
          <w:szCs w:val="36"/>
        </w:rPr>
      </w:pPr>
      <w:r w:rsidRPr="00AC634B">
        <w:rPr>
          <w:rFonts w:ascii="Arial" w:hAnsi="Arial" w:cs="Arial"/>
          <w:color w:val="000000" w:themeColor="text1"/>
          <w:szCs w:val="36"/>
        </w:rPr>
        <w:t xml:space="preserve">Andre’s family struggled </w:t>
      </w:r>
      <w:r w:rsidR="00EF57C2" w:rsidRPr="00AC634B">
        <w:rPr>
          <w:rFonts w:ascii="Arial" w:hAnsi="Arial" w:cs="Arial"/>
          <w:color w:val="000000" w:themeColor="text1"/>
          <w:szCs w:val="36"/>
        </w:rPr>
        <w:t xml:space="preserve">both </w:t>
      </w:r>
      <w:r w:rsidRPr="00AC634B">
        <w:rPr>
          <w:rFonts w:ascii="Arial" w:hAnsi="Arial" w:cs="Arial"/>
          <w:color w:val="000000" w:themeColor="text1"/>
          <w:szCs w:val="36"/>
        </w:rPr>
        <w:t xml:space="preserve">emotionally and </w:t>
      </w:r>
      <w:r w:rsidR="00155BD7" w:rsidRPr="00AC634B">
        <w:rPr>
          <w:rFonts w:ascii="Arial" w:hAnsi="Arial" w:cs="Arial"/>
          <w:color w:val="000000" w:themeColor="text1"/>
          <w:szCs w:val="36"/>
        </w:rPr>
        <w:t>financially</w:t>
      </w:r>
      <w:r w:rsidRPr="00AC634B">
        <w:rPr>
          <w:rFonts w:ascii="Arial" w:hAnsi="Arial" w:cs="Arial"/>
          <w:color w:val="000000" w:themeColor="text1"/>
          <w:szCs w:val="36"/>
        </w:rPr>
        <w:t>, causing them to have poor relationships</w:t>
      </w:r>
      <w:r w:rsidR="00EF57C2" w:rsidRPr="00AC634B">
        <w:rPr>
          <w:rFonts w:ascii="Arial" w:hAnsi="Arial" w:cs="Arial"/>
          <w:color w:val="000000" w:themeColor="text1"/>
          <w:szCs w:val="36"/>
        </w:rPr>
        <w:t xml:space="preserve"> </w:t>
      </w:r>
      <w:r w:rsidR="00DB113D" w:rsidRPr="00AC634B">
        <w:rPr>
          <w:rFonts w:ascii="Arial" w:hAnsi="Arial" w:cs="Arial"/>
          <w:color w:val="000000" w:themeColor="text1"/>
          <w:szCs w:val="36"/>
        </w:rPr>
        <w:t>within t</w:t>
      </w:r>
      <w:r w:rsidR="00EF57C2" w:rsidRPr="00AC634B">
        <w:rPr>
          <w:rFonts w:ascii="Arial" w:hAnsi="Arial" w:cs="Arial"/>
          <w:color w:val="000000" w:themeColor="text1"/>
          <w:szCs w:val="36"/>
        </w:rPr>
        <w:t xml:space="preserve">he </w:t>
      </w:r>
      <w:r w:rsidRPr="00AC634B">
        <w:rPr>
          <w:rFonts w:ascii="Arial" w:hAnsi="Arial" w:cs="Arial"/>
          <w:color w:val="000000" w:themeColor="text1"/>
          <w:szCs w:val="36"/>
        </w:rPr>
        <w:t xml:space="preserve">home. This </w:t>
      </w:r>
      <w:r w:rsidR="00EF57C2" w:rsidRPr="00AC634B">
        <w:rPr>
          <w:rFonts w:ascii="Arial" w:hAnsi="Arial" w:cs="Arial"/>
          <w:color w:val="000000" w:themeColor="text1"/>
          <w:szCs w:val="36"/>
        </w:rPr>
        <w:t>r</w:t>
      </w:r>
      <w:r w:rsidR="00DB113D" w:rsidRPr="00AC634B">
        <w:rPr>
          <w:rFonts w:ascii="Arial" w:hAnsi="Arial" w:cs="Arial"/>
          <w:color w:val="000000" w:themeColor="text1"/>
          <w:szCs w:val="36"/>
        </w:rPr>
        <w:t>esulted in</w:t>
      </w:r>
      <w:r w:rsidRPr="00AC634B">
        <w:rPr>
          <w:rFonts w:ascii="Arial" w:hAnsi="Arial" w:cs="Arial"/>
          <w:color w:val="000000" w:themeColor="text1"/>
          <w:szCs w:val="36"/>
        </w:rPr>
        <w:t xml:space="preserve"> Andre finding it challenging to make friends in school. </w:t>
      </w:r>
      <w:r w:rsidR="00310B98" w:rsidRPr="00AC634B">
        <w:rPr>
          <w:rFonts w:ascii="Arial" w:hAnsi="Arial" w:cs="Arial"/>
          <w:color w:val="000000" w:themeColor="text1"/>
          <w:szCs w:val="36"/>
        </w:rPr>
        <w:t>The environment that Andre developed in caused emotional damage from a young age</w:t>
      </w:r>
      <w:r w:rsidR="00EF57C2" w:rsidRPr="00AC634B">
        <w:rPr>
          <w:rFonts w:ascii="Arial" w:hAnsi="Arial" w:cs="Arial"/>
          <w:color w:val="000000" w:themeColor="text1"/>
          <w:szCs w:val="36"/>
        </w:rPr>
        <w:t xml:space="preserve"> r</w:t>
      </w:r>
      <w:r w:rsidR="00417066" w:rsidRPr="00AC634B">
        <w:rPr>
          <w:rFonts w:ascii="Arial" w:hAnsi="Arial" w:cs="Arial"/>
          <w:color w:val="000000" w:themeColor="text1"/>
          <w:szCs w:val="36"/>
        </w:rPr>
        <w:t>esulting in him struggling</w:t>
      </w:r>
      <w:r w:rsidR="00EF57C2" w:rsidRPr="00AC634B">
        <w:rPr>
          <w:rFonts w:ascii="Arial" w:hAnsi="Arial" w:cs="Arial"/>
          <w:color w:val="000000" w:themeColor="text1"/>
          <w:szCs w:val="36"/>
        </w:rPr>
        <w:t xml:space="preserve"> </w:t>
      </w:r>
      <w:r w:rsidR="00D10FD8" w:rsidRPr="00AC634B">
        <w:rPr>
          <w:rFonts w:ascii="Arial" w:hAnsi="Arial" w:cs="Arial"/>
          <w:color w:val="000000" w:themeColor="text1"/>
          <w:szCs w:val="36"/>
        </w:rPr>
        <w:t xml:space="preserve">to trust new people around him. </w:t>
      </w:r>
    </w:p>
    <w:p w14:paraId="2D01795E" w14:textId="77777777" w:rsidR="00F01741" w:rsidRDefault="00F01741" w:rsidP="00DA1D42">
      <w:pPr>
        <w:spacing w:line="360" w:lineRule="auto"/>
        <w:rPr>
          <w:rFonts w:ascii="Arial" w:hAnsi="Arial" w:cs="Arial"/>
          <w:szCs w:val="36"/>
        </w:rPr>
      </w:pPr>
    </w:p>
    <w:p w14:paraId="7AA309B3" w14:textId="2C99D9C0" w:rsidR="00062537" w:rsidRDefault="00176097" w:rsidP="00DA1D42">
      <w:pPr>
        <w:spacing w:line="360" w:lineRule="auto"/>
        <w:rPr>
          <w:rFonts w:ascii="Arial" w:hAnsi="Arial" w:cs="Arial"/>
          <w:szCs w:val="36"/>
        </w:rPr>
      </w:pPr>
      <w:r>
        <w:rPr>
          <w:rFonts w:ascii="Arial" w:hAnsi="Arial" w:cs="Arial"/>
          <w:szCs w:val="36"/>
        </w:rPr>
        <w:lastRenderedPageBreak/>
        <w:t xml:space="preserve">Education is the </w:t>
      </w:r>
      <w:r w:rsidR="007F5C50">
        <w:rPr>
          <w:rFonts w:ascii="Arial" w:hAnsi="Arial" w:cs="Arial"/>
          <w:szCs w:val="36"/>
        </w:rPr>
        <w:t>cornerstone</w:t>
      </w:r>
      <w:r>
        <w:rPr>
          <w:rFonts w:ascii="Arial" w:hAnsi="Arial" w:cs="Arial"/>
          <w:szCs w:val="36"/>
        </w:rPr>
        <w:t xml:space="preserve"> to children’s development. The curriculum being taught in schools should embody every individual child’s background. The learners will receive self-worth and confidence from an inclusive </w:t>
      </w:r>
      <w:r w:rsidR="005F1E87">
        <w:rPr>
          <w:rFonts w:ascii="Arial" w:hAnsi="Arial" w:cs="Arial"/>
          <w:szCs w:val="36"/>
        </w:rPr>
        <w:t xml:space="preserve">taught curriculum </w:t>
      </w:r>
      <w:r>
        <w:rPr>
          <w:rFonts w:ascii="Arial" w:hAnsi="Arial" w:cs="Arial"/>
          <w:szCs w:val="36"/>
        </w:rPr>
        <w:t xml:space="preserve">(Lawrence, 2000). </w:t>
      </w:r>
      <w:r w:rsidR="00922846">
        <w:rPr>
          <w:rFonts w:ascii="Arial" w:hAnsi="Arial" w:cs="Arial"/>
          <w:szCs w:val="36"/>
        </w:rPr>
        <w:t xml:space="preserve">Inclusive education </w:t>
      </w:r>
      <w:r w:rsidR="00D33CF4">
        <w:rPr>
          <w:rFonts w:ascii="Arial" w:hAnsi="Arial" w:cs="Arial"/>
          <w:szCs w:val="36"/>
        </w:rPr>
        <w:t xml:space="preserve">is an effective way to allow all children a fair opportunity to attend school, learn and develop (UNICEF, 2023). </w:t>
      </w:r>
      <w:r w:rsidR="00A1684D">
        <w:rPr>
          <w:rFonts w:ascii="Arial" w:hAnsi="Arial" w:cs="Arial"/>
          <w:szCs w:val="36"/>
        </w:rPr>
        <w:t xml:space="preserve">Every child has the right to education which is important for development and economic growth. It is a stepping stone to other fundamental human rights (UNESCO, 2023). </w:t>
      </w:r>
      <w:r w:rsidR="00283F4D">
        <w:rPr>
          <w:rFonts w:ascii="Arial" w:hAnsi="Arial" w:cs="Arial"/>
          <w:szCs w:val="36"/>
        </w:rPr>
        <w:t xml:space="preserve">An intervention </w:t>
      </w:r>
      <w:r w:rsidR="00062537">
        <w:rPr>
          <w:rFonts w:ascii="Arial" w:hAnsi="Arial" w:cs="Arial"/>
          <w:szCs w:val="36"/>
        </w:rPr>
        <w:t xml:space="preserve">will potentially support Andre in his development and provide him with the fair opportunity to learn. </w:t>
      </w:r>
    </w:p>
    <w:p w14:paraId="6AFFE161" w14:textId="3969E690" w:rsidR="00E158A4" w:rsidRDefault="00355E77" w:rsidP="00DA1D42">
      <w:pPr>
        <w:spacing w:line="360" w:lineRule="auto"/>
        <w:rPr>
          <w:rFonts w:ascii="Arial" w:hAnsi="Arial" w:cs="Arial"/>
          <w:szCs w:val="36"/>
        </w:rPr>
      </w:pPr>
      <w:r w:rsidRPr="00355E77">
        <w:rPr>
          <w:rFonts w:ascii="Arial" w:hAnsi="Arial" w:cs="Arial"/>
          <w:szCs w:val="36"/>
        </w:rPr>
        <w:t xml:space="preserve">When </w:t>
      </w:r>
      <w:r>
        <w:rPr>
          <w:rFonts w:ascii="Arial" w:hAnsi="Arial" w:cs="Arial"/>
          <w:szCs w:val="36"/>
        </w:rPr>
        <w:t xml:space="preserve">Andre was </w:t>
      </w:r>
      <w:r w:rsidR="009C4BDD">
        <w:rPr>
          <w:rFonts w:ascii="Arial" w:hAnsi="Arial" w:cs="Arial"/>
          <w:szCs w:val="36"/>
        </w:rPr>
        <w:t>4</w:t>
      </w:r>
      <w:r>
        <w:rPr>
          <w:rFonts w:ascii="Arial" w:hAnsi="Arial" w:cs="Arial"/>
          <w:szCs w:val="36"/>
        </w:rPr>
        <w:t>-years-old COVID-19 caused a national lock down which resulted in schools closing. Learning was forced to be online during the pandemic, which decreased children’s social engagement (Zheng, Bender and Lyon, 2021).</w:t>
      </w:r>
      <w:r w:rsidR="002D2FB3">
        <w:rPr>
          <w:rFonts w:ascii="Arial" w:hAnsi="Arial" w:cs="Arial"/>
          <w:szCs w:val="36"/>
        </w:rPr>
        <w:t xml:space="preserve"> </w:t>
      </w:r>
      <w:r w:rsidR="002D2FB3" w:rsidRPr="0000268C">
        <w:rPr>
          <w:rFonts w:ascii="Arial" w:hAnsi="Arial" w:cs="Arial"/>
          <w:color w:val="000000" w:themeColor="text1"/>
          <w:szCs w:val="36"/>
        </w:rPr>
        <w:t xml:space="preserve">This would have been a negative experience for Andre as he would have spent </w:t>
      </w:r>
      <w:r w:rsidR="007E0976" w:rsidRPr="0000268C">
        <w:rPr>
          <w:rFonts w:ascii="Arial" w:hAnsi="Arial" w:cs="Arial"/>
          <w:color w:val="000000" w:themeColor="text1"/>
          <w:szCs w:val="36"/>
        </w:rPr>
        <w:t xml:space="preserve">increasing </w:t>
      </w:r>
      <w:r w:rsidR="002D2FB3" w:rsidRPr="0000268C">
        <w:rPr>
          <w:rFonts w:ascii="Arial" w:hAnsi="Arial" w:cs="Arial"/>
          <w:color w:val="000000" w:themeColor="text1"/>
          <w:szCs w:val="36"/>
        </w:rPr>
        <w:t>time with his sister and step-father who he dislikes. Andre enjoys attending school</w:t>
      </w:r>
      <w:r w:rsidR="009C4BDD">
        <w:rPr>
          <w:rFonts w:ascii="Arial" w:hAnsi="Arial" w:cs="Arial"/>
          <w:color w:val="000000" w:themeColor="text1"/>
          <w:szCs w:val="36"/>
        </w:rPr>
        <w:t>,</w:t>
      </w:r>
      <w:r w:rsidR="00F0382E" w:rsidRPr="0000268C">
        <w:rPr>
          <w:rFonts w:ascii="Arial" w:hAnsi="Arial" w:cs="Arial"/>
          <w:color w:val="000000" w:themeColor="text1"/>
          <w:szCs w:val="36"/>
        </w:rPr>
        <w:t xml:space="preserve"> however</w:t>
      </w:r>
      <w:r w:rsidR="009C4BDD">
        <w:rPr>
          <w:rFonts w:ascii="Arial" w:hAnsi="Arial" w:cs="Arial"/>
          <w:color w:val="000000" w:themeColor="text1"/>
          <w:szCs w:val="36"/>
        </w:rPr>
        <w:t>,</w:t>
      </w:r>
      <w:r w:rsidR="002D2FB3" w:rsidRPr="0000268C">
        <w:rPr>
          <w:rFonts w:ascii="Arial" w:hAnsi="Arial" w:cs="Arial"/>
          <w:color w:val="000000" w:themeColor="text1"/>
          <w:szCs w:val="36"/>
        </w:rPr>
        <w:t xml:space="preserve"> due to</w:t>
      </w:r>
      <w:r w:rsidR="00F0382E" w:rsidRPr="0000268C">
        <w:rPr>
          <w:rFonts w:ascii="Arial" w:hAnsi="Arial" w:cs="Arial"/>
          <w:color w:val="000000" w:themeColor="text1"/>
          <w:szCs w:val="36"/>
        </w:rPr>
        <w:t xml:space="preserve"> COVID 19</w:t>
      </w:r>
      <w:r w:rsidR="002D2FB3" w:rsidRPr="0000268C">
        <w:rPr>
          <w:rFonts w:ascii="Arial" w:hAnsi="Arial" w:cs="Arial"/>
          <w:color w:val="000000" w:themeColor="text1"/>
          <w:szCs w:val="36"/>
        </w:rPr>
        <w:t xml:space="preserve"> changing his learning environment those opportunities </w:t>
      </w:r>
      <w:r w:rsidR="009C4BDD">
        <w:rPr>
          <w:rFonts w:ascii="Arial" w:hAnsi="Arial" w:cs="Arial"/>
          <w:color w:val="000000" w:themeColor="text1"/>
          <w:szCs w:val="36"/>
        </w:rPr>
        <w:t xml:space="preserve">were taken </w:t>
      </w:r>
      <w:r w:rsidR="002D2FB3" w:rsidRPr="0000268C">
        <w:rPr>
          <w:rFonts w:ascii="Arial" w:hAnsi="Arial" w:cs="Arial"/>
          <w:color w:val="000000" w:themeColor="text1"/>
          <w:szCs w:val="36"/>
        </w:rPr>
        <w:t>away.</w:t>
      </w:r>
      <w:r w:rsidR="0000268C" w:rsidRPr="0000268C">
        <w:rPr>
          <w:rFonts w:ascii="Arial" w:hAnsi="Arial" w:cs="Arial"/>
          <w:color w:val="000000" w:themeColor="text1"/>
          <w:szCs w:val="36"/>
        </w:rPr>
        <w:t xml:space="preserve"> This undoubtedly caused a negative impact in Andres psychological and social wellbeing. </w:t>
      </w:r>
      <w:r w:rsidR="002D2FB3" w:rsidRPr="0000268C">
        <w:rPr>
          <w:rFonts w:ascii="Arial" w:hAnsi="Arial" w:cs="Arial"/>
          <w:color w:val="000000" w:themeColor="text1"/>
          <w:szCs w:val="36"/>
        </w:rPr>
        <w:t xml:space="preserve"> </w:t>
      </w:r>
      <w:r w:rsidR="007E0976">
        <w:rPr>
          <w:rFonts w:ascii="Arial" w:hAnsi="Arial" w:cs="Arial"/>
          <w:szCs w:val="36"/>
        </w:rPr>
        <w:t>Greater pandemic-related stress is more associated with reduced psychological well-being among children who have poor-quality relationships (</w:t>
      </w:r>
      <w:proofErr w:type="spellStart"/>
      <w:r w:rsidR="007E0976">
        <w:rPr>
          <w:rFonts w:ascii="Arial" w:hAnsi="Arial" w:cs="Arial"/>
          <w:szCs w:val="36"/>
        </w:rPr>
        <w:t>Birditt</w:t>
      </w:r>
      <w:proofErr w:type="spellEnd"/>
      <w:r w:rsidR="007E0976">
        <w:rPr>
          <w:rFonts w:ascii="Arial" w:hAnsi="Arial" w:cs="Arial"/>
          <w:szCs w:val="36"/>
        </w:rPr>
        <w:t xml:space="preserve">, 2021). </w:t>
      </w:r>
      <w:r w:rsidR="009020EF">
        <w:rPr>
          <w:rFonts w:ascii="Arial" w:hAnsi="Arial" w:cs="Arial"/>
          <w:szCs w:val="36"/>
        </w:rPr>
        <w:t xml:space="preserve">This is another indicator for Andres poor emotional well-being as he has poor relationships at home, and had little interaction with people outside of </w:t>
      </w:r>
      <w:r w:rsidR="0000268C" w:rsidRPr="0000268C">
        <w:rPr>
          <w:rFonts w:ascii="Arial" w:hAnsi="Arial" w:cs="Arial"/>
          <w:color w:val="000000" w:themeColor="text1"/>
          <w:szCs w:val="36"/>
        </w:rPr>
        <w:t>t</w:t>
      </w:r>
      <w:r w:rsidR="00BE4659" w:rsidRPr="0000268C">
        <w:rPr>
          <w:rFonts w:ascii="Arial" w:hAnsi="Arial" w:cs="Arial"/>
          <w:color w:val="000000" w:themeColor="text1"/>
          <w:szCs w:val="36"/>
        </w:rPr>
        <w:t>he home environment</w:t>
      </w:r>
      <w:r w:rsidR="0000268C" w:rsidRPr="0000268C">
        <w:rPr>
          <w:rFonts w:ascii="Arial" w:hAnsi="Arial" w:cs="Arial"/>
          <w:color w:val="000000" w:themeColor="text1"/>
          <w:szCs w:val="36"/>
        </w:rPr>
        <w:t>.</w:t>
      </w:r>
      <w:r w:rsidR="009C4BDD">
        <w:rPr>
          <w:rFonts w:ascii="Arial" w:hAnsi="Arial" w:cs="Arial"/>
          <w:color w:val="000000" w:themeColor="text1"/>
          <w:szCs w:val="36"/>
        </w:rPr>
        <w:t xml:space="preserve"> </w:t>
      </w:r>
    </w:p>
    <w:p w14:paraId="3CED0DC1" w14:textId="77777777" w:rsidR="00DA1D42" w:rsidRDefault="00463448" w:rsidP="00DA1D42">
      <w:pPr>
        <w:spacing w:line="360" w:lineRule="auto"/>
        <w:rPr>
          <w:rFonts w:ascii="Arial" w:hAnsi="Arial" w:cs="Arial"/>
          <w:szCs w:val="36"/>
        </w:rPr>
      </w:pPr>
      <w:r>
        <w:rPr>
          <w:rFonts w:ascii="Arial" w:hAnsi="Arial" w:cs="Arial"/>
          <w:szCs w:val="36"/>
        </w:rPr>
        <w:t>In 2015, the Department for Education (DfE) and the Department of Health (</w:t>
      </w:r>
      <w:proofErr w:type="spellStart"/>
      <w:r>
        <w:rPr>
          <w:rFonts w:ascii="Arial" w:hAnsi="Arial" w:cs="Arial"/>
          <w:szCs w:val="36"/>
        </w:rPr>
        <w:t>DoH</w:t>
      </w:r>
      <w:proofErr w:type="spellEnd"/>
      <w:r>
        <w:rPr>
          <w:rFonts w:ascii="Arial" w:hAnsi="Arial" w:cs="Arial"/>
          <w:szCs w:val="36"/>
        </w:rPr>
        <w:t>), introduced the term ‘social, emotional and mental health difficulties.’ Behavioural difficulties were being considered as an indicator of underlying social, emotional or mental health difficulties. The DfE</w:t>
      </w:r>
      <w:r w:rsidR="00364E75">
        <w:rPr>
          <w:rFonts w:ascii="Arial" w:hAnsi="Arial" w:cs="Arial"/>
          <w:szCs w:val="36"/>
        </w:rPr>
        <w:t xml:space="preserve"> </w:t>
      </w:r>
      <w:r>
        <w:rPr>
          <w:rFonts w:ascii="Arial" w:hAnsi="Arial" w:cs="Arial"/>
          <w:szCs w:val="36"/>
        </w:rPr>
        <w:t>encouraged schools to support the mental health of children through “prevention”, “identification”, “early support” and “access to specialist support”</w:t>
      </w:r>
      <w:r w:rsidR="00790F44">
        <w:rPr>
          <w:rFonts w:ascii="Arial" w:hAnsi="Arial" w:cs="Arial"/>
          <w:szCs w:val="36"/>
        </w:rPr>
        <w:t xml:space="preserve"> (McEwen, 2019).</w:t>
      </w:r>
      <w:r w:rsidR="00DD31FF">
        <w:rPr>
          <w:rFonts w:ascii="Arial" w:hAnsi="Arial" w:cs="Arial"/>
          <w:szCs w:val="36"/>
        </w:rPr>
        <w:t xml:space="preserve"> Therefore, to support Andres mental health and emotional well-being, an intervention called ELSA (emotional literacy support assistant) </w:t>
      </w:r>
      <w:r w:rsidR="005F1A3A">
        <w:rPr>
          <w:rFonts w:ascii="Arial" w:hAnsi="Arial" w:cs="Arial"/>
          <w:szCs w:val="36"/>
        </w:rPr>
        <w:t xml:space="preserve">should be </w:t>
      </w:r>
      <w:r w:rsidR="00DD31FF">
        <w:rPr>
          <w:rFonts w:ascii="Arial" w:hAnsi="Arial" w:cs="Arial"/>
          <w:szCs w:val="36"/>
        </w:rPr>
        <w:t xml:space="preserve">implemented. </w:t>
      </w:r>
      <w:r w:rsidR="00A2691B">
        <w:rPr>
          <w:rFonts w:ascii="Arial" w:hAnsi="Arial" w:cs="Arial"/>
          <w:szCs w:val="36"/>
        </w:rPr>
        <w:t xml:space="preserve">ELSA is a school-based learning support assistant. </w:t>
      </w:r>
      <w:r w:rsidR="00D23863">
        <w:rPr>
          <w:rFonts w:ascii="Arial" w:hAnsi="Arial" w:cs="Arial"/>
          <w:szCs w:val="36"/>
        </w:rPr>
        <w:t xml:space="preserve">This intervention aims to develop children’s emotional literacy, positive mental health, social skills and emotional well-being (Bristol city council, 2022). </w:t>
      </w:r>
      <w:r w:rsidR="00886BBD">
        <w:rPr>
          <w:rFonts w:ascii="Arial" w:hAnsi="Arial" w:cs="Arial"/>
          <w:szCs w:val="36"/>
        </w:rPr>
        <w:t xml:space="preserve">There is an ELSA training course specifically aimed at Teaching Assistants in school. This course requires teaching assistants to cover social skills, emotions, bereavement, social stories, self-esteem and anger management (ELSA support, 2022). </w:t>
      </w:r>
    </w:p>
    <w:p w14:paraId="253914EC" w14:textId="77777777" w:rsidR="00F01741" w:rsidRDefault="00412DCC" w:rsidP="00DA1D42">
      <w:pPr>
        <w:spacing w:line="360" w:lineRule="auto"/>
        <w:rPr>
          <w:rFonts w:ascii="Arial" w:hAnsi="Arial" w:cs="Arial"/>
          <w:szCs w:val="36"/>
        </w:rPr>
      </w:pPr>
      <w:r>
        <w:rPr>
          <w:rFonts w:ascii="Arial" w:hAnsi="Arial" w:cs="Arial"/>
          <w:szCs w:val="36"/>
        </w:rPr>
        <w:t>The training is undertaken over six days</w:t>
      </w:r>
      <w:r w:rsidR="00AC634B">
        <w:rPr>
          <w:rFonts w:ascii="Arial" w:hAnsi="Arial" w:cs="Arial"/>
          <w:szCs w:val="36"/>
        </w:rPr>
        <w:t xml:space="preserve"> in space of 4-5 months</w:t>
      </w:r>
      <w:r>
        <w:rPr>
          <w:rFonts w:ascii="Arial" w:hAnsi="Arial" w:cs="Arial"/>
          <w:szCs w:val="36"/>
        </w:rPr>
        <w:t xml:space="preserve">, given by educational psychologists. </w:t>
      </w:r>
      <w:r w:rsidR="00BE4659" w:rsidRPr="0000268C">
        <w:rPr>
          <w:rFonts w:ascii="Arial" w:hAnsi="Arial" w:cs="Arial"/>
          <w:color w:val="000000" w:themeColor="text1"/>
          <w:szCs w:val="36"/>
        </w:rPr>
        <w:t>Once the training has been completed</w:t>
      </w:r>
      <w:r w:rsidRPr="0000268C">
        <w:rPr>
          <w:rFonts w:ascii="Arial" w:hAnsi="Arial" w:cs="Arial"/>
          <w:color w:val="000000" w:themeColor="text1"/>
          <w:szCs w:val="36"/>
        </w:rPr>
        <w:t xml:space="preserve">, </w:t>
      </w:r>
      <w:r>
        <w:rPr>
          <w:rFonts w:ascii="Arial" w:hAnsi="Arial" w:cs="Arial"/>
          <w:szCs w:val="36"/>
        </w:rPr>
        <w:t>the Teaching Assistants are</w:t>
      </w:r>
      <w:r w:rsidR="002E1B0E">
        <w:rPr>
          <w:rFonts w:ascii="Arial" w:hAnsi="Arial" w:cs="Arial"/>
          <w:szCs w:val="36"/>
        </w:rPr>
        <w:t xml:space="preserve"> </w:t>
      </w:r>
      <w:r w:rsidR="002E1B0E" w:rsidRPr="0000268C">
        <w:rPr>
          <w:rFonts w:ascii="Arial" w:hAnsi="Arial" w:cs="Arial"/>
          <w:color w:val="000000" w:themeColor="text1"/>
          <w:szCs w:val="36"/>
        </w:rPr>
        <w:t>now</w:t>
      </w:r>
      <w:r w:rsidRPr="002E1B0E">
        <w:rPr>
          <w:rFonts w:ascii="Arial" w:hAnsi="Arial" w:cs="Arial"/>
          <w:color w:val="FF0000"/>
          <w:szCs w:val="36"/>
        </w:rPr>
        <w:t xml:space="preserve"> </w:t>
      </w:r>
      <w:r>
        <w:rPr>
          <w:rFonts w:ascii="Arial" w:hAnsi="Arial" w:cs="Arial"/>
          <w:szCs w:val="36"/>
        </w:rPr>
        <w:t>able to deliver on</w:t>
      </w:r>
      <w:r w:rsidR="0000268C">
        <w:rPr>
          <w:rFonts w:ascii="Arial" w:hAnsi="Arial" w:cs="Arial"/>
          <w:szCs w:val="36"/>
        </w:rPr>
        <w:t>e</w:t>
      </w:r>
      <w:r>
        <w:rPr>
          <w:rFonts w:ascii="Arial" w:hAnsi="Arial" w:cs="Arial"/>
          <w:szCs w:val="36"/>
        </w:rPr>
        <w:t>-to-one and group sessions with pupils</w:t>
      </w:r>
      <w:r w:rsidR="00C97100">
        <w:rPr>
          <w:rFonts w:ascii="Arial" w:hAnsi="Arial" w:cs="Arial"/>
          <w:szCs w:val="36"/>
        </w:rPr>
        <w:t xml:space="preserve"> through the ELSA programme</w:t>
      </w:r>
      <w:r w:rsidR="00C74440">
        <w:rPr>
          <w:rFonts w:ascii="Arial" w:hAnsi="Arial" w:cs="Arial"/>
          <w:szCs w:val="36"/>
        </w:rPr>
        <w:t xml:space="preserve"> (Krause, Blackwell and Claridge, 2019). </w:t>
      </w:r>
    </w:p>
    <w:p w14:paraId="75E191EF" w14:textId="254362FC" w:rsidR="00727672" w:rsidRDefault="00171D8D" w:rsidP="00DA1D42">
      <w:pPr>
        <w:spacing w:line="360" w:lineRule="auto"/>
        <w:rPr>
          <w:rFonts w:ascii="Arial" w:hAnsi="Arial" w:cs="Arial"/>
          <w:szCs w:val="36"/>
        </w:rPr>
      </w:pPr>
      <w:r>
        <w:rPr>
          <w:rFonts w:ascii="Arial" w:hAnsi="Arial" w:cs="Arial"/>
          <w:szCs w:val="36"/>
        </w:rPr>
        <w:lastRenderedPageBreak/>
        <w:t xml:space="preserve">However, the training may be </w:t>
      </w:r>
      <w:r w:rsidR="006F11DA">
        <w:rPr>
          <w:rFonts w:ascii="Arial" w:hAnsi="Arial" w:cs="Arial"/>
          <w:szCs w:val="36"/>
        </w:rPr>
        <w:t>complicated</w:t>
      </w:r>
      <w:r>
        <w:rPr>
          <w:rFonts w:ascii="Arial" w:hAnsi="Arial" w:cs="Arial"/>
          <w:szCs w:val="36"/>
        </w:rPr>
        <w:t xml:space="preserve"> for specific schools </w:t>
      </w:r>
      <w:r w:rsidR="002E1B0E" w:rsidRPr="0000268C">
        <w:rPr>
          <w:rFonts w:ascii="Arial" w:hAnsi="Arial" w:cs="Arial"/>
          <w:color w:val="000000" w:themeColor="text1"/>
          <w:szCs w:val="36"/>
        </w:rPr>
        <w:t xml:space="preserve">which </w:t>
      </w:r>
      <w:r w:rsidR="00364E75" w:rsidRPr="0000268C">
        <w:rPr>
          <w:rFonts w:ascii="Arial" w:hAnsi="Arial" w:cs="Arial"/>
          <w:color w:val="000000" w:themeColor="text1"/>
          <w:szCs w:val="36"/>
        </w:rPr>
        <w:t>have low staffing levels</w:t>
      </w:r>
      <w:r w:rsidR="0000268C">
        <w:rPr>
          <w:rFonts w:ascii="Arial" w:hAnsi="Arial" w:cs="Arial"/>
          <w:color w:val="000000" w:themeColor="text1"/>
          <w:szCs w:val="36"/>
        </w:rPr>
        <w:t xml:space="preserve"> </w:t>
      </w:r>
      <w:r w:rsidR="002E1B0E" w:rsidRPr="0000268C">
        <w:rPr>
          <w:rFonts w:ascii="Arial" w:hAnsi="Arial" w:cs="Arial"/>
          <w:color w:val="000000" w:themeColor="text1"/>
          <w:szCs w:val="36"/>
        </w:rPr>
        <w:t xml:space="preserve">and </w:t>
      </w:r>
      <w:r w:rsidR="0000268C">
        <w:rPr>
          <w:rFonts w:ascii="Arial" w:hAnsi="Arial" w:cs="Arial"/>
          <w:color w:val="000000" w:themeColor="text1"/>
          <w:szCs w:val="36"/>
        </w:rPr>
        <w:t xml:space="preserve">they </w:t>
      </w:r>
      <w:r w:rsidR="002E1B0E" w:rsidRPr="0000268C">
        <w:rPr>
          <w:rFonts w:ascii="Arial" w:hAnsi="Arial" w:cs="Arial"/>
          <w:color w:val="000000" w:themeColor="text1"/>
          <w:szCs w:val="36"/>
        </w:rPr>
        <w:t>may struggle to</w:t>
      </w:r>
      <w:r w:rsidR="0000268C" w:rsidRPr="0000268C">
        <w:rPr>
          <w:rFonts w:ascii="Arial" w:hAnsi="Arial" w:cs="Arial"/>
          <w:color w:val="000000" w:themeColor="text1"/>
          <w:szCs w:val="36"/>
        </w:rPr>
        <w:t xml:space="preserve"> </w:t>
      </w:r>
      <w:r w:rsidRPr="00171D8D">
        <w:rPr>
          <w:rFonts w:ascii="Arial" w:hAnsi="Arial" w:cs="Arial"/>
          <w:szCs w:val="36"/>
        </w:rPr>
        <w:t>put forward Teaching Assistants for ELSA training</w:t>
      </w:r>
      <w:r w:rsidR="009C4BDD">
        <w:rPr>
          <w:rFonts w:ascii="Arial" w:hAnsi="Arial" w:cs="Arial"/>
          <w:szCs w:val="36"/>
        </w:rPr>
        <w:t>. This may be because</w:t>
      </w:r>
      <w:r w:rsidRPr="00171D8D">
        <w:rPr>
          <w:rFonts w:ascii="Arial" w:hAnsi="Arial" w:cs="Arial"/>
          <w:szCs w:val="36"/>
        </w:rPr>
        <w:t xml:space="preserve"> they require their support </w:t>
      </w:r>
      <w:r w:rsidR="008C36F4">
        <w:rPr>
          <w:rFonts w:ascii="Arial" w:hAnsi="Arial" w:cs="Arial"/>
          <w:szCs w:val="36"/>
        </w:rPr>
        <w:t>and attention</w:t>
      </w:r>
      <w:r w:rsidR="002E1B0E">
        <w:rPr>
          <w:rFonts w:ascii="Arial" w:hAnsi="Arial" w:cs="Arial"/>
          <w:szCs w:val="36"/>
        </w:rPr>
        <w:t xml:space="preserve"> </w:t>
      </w:r>
      <w:r w:rsidRPr="00171D8D">
        <w:rPr>
          <w:rFonts w:ascii="Arial" w:hAnsi="Arial" w:cs="Arial"/>
          <w:szCs w:val="36"/>
        </w:rPr>
        <w:t>in school</w:t>
      </w:r>
      <w:r w:rsidR="008C36F4">
        <w:rPr>
          <w:rFonts w:ascii="Arial" w:hAnsi="Arial" w:cs="Arial"/>
          <w:szCs w:val="36"/>
        </w:rPr>
        <w:t xml:space="preserve"> at all times</w:t>
      </w:r>
      <w:r w:rsidR="00E4276F">
        <w:rPr>
          <w:rFonts w:ascii="Arial" w:hAnsi="Arial" w:cs="Arial"/>
          <w:szCs w:val="36"/>
        </w:rPr>
        <w:t xml:space="preserve">. </w:t>
      </w:r>
      <w:r w:rsidR="008C36F4">
        <w:rPr>
          <w:rFonts w:ascii="Arial" w:hAnsi="Arial" w:cs="Arial"/>
          <w:szCs w:val="36"/>
        </w:rPr>
        <w:t>The interventions that do not require training may potentially be more beneficial for schools to implement.</w:t>
      </w:r>
      <w:r w:rsidR="00AC634B">
        <w:rPr>
          <w:rFonts w:ascii="Arial" w:hAnsi="Arial" w:cs="Arial"/>
          <w:szCs w:val="36"/>
        </w:rPr>
        <w:t xml:space="preserve"> </w:t>
      </w:r>
      <w:r w:rsidR="008F2A47">
        <w:rPr>
          <w:rFonts w:ascii="Arial" w:hAnsi="Arial" w:cs="Arial"/>
          <w:szCs w:val="36"/>
        </w:rPr>
        <w:t>Completing</w:t>
      </w:r>
      <w:r w:rsidR="00C52AB3">
        <w:rPr>
          <w:rFonts w:ascii="Arial" w:hAnsi="Arial" w:cs="Arial"/>
          <w:szCs w:val="36"/>
        </w:rPr>
        <w:t xml:space="preserve"> training for appro</w:t>
      </w:r>
      <w:r w:rsidR="008F2A47">
        <w:rPr>
          <w:rFonts w:ascii="Arial" w:hAnsi="Arial" w:cs="Arial"/>
          <w:szCs w:val="36"/>
        </w:rPr>
        <w:t>ximately five months</w:t>
      </w:r>
      <w:r w:rsidR="0000268C">
        <w:rPr>
          <w:rFonts w:ascii="Arial" w:hAnsi="Arial" w:cs="Arial"/>
          <w:color w:val="FF0000"/>
          <w:szCs w:val="36"/>
        </w:rPr>
        <w:t xml:space="preserve"> </w:t>
      </w:r>
      <w:r w:rsidR="0000268C" w:rsidRPr="0000268C">
        <w:rPr>
          <w:rFonts w:ascii="Arial" w:hAnsi="Arial" w:cs="Arial"/>
          <w:color w:val="000000" w:themeColor="text1"/>
          <w:szCs w:val="36"/>
        </w:rPr>
        <w:t>m</w:t>
      </w:r>
      <w:r w:rsidR="00364E75" w:rsidRPr="0000268C">
        <w:rPr>
          <w:rFonts w:ascii="Arial" w:hAnsi="Arial" w:cs="Arial"/>
          <w:color w:val="000000" w:themeColor="text1"/>
          <w:szCs w:val="36"/>
        </w:rPr>
        <w:t>ay</w:t>
      </w:r>
      <w:r w:rsidR="0000268C" w:rsidRPr="0000268C">
        <w:rPr>
          <w:rFonts w:ascii="Arial" w:hAnsi="Arial" w:cs="Arial"/>
          <w:color w:val="000000" w:themeColor="text1"/>
          <w:szCs w:val="36"/>
        </w:rPr>
        <w:t xml:space="preserve"> </w:t>
      </w:r>
      <w:r w:rsidR="008F2A47">
        <w:rPr>
          <w:rFonts w:ascii="Arial" w:hAnsi="Arial" w:cs="Arial"/>
          <w:szCs w:val="36"/>
        </w:rPr>
        <w:t xml:space="preserve">not be </w:t>
      </w:r>
      <w:r w:rsidR="008C36F4">
        <w:rPr>
          <w:rFonts w:ascii="Arial" w:hAnsi="Arial" w:cs="Arial"/>
          <w:szCs w:val="36"/>
        </w:rPr>
        <w:t>useful</w:t>
      </w:r>
      <w:r w:rsidR="008F2A47">
        <w:rPr>
          <w:rFonts w:ascii="Arial" w:hAnsi="Arial" w:cs="Arial"/>
          <w:szCs w:val="36"/>
        </w:rPr>
        <w:t xml:space="preserve"> for schools who are </w:t>
      </w:r>
      <w:r w:rsidR="00364E75" w:rsidRPr="0000268C">
        <w:rPr>
          <w:rFonts w:ascii="Arial" w:hAnsi="Arial" w:cs="Arial"/>
          <w:color w:val="000000" w:themeColor="text1"/>
          <w:szCs w:val="36"/>
        </w:rPr>
        <w:t>desperately seeking to support</w:t>
      </w:r>
      <w:r w:rsidR="0000268C" w:rsidRPr="0000268C">
        <w:rPr>
          <w:rFonts w:ascii="Arial" w:hAnsi="Arial" w:cs="Arial"/>
          <w:color w:val="000000" w:themeColor="text1"/>
          <w:szCs w:val="36"/>
        </w:rPr>
        <w:t xml:space="preserve"> </w:t>
      </w:r>
      <w:r w:rsidR="008F2A47">
        <w:rPr>
          <w:rFonts w:ascii="Arial" w:hAnsi="Arial" w:cs="Arial"/>
          <w:szCs w:val="36"/>
        </w:rPr>
        <w:t>their vulnerable pupils</w:t>
      </w:r>
      <w:r w:rsidR="008C36F4">
        <w:rPr>
          <w:rFonts w:ascii="Arial" w:hAnsi="Arial" w:cs="Arial"/>
          <w:szCs w:val="36"/>
        </w:rPr>
        <w:t xml:space="preserve"> quickly</w:t>
      </w:r>
      <w:r w:rsidR="00E4276F">
        <w:rPr>
          <w:rFonts w:ascii="Arial" w:hAnsi="Arial" w:cs="Arial"/>
          <w:szCs w:val="36"/>
        </w:rPr>
        <w:t xml:space="preserve">. </w:t>
      </w:r>
      <w:r w:rsidR="008C36F4" w:rsidRPr="008C36F4">
        <w:rPr>
          <w:rFonts w:ascii="Arial" w:hAnsi="Arial" w:cs="Arial"/>
          <w:szCs w:val="36"/>
        </w:rPr>
        <w:t xml:space="preserve">Furthermore, </w:t>
      </w:r>
      <w:r w:rsidR="008C36F4">
        <w:rPr>
          <w:rFonts w:ascii="Arial" w:hAnsi="Arial" w:cs="Arial"/>
          <w:szCs w:val="36"/>
        </w:rPr>
        <w:t>t</w:t>
      </w:r>
      <w:r w:rsidR="006F11DA" w:rsidRPr="006F11DA">
        <w:rPr>
          <w:rFonts w:ascii="Arial" w:hAnsi="Arial" w:cs="Arial"/>
          <w:szCs w:val="36"/>
        </w:rPr>
        <w:t xml:space="preserve">he </w:t>
      </w:r>
      <w:r w:rsidR="008C36F4">
        <w:rPr>
          <w:rFonts w:ascii="Arial" w:hAnsi="Arial" w:cs="Arial"/>
          <w:szCs w:val="36"/>
        </w:rPr>
        <w:t>T</w:t>
      </w:r>
      <w:r w:rsidR="006F11DA" w:rsidRPr="006F11DA">
        <w:rPr>
          <w:rFonts w:ascii="Arial" w:hAnsi="Arial" w:cs="Arial"/>
          <w:szCs w:val="36"/>
        </w:rPr>
        <w:t xml:space="preserve">eaching </w:t>
      </w:r>
      <w:r w:rsidR="008C36F4">
        <w:rPr>
          <w:rFonts w:ascii="Arial" w:hAnsi="Arial" w:cs="Arial"/>
          <w:szCs w:val="36"/>
        </w:rPr>
        <w:t>A</w:t>
      </w:r>
      <w:r w:rsidR="006F11DA" w:rsidRPr="006F11DA">
        <w:rPr>
          <w:rFonts w:ascii="Arial" w:hAnsi="Arial" w:cs="Arial"/>
          <w:szCs w:val="36"/>
        </w:rPr>
        <w:t>ssistants are not trained psychologists and may face issues beyond their level of competence. Therefore, they will need good supervision arrangements on a regular basis</w:t>
      </w:r>
      <w:r w:rsidR="006F11DA">
        <w:rPr>
          <w:rFonts w:ascii="Arial" w:hAnsi="Arial" w:cs="Arial"/>
          <w:szCs w:val="36"/>
        </w:rPr>
        <w:t xml:space="preserve"> (Hampshire Services, 2023). </w:t>
      </w:r>
      <w:r w:rsidR="007A2CDE">
        <w:rPr>
          <w:rFonts w:ascii="Arial" w:hAnsi="Arial" w:cs="Arial"/>
          <w:szCs w:val="36"/>
        </w:rPr>
        <w:t xml:space="preserve">Evidently, </w:t>
      </w:r>
      <w:r w:rsidR="00F8797B">
        <w:rPr>
          <w:rFonts w:ascii="Arial" w:hAnsi="Arial" w:cs="Arial"/>
          <w:szCs w:val="36"/>
        </w:rPr>
        <w:t xml:space="preserve">COVID-19 has led to an increase in demand for more ELSAs to be trained and services are struggling with many challenges on how to deliver the training (Teach Now, 2021). </w:t>
      </w:r>
    </w:p>
    <w:p w14:paraId="3ACCA5C5" w14:textId="45EF91B2" w:rsidR="002C6922" w:rsidRDefault="001D07DB" w:rsidP="00DA1D42">
      <w:pPr>
        <w:spacing w:line="360" w:lineRule="auto"/>
        <w:rPr>
          <w:rFonts w:ascii="Arial" w:hAnsi="Arial" w:cs="Arial"/>
          <w:szCs w:val="36"/>
        </w:rPr>
      </w:pPr>
      <w:r>
        <w:rPr>
          <w:rFonts w:ascii="Arial" w:hAnsi="Arial" w:cs="Arial"/>
          <w:szCs w:val="36"/>
        </w:rPr>
        <w:t xml:space="preserve">Before Andre </w:t>
      </w:r>
      <w:r w:rsidR="007F5C50">
        <w:rPr>
          <w:rFonts w:ascii="Arial" w:hAnsi="Arial" w:cs="Arial"/>
          <w:szCs w:val="36"/>
        </w:rPr>
        <w:t>can</w:t>
      </w:r>
      <w:r>
        <w:rPr>
          <w:rFonts w:ascii="Arial" w:hAnsi="Arial" w:cs="Arial"/>
          <w:szCs w:val="36"/>
        </w:rPr>
        <w:t xml:space="preserve"> participate in ELSA interventions, he would</w:t>
      </w:r>
      <w:r w:rsidR="002E1B0E">
        <w:rPr>
          <w:rFonts w:ascii="Arial" w:hAnsi="Arial" w:cs="Arial"/>
          <w:szCs w:val="36"/>
        </w:rPr>
        <w:t xml:space="preserve"> </w:t>
      </w:r>
      <w:r w:rsidR="00F35B5E" w:rsidRPr="0000268C">
        <w:rPr>
          <w:rFonts w:ascii="Arial" w:hAnsi="Arial" w:cs="Arial"/>
          <w:color w:val="000000" w:themeColor="text1"/>
          <w:szCs w:val="36"/>
        </w:rPr>
        <w:t>be required</w:t>
      </w:r>
      <w:r w:rsidR="0000268C" w:rsidRPr="0000268C">
        <w:rPr>
          <w:rFonts w:ascii="Arial" w:hAnsi="Arial" w:cs="Arial"/>
          <w:color w:val="000000" w:themeColor="text1"/>
          <w:szCs w:val="36"/>
        </w:rPr>
        <w:t xml:space="preserve"> </w:t>
      </w:r>
      <w:r>
        <w:rPr>
          <w:rFonts w:ascii="Arial" w:hAnsi="Arial" w:cs="Arial"/>
          <w:szCs w:val="36"/>
        </w:rPr>
        <w:t xml:space="preserve">to be </w:t>
      </w:r>
      <w:r w:rsidR="007F5C50">
        <w:rPr>
          <w:rFonts w:ascii="Arial" w:hAnsi="Arial" w:cs="Arial"/>
          <w:szCs w:val="36"/>
        </w:rPr>
        <w:t>assessed</w:t>
      </w:r>
      <w:r>
        <w:rPr>
          <w:rFonts w:ascii="Arial" w:hAnsi="Arial" w:cs="Arial"/>
          <w:szCs w:val="36"/>
        </w:rPr>
        <w:t xml:space="preserve">. </w:t>
      </w:r>
      <w:r w:rsidR="00DF0C24">
        <w:rPr>
          <w:rFonts w:ascii="Arial" w:hAnsi="Arial" w:cs="Arial"/>
          <w:szCs w:val="36"/>
        </w:rPr>
        <w:t>During a Bridging experience, t</w:t>
      </w:r>
      <w:r>
        <w:rPr>
          <w:rFonts w:ascii="Arial" w:hAnsi="Arial" w:cs="Arial"/>
          <w:szCs w:val="36"/>
        </w:rPr>
        <w:t>he first stage is the identification process which consists of baseline assessments. This is to check Andres entry level. The data would be analysed to find any gaps in his learning, from looking at data from his cohort</w:t>
      </w:r>
      <w:r w:rsidR="00D4560A">
        <w:rPr>
          <w:rFonts w:ascii="Arial" w:hAnsi="Arial" w:cs="Arial"/>
          <w:szCs w:val="36"/>
        </w:rPr>
        <w:t>.</w:t>
      </w:r>
      <w:r w:rsidR="0000268C">
        <w:rPr>
          <w:rFonts w:ascii="Arial" w:hAnsi="Arial" w:cs="Arial"/>
          <w:szCs w:val="36"/>
        </w:rPr>
        <w:t xml:space="preserve"> </w:t>
      </w:r>
      <w:r w:rsidRPr="001D07DB">
        <w:rPr>
          <w:rFonts w:ascii="Arial" w:hAnsi="Arial" w:cs="Arial"/>
          <w:szCs w:val="36"/>
        </w:rPr>
        <w:t>Andres</w:t>
      </w:r>
      <w:r>
        <w:rPr>
          <w:rFonts w:ascii="Arial" w:hAnsi="Arial" w:cs="Arial"/>
          <w:szCs w:val="36"/>
        </w:rPr>
        <w:t xml:space="preserve"> language, literacy and communication levels are </w:t>
      </w:r>
      <w:r w:rsidR="00F35B5E" w:rsidRPr="0000268C">
        <w:rPr>
          <w:rFonts w:ascii="Arial" w:hAnsi="Arial" w:cs="Arial"/>
          <w:color w:val="000000" w:themeColor="text1"/>
          <w:szCs w:val="36"/>
        </w:rPr>
        <w:t>perceive</w:t>
      </w:r>
      <w:r w:rsidR="0000268C" w:rsidRPr="0000268C">
        <w:rPr>
          <w:rFonts w:ascii="Arial" w:hAnsi="Arial" w:cs="Arial"/>
          <w:color w:val="000000" w:themeColor="text1"/>
          <w:szCs w:val="36"/>
        </w:rPr>
        <w:t>d</w:t>
      </w:r>
      <w:r w:rsidR="0000268C">
        <w:rPr>
          <w:rFonts w:ascii="Arial" w:hAnsi="Arial" w:cs="Arial"/>
          <w:color w:val="FF0000"/>
          <w:szCs w:val="36"/>
        </w:rPr>
        <w:t xml:space="preserve"> </w:t>
      </w:r>
      <w:r>
        <w:rPr>
          <w:rFonts w:ascii="Arial" w:hAnsi="Arial" w:cs="Arial"/>
          <w:szCs w:val="36"/>
        </w:rPr>
        <w:t xml:space="preserve">to be significantly lower than his peers which requires SMART targets to be set. These are specific, measurable, achievable, relevant and time-bound (Martins, 2022). </w:t>
      </w:r>
      <w:r w:rsidR="00054322" w:rsidRPr="0000268C">
        <w:rPr>
          <w:rFonts w:ascii="Arial" w:hAnsi="Arial" w:cs="Arial"/>
          <w:color w:val="000000" w:themeColor="text1"/>
          <w:szCs w:val="36"/>
        </w:rPr>
        <w:t>These</w:t>
      </w:r>
      <w:r w:rsidR="00B0098F" w:rsidRPr="0000268C">
        <w:rPr>
          <w:rFonts w:ascii="Arial" w:hAnsi="Arial" w:cs="Arial"/>
          <w:color w:val="000000" w:themeColor="text1"/>
          <w:szCs w:val="36"/>
        </w:rPr>
        <w:t xml:space="preserve"> set</w:t>
      </w:r>
      <w:r w:rsidR="00054322" w:rsidRPr="0000268C">
        <w:rPr>
          <w:rFonts w:ascii="Arial" w:hAnsi="Arial" w:cs="Arial"/>
          <w:color w:val="000000" w:themeColor="text1"/>
          <w:szCs w:val="36"/>
        </w:rPr>
        <w:t xml:space="preserve"> targets </w:t>
      </w:r>
      <w:r w:rsidR="00B0098F" w:rsidRPr="0000268C">
        <w:rPr>
          <w:rFonts w:ascii="Arial" w:hAnsi="Arial" w:cs="Arial"/>
          <w:color w:val="000000" w:themeColor="text1"/>
          <w:szCs w:val="36"/>
        </w:rPr>
        <w:t>mus</w:t>
      </w:r>
      <w:r w:rsidR="0000268C" w:rsidRPr="0000268C">
        <w:rPr>
          <w:rFonts w:ascii="Arial" w:hAnsi="Arial" w:cs="Arial"/>
          <w:color w:val="000000" w:themeColor="text1"/>
          <w:szCs w:val="36"/>
        </w:rPr>
        <w:t>t</w:t>
      </w:r>
      <w:r w:rsidR="00054322" w:rsidRPr="0000268C">
        <w:rPr>
          <w:rFonts w:ascii="Arial" w:hAnsi="Arial" w:cs="Arial"/>
          <w:color w:val="000000" w:themeColor="text1"/>
          <w:szCs w:val="36"/>
        </w:rPr>
        <w:t xml:space="preserve"> be share</w:t>
      </w:r>
      <w:r w:rsidR="001C7B62" w:rsidRPr="0000268C">
        <w:rPr>
          <w:rFonts w:ascii="Arial" w:hAnsi="Arial" w:cs="Arial"/>
          <w:color w:val="000000" w:themeColor="text1"/>
          <w:szCs w:val="36"/>
        </w:rPr>
        <w:t>d with Andre and his Mother</w:t>
      </w:r>
      <w:r w:rsidR="00B0098F" w:rsidRPr="0000268C">
        <w:rPr>
          <w:rFonts w:ascii="Arial" w:hAnsi="Arial" w:cs="Arial"/>
          <w:color w:val="000000" w:themeColor="text1"/>
          <w:szCs w:val="36"/>
        </w:rPr>
        <w:t xml:space="preserve"> to ensure that all concerned </w:t>
      </w:r>
      <w:r w:rsidR="006F1EB7" w:rsidRPr="0000268C">
        <w:rPr>
          <w:rFonts w:ascii="Arial" w:hAnsi="Arial" w:cs="Arial"/>
          <w:color w:val="000000" w:themeColor="text1"/>
          <w:szCs w:val="36"/>
        </w:rPr>
        <w:t>are involved in what is hopefully a positive step to support Andre in his development</w:t>
      </w:r>
      <w:r w:rsidR="001C7B62">
        <w:rPr>
          <w:rFonts w:ascii="Arial" w:hAnsi="Arial" w:cs="Arial"/>
          <w:szCs w:val="36"/>
        </w:rPr>
        <w:t xml:space="preserve">. After a </w:t>
      </w:r>
      <w:r w:rsidR="0000268C">
        <w:rPr>
          <w:rFonts w:ascii="Arial" w:hAnsi="Arial" w:cs="Arial"/>
          <w:color w:val="000000" w:themeColor="text1"/>
          <w:szCs w:val="36"/>
        </w:rPr>
        <w:t>full term,</w:t>
      </w:r>
      <w:r w:rsidR="001C7B62">
        <w:rPr>
          <w:rFonts w:ascii="Arial" w:hAnsi="Arial" w:cs="Arial"/>
          <w:szCs w:val="36"/>
        </w:rPr>
        <w:t xml:space="preserve"> Andre would be reassessed to check his progress. If very little progress has been made, initial concerns would be communicated with the Additional Learning Needs Co-ordinator</w:t>
      </w:r>
      <w:r w:rsidR="006F1EB7">
        <w:rPr>
          <w:rFonts w:ascii="Arial" w:hAnsi="Arial" w:cs="Arial"/>
          <w:szCs w:val="36"/>
        </w:rPr>
        <w:t xml:space="preserve"> (ALNCO)</w:t>
      </w:r>
      <w:r w:rsidR="001C7B62">
        <w:rPr>
          <w:rFonts w:ascii="Arial" w:hAnsi="Arial" w:cs="Arial"/>
          <w:szCs w:val="36"/>
        </w:rPr>
        <w:t xml:space="preserve">. They ensure the needs of all learners are met within an educational setting (Welsh Government, 2022). </w:t>
      </w:r>
      <w:r w:rsidR="00155B5C">
        <w:rPr>
          <w:rFonts w:ascii="Arial" w:hAnsi="Arial" w:cs="Arial"/>
          <w:szCs w:val="36"/>
        </w:rPr>
        <w:t xml:space="preserve">A meeting would then </w:t>
      </w:r>
      <w:r w:rsidR="00DD321F">
        <w:rPr>
          <w:rFonts w:ascii="Arial" w:hAnsi="Arial" w:cs="Arial"/>
          <w:szCs w:val="36"/>
        </w:rPr>
        <w:t>be arranged</w:t>
      </w:r>
      <w:r w:rsidR="00155B5C">
        <w:rPr>
          <w:rFonts w:ascii="Arial" w:hAnsi="Arial" w:cs="Arial"/>
          <w:szCs w:val="36"/>
        </w:rPr>
        <w:t xml:space="preserve"> to discuss an intervention suitable for Andre and his emotional needs. Within the intervention model there are three waves of support. Wave one is the needs of all children in the classroom</w:t>
      </w:r>
      <w:r w:rsidR="005049D6">
        <w:rPr>
          <w:rFonts w:ascii="Arial" w:hAnsi="Arial" w:cs="Arial"/>
          <w:szCs w:val="36"/>
        </w:rPr>
        <w:t xml:space="preserve">. </w:t>
      </w:r>
      <w:r w:rsidR="00155B5C">
        <w:rPr>
          <w:rFonts w:ascii="Arial" w:hAnsi="Arial" w:cs="Arial"/>
          <w:szCs w:val="36"/>
        </w:rPr>
        <w:t xml:space="preserve">Wave two enables children to work at age related expectations or above and </w:t>
      </w:r>
      <w:r w:rsidR="005049D6">
        <w:rPr>
          <w:rFonts w:ascii="Arial" w:hAnsi="Arial" w:cs="Arial"/>
          <w:szCs w:val="36"/>
        </w:rPr>
        <w:t>W</w:t>
      </w:r>
      <w:r w:rsidR="00155B5C">
        <w:rPr>
          <w:rFonts w:ascii="Arial" w:hAnsi="Arial" w:cs="Arial"/>
          <w:szCs w:val="36"/>
        </w:rPr>
        <w:t>ave three is personalised interventions</w:t>
      </w:r>
      <w:r w:rsidR="00B0098D">
        <w:rPr>
          <w:rFonts w:ascii="Arial" w:hAnsi="Arial" w:cs="Arial"/>
          <w:szCs w:val="36"/>
        </w:rPr>
        <w:t xml:space="preserve">. These Waves of intervention describe how different levels of interventions can be understood and implemented </w:t>
      </w:r>
      <w:r w:rsidR="00155B5C">
        <w:rPr>
          <w:rFonts w:ascii="Arial" w:hAnsi="Arial" w:cs="Arial"/>
          <w:szCs w:val="36"/>
        </w:rPr>
        <w:t>(</w:t>
      </w:r>
      <w:r w:rsidR="007E21B0">
        <w:rPr>
          <w:rFonts w:ascii="Arial" w:hAnsi="Arial" w:cs="Arial"/>
          <w:szCs w:val="36"/>
        </w:rPr>
        <w:t xml:space="preserve">Directory Islington, N.D). </w:t>
      </w:r>
      <w:r w:rsidR="00155B5C">
        <w:rPr>
          <w:rFonts w:ascii="Arial" w:hAnsi="Arial" w:cs="Arial"/>
          <w:szCs w:val="36"/>
        </w:rPr>
        <w:t xml:space="preserve"> </w:t>
      </w:r>
    </w:p>
    <w:p w14:paraId="35350C44" w14:textId="77777777" w:rsidR="00DA1D42" w:rsidRDefault="009C4BDD" w:rsidP="00DA1D42">
      <w:pPr>
        <w:spacing w:line="360" w:lineRule="auto"/>
        <w:rPr>
          <w:rFonts w:ascii="Arial" w:hAnsi="Arial" w:cs="Arial"/>
          <w:szCs w:val="36"/>
        </w:rPr>
      </w:pPr>
      <w:r>
        <w:rPr>
          <w:rFonts w:ascii="Arial" w:hAnsi="Arial" w:cs="Arial"/>
          <w:szCs w:val="36"/>
        </w:rPr>
        <w:t xml:space="preserve">The school would </w:t>
      </w:r>
      <w:r w:rsidRPr="0000268C">
        <w:rPr>
          <w:rFonts w:ascii="Arial" w:hAnsi="Arial" w:cs="Arial"/>
          <w:color w:val="000000" w:themeColor="text1"/>
          <w:szCs w:val="36"/>
        </w:rPr>
        <w:t xml:space="preserve">ensure Andres Mother is advised when </w:t>
      </w:r>
      <w:r>
        <w:rPr>
          <w:rFonts w:ascii="Arial" w:hAnsi="Arial" w:cs="Arial"/>
          <w:szCs w:val="36"/>
        </w:rPr>
        <w:t xml:space="preserve">providing him with an ELSA intervention. However, they would not require permission from parents as the intervention is carried out in school by school staff. </w:t>
      </w:r>
    </w:p>
    <w:p w14:paraId="6A69413A" w14:textId="0153F40F" w:rsidR="009C4BDD" w:rsidRPr="009C4BDD" w:rsidRDefault="009C4BDD" w:rsidP="00DA1D42">
      <w:pPr>
        <w:spacing w:line="360" w:lineRule="auto"/>
        <w:rPr>
          <w:rFonts w:ascii="Arial" w:hAnsi="Arial" w:cs="Arial"/>
          <w:color w:val="92D050"/>
          <w:szCs w:val="36"/>
        </w:rPr>
      </w:pPr>
      <w:r>
        <w:rPr>
          <w:rFonts w:ascii="Arial" w:hAnsi="Arial" w:cs="Arial"/>
          <w:szCs w:val="36"/>
        </w:rPr>
        <w:t xml:space="preserve">Parents </w:t>
      </w:r>
      <w:r w:rsidR="007F5C50">
        <w:rPr>
          <w:rFonts w:ascii="Arial" w:hAnsi="Arial" w:cs="Arial"/>
          <w:szCs w:val="36"/>
        </w:rPr>
        <w:t>shall be</w:t>
      </w:r>
      <w:r>
        <w:rPr>
          <w:rFonts w:ascii="Arial" w:hAnsi="Arial" w:cs="Arial"/>
          <w:szCs w:val="36"/>
        </w:rPr>
        <w:t xml:space="preserve"> invited </w:t>
      </w:r>
      <w:r w:rsidR="007F5C50">
        <w:rPr>
          <w:rFonts w:ascii="Arial" w:hAnsi="Arial" w:cs="Arial"/>
          <w:szCs w:val="36"/>
        </w:rPr>
        <w:t>to school</w:t>
      </w:r>
      <w:r>
        <w:rPr>
          <w:rFonts w:ascii="Arial" w:hAnsi="Arial" w:cs="Arial"/>
          <w:szCs w:val="36"/>
        </w:rPr>
        <w:t xml:space="preserve"> for meetings to discuss </w:t>
      </w:r>
      <w:r w:rsidR="007F5C50">
        <w:rPr>
          <w:rFonts w:ascii="Arial" w:hAnsi="Arial" w:cs="Arial"/>
          <w:szCs w:val="36"/>
        </w:rPr>
        <w:t>the work that has been completed t</w:t>
      </w:r>
      <w:r w:rsidR="002B3ABD">
        <w:rPr>
          <w:rFonts w:ascii="Arial" w:hAnsi="Arial" w:cs="Arial"/>
          <w:szCs w:val="36"/>
        </w:rPr>
        <w:t xml:space="preserve">o </w:t>
      </w:r>
      <w:r>
        <w:rPr>
          <w:rFonts w:ascii="Arial" w:hAnsi="Arial" w:cs="Arial"/>
          <w:szCs w:val="36"/>
        </w:rPr>
        <w:t>provide them with an insight of their child’s needs and progression. This is</w:t>
      </w:r>
      <w:r w:rsidR="002B3ABD">
        <w:rPr>
          <w:rFonts w:ascii="Arial" w:hAnsi="Arial" w:cs="Arial"/>
          <w:szCs w:val="36"/>
        </w:rPr>
        <w:t xml:space="preserve"> also </w:t>
      </w:r>
      <w:r>
        <w:rPr>
          <w:rFonts w:ascii="Arial" w:hAnsi="Arial" w:cs="Arial"/>
          <w:szCs w:val="36"/>
        </w:rPr>
        <w:t xml:space="preserve">beneficial for the staff to gain valuable parental perspective (ELSA network, 2017). </w:t>
      </w:r>
    </w:p>
    <w:p w14:paraId="7B8D9670" w14:textId="599EB927" w:rsidR="00432E80" w:rsidRPr="0000268C" w:rsidRDefault="00F35B5E" w:rsidP="00DA1D42">
      <w:pPr>
        <w:spacing w:line="360" w:lineRule="auto"/>
        <w:rPr>
          <w:rFonts w:ascii="Arial" w:hAnsi="Arial" w:cs="Arial"/>
          <w:color w:val="000000" w:themeColor="text1"/>
          <w:szCs w:val="36"/>
        </w:rPr>
      </w:pPr>
      <w:r>
        <w:rPr>
          <w:rFonts w:ascii="Arial" w:hAnsi="Arial" w:cs="Arial"/>
          <w:color w:val="000000" w:themeColor="text1"/>
          <w:szCs w:val="36"/>
        </w:rPr>
        <w:lastRenderedPageBreak/>
        <w:t xml:space="preserve">It is </w:t>
      </w:r>
      <w:r w:rsidR="006F1EB7" w:rsidRPr="0000268C">
        <w:rPr>
          <w:rFonts w:ascii="Arial" w:hAnsi="Arial" w:cs="Arial"/>
          <w:color w:val="000000" w:themeColor="text1"/>
          <w:szCs w:val="36"/>
        </w:rPr>
        <w:t>essential for Andre to</w:t>
      </w:r>
      <w:r w:rsidR="0000268C" w:rsidRPr="0000268C">
        <w:rPr>
          <w:rFonts w:ascii="Arial" w:hAnsi="Arial" w:cs="Arial"/>
          <w:color w:val="000000" w:themeColor="text1"/>
          <w:szCs w:val="36"/>
        </w:rPr>
        <w:t xml:space="preserve"> </w:t>
      </w:r>
      <w:r w:rsidR="009A0A70" w:rsidRPr="0000268C">
        <w:rPr>
          <w:rFonts w:ascii="Arial" w:hAnsi="Arial" w:cs="Arial"/>
          <w:color w:val="000000" w:themeColor="text1"/>
          <w:szCs w:val="36"/>
        </w:rPr>
        <w:t>participate i</w:t>
      </w:r>
      <w:r w:rsidR="00AC634B" w:rsidRPr="0000268C">
        <w:rPr>
          <w:rFonts w:ascii="Arial" w:hAnsi="Arial" w:cs="Arial"/>
          <w:color w:val="000000" w:themeColor="text1"/>
          <w:szCs w:val="36"/>
        </w:rPr>
        <w:t>n</w:t>
      </w:r>
      <w:r w:rsidR="000C4F34" w:rsidRPr="0000268C">
        <w:rPr>
          <w:rFonts w:ascii="Arial" w:hAnsi="Arial" w:cs="Arial"/>
          <w:color w:val="000000" w:themeColor="text1"/>
          <w:szCs w:val="36"/>
        </w:rPr>
        <w:t xml:space="preserve"> ELSA interventions weekly. </w:t>
      </w:r>
      <w:r w:rsidR="006F1EB7" w:rsidRPr="0000268C">
        <w:rPr>
          <w:rFonts w:ascii="Arial" w:hAnsi="Arial" w:cs="Arial"/>
          <w:color w:val="000000" w:themeColor="text1"/>
          <w:szCs w:val="36"/>
        </w:rPr>
        <w:t xml:space="preserve">The </w:t>
      </w:r>
      <w:r w:rsidR="000C4F34" w:rsidRPr="0000268C">
        <w:rPr>
          <w:rFonts w:ascii="Arial" w:hAnsi="Arial" w:cs="Arial"/>
          <w:color w:val="000000" w:themeColor="text1"/>
          <w:szCs w:val="36"/>
        </w:rPr>
        <w:t>sessions would</w:t>
      </w:r>
      <w:r w:rsidR="002012D4" w:rsidRPr="0000268C">
        <w:rPr>
          <w:rFonts w:ascii="Arial" w:hAnsi="Arial" w:cs="Arial"/>
          <w:color w:val="000000" w:themeColor="text1"/>
          <w:szCs w:val="36"/>
        </w:rPr>
        <w:t xml:space="preserve"> be</w:t>
      </w:r>
      <w:r w:rsidR="00AC634B" w:rsidRPr="0000268C">
        <w:rPr>
          <w:rFonts w:ascii="Arial" w:hAnsi="Arial" w:cs="Arial"/>
          <w:color w:val="000000" w:themeColor="text1"/>
          <w:szCs w:val="36"/>
        </w:rPr>
        <w:t xml:space="preserve"> </w:t>
      </w:r>
      <w:r w:rsidR="000C4F34" w:rsidRPr="0000268C">
        <w:rPr>
          <w:rFonts w:ascii="Arial" w:hAnsi="Arial" w:cs="Arial"/>
          <w:color w:val="000000" w:themeColor="text1"/>
          <w:szCs w:val="36"/>
        </w:rPr>
        <w:t>between half an hour to an hour</w:t>
      </w:r>
      <w:r w:rsidR="00747218" w:rsidRPr="0000268C">
        <w:rPr>
          <w:rFonts w:ascii="Arial" w:hAnsi="Arial" w:cs="Arial"/>
          <w:color w:val="000000" w:themeColor="text1"/>
          <w:szCs w:val="36"/>
        </w:rPr>
        <w:t xml:space="preserve"> </w:t>
      </w:r>
      <w:r w:rsidR="00AC634B" w:rsidRPr="0000268C">
        <w:rPr>
          <w:rFonts w:ascii="Arial" w:hAnsi="Arial" w:cs="Arial"/>
          <w:color w:val="000000" w:themeColor="text1"/>
          <w:szCs w:val="36"/>
        </w:rPr>
        <w:t>long.</w:t>
      </w:r>
      <w:r w:rsidR="000C4F34" w:rsidRPr="0000268C">
        <w:rPr>
          <w:rFonts w:ascii="Arial" w:hAnsi="Arial" w:cs="Arial"/>
          <w:color w:val="000000" w:themeColor="text1"/>
          <w:szCs w:val="36"/>
        </w:rPr>
        <w:t xml:space="preserve"> </w:t>
      </w:r>
      <w:r w:rsidR="000D45C0" w:rsidRPr="0000268C">
        <w:rPr>
          <w:rFonts w:ascii="Arial" w:hAnsi="Arial" w:cs="Arial"/>
          <w:color w:val="000000" w:themeColor="text1"/>
          <w:szCs w:val="36"/>
        </w:rPr>
        <w:t>The ELSA programme would be provided to Andre for</w:t>
      </w:r>
      <w:r w:rsidR="006F1EB7" w:rsidRPr="0000268C">
        <w:rPr>
          <w:rFonts w:ascii="Arial" w:hAnsi="Arial" w:cs="Arial"/>
          <w:color w:val="000000" w:themeColor="text1"/>
          <w:szCs w:val="36"/>
        </w:rPr>
        <w:t xml:space="preserve"> the full</w:t>
      </w:r>
      <w:r w:rsidR="000D45C0" w:rsidRPr="0000268C">
        <w:rPr>
          <w:rFonts w:ascii="Arial" w:hAnsi="Arial" w:cs="Arial"/>
          <w:color w:val="000000" w:themeColor="text1"/>
          <w:szCs w:val="36"/>
        </w:rPr>
        <w:t xml:space="preserve"> term, before reviewing his emotional development</w:t>
      </w:r>
      <w:r w:rsidR="0000268C" w:rsidRPr="0000268C">
        <w:rPr>
          <w:rFonts w:ascii="Arial" w:hAnsi="Arial" w:cs="Arial"/>
          <w:color w:val="000000" w:themeColor="text1"/>
          <w:szCs w:val="36"/>
        </w:rPr>
        <w:t xml:space="preserve">. </w:t>
      </w:r>
      <w:r w:rsidR="000C4F34" w:rsidRPr="0000268C">
        <w:rPr>
          <w:rFonts w:ascii="Arial" w:hAnsi="Arial" w:cs="Arial"/>
          <w:color w:val="000000" w:themeColor="text1"/>
          <w:szCs w:val="36"/>
        </w:rPr>
        <w:t xml:space="preserve">Andre would </w:t>
      </w:r>
      <w:r w:rsidR="009A0A70" w:rsidRPr="0000268C">
        <w:rPr>
          <w:rFonts w:ascii="Arial" w:hAnsi="Arial" w:cs="Arial"/>
          <w:color w:val="000000" w:themeColor="text1"/>
          <w:szCs w:val="36"/>
        </w:rPr>
        <w:t>require</w:t>
      </w:r>
      <w:r w:rsidR="000C4F34" w:rsidRPr="0000268C">
        <w:rPr>
          <w:rFonts w:ascii="Arial" w:hAnsi="Arial" w:cs="Arial"/>
          <w:color w:val="000000" w:themeColor="text1"/>
          <w:szCs w:val="36"/>
        </w:rPr>
        <w:t xml:space="preserve"> a quiet space to </w:t>
      </w:r>
      <w:r w:rsidR="00CF20CF" w:rsidRPr="0000268C">
        <w:rPr>
          <w:rFonts w:ascii="Arial" w:hAnsi="Arial" w:cs="Arial"/>
          <w:color w:val="000000" w:themeColor="text1"/>
          <w:szCs w:val="36"/>
        </w:rPr>
        <w:t>maintain</w:t>
      </w:r>
      <w:r w:rsidR="0000268C" w:rsidRPr="0000268C">
        <w:rPr>
          <w:rFonts w:ascii="Arial" w:hAnsi="Arial" w:cs="Arial"/>
          <w:color w:val="000000" w:themeColor="text1"/>
          <w:szCs w:val="36"/>
        </w:rPr>
        <w:t xml:space="preserve"> </w:t>
      </w:r>
      <w:r w:rsidR="00AC634B" w:rsidRPr="00AC634B">
        <w:rPr>
          <w:rFonts w:ascii="Arial" w:hAnsi="Arial" w:cs="Arial"/>
          <w:color w:val="000000" w:themeColor="text1"/>
          <w:szCs w:val="36"/>
        </w:rPr>
        <w:t>a</w:t>
      </w:r>
      <w:r w:rsidR="000C4F34" w:rsidRPr="00AC634B">
        <w:rPr>
          <w:rFonts w:ascii="Arial" w:hAnsi="Arial" w:cs="Arial"/>
          <w:color w:val="000000" w:themeColor="text1"/>
          <w:szCs w:val="36"/>
        </w:rPr>
        <w:t xml:space="preserve"> degree of privacy. Due to his poor emotional well-being, </w:t>
      </w:r>
      <w:r w:rsidR="00747218" w:rsidRPr="00AC634B">
        <w:rPr>
          <w:rFonts w:ascii="Arial" w:hAnsi="Arial" w:cs="Arial"/>
          <w:color w:val="000000" w:themeColor="text1"/>
          <w:szCs w:val="36"/>
        </w:rPr>
        <w:t>he finds it difficult</w:t>
      </w:r>
      <w:r w:rsidR="00AC634B" w:rsidRPr="00AC634B">
        <w:rPr>
          <w:rFonts w:ascii="Arial" w:hAnsi="Arial" w:cs="Arial"/>
          <w:color w:val="000000" w:themeColor="text1"/>
          <w:szCs w:val="36"/>
        </w:rPr>
        <w:t xml:space="preserve"> </w:t>
      </w:r>
      <w:r w:rsidR="000C4F34" w:rsidRPr="00AC634B">
        <w:rPr>
          <w:rFonts w:ascii="Arial" w:hAnsi="Arial" w:cs="Arial"/>
          <w:color w:val="000000" w:themeColor="text1"/>
          <w:szCs w:val="36"/>
        </w:rPr>
        <w:t>to trust others</w:t>
      </w:r>
      <w:r w:rsidR="00747218" w:rsidRPr="00AC634B">
        <w:rPr>
          <w:rFonts w:ascii="Arial" w:hAnsi="Arial" w:cs="Arial"/>
          <w:color w:val="000000" w:themeColor="text1"/>
          <w:szCs w:val="36"/>
        </w:rPr>
        <w:t xml:space="preserve">. </w:t>
      </w:r>
      <w:r w:rsidR="002F6566" w:rsidRPr="00AC634B">
        <w:rPr>
          <w:rFonts w:ascii="Arial" w:hAnsi="Arial" w:cs="Arial"/>
          <w:color w:val="000000" w:themeColor="text1"/>
          <w:szCs w:val="36"/>
        </w:rPr>
        <w:t xml:space="preserve">Andre </w:t>
      </w:r>
      <w:r w:rsidR="00CF20CF" w:rsidRPr="0000268C">
        <w:rPr>
          <w:rFonts w:ascii="Arial" w:hAnsi="Arial" w:cs="Arial"/>
          <w:color w:val="000000" w:themeColor="text1"/>
          <w:szCs w:val="36"/>
        </w:rPr>
        <w:t>also</w:t>
      </w:r>
      <w:r w:rsidR="0000268C" w:rsidRPr="0000268C">
        <w:rPr>
          <w:rFonts w:ascii="Arial" w:hAnsi="Arial" w:cs="Arial"/>
          <w:color w:val="000000" w:themeColor="text1"/>
          <w:szCs w:val="36"/>
        </w:rPr>
        <w:t xml:space="preserve"> </w:t>
      </w:r>
      <w:r w:rsidR="002F6566" w:rsidRPr="00AC634B">
        <w:rPr>
          <w:rFonts w:ascii="Arial" w:hAnsi="Arial" w:cs="Arial"/>
          <w:color w:val="000000" w:themeColor="text1"/>
          <w:szCs w:val="36"/>
        </w:rPr>
        <w:t>has</w:t>
      </w:r>
      <w:r w:rsidR="00747218" w:rsidRPr="00AC634B">
        <w:rPr>
          <w:rFonts w:ascii="Arial" w:hAnsi="Arial" w:cs="Arial"/>
          <w:color w:val="000000" w:themeColor="text1"/>
          <w:szCs w:val="36"/>
        </w:rPr>
        <w:t xml:space="preserve"> extremely</w:t>
      </w:r>
      <w:r w:rsidR="00AC634B" w:rsidRPr="00AC634B">
        <w:rPr>
          <w:rFonts w:ascii="Arial" w:hAnsi="Arial" w:cs="Arial"/>
          <w:color w:val="000000" w:themeColor="text1"/>
          <w:szCs w:val="36"/>
        </w:rPr>
        <w:t xml:space="preserve"> </w:t>
      </w:r>
      <w:r w:rsidR="002F6566" w:rsidRPr="00AC634B">
        <w:rPr>
          <w:rFonts w:ascii="Arial" w:hAnsi="Arial" w:cs="Arial"/>
          <w:color w:val="000000" w:themeColor="text1"/>
          <w:szCs w:val="36"/>
        </w:rPr>
        <w:t>low self-esteem and confidence. This plays a large role in his capacity to trust (Good therapy, 2023). He is unable to form relationships</w:t>
      </w:r>
      <w:r w:rsidR="00CF20CF">
        <w:rPr>
          <w:rFonts w:ascii="Arial" w:hAnsi="Arial" w:cs="Arial"/>
          <w:color w:val="000000" w:themeColor="text1"/>
          <w:szCs w:val="36"/>
        </w:rPr>
        <w:t xml:space="preserve"> easily</w:t>
      </w:r>
      <w:r w:rsidR="0000268C">
        <w:rPr>
          <w:rFonts w:ascii="Arial" w:hAnsi="Arial" w:cs="Arial"/>
          <w:color w:val="000000" w:themeColor="text1"/>
          <w:szCs w:val="36"/>
        </w:rPr>
        <w:t xml:space="preserve"> </w:t>
      </w:r>
      <w:r w:rsidR="002F6566" w:rsidRPr="00AC634B">
        <w:rPr>
          <w:rFonts w:ascii="Arial" w:hAnsi="Arial" w:cs="Arial"/>
          <w:color w:val="000000" w:themeColor="text1"/>
          <w:szCs w:val="36"/>
        </w:rPr>
        <w:t>due to traumatic life events at home, as he feels threatened by his sister and step</w:t>
      </w:r>
      <w:r w:rsidR="00AC634B" w:rsidRPr="00AC634B">
        <w:rPr>
          <w:rFonts w:ascii="Arial" w:hAnsi="Arial" w:cs="Arial"/>
          <w:color w:val="000000" w:themeColor="text1"/>
          <w:szCs w:val="36"/>
        </w:rPr>
        <w:t>-</w:t>
      </w:r>
      <w:r w:rsidR="009A0A70" w:rsidRPr="00AC634B">
        <w:rPr>
          <w:rFonts w:ascii="Arial" w:hAnsi="Arial" w:cs="Arial"/>
          <w:color w:val="000000" w:themeColor="text1"/>
          <w:szCs w:val="36"/>
        </w:rPr>
        <w:t>father</w:t>
      </w:r>
      <w:r w:rsidR="00AC634B" w:rsidRPr="00AC634B">
        <w:rPr>
          <w:rFonts w:ascii="Arial" w:hAnsi="Arial" w:cs="Arial"/>
          <w:color w:val="000000" w:themeColor="text1"/>
          <w:szCs w:val="36"/>
        </w:rPr>
        <w:t>.</w:t>
      </w:r>
      <w:r w:rsidR="002F6566" w:rsidRPr="00AC634B">
        <w:rPr>
          <w:rFonts w:ascii="Arial" w:hAnsi="Arial" w:cs="Arial"/>
          <w:color w:val="000000" w:themeColor="text1"/>
          <w:szCs w:val="36"/>
        </w:rPr>
        <w:t xml:space="preserve"> </w:t>
      </w:r>
      <w:r w:rsidR="000C4F34" w:rsidRPr="0000268C">
        <w:rPr>
          <w:rFonts w:ascii="Arial" w:hAnsi="Arial" w:cs="Arial"/>
          <w:color w:val="000000" w:themeColor="text1"/>
          <w:szCs w:val="36"/>
        </w:rPr>
        <w:t xml:space="preserve">Therefore, it </w:t>
      </w:r>
      <w:r w:rsidR="00776D4C" w:rsidRPr="0000268C">
        <w:rPr>
          <w:rFonts w:ascii="Arial" w:hAnsi="Arial" w:cs="Arial"/>
          <w:color w:val="000000" w:themeColor="text1"/>
          <w:szCs w:val="36"/>
        </w:rPr>
        <w:t>would be more</w:t>
      </w:r>
      <w:r w:rsidR="0000268C" w:rsidRPr="0000268C">
        <w:rPr>
          <w:rFonts w:ascii="Arial" w:hAnsi="Arial" w:cs="Arial"/>
          <w:color w:val="000000" w:themeColor="text1"/>
          <w:szCs w:val="36"/>
        </w:rPr>
        <w:t xml:space="preserve"> </w:t>
      </w:r>
      <w:r w:rsidR="000C4F34" w:rsidRPr="0000268C">
        <w:rPr>
          <w:rFonts w:ascii="Arial" w:hAnsi="Arial" w:cs="Arial"/>
          <w:color w:val="000000" w:themeColor="text1"/>
          <w:szCs w:val="36"/>
        </w:rPr>
        <w:t xml:space="preserve">beneficial </w:t>
      </w:r>
      <w:r w:rsidR="00776D4C" w:rsidRPr="0000268C">
        <w:rPr>
          <w:rFonts w:ascii="Arial" w:hAnsi="Arial" w:cs="Arial"/>
          <w:color w:val="000000" w:themeColor="text1"/>
          <w:szCs w:val="36"/>
        </w:rPr>
        <w:t>for</w:t>
      </w:r>
      <w:r w:rsidR="0000268C" w:rsidRPr="0000268C">
        <w:rPr>
          <w:rFonts w:ascii="Arial" w:hAnsi="Arial" w:cs="Arial"/>
          <w:color w:val="000000" w:themeColor="text1"/>
          <w:szCs w:val="36"/>
        </w:rPr>
        <w:t xml:space="preserve"> </w:t>
      </w:r>
      <w:r w:rsidR="000C4F34" w:rsidRPr="0000268C">
        <w:rPr>
          <w:rFonts w:ascii="Arial" w:hAnsi="Arial" w:cs="Arial"/>
          <w:color w:val="000000" w:themeColor="text1"/>
          <w:szCs w:val="36"/>
        </w:rPr>
        <w:t xml:space="preserve">Andre </w:t>
      </w:r>
      <w:r w:rsidR="00CF20CF" w:rsidRPr="0000268C">
        <w:rPr>
          <w:rFonts w:ascii="Arial" w:hAnsi="Arial" w:cs="Arial"/>
          <w:color w:val="000000" w:themeColor="text1"/>
          <w:szCs w:val="36"/>
        </w:rPr>
        <w:t>to participate in</w:t>
      </w:r>
      <w:r w:rsidR="0000268C" w:rsidRPr="0000268C">
        <w:rPr>
          <w:rFonts w:ascii="Arial" w:hAnsi="Arial" w:cs="Arial"/>
          <w:color w:val="000000" w:themeColor="text1"/>
          <w:szCs w:val="36"/>
        </w:rPr>
        <w:t xml:space="preserve"> </w:t>
      </w:r>
      <w:r w:rsidR="000C4F34" w:rsidRPr="0000268C">
        <w:rPr>
          <w:rFonts w:ascii="Arial" w:hAnsi="Arial" w:cs="Arial"/>
          <w:color w:val="000000" w:themeColor="text1"/>
          <w:szCs w:val="36"/>
        </w:rPr>
        <w:t>one-to-one sessions</w:t>
      </w:r>
      <w:r w:rsidR="0000268C" w:rsidRPr="0000268C">
        <w:rPr>
          <w:rFonts w:ascii="Arial" w:hAnsi="Arial" w:cs="Arial"/>
          <w:color w:val="000000" w:themeColor="text1"/>
          <w:szCs w:val="36"/>
        </w:rPr>
        <w:t xml:space="preserve">. </w:t>
      </w:r>
      <w:r w:rsidR="000C4F34" w:rsidRPr="0000268C">
        <w:rPr>
          <w:rFonts w:ascii="Arial" w:hAnsi="Arial" w:cs="Arial"/>
          <w:color w:val="000000" w:themeColor="text1"/>
          <w:szCs w:val="36"/>
        </w:rPr>
        <w:t>This is because</w:t>
      </w:r>
      <w:r w:rsidR="00921D28" w:rsidRPr="0000268C">
        <w:rPr>
          <w:rFonts w:ascii="Arial" w:hAnsi="Arial" w:cs="Arial"/>
          <w:color w:val="000000" w:themeColor="text1"/>
          <w:szCs w:val="36"/>
        </w:rPr>
        <w:t xml:space="preserve"> it will be a necessity for him to</w:t>
      </w:r>
      <w:r w:rsidR="000C4F34" w:rsidRPr="0000268C">
        <w:rPr>
          <w:rFonts w:ascii="Arial" w:hAnsi="Arial" w:cs="Arial"/>
          <w:color w:val="000000" w:themeColor="text1"/>
          <w:szCs w:val="36"/>
        </w:rPr>
        <w:t xml:space="preserve"> feel comfortable</w:t>
      </w:r>
      <w:r w:rsidR="002012D4" w:rsidRPr="0000268C">
        <w:rPr>
          <w:rFonts w:ascii="Arial" w:hAnsi="Arial" w:cs="Arial"/>
          <w:color w:val="000000" w:themeColor="text1"/>
          <w:szCs w:val="36"/>
        </w:rPr>
        <w:t xml:space="preserve"> in his environment to enable him</w:t>
      </w:r>
      <w:r w:rsidR="00AC634B" w:rsidRPr="0000268C">
        <w:rPr>
          <w:rFonts w:ascii="Arial" w:hAnsi="Arial" w:cs="Arial"/>
          <w:color w:val="000000" w:themeColor="text1"/>
          <w:szCs w:val="36"/>
        </w:rPr>
        <w:t xml:space="preserve"> </w:t>
      </w:r>
      <w:r w:rsidR="000C4F34" w:rsidRPr="0000268C">
        <w:rPr>
          <w:rFonts w:ascii="Arial" w:hAnsi="Arial" w:cs="Arial"/>
          <w:color w:val="000000" w:themeColor="text1"/>
          <w:szCs w:val="36"/>
        </w:rPr>
        <w:t>to</w:t>
      </w:r>
      <w:r w:rsidR="00CC0755" w:rsidRPr="0000268C">
        <w:rPr>
          <w:rFonts w:ascii="Arial" w:hAnsi="Arial" w:cs="Arial"/>
          <w:color w:val="000000" w:themeColor="text1"/>
          <w:szCs w:val="36"/>
        </w:rPr>
        <w:t xml:space="preserve"> feel confident and safe to</w:t>
      </w:r>
      <w:r w:rsidR="000C4F34" w:rsidRPr="0000268C">
        <w:rPr>
          <w:rFonts w:ascii="Arial" w:hAnsi="Arial" w:cs="Arial"/>
          <w:color w:val="000000" w:themeColor="text1"/>
          <w:szCs w:val="36"/>
        </w:rPr>
        <w:t xml:space="preserve"> share his thoughts and feelings, which </w:t>
      </w:r>
      <w:r w:rsidR="008F334B" w:rsidRPr="0000268C">
        <w:rPr>
          <w:rFonts w:ascii="Arial" w:hAnsi="Arial" w:cs="Arial"/>
          <w:color w:val="000000" w:themeColor="text1"/>
          <w:szCs w:val="36"/>
        </w:rPr>
        <w:t xml:space="preserve">could potentially </w:t>
      </w:r>
      <w:r w:rsidR="000C4F34" w:rsidRPr="0000268C">
        <w:rPr>
          <w:rFonts w:ascii="Arial" w:hAnsi="Arial" w:cs="Arial"/>
          <w:color w:val="000000" w:themeColor="text1"/>
          <w:szCs w:val="36"/>
        </w:rPr>
        <w:t xml:space="preserve">include some sensitive information (Hampshire Services, 2023). The sessions </w:t>
      </w:r>
      <w:r w:rsidR="002012D4" w:rsidRPr="0000268C">
        <w:rPr>
          <w:rFonts w:ascii="Arial" w:hAnsi="Arial" w:cs="Arial"/>
          <w:color w:val="000000" w:themeColor="text1"/>
          <w:szCs w:val="36"/>
        </w:rPr>
        <w:t>should</w:t>
      </w:r>
      <w:r w:rsidR="007A76F9" w:rsidRPr="0000268C">
        <w:rPr>
          <w:rFonts w:ascii="Arial" w:hAnsi="Arial" w:cs="Arial"/>
          <w:color w:val="000000" w:themeColor="text1"/>
          <w:szCs w:val="36"/>
        </w:rPr>
        <w:t xml:space="preserve"> </w:t>
      </w:r>
      <w:r w:rsidR="00432E80" w:rsidRPr="0000268C">
        <w:rPr>
          <w:rFonts w:ascii="Arial" w:hAnsi="Arial" w:cs="Arial"/>
          <w:color w:val="000000" w:themeColor="text1"/>
          <w:szCs w:val="36"/>
        </w:rPr>
        <w:t>certainly</w:t>
      </w:r>
      <w:r w:rsidR="0000268C" w:rsidRPr="0000268C">
        <w:rPr>
          <w:rFonts w:ascii="Arial" w:hAnsi="Arial" w:cs="Arial"/>
          <w:color w:val="000000" w:themeColor="text1"/>
          <w:szCs w:val="36"/>
        </w:rPr>
        <w:t xml:space="preserve"> </w:t>
      </w:r>
      <w:r w:rsidR="000C4F34" w:rsidRPr="0000268C">
        <w:rPr>
          <w:rFonts w:ascii="Arial" w:hAnsi="Arial" w:cs="Arial"/>
          <w:color w:val="000000" w:themeColor="text1"/>
          <w:szCs w:val="36"/>
        </w:rPr>
        <w:t xml:space="preserve">take place in a room outside of the </w:t>
      </w:r>
      <w:r w:rsidR="000C4F34" w:rsidRPr="00AC634B">
        <w:rPr>
          <w:rFonts w:ascii="Arial" w:hAnsi="Arial" w:cs="Arial"/>
          <w:color w:val="000000" w:themeColor="text1"/>
          <w:szCs w:val="36"/>
        </w:rPr>
        <w:t>regular classroom</w:t>
      </w:r>
      <w:r w:rsidR="00AC634B" w:rsidRPr="00AC634B">
        <w:rPr>
          <w:rFonts w:ascii="Arial" w:hAnsi="Arial" w:cs="Arial"/>
          <w:color w:val="000000" w:themeColor="text1"/>
          <w:szCs w:val="36"/>
        </w:rPr>
        <w:t>.</w:t>
      </w:r>
      <w:r w:rsidR="000C4F34" w:rsidRPr="00AC634B">
        <w:rPr>
          <w:rFonts w:ascii="Arial" w:hAnsi="Arial" w:cs="Arial"/>
          <w:color w:val="000000" w:themeColor="text1"/>
          <w:szCs w:val="36"/>
        </w:rPr>
        <w:t xml:space="preserve"> However, this may be difficult for small schools, where space is limited. </w:t>
      </w:r>
      <w:r w:rsidR="00AC634B">
        <w:rPr>
          <w:rFonts w:ascii="Arial" w:hAnsi="Arial" w:cs="Arial"/>
          <w:color w:val="000000" w:themeColor="text1"/>
          <w:szCs w:val="36"/>
        </w:rPr>
        <w:t xml:space="preserve">This makes it difficult for ELSA interventions to take place privately. </w:t>
      </w:r>
      <w:r w:rsidR="0064652B" w:rsidRPr="00AC634B">
        <w:rPr>
          <w:rFonts w:ascii="Arial" w:hAnsi="Arial" w:cs="Arial"/>
          <w:color w:val="000000" w:themeColor="text1"/>
          <w:szCs w:val="36"/>
        </w:rPr>
        <w:t xml:space="preserve">Smaller schools tend to have less resources and less funding which leads to very few opportunities for new equipment </w:t>
      </w:r>
      <w:r w:rsidR="0064652B">
        <w:rPr>
          <w:rFonts w:ascii="Arial" w:hAnsi="Arial" w:cs="Arial"/>
          <w:szCs w:val="36"/>
        </w:rPr>
        <w:t xml:space="preserve">and </w:t>
      </w:r>
      <w:r w:rsidR="000D45C0">
        <w:rPr>
          <w:rFonts w:ascii="Arial" w:hAnsi="Arial" w:cs="Arial"/>
          <w:szCs w:val="36"/>
        </w:rPr>
        <w:t>new</w:t>
      </w:r>
      <w:r w:rsidR="0064652B">
        <w:rPr>
          <w:rFonts w:ascii="Arial" w:hAnsi="Arial" w:cs="Arial"/>
          <w:szCs w:val="36"/>
        </w:rPr>
        <w:t xml:space="preserve"> facilities (Staffroom stories, 2022).</w:t>
      </w:r>
      <w:r w:rsidR="009F3581">
        <w:rPr>
          <w:rFonts w:ascii="Arial" w:hAnsi="Arial" w:cs="Arial"/>
          <w:szCs w:val="36"/>
        </w:rPr>
        <w:t xml:space="preserve"> </w:t>
      </w:r>
      <w:r w:rsidR="00390899">
        <w:rPr>
          <w:rFonts w:ascii="Arial" w:hAnsi="Arial" w:cs="Arial"/>
          <w:szCs w:val="36"/>
        </w:rPr>
        <w:t>To solve this implication, the writer would suggest that a screening in placed in between classrooms to add additional space</w:t>
      </w:r>
      <w:r w:rsidR="00F01741">
        <w:rPr>
          <w:rFonts w:ascii="Arial" w:hAnsi="Arial" w:cs="Arial"/>
          <w:szCs w:val="36"/>
        </w:rPr>
        <w:t xml:space="preserve"> (Perruso, 2017). </w:t>
      </w:r>
    </w:p>
    <w:p w14:paraId="7E6B0AD5" w14:textId="68D89D18" w:rsidR="00E158A4" w:rsidRDefault="00E158A4" w:rsidP="00DA1D42">
      <w:pPr>
        <w:spacing w:line="360" w:lineRule="auto"/>
        <w:rPr>
          <w:rFonts w:ascii="Arial" w:hAnsi="Arial" w:cs="Arial"/>
          <w:szCs w:val="36"/>
        </w:rPr>
      </w:pPr>
      <w:r>
        <w:rPr>
          <w:rFonts w:ascii="Arial" w:hAnsi="Arial" w:cs="Arial"/>
          <w:szCs w:val="36"/>
        </w:rPr>
        <w:t xml:space="preserve">The quiet room prepared for ELSA interventions should be </w:t>
      </w:r>
      <w:r w:rsidR="001F16BB">
        <w:rPr>
          <w:rFonts w:ascii="Arial" w:hAnsi="Arial" w:cs="Arial"/>
          <w:szCs w:val="36"/>
        </w:rPr>
        <w:t xml:space="preserve">calm to offer a safe space for a pupil to feel supported and nurtured (Durand Primary School, 2023). </w:t>
      </w:r>
      <w:r w:rsidR="002C0C2C">
        <w:rPr>
          <w:rFonts w:ascii="Arial" w:hAnsi="Arial" w:cs="Arial"/>
          <w:szCs w:val="36"/>
        </w:rPr>
        <w:t>Montessori (</w:t>
      </w:r>
      <w:r w:rsidR="00DD2FBD">
        <w:rPr>
          <w:rFonts w:ascii="Arial" w:hAnsi="Arial" w:cs="Arial"/>
          <w:szCs w:val="36"/>
        </w:rPr>
        <w:t>1907</w:t>
      </w:r>
      <w:r w:rsidR="002C0C2C">
        <w:rPr>
          <w:rFonts w:ascii="Arial" w:hAnsi="Arial" w:cs="Arial"/>
          <w:szCs w:val="36"/>
        </w:rPr>
        <w:t>) suggested that children learn best in an environment that has been prepared which allows them to</w:t>
      </w:r>
      <w:r w:rsidR="0000268C">
        <w:rPr>
          <w:rFonts w:ascii="Arial" w:hAnsi="Arial" w:cs="Arial"/>
          <w:szCs w:val="36"/>
        </w:rPr>
        <w:t xml:space="preserve"> work independently. </w:t>
      </w:r>
      <w:r w:rsidR="002C0C2C">
        <w:rPr>
          <w:rFonts w:ascii="Arial" w:hAnsi="Arial" w:cs="Arial"/>
          <w:szCs w:val="36"/>
        </w:rPr>
        <w:t xml:space="preserve">The staff running the ELSA programme </w:t>
      </w:r>
      <w:r w:rsidR="0000268C">
        <w:rPr>
          <w:rFonts w:ascii="Arial" w:hAnsi="Arial" w:cs="Arial"/>
          <w:szCs w:val="36"/>
        </w:rPr>
        <w:t>would be expected to</w:t>
      </w:r>
      <w:r w:rsidR="0000268C">
        <w:rPr>
          <w:rFonts w:ascii="Arial" w:hAnsi="Arial" w:cs="Arial"/>
          <w:color w:val="92D050"/>
          <w:szCs w:val="36"/>
        </w:rPr>
        <w:t xml:space="preserve"> </w:t>
      </w:r>
      <w:r w:rsidR="002C0C2C">
        <w:rPr>
          <w:rFonts w:ascii="Arial" w:hAnsi="Arial" w:cs="Arial"/>
          <w:szCs w:val="36"/>
        </w:rPr>
        <w:t xml:space="preserve">prepare the learning environment </w:t>
      </w:r>
      <w:r w:rsidR="00607E6B">
        <w:rPr>
          <w:rFonts w:ascii="Arial" w:hAnsi="Arial" w:cs="Arial"/>
          <w:szCs w:val="36"/>
        </w:rPr>
        <w:t xml:space="preserve">appropriately </w:t>
      </w:r>
      <w:r w:rsidR="002C0C2C">
        <w:rPr>
          <w:rFonts w:ascii="Arial" w:hAnsi="Arial" w:cs="Arial"/>
          <w:szCs w:val="36"/>
        </w:rPr>
        <w:t xml:space="preserve">by creating materials and experiences for the children in an independent way (Supply Desk, 2023). </w:t>
      </w:r>
      <w:r w:rsidR="00742A1F">
        <w:rPr>
          <w:rFonts w:ascii="Arial" w:hAnsi="Arial" w:cs="Arial"/>
          <w:szCs w:val="36"/>
        </w:rPr>
        <w:t xml:space="preserve">Montessori </w:t>
      </w:r>
      <w:r w:rsidR="00DD2FBD">
        <w:rPr>
          <w:rFonts w:ascii="Arial" w:hAnsi="Arial" w:cs="Arial"/>
          <w:szCs w:val="36"/>
        </w:rPr>
        <w:t xml:space="preserve">(1907) </w:t>
      </w:r>
      <w:r w:rsidR="00742A1F">
        <w:rPr>
          <w:rFonts w:ascii="Arial" w:hAnsi="Arial" w:cs="Arial"/>
          <w:szCs w:val="36"/>
        </w:rPr>
        <w:t xml:space="preserve">believed that the learning environment should be designed to meet the needs of children to make them more interested and motivated (Pound, 2005). </w:t>
      </w:r>
      <w:r w:rsidR="00383339">
        <w:rPr>
          <w:rFonts w:ascii="Arial" w:hAnsi="Arial" w:cs="Arial"/>
          <w:szCs w:val="36"/>
        </w:rPr>
        <w:t xml:space="preserve">In an ELSA room there may be </w:t>
      </w:r>
      <w:r w:rsidR="00375AFD">
        <w:rPr>
          <w:rFonts w:ascii="Arial" w:hAnsi="Arial" w:cs="Arial"/>
          <w:szCs w:val="36"/>
        </w:rPr>
        <w:t xml:space="preserve">a sofa, mirrors for emotion work, bean bags, blankets, cuddly toys, bubbles, fidget toys, a worry box and a section of games (ELSA support, 2023). </w:t>
      </w:r>
      <w:r w:rsidR="009C4BDD">
        <w:rPr>
          <w:rFonts w:ascii="Arial" w:hAnsi="Arial" w:cs="Arial"/>
          <w:szCs w:val="36"/>
        </w:rPr>
        <w:t xml:space="preserve">Andre would be able to interact with toys in the ELSA room to take control in his play. </w:t>
      </w:r>
    </w:p>
    <w:p w14:paraId="41A43DFF" w14:textId="77777777" w:rsidR="00DA1D42" w:rsidRDefault="00ED1337" w:rsidP="00DA1D42">
      <w:pPr>
        <w:spacing w:line="360" w:lineRule="auto"/>
        <w:rPr>
          <w:rFonts w:ascii="Arial" w:hAnsi="Arial" w:cs="Arial"/>
          <w:szCs w:val="36"/>
        </w:rPr>
      </w:pPr>
      <w:r>
        <w:rPr>
          <w:rFonts w:ascii="Arial" w:hAnsi="Arial" w:cs="Arial"/>
          <w:szCs w:val="36"/>
        </w:rPr>
        <w:t xml:space="preserve">The ELSA supporter </w:t>
      </w:r>
      <w:r w:rsidRPr="0000268C">
        <w:rPr>
          <w:rFonts w:ascii="Arial" w:hAnsi="Arial" w:cs="Arial"/>
          <w:color w:val="000000" w:themeColor="text1"/>
          <w:szCs w:val="36"/>
        </w:rPr>
        <w:t>for Andre</w:t>
      </w:r>
      <w:r w:rsidR="0000268C" w:rsidRPr="0000268C">
        <w:rPr>
          <w:rFonts w:ascii="Arial" w:hAnsi="Arial" w:cs="Arial"/>
          <w:color w:val="000000" w:themeColor="text1"/>
          <w:szCs w:val="36"/>
        </w:rPr>
        <w:t xml:space="preserve"> </w:t>
      </w:r>
      <w:r w:rsidR="00CB2376" w:rsidRPr="0000268C">
        <w:rPr>
          <w:rFonts w:ascii="Arial" w:hAnsi="Arial" w:cs="Arial"/>
          <w:color w:val="000000" w:themeColor="text1"/>
          <w:szCs w:val="36"/>
        </w:rPr>
        <w:t>should most definitely</w:t>
      </w:r>
      <w:r w:rsidR="0000268C" w:rsidRPr="0000268C">
        <w:rPr>
          <w:rFonts w:ascii="Arial" w:hAnsi="Arial" w:cs="Arial"/>
          <w:color w:val="000000" w:themeColor="text1"/>
          <w:szCs w:val="36"/>
        </w:rPr>
        <w:t xml:space="preserve"> </w:t>
      </w:r>
      <w:r w:rsidRPr="0000268C">
        <w:rPr>
          <w:rFonts w:ascii="Arial" w:hAnsi="Arial" w:cs="Arial"/>
          <w:color w:val="000000" w:themeColor="text1"/>
          <w:szCs w:val="36"/>
        </w:rPr>
        <w:t xml:space="preserve">be a trusted adult that Andre </w:t>
      </w:r>
      <w:r w:rsidR="00CB2376" w:rsidRPr="0000268C">
        <w:rPr>
          <w:rFonts w:ascii="Arial" w:hAnsi="Arial" w:cs="Arial"/>
          <w:color w:val="000000" w:themeColor="text1"/>
          <w:szCs w:val="36"/>
        </w:rPr>
        <w:t>feels comfortable around</w:t>
      </w:r>
      <w:r w:rsidRPr="0000268C">
        <w:rPr>
          <w:rFonts w:ascii="Arial" w:hAnsi="Arial" w:cs="Arial"/>
          <w:color w:val="000000" w:themeColor="text1"/>
          <w:szCs w:val="36"/>
        </w:rPr>
        <w:t xml:space="preserve"> to</w:t>
      </w:r>
      <w:r w:rsidR="00913D30" w:rsidRPr="0000268C">
        <w:rPr>
          <w:rFonts w:ascii="Arial" w:hAnsi="Arial" w:cs="Arial"/>
          <w:color w:val="000000" w:themeColor="text1"/>
          <w:szCs w:val="36"/>
        </w:rPr>
        <w:t xml:space="preserve"> enable him</w:t>
      </w:r>
      <w:r w:rsidRPr="0000268C">
        <w:rPr>
          <w:rFonts w:ascii="Arial" w:hAnsi="Arial" w:cs="Arial"/>
          <w:color w:val="000000" w:themeColor="text1"/>
          <w:szCs w:val="36"/>
        </w:rPr>
        <w:t xml:space="preserve"> </w:t>
      </w:r>
      <w:r w:rsidR="00913D30" w:rsidRPr="0000268C">
        <w:rPr>
          <w:rFonts w:ascii="Arial" w:hAnsi="Arial" w:cs="Arial"/>
          <w:color w:val="000000" w:themeColor="text1"/>
          <w:szCs w:val="36"/>
        </w:rPr>
        <w:t xml:space="preserve">to </w:t>
      </w:r>
      <w:r w:rsidRPr="0000268C">
        <w:rPr>
          <w:rFonts w:ascii="Arial" w:hAnsi="Arial" w:cs="Arial"/>
          <w:color w:val="000000" w:themeColor="text1"/>
          <w:szCs w:val="36"/>
        </w:rPr>
        <w:t>express</w:t>
      </w:r>
      <w:r w:rsidR="0000268C" w:rsidRPr="0000268C">
        <w:rPr>
          <w:rFonts w:ascii="Arial" w:hAnsi="Arial" w:cs="Arial"/>
          <w:color w:val="000000" w:themeColor="text1"/>
          <w:szCs w:val="36"/>
        </w:rPr>
        <w:t xml:space="preserve"> </w:t>
      </w:r>
      <w:r w:rsidRPr="0000268C">
        <w:rPr>
          <w:rFonts w:ascii="Arial" w:hAnsi="Arial" w:cs="Arial"/>
          <w:color w:val="000000" w:themeColor="text1"/>
          <w:szCs w:val="36"/>
        </w:rPr>
        <w:t>his feelings</w:t>
      </w:r>
      <w:r w:rsidR="0000268C" w:rsidRPr="0000268C">
        <w:rPr>
          <w:rFonts w:ascii="Arial" w:hAnsi="Arial" w:cs="Arial"/>
          <w:color w:val="000000" w:themeColor="text1"/>
          <w:szCs w:val="36"/>
        </w:rPr>
        <w:t xml:space="preserve"> </w:t>
      </w:r>
      <w:r w:rsidR="00913D30" w:rsidRPr="0000268C">
        <w:rPr>
          <w:rFonts w:ascii="Arial" w:hAnsi="Arial" w:cs="Arial"/>
          <w:color w:val="000000" w:themeColor="text1"/>
          <w:szCs w:val="36"/>
        </w:rPr>
        <w:t>and emotions</w:t>
      </w:r>
      <w:r w:rsidR="0000268C" w:rsidRPr="0000268C">
        <w:rPr>
          <w:rFonts w:ascii="Arial" w:hAnsi="Arial" w:cs="Arial"/>
          <w:color w:val="000000" w:themeColor="text1"/>
          <w:szCs w:val="36"/>
        </w:rPr>
        <w:t xml:space="preserve">. </w:t>
      </w:r>
      <w:r>
        <w:rPr>
          <w:rFonts w:ascii="Arial" w:hAnsi="Arial" w:cs="Arial"/>
          <w:szCs w:val="36"/>
        </w:rPr>
        <w:t xml:space="preserve">This would provide Andre with positive childhood experiences (PCEs). These are experiences in childhood that build a sense of belongingness and connections. The PCEs are linked with positive outcomes; child’s good health and success in school (Peterson, 2019). </w:t>
      </w:r>
    </w:p>
    <w:p w14:paraId="68FBDAE6" w14:textId="77777777" w:rsidR="00F01741" w:rsidRDefault="00F01741" w:rsidP="00DA1D42">
      <w:pPr>
        <w:spacing w:line="360" w:lineRule="auto"/>
        <w:rPr>
          <w:rFonts w:ascii="Arial" w:hAnsi="Arial" w:cs="Arial"/>
          <w:szCs w:val="36"/>
        </w:rPr>
      </w:pPr>
    </w:p>
    <w:p w14:paraId="28FB7446" w14:textId="19E45E21" w:rsidR="00ED1337" w:rsidRDefault="00C80640" w:rsidP="00DA1D42">
      <w:pPr>
        <w:spacing w:line="360" w:lineRule="auto"/>
        <w:rPr>
          <w:rFonts w:ascii="Arial" w:hAnsi="Arial" w:cs="Arial"/>
          <w:szCs w:val="36"/>
        </w:rPr>
      </w:pPr>
      <w:r>
        <w:rPr>
          <w:rFonts w:ascii="Arial" w:hAnsi="Arial" w:cs="Arial"/>
          <w:szCs w:val="36"/>
        </w:rPr>
        <w:lastRenderedPageBreak/>
        <w:t>Having these trusting relationships and positive experiences through interventions will</w:t>
      </w:r>
      <w:r w:rsidR="0000268C">
        <w:rPr>
          <w:rFonts w:ascii="Arial" w:hAnsi="Arial" w:cs="Arial"/>
          <w:szCs w:val="36"/>
        </w:rPr>
        <w:t xml:space="preserve"> </w:t>
      </w:r>
      <w:r w:rsidR="00913D30" w:rsidRPr="0000268C">
        <w:rPr>
          <w:rFonts w:ascii="Arial" w:hAnsi="Arial" w:cs="Arial"/>
          <w:color w:val="000000" w:themeColor="text1"/>
          <w:szCs w:val="36"/>
        </w:rPr>
        <w:t>hopefully</w:t>
      </w:r>
      <w:r w:rsidR="0000268C">
        <w:rPr>
          <w:rFonts w:ascii="Arial" w:hAnsi="Arial" w:cs="Arial"/>
          <w:szCs w:val="36"/>
        </w:rPr>
        <w:t xml:space="preserve"> i</w:t>
      </w:r>
      <w:r>
        <w:rPr>
          <w:rFonts w:ascii="Arial" w:hAnsi="Arial" w:cs="Arial"/>
          <w:szCs w:val="36"/>
        </w:rPr>
        <w:t xml:space="preserve">ncrease Andres emotional well-being as he is an ACEs child. </w:t>
      </w:r>
      <w:r w:rsidR="00332AE2" w:rsidRPr="00332AE2">
        <w:rPr>
          <w:rFonts w:ascii="Arial" w:hAnsi="Arial" w:cs="Arial"/>
          <w:szCs w:val="36"/>
        </w:rPr>
        <w:t xml:space="preserve">A </w:t>
      </w:r>
      <w:r w:rsidR="00332AE2">
        <w:rPr>
          <w:rFonts w:ascii="Arial" w:hAnsi="Arial" w:cs="Arial"/>
          <w:szCs w:val="36"/>
        </w:rPr>
        <w:t>survey carried out in California with approximately 17,000 middle class college-educated people resulted in the development of the ACE pyramid. The pyramid identifies links between childhood experiences and adult health and well-being outcomes (see appendix 2). The ACEs pyramid shows that adverse childhood experiences, disrupted neurodevelopment, social, emotional and cognitive impairment lead to adoption of health-risk behaviours, disease, disability, social problems and early death (Smith, cited in IRISS, 2018).</w:t>
      </w:r>
      <w:r w:rsidR="00607E6B">
        <w:rPr>
          <w:rFonts w:ascii="Arial" w:hAnsi="Arial" w:cs="Arial"/>
          <w:szCs w:val="36"/>
        </w:rPr>
        <w:t xml:space="preserve"> This indicates the significance of providing Andre with an intervention, so he is given the best possible opportunities to develop appropriately, before</w:t>
      </w:r>
      <w:r w:rsidR="0000268C">
        <w:rPr>
          <w:rFonts w:ascii="Arial" w:hAnsi="Arial" w:cs="Arial"/>
          <w:szCs w:val="36"/>
        </w:rPr>
        <w:t xml:space="preserve"> </w:t>
      </w:r>
      <w:r w:rsidR="00913D30">
        <w:rPr>
          <w:rFonts w:ascii="Arial" w:hAnsi="Arial" w:cs="Arial"/>
          <w:szCs w:val="36"/>
        </w:rPr>
        <w:t>entering adult hood</w:t>
      </w:r>
      <w:r w:rsidR="0000268C" w:rsidRPr="0000268C">
        <w:rPr>
          <w:rFonts w:ascii="Arial" w:hAnsi="Arial" w:cs="Arial"/>
          <w:color w:val="000000" w:themeColor="text1"/>
          <w:szCs w:val="36"/>
        </w:rPr>
        <w:t>.</w:t>
      </w:r>
      <w:r w:rsidR="00607E6B" w:rsidRPr="0000268C">
        <w:rPr>
          <w:rFonts w:ascii="Arial" w:hAnsi="Arial" w:cs="Arial"/>
          <w:color w:val="000000" w:themeColor="text1"/>
          <w:szCs w:val="36"/>
        </w:rPr>
        <w:t xml:space="preserve"> </w:t>
      </w:r>
      <w:r w:rsidR="002C0674">
        <w:rPr>
          <w:rFonts w:ascii="Arial" w:hAnsi="Arial" w:cs="Arial"/>
          <w:szCs w:val="36"/>
        </w:rPr>
        <w:t xml:space="preserve">The acronym ‘PACE” </w:t>
      </w:r>
      <w:r w:rsidR="00B037BE" w:rsidRPr="0000268C">
        <w:rPr>
          <w:rFonts w:ascii="Arial" w:hAnsi="Arial" w:cs="Arial"/>
          <w:color w:val="000000" w:themeColor="text1"/>
          <w:szCs w:val="36"/>
        </w:rPr>
        <w:t xml:space="preserve">ought to </w:t>
      </w:r>
      <w:r w:rsidR="002C0674" w:rsidRPr="0000268C">
        <w:rPr>
          <w:rFonts w:ascii="Arial" w:hAnsi="Arial" w:cs="Arial"/>
          <w:color w:val="000000" w:themeColor="text1"/>
          <w:szCs w:val="36"/>
        </w:rPr>
        <w:t>be</w:t>
      </w:r>
      <w:r w:rsidR="0000268C" w:rsidRPr="0000268C">
        <w:rPr>
          <w:rFonts w:ascii="Arial" w:hAnsi="Arial" w:cs="Arial"/>
          <w:color w:val="000000" w:themeColor="text1"/>
          <w:szCs w:val="36"/>
        </w:rPr>
        <w:t xml:space="preserve"> </w:t>
      </w:r>
      <w:r w:rsidR="002C0674">
        <w:rPr>
          <w:rFonts w:ascii="Arial" w:hAnsi="Arial" w:cs="Arial"/>
          <w:szCs w:val="36"/>
        </w:rPr>
        <w:t xml:space="preserve">implemented by the staff working with Andre. PACE stands for ‘playfulness, acceptance, curiosity and empathy.’ It is </w:t>
      </w:r>
      <w:r w:rsidR="00913D30" w:rsidRPr="0000268C">
        <w:rPr>
          <w:rFonts w:ascii="Arial" w:hAnsi="Arial" w:cs="Arial"/>
          <w:color w:val="000000" w:themeColor="text1"/>
          <w:szCs w:val="36"/>
        </w:rPr>
        <w:t>pivota</w:t>
      </w:r>
      <w:r w:rsidR="0000268C" w:rsidRPr="0000268C">
        <w:rPr>
          <w:rFonts w:ascii="Arial" w:hAnsi="Arial" w:cs="Arial"/>
          <w:color w:val="000000" w:themeColor="text1"/>
          <w:szCs w:val="36"/>
        </w:rPr>
        <w:t>l</w:t>
      </w:r>
      <w:r w:rsidR="0000268C">
        <w:rPr>
          <w:rFonts w:ascii="Arial" w:hAnsi="Arial" w:cs="Arial"/>
          <w:color w:val="FF0000"/>
          <w:szCs w:val="36"/>
        </w:rPr>
        <w:t xml:space="preserve"> </w:t>
      </w:r>
      <w:r w:rsidR="002C0674">
        <w:rPr>
          <w:rFonts w:ascii="Arial" w:hAnsi="Arial" w:cs="Arial"/>
          <w:szCs w:val="36"/>
        </w:rPr>
        <w:t>that the teaching staff use this approach for Andre. The principles help promote the experience of safety in the interactions. It enables children to feel connected with trusted adults</w:t>
      </w:r>
      <w:r w:rsidR="009B681F">
        <w:rPr>
          <w:rFonts w:ascii="Arial" w:hAnsi="Arial" w:cs="Arial"/>
          <w:szCs w:val="36"/>
        </w:rPr>
        <w:t xml:space="preserve"> so they can engage with activities (Hester, N.D). </w:t>
      </w:r>
      <w:r w:rsidR="00701F47">
        <w:rPr>
          <w:rFonts w:ascii="Arial" w:hAnsi="Arial" w:cs="Arial"/>
          <w:szCs w:val="36"/>
        </w:rPr>
        <w:t>This approach could potentially allow Andre to build trusting relationships in school through the teachers, which would increase his emotional well-bein</w:t>
      </w:r>
      <w:r w:rsidR="000F21AC">
        <w:rPr>
          <w:rFonts w:ascii="Arial" w:hAnsi="Arial" w:cs="Arial"/>
          <w:szCs w:val="36"/>
        </w:rPr>
        <w:t>g and confidence.</w:t>
      </w:r>
      <w:r w:rsidR="00701F47">
        <w:rPr>
          <w:rFonts w:ascii="Arial" w:hAnsi="Arial" w:cs="Arial"/>
          <w:szCs w:val="36"/>
        </w:rPr>
        <w:t xml:space="preserve"> </w:t>
      </w:r>
    </w:p>
    <w:p w14:paraId="24802E11" w14:textId="118705BB" w:rsidR="00932A74" w:rsidRDefault="00A5174D" w:rsidP="00DA1D42">
      <w:pPr>
        <w:spacing w:line="360" w:lineRule="auto"/>
        <w:rPr>
          <w:rFonts w:ascii="Arial" w:hAnsi="Arial" w:cs="Arial"/>
          <w:szCs w:val="36"/>
        </w:rPr>
      </w:pPr>
      <w:r w:rsidRPr="00A5174D">
        <w:rPr>
          <w:rFonts w:ascii="Arial" w:hAnsi="Arial" w:cs="Arial"/>
          <w:szCs w:val="36"/>
        </w:rPr>
        <w:t xml:space="preserve">During </w:t>
      </w:r>
      <w:r>
        <w:rPr>
          <w:rFonts w:ascii="Arial" w:hAnsi="Arial" w:cs="Arial"/>
          <w:szCs w:val="36"/>
        </w:rPr>
        <w:t xml:space="preserve">ELSA interventions ‘feeling fans’ could be used at the start of the session. These encourage the pupil to express and verbalise their feelings and emotions (ELSA support, 2023). </w:t>
      </w:r>
      <w:r w:rsidR="001C5F04">
        <w:rPr>
          <w:rFonts w:ascii="Arial" w:hAnsi="Arial" w:cs="Arial"/>
          <w:szCs w:val="36"/>
        </w:rPr>
        <w:t xml:space="preserve">This links to </w:t>
      </w:r>
      <w:r w:rsidR="00384AD4">
        <w:rPr>
          <w:rFonts w:ascii="Arial" w:hAnsi="Arial" w:cs="Arial"/>
          <w:szCs w:val="36"/>
        </w:rPr>
        <w:t xml:space="preserve">Goleman’s (1995) theory of ‘emotional intelligence’. He defines it as knowing one’s feelings and using them to make good decisions in life (Pound, 2005). </w:t>
      </w:r>
      <w:r w:rsidR="00E058E6">
        <w:rPr>
          <w:rFonts w:ascii="Arial" w:hAnsi="Arial" w:cs="Arial"/>
          <w:szCs w:val="36"/>
        </w:rPr>
        <w:t>The four key elements of Goleman’s (</w:t>
      </w:r>
      <w:r w:rsidR="00285E68">
        <w:rPr>
          <w:rFonts w:ascii="Arial" w:hAnsi="Arial" w:cs="Arial"/>
          <w:szCs w:val="36"/>
        </w:rPr>
        <w:t>2002</w:t>
      </w:r>
      <w:r w:rsidR="00E058E6">
        <w:rPr>
          <w:rFonts w:ascii="Arial" w:hAnsi="Arial" w:cs="Arial"/>
          <w:szCs w:val="36"/>
        </w:rPr>
        <w:t xml:space="preserve">) theory </w:t>
      </w:r>
      <w:r w:rsidR="003459A5">
        <w:rPr>
          <w:rFonts w:ascii="Arial" w:hAnsi="Arial" w:cs="Arial"/>
          <w:szCs w:val="36"/>
        </w:rPr>
        <w:t>are self-awareness, social awareness, self-management and relationship management</w:t>
      </w:r>
      <w:r w:rsidR="0087275C">
        <w:rPr>
          <w:rFonts w:ascii="Arial" w:hAnsi="Arial" w:cs="Arial"/>
          <w:szCs w:val="36"/>
        </w:rPr>
        <w:t xml:space="preserve"> (Ott, N.D). </w:t>
      </w:r>
      <w:r w:rsidR="0020046A">
        <w:rPr>
          <w:rFonts w:ascii="Arial" w:hAnsi="Arial" w:cs="Arial"/>
          <w:szCs w:val="36"/>
        </w:rPr>
        <w:t xml:space="preserve">Having self-awareness of personal emotional feelings is an important </w:t>
      </w:r>
      <w:r w:rsidR="00A8209F">
        <w:rPr>
          <w:rFonts w:ascii="Arial" w:hAnsi="Arial" w:cs="Arial"/>
          <w:szCs w:val="36"/>
        </w:rPr>
        <w:t xml:space="preserve">aspect in a child’s development. By attending ELSA interventions, Andre will have numerous opportunities to become aware of his emotions through different activities. </w:t>
      </w:r>
      <w:r w:rsidR="009D641C">
        <w:rPr>
          <w:rFonts w:ascii="Arial" w:hAnsi="Arial" w:cs="Arial"/>
          <w:szCs w:val="36"/>
        </w:rPr>
        <w:t xml:space="preserve">Another activity that enables Andre to verbalise his feelings are ‘Talk about </w:t>
      </w:r>
      <w:r w:rsidR="00932A74">
        <w:rPr>
          <w:rFonts w:ascii="Arial" w:hAnsi="Arial" w:cs="Arial"/>
          <w:szCs w:val="36"/>
        </w:rPr>
        <w:t>E</w:t>
      </w:r>
      <w:r w:rsidR="009D641C">
        <w:rPr>
          <w:rFonts w:ascii="Arial" w:hAnsi="Arial" w:cs="Arial"/>
          <w:szCs w:val="36"/>
        </w:rPr>
        <w:t xml:space="preserve">motions’ cards. Each card has a character and an emotion, to make it more engaging for the pupil. The aim of these cards </w:t>
      </w:r>
      <w:r w:rsidR="00FC34A9">
        <w:rPr>
          <w:rFonts w:ascii="Arial" w:hAnsi="Arial" w:cs="Arial"/>
          <w:szCs w:val="36"/>
        </w:rPr>
        <w:t>is</w:t>
      </w:r>
      <w:r w:rsidR="009D641C">
        <w:rPr>
          <w:rFonts w:ascii="Arial" w:hAnsi="Arial" w:cs="Arial"/>
          <w:szCs w:val="36"/>
        </w:rPr>
        <w:t xml:space="preserve"> to show Andre that it is ok to feel any feelings and to increase his vocabulary</w:t>
      </w:r>
      <w:r w:rsidR="00FC34A9">
        <w:rPr>
          <w:rFonts w:ascii="Arial" w:hAnsi="Arial" w:cs="Arial"/>
          <w:szCs w:val="36"/>
        </w:rPr>
        <w:t xml:space="preserve"> during emotional activities</w:t>
      </w:r>
      <w:r w:rsidR="009D641C">
        <w:rPr>
          <w:rFonts w:ascii="Arial" w:hAnsi="Arial" w:cs="Arial"/>
          <w:szCs w:val="36"/>
        </w:rPr>
        <w:t xml:space="preserve"> (ELSA support, 2023). </w:t>
      </w:r>
      <w:r w:rsidR="005D63F7">
        <w:rPr>
          <w:rFonts w:ascii="Arial" w:hAnsi="Arial" w:cs="Arial"/>
          <w:szCs w:val="36"/>
        </w:rPr>
        <w:t xml:space="preserve">The writer believes that these </w:t>
      </w:r>
      <w:r w:rsidR="008C5844">
        <w:rPr>
          <w:rFonts w:ascii="Arial" w:hAnsi="Arial" w:cs="Arial"/>
          <w:szCs w:val="36"/>
        </w:rPr>
        <w:t>activities</w:t>
      </w:r>
      <w:r w:rsidR="005D63F7">
        <w:rPr>
          <w:rFonts w:ascii="Arial" w:hAnsi="Arial" w:cs="Arial"/>
          <w:szCs w:val="36"/>
        </w:rPr>
        <w:t xml:space="preserve"> would be beneficial for Andre as </w:t>
      </w:r>
      <w:r w:rsidR="00B037BE">
        <w:rPr>
          <w:rFonts w:ascii="Arial" w:hAnsi="Arial" w:cs="Arial"/>
          <w:szCs w:val="36"/>
        </w:rPr>
        <w:t xml:space="preserve">this hopefully would help </w:t>
      </w:r>
      <w:r w:rsidR="00B037BE" w:rsidRPr="00B037BE">
        <w:rPr>
          <w:rFonts w:ascii="Arial" w:hAnsi="Arial" w:cs="Arial"/>
          <w:szCs w:val="36"/>
        </w:rPr>
        <w:t>him</w:t>
      </w:r>
      <w:r w:rsidR="00B037BE" w:rsidRPr="00B037BE">
        <w:rPr>
          <w:rFonts w:ascii="Arial" w:hAnsi="Arial" w:cs="Arial"/>
          <w:color w:val="92D050"/>
          <w:szCs w:val="36"/>
        </w:rPr>
        <w:t xml:space="preserve"> </w:t>
      </w:r>
      <w:r w:rsidR="008C5844">
        <w:rPr>
          <w:rFonts w:ascii="Arial" w:hAnsi="Arial" w:cs="Arial"/>
          <w:szCs w:val="36"/>
        </w:rPr>
        <w:t>understand</w:t>
      </w:r>
      <w:r w:rsidR="00B037BE">
        <w:rPr>
          <w:rFonts w:ascii="Arial" w:hAnsi="Arial" w:cs="Arial"/>
          <w:szCs w:val="36"/>
        </w:rPr>
        <w:t>,</w:t>
      </w:r>
      <w:r w:rsidR="0000268C">
        <w:rPr>
          <w:rFonts w:ascii="Arial" w:hAnsi="Arial" w:cs="Arial"/>
          <w:szCs w:val="36"/>
        </w:rPr>
        <w:t xml:space="preserve"> </w:t>
      </w:r>
      <w:r w:rsidR="00B037BE" w:rsidRPr="0000268C">
        <w:rPr>
          <w:rFonts w:ascii="Arial" w:hAnsi="Arial" w:cs="Arial"/>
          <w:color w:val="000000" w:themeColor="text1"/>
          <w:szCs w:val="36"/>
        </w:rPr>
        <w:t>express and communicate</w:t>
      </w:r>
      <w:r w:rsidR="0000268C" w:rsidRPr="0000268C">
        <w:rPr>
          <w:rFonts w:ascii="Arial" w:hAnsi="Arial" w:cs="Arial"/>
          <w:color w:val="000000" w:themeColor="text1"/>
          <w:szCs w:val="36"/>
        </w:rPr>
        <w:t xml:space="preserve"> </w:t>
      </w:r>
      <w:r w:rsidR="008C5844">
        <w:rPr>
          <w:rFonts w:ascii="Arial" w:hAnsi="Arial" w:cs="Arial"/>
          <w:szCs w:val="36"/>
        </w:rPr>
        <w:t>his emotions to</w:t>
      </w:r>
      <w:r w:rsidR="00932A74">
        <w:rPr>
          <w:rFonts w:ascii="Arial" w:hAnsi="Arial" w:cs="Arial"/>
          <w:szCs w:val="36"/>
        </w:rPr>
        <w:t xml:space="preserve"> </w:t>
      </w:r>
      <w:r w:rsidR="00932A74" w:rsidRPr="0000268C">
        <w:rPr>
          <w:rFonts w:ascii="Arial" w:hAnsi="Arial" w:cs="Arial"/>
          <w:color w:val="000000" w:themeColor="text1"/>
          <w:szCs w:val="36"/>
        </w:rPr>
        <w:t>assi</w:t>
      </w:r>
      <w:r w:rsidR="0000268C">
        <w:rPr>
          <w:rFonts w:ascii="Arial" w:hAnsi="Arial" w:cs="Arial"/>
          <w:color w:val="000000" w:themeColor="text1"/>
          <w:szCs w:val="36"/>
        </w:rPr>
        <w:t>st</w:t>
      </w:r>
      <w:r w:rsidR="00932A74" w:rsidRPr="0000268C">
        <w:rPr>
          <w:rFonts w:ascii="Arial" w:hAnsi="Arial" w:cs="Arial"/>
          <w:color w:val="000000" w:themeColor="text1"/>
          <w:szCs w:val="36"/>
        </w:rPr>
        <w:t xml:space="preserve"> him in finding</w:t>
      </w:r>
      <w:r w:rsidR="0000268C" w:rsidRPr="0000268C">
        <w:rPr>
          <w:rFonts w:ascii="Arial" w:hAnsi="Arial" w:cs="Arial"/>
          <w:color w:val="000000" w:themeColor="text1"/>
          <w:szCs w:val="36"/>
        </w:rPr>
        <w:t xml:space="preserve"> </w:t>
      </w:r>
      <w:r w:rsidR="008C5844">
        <w:rPr>
          <w:rFonts w:ascii="Arial" w:hAnsi="Arial" w:cs="Arial"/>
          <w:szCs w:val="36"/>
        </w:rPr>
        <w:t xml:space="preserve">solutions to control them. </w:t>
      </w:r>
    </w:p>
    <w:p w14:paraId="06305DCA" w14:textId="77777777" w:rsidR="00F01741" w:rsidRDefault="000C47AA" w:rsidP="00DA1D42">
      <w:pPr>
        <w:spacing w:line="360" w:lineRule="auto"/>
        <w:rPr>
          <w:rFonts w:ascii="Arial" w:hAnsi="Arial" w:cs="Arial"/>
          <w:szCs w:val="36"/>
        </w:rPr>
      </w:pPr>
      <w:r>
        <w:rPr>
          <w:rFonts w:ascii="Arial" w:hAnsi="Arial" w:cs="Arial"/>
          <w:szCs w:val="36"/>
        </w:rPr>
        <w:t>Pretend play and acting out stories allow children to express emotions. These activities would be</w:t>
      </w:r>
      <w:r w:rsidR="00932A74" w:rsidRPr="00932A74">
        <w:rPr>
          <w:rFonts w:ascii="Arial" w:hAnsi="Arial" w:cs="Arial"/>
          <w:color w:val="FF0000"/>
          <w:szCs w:val="36"/>
        </w:rPr>
        <w:t xml:space="preserve"> </w:t>
      </w:r>
      <w:r w:rsidR="00932A74" w:rsidRPr="0000268C">
        <w:rPr>
          <w:rFonts w:ascii="Arial" w:hAnsi="Arial" w:cs="Arial"/>
          <w:color w:val="000000" w:themeColor="text1"/>
          <w:szCs w:val="36"/>
        </w:rPr>
        <w:t>extremely</w:t>
      </w:r>
      <w:r w:rsidR="0000268C" w:rsidRPr="0000268C">
        <w:rPr>
          <w:rFonts w:ascii="Arial" w:hAnsi="Arial" w:cs="Arial"/>
          <w:color w:val="000000" w:themeColor="text1"/>
          <w:szCs w:val="36"/>
        </w:rPr>
        <w:t xml:space="preserve"> </w:t>
      </w:r>
      <w:r>
        <w:rPr>
          <w:rFonts w:ascii="Arial" w:hAnsi="Arial" w:cs="Arial"/>
          <w:szCs w:val="36"/>
        </w:rPr>
        <w:t xml:space="preserve">useful for Andre during ELSA sessions. Using puppets during pretend play could enhance a child’s imagination by verbalising their feelings. </w:t>
      </w:r>
      <w:r w:rsidR="00C9674F">
        <w:rPr>
          <w:rFonts w:ascii="Arial" w:hAnsi="Arial" w:cs="Arial"/>
          <w:szCs w:val="36"/>
        </w:rPr>
        <w:t>T</w:t>
      </w:r>
      <w:r>
        <w:rPr>
          <w:rFonts w:ascii="Arial" w:hAnsi="Arial" w:cs="Arial"/>
          <w:szCs w:val="36"/>
        </w:rPr>
        <w:t xml:space="preserve">he member of staff </w:t>
      </w:r>
      <w:r w:rsidR="00C9674F">
        <w:rPr>
          <w:rFonts w:ascii="Arial" w:hAnsi="Arial" w:cs="Arial"/>
          <w:szCs w:val="36"/>
        </w:rPr>
        <w:t xml:space="preserve">is able to </w:t>
      </w:r>
      <w:r>
        <w:rPr>
          <w:rFonts w:ascii="Arial" w:hAnsi="Arial" w:cs="Arial"/>
          <w:szCs w:val="36"/>
        </w:rPr>
        <w:t xml:space="preserve">connect with Andre during this activity by talking about emotions through their ‘characters’ (UNICEF, </w:t>
      </w:r>
      <w:r w:rsidR="004D7456">
        <w:rPr>
          <w:rFonts w:ascii="Arial" w:hAnsi="Arial" w:cs="Arial"/>
          <w:szCs w:val="36"/>
        </w:rPr>
        <w:t>N.D</w:t>
      </w:r>
      <w:r>
        <w:rPr>
          <w:rFonts w:ascii="Arial" w:hAnsi="Arial" w:cs="Arial"/>
          <w:szCs w:val="36"/>
        </w:rPr>
        <w:t>)</w:t>
      </w:r>
      <w:r w:rsidR="004D7456">
        <w:rPr>
          <w:rFonts w:ascii="Arial" w:hAnsi="Arial" w:cs="Arial"/>
          <w:szCs w:val="36"/>
        </w:rPr>
        <w:t xml:space="preserve">. </w:t>
      </w:r>
    </w:p>
    <w:p w14:paraId="251095C1" w14:textId="088AB6B3" w:rsidR="00321BF2" w:rsidRPr="00DA1D42" w:rsidRDefault="000060D9" w:rsidP="00DA1D42">
      <w:pPr>
        <w:spacing w:line="360" w:lineRule="auto"/>
        <w:rPr>
          <w:rFonts w:ascii="Arial" w:hAnsi="Arial" w:cs="Arial"/>
          <w:szCs w:val="36"/>
        </w:rPr>
      </w:pPr>
      <w:r>
        <w:rPr>
          <w:rFonts w:ascii="Arial" w:hAnsi="Arial" w:cs="Arial"/>
          <w:szCs w:val="36"/>
        </w:rPr>
        <w:lastRenderedPageBreak/>
        <w:t>Play allows a more child-</w:t>
      </w:r>
      <w:r w:rsidR="00C83660">
        <w:rPr>
          <w:rFonts w:ascii="Arial" w:hAnsi="Arial" w:cs="Arial"/>
          <w:szCs w:val="36"/>
        </w:rPr>
        <w:t>centred</w:t>
      </w:r>
      <w:r>
        <w:rPr>
          <w:rFonts w:ascii="Arial" w:hAnsi="Arial" w:cs="Arial"/>
          <w:szCs w:val="36"/>
        </w:rPr>
        <w:t xml:space="preserve"> ethos. Skills active (2004)</w:t>
      </w:r>
      <w:r w:rsidR="00C83660">
        <w:rPr>
          <w:rFonts w:ascii="Arial" w:hAnsi="Arial" w:cs="Arial"/>
          <w:szCs w:val="36"/>
        </w:rPr>
        <w:t xml:space="preserve"> suggest that the idea of play should be freely chosen by the pupil and personally directed (Canning, 2011). </w:t>
      </w:r>
      <w:r w:rsidR="00195984">
        <w:rPr>
          <w:rFonts w:ascii="Arial" w:hAnsi="Arial" w:cs="Arial"/>
          <w:szCs w:val="36"/>
        </w:rPr>
        <w:t xml:space="preserve">By allowing Andre to freely chose his play by acting out stories, he is able to engage with activities </w:t>
      </w:r>
      <w:r w:rsidR="00682510">
        <w:rPr>
          <w:rFonts w:ascii="Arial" w:hAnsi="Arial" w:cs="Arial"/>
          <w:szCs w:val="36"/>
        </w:rPr>
        <w:t>through</w:t>
      </w:r>
      <w:r w:rsidR="00195984">
        <w:rPr>
          <w:rFonts w:ascii="Arial" w:hAnsi="Arial" w:cs="Arial"/>
          <w:szCs w:val="36"/>
        </w:rPr>
        <w:t xml:space="preserve"> emotions. </w:t>
      </w:r>
      <w:r w:rsidR="00682510">
        <w:rPr>
          <w:rFonts w:ascii="Arial" w:hAnsi="Arial" w:cs="Arial"/>
          <w:szCs w:val="36"/>
        </w:rPr>
        <w:t xml:space="preserve">Piaget (1962) viewed play as integral to the development of intelligence in children. He argues that the theory of play matures a child, and their environment should encourage further cognitive development. </w:t>
      </w:r>
      <w:r w:rsidR="00C9674F">
        <w:rPr>
          <w:rFonts w:ascii="Arial" w:hAnsi="Arial" w:cs="Arial"/>
          <w:szCs w:val="36"/>
        </w:rPr>
        <w:t>Vygotsky (1978) also empathised the importance</w:t>
      </w:r>
      <w:r w:rsidR="002C0674">
        <w:rPr>
          <w:rFonts w:ascii="Arial" w:hAnsi="Arial" w:cs="Arial"/>
          <w:szCs w:val="36"/>
        </w:rPr>
        <w:t xml:space="preserve"> of play</w:t>
      </w:r>
      <w:r w:rsidR="00C9674F">
        <w:rPr>
          <w:rFonts w:ascii="Arial" w:hAnsi="Arial" w:cs="Arial"/>
          <w:szCs w:val="36"/>
        </w:rPr>
        <w:t>. He stated “In play, a child is always above his average age, above his daily behaviour, in play, it’s as though he were a head taller than himself’</w:t>
      </w:r>
      <w:r w:rsidR="00B5622D">
        <w:rPr>
          <w:rFonts w:ascii="Arial" w:hAnsi="Arial" w:cs="Arial"/>
          <w:szCs w:val="36"/>
        </w:rPr>
        <w:t xml:space="preserve"> (Hamid, 2018). </w:t>
      </w:r>
      <w:r w:rsidR="0048601E">
        <w:rPr>
          <w:rFonts w:ascii="Arial" w:hAnsi="Arial" w:cs="Arial"/>
          <w:szCs w:val="36"/>
        </w:rPr>
        <w:t>This indicates that Andre</w:t>
      </w:r>
      <w:r w:rsidR="0000268C">
        <w:rPr>
          <w:rFonts w:ascii="Arial" w:hAnsi="Arial" w:cs="Arial"/>
          <w:szCs w:val="36"/>
        </w:rPr>
        <w:t xml:space="preserve"> </w:t>
      </w:r>
      <w:r w:rsidR="00E90904" w:rsidRPr="0000268C">
        <w:rPr>
          <w:rFonts w:ascii="Arial" w:hAnsi="Arial" w:cs="Arial"/>
          <w:color w:val="000000" w:themeColor="text1"/>
          <w:szCs w:val="36"/>
        </w:rPr>
        <w:t>would have the opportunity to</w:t>
      </w:r>
      <w:r w:rsidR="0000268C" w:rsidRPr="0000268C">
        <w:rPr>
          <w:rFonts w:ascii="Arial" w:hAnsi="Arial" w:cs="Arial"/>
          <w:color w:val="000000" w:themeColor="text1"/>
          <w:szCs w:val="36"/>
        </w:rPr>
        <w:t xml:space="preserve"> </w:t>
      </w:r>
      <w:r w:rsidR="0048601E">
        <w:rPr>
          <w:rFonts w:ascii="Arial" w:hAnsi="Arial" w:cs="Arial"/>
          <w:szCs w:val="36"/>
        </w:rPr>
        <w:t xml:space="preserve">develop through pretend play and acting out stories </w:t>
      </w:r>
      <w:r w:rsidR="00E90904" w:rsidRPr="0000268C">
        <w:rPr>
          <w:rFonts w:ascii="Arial" w:hAnsi="Arial" w:cs="Arial"/>
          <w:color w:val="000000" w:themeColor="text1"/>
          <w:szCs w:val="36"/>
        </w:rPr>
        <w:t>due to the fact that</w:t>
      </w:r>
      <w:r w:rsidR="0048601E" w:rsidRPr="0000268C">
        <w:rPr>
          <w:rFonts w:ascii="Arial" w:hAnsi="Arial" w:cs="Arial"/>
          <w:color w:val="000000" w:themeColor="text1"/>
          <w:szCs w:val="36"/>
        </w:rPr>
        <w:t xml:space="preserve"> </w:t>
      </w:r>
      <w:r w:rsidR="0048601E">
        <w:rPr>
          <w:rFonts w:ascii="Arial" w:hAnsi="Arial" w:cs="Arial"/>
          <w:szCs w:val="36"/>
        </w:rPr>
        <w:t xml:space="preserve">he is able to control his learning and express his emotions </w:t>
      </w:r>
      <w:r w:rsidR="00363D11">
        <w:rPr>
          <w:rFonts w:ascii="Arial" w:hAnsi="Arial" w:cs="Arial"/>
          <w:szCs w:val="36"/>
        </w:rPr>
        <w:t>independently</w:t>
      </w:r>
      <w:r w:rsidR="0000268C">
        <w:rPr>
          <w:rFonts w:ascii="Arial" w:hAnsi="Arial" w:cs="Arial"/>
          <w:szCs w:val="36"/>
        </w:rPr>
        <w:t>.</w:t>
      </w:r>
    </w:p>
    <w:p w14:paraId="2C1C5331" w14:textId="0F784C39" w:rsidR="005D264A" w:rsidRDefault="00D132A5" w:rsidP="00DA1D42">
      <w:pPr>
        <w:spacing w:line="360" w:lineRule="auto"/>
        <w:rPr>
          <w:rFonts w:ascii="Arial" w:hAnsi="Arial" w:cs="Arial"/>
          <w:szCs w:val="36"/>
        </w:rPr>
      </w:pPr>
      <w:r>
        <w:rPr>
          <w:rFonts w:ascii="Arial" w:hAnsi="Arial" w:cs="Arial"/>
          <w:szCs w:val="36"/>
        </w:rPr>
        <w:t xml:space="preserve">To conclude, </w:t>
      </w:r>
      <w:r w:rsidR="00306844">
        <w:rPr>
          <w:rFonts w:ascii="Arial" w:hAnsi="Arial" w:cs="Arial"/>
          <w:szCs w:val="36"/>
        </w:rPr>
        <w:t xml:space="preserve">the writer believes </w:t>
      </w:r>
      <w:r w:rsidR="0070745F">
        <w:rPr>
          <w:rFonts w:ascii="Arial" w:hAnsi="Arial" w:cs="Arial"/>
          <w:szCs w:val="36"/>
        </w:rPr>
        <w:t xml:space="preserve">that an ELSA intervention would be beneficial to aid pupil progression </w:t>
      </w:r>
      <w:r w:rsidR="0014193C">
        <w:rPr>
          <w:rFonts w:ascii="Arial" w:hAnsi="Arial" w:cs="Arial"/>
          <w:szCs w:val="36"/>
        </w:rPr>
        <w:t>as it focuses on emotional and social wellbeing. Health and wellbeing are at the heart of the Welsh curriculum design, ensuring the emotional needs</w:t>
      </w:r>
      <w:r w:rsidR="00112AFC">
        <w:rPr>
          <w:rFonts w:ascii="Arial" w:hAnsi="Arial" w:cs="Arial"/>
          <w:szCs w:val="36"/>
        </w:rPr>
        <w:t xml:space="preserve"> of</w:t>
      </w:r>
      <w:r w:rsidR="0014193C">
        <w:rPr>
          <w:rFonts w:ascii="Arial" w:hAnsi="Arial" w:cs="Arial"/>
          <w:szCs w:val="36"/>
        </w:rPr>
        <w:t xml:space="preserve"> all pupils are met appropriately (Welsh Government, 2020). </w:t>
      </w:r>
      <w:r w:rsidR="008E0E94">
        <w:rPr>
          <w:rFonts w:ascii="Arial" w:hAnsi="Arial" w:cs="Arial"/>
          <w:szCs w:val="36"/>
        </w:rPr>
        <w:t xml:space="preserve">The ELSA programme is fundamental in supporting Andre’s emotional and social wellbeing effectively. Due to Andre being an ACEs child, facing physical abuse and neglect at home, extra support through ELSA </w:t>
      </w:r>
      <w:r w:rsidR="007F5C50">
        <w:rPr>
          <w:rFonts w:ascii="Arial" w:hAnsi="Arial" w:cs="Arial"/>
          <w:szCs w:val="36"/>
        </w:rPr>
        <w:t>would</w:t>
      </w:r>
      <w:r w:rsidR="00112AFC">
        <w:rPr>
          <w:rFonts w:ascii="Arial" w:hAnsi="Arial" w:cs="Arial"/>
          <w:szCs w:val="36"/>
        </w:rPr>
        <w:t xml:space="preserve"> </w:t>
      </w:r>
      <w:r w:rsidR="008E0E94">
        <w:rPr>
          <w:rFonts w:ascii="Arial" w:hAnsi="Arial" w:cs="Arial"/>
          <w:szCs w:val="36"/>
        </w:rPr>
        <w:t xml:space="preserve">definitely have a positive impact on Andre’s development and progression. </w:t>
      </w:r>
      <w:r w:rsidR="004E0CEF">
        <w:rPr>
          <w:rFonts w:ascii="Arial" w:hAnsi="Arial" w:cs="Arial"/>
          <w:szCs w:val="36"/>
        </w:rPr>
        <w:t xml:space="preserve">By providing an intervention to Andre, it </w:t>
      </w:r>
      <w:r w:rsidR="007F5C50">
        <w:rPr>
          <w:rFonts w:ascii="Arial" w:hAnsi="Arial" w:cs="Arial"/>
          <w:szCs w:val="36"/>
        </w:rPr>
        <w:t xml:space="preserve">will </w:t>
      </w:r>
      <w:r w:rsidR="004E0CEF">
        <w:rPr>
          <w:rFonts w:ascii="Arial" w:hAnsi="Arial" w:cs="Arial"/>
          <w:szCs w:val="36"/>
        </w:rPr>
        <w:t xml:space="preserve">allow him to interact with a trusting adult, express feelings and emotions and take control in his own learning. It is essential for Andre to have these opportunities to increase his confidence and self-esteem within the classroom. </w:t>
      </w:r>
      <w:r w:rsidR="00B22AD1">
        <w:rPr>
          <w:rFonts w:ascii="Arial" w:hAnsi="Arial" w:cs="Arial"/>
          <w:szCs w:val="36"/>
        </w:rPr>
        <w:t xml:space="preserve">The writer believes that by building Andre’s self-esteem, it will provide him with greater confidence to seek help and support when </w:t>
      </w:r>
      <w:r w:rsidR="007F5C50">
        <w:rPr>
          <w:rFonts w:ascii="Arial" w:hAnsi="Arial" w:cs="Arial"/>
          <w:szCs w:val="36"/>
        </w:rPr>
        <w:t>participating in</w:t>
      </w:r>
      <w:r w:rsidR="00B22AD1">
        <w:rPr>
          <w:rFonts w:ascii="Arial" w:hAnsi="Arial" w:cs="Arial"/>
          <w:szCs w:val="36"/>
        </w:rPr>
        <w:t xml:space="preserve"> tasks that he may find difficult</w:t>
      </w:r>
      <w:r w:rsidR="007F5C50">
        <w:rPr>
          <w:rFonts w:ascii="Arial" w:hAnsi="Arial" w:cs="Arial"/>
          <w:szCs w:val="36"/>
        </w:rPr>
        <w:t xml:space="preserve"> to complete</w:t>
      </w:r>
      <w:r w:rsidR="00B22AD1">
        <w:rPr>
          <w:rFonts w:ascii="Arial" w:hAnsi="Arial" w:cs="Arial"/>
          <w:szCs w:val="36"/>
        </w:rPr>
        <w:t xml:space="preserve">. </w:t>
      </w:r>
      <w:r w:rsidR="005E3408">
        <w:rPr>
          <w:rFonts w:ascii="Arial" w:hAnsi="Arial" w:cs="Arial"/>
          <w:szCs w:val="36"/>
        </w:rPr>
        <w:t xml:space="preserve">This could potentially increase his confidence to build friendships within school which would increase his social development drastically. </w:t>
      </w:r>
      <w:r w:rsidR="00112AFC">
        <w:rPr>
          <w:rFonts w:ascii="Arial" w:hAnsi="Arial" w:cs="Arial"/>
          <w:szCs w:val="36"/>
        </w:rPr>
        <w:t xml:space="preserve">It is </w:t>
      </w:r>
      <w:r w:rsidR="007F5C50">
        <w:rPr>
          <w:rFonts w:ascii="Arial" w:hAnsi="Arial" w:cs="Arial"/>
          <w:szCs w:val="36"/>
        </w:rPr>
        <w:t>vital</w:t>
      </w:r>
      <w:r w:rsidR="00112AFC">
        <w:rPr>
          <w:rFonts w:ascii="Arial" w:hAnsi="Arial" w:cs="Arial"/>
          <w:szCs w:val="36"/>
        </w:rPr>
        <w:t xml:space="preserve"> to support Andre throughout his </w:t>
      </w:r>
      <w:r w:rsidR="007F5C50">
        <w:rPr>
          <w:rFonts w:ascii="Arial" w:hAnsi="Arial" w:cs="Arial"/>
          <w:szCs w:val="36"/>
        </w:rPr>
        <w:t>educational journey</w:t>
      </w:r>
      <w:r w:rsidR="00112AFC">
        <w:rPr>
          <w:rFonts w:ascii="Arial" w:hAnsi="Arial" w:cs="Arial"/>
          <w:szCs w:val="36"/>
        </w:rPr>
        <w:t xml:space="preserve">, due to his academic levels being lower than his peers. </w:t>
      </w:r>
      <w:r w:rsidR="002B3ABD">
        <w:rPr>
          <w:rFonts w:ascii="Arial" w:hAnsi="Arial" w:cs="Arial"/>
          <w:szCs w:val="36"/>
        </w:rPr>
        <w:t>I</w:t>
      </w:r>
      <w:r w:rsidR="0032625E">
        <w:rPr>
          <w:rFonts w:ascii="Arial" w:hAnsi="Arial" w:cs="Arial"/>
          <w:szCs w:val="36"/>
        </w:rPr>
        <w:t xml:space="preserve">t would be valuable if Andre was provided with </w:t>
      </w:r>
      <w:r w:rsidR="00112AFC">
        <w:rPr>
          <w:rFonts w:ascii="Arial" w:hAnsi="Arial" w:cs="Arial"/>
          <w:szCs w:val="36"/>
        </w:rPr>
        <w:t>numerous</w:t>
      </w:r>
      <w:r w:rsidR="0032625E">
        <w:rPr>
          <w:rFonts w:ascii="Arial" w:hAnsi="Arial" w:cs="Arial"/>
          <w:szCs w:val="36"/>
        </w:rPr>
        <w:t xml:space="preserve"> interventions to support his development as ELSA is focused only on emotional and social wellbeing. </w:t>
      </w:r>
      <w:r w:rsidR="00112AFC">
        <w:rPr>
          <w:rFonts w:ascii="Arial" w:hAnsi="Arial" w:cs="Arial"/>
          <w:szCs w:val="36"/>
        </w:rPr>
        <w:t xml:space="preserve">Interventions to support Andres cognitive, physical and language development may also be useful when aiding his academic progression. </w:t>
      </w:r>
      <w:r w:rsidR="00321BF2">
        <w:rPr>
          <w:rFonts w:ascii="Arial" w:hAnsi="Arial" w:cs="Arial"/>
          <w:szCs w:val="36"/>
        </w:rPr>
        <w:t xml:space="preserve">all of these developments should be increased to aid pupil progression appropriately. </w:t>
      </w:r>
      <w:r w:rsidR="002B3ABD">
        <w:rPr>
          <w:rFonts w:ascii="Arial" w:hAnsi="Arial" w:cs="Arial"/>
          <w:szCs w:val="36"/>
        </w:rPr>
        <w:t>Therefore,</w:t>
      </w:r>
      <w:r w:rsidR="000F21AC">
        <w:rPr>
          <w:rFonts w:ascii="Arial" w:hAnsi="Arial" w:cs="Arial"/>
          <w:szCs w:val="36"/>
        </w:rPr>
        <w:t xml:space="preserve"> </w:t>
      </w:r>
      <w:r w:rsidR="007F5C50">
        <w:rPr>
          <w:rFonts w:ascii="Arial" w:hAnsi="Arial" w:cs="Arial"/>
          <w:szCs w:val="36"/>
        </w:rPr>
        <w:t xml:space="preserve">it is essential that </w:t>
      </w:r>
      <w:r w:rsidR="000F21AC">
        <w:rPr>
          <w:rFonts w:ascii="Arial" w:hAnsi="Arial" w:cs="Arial"/>
          <w:szCs w:val="36"/>
        </w:rPr>
        <w:t>the school work closely with Andre’s family, to</w:t>
      </w:r>
      <w:r w:rsidR="007F5C50">
        <w:rPr>
          <w:rFonts w:ascii="Arial" w:hAnsi="Arial" w:cs="Arial"/>
          <w:szCs w:val="36"/>
        </w:rPr>
        <w:t xml:space="preserve"> ensure that </w:t>
      </w:r>
      <w:r w:rsidR="000F21AC">
        <w:rPr>
          <w:rFonts w:ascii="Arial" w:hAnsi="Arial" w:cs="Arial"/>
          <w:szCs w:val="36"/>
        </w:rPr>
        <w:t>healthy relationships</w:t>
      </w:r>
      <w:r w:rsidR="007F5C50">
        <w:rPr>
          <w:rFonts w:ascii="Arial" w:hAnsi="Arial" w:cs="Arial"/>
          <w:szCs w:val="36"/>
        </w:rPr>
        <w:t xml:space="preserve"> are created </w:t>
      </w:r>
      <w:r w:rsidR="000F21AC">
        <w:rPr>
          <w:rFonts w:ascii="Arial" w:hAnsi="Arial" w:cs="Arial"/>
          <w:szCs w:val="36"/>
        </w:rPr>
        <w:t>at home</w:t>
      </w:r>
      <w:r w:rsidR="007F5C50">
        <w:rPr>
          <w:rFonts w:ascii="Arial" w:hAnsi="Arial" w:cs="Arial"/>
          <w:szCs w:val="36"/>
        </w:rPr>
        <w:t>,</w:t>
      </w:r>
      <w:r w:rsidR="000F21AC">
        <w:rPr>
          <w:rFonts w:ascii="Arial" w:hAnsi="Arial" w:cs="Arial"/>
          <w:szCs w:val="36"/>
        </w:rPr>
        <w:t xml:space="preserve"> </w:t>
      </w:r>
      <w:r w:rsidR="007F5C50">
        <w:rPr>
          <w:rFonts w:ascii="Arial" w:hAnsi="Arial" w:cs="Arial"/>
          <w:szCs w:val="36"/>
        </w:rPr>
        <w:t>to develop</w:t>
      </w:r>
      <w:r w:rsidR="000F21AC">
        <w:rPr>
          <w:rFonts w:ascii="Arial" w:hAnsi="Arial" w:cs="Arial"/>
          <w:szCs w:val="36"/>
        </w:rPr>
        <w:t xml:space="preserve"> positive childhood experiences</w:t>
      </w:r>
      <w:r w:rsidR="007F5C50">
        <w:rPr>
          <w:rFonts w:ascii="Arial" w:hAnsi="Arial" w:cs="Arial"/>
          <w:szCs w:val="36"/>
        </w:rPr>
        <w:t xml:space="preserve">. </w:t>
      </w:r>
      <w:r w:rsidR="000F21AC">
        <w:rPr>
          <w:rFonts w:ascii="Arial" w:hAnsi="Arial" w:cs="Arial"/>
          <w:szCs w:val="36"/>
        </w:rPr>
        <w:t xml:space="preserve"> </w:t>
      </w:r>
      <w:r w:rsidR="007F5C50">
        <w:rPr>
          <w:rFonts w:ascii="Arial" w:hAnsi="Arial" w:cs="Arial"/>
          <w:szCs w:val="36"/>
        </w:rPr>
        <w:t xml:space="preserve"> </w:t>
      </w:r>
    </w:p>
    <w:p w14:paraId="0F43F58F" w14:textId="1E2C19BC" w:rsidR="00615932" w:rsidRDefault="00A2407C" w:rsidP="00DA1D42">
      <w:pPr>
        <w:tabs>
          <w:tab w:val="left" w:pos="8245"/>
        </w:tabs>
        <w:spacing w:line="360" w:lineRule="auto"/>
        <w:rPr>
          <w:rFonts w:ascii="Arial" w:hAnsi="Arial" w:cs="Arial"/>
          <w:szCs w:val="36"/>
        </w:rPr>
      </w:pPr>
      <w:r>
        <w:rPr>
          <w:rFonts w:ascii="Arial" w:hAnsi="Arial" w:cs="Arial"/>
          <w:szCs w:val="36"/>
        </w:rPr>
        <w:tab/>
      </w:r>
    </w:p>
    <w:p w14:paraId="75A2FCD9" w14:textId="08CB0F3D" w:rsidR="00F01741" w:rsidRDefault="00F01741">
      <w:pPr>
        <w:rPr>
          <w:rFonts w:ascii="Arial" w:hAnsi="Arial" w:cs="Arial"/>
          <w:szCs w:val="36"/>
        </w:rPr>
      </w:pPr>
    </w:p>
    <w:p w14:paraId="71145B1E" w14:textId="77777777" w:rsidR="00F01741" w:rsidRDefault="00F01741">
      <w:pPr>
        <w:rPr>
          <w:rFonts w:ascii="Arial" w:hAnsi="Arial" w:cs="Arial"/>
          <w:szCs w:val="36"/>
        </w:rPr>
      </w:pPr>
    </w:p>
    <w:p w14:paraId="781CF912" w14:textId="3669527B" w:rsidR="001851BE" w:rsidRDefault="001851BE" w:rsidP="001851BE">
      <w:pPr>
        <w:pStyle w:val="NormalWeb"/>
        <w:spacing w:before="0" w:beforeAutospacing="0" w:after="240" w:afterAutospacing="0" w:line="360" w:lineRule="auto"/>
        <w:rPr>
          <w:sz w:val="36"/>
          <w:szCs w:val="36"/>
        </w:rPr>
      </w:pPr>
      <w:r>
        <w:rPr>
          <w:sz w:val="36"/>
          <w:szCs w:val="36"/>
        </w:rPr>
        <w:t>Reference list</w:t>
      </w:r>
    </w:p>
    <w:p w14:paraId="50D71534" w14:textId="62D30064" w:rsidR="001851BE" w:rsidRDefault="001851BE" w:rsidP="001851BE">
      <w:pPr>
        <w:pStyle w:val="NormalWeb"/>
        <w:spacing w:before="0" w:beforeAutospacing="0" w:after="240" w:afterAutospacing="0" w:line="360" w:lineRule="auto"/>
      </w:pPr>
      <w:r>
        <w:t xml:space="preserve">Bentley, T. (2016). </w:t>
      </w:r>
      <w:r>
        <w:rPr>
          <w:i/>
          <w:iCs/>
        </w:rPr>
        <w:t>Learning beyond the classroom: education for a changing world</w:t>
      </w:r>
      <w:r>
        <w:t>. London: Routledge.</w:t>
      </w:r>
    </w:p>
    <w:p w14:paraId="66555F0E" w14:textId="1B7776FC" w:rsidR="001851BE" w:rsidRDefault="001851BE" w:rsidP="001851BE">
      <w:pPr>
        <w:pStyle w:val="NormalWeb"/>
        <w:spacing w:before="0" w:beforeAutospacing="0" w:after="240" w:afterAutospacing="0" w:line="360" w:lineRule="auto"/>
      </w:pPr>
      <w:proofErr w:type="spellStart"/>
      <w:r>
        <w:t>Birditt</w:t>
      </w:r>
      <w:proofErr w:type="spellEnd"/>
      <w:r>
        <w:t xml:space="preserve">, K.S., </w:t>
      </w:r>
      <w:proofErr w:type="spellStart"/>
      <w:r>
        <w:t>Turkelson</w:t>
      </w:r>
      <w:proofErr w:type="spellEnd"/>
      <w:r>
        <w:t xml:space="preserve">, A., </w:t>
      </w:r>
      <w:proofErr w:type="spellStart"/>
      <w:r>
        <w:t>Fingerman</w:t>
      </w:r>
      <w:proofErr w:type="spellEnd"/>
      <w:r>
        <w:t xml:space="preserve">, K.L., </w:t>
      </w:r>
      <w:proofErr w:type="spellStart"/>
      <w:r>
        <w:t>Polenick</w:t>
      </w:r>
      <w:proofErr w:type="spellEnd"/>
      <w:r>
        <w:t xml:space="preserve">, C.A. and </w:t>
      </w:r>
      <w:proofErr w:type="spellStart"/>
      <w:r>
        <w:t>Oya</w:t>
      </w:r>
      <w:proofErr w:type="spellEnd"/>
      <w:r>
        <w:t xml:space="preserve">, A. (2020). Age differences in stress, life changes, and social ties during the COVID-19 pandemic: Implications for psychological well-being. </w:t>
      </w:r>
      <w:r>
        <w:rPr>
          <w:i/>
          <w:iCs/>
        </w:rPr>
        <w:t>The Gerontologist</w:t>
      </w:r>
      <w:r>
        <w:t xml:space="preserve">, 61(2). </w:t>
      </w:r>
      <w:r w:rsidR="00E07E2E">
        <w:t xml:space="preserve"> </w:t>
      </w:r>
      <w:proofErr w:type="spellStart"/>
      <w:r>
        <w:t>doi</w:t>
      </w:r>
      <w:proofErr w:type="spellEnd"/>
      <w:r>
        <w:t>:</w:t>
      </w:r>
      <w:r w:rsidR="00E07E2E">
        <w:t xml:space="preserve"> </w:t>
      </w:r>
      <w:hyperlink r:id="rId7" w:history="1">
        <w:r w:rsidR="00E07E2E" w:rsidRPr="00163D50">
          <w:rPr>
            <w:rStyle w:val="Hyperlink"/>
          </w:rPr>
          <w:t>https://doi.org/10.1093/geront/gnaa204</w:t>
        </w:r>
      </w:hyperlink>
      <w:r>
        <w:t>.</w:t>
      </w:r>
      <w:r w:rsidR="00E07E2E">
        <w:t xml:space="preserve"> </w:t>
      </w:r>
    </w:p>
    <w:p w14:paraId="742C7CE4" w14:textId="7D38EADA" w:rsidR="001851BE" w:rsidRDefault="001851BE" w:rsidP="001851BE">
      <w:pPr>
        <w:pStyle w:val="NormalWeb"/>
        <w:spacing w:before="0" w:beforeAutospacing="0" w:after="240" w:afterAutospacing="0" w:line="360" w:lineRule="auto"/>
      </w:pPr>
      <w:r>
        <w:t xml:space="preserve">Bristol City Council. (2022). </w:t>
      </w:r>
      <w:r>
        <w:rPr>
          <w:i/>
          <w:iCs/>
        </w:rPr>
        <w:t>Emotional Literacy Support Assistants</w:t>
      </w:r>
      <w:r>
        <w:t xml:space="preserve">. [online] Available at: </w:t>
      </w:r>
      <w:hyperlink r:id="rId8" w:history="1">
        <w:r w:rsidR="00E07E2E" w:rsidRPr="00163D50">
          <w:rPr>
            <w:rStyle w:val="Hyperlink"/>
          </w:rPr>
          <w:t>https://www.bristol.gov.uk/bristol-local-offer/professionals/school-age/emotional-literacy-support-assistants-elsa#:~:text=An%20Emotional%20Literacy%20Support%20Assistant</w:t>
        </w:r>
      </w:hyperlink>
      <w:r>
        <w:t>.</w:t>
      </w:r>
      <w:r w:rsidR="00E07E2E">
        <w:t xml:space="preserve"> </w:t>
      </w:r>
    </w:p>
    <w:p w14:paraId="69C02ABD" w14:textId="516A439E" w:rsidR="001851BE" w:rsidRDefault="001851BE" w:rsidP="001851BE">
      <w:pPr>
        <w:pStyle w:val="NormalWeb"/>
        <w:spacing w:before="0" w:beforeAutospacing="0" w:after="240" w:afterAutospacing="0" w:line="360" w:lineRule="auto"/>
      </w:pPr>
      <w:r>
        <w:t xml:space="preserve">Brown, D.W., </w:t>
      </w:r>
      <w:proofErr w:type="spellStart"/>
      <w:r>
        <w:t>Anda</w:t>
      </w:r>
      <w:proofErr w:type="spellEnd"/>
      <w:r>
        <w:t xml:space="preserve">, R.F., </w:t>
      </w:r>
      <w:proofErr w:type="spellStart"/>
      <w:r>
        <w:t>Tiemeier</w:t>
      </w:r>
      <w:proofErr w:type="spellEnd"/>
      <w:r>
        <w:t xml:space="preserve">, H., </w:t>
      </w:r>
      <w:proofErr w:type="spellStart"/>
      <w:r>
        <w:t>Felitti</w:t>
      </w:r>
      <w:proofErr w:type="spellEnd"/>
      <w:r>
        <w:t xml:space="preserve">, V.J., Edwards, V.J., Croft, J.B. and Giles, W.H. (2009). Adverse Childhood Experiences and the Risk of Premature Mortality. </w:t>
      </w:r>
      <w:r>
        <w:rPr>
          <w:i/>
          <w:iCs/>
        </w:rPr>
        <w:t>American Journal of Preventive Medicine</w:t>
      </w:r>
      <w:r>
        <w:t xml:space="preserve">, [online] 37(5), pp.389–396. </w:t>
      </w:r>
      <w:proofErr w:type="spellStart"/>
      <w:r>
        <w:t>doi</w:t>
      </w:r>
      <w:proofErr w:type="spellEnd"/>
      <w:r>
        <w:t>:</w:t>
      </w:r>
      <w:r w:rsidR="00E07E2E">
        <w:t xml:space="preserve"> </w:t>
      </w:r>
      <w:hyperlink r:id="rId9" w:history="1">
        <w:r w:rsidR="00E07E2E" w:rsidRPr="00163D50">
          <w:rPr>
            <w:rStyle w:val="Hyperlink"/>
          </w:rPr>
          <w:t>https://doi.org/10.1016/j.amepre.2009.06.021</w:t>
        </w:r>
      </w:hyperlink>
      <w:r>
        <w:t>.</w:t>
      </w:r>
      <w:r w:rsidR="00E07E2E">
        <w:t xml:space="preserve"> </w:t>
      </w:r>
    </w:p>
    <w:p w14:paraId="0C3494DE" w14:textId="77777777" w:rsidR="001851BE" w:rsidRDefault="001851BE" w:rsidP="001851BE">
      <w:pPr>
        <w:pStyle w:val="NormalWeb"/>
        <w:spacing w:before="0" w:beforeAutospacing="0" w:after="240" w:afterAutospacing="0" w:line="360" w:lineRule="auto"/>
      </w:pPr>
      <w:r>
        <w:t xml:space="preserve">Canning, N. (2011). </w:t>
      </w:r>
      <w:r>
        <w:rPr>
          <w:i/>
          <w:iCs/>
        </w:rPr>
        <w:t xml:space="preserve">Play and practice in the early </w:t>
      </w:r>
      <w:proofErr w:type="gramStart"/>
      <w:r>
        <w:rPr>
          <w:i/>
          <w:iCs/>
        </w:rPr>
        <w:t>years</w:t>
      </w:r>
      <w:proofErr w:type="gramEnd"/>
      <w:r>
        <w:rPr>
          <w:i/>
          <w:iCs/>
        </w:rPr>
        <w:t xml:space="preserve"> foundation stage</w:t>
      </w:r>
      <w:r>
        <w:t xml:space="preserve">. Los Angeles </w:t>
      </w:r>
      <w:proofErr w:type="gramStart"/>
      <w:r>
        <w:t>Calif. ;</w:t>
      </w:r>
      <w:proofErr w:type="gramEnd"/>
      <w:r>
        <w:t xml:space="preserve"> London: Sage.</w:t>
      </w:r>
    </w:p>
    <w:p w14:paraId="583FB3F5" w14:textId="722B4082" w:rsidR="001851BE" w:rsidRDefault="001851BE" w:rsidP="001851BE">
      <w:pPr>
        <w:pStyle w:val="NormalWeb"/>
        <w:spacing w:before="0" w:beforeAutospacing="0" w:after="240" w:afterAutospacing="0" w:line="360" w:lineRule="auto"/>
      </w:pPr>
      <w:r>
        <w:t xml:space="preserve">Cherry, k (2022). </w:t>
      </w:r>
      <w:r>
        <w:rPr>
          <w:i/>
          <w:iCs/>
        </w:rPr>
        <w:t>How Attachment Theory Works</w:t>
      </w:r>
      <w:r>
        <w:t xml:space="preserve">. [online] </w:t>
      </w:r>
      <w:proofErr w:type="spellStart"/>
      <w:r>
        <w:t>Verywell</w:t>
      </w:r>
      <w:proofErr w:type="spellEnd"/>
      <w:r>
        <w:t xml:space="preserve"> Mind. Available at: </w:t>
      </w:r>
      <w:hyperlink r:id="rId10" w:history="1">
        <w:r w:rsidR="00E07E2E" w:rsidRPr="00163D50">
          <w:rPr>
            <w:rStyle w:val="Hyperlink"/>
          </w:rPr>
          <w:t>https://www.verywellmind.com/what-is-attachment-theory-2795337#:~:text=Avoidant%20attachment%3A%20Children%20with%20an</w:t>
        </w:r>
      </w:hyperlink>
      <w:r>
        <w:t>.</w:t>
      </w:r>
      <w:r w:rsidR="00E07E2E">
        <w:t xml:space="preserve"> </w:t>
      </w:r>
    </w:p>
    <w:p w14:paraId="1EE79765" w14:textId="0183682A" w:rsidR="001851BE" w:rsidRDefault="001851BE" w:rsidP="00DA1D42">
      <w:pPr>
        <w:pStyle w:val="NormalWeb"/>
        <w:spacing w:before="0" w:beforeAutospacing="0" w:after="240" w:afterAutospacing="0" w:line="360" w:lineRule="auto"/>
      </w:pPr>
      <w:proofErr w:type="spellStart"/>
      <w:r>
        <w:t>Detlor</w:t>
      </w:r>
      <w:proofErr w:type="spellEnd"/>
      <w:r>
        <w:t xml:space="preserve">, B., Booker, L., </w:t>
      </w:r>
      <w:proofErr w:type="spellStart"/>
      <w:r>
        <w:t>Serenko</w:t>
      </w:r>
      <w:proofErr w:type="spellEnd"/>
      <w:r>
        <w:t xml:space="preserve">, A. and Julien, H. (2012). Student perceptions of information literacy instruction: The importance of active learning. </w:t>
      </w:r>
      <w:r>
        <w:rPr>
          <w:i/>
          <w:iCs/>
        </w:rPr>
        <w:t>Education for Information</w:t>
      </w:r>
      <w:r>
        <w:t xml:space="preserve">, [online] 29(2), pp.147–161. </w:t>
      </w:r>
      <w:proofErr w:type="spellStart"/>
      <w:r>
        <w:t>doi</w:t>
      </w:r>
      <w:proofErr w:type="spellEnd"/>
      <w:r>
        <w:t>:</w:t>
      </w:r>
      <w:r w:rsidR="00E07E2E">
        <w:t xml:space="preserve"> </w:t>
      </w:r>
      <w:hyperlink r:id="rId11" w:history="1">
        <w:r w:rsidR="00E07E2E" w:rsidRPr="00163D50">
          <w:rPr>
            <w:rStyle w:val="Hyperlink"/>
          </w:rPr>
          <w:t>https://doi.org/10.3233/efi-2012-0924</w:t>
        </w:r>
      </w:hyperlink>
      <w:r>
        <w:t>.</w:t>
      </w:r>
      <w:r w:rsidR="00E07E2E">
        <w:t xml:space="preserve"> </w:t>
      </w:r>
    </w:p>
    <w:p w14:paraId="35A7CBEB" w14:textId="7ECEC159" w:rsidR="001851BE" w:rsidRDefault="001851BE" w:rsidP="001851BE">
      <w:pPr>
        <w:pStyle w:val="NormalWeb"/>
        <w:spacing w:before="0" w:beforeAutospacing="0" w:after="240" w:afterAutospacing="0" w:line="360" w:lineRule="auto"/>
      </w:pPr>
      <w:r>
        <w:t xml:space="preserve">directory.islington.gov.uk. (n.d.). </w:t>
      </w:r>
      <w:r>
        <w:rPr>
          <w:i/>
          <w:iCs/>
        </w:rPr>
        <w:t>‘Waves of Intervention’ – Quality First Teaching | Islington Directory</w:t>
      </w:r>
      <w:r>
        <w:t xml:space="preserve">. [online] Available at: </w:t>
      </w:r>
      <w:hyperlink r:id="rId12" w:history="1">
        <w:r w:rsidR="00E07E2E" w:rsidRPr="00163D50">
          <w:rPr>
            <w:rStyle w:val="Hyperlink"/>
          </w:rPr>
          <w:t>https://directory.islington.gov.uk/kb5/islington/directory/advice.page?id=j2Rg2OWo71Q</w:t>
        </w:r>
      </w:hyperlink>
      <w:r>
        <w:t>.</w:t>
      </w:r>
      <w:r w:rsidR="00E07E2E">
        <w:t xml:space="preserve"> </w:t>
      </w:r>
    </w:p>
    <w:p w14:paraId="0146C221" w14:textId="0561FCF0" w:rsidR="001851BE" w:rsidRDefault="001851BE" w:rsidP="001851BE">
      <w:pPr>
        <w:pStyle w:val="NormalWeb"/>
        <w:spacing w:before="0" w:beforeAutospacing="0" w:after="240" w:afterAutospacing="0" w:line="360" w:lineRule="auto"/>
      </w:pPr>
      <w:r>
        <w:lastRenderedPageBreak/>
        <w:t xml:space="preserve">Effective Interventions: Promoting Learning, Tackling Workload NASUWT. (n.d.). Available at: </w:t>
      </w:r>
      <w:hyperlink r:id="rId13" w:history="1">
        <w:r w:rsidR="00E07E2E" w:rsidRPr="00163D50">
          <w:rPr>
            <w:rStyle w:val="Hyperlink"/>
          </w:rPr>
          <w:t>https://www.nasuwt.org.uk/static/uploaded/0bc80267-1f31-4b4a-b7113a17fa4ae802.pdf</w:t>
        </w:r>
      </w:hyperlink>
      <w:r>
        <w:t>.</w:t>
      </w:r>
      <w:r w:rsidR="00E07E2E">
        <w:t xml:space="preserve"> </w:t>
      </w:r>
    </w:p>
    <w:p w14:paraId="1292119B" w14:textId="69FD5032" w:rsidR="001851BE" w:rsidRDefault="001851BE" w:rsidP="001851BE">
      <w:pPr>
        <w:pStyle w:val="NormalWeb"/>
        <w:spacing w:before="0" w:beforeAutospacing="0" w:after="240" w:afterAutospacing="0" w:line="360" w:lineRule="auto"/>
      </w:pPr>
      <w:r>
        <w:t xml:space="preserve">ELSA Network. (2017). </w:t>
      </w:r>
      <w:r>
        <w:rPr>
          <w:i/>
          <w:iCs/>
        </w:rPr>
        <w:t>Code of Practice</w:t>
      </w:r>
      <w:r>
        <w:t xml:space="preserve">. [online] Available at: </w:t>
      </w:r>
      <w:hyperlink r:id="rId14" w:history="1">
        <w:r w:rsidRPr="00163D50">
          <w:rPr>
            <w:rStyle w:val="Hyperlink"/>
          </w:rPr>
          <w:t>https://www.elsanetwork.org/about/code-of-practice/</w:t>
        </w:r>
      </w:hyperlink>
      <w:r>
        <w:t>.</w:t>
      </w:r>
      <w:r>
        <w:t xml:space="preserve"> </w:t>
      </w:r>
    </w:p>
    <w:p w14:paraId="08BA21D5" w14:textId="70B27003" w:rsidR="001851BE" w:rsidRDefault="001851BE" w:rsidP="001851BE">
      <w:pPr>
        <w:pStyle w:val="NormalWeb"/>
        <w:spacing w:before="0" w:beforeAutospacing="0" w:after="240" w:afterAutospacing="0" w:line="360" w:lineRule="auto"/>
      </w:pPr>
      <w:r>
        <w:t xml:space="preserve">ELSA Support. (2023). </w:t>
      </w:r>
      <w:r>
        <w:rPr>
          <w:i/>
          <w:iCs/>
        </w:rPr>
        <w:t>Talk about emotions- Item 400 - ELSA Support for emotional literacy</w:t>
      </w:r>
      <w:r>
        <w:t xml:space="preserve">. [online] Available at: </w:t>
      </w:r>
      <w:hyperlink r:id="rId15" w:history="1">
        <w:r w:rsidR="00E07E2E" w:rsidRPr="00163D50">
          <w:rPr>
            <w:rStyle w:val="Hyperlink"/>
          </w:rPr>
          <w:t>https://www.elsa-support.co.uk/resources/talk-about-emotions/</w:t>
        </w:r>
      </w:hyperlink>
      <w:r w:rsidR="00E07E2E">
        <w:t xml:space="preserve"> </w:t>
      </w:r>
      <w:r>
        <w:t>[Accessed 26 Feb. 2023].</w:t>
      </w:r>
      <w:r w:rsidR="00E07E2E">
        <w:t xml:space="preserve"> </w:t>
      </w:r>
    </w:p>
    <w:p w14:paraId="67B0A209" w14:textId="77591471" w:rsidR="001851BE" w:rsidRDefault="001851BE" w:rsidP="001851BE">
      <w:pPr>
        <w:pStyle w:val="NormalWeb"/>
        <w:spacing w:before="0" w:beforeAutospacing="0" w:after="240" w:afterAutospacing="0" w:line="360" w:lineRule="auto"/>
      </w:pPr>
      <w:r>
        <w:t xml:space="preserve">Elsa-support.co.uk. (2013). </w:t>
      </w:r>
      <w:r>
        <w:rPr>
          <w:i/>
          <w:iCs/>
        </w:rPr>
        <w:t>ELSA: Information and Support - Elsa Support</w:t>
      </w:r>
      <w:r>
        <w:t xml:space="preserve">. [online] Available at: </w:t>
      </w:r>
      <w:hyperlink r:id="rId16" w:history="1">
        <w:r w:rsidR="00E07E2E" w:rsidRPr="00163D50">
          <w:rPr>
            <w:rStyle w:val="Hyperlink"/>
          </w:rPr>
          <w:t>https://www.elsa-support.co.uk/about-elsa-support/</w:t>
        </w:r>
      </w:hyperlink>
      <w:r>
        <w:t>.</w:t>
      </w:r>
      <w:r w:rsidR="00E07E2E">
        <w:t xml:space="preserve"> </w:t>
      </w:r>
    </w:p>
    <w:p w14:paraId="7E45178F" w14:textId="6B16124E" w:rsidR="001851BE" w:rsidRDefault="001851BE" w:rsidP="001851BE">
      <w:pPr>
        <w:pStyle w:val="NormalWeb"/>
        <w:spacing w:before="0" w:beforeAutospacing="0" w:after="240" w:afterAutospacing="0" w:line="360" w:lineRule="auto"/>
      </w:pPr>
      <w:r>
        <w:t xml:space="preserve">Felder, R. and Brent, R. (2009). </w:t>
      </w:r>
      <w:r>
        <w:rPr>
          <w:i/>
          <w:iCs/>
        </w:rPr>
        <w:t>ACTIVE LEARNING: AN INTRODUCTION</w:t>
      </w:r>
      <w:r>
        <w:t xml:space="preserve">. [online] Available at: </w:t>
      </w:r>
      <w:hyperlink r:id="rId17" w:history="1">
        <w:r w:rsidR="00E07E2E" w:rsidRPr="00163D50">
          <w:rPr>
            <w:rStyle w:val="Hyperlink"/>
          </w:rPr>
          <w:t>https://www.engr.ncsu.edu/wp-content/uploads/drive/1YB2KK3wLqP3EhXyYdKtE9-4mBJzc2rc2/Active%20Learning%20Tutorial.pdf</w:t>
        </w:r>
      </w:hyperlink>
      <w:r>
        <w:t>.</w:t>
      </w:r>
      <w:r w:rsidR="00E07E2E">
        <w:t xml:space="preserve"> </w:t>
      </w:r>
    </w:p>
    <w:p w14:paraId="3BA5BAD7" w14:textId="3A2CA5E6" w:rsidR="001851BE" w:rsidRDefault="001851BE" w:rsidP="001851BE">
      <w:pPr>
        <w:pStyle w:val="NormalWeb"/>
        <w:spacing w:before="0" w:beforeAutospacing="0" w:after="240" w:afterAutospacing="0" w:line="360" w:lineRule="auto"/>
      </w:pPr>
      <w:r>
        <w:t xml:space="preserve">GOV.WALES. (2022). </w:t>
      </w:r>
      <w:r>
        <w:rPr>
          <w:i/>
          <w:iCs/>
        </w:rPr>
        <w:t>The additional learning needs transformation programme: frequently asked questions [HTML]</w:t>
      </w:r>
      <w:r>
        <w:t xml:space="preserve">. [online] Available at: </w:t>
      </w:r>
      <w:hyperlink r:id="rId18" w:history="1">
        <w:r w:rsidR="00E07E2E" w:rsidRPr="00163D50">
          <w:rPr>
            <w:rStyle w:val="Hyperlink"/>
          </w:rPr>
          <w:t>https://www.gov.wales/additional-learning-needs-transformation-programme-frequently-asked-questions-html#:~:text=The%20Additional%20Learning%20Needs%20Co</w:t>
        </w:r>
      </w:hyperlink>
      <w:r w:rsidR="00E07E2E">
        <w:t xml:space="preserve"> </w:t>
      </w:r>
      <w:r>
        <w:t xml:space="preserve"> [Accessed 26 Feb. 2023].</w:t>
      </w:r>
    </w:p>
    <w:p w14:paraId="5FFDA78A" w14:textId="3AF6D02C" w:rsidR="001851BE" w:rsidRDefault="001851BE" w:rsidP="001851BE">
      <w:pPr>
        <w:pStyle w:val="NormalWeb"/>
        <w:spacing w:before="0" w:beforeAutospacing="0" w:after="240" w:afterAutospacing="0" w:line="360" w:lineRule="auto"/>
      </w:pPr>
      <w:r>
        <w:t xml:space="preserve">Hamid, K. (2018). </w:t>
      </w:r>
      <w:r>
        <w:rPr>
          <w:i/>
          <w:iCs/>
        </w:rPr>
        <w:t>The Psychological Theories Behind Learning Through Play</w:t>
      </w:r>
      <w:r>
        <w:t xml:space="preserve">. [online] Pentagon Play. Available at: </w:t>
      </w:r>
      <w:hyperlink r:id="rId19" w:history="1">
        <w:r w:rsidR="00E07E2E" w:rsidRPr="00163D50">
          <w:rPr>
            <w:rStyle w:val="Hyperlink"/>
          </w:rPr>
          <w:t>https://www.pentagonplay.co.uk/news-and-info/psychology-learning-through-play#:~:text=Piaget%20viewed%20play%20as%20integral</w:t>
        </w:r>
      </w:hyperlink>
      <w:r>
        <w:t>.</w:t>
      </w:r>
      <w:r w:rsidR="00E07E2E">
        <w:t xml:space="preserve"> </w:t>
      </w:r>
    </w:p>
    <w:p w14:paraId="21114661" w14:textId="596A55B3" w:rsidR="001851BE" w:rsidRDefault="001851BE" w:rsidP="001851BE">
      <w:pPr>
        <w:pStyle w:val="NormalWeb"/>
        <w:spacing w:before="0" w:beforeAutospacing="0" w:after="240" w:afterAutospacing="0" w:line="360" w:lineRule="auto"/>
      </w:pPr>
      <w:r>
        <w:t xml:space="preserve">Healthy and happy School impact on pupils’ health and wellbeing. (2019). Available at: </w:t>
      </w:r>
      <w:hyperlink r:id="rId20" w:history="1">
        <w:r w:rsidR="00E07E2E" w:rsidRPr="00163D50">
          <w:rPr>
            <w:rStyle w:val="Hyperlink"/>
          </w:rPr>
          <w:t>https://www.estyn.gov.wales/system/files/2022-01/Healthy%2520and%2520Happy%2520report%2520En_0.pdf</w:t>
        </w:r>
      </w:hyperlink>
      <w:r>
        <w:t>.</w:t>
      </w:r>
      <w:r w:rsidR="00E07E2E">
        <w:t xml:space="preserve"> </w:t>
      </w:r>
    </w:p>
    <w:p w14:paraId="2EC5CAA3" w14:textId="67338294" w:rsidR="001851BE" w:rsidRDefault="001851BE" w:rsidP="001851BE">
      <w:pPr>
        <w:pStyle w:val="NormalWeb"/>
        <w:spacing w:before="0" w:beforeAutospacing="0" w:after="240" w:afterAutospacing="0" w:line="360" w:lineRule="auto"/>
      </w:pPr>
      <w:r>
        <w:t xml:space="preserve">Huang, S. (2020). </w:t>
      </w:r>
      <w:r>
        <w:rPr>
          <w:i/>
          <w:iCs/>
        </w:rPr>
        <w:t>Attachment Styles | Simply Psychology</w:t>
      </w:r>
      <w:r>
        <w:t xml:space="preserve">. [online] www.simplypsychology.org. Available at: </w:t>
      </w:r>
      <w:hyperlink r:id="rId21" w:history="1">
        <w:r w:rsidR="00E07E2E" w:rsidRPr="00163D50">
          <w:rPr>
            <w:rStyle w:val="Hyperlink"/>
          </w:rPr>
          <w:t>https://www.simplypsychology.org/attachment-styles.html</w:t>
        </w:r>
      </w:hyperlink>
      <w:r>
        <w:t>.</w:t>
      </w:r>
      <w:r w:rsidR="00E07E2E">
        <w:t xml:space="preserve"> </w:t>
      </w:r>
    </w:p>
    <w:p w14:paraId="74FB890E" w14:textId="6CC7F90B" w:rsidR="001851BE" w:rsidRDefault="001851BE" w:rsidP="001851BE">
      <w:pPr>
        <w:pStyle w:val="NormalWeb"/>
        <w:spacing w:before="0" w:beforeAutospacing="0" w:after="240" w:afterAutospacing="0" w:line="360" w:lineRule="auto"/>
      </w:pPr>
      <w:r>
        <w:lastRenderedPageBreak/>
        <w:t xml:space="preserve">Hughes, K., Bellis, M.A., Hardcastle, K.A., </w:t>
      </w:r>
      <w:proofErr w:type="spellStart"/>
      <w:r>
        <w:t>Sethi</w:t>
      </w:r>
      <w:proofErr w:type="spellEnd"/>
      <w:r>
        <w:t xml:space="preserve">, D., Butchart, A., </w:t>
      </w:r>
      <w:proofErr w:type="spellStart"/>
      <w:r>
        <w:t>Mikton</w:t>
      </w:r>
      <w:proofErr w:type="spellEnd"/>
      <w:r>
        <w:t xml:space="preserve">, C., Jones, L. and Dunne, M.P. (2017). The effect of multiple adverse childhood experiences on health: a systematic review and meta-analysis. </w:t>
      </w:r>
      <w:r>
        <w:rPr>
          <w:i/>
          <w:iCs/>
        </w:rPr>
        <w:t>The Lancet Public Health</w:t>
      </w:r>
      <w:r>
        <w:t xml:space="preserve">, [online] 2(8), </w:t>
      </w:r>
      <w:proofErr w:type="gramStart"/>
      <w:r>
        <w:t>pp.e</w:t>
      </w:r>
      <w:proofErr w:type="gramEnd"/>
      <w:r>
        <w:t xml:space="preserve">356–e366. </w:t>
      </w:r>
      <w:proofErr w:type="spellStart"/>
      <w:proofErr w:type="gramStart"/>
      <w:r>
        <w:t>doi:https</w:t>
      </w:r>
      <w:proofErr w:type="spellEnd"/>
      <w:r>
        <w:t>://doi.org/10.1016/s2468-2667(17)30118-</w:t>
      </w:r>
      <w:r w:rsidR="00E07E2E">
        <w:t>4</w:t>
      </w:r>
      <w:proofErr w:type="gramEnd"/>
      <w:r w:rsidR="00E07E2E">
        <w:t xml:space="preserve"> </w:t>
      </w:r>
    </w:p>
    <w:p w14:paraId="70C5E6FA" w14:textId="5DB70BEE" w:rsidR="001851BE" w:rsidRDefault="001851BE" w:rsidP="001851BE">
      <w:pPr>
        <w:pStyle w:val="NormalWeb"/>
        <w:spacing w:before="0" w:beforeAutospacing="0" w:after="240" w:afterAutospacing="0" w:line="360" w:lineRule="auto"/>
      </w:pPr>
      <w:r>
        <w:t xml:space="preserve">Krause, N., Blackwell, L. and Claridge, S. (2019). An exploration of the impact of the Emotional Literacy Support Assistant (ELSA) programme on wellbeing from the perspective of pupils. </w:t>
      </w:r>
      <w:r>
        <w:rPr>
          <w:i/>
          <w:iCs/>
        </w:rPr>
        <w:t>Educational Psychology in Practice</w:t>
      </w:r>
      <w:r>
        <w:t xml:space="preserve">, 36(1), pp.17–31. </w:t>
      </w:r>
      <w:proofErr w:type="spellStart"/>
      <w:r>
        <w:t>doi</w:t>
      </w:r>
      <w:proofErr w:type="spellEnd"/>
      <w:r>
        <w:t>:</w:t>
      </w:r>
      <w:r w:rsidR="00E07E2E">
        <w:t xml:space="preserve"> </w:t>
      </w:r>
      <w:hyperlink r:id="rId22" w:history="1">
        <w:r w:rsidR="00E07E2E" w:rsidRPr="00163D50">
          <w:rPr>
            <w:rStyle w:val="Hyperlink"/>
          </w:rPr>
          <w:t>https://doi.org/10.1080/02667363.2019.1657801</w:t>
        </w:r>
      </w:hyperlink>
      <w:r>
        <w:t>.</w:t>
      </w:r>
      <w:r w:rsidR="00E07E2E">
        <w:t xml:space="preserve">  </w:t>
      </w:r>
    </w:p>
    <w:p w14:paraId="733AFFA0" w14:textId="77777777" w:rsidR="001851BE" w:rsidRDefault="001851BE" w:rsidP="001851BE">
      <w:pPr>
        <w:pStyle w:val="NormalWeb"/>
        <w:spacing w:before="0" w:beforeAutospacing="0" w:after="240" w:afterAutospacing="0" w:line="360" w:lineRule="auto"/>
      </w:pPr>
      <w:r>
        <w:t xml:space="preserve">Lawrence, D. (2000). </w:t>
      </w:r>
      <w:r>
        <w:rPr>
          <w:i/>
          <w:iCs/>
        </w:rPr>
        <w:t>Building Self-Esteem with Adult Learners</w:t>
      </w:r>
      <w:r>
        <w:t>. 1 Oliver’s Yard, 55 City Road, London, Ec1y 1Sp, United Kingdom Sage Publications Ltd.</w:t>
      </w:r>
    </w:p>
    <w:p w14:paraId="396D923D" w14:textId="5783EF94" w:rsidR="001851BE" w:rsidRDefault="001851BE" w:rsidP="001851BE">
      <w:pPr>
        <w:pStyle w:val="NormalWeb"/>
        <w:spacing w:before="0" w:beforeAutospacing="0" w:after="240" w:afterAutospacing="0" w:line="360" w:lineRule="auto"/>
      </w:pPr>
      <w:r>
        <w:t xml:space="preserve">Lopez, K. (2009). </w:t>
      </w:r>
      <w:r>
        <w:rPr>
          <w:i/>
          <w:iCs/>
        </w:rPr>
        <w:t>Pedagogy Profile: the Montessori Method</w:t>
      </w:r>
      <w:r>
        <w:t xml:space="preserve">. [online] Supply Desk. Available at: </w:t>
      </w:r>
      <w:hyperlink r:id="rId23" w:history="1">
        <w:r w:rsidR="00E07E2E" w:rsidRPr="00163D50">
          <w:rPr>
            <w:rStyle w:val="Hyperlink"/>
          </w:rPr>
          <w:t>https://www.supplydesk.co.uk/resource/pedagogy-profile-montessori-method/#:~:text=The%20Montessori%20method%20suggests%20that</w:t>
        </w:r>
      </w:hyperlink>
      <w:r>
        <w:t>.</w:t>
      </w:r>
      <w:r w:rsidR="00E07E2E">
        <w:t xml:space="preserve"> </w:t>
      </w:r>
    </w:p>
    <w:p w14:paraId="3B900467" w14:textId="735DB5B6" w:rsidR="001851BE" w:rsidRDefault="001851BE" w:rsidP="001851BE">
      <w:pPr>
        <w:pStyle w:val="NormalWeb"/>
        <w:spacing w:before="0" w:beforeAutospacing="0" w:after="240" w:afterAutospacing="0" w:line="360" w:lineRule="auto"/>
      </w:pPr>
      <w:r>
        <w:t xml:space="preserve">Martins, J. (2022). </w:t>
      </w:r>
      <w:r>
        <w:rPr>
          <w:i/>
          <w:iCs/>
        </w:rPr>
        <w:t>Write better SMART Goals - Tips with Examples • Asana</w:t>
      </w:r>
      <w:r>
        <w:t xml:space="preserve">. [online] Asana. Available at: </w:t>
      </w:r>
      <w:hyperlink r:id="rId24" w:history="1">
        <w:r w:rsidR="00E07E2E" w:rsidRPr="00163D50">
          <w:rPr>
            <w:rStyle w:val="Hyperlink"/>
          </w:rPr>
          <w:t>https://asana.com/resources/smart-goals</w:t>
        </w:r>
      </w:hyperlink>
      <w:r>
        <w:t>.</w:t>
      </w:r>
      <w:r w:rsidR="00E07E2E">
        <w:t xml:space="preserve"> </w:t>
      </w:r>
    </w:p>
    <w:p w14:paraId="1F05BFE2" w14:textId="706036BD" w:rsidR="001851BE" w:rsidRDefault="001851BE" w:rsidP="001851BE">
      <w:pPr>
        <w:pStyle w:val="NormalWeb"/>
        <w:spacing w:before="0" w:beforeAutospacing="0" w:after="240" w:afterAutospacing="0" w:line="360" w:lineRule="auto"/>
      </w:pPr>
      <w:r>
        <w:t xml:space="preserve">McEwen, S. (2019). The Emotional Literacy Support Assistant (ELSA) programme: ELSAs’ and children’s experiences. </w:t>
      </w:r>
      <w:r>
        <w:rPr>
          <w:i/>
          <w:iCs/>
        </w:rPr>
        <w:t>Educational Psychology in Practice</w:t>
      </w:r>
      <w:r>
        <w:t xml:space="preserve">, 35(3), pp.289–306. </w:t>
      </w:r>
      <w:proofErr w:type="spellStart"/>
      <w:r w:rsidR="00E07E2E">
        <w:t>D</w:t>
      </w:r>
      <w:r>
        <w:t>oi</w:t>
      </w:r>
      <w:proofErr w:type="spellEnd"/>
      <w:r w:rsidR="00E07E2E">
        <w:t xml:space="preserve">: </w:t>
      </w:r>
      <w:hyperlink r:id="rId25" w:history="1">
        <w:r w:rsidR="00E07E2E" w:rsidRPr="00163D50">
          <w:rPr>
            <w:rStyle w:val="Hyperlink"/>
          </w:rPr>
          <w:t>https://doi.org/10.1080/02667363.2019.1585332</w:t>
        </w:r>
      </w:hyperlink>
      <w:r>
        <w:t>.</w:t>
      </w:r>
      <w:r w:rsidR="00E07E2E">
        <w:t xml:space="preserve">  </w:t>
      </w:r>
    </w:p>
    <w:p w14:paraId="3A9EFA1F" w14:textId="6E15F204" w:rsidR="001851BE" w:rsidRDefault="001851BE" w:rsidP="001851BE">
      <w:pPr>
        <w:pStyle w:val="NormalWeb"/>
        <w:spacing w:before="0" w:beforeAutospacing="0" w:after="240" w:afterAutospacing="0" w:line="360" w:lineRule="auto"/>
      </w:pPr>
      <w:r>
        <w:t xml:space="preserve">McLeod, S. (2009). </w:t>
      </w:r>
      <w:r>
        <w:rPr>
          <w:i/>
          <w:iCs/>
        </w:rPr>
        <w:t>Unconscious Mind | Simply Psychology</w:t>
      </w:r>
      <w:r>
        <w:t xml:space="preserve">. [online] www.simplypsychology.org. Available at: </w:t>
      </w:r>
      <w:hyperlink r:id="rId26" w:history="1">
        <w:r w:rsidR="00E07E2E" w:rsidRPr="00163D50">
          <w:rPr>
            <w:rStyle w:val="Hyperlink"/>
          </w:rPr>
          <w:t>https://www.simplypsychology.org/unconscious-mind.html#:~:text=According%20to%20Freud%20(1915)%2C</w:t>
        </w:r>
      </w:hyperlink>
      <w:r>
        <w:t>.</w:t>
      </w:r>
      <w:r w:rsidR="00E07E2E">
        <w:t xml:space="preserve"> </w:t>
      </w:r>
    </w:p>
    <w:p w14:paraId="7FEE59DD" w14:textId="71F5990F" w:rsidR="001851BE" w:rsidRDefault="001851BE" w:rsidP="001851BE">
      <w:pPr>
        <w:pStyle w:val="NormalWeb"/>
        <w:spacing w:before="0" w:beforeAutospacing="0" w:after="240" w:afterAutospacing="0" w:line="360" w:lineRule="auto"/>
      </w:pPr>
      <w:r>
        <w:t xml:space="preserve">McLeod, S. (2022). </w:t>
      </w:r>
      <w:r>
        <w:rPr>
          <w:i/>
          <w:iCs/>
        </w:rPr>
        <w:t>Maslow’s Hierarchy of Needs</w:t>
      </w:r>
      <w:r>
        <w:t xml:space="preserve">. [online] Simply Psychology. Available at: </w:t>
      </w:r>
      <w:hyperlink r:id="rId27" w:history="1">
        <w:r w:rsidR="00E07E2E" w:rsidRPr="00163D50">
          <w:rPr>
            <w:rStyle w:val="Hyperlink"/>
          </w:rPr>
          <w:t>https://www.simplypsychology.org/maslow.html</w:t>
        </w:r>
      </w:hyperlink>
      <w:r>
        <w:t>.</w:t>
      </w:r>
      <w:r w:rsidR="00E07E2E">
        <w:t xml:space="preserve"> </w:t>
      </w:r>
    </w:p>
    <w:p w14:paraId="75FA74FC" w14:textId="484F7933" w:rsidR="001851BE" w:rsidRDefault="001851BE" w:rsidP="001851BE">
      <w:pPr>
        <w:pStyle w:val="NormalWeb"/>
        <w:spacing w:before="0" w:beforeAutospacing="0" w:after="240" w:afterAutospacing="0" w:line="360" w:lineRule="auto"/>
      </w:pPr>
      <w:r>
        <w:t xml:space="preserve">Morrison, L. and Vorhaus, J. (2012). </w:t>
      </w:r>
      <w:r>
        <w:rPr>
          <w:i/>
          <w:iCs/>
        </w:rPr>
        <w:t>The Impact of Pupil Behaviour and Wellbeing on Educational Outcomes Childhood Wellbeing Research Centre</w:t>
      </w:r>
      <w:r>
        <w:t xml:space="preserve">. [online] Available at: </w:t>
      </w:r>
      <w:hyperlink r:id="rId28" w:history="1">
        <w:r w:rsidR="00E07E2E" w:rsidRPr="00163D50">
          <w:rPr>
            <w:rStyle w:val="Hyperlink"/>
          </w:rPr>
          <w:t>https://assets.publishing.service.gov.uk/government/uploads/system/uploads/attachment_data/file/219638/DFE-RR253.pdf</w:t>
        </w:r>
      </w:hyperlink>
      <w:r>
        <w:t>.</w:t>
      </w:r>
      <w:r w:rsidR="00E07E2E">
        <w:t xml:space="preserve"> </w:t>
      </w:r>
    </w:p>
    <w:p w14:paraId="2466D193" w14:textId="794634BA" w:rsidR="001851BE" w:rsidRDefault="001851BE" w:rsidP="001851BE">
      <w:pPr>
        <w:pStyle w:val="NormalWeb"/>
        <w:spacing w:before="0" w:beforeAutospacing="0" w:after="240" w:afterAutospacing="0" w:line="360" w:lineRule="auto"/>
      </w:pPr>
      <w:r>
        <w:lastRenderedPageBreak/>
        <w:t xml:space="preserve">NHS (2021). </w:t>
      </w:r>
      <w:r>
        <w:rPr>
          <w:i/>
          <w:iCs/>
        </w:rPr>
        <w:t>Adverse Childhood Experiences (ACEs) and Attachment</w:t>
      </w:r>
      <w:r>
        <w:t xml:space="preserve">. [online] NHS. Available at: </w:t>
      </w:r>
      <w:hyperlink r:id="rId29" w:history="1">
        <w:r w:rsidR="00E07E2E" w:rsidRPr="00163D50">
          <w:rPr>
            <w:rStyle w:val="Hyperlink"/>
          </w:rPr>
          <w:t>https://mft.nhs.uk/rmch/services/camhs/young-people/adverse-childhood-experiences-aces-and-attachment/</w:t>
        </w:r>
      </w:hyperlink>
      <w:r>
        <w:t>.</w:t>
      </w:r>
      <w:r w:rsidR="00E07E2E">
        <w:t xml:space="preserve"> </w:t>
      </w:r>
    </w:p>
    <w:p w14:paraId="1782A8C8" w14:textId="5875F631" w:rsidR="001851BE" w:rsidRDefault="001851BE" w:rsidP="001851BE">
      <w:pPr>
        <w:pStyle w:val="NormalWeb"/>
        <w:spacing w:before="0" w:beforeAutospacing="0" w:after="240" w:afterAutospacing="0" w:line="360" w:lineRule="auto"/>
      </w:pPr>
      <w:r>
        <w:t xml:space="preserve">Ott, C. (n.d.). </w:t>
      </w:r>
      <w:r>
        <w:rPr>
          <w:i/>
          <w:iCs/>
        </w:rPr>
        <w:t>What is Emotional Intelligence?</w:t>
      </w:r>
      <w:r>
        <w:t xml:space="preserve"> [online] Ohio State University. Available at: </w:t>
      </w:r>
      <w:hyperlink r:id="rId30" w:history="1">
        <w:r w:rsidR="00E07E2E" w:rsidRPr="00163D50">
          <w:rPr>
            <w:rStyle w:val="Hyperlink"/>
          </w:rPr>
          <w:t>https://ohio4h.org/sites/ohio4h/files/imce/Emotional%20Intelligence%20Background.pdf</w:t>
        </w:r>
      </w:hyperlink>
      <w:r>
        <w:t>.</w:t>
      </w:r>
      <w:r w:rsidR="00E07E2E">
        <w:t xml:space="preserve"> </w:t>
      </w:r>
    </w:p>
    <w:p w14:paraId="0A91B2DD" w14:textId="3AFF4897" w:rsidR="001851BE" w:rsidRDefault="001851BE" w:rsidP="001851BE">
      <w:pPr>
        <w:pStyle w:val="NormalWeb"/>
        <w:spacing w:before="0" w:beforeAutospacing="0" w:after="240" w:afterAutospacing="0" w:line="360" w:lineRule="auto"/>
      </w:pPr>
      <w:r>
        <w:t xml:space="preserve">Paquette, D. and Ryan, J. (2001). </w:t>
      </w:r>
      <w:r>
        <w:rPr>
          <w:i/>
          <w:iCs/>
        </w:rPr>
        <w:t>Bronfenbrenner’s Ecological Systems Theory</w:t>
      </w:r>
      <w:r>
        <w:t xml:space="preserve">. [online] Available at: </w:t>
      </w:r>
      <w:hyperlink r:id="rId31" w:history="1">
        <w:r w:rsidR="00E07E2E" w:rsidRPr="00163D50">
          <w:rPr>
            <w:rStyle w:val="Hyperlink"/>
          </w:rPr>
          <w:t>https://dropoutprevention.org/wp-content/uploads/2015/07/paquetteryanwebquest_20091110.pdf</w:t>
        </w:r>
      </w:hyperlink>
      <w:r>
        <w:t>.</w:t>
      </w:r>
      <w:r w:rsidR="00E07E2E">
        <w:t xml:space="preserve"> </w:t>
      </w:r>
    </w:p>
    <w:p w14:paraId="6E908B64" w14:textId="30071642" w:rsidR="002A3447" w:rsidRDefault="002A3447" w:rsidP="001851BE">
      <w:pPr>
        <w:pStyle w:val="NormalWeb"/>
        <w:spacing w:before="0" w:beforeAutospacing="0" w:after="240" w:afterAutospacing="0" w:line="360" w:lineRule="auto"/>
      </w:pPr>
      <w:r>
        <w:t xml:space="preserve">Perruso, A. (2017). </w:t>
      </w:r>
      <w:r>
        <w:rPr>
          <w:i/>
          <w:iCs/>
        </w:rPr>
        <w:t>Altering the Space in Your Classroom to Enhance Student Experience | NEA</w:t>
      </w:r>
      <w:r>
        <w:t xml:space="preserve">. [online] www.nea.org. Available at: </w:t>
      </w:r>
      <w:hyperlink r:id="rId32" w:history="1">
        <w:r w:rsidRPr="00163D50">
          <w:rPr>
            <w:rStyle w:val="Hyperlink"/>
          </w:rPr>
          <w:t>https://www.nea.org/professional-excellence/student-engagement/tools-tips/altering-space-your-classroom-enhance-student</w:t>
        </w:r>
      </w:hyperlink>
      <w:r>
        <w:t xml:space="preserve"> </w:t>
      </w:r>
      <w:r>
        <w:t>[Accessed 27 Feb. 2023].</w:t>
      </w:r>
    </w:p>
    <w:p w14:paraId="1287703A" w14:textId="662F3F57" w:rsidR="001851BE" w:rsidRDefault="001851BE" w:rsidP="001851BE">
      <w:pPr>
        <w:pStyle w:val="NormalWeb"/>
        <w:spacing w:before="0" w:beforeAutospacing="0" w:after="240" w:afterAutospacing="0" w:line="360" w:lineRule="auto"/>
      </w:pPr>
      <w:r>
        <w:t xml:space="preserve">Peterson, M. (2019). </w:t>
      </w:r>
      <w:r>
        <w:rPr>
          <w:i/>
          <w:iCs/>
        </w:rPr>
        <w:t>There is Hope: Research Shows Positive Childhood Experiences Combat the Effects of Childhood Trauma</w:t>
      </w:r>
      <w:r>
        <w:t xml:space="preserve">. [online] Prevent Child Abuse Arizona. Available at: </w:t>
      </w:r>
      <w:hyperlink r:id="rId33" w:history="1">
        <w:r w:rsidR="00E07E2E" w:rsidRPr="00163D50">
          <w:rPr>
            <w:rStyle w:val="Hyperlink"/>
          </w:rPr>
          <w:t>https://pcaaz.org/there-is-hope-research-shows-positive-childhood-experiences-combat-the-effects-of-childhood-</w:t>
        </w:r>
      </w:hyperlink>
      <w:r w:rsidR="00E07E2E">
        <w:t xml:space="preserve"> </w:t>
      </w:r>
      <w:r>
        <w:t>trauma/#:~:text=Positive%20Childhood%20Experiences%20(PCEs)%20are.</w:t>
      </w:r>
      <w:r w:rsidR="00E07E2E">
        <w:t xml:space="preserve"> </w:t>
      </w:r>
    </w:p>
    <w:p w14:paraId="70E90D6D" w14:textId="3D9DEB03" w:rsidR="001851BE" w:rsidRDefault="001851BE" w:rsidP="001851BE">
      <w:pPr>
        <w:pStyle w:val="NormalWeb"/>
        <w:spacing w:before="0" w:beforeAutospacing="0" w:after="240" w:afterAutospacing="0" w:line="360" w:lineRule="auto"/>
      </w:pPr>
      <w:r>
        <w:t xml:space="preserve">Pound, L. (2005). </w:t>
      </w:r>
      <w:r>
        <w:rPr>
          <w:i/>
          <w:iCs/>
        </w:rPr>
        <w:t xml:space="preserve">How Children </w:t>
      </w:r>
      <w:proofErr w:type="gramStart"/>
      <w:r>
        <w:rPr>
          <w:i/>
          <w:iCs/>
        </w:rPr>
        <w:t>Learn :</w:t>
      </w:r>
      <w:proofErr w:type="gramEnd"/>
      <w:r>
        <w:rPr>
          <w:i/>
          <w:iCs/>
        </w:rPr>
        <w:t xml:space="preserve"> from Montessori to Vygotsky: Educational Theories and Approaches Made easy.</w:t>
      </w:r>
      <w:r>
        <w:t xml:space="preserve"> Step Forward Publishing.</w:t>
      </w:r>
      <w:r w:rsidR="00E07E2E">
        <w:t xml:space="preserve"> </w:t>
      </w:r>
    </w:p>
    <w:p w14:paraId="37B4FCD1" w14:textId="77777777" w:rsidR="001851BE" w:rsidRDefault="001851BE" w:rsidP="001851BE">
      <w:pPr>
        <w:pStyle w:val="NormalWeb"/>
        <w:spacing w:before="0" w:beforeAutospacing="0" w:after="240" w:afterAutospacing="0" w:line="360" w:lineRule="auto"/>
      </w:pPr>
      <w:r>
        <w:t xml:space="preserve">Pound, L. (2009). </w:t>
      </w:r>
      <w:r>
        <w:rPr>
          <w:i/>
          <w:iCs/>
        </w:rPr>
        <w:t>How Children Learn Contemporary Thinking and Theorists.</w:t>
      </w:r>
      <w:r>
        <w:t xml:space="preserve"> Step Forward Pub Ltd.</w:t>
      </w:r>
    </w:p>
    <w:p w14:paraId="3553BF42" w14:textId="77777777" w:rsidR="001851BE" w:rsidRDefault="001851BE" w:rsidP="001851BE">
      <w:pPr>
        <w:pStyle w:val="NormalWeb"/>
        <w:spacing w:before="0" w:beforeAutospacing="0" w:after="240" w:afterAutospacing="0" w:line="360" w:lineRule="auto"/>
      </w:pPr>
      <w:r>
        <w:t xml:space="preserve">Pound, L. and Hoopla Digital (2017). </w:t>
      </w:r>
      <w:r>
        <w:rPr>
          <w:i/>
          <w:iCs/>
        </w:rPr>
        <w:t>How children learn. / 3, Contemporary thinking and theorists.</w:t>
      </w:r>
      <w:r>
        <w:t xml:space="preserve"> United States: Andrews </w:t>
      </w:r>
      <w:proofErr w:type="spellStart"/>
      <w:r>
        <w:t>Uk</w:t>
      </w:r>
      <w:proofErr w:type="spellEnd"/>
      <w:r>
        <w:t>.</w:t>
      </w:r>
    </w:p>
    <w:p w14:paraId="68DD1EF1" w14:textId="1F4A4F21" w:rsidR="001851BE" w:rsidRDefault="001851BE" w:rsidP="001851BE">
      <w:pPr>
        <w:pStyle w:val="NormalWeb"/>
        <w:spacing w:before="0" w:beforeAutospacing="0" w:after="240" w:afterAutospacing="0" w:line="360" w:lineRule="auto"/>
      </w:pPr>
      <w:proofErr w:type="spellStart"/>
      <w:r>
        <w:t>Prell</w:t>
      </w:r>
      <w:proofErr w:type="spellEnd"/>
      <w:r>
        <w:t xml:space="preserve">, T., Steinbach, R., Witte, O.W. and Grosskreutz, J. (2019). Poor emotional well-being is associated with rapid progression in amyotrophic lateral sclerosis. </w:t>
      </w:r>
      <w:proofErr w:type="spellStart"/>
      <w:r>
        <w:rPr>
          <w:i/>
          <w:iCs/>
        </w:rPr>
        <w:t>eNeurologicalSci</w:t>
      </w:r>
      <w:proofErr w:type="spellEnd"/>
      <w:r>
        <w:t xml:space="preserve">, 16, p.100198. </w:t>
      </w:r>
      <w:proofErr w:type="spellStart"/>
      <w:r>
        <w:t>doi</w:t>
      </w:r>
      <w:proofErr w:type="spellEnd"/>
      <w:r>
        <w:t>:</w:t>
      </w:r>
      <w:r w:rsidR="00E07E2E">
        <w:t xml:space="preserve"> </w:t>
      </w:r>
      <w:hyperlink r:id="rId34" w:history="1">
        <w:r w:rsidR="00E07E2E" w:rsidRPr="00163D50">
          <w:rPr>
            <w:rStyle w:val="Hyperlink"/>
          </w:rPr>
          <w:t>https://doi.org/10.1016/j.ensci.2019.100198</w:t>
        </w:r>
      </w:hyperlink>
      <w:r>
        <w:t>.</w:t>
      </w:r>
      <w:r w:rsidR="00E07E2E">
        <w:t xml:space="preserve"> </w:t>
      </w:r>
    </w:p>
    <w:p w14:paraId="05F8E6D6" w14:textId="3D03B4A8" w:rsidR="001851BE" w:rsidRDefault="001851BE" w:rsidP="001851BE">
      <w:pPr>
        <w:pStyle w:val="NormalWeb"/>
        <w:spacing w:before="0" w:beforeAutospacing="0" w:after="240" w:afterAutospacing="0" w:line="360" w:lineRule="auto"/>
      </w:pPr>
      <w:r>
        <w:lastRenderedPageBreak/>
        <w:t xml:space="preserve">Ranch, I.Y. (2020). </w:t>
      </w:r>
      <w:r>
        <w:rPr>
          <w:i/>
          <w:iCs/>
        </w:rPr>
        <w:t>7 Positive Childhood Experiences that Help Kids Grow into Successful Adults</w:t>
      </w:r>
      <w:r>
        <w:t xml:space="preserve">. [online] www.youthranch.org. Available at: </w:t>
      </w:r>
      <w:hyperlink r:id="rId35" w:history="1">
        <w:r w:rsidR="00E07E2E" w:rsidRPr="00163D50">
          <w:rPr>
            <w:rStyle w:val="Hyperlink"/>
          </w:rPr>
          <w:t>https://www.youthranch.org/blog/7-positive-childhood-experiences-that-help-kids-grow-into-successful-adults</w:t>
        </w:r>
      </w:hyperlink>
      <w:r>
        <w:t>.</w:t>
      </w:r>
      <w:r w:rsidR="00E07E2E">
        <w:t xml:space="preserve"> </w:t>
      </w:r>
    </w:p>
    <w:p w14:paraId="38BC46B5" w14:textId="77777777" w:rsidR="001851BE" w:rsidRDefault="001851BE" w:rsidP="001851BE">
      <w:pPr>
        <w:pStyle w:val="NormalWeb"/>
        <w:spacing w:before="0" w:beforeAutospacing="0" w:after="240" w:afterAutospacing="0" w:line="360" w:lineRule="auto"/>
      </w:pPr>
      <w:r>
        <w:t xml:space="preserve">Richardson, R. (2000). </w:t>
      </w:r>
      <w:r>
        <w:rPr>
          <w:i/>
          <w:iCs/>
        </w:rPr>
        <w:t xml:space="preserve">Inclusive schools, inclusive </w:t>
      </w:r>
      <w:proofErr w:type="gramStart"/>
      <w:r>
        <w:rPr>
          <w:i/>
          <w:iCs/>
        </w:rPr>
        <w:t>society :</w:t>
      </w:r>
      <w:proofErr w:type="gramEnd"/>
      <w:r>
        <w:rPr>
          <w:i/>
          <w:iCs/>
        </w:rPr>
        <w:t xml:space="preserve"> race and identity on the agenda</w:t>
      </w:r>
      <w:r>
        <w:t xml:space="preserve">. Stoke </w:t>
      </w:r>
      <w:proofErr w:type="gramStart"/>
      <w:r>
        <w:t>On</w:t>
      </w:r>
      <w:proofErr w:type="gramEnd"/>
      <w:r>
        <w:t xml:space="preserve"> Trent: Trentham Books.</w:t>
      </w:r>
    </w:p>
    <w:p w14:paraId="29F1529D" w14:textId="6F63B070" w:rsidR="001851BE" w:rsidRDefault="001851BE" w:rsidP="001851BE">
      <w:pPr>
        <w:pStyle w:val="NormalWeb"/>
        <w:spacing w:before="0" w:beforeAutospacing="0" w:after="240" w:afterAutospacing="0" w:line="360" w:lineRule="auto"/>
      </w:pPr>
      <w:proofErr w:type="spellStart"/>
      <w:r>
        <w:t>Riviere@oxfordshire</w:t>
      </w:r>
      <w:proofErr w:type="spellEnd"/>
      <w:r>
        <w:t xml:space="preserve">, H. and </w:t>
      </w:r>
      <w:proofErr w:type="spellStart"/>
      <w:r>
        <w:t>Uk</w:t>
      </w:r>
      <w:proofErr w:type="spellEnd"/>
      <w:r>
        <w:t xml:space="preserve"> (n.d.). </w:t>
      </w:r>
      <w:r>
        <w:rPr>
          <w:i/>
          <w:iCs/>
        </w:rPr>
        <w:t xml:space="preserve">Dr Hester </w:t>
      </w:r>
      <w:proofErr w:type="spellStart"/>
      <w:r>
        <w:rPr>
          <w:i/>
          <w:iCs/>
        </w:rPr>
        <w:t>Riviere</w:t>
      </w:r>
      <w:proofErr w:type="spellEnd"/>
      <w:r>
        <w:rPr>
          <w:i/>
          <w:iCs/>
        </w:rPr>
        <w:t>, Educational Psychologist Dr Rachel Evered, Clinical Psychologist</w:t>
      </w:r>
      <w:r>
        <w:t xml:space="preserve">. [online] Available at: </w:t>
      </w:r>
      <w:hyperlink r:id="rId36" w:history="1">
        <w:r w:rsidR="00E07E2E" w:rsidRPr="00163D50">
          <w:rPr>
            <w:rStyle w:val="Hyperlink"/>
          </w:rPr>
          <w:t>https://www.oxfordshire.gov.uk/sites/default/files/file/children-and-families/PACEforteachers.pdf</w:t>
        </w:r>
      </w:hyperlink>
      <w:r>
        <w:t>.</w:t>
      </w:r>
      <w:r w:rsidR="00E07E2E">
        <w:t xml:space="preserve"> </w:t>
      </w:r>
    </w:p>
    <w:p w14:paraId="29FB281A" w14:textId="130C4506" w:rsidR="001851BE" w:rsidRDefault="001851BE" w:rsidP="001851BE">
      <w:pPr>
        <w:pStyle w:val="NormalWeb"/>
        <w:spacing w:before="0" w:beforeAutospacing="0" w:after="240" w:afterAutospacing="0" w:line="360" w:lineRule="auto"/>
      </w:pPr>
      <w:proofErr w:type="spellStart"/>
      <w:r>
        <w:t>Sadurska</w:t>
      </w:r>
      <w:proofErr w:type="spellEnd"/>
      <w:r>
        <w:t xml:space="preserve">, A. (2015). </w:t>
      </w:r>
      <w:r>
        <w:rPr>
          <w:i/>
          <w:iCs/>
        </w:rPr>
        <w:t>Setting up an ELSA room - ELSA Support for emotional literacy</w:t>
      </w:r>
      <w:r>
        <w:t xml:space="preserve">. [online] ELSA Support. Available at: </w:t>
      </w:r>
      <w:hyperlink r:id="rId37" w:history="1">
        <w:r w:rsidR="00E07E2E" w:rsidRPr="00163D50">
          <w:rPr>
            <w:rStyle w:val="Hyperlink"/>
          </w:rPr>
          <w:t>https://www.elsa-support.co.uk/setting-elsa-room/</w:t>
        </w:r>
      </w:hyperlink>
      <w:r w:rsidR="00E07E2E">
        <w:t xml:space="preserve"> </w:t>
      </w:r>
      <w:r>
        <w:t>[Accessed 26 Feb. 2023].</w:t>
      </w:r>
      <w:r w:rsidR="00E07E2E">
        <w:t xml:space="preserve"> </w:t>
      </w:r>
    </w:p>
    <w:p w14:paraId="233E49D5" w14:textId="7DB8C487" w:rsidR="001851BE" w:rsidRDefault="001851BE" w:rsidP="001851BE">
      <w:pPr>
        <w:pStyle w:val="NormalWeb"/>
        <w:spacing w:before="0" w:beforeAutospacing="0" w:after="240" w:afterAutospacing="0" w:line="360" w:lineRule="auto"/>
      </w:pPr>
      <w:r>
        <w:t xml:space="preserve">Smith, L. (2018). </w:t>
      </w:r>
      <w:r>
        <w:rPr>
          <w:i/>
          <w:iCs/>
        </w:rPr>
        <w:t>Adverse Childhood Experiences (ACEs): educational interventions</w:t>
      </w:r>
      <w:r>
        <w:t xml:space="preserve">. [online] </w:t>
      </w:r>
      <w:proofErr w:type="spellStart"/>
      <w:r>
        <w:t>Iriss</w:t>
      </w:r>
      <w:proofErr w:type="spellEnd"/>
      <w:r>
        <w:t xml:space="preserve">. Available at: </w:t>
      </w:r>
      <w:hyperlink r:id="rId38" w:history="1">
        <w:r w:rsidR="00E07E2E" w:rsidRPr="00163D50">
          <w:rPr>
            <w:rStyle w:val="Hyperlink"/>
          </w:rPr>
          <w:t>https://www.iriss.org.uk/resources/esss-outlines/aces</w:t>
        </w:r>
      </w:hyperlink>
      <w:r>
        <w:t>.</w:t>
      </w:r>
      <w:r w:rsidR="00E07E2E">
        <w:t xml:space="preserve"> </w:t>
      </w:r>
    </w:p>
    <w:p w14:paraId="27A348CC" w14:textId="2A94238F" w:rsidR="001851BE" w:rsidRDefault="001851BE" w:rsidP="001851BE">
      <w:pPr>
        <w:pStyle w:val="NormalWeb"/>
        <w:spacing w:before="0" w:beforeAutospacing="0" w:after="240" w:afterAutospacing="0" w:line="360" w:lineRule="auto"/>
      </w:pPr>
      <w:r>
        <w:t xml:space="preserve">Staffroom Stories. (2022). </w:t>
      </w:r>
      <w:r>
        <w:rPr>
          <w:i/>
          <w:iCs/>
        </w:rPr>
        <w:t>Pros and Cons of Teaching at a Small School</w:t>
      </w:r>
      <w:r>
        <w:t xml:space="preserve">. [online] Available at: </w:t>
      </w:r>
      <w:hyperlink r:id="rId39" w:history="1">
        <w:r w:rsidR="00E07E2E" w:rsidRPr="00163D50">
          <w:rPr>
            <w:rStyle w:val="Hyperlink"/>
          </w:rPr>
          <w:t>https://www.staffroomstories.com/pros-and-cons-of-teaching-at-a-small-school/#:~:text=Smaller%20schools%20often%20have%20less</w:t>
        </w:r>
      </w:hyperlink>
      <w:r>
        <w:t>.</w:t>
      </w:r>
      <w:r w:rsidR="00E07E2E">
        <w:t xml:space="preserve"> </w:t>
      </w:r>
    </w:p>
    <w:p w14:paraId="3E2C7A79" w14:textId="1E66C15D" w:rsidR="001851BE" w:rsidRDefault="001851BE" w:rsidP="001851BE">
      <w:pPr>
        <w:pStyle w:val="NormalWeb"/>
        <w:spacing w:before="0" w:beforeAutospacing="0" w:after="240" w:afterAutospacing="0" w:line="360" w:lineRule="auto"/>
      </w:pPr>
      <w:r>
        <w:t xml:space="preserve">Swansea. (2023). </w:t>
      </w:r>
      <w:r>
        <w:rPr>
          <w:i/>
          <w:iCs/>
        </w:rPr>
        <w:t>20. Progression and assessment</w:t>
      </w:r>
      <w:r>
        <w:t xml:space="preserve">. [online] Available at: </w:t>
      </w:r>
      <w:hyperlink r:id="rId40" w:history="1">
        <w:r w:rsidR="00E07E2E" w:rsidRPr="00163D50">
          <w:rPr>
            <w:rStyle w:val="Hyperlink"/>
          </w:rPr>
          <w:t>https://www.swansea.gov.uk/article/19831/20.-Progression-and-assessment#:~:text=With%20reference%20to%20Humanities%2C%20the</w:t>
        </w:r>
      </w:hyperlink>
      <w:r w:rsidR="00E07E2E">
        <w:t xml:space="preserve"> </w:t>
      </w:r>
      <w:r>
        <w:t>[Accessed 26 Feb. 2023].</w:t>
      </w:r>
      <w:r w:rsidR="00E07E2E">
        <w:t xml:space="preserve"> </w:t>
      </w:r>
    </w:p>
    <w:p w14:paraId="4B634EEB" w14:textId="39000EEA" w:rsidR="001851BE" w:rsidRDefault="001851BE" w:rsidP="001851BE">
      <w:pPr>
        <w:pStyle w:val="NormalWeb"/>
        <w:spacing w:before="0" w:beforeAutospacing="0" w:after="240" w:afterAutospacing="0" w:line="360" w:lineRule="auto"/>
      </w:pPr>
      <w:r>
        <w:t xml:space="preserve">Teach Now. (2021). </w:t>
      </w:r>
      <w:r>
        <w:rPr>
          <w:i/>
          <w:iCs/>
        </w:rPr>
        <w:t>Emotional literacy support assistants</w:t>
      </w:r>
      <w:r>
        <w:t xml:space="preserve">. [online] Available at: </w:t>
      </w:r>
      <w:hyperlink r:id="rId41" w:history="1">
        <w:r w:rsidR="00E07E2E" w:rsidRPr="00163D50">
          <w:rPr>
            <w:rStyle w:val="Hyperlink"/>
          </w:rPr>
          <w:t>https://teach-now.co.uk/emotional-literacy-support-assistants-meeting-childrens-wellbeing-needs/</w:t>
        </w:r>
      </w:hyperlink>
      <w:r>
        <w:t>.</w:t>
      </w:r>
      <w:r w:rsidR="00E07E2E">
        <w:t xml:space="preserve"> </w:t>
      </w:r>
    </w:p>
    <w:p w14:paraId="3BD77AD8" w14:textId="4FA1A1E1" w:rsidR="001851BE" w:rsidRDefault="001851BE" w:rsidP="001851BE">
      <w:pPr>
        <w:pStyle w:val="NormalWeb"/>
        <w:spacing w:before="0" w:beforeAutospacing="0" w:after="240" w:afterAutospacing="0" w:line="360" w:lineRule="auto"/>
      </w:pPr>
      <w:r>
        <w:t xml:space="preserve">The Curriculum for Wales - Progression Code. (2020). Available at: </w:t>
      </w:r>
      <w:hyperlink r:id="rId42" w:history="1">
        <w:r w:rsidR="00E07E2E" w:rsidRPr="00163D50">
          <w:rPr>
            <w:rStyle w:val="Hyperlink"/>
          </w:rPr>
          <w:t>https://www.gov.wales/sites/default/files/publications/2021-11/curriculum-for-wales-progression-code.pdf</w:t>
        </w:r>
      </w:hyperlink>
      <w:r>
        <w:t>.</w:t>
      </w:r>
      <w:r w:rsidR="00E07E2E">
        <w:t xml:space="preserve"> </w:t>
      </w:r>
    </w:p>
    <w:p w14:paraId="54907268" w14:textId="60FA86A9" w:rsidR="001851BE" w:rsidRDefault="001851BE" w:rsidP="001851BE">
      <w:pPr>
        <w:pStyle w:val="NormalWeb"/>
        <w:spacing w:before="0" w:beforeAutospacing="0" w:after="240" w:afterAutospacing="0" w:line="360" w:lineRule="auto"/>
      </w:pPr>
      <w:r>
        <w:lastRenderedPageBreak/>
        <w:t xml:space="preserve">UNESCO (2023). </w:t>
      </w:r>
      <w:r>
        <w:rPr>
          <w:i/>
          <w:iCs/>
        </w:rPr>
        <w:t>The right to education | UNESCO</w:t>
      </w:r>
      <w:r>
        <w:t xml:space="preserve">. [online] www.unesco.org. Available at: </w:t>
      </w:r>
      <w:hyperlink r:id="rId43" w:history="1">
        <w:r w:rsidR="00E07E2E" w:rsidRPr="00163D50">
          <w:rPr>
            <w:rStyle w:val="Hyperlink"/>
          </w:rPr>
          <w:t>https://www.unesco.org/en/right-education</w:t>
        </w:r>
      </w:hyperlink>
      <w:r>
        <w:t>.</w:t>
      </w:r>
      <w:r w:rsidR="00E07E2E">
        <w:t xml:space="preserve"> </w:t>
      </w:r>
    </w:p>
    <w:p w14:paraId="4481D3A0" w14:textId="4E56E806" w:rsidR="001851BE" w:rsidRDefault="001851BE" w:rsidP="001851BE">
      <w:pPr>
        <w:pStyle w:val="NormalWeb"/>
        <w:spacing w:before="0" w:beforeAutospacing="0" w:after="240" w:afterAutospacing="0" w:line="360" w:lineRule="auto"/>
      </w:pPr>
      <w:r>
        <w:t xml:space="preserve">UNICEF (2022). </w:t>
      </w:r>
      <w:r>
        <w:rPr>
          <w:i/>
          <w:iCs/>
        </w:rPr>
        <w:t>Inclusive education</w:t>
      </w:r>
      <w:r>
        <w:t xml:space="preserve">. [online] www.unicef.org. Available at: </w:t>
      </w:r>
      <w:hyperlink r:id="rId44" w:history="1">
        <w:r w:rsidR="00E07E2E" w:rsidRPr="00163D50">
          <w:rPr>
            <w:rStyle w:val="Hyperlink"/>
          </w:rPr>
          <w:t>https://www.unicef.org/education/inclusive-education</w:t>
        </w:r>
      </w:hyperlink>
      <w:r>
        <w:t>.</w:t>
      </w:r>
      <w:r w:rsidR="00E07E2E">
        <w:t xml:space="preserve"> </w:t>
      </w:r>
    </w:p>
    <w:p w14:paraId="43A084C8" w14:textId="1FA3FB75" w:rsidR="001851BE" w:rsidRDefault="001851BE" w:rsidP="001851BE">
      <w:pPr>
        <w:pStyle w:val="NormalWeb"/>
        <w:spacing w:before="0" w:beforeAutospacing="0" w:after="240" w:afterAutospacing="0" w:line="360" w:lineRule="auto"/>
      </w:pPr>
      <w:r>
        <w:t xml:space="preserve">WIGFIELD, A. and WENTZEL, K.R. (2007). Introduction to Motivation at School: Interventions That Work. </w:t>
      </w:r>
      <w:r>
        <w:rPr>
          <w:i/>
          <w:iCs/>
        </w:rPr>
        <w:t>Educational Psychologist</w:t>
      </w:r>
      <w:r>
        <w:t xml:space="preserve">, 42(4), pp.191–196. </w:t>
      </w:r>
      <w:proofErr w:type="spellStart"/>
      <w:r>
        <w:t>doi</w:t>
      </w:r>
      <w:proofErr w:type="spellEnd"/>
      <w:r>
        <w:t>:</w:t>
      </w:r>
      <w:r w:rsidR="00E07E2E">
        <w:t xml:space="preserve">  </w:t>
      </w:r>
      <w:hyperlink r:id="rId45" w:history="1">
        <w:r w:rsidR="00E07E2E" w:rsidRPr="00163D50">
          <w:rPr>
            <w:rStyle w:val="Hyperlink"/>
          </w:rPr>
          <w:t>https://doi.org/10.1080/00461520701621038</w:t>
        </w:r>
      </w:hyperlink>
      <w:r>
        <w:t>.</w:t>
      </w:r>
      <w:r w:rsidR="00E07E2E">
        <w:t xml:space="preserve"> </w:t>
      </w:r>
    </w:p>
    <w:p w14:paraId="0012B677" w14:textId="72FB9680" w:rsidR="001851BE" w:rsidRDefault="001851BE" w:rsidP="001851BE">
      <w:pPr>
        <w:pStyle w:val="NormalWeb"/>
        <w:spacing w:before="0" w:beforeAutospacing="0" w:after="240" w:afterAutospacing="0" w:line="360" w:lineRule="auto"/>
      </w:pPr>
      <w:r>
        <w:t xml:space="preserve">Wilding, L. and Claridge, S. (2016). The Emotional Literacy Support Assistant (ELSA) programme: parental perceptions of its impact in school and at home. </w:t>
      </w:r>
      <w:r>
        <w:rPr>
          <w:i/>
          <w:iCs/>
        </w:rPr>
        <w:t>Educational Psychology in Practice</w:t>
      </w:r>
      <w:r>
        <w:t xml:space="preserve">, 32(2), pp.180–196. </w:t>
      </w:r>
      <w:proofErr w:type="spellStart"/>
      <w:r>
        <w:t>doi</w:t>
      </w:r>
      <w:proofErr w:type="spellEnd"/>
      <w:r>
        <w:t>:</w:t>
      </w:r>
      <w:r w:rsidR="00E07E2E">
        <w:t xml:space="preserve"> </w:t>
      </w:r>
      <w:hyperlink r:id="rId46" w:history="1">
        <w:r w:rsidR="00E07E2E" w:rsidRPr="00163D50">
          <w:rPr>
            <w:rStyle w:val="Hyperlink"/>
          </w:rPr>
          <w:t>https://doi.org/10.1080/02667363.2016.1146573</w:t>
        </w:r>
      </w:hyperlink>
      <w:r>
        <w:t>.</w:t>
      </w:r>
      <w:r w:rsidR="00E07E2E">
        <w:t xml:space="preserve"> </w:t>
      </w:r>
    </w:p>
    <w:p w14:paraId="68EEA37B" w14:textId="19A88272" w:rsidR="001851BE" w:rsidRDefault="001851BE" w:rsidP="001851BE">
      <w:pPr>
        <w:pStyle w:val="NormalWeb"/>
        <w:spacing w:before="0" w:beforeAutospacing="0" w:after="240" w:afterAutospacing="0" w:line="360" w:lineRule="auto"/>
      </w:pPr>
      <w:r>
        <w:t xml:space="preserve">www.brainbalancecenters.com. (2023). </w:t>
      </w:r>
      <w:r>
        <w:rPr>
          <w:i/>
          <w:iCs/>
        </w:rPr>
        <w:t>How to Boost Your Child’s Academic Self-Esteem</w:t>
      </w:r>
      <w:r>
        <w:t xml:space="preserve">. [online] Available at: </w:t>
      </w:r>
      <w:hyperlink r:id="rId47" w:history="1">
        <w:r w:rsidR="00E07E2E" w:rsidRPr="00163D50">
          <w:rPr>
            <w:rStyle w:val="Hyperlink"/>
          </w:rPr>
          <w:t>https://www.brainbalancecenters.com/blog/boost-childs-self-esteem-confidence-school</w:t>
        </w:r>
      </w:hyperlink>
      <w:r w:rsidR="00E07E2E">
        <w:t xml:space="preserve"> </w:t>
      </w:r>
      <w:r>
        <w:t xml:space="preserve"> [Accessed 26 Feb. 2023].</w:t>
      </w:r>
    </w:p>
    <w:p w14:paraId="2602A4FD" w14:textId="7C6E2887" w:rsidR="001851BE" w:rsidRDefault="001851BE" w:rsidP="001851BE">
      <w:pPr>
        <w:pStyle w:val="NormalWeb"/>
        <w:spacing w:before="0" w:beforeAutospacing="0" w:after="240" w:afterAutospacing="0" w:line="360" w:lineRule="auto"/>
      </w:pPr>
      <w:r>
        <w:t xml:space="preserve">www.durand.wales. (n.d.). </w:t>
      </w:r>
      <w:r>
        <w:rPr>
          <w:i/>
          <w:iCs/>
        </w:rPr>
        <w:t>ELSA – Durand Primary School</w:t>
      </w:r>
      <w:r>
        <w:t xml:space="preserve">. [online] Available at: </w:t>
      </w:r>
      <w:hyperlink r:id="rId48" w:history="1">
        <w:r w:rsidR="00E07E2E" w:rsidRPr="00163D50">
          <w:rPr>
            <w:rStyle w:val="Hyperlink"/>
          </w:rPr>
          <w:t>http://www.durand.wales/elsa/</w:t>
        </w:r>
      </w:hyperlink>
      <w:r w:rsidR="00E07E2E">
        <w:t xml:space="preserve"> </w:t>
      </w:r>
      <w:r>
        <w:t>[Accessed 26 Feb. 2023].</w:t>
      </w:r>
    </w:p>
    <w:p w14:paraId="4E805653" w14:textId="14A95770" w:rsidR="001851BE" w:rsidRDefault="001851BE" w:rsidP="001851BE">
      <w:pPr>
        <w:pStyle w:val="NormalWeb"/>
        <w:spacing w:before="0" w:beforeAutospacing="0" w:after="240" w:afterAutospacing="0" w:line="360" w:lineRule="auto"/>
      </w:pPr>
      <w:r>
        <w:t xml:space="preserve">www.goodtherapy.org. (2023). </w:t>
      </w:r>
      <w:r>
        <w:rPr>
          <w:i/>
          <w:iCs/>
        </w:rPr>
        <w:t>Trust Issues: How to Get Over Them in Relationships, Marriage, and Life</w:t>
      </w:r>
      <w:r>
        <w:t xml:space="preserve">. [online] Available at: </w:t>
      </w:r>
      <w:hyperlink r:id="rId49" w:history="1">
        <w:r w:rsidR="00E07E2E" w:rsidRPr="00163D50">
          <w:rPr>
            <w:rStyle w:val="Hyperlink"/>
          </w:rPr>
          <w:t>https://www.goodtherapy.org/learn-about-therapy/issues/trust-issues#:~:text=Being%20betrayed%20or%20belittled%20by</w:t>
        </w:r>
      </w:hyperlink>
      <w:r w:rsidR="00E07E2E">
        <w:t xml:space="preserve"> </w:t>
      </w:r>
      <w:r>
        <w:t xml:space="preserve"> [Accessed 26 Feb. 2023].</w:t>
      </w:r>
    </w:p>
    <w:p w14:paraId="2C7C94E1" w14:textId="2A9FB848" w:rsidR="001851BE" w:rsidRDefault="001851BE" w:rsidP="001851BE">
      <w:pPr>
        <w:pStyle w:val="NormalWeb"/>
        <w:spacing w:before="0" w:beforeAutospacing="0" w:after="240" w:afterAutospacing="0" w:line="360" w:lineRule="auto"/>
      </w:pPr>
      <w:r>
        <w:t xml:space="preserve">www.hants.gov.uk. (2023). </w:t>
      </w:r>
      <w:r>
        <w:rPr>
          <w:i/>
          <w:iCs/>
        </w:rPr>
        <w:t>Emotional Literacy Support Assistant (ELSA) intervention</w:t>
      </w:r>
      <w:r>
        <w:t xml:space="preserve">. [online] Available at: </w:t>
      </w:r>
      <w:hyperlink r:id="rId50" w:history="1">
        <w:r w:rsidR="00E07E2E" w:rsidRPr="00163D50">
          <w:rPr>
            <w:rStyle w:val="Hyperlink"/>
          </w:rPr>
          <w:t>https://www.hants.gov.uk/educationandlearning/educationalpsychology/training/elsa</w:t>
        </w:r>
      </w:hyperlink>
      <w:r>
        <w:t>.</w:t>
      </w:r>
      <w:r w:rsidR="00E07E2E">
        <w:t xml:space="preserve"> </w:t>
      </w:r>
    </w:p>
    <w:p w14:paraId="426856B4" w14:textId="77777777" w:rsidR="001851BE" w:rsidRDefault="001851BE" w:rsidP="001851BE">
      <w:pPr>
        <w:pStyle w:val="NormalWeb"/>
        <w:spacing w:before="0" w:beforeAutospacing="0" w:after="240" w:afterAutospacing="0" w:line="360" w:lineRule="auto"/>
      </w:pPr>
      <w:r>
        <w:t xml:space="preserve">www.unicef.org. (n.d.). </w:t>
      </w:r>
      <w:r>
        <w:rPr>
          <w:i/>
          <w:iCs/>
        </w:rPr>
        <w:t>Social Emotional Wellbeing #</w:t>
      </w:r>
      <w:proofErr w:type="spellStart"/>
      <w:r>
        <w:rPr>
          <w:i/>
          <w:iCs/>
        </w:rPr>
        <w:t>LearningAtHome</w:t>
      </w:r>
      <w:proofErr w:type="spellEnd"/>
      <w:r>
        <w:rPr>
          <w:i/>
          <w:iCs/>
        </w:rPr>
        <w:t xml:space="preserve"> Challenge</w:t>
      </w:r>
      <w:r>
        <w:t>. [online] Available at: https://www.unicef.org/northmacedonia/social-emotional-wellbeing-learningathome-challenge#:~:text=Pretend%20play%20and%20acting%20out.</w:t>
      </w:r>
    </w:p>
    <w:p w14:paraId="37D2FE80" w14:textId="47689FF1" w:rsidR="001851BE" w:rsidRDefault="001851BE" w:rsidP="001851BE">
      <w:pPr>
        <w:pStyle w:val="NormalWeb"/>
        <w:spacing w:before="0" w:beforeAutospacing="0" w:after="240" w:afterAutospacing="0" w:line="360" w:lineRule="auto"/>
      </w:pPr>
      <w:r>
        <w:lastRenderedPageBreak/>
        <w:t xml:space="preserve">www.youtube.com. (n.d.). </w:t>
      </w:r>
      <w:r>
        <w:rPr>
          <w:i/>
          <w:iCs/>
        </w:rPr>
        <w:t>Prof Robin Banerjee - Social relationships and well-being: why kindness matters</w:t>
      </w:r>
      <w:r>
        <w:t xml:space="preserve">. [online] Available at: </w:t>
      </w:r>
      <w:hyperlink r:id="rId51" w:history="1">
        <w:r w:rsidR="00E07E2E" w:rsidRPr="00163D50">
          <w:rPr>
            <w:rStyle w:val="Hyperlink"/>
          </w:rPr>
          <w:t>https://www.youtube.com/watch?v=wmENebBXwZg</w:t>
        </w:r>
      </w:hyperlink>
      <w:r w:rsidR="00E07E2E">
        <w:t xml:space="preserve">  </w:t>
      </w:r>
      <w:r>
        <w:t>[Accessed 26 Feb. 2023].</w:t>
      </w:r>
    </w:p>
    <w:p w14:paraId="347A3670" w14:textId="2F326482" w:rsidR="001851BE" w:rsidRDefault="001851BE" w:rsidP="001851BE">
      <w:pPr>
        <w:pStyle w:val="NormalWeb"/>
        <w:spacing w:before="0" w:beforeAutospacing="0" w:after="240" w:afterAutospacing="0" w:line="360" w:lineRule="auto"/>
      </w:pPr>
      <w:r>
        <w:t xml:space="preserve">Zheng, M., Bender, D. and Lyon, C. (2021). Online learning during COVID-19 produced equivalent or better student course performance as compared with pre-pandemic: empirical evidence from a school-wide comparative study. </w:t>
      </w:r>
      <w:r>
        <w:rPr>
          <w:i/>
          <w:iCs/>
        </w:rPr>
        <w:t>BMC Medical Education</w:t>
      </w:r>
      <w:r>
        <w:t xml:space="preserve">, 21(1). </w:t>
      </w:r>
      <w:proofErr w:type="spellStart"/>
      <w:r>
        <w:t>doi</w:t>
      </w:r>
      <w:proofErr w:type="spellEnd"/>
      <w:r>
        <w:t>:</w:t>
      </w:r>
      <w:r w:rsidR="00E07E2E">
        <w:t xml:space="preserve"> </w:t>
      </w:r>
      <w:hyperlink r:id="rId52" w:history="1">
        <w:r w:rsidR="00E07E2E" w:rsidRPr="00163D50">
          <w:rPr>
            <w:rStyle w:val="Hyperlink"/>
          </w:rPr>
          <w:t>https://doi.org/10.1186/s12909-021-02909-z</w:t>
        </w:r>
      </w:hyperlink>
      <w:r>
        <w:t>.</w:t>
      </w:r>
      <w:r w:rsidR="00E07E2E">
        <w:t xml:space="preserve"> </w:t>
      </w:r>
    </w:p>
    <w:p w14:paraId="7F178972" w14:textId="4500C4E3" w:rsidR="00D132A5" w:rsidRDefault="00D132A5">
      <w:pPr>
        <w:rPr>
          <w:rFonts w:ascii="Arial" w:hAnsi="Arial" w:cs="Arial"/>
          <w:szCs w:val="36"/>
        </w:rPr>
      </w:pPr>
    </w:p>
    <w:p w14:paraId="58FB0729" w14:textId="314E8D68" w:rsidR="00347EEF" w:rsidRDefault="00347EEF">
      <w:pPr>
        <w:rPr>
          <w:rFonts w:ascii="Arial" w:hAnsi="Arial" w:cs="Arial"/>
          <w:szCs w:val="36"/>
        </w:rPr>
      </w:pPr>
    </w:p>
    <w:p w14:paraId="2EE62E93" w14:textId="77777777" w:rsidR="001851BE" w:rsidRDefault="00E4276F">
      <w:pPr>
        <w:rPr>
          <w:rFonts w:ascii="Arial" w:hAnsi="Arial" w:cs="Arial"/>
          <w:szCs w:val="36"/>
        </w:rPr>
      </w:pPr>
      <w:r>
        <w:rPr>
          <w:rFonts w:ascii="Arial" w:hAnsi="Arial" w:cs="Arial"/>
          <w:szCs w:val="36"/>
        </w:rPr>
        <w:t xml:space="preserve">Appendix </w:t>
      </w:r>
    </w:p>
    <w:p w14:paraId="5220C336" w14:textId="375108C9" w:rsidR="00332392" w:rsidRDefault="001851BE">
      <w:pPr>
        <w:rPr>
          <w:rFonts w:ascii="Arial" w:hAnsi="Arial" w:cs="Arial"/>
          <w:szCs w:val="36"/>
        </w:rPr>
      </w:pPr>
      <w:r>
        <w:rPr>
          <w:rFonts w:ascii="Arial" w:hAnsi="Arial" w:cs="Arial"/>
          <w:szCs w:val="36"/>
        </w:rPr>
        <w:t>(1</w:t>
      </w:r>
      <w:r w:rsidR="00332392">
        <w:rPr>
          <w:rFonts w:ascii="Arial" w:hAnsi="Arial" w:cs="Arial"/>
          <w:szCs w:val="36"/>
        </w:rPr>
        <w:t>)</w:t>
      </w:r>
    </w:p>
    <w:p w14:paraId="23B2DAF9" w14:textId="4E169956" w:rsidR="000E69BF" w:rsidRDefault="000E69BF">
      <w:pPr>
        <w:rPr>
          <w:rFonts w:ascii="Arial" w:hAnsi="Arial" w:cs="Arial"/>
          <w:szCs w:val="36"/>
        </w:rPr>
      </w:pPr>
      <w:r>
        <w:rPr>
          <w:rFonts w:ascii="Arial" w:hAnsi="Arial" w:cs="Arial"/>
          <w:noProof/>
          <w:szCs w:val="36"/>
        </w:rPr>
        <w:drawing>
          <wp:anchor distT="0" distB="0" distL="114300" distR="114300" simplePos="0" relativeHeight="251659264" behindDoc="0" locked="0" layoutInCell="1" allowOverlap="1" wp14:anchorId="5FDDAB3D" wp14:editId="182E8934">
            <wp:simplePos x="0" y="0"/>
            <wp:positionH relativeFrom="column">
              <wp:posOffset>-371226</wp:posOffset>
            </wp:positionH>
            <wp:positionV relativeFrom="paragraph">
              <wp:posOffset>341494</wp:posOffset>
            </wp:positionV>
            <wp:extent cx="3780790" cy="5208905"/>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02-25 at 16.40.54.png"/>
                    <pic:cNvPicPr/>
                  </pic:nvPicPr>
                  <pic:blipFill rotWithShape="1">
                    <a:blip r:embed="rId53" cstate="print">
                      <a:extLst>
                        <a:ext uri="{28A0092B-C50C-407E-A947-70E740481C1C}">
                          <a14:useLocalDpi xmlns:a14="http://schemas.microsoft.com/office/drawing/2010/main" val="0"/>
                        </a:ext>
                      </a:extLst>
                    </a:blip>
                    <a:srcRect l="32830" t="19805" r="33617" b="7281"/>
                    <a:stretch/>
                  </pic:blipFill>
                  <pic:spPr bwMode="auto">
                    <a:xfrm>
                      <a:off x="0" y="0"/>
                      <a:ext cx="3780790" cy="5208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C76E79" w14:textId="07B5D67D" w:rsidR="000E69BF" w:rsidRDefault="000E69BF">
      <w:pPr>
        <w:rPr>
          <w:rFonts w:ascii="Arial" w:hAnsi="Arial" w:cs="Arial"/>
          <w:szCs w:val="36"/>
        </w:rPr>
      </w:pPr>
    </w:p>
    <w:p w14:paraId="06297468" w14:textId="74AE0A62" w:rsidR="000E69BF" w:rsidRDefault="000E69BF">
      <w:pPr>
        <w:rPr>
          <w:rFonts w:ascii="Arial" w:hAnsi="Arial" w:cs="Arial"/>
          <w:szCs w:val="36"/>
        </w:rPr>
      </w:pPr>
    </w:p>
    <w:p w14:paraId="24634EA7" w14:textId="0F2D4664" w:rsidR="000E69BF" w:rsidRDefault="000E69BF">
      <w:pPr>
        <w:rPr>
          <w:rFonts w:ascii="Arial" w:hAnsi="Arial" w:cs="Arial"/>
          <w:szCs w:val="36"/>
        </w:rPr>
      </w:pPr>
    </w:p>
    <w:p w14:paraId="25E5ADA2" w14:textId="57A409ED" w:rsidR="000E69BF" w:rsidRDefault="000E69BF">
      <w:pPr>
        <w:rPr>
          <w:rFonts w:ascii="Arial" w:hAnsi="Arial" w:cs="Arial"/>
          <w:szCs w:val="36"/>
        </w:rPr>
      </w:pPr>
    </w:p>
    <w:p w14:paraId="5C193383" w14:textId="67A23FC8" w:rsidR="000E69BF" w:rsidRDefault="000E69BF">
      <w:pPr>
        <w:rPr>
          <w:rFonts w:ascii="Arial" w:hAnsi="Arial" w:cs="Arial"/>
          <w:szCs w:val="36"/>
        </w:rPr>
      </w:pPr>
    </w:p>
    <w:p w14:paraId="07F56F7C" w14:textId="36AC7C17" w:rsidR="00347EEF" w:rsidRDefault="00347EEF">
      <w:pPr>
        <w:rPr>
          <w:rFonts w:ascii="Arial" w:hAnsi="Arial" w:cs="Arial"/>
          <w:szCs w:val="36"/>
        </w:rPr>
      </w:pPr>
    </w:p>
    <w:p w14:paraId="5BB30DEC" w14:textId="31E03E8B" w:rsidR="00347EEF" w:rsidRDefault="00347EEF">
      <w:pPr>
        <w:rPr>
          <w:rFonts w:ascii="Arial" w:hAnsi="Arial" w:cs="Arial"/>
          <w:szCs w:val="36"/>
        </w:rPr>
      </w:pPr>
    </w:p>
    <w:p w14:paraId="09496EB2" w14:textId="56727345" w:rsidR="00347EEF" w:rsidRDefault="00347EEF">
      <w:pPr>
        <w:rPr>
          <w:rFonts w:ascii="Arial" w:hAnsi="Arial" w:cs="Arial"/>
          <w:szCs w:val="36"/>
        </w:rPr>
      </w:pPr>
    </w:p>
    <w:p w14:paraId="63F06F93" w14:textId="0E8B32E2" w:rsidR="00347EEF" w:rsidRDefault="00347EEF">
      <w:pPr>
        <w:rPr>
          <w:rFonts w:ascii="Arial" w:hAnsi="Arial" w:cs="Arial"/>
          <w:szCs w:val="36"/>
        </w:rPr>
      </w:pPr>
    </w:p>
    <w:p w14:paraId="72DB9269" w14:textId="6C8CC4D9" w:rsidR="00347EEF" w:rsidRDefault="00347EEF">
      <w:pPr>
        <w:rPr>
          <w:rFonts w:ascii="Arial" w:hAnsi="Arial" w:cs="Arial"/>
          <w:szCs w:val="36"/>
        </w:rPr>
      </w:pPr>
    </w:p>
    <w:p w14:paraId="6F6898AA" w14:textId="1AB597E3" w:rsidR="00347EEF" w:rsidRDefault="00347EEF">
      <w:pPr>
        <w:rPr>
          <w:rFonts w:ascii="Arial" w:hAnsi="Arial" w:cs="Arial"/>
          <w:szCs w:val="36"/>
        </w:rPr>
      </w:pPr>
    </w:p>
    <w:p w14:paraId="4390A91F" w14:textId="7001AF5F" w:rsidR="00347EEF" w:rsidRDefault="00347EEF">
      <w:pPr>
        <w:rPr>
          <w:rFonts w:ascii="Arial" w:hAnsi="Arial" w:cs="Arial"/>
          <w:szCs w:val="36"/>
        </w:rPr>
      </w:pPr>
    </w:p>
    <w:p w14:paraId="770D48BB" w14:textId="5AB496DD" w:rsidR="00347EEF" w:rsidRDefault="00347EEF">
      <w:pPr>
        <w:rPr>
          <w:rFonts w:ascii="Arial" w:hAnsi="Arial" w:cs="Arial"/>
          <w:szCs w:val="36"/>
        </w:rPr>
      </w:pPr>
    </w:p>
    <w:p w14:paraId="0D1441AE" w14:textId="5A2A9555" w:rsidR="00347EEF" w:rsidRDefault="00347EEF">
      <w:pPr>
        <w:rPr>
          <w:rFonts w:ascii="Arial" w:hAnsi="Arial" w:cs="Arial"/>
          <w:szCs w:val="36"/>
        </w:rPr>
      </w:pPr>
    </w:p>
    <w:p w14:paraId="6F885F7F" w14:textId="103FCA34" w:rsidR="00347EEF" w:rsidRDefault="00347EEF">
      <w:pPr>
        <w:rPr>
          <w:rFonts w:ascii="Arial" w:hAnsi="Arial" w:cs="Arial"/>
          <w:szCs w:val="36"/>
        </w:rPr>
      </w:pPr>
    </w:p>
    <w:p w14:paraId="58253A26" w14:textId="37E49412" w:rsidR="00347EEF" w:rsidRDefault="00347EEF">
      <w:pPr>
        <w:rPr>
          <w:rFonts w:ascii="Arial" w:hAnsi="Arial" w:cs="Arial"/>
          <w:szCs w:val="36"/>
        </w:rPr>
      </w:pPr>
    </w:p>
    <w:p w14:paraId="27E13C81" w14:textId="4D61C241" w:rsidR="00347EEF" w:rsidRDefault="00347EEF">
      <w:pPr>
        <w:rPr>
          <w:rFonts w:ascii="Arial" w:hAnsi="Arial" w:cs="Arial"/>
          <w:szCs w:val="36"/>
        </w:rPr>
      </w:pPr>
    </w:p>
    <w:p w14:paraId="172D1B75" w14:textId="4362C2E9" w:rsidR="00347EEF" w:rsidRDefault="00347EEF">
      <w:pPr>
        <w:rPr>
          <w:rFonts w:ascii="Arial" w:hAnsi="Arial" w:cs="Arial"/>
          <w:szCs w:val="36"/>
        </w:rPr>
      </w:pPr>
    </w:p>
    <w:p w14:paraId="69F39F86" w14:textId="77777777" w:rsidR="00332392" w:rsidRDefault="00332392">
      <w:pPr>
        <w:rPr>
          <w:rFonts w:ascii="Arial" w:hAnsi="Arial" w:cs="Arial"/>
          <w:szCs w:val="36"/>
        </w:rPr>
      </w:pPr>
    </w:p>
    <w:p w14:paraId="0CE42A21" w14:textId="77777777" w:rsidR="00332392" w:rsidRDefault="00332392">
      <w:pPr>
        <w:rPr>
          <w:rFonts w:ascii="Arial" w:hAnsi="Arial" w:cs="Arial"/>
          <w:szCs w:val="36"/>
        </w:rPr>
      </w:pPr>
    </w:p>
    <w:p w14:paraId="79C49406" w14:textId="77777777" w:rsidR="00332392" w:rsidRDefault="00332392">
      <w:pPr>
        <w:rPr>
          <w:rFonts w:ascii="Arial" w:hAnsi="Arial" w:cs="Arial"/>
          <w:szCs w:val="36"/>
        </w:rPr>
      </w:pPr>
    </w:p>
    <w:p w14:paraId="28E817C4" w14:textId="77777777" w:rsidR="00332392" w:rsidRDefault="00332392">
      <w:pPr>
        <w:rPr>
          <w:rFonts w:ascii="Arial" w:hAnsi="Arial" w:cs="Arial"/>
          <w:szCs w:val="36"/>
        </w:rPr>
      </w:pPr>
    </w:p>
    <w:p w14:paraId="50550FBF" w14:textId="77777777" w:rsidR="00332392" w:rsidRDefault="00332392">
      <w:pPr>
        <w:rPr>
          <w:rFonts w:ascii="Arial" w:hAnsi="Arial" w:cs="Arial"/>
          <w:szCs w:val="36"/>
        </w:rPr>
      </w:pPr>
    </w:p>
    <w:p w14:paraId="2FD8CBAD" w14:textId="77777777" w:rsidR="00332392" w:rsidRDefault="00332392">
      <w:pPr>
        <w:rPr>
          <w:rFonts w:ascii="Arial" w:hAnsi="Arial" w:cs="Arial"/>
          <w:szCs w:val="36"/>
        </w:rPr>
      </w:pPr>
    </w:p>
    <w:p w14:paraId="2AAAD2A2" w14:textId="6A49E4BB" w:rsidR="00347EEF" w:rsidRDefault="000E69BF">
      <w:pPr>
        <w:rPr>
          <w:rFonts w:ascii="Arial" w:hAnsi="Arial" w:cs="Arial"/>
          <w:szCs w:val="36"/>
        </w:rPr>
      </w:pPr>
      <w:r>
        <w:rPr>
          <w:rFonts w:ascii="Arial" w:hAnsi="Arial" w:cs="Arial"/>
          <w:noProof/>
          <w:szCs w:val="36"/>
        </w:rPr>
        <w:drawing>
          <wp:anchor distT="0" distB="0" distL="114300" distR="114300" simplePos="0" relativeHeight="251658240" behindDoc="0" locked="0" layoutInCell="1" allowOverlap="1" wp14:anchorId="36EBED43" wp14:editId="782A2B60">
            <wp:simplePos x="0" y="0"/>
            <wp:positionH relativeFrom="column">
              <wp:posOffset>-62230</wp:posOffset>
            </wp:positionH>
            <wp:positionV relativeFrom="paragraph">
              <wp:posOffset>113030</wp:posOffset>
            </wp:positionV>
            <wp:extent cx="2352675" cy="14274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3-02-25 at 16.41.02.png"/>
                    <pic:cNvPicPr/>
                  </pic:nvPicPr>
                  <pic:blipFill rotWithShape="1">
                    <a:blip r:embed="rId54" cstate="print">
                      <a:extLst>
                        <a:ext uri="{28A0092B-C50C-407E-A947-70E740481C1C}">
                          <a14:useLocalDpi xmlns:a14="http://schemas.microsoft.com/office/drawing/2010/main" val="0"/>
                        </a:ext>
                      </a:extLst>
                    </a:blip>
                    <a:srcRect l="23502" t="25839" r="45632" b="42597"/>
                    <a:stretch/>
                  </pic:blipFill>
                  <pic:spPr bwMode="auto">
                    <a:xfrm>
                      <a:off x="0" y="0"/>
                      <a:ext cx="2352675" cy="1427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E08D3E" w14:textId="4D6924AB" w:rsidR="00347EEF" w:rsidRDefault="00347EEF">
      <w:pPr>
        <w:rPr>
          <w:rFonts w:ascii="Arial" w:hAnsi="Arial" w:cs="Arial"/>
          <w:szCs w:val="36"/>
        </w:rPr>
      </w:pPr>
    </w:p>
    <w:p w14:paraId="01DFCAB8" w14:textId="3B65E8A9" w:rsidR="00347EEF" w:rsidRDefault="00347EEF">
      <w:pPr>
        <w:rPr>
          <w:rFonts w:ascii="Arial" w:hAnsi="Arial" w:cs="Arial"/>
          <w:szCs w:val="36"/>
        </w:rPr>
      </w:pPr>
    </w:p>
    <w:p w14:paraId="64E7D769" w14:textId="77777777" w:rsidR="000E69BF" w:rsidRDefault="000E69BF" w:rsidP="003652EC">
      <w:pPr>
        <w:spacing w:after="0" w:line="240" w:lineRule="auto"/>
        <w:rPr>
          <w:rFonts w:ascii="Arial" w:hAnsi="Arial" w:cs="Arial"/>
          <w:szCs w:val="36"/>
        </w:rPr>
      </w:pPr>
    </w:p>
    <w:p w14:paraId="7FE2C04D" w14:textId="77777777" w:rsidR="000E69BF" w:rsidRDefault="000E69BF" w:rsidP="003652EC">
      <w:pPr>
        <w:spacing w:after="0" w:line="240" w:lineRule="auto"/>
        <w:rPr>
          <w:rFonts w:ascii="Helvetica Neue" w:hAnsi="Helvetica Neue"/>
          <w:color w:val="262C34"/>
          <w:spacing w:val="7"/>
          <w:shd w:val="clear" w:color="auto" w:fill="FFFFFF"/>
        </w:rPr>
      </w:pPr>
    </w:p>
    <w:p w14:paraId="77FB40AA" w14:textId="4C2AD475" w:rsidR="003652EC" w:rsidRDefault="00332392" w:rsidP="003652EC">
      <w:pPr>
        <w:spacing w:after="0" w:line="240" w:lineRule="auto"/>
        <w:rPr>
          <w:sz w:val="24"/>
          <w:szCs w:val="24"/>
        </w:rPr>
      </w:pPr>
      <w:r>
        <w:rPr>
          <w:rFonts w:ascii="Arial" w:hAnsi="Arial" w:cs="Arial"/>
          <w:noProof/>
          <w:szCs w:val="36"/>
        </w:rPr>
        <mc:AlternateContent>
          <mc:Choice Requires="wps">
            <w:drawing>
              <wp:anchor distT="0" distB="0" distL="114300" distR="114300" simplePos="0" relativeHeight="251660288" behindDoc="0" locked="0" layoutInCell="1" allowOverlap="1" wp14:anchorId="22255F27" wp14:editId="3DFC4BE6">
                <wp:simplePos x="0" y="0"/>
                <wp:positionH relativeFrom="column">
                  <wp:posOffset>-266330</wp:posOffset>
                </wp:positionH>
                <wp:positionV relativeFrom="paragraph">
                  <wp:posOffset>525990</wp:posOffset>
                </wp:positionV>
                <wp:extent cx="887767" cy="381739"/>
                <wp:effectExtent l="0" t="0" r="13970" b="12065"/>
                <wp:wrapNone/>
                <wp:docPr id="4" name="Text Box 4"/>
                <wp:cNvGraphicFramePr/>
                <a:graphic xmlns:a="http://schemas.openxmlformats.org/drawingml/2006/main">
                  <a:graphicData uri="http://schemas.microsoft.com/office/word/2010/wordprocessingShape">
                    <wps:wsp>
                      <wps:cNvSpPr txBox="1"/>
                      <wps:spPr>
                        <a:xfrm>
                          <a:off x="0" y="0"/>
                          <a:ext cx="887767" cy="381739"/>
                        </a:xfrm>
                        <a:prstGeom prst="rect">
                          <a:avLst/>
                        </a:prstGeom>
                        <a:solidFill>
                          <a:schemeClr val="lt1"/>
                        </a:solidFill>
                        <a:ln w="6350">
                          <a:solidFill>
                            <a:prstClr val="black"/>
                          </a:solidFill>
                        </a:ln>
                      </wps:spPr>
                      <wps:txbx>
                        <w:txbxContent>
                          <w:p w14:paraId="47B9811E" w14:textId="081F28EB" w:rsidR="00332392" w:rsidRDefault="00332392">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2255F27" id="_x0000_t202" coordsize="21600,21600" o:spt="202" path="m,l,21600r21600,l21600,xe">
                <v:stroke joinstyle="miter"/>
                <v:path gradientshapeok="t" o:connecttype="rect"/>
              </v:shapetype>
              <v:shape id="Text Box 4" o:spid="_x0000_s1026" type="#_x0000_t202" style="position:absolute;margin-left:-20.95pt;margin-top:41.4pt;width:69.9pt;height:30.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" fillcolor="white [3201]" strokeweight=".5pt">
                <v:textbox>
                  <w:txbxContent>
                    <w:p w14:paraId="47B9811E" w14:textId="081F28EB" w:rsidR="00332392" w:rsidRDefault="00332392">
                      <w:r>
                        <w:t>(2)</w:t>
                      </w:r>
                    </w:p>
                  </w:txbxContent>
                </v:textbox>
              </v:shape>
            </w:pict>
          </mc:Fallback>
        </mc:AlternateContent>
      </w:r>
      <w:r w:rsidR="003652EC" w:rsidRPr="003652EC">
        <w:rPr>
          <w:rFonts w:ascii="Arial" w:hAnsi="Arial" w:cs="Arial"/>
          <w:noProof/>
          <w:szCs w:val="36"/>
        </w:rPr>
        <w:drawing>
          <wp:inline distT="0" distB="0" distL="0" distR="0" wp14:anchorId="6AB5DCE5" wp14:editId="48A79ACD">
            <wp:extent cx="4025900" cy="3098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025900" cy="3098800"/>
                    </a:xfrm>
                    <a:prstGeom prst="rect">
                      <a:avLst/>
                    </a:prstGeom>
                  </pic:spPr>
                </pic:pic>
              </a:graphicData>
            </a:graphic>
          </wp:inline>
        </w:drawing>
      </w:r>
      <w:r w:rsidR="003652EC" w:rsidRPr="003652EC">
        <w:rPr>
          <w:rFonts w:ascii="Helvetica Neue" w:hAnsi="Helvetica Neue"/>
          <w:color w:val="262C34"/>
          <w:spacing w:val="7"/>
          <w:shd w:val="clear" w:color="auto" w:fill="FFFFFF"/>
        </w:rPr>
        <w:t xml:space="preserve"> </w:t>
      </w:r>
      <w:r w:rsidR="003652EC">
        <w:rPr>
          <w:rStyle w:val="Emphasis"/>
          <w:rFonts w:ascii="Helvetica Neue" w:hAnsi="Helvetica Neue"/>
          <w:color w:val="262C34"/>
          <w:spacing w:val="7"/>
          <w:shd w:val="clear" w:color="auto" w:fill="FFFFFF"/>
        </w:rPr>
        <w:t>Image from </w:t>
      </w:r>
      <w:hyperlink r:id="rId56" w:history="1">
        <w:r w:rsidR="003652EC">
          <w:rPr>
            <w:rStyle w:val="Hyperlink"/>
            <w:rFonts w:ascii="Helvetica Neue" w:hAnsi="Helvetica Neue"/>
            <w:i/>
            <w:iCs/>
            <w:color w:val="4095BE"/>
            <w:spacing w:val="7"/>
          </w:rPr>
          <w:t>CDC (2016)</w:t>
        </w:r>
      </w:hyperlink>
    </w:p>
    <w:p w14:paraId="3168972F" w14:textId="61F66D6D" w:rsidR="00EB7906" w:rsidRDefault="00EB7906">
      <w:pPr>
        <w:rPr>
          <w:rFonts w:ascii="Arial" w:hAnsi="Arial" w:cs="Arial"/>
          <w:szCs w:val="36"/>
        </w:rPr>
      </w:pPr>
    </w:p>
    <w:p w14:paraId="492A6520" w14:textId="751E8577" w:rsidR="00F12EC1" w:rsidRDefault="00F12EC1">
      <w:pPr>
        <w:rPr>
          <w:rFonts w:ascii="Arial" w:hAnsi="Arial" w:cs="Arial"/>
          <w:szCs w:val="36"/>
        </w:rPr>
      </w:pPr>
    </w:p>
    <w:p w14:paraId="111E8183" w14:textId="1238FBE0" w:rsidR="00F12EC1" w:rsidRDefault="00F12EC1">
      <w:pPr>
        <w:rPr>
          <w:rFonts w:ascii="Arial" w:hAnsi="Arial" w:cs="Arial"/>
          <w:szCs w:val="36"/>
        </w:rPr>
      </w:pPr>
      <w:r>
        <w:rPr>
          <w:rFonts w:ascii="Arial" w:hAnsi="Arial" w:cs="Arial"/>
          <w:szCs w:val="36"/>
        </w:rPr>
        <w:t xml:space="preserve">(3) </w:t>
      </w:r>
    </w:p>
    <w:p w14:paraId="2F2382D6" w14:textId="5D7C2A57" w:rsidR="00F12EC1" w:rsidRDefault="000B1AD0">
      <w:pPr>
        <w:rPr>
          <w:rFonts w:ascii="Arial" w:hAnsi="Arial" w:cs="Arial"/>
          <w:szCs w:val="36"/>
        </w:rPr>
      </w:pPr>
      <w:r>
        <w:rPr>
          <w:rFonts w:ascii="Arial" w:hAnsi="Arial" w:cs="Arial"/>
          <w:noProof/>
          <w:szCs w:val="36"/>
        </w:rPr>
        <w:lastRenderedPageBreak/>
        <w:drawing>
          <wp:inline distT="0" distB="0" distL="0" distR="0" wp14:anchorId="7F713E2B" wp14:editId="20796F92">
            <wp:extent cx="2845359" cy="2006353"/>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3-02-26 at 12.02.19.png"/>
                    <pic:cNvPicPr/>
                  </pic:nvPicPr>
                  <pic:blipFill rotWithShape="1">
                    <a:blip r:embed="rId57" cstate="print">
                      <a:extLst>
                        <a:ext uri="{28A0092B-C50C-407E-A947-70E740481C1C}">
                          <a14:useLocalDpi xmlns:a14="http://schemas.microsoft.com/office/drawing/2010/main" val="0"/>
                        </a:ext>
                      </a:extLst>
                    </a:blip>
                    <a:srcRect l="8686" t="25301" r="56589" b="35525"/>
                    <a:stretch/>
                  </pic:blipFill>
                  <pic:spPr bwMode="auto">
                    <a:xfrm>
                      <a:off x="0" y="0"/>
                      <a:ext cx="2858907" cy="2015906"/>
                    </a:xfrm>
                    <a:prstGeom prst="rect">
                      <a:avLst/>
                    </a:prstGeom>
                    <a:ln>
                      <a:noFill/>
                    </a:ln>
                    <a:extLst>
                      <a:ext uri="{53640926-AAD7-44D8-BBD7-CCE9431645EC}">
                        <a14:shadowObscured xmlns:a14="http://schemas.microsoft.com/office/drawing/2010/main"/>
                      </a:ext>
                    </a:extLst>
                  </pic:spPr>
                </pic:pic>
              </a:graphicData>
            </a:graphic>
          </wp:inline>
        </w:drawing>
      </w:r>
    </w:p>
    <w:p w14:paraId="14533B29" w14:textId="5714223F" w:rsidR="000B1AD0" w:rsidRPr="000B1AD0" w:rsidRDefault="000B1AD0" w:rsidP="000B1AD0">
      <w:pPr>
        <w:spacing w:after="0" w:line="240" w:lineRule="auto"/>
        <w:rPr>
          <w:rFonts w:ascii="Times New Roman" w:eastAsia="Times New Roman" w:hAnsi="Times New Roman" w:cs="Times New Roman"/>
          <w:sz w:val="24"/>
          <w:szCs w:val="24"/>
        </w:rPr>
      </w:pPr>
      <w:r w:rsidRPr="000B1AD0">
        <w:rPr>
          <w:rFonts w:ascii="Times New Roman" w:eastAsia="Times New Roman" w:hAnsi="Times New Roman" w:cs="Times New Roman"/>
          <w:sz w:val="24"/>
          <w:szCs w:val="24"/>
        </w:rPr>
        <w:fldChar w:fldCharType="begin"/>
      </w:r>
      <w:r w:rsidRPr="000B1AD0">
        <w:rPr>
          <w:rFonts w:ascii="Times New Roman" w:eastAsia="Times New Roman" w:hAnsi="Times New Roman" w:cs="Times New Roman"/>
          <w:sz w:val="24"/>
          <w:szCs w:val="24"/>
        </w:rPr>
        <w:instrText xml:space="preserve"> INCLUDEPICTURE "https://www.simplypsychology.org/maslow-hierachy-of-needs-min.jpg?ezimgfmt=rs:490x349/rscb36/ng:webp/ngcb36" \* MERGEFORMATINET </w:instrText>
      </w:r>
      <w:r w:rsidRPr="000B1AD0">
        <w:rPr>
          <w:rFonts w:ascii="Times New Roman" w:eastAsia="Times New Roman" w:hAnsi="Times New Roman" w:cs="Times New Roman"/>
          <w:sz w:val="24"/>
          <w:szCs w:val="24"/>
        </w:rPr>
        <w:fldChar w:fldCharType="separate"/>
      </w:r>
      <w:r w:rsidRPr="000B1AD0">
        <w:rPr>
          <w:rFonts w:ascii="Times New Roman" w:eastAsia="Times New Roman" w:hAnsi="Times New Roman" w:cs="Times New Roman"/>
          <w:noProof/>
          <w:sz w:val="24"/>
          <w:szCs w:val="24"/>
        </w:rPr>
        <mc:AlternateContent>
          <mc:Choice Requires="wps">
            <w:drawing>
              <wp:inline distT="0" distB="0" distL="0" distR="0" wp14:anchorId="29F0C21A" wp14:editId="7FA77A84">
                <wp:extent cx="301625" cy="301625"/>
                <wp:effectExtent l="0" t="0" r="0" b="0"/>
                <wp:docPr id="7" name="Rectangle 7" descr="Maslow's Hierarchy of Need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39F492" id="Rectangle 7" o:spid="_x0000_s1026" alt="Maslow's Hierarchy of Needs"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" filled="f" stroked="f">
                <o:lock v:ext="edit" aspectratio="t"/>
                <w10:anchorlock/>
              </v:rect>
            </w:pict>
          </mc:Fallback>
        </mc:AlternateContent>
      </w:r>
      <w:r w:rsidRPr="000B1AD0">
        <w:rPr>
          <w:rFonts w:ascii="Times New Roman" w:eastAsia="Times New Roman" w:hAnsi="Times New Roman" w:cs="Times New Roman"/>
          <w:sz w:val="24"/>
          <w:szCs w:val="24"/>
        </w:rPr>
        <w:fldChar w:fldCharType="end"/>
      </w:r>
    </w:p>
    <w:p w14:paraId="68436422" w14:textId="6411834E" w:rsidR="00F12EC1" w:rsidRPr="00F12EC1" w:rsidRDefault="00F12EC1" w:rsidP="00F12EC1">
      <w:pPr>
        <w:spacing w:after="0" w:line="240" w:lineRule="auto"/>
        <w:rPr>
          <w:rFonts w:ascii="Times New Roman" w:eastAsia="Times New Roman" w:hAnsi="Times New Roman" w:cs="Times New Roman"/>
          <w:sz w:val="24"/>
          <w:szCs w:val="24"/>
        </w:rPr>
      </w:pPr>
      <w:r w:rsidRPr="00F12EC1">
        <w:rPr>
          <w:rFonts w:ascii="Times New Roman" w:eastAsia="Times New Roman" w:hAnsi="Times New Roman" w:cs="Times New Roman"/>
          <w:sz w:val="24"/>
          <w:szCs w:val="24"/>
        </w:rPr>
        <w:fldChar w:fldCharType="begin"/>
      </w:r>
      <w:r w:rsidRPr="00F12EC1">
        <w:rPr>
          <w:rFonts w:ascii="Times New Roman" w:eastAsia="Times New Roman" w:hAnsi="Times New Roman" w:cs="Times New Roman"/>
          <w:sz w:val="24"/>
          <w:szCs w:val="24"/>
        </w:rPr>
        <w:instrText xml:space="preserve"> INCLUDEPICTURE "https://www.simplypsychology.org/maslow-hierachy-of-needs-min.jpg?ezimgfmt=rs:490x349/rscb36/ng:webp/ngcb36" \* MERGEFORMATINET </w:instrText>
      </w:r>
      <w:r w:rsidRPr="00F12EC1">
        <w:rPr>
          <w:rFonts w:ascii="Times New Roman" w:eastAsia="Times New Roman" w:hAnsi="Times New Roman" w:cs="Times New Roman"/>
          <w:sz w:val="24"/>
          <w:szCs w:val="24"/>
        </w:rPr>
        <w:fldChar w:fldCharType="separate"/>
      </w:r>
      <w:r w:rsidRPr="00F12EC1">
        <w:rPr>
          <w:rFonts w:ascii="Times New Roman" w:eastAsia="Times New Roman" w:hAnsi="Times New Roman" w:cs="Times New Roman"/>
          <w:sz w:val="24"/>
          <w:szCs w:val="24"/>
        </w:rPr>
        <w:fldChar w:fldCharType="end"/>
      </w:r>
    </w:p>
    <w:p w14:paraId="5DDB2F2B" w14:textId="77777777" w:rsidR="00F12EC1" w:rsidRPr="00927656" w:rsidRDefault="00F12EC1">
      <w:pPr>
        <w:rPr>
          <w:rFonts w:ascii="Arial" w:hAnsi="Arial" w:cs="Arial"/>
          <w:szCs w:val="36"/>
        </w:rPr>
      </w:pPr>
    </w:p>
    <w:sectPr w:rsidR="00F12EC1" w:rsidRPr="00927656" w:rsidSect="00A90749">
      <w:headerReference w:type="default" r:id="rId58"/>
      <w:footerReference w:type="even" r:id="rId59"/>
      <w:footerReference w:type="default" r:id="rId6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E52F9B" w14:textId="77777777" w:rsidR="00D24D28" w:rsidRDefault="00D24D28" w:rsidP="00927656">
      <w:pPr>
        <w:spacing w:after="0" w:line="240" w:lineRule="auto"/>
      </w:pPr>
      <w:r>
        <w:separator/>
      </w:r>
    </w:p>
  </w:endnote>
  <w:endnote w:type="continuationSeparator" w:id="0">
    <w:p w14:paraId="653A9DEC" w14:textId="77777777" w:rsidR="00D24D28" w:rsidRDefault="00D24D28" w:rsidP="00927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398852"/>
      <w:docPartObj>
        <w:docPartGallery w:val="Page Numbers (Bottom of Page)"/>
        <w:docPartUnique/>
      </w:docPartObj>
    </w:sdtPr>
    <w:sdtContent>
      <w:p w14:paraId="1DA3F4FD" w14:textId="5CED61A9" w:rsidR="008D10B0" w:rsidRDefault="008D10B0" w:rsidP="00163D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3126A2" w14:textId="77777777" w:rsidR="008D10B0" w:rsidRDefault="008D10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4489929"/>
      <w:docPartObj>
        <w:docPartGallery w:val="Page Numbers (Bottom of Page)"/>
        <w:docPartUnique/>
      </w:docPartObj>
    </w:sdtPr>
    <w:sdtContent>
      <w:p w14:paraId="73769732" w14:textId="6E7821C0" w:rsidR="008D10B0" w:rsidRDefault="008D10B0" w:rsidP="00163D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C8B28E" w14:textId="77777777" w:rsidR="008D10B0" w:rsidRDefault="008D1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9F839" w14:textId="77777777" w:rsidR="00D24D28" w:rsidRDefault="00D24D28" w:rsidP="00927656">
      <w:pPr>
        <w:spacing w:after="0" w:line="240" w:lineRule="auto"/>
      </w:pPr>
      <w:r>
        <w:separator/>
      </w:r>
    </w:p>
  </w:footnote>
  <w:footnote w:type="continuationSeparator" w:id="0">
    <w:p w14:paraId="2325952C" w14:textId="77777777" w:rsidR="00D24D28" w:rsidRDefault="00D24D28" w:rsidP="009276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C71FC3" w14:textId="77777777" w:rsidR="005D63F7" w:rsidRDefault="005D63F7">
    <w:pPr>
      <w:pStyle w:val="Header"/>
    </w:pPr>
    <w:r>
      <w:t>2100908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656"/>
    <w:rsid w:val="00001D4E"/>
    <w:rsid w:val="0000268C"/>
    <w:rsid w:val="000060D9"/>
    <w:rsid w:val="000247FE"/>
    <w:rsid w:val="00054322"/>
    <w:rsid w:val="00062537"/>
    <w:rsid w:val="0007726C"/>
    <w:rsid w:val="0009297C"/>
    <w:rsid w:val="0009525A"/>
    <w:rsid w:val="00097464"/>
    <w:rsid w:val="00097D08"/>
    <w:rsid w:val="000B13CB"/>
    <w:rsid w:val="000B1AD0"/>
    <w:rsid w:val="000B7B7D"/>
    <w:rsid w:val="000C47AA"/>
    <w:rsid w:val="000C4F34"/>
    <w:rsid w:val="000D45C0"/>
    <w:rsid w:val="000D5595"/>
    <w:rsid w:val="000E120D"/>
    <w:rsid w:val="000E69BF"/>
    <w:rsid w:val="000E7359"/>
    <w:rsid w:val="000F21AC"/>
    <w:rsid w:val="000F288E"/>
    <w:rsid w:val="00112AFC"/>
    <w:rsid w:val="0012202B"/>
    <w:rsid w:val="001233A7"/>
    <w:rsid w:val="00126483"/>
    <w:rsid w:val="0014193C"/>
    <w:rsid w:val="00146878"/>
    <w:rsid w:val="00150D2E"/>
    <w:rsid w:val="0015250F"/>
    <w:rsid w:val="00152B40"/>
    <w:rsid w:val="00152D17"/>
    <w:rsid w:val="00155B5C"/>
    <w:rsid w:val="00155BD7"/>
    <w:rsid w:val="00156020"/>
    <w:rsid w:val="00156C25"/>
    <w:rsid w:val="00157B6F"/>
    <w:rsid w:val="00171D8D"/>
    <w:rsid w:val="00176097"/>
    <w:rsid w:val="001851BE"/>
    <w:rsid w:val="00186D8D"/>
    <w:rsid w:val="001942F7"/>
    <w:rsid w:val="00195984"/>
    <w:rsid w:val="001C5F04"/>
    <w:rsid w:val="001C64BA"/>
    <w:rsid w:val="001C7B62"/>
    <w:rsid w:val="001D07DB"/>
    <w:rsid w:val="001F0177"/>
    <w:rsid w:val="001F16BB"/>
    <w:rsid w:val="001F57AB"/>
    <w:rsid w:val="0020046A"/>
    <w:rsid w:val="002012D4"/>
    <w:rsid w:val="00216E4D"/>
    <w:rsid w:val="00221835"/>
    <w:rsid w:val="00223CB5"/>
    <w:rsid w:val="00224278"/>
    <w:rsid w:val="00225109"/>
    <w:rsid w:val="00243D70"/>
    <w:rsid w:val="00250A20"/>
    <w:rsid w:val="00260143"/>
    <w:rsid w:val="00262E08"/>
    <w:rsid w:val="00263A92"/>
    <w:rsid w:val="00265B91"/>
    <w:rsid w:val="00283F4D"/>
    <w:rsid w:val="00285E68"/>
    <w:rsid w:val="002A3447"/>
    <w:rsid w:val="002A5C10"/>
    <w:rsid w:val="002A74E7"/>
    <w:rsid w:val="002B3ABD"/>
    <w:rsid w:val="002C0674"/>
    <w:rsid w:val="002C0C2C"/>
    <w:rsid w:val="002C6922"/>
    <w:rsid w:val="002D2FB3"/>
    <w:rsid w:val="002D5F04"/>
    <w:rsid w:val="002E1B0E"/>
    <w:rsid w:val="002F6566"/>
    <w:rsid w:val="00306844"/>
    <w:rsid w:val="00310B98"/>
    <w:rsid w:val="00311E76"/>
    <w:rsid w:val="00321BF2"/>
    <w:rsid w:val="00324FAD"/>
    <w:rsid w:val="0032625E"/>
    <w:rsid w:val="00332392"/>
    <w:rsid w:val="00332AE2"/>
    <w:rsid w:val="00333FDD"/>
    <w:rsid w:val="00335F74"/>
    <w:rsid w:val="003459A5"/>
    <w:rsid w:val="00347EEF"/>
    <w:rsid w:val="00355E77"/>
    <w:rsid w:val="00363D11"/>
    <w:rsid w:val="00364E75"/>
    <w:rsid w:val="003652EC"/>
    <w:rsid w:val="00375AFD"/>
    <w:rsid w:val="00383339"/>
    <w:rsid w:val="00384AD4"/>
    <w:rsid w:val="003870CC"/>
    <w:rsid w:val="00390899"/>
    <w:rsid w:val="003A467A"/>
    <w:rsid w:val="003B3E88"/>
    <w:rsid w:val="003B3FE8"/>
    <w:rsid w:val="003B4A95"/>
    <w:rsid w:val="003B6C12"/>
    <w:rsid w:val="003E44C4"/>
    <w:rsid w:val="003F1169"/>
    <w:rsid w:val="003F6544"/>
    <w:rsid w:val="00404708"/>
    <w:rsid w:val="00410784"/>
    <w:rsid w:val="00412DCC"/>
    <w:rsid w:val="00415A00"/>
    <w:rsid w:val="00417066"/>
    <w:rsid w:val="00432E80"/>
    <w:rsid w:val="00452E20"/>
    <w:rsid w:val="004536B6"/>
    <w:rsid w:val="00456020"/>
    <w:rsid w:val="00456B1E"/>
    <w:rsid w:val="00463448"/>
    <w:rsid w:val="00464D48"/>
    <w:rsid w:val="00475606"/>
    <w:rsid w:val="0048601E"/>
    <w:rsid w:val="0049089C"/>
    <w:rsid w:val="00491266"/>
    <w:rsid w:val="004A0245"/>
    <w:rsid w:val="004A2C7D"/>
    <w:rsid w:val="004C199F"/>
    <w:rsid w:val="004D3674"/>
    <w:rsid w:val="004D7456"/>
    <w:rsid w:val="004E0CEF"/>
    <w:rsid w:val="004E2B48"/>
    <w:rsid w:val="004E2DD4"/>
    <w:rsid w:val="004F34FD"/>
    <w:rsid w:val="005049D6"/>
    <w:rsid w:val="00511C37"/>
    <w:rsid w:val="005150C9"/>
    <w:rsid w:val="00533F3B"/>
    <w:rsid w:val="00542D5B"/>
    <w:rsid w:val="0054412B"/>
    <w:rsid w:val="00566CDA"/>
    <w:rsid w:val="005820BC"/>
    <w:rsid w:val="00594915"/>
    <w:rsid w:val="005C42E9"/>
    <w:rsid w:val="005D264A"/>
    <w:rsid w:val="005D63F7"/>
    <w:rsid w:val="005E3408"/>
    <w:rsid w:val="005F1A3A"/>
    <w:rsid w:val="005F1E87"/>
    <w:rsid w:val="005F6719"/>
    <w:rsid w:val="006017EC"/>
    <w:rsid w:val="006067C5"/>
    <w:rsid w:val="00606D1D"/>
    <w:rsid w:val="006078E2"/>
    <w:rsid w:val="00607E6B"/>
    <w:rsid w:val="00615932"/>
    <w:rsid w:val="0064652B"/>
    <w:rsid w:val="006818EA"/>
    <w:rsid w:val="00682510"/>
    <w:rsid w:val="006908EC"/>
    <w:rsid w:val="006959C5"/>
    <w:rsid w:val="006A694B"/>
    <w:rsid w:val="006B7C5D"/>
    <w:rsid w:val="006D7230"/>
    <w:rsid w:val="006F06E9"/>
    <w:rsid w:val="006F11DA"/>
    <w:rsid w:val="006F1EB7"/>
    <w:rsid w:val="00701F47"/>
    <w:rsid w:val="0070745F"/>
    <w:rsid w:val="00717175"/>
    <w:rsid w:val="00727672"/>
    <w:rsid w:val="00734BAE"/>
    <w:rsid w:val="0073765C"/>
    <w:rsid w:val="00740F52"/>
    <w:rsid w:val="00742A1F"/>
    <w:rsid w:val="00747218"/>
    <w:rsid w:val="00762741"/>
    <w:rsid w:val="00762C7E"/>
    <w:rsid w:val="00762F7C"/>
    <w:rsid w:val="007732D2"/>
    <w:rsid w:val="00776D4C"/>
    <w:rsid w:val="00786D3D"/>
    <w:rsid w:val="00790F44"/>
    <w:rsid w:val="0079596A"/>
    <w:rsid w:val="007A1053"/>
    <w:rsid w:val="007A2CDE"/>
    <w:rsid w:val="007A44CD"/>
    <w:rsid w:val="007A76F9"/>
    <w:rsid w:val="007B1351"/>
    <w:rsid w:val="007B5A5F"/>
    <w:rsid w:val="007E0976"/>
    <w:rsid w:val="007E21B0"/>
    <w:rsid w:val="007F0249"/>
    <w:rsid w:val="007F2FE4"/>
    <w:rsid w:val="007F5C50"/>
    <w:rsid w:val="007F7F43"/>
    <w:rsid w:val="00804F0C"/>
    <w:rsid w:val="0081341B"/>
    <w:rsid w:val="00823920"/>
    <w:rsid w:val="00843F66"/>
    <w:rsid w:val="00870585"/>
    <w:rsid w:val="00871DC8"/>
    <w:rsid w:val="0087275C"/>
    <w:rsid w:val="0087449A"/>
    <w:rsid w:val="00884AAE"/>
    <w:rsid w:val="00886BBD"/>
    <w:rsid w:val="0088738A"/>
    <w:rsid w:val="008A48F3"/>
    <w:rsid w:val="008C36F4"/>
    <w:rsid w:val="008C5568"/>
    <w:rsid w:val="008C5844"/>
    <w:rsid w:val="008D10B0"/>
    <w:rsid w:val="008D1FA8"/>
    <w:rsid w:val="008D5DFE"/>
    <w:rsid w:val="008D63D5"/>
    <w:rsid w:val="008E0E94"/>
    <w:rsid w:val="008E2CAC"/>
    <w:rsid w:val="008F13C9"/>
    <w:rsid w:val="008F2A47"/>
    <w:rsid w:val="008F334B"/>
    <w:rsid w:val="008F393E"/>
    <w:rsid w:val="008F5402"/>
    <w:rsid w:val="009020EF"/>
    <w:rsid w:val="009115C9"/>
    <w:rsid w:val="00913A58"/>
    <w:rsid w:val="00913D30"/>
    <w:rsid w:val="009159F3"/>
    <w:rsid w:val="00921D28"/>
    <w:rsid w:val="00922846"/>
    <w:rsid w:val="00927656"/>
    <w:rsid w:val="00930F7A"/>
    <w:rsid w:val="00932A74"/>
    <w:rsid w:val="009401AC"/>
    <w:rsid w:val="00950E12"/>
    <w:rsid w:val="009548B4"/>
    <w:rsid w:val="00976626"/>
    <w:rsid w:val="0097794E"/>
    <w:rsid w:val="00980B70"/>
    <w:rsid w:val="0098233F"/>
    <w:rsid w:val="0098497D"/>
    <w:rsid w:val="00996C70"/>
    <w:rsid w:val="009A0A70"/>
    <w:rsid w:val="009A3FA5"/>
    <w:rsid w:val="009B0476"/>
    <w:rsid w:val="009B681F"/>
    <w:rsid w:val="009C0546"/>
    <w:rsid w:val="009C414E"/>
    <w:rsid w:val="009C4BDD"/>
    <w:rsid w:val="009D641C"/>
    <w:rsid w:val="009E356D"/>
    <w:rsid w:val="009E406B"/>
    <w:rsid w:val="009E5E06"/>
    <w:rsid w:val="009F3581"/>
    <w:rsid w:val="009F7471"/>
    <w:rsid w:val="00A03255"/>
    <w:rsid w:val="00A04EF5"/>
    <w:rsid w:val="00A1684D"/>
    <w:rsid w:val="00A20E26"/>
    <w:rsid w:val="00A21B9C"/>
    <w:rsid w:val="00A2407C"/>
    <w:rsid w:val="00A2691B"/>
    <w:rsid w:val="00A30469"/>
    <w:rsid w:val="00A44377"/>
    <w:rsid w:val="00A5174D"/>
    <w:rsid w:val="00A6024F"/>
    <w:rsid w:val="00A61890"/>
    <w:rsid w:val="00A8209F"/>
    <w:rsid w:val="00A90749"/>
    <w:rsid w:val="00A96599"/>
    <w:rsid w:val="00AB01A3"/>
    <w:rsid w:val="00AC4133"/>
    <w:rsid w:val="00AC594C"/>
    <w:rsid w:val="00AC634B"/>
    <w:rsid w:val="00AC7148"/>
    <w:rsid w:val="00AC7C07"/>
    <w:rsid w:val="00AD19A2"/>
    <w:rsid w:val="00AD488D"/>
    <w:rsid w:val="00AD5C51"/>
    <w:rsid w:val="00AE3523"/>
    <w:rsid w:val="00AF773C"/>
    <w:rsid w:val="00B0098D"/>
    <w:rsid w:val="00B0098F"/>
    <w:rsid w:val="00B01261"/>
    <w:rsid w:val="00B037BE"/>
    <w:rsid w:val="00B15B2D"/>
    <w:rsid w:val="00B161B0"/>
    <w:rsid w:val="00B17061"/>
    <w:rsid w:val="00B22AD1"/>
    <w:rsid w:val="00B33A70"/>
    <w:rsid w:val="00B33F12"/>
    <w:rsid w:val="00B5622D"/>
    <w:rsid w:val="00B740A8"/>
    <w:rsid w:val="00B820AB"/>
    <w:rsid w:val="00B91C51"/>
    <w:rsid w:val="00BB3A1F"/>
    <w:rsid w:val="00BC4F09"/>
    <w:rsid w:val="00BD64DC"/>
    <w:rsid w:val="00BE4659"/>
    <w:rsid w:val="00BF7865"/>
    <w:rsid w:val="00C21266"/>
    <w:rsid w:val="00C21DE1"/>
    <w:rsid w:val="00C47A18"/>
    <w:rsid w:val="00C52836"/>
    <w:rsid w:val="00C52AB3"/>
    <w:rsid w:val="00C72126"/>
    <w:rsid w:val="00C727D2"/>
    <w:rsid w:val="00C72C51"/>
    <w:rsid w:val="00C74440"/>
    <w:rsid w:val="00C74A88"/>
    <w:rsid w:val="00C77683"/>
    <w:rsid w:val="00C80640"/>
    <w:rsid w:val="00C83660"/>
    <w:rsid w:val="00C875AC"/>
    <w:rsid w:val="00C946FF"/>
    <w:rsid w:val="00C9674F"/>
    <w:rsid w:val="00C97100"/>
    <w:rsid w:val="00C9735C"/>
    <w:rsid w:val="00CB2376"/>
    <w:rsid w:val="00CC0755"/>
    <w:rsid w:val="00CD78EE"/>
    <w:rsid w:val="00CE6C81"/>
    <w:rsid w:val="00CF20CF"/>
    <w:rsid w:val="00D063A1"/>
    <w:rsid w:val="00D10FD8"/>
    <w:rsid w:val="00D132A5"/>
    <w:rsid w:val="00D23863"/>
    <w:rsid w:val="00D24D28"/>
    <w:rsid w:val="00D33CF4"/>
    <w:rsid w:val="00D4446A"/>
    <w:rsid w:val="00D4560A"/>
    <w:rsid w:val="00D51B70"/>
    <w:rsid w:val="00D53669"/>
    <w:rsid w:val="00D66E98"/>
    <w:rsid w:val="00D70FC4"/>
    <w:rsid w:val="00D843A7"/>
    <w:rsid w:val="00D8739D"/>
    <w:rsid w:val="00D964EC"/>
    <w:rsid w:val="00DA1D42"/>
    <w:rsid w:val="00DA1DEF"/>
    <w:rsid w:val="00DA1E20"/>
    <w:rsid w:val="00DA2DD7"/>
    <w:rsid w:val="00DA3CE3"/>
    <w:rsid w:val="00DB113D"/>
    <w:rsid w:val="00DD2FBD"/>
    <w:rsid w:val="00DD31FF"/>
    <w:rsid w:val="00DD321F"/>
    <w:rsid w:val="00DD640E"/>
    <w:rsid w:val="00DF0C24"/>
    <w:rsid w:val="00DF41A9"/>
    <w:rsid w:val="00DF65F6"/>
    <w:rsid w:val="00DF74D5"/>
    <w:rsid w:val="00DF7C9F"/>
    <w:rsid w:val="00E012D2"/>
    <w:rsid w:val="00E058E6"/>
    <w:rsid w:val="00E06D74"/>
    <w:rsid w:val="00E07E2E"/>
    <w:rsid w:val="00E11370"/>
    <w:rsid w:val="00E158A4"/>
    <w:rsid w:val="00E21C8F"/>
    <w:rsid w:val="00E24B99"/>
    <w:rsid w:val="00E40F7B"/>
    <w:rsid w:val="00E4276F"/>
    <w:rsid w:val="00E6157B"/>
    <w:rsid w:val="00E90904"/>
    <w:rsid w:val="00E920F9"/>
    <w:rsid w:val="00EA3E17"/>
    <w:rsid w:val="00EA3E52"/>
    <w:rsid w:val="00EB7906"/>
    <w:rsid w:val="00ED1337"/>
    <w:rsid w:val="00EE2023"/>
    <w:rsid w:val="00EE5B66"/>
    <w:rsid w:val="00EF57C2"/>
    <w:rsid w:val="00F01741"/>
    <w:rsid w:val="00F0382E"/>
    <w:rsid w:val="00F12EC1"/>
    <w:rsid w:val="00F2670D"/>
    <w:rsid w:val="00F33267"/>
    <w:rsid w:val="00F34692"/>
    <w:rsid w:val="00F35B5E"/>
    <w:rsid w:val="00F80A39"/>
    <w:rsid w:val="00F8797B"/>
    <w:rsid w:val="00FB1768"/>
    <w:rsid w:val="00FC34A9"/>
    <w:rsid w:val="00FD12A5"/>
    <w:rsid w:val="00FD7332"/>
    <w:rsid w:val="00FE1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5FA64"/>
  <w15:chartTrackingRefBased/>
  <w15:docId w15:val="{F7FDD2FC-5AC4-964E-B291-727A42A32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7656"/>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927656"/>
    <w:pPr>
      <w:spacing w:after="0" w:line="360" w:lineRule="auto"/>
    </w:pPr>
    <w:rPr>
      <w:rFonts w:ascii="Arial" w:hAnsi="Arial"/>
    </w:rPr>
  </w:style>
  <w:style w:type="character" w:customStyle="1" w:styleId="AssignBodyChar">
    <w:name w:val="AssignBody Char"/>
    <w:basedOn w:val="DefaultParagraphFont"/>
    <w:link w:val="AssignBody"/>
    <w:rsid w:val="00927656"/>
    <w:rPr>
      <w:rFonts w:ascii="Arial" w:hAnsi="Arial"/>
      <w:sz w:val="22"/>
      <w:szCs w:val="22"/>
    </w:rPr>
  </w:style>
  <w:style w:type="table" w:styleId="TableGrid">
    <w:name w:val="Table Grid"/>
    <w:basedOn w:val="TableNormal"/>
    <w:uiPriority w:val="39"/>
    <w:rsid w:val="0092765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276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7656"/>
    <w:rPr>
      <w:sz w:val="22"/>
      <w:szCs w:val="22"/>
    </w:rPr>
  </w:style>
  <w:style w:type="paragraph" w:styleId="Footer">
    <w:name w:val="footer"/>
    <w:basedOn w:val="Normal"/>
    <w:link w:val="FooterChar"/>
    <w:uiPriority w:val="99"/>
    <w:unhideWhenUsed/>
    <w:rsid w:val="009276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7656"/>
    <w:rPr>
      <w:sz w:val="22"/>
      <w:szCs w:val="22"/>
    </w:rPr>
  </w:style>
  <w:style w:type="character" w:styleId="Hyperlink">
    <w:name w:val="Hyperlink"/>
    <w:basedOn w:val="DefaultParagraphFont"/>
    <w:uiPriority w:val="99"/>
    <w:unhideWhenUsed/>
    <w:rsid w:val="009E406B"/>
    <w:rPr>
      <w:color w:val="0563C1" w:themeColor="hyperlink"/>
      <w:u w:val="single"/>
    </w:rPr>
  </w:style>
  <w:style w:type="character" w:styleId="UnresolvedMention">
    <w:name w:val="Unresolved Mention"/>
    <w:basedOn w:val="DefaultParagraphFont"/>
    <w:uiPriority w:val="99"/>
    <w:semiHidden/>
    <w:unhideWhenUsed/>
    <w:rsid w:val="009E406B"/>
    <w:rPr>
      <w:color w:val="605E5C"/>
      <w:shd w:val="clear" w:color="auto" w:fill="E1DFDD"/>
    </w:rPr>
  </w:style>
  <w:style w:type="character" w:styleId="CommentReference">
    <w:name w:val="annotation reference"/>
    <w:basedOn w:val="DefaultParagraphFont"/>
    <w:uiPriority w:val="99"/>
    <w:semiHidden/>
    <w:unhideWhenUsed/>
    <w:rsid w:val="00566CDA"/>
    <w:rPr>
      <w:sz w:val="16"/>
      <w:szCs w:val="16"/>
    </w:rPr>
  </w:style>
  <w:style w:type="paragraph" w:styleId="CommentText">
    <w:name w:val="annotation text"/>
    <w:basedOn w:val="Normal"/>
    <w:link w:val="CommentTextChar"/>
    <w:uiPriority w:val="99"/>
    <w:unhideWhenUsed/>
    <w:rsid w:val="00566CDA"/>
    <w:pPr>
      <w:spacing w:line="240" w:lineRule="auto"/>
    </w:pPr>
    <w:rPr>
      <w:sz w:val="20"/>
      <w:szCs w:val="20"/>
    </w:rPr>
  </w:style>
  <w:style w:type="character" w:customStyle="1" w:styleId="CommentTextChar">
    <w:name w:val="Comment Text Char"/>
    <w:basedOn w:val="DefaultParagraphFont"/>
    <w:link w:val="CommentText"/>
    <w:uiPriority w:val="99"/>
    <w:rsid w:val="00566CDA"/>
    <w:rPr>
      <w:sz w:val="20"/>
      <w:szCs w:val="20"/>
    </w:rPr>
  </w:style>
  <w:style w:type="paragraph" w:styleId="CommentSubject">
    <w:name w:val="annotation subject"/>
    <w:basedOn w:val="CommentText"/>
    <w:next w:val="CommentText"/>
    <w:link w:val="CommentSubjectChar"/>
    <w:uiPriority w:val="99"/>
    <w:semiHidden/>
    <w:unhideWhenUsed/>
    <w:rsid w:val="00566CDA"/>
    <w:rPr>
      <w:b/>
      <w:bCs/>
    </w:rPr>
  </w:style>
  <w:style w:type="character" w:customStyle="1" w:styleId="CommentSubjectChar">
    <w:name w:val="Comment Subject Char"/>
    <w:basedOn w:val="CommentTextChar"/>
    <w:link w:val="CommentSubject"/>
    <w:uiPriority w:val="99"/>
    <w:semiHidden/>
    <w:rsid w:val="00566CDA"/>
    <w:rPr>
      <w:b/>
      <w:bCs/>
      <w:sz w:val="20"/>
      <w:szCs w:val="20"/>
    </w:rPr>
  </w:style>
  <w:style w:type="character" w:styleId="FollowedHyperlink">
    <w:name w:val="FollowedHyperlink"/>
    <w:basedOn w:val="DefaultParagraphFont"/>
    <w:uiPriority w:val="99"/>
    <w:semiHidden/>
    <w:unhideWhenUsed/>
    <w:rsid w:val="00C9735C"/>
    <w:rPr>
      <w:color w:val="954F72" w:themeColor="followedHyperlink"/>
      <w:u w:val="single"/>
    </w:rPr>
  </w:style>
  <w:style w:type="character" w:styleId="Emphasis">
    <w:name w:val="Emphasis"/>
    <w:basedOn w:val="DefaultParagraphFont"/>
    <w:uiPriority w:val="20"/>
    <w:qFormat/>
    <w:rsid w:val="003652EC"/>
    <w:rPr>
      <w:i/>
      <w:iCs/>
    </w:rPr>
  </w:style>
  <w:style w:type="paragraph" w:styleId="NormalWeb">
    <w:name w:val="Normal (Web)"/>
    <w:basedOn w:val="Normal"/>
    <w:uiPriority w:val="99"/>
    <w:semiHidden/>
    <w:unhideWhenUsed/>
    <w:rsid w:val="001851BE"/>
    <w:pPr>
      <w:spacing w:before="100" w:beforeAutospacing="1" w:after="100" w:afterAutospacing="1" w:line="240" w:lineRule="auto"/>
    </w:pPr>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8D10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13590">
      <w:bodyDiv w:val="1"/>
      <w:marLeft w:val="0"/>
      <w:marRight w:val="0"/>
      <w:marTop w:val="0"/>
      <w:marBottom w:val="0"/>
      <w:divBdr>
        <w:top w:val="none" w:sz="0" w:space="0" w:color="auto"/>
        <w:left w:val="none" w:sz="0" w:space="0" w:color="auto"/>
        <w:bottom w:val="none" w:sz="0" w:space="0" w:color="auto"/>
        <w:right w:val="none" w:sz="0" w:space="0" w:color="auto"/>
      </w:divBdr>
    </w:div>
    <w:div w:id="158810557">
      <w:bodyDiv w:val="1"/>
      <w:marLeft w:val="0"/>
      <w:marRight w:val="0"/>
      <w:marTop w:val="0"/>
      <w:marBottom w:val="0"/>
      <w:divBdr>
        <w:top w:val="none" w:sz="0" w:space="0" w:color="auto"/>
        <w:left w:val="none" w:sz="0" w:space="0" w:color="auto"/>
        <w:bottom w:val="none" w:sz="0" w:space="0" w:color="auto"/>
        <w:right w:val="none" w:sz="0" w:space="0" w:color="auto"/>
      </w:divBdr>
    </w:div>
    <w:div w:id="880433586">
      <w:bodyDiv w:val="1"/>
      <w:marLeft w:val="0"/>
      <w:marRight w:val="0"/>
      <w:marTop w:val="0"/>
      <w:marBottom w:val="0"/>
      <w:divBdr>
        <w:top w:val="none" w:sz="0" w:space="0" w:color="auto"/>
        <w:left w:val="none" w:sz="0" w:space="0" w:color="auto"/>
        <w:bottom w:val="none" w:sz="0" w:space="0" w:color="auto"/>
        <w:right w:val="none" w:sz="0" w:space="0" w:color="auto"/>
      </w:divBdr>
    </w:div>
    <w:div w:id="1187601164">
      <w:bodyDiv w:val="1"/>
      <w:marLeft w:val="0"/>
      <w:marRight w:val="0"/>
      <w:marTop w:val="0"/>
      <w:marBottom w:val="0"/>
      <w:divBdr>
        <w:top w:val="none" w:sz="0" w:space="0" w:color="auto"/>
        <w:left w:val="none" w:sz="0" w:space="0" w:color="auto"/>
        <w:bottom w:val="none" w:sz="0" w:space="0" w:color="auto"/>
        <w:right w:val="none" w:sz="0" w:space="0" w:color="auto"/>
      </w:divBdr>
      <w:divsChild>
        <w:div w:id="1830704639">
          <w:marLeft w:val="0"/>
          <w:marRight w:val="0"/>
          <w:marTop w:val="0"/>
          <w:marBottom w:val="0"/>
          <w:divBdr>
            <w:top w:val="none" w:sz="0" w:space="0" w:color="auto"/>
            <w:left w:val="none" w:sz="0" w:space="0" w:color="auto"/>
            <w:bottom w:val="none" w:sz="0" w:space="0" w:color="auto"/>
            <w:right w:val="none" w:sz="0" w:space="0" w:color="auto"/>
          </w:divBdr>
        </w:div>
      </w:divsChild>
    </w:div>
    <w:div w:id="1635212355">
      <w:bodyDiv w:val="1"/>
      <w:marLeft w:val="0"/>
      <w:marRight w:val="0"/>
      <w:marTop w:val="0"/>
      <w:marBottom w:val="0"/>
      <w:divBdr>
        <w:top w:val="none" w:sz="0" w:space="0" w:color="auto"/>
        <w:left w:val="none" w:sz="0" w:space="0" w:color="auto"/>
        <w:bottom w:val="none" w:sz="0" w:space="0" w:color="auto"/>
        <w:right w:val="none" w:sz="0" w:space="0" w:color="auto"/>
      </w:divBdr>
    </w:div>
    <w:div w:id="1792549957">
      <w:bodyDiv w:val="1"/>
      <w:marLeft w:val="0"/>
      <w:marRight w:val="0"/>
      <w:marTop w:val="0"/>
      <w:marBottom w:val="0"/>
      <w:divBdr>
        <w:top w:val="none" w:sz="0" w:space="0" w:color="auto"/>
        <w:left w:val="none" w:sz="0" w:space="0" w:color="auto"/>
        <w:bottom w:val="none" w:sz="0" w:space="0" w:color="auto"/>
        <w:right w:val="none" w:sz="0" w:space="0" w:color="auto"/>
      </w:divBdr>
    </w:div>
    <w:div w:id="1832520313">
      <w:bodyDiv w:val="1"/>
      <w:marLeft w:val="0"/>
      <w:marRight w:val="0"/>
      <w:marTop w:val="0"/>
      <w:marBottom w:val="0"/>
      <w:divBdr>
        <w:top w:val="none" w:sz="0" w:space="0" w:color="auto"/>
        <w:left w:val="none" w:sz="0" w:space="0" w:color="auto"/>
        <w:bottom w:val="none" w:sz="0" w:space="0" w:color="auto"/>
        <w:right w:val="none" w:sz="0" w:space="0" w:color="auto"/>
      </w:divBdr>
    </w:div>
    <w:div w:id="1878009061">
      <w:bodyDiv w:val="1"/>
      <w:marLeft w:val="0"/>
      <w:marRight w:val="0"/>
      <w:marTop w:val="0"/>
      <w:marBottom w:val="0"/>
      <w:divBdr>
        <w:top w:val="none" w:sz="0" w:space="0" w:color="auto"/>
        <w:left w:val="none" w:sz="0" w:space="0" w:color="auto"/>
        <w:bottom w:val="none" w:sz="0" w:space="0" w:color="auto"/>
        <w:right w:val="none" w:sz="0" w:space="0" w:color="auto"/>
      </w:divBdr>
      <w:divsChild>
        <w:div w:id="700713794">
          <w:marLeft w:val="0"/>
          <w:marRight w:val="0"/>
          <w:marTop w:val="0"/>
          <w:marBottom w:val="0"/>
          <w:divBdr>
            <w:top w:val="none" w:sz="0" w:space="0" w:color="auto"/>
            <w:left w:val="none" w:sz="0" w:space="0" w:color="auto"/>
            <w:bottom w:val="none" w:sz="0" w:space="0" w:color="auto"/>
            <w:right w:val="none" w:sz="0" w:space="0" w:color="auto"/>
          </w:divBdr>
        </w:div>
      </w:divsChild>
    </w:div>
    <w:div w:id="1995060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asuwt.org.uk/static/uploaded/0bc80267-1f31-4b4a-b7113a17fa4ae802.pdf" TargetMode="External"/><Relationship Id="rId18" Type="http://schemas.openxmlformats.org/officeDocument/2006/relationships/hyperlink" Target="https://www.gov.wales/additional-learning-needs-transformation-programme-frequently-asked-questions-html#:~:text=The%20Additional%20Learning%20Needs%20Co" TargetMode="External"/><Relationship Id="rId26" Type="http://schemas.openxmlformats.org/officeDocument/2006/relationships/hyperlink" Target="https://www.simplypsychology.org/unconscious-mind.html#:~:text=According%20to%20Freud%20(1915)%2C" TargetMode="External"/><Relationship Id="rId39" Type="http://schemas.openxmlformats.org/officeDocument/2006/relationships/hyperlink" Target="https://www.staffroomstories.com/pros-and-cons-of-teaching-at-a-small-school/#:~:text=Smaller%20schools%20often%20have%20less" TargetMode="External"/><Relationship Id="rId21" Type="http://schemas.openxmlformats.org/officeDocument/2006/relationships/hyperlink" Target="https://www.simplypsychology.org/attachment-styles.html" TargetMode="External"/><Relationship Id="rId34" Type="http://schemas.openxmlformats.org/officeDocument/2006/relationships/hyperlink" Target="https://doi.org/10.1016/j.ensci.2019.100198" TargetMode="External"/><Relationship Id="rId42" Type="http://schemas.openxmlformats.org/officeDocument/2006/relationships/hyperlink" Target="https://www.gov.wales/sites/default/files/publications/2021-11/curriculum-for-wales-progression-code.pdf" TargetMode="External"/><Relationship Id="rId47" Type="http://schemas.openxmlformats.org/officeDocument/2006/relationships/hyperlink" Target="https://www.brainbalancecenters.com/blog/boost-childs-self-esteem-confidence-school" TargetMode="External"/><Relationship Id="rId50" Type="http://schemas.openxmlformats.org/officeDocument/2006/relationships/hyperlink" Target="https://www.hants.gov.uk/educationandlearning/educationalpsychology/training/elsa" TargetMode="External"/><Relationship Id="rId55" Type="http://schemas.openxmlformats.org/officeDocument/2006/relationships/image" Target="media/image3.tiff"/><Relationship Id="rId7" Type="http://schemas.openxmlformats.org/officeDocument/2006/relationships/hyperlink" Target="https://doi.org/10.1093/geront/gnaa204" TargetMode="External"/><Relationship Id="rId2" Type="http://schemas.openxmlformats.org/officeDocument/2006/relationships/styles" Target="styles.xml"/><Relationship Id="rId16" Type="http://schemas.openxmlformats.org/officeDocument/2006/relationships/hyperlink" Target="https://www.elsa-support.co.uk/about-elsa-support/" TargetMode="External"/><Relationship Id="rId29" Type="http://schemas.openxmlformats.org/officeDocument/2006/relationships/hyperlink" Target="https://mft.nhs.uk/rmch/services/camhs/young-people/adverse-childhood-experiences-aces-and-attachment/" TargetMode="External"/><Relationship Id="rId11" Type="http://schemas.openxmlformats.org/officeDocument/2006/relationships/hyperlink" Target="https://doi.org/10.3233/efi-2012-0924" TargetMode="External"/><Relationship Id="rId24" Type="http://schemas.openxmlformats.org/officeDocument/2006/relationships/hyperlink" Target="https://asana.com/resources/smart-goals" TargetMode="External"/><Relationship Id="rId32" Type="http://schemas.openxmlformats.org/officeDocument/2006/relationships/hyperlink" Target="https://www.nea.org/professional-excellence/student-engagement/tools-tips/altering-space-your-classroom-enhance-student" TargetMode="External"/><Relationship Id="rId37" Type="http://schemas.openxmlformats.org/officeDocument/2006/relationships/hyperlink" Target="https://www.elsa-support.co.uk/setting-elsa-room/" TargetMode="External"/><Relationship Id="rId40" Type="http://schemas.openxmlformats.org/officeDocument/2006/relationships/hyperlink" Target="https://www.swansea.gov.uk/article/19831/20.-Progression-and-assessment#:~:text=With%20reference%20to%20Humanities%2C%20the" TargetMode="External"/><Relationship Id="rId45" Type="http://schemas.openxmlformats.org/officeDocument/2006/relationships/hyperlink" Target="https://doi.org/10.1080/00461520701621038" TargetMode="External"/><Relationship Id="rId53" Type="http://schemas.openxmlformats.org/officeDocument/2006/relationships/image" Target="media/image1.png"/><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pentagonplay.co.uk/news-and-info/psychology-learning-through-play#:~:text=Piaget%20viewed%20play%20as%20integral" TargetMode="External"/><Relationship Id="rId14" Type="http://schemas.openxmlformats.org/officeDocument/2006/relationships/hyperlink" Target="https://www.elsanetwork.org/about/code-of-practice/" TargetMode="External"/><Relationship Id="rId22" Type="http://schemas.openxmlformats.org/officeDocument/2006/relationships/hyperlink" Target="https://doi.org/10.1080/02667363.2019.1657801" TargetMode="External"/><Relationship Id="rId27" Type="http://schemas.openxmlformats.org/officeDocument/2006/relationships/hyperlink" Target="https://www.simplypsychology.org/maslow.html" TargetMode="External"/><Relationship Id="rId30" Type="http://schemas.openxmlformats.org/officeDocument/2006/relationships/hyperlink" Target="https://ohio4h.org/sites/ohio4h/files/imce/Emotional%20Intelligence%20Background.pdf" TargetMode="External"/><Relationship Id="rId35" Type="http://schemas.openxmlformats.org/officeDocument/2006/relationships/hyperlink" Target="https://www.youthranch.org/blog/7-positive-childhood-experiences-that-help-kids-grow-into-successful-adults" TargetMode="External"/><Relationship Id="rId43" Type="http://schemas.openxmlformats.org/officeDocument/2006/relationships/hyperlink" Target="https://www.unesco.org/en/right-education" TargetMode="External"/><Relationship Id="rId48" Type="http://schemas.openxmlformats.org/officeDocument/2006/relationships/hyperlink" Target="http://www.durand.wales/elsa/" TargetMode="External"/><Relationship Id="rId56" Type="http://schemas.openxmlformats.org/officeDocument/2006/relationships/hyperlink" Target="https://www.cdc.gov/violenceprevention/acestudy/about.html" TargetMode="External"/><Relationship Id="rId8" Type="http://schemas.openxmlformats.org/officeDocument/2006/relationships/hyperlink" Target="https://www.bristol.gov.uk/bristol-local-offer/professionals/school-age/emotional-literacy-support-assistants-elsa#:~:text=An%20Emotional%20Literacy%20Support%20Assistant" TargetMode="External"/><Relationship Id="rId51" Type="http://schemas.openxmlformats.org/officeDocument/2006/relationships/hyperlink" Target="https://www.youtube.com/watch?v=wmENebBXwZg" TargetMode="External"/><Relationship Id="rId3" Type="http://schemas.openxmlformats.org/officeDocument/2006/relationships/settings" Target="settings.xml"/><Relationship Id="rId12" Type="http://schemas.openxmlformats.org/officeDocument/2006/relationships/hyperlink" Target="https://directory.islington.gov.uk/kb5/islington/directory/advice.page?id=j2Rg2OWo71Q" TargetMode="External"/><Relationship Id="rId17" Type="http://schemas.openxmlformats.org/officeDocument/2006/relationships/hyperlink" Target="https://www.engr.ncsu.edu/wp-content/uploads/drive/1YB2KK3wLqP3EhXyYdKtE9-4mBJzc2rc2/Active%20Learning%20Tutorial.pdf" TargetMode="External"/><Relationship Id="rId25" Type="http://schemas.openxmlformats.org/officeDocument/2006/relationships/hyperlink" Target="https://doi.org/10.1080/02667363.2019.1585332" TargetMode="External"/><Relationship Id="rId33" Type="http://schemas.openxmlformats.org/officeDocument/2006/relationships/hyperlink" Target="https://pcaaz.org/there-is-hope-research-shows-positive-childhood-experiences-combat-the-effects-of-childhood-" TargetMode="External"/><Relationship Id="rId38" Type="http://schemas.openxmlformats.org/officeDocument/2006/relationships/hyperlink" Target="https://www.iriss.org.uk/resources/esss-outlines/aces" TargetMode="External"/><Relationship Id="rId46" Type="http://schemas.openxmlformats.org/officeDocument/2006/relationships/hyperlink" Target="https://doi.org/10.1080/02667363.2016.1146573" TargetMode="External"/><Relationship Id="rId59" Type="http://schemas.openxmlformats.org/officeDocument/2006/relationships/footer" Target="footer1.xml"/><Relationship Id="rId20" Type="http://schemas.openxmlformats.org/officeDocument/2006/relationships/hyperlink" Target="https://www.estyn.gov.wales/system/files/2022-01/Healthy%2520and%2520Happy%2520report%2520En_0.pdf" TargetMode="External"/><Relationship Id="rId41" Type="http://schemas.openxmlformats.org/officeDocument/2006/relationships/hyperlink" Target="https://teach-now.co.uk/emotional-literacy-support-assistants-meeting-childrens-wellbeing-needs/" TargetMode="External"/><Relationship Id="rId54" Type="http://schemas.openxmlformats.org/officeDocument/2006/relationships/image" Target="media/image2.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elsa-support.co.uk/resources/talk-about-emotions/" TargetMode="External"/><Relationship Id="rId23" Type="http://schemas.openxmlformats.org/officeDocument/2006/relationships/hyperlink" Target="https://www.supplydesk.co.uk/resource/pedagogy-profile-montessori-method/#:~:text=The%20Montessori%20method%20suggests%20that" TargetMode="External"/><Relationship Id="rId28" Type="http://schemas.openxmlformats.org/officeDocument/2006/relationships/hyperlink" Target="https://assets.publishing.service.gov.uk/government/uploads/system/uploads/attachment_data/file/219638/DFE-RR253.pdf" TargetMode="External"/><Relationship Id="rId36" Type="http://schemas.openxmlformats.org/officeDocument/2006/relationships/hyperlink" Target="https://www.oxfordshire.gov.uk/sites/default/files/file/children-and-families/PACEforteachers.pdf" TargetMode="External"/><Relationship Id="rId49" Type="http://schemas.openxmlformats.org/officeDocument/2006/relationships/hyperlink" Target="https://www.goodtherapy.org/learn-about-therapy/issues/trust-issues#:~:text=Being%20betrayed%20or%20belittled%20by" TargetMode="External"/><Relationship Id="rId57" Type="http://schemas.openxmlformats.org/officeDocument/2006/relationships/image" Target="media/image4.png"/><Relationship Id="rId10" Type="http://schemas.openxmlformats.org/officeDocument/2006/relationships/hyperlink" Target="https://www.verywellmind.com/what-is-attachment-theory-2795337#:~:text=Avoidant%20attachment%3A%20Children%20with%20an" TargetMode="External"/><Relationship Id="rId31" Type="http://schemas.openxmlformats.org/officeDocument/2006/relationships/hyperlink" Target="https://dropoutprevention.org/wp-content/uploads/2015/07/paquetteryanwebquest_20091110.pdf" TargetMode="External"/><Relationship Id="rId44" Type="http://schemas.openxmlformats.org/officeDocument/2006/relationships/hyperlink" Target="https://www.unicef.org/education/inclusive-education" TargetMode="External"/><Relationship Id="rId52" Type="http://schemas.openxmlformats.org/officeDocument/2006/relationships/hyperlink" Target="https://doi.org/10.1186/s12909-021-02909-z"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016/j.amepre.2009.06.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2C835-FBED-B948-9C3E-02D252AEC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19</Pages>
  <Words>6445</Words>
  <Characters>36741</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Flood (2100908)</dc:creator>
  <cp:keywords/>
  <dc:description/>
  <cp:lastModifiedBy>Holly Flood (2100908)</cp:lastModifiedBy>
  <cp:revision>44</cp:revision>
  <cp:lastPrinted>2023-02-21T14:14:00Z</cp:lastPrinted>
  <dcterms:created xsi:type="dcterms:W3CDTF">2023-02-25T13:46:00Z</dcterms:created>
  <dcterms:modified xsi:type="dcterms:W3CDTF">2023-02-27T20:47:00Z</dcterms:modified>
</cp:coreProperties>
</file>