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3CC46" w14:textId="3131AD87" w:rsidR="0013510D" w:rsidRDefault="005C04ED" w:rsidP="0013510D">
      <w:pPr>
        <w:pStyle w:val="NormalWeb"/>
        <w:spacing w:line="360" w:lineRule="auto"/>
        <w:rPr>
          <w:szCs w:val="24"/>
          <w:lang w:eastAsia="en-GB"/>
        </w:rPr>
      </w:pPr>
      <w:r>
        <w:rPr>
          <w:szCs w:val="24"/>
          <w:lang w:eastAsia="en-GB"/>
        </w:rPr>
        <w:t xml:space="preserve">Student name - </w:t>
      </w:r>
      <w:r w:rsidR="006D0040">
        <w:rPr>
          <w:szCs w:val="24"/>
          <w:lang w:eastAsia="en-GB"/>
        </w:rPr>
        <w:t xml:space="preserve">Tassadaq Hussain       </w:t>
      </w:r>
      <w:r w:rsidR="006850FD">
        <w:rPr>
          <w:szCs w:val="24"/>
          <w:lang w:eastAsia="en-GB"/>
        </w:rPr>
        <w:t xml:space="preserve">Module - </w:t>
      </w:r>
      <w:r w:rsidR="006D0040">
        <w:rPr>
          <w:szCs w:val="24"/>
          <w:lang w:eastAsia="en-GB"/>
        </w:rPr>
        <w:t xml:space="preserve">  Professional </w:t>
      </w:r>
      <w:r w:rsidR="00322480">
        <w:rPr>
          <w:szCs w:val="24"/>
          <w:lang w:eastAsia="en-GB"/>
        </w:rPr>
        <w:t xml:space="preserve">and Career Development </w:t>
      </w:r>
      <w:r>
        <w:rPr>
          <w:szCs w:val="24"/>
          <w:lang w:eastAsia="en-GB"/>
        </w:rPr>
        <w:t xml:space="preserve"> </w:t>
      </w:r>
    </w:p>
    <w:p w14:paraId="2B4159C7" w14:textId="38938058" w:rsidR="005C04ED" w:rsidRDefault="005C04ED" w:rsidP="0013510D">
      <w:pPr>
        <w:pStyle w:val="NormalWeb"/>
        <w:spacing w:line="360" w:lineRule="auto"/>
        <w:rPr>
          <w:szCs w:val="24"/>
          <w:lang w:eastAsia="en-GB"/>
        </w:rPr>
      </w:pPr>
      <w:r>
        <w:rPr>
          <w:szCs w:val="24"/>
          <w:lang w:eastAsia="en-GB"/>
        </w:rPr>
        <w:t>Tutor Name  - Sujeewa</w:t>
      </w:r>
      <w:r w:rsidR="006850FD">
        <w:rPr>
          <w:szCs w:val="24"/>
          <w:lang w:eastAsia="en-GB"/>
        </w:rPr>
        <w:t xml:space="preserve"> Herath           </w:t>
      </w:r>
      <w:r w:rsidR="009741ED">
        <w:rPr>
          <w:szCs w:val="24"/>
          <w:lang w:eastAsia="en-GB"/>
        </w:rPr>
        <w:t>Module Code – BMSW 4005</w:t>
      </w:r>
    </w:p>
    <w:p w14:paraId="3E2315D4" w14:textId="616AD8BD" w:rsidR="00422E3B" w:rsidRPr="001650E9" w:rsidRDefault="001650E9" w:rsidP="00422E3B">
      <w:pPr>
        <w:spacing w:line="360" w:lineRule="auto"/>
        <w:ind w:right="389"/>
        <w:jc w:val="both"/>
        <w:rPr>
          <w:rFonts w:ascii="Arial" w:hAnsi="Arial" w:cs="Arial"/>
          <w:bCs/>
          <w:color w:val="000000" w:themeColor="text1"/>
          <w:sz w:val="22"/>
          <w:szCs w:val="22"/>
        </w:rPr>
      </w:pPr>
      <w:r w:rsidRPr="001650E9">
        <w:rPr>
          <w:rFonts w:ascii="Arial" w:hAnsi="Arial" w:cs="Arial"/>
          <w:bCs/>
          <w:color w:val="000000" w:themeColor="text1"/>
          <w:sz w:val="22"/>
          <w:szCs w:val="22"/>
        </w:rPr>
        <w:t>Assignm</w:t>
      </w:r>
      <w:r>
        <w:rPr>
          <w:rFonts w:ascii="Arial" w:hAnsi="Arial" w:cs="Arial"/>
          <w:bCs/>
          <w:color w:val="000000" w:themeColor="text1"/>
          <w:sz w:val="22"/>
          <w:szCs w:val="22"/>
        </w:rPr>
        <w:t>en</w:t>
      </w:r>
      <w:r w:rsidRPr="001650E9">
        <w:rPr>
          <w:rFonts w:ascii="Arial" w:hAnsi="Arial" w:cs="Arial"/>
          <w:bCs/>
          <w:color w:val="000000" w:themeColor="text1"/>
          <w:sz w:val="22"/>
          <w:szCs w:val="22"/>
        </w:rPr>
        <w:t xml:space="preserve">t Title </w:t>
      </w:r>
      <w:r>
        <w:rPr>
          <w:rFonts w:ascii="Arial" w:hAnsi="Arial" w:cs="Arial"/>
          <w:bCs/>
          <w:color w:val="000000" w:themeColor="text1"/>
          <w:sz w:val="22"/>
          <w:szCs w:val="22"/>
        </w:rPr>
        <w:t xml:space="preserve"> - </w:t>
      </w:r>
      <w:r w:rsidR="004A380B" w:rsidRPr="001650E9">
        <w:rPr>
          <w:rFonts w:ascii="Arial" w:hAnsi="Arial" w:cs="Arial"/>
          <w:bCs/>
          <w:color w:val="000000" w:themeColor="text1"/>
          <w:sz w:val="22"/>
          <w:szCs w:val="22"/>
        </w:rPr>
        <w:t xml:space="preserve"> </w:t>
      </w:r>
      <w:r w:rsidR="007617ED" w:rsidRPr="001650E9">
        <w:rPr>
          <w:rFonts w:ascii="Arial" w:hAnsi="Arial" w:cs="Arial"/>
          <w:bCs/>
          <w:color w:val="000000" w:themeColor="text1"/>
          <w:sz w:val="22"/>
          <w:szCs w:val="22"/>
        </w:rPr>
        <w:t>Portfolio of work</w:t>
      </w:r>
    </w:p>
    <w:p w14:paraId="414CCDF1" w14:textId="77777777" w:rsidR="0059220B" w:rsidRPr="003B4CA2" w:rsidRDefault="0059220B">
      <w:pPr>
        <w:rPr>
          <w:sz w:val="22"/>
          <w:szCs w:val="22"/>
        </w:rPr>
      </w:pPr>
    </w:p>
    <w:p w14:paraId="2E9CA253" w14:textId="67A558EE" w:rsidR="0059220B" w:rsidRPr="003B4CA2" w:rsidRDefault="006B4C6B" w:rsidP="00A164F5">
      <w:pPr>
        <w:spacing w:line="360" w:lineRule="auto"/>
        <w:rPr>
          <w:rFonts w:ascii="Arial" w:hAnsi="Arial" w:cs="Arial"/>
          <w:color w:val="000000"/>
          <w:sz w:val="22"/>
          <w:szCs w:val="22"/>
          <w:shd w:val="clear" w:color="auto" w:fill="FFFFFF"/>
        </w:rPr>
      </w:pPr>
      <w:r w:rsidRPr="003B4CA2">
        <w:rPr>
          <w:rFonts w:ascii="Arial" w:hAnsi="Arial" w:cs="Arial"/>
          <w:sz w:val="22"/>
          <w:szCs w:val="22"/>
        </w:rPr>
        <w:t xml:space="preserve">1, </w:t>
      </w:r>
      <w:r w:rsidR="007056E1" w:rsidRPr="003B4CA2">
        <w:rPr>
          <w:rFonts w:ascii="Arial" w:hAnsi="Arial" w:cs="Arial"/>
          <w:sz w:val="22"/>
          <w:szCs w:val="22"/>
        </w:rPr>
        <w:t>This module has been very interesting and</w:t>
      </w:r>
      <w:r w:rsidR="00844AC2" w:rsidRPr="003B4CA2">
        <w:rPr>
          <w:rFonts w:ascii="Arial" w:hAnsi="Arial" w:cs="Arial"/>
          <w:sz w:val="22"/>
          <w:szCs w:val="22"/>
        </w:rPr>
        <w:t xml:space="preserve"> I </w:t>
      </w:r>
      <w:r w:rsidR="007056E1" w:rsidRPr="003B4CA2">
        <w:rPr>
          <w:rFonts w:ascii="Arial" w:hAnsi="Arial" w:cs="Arial"/>
          <w:sz w:val="22"/>
          <w:szCs w:val="22"/>
        </w:rPr>
        <w:t xml:space="preserve"> </w:t>
      </w:r>
      <w:r w:rsidR="00281B73" w:rsidRPr="003B4CA2">
        <w:rPr>
          <w:rFonts w:ascii="Arial" w:hAnsi="Arial" w:cs="Arial"/>
          <w:sz w:val="22"/>
          <w:szCs w:val="22"/>
        </w:rPr>
        <w:t>have been able</w:t>
      </w:r>
      <w:r w:rsidR="00844AC2" w:rsidRPr="003B4CA2">
        <w:rPr>
          <w:rFonts w:ascii="Arial" w:hAnsi="Arial" w:cs="Arial"/>
          <w:sz w:val="22"/>
          <w:szCs w:val="22"/>
        </w:rPr>
        <w:t xml:space="preserve"> to reflect on my </w:t>
      </w:r>
      <w:r w:rsidR="00A364F7" w:rsidRPr="003B4CA2">
        <w:rPr>
          <w:rFonts w:ascii="Arial" w:hAnsi="Arial" w:cs="Arial"/>
          <w:sz w:val="22"/>
          <w:szCs w:val="22"/>
        </w:rPr>
        <w:t xml:space="preserve">strengths  and weaknesses </w:t>
      </w:r>
      <w:r w:rsidR="00AC77B4" w:rsidRPr="003B4CA2">
        <w:rPr>
          <w:rFonts w:ascii="Arial" w:hAnsi="Arial" w:cs="Arial"/>
          <w:sz w:val="22"/>
          <w:szCs w:val="22"/>
        </w:rPr>
        <w:t xml:space="preserve"> and what I </w:t>
      </w:r>
      <w:r w:rsidR="00C9638B" w:rsidRPr="003B4CA2">
        <w:rPr>
          <w:rFonts w:ascii="Arial" w:hAnsi="Arial" w:cs="Arial"/>
          <w:sz w:val="22"/>
          <w:szCs w:val="22"/>
        </w:rPr>
        <w:t xml:space="preserve">need to improve on, This has been done </w:t>
      </w:r>
      <w:r w:rsidR="00A364F7" w:rsidRPr="003B4CA2">
        <w:rPr>
          <w:rFonts w:ascii="Arial" w:hAnsi="Arial" w:cs="Arial"/>
          <w:sz w:val="22"/>
          <w:szCs w:val="22"/>
        </w:rPr>
        <w:t>by using a swot analysis</w:t>
      </w:r>
      <w:r w:rsidR="00932193">
        <w:rPr>
          <w:rFonts w:ascii="Arial" w:hAnsi="Arial" w:cs="Arial"/>
          <w:sz w:val="22"/>
          <w:szCs w:val="22"/>
        </w:rPr>
        <w:t xml:space="preserve"> and it was very useful</w:t>
      </w:r>
      <w:r w:rsidR="00802AC0" w:rsidRPr="003B4CA2">
        <w:rPr>
          <w:rFonts w:ascii="Arial" w:hAnsi="Arial" w:cs="Arial"/>
          <w:sz w:val="22"/>
          <w:szCs w:val="22"/>
        </w:rPr>
        <w:t xml:space="preserve">. </w:t>
      </w:r>
      <w:r w:rsidR="00C9638B" w:rsidRPr="003B4CA2">
        <w:rPr>
          <w:rFonts w:ascii="Arial" w:hAnsi="Arial" w:cs="Arial"/>
          <w:sz w:val="22"/>
          <w:szCs w:val="22"/>
        </w:rPr>
        <w:t xml:space="preserve">This module also </w:t>
      </w:r>
      <w:r w:rsidR="00802AC0" w:rsidRPr="003B4CA2">
        <w:rPr>
          <w:rFonts w:ascii="Arial" w:hAnsi="Arial" w:cs="Arial"/>
          <w:sz w:val="22"/>
          <w:szCs w:val="22"/>
        </w:rPr>
        <w:t xml:space="preserve">gave me the opportunity to </w:t>
      </w:r>
      <w:r w:rsidR="00ED5A02" w:rsidRPr="003B4CA2">
        <w:rPr>
          <w:rFonts w:ascii="Arial" w:hAnsi="Arial" w:cs="Arial"/>
          <w:sz w:val="22"/>
          <w:szCs w:val="22"/>
        </w:rPr>
        <w:t xml:space="preserve">do a personality test so I can reflect </w:t>
      </w:r>
      <w:r w:rsidR="00AB1729" w:rsidRPr="003B4CA2">
        <w:rPr>
          <w:rFonts w:ascii="Arial" w:hAnsi="Arial" w:cs="Arial"/>
          <w:sz w:val="22"/>
          <w:szCs w:val="22"/>
        </w:rPr>
        <w:t>and evaluate my skills</w:t>
      </w:r>
      <w:r w:rsidR="005959C5" w:rsidRPr="003B4CA2">
        <w:rPr>
          <w:rFonts w:ascii="Arial" w:hAnsi="Arial" w:cs="Arial"/>
          <w:sz w:val="22"/>
          <w:szCs w:val="22"/>
        </w:rPr>
        <w:t xml:space="preserve"> </w:t>
      </w:r>
      <w:r w:rsidR="00AB1729" w:rsidRPr="003B4CA2">
        <w:rPr>
          <w:rFonts w:ascii="Arial" w:hAnsi="Arial" w:cs="Arial"/>
          <w:sz w:val="22"/>
          <w:szCs w:val="22"/>
        </w:rPr>
        <w:t>.</w:t>
      </w:r>
      <w:r w:rsidR="005B58F0" w:rsidRPr="003B4CA2">
        <w:rPr>
          <w:rFonts w:ascii="Arial" w:hAnsi="Arial" w:cs="Arial"/>
          <w:sz w:val="22"/>
          <w:szCs w:val="22"/>
        </w:rPr>
        <w:t>It was very i</w:t>
      </w:r>
      <w:r w:rsidR="00483627" w:rsidRPr="003B4CA2">
        <w:rPr>
          <w:rFonts w:ascii="Arial" w:hAnsi="Arial" w:cs="Arial"/>
          <w:sz w:val="22"/>
          <w:szCs w:val="22"/>
        </w:rPr>
        <w:t>nteresting taking part and seeing the results.</w:t>
      </w:r>
      <w:r w:rsidR="00954E5E" w:rsidRPr="003B4CA2">
        <w:rPr>
          <w:rFonts w:ascii="Arial" w:hAnsi="Arial" w:cs="Arial"/>
          <w:sz w:val="22"/>
          <w:szCs w:val="22"/>
        </w:rPr>
        <w:t xml:space="preserve"> </w:t>
      </w:r>
      <w:r w:rsidR="002531A8" w:rsidRPr="003B4CA2">
        <w:rPr>
          <w:rFonts w:ascii="Arial" w:hAnsi="Arial" w:cs="Arial"/>
          <w:sz w:val="22"/>
          <w:szCs w:val="22"/>
        </w:rPr>
        <w:t>Personality tests use exams and questions to determine each employee's prospective strengths and limitations. You can  assist your employee in moulding his or her job within projects and teams to match both strengths and weaknesses. Someone who enjoys details and precision, for example, might be the finest researcher for a project, whereas someone who enjoys collaborating with others might be the ideal project leader</w:t>
      </w:r>
      <w:r w:rsidR="00DE694E" w:rsidRPr="003B4CA2">
        <w:rPr>
          <w:rFonts w:ascii="Open Sans" w:hAnsi="Open Sans" w:cs="Open Sans"/>
          <w:color w:val="000000"/>
          <w:sz w:val="22"/>
          <w:szCs w:val="22"/>
          <w:shd w:val="clear" w:color="auto" w:fill="FFFFFF"/>
        </w:rPr>
        <w:t xml:space="preserve"> </w:t>
      </w:r>
      <w:r w:rsidR="00DE694E" w:rsidRPr="000409CE">
        <w:rPr>
          <w:rFonts w:ascii="Arial" w:hAnsi="Arial" w:cs="Arial"/>
          <w:color w:val="000000"/>
          <w:sz w:val="22"/>
          <w:szCs w:val="22"/>
          <w:shd w:val="clear" w:color="auto" w:fill="FFFFFF"/>
        </w:rPr>
        <w:t>(Training, 2022)</w:t>
      </w:r>
      <w:r w:rsidR="004B6553" w:rsidRPr="000409CE">
        <w:rPr>
          <w:rFonts w:ascii="Arial" w:hAnsi="Arial" w:cs="Arial"/>
          <w:color w:val="000000"/>
          <w:sz w:val="22"/>
          <w:szCs w:val="22"/>
          <w:shd w:val="clear" w:color="auto" w:fill="FFFFFF"/>
        </w:rPr>
        <w:t>.</w:t>
      </w:r>
      <w:r w:rsidR="004B6553" w:rsidRPr="003B4CA2">
        <w:rPr>
          <w:rFonts w:ascii="Arial" w:hAnsi="Arial" w:cs="Arial"/>
          <w:color w:val="000000"/>
          <w:sz w:val="22"/>
          <w:szCs w:val="22"/>
          <w:shd w:val="clear" w:color="auto" w:fill="FFFFFF"/>
        </w:rPr>
        <w:t xml:space="preserve"> Another </w:t>
      </w:r>
      <w:r w:rsidR="00A164F5" w:rsidRPr="003B4CA2">
        <w:rPr>
          <w:rFonts w:ascii="Arial" w:hAnsi="Arial" w:cs="Arial"/>
          <w:color w:val="000000"/>
          <w:sz w:val="22"/>
          <w:szCs w:val="22"/>
          <w:shd w:val="clear" w:color="auto" w:fill="FFFFFF"/>
        </w:rPr>
        <w:t xml:space="preserve">interesting </w:t>
      </w:r>
      <w:r w:rsidR="00267535" w:rsidRPr="003B4CA2">
        <w:rPr>
          <w:rFonts w:ascii="Arial" w:hAnsi="Arial" w:cs="Arial"/>
          <w:color w:val="000000"/>
          <w:sz w:val="22"/>
          <w:szCs w:val="22"/>
          <w:shd w:val="clear" w:color="auto" w:fill="FFFFFF"/>
        </w:rPr>
        <w:t>analysis</w:t>
      </w:r>
      <w:r w:rsidR="00A164F5" w:rsidRPr="003B4CA2">
        <w:rPr>
          <w:rFonts w:ascii="Arial" w:hAnsi="Arial" w:cs="Arial"/>
          <w:color w:val="000000"/>
          <w:sz w:val="22"/>
          <w:szCs w:val="22"/>
          <w:shd w:val="clear" w:color="auto" w:fill="FFFFFF"/>
        </w:rPr>
        <w:t xml:space="preserve"> was the swot</w:t>
      </w:r>
      <w:r w:rsidR="00B23AD9">
        <w:rPr>
          <w:rFonts w:ascii="Arial" w:hAnsi="Arial" w:cs="Arial"/>
          <w:color w:val="000000"/>
          <w:sz w:val="22"/>
          <w:szCs w:val="22"/>
          <w:shd w:val="clear" w:color="auto" w:fill="FFFFFF"/>
        </w:rPr>
        <w:t xml:space="preserve"> analysis. This</w:t>
      </w:r>
      <w:r w:rsidR="00A164F5" w:rsidRPr="003B4CA2">
        <w:rPr>
          <w:rFonts w:ascii="Arial" w:hAnsi="Arial" w:cs="Arial"/>
          <w:color w:val="000000"/>
          <w:sz w:val="22"/>
          <w:szCs w:val="22"/>
          <w:shd w:val="clear" w:color="auto" w:fill="FFFFFF"/>
        </w:rPr>
        <w:t xml:space="preserve"> analysis is a planning </w:t>
      </w:r>
      <w:r w:rsidR="00B76D50" w:rsidRPr="003B4CA2">
        <w:rPr>
          <w:rFonts w:ascii="Arial" w:hAnsi="Arial" w:cs="Arial"/>
          <w:color w:val="000000"/>
          <w:sz w:val="22"/>
          <w:szCs w:val="22"/>
          <w:shd w:val="clear" w:color="auto" w:fill="FFFFFF"/>
        </w:rPr>
        <w:t>process</w:t>
      </w:r>
      <w:r w:rsidR="00A164F5" w:rsidRPr="003B4CA2">
        <w:rPr>
          <w:rFonts w:ascii="Arial" w:hAnsi="Arial" w:cs="Arial"/>
          <w:color w:val="000000"/>
          <w:sz w:val="22"/>
          <w:szCs w:val="22"/>
          <w:shd w:val="clear" w:color="auto" w:fill="FFFFFF"/>
        </w:rPr>
        <w:t xml:space="preserve"> that is used to </w:t>
      </w:r>
      <w:r w:rsidR="00B76D50" w:rsidRPr="003B4CA2">
        <w:rPr>
          <w:rFonts w:ascii="Arial" w:hAnsi="Arial" w:cs="Arial"/>
          <w:color w:val="000000"/>
          <w:sz w:val="22"/>
          <w:szCs w:val="22"/>
          <w:shd w:val="clear" w:color="auto" w:fill="FFFFFF"/>
        </w:rPr>
        <w:t>recognize</w:t>
      </w:r>
      <w:r w:rsidR="00A164F5" w:rsidRPr="003B4CA2">
        <w:rPr>
          <w:rFonts w:ascii="Arial" w:hAnsi="Arial" w:cs="Arial"/>
          <w:color w:val="000000"/>
          <w:sz w:val="22"/>
          <w:szCs w:val="22"/>
          <w:shd w:val="clear" w:color="auto" w:fill="FFFFFF"/>
        </w:rPr>
        <w:t xml:space="preserve"> </w:t>
      </w:r>
      <w:r w:rsidR="00B57CA5" w:rsidRPr="003B4CA2">
        <w:rPr>
          <w:rFonts w:ascii="Arial" w:hAnsi="Arial" w:cs="Arial"/>
          <w:color w:val="000000"/>
          <w:sz w:val="22"/>
          <w:szCs w:val="22"/>
          <w:shd w:val="clear" w:color="auto" w:fill="FFFFFF"/>
        </w:rPr>
        <w:t>important</w:t>
      </w:r>
      <w:r w:rsidR="00A164F5" w:rsidRPr="003B4CA2">
        <w:rPr>
          <w:rFonts w:ascii="Arial" w:hAnsi="Arial" w:cs="Arial"/>
          <w:color w:val="000000"/>
          <w:sz w:val="22"/>
          <w:szCs w:val="22"/>
          <w:shd w:val="clear" w:color="auto" w:fill="FFFFFF"/>
        </w:rPr>
        <w:t xml:space="preserve"> variables in a </w:t>
      </w:r>
      <w:r w:rsidR="00B57CA5" w:rsidRPr="003B4CA2">
        <w:rPr>
          <w:rFonts w:ascii="Arial" w:hAnsi="Arial" w:cs="Arial"/>
          <w:color w:val="000000"/>
          <w:sz w:val="22"/>
          <w:szCs w:val="22"/>
          <w:shd w:val="clear" w:color="auto" w:fill="FFFFFF"/>
        </w:rPr>
        <w:t>plan</w:t>
      </w:r>
      <w:r w:rsidR="00A164F5" w:rsidRPr="003B4CA2">
        <w:rPr>
          <w:rFonts w:ascii="Arial" w:hAnsi="Arial" w:cs="Arial"/>
          <w:color w:val="000000"/>
          <w:sz w:val="22"/>
          <w:szCs w:val="22"/>
          <w:shd w:val="clear" w:color="auto" w:fill="FFFFFF"/>
        </w:rPr>
        <w:t xml:space="preserve"> or </w:t>
      </w:r>
      <w:r w:rsidR="00B57CA5" w:rsidRPr="003B4CA2">
        <w:rPr>
          <w:rFonts w:ascii="Arial" w:hAnsi="Arial" w:cs="Arial"/>
          <w:color w:val="000000"/>
          <w:sz w:val="22"/>
          <w:szCs w:val="22"/>
          <w:shd w:val="clear" w:color="auto" w:fill="FFFFFF"/>
        </w:rPr>
        <w:t>business</w:t>
      </w:r>
      <w:r w:rsidR="00A164F5" w:rsidRPr="003B4CA2">
        <w:rPr>
          <w:rFonts w:ascii="Arial" w:hAnsi="Arial" w:cs="Arial"/>
          <w:color w:val="000000"/>
          <w:sz w:val="22"/>
          <w:szCs w:val="22"/>
          <w:shd w:val="clear" w:color="auto" w:fill="FFFFFF"/>
        </w:rPr>
        <w:t xml:space="preserve">, such as strengths, weaknesses, opportunities, and threats. It </w:t>
      </w:r>
      <w:r w:rsidR="00B57CA5" w:rsidRPr="003B4CA2">
        <w:rPr>
          <w:rFonts w:ascii="Arial" w:hAnsi="Arial" w:cs="Arial"/>
          <w:color w:val="000000"/>
          <w:sz w:val="22"/>
          <w:szCs w:val="22"/>
          <w:shd w:val="clear" w:color="auto" w:fill="FFFFFF"/>
        </w:rPr>
        <w:t>involves</w:t>
      </w:r>
      <w:r w:rsidR="00A164F5" w:rsidRPr="003B4CA2">
        <w:rPr>
          <w:rFonts w:ascii="Arial" w:hAnsi="Arial" w:cs="Arial"/>
          <w:color w:val="000000"/>
          <w:sz w:val="22"/>
          <w:szCs w:val="22"/>
          <w:shd w:val="clear" w:color="auto" w:fill="FFFFFF"/>
        </w:rPr>
        <w:t xml:space="preserve"> </w:t>
      </w:r>
      <w:r w:rsidR="00B57CA5" w:rsidRPr="003B4CA2">
        <w:rPr>
          <w:rFonts w:ascii="Arial" w:hAnsi="Arial" w:cs="Arial"/>
          <w:color w:val="000000"/>
          <w:sz w:val="22"/>
          <w:szCs w:val="22"/>
          <w:shd w:val="clear" w:color="auto" w:fill="FFFFFF"/>
        </w:rPr>
        <w:t>stating</w:t>
      </w:r>
      <w:r w:rsidR="00A164F5" w:rsidRPr="003B4CA2">
        <w:rPr>
          <w:rFonts w:ascii="Arial" w:hAnsi="Arial" w:cs="Arial"/>
          <w:color w:val="000000"/>
          <w:sz w:val="22"/>
          <w:szCs w:val="22"/>
          <w:shd w:val="clear" w:color="auto" w:fill="FFFFFF"/>
        </w:rPr>
        <w:t xml:space="preserve"> the </w:t>
      </w:r>
      <w:r w:rsidR="00B57CA5" w:rsidRPr="003B4CA2">
        <w:rPr>
          <w:rFonts w:ascii="Arial" w:hAnsi="Arial" w:cs="Arial"/>
          <w:color w:val="000000"/>
          <w:sz w:val="22"/>
          <w:szCs w:val="22"/>
          <w:shd w:val="clear" w:color="auto" w:fill="FFFFFF"/>
        </w:rPr>
        <w:t>association's</w:t>
      </w:r>
      <w:r w:rsidR="00A164F5" w:rsidRPr="003B4CA2">
        <w:rPr>
          <w:rFonts w:ascii="Arial" w:hAnsi="Arial" w:cs="Arial"/>
          <w:color w:val="000000"/>
          <w:sz w:val="22"/>
          <w:szCs w:val="22"/>
          <w:shd w:val="clear" w:color="auto" w:fill="FFFFFF"/>
        </w:rPr>
        <w:t xml:space="preserve"> or project's </w:t>
      </w:r>
      <w:r w:rsidR="00B57CA5" w:rsidRPr="003B4CA2">
        <w:rPr>
          <w:rFonts w:ascii="Arial" w:hAnsi="Arial" w:cs="Arial"/>
          <w:color w:val="000000"/>
          <w:sz w:val="22"/>
          <w:szCs w:val="22"/>
          <w:shd w:val="clear" w:color="auto" w:fill="FFFFFF"/>
        </w:rPr>
        <w:t>aim</w:t>
      </w:r>
      <w:r w:rsidR="00A164F5" w:rsidRPr="003B4CA2">
        <w:rPr>
          <w:rFonts w:ascii="Arial" w:hAnsi="Arial" w:cs="Arial"/>
          <w:color w:val="000000"/>
          <w:sz w:val="22"/>
          <w:szCs w:val="22"/>
          <w:shd w:val="clear" w:color="auto" w:fill="FFFFFF"/>
        </w:rPr>
        <w:t xml:space="preserve"> and </w:t>
      </w:r>
      <w:r w:rsidR="00B57CA5" w:rsidRPr="003B4CA2">
        <w:rPr>
          <w:rFonts w:ascii="Arial" w:hAnsi="Arial" w:cs="Arial"/>
          <w:color w:val="000000"/>
          <w:sz w:val="22"/>
          <w:szCs w:val="22"/>
          <w:shd w:val="clear" w:color="auto" w:fill="FFFFFF"/>
        </w:rPr>
        <w:t>recognizing</w:t>
      </w:r>
      <w:r w:rsidR="00A164F5" w:rsidRPr="003B4CA2">
        <w:rPr>
          <w:rFonts w:ascii="Arial" w:hAnsi="Arial" w:cs="Arial"/>
          <w:color w:val="000000"/>
          <w:sz w:val="22"/>
          <w:szCs w:val="22"/>
          <w:shd w:val="clear" w:color="auto" w:fill="FFFFFF"/>
        </w:rPr>
        <w:t xml:space="preserve"> the internal and external </w:t>
      </w:r>
      <w:r w:rsidR="00B57CA5" w:rsidRPr="003B4CA2">
        <w:rPr>
          <w:rFonts w:ascii="Arial" w:hAnsi="Arial" w:cs="Arial"/>
          <w:color w:val="000000"/>
          <w:sz w:val="22"/>
          <w:szCs w:val="22"/>
          <w:shd w:val="clear" w:color="auto" w:fill="FFFFFF"/>
        </w:rPr>
        <w:t>factors</w:t>
      </w:r>
      <w:r w:rsidR="00A164F5" w:rsidRPr="003B4CA2">
        <w:rPr>
          <w:rFonts w:ascii="Arial" w:hAnsi="Arial" w:cs="Arial"/>
          <w:color w:val="000000"/>
          <w:sz w:val="22"/>
          <w:szCs w:val="22"/>
          <w:shd w:val="clear" w:color="auto" w:fill="FFFFFF"/>
        </w:rPr>
        <w:t xml:space="preserve"> that are </w:t>
      </w:r>
      <w:r w:rsidR="00B57CA5" w:rsidRPr="003B4CA2">
        <w:rPr>
          <w:rFonts w:ascii="Arial" w:hAnsi="Arial" w:cs="Arial"/>
          <w:color w:val="000000"/>
          <w:sz w:val="22"/>
          <w:szCs w:val="22"/>
          <w:shd w:val="clear" w:color="auto" w:fill="FFFFFF"/>
        </w:rPr>
        <w:t>both</w:t>
      </w:r>
      <w:r w:rsidR="00A164F5" w:rsidRPr="003B4CA2">
        <w:rPr>
          <w:rFonts w:ascii="Arial" w:hAnsi="Arial" w:cs="Arial"/>
          <w:color w:val="000000"/>
          <w:sz w:val="22"/>
          <w:szCs w:val="22"/>
          <w:shd w:val="clear" w:color="auto" w:fill="FFFFFF"/>
        </w:rPr>
        <w:t xml:space="preserve"> </w:t>
      </w:r>
      <w:r w:rsidR="00B57CA5" w:rsidRPr="003B4CA2">
        <w:rPr>
          <w:rFonts w:ascii="Arial" w:hAnsi="Arial" w:cs="Arial"/>
          <w:color w:val="000000"/>
          <w:sz w:val="22"/>
          <w:szCs w:val="22"/>
          <w:shd w:val="clear" w:color="auto" w:fill="FFFFFF"/>
        </w:rPr>
        <w:t>useful</w:t>
      </w:r>
      <w:r w:rsidR="00A164F5" w:rsidRPr="003B4CA2">
        <w:rPr>
          <w:rFonts w:ascii="Arial" w:hAnsi="Arial" w:cs="Arial"/>
          <w:color w:val="000000"/>
          <w:sz w:val="22"/>
          <w:szCs w:val="22"/>
          <w:shd w:val="clear" w:color="auto" w:fill="FFFFFF"/>
        </w:rPr>
        <w:t xml:space="preserve"> or </w:t>
      </w:r>
      <w:r w:rsidR="00B57CA5" w:rsidRPr="003B4CA2">
        <w:rPr>
          <w:rFonts w:ascii="Arial" w:hAnsi="Arial" w:cs="Arial"/>
          <w:color w:val="000000"/>
          <w:sz w:val="22"/>
          <w:szCs w:val="22"/>
          <w:shd w:val="clear" w:color="auto" w:fill="FFFFFF"/>
        </w:rPr>
        <w:t>obstructing</w:t>
      </w:r>
      <w:r w:rsidR="00A164F5" w:rsidRPr="003B4CA2">
        <w:rPr>
          <w:rFonts w:ascii="Arial" w:hAnsi="Arial" w:cs="Arial"/>
          <w:color w:val="000000"/>
          <w:sz w:val="22"/>
          <w:szCs w:val="22"/>
          <w:shd w:val="clear" w:color="auto" w:fill="FFFFFF"/>
        </w:rPr>
        <w:t xml:space="preserve"> the </w:t>
      </w:r>
      <w:r w:rsidR="00B57CA5" w:rsidRPr="003B4CA2">
        <w:rPr>
          <w:rFonts w:ascii="Arial" w:hAnsi="Arial" w:cs="Arial"/>
          <w:color w:val="000000"/>
          <w:sz w:val="22"/>
          <w:szCs w:val="22"/>
          <w:shd w:val="clear" w:color="auto" w:fill="FFFFFF"/>
        </w:rPr>
        <w:t>accomplishment</w:t>
      </w:r>
      <w:r w:rsidR="00A164F5" w:rsidRPr="003B4CA2">
        <w:rPr>
          <w:rFonts w:ascii="Arial" w:hAnsi="Arial" w:cs="Arial"/>
          <w:color w:val="000000"/>
          <w:sz w:val="22"/>
          <w:szCs w:val="22"/>
          <w:shd w:val="clear" w:color="auto" w:fill="FFFFFF"/>
        </w:rPr>
        <w:t xml:space="preserve"> of that goal. S</w:t>
      </w:r>
      <w:r w:rsidR="00C30B9E">
        <w:rPr>
          <w:rFonts w:ascii="Arial" w:hAnsi="Arial" w:cs="Arial"/>
          <w:color w:val="000000"/>
          <w:sz w:val="22"/>
          <w:szCs w:val="22"/>
          <w:shd w:val="clear" w:color="auto" w:fill="FFFFFF"/>
        </w:rPr>
        <w:t>wot</w:t>
      </w:r>
      <w:r w:rsidR="00A164F5" w:rsidRPr="003B4CA2">
        <w:rPr>
          <w:rFonts w:ascii="Arial" w:hAnsi="Arial" w:cs="Arial"/>
          <w:color w:val="000000"/>
          <w:sz w:val="22"/>
          <w:szCs w:val="22"/>
          <w:shd w:val="clear" w:color="auto" w:fill="FFFFFF"/>
        </w:rPr>
        <w:t xml:space="preserve"> is </w:t>
      </w:r>
      <w:r w:rsidR="0013334A" w:rsidRPr="003B4CA2">
        <w:rPr>
          <w:rFonts w:ascii="Arial" w:hAnsi="Arial" w:cs="Arial"/>
          <w:color w:val="000000"/>
          <w:sz w:val="22"/>
          <w:szCs w:val="22"/>
          <w:shd w:val="clear" w:color="auto" w:fill="FFFFFF"/>
        </w:rPr>
        <w:t>often</w:t>
      </w:r>
      <w:r w:rsidR="00A164F5" w:rsidRPr="003B4CA2">
        <w:rPr>
          <w:rFonts w:ascii="Arial" w:hAnsi="Arial" w:cs="Arial"/>
          <w:color w:val="000000"/>
          <w:sz w:val="22"/>
          <w:szCs w:val="22"/>
          <w:shd w:val="clear" w:color="auto" w:fill="FFFFFF"/>
        </w:rPr>
        <w:t xml:space="preserve"> used as part of a strategic or planning </w:t>
      </w:r>
      <w:r w:rsidR="0013334A" w:rsidRPr="003B4CA2">
        <w:rPr>
          <w:rFonts w:ascii="Arial" w:hAnsi="Arial" w:cs="Arial"/>
          <w:color w:val="000000"/>
          <w:sz w:val="22"/>
          <w:szCs w:val="22"/>
          <w:shd w:val="clear" w:color="auto" w:fill="FFFFFF"/>
        </w:rPr>
        <w:t>procedure</w:t>
      </w:r>
      <w:r w:rsidR="00A164F5" w:rsidRPr="003B4CA2">
        <w:rPr>
          <w:rFonts w:ascii="Arial" w:hAnsi="Arial" w:cs="Arial"/>
          <w:color w:val="000000"/>
          <w:sz w:val="22"/>
          <w:szCs w:val="22"/>
          <w:shd w:val="clear" w:color="auto" w:fill="FFFFFF"/>
        </w:rPr>
        <w:t xml:space="preserve">, but it may also be used to </w:t>
      </w:r>
      <w:r w:rsidR="0013334A" w:rsidRPr="003B4CA2">
        <w:rPr>
          <w:rFonts w:ascii="Arial" w:hAnsi="Arial" w:cs="Arial"/>
          <w:color w:val="000000"/>
          <w:sz w:val="22"/>
          <w:szCs w:val="22"/>
          <w:shd w:val="clear" w:color="auto" w:fill="FFFFFF"/>
        </w:rPr>
        <w:t>enhance</w:t>
      </w:r>
      <w:r w:rsidR="00617AAF">
        <w:rPr>
          <w:rFonts w:ascii="Arial" w:hAnsi="Arial" w:cs="Arial"/>
          <w:color w:val="000000"/>
          <w:sz w:val="22"/>
          <w:szCs w:val="22"/>
          <w:shd w:val="clear" w:color="auto" w:fill="FFFFFF"/>
        </w:rPr>
        <w:t xml:space="preserve"> </w:t>
      </w:r>
      <w:r w:rsidR="0013334A">
        <w:rPr>
          <w:rFonts w:ascii="Arial" w:hAnsi="Arial" w:cs="Arial"/>
          <w:color w:val="000000"/>
          <w:sz w:val="22"/>
          <w:szCs w:val="22"/>
          <w:shd w:val="clear" w:color="auto" w:fill="FFFFFF"/>
        </w:rPr>
        <w:t xml:space="preserve">and </w:t>
      </w:r>
      <w:r w:rsidR="0013334A" w:rsidRPr="003B4CA2">
        <w:rPr>
          <w:rFonts w:ascii="Arial" w:hAnsi="Arial" w:cs="Arial"/>
          <w:color w:val="000000"/>
          <w:sz w:val="22"/>
          <w:szCs w:val="22"/>
          <w:shd w:val="clear" w:color="auto" w:fill="FFFFFF"/>
        </w:rPr>
        <w:t>recognize</w:t>
      </w:r>
      <w:r w:rsidR="00A164F5" w:rsidRPr="003B4CA2">
        <w:rPr>
          <w:rFonts w:ascii="Arial" w:hAnsi="Arial" w:cs="Arial"/>
          <w:color w:val="000000"/>
          <w:sz w:val="22"/>
          <w:szCs w:val="22"/>
          <w:shd w:val="clear" w:color="auto" w:fill="FFFFFF"/>
        </w:rPr>
        <w:t xml:space="preserve"> an </w:t>
      </w:r>
      <w:r w:rsidR="00595D81" w:rsidRPr="003B4CA2">
        <w:rPr>
          <w:rFonts w:ascii="Arial" w:hAnsi="Arial" w:cs="Arial"/>
          <w:color w:val="000000"/>
          <w:sz w:val="22"/>
          <w:szCs w:val="22"/>
          <w:shd w:val="clear" w:color="auto" w:fill="FFFFFF"/>
        </w:rPr>
        <w:t>association</w:t>
      </w:r>
      <w:r w:rsidR="00A164F5" w:rsidRPr="003B4CA2">
        <w:rPr>
          <w:rFonts w:ascii="Arial" w:hAnsi="Arial" w:cs="Arial"/>
          <w:color w:val="000000"/>
          <w:sz w:val="22"/>
          <w:szCs w:val="22"/>
          <w:shd w:val="clear" w:color="auto" w:fill="FFFFFF"/>
        </w:rPr>
        <w:t xml:space="preserve"> or a situation, as well as to make </w:t>
      </w:r>
      <w:r w:rsidR="00595D81" w:rsidRPr="003B4CA2">
        <w:rPr>
          <w:rFonts w:ascii="Arial" w:hAnsi="Arial" w:cs="Arial"/>
          <w:color w:val="000000"/>
          <w:sz w:val="22"/>
          <w:szCs w:val="22"/>
          <w:shd w:val="clear" w:color="auto" w:fill="FFFFFF"/>
        </w:rPr>
        <w:t>judgements</w:t>
      </w:r>
      <w:r w:rsidR="00A164F5" w:rsidRPr="003B4CA2">
        <w:rPr>
          <w:rFonts w:ascii="Arial" w:hAnsi="Arial" w:cs="Arial"/>
          <w:color w:val="000000"/>
          <w:sz w:val="22"/>
          <w:szCs w:val="22"/>
          <w:shd w:val="clear" w:color="auto" w:fill="FFFFFF"/>
        </w:rPr>
        <w:t xml:space="preserve"> in a </w:t>
      </w:r>
      <w:r w:rsidR="00595D81" w:rsidRPr="003B4CA2">
        <w:rPr>
          <w:rFonts w:ascii="Arial" w:hAnsi="Arial" w:cs="Arial"/>
          <w:color w:val="000000"/>
          <w:sz w:val="22"/>
          <w:szCs w:val="22"/>
          <w:shd w:val="clear" w:color="auto" w:fill="FFFFFF"/>
        </w:rPr>
        <w:t>range</w:t>
      </w:r>
      <w:r w:rsidR="00A164F5" w:rsidRPr="003B4CA2">
        <w:rPr>
          <w:rFonts w:ascii="Arial" w:hAnsi="Arial" w:cs="Arial"/>
          <w:color w:val="000000"/>
          <w:sz w:val="22"/>
          <w:szCs w:val="22"/>
          <w:shd w:val="clear" w:color="auto" w:fill="FFFFFF"/>
        </w:rPr>
        <w:t xml:space="preserve"> of </w:t>
      </w:r>
      <w:r w:rsidR="00267535" w:rsidRPr="003B4CA2">
        <w:rPr>
          <w:rFonts w:ascii="Arial" w:hAnsi="Arial" w:cs="Arial"/>
          <w:color w:val="000000"/>
          <w:sz w:val="22"/>
          <w:szCs w:val="22"/>
          <w:shd w:val="clear" w:color="auto" w:fill="FFFFFF"/>
        </w:rPr>
        <w:t>situations. Swot’s</w:t>
      </w:r>
      <w:r w:rsidR="00A164F5" w:rsidRPr="003B4CA2">
        <w:rPr>
          <w:rFonts w:ascii="Arial" w:hAnsi="Arial" w:cs="Arial"/>
          <w:color w:val="000000"/>
          <w:sz w:val="22"/>
          <w:szCs w:val="22"/>
          <w:shd w:val="clear" w:color="auto" w:fill="FFFFFF"/>
        </w:rPr>
        <w:t xml:space="preserve"> </w:t>
      </w:r>
      <w:r w:rsidR="00A56FD8" w:rsidRPr="003B4CA2">
        <w:rPr>
          <w:rFonts w:ascii="Arial" w:hAnsi="Arial" w:cs="Arial"/>
          <w:color w:val="000000"/>
          <w:sz w:val="22"/>
          <w:szCs w:val="22"/>
          <w:shd w:val="clear" w:color="auto" w:fill="FFFFFF"/>
        </w:rPr>
        <w:t>significance</w:t>
      </w:r>
      <w:r w:rsidR="00A164F5" w:rsidRPr="003B4CA2">
        <w:rPr>
          <w:rFonts w:ascii="Arial" w:hAnsi="Arial" w:cs="Arial"/>
          <w:color w:val="000000"/>
          <w:sz w:val="22"/>
          <w:szCs w:val="22"/>
          <w:shd w:val="clear" w:color="auto" w:fill="FFFFFF"/>
        </w:rPr>
        <w:t xml:space="preserve"> comes mostly from the fact that it allows management to self-assess.</w:t>
      </w:r>
      <w:r w:rsidR="00267535" w:rsidRPr="003B4CA2">
        <w:rPr>
          <w:rFonts w:ascii="Arial" w:hAnsi="Arial" w:cs="Arial"/>
          <w:color w:val="000000"/>
          <w:sz w:val="22"/>
          <w:szCs w:val="22"/>
          <w:shd w:val="clear" w:color="auto" w:fill="FFFFFF"/>
        </w:rPr>
        <w:t xml:space="preserve"> </w:t>
      </w:r>
      <w:r w:rsidR="00267535" w:rsidRPr="00B23AD9">
        <w:rPr>
          <w:rFonts w:ascii="Arial" w:hAnsi="Arial" w:cs="Arial"/>
          <w:color w:val="000000"/>
          <w:shd w:val="clear" w:color="auto" w:fill="FFFFFF"/>
        </w:rPr>
        <w:t>(SWOT  CIPD, 2022)</w:t>
      </w:r>
      <w:r w:rsidR="00BF4207" w:rsidRPr="003B4CA2">
        <w:rPr>
          <w:rFonts w:ascii="Arial" w:hAnsi="Arial" w:cs="Arial"/>
          <w:color w:val="000000"/>
          <w:sz w:val="22"/>
          <w:szCs w:val="22"/>
          <w:shd w:val="clear" w:color="auto" w:fill="FFFFFF"/>
        </w:rPr>
        <w:t xml:space="preserve"> </w:t>
      </w:r>
      <w:r w:rsidR="00B12FE5" w:rsidRPr="003B4CA2">
        <w:rPr>
          <w:rFonts w:ascii="Arial" w:hAnsi="Arial" w:cs="Arial"/>
          <w:color w:val="000000"/>
          <w:sz w:val="22"/>
          <w:szCs w:val="22"/>
          <w:shd w:val="clear" w:color="auto" w:fill="FFFFFF"/>
        </w:rPr>
        <w:t xml:space="preserve">As part of this reflection I was </w:t>
      </w:r>
      <w:r w:rsidR="003073D7" w:rsidRPr="003B4CA2">
        <w:rPr>
          <w:rFonts w:ascii="Arial" w:hAnsi="Arial" w:cs="Arial"/>
          <w:color w:val="000000"/>
          <w:sz w:val="22"/>
          <w:szCs w:val="22"/>
          <w:shd w:val="clear" w:color="auto" w:fill="FFFFFF"/>
        </w:rPr>
        <w:t xml:space="preserve">about to look at my </w:t>
      </w:r>
      <w:r w:rsidR="00422E3B" w:rsidRPr="003B4CA2">
        <w:rPr>
          <w:rFonts w:ascii="Arial" w:hAnsi="Arial" w:cs="Arial"/>
          <w:color w:val="000000"/>
          <w:sz w:val="22"/>
          <w:szCs w:val="22"/>
          <w:shd w:val="clear" w:color="auto" w:fill="FFFFFF"/>
        </w:rPr>
        <w:t>strengths</w:t>
      </w:r>
      <w:r w:rsidR="003073D7" w:rsidRPr="003B4CA2">
        <w:rPr>
          <w:rFonts w:ascii="Arial" w:hAnsi="Arial" w:cs="Arial"/>
          <w:color w:val="000000"/>
          <w:sz w:val="22"/>
          <w:szCs w:val="22"/>
          <w:shd w:val="clear" w:color="auto" w:fill="FFFFFF"/>
        </w:rPr>
        <w:t xml:space="preserve"> and weaknesses and where I can improve</w:t>
      </w:r>
      <w:r w:rsidR="00B23AD9">
        <w:rPr>
          <w:rFonts w:ascii="Arial" w:hAnsi="Arial" w:cs="Arial"/>
          <w:color w:val="000000"/>
          <w:sz w:val="22"/>
          <w:szCs w:val="22"/>
          <w:shd w:val="clear" w:color="auto" w:fill="FFFFFF"/>
        </w:rPr>
        <w:t xml:space="preserve"> which </w:t>
      </w:r>
      <w:r w:rsidR="003073D7" w:rsidRPr="003B4CA2">
        <w:rPr>
          <w:rFonts w:ascii="Arial" w:hAnsi="Arial" w:cs="Arial"/>
          <w:color w:val="000000"/>
          <w:sz w:val="22"/>
          <w:szCs w:val="22"/>
          <w:shd w:val="clear" w:color="auto" w:fill="FFFFFF"/>
        </w:rPr>
        <w:t xml:space="preserve"> was very useful </w:t>
      </w:r>
      <w:r w:rsidR="00422E3B" w:rsidRPr="003B4CA2">
        <w:rPr>
          <w:rFonts w:ascii="Arial" w:hAnsi="Arial" w:cs="Arial"/>
          <w:color w:val="000000"/>
          <w:sz w:val="22"/>
          <w:szCs w:val="22"/>
          <w:shd w:val="clear" w:color="auto" w:fill="FFFFFF"/>
        </w:rPr>
        <w:t>.</w:t>
      </w:r>
    </w:p>
    <w:p w14:paraId="7DD78BE7" w14:textId="77777777" w:rsidR="00B07C9C" w:rsidRPr="003B4CA2" w:rsidRDefault="00B07C9C" w:rsidP="00954E5E">
      <w:pPr>
        <w:spacing w:line="360" w:lineRule="auto"/>
        <w:rPr>
          <w:rFonts w:ascii="Arial" w:hAnsi="Arial" w:cs="Arial"/>
          <w:sz w:val="22"/>
          <w:szCs w:val="22"/>
        </w:rPr>
      </w:pPr>
    </w:p>
    <w:p w14:paraId="20A94BAD" w14:textId="77777777" w:rsidR="0018753A" w:rsidRPr="003B4CA2" w:rsidRDefault="0018753A" w:rsidP="0018753A">
      <w:pPr>
        <w:rPr>
          <w:rFonts w:ascii="Arial" w:hAnsi="Arial" w:cs="Arial"/>
          <w:sz w:val="22"/>
          <w:szCs w:val="22"/>
        </w:rPr>
      </w:pPr>
    </w:p>
    <w:p w14:paraId="2F8BBE3E" w14:textId="4FE09EC4" w:rsidR="00B07C9C" w:rsidRPr="009D4E0D" w:rsidRDefault="007F1F20" w:rsidP="009017F5">
      <w:pPr>
        <w:spacing w:line="360" w:lineRule="auto"/>
        <w:rPr>
          <w:rFonts w:ascii="Arial" w:hAnsi="Arial" w:cs="Arial"/>
          <w:color w:val="000000"/>
          <w:shd w:val="clear" w:color="auto" w:fill="FFFFFF"/>
        </w:rPr>
      </w:pPr>
      <w:r w:rsidRPr="003B4CA2">
        <w:rPr>
          <w:rFonts w:ascii="Arial" w:hAnsi="Arial" w:cs="Arial"/>
          <w:sz w:val="22"/>
          <w:szCs w:val="22"/>
        </w:rPr>
        <w:t>2,</w:t>
      </w:r>
      <w:r w:rsidR="00FE23D6" w:rsidRPr="003B4CA2">
        <w:rPr>
          <w:rFonts w:ascii="Arial" w:hAnsi="Arial" w:cs="Arial"/>
          <w:sz w:val="22"/>
          <w:szCs w:val="22"/>
        </w:rPr>
        <w:t xml:space="preserve"> </w:t>
      </w:r>
      <w:r w:rsidR="002D471A" w:rsidRPr="003B4CA2">
        <w:rPr>
          <w:rFonts w:ascii="Arial" w:hAnsi="Arial" w:cs="Arial"/>
          <w:sz w:val="22"/>
          <w:szCs w:val="22"/>
        </w:rPr>
        <w:t>A</w:t>
      </w:r>
      <w:r w:rsidR="000810D3" w:rsidRPr="003B4CA2">
        <w:rPr>
          <w:rFonts w:ascii="Arial" w:hAnsi="Arial" w:cs="Arial"/>
          <w:sz w:val="22"/>
          <w:szCs w:val="22"/>
        </w:rPr>
        <w:t xml:space="preserve">s a appointed manager </w:t>
      </w:r>
      <w:r w:rsidR="002619B4" w:rsidRPr="003B4CA2">
        <w:rPr>
          <w:rFonts w:ascii="Arial" w:hAnsi="Arial" w:cs="Arial"/>
          <w:sz w:val="22"/>
          <w:szCs w:val="22"/>
        </w:rPr>
        <w:t>if I am to as</w:t>
      </w:r>
      <w:r w:rsidR="00D355D5" w:rsidRPr="003B4CA2">
        <w:rPr>
          <w:rFonts w:ascii="Arial" w:hAnsi="Arial" w:cs="Arial"/>
          <w:sz w:val="22"/>
          <w:szCs w:val="22"/>
        </w:rPr>
        <w:t xml:space="preserve">sess the learning and development </w:t>
      </w:r>
      <w:r w:rsidR="004F499E" w:rsidRPr="003B4CA2">
        <w:rPr>
          <w:rFonts w:ascii="Arial" w:hAnsi="Arial" w:cs="Arial"/>
          <w:sz w:val="22"/>
          <w:szCs w:val="22"/>
        </w:rPr>
        <w:t>training for our staff</w:t>
      </w:r>
      <w:r w:rsidR="000F179A">
        <w:rPr>
          <w:rFonts w:ascii="Arial" w:hAnsi="Arial" w:cs="Arial"/>
          <w:sz w:val="22"/>
          <w:szCs w:val="22"/>
        </w:rPr>
        <w:t xml:space="preserve"> I would </w:t>
      </w:r>
      <w:r w:rsidR="00F86D66">
        <w:rPr>
          <w:rFonts w:ascii="Arial" w:hAnsi="Arial" w:cs="Arial"/>
          <w:sz w:val="22"/>
          <w:szCs w:val="22"/>
        </w:rPr>
        <w:t xml:space="preserve">be looking at many ways of </w:t>
      </w:r>
      <w:r w:rsidR="00532236">
        <w:rPr>
          <w:rFonts w:ascii="Arial" w:hAnsi="Arial" w:cs="Arial"/>
          <w:sz w:val="22"/>
          <w:szCs w:val="22"/>
        </w:rPr>
        <w:t>development</w:t>
      </w:r>
      <w:r w:rsidR="004F499E" w:rsidRPr="003B4CA2">
        <w:rPr>
          <w:rFonts w:ascii="Arial" w:hAnsi="Arial" w:cs="Arial"/>
          <w:sz w:val="22"/>
          <w:szCs w:val="22"/>
        </w:rPr>
        <w:t xml:space="preserve">. There </w:t>
      </w:r>
      <w:r w:rsidR="001C324C" w:rsidRPr="003B4CA2">
        <w:rPr>
          <w:rFonts w:ascii="Arial" w:hAnsi="Arial" w:cs="Arial"/>
          <w:sz w:val="22"/>
          <w:szCs w:val="22"/>
        </w:rPr>
        <w:t xml:space="preserve">are many things that can be used to assess both </w:t>
      </w:r>
      <w:r w:rsidR="00B20ED6" w:rsidRPr="003B4CA2">
        <w:rPr>
          <w:rFonts w:ascii="Arial" w:hAnsi="Arial" w:cs="Arial"/>
          <w:sz w:val="22"/>
          <w:szCs w:val="22"/>
        </w:rPr>
        <w:t>new and existing staff.</w:t>
      </w:r>
      <w:r w:rsidR="00CE5621" w:rsidRPr="003B4CA2">
        <w:rPr>
          <w:rFonts w:ascii="Arial" w:hAnsi="Arial" w:cs="Arial"/>
          <w:sz w:val="22"/>
          <w:szCs w:val="22"/>
        </w:rPr>
        <w:t xml:space="preserve"> One thing I would use would be the personality test so </w:t>
      </w:r>
      <w:r w:rsidR="009F7687" w:rsidRPr="003B4CA2">
        <w:rPr>
          <w:rFonts w:ascii="Arial" w:hAnsi="Arial" w:cs="Arial"/>
          <w:sz w:val="22"/>
          <w:szCs w:val="22"/>
        </w:rPr>
        <w:t xml:space="preserve">we can get a feel of the personalities of the staff </w:t>
      </w:r>
      <w:r w:rsidR="00B93D1D" w:rsidRPr="003B4CA2">
        <w:rPr>
          <w:rFonts w:ascii="Arial" w:hAnsi="Arial" w:cs="Arial"/>
          <w:sz w:val="22"/>
          <w:szCs w:val="22"/>
        </w:rPr>
        <w:t xml:space="preserve">members and give them a chance to </w:t>
      </w:r>
      <w:r w:rsidR="004D4E06" w:rsidRPr="003B4CA2">
        <w:rPr>
          <w:rFonts w:ascii="Arial" w:hAnsi="Arial" w:cs="Arial"/>
          <w:sz w:val="22"/>
          <w:szCs w:val="22"/>
        </w:rPr>
        <w:t>self-reflect</w:t>
      </w:r>
      <w:r w:rsidR="00B93D1D" w:rsidRPr="003B4CA2">
        <w:rPr>
          <w:rFonts w:ascii="Arial" w:hAnsi="Arial" w:cs="Arial"/>
          <w:sz w:val="22"/>
          <w:szCs w:val="22"/>
        </w:rPr>
        <w:t xml:space="preserve"> on themselves.</w:t>
      </w:r>
      <w:r w:rsidR="00E25A1C" w:rsidRPr="003B4CA2">
        <w:rPr>
          <w:sz w:val="22"/>
          <w:szCs w:val="22"/>
        </w:rPr>
        <w:t xml:space="preserve"> </w:t>
      </w:r>
      <w:r w:rsidR="00E25A1C" w:rsidRPr="003B4CA2">
        <w:rPr>
          <w:rFonts w:ascii="Arial" w:hAnsi="Arial" w:cs="Arial"/>
          <w:sz w:val="22"/>
          <w:szCs w:val="22"/>
        </w:rPr>
        <w:t xml:space="preserve">One of the most well-known and commonly applied learning style theories is Kolb's model. Kolb's learning theory identifies four different learning styles (or preferences) based on a four-stage learning cycle. Kolb's theory is heavily influenced by the learner's internal cognitive </w:t>
      </w:r>
      <w:r w:rsidR="00532236" w:rsidRPr="003B4CA2">
        <w:rPr>
          <w:rFonts w:ascii="Arial" w:hAnsi="Arial" w:cs="Arial"/>
          <w:sz w:val="22"/>
          <w:szCs w:val="22"/>
        </w:rPr>
        <w:t>processes. Learning</w:t>
      </w:r>
      <w:r w:rsidR="00E25A1C" w:rsidRPr="003B4CA2">
        <w:rPr>
          <w:rFonts w:ascii="Arial" w:hAnsi="Arial" w:cs="Arial"/>
          <w:sz w:val="22"/>
          <w:szCs w:val="22"/>
        </w:rPr>
        <w:t xml:space="preserve"> is the process through which knowledge is formed by transforming experience. Knowledge is the outcome of a mix of grasping and altering experience." David A. Kolb (David A. Kolb, 1984).</w:t>
      </w:r>
      <w:r w:rsidR="002E6F26" w:rsidRPr="002E6F26">
        <w:rPr>
          <w:rFonts w:ascii="Segoe UI" w:hAnsi="Segoe UI" w:cs="Segoe UI"/>
          <w:color w:val="1D1E20"/>
          <w:szCs w:val="24"/>
        </w:rPr>
        <w:t xml:space="preserve"> </w:t>
      </w:r>
      <w:r w:rsidR="00F96A82">
        <w:rPr>
          <w:rFonts w:ascii="Arial" w:hAnsi="Arial" w:cs="Arial"/>
          <w:sz w:val="22"/>
          <w:szCs w:val="22"/>
        </w:rPr>
        <w:t>Creating a diverse workplace</w:t>
      </w:r>
      <w:r w:rsidR="00532236">
        <w:rPr>
          <w:rFonts w:ascii="Arial" w:hAnsi="Arial" w:cs="Arial"/>
          <w:sz w:val="22"/>
          <w:szCs w:val="22"/>
        </w:rPr>
        <w:t xml:space="preserve"> that</w:t>
      </w:r>
      <w:r w:rsidR="00F96A82">
        <w:rPr>
          <w:rFonts w:ascii="Arial" w:hAnsi="Arial" w:cs="Arial"/>
          <w:sz w:val="22"/>
          <w:szCs w:val="22"/>
        </w:rPr>
        <w:t xml:space="preserve"> </w:t>
      </w:r>
      <w:r w:rsidR="009F6B4B">
        <w:rPr>
          <w:rFonts w:ascii="Arial" w:hAnsi="Arial" w:cs="Arial"/>
          <w:sz w:val="22"/>
          <w:szCs w:val="22"/>
        </w:rPr>
        <w:t>has many advantages.</w:t>
      </w:r>
      <w:r w:rsidR="000B2C4F">
        <w:rPr>
          <w:rFonts w:ascii="Arial" w:hAnsi="Arial" w:cs="Arial"/>
          <w:sz w:val="22"/>
          <w:szCs w:val="22"/>
        </w:rPr>
        <w:t xml:space="preserve"> </w:t>
      </w:r>
      <w:r w:rsidR="00F96A82" w:rsidRPr="00F96A82">
        <w:rPr>
          <w:rFonts w:ascii="Arial" w:hAnsi="Arial" w:cs="Arial"/>
          <w:sz w:val="22"/>
          <w:szCs w:val="22"/>
        </w:rPr>
        <w:t xml:space="preserve">Recognizing individual differences and preferences, as well as taking </w:t>
      </w:r>
      <w:r w:rsidR="00F96A82" w:rsidRPr="00F96A82">
        <w:rPr>
          <w:rFonts w:ascii="Arial" w:hAnsi="Arial" w:cs="Arial"/>
          <w:sz w:val="22"/>
          <w:szCs w:val="22"/>
        </w:rPr>
        <w:lastRenderedPageBreak/>
        <w:t>steps to help everyone thrive within it, is how true inclusion is achieved.</w:t>
      </w:r>
      <w:r w:rsidR="000B2C4F">
        <w:rPr>
          <w:rFonts w:ascii="Arial" w:hAnsi="Arial" w:cs="Arial"/>
          <w:sz w:val="22"/>
          <w:szCs w:val="22"/>
        </w:rPr>
        <w:t xml:space="preserve"> </w:t>
      </w:r>
      <w:r w:rsidR="00F96A82" w:rsidRPr="00F96A82">
        <w:rPr>
          <w:rFonts w:ascii="Arial" w:hAnsi="Arial" w:cs="Arial"/>
          <w:sz w:val="22"/>
          <w:szCs w:val="22"/>
        </w:rPr>
        <w:t>This is where learning styles play a role. Knowing how your employees learn and interact, as well as their personality types, gives you the knowledge you need to help them collaborate and grow more effectively at work.</w:t>
      </w:r>
      <w:r w:rsidR="000B2C4F" w:rsidRPr="000B2C4F">
        <w:t xml:space="preserve"> </w:t>
      </w:r>
      <w:r w:rsidR="000B2C4F" w:rsidRPr="000B2C4F">
        <w:rPr>
          <w:rFonts w:ascii="Arial" w:hAnsi="Arial" w:cs="Arial"/>
          <w:sz w:val="22"/>
          <w:szCs w:val="22"/>
        </w:rPr>
        <w:t xml:space="preserve">his is where learning styles play a role. </w:t>
      </w:r>
      <w:r w:rsidR="00E01939" w:rsidRPr="00E01939">
        <w:rPr>
          <w:rFonts w:ascii="Arial" w:hAnsi="Arial" w:cs="Arial"/>
          <w:sz w:val="22"/>
          <w:szCs w:val="22"/>
        </w:rPr>
        <w:t xml:space="preserve">Visual learners gain from seeing visual representations that </w:t>
      </w:r>
      <w:r w:rsidR="00CD5985" w:rsidRPr="00E01939">
        <w:rPr>
          <w:rFonts w:ascii="Arial" w:hAnsi="Arial" w:cs="Arial"/>
          <w:sz w:val="22"/>
          <w:szCs w:val="22"/>
        </w:rPr>
        <w:t>encourage</w:t>
      </w:r>
      <w:r w:rsidR="00E01939" w:rsidRPr="00E01939">
        <w:rPr>
          <w:rFonts w:ascii="Arial" w:hAnsi="Arial" w:cs="Arial"/>
          <w:sz w:val="22"/>
          <w:szCs w:val="22"/>
        </w:rPr>
        <w:t xml:space="preserve"> </w:t>
      </w:r>
      <w:r w:rsidR="00CD5985" w:rsidRPr="00E01939">
        <w:rPr>
          <w:rFonts w:ascii="Arial" w:hAnsi="Arial" w:cs="Arial"/>
          <w:sz w:val="22"/>
          <w:szCs w:val="22"/>
        </w:rPr>
        <w:t>vital</w:t>
      </w:r>
      <w:r w:rsidR="00E01939" w:rsidRPr="00E01939">
        <w:rPr>
          <w:rFonts w:ascii="Arial" w:hAnsi="Arial" w:cs="Arial"/>
          <w:sz w:val="22"/>
          <w:szCs w:val="22"/>
        </w:rPr>
        <w:t xml:space="preserve"> </w:t>
      </w:r>
      <w:r w:rsidR="00CD5985" w:rsidRPr="00E01939">
        <w:rPr>
          <w:rFonts w:ascii="Arial" w:hAnsi="Arial" w:cs="Arial"/>
          <w:sz w:val="22"/>
          <w:szCs w:val="22"/>
        </w:rPr>
        <w:t>disagreements</w:t>
      </w:r>
      <w:r w:rsidR="00E01939" w:rsidRPr="00E01939">
        <w:rPr>
          <w:rFonts w:ascii="Arial" w:hAnsi="Arial" w:cs="Arial"/>
          <w:sz w:val="22"/>
          <w:szCs w:val="22"/>
        </w:rPr>
        <w:t xml:space="preserve"> or </w:t>
      </w:r>
      <w:r w:rsidR="00CD5985" w:rsidRPr="00E01939">
        <w:rPr>
          <w:rFonts w:ascii="Arial" w:hAnsi="Arial" w:cs="Arial"/>
          <w:sz w:val="22"/>
          <w:szCs w:val="22"/>
        </w:rPr>
        <w:t>statements</w:t>
      </w:r>
      <w:r w:rsidR="00E01939" w:rsidRPr="00E01939">
        <w:rPr>
          <w:rFonts w:ascii="Arial" w:hAnsi="Arial" w:cs="Arial"/>
          <w:sz w:val="22"/>
          <w:szCs w:val="22"/>
        </w:rPr>
        <w:t xml:space="preserve"> in the workplace. In a team meeting, for example, people like to see sales figures in a graph for easier comprehension. Alternatively, if the information is given in the form of a flow chart or diagram, they will remember it better.</w:t>
      </w:r>
      <w:r w:rsidR="00102198">
        <w:rPr>
          <w:rFonts w:ascii="Arial" w:hAnsi="Arial" w:cs="Arial"/>
          <w:sz w:val="22"/>
          <w:szCs w:val="22"/>
        </w:rPr>
        <w:t xml:space="preserve"> Th</w:t>
      </w:r>
      <w:r w:rsidR="00DF709C">
        <w:rPr>
          <w:rFonts w:ascii="Arial" w:hAnsi="Arial" w:cs="Arial"/>
          <w:sz w:val="22"/>
          <w:szCs w:val="22"/>
        </w:rPr>
        <w:t xml:space="preserve">en there is </w:t>
      </w:r>
      <w:r w:rsidR="00DF709C" w:rsidRPr="00DF709C">
        <w:rPr>
          <w:rFonts w:ascii="Arial" w:hAnsi="Arial" w:cs="Arial"/>
          <w:sz w:val="22"/>
          <w:szCs w:val="22"/>
        </w:rPr>
        <w:t xml:space="preserve">Aural learners </w:t>
      </w:r>
      <w:r w:rsidR="00DF709C">
        <w:rPr>
          <w:rFonts w:ascii="Arial" w:hAnsi="Arial" w:cs="Arial"/>
          <w:sz w:val="22"/>
          <w:szCs w:val="22"/>
        </w:rPr>
        <w:t xml:space="preserve"> that </w:t>
      </w:r>
      <w:r w:rsidR="00DF709C" w:rsidRPr="00DF709C">
        <w:rPr>
          <w:rFonts w:ascii="Arial" w:hAnsi="Arial" w:cs="Arial"/>
          <w:sz w:val="22"/>
          <w:szCs w:val="22"/>
        </w:rPr>
        <w:t xml:space="preserve">enjoy talking things out in the workplace. They might ask a lot of questions or repeat particular points. This is because speaking and hearing the material out loud aids in the formulation of solutions and the retention of information. They may also feel that spoken instructions are simpler to understand than written instructions, and that issue resolution is better when they can discuss it with a co-worker or </w:t>
      </w:r>
      <w:r w:rsidR="00E74B19" w:rsidRPr="00DF709C">
        <w:rPr>
          <w:rFonts w:ascii="Arial" w:hAnsi="Arial" w:cs="Arial"/>
          <w:sz w:val="22"/>
          <w:szCs w:val="22"/>
        </w:rPr>
        <w:t>management.</w:t>
      </w:r>
      <w:r w:rsidR="00E74B19" w:rsidRPr="00E74B19">
        <w:rPr>
          <w:rFonts w:ascii="Arial" w:hAnsi="Arial" w:cs="Arial"/>
          <w:sz w:val="22"/>
          <w:szCs w:val="22"/>
        </w:rPr>
        <w:t xml:space="preserve"> Reading and writing learning can be facilitated in the workplace by bringing knowledge in the form of text-based visual aids. To strengthen their comprehension, employees should be encouraged to take notes or given a list of other text-based resources. When it comes to tasks, read/write students do better when given written instructions and thrive when asked to write reports, essays, or whitepapers.</w:t>
      </w:r>
      <w:r w:rsidR="00E06A30" w:rsidRPr="00E06A30">
        <w:t xml:space="preserve"> </w:t>
      </w:r>
      <w:r w:rsidR="00E06A30" w:rsidRPr="00E06A30">
        <w:rPr>
          <w:rFonts w:ascii="Arial" w:hAnsi="Arial" w:cs="Arial"/>
          <w:sz w:val="22"/>
          <w:szCs w:val="22"/>
        </w:rPr>
        <w:t xml:space="preserve">Kinaesthetic learners like role-playing scenarios or getting their hands dirty with a task in the workplace. Immersive learning experiences are ideal for this learning style because they allow students to participate. Regular pauses or the ability to walk around while working </w:t>
      </w:r>
      <w:r w:rsidR="00A224AA" w:rsidRPr="00E06A30">
        <w:rPr>
          <w:rFonts w:ascii="Arial" w:hAnsi="Arial" w:cs="Arial"/>
          <w:sz w:val="22"/>
          <w:szCs w:val="22"/>
        </w:rPr>
        <w:t>is</w:t>
      </w:r>
      <w:r w:rsidR="00E06A30" w:rsidRPr="00E06A30">
        <w:rPr>
          <w:rFonts w:ascii="Arial" w:hAnsi="Arial" w:cs="Arial"/>
          <w:sz w:val="22"/>
          <w:szCs w:val="22"/>
        </w:rPr>
        <w:t xml:space="preserve"> beneficial to kinaesthetic learners</w:t>
      </w:r>
      <w:r w:rsidR="00E06A30" w:rsidRPr="0070303E">
        <w:rPr>
          <w:rFonts w:ascii="Arial" w:hAnsi="Arial" w:cs="Arial"/>
          <w:sz w:val="22"/>
          <w:szCs w:val="22"/>
        </w:rPr>
        <w:t>.</w:t>
      </w:r>
      <w:r w:rsidR="00ED5020" w:rsidRPr="0070303E">
        <w:rPr>
          <w:sz w:val="22"/>
          <w:szCs w:val="22"/>
        </w:rPr>
        <w:t xml:space="preserve"> </w:t>
      </w:r>
      <w:r w:rsidR="00EE21FA" w:rsidRPr="00FC5591">
        <w:rPr>
          <w:rFonts w:ascii="Arial" w:hAnsi="Arial" w:cs="Arial"/>
          <w:sz w:val="22"/>
          <w:szCs w:val="22"/>
        </w:rPr>
        <w:t>Employers who have a better grasp of their employees' learning styles, personality attributes, and work habits can build a more</w:t>
      </w:r>
      <w:r w:rsidR="00D404FE" w:rsidRPr="00FC5591">
        <w:rPr>
          <w:rFonts w:ascii="Arial" w:hAnsi="Arial" w:cs="Arial"/>
          <w:sz w:val="22"/>
          <w:szCs w:val="22"/>
        </w:rPr>
        <w:t xml:space="preserve"> Collaborative and Creative</w:t>
      </w:r>
      <w:r w:rsidR="008C73A1" w:rsidRPr="00FC5591">
        <w:rPr>
          <w:rFonts w:ascii="Arial" w:hAnsi="Arial" w:cs="Arial"/>
          <w:sz w:val="22"/>
          <w:szCs w:val="22"/>
        </w:rPr>
        <w:t xml:space="preserve">, </w:t>
      </w:r>
      <w:r w:rsidR="00D404FE" w:rsidRPr="00FC5591">
        <w:rPr>
          <w:rFonts w:ascii="Arial" w:hAnsi="Arial" w:cs="Arial"/>
          <w:sz w:val="22"/>
          <w:szCs w:val="22"/>
        </w:rPr>
        <w:t xml:space="preserve">Inclusive and </w:t>
      </w:r>
      <w:r w:rsidR="0070303E" w:rsidRPr="00FC5591">
        <w:rPr>
          <w:rFonts w:ascii="Arial" w:hAnsi="Arial" w:cs="Arial"/>
          <w:sz w:val="22"/>
          <w:szCs w:val="22"/>
        </w:rPr>
        <w:t>Diverse. One</w:t>
      </w:r>
      <w:r w:rsidR="004B7E1D" w:rsidRPr="00FC5591">
        <w:rPr>
          <w:rFonts w:ascii="Arial" w:hAnsi="Arial" w:cs="Arial"/>
          <w:sz w:val="22"/>
          <w:szCs w:val="22"/>
        </w:rPr>
        <w:t xml:space="preserve"> of the keys of a successful business is diversity and inclusivity. Having a diverse staff with a variety of ideas and techniques opens up numerous prospects for advancement</w:t>
      </w:r>
      <w:r w:rsidR="0070303E" w:rsidRPr="00FC5591">
        <w:rPr>
          <w:rFonts w:ascii="Arial" w:hAnsi="Arial" w:cs="Arial"/>
          <w:color w:val="000000"/>
          <w:shd w:val="clear" w:color="auto" w:fill="FFFFFF"/>
        </w:rPr>
        <w:t>(Learning Styles DBLX, 2022)</w:t>
      </w:r>
      <w:r w:rsidR="00FC5591">
        <w:rPr>
          <w:rFonts w:ascii="Arial" w:hAnsi="Arial" w:cs="Arial"/>
          <w:color w:val="000000"/>
          <w:shd w:val="clear" w:color="auto" w:fill="FFFFFF"/>
        </w:rPr>
        <w:t>.</w:t>
      </w:r>
      <w:r w:rsidR="00F46F75">
        <w:rPr>
          <w:rFonts w:ascii="Arial" w:hAnsi="Arial" w:cs="Arial"/>
          <w:color w:val="000000"/>
          <w:shd w:val="clear" w:color="auto" w:fill="FFFFFF"/>
        </w:rPr>
        <w:t xml:space="preserve"> The </w:t>
      </w:r>
      <w:r w:rsidR="005A37E4">
        <w:rPr>
          <w:rFonts w:ascii="Arial" w:hAnsi="Arial" w:cs="Arial"/>
          <w:color w:val="000000"/>
          <w:shd w:val="clear" w:color="auto" w:fill="FFFFFF"/>
        </w:rPr>
        <w:t xml:space="preserve">theories and methods that I learnt in class </w:t>
      </w:r>
      <w:r w:rsidR="00350693">
        <w:rPr>
          <w:rFonts w:ascii="Arial" w:hAnsi="Arial" w:cs="Arial"/>
          <w:color w:val="000000"/>
          <w:shd w:val="clear" w:color="auto" w:fill="FFFFFF"/>
        </w:rPr>
        <w:t xml:space="preserve">were very </w:t>
      </w:r>
      <w:r w:rsidR="00445AD8">
        <w:rPr>
          <w:rFonts w:ascii="Arial" w:hAnsi="Arial" w:cs="Arial"/>
          <w:color w:val="000000"/>
          <w:shd w:val="clear" w:color="auto" w:fill="FFFFFF"/>
        </w:rPr>
        <w:t>useful</w:t>
      </w:r>
      <w:r w:rsidR="00350693">
        <w:rPr>
          <w:rFonts w:ascii="Arial" w:hAnsi="Arial" w:cs="Arial"/>
          <w:color w:val="000000"/>
          <w:shd w:val="clear" w:color="auto" w:fill="FFFFFF"/>
        </w:rPr>
        <w:t xml:space="preserve"> and quite interesting when I saw the end results</w:t>
      </w:r>
      <w:r w:rsidR="00445AD8">
        <w:rPr>
          <w:rFonts w:ascii="Arial" w:hAnsi="Arial" w:cs="Arial"/>
          <w:color w:val="000000"/>
          <w:shd w:val="clear" w:color="auto" w:fill="FFFFFF"/>
        </w:rPr>
        <w:t xml:space="preserve">. I would use the swot analysis to see where staff feel what their </w:t>
      </w:r>
      <w:r w:rsidR="00AE1627">
        <w:rPr>
          <w:rFonts w:ascii="Arial" w:hAnsi="Arial" w:cs="Arial"/>
          <w:color w:val="000000"/>
          <w:shd w:val="clear" w:color="auto" w:fill="FFFFFF"/>
        </w:rPr>
        <w:t>strengths</w:t>
      </w:r>
      <w:r w:rsidR="00445AD8">
        <w:rPr>
          <w:rFonts w:ascii="Arial" w:hAnsi="Arial" w:cs="Arial"/>
          <w:color w:val="000000"/>
          <w:shd w:val="clear" w:color="auto" w:fill="FFFFFF"/>
        </w:rPr>
        <w:t xml:space="preserve"> and </w:t>
      </w:r>
      <w:r w:rsidR="00AE1627">
        <w:rPr>
          <w:rFonts w:ascii="Arial" w:hAnsi="Arial" w:cs="Arial"/>
          <w:color w:val="000000"/>
          <w:shd w:val="clear" w:color="auto" w:fill="FFFFFF"/>
        </w:rPr>
        <w:t>weaknesses</w:t>
      </w:r>
      <w:r w:rsidR="00445AD8">
        <w:rPr>
          <w:rFonts w:ascii="Arial" w:hAnsi="Arial" w:cs="Arial"/>
          <w:color w:val="000000"/>
          <w:shd w:val="clear" w:color="auto" w:fill="FFFFFF"/>
        </w:rPr>
        <w:t xml:space="preserve"> are and how </w:t>
      </w:r>
      <w:r w:rsidR="00AE1627">
        <w:rPr>
          <w:rFonts w:ascii="Arial" w:hAnsi="Arial" w:cs="Arial"/>
          <w:color w:val="000000"/>
          <w:shd w:val="clear" w:color="auto" w:fill="FFFFFF"/>
        </w:rPr>
        <w:t xml:space="preserve">as a company we could support both new and old employees. Also having a visual assessment </w:t>
      </w:r>
      <w:r w:rsidR="005177B6">
        <w:rPr>
          <w:rFonts w:ascii="Arial" w:hAnsi="Arial" w:cs="Arial"/>
          <w:color w:val="000000"/>
          <w:shd w:val="clear" w:color="auto" w:fill="FFFFFF"/>
        </w:rPr>
        <w:t xml:space="preserve">to see how staff members communicate with customers and </w:t>
      </w:r>
      <w:r w:rsidR="00963521">
        <w:rPr>
          <w:rFonts w:ascii="Arial" w:hAnsi="Arial" w:cs="Arial"/>
          <w:color w:val="000000"/>
          <w:shd w:val="clear" w:color="auto" w:fill="FFFFFF"/>
        </w:rPr>
        <w:t>getting feedback from them to see how the services are .</w:t>
      </w:r>
    </w:p>
    <w:p w14:paraId="7B5F9BC4" w14:textId="77777777" w:rsidR="00B07C9C" w:rsidRPr="0070303E" w:rsidRDefault="00B07C9C" w:rsidP="00963521">
      <w:pPr>
        <w:spacing w:line="360" w:lineRule="auto"/>
        <w:rPr>
          <w:rFonts w:ascii="Arial" w:hAnsi="Arial" w:cs="Arial"/>
          <w:sz w:val="22"/>
          <w:szCs w:val="22"/>
        </w:rPr>
      </w:pPr>
    </w:p>
    <w:p w14:paraId="7AD59738" w14:textId="77777777" w:rsidR="00B07C9C" w:rsidRPr="0070303E" w:rsidRDefault="00B07C9C" w:rsidP="0070303E">
      <w:pPr>
        <w:spacing w:line="276" w:lineRule="auto"/>
        <w:rPr>
          <w:rFonts w:ascii="Arial" w:hAnsi="Arial" w:cs="Arial"/>
          <w:sz w:val="22"/>
          <w:szCs w:val="22"/>
        </w:rPr>
      </w:pPr>
    </w:p>
    <w:p w14:paraId="6B749E04" w14:textId="77777777" w:rsidR="00B07C9C" w:rsidRPr="003B4CA2" w:rsidRDefault="00B07C9C" w:rsidP="00866A3A">
      <w:pPr>
        <w:rPr>
          <w:rFonts w:ascii="Arial" w:hAnsi="Arial" w:cs="Arial"/>
          <w:sz w:val="22"/>
          <w:szCs w:val="22"/>
        </w:rPr>
      </w:pPr>
    </w:p>
    <w:p w14:paraId="2944BB20" w14:textId="580A7D21" w:rsidR="00C861C5" w:rsidRPr="003B4CA2" w:rsidRDefault="00173E6F" w:rsidP="008055A3">
      <w:pPr>
        <w:spacing w:line="360" w:lineRule="auto"/>
        <w:rPr>
          <w:rFonts w:ascii="Open Sans" w:hAnsi="Open Sans" w:cs="Open Sans"/>
          <w:color w:val="000000"/>
          <w:sz w:val="22"/>
          <w:szCs w:val="22"/>
          <w:shd w:val="clear" w:color="auto" w:fill="FFFFFF"/>
        </w:rPr>
      </w:pPr>
      <w:r w:rsidRPr="003B4CA2">
        <w:rPr>
          <w:rFonts w:ascii="Arial" w:hAnsi="Arial" w:cs="Arial"/>
          <w:sz w:val="22"/>
          <w:szCs w:val="22"/>
        </w:rPr>
        <w:t>3</w:t>
      </w:r>
      <w:r w:rsidR="007E4289" w:rsidRPr="003B4CA2">
        <w:rPr>
          <w:rFonts w:ascii="Arial" w:hAnsi="Arial" w:cs="Arial"/>
          <w:sz w:val="22"/>
          <w:szCs w:val="22"/>
        </w:rPr>
        <w:t xml:space="preserve"> - </w:t>
      </w:r>
      <w:r w:rsidR="00242031" w:rsidRPr="003B4CA2">
        <w:rPr>
          <w:rFonts w:ascii="Arial" w:hAnsi="Arial" w:cs="Arial"/>
          <w:sz w:val="22"/>
          <w:szCs w:val="22"/>
        </w:rPr>
        <w:t xml:space="preserve">Gibbs' reflective model </w:t>
      </w:r>
      <w:r w:rsidR="00010094" w:rsidRPr="003B4CA2">
        <w:rPr>
          <w:rFonts w:ascii="Arial" w:hAnsi="Arial" w:cs="Arial"/>
          <w:sz w:val="22"/>
          <w:szCs w:val="22"/>
        </w:rPr>
        <w:t>offers</w:t>
      </w:r>
      <w:r w:rsidR="00242031" w:rsidRPr="003B4CA2">
        <w:rPr>
          <w:rFonts w:ascii="Arial" w:hAnsi="Arial" w:cs="Arial"/>
          <w:sz w:val="22"/>
          <w:szCs w:val="22"/>
        </w:rPr>
        <w:t xml:space="preserve"> </w:t>
      </w:r>
      <w:r w:rsidR="00A224AA" w:rsidRPr="003B4CA2">
        <w:rPr>
          <w:rFonts w:ascii="Arial" w:hAnsi="Arial" w:cs="Arial"/>
          <w:sz w:val="22"/>
          <w:szCs w:val="22"/>
        </w:rPr>
        <w:t>a</w:t>
      </w:r>
      <w:r w:rsidR="00242031" w:rsidRPr="003B4CA2">
        <w:rPr>
          <w:rFonts w:ascii="Arial" w:hAnsi="Arial" w:cs="Arial"/>
          <w:sz w:val="22"/>
          <w:szCs w:val="22"/>
        </w:rPr>
        <w:t xml:space="preserve"> </w:t>
      </w:r>
      <w:r w:rsidR="00010094" w:rsidRPr="003B4CA2">
        <w:rPr>
          <w:rFonts w:ascii="Arial" w:hAnsi="Arial" w:cs="Arial"/>
          <w:sz w:val="22"/>
          <w:szCs w:val="22"/>
        </w:rPr>
        <w:t>chance</w:t>
      </w:r>
      <w:r w:rsidR="00242031" w:rsidRPr="003B4CA2">
        <w:rPr>
          <w:rFonts w:ascii="Arial" w:hAnsi="Arial" w:cs="Arial"/>
          <w:sz w:val="22"/>
          <w:szCs w:val="22"/>
        </w:rPr>
        <w:t xml:space="preserve"> to self-reflect on one's </w:t>
      </w:r>
      <w:r w:rsidR="00010094" w:rsidRPr="003B4CA2">
        <w:rPr>
          <w:rFonts w:ascii="Arial" w:hAnsi="Arial" w:cs="Arial"/>
          <w:sz w:val="22"/>
          <w:szCs w:val="22"/>
        </w:rPr>
        <w:t>actions</w:t>
      </w:r>
      <w:r w:rsidR="00242031" w:rsidRPr="003B4CA2">
        <w:rPr>
          <w:rFonts w:ascii="Arial" w:hAnsi="Arial" w:cs="Arial"/>
          <w:sz w:val="22"/>
          <w:szCs w:val="22"/>
        </w:rPr>
        <w:t xml:space="preserve"> as well as the </w:t>
      </w:r>
      <w:r w:rsidR="00010094" w:rsidRPr="003B4CA2">
        <w:rPr>
          <w:rFonts w:ascii="Arial" w:hAnsi="Arial" w:cs="Arial"/>
          <w:sz w:val="22"/>
          <w:szCs w:val="22"/>
        </w:rPr>
        <w:t>requirement</w:t>
      </w:r>
      <w:r w:rsidR="00242031" w:rsidRPr="003B4CA2">
        <w:rPr>
          <w:rFonts w:ascii="Arial" w:hAnsi="Arial" w:cs="Arial"/>
          <w:sz w:val="22"/>
          <w:szCs w:val="22"/>
        </w:rPr>
        <w:t xml:space="preserve"> to </w:t>
      </w:r>
      <w:r w:rsidR="00010094" w:rsidRPr="003B4CA2">
        <w:rPr>
          <w:rFonts w:ascii="Arial" w:hAnsi="Arial" w:cs="Arial"/>
          <w:sz w:val="22"/>
          <w:szCs w:val="22"/>
        </w:rPr>
        <w:t>participate</w:t>
      </w:r>
      <w:r w:rsidR="00242031" w:rsidRPr="003B4CA2">
        <w:rPr>
          <w:rFonts w:ascii="Arial" w:hAnsi="Arial" w:cs="Arial"/>
          <w:sz w:val="22"/>
          <w:szCs w:val="22"/>
        </w:rPr>
        <w:t xml:space="preserve"> in a </w:t>
      </w:r>
      <w:r w:rsidR="00010094" w:rsidRPr="003B4CA2">
        <w:rPr>
          <w:rFonts w:ascii="Arial" w:hAnsi="Arial" w:cs="Arial"/>
          <w:sz w:val="22"/>
          <w:szCs w:val="22"/>
        </w:rPr>
        <w:t>lifetime</w:t>
      </w:r>
      <w:r w:rsidR="00242031" w:rsidRPr="003B4CA2">
        <w:rPr>
          <w:rFonts w:ascii="Arial" w:hAnsi="Arial" w:cs="Arial"/>
          <w:sz w:val="22"/>
          <w:szCs w:val="22"/>
        </w:rPr>
        <w:t xml:space="preserve"> learning </w:t>
      </w:r>
      <w:r w:rsidR="00010094" w:rsidRPr="003B4CA2">
        <w:rPr>
          <w:rFonts w:ascii="Arial" w:hAnsi="Arial" w:cs="Arial"/>
          <w:sz w:val="22"/>
          <w:szCs w:val="22"/>
        </w:rPr>
        <w:t>procedure</w:t>
      </w:r>
      <w:r w:rsidR="00242031" w:rsidRPr="003B4CA2">
        <w:rPr>
          <w:rFonts w:ascii="Arial" w:hAnsi="Arial" w:cs="Arial"/>
          <w:sz w:val="22"/>
          <w:szCs w:val="22"/>
        </w:rPr>
        <w:t xml:space="preserve">. It's a </w:t>
      </w:r>
      <w:r w:rsidR="00010094" w:rsidRPr="003B4CA2">
        <w:rPr>
          <w:rFonts w:ascii="Arial" w:hAnsi="Arial" w:cs="Arial"/>
          <w:sz w:val="22"/>
          <w:szCs w:val="22"/>
        </w:rPr>
        <w:t>structure</w:t>
      </w:r>
      <w:r w:rsidR="00242031" w:rsidRPr="003B4CA2">
        <w:rPr>
          <w:rFonts w:ascii="Arial" w:hAnsi="Arial" w:cs="Arial"/>
          <w:sz w:val="22"/>
          <w:szCs w:val="22"/>
        </w:rPr>
        <w:t xml:space="preserve"> for </w:t>
      </w:r>
      <w:r w:rsidR="00010094" w:rsidRPr="003B4CA2">
        <w:rPr>
          <w:rFonts w:ascii="Arial" w:hAnsi="Arial" w:cs="Arial"/>
          <w:sz w:val="22"/>
          <w:szCs w:val="22"/>
        </w:rPr>
        <w:t>evaluating</w:t>
      </w:r>
      <w:r w:rsidR="00242031" w:rsidRPr="003B4CA2">
        <w:rPr>
          <w:rFonts w:ascii="Arial" w:hAnsi="Arial" w:cs="Arial"/>
          <w:sz w:val="22"/>
          <w:szCs w:val="22"/>
        </w:rPr>
        <w:t xml:space="preserve"> </w:t>
      </w:r>
      <w:r w:rsidR="00010094" w:rsidRPr="003B4CA2">
        <w:rPr>
          <w:rFonts w:ascii="Arial" w:hAnsi="Arial" w:cs="Arial"/>
          <w:sz w:val="22"/>
          <w:szCs w:val="22"/>
        </w:rPr>
        <w:t>events</w:t>
      </w:r>
      <w:r w:rsidR="00242031" w:rsidRPr="003B4CA2">
        <w:rPr>
          <w:rFonts w:ascii="Arial" w:hAnsi="Arial" w:cs="Arial"/>
          <w:sz w:val="22"/>
          <w:szCs w:val="22"/>
        </w:rPr>
        <w:t xml:space="preserve"> and </w:t>
      </w:r>
      <w:r w:rsidR="00010094" w:rsidRPr="003B4CA2">
        <w:rPr>
          <w:rFonts w:ascii="Arial" w:hAnsi="Arial" w:cs="Arial"/>
          <w:sz w:val="22"/>
          <w:szCs w:val="22"/>
        </w:rPr>
        <w:t>applying</w:t>
      </w:r>
      <w:r w:rsidR="00242031" w:rsidRPr="003B4CA2">
        <w:rPr>
          <w:rFonts w:ascii="Arial" w:hAnsi="Arial" w:cs="Arial"/>
          <w:sz w:val="22"/>
          <w:szCs w:val="22"/>
        </w:rPr>
        <w:t xml:space="preserve"> them as a starting </w:t>
      </w:r>
      <w:r w:rsidR="00010094" w:rsidRPr="003B4CA2">
        <w:rPr>
          <w:rFonts w:ascii="Arial" w:hAnsi="Arial" w:cs="Arial"/>
          <w:sz w:val="22"/>
          <w:szCs w:val="22"/>
        </w:rPr>
        <w:t>place</w:t>
      </w:r>
      <w:r w:rsidR="00242031" w:rsidRPr="003B4CA2">
        <w:rPr>
          <w:rFonts w:ascii="Arial" w:hAnsi="Arial" w:cs="Arial"/>
          <w:sz w:val="22"/>
          <w:szCs w:val="22"/>
        </w:rPr>
        <w:t xml:space="preserve"> for </w:t>
      </w:r>
      <w:r w:rsidR="00010094" w:rsidRPr="003B4CA2">
        <w:rPr>
          <w:rFonts w:ascii="Arial" w:hAnsi="Arial" w:cs="Arial"/>
          <w:sz w:val="22"/>
          <w:szCs w:val="22"/>
        </w:rPr>
        <w:t>considering</w:t>
      </w:r>
      <w:r w:rsidR="00242031" w:rsidRPr="003B4CA2">
        <w:rPr>
          <w:rFonts w:ascii="Arial" w:hAnsi="Arial" w:cs="Arial"/>
          <w:sz w:val="22"/>
          <w:szCs w:val="22"/>
        </w:rPr>
        <w:t xml:space="preserve"> out what needs to be </w:t>
      </w:r>
      <w:r w:rsidR="00010094" w:rsidRPr="003B4CA2">
        <w:rPr>
          <w:rFonts w:ascii="Arial" w:hAnsi="Arial" w:cs="Arial"/>
          <w:sz w:val="22"/>
          <w:szCs w:val="22"/>
        </w:rPr>
        <w:t>adjusted</w:t>
      </w:r>
      <w:r w:rsidR="00242031" w:rsidRPr="003B4CA2">
        <w:rPr>
          <w:rFonts w:ascii="Arial" w:hAnsi="Arial" w:cs="Arial"/>
          <w:sz w:val="22"/>
          <w:szCs w:val="22"/>
        </w:rPr>
        <w:t>.</w:t>
      </w:r>
      <w:r w:rsidR="00242031" w:rsidRPr="003B4CA2">
        <w:rPr>
          <w:rFonts w:ascii="Arial" w:hAnsi="Arial" w:cs="Arial"/>
          <w:color w:val="000000"/>
          <w:sz w:val="22"/>
          <w:szCs w:val="22"/>
          <w:shd w:val="clear" w:color="auto" w:fill="FFFFFF"/>
        </w:rPr>
        <w:t xml:space="preserve"> (Gibbs Model of Reflection | Academic Sciences, 2022)</w:t>
      </w:r>
      <w:r w:rsidR="00CE3E43" w:rsidRPr="003B4CA2">
        <w:rPr>
          <w:rFonts w:ascii="Arial" w:hAnsi="Arial" w:cs="Arial"/>
          <w:color w:val="000000"/>
          <w:sz w:val="22"/>
          <w:szCs w:val="22"/>
          <w:shd w:val="clear" w:color="auto" w:fill="FFFFFF"/>
        </w:rPr>
        <w:t xml:space="preserve">. This is </w:t>
      </w:r>
      <w:r w:rsidR="00A224AA" w:rsidRPr="003B4CA2">
        <w:rPr>
          <w:rFonts w:ascii="Arial" w:hAnsi="Arial" w:cs="Arial"/>
          <w:color w:val="000000"/>
          <w:sz w:val="22"/>
          <w:szCs w:val="22"/>
          <w:shd w:val="clear" w:color="auto" w:fill="FFFFFF"/>
        </w:rPr>
        <w:t>a terrific way</w:t>
      </w:r>
      <w:r w:rsidR="00CE3E43" w:rsidRPr="003B4CA2">
        <w:rPr>
          <w:rFonts w:ascii="Arial" w:hAnsi="Arial" w:cs="Arial"/>
          <w:color w:val="000000"/>
          <w:sz w:val="22"/>
          <w:szCs w:val="22"/>
          <w:shd w:val="clear" w:color="auto" w:fill="FFFFFF"/>
        </w:rPr>
        <w:t xml:space="preserve"> to reflect and assess on how to improve by using this reflective model.</w:t>
      </w:r>
      <w:r w:rsidR="00C861C5" w:rsidRPr="003B4CA2">
        <w:rPr>
          <w:rFonts w:ascii="Arial" w:hAnsi="Arial" w:cs="Arial"/>
          <w:color w:val="000000"/>
          <w:sz w:val="22"/>
          <w:szCs w:val="22"/>
          <w:shd w:val="clear" w:color="auto" w:fill="FFFFFF"/>
        </w:rPr>
        <w:t xml:space="preserve"> </w:t>
      </w:r>
      <w:r w:rsidR="00320B19" w:rsidRPr="003B4CA2">
        <w:rPr>
          <w:rFonts w:ascii="Arial" w:hAnsi="Arial" w:cs="Arial"/>
          <w:color w:val="000000"/>
          <w:sz w:val="22"/>
          <w:szCs w:val="22"/>
          <w:shd w:val="clear" w:color="auto" w:fill="FFFFFF"/>
        </w:rPr>
        <w:t xml:space="preserve">It </w:t>
      </w:r>
      <w:r w:rsidR="00A224AA" w:rsidRPr="003B4CA2">
        <w:rPr>
          <w:rFonts w:ascii="Arial" w:hAnsi="Arial" w:cs="Arial"/>
          <w:color w:val="000000"/>
          <w:sz w:val="22"/>
          <w:szCs w:val="22"/>
          <w:shd w:val="clear" w:color="auto" w:fill="FFFFFF"/>
        </w:rPr>
        <w:t>provides a</w:t>
      </w:r>
      <w:r w:rsidR="00320B19" w:rsidRPr="003B4CA2">
        <w:rPr>
          <w:rFonts w:ascii="Arial" w:hAnsi="Arial" w:cs="Arial"/>
          <w:color w:val="000000"/>
          <w:sz w:val="22"/>
          <w:szCs w:val="22"/>
          <w:shd w:val="clear" w:color="auto" w:fill="FFFFFF"/>
        </w:rPr>
        <w:t xml:space="preserve"> </w:t>
      </w:r>
      <w:r w:rsidR="00C861C5" w:rsidRPr="003B4CA2">
        <w:rPr>
          <w:rFonts w:ascii="Arial" w:hAnsi="Arial" w:cs="Arial"/>
          <w:color w:val="000000"/>
          <w:sz w:val="22"/>
          <w:szCs w:val="22"/>
          <w:shd w:val="clear" w:color="auto" w:fill="FFFFFF"/>
        </w:rPr>
        <w:t>framework that is consists of six key points which</w:t>
      </w:r>
      <w:r w:rsidR="00CB24AC" w:rsidRPr="003B4CA2">
        <w:rPr>
          <w:rFonts w:ascii="Arial" w:hAnsi="Arial" w:cs="Arial"/>
          <w:color w:val="000000"/>
          <w:sz w:val="22"/>
          <w:szCs w:val="22"/>
          <w:shd w:val="clear" w:color="auto" w:fill="FFFFFF"/>
        </w:rPr>
        <w:t xml:space="preserve"> as well as the event's description, </w:t>
      </w:r>
      <w:r w:rsidR="00A224AA" w:rsidRPr="003B4CA2">
        <w:rPr>
          <w:rFonts w:ascii="Arial" w:hAnsi="Arial" w:cs="Arial"/>
          <w:color w:val="000000"/>
          <w:sz w:val="22"/>
          <w:szCs w:val="22"/>
          <w:shd w:val="clear" w:color="auto" w:fill="FFFFFF"/>
        </w:rPr>
        <w:t>Feelings,</w:t>
      </w:r>
      <w:r w:rsidR="00CB24AC" w:rsidRPr="003B4CA2">
        <w:rPr>
          <w:rFonts w:ascii="Arial" w:hAnsi="Arial" w:cs="Arial"/>
          <w:color w:val="000000"/>
          <w:sz w:val="22"/>
          <w:szCs w:val="22"/>
          <w:shd w:val="clear" w:color="auto" w:fill="FFFFFF"/>
        </w:rPr>
        <w:t xml:space="preserve"> and reflections </w:t>
      </w:r>
      <w:r w:rsidR="00CB24AC" w:rsidRPr="003B4CA2">
        <w:rPr>
          <w:rFonts w:ascii="Arial" w:hAnsi="Arial" w:cs="Arial"/>
          <w:color w:val="000000"/>
          <w:sz w:val="22"/>
          <w:szCs w:val="22"/>
          <w:shd w:val="clear" w:color="auto" w:fill="FFFFFF"/>
        </w:rPr>
        <w:lastRenderedPageBreak/>
        <w:t>on the event Both positive and negative aspects of the encounter are evaluated. Analyse the situation to have a better understanding of it. Finally, consider what you've learnt and what you may have done differently. Make a plan for how you'll handle such events in the future, as well as any other changes you think are necessary</w:t>
      </w:r>
      <w:r w:rsidR="00C861C5" w:rsidRPr="00C861C5">
        <w:rPr>
          <w:rFonts w:ascii="Arial" w:hAnsi="Arial" w:cs="Arial"/>
          <w:color w:val="333333"/>
          <w:sz w:val="22"/>
          <w:szCs w:val="22"/>
        </w:rPr>
        <w:t>.</w:t>
      </w:r>
      <w:r w:rsidR="00866A3A" w:rsidRPr="003B4CA2">
        <w:rPr>
          <w:rFonts w:ascii="Open Sans" w:hAnsi="Open Sans" w:cs="Open Sans"/>
          <w:color w:val="000000"/>
          <w:sz w:val="22"/>
          <w:szCs w:val="22"/>
          <w:shd w:val="clear" w:color="auto" w:fill="FFFFFF"/>
        </w:rPr>
        <w:t xml:space="preserve"> (Gibbs' Reflective Cycle, 2022)</w:t>
      </w:r>
    </w:p>
    <w:p w14:paraId="701A0400" w14:textId="04F29DE0" w:rsidR="00F0624F" w:rsidRPr="003B4CA2" w:rsidRDefault="00866A3A" w:rsidP="00B37098">
      <w:pPr>
        <w:spacing w:line="360" w:lineRule="auto"/>
        <w:rPr>
          <w:rFonts w:ascii="Arial" w:hAnsi="Arial" w:cs="Arial"/>
          <w:color w:val="000000"/>
          <w:sz w:val="22"/>
          <w:szCs w:val="22"/>
          <w:shd w:val="clear" w:color="auto" w:fill="FFFFFF"/>
        </w:rPr>
      </w:pPr>
      <w:r w:rsidRPr="003B4CA2">
        <w:rPr>
          <w:rFonts w:ascii="Arial" w:hAnsi="Arial" w:cs="Arial"/>
          <w:color w:val="000000"/>
          <w:sz w:val="22"/>
          <w:szCs w:val="22"/>
          <w:shd w:val="clear" w:color="auto" w:fill="FFFFFF"/>
        </w:rPr>
        <w:t>This model will help me reflect on my mock interview and book assessment</w:t>
      </w:r>
      <w:r w:rsidR="0001429D" w:rsidRPr="003B4CA2">
        <w:rPr>
          <w:rFonts w:ascii="Arial" w:hAnsi="Arial" w:cs="Arial"/>
          <w:color w:val="000000"/>
          <w:sz w:val="22"/>
          <w:szCs w:val="22"/>
          <w:shd w:val="clear" w:color="auto" w:fill="FFFFFF"/>
        </w:rPr>
        <w:t xml:space="preserve"> and other pieces of work I have done in the module</w:t>
      </w:r>
      <w:r w:rsidRPr="003B4CA2">
        <w:rPr>
          <w:rFonts w:ascii="Arial" w:hAnsi="Arial" w:cs="Arial"/>
          <w:color w:val="000000"/>
          <w:sz w:val="22"/>
          <w:szCs w:val="22"/>
          <w:shd w:val="clear" w:color="auto" w:fill="FFFFFF"/>
        </w:rPr>
        <w:t xml:space="preserve"> and this will </w:t>
      </w:r>
      <w:r w:rsidR="0001429D" w:rsidRPr="003B4CA2">
        <w:rPr>
          <w:rFonts w:ascii="Arial" w:hAnsi="Arial" w:cs="Arial"/>
          <w:color w:val="000000"/>
          <w:sz w:val="22"/>
          <w:szCs w:val="22"/>
          <w:shd w:val="clear" w:color="auto" w:fill="FFFFFF"/>
        </w:rPr>
        <w:t>guide me to make improvements on the work.</w:t>
      </w:r>
      <w:r w:rsidR="00674130" w:rsidRPr="003B4CA2">
        <w:rPr>
          <w:rFonts w:ascii="Arial" w:hAnsi="Arial" w:cs="Arial"/>
          <w:color w:val="000000"/>
          <w:sz w:val="22"/>
          <w:szCs w:val="22"/>
          <w:shd w:val="clear" w:color="auto" w:fill="FFFFFF"/>
        </w:rPr>
        <w:t xml:space="preserve"> I found the open book assessment quite challenging as it a question to answer in two hours and had to be 500 words. I have not experienced this before and was interesting at the same time.</w:t>
      </w:r>
      <w:r w:rsidR="003E08D9" w:rsidRPr="003B4CA2">
        <w:rPr>
          <w:rFonts w:ascii="Arial" w:hAnsi="Arial" w:cs="Arial"/>
          <w:color w:val="000000"/>
          <w:sz w:val="22"/>
          <w:szCs w:val="22"/>
          <w:shd w:val="clear" w:color="auto" w:fill="FFFFFF"/>
        </w:rPr>
        <w:t xml:space="preserve"> I found that </w:t>
      </w:r>
      <w:r w:rsidR="00DB53C2" w:rsidRPr="003B4CA2">
        <w:rPr>
          <w:rFonts w:ascii="Arial" w:hAnsi="Arial" w:cs="Arial"/>
          <w:color w:val="000000"/>
          <w:sz w:val="22"/>
          <w:szCs w:val="22"/>
          <w:shd w:val="clear" w:color="auto" w:fill="FFFFFF"/>
        </w:rPr>
        <w:t xml:space="preserve">the amount of time we had was just not enough as the question was given to us </w:t>
      </w:r>
      <w:r w:rsidR="00DC3393" w:rsidRPr="003B4CA2">
        <w:rPr>
          <w:rFonts w:ascii="Arial" w:hAnsi="Arial" w:cs="Arial"/>
          <w:color w:val="000000"/>
          <w:sz w:val="22"/>
          <w:szCs w:val="22"/>
          <w:shd w:val="clear" w:color="auto" w:fill="FFFFFF"/>
        </w:rPr>
        <w:t xml:space="preserve">on the spot. As </w:t>
      </w:r>
      <w:r w:rsidR="00012150" w:rsidRPr="003B4CA2">
        <w:rPr>
          <w:rFonts w:ascii="Arial" w:hAnsi="Arial" w:cs="Arial"/>
          <w:color w:val="000000"/>
          <w:sz w:val="22"/>
          <w:szCs w:val="22"/>
          <w:shd w:val="clear" w:color="auto" w:fill="FFFFFF"/>
        </w:rPr>
        <w:t xml:space="preserve"> I have got </w:t>
      </w:r>
      <w:r w:rsidR="00DC3393" w:rsidRPr="003B4CA2">
        <w:rPr>
          <w:rFonts w:ascii="Arial" w:hAnsi="Arial" w:cs="Arial"/>
          <w:color w:val="000000"/>
          <w:sz w:val="22"/>
          <w:szCs w:val="22"/>
          <w:shd w:val="clear" w:color="auto" w:fill="FFFFFF"/>
        </w:rPr>
        <w:t xml:space="preserve"> back in to</w:t>
      </w:r>
      <w:r w:rsidR="00012150" w:rsidRPr="003B4CA2">
        <w:rPr>
          <w:rFonts w:ascii="Arial" w:hAnsi="Arial" w:cs="Arial"/>
          <w:color w:val="000000"/>
          <w:sz w:val="22"/>
          <w:szCs w:val="22"/>
          <w:shd w:val="clear" w:color="auto" w:fill="FFFFFF"/>
        </w:rPr>
        <w:t xml:space="preserve"> my</w:t>
      </w:r>
      <w:r w:rsidR="00DC3393" w:rsidRPr="003B4CA2">
        <w:rPr>
          <w:rFonts w:ascii="Arial" w:hAnsi="Arial" w:cs="Arial"/>
          <w:color w:val="000000"/>
          <w:sz w:val="22"/>
          <w:szCs w:val="22"/>
          <w:shd w:val="clear" w:color="auto" w:fill="FFFFFF"/>
        </w:rPr>
        <w:t xml:space="preserve"> studies I</w:t>
      </w:r>
      <w:r w:rsidR="00BF5ABF" w:rsidRPr="003B4CA2">
        <w:rPr>
          <w:rFonts w:ascii="Arial" w:hAnsi="Arial" w:cs="Arial"/>
          <w:color w:val="000000"/>
          <w:sz w:val="22"/>
          <w:szCs w:val="22"/>
          <w:shd w:val="clear" w:color="auto" w:fill="FFFFFF"/>
        </w:rPr>
        <w:t>t takes me a long time</w:t>
      </w:r>
      <w:r w:rsidR="00012150" w:rsidRPr="003B4CA2">
        <w:rPr>
          <w:rFonts w:ascii="Arial" w:hAnsi="Arial" w:cs="Arial"/>
          <w:color w:val="000000"/>
          <w:sz w:val="22"/>
          <w:szCs w:val="22"/>
          <w:shd w:val="clear" w:color="auto" w:fill="FFFFFF"/>
        </w:rPr>
        <w:t xml:space="preserve"> when it comes to</w:t>
      </w:r>
      <w:r w:rsidR="00D04A3B" w:rsidRPr="003B4CA2">
        <w:rPr>
          <w:rFonts w:ascii="Arial" w:hAnsi="Arial" w:cs="Arial"/>
          <w:color w:val="000000"/>
          <w:sz w:val="22"/>
          <w:szCs w:val="22"/>
          <w:shd w:val="clear" w:color="auto" w:fill="FFFFFF"/>
        </w:rPr>
        <w:t xml:space="preserve"> </w:t>
      </w:r>
      <w:r w:rsidR="00BF5ABF" w:rsidRPr="003B4CA2">
        <w:rPr>
          <w:rFonts w:ascii="Arial" w:hAnsi="Arial" w:cs="Arial"/>
          <w:color w:val="000000"/>
          <w:sz w:val="22"/>
          <w:szCs w:val="22"/>
          <w:shd w:val="clear" w:color="auto" w:fill="FFFFFF"/>
        </w:rPr>
        <w:t xml:space="preserve">research and </w:t>
      </w:r>
      <w:r w:rsidR="00012150" w:rsidRPr="003B4CA2">
        <w:rPr>
          <w:rFonts w:ascii="Arial" w:hAnsi="Arial" w:cs="Arial"/>
          <w:color w:val="000000"/>
          <w:sz w:val="22"/>
          <w:szCs w:val="22"/>
          <w:shd w:val="clear" w:color="auto" w:fill="FFFFFF"/>
        </w:rPr>
        <w:t>finding information.</w:t>
      </w:r>
      <w:r w:rsidR="00674130" w:rsidRPr="003B4CA2">
        <w:rPr>
          <w:rFonts w:ascii="Arial" w:hAnsi="Arial" w:cs="Arial"/>
          <w:color w:val="000000"/>
          <w:sz w:val="22"/>
          <w:szCs w:val="22"/>
          <w:shd w:val="clear" w:color="auto" w:fill="FFFFFF"/>
        </w:rPr>
        <w:t xml:space="preserve"> </w:t>
      </w:r>
      <w:r w:rsidR="00D04A3B" w:rsidRPr="003B4CA2">
        <w:rPr>
          <w:rFonts w:ascii="Arial" w:hAnsi="Arial" w:cs="Arial"/>
          <w:color w:val="000000"/>
          <w:sz w:val="22"/>
          <w:szCs w:val="22"/>
          <w:shd w:val="clear" w:color="auto" w:fill="FFFFFF"/>
        </w:rPr>
        <w:t>But it was a challenge and I feel for next time I</w:t>
      </w:r>
      <w:r w:rsidR="00EF7D7C" w:rsidRPr="003B4CA2">
        <w:rPr>
          <w:rFonts w:ascii="Arial" w:hAnsi="Arial" w:cs="Arial"/>
          <w:color w:val="000000"/>
          <w:sz w:val="22"/>
          <w:szCs w:val="22"/>
          <w:shd w:val="clear" w:color="auto" w:fill="FFFFFF"/>
        </w:rPr>
        <w:t xml:space="preserve"> have something like this I will me more prepared and work on my researching skills a</w:t>
      </w:r>
      <w:r w:rsidR="00B57F7E" w:rsidRPr="003B4CA2">
        <w:rPr>
          <w:rFonts w:ascii="Arial" w:hAnsi="Arial" w:cs="Arial"/>
          <w:color w:val="000000"/>
          <w:sz w:val="22"/>
          <w:szCs w:val="22"/>
          <w:shd w:val="clear" w:color="auto" w:fill="FFFFFF"/>
        </w:rPr>
        <w:t xml:space="preserve">nd answering the question more </w:t>
      </w:r>
      <w:r w:rsidR="004B57E2" w:rsidRPr="003B4CA2">
        <w:rPr>
          <w:rFonts w:ascii="Arial" w:hAnsi="Arial" w:cs="Arial"/>
          <w:color w:val="000000"/>
          <w:sz w:val="22"/>
          <w:szCs w:val="22"/>
          <w:shd w:val="clear" w:color="auto" w:fill="FFFFFF"/>
        </w:rPr>
        <w:t>accurately. Then</w:t>
      </w:r>
      <w:r w:rsidR="00674130" w:rsidRPr="003B4CA2">
        <w:rPr>
          <w:rFonts w:ascii="Arial" w:hAnsi="Arial" w:cs="Arial"/>
          <w:color w:val="000000"/>
          <w:sz w:val="22"/>
          <w:szCs w:val="22"/>
          <w:shd w:val="clear" w:color="auto" w:fill="FFFFFF"/>
        </w:rPr>
        <w:t xml:space="preserve"> there was the mock interview I really struggled with as it was an interview with the cv. I became very nervous</w:t>
      </w:r>
      <w:r w:rsidR="00B57F7E" w:rsidRPr="003B4CA2">
        <w:rPr>
          <w:rFonts w:ascii="Arial" w:hAnsi="Arial" w:cs="Arial"/>
          <w:color w:val="000000"/>
          <w:sz w:val="22"/>
          <w:szCs w:val="22"/>
          <w:shd w:val="clear" w:color="auto" w:fill="FFFFFF"/>
        </w:rPr>
        <w:t xml:space="preserve"> as I have not had an interview in a long time</w:t>
      </w:r>
      <w:r w:rsidR="004F4DDD" w:rsidRPr="003B4CA2">
        <w:rPr>
          <w:rFonts w:ascii="Arial" w:hAnsi="Arial" w:cs="Arial"/>
          <w:color w:val="000000"/>
          <w:sz w:val="22"/>
          <w:szCs w:val="22"/>
          <w:shd w:val="clear" w:color="auto" w:fill="FFFFFF"/>
        </w:rPr>
        <w:t>. Also because the interview was on teams I was a lit</w:t>
      </w:r>
      <w:r w:rsidR="00AE021A" w:rsidRPr="003B4CA2">
        <w:rPr>
          <w:rFonts w:ascii="Arial" w:hAnsi="Arial" w:cs="Arial"/>
          <w:color w:val="000000"/>
          <w:sz w:val="22"/>
          <w:szCs w:val="22"/>
          <w:shd w:val="clear" w:color="auto" w:fill="FFFFFF"/>
        </w:rPr>
        <w:t>tle nervous</w:t>
      </w:r>
      <w:r w:rsidR="00BD577C" w:rsidRPr="003B4CA2">
        <w:rPr>
          <w:rFonts w:ascii="Arial" w:hAnsi="Arial" w:cs="Arial"/>
          <w:color w:val="000000"/>
          <w:sz w:val="22"/>
          <w:szCs w:val="22"/>
          <w:shd w:val="clear" w:color="auto" w:fill="FFFFFF"/>
        </w:rPr>
        <w:t xml:space="preserve">. Looking and reflecting on the interview I feel </w:t>
      </w:r>
      <w:r w:rsidR="009456A6" w:rsidRPr="003B4CA2">
        <w:rPr>
          <w:rFonts w:ascii="Arial" w:hAnsi="Arial" w:cs="Arial"/>
          <w:color w:val="000000"/>
          <w:sz w:val="22"/>
          <w:szCs w:val="22"/>
          <w:shd w:val="clear" w:color="auto" w:fill="FFFFFF"/>
        </w:rPr>
        <w:t>I need to</w:t>
      </w:r>
      <w:r w:rsidR="00026B4E" w:rsidRPr="003B4CA2">
        <w:rPr>
          <w:rFonts w:ascii="Arial" w:hAnsi="Arial" w:cs="Arial"/>
          <w:color w:val="000000"/>
          <w:sz w:val="22"/>
          <w:szCs w:val="22"/>
          <w:shd w:val="clear" w:color="auto" w:fill="FFFFFF"/>
        </w:rPr>
        <w:t xml:space="preserve"> practise and </w:t>
      </w:r>
      <w:r w:rsidR="000F0836" w:rsidRPr="003B4CA2">
        <w:rPr>
          <w:rFonts w:ascii="Arial" w:hAnsi="Arial" w:cs="Arial"/>
          <w:color w:val="000000"/>
          <w:sz w:val="22"/>
          <w:szCs w:val="22"/>
          <w:shd w:val="clear" w:color="auto" w:fill="FFFFFF"/>
        </w:rPr>
        <w:t xml:space="preserve">learn </w:t>
      </w:r>
      <w:r w:rsidR="00026B4E" w:rsidRPr="003B4CA2">
        <w:rPr>
          <w:rFonts w:ascii="Arial" w:hAnsi="Arial" w:cs="Arial"/>
          <w:color w:val="000000"/>
          <w:sz w:val="22"/>
          <w:szCs w:val="22"/>
          <w:shd w:val="clear" w:color="auto" w:fill="FFFFFF"/>
        </w:rPr>
        <w:t xml:space="preserve">interviewing </w:t>
      </w:r>
      <w:r w:rsidR="000F0836" w:rsidRPr="003B4CA2">
        <w:rPr>
          <w:rFonts w:ascii="Arial" w:hAnsi="Arial" w:cs="Arial"/>
          <w:color w:val="000000"/>
          <w:sz w:val="22"/>
          <w:szCs w:val="22"/>
          <w:shd w:val="clear" w:color="auto" w:fill="FFFFFF"/>
        </w:rPr>
        <w:t>techniques</w:t>
      </w:r>
      <w:r w:rsidR="00026B4E" w:rsidRPr="003B4CA2">
        <w:rPr>
          <w:rFonts w:ascii="Arial" w:hAnsi="Arial" w:cs="Arial"/>
          <w:color w:val="000000"/>
          <w:sz w:val="22"/>
          <w:szCs w:val="22"/>
          <w:shd w:val="clear" w:color="auto" w:fill="FFFFFF"/>
        </w:rPr>
        <w:t>.</w:t>
      </w:r>
      <w:r w:rsidR="00674130" w:rsidRPr="003B4CA2">
        <w:rPr>
          <w:rFonts w:ascii="Arial" w:hAnsi="Arial" w:cs="Arial"/>
          <w:color w:val="000000"/>
          <w:sz w:val="22"/>
          <w:szCs w:val="22"/>
          <w:shd w:val="clear" w:color="auto" w:fill="FFFFFF"/>
        </w:rPr>
        <w:t xml:space="preserve"> </w:t>
      </w:r>
      <w:r w:rsidR="00324E2D" w:rsidRPr="003B4CA2">
        <w:rPr>
          <w:rFonts w:ascii="Arial" w:hAnsi="Arial" w:cs="Arial"/>
          <w:color w:val="000000"/>
          <w:sz w:val="22"/>
          <w:szCs w:val="22"/>
          <w:shd w:val="clear" w:color="auto" w:fill="FFFFFF"/>
        </w:rPr>
        <w:t xml:space="preserve"> Also need to work on </w:t>
      </w:r>
      <w:r w:rsidR="00674130" w:rsidRPr="003B4CA2">
        <w:rPr>
          <w:rFonts w:ascii="Arial" w:hAnsi="Arial" w:cs="Arial"/>
          <w:color w:val="000000"/>
          <w:sz w:val="22"/>
          <w:szCs w:val="22"/>
          <w:shd w:val="clear" w:color="auto" w:fill="FFFFFF"/>
        </w:rPr>
        <w:t xml:space="preserve"> my cv </w:t>
      </w:r>
      <w:r w:rsidR="00157830" w:rsidRPr="003B4CA2">
        <w:rPr>
          <w:rFonts w:ascii="Arial" w:hAnsi="Arial" w:cs="Arial"/>
          <w:color w:val="000000"/>
          <w:sz w:val="22"/>
          <w:szCs w:val="22"/>
          <w:shd w:val="clear" w:color="auto" w:fill="FFFFFF"/>
        </w:rPr>
        <w:t xml:space="preserve">as it was </w:t>
      </w:r>
      <w:r w:rsidR="00674130" w:rsidRPr="003B4CA2">
        <w:rPr>
          <w:rFonts w:ascii="Arial" w:hAnsi="Arial" w:cs="Arial"/>
          <w:color w:val="000000"/>
          <w:sz w:val="22"/>
          <w:szCs w:val="22"/>
          <w:shd w:val="clear" w:color="auto" w:fill="FFFFFF"/>
        </w:rPr>
        <w:t>incomplete</w:t>
      </w:r>
      <w:r w:rsidR="00157830" w:rsidRPr="003B4CA2">
        <w:rPr>
          <w:rFonts w:ascii="Arial" w:hAnsi="Arial" w:cs="Arial"/>
          <w:color w:val="000000"/>
          <w:sz w:val="22"/>
          <w:szCs w:val="22"/>
          <w:shd w:val="clear" w:color="auto" w:fill="FFFFFF"/>
        </w:rPr>
        <w:t xml:space="preserve"> and make it more appealing for the interviewer </w:t>
      </w:r>
      <w:r w:rsidR="00674130" w:rsidRPr="003B4CA2">
        <w:rPr>
          <w:rFonts w:ascii="Arial" w:hAnsi="Arial" w:cs="Arial"/>
          <w:color w:val="000000"/>
          <w:sz w:val="22"/>
          <w:szCs w:val="22"/>
          <w:shd w:val="clear" w:color="auto" w:fill="FFFFFF"/>
        </w:rPr>
        <w:t>. This experience will help me to improve and</w:t>
      </w:r>
      <w:r w:rsidR="005B3EE4" w:rsidRPr="003B4CA2">
        <w:rPr>
          <w:rFonts w:ascii="Arial" w:hAnsi="Arial" w:cs="Arial"/>
          <w:color w:val="000000"/>
          <w:sz w:val="22"/>
          <w:szCs w:val="22"/>
          <w:shd w:val="clear" w:color="auto" w:fill="FFFFFF"/>
        </w:rPr>
        <w:t xml:space="preserve"> I can</w:t>
      </w:r>
      <w:r w:rsidR="006C3C9F" w:rsidRPr="003B4CA2">
        <w:rPr>
          <w:rFonts w:ascii="Arial" w:hAnsi="Arial" w:cs="Arial"/>
          <w:color w:val="000000"/>
          <w:sz w:val="22"/>
          <w:szCs w:val="22"/>
          <w:shd w:val="clear" w:color="auto" w:fill="FFFFFF"/>
        </w:rPr>
        <w:t xml:space="preserve"> use the Gibbs reflective model to see what I need to improve on by making an action plan.</w:t>
      </w:r>
      <w:r w:rsidR="00C861C5" w:rsidRPr="00C861C5">
        <w:rPr>
          <w:rFonts w:ascii="Arial" w:hAnsi="Arial" w:cs="Arial"/>
          <w:color w:val="333333"/>
          <w:sz w:val="22"/>
          <w:szCs w:val="22"/>
        </w:rPr>
        <w:t> </w:t>
      </w:r>
      <w:r w:rsidR="00F0624F" w:rsidRPr="003B4CA2">
        <w:rPr>
          <w:rFonts w:ascii="Arial" w:hAnsi="Arial" w:cs="Arial"/>
          <w:color w:val="333333"/>
          <w:sz w:val="22"/>
          <w:szCs w:val="22"/>
        </w:rPr>
        <w:t>Then</w:t>
      </w:r>
      <w:r w:rsidR="00203565" w:rsidRPr="003B4CA2">
        <w:rPr>
          <w:rFonts w:ascii="Arial" w:hAnsi="Arial" w:cs="Arial"/>
          <w:color w:val="333333"/>
          <w:sz w:val="22"/>
          <w:szCs w:val="22"/>
        </w:rPr>
        <w:t xml:space="preserve"> there is</w:t>
      </w:r>
      <w:r w:rsidR="00F0624F" w:rsidRPr="003B4CA2">
        <w:rPr>
          <w:rFonts w:ascii="Arial" w:hAnsi="Arial" w:cs="Arial"/>
          <w:color w:val="333333"/>
          <w:sz w:val="22"/>
          <w:szCs w:val="22"/>
        </w:rPr>
        <w:t xml:space="preserve"> Kolb</w:t>
      </w:r>
      <w:r w:rsidR="00203565" w:rsidRPr="003B4CA2">
        <w:rPr>
          <w:rFonts w:ascii="Arial" w:hAnsi="Arial" w:cs="Arial"/>
          <w:color w:val="333333"/>
          <w:sz w:val="22"/>
          <w:szCs w:val="22"/>
        </w:rPr>
        <w:t xml:space="preserve"> who</w:t>
      </w:r>
      <w:r w:rsidR="00F0624F" w:rsidRPr="003B4CA2">
        <w:rPr>
          <w:rFonts w:ascii="Arial" w:hAnsi="Arial" w:cs="Arial"/>
          <w:color w:val="333333"/>
          <w:sz w:val="22"/>
          <w:szCs w:val="22"/>
        </w:rPr>
        <w:t xml:space="preserve"> </w:t>
      </w:r>
      <w:r w:rsidR="00110715" w:rsidRPr="003B4CA2">
        <w:rPr>
          <w:rFonts w:ascii="Arial" w:hAnsi="Arial" w:cs="Arial"/>
          <w:color w:val="333333"/>
          <w:sz w:val="22"/>
          <w:szCs w:val="22"/>
        </w:rPr>
        <w:t>created</w:t>
      </w:r>
      <w:r w:rsidR="00F0624F" w:rsidRPr="003B4CA2">
        <w:rPr>
          <w:rFonts w:ascii="Arial" w:hAnsi="Arial" w:cs="Arial"/>
          <w:color w:val="333333"/>
          <w:sz w:val="22"/>
          <w:szCs w:val="22"/>
        </w:rPr>
        <w:t xml:space="preserve"> the Experiential Learning Cycle. Learning is </w:t>
      </w:r>
      <w:r w:rsidR="00110715" w:rsidRPr="003B4CA2">
        <w:rPr>
          <w:rFonts w:ascii="Arial" w:hAnsi="Arial" w:cs="Arial"/>
          <w:color w:val="333333"/>
          <w:sz w:val="22"/>
          <w:szCs w:val="22"/>
        </w:rPr>
        <w:t>witnessed</w:t>
      </w:r>
      <w:r w:rsidR="00F0624F" w:rsidRPr="003B4CA2">
        <w:rPr>
          <w:rFonts w:ascii="Arial" w:hAnsi="Arial" w:cs="Arial"/>
          <w:color w:val="333333"/>
          <w:sz w:val="22"/>
          <w:szCs w:val="22"/>
        </w:rPr>
        <w:t xml:space="preserve"> as a multi-stage </w:t>
      </w:r>
      <w:r w:rsidR="00110715" w:rsidRPr="003B4CA2">
        <w:rPr>
          <w:rFonts w:ascii="Arial" w:hAnsi="Arial" w:cs="Arial"/>
          <w:color w:val="333333"/>
          <w:sz w:val="22"/>
          <w:szCs w:val="22"/>
        </w:rPr>
        <w:t>procedure</w:t>
      </w:r>
      <w:r w:rsidR="00F0624F" w:rsidRPr="003B4CA2">
        <w:rPr>
          <w:rFonts w:ascii="Arial" w:hAnsi="Arial" w:cs="Arial"/>
          <w:color w:val="333333"/>
          <w:sz w:val="22"/>
          <w:szCs w:val="22"/>
        </w:rPr>
        <w:t xml:space="preserve"> in the four-stage model. Kolb </w:t>
      </w:r>
      <w:r w:rsidR="00110715" w:rsidRPr="003B4CA2">
        <w:rPr>
          <w:rFonts w:ascii="Arial" w:hAnsi="Arial" w:cs="Arial"/>
          <w:color w:val="333333"/>
          <w:sz w:val="22"/>
          <w:szCs w:val="22"/>
        </w:rPr>
        <w:t>believes</w:t>
      </w:r>
      <w:r w:rsidR="00F0624F" w:rsidRPr="003B4CA2">
        <w:rPr>
          <w:rFonts w:ascii="Arial" w:hAnsi="Arial" w:cs="Arial"/>
          <w:color w:val="333333"/>
          <w:sz w:val="22"/>
          <w:szCs w:val="22"/>
        </w:rPr>
        <w:t xml:space="preserve"> that </w:t>
      </w:r>
      <w:r w:rsidR="00110715" w:rsidRPr="003B4CA2">
        <w:rPr>
          <w:rFonts w:ascii="Arial" w:hAnsi="Arial" w:cs="Arial"/>
          <w:color w:val="333333"/>
          <w:sz w:val="22"/>
          <w:szCs w:val="22"/>
        </w:rPr>
        <w:t>effective</w:t>
      </w:r>
      <w:r w:rsidR="00F0624F" w:rsidRPr="003B4CA2">
        <w:rPr>
          <w:rFonts w:ascii="Arial" w:hAnsi="Arial" w:cs="Arial"/>
          <w:color w:val="333333"/>
          <w:sz w:val="22"/>
          <w:szCs w:val="22"/>
        </w:rPr>
        <w:t xml:space="preserve"> learning is a </w:t>
      </w:r>
      <w:r w:rsidR="00110715" w:rsidRPr="003B4CA2">
        <w:rPr>
          <w:rFonts w:ascii="Arial" w:hAnsi="Arial" w:cs="Arial"/>
          <w:color w:val="333333"/>
          <w:sz w:val="22"/>
          <w:szCs w:val="22"/>
        </w:rPr>
        <w:t>constant</w:t>
      </w:r>
      <w:r w:rsidR="00F0624F" w:rsidRPr="003B4CA2">
        <w:rPr>
          <w:rFonts w:ascii="Arial" w:hAnsi="Arial" w:cs="Arial"/>
          <w:color w:val="333333"/>
          <w:sz w:val="22"/>
          <w:szCs w:val="22"/>
        </w:rPr>
        <w:t xml:space="preserve"> </w:t>
      </w:r>
      <w:r w:rsidR="00110715" w:rsidRPr="003B4CA2">
        <w:rPr>
          <w:rFonts w:ascii="Arial" w:hAnsi="Arial" w:cs="Arial"/>
          <w:color w:val="333333"/>
          <w:sz w:val="22"/>
          <w:szCs w:val="22"/>
        </w:rPr>
        <w:t>method</w:t>
      </w:r>
      <w:r w:rsidR="00F0624F" w:rsidRPr="003B4CA2">
        <w:rPr>
          <w:rFonts w:ascii="Arial" w:hAnsi="Arial" w:cs="Arial"/>
          <w:color w:val="333333"/>
          <w:sz w:val="22"/>
          <w:szCs w:val="22"/>
        </w:rPr>
        <w:t xml:space="preserve"> that </w:t>
      </w:r>
      <w:r w:rsidR="00110715" w:rsidRPr="003B4CA2">
        <w:rPr>
          <w:rFonts w:ascii="Arial" w:hAnsi="Arial" w:cs="Arial"/>
          <w:color w:val="333333"/>
          <w:sz w:val="22"/>
          <w:szCs w:val="22"/>
        </w:rPr>
        <w:t>involves</w:t>
      </w:r>
      <w:r w:rsidR="00F0624F" w:rsidRPr="003B4CA2">
        <w:rPr>
          <w:rFonts w:ascii="Arial" w:hAnsi="Arial" w:cs="Arial"/>
          <w:color w:val="333333"/>
          <w:sz w:val="22"/>
          <w:szCs w:val="22"/>
        </w:rPr>
        <w:t xml:space="preserve"> experiencing, reflecting, thinking, and doing. </w:t>
      </w:r>
      <w:r w:rsidR="00110715" w:rsidRPr="003B4CA2">
        <w:rPr>
          <w:rFonts w:ascii="Arial" w:hAnsi="Arial" w:cs="Arial"/>
          <w:color w:val="333333"/>
          <w:sz w:val="22"/>
          <w:szCs w:val="22"/>
        </w:rPr>
        <w:t>Consequently</w:t>
      </w:r>
      <w:r w:rsidR="00F0624F" w:rsidRPr="003B4CA2">
        <w:rPr>
          <w:rFonts w:ascii="Arial" w:hAnsi="Arial" w:cs="Arial"/>
          <w:color w:val="333333"/>
          <w:sz w:val="22"/>
          <w:szCs w:val="22"/>
        </w:rPr>
        <w:t xml:space="preserve">, all four stages are </w:t>
      </w:r>
      <w:r w:rsidR="00110715" w:rsidRPr="003B4CA2">
        <w:rPr>
          <w:rFonts w:ascii="Arial" w:hAnsi="Arial" w:cs="Arial"/>
          <w:color w:val="333333"/>
          <w:sz w:val="22"/>
          <w:szCs w:val="22"/>
        </w:rPr>
        <w:t>equally</w:t>
      </w:r>
      <w:r w:rsidR="00F0624F" w:rsidRPr="003B4CA2">
        <w:rPr>
          <w:rFonts w:ascii="Arial" w:hAnsi="Arial" w:cs="Arial"/>
          <w:color w:val="333333"/>
          <w:sz w:val="22"/>
          <w:szCs w:val="22"/>
        </w:rPr>
        <w:t xml:space="preserve"> </w:t>
      </w:r>
      <w:r w:rsidR="00110715" w:rsidRPr="003B4CA2">
        <w:rPr>
          <w:rFonts w:ascii="Arial" w:hAnsi="Arial" w:cs="Arial"/>
          <w:color w:val="333333"/>
          <w:sz w:val="22"/>
          <w:szCs w:val="22"/>
        </w:rPr>
        <w:t>valuable</w:t>
      </w:r>
      <w:r w:rsidR="00F0624F" w:rsidRPr="003B4CA2">
        <w:rPr>
          <w:rFonts w:ascii="Arial" w:hAnsi="Arial" w:cs="Arial"/>
          <w:color w:val="333333"/>
          <w:sz w:val="22"/>
          <w:szCs w:val="22"/>
        </w:rPr>
        <w:t>.</w:t>
      </w:r>
    </w:p>
    <w:p w14:paraId="4F6E1074" w14:textId="2192A9F1" w:rsidR="00203565" w:rsidRPr="00C861C5" w:rsidRDefault="00F0624F" w:rsidP="00B152D3">
      <w:pPr>
        <w:shd w:val="clear" w:color="auto" w:fill="FFFFFF"/>
        <w:spacing w:after="150" w:line="360" w:lineRule="auto"/>
        <w:rPr>
          <w:rFonts w:ascii="Arial" w:hAnsi="Arial" w:cs="Arial"/>
          <w:color w:val="000000"/>
          <w:sz w:val="22"/>
          <w:szCs w:val="22"/>
          <w:shd w:val="clear" w:color="auto" w:fill="FFFFFF"/>
        </w:rPr>
      </w:pPr>
      <w:r w:rsidRPr="003B4CA2">
        <w:rPr>
          <w:rFonts w:ascii="Arial" w:hAnsi="Arial" w:cs="Arial"/>
          <w:color w:val="333333"/>
          <w:sz w:val="22"/>
          <w:szCs w:val="22"/>
        </w:rPr>
        <w:t xml:space="preserve">The model </w:t>
      </w:r>
      <w:r w:rsidR="00215D11" w:rsidRPr="003B4CA2">
        <w:rPr>
          <w:rFonts w:ascii="Arial" w:hAnsi="Arial" w:cs="Arial"/>
          <w:color w:val="333333"/>
          <w:sz w:val="22"/>
          <w:szCs w:val="22"/>
        </w:rPr>
        <w:t>describes</w:t>
      </w:r>
      <w:r w:rsidRPr="003B4CA2">
        <w:rPr>
          <w:rFonts w:ascii="Arial" w:hAnsi="Arial" w:cs="Arial"/>
          <w:color w:val="333333"/>
          <w:sz w:val="22"/>
          <w:szCs w:val="22"/>
        </w:rPr>
        <w:t xml:space="preserve"> two </w:t>
      </w:r>
      <w:r w:rsidR="00215D11" w:rsidRPr="003B4CA2">
        <w:rPr>
          <w:rFonts w:ascii="Arial" w:hAnsi="Arial" w:cs="Arial"/>
          <w:color w:val="333333"/>
          <w:sz w:val="22"/>
          <w:szCs w:val="22"/>
        </w:rPr>
        <w:t>techniques</w:t>
      </w:r>
      <w:r w:rsidRPr="003B4CA2">
        <w:rPr>
          <w:rFonts w:ascii="Arial" w:hAnsi="Arial" w:cs="Arial"/>
          <w:color w:val="333333"/>
          <w:sz w:val="22"/>
          <w:szCs w:val="22"/>
        </w:rPr>
        <w:t xml:space="preserve"> for </w:t>
      </w:r>
      <w:r w:rsidR="00215D11" w:rsidRPr="003B4CA2">
        <w:rPr>
          <w:rFonts w:ascii="Arial" w:hAnsi="Arial" w:cs="Arial"/>
          <w:color w:val="333333"/>
          <w:sz w:val="22"/>
          <w:szCs w:val="22"/>
        </w:rPr>
        <w:t>gaining</w:t>
      </w:r>
      <w:r w:rsidRPr="003B4CA2">
        <w:rPr>
          <w:rFonts w:ascii="Arial" w:hAnsi="Arial" w:cs="Arial"/>
          <w:color w:val="333333"/>
          <w:sz w:val="22"/>
          <w:szCs w:val="22"/>
        </w:rPr>
        <w:t xml:space="preserve"> </w:t>
      </w:r>
      <w:r w:rsidR="00215D11" w:rsidRPr="003B4CA2">
        <w:rPr>
          <w:rFonts w:ascii="Arial" w:hAnsi="Arial" w:cs="Arial"/>
          <w:color w:val="333333"/>
          <w:sz w:val="22"/>
          <w:szCs w:val="22"/>
        </w:rPr>
        <w:t>experience</w:t>
      </w:r>
      <w:r w:rsidRPr="003B4CA2">
        <w:rPr>
          <w:rFonts w:ascii="Arial" w:hAnsi="Arial" w:cs="Arial"/>
          <w:color w:val="333333"/>
          <w:sz w:val="22"/>
          <w:szCs w:val="22"/>
        </w:rPr>
        <w:t xml:space="preserve">. This is a </w:t>
      </w:r>
      <w:r w:rsidR="00215D11" w:rsidRPr="003B4CA2">
        <w:rPr>
          <w:rFonts w:ascii="Arial" w:hAnsi="Arial" w:cs="Arial"/>
          <w:color w:val="333333"/>
          <w:sz w:val="22"/>
          <w:szCs w:val="22"/>
        </w:rPr>
        <w:t>mixture</w:t>
      </w:r>
      <w:r w:rsidRPr="003B4CA2">
        <w:rPr>
          <w:rFonts w:ascii="Arial" w:hAnsi="Arial" w:cs="Arial"/>
          <w:color w:val="333333"/>
          <w:sz w:val="22"/>
          <w:szCs w:val="22"/>
        </w:rPr>
        <w:t xml:space="preserve"> of </w:t>
      </w:r>
      <w:r w:rsidR="00215D11" w:rsidRPr="003B4CA2">
        <w:rPr>
          <w:rFonts w:ascii="Arial" w:hAnsi="Arial" w:cs="Arial"/>
          <w:color w:val="333333"/>
          <w:sz w:val="22"/>
          <w:szCs w:val="22"/>
        </w:rPr>
        <w:t>real</w:t>
      </w:r>
      <w:r w:rsidRPr="003B4CA2">
        <w:rPr>
          <w:rFonts w:ascii="Arial" w:hAnsi="Arial" w:cs="Arial"/>
          <w:color w:val="333333"/>
          <w:sz w:val="22"/>
          <w:szCs w:val="22"/>
        </w:rPr>
        <w:t xml:space="preserve"> </w:t>
      </w:r>
      <w:r w:rsidR="00215D11" w:rsidRPr="003B4CA2">
        <w:rPr>
          <w:rFonts w:ascii="Arial" w:hAnsi="Arial" w:cs="Arial"/>
          <w:color w:val="333333"/>
          <w:sz w:val="22"/>
          <w:szCs w:val="22"/>
        </w:rPr>
        <w:t>events</w:t>
      </w:r>
      <w:r w:rsidRPr="003B4CA2">
        <w:rPr>
          <w:rFonts w:ascii="Arial" w:hAnsi="Arial" w:cs="Arial"/>
          <w:color w:val="333333"/>
          <w:sz w:val="22"/>
          <w:szCs w:val="22"/>
        </w:rPr>
        <w:t xml:space="preserve"> and </w:t>
      </w:r>
      <w:r w:rsidR="00215D11" w:rsidRPr="003B4CA2">
        <w:rPr>
          <w:rFonts w:ascii="Arial" w:hAnsi="Arial" w:cs="Arial"/>
          <w:color w:val="333333"/>
          <w:sz w:val="22"/>
          <w:szCs w:val="22"/>
        </w:rPr>
        <w:t>conceptual</w:t>
      </w:r>
      <w:r w:rsidRPr="003B4CA2">
        <w:rPr>
          <w:rFonts w:ascii="Arial" w:hAnsi="Arial" w:cs="Arial"/>
          <w:color w:val="333333"/>
          <w:sz w:val="22"/>
          <w:szCs w:val="22"/>
        </w:rPr>
        <w:t xml:space="preserve"> </w:t>
      </w:r>
      <w:r w:rsidR="00215D11" w:rsidRPr="003B4CA2">
        <w:rPr>
          <w:rFonts w:ascii="Arial" w:hAnsi="Arial" w:cs="Arial"/>
          <w:color w:val="333333"/>
          <w:sz w:val="22"/>
          <w:szCs w:val="22"/>
        </w:rPr>
        <w:t>thinking</w:t>
      </w:r>
      <w:r w:rsidRPr="003B4CA2">
        <w:rPr>
          <w:rFonts w:ascii="Arial" w:hAnsi="Arial" w:cs="Arial"/>
          <w:color w:val="333333"/>
          <w:sz w:val="22"/>
          <w:szCs w:val="22"/>
        </w:rPr>
        <w:t xml:space="preserve">. </w:t>
      </w:r>
      <w:r w:rsidR="00215D11" w:rsidRPr="003B4CA2">
        <w:rPr>
          <w:rFonts w:ascii="Arial" w:hAnsi="Arial" w:cs="Arial"/>
          <w:color w:val="333333"/>
          <w:sz w:val="22"/>
          <w:szCs w:val="22"/>
        </w:rPr>
        <w:t>Study,</w:t>
      </w:r>
      <w:r w:rsidRPr="003B4CA2">
        <w:rPr>
          <w:rFonts w:ascii="Arial" w:hAnsi="Arial" w:cs="Arial"/>
          <w:color w:val="333333"/>
          <w:sz w:val="22"/>
          <w:szCs w:val="22"/>
        </w:rPr>
        <w:t xml:space="preserve"> reflection and </w:t>
      </w:r>
      <w:r w:rsidR="00215D11" w:rsidRPr="003B4CA2">
        <w:rPr>
          <w:rFonts w:ascii="Arial" w:hAnsi="Arial" w:cs="Arial"/>
          <w:color w:val="333333"/>
          <w:sz w:val="22"/>
          <w:szCs w:val="22"/>
        </w:rPr>
        <w:t>effective</w:t>
      </w:r>
      <w:r w:rsidRPr="003B4CA2">
        <w:rPr>
          <w:rFonts w:ascii="Arial" w:hAnsi="Arial" w:cs="Arial"/>
          <w:color w:val="333333"/>
          <w:sz w:val="22"/>
          <w:szCs w:val="22"/>
        </w:rPr>
        <w:t xml:space="preserve"> </w:t>
      </w:r>
      <w:r w:rsidR="00215D11" w:rsidRPr="003B4CA2">
        <w:rPr>
          <w:rFonts w:ascii="Arial" w:hAnsi="Arial" w:cs="Arial"/>
          <w:color w:val="333333"/>
          <w:sz w:val="22"/>
          <w:szCs w:val="22"/>
        </w:rPr>
        <w:t>testing</w:t>
      </w:r>
      <w:r w:rsidRPr="003B4CA2">
        <w:rPr>
          <w:rFonts w:ascii="Arial" w:hAnsi="Arial" w:cs="Arial"/>
          <w:color w:val="333333"/>
          <w:sz w:val="22"/>
          <w:szCs w:val="22"/>
        </w:rPr>
        <w:t xml:space="preserve">, the other two </w:t>
      </w:r>
      <w:r w:rsidR="00215D11" w:rsidRPr="003B4CA2">
        <w:rPr>
          <w:rFonts w:ascii="Arial" w:hAnsi="Arial" w:cs="Arial"/>
          <w:color w:val="333333"/>
          <w:sz w:val="22"/>
          <w:szCs w:val="22"/>
        </w:rPr>
        <w:t>approaches</w:t>
      </w:r>
      <w:r w:rsidRPr="003B4CA2">
        <w:rPr>
          <w:rFonts w:ascii="Arial" w:hAnsi="Arial" w:cs="Arial"/>
          <w:color w:val="333333"/>
          <w:sz w:val="22"/>
          <w:szCs w:val="22"/>
        </w:rPr>
        <w:t xml:space="preserve">, </w:t>
      </w:r>
      <w:r w:rsidR="00215D11" w:rsidRPr="003B4CA2">
        <w:rPr>
          <w:rFonts w:ascii="Arial" w:hAnsi="Arial" w:cs="Arial"/>
          <w:color w:val="333333"/>
          <w:sz w:val="22"/>
          <w:szCs w:val="22"/>
        </w:rPr>
        <w:t>support</w:t>
      </w:r>
      <w:r w:rsidRPr="003B4CA2">
        <w:rPr>
          <w:rFonts w:ascii="Arial" w:hAnsi="Arial" w:cs="Arial"/>
          <w:color w:val="333333"/>
          <w:sz w:val="22"/>
          <w:szCs w:val="22"/>
        </w:rPr>
        <w:t xml:space="preserve"> </w:t>
      </w:r>
      <w:r w:rsidR="00215D11" w:rsidRPr="003B4CA2">
        <w:rPr>
          <w:rFonts w:ascii="Arial" w:hAnsi="Arial" w:cs="Arial"/>
          <w:color w:val="333333"/>
          <w:sz w:val="22"/>
          <w:szCs w:val="22"/>
        </w:rPr>
        <w:t>beginners</w:t>
      </w:r>
      <w:r w:rsidRPr="003B4CA2">
        <w:rPr>
          <w:rFonts w:ascii="Arial" w:hAnsi="Arial" w:cs="Arial"/>
          <w:color w:val="333333"/>
          <w:sz w:val="22"/>
          <w:szCs w:val="22"/>
        </w:rPr>
        <w:t xml:space="preserve"> in </w:t>
      </w:r>
      <w:r w:rsidR="00215D11" w:rsidRPr="003B4CA2">
        <w:rPr>
          <w:rFonts w:ascii="Arial" w:hAnsi="Arial" w:cs="Arial"/>
          <w:color w:val="333333"/>
          <w:sz w:val="22"/>
          <w:szCs w:val="22"/>
        </w:rPr>
        <w:t>transferring</w:t>
      </w:r>
      <w:r w:rsidRPr="003B4CA2">
        <w:rPr>
          <w:rFonts w:ascii="Arial" w:hAnsi="Arial" w:cs="Arial"/>
          <w:color w:val="333333"/>
          <w:sz w:val="22"/>
          <w:szCs w:val="22"/>
        </w:rPr>
        <w:t xml:space="preserve"> their </w:t>
      </w:r>
      <w:r w:rsidR="00215D11" w:rsidRPr="003B4CA2">
        <w:rPr>
          <w:rFonts w:ascii="Arial" w:hAnsi="Arial" w:cs="Arial"/>
          <w:color w:val="333333"/>
          <w:sz w:val="22"/>
          <w:szCs w:val="22"/>
        </w:rPr>
        <w:t>understanding</w:t>
      </w:r>
      <w:r w:rsidRPr="003B4CA2">
        <w:rPr>
          <w:rFonts w:ascii="Arial" w:hAnsi="Arial" w:cs="Arial"/>
          <w:color w:val="333333"/>
          <w:sz w:val="22"/>
          <w:szCs w:val="22"/>
        </w:rPr>
        <w:t xml:space="preserve"> into </w:t>
      </w:r>
      <w:r w:rsidR="00215D11" w:rsidRPr="003B4CA2">
        <w:rPr>
          <w:rFonts w:ascii="Arial" w:hAnsi="Arial" w:cs="Arial"/>
          <w:color w:val="333333"/>
          <w:sz w:val="22"/>
          <w:szCs w:val="22"/>
        </w:rPr>
        <w:t>understanding</w:t>
      </w:r>
      <w:r w:rsidRPr="003B4CA2">
        <w:rPr>
          <w:rFonts w:ascii="Arial" w:hAnsi="Arial" w:cs="Arial"/>
          <w:color w:val="333333"/>
          <w:sz w:val="22"/>
          <w:szCs w:val="22"/>
        </w:rPr>
        <w:t xml:space="preserve">. </w:t>
      </w:r>
      <w:r w:rsidR="00215D11" w:rsidRPr="003B4CA2">
        <w:rPr>
          <w:rFonts w:ascii="Arial" w:hAnsi="Arial" w:cs="Arial"/>
          <w:color w:val="333333"/>
          <w:sz w:val="22"/>
          <w:szCs w:val="22"/>
        </w:rPr>
        <w:t>Each</w:t>
      </w:r>
      <w:r w:rsidRPr="003B4CA2">
        <w:rPr>
          <w:rFonts w:ascii="Arial" w:hAnsi="Arial" w:cs="Arial"/>
          <w:color w:val="333333"/>
          <w:sz w:val="22"/>
          <w:szCs w:val="22"/>
        </w:rPr>
        <w:t xml:space="preserve"> one of </w:t>
      </w:r>
      <w:r w:rsidR="00215D11" w:rsidRPr="003B4CA2">
        <w:rPr>
          <w:rFonts w:ascii="Arial" w:hAnsi="Arial" w:cs="Arial"/>
          <w:color w:val="333333"/>
          <w:sz w:val="22"/>
          <w:szCs w:val="22"/>
        </w:rPr>
        <w:t>individual</w:t>
      </w:r>
      <w:r w:rsidRPr="003B4CA2">
        <w:rPr>
          <w:rFonts w:ascii="Arial" w:hAnsi="Arial" w:cs="Arial"/>
          <w:color w:val="333333"/>
          <w:sz w:val="22"/>
          <w:szCs w:val="22"/>
        </w:rPr>
        <w:t xml:space="preserve"> </w:t>
      </w:r>
      <w:r w:rsidR="00215D11" w:rsidRPr="003B4CA2">
        <w:rPr>
          <w:rFonts w:ascii="Arial" w:hAnsi="Arial" w:cs="Arial"/>
          <w:color w:val="333333"/>
          <w:sz w:val="22"/>
          <w:szCs w:val="22"/>
        </w:rPr>
        <w:t>steps</w:t>
      </w:r>
      <w:r w:rsidRPr="003B4CA2">
        <w:rPr>
          <w:rFonts w:ascii="Arial" w:hAnsi="Arial" w:cs="Arial"/>
          <w:color w:val="333333"/>
          <w:sz w:val="22"/>
          <w:szCs w:val="22"/>
        </w:rPr>
        <w:t xml:space="preserve"> </w:t>
      </w:r>
      <w:r w:rsidR="00215D11" w:rsidRPr="003B4CA2">
        <w:rPr>
          <w:rFonts w:ascii="Arial" w:hAnsi="Arial" w:cs="Arial"/>
          <w:color w:val="333333"/>
          <w:sz w:val="22"/>
          <w:szCs w:val="22"/>
        </w:rPr>
        <w:t>provides</w:t>
      </w:r>
      <w:r w:rsidRPr="003B4CA2">
        <w:rPr>
          <w:rFonts w:ascii="Arial" w:hAnsi="Arial" w:cs="Arial"/>
          <w:color w:val="333333"/>
          <w:sz w:val="22"/>
          <w:szCs w:val="22"/>
        </w:rPr>
        <w:t xml:space="preserve"> </w:t>
      </w:r>
      <w:r w:rsidR="00215D11" w:rsidRPr="003B4CA2">
        <w:rPr>
          <w:rFonts w:ascii="Arial" w:hAnsi="Arial" w:cs="Arial"/>
          <w:color w:val="333333"/>
          <w:sz w:val="22"/>
          <w:szCs w:val="22"/>
        </w:rPr>
        <w:t>a</w:t>
      </w:r>
      <w:r w:rsidRPr="003B4CA2">
        <w:rPr>
          <w:rFonts w:ascii="Arial" w:hAnsi="Arial" w:cs="Arial"/>
          <w:color w:val="333333"/>
          <w:sz w:val="22"/>
          <w:szCs w:val="22"/>
        </w:rPr>
        <w:t xml:space="preserve"> </w:t>
      </w:r>
      <w:r w:rsidR="00215D11" w:rsidRPr="003B4CA2">
        <w:rPr>
          <w:rFonts w:ascii="Arial" w:hAnsi="Arial" w:cs="Arial"/>
          <w:color w:val="333333"/>
          <w:sz w:val="22"/>
          <w:szCs w:val="22"/>
        </w:rPr>
        <w:t xml:space="preserve">strong </w:t>
      </w:r>
      <w:r w:rsidRPr="003B4CA2">
        <w:rPr>
          <w:rFonts w:ascii="Arial" w:hAnsi="Arial" w:cs="Arial"/>
          <w:color w:val="333333"/>
          <w:sz w:val="22"/>
          <w:szCs w:val="22"/>
        </w:rPr>
        <w:t>block for the next.</w:t>
      </w:r>
      <w:r w:rsidRPr="003B4CA2">
        <w:rPr>
          <w:sz w:val="22"/>
          <w:szCs w:val="22"/>
        </w:rPr>
        <w:t xml:space="preserve"> </w:t>
      </w:r>
      <w:r w:rsidRPr="003B4CA2">
        <w:rPr>
          <w:rFonts w:ascii="Arial" w:hAnsi="Arial" w:cs="Arial"/>
          <w:color w:val="333333"/>
          <w:sz w:val="22"/>
          <w:szCs w:val="22"/>
        </w:rPr>
        <w:t xml:space="preserve">Kolb's experiential learning cycle </w:t>
      </w:r>
      <w:r w:rsidR="00215D11" w:rsidRPr="003B4CA2">
        <w:rPr>
          <w:rFonts w:ascii="Arial" w:hAnsi="Arial" w:cs="Arial"/>
          <w:color w:val="333333"/>
          <w:sz w:val="22"/>
          <w:szCs w:val="22"/>
        </w:rPr>
        <w:t>highlights</w:t>
      </w:r>
      <w:r w:rsidRPr="003B4CA2">
        <w:rPr>
          <w:rFonts w:ascii="Arial" w:hAnsi="Arial" w:cs="Arial"/>
          <w:color w:val="333333"/>
          <w:sz w:val="22"/>
          <w:szCs w:val="22"/>
        </w:rPr>
        <w:t xml:space="preserve"> how learners </w:t>
      </w:r>
      <w:r w:rsidR="00215D11" w:rsidRPr="003B4CA2">
        <w:rPr>
          <w:rFonts w:ascii="Arial" w:hAnsi="Arial" w:cs="Arial"/>
          <w:color w:val="333333"/>
          <w:sz w:val="22"/>
          <w:szCs w:val="22"/>
        </w:rPr>
        <w:t>develop</w:t>
      </w:r>
      <w:r w:rsidRPr="003B4CA2">
        <w:rPr>
          <w:rFonts w:ascii="Arial" w:hAnsi="Arial" w:cs="Arial"/>
          <w:color w:val="333333"/>
          <w:sz w:val="22"/>
          <w:szCs w:val="22"/>
        </w:rPr>
        <w:t xml:space="preserve"> as a </w:t>
      </w:r>
      <w:r w:rsidR="00215D11" w:rsidRPr="003B4CA2">
        <w:rPr>
          <w:rFonts w:ascii="Arial" w:hAnsi="Arial" w:cs="Arial"/>
          <w:color w:val="333333"/>
          <w:sz w:val="22"/>
          <w:szCs w:val="22"/>
        </w:rPr>
        <w:t>consequence</w:t>
      </w:r>
      <w:r w:rsidRPr="003B4CA2">
        <w:rPr>
          <w:rFonts w:ascii="Arial" w:hAnsi="Arial" w:cs="Arial"/>
          <w:color w:val="333333"/>
          <w:sz w:val="22"/>
          <w:szCs w:val="22"/>
        </w:rPr>
        <w:t xml:space="preserve"> of their </w:t>
      </w:r>
      <w:r w:rsidR="00215D11" w:rsidRPr="003B4CA2">
        <w:rPr>
          <w:rFonts w:ascii="Arial" w:hAnsi="Arial" w:cs="Arial"/>
          <w:color w:val="333333"/>
          <w:sz w:val="22"/>
          <w:szCs w:val="22"/>
        </w:rPr>
        <w:t>skills</w:t>
      </w:r>
      <w:r w:rsidRPr="003B4CA2">
        <w:rPr>
          <w:rFonts w:ascii="Arial" w:hAnsi="Arial" w:cs="Arial"/>
          <w:color w:val="333333"/>
          <w:sz w:val="22"/>
          <w:szCs w:val="22"/>
        </w:rPr>
        <w:t xml:space="preserve">, </w:t>
      </w:r>
      <w:r w:rsidR="00215D11" w:rsidRPr="003B4CA2">
        <w:rPr>
          <w:rFonts w:ascii="Arial" w:hAnsi="Arial" w:cs="Arial"/>
          <w:color w:val="333333"/>
          <w:sz w:val="22"/>
          <w:szCs w:val="22"/>
        </w:rPr>
        <w:t>thoughts</w:t>
      </w:r>
      <w:r w:rsidRPr="003B4CA2">
        <w:rPr>
          <w:rFonts w:ascii="Arial" w:hAnsi="Arial" w:cs="Arial"/>
          <w:color w:val="333333"/>
          <w:sz w:val="22"/>
          <w:szCs w:val="22"/>
        </w:rPr>
        <w:t xml:space="preserve">, conceptualizations, and </w:t>
      </w:r>
      <w:r w:rsidR="00215D11" w:rsidRPr="003B4CA2">
        <w:rPr>
          <w:rFonts w:ascii="Arial" w:hAnsi="Arial" w:cs="Arial"/>
          <w:color w:val="333333"/>
          <w:sz w:val="22"/>
          <w:szCs w:val="22"/>
        </w:rPr>
        <w:t>researches</w:t>
      </w:r>
      <w:r w:rsidRPr="003B4CA2">
        <w:rPr>
          <w:rFonts w:ascii="Arial" w:hAnsi="Arial" w:cs="Arial"/>
          <w:color w:val="333333"/>
          <w:sz w:val="22"/>
          <w:szCs w:val="22"/>
        </w:rPr>
        <w:t xml:space="preserve">. </w:t>
      </w:r>
      <w:r w:rsidR="00215D11" w:rsidRPr="003B4CA2">
        <w:rPr>
          <w:rFonts w:ascii="Arial" w:hAnsi="Arial" w:cs="Arial"/>
          <w:color w:val="333333"/>
          <w:sz w:val="22"/>
          <w:szCs w:val="22"/>
        </w:rPr>
        <w:t>Learning</w:t>
      </w:r>
      <w:r w:rsidRPr="003B4CA2">
        <w:rPr>
          <w:rFonts w:ascii="Arial" w:hAnsi="Arial" w:cs="Arial"/>
          <w:color w:val="333333"/>
          <w:sz w:val="22"/>
          <w:szCs w:val="22"/>
        </w:rPr>
        <w:t xml:space="preserve"> </w:t>
      </w:r>
      <w:r w:rsidR="00215D11" w:rsidRPr="003B4CA2">
        <w:rPr>
          <w:rFonts w:ascii="Arial" w:hAnsi="Arial" w:cs="Arial"/>
          <w:color w:val="333333"/>
          <w:sz w:val="22"/>
          <w:szCs w:val="22"/>
        </w:rPr>
        <w:t>takes place</w:t>
      </w:r>
      <w:r w:rsidRPr="003B4CA2">
        <w:rPr>
          <w:rFonts w:ascii="Arial" w:hAnsi="Arial" w:cs="Arial"/>
          <w:color w:val="333333"/>
          <w:sz w:val="22"/>
          <w:szCs w:val="22"/>
        </w:rPr>
        <w:t xml:space="preserve"> when </w:t>
      </w:r>
      <w:r w:rsidR="00FC5591" w:rsidRPr="003B4CA2">
        <w:rPr>
          <w:rFonts w:ascii="Arial" w:hAnsi="Arial" w:cs="Arial"/>
          <w:color w:val="333333"/>
          <w:sz w:val="22"/>
          <w:szCs w:val="22"/>
        </w:rPr>
        <w:t>an</w:t>
      </w:r>
      <w:r w:rsidRPr="003B4CA2">
        <w:rPr>
          <w:rFonts w:ascii="Arial" w:hAnsi="Arial" w:cs="Arial"/>
          <w:color w:val="333333"/>
          <w:sz w:val="22"/>
          <w:szCs w:val="22"/>
        </w:rPr>
        <w:t xml:space="preserve"> </w:t>
      </w:r>
      <w:r w:rsidR="00215D11" w:rsidRPr="003B4CA2">
        <w:rPr>
          <w:rFonts w:ascii="Arial" w:hAnsi="Arial" w:cs="Arial"/>
          <w:color w:val="333333"/>
          <w:sz w:val="22"/>
          <w:szCs w:val="22"/>
        </w:rPr>
        <w:t>individual</w:t>
      </w:r>
      <w:r w:rsidRPr="003B4CA2">
        <w:rPr>
          <w:rFonts w:ascii="Arial" w:hAnsi="Arial" w:cs="Arial"/>
          <w:color w:val="333333"/>
          <w:sz w:val="22"/>
          <w:szCs w:val="22"/>
        </w:rPr>
        <w:t xml:space="preserve"> has an </w:t>
      </w:r>
      <w:r w:rsidR="00215D11" w:rsidRPr="003B4CA2">
        <w:rPr>
          <w:rFonts w:ascii="Arial" w:hAnsi="Arial" w:cs="Arial"/>
          <w:color w:val="333333"/>
          <w:sz w:val="22"/>
          <w:szCs w:val="22"/>
        </w:rPr>
        <w:t>event</w:t>
      </w:r>
      <w:r w:rsidRPr="003B4CA2">
        <w:rPr>
          <w:rFonts w:ascii="Arial" w:hAnsi="Arial" w:cs="Arial"/>
          <w:color w:val="333333"/>
          <w:sz w:val="22"/>
          <w:szCs w:val="22"/>
        </w:rPr>
        <w:t xml:space="preserve"> and thinks on it, according to the cycle. As a </w:t>
      </w:r>
      <w:r w:rsidR="00215D11" w:rsidRPr="003B4CA2">
        <w:rPr>
          <w:rFonts w:ascii="Arial" w:hAnsi="Arial" w:cs="Arial"/>
          <w:color w:val="333333"/>
          <w:sz w:val="22"/>
          <w:szCs w:val="22"/>
        </w:rPr>
        <w:t>outcome</w:t>
      </w:r>
      <w:r w:rsidRPr="003B4CA2">
        <w:rPr>
          <w:rFonts w:ascii="Arial" w:hAnsi="Arial" w:cs="Arial"/>
          <w:color w:val="333333"/>
          <w:sz w:val="22"/>
          <w:szCs w:val="22"/>
        </w:rPr>
        <w:t xml:space="preserve">, </w:t>
      </w:r>
      <w:r w:rsidR="00215D11" w:rsidRPr="003B4CA2">
        <w:rPr>
          <w:rFonts w:ascii="Arial" w:hAnsi="Arial" w:cs="Arial"/>
          <w:color w:val="333333"/>
          <w:sz w:val="22"/>
          <w:szCs w:val="22"/>
        </w:rPr>
        <w:t>theoretical</w:t>
      </w:r>
      <w:r w:rsidRPr="003B4CA2">
        <w:rPr>
          <w:rFonts w:ascii="Arial" w:hAnsi="Arial" w:cs="Arial"/>
          <w:color w:val="333333"/>
          <w:sz w:val="22"/>
          <w:szCs w:val="22"/>
        </w:rPr>
        <w:t xml:space="preserve"> </w:t>
      </w:r>
      <w:r w:rsidR="00215D11" w:rsidRPr="003B4CA2">
        <w:rPr>
          <w:rFonts w:ascii="Arial" w:hAnsi="Arial" w:cs="Arial"/>
          <w:color w:val="333333"/>
          <w:sz w:val="22"/>
          <w:szCs w:val="22"/>
        </w:rPr>
        <w:t>theories</w:t>
      </w:r>
      <w:r w:rsidRPr="003B4CA2">
        <w:rPr>
          <w:rFonts w:ascii="Arial" w:hAnsi="Arial" w:cs="Arial"/>
          <w:color w:val="333333"/>
          <w:sz w:val="22"/>
          <w:szCs w:val="22"/>
        </w:rPr>
        <w:t xml:space="preserve"> are </w:t>
      </w:r>
      <w:r w:rsidR="00215D11" w:rsidRPr="003B4CA2">
        <w:rPr>
          <w:rFonts w:ascii="Arial" w:hAnsi="Arial" w:cs="Arial"/>
          <w:color w:val="333333"/>
          <w:sz w:val="22"/>
          <w:szCs w:val="22"/>
        </w:rPr>
        <w:t>studied</w:t>
      </w:r>
      <w:r w:rsidRPr="003B4CA2">
        <w:rPr>
          <w:rFonts w:ascii="Arial" w:hAnsi="Arial" w:cs="Arial"/>
          <w:color w:val="333333"/>
          <w:sz w:val="22"/>
          <w:szCs w:val="22"/>
        </w:rPr>
        <w:t xml:space="preserve"> and </w:t>
      </w:r>
      <w:r w:rsidR="00215D11" w:rsidRPr="003B4CA2">
        <w:rPr>
          <w:rFonts w:ascii="Arial" w:hAnsi="Arial" w:cs="Arial"/>
          <w:color w:val="333333"/>
          <w:sz w:val="22"/>
          <w:szCs w:val="22"/>
        </w:rPr>
        <w:t>invented</w:t>
      </w:r>
      <w:r w:rsidRPr="003B4CA2">
        <w:rPr>
          <w:rFonts w:ascii="Arial" w:hAnsi="Arial" w:cs="Arial"/>
          <w:color w:val="333333"/>
          <w:sz w:val="22"/>
          <w:szCs w:val="22"/>
        </w:rPr>
        <w:t xml:space="preserve">. Learners can then test their </w:t>
      </w:r>
      <w:r w:rsidR="00215D11" w:rsidRPr="003B4CA2">
        <w:rPr>
          <w:rFonts w:ascii="Arial" w:hAnsi="Arial" w:cs="Arial"/>
          <w:color w:val="333333"/>
          <w:sz w:val="22"/>
          <w:szCs w:val="22"/>
        </w:rPr>
        <w:t>theories</w:t>
      </w:r>
      <w:r w:rsidRPr="003B4CA2">
        <w:rPr>
          <w:rFonts w:ascii="Arial" w:hAnsi="Arial" w:cs="Arial"/>
          <w:color w:val="333333"/>
          <w:sz w:val="22"/>
          <w:szCs w:val="22"/>
        </w:rPr>
        <w:t xml:space="preserve"> in a variety of </w:t>
      </w:r>
      <w:r w:rsidR="00215D11" w:rsidRPr="003B4CA2">
        <w:rPr>
          <w:rFonts w:ascii="Arial" w:hAnsi="Arial" w:cs="Arial"/>
          <w:color w:val="333333"/>
          <w:sz w:val="22"/>
          <w:szCs w:val="22"/>
        </w:rPr>
        <w:t>circumstances</w:t>
      </w:r>
      <w:r w:rsidRPr="003B4CA2">
        <w:rPr>
          <w:rFonts w:ascii="Arial" w:hAnsi="Arial" w:cs="Arial"/>
          <w:color w:val="333333"/>
          <w:sz w:val="22"/>
          <w:szCs w:val="22"/>
        </w:rPr>
        <w:t>.</w:t>
      </w:r>
      <w:r w:rsidR="00203565" w:rsidRPr="003B4CA2">
        <w:rPr>
          <w:rFonts w:ascii="Open Sans" w:hAnsi="Open Sans" w:cs="Open Sans"/>
          <w:color w:val="000000"/>
          <w:sz w:val="22"/>
          <w:szCs w:val="22"/>
          <w:shd w:val="clear" w:color="auto" w:fill="FFFFFF"/>
        </w:rPr>
        <w:t xml:space="preserve"> (What Is Kolb's Experiential Learning Theory?, 2022)</w:t>
      </w:r>
      <w:r w:rsidR="00203565" w:rsidRPr="003B4CA2">
        <w:rPr>
          <w:rFonts w:ascii="Arial" w:hAnsi="Arial" w:cs="Arial"/>
          <w:color w:val="000000"/>
          <w:sz w:val="22"/>
          <w:szCs w:val="22"/>
          <w:shd w:val="clear" w:color="auto" w:fill="FFFFFF"/>
        </w:rPr>
        <w:t xml:space="preserve">This is another  great way of reflecting and assessing </w:t>
      </w:r>
      <w:r w:rsidR="00A0387D" w:rsidRPr="003B4CA2">
        <w:rPr>
          <w:rFonts w:ascii="Arial" w:hAnsi="Arial" w:cs="Arial"/>
          <w:color w:val="000000"/>
          <w:sz w:val="22"/>
          <w:szCs w:val="22"/>
          <w:shd w:val="clear" w:color="auto" w:fill="FFFFFF"/>
        </w:rPr>
        <w:t xml:space="preserve">on my learning and how I can make improvements. I have enjoyed working on the quiz’s as it was interesting to see what </w:t>
      </w:r>
      <w:r w:rsidR="00676566" w:rsidRPr="003B4CA2">
        <w:rPr>
          <w:rFonts w:ascii="Arial" w:hAnsi="Arial" w:cs="Arial"/>
          <w:color w:val="000000"/>
          <w:sz w:val="22"/>
          <w:szCs w:val="22"/>
          <w:shd w:val="clear" w:color="auto" w:fill="FFFFFF"/>
        </w:rPr>
        <w:t>knowledge and understanding I have of the lesson.</w:t>
      </w:r>
      <w:r w:rsidR="0067743D" w:rsidRPr="003B4CA2">
        <w:rPr>
          <w:rFonts w:ascii="Arial" w:hAnsi="Arial" w:cs="Arial"/>
          <w:color w:val="000000"/>
          <w:sz w:val="22"/>
          <w:szCs w:val="22"/>
          <w:shd w:val="clear" w:color="auto" w:fill="FFFFFF"/>
        </w:rPr>
        <w:t xml:space="preserve"> </w:t>
      </w:r>
    </w:p>
    <w:p w14:paraId="612302E3" w14:textId="2664E11F" w:rsidR="00F01E7C" w:rsidRPr="00F01E7C" w:rsidRDefault="00DC1003" w:rsidP="00FC5591">
      <w:pPr>
        <w:pStyle w:val="NormalWeb"/>
        <w:spacing w:before="0" w:after="240" w:line="360" w:lineRule="auto"/>
        <w:rPr>
          <w:rFonts w:ascii="Arial" w:hAnsi="Arial" w:cs="Arial"/>
          <w:color w:val="231F20"/>
          <w:sz w:val="22"/>
          <w:szCs w:val="22"/>
        </w:rPr>
      </w:pPr>
      <w:r w:rsidRPr="003B4CA2">
        <w:rPr>
          <w:rFonts w:ascii="Arial" w:hAnsi="Arial" w:cs="Arial"/>
          <w:color w:val="000000"/>
          <w:sz w:val="22"/>
          <w:szCs w:val="22"/>
          <w:shd w:val="clear" w:color="auto" w:fill="FFFFFF"/>
        </w:rPr>
        <w:t xml:space="preserve">It was interesting to learn about the </w:t>
      </w:r>
      <w:r w:rsidR="005A50F9" w:rsidRPr="003B4CA2">
        <w:rPr>
          <w:rFonts w:ascii="Arial" w:hAnsi="Arial" w:cs="Arial"/>
          <w:color w:val="000000"/>
          <w:sz w:val="22"/>
          <w:szCs w:val="22"/>
          <w:shd w:val="clear" w:color="auto" w:fill="FFFFFF"/>
        </w:rPr>
        <w:t>UK</w:t>
      </w:r>
      <w:r w:rsidRPr="003B4CA2">
        <w:rPr>
          <w:rFonts w:ascii="Arial" w:hAnsi="Arial" w:cs="Arial"/>
          <w:color w:val="000000"/>
          <w:sz w:val="22"/>
          <w:szCs w:val="22"/>
          <w:shd w:val="clear" w:color="auto" w:fill="FFFFFF"/>
        </w:rPr>
        <w:t xml:space="preserve"> employment law and how it actually works. How </w:t>
      </w:r>
      <w:r w:rsidRPr="003B4CA2">
        <w:rPr>
          <w:sz w:val="22"/>
          <w:szCs w:val="22"/>
        </w:rPr>
        <w:t xml:space="preserve"> </w:t>
      </w:r>
      <w:r w:rsidR="00384A4D" w:rsidRPr="003B4CA2">
        <w:rPr>
          <w:rFonts w:ascii="Arial" w:hAnsi="Arial" w:cs="Arial"/>
          <w:color w:val="000000"/>
          <w:sz w:val="22"/>
          <w:szCs w:val="22"/>
          <w:shd w:val="clear" w:color="auto" w:fill="FFFFFF"/>
        </w:rPr>
        <w:t>t</w:t>
      </w:r>
      <w:r w:rsidRPr="003B4CA2">
        <w:rPr>
          <w:rFonts w:ascii="Arial" w:hAnsi="Arial" w:cs="Arial"/>
          <w:color w:val="000000"/>
          <w:sz w:val="22"/>
          <w:szCs w:val="22"/>
          <w:shd w:val="clear" w:color="auto" w:fill="FFFFFF"/>
        </w:rPr>
        <w:t xml:space="preserve">he </w:t>
      </w:r>
      <w:r w:rsidR="00B344B2" w:rsidRPr="003B4CA2">
        <w:rPr>
          <w:rFonts w:ascii="Arial" w:hAnsi="Arial" w:cs="Arial"/>
          <w:color w:val="000000"/>
          <w:sz w:val="22"/>
          <w:szCs w:val="22"/>
          <w:shd w:val="clear" w:color="auto" w:fill="FFFFFF"/>
        </w:rPr>
        <w:t>connection</w:t>
      </w:r>
      <w:r w:rsidRPr="003B4CA2">
        <w:rPr>
          <w:rFonts w:ascii="Arial" w:hAnsi="Arial" w:cs="Arial"/>
          <w:color w:val="000000"/>
          <w:sz w:val="22"/>
          <w:szCs w:val="22"/>
          <w:shd w:val="clear" w:color="auto" w:fill="FFFFFF"/>
        </w:rPr>
        <w:t xml:space="preserve"> </w:t>
      </w:r>
      <w:r w:rsidR="00B344B2" w:rsidRPr="003B4CA2">
        <w:rPr>
          <w:rFonts w:ascii="Arial" w:hAnsi="Arial" w:cs="Arial"/>
          <w:color w:val="000000"/>
          <w:sz w:val="22"/>
          <w:szCs w:val="22"/>
          <w:shd w:val="clear" w:color="auto" w:fill="FFFFFF"/>
        </w:rPr>
        <w:t>between</w:t>
      </w:r>
      <w:r w:rsidRPr="003B4CA2">
        <w:rPr>
          <w:rFonts w:ascii="Arial" w:hAnsi="Arial" w:cs="Arial"/>
          <w:color w:val="000000"/>
          <w:sz w:val="22"/>
          <w:szCs w:val="22"/>
          <w:shd w:val="clear" w:color="auto" w:fill="FFFFFF"/>
        </w:rPr>
        <w:t xml:space="preserve"> employers and employees is </w:t>
      </w:r>
      <w:r w:rsidR="00B344B2" w:rsidRPr="003B4CA2">
        <w:rPr>
          <w:rFonts w:ascii="Arial" w:hAnsi="Arial" w:cs="Arial"/>
          <w:color w:val="000000"/>
          <w:sz w:val="22"/>
          <w:szCs w:val="22"/>
          <w:shd w:val="clear" w:color="auto" w:fill="FFFFFF"/>
        </w:rPr>
        <w:t>operated</w:t>
      </w:r>
      <w:r w:rsidRPr="003B4CA2">
        <w:rPr>
          <w:rFonts w:ascii="Arial" w:hAnsi="Arial" w:cs="Arial"/>
          <w:color w:val="000000"/>
          <w:sz w:val="22"/>
          <w:szCs w:val="22"/>
          <w:shd w:val="clear" w:color="auto" w:fill="FFFFFF"/>
        </w:rPr>
        <w:t xml:space="preserve"> by employment </w:t>
      </w:r>
      <w:r w:rsidR="005A50F9" w:rsidRPr="003B4CA2">
        <w:rPr>
          <w:rFonts w:ascii="Arial" w:hAnsi="Arial" w:cs="Arial"/>
          <w:color w:val="000000"/>
          <w:sz w:val="22"/>
          <w:szCs w:val="22"/>
          <w:shd w:val="clear" w:color="auto" w:fill="FFFFFF"/>
        </w:rPr>
        <w:t>law. It</w:t>
      </w:r>
      <w:r w:rsidRPr="003B4CA2">
        <w:rPr>
          <w:rFonts w:ascii="Arial" w:hAnsi="Arial" w:cs="Arial"/>
          <w:color w:val="000000"/>
          <w:sz w:val="22"/>
          <w:szCs w:val="22"/>
          <w:shd w:val="clear" w:color="auto" w:fill="FFFFFF"/>
        </w:rPr>
        <w:t xml:space="preserve"> </w:t>
      </w:r>
      <w:r w:rsidR="00B344B2" w:rsidRPr="003B4CA2">
        <w:rPr>
          <w:rFonts w:ascii="Arial" w:hAnsi="Arial" w:cs="Arial"/>
          <w:color w:val="000000"/>
          <w:sz w:val="22"/>
          <w:szCs w:val="22"/>
          <w:shd w:val="clear" w:color="auto" w:fill="FFFFFF"/>
        </w:rPr>
        <w:lastRenderedPageBreak/>
        <w:t>determines</w:t>
      </w:r>
      <w:r w:rsidRPr="003B4CA2">
        <w:rPr>
          <w:rFonts w:ascii="Arial" w:hAnsi="Arial" w:cs="Arial"/>
          <w:color w:val="000000"/>
          <w:sz w:val="22"/>
          <w:szCs w:val="22"/>
          <w:shd w:val="clear" w:color="auto" w:fill="FFFFFF"/>
        </w:rPr>
        <w:t xml:space="preserve"> what </w:t>
      </w:r>
      <w:r w:rsidR="00B344B2" w:rsidRPr="003B4CA2">
        <w:rPr>
          <w:rFonts w:ascii="Arial" w:hAnsi="Arial" w:cs="Arial"/>
          <w:color w:val="000000"/>
          <w:sz w:val="22"/>
          <w:szCs w:val="22"/>
          <w:shd w:val="clear" w:color="auto" w:fill="FFFFFF"/>
        </w:rPr>
        <w:t>businesses</w:t>
      </w:r>
      <w:r w:rsidRPr="003B4CA2">
        <w:rPr>
          <w:rFonts w:ascii="Arial" w:hAnsi="Arial" w:cs="Arial"/>
          <w:color w:val="000000"/>
          <w:sz w:val="22"/>
          <w:szCs w:val="22"/>
          <w:shd w:val="clear" w:color="auto" w:fill="FFFFFF"/>
        </w:rPr>
        <w:t xml:space="preserve"> can </w:t>
      </w:r>
      <w:r w:rsidR="00B344B2" w:rsidRPr="003B4CA2">
        <w:rPr>
          <w:rFonts w:ascii="Arial" w:hAnsi="Arial" w:cs="Arial"/>
          <w:color w:val="000000"/>
          <w:sz w:val="22"/>
          <w:szCs w:val="22"/>
          <w:shd w:val="clear" w:color="auto" w:fill="FFFFFF"/>
        </w:rPr>
        <w:t>expect</w:t>
      </w:r>
      <w:r w:rsidRPr="003B4CA2">
        <w:rPr>
          <w:rFonts w:ascii="Arial" w:hAnsi="Arial" w:cs="Arial"/>
          <w:color w:val="000000"/>
          <w:sz w:val="22"/>
          <w:szCs w:val="22"/>
          <w:shd w:val="clear" w:color="auto" w:fill="FFFFFF"/>
        </w:rPr>
        <w:t xml:space="preserve"> from employees, as well as what employers can </w:t>
      </w:r>
      <w:r w:rsidR="00B344B2" w:rsidRPr="003B4CA2">
        <w:rPr>
          <w:rFonts w:ascii="Arial" w:hAnsi="Arial" w:cs="Arial"/>
          <w:color w:val="000000"/>
          <w:sz w:val="22"/>
          <w:szCs w:val="22"/>
          <w:shd w:val="clear" w:color="auto" w:fill="FFFFFF"/>
        </w:rPr>
        <w:t>expect</w:t>
      </w:r>
      <w:r w:rsidRPr="003B4CA2">
        <w:rPr>
          <w:rFonts w:ascii="Arial" w:hAnsi="Arial" w:cs="Arial"/>
          <w:color w:val="000000"/>
          <w:sz w:val="22"/>
          <w:szCs w:val="22"/>
          <w:shd w:val="clear" w:color="auto" w:fill="FFFFFF"/>
        </w:rPr>
        <w:t xml:space="preserve"> them to do and their rights at work</w:t>
      </w:r>
      <w:r w:rsidR="00E66A50" w:rsidRPr="003B4CA2">
        <w:rPr>
          <w:rFonts w:ascii="Open Sans" w:hAnsi="Open Sans" w:cs="Open Sans"/>
          <w:color w:val="000000"/>
          <w:sz w:val="22"/>
          <w:szCs w:val="22"/>
          <w:shd w:val="clear" w:color="auto" w:fill="FFFFFF"/>
        </w:rPr>
        <w:t xml:space="preserve"> </w:t>
      </w:r>
      <w:r w:rsidR="00E66A50" w:rsidRPr="003B4CA2">
        <w:rPr>
          <w:rFonts w:ascii="Arial" w:hAnsi="Arial" w:cs="Arial"/>
          <w:color w:val="000000"/>
          <w:sz w:val="22"/>
          <w:szCs w:val="22"/>
          <w:shd w:val="clear" w:color="auto" w:fill="FFFFFF"/>
        </w:rPr>
        <w:t>(Employment Law | CIPD, 2022</w:t>
      </w:r>
      <w:r w:rsidR="00E66A50" w:rsidRPr="003B4CA2">
        <w:rPr>
          <w:rFonts w:ascii="Open Sans" w:hAnsi="Open Sans" w:cs="Open Sans"/>
          <w:color w:val="000000"/>
          <w:sz w:val="22"/>
          <w:szCs w:val="22"/>
          <w:shd w:val="clear" w:color="auto" w:fill="FFFFFF"/>
        </w:rPr>
        <w:t>)</w:t>
      </w:r>
      <w:r w:rsidR="00F01E7C" w:rsidRPr="003B4CA2">
        <w:rPr>
          <w:rFonts w:ascii="Open Sans" w:hAnsi="Open Sans" w:cs="Open Sans"/>
          <w:color w:val="000000"/>
          <w:sz w:val="22"/>
          <w:szCs w:val="22"/>
          <w:shd w:val="clear" w:color="auto" w:fill="FFFFFF"/>
        </w:rPr>
        <w:t>.</w:t>
      </w:r>
      <w:r w:rsidR="00F01E7C" w:rsidRPr="003B4CA2">
        <w:rPr>
          <w:rFonts w:ascii="Arial" w:hAnsi="Arial" w:cs="Arial"/>
          <w:color w:val="231F20"/>
          <w:sz w:val="22"/>
          <w:szCs w:val="22"/>
          <w:lang w:eastAsia="en-GB"/>
        </w:rPr>
        <w:t xml:space="preserve"> The word ‘employment law’ represents to any part of government legislation created to safeguard employees from mistreatment. In the UK, there are a number of fields of employment legislation that </w:t>
      </w:r>
      <w:r w:rsidR="00CB55A3" w:rsidRPr="003B4CA2">
        <w:rPr>
          <w:rFonts w:ascii="Arial" w:hAnsi="Arial" w:cs="Arial"/>
          <w:color w:val="231F20"/>
          <w:sz w:val="22"/>
          <w:szCs w:val="22"/>
          <w:lang w:eastAsia="en-GB"/>
        </w:rPr>
        <w:t>generate</w:t>
      </w:r>
      <w:r w:rsidR="00F01E7C" w:rsidRPr="003B4CA2">
        <w:rPr>
          <w:rFonts w:ascii="Arial" w:hAnsi="Arial" w:cs="Arial"/>
          <w:color w:val="231F20"/>
          <w:sz w:val="22"/>
          <w:szCs w:val="22"/>
          <w:lang w:eastAsia="en-GB"/>
        </w:rPr>
        <w:t xml:space="preserve"> the </w:t>
      </w:r>
      <w:r w:rsidR="00CB55A3" w:rsidRPr="003B4CA2">
        <w:rPr>
          <w:rFonts w:ascii="Arial" w:hAnsi="Arial" w:cs="Arial"/>
          <w:color w:val="231F20"/>
          <w:sz w:val="22"/>
          <w:szCs w:val="22"/>
          <w:lang w:eastAsia="en-GB"/>
        </w:rPr>
        <w:t>basis</w:t>
      </w:r>
      <w:r w:rsidR="00F01E7C" w:rsidRPr="003B4CA2">
        <w:rPr>
          <w:rFonts w:ascii="Arial" w:hAnsi="Arial" w:cs="Arial"/>
          <w:color w:val="231F20"/>
          <w:sz w:val="22"/>
          <w:szCs w:val="22"/>
          <w:lang w:eastAsia="en-GB"/>
        </w:rPr>
        <w:t xml:space="preserve"> of employee rights in the workplace, such as. The first is re</w:t>
      </w:r>
      <w:r w:rsidR="00311431" w:rsidRPr="003B4CA2">
        <w:rPr>
          <w:rFonts w:ascii="Arial" w:hAnsi="Arial" w:cs="Arial"/>
          <w:color w:val="231F20"/>
          <w:sz w:val="22"/>
          <w:szCs w:val="22"/>
          <w:lang w:eastAsia="en-GB"/>
        </w:rPr>
        <w:t xml:space="preserve">cruitment and this </w:t>
      </w:r>
      <w:r w:rsidR="00311431" w:rsidRPr="003B4CA2">
        <w:rPr>
          <w:rFonts w:ascii="Arial" w:hAnsi="Arial" w:cs="Arial"/>
          <w:color w:val="231F20"/>
          <w:sz w:val="22"/>
          <w:szCs w:val="22"/>
        </w:rPr>
        <w:t>law</w:t>
      </w:r>
      <w:r w:rsidR="00F01E7C" w:rsidRPr="00F01E7C">
        <w:rPr>
          <w:rFonts w:ascii="Arial" w:hAnsi="Arial" w:cs="Arial"/>
          <w:color w:val="231F20"/>
          <w:sz w:val="22"/>
          <w:szCs w:val="22"/>
        </w:rPr>
        <w:t xml:space="preserve"> </w:t>
      </w:r>
      <w:r w:rsidR="00311431" w:rsidRPr="003B4CA2">
        <w:rPr>
          <w:rFonts w:ascii="Arial" w:hAnsi="Arial" w:cs="Arial"/>
          <w:color w:val="231F20"/>
          <w:sz w:val="22"/>
          <w:szCs w:val="22"/>
        </w:rPr>
        <w:t>summarizes</w:t>
      </w:r>
      <w:r w:rsidR="00F01E7C" w:rsidRPr="00F01E7C">
        <w:rPr>
          <w:rFonts w:ascii="Arial" w:hAnsi="Arial" w:cs="Arial"/>
          <w:color w:val="231F20"/>
          <w:sz w:val="22"/>
          <w:szCs w:val="22"/>
        </w:rPr>
        <w:t xml:space="preserve"> what </w:t>
      </w:r>
      <w:r w:rsidR="003222AE" w:rsidRPr="00F01E7C">
        <w:rPr>
          <w:rFonts w:ascii="Arial" w:hAnsi="Arial" w:cs="Arial"/>
          <w:color w:val="231F20"/>
          <w:sz w:val="22"/>
          <w:szCs w:val="22"/>
        </w:rPr>
        <w:t>businesses</w:t>
      </w:r>
      <w:r w:rsidR="00F01E7C" w:rsidRPr="00F01E7C">
        <w:rPr>
          <w:rFonts w:ascii="Arial" w:hAnsi="Arial" w:cs="Arial"/>
          <w:color w:val="231F20"/>
          <w:sz w:val="22"/>
          <w:szCs w:val="22"/>
        </w:rPr>
        <w:t xml:space="preserve"> can and cannot do when </w:t>
      </w:r>
      <w:r w:rsidR="003222AE" w:rsidRPr="00F01E7C">
        <w:rPr>
          <w:rFonts w:ascii="Arial" w:hAnsi="Arial" w:cs="Arial"/>
          <w:color w:val="231F20"/>
          <w:sz w:val="22"/>
          <w:szCs w:val="22"/>
        </w:rPr>
        <w:t>hiring</w:t>
      </w:r>
      <w:r w:rsidR="00F01E7C" w:rsidRPr="00F01E7C">
        <w:rPr>
          <w:rFonts w:ascii="Arial" w:hAnsi="Arial" w:cs="Arial"/>
          <w:color w:val="231F20"/>
          <w:sz w:val="22"/>
          <w:szCs w:val="22"/>
        </w:rPr>
        <w:t xml:space="preserve"> staff and what their </w:t>
      </w:r>
      <w:r w:rsidR="00311431" w:rsidRPr="003B4CA2">
        <w:rPr>
          <w:rFonts w:ascii="Arial" w:hAnsi="Arial" w:cs="Arial"/>
          <w:color w:val="231F20"/>
          <w:sz w:val="22"/>
          <w:szCs w:val="22"/>
        </w:rPr>
        <w:t>duties</w:t>
      </w:r>
      <w:r w:rsidR="00F01E7C" w:rsidRPr="00F01E7C">
        <w:rPr>
          <w:rFonts w:ascii="Arial" w:hAnsi="Arial" w:cs="Arial"/>
          <w:color w:val="231F20"/>
          <w:sz w:val="22"/>
          <w:szCs w:val="22"/>
        </w:rPr>
        <w:t xml:space="preserve"> are </w:t>
      </w:r>
      <w:r w:rsidR="00311431" w:rsidRPr="003B4CA2">
        <w:rPr>
          <w:rFonts w:ascii="Arial" w:hAnsi="Arial" w:cs="Arial"/>
          <w:color w:val="231F20"/>
          <w:sz w:val="22"/>
          <w:szCs w:val="22"/>
        </w:rPr>
        <w:t>when</w:t>
      </w:r>
      <w:r w:rsidR="00F01E7C" w:rsidRPr="00F01E7C">
        <w:rPr>
          <w:rFonts w:ascii="Arial" w:hAnsi="Arial" w:cs="Arial"/>
          <w:color w:val="231F20"/>
          <w:sz w:val="22"/>
          <w:szCs w:val="22"/>
        </w:rPr>
        <w:t xml:space="preserve"> a job offer has been made. It also </w:t>
      </w:r>
      <w:r w:rsidR="00311431" w:rsidRPr="003B4CA2">
        <w:rPr>
          <w:rFonts w:ascii="Arial" w:hAnsi="Arial" w:cs="Arial"/>
          <w:color w:val="231F20"/>
          <w:sz w:val="22"/>
          <w:szCs w:val="22"/>
        </w:rPr>
        <w:t>says</w:t>
      </w:r>
      <w:r w:rsidR="00F01E7C" w:rsidRPr="00F01E7C">
        <w:rPr>
          <w:rFonts w:ascii="Arial" w:hAnsi="Arial" w:cs="Arial"/>
          <w:color w:val="231F20"/>
          <w:sz w:val="22"/>
          <w:szCs w:val="22"/>
        </w:rPr>
        <w:t xml:space="preserve"> that employees</w:t>
      </w:r>
      <w:r w:rsidR="00C14647" w:rsidRPr="003B4CA2">
        <w:rPr>
          <w:rFonts w:ascii="Arial" w:hAnsi="Arial" w:cs="Arial"/>
          <w:color w:val="231F20"/>
          <w:sz w:val="22"/>
          <w:szCs w:val="22"/>
        </w:rPr>
        <w:t xml:space="preserve"> are</w:t>
      </w:r>
      <w:r w:rsidR="003E3BD0" w:rsidRPr="003B4CA2">
        <w:rPr>
          <w:rFonts w:ascii="Arial" w:hAnsi="Arial" w:cs="Arial"/>
          <w:color w:val="231F20"/>
          <w:sz w:val="22"/>
          <w:szCs w:val="22"/>
        </w:rPr>
        <w:t xml:space="preserve"> required to</w:t>
      </w:r>
      <w:r w:rsidR="00F01E7C" w:rsidRPr="00F01E7C">
        <w:rPr>
          <w:rFonts w:ascii="Arial" w:hAnsi="Arial" w:cs="Arial"/>
          <w:color w:val="231F20"/>
          <w:sz w:val="22"/>
          <w:szCs w:val="22"/>
        </w:rPr>
        <w:t xml:space="preserve"> be </w:t>
      </w:r>
      <w:r w:rsidR="00C14647" w:rsidRPr="003B4CA2">
        <w:rPr>
          <w:rFonts w:ascii="Arial" w:hAnsi="Arial" w:cs="Arial"/>
          <w:color w:val="231F20"/>
          <w:sz w:val="22"/>
          <w:szCs w:val="22"/>
        </w:rPr>
        <w:t>given</w:t>
      </w:r>
      <w:r w:rsidR="00F01E7C" w:rsidRPr="00F01E7C">
        <w:rPr>
          <w:rFonts w:ascii="Arial" w:hAnsi="Arial" w:cs="Arial"/>
          <w:color w:val="231F20"/>
          <w:sz w:val="22"/>
          <w:szCs w:val="22"/>
        </w:rPr>
        <w:t xml:space="preserve"> with a contract of employment.</w:t>
      </w:r>
      <w:r w:rsidR="00C14647" w:rsidRPr="003B4CA2">
        <w:rPr>
          <w:rFonts w:ascii="Arial" w:hAnsi="Arial" w:cs="Arial"/>
          <w:color w:val="231F20"/>
          <w:sz w:val="22"/>
          <w:szCs w:val="22"/>
        </w:rPr>
        <w:t xml:space="preserve"> Then there is pay</w:t>
      </w:r>
      <w:r w:rsidR="00F01E7C" w:rsidRPr="00F01E7C">
        <w:rPr>
          <w:rFonts w:ascii="Arial" w:hAnsi="Arial" w:cs="Arial"/>
          <w:color w:val="231F20"/>
          <w:sz w:val="22"/>
          <w:szCs w:val="22"/>
        </w:rPr>
        <w:t xml:space="preserve"> thi</w:t>
      </w:r>
      <w:r w:rsidR="00C14647" w:rsidRPr="003B4CA2">
        <w:rPr>
          <w:rFonts w:ascii="Arial" w:hAnsi="Arial" w:cs="Arial"/>
          <w:color w:val="231F20"/>
          <w:sz w:val="22"/>
          <w:szCs w:val="22"/>
        </w:rPr>
        <w:t xml:space="preserve">s </w:t>
      </w:r>
      <w:r w:rsidR="00F01E7C" w:rsidRPr="00F01E7C">
        <w:rPr>
          <w:rFonts w:ascii="Arial" w:hAnsi="Arial" w:cs="Arial"/>
          <w:color w:val="231F20"/>
          <w:sz w:val="22"/>
          <w:szCs w:val="22"/>
        </w:rPr>
        <w:t xml:space="preserve"> </w:t>
      </w:r>
      <w:r w:rsidR="00C14647" w:rsidRPr="003B4CA2">
        <w:rPr>
          <w:rFonts w:ascii="Arial" w:hAnsi="Arial" w:cs="Arial"/>
          <w:color w:val="231F20"/>
          <w:sz w:val="22"/>
          <w:szCs w:val="22"/>
        </w:rPr>
        <w:t>includes</w:t>
      </w:r>
      <w:r w:rsidR="00F01E7C" w:rsidRPr="00F01E7C">
        <w:rPr>
          <w:rFonts w:ascii="Arial" w:hAnsi="Arial" w:cs="Arial"/>
          <w:color w:val="231F20"/>
          <w:sz w:val="22"/>
          <w:szCs w:val="22"/>
        </w:rPr>
        <w:t xml:space="preserve"> pay and is </w:t>
      </w:r>
      <w:r w:rsidR="00C14647" w:rsidRPr="003B4CA2">
        <w:rPr>
          <w:rFonts w:ascii="Arial" w:hAnsi="Arial" w:cs="Arial"/>
          <w:color w:val="231F20"/>
          <w:sz w:val="22"/>
          <w:szCs w:val="22"/>
        </w:rPr>
        <w:t>created</w:t>
      </w:r>
      <w:r w:rsidR="00F01E7C" w:rsidRPr="00F01E7C">
        <w:rPr>
          <w:rFonts w:ascii="Arial" w:hAnsi="Arial" w:cs="Arial"/>
          <w:color w:val="231F20"/>
          <w:sz w:val="22"/>
          <w:szCs w:val="22"/>
        </w:rPr>
        <w:t xml:space="preserve"> to </w:t>
      </w:r>
      <w:r w:rsidR="00C14647" w:rsidRPr="003B4CA2">
        <w:rPr>
          <w:rFonts w:ascii="Arial" w:hAnsi="Arial" w:cs="Arial"/>
          <w:color w:val="231F20"/>
          <w:sz w:val="22"/>
          <w:szCs w:val="22"/>
        </w:rPr>
        <w:t>guarantee</w:t>
      </w:r>
      <w:r w:rsidR="00F01E7C" w:rsidRPr="00F01E7C">
        <w:rPr>
          <w:rFonts w:ascii="Arial" w:hAnsi="Arial" w:cs="Arial"/>
          <w:color w:val="231F20"/>
          <w:sz w:val="22"/>
          <w:szCs w:val="22"/>
        </w:rPr>
        <w:t xml:space="preserve"> that the pay </w:t>
      </w:r>
      <w:r w:rsidR="00C14647" w:rsidRPr="003B4CA2">
        <w:rPr>
          <w:rFonts w:ascii="Arial" w:hAnsi="Arial" w:cs="Arial"/>
          <w:color w:val="231F20"/>
          <w:sz w:val="22"/>
          <w:szCs w:val="22"/>
        </w:rPr>
        <w:t>employees</w:t>
      </w:r>
      <w:r w:rsidR="00F01E7C" w:rsidRPr="00F01E7C">
        <w:rPr>
          <w:rFonts w:ascii="Arial" w:hAnsi="Arial" w:cs="Arial"/>
          <w:color w:val="231F20"/>
          <w:sz w:val="22"/>
          <w:szCs w:val="22"/>
        </w:rPr>
        <w:t xml:space="preserve"> </w:t>
      </w:r>
      <w:r w:rsidR="00C14647" w:rsidRPr="003B4CA2">
        <w:rPr>
          <w:rFonts w:ascii="Arial" w:hAnsi="Arial" w:cs="Arial"/>
          <w:color w:val="231F20"/>
          <w:sz w:val="22"/>
          <w:szCs w:val="22"/>
        </w:rPr>
        <w:t>get</w:t>
      </w:r>
      <w:r w:rsidR="00F01E7C" w:rsidRPr="00F01E7C">
        <w:rPr>
          <w:rFonts w:ascii="Arial" w:hAnsi="Arial" w:cs="Arial"/>
          <w:color w:val="231F20"/>
          <w:sz w:val="22"/>
          <w:szCs w:val="22"/>
        </w:rPr>
        <w:t xml:space="preserve"> is above a set minimum </w:t>
      </w:r>
      <w:r w:rsidR="00C14647" w:rsidRPr="003B4CA2">
        <w:rPr>
          <w:rFonts w:ascii="Arial" w:hAnsi="Arial" w:cs="Arial"/>
          <w:color w:val="231F20"/>
          <w:sz w:val="22"/>
          <w:szCs w:val="22"/>
        </w:rPr>
        <w:t>amount</w:t>
      </w:r>
      <w:r w:rsidR="00F01E7C" w:rsidRPr="00F01E7C">
        <w:rPr>
          <w:rFonts w:ascii="Arial" w:hAnsi="Arial" w:cs="Arial"/>
          <w:color w:val="231F20"/>
          <w:sz w:val="22"/>
          <w:szCs w:val="22"/>
        </w:rPr>
        <w:t>.</w:t>
      </w:r>
      <w:r w:rsidR="0068498A" w:rsidRPr="003B4CA2">
        <w:rPr>
          <w:rFonts w:ascii="Arial" w:hAnsi="Arial" w:cs="Arial"/>
          <w:color w:val="231F20"/>
          <w:sz w:val="22"/>
          <w:szCs w:val="22"/>
        </w:rPr>
        <w:t xml:space="preserve"> Another important part of employment law that is</w:t>
      </w:r>
      <w:r w:rsidR="00F01E7C" w:rsidRPr="00F01E7C">
        <w:rPr>
          <w:rFonts w:ascii="Arial" w:hAnsi="Arial" w:cs="Arial"/>
          <w:color w:val="231F20"/>
          <w:sz w:val="22"/>
          <w:szCs w:val="22"/>
        </w:rPr>
        <w:t xml:space="preserve"> </w:t>
      </w:r>
      <w:r w:rsidR="0068498A" w:rsidRPr="003B4CA2">
        <w:rPr>
          <w:rFonts w:ascii="Arial" w:hAnsi="Arial" w:cs="Arial"/>
          <w:color w:val="231F20"/>
          <w:sz w:val="22"/>
          <w:szCs w:val="22"/>
        </w:rPr>
        <w:t>created</w:t>
      </w:r>
      <w:r w:rsidR="00F01E7C" w:rsidRPr="00F01E7C">
        <w:rPr>
          <w:rFonts w:ascii="Arial" w:hAnsi="Arial" w:cs="Arial"/>
          <w:color w:val="231F20"/>
          <w:sz w:val="22"/>
          <w:szCs w:val="22"/>
        </w:rPr>
        <w:t xml:space="preserve"> to </w:t>
      </w:r>
      <w:r w:rsidR="0068498A" w:rsidRPr="003B4CA2">
        <w:rPr>
          <w:rFonts w:ascii="Arial" w:hAnsi="Arial" w:cs="Arial"/>
          <w:color w:val="231F20"/>
          <w:sz w:val="22"/>
          <w:szCs w:val="22"/>
        </w:rPr>
        <w:t>make sure</w:t>
      </w:r>
      <w:r w:rsidR="00F01E7C" w:rsidRPr="00F01E7C">
        <w:rPr>
          <w:rFonts w:ascii="Arial" w:hAnsi="Arial" w:cs="Arial"/>
          <w:color w:val="231F20"/>
          <w:sz w:val="22"/>
          <w:szCs w:val="22"/>
        </w:rPr>
        <w:t xml:space="preserve"> that employers </w:t>
      </w:r>
      <w:r w:rsidR="0068498A" w:rsidRPr="003B4CA2">
        <w:rPr>
          <w:rFonts w:ascii="Arial" w:hAnsi="Arial" w:cs="Arial"/>
          <w:color w:val="231F20"/>
          <w:sz w:val="22"/>
          <w:szCs w:val="22"/>
        </w:rPr>
        <w:t>take care of</w:t>
      </w:r>
      <w:r w:rsidR="00F01E7C" w:rsidRPr="00F01E7C">
        <w:rPr>
          <w:rFonts w:ascii="Arial" w:hAnsi="Arial" w:cs="Arial"/>
          <w:color w:val="231F20"/>
          <w:sz w:val="22"/>
          <w:szCs w:val="22"/>
        </w:rPr>
        <w:t xml:space="preserve"> all people </w:t>
      </w:r>
      <w:r w:rsidR="0068498A" w:rsidRPr="003B4CA2">
        <w:rPr>
          <w:rFonts w:ascii="Arial" w:hAnsi="Arial" w:cs="Arial"/>
          <w:color w:val="231F20"/>
          <w:sz w:val="22"/>
          <w:szCs w:val="22"/>
        </w:rPr>
        <w:t>equally</w:t>
      </w:r>
      <w:r w:rsidR="00F01E7C" w:rsidRPr="00F01E7C">
        <w:rPr>
          <w:rFonts w:ascii="Arial" w:hAnsi="Arial" w:cs="Arial"/>
          <w:color w:val="231F20"/>
          <w:sz w:val="22"/>
          <w:szCs w:val="22"/>
        </w:rPr>
        <w:t>.</w:t>
      </w:r>
      <w:r w:rsidR="004C48F6" w:rsidRPr="003B4CA2">
        <w:rPr>
          <w:rFonts w:ascii="Arial" w:hAnsi="Arial" w:cs="Arial"/>
          <w:color w:val="231F20"/>
          <w:sz w:val="22"/>
          <w:szCs w:val="22"/>
        </w:rPr>
        <w:t xml:space="preserve"> Finally the working conditions where </w:t>
      </w:r>
      <w:r w:rsidR="00F01E7C" w:rsidRPr="00F01E7C">
        <w:rPr>
          <w:rFonts w:ascii="Arial" w:hAnsi="Arial" w:cs="Arial"/>
          <w:color w:val="231F20"/>
          <w:sz w:val="22"/>
          <w:szCs w:val="22"/>
        </w:rPr>
        <w:t xml:space="preserve">employees </w:t>
      </w:r>
      <w:r w:rsidR="004C48F6" w:rsidRPr="003B4CA2">
        <w:rPr>
          <w:rFonts w:ascii="Arial" w:hAnsi="Arial" w:cs="Arial"/>
          <w:color w:val="231F20"/>
          <w:sz w:val="22"/>
          <w:szCs w:val="22"/>
        </w:rPr>
        <w:t>be required to</w:t>
      </w:r>
      <w:r w:rsidR="00F01E7C" w:rsidRPr="00F01E7C">
        <w:rPr>
          <w:rFonts w:ascii="Arial" w:hAnsi="Arial" w:cs="Arial"/>
          <w:color w:val="231F20"/>
          <w:sz w:val="22"/>
          <w:szCs w:val="22"/>
        </w:rPr>
        <w:t xml:space="preserve"> be </w:t>
      </w:r>
      <w:r w:rsidR="004C48F6" w:rsidRPr="003B4CA2">
        <w:rPr>
          <w:rFonts w:ascii="Arial" w:hAnsi="Arial" w:cs="Arial"/>
          <w:color w:val="231F20"/>
          <w:sz w:val="22"/>
          <w:szCs w:val="22"/>
        </w:rPr>
        <w:t>deliver secure</w:t>
      </w:r>
      <w:r w:rsidR="00F01E7C" w:rsidRPr="00F01E7C">
        <w:rPr>
          <w:rFonts w:ascii="Arial" w:hAnsi="Arial" w:cs="Arial"/>
          <w:color w:val="231F20"/>
          <w:sz w:val="22"/>
          <w:szCs w:val="22"/>
        </w:rPr>
        <w:t xml:space="preserve"> working </w:t>
      </w:r>
      <w:r w:rsidR="00437BD0" w:rsidRPr="003B4CA2">
        <w:rPr>
          <w:rFonts w:ascii="Arial" w:hAnsi="Arial" w:cs="Arial"/>
          <w:color w:val="231F20"/>
          <w:sz w:val="22"/>
          <w:szCs w:val="22"/>
        </w:rPr>
        <w:t>environments</w:t>
      </w:r>
      <w:r w:rsidR="00F01E7C" w:rsidRPr="00F01E7C">
        <w:rPr>
          <w:rFonts w:ascii="Arial" w:hAnsi="Arial" w:cs="Arial"/>
          <w:color w:val="231F20"/>
          <w:sz w:val="22"/>
          <w:szCs w:val="22"/>
        </w:rPr>
        <w:t xml:space="preserve"> and an </w:t>
      </w:r>
      <w:r w:rsidR="00437BD0" w:rsidRPr="003B4CA2">
        <w:rPr>
          <w:rFonts w:ascii="Arial" w:hAnsi="Arial" w:cs="Arial"/>
          <w:color w:val="231F20"/>
          <w:sz w:val="22"/>
          <w:szCs w:val="22"/>
        </w:rPr>
        <w:t>ultimate</w:t>
      </w:r>
      <w:r w:rsidR="00F01E7C" w:rsidRPr="00F01E7C">
        <w:rPr>
          <w:rFonts w:ascii="Arial" w:hAnsi="Arial" w:cs="Arial"/>
          <w:color w:val="231F20"/>
          <w:sz w:val="22"/>
          <w:szCs w:val="22"/>
        </w:rPr>
        <w:t xml:space="preserve"> working environment to </w:t>
      </w:r>
      <w:r w:rsidR="00437BD0" w:rsidRPr="003B4CA2">
        <w:rPr>
          <w:rFonts w:ascii="Arial" w:hAnsi="Arial" w:cs="Arial"/>
          <w:color w:val="231F20"/>
          <w:sz w:val="22"/>
          <w:szCs w:val="22"/>
        </w:rPr>
        <w:t>maintain</w:t>
      </w:r>
      <w:r w:rsidR="00F01E7C" w:rsidRPr="00F01E7C">
        <w:rPr>
          <w:rFonts w:ascii="Arial" w:hAnsi="Arial" w:cs="Arial"/>
          <w:color w:val="231F20"/>
          <w:sz w:val="22"/>
          <w:szCs w:val="22"/>
        </w:rPr>
        <w:t xml:space="preserve"> employees </w:t>
      </w:r>
      <w:r w:rsidR="00437BD0" w:rsidRPr="003B4CA2">
        <w:rPr>
          <w:rFonts w:ascii="Arial" w:hAnsi="Arial" w:cs="Arial"/>
          <w:color w:val="231F20"/>
          <w:sz w:val="22"/>
          <w:szCs w:val="22"/>
        </w:rPr>
        <w:t>good</w:t>
      </w:r>
      <w:r w:rsidR="00F01E7C" w:rsidRPr="00F01E7C">
        <w:rPr>
          <w:rFonts w:ascii="Arial" w:hAnsi="Arial" w:cs="Arial"/>
          <w:color w:val="231F20"/>
          <w:sz w:val="22"/>
          <w:szCs w:val="22"/>
        </w:rPr>
        <w:t xml:space="preserve"> at work, they must also be protected against </w:t>
      </w:r>
      <w:r w:rsidR="00437BD0" w:rsidRPr="003B4CA2">
        <w:rPr>
          <w:rFonts w:ascii="Arial" w:hAnsi="Arial" w:cs="Arial"/>
          <w:color w:val="231F20"/>
          <w:sz w:val="22"/>
          <w:szCs w:val="22"/>
        </w:rPr>
        <w:t>unreasonable</w:t>
      </w:r>
      <w:r w:rsidR="00F01E7C" w:rsidRPr="00F01E7C">
        <w:rPr>
          <w:rFonts w:ascii="Arial" w:hAnsi="Arial" w:cs="Arial"/>
          <w:color w:val="231F20"/>
          <w:sz w:val="22"/>
          <w:szCs w:val="22"/>
        </w:rPr>
        <w:t xml:space="preserve"> </w:t>
      </w:r>
      <w:r w:rsidR="00437BD0" w:rsidRPr="003B4CA2">
        <w:rPr>
          <w:rFonts w:ascii="Arial" w:hAnsi="Arial" w:cs="Arial"/>
          <w:color w:val="231F20"/>
          <w:sz w:val="22"/>
          <w:szCs w:val="22"/>
        </w:rPr>
        <w:t>removal</w:t>
      </w:r>
      <w:r w:rsidR="00AA1642" w:rsidRPr="003B4CA2">
        <w:rPr>
          <w:rFonts w:ascii="Arial" w:hAnsi="Arial" w:cs="Arial"/>
          <w:color w:val="000000"/>
          <w:sz w:val="22"/>
          <w:szCs w:val="22"/>
          <w:shd w:val="clear" w:color="auto" w:fill="FFFFFF"/>
        </w:rPr>
        <w:t>(Employment Law - 2022)</w:t>
      </w:r>
      <w:r w:rsidR="001768DC" w:rsidRPr="003B4CA2">
        <w:rPr>
          <w:rFonts w:ascii="Arial" w:hAnsi="Arial" w:cs="Arial"/>
          <w:color w:val="000000"/>
          <w:sz w:val="22"/>
          <w:szCs w:val="22"/>
          <w:shd w:val="clear" w:color="auto" w:fill="FFFFFF"/>
        </w:rPr>
        <w:t>.</w:t>
      </w:r>
      <w:r w:rsidR="00D8505C" w:rsidRPr="003B4CA2">
        <w:rPr>
          <w:rFonts w:ascii="Arial" w:hAnsi="Arial" w:cs="Arial"/>
          <w:color w:val="000000"/>
          <w:sz w:val="22"/>
          <w:szCs w:val="22"/>
          <w:shd w:val="clear" w:color="auto" w:fill="FFFFFF"/>
        </w:rPr>
        <w:t xml:space="preserve"> It was very useful learning about the </w:t>
      </w:r>
      <w:r w:rsidR="00F53C94" w:rsidRPr="003B4CA2">
        <w:rPr>
          <w:rFonts w:ascii="Arial" w:hAnsi="Arial" w:cs="Arial"/>
          <w:color w:val="000000"/>
          <w:sz w:val="22"/>
          <w:szCs w:val="22"/>
          <w:shd w:val="clear" w:color="auto" w:fill="FFFFFF"/>
        </w:rPr>
        <w:t>UK</w:t>
      </w:r>
      <w:r w:rsidR="00D8505C" w:rsidRPr="003B4CA2">
        <w:rPr>
          <w:rFonts w:ascii="Arial" w:hAnsi="Arial" w:cs="Arial"/>
          <w:color w:val="000000"/>
          <w:sz w:val="22"/>
          <w:szCs w:val="22"/>
          <w:shd w:val="clear" w:color="auto" w:fill="FFFFFF"/>
        </w:rPr>
        <w:t xml:space="preserve"> employment legislation as it </w:t>
      </w:r>
      <w:r w:rsidR="00F53C94" w:rsidRPr="003B4CA2">
        <w:rPr>
          <w:rFonts w:ascii="Arial" w:hAnsi="Arial" w:cs="Arial"/>
          <w:color w:val="000000"/>
          <w:sz w:val="22"/>
          <w:szCs w:val="22"/>
          <w:shd w:val="clear" w:color="auto" w:fill="FFFFFF"/>
        </w:rPr>
        <w:t>makes you aware of your rights and what the procedures are</w:t>
      </w:r>
      <w:r w:rsidR="00B37098" w:rsidRPr="003B4CA2">
        <w:rPr>
          <w:rFonts w:ascii="Arial" w:hAnsi="Arial" w:cs="Arial"/>
          <w:color w:val="000000"/>
          <w:sz w:val="22"/>
          <w:szCs w:val="22"/>
          <w:shd w:val="clear" w:color="auto" w:fill="FFFFFF"/>
        </w:rPr>
        <w:t xml:space="preserve"> put in place for different things.</w:t>
      </w:r>
    </w:p>
    <w:p w14:paraId="320A242F" w14:textId="17329B01" w:rsidR="00242031" w:rsidRPr="003B4CA2" w:rsidRDefault="00242031" w:rsidP="001768DC">
      <w:pPr>
        <w:spacing w:line="360" w:lineRule="auto"/>
        <w:jc w:val="both"/>
        <w:rPr>
          <w:rFonts w:ascii="Arial" w:hAnsi="Arial" w:cs="Arial"/>
          <w:color w:val="000000" w:themeColor="text1"/>
          <w:sz w:val="22"/>
          <w:szCs w:val="22"/>
          <w:shd w:val="clear" w:color="auto" w:fill="FFFFFF"/>
        </w:rPr>
      </w:pPr>
    </w:p>
    <w:p w14:paraId="05C3B217" w14:textId="3F93E064" w:rsidR="00242031" w:rsidRPr="003B4CA2" w:rsidRDefault="00242031" w:rsidP="001768DC">
      <w:pPr>
        <w:spacing w:line="360" w:lineRule="auto"/>
        <w:rPr>
          <w:rFonts w:ascii="Open Sans" w:hAnsi="Open Sans" w:cs="Open Sans"/>
          <w:color w:val="000000"/>
          <w:sz w:val="22"/>
          <w:szCs w:val="22"/>
          <w:shd w:val="clear" w:color="auto" w:fill="FFFFFF"/>
        </w:rPr>
      </w:pPr>
    </w:p>
    <w:p w14:paraId="06CEB698" w14:textId="77777777" w:rsidR="00A0387D" w:rsidRPr="003B4CA2" w:rsidRDefault="00A0387D" w:rsidP="001768DC">
      <w:pPr>
        <w:spacing w:line="360" w:lineRule="auto"/>
        <w:rPr>
          <w:rFonts w:ascii="Open Sans" w:hAnsi="Open Sans" w:cs="Open Sans"/>
          <w:color w:val="000000"/>
          <w:sz w:val="22"/>
          <w:szCs w:val="22"/>
          <w:u w:val="single"/>
          <w:shd w:val="clear" w:color="auto" w:fill="FFFFFF"/>
        </w:rPr>
      </w:pPr>
    </w:p>
    <w:p w14:paraId="789B444D" w14:textId="77777777" w:rsidR="00A0387D" w:rsidRPr="003B4CA2" w:rsidRDefault="00A0387D" w:rsidP="001768DC">
      <w:pPr>
        <w:spacing w:line="360" w:lineRule="auto"/>
        <w:rPr>
          <w:rFonts w:ascii="Open Sans" w:hAnsi="Open Sans" w:cs="Open Sans"/>
          <w:color w:val="000000"/>
          <w:sz w:val="22"/>
          <w:szCs w:val="22"/>
          <w:u w:val="single"/>
          <w:shd w:val="clear" w:color="auto" w:fill="FFFFFF"/>
        </w:rPr>
      </w:pPr>
    </w:p>
    <w:p w14:paraId="243A7141" w14:textId="77777777" w:rsidR="00A0387D" w:rsidRPr="003B4CA2" w:rsidRDefault="00A0387D" w:rsidP="001768DC">
      <w:pPr>
        <w:spacing w:line="360" w:lineRule="auto"/>
        <w:rPr>
          <w:rFonts w:ascii="Open Sans" w:hAnsi="Open Sans" w:cs="Open Sans"/>
          <w:color w:val="000000"/>
          <w:sz w:val="22"/>
          <w:szCs w:val="22"/>
          <w:u w:val="single"/>
          <w:shd w:val="clear" w:color="auto" w:fill="FFFFFF"/>
        </w:rPr>
      </w:pPr>
    </w:p>
    <w:p w14:paraId="318019A9" w14:textId="77777777" w:rsidR="00A0387D" w:rsidRPr="003B4CA2" w:rsidRDefault="00A0387D" w:rsidP="001768DC">
      <w:pPr>
        <w:spacing w:line="360" w:lineRule="auto"/>
        <w:rPr>
          <w:rFonts w:ascii="Open Sans" w:hAnsi="Open Sans" w:cs="Open Sans"/>
          <w:color w:val="000000"/>
          <w:sz w:val="22"/>
          <w:szCs w:val="22"/>
          <w:u w:val="single"/>
          <w:shd w:val="clear" w:color="auto" w:fill="FFFFFF"/>
        </w:rPr>
      </w:pPr>
    </w:p>
    <w:p w14:paraId="3896D5E3" w14:textId="77777777" w:rsidR="00A0387D" w:rsidRPr="003B4CA2" w:rsidRDefault="00A0387D">
      <w:pPr>
        <w:rPr>
          <w:rFonts w:ascii="Open Sans" w:hAnsi="Open Sans" w:cs="Open Sans"/>
          <w:color w:val="000000"/>
          <w:sz w:val="22"/>
          <w:szCs w:val="22"/>
          <w:u w:val="single"/>
          <w:shd w:val="clear" w:color="auto" w:fill="FFFFFF"/>
        </w:rPr>
      </w:pPr>
    </w:p>
    <w:p w14:paraId="4E1C7E38" w14:textId="77777777" w:rsidR="00F04909" w:rsidRPr="003B4CA2" w:rsidRDefault="00F04909">
      <w:pPr>
        <w:rPr>
          <w:rFonts w:ascii="Open Sans" w:hAnsi="Open Sans" w:cs="Open Sans"/>
          <w:color w:val="000000"/>
          <w:sz w:val="22"/>
          <w:szCs w:val="22"/>
          <w:u w:val="single"/>
          <w:shd w:val="clear" w:color="auto" w:fill="FFFFFF"/>
        </w:rPr>
      </w:pPr>
    </w:p>
    <w:p w14:paraId="77DA56F3" w14:textId="77777777" w:rsidR="00F04909" w:rsidRPr="003B4CA2" w:rsidRDefault="00F04909">
      <w:pPr>
        <w:rPr>
          <w:rFonts w:ascii="Open Sans" w:hAnsi="Open Sans" w:cs="Open Sans"/>
          <w:color w:val="000000"/>
          <w:sz w:val="22"/>
          <w:szCs w:val="22"/>
          <w:u w:val="single"/>
          <w:shd w:val="clear" w:color="auto" w:fill="FFFFFF"/>
        </w:rPr>
      </w:pPr>
    </w:p>
    <w:p w14:paraId="20BC534F" w14:textId="77777777" w:rsidR="00A0387D" w:rsidRPr="003B4CA2" w:rsidRDefault="00A0387D">
      <w:pPr>
        <w:rPr>
          <w:rFonts w:ascii="Open Sans" w:hAnsi="Open Sans" w:cs="Open Sans"/>
          <w:color w:val="000000"/>
          <w:sz w:val="22"/>
          <w:szCs w:val="22"/>
          <w:u w:val="single"/>
          <w:shd w:val="clear" w:color="auto" w:fill="FFFFFF"/>
        </w:rPr>
      </w:pPr>
    </w:p>
    <w:p w14:paraId="442D3F89" w14:textId="77777777" w:rsidR="00A0387D" w:rsidRPr="003B4CA2" w:rsidRDefault="00A0387D">
      <w:pPr>
        <w:rPr>
          <w:rFonts w:ascii="Open Sans" w:hAnsi="Open Sans" w:cs="Open Sans"/>
          <w:color w:val="000000"/>
          <w:sz w:val="22"/>
          <w:szCs w:val="22"/>
          <w:u w:val="single"/>
          <w:shd w:val="clear" w:color="auto" w:fill="FFFFFF"/>
        </w:rPr>
      </w:pPr>
    </w:p>
    <w:p w14:paraId="4E1AE19A" w14:textId="77777777" w:rsidR="001768DC" w:rsidRPr="003B4CA2" w:rsidRDefault="001768DC">
      <w:pPr>
        <w:rPr>
          <w:rFonts w:ascii="Open Sans" w:hAnsi="Open Sans" w:cs="Open Sans"/>
          <w:color w:val="000000"/>
          <w:sz w:val="22"/>
          <w:szCs w:val="22"/>
          <w:u w:val="single"/>
          <w:shd w:val="clear" w:color="auto" w:fill="FFFFFF"/>
        </w:rPr>
      </w:pPr>
    </w:p>
    <w:p w14:paraId="5586DF3C" w14:textId="77777777" w:rsidR="001768DC" w:rsidRPr="003B4CA2" w:rsidRDefault="001768DC">
      <w:pPr>
        <w:rPr>
          <w:rFonts w:ascii="Open Sans" w:hAnsi="Open Sans" w:cs="Open Sans"/>
          <w:color w:val="000000"/>
          <w:sz w:val="22"/>
          <w:szCs w:val="22"/>
          <w:u w:val="single"/>
          <w:shd w:val="clear" w:color="auto" w:fill="FFFFFF"/>
        </w:rPr>
      </w:pPr>
    </w:p>
    <w:p w14:paraId="70E89954" w14:textId="77777777" w:rsidR="00EB02E6" w:rsidRDefault="00EB02E6">
      <w:pPr>
        <w:rPr>
          <w:rFonts w:ascii="Open Sans" w:hAnsi="Open Sans" w:cs="Open Sans"/>
          <w:color w:val="000000"/>
          <w:sz w:val="22"/>
          <w:szCs w:val="22"/>
          <w:u w:val="single"/>
          <w:shd w:val="clear" w:color="auto" w:fill="FFFFFF"/>
        </w:rPr>
      </w:pPr>
    </w:p>
    <w:p w14:paraId="451F313F" w14:textId="77777777" w:rsidR="00EB02E6" w:rsidRDefault="00EB02E6">
      <w:pPr>
        <w:rPr>
          <w:rFonts w:ascii="Open Sans" w:hAnsi="Open Sans" w:cs="Open Sans"/>
          <w:color w:val="000000"/>
          <w:sz w:val="22"/>
          <w:szCs w:val="22"/>
          <w:u w:val="single"/>
          <w:shd w:val="clear" w:color="auto" w:fill="FFFFFF"/>
        </w:rPr>
      </w:pPr>
    </w:p>
    <w:p w14:paraId="1AC8C4B0" w14:textId="77777777" w:rsidR="00EB02E6" w:rsidRDefault="00EB02E6">
      <w:pPr>
        <w:rPr>
          <w:rFonts w:ascii="Open Sans" w:hAnsi="Open Sans" w:cs="Open Sans"/>
          <w:color w:val="000000"/>
          <w:sz w:val="22"/>
          <w:szCs w:val="22"/>
          <w:u w:val="single"/>
          <w:shd w:val="clear" w:color="auto" w:fill="FFFFFF"/>
        </w:rPr>
      </w:pPr>
    </w:p>
    <w:p w14:paraId="4322CBE9" w14:textId="77777777" w:rsidR="00EB02E6" w:rsidRDefault="00EB02E6">
      <w:pPr>
        <w:rPr>
          <w:rFonts w:ascii="Open Sans" w:hAnsi="Open Sans" w:cs="Open Sans"/>
          <w:color w:val="000000"/>
          <w:sz w:val="22"/>
          <w:szCs w:val="22"/>
          <w:u w:val="single"/>
          <w:shd w:val="clear" w:color="auto" w:fill="FFFFFF"/>
        </w:rPr>
      </w:pPr>
    </w:p>
    <w:p w14:paraId="6DA81EE1" w14:textId="77777777" w:rsidR="00EB02E6" w:rsidRDefault="00EB02E6">
      <w:pPr>
        <w:rPr>
          <w:rFonts w:ascii="Open Sans" w:hAnsi="Open Sans" w:cs="Open Sans"/>
          <w:color w:val="000000"/>
          <w:sz w:val="22"/>
          <w:szCs w:val="22"/>
          <w:u w:val="single"/>
          <w:shd w:val="clear" w:color="auto" w:fill="FFFFFF"/>
        </w:rPr>
      </w:pPr>
    </w:p>
    <w:p w14:paraId="0336DB33" w14:textId="77777777" w:rsidR="00EB02E6" w:rsidRDefault="00EB02E6">
      <w:pPr>
        <w:rPr>
          <w:rFonts w:ascii="Open Sans" w:hAnsi="Open Sans" w:cs="Open Sans"/>
          <w:color w:val="000000"/>
          <w:sz w:val="22"/>
          <w:szCs w:val="22"/>
          <w:u w:val="single"/>
          <w:shd w:val="clear" w:color="auto" w:fill="FFFFFF"/>
        </w:rPr>
      </w:pPr>
    </w:p>
    <w:p w14:paraId="63E564A5" w14:textId="77777777" w:rsidR="00EB02E6" w:rsidRDefault="00EB02E6">
      <w:pPr>
        <w:rPr>
          <w:rFonts w:ascii="Open Sans" w:hAnsi="Open Sans" w:cs="Open Sans"/>
          <w:color w:val="000000"/>
          <w:sz w:val="22"/>
          <w:szCs w:val="22"/>
          <w:u w:val="single"/>
          <w:shd w:val="clear" w:color="auto" w:fill="FFFFFF"/>
        </w:rPr>
      </w:pPr>
    </w:p>
    <w:p w14:paraId="738C9E90" w14:textId="77777777" w:rsidR="00EB02E6" w:rsidRDefault="00EB02E6">
      <w:pPr>
        <w:rPr>
          <w:rFonts w:ascii="Open Sans" w:hAnsi="Open Sans" w:cs="Open Sans"/>
          <w:color w:val="000000"/>
          <w:sz w:val="22"/>
          <w:szCs w:val="22"/>
          <w:u w:val="single"/>
          <w:shd w:val="clear" w:color="auto" w:fill="FFFFFF"/>
        </w:rPr>
      </w:pPr>
    </w:p>
    <w:p w14:paraId="0534E603" w14:textId="77777777" w:rsidR="00EB02E6" w:rsidRDefault="00EB02E6">
      <w:pPr>
        <w:rPr>
          <w:rFonts w:ascii="Open Sans" w:hAnsi="Open Sans" w:cs="Open Sans"/>
          <w:color w:val="000000"/>
          <w:sz w:val="22"/>
          <w:szCs w:val="22"/>
          <w:u w:val="single"/>
          <w:shd w:val="clear" w:color="auto" w:fill="FFFFFF"/>
        </w:rPr>
      </w:pPr>
    </w:p>
    <w:p w14:paraId="237352DD" w14:textId="77777777" w:rsidR="00EB02E6" w:rsidRDefault="00EB02E6">
      <w:pPr>
        <w:rPr>
          <w:rFonts w:ascii="Open Sans" w:hAnsi="Open Sans" w:cs="Open Sans"/>
          <w:color w:val="000000"/>
          <w:sz w:val="22"/>
          <w:szCs w:val="22"/>
          <w:u w:val="single"/>
          <w:shd w:val="clear" w:color="auto" w:fill="FFFFFF"/>
        </w:rPr>
      </w:pPr>
    </w:p>
    <w:p w14:paraId="71C478A9" w14:textId="77777777" w:rsidR="00EB02E6" w:rsidRDefault="00EB02E6">
      <w:pPr>
        <w:rPr>
          <w:rFonts w:ascii="Open Sans" w:hAnsi="Open Sans" w:cs="Open Sans"/>
          <w:color w:val="000000"/>
          <w:sz w:val="22"/>
          <w:szCs w:val="22"/>
          <w:u w:val="single"/>
          <w:shd w:val="clear" w:color="auto" w:fill="FFFFFF"/>
        </w:rPr>
      </w:pPr>
    </w:p>
    <w:p w14:paraId="0E8731FD" w14:textId="77777777" w:rsidR="00EB02E6" w:rsidRDefault="00EB02E6">
      <w:pPr>
        <w:rPr>
          <w:rFonts w:ascii="Open Sans" w:hAnsi="Open Sans" w:cs="Open Sans"/>
          <w:color w:val="000000"/>
          <w:sz w:val="22"/>
          <w:szCs w:val="22"/>
          <w:u w:val="single"/>
          <w:shd w:val="clear" w:color="auto" w:fill="FFFFFF"/>
        </w:rPr>
      </w:pPr>
    </w:p>
    <w:p w14:paraId="48FC28A9" w14:textId="77777777" w:rsidR="00EB02E6" w:rsidRDefault="00EB02E6">
      <w:pPr>
        <w:rPr>
          <w:rFonts w:ascii="Open Sans" w:hAnsi="Open Sans" w:cs="Open Sans"/>
          <w:color w:val="000000"/>
          <w:sz w:val="22"/>
          <w:szCs w:val="22"/>
          <w:u w:val="single"/>
          <w:shd w:val="clear" w:color="auto" w:fill="FFFFFF"/>
        </w:rPr>
      </w:pPr>
    </w:p>
    <w:p w14:paraId="6FD56B1B" w14:textId="77777777" w:rsidR="00EB02E6" w:rsidRDefault="00EB02E6">
      <w:pPr>
        <w:rPr>
          <w:rFonts w:ascii="Open Sans" w:hAnsi="Open Sans" w:cs="Open Sans"/>
          <w:color w:val="000000"/>
          <w:sz w:val="22"/>
          <w:szCs w:val="22"/>
          <w:u w:val="single"/>
          <w:shd w:val="clear" w:color="auto" w:fill="FFFFFF"/>
        </w:rPr>
      </w:pPr>
    </w:p>
    <w:p w14:paraId="27143379" w14:textId="0CB0A5CD" w:rsidR="00242031" w:rsidRDefault="00242031">
      <w:pPr>
        <w:rPr>
          <w:rFonts w:ascii="Open Sans" w:hAnsi="Open Sans" w:cs="Open Sans"/>
          <w:color w:val="000000"/>
          <w:sz w:val="22"/>
          <w:szCs w:val="22"/>
          <w:u w:val="single"/>
          <w:shd w:val="clear" w:color="auto" w:fill="FFFFFF"/>
        </w:rPr>
      </w:pPr>
      <w:r w:rsidRPr="003B4CA2">
        <w:rPr>
          <w:rFonts w:ascii="Open Sans" w:hAnsi="Open Sans" w:cs="Open Sans"/>
          <w:color w:val="000000"/>
          <w:sz w:val="22"/>
          <w:szCs w:val="22"/>
          <w:u w:val="single"/>
          <w:shd w:val="clear" w:color="auto" w:fill="FFFFFF"/>
        </w:rPr>
        <w:t>References</w:t>
      </w:r>
    </w:p>
    <w:p w14:paraId="57B60FFB" w14:textId="77777777" w:rsidR="00787470" w:rsidRPr="003B4CA2" w:rsidRDefault="00787470">
      <w:pPr>
        <w:rPr>
          <w:rFonts w:ascii="Open Sans" w:hAnsi="Open Sans" w:cs="Open Sans"/>
          <w:color w:val="000000"/>
          <w:sz w:val="22"/>
          <w:szCs w:val="22"/>
          <w:u w:val="single"/>
          <w:shd w:val="clear" w:color="auto" w:fill="FFFFFF"/>
        </w:rPr>
      </w:pPr>
    </w:p>
    <w:p w14:paraId="05A404D9" w14:textId="206B74AD" w:rsidR="00242031" w:rsidRPr="00787470" w:rsidRDefault="00242031">
      <w:pPr>
        <w:rPr>
          <w:rFonts w:ascii="Arial" w:hAnsi="Arial" w:cs="Arial"/>
          <w:color w:val="000000"/>
          <w:shd w:val="clear" w:color="auto" w:fill="FFFFFF"/>
        </w:rPr>
      </w:pPr>
      <w:r w:rsidRPr="00787470">
        <w:rPr>
          <w:rFonts w:ascii="Arial" w:hAnsi="Arial" w:cs="Arial"/>
          <w:color w:val="000000"/>
          <w:shd w:val="clear" w:color="auto" w:fill="FFFFFF"/>
        </w:rPr>
        <w:t>Academicsciences.co.uk. 2022. </w:t>
      </w:r>
      <w:r w:rsidRPr="00787470">
        <w:rPr>
          <w:rFonts w:ascii="Arial" w:hAnsi="Arial" w:cs="Arial"/>
          <w:i/>
          <w:iCs/>
          <w:color w:val="000000"/>
          <w:shd w:val="clear" w:color="auto" w:fill="FFFFFF"/>
        </w:rPr>
        <w:t>Gibbs Model of Reflection | Academic Sciences</w:t>
      </w:r>
      <w:r w:rsidRPr="00787470">
        <w:rPr>
          <w:rFonts w:ascii="Arial" w:hAnsi="Arial" w:cs="Arial"/>
          <w:color w:val="000000"/>
          <w:shd w:val="clear" w:color="auto" w:fill="FFFFFF"/>
        </w:rPr>
        <w:t>. [online] Available at: &lt;https://academicsciences.co.uk/blog/gibbs-model-of-reflection/&gt; [Accessed 2 April 2022].</w:t>
      </w:r>
    </w:p>
    <w:p w14:paraId="5567D568" w14:textId="77777777" w:rsidR="00203565" w:rsidRPr="00787470" w:rsidRDefault="00203565">
      <w:pPr>
        <w:rPr>
          <w:rFonts w:ascii="Arial" w:hAnsi="Arial" w:cs="Arial"/>
          <w:color w:val="000000"/>
          <w:shd w:val="clear" w:color="auto" w:fill="FFFFFF"/>
        </w:rPr>
      </w:pPr>
    </w:p>
    <w:p w14:paraId="27D3A1C5" w14:textId="77777777" w:rsidR="002B124E" w:rsidRPr="00787470" w:rsidRDefault="002B124E">
      <w:pPr>
        <w:rPr>
          <w:rFonts w:ascii="Arial" w:hAnsi="Arial" w:cs="Arial"/>
          <w:color w:val="000000"/>
          <w:shd w:val="clear" w:color="auto" w:fill="FFFFFF"/>
        </w:rPr>
      </w:pPr>
    </w:p>
    <w:p w14:paraId="4F55849D" w14:textId="6F7AA796" w:rsidR="001768DC" w:rsidRPr="00787470" w:rsidRDefault="001768DC">
      <w:pPr>
        <w:rPr>
          <w:rFonts w:ascii="Arial" w:hAnsi="Arial" w:cs="Arial"/>
          <w:color w:val="000000"/>
          <w:shd w:val="clear" w:color="auto" w:fill="FFFFFF"/>
        </w:rPr>
      </w:pPr>
      <w:r w:rsidRPr="00787470">
        <w:rPr>
          <w:rFonts w:ascii="Arial" w:hAnsi="Arial" w:cs="Arial"/>
          <w:color w:val="000000"/>
          <w:shd w:val="clear" w:color="auto" w:fill="FFFFFF"/>
        </w:rPr>
        <w:t>BBC Bitesize. 2022. </w:t>
      </w:r>
      <w:r w:rsidRPr="00787470">
        <w:rPr>
          <w:rFonts w:ascii="Arial" w:hAnsi="Arial" w:cs="Arial"/>
          <w:i/>
          <w:iCs/>
          <w:color w:val="000000"/>
          <w:shd w:val="clear" w:color="auto" w:fill="FFFFFF"/>
        </w:rPr>
        <w:t>Employment Law - The impact of legislation on businesses - Eduqas - GCSE Business Revision - Eduqas - BBC Bitesize</w:t>
      </w:r>
      <w:r w:rsidRPr="00787470">
        <w:rPr>
          <w:rFonts w:ascii="Arial" w:hAnsi="Arial" w:cs="Arial"/>
          <w:color w:val="000000"/>
          <w:shd w:val="clear" w:color="auto" w:fill="FFFFFF"/>
        </w:rPr>
        <w:t>. [online] Available at: &lt;https://www.bbc.co.uk/bitesize/guides/z49xxyc/revision/2&gt; [Accessed 7 April 2022].</w:t>
      </w:r>
    </w:p>
    <w:p w14:paraId="691AEB45" w14:textId="77777777" w:rsidR="001768DC" w:rsidRPr="00787470" w:rsidRDefault="001768DC">
      <w:pPr>
        <w:rPr>
          <w:rFonts w:ascii="Arial" w:hAnsi="Arial" w:cs="Arial"/>
          <w:color w:val="000000"/>
          <w:shd w:val="clear" w:color="auto" w:fill="FFFFFF"/>
        </w:rPr>
      </w:pPr>
    </w:p>
    <w:p w14:paraId="7EA1A640" w14:textId="0B2123C4" w:rsidR="007F6D96" w:rsidRPr="00787470" w:rsidRDefault="002B124E">
      <w:pPr>
        <w:rPr>
          <w:rFonts w:ascii="Arial" w:hAnsi="Arial" w:cs="Arial"/>
          <w:color w:val="000000"/>
          <w:shd w:val="clear" w:color="auto" w:fill="FFFFFF"/>
        </w:rPr>
      </w:pPr>
      <w:r w:rsidRPr="00787470">
        <w:rPr>
          <w:rFonts w:ascii="Arial" w:hAnsi="Arial" w:cs="Arial"/>
          <w:color w:val="000000"/>
          <w:shd w:val="clear" w:color="auto" w:fill="FFFFFF"/>
        </w:rPr>
        <w:t>CIPD. 2022. </w:t>
      </w:r>
      <w:r w:rsidRPr="00787470">
        <w:rPr>
          <w:rFonts w:ascii="Arial" w:hAnsi="Arial" w:cs="Arial"/>
          <w:i/>
          <w:iCs/>
          <w:color w:val="000000"/>
          <w:shd w:val="clear" w:color="auto" w:fill="FFFFFF"/>
        </w:rPr>
        <w:t>Employment Law | CIPD</w:t>
      </w:r>
      <w:r w:rsidRPr="00787470">
        <w:rPr>
          <w:rFonts w:ascii="Arial" w:hAnsi="Arial" w:cs="Arial"/>
          <w:color w:val="000000"/>
          <w:shd w:val="clear" w:color="auto" w:fill="FFFFFF"/>
        </w:rPr>
        <w:t>. [online] Available at: &lt;https://www.cipd.co.uk/knowledge/fundamentals/emp-law&gt; [Accessed 7 April 2022].</w:t>
      </w:r>
    </w:p>
    <w:p w14:paraId="0AA3369E" w14:textId="77777777" w:rsidR="002B124E" w:rsidRPr="00787470" w:rsidRDefault="002B124E">
      <w:pPr>
        <w:rPr>
          <w:rFonts w:ascii="Arial" w:hAnsi="Arial" w:cs="Arial"/>
          <w:color w:val="000000"/>
          <w:shd w:val="clear" w:color="auto" w:fill="FFFFFF"/>
        </w:rPr>
      </w:pPr>
    </w:p>
    <w:p w14:paraId="04D222C4" w14:textId="3308CD72" w:rsidR="00500716" w:rsidRPr="00787470" w:rsidRDefault="00500716">
      <w:pPr>
        <w:rPr>
          <w:rFonts w:ascii="Arial" w:hAnsi="Arial" w:cs="Arial"/>
          <w:color w:val="000000"/>
          <w:shd w:val="clear" w:color="auto" w:fill="FFFFFF"/>
        </w:rPr>
      </w:pPr>
      <w:r w:rsidRPr="00787470">
        <w:rPr>
          <w:rFonts w:ascii="Arial" w:hAnsi="Arial" w:cs="Arial"/>
          <w:color w:val="000000"/>
          <w:shd w:val="clear" w:color="auto" w:fill="FFFFFF"/>
        </w:rPr>
        <w:t>CIPD. 2022. </w:t>
      </w:r>
      <w:r w:rsidRPr="00787470">
        <w:rPr>
          <w:rFonts w:ascii="Arial" w:hAnsi="Arial" w:cs="Arial"/>
          <w:i/>
          <w:iCs/>
          <w:color w:val="000000"/>
          <w:shd w:val="clear" w:color="auto" w:fill="FFFFFF"/>
        </w:rPr>
        <w:t>SWOT Analysis | Factsheets | CIPD</w:t>
      </w:r>
      <w:r w:rsidRPr="00787470">
        <w:rPr>
          <w:rFonts w:ascii="Arial" w:hAnsi="Arial" w:cs="Arial"/>
          <w:color w:val="000000"/>
          <w:shd w:val="clear" w:color="auto" w:fill="FFFFFF"/>
        </w:rPr>
        <w:t>. [online] Available at: &lt;https://www.cipd.co.uk/knowledge/strategy/organisational-development/swot-analysis-factsheet&gt; [Accessed 6 April 2022].</w:t>
      </w:r>
    </w:p>
    <w:p w14:paraId="02ADBB53" w14:textId="77777777" w:rsidR="00500716" w:rsidRPr="00787470" w:rsidRDefault="00500716">
      <w:pPr>
        <w:rPr>
          <w:rFonts w:ascii="Arial" w:hAnsi="Arial" w:cs="Arial"/>
          <w:color w:val="000000"/>
          <w:shd w:val="clear" w:color="auto" w:fill="FFFFFF"/>
        </w:rPr>
      </w:pPr>
    </w:p>
    <w:p w14:paraId="352DCA6E" w14:textId="77777777" w:rsidR="00CC61F3" w:rsidRPr="00787470" w:rsidRDefault="00CC61F3">
      <w:pPr>
        <w:rPr>
          <w:rFonts w:ascii="Arial" w:hAnsi="Arial" w:cs="Arial"/>
          <w:color w:val="000000"/>
          <w:shd w:val="clear" w:color="auto" w:fill="FFFFFF"/>
        </w:rPr>
      </w:pPr>
    </w:p>
    <w:p w14:paraId="4E1D2A0D" w14:textId="77777777" w:rsidR="009017F5" w:rsidRPr="00787470" w:rsidRDefault="009017F5" w:rsidP="009017F5">
      <w:pPr>
        <w:rPr>
          <w:rFonts w:ascii="Arial" w:hAnsi="Arial" w:cs="Arial"/>
          <w:color w:val="000000"/>
          <w:shd w:val="clear" w:color="auto" w:fill="FFFFFF"/>
        </w:rPr>
      </w:pPr>
      <w:r w:rsidRPr="00787470">
        <w:rPr>
          <w:rFonts w:ascii="Arial" w:hAnsi="Arial" w:cs="Arial"/>
          <w:color w:val="000000"/>
          <w:shd w:val="clear" w:color="auto" w:fill="FFFFFF"/>
        </w:rPr>
        <w:t>Growth Engineering. 2022. </w:t>
      </w:r>
      <w:r w:rsidRPr="00787470">
        <w:rPr>
          <w:rFonts w:ascii="Arial" w:hAnsi="Arial" w:cs="Arial"/>
          <w:i/>
          <w:iCs/>
          <w:color w:val="000000"/>
          <w:shd w:val="clear" w:color="auto" w:fill="FFFFFF"/>
        </w:rPr>
        <w:t>What Is Kolb's Experiential Learning Theory?</w:t>
      </w:r>
      <w:r w:rsidRPr="00787470">
        <w:rPr>
          <w:rFonts w:ascii="Arial" w:hAnsi="Arial" w:cs="Arial"/>
          <w:color w:val="000000"/>
          <w:shd w:val="clear" w:color="auto" w:fill="FFFFFF"/>
        </w:rPr>
        <w:t>. [online] Available at: &lt;https://www.growthengineering.co.uk/kolb-experiential-learning-theory/&gt; [Accessed 2 April 2022</w:t>
      </w:r>
    </w:p>
    <w:p w14:paraId="35D51B95" w14:textId="77777777" w:rsidR="009017F5" w:rsidRPr="00787470" w:rsidRDefault="009017F5">
      <w:pPr>
        <w:rPr>
          <w:rFonts w:ascii="Arial" w:hAnsi="Arial" w:cs="Arial"/>
          <w:color w:val="000000"/>
          <w:shd w:val="clear" w:color="auto" w:fill="FFFFFF"/>
        </w:rPr>
      </w:pPr>
    </w:p>
    <w:p w14:paraId="22AB7A39" w14:textId="77777777" w:rsidR="00787470" w:rsidRPr="00787470" w:rsidRDefault="00787470">
      <w:pPr>
        <w:rPr>
          <w:rFonts w:ascii="Arial" w:hAnsi="Arial" w:cs="Arial"/>
          <w:color w:val="000000"/>
          <w:shd w:val="clear" w:color="auto" w:fill="FFFFFF"/>
        </w:rPr>
      </w:pPr>
    </w:p>
    <w:p w14:paraId="6B30E70F" w14:textId="42A166B4" w:rsidR="009017F5" w:rsidRPr="00787470" w:rsidRDefault="009017F5">
      <w:pPr>
        <w:rPr>
          <w:rFonts w:ascii="Arial" w:hAnsi="Arial" w:cs="Arial"/>
          <w:color w:val="000000"/>
          <w:shd w:val="clear" w:color="auto" w:fill="FFFFFF"/>
        </w:rPr>
      </w:pPr>
      <w:r w:rsidRPr="00787470">
        <w:rPr>
          <w:rFonts w:ascii="Arial" w:hAnsi="Arial" w:cs="Arial"/>
          <w:color w:val="000000"/>
          <w:shd w:val="clear" w:color="auto" w:fill="FFFFFF"/>
        </w:rPr>
        <w:t>The University of Edinburgh. 2022. </w:t>
      </w:r>
      <w:r w:rsidRPr="00787470">
        <w:rPr>
          <w:rFonts w:ascii="Arial" w:hAnsi="Arial" w:cs="Arial"/>
          <w:i/>
          <w:iCs/>
          <w:color w:val="000000"/>
          <w:shd w:val="clear" w:color="auto" w:fill="FFFFFF"/>
        </w:rPr>
        <w:t>Gibbs' Reflective Cycle</w:t>
      </w:r>
      <w:r w:rsidRPr="00787470">
        <w:rPr>
          <w:rFonts w:ascii="Arial" w:hAnsi="Arial" w:cs="Arial"/>
          <w:color w:val="000000"/>
          <w:shd w:val="clear" w:color="auto" w:fill="FFFFFF"/>
        </w:rPr>
        <w:t>. [online] Available at: &lt;https://www.ed.ac.uk/reflection/reflectors-toolkit/reflecting-on-experience/gibbs-reflective-cycle&gt; [Accessed 2 April 2022</w:t>
      </w:r>
    </w:p>
    <w:p w14:paraId="417DA188" w14:textId="77777777" w:rsidR="009017F5" w:rsidRPr="00787470" w:rsidRDefault="009017F5">
      <w:pPr>
        <w:rPr>
          <w:rFonts w:ascii="Arial" w:hAnsi="Arial" w:cs="Arial"/>
          <w:color w:val="000000"/>
          <w:shd w:val="clear" w:color="auto" w:fill="FFFFFF"/>
        </w:rPr>
      </w:pPr>
    </w:p>
    <w:p w14:paraId="304E3058" w14:textId="77777777" w:rsidR="009017F5" w:rsidRPr="00787470" w:rsidRDefault="009017F5">
      <w:pPr>
        <w:rPr>
          <w:rFonts w:ascii="Arial" w:hAnsi="Arial" w:cs="Arial"/>
          <w:color w:val="000000"/>
          <w:shd w:val="clear" w:color="auto" w:fill="FFFFFF"/>
        </w:rPr>
      </w:pPr>
    </w:p>
    <w:p w14:paraId="5A379F26" w14:textId="77777777" w:rsidR="001D3A63" w:rsidRPr="00787470" w:rsidRDefault="001D3A63">
      <w:pPr>
        <w:rPr>
          <w:rFonts w:ascii="Arial" w:hAnsi="Arial" w:cs="Arial"/>
          <w:color w:val="000000"/>
          <w:shd w:val="clear" w:color="auto" w:fill="FFFFFF"/>
        </w:rPr>
      </w:pPr>
    </w:p>
    <w:p w14:paraId="38D7DE83" w14:textId="5605753B" w:rsidR="001D3A63" w:rsidRPr="00787470" w:rsidRDefault="001D3A63">
      <w:pPr>
        <w:rPr>
          <w:rFonts w:ascii="Arial" w:hAnsi="Arial" w:cs="Arial"/>
          <w:u w:val="single"/>
        </w:rPr>
      </w:pPr>
      <w:r w:rsidRPr="00787470">
        <w:rPr>
          <w:rFonts w:ascii="Arial" w:hAnsi="Arial" w:cs="Arial"/>
          <w:color w:val="000000"/>
          <w:shd w:val="clear" w:color="auto" w:fill="FFFFFF"/>
        </w:rPr>
        <w:t>Training, C., 2022. </w:t>
      </w:r>
      <w:r w:rsidRPr="00787470">
        <w:rPr>
          <w:rFonts w:ascii="Arial" w:hAnsi="Arial" w:cs="Arial"/>
          <w:i/>
          <w:iCs/>
          <w:color w:val="000000"/>
          <w:shd w:val="clear" w:color="auto" w:fill="FFFFFF"/>
        </w:rPr>
        <w:t>Why Personality Assessments are Valuable and How to Use Them in the Workplace</w:t>
      </w:r>
      <w:r w:rsidRPr="00787470">
        <w:rPr>
          <w:rFonts w:ascii="Arial" w:hAnsi="Arial" w:cs="Arial"/>
          <w:color w:val="000000"/>
          <w:shd w:val="clear" w:color="auto" w:fill="FFFFFF"/>
        </w:rPr>
        <w:t>. [online] Climb.pcc.edu. Available at: &lt;https://climb.pcc.edu/blog/using-personality-assessments-in-the-workplace&gt; [Accessed 6 April 2022].</w:t>
      </w:r>
    </w:p>
    <w:sectPr w:rsidR="001D3A63" w:rsidRPr="00787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93EC8"/>
    <w:multiLevelType w:val="multilevel"/>
    <w:tmpl w:val="90C2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1404CE"/>
    <w:multiLevelType w:val="multilevel"/>
    <w:tmpl w:val="282C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6F3F4E"/>
    <w:multiLevelType w:val="hybridMultilevel"/>
    <w:tmpl w:val="1418514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10D"/>
    <w:rsid w:val="00010094"/>
    <w:rsid w:val="00012150"/>
    <w:rsid w:val="0001429D"/>
    <w:rsid w:val="00026B4E"/>
    <w:rsid w:val="000409CE"/>
    <w:rsid w:val="000810D3"/>
    <w:rsid w:val="00081C7E"/>
    <w:rsid w:val="000845FA"/>
    <w:rsid w:val="000B2C4F"/>
    <w:rsid w:val="000F0836"/>
    <w:rsid w:val="000F179A"/>
    <w:rsid w:val="00102198"/>
    <w:rsid w:val="00110715"/>
    <w:rsid w:val="0013334A"/>
    <w:rsid w:val="0013510D"/>
    <w:rsid w:val="00153913"/>
    <w:rsid w:val="00157830"/>
    <w:rsid w:val="001650E9"/>
    <w:rsid w:val="00173E6F"/>
    <w:rsid w:val="001768DC"/>
    <w:rsid w:val="00176D53"/>
    <w:rsid w:val="0018753A"/>
    <w:rsid w:val="001C324C"/>
    <w:rsid w:val="001D3A63"/>
    <w:rsid w:val="00203565"/>
    <w:rsid w:val="00215D11"/>
    <w:rsid w:val="00217282"/>
    <w:rsid w:val="00242031"/>
    <w:rsid w:val="002531A8"/>
    <w:rsid w:val="002619B4"/>
    <w:rsid w:val="00267535"/>
    <w:rsid w:val="00281B73"/>
    <w:rsid w:val="002B124E"/>
    <w:rsid w:val="002D471A"/>
    <w:rsid w:val="002E03C0"/>
    <w:rsid w:val="002E4042"/>
    <w:rsid w:val="002E6F26"/>
    <w:rsid w:val="002F798F"/>
    <w:rsid w:val="003073D7"/>
    <w:rsid w:val="00311431"/>
    <w:rsid w:val="00320B19"/>
    <w:rsid w:val="003222AE"/>
    <w:rsid w:val="00322480"/>
    <w:rsid w:val="00324E2D"/>
    <w:rsid w:val="00331C12"/>
    <w:rsid w:val="00350693"/>
    <w:rsid w:val="00384A4D"/>
    <w:rsid w:val="003B0B0F"/>
    <w:rsid w:val="003B4CA2"/>
    <w:rsid w:val="003C3CE1"/>
    <w:rsid w:val="003D2A11"/>
    <w:rsid w:val="003E08D9"/>
    <w:rsid w:val="003E313C"/>
    <w:rsid w:val="003E3BD0"/>
    <w:rsid w:val="00405D1D"/>
    <w:rsid w:val="00422E3B"/>
    <w:rsid w:val="00437BD0"/>
    <w:rsid w:val="004417E7"/>
    <w:rsid w:val="00445AD8"/>
    <w:rsid w:val="00466FFD"/>
    <w:rsid w:val="00483627"/>
    <w:rsid w:val="004A380B"/>
    <w:rsid w:val="004B57E2"/>
    <w:rsid w:val="004B6553"/>
    <w:rsid w:val="004B7E1D"/>
    <w:rsid w:val="004C48F6"/>
    <w:rsid w:val="004D4E06"/>
    <w:rsid w:val="004D7654"/>
    <w:rsid w:val="004F499E"/>
    <w:rsid w:val="004F4DDD"/>
    <w:rsid w:val="00500716"/>
    <w:rsid w:val="005177B6"/>
    <w:rsid w:val="00532236"/>
    <w:rsid w:val="0053716A"/>
    <w:rsid w:val="0059220B"/>
    <w:rsid w:val="005959C5"/>
    <w:rsid w:val="00595D81"/>
    <w:rsid w:val="005A37E4"/>
    <w:rsid w:val="005A3910"/>
    <w:rsid w:val="005A50F9"/>
    <w:rsid w:val="005B3EE4"/>
    <w:rsid w:val="005B58F0"/>
    <w:rsid w:val="005C04ED"/>
    <w:rsid w:val="005C13FF"/>
    <w:rsid w:val="00617AAF"/>
    <w:rsid w:val="00674130"/>
    <w:rsid w:val="00676566"/>
    <w:rsid w:val="0067743D"/>
    <w:rsid w:val="0068498A"/>
    <w:rsid w:val="006850FD"/>
    <w:rsid w:val="006A03D4"/>
    <w:rsid w:val="006A26CF"/>
    <w:rsid w:val="006B3D38"/>
    <w:rsid w:val="006B4C6B"/>
    <w:rsid w:val="006C3C9F"/>
    <w:rsid w:val="006D0040"/>
    <w:rsid w:val="0070303E"/>
    <w:rsid w:val="007056E1"/>
    <w:rsid w:val="007510B6"/>
    <w:rsid w:val="007617ED"/>
    <w:rsid w:val="00766BBA"/>
    <w:rsid w:val="00773FE9"/>
    <w:rsid w:val="00787470"/>
    <w:rsid w:val="007967D3"/>
    <w:rsid w:val="007C5B6D"/>
    <w:rsid w:val="007E4289"/>
    <w:rsid w:val="007F1F20"/>
    <w:rsid w:val="007F6D96"/>
    <w:rsid w:val="00802AC0"/>
    <w:rsid w:val="008055A3"/>
    <w:rsid w:val="00844AC2"/>
    <w:rsid w:val="00866A3A"/>
    <w:rsid w:val="008C73A1"/>
    <w:rsid w:val="008D72A0"/>
    <w:rsid w:val="009017F5"/>
    <w:rsid w:val="00932193"/>
    <w:rsid w:val="009371A8"/>
    <w:rsid w:val="009456A6"/>
    <w:rsid w:val="00954E5E"/>
    <w:rsid w:val="00963521"/>
    <w:rsid w:val="009741ED"/>
    <w:rsid w:val="00985E7F"/>
    <w:rsid w:val="009C0D49"/>
    <w:rsid w:val="009C39B3"/>
    <w:rsid w:val="009D4E0D"/>
    <w:rsid w:val="009F6B4B"/>
    <w:rsid w:val="009F7687"/>
    <w:rsid w:val="00A00B9A"/>
    <w:rsid w:val="00A0387D"/>
    <w:rsid w:val="00A12C9C"/>
    <w:rsid w:val="00A164F5"/>
    <w:rsid w:val="00A224AA"/>
    <w:rsid w:val="00A364F7"/>
    <w:rsid w:val="00A56FD8"/>
    <w:rsid w:val="00AA1642"/>
    <w:rsid w:val="00AB1729"/>
    <w:rsid w:val="00AC77B4"/>
    <w:rsid w:val="00AE021A"/>
    <w:rsid w:val="00AE1627"/>
    <w:rsid w:val="00B07C9C"/>
    <w:rsid w:val="00B12FE5"/>
    <w:rsid w:val="00B152D3"/>
    <w:rsid w:val="00B20ED6"/>
    <w:rsid w:val="00B23AD9"/>
    <w:rsid w:val="00B344B2"/>
    <w:rsid w:val="00B37098"/>
    <w:rsid w:val="00B57CA5"/>
    <w:rsid w:val="00B57F7E"/>
    <w:rsid w:val="00B76D50"/>
    <w:rsid w:val="00B918F7"/>
    <w:rsid w:val="00B93D1D"/>
    <w:rsid w:val="00BC547B"/>
    <w:rsid w:val="00BD577C"/>
    <w:rsid w:val="00BD6894"/>
    <w:rsid w:val="00BE10A2"/>
    <w:rsid w:val="00BF4207"/>
    <w:rsid w:val="00BF5ABF"/>
    <w:rsid w:val="00C14647"/>
    <w:rsid w:val="00C30B9E"/>
    <w:rsid w:val="00C35BB2"/>
    <w:rsid w:val="00C45D3B"/>
    <w:rsid w:val="00C861C5"/>
    <w:rsid w:val="00C9638B"/>
    <w:rsid w:val="00CB24AC"/>
    <w:rsid w:val="00CB55A3"/>
    <w:rsid w:val="00CC61F3"/>
    <w:rsid w:val="00CD5985"/>
    <w:rsid w:val="00CD5E82"/>
    <w:rsid w:val="00CE3E43"/>
    <w:rsid w:val="00CE5621"/>
    <w:rsid w:val="00D04A3B"/>
    <w:rsid w:val="00D2118F"/>
    <w:rsid w:val="00D354E4"/>
    <w:rsid w:val="00D355D5"/>
    <w:rsid w:val="00D404FE"/>
    <w:rsid w:val="00D4421F"/>
    <w:rsid w:val="00D8505C"/>
    <w:rsid w:val="00DB53C2"/>
    <w:rsid w:val="00DC1003"/>
    <w:rsid w:val="00DC3393"/>
    <w:rsid w:val="00DE694E"/>
    <w:rsid w:val="00DF709C"/>
    <w:rsid w:val="00E00961"/>
    <w:rsid w:val="00E01939"/>
    <w:rsid w:val="00E051E3"/>
    <w:rsid w:val="00E06A30"/>
    <w:rsid w:val="00E11F91"/>
    <w:rsid w:val="00E20B20"/>
    <w:rsid w:val="00E25A1C"/>
    <w:rsid w:val="00E26023"/>
    <w:rsid w:val="00E47066"/>
    <w:rsid w:val="00E65F14"/>
    <w:rsid w:val="00E66A50"/>
    <w:rsid w:val="00E74B19"/>
    <w:rsid w:val="00EB02E6"/>
    <w:rsid w:val="00EC24D0"/>
    <w:rsid w:val="00ED0EFB"/>
    <w:rsid w:val="00ED5020"/>
    <w:rsid w:val="00ED5A02"/>
    <w:rsid w:val="00EE21FA"/>
    <w:rsid w:val="00EF7D7C"/>
    <w:rsid w:val="00F01E7C"/>
    <w:rsid w:val="00F04909"/>
    <w:rsid w:val="00F0624F"/>
    <w:rsid w:val="00F46F75"/>
    <w:rsid w:val="00F53C94"/>
    <w:rsid w:val="00F86D66"/>
    <w:rsid w:val="00F96A82"/>
    <w:rsid w:val="00FC5591"/>
    <w:rsid w:val="00FD2372"/>
    <w:rsid w:val="00FE2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4E7F1"/>
  <w15:chartTrackingRefBased/>
  <w15:docId w15:val="{10A11BAA-CC18-4425-B2B7-B1A63FA90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10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510D"/>
    <w:pPr>
      <w:spacing w:before="100" w:after="100"/>
    </w:pPr>
    <w:rPr>
      <w:sz w:val="24"/>
      <w:lang w:eastAsia="en-US"/>
    </w:rPr>
  </w:style>
  <w:style w:type="paragraph" w:styleId="ListParagraph">
    <w:name w:val="List Paragraph"/>
    <w:basedOn w:val="Normal"/>
    <w:uiPriority w:val="34"/>
    <w:qFormat/>
    <w:rsid w:val="001351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021539">
      <w:bodyDiv w:val="1"/>
      <w:marLeft w:val="0"/>
      <w:marRight w:val="0"/>
      <w:marTop w:val="0"/>
      <w:marBottom w:val="0"/>
      <w:divBdr>
        <w:top w:val="none" w:sz="0" w:space="0" w:color="auto"/>
        <w:left w:val="none" w:sz="0" w:space="0" w:color="auto"/>
        <w:bottom w:val="none" w:sz="0" w:space="0" w:color="auto"/>
        <w:right w:val="none" w:sz="0" w:space="0" w:color="auto"/>
      </w:divBdr>
    </w:div>
    <w:div w:id="397049755">
      <w:bodyDiv w:val="1"/>
      <w:marLeft w:val="0"/>
      <w:marRight w:val="0"/>
      <w:marTop w:val="0"/>
      <w:marBottom w:val="0"/>
      <w:divBdr>
        <w:top w:val="none" w:sz="0" w:space="0" w:color="auto"/>
        <w:left w:val="none" w:sz="0" w:space="0" w:color="auto"/>
        <w:bottom w:val="none" w:sz="0" w:space="0" w:color="auto"/>
        <w:right w:val="none" w:sz="0" w:space="0" w:color="auto"/>
      </w:divBdr>
    </w:div>
    <w:div w:id="623148864">
      <w:bodyDiv w:val="1"/>
      <w:marLeft w:val="0"/>
      <w:marRight w:val="0"/>
      <w:marTop w:val="0"/>
      <w:marBottom w:val="0"/>
      <w:divBdr>
        <w:top w:val="none" w:sz="0" w:space="0" w:color="auto"/>
        <w:left w:val="none" w:sz="0" w:space="0" w:color="auto"/>
        <w:bottom w:val="none" w:sz="0" w:space="0" w:color="auto"/>
        <w:right w:val="none" w:sz="0" w:space="0" w:color="auto"/>
      </w:divBdr>
    </w:div>
    <w:div w:id="625158871">
      <w:bodyDiv w:val="1"/>
      <w:marLeft w:val="0"/>
      <w:marRight w:val="0"/>
      <w:marTop w:val="0"/>
      <w:marBottom w:val="0"/>
      <w:divBdr>
        <w:top w:val="none" w:sz="0" w:space="0" w:color="auto"/>
        <w:left w:val="none" w:sz="0" w:space="0" w:color="auto"/>
        <w:bottom w:val="none" w:sz="0" w:space="0" w:color="auto"/>
        <w:right w:val="none" w:sz="0" w:space="0" w:color="auto"/>
      </w:divBdr>
    </w:div>
    <w:div w:id="692808628">
      <w:bodyDiv w:val="1"/>
      <w:marLeft w:val="0"/>
      <w:marRight w:val="0"/>
      <w:marTop w:val="0"/>
      <w:marBottom w:val="0"/>
      <w:divBdr>
        <w:top w:val="none" w:sz="0" w:space="0" w:color="auto"/>
        <w:left w:val="none" w:sz="0" w:space="0" w:color="auto"/>
        <w:bottom w:val="none" w:sz="0" w:space="0" w:color="auto"/>
        <w:right w:val="none" w:sz="0" w:space="0" w:color="auto"/>
      </w:divBdr>
    </w:div>
    <w:div w:id="1149983116">
      <w:bodyDiv w:val="1"/>
      <w:marLeft w:val="0"/>
      <w:marRight w:val="0"/>
      <w:marTop w:val="0"/>
      <w:marBottom w:val="0"/>
      <w:divBdr>
        <w:top w:val="none" w:sz="0" w:space="0" w:color="auto"/>
        <w:left w:val="none" w:sz="0" w:space="0" w:color="auto"/>
        <w:bottom w:val="none" w:sz="0" w:space="0" w:color="auto"/>
        <w:right w:val="none" w:sz="0" w:space="0" w:color="auto"/>
      </w:divBdr>
    </w:div>
    <w:div w:id="1154955034">
      <w:bodyDiv w:val="1"/>
      <w:marLeft w:val="0"/>
      <w:marRight w:val="0"/>
      <w:marTop w:val="0"/>
      <w:marBottom w:val="0"/>
      <w:divBdr>
        <w:top w:val="none" w:sz="0" w:space="0" w:color="auto"/>
        <w:left w:val="none" w:sz="0" w:space="0" w:color="auto"/>
        <w:bottom w:val="none" w:sz="0" w:space="0" w:color="auto"/>
        <w:right w:val="none" w:sz="0" w:space="0" w:color="auto"/>
      </w:divBdr>
    </w:div>
    <w:div w:id="1434322650">
      <w:bodyDiv w:val="1"/>
      <w:marLeft w:val="0"/>
      <w:marRight w:val="0"/>
      <w:marTop w:val="0"/>
      <w:marBottom w:val="0"/>
      <w:divBdr>
        <w:top w:val="none" w:sz="0" w:space="0" w:color="auto"/>
        <w:left w:val="none" w:sz="0" w:space="0" w:color="auto"/>
        <w:bottom w:val="none" w:sz="0" w:space="0" w:color="auto"/>
        <w:right w:val="none" w:sz="0" w:space="0" w:color="auto"/>
      </w:divBdr>
    </w:div>
    <w:div w:id="1851217053">
      <w:bodyDiv w:val="1"/>
      <w:marLeft w:val="0"/>
      <w:marRight w:val="0"/>
      <w:marTop w:val="0"/>
      <w:marBottom w:val="0"/>
      <w:divBdr>
        <w:top w:val="none" w:sz="0" w:space="0" w:color="auto"/>
        <w:left w:val="none" w:sz="0" w:space="0" w:color="auto"/>
        <w:bottom w:val="none" w:sz="0" w:space="0" w:color="auto"/>
        <w:right w:val="none" w:sz="0" w:space="0" w:color="auto"/>
      </w:divBdr>
    </w:div>
    <w:div w:id="191766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1786</Words>
  <Characters>10182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112</cp:revision>
  <dcterms:created xsi:type="dcterms:W3CDTF">2022-04-03T21:59:00Z</dcterms:created>
  <dcterms:modified xsi:type="dcterms:W3CDTF">2022-04-08T12:57:00Z</dcterms:modified>
</cp:coreProperties>
</file>