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89C42DA" w14:textId="77777777" w:rsidR="006F6A85" w:rsidRPr="00967309" w:rsidRDefault="00061A12">
      <w:pPr>
        <w:rPr>
          <w:rFonts w:ascii="Arial" w:hAnsi="Arial" w:cs="Arial"/>
          <w:b/>
          <w:sz w:val="24"/>
          <w:szCs w:val="24"/>
        </w:rPr>
      </w:pPr>
      <w:r w:rsidRPr="00967309">
        <w:rPr>
          <w:rFonts w:ascii="Arial" w:hAnsi="Arial" w:cs="Arial"/>
          <w:b/>
          <w:sz w:val="24"/>
          <w:szCs w:val="24"/>
        </w:rPr>
        <w:t xml:space="preserve">Reference List </w:t>
      </w:r>
    </w:p>
    <w:p w14:paraId="1DBDABB2" w14:textId="382CCBC8" w:rsidR="00061A12" w:rsidRDefault="00061A12" w:rsidP="00061A12">
      <w:pPr>
        <w:rPr>
          <w:rFonts w:ascii="Arial" w:hAnsi="Arial" w:cs="Arial"/>
          <w:sz w:val="24"/>
          <w:szCs w:val="24"/>
        </w:rPr>
      </w:pPr>
      <w:r w:rsidRPr="00967309">
        <w:rPr>
          <w:rFonts w:ascii="Arial" w:hAnsi="Arial" w:cs="Arial"/>
          <w:sz w:val="24"/>
          <w:szCs w:val="24"/>
        </w:rPr>
        <w:t xml:space="preserve">BBC (2015) Sally Holland is new children’s commissioner for wales. Available at: </w:t>
      </w:r>
      <w:r w:rsidRPr="00BB7B5F">
        <w:rPr>
          <w:rFonts w:ascii="Arial" w:hAnsi="Arial" w:cs="Arial"/>
          <w:color w:val="3333CC"/>
          <w:sz w:val="24"/>
          <w:szCs w:val="24"/>
          <w:u w:val="single"/>
        </w:rPr>
        <w:t>http://www.bbc.co.uk/news/uk-wales-politics-31004801</w:t>
      </w:r>
      <w:r w:rsidRPr="00967309">
        <w:rPr>
          <w:rFonts w:ascii="Arial" w:hAnsi="Arial" w:cs="Arial"/>
          <w:sz w:val="24"/>
          <w:szCs w:val="24"/>
        </w:rPr>
        <w:t xml:space="preserve"> [Accessed: 7 </w:t>
      </w:r>
      <w:r w:rsidR="00A91933">
        <w:rPr>
          <w:rFonts w:ascii="Arial" w:hAnsi="Arial" w:cs="Arial"/>
          <w:sz w:val="24"/>
          <w:szCs w:val="24"/>
        </w:rPr>
        <w:t>July</w:t>
      </w:r>
      <w:r w:rsidRPr="00967309">
        <w:rPr>
          <w:rFonts w:ascii="Arial" w:hAnsi="Arial" w:cs="Arial"/>
          <w:sz w:val="24"/>
          <w:szCs w:val="24"/>
        </w:rPr>
        <w:t xml:space="preserve"> 201</w:t>
      </w:r>
      <w:r w:rsidR="00A91933">
        <w:rPr>
          <w:rFonts w:ascii="Arial" w:hAnsi="Arial" w:cs="Arial"/>
          <w:sz w:val="24"/>
          <w:szCs w:val="24"/>
        </w:rPr>
        <w:t>8</w:t>
      </w:r>
      <w:r w:rsidRPr="00967309">
        <w:rPr>
          <w:rFonts w:ascii="Arial" w:hAnsi="Arial" w:cs="Arial"/>
          <w:sz w:val="24"/>
          <w:szCs w:val="24"/>
        </w:rPr>
        <w:t>].</w:t>
      </w:r>
    </w:p>
    <w:p w14:paraId="70AA7877" w14:textId="56DC5C46" w:rsidR="00A91933" w:rsidRDefault="00A91933" w:rsidP="00061A12">
      <w:pPr>
        <w:rPr>
          <w:rFonts w:ascii="Arial" w:hAnsi="Arial" w:cs="Arial"/>
          <w:sz w:val="24"/>
          <w:szCs w:val="24"/>
        </w:rPr>
      </w:pPr>
    </w:p>
    <w:p w14:paraId="5ECCCAC3" w14:textId="77777777" w:rsidR="00A91933" w:rsidRPr="00967309" w:rsidRDefault="00A91933" w:rsidP="00061A12">
      <w:pPr>
        <w:rPr>
          <w:rFonts w:ascii="Arial" w:hAnsi="Arial" w:cs="Arial"/>
          <w:sz w:val="24"/>
          <w:szCs w:val="24"/>
        </w:rPr>
      </w:pPr>
    </w:p>
    <w:p w14:paraId="107080F1" w14:textId="5BB17656" w:rsidR="00061A12" w:rsidRDefault="00061A12" w:rsidP="00061A12">
      <w:pPr>
        <w:rPr>
          <w:rFonts w:ascii="Arial" w:hAnsi="Arial" w:cs="Arial"/>
          <w:sz w:val="24"/>
          <w:szCs w:val="24"/>
        </w:rPr>
      </w:pPr>
      <w:r w:rsidRPr="00967309">
        <w:rPr>
          <w:rFonts w:ascii="Arial" w:hAnsi="Arial" w:cs="Arial"/>
          <w:sz w:val="24"/>
          <w:szCs w:val="24"/>
        </w:rPr>
        <w:t xml:space="preserve">Child poverty (no date) Available at: </w:t>
      </w:r>
      <w:r w:rsidRPr="00BB7B5F">
        <w:rPr>
          <w:rFonts w:ascii="Arial" w:hAnsi="Arial" w:cs="Arial"/>
          <w:color w:val="000099"/>
          <w:sz w:val="24"/>
          <w:szCs w:val="24"/>
          <w:u w:val="single"/>
        </w:rPr>
        <w:t>http://www.savethechildren.org.uk/about-us/what-we-do/child-poverty</w:t>
      </w:r>
      <w:r w:rsidRPr="00967309">
        <w:rPr>
          <w:rFonts w:ascii="Arial" w:hAnsi="Arial" w:cs="Arial"/>
          <w:sz w:val="24"/>
          <w:szCs w:val="24"/>
        </w:rPr>
        <w:t xml:space="preserve"> [Accessed: 7 J</w:t>
      </w:r>
      <w:r w:rsidR="00A91933">
        <w:rPr>
          <w:rFonts w:ascii="Arial" w:hAnsi="Arial" w:cs="Arial"/>
          <w:sz w:val="24"/>
          <w:szCs w:val="24"/>
        </w:rPr>
        <w:t>uly</w:t>
      </w:r>
      <w:r w:rsidRPr="00967309">
        <w:rPr>
          <w:rFonts w:ascii="Arial" w:hAnsi="Arial" w:cs="Arial"/>
          <w:sz w:val="24"/>
          <w:szCs w:val="24"/>
        </w:rPr>
        <w:t xml:space="preserve"> 201</w:t>
      </w:r>
      <w:r w:rsidR="00A91933">
        <w:rPr>
          <w:rFonts w:ascii="Arial" w:hAnsi="Arial" w:cs="Arial"/>
          <w:sz w:val="24"/>
          <w:szCs w:val="24"/>
        </w:rPr>
        <w:t>8</w:t>
      </w:r>
      <w:r w:rsidRPr="00967309">
        <w:rPr>
          <w:rFonts w:ascii="Arial" w:hAnsi="Arial" w:cs="Arial"/>
          <w:sz w:val="24"/>
          <w:szCs w:val="24"/>
        </w:rPr>
        <w:t>].</w:t>
      </w:r>
    </w:p>
    <w:p w14:paraId="3FEE0ABB" w14:textId="2A1E7184" w:rsidR="00A91933" w:rsidRDefault="00A91933" w:rsidP="00061A12">
      <w:pPr>
        <w:rPr>
          <w:rFonts w:ascii="Arial" w:hAnsi="Arial" w:cs="Arial"/>
          <w:sz w:val="24"/>
          <w:szCs w:val="24"/>
        </w:rPr>
      </w:pPr>
    </w:p>
    <w:p w14:paraId="6CF596AA" w14:textId="77777777" w:rsidR="00A91933" w:rsidRPr="00967309" w:rsidRDefault="00A91933" w:rsidP="00061A12">
      <w:pPr>
        <w:rPr>
          <w:rFonts w:ascii="Arial" w:hAnsi="Arial" w:cs="Arial"/>
          <w:sz w:val="24"/>
          <w:szCs w:val="24"/>
        </w:rPr>
      </w:pPr>
    </w:p>
    <w:p w14:paraId="470F56A5" w14:textId="5AAFBB16" w:rsidR="00061A12" w:rsidRDefault="00061A12" w:rsidP="00061A12">
      <w:pPr>
        <w:rPr>
          <w:rFonts w:ascii="Arial" w:hAnsi="Arial" w:cs="Arial"/>
          <w:sz w:val="24"/>
          <w:szCs w:val="24"/>
        </w:rPr>
      </w:pPr>
      <w:r w:rsidRPr="00967309">
        <w:rPr>
          <w:rFonts w:ascii="Arial" w:hAnsi="Arial" w:cs="Arial"/>
          <w:sz w:val="24"/>
          <w:szCs w:val="24"/>
        </w:rPr>
        <w:t xml:space="preserve">Every child should have an equal chance in life (2010) Available at: </w:t>
      </w:r>
      <w:r w:rsidRPr="00BB7B5F">
        <w:rPr>
          <w:rFonts w:ascii="Arial" w:hAnsi="Arial" w:cs="Arial"/>
          <w:color w:val="000099"/>
          <w:sz w:val="24"/>
          <w:szCs w:val="24"/>
          <w:u w:val="single"/>
        </w:rPr>
        <w:t>http://www.nechildpoverty.org.uk/</w:t>
      </w:r>
      <w:r w:rsidRPr="00967309">
        <w:rPr>
          <w:rFonts w:ascii="Arial" w:hAnsi="Arial" w:cs="Arial"/>
          <w:sz w:val="24"/>
          <w:szCs w:val="24"/>
        </w:rPr>
        <w:t xml:space="preserve"> [Accessed: </w:t>
      </w:r>
      <w:r w:rsidR="00A91933">
        <w:rPr>
          <w:rFonts w:ascii="Arial" w:hAnsi="Arial" w:cs="Arial"/>
          <w:sz w:val="24"/>
          <w:szCs w:val="24"/>
        </w:rPr>
        <w:t>3</w:t>
      </w:r>
      <w:r w:rsidRPr="00967309">
        <w:rPr>
          <w:rFonts w:ascii="Arial" w:hAnsi="Arial" w:cs="Arial"/>
          <w:sz w:val="24"/>
          <w:szCs w:val="24"/>
        </w:rPr>
        <w:t xml:space="preserve"> J</w:t>
      </w:r>
      <w:r w:rsidR="00A91933">
        <w:rPr>
          <w:rFonts w:ascii="Arial" w:hAnsi="Arial" w:cs="Arial"/>
          <w:sz w:val="24"/>
          <w:szCs w:val="24"/>
        </w:rPr>
        <w:t>uly</w:t>
      </w:r>
      <w:r w:rsidRPr="00967309">
        <w:rPr>
          <w:rFonts w:ascii="Arial" w:hAnsi="Arial" w:cs="Arial"/>
          <w:sz w:val="24"/>
          <w:szCs w:val="24"/>
        </w:rPr>
        <w:t xml:space="preserve"> 201</w:t>
      </w:r>
      <w:r w:rsidR="00A91933">
        <w:rPr>
          <w:rFonts w:ascii="Arial" w:hAnsi="Arial" w:cs="Arial"/>
          <w:sz w:val="24"/>
          <w:szCs w:val="24"/>
        </w:rPr>
        <w:t>8</w:t>
      </w:r>
      <w:r w:rsidRPr="00967309">
        <w:rPr>
          <w:rFonts w:ascii="Arial" w:hAnsi="Arial" w:cs="Arial"/>
          <w:sz w:val="24"/>
          <w:szCs w:val="24"/>
        </w:rPr>
        <w:t>].</w:t>
      </w:r>
    </w:p>
    <w:p w14:paraId="3A4A2776" w14:textId="49D8B3DB" w:rsidR="00A91933" w:rsidRDefault="00A91933" w:rsidP="00061A12">
      <w:pPr>
        <w:rPr>
          <w:rFonts w:ascii="Arial" w:hAnsi="Arial" w:cs="Arial"/>
          <w:sz w:val="24"/>
          <w:szCs w:val="24"/>
        </w:rPr>
      </w:pPr>
    </w:p>
    <w:p w14:paraId="1978B82B" w14:textId="77777777" w:rsidR="00A91933" w:rsidRPr="00967309" w:rsidRDefault="00A91933" w:rsidP="00061A12">
      <w:pPr>
        <w:rPr>
          <w:rFonts w:ascii="Arial" w:hAnsi="Arial" w:cs="Arial"/>
          <w:sz w:val="24"/>
          <w:szCs w:val="24"/>
        </w:rPr>
      </w:pPr>
    </w:p>
    <w:p w14:paraId="327BE184" w14:textId="6D3FE89D" w:rsidR="00061A12" w:rsidRDefault="00061A12" w:rsidP="00061A12">
      <w:pPr>
        <w:rPr>
          <w:rFonts w:ascii="Arial" w:hAnsi="Arial" w:cs="Arial"/>
          <w:sz w:val="24"/>
          <w:szCs w:val="24"/>
        </w:rPr>
      </w:pPr>
      <w:r w:rsidRPr="00967309">
        <w:rPr>
          <w:rFonts w:ascii="Arial" w:hAnsi="Arial" w:cs="Arial"/>
          <w:sz w:val="24"/>
          <w:szCs w:val="24"/>
        </w:rPr>
        <w:t>Flying start (2015) Available at</w:t>
      </w:r>
      <w:r w:rsidRPr="00BB7B5F">
        <w:rPr>
          <w:rFonts w:ascii="Arial" w:hAnsi="Arial" w:cs="Arial"/>
          <w:color w:val="000099"/>
          <w:sz w:val="24"/>
          <w:szCs w:val="24"/>
          <w:u w:val="single"/>
        </w:rPr>
        <w:t>: http://gov.wales/topics/people-and-communities/people/children-and-young-people/parenting-support-guidance/help/flyingstart/?lang=en</w:t>
      </w:r>
      <w:r w:rsidRPr="00967309">
        <w:rPr>
          <w:rFonts w:ascii="Arial" w:hAnsi="Arial" w:cs="Arial"/>
          <w:sz w:val="24"/>
          <w:szCs w:val="24"/>
        </w:rPr>
        <w:t xml:space="preserve"> [Accessed: </w:t>
      </w:r>
      <w:r w:rsidR="00A91933">
        <w:rPr>
          <w:rFonts w:ascii="Arial" w:hAnsi="Arial" w:cs="Arial"/>
          <w:sz w:val="24"/>
          <w:szCs w:val="24"/>
        </w:rPr>
        <w:t>6</w:t>
      </w:r>
      <w:r w:rsidRPr="00967309">
        <w:rPr>
          <w:rFonts w:ascii="Arial" w:hAnsi="Arial" w:cs="Arial"/>
          <w:sz w:val="24"/>
          <w:szCs w:val="24"/>
        </w:rPr>
        <w:t xml:space="preserve"> J</w:t>
      </w:r>
      <w:r w:rsidR="00A91933">
        <w:rPr>
          <w:rFonts w:ascii="Arial" w:hAnsi="Arial" w:cs="Arial"/>
          <w:sz w:val="24"/>
          <w:szCs w:val="24"/>
        </w:rPr>
        <w:t>ul</w:t>
      </w:r>
      <w:r w:rsidRPr="00967309">
        <w:rPr>
          <w:rFonts w:ascii="Arial" w:hAnsi="Arial" w:cs="Arial"/>
          <w:sz w:val="24"/>
          <w:szCs w:val="24"/>
        </w:rPr>
        <w:t>y 201</w:t>
      </w:r>
      <w:r w:rsidR="00A91933">
        <w:rPr>
          <w:rFonts w:ascii="Arial" w:hAnsi="Arial" w:cs="Arial"/>
          <w:sz w:val="24"/>
          <w:szCs w:val="24"/>
        </w:rPr>
        <w:t>8</w:t>
      </w:r>
      <w:r w:rsidRPr="00967309">
        <w:rPr>
          <w:rFonts w:ascii="Arial" w:hAnsi="Arial" w:cs="Arial"/>
          <w:sz w:val="24"/>
          <w:szCs w:val="24"/>
        </w:rPr>
        <w:t>].</w:t>
      </w:r>
    </w:p>
    <w:p w14:paraId="7301D555" w14:textId="77777777" w:rsidR="00A91933" w:rsidRPr="00967309" w:rsidRDefault="00A91933" w:rsidP="00061A12">
      <w:pPr>
        <w:rPr>
          <w:rFonts w:ascii="Arial" w:hAnsi="Arial" w:cs="Arial"/>
          <w:sz w:val="24"/>
          <w:szCs w:val="24"/>
        </w:rPr>
      </w:pPr>
    </w:p>
    <w:p w14:paraId="55875C2B" w14:textId="546CA8E0" w:rsidR="00061A12" w:rsidRDefault="00061A12" w:rsidP="00061A12">
      <w:pPr>
        <w:rPr>
          <w:rFonts w:ascii="Arial" w:hAnsi="Arial" w:cs="Arial"/>
          <w:sz w:val="24"/>
          <w:szCs w:val="24"/>
        </w:rPr>
      </w:pPr>
      <w:r w:rsidRPr="00967309">
        <w:rPr>
          <w:rFonts w:ascii="Arial" w:hAnsi="Arial" w:cs="Arial"/>
          <w:sz w:val="24"/>
          <w:szCs w:val="24"/>
        </w:rPr>
        <w:t>Housing and poverty (2015) Available at</w:t>
      </w:r>
      <w:r w:rsidRPr="00BB7B5F">
        <w:rPr>
          <w:rFonts w:ascii="Arial" w:hAnsi="Arial" w:cs="Arial"/>
          <w:color w:val="000099"/>
          <w:sz w:val="24"/>
          <w:szCs w:val="24"/>
          <w:u w:val="single"/>
        </w:rPr>
        <w:t>: https://www.jrf.org.uk/report/housing-and-poverty</w:t>
      </w:r>
      <w:r w:rsidRPr="00967309">
        <w:rPr>
          <w:rFonts w:ascii="Arial" w:hAnsi="Arial" w:cs="Arial"/>
          <w:sz w:val="24"/>
          <w:szCs w:val="24"/>
        </w:rPr>
        <w:t xml:space="preserve"> [Accessed: </w:t>
      </w:r>
      <w:r w:rsidR="00A91933">
        <w:rPr>
          <w:rFonts w:ascii="Arial" w:hAnsi="Arial" w:cs="Arial"/>
          <w:sz w:val="24"/>
          <w:szCs w:val="24"/>
        </w:rPr>
        <w:t>27</w:t>
      </w:r>
      <w:r w:rsidRPr="00967309">
        <w:rPr>
          <w:rFonts w:ascii="Arial" w:hAnsi="Arial" w:cs="Arial"/>
          <w:sz w:val="24"/>
          <w:szCs w:val="24"/>
        </w:rPr>
        <w:t xml:space="preserve"> J</w:t>
      </w:r>
      <w:r w:rsidR="00A91933">
        <w:rPr>
          <w:rFonts w:ascii="Arial" w:hAnsi="Arial" w:cs="Arial"/>
          <w:sz w:val="24"/>
          <w:szCs w:val="24"/>
        </w:rPr>
        <w:t>une</w:t>
      </w:r>
      <w:r w:rsidRPr="00967309">
        <w:rPr>
          <w:rFonts w:ascii="Arial" w:hAnsi="Arial" w:cs="Arial"/>
          <w:sz w:val="24"/>
          <w:szCs w:val="24"/>
        </w:rPr>
        <w:t xml:space="preserve"> 20</w:t>
      </w:r>
      <w:r w:rsidR="00A91933">
        <w:rPr>
          <w:rFonts w:ascii="Arial" w:hAnsi="Arial" w:cs="Arial"/>
          <w:sz w:val="24"/>
          <w:szCs w:val="24"/>
        </w:rPr>
        <w:t>8</w:t>
      </w:r>
      <w:r w:rsidRPr="00967309">
        <w:rPr>
          <w:rFonts w:ascii="Arial" w:hAnsi="Arial" w:cs="Arial"/>
          <w:sz w:val="24"/>
          <w:szCs w:val="24"/>
        </w:rPr>
        <w:t>6].</w:t>
      </w:r>
    </w:p>
    <w:p w14:paraId="3495C68B" w14:textId="70EE8734" w:rsidR="00A91933" w:rsidRDefault="00A91933" w:rsidP="00061A12">
      <w:pPr>
        <w:rPr>
          <w:rFonts w:ascii="Arial" w:hAnsi="Arial" w:cs="Arial"/>
          <w:sz w:val="24"/>
          <w:szCs w:val="24"/>
        </w:rPr>
      </w:pPr>
    </w:p>
    <w:p w14:paraId="09C5C563" w14:textId="77777777" w:rsidR="00A91933" w:rsidRPr="00967309" w:rsidRDefault="00A91933" w:rsidP="00061A12">
      <w:pPr>
        <w:rPr>
          <w:rFonts w:ascii="Arial" w:hAnsi="Arial" w:cs="Arial"/>
          <w:sz w:val="24"/>
          <w:szCs w:val="24"/>
        </w:rPr>
      </w:pPr>
    </w:p>
    <w:p w14:paraId="44E7C7F2" w14:textId="149121DE" w:rsidR="00061A12" w:rsidRDefault="00061A12" w:rsidP="00061A12">
      <w:pPr>
        <w:rPr>
          <w:rFonts w:ascii="Arial" w:hAnsi="Arial" w:cs="Arial"/>
          <w:sz w:val="24"/>
          <w:szCs w:val="24"/>
        </w:rPr>
      </w:pPr>
      <w:r w:rsidRPr="00967309">
        <w:rPr>
          <w:rFonts w:ascii="Arial" w:hAnsi="Arial" w:cs="Arial"/>
          <w:sz w:val="24"/>
          <w:szCs w:val="24"/>
        </w:rPr>
        <w:t xml:space="preserve">Humphries, C. (2014) Available at: </w:t>
      </w:r>
      <w:r w:rsidRPr="00BB7B5F">
        <w:rPr>
          <w:rFonts w:ascii="Arial" w:hAnsi="Arial" w:cs="Arial"/>
          <w:color w:val="000099"/>
          <w:sz w:val="24"/>
          <w:szCs w:val="24"/>
          <w:u w:val="single"/>
        </w:rPr>
        <w:t>http://www.unicef.org.uk/Documents/Publications/Child_friendly_CRC_summary_final.pdf</w:t>
      </w:r>
      <w:r w:rsidRPr="00BB7B5F">
        <w:rPr>
          <w:rFonts w:ascii="Arial" w:hAnsi="Arial" w:cs="Arial"/>
          <w:color w:val="000099"/>
          <w:sz w:val="24"/>
          <w:szCs w:val="24"/>
        </w:rPr>
        <w:t xml:space="preserve"> </w:t>
      </w:r>
      <w:r w:rsidRPr="00967309">
        <w:rPr>
          <w:rFonts w:ascii="Arial" w:hAnsi="Arial" w:cs="Arial"/>
          <w:sz w:val="24"/>
          <w:szCs w:val="24"/>
        </w:rPr>
        <w:t xml:space="preserve">[Accessed: </w:t>
      </w:r>
      <w:r w:rsidR="00A91933">
        <w:rPr>
          <w:rFonts w:ascii="Arial" w:hAnsi="Arial" w:cs="Arial"/>
          <w:sz w:val="24"/>
          <w:szCs w:val="24"/>
        </w:rPr>
        <w:t>2</w:t>
      </w:r>
      <w:r w:rsidRPr="00967309">
        <w:rPr>
          <w:rFonts w:ascii="Arial" w:hAnsi="Arial" w:cs="Arial"/>
          <w:sz w:val="24"/>
          <w:szCs w:val="24"/>
        </w:rPr>
        <w:t>7 J</w:t>
      </w:r>
      <w:r w:rsidR="00A91933">
        <w:rPr>
          <w:rFonts w:ascii="Arial" w:hAnsi="Arial" w:cs="Arial"/>
          <w:sz w:val="24"/>
          <w:szCs w:val="24"/>
        </w:rPr>
        <w:t>une</w:t>
      </w:r>
      <w:r w:rsidRPr="00967309">
        <w:rPr>
          <w:rFonts w:ascii="Arial" w:hAnsi="Arial" w:cs="Arial"/>
          <w:sz w:val="24"/>
          <w:szCs w:val="24"/>
        </w:rPr>
        <w:t xml:space="preserve"> 201</w:t>
      </w:r>
      <w:r w:rsidR="00A91933">
        <w:rPr>
          <w:rFonts w:ascii="Arial" w:hAnsi="Arial" w:cs="Arial"/>
          <w:sz w:val="24"/>
          <w:szCs w:val="24"/>
        </w:rPr>
        <w:t>8</w:t>
      </w:r>
      <w:r w:rsidRPr="00967309">
        <w:rPr>
          <w:rFonts w:ascii="Arial" w:hAnsi="Arial" w:cs="Arial"/>
          <w:sz w:val="24"/>
          <w:szCs w:val="24"/>
        </w:rPr>
        <w:t>].</w:t>
      </w:r>
    </w:p>
    <w:p w14:paraId="35CB201A" w14:textId="4C9B4CDB" w:rsidR="00A91933" w:rsidRDefault="00A91933" w:rsidP="00061A12">
      <w:pPr>
        <w:rPr>
          <w:rFonts w:ascii="Arial" w:hAnsi="Arial" w:cs="Arial"/>
          <w:sz w:val="24"/>
          <w:szCs w:val="24"/>
        </w:rPr>
      </w:pPr>
    </w:p>
    <w:p w14:paraId="7CE03C01" w14:textId="77777777" w:rsidR="00A91933" w:rsidRPr="00967309" w:rsidRDefault="00A91933" w:rsidP="00061A12">
      <w:pPr>
        <w:rPr>
          <w:rFonts w:ascii="Arial" w:hAnsi="Arial" w:cs="Arial"/>
          <w:sz w:val="24"/>
          <w:szCs w:val="24"/>
        </w:rPr>
      </w:pPr>
    </w:p>
    <w:p w14:paraId="75C2B677" w14:textId="2AEF497F" w:rsidR="00061A12" w:rsidRDefault="00061A12" w:rsidP="00061A12">
      <w:pPr>
        <w:rPr>
          <w:rFonts w:ascii="Arial" w:hAnsi="Arial" w:cs="Arial"/>
          <w:sz w:val="24"/>
          <w:szCs w:val="24"/>
        </w:rPr>
      </w:pPr>
      <w:r w:rsidRPr="00967309">
        <w:rPr>
          <w:rFonts w:ascii="Arial" w:hAnsi="Arial" w:cs="Arial"/>
          <w:sz w:val="24"/>
          <w:szCs w:val="24"/>
        </w:rPr>
        <w:t xml:space="preserve">Welcome to designed to smile (no date) Available at: </w:t>
      </w:r>
      <w:r w:rsidRPr="00BB7B5F">
        <w:rPr>
          <w:rFonts w:ascii="Arial" w:hAnsi="Arial" w:cs="Arial"/>
          <w:color w:val="000099"/>
          <w:sz w:val="24"/>
          <w:szCs w:val="24"/>
          <w:u w:val="single"/>
        </w:rPr>
        <w:t>http://www.designedtosmile.co.uk/home.html</w:t>
      </w:r>
      <w:r w:rsidRPr="00BB7B5F">
        <w:rPr>
          <w:rFonts w:ascii="Arial" w:hAnsi="Arial" w:cs="Arial"/>
          <w:color w:val="000099"/>
          <w:sz w:val="24"/>
          <w:szCs w:val="24"/>
        </w:rPr>
        <w:t xml:space="preserve"> </w:t>
      </w:r>
      <w:r w:rsidR="00A91933">
        <w:rPr>
          <w:rFonts w:ascii="Arial" w:hAnsi="Arial" w:cs="Arial"/>
          <w:sz w:val="24"/>
          <w:szCs w:val="24"/>
        </w:rPr>
        <w:t>[</w:t>
      </w:r>
      <w:r w:rsidRPr="00967309">
        <w:rPr>
          <w:rFonts w:ascii="Arial" w:hAnsi="Arial" w:cs="Arial"/>
          <w:sz w:val="24"/>
          <w:szCs w:val="24"/>
        </w:rPr>
        <w:t xml:space="preserve">Accessed: </w:t>
      </w:r>
      <w:r w:rsidR="00A91933">
        <w:rPr>
          <w:rFonts w:ascii="Arial" w:hAnsi="Arial" w:cs="Arial"/>
          <w:sz w:val="24"/>
          <w:szCs w:val="24"/>
        </w:rPr>
        <w:t>28</w:t>
      </w:r>
      <w:r w:rsidRPr="00967309">
        <w:rPr>
          <w:rFonts w:ascii="Arial" w:hAnsi="Arial" w:cs="Arial"/>
          <w:sz w:val="24"/>
          <w:szCs w:val="24"/>
        </w:rPr>
        <w:t xml:space="preserve"> J</w:t>
      </w:r>
      <w:r w:rsidR="00A91933">
        <w:rPr>
          <w:rFonts w:ascii="Arial" w:hAnsi="Arial" w:cs="Arial"/>
          <w:sz w:val="24"/>
          <w:szCs w:val="24"/>
        </w:rPr>
        <w:t>une</w:t>
      </w:r>
      <w:r w:rsidRPr="00967309">
        <w:rPr>
          <w:rFonts w:ascii="Arial" w:hAnsi="Arial" w:cs="Arial"/>
          <w:sz w:val="24"/>
          <w:szCs w:val="24"/>
        </w:rPr>
        <w:t xml:space="preserve"> 201</w:t>
      </w:r>
      <w:r w:rsidR="00A91933">
        <w:rPr>
          <w:rFonts w:ascii="Arial" w:hAnsi="Arial" w:cs="Arial"/>
          <w:sz w:val="24"/>
          <w:szCs w:val="24"/>
        </w:rPr>
        <w:t>8]</w:t>
      </w:r>
      <w:r w:rsidRPr="00967309">
        <w:rPr>
          <w:rFonts w:ascii="Arial" w:hAnsi="Arial" w:cs="Arial"/>
          <w:sz w:val="24"/>
          <w:szCs w:val="24"/>
        </w:rPr>
        <w:t>.</w:t>
      </w:r>
    </w:p>
    <w:p w14:paraId="3543EA93" w14:textId="098ADC94" w:rsidR="00A91933" w:rsidRDefault="00A91933" w:rsidP="00061A12">
      <w:pPr>
        <w:rPr>
          <w:rFonts w:ascii="Arial" w:hAnsi="Arial" w:cs="Arial"/>
          <w:sz w:val="24"/>
          <w:szCs w:val="24"/>
        </w:rPr>
      </w:pPr>
    </w:p>
    <w:p w14:paraId="2F3CBEB5" w14:textId="77777777" w:rsidR="00A91933" w:rsidRPr="00967309" w:rsidRDefault="00A91933" w:rsidP="00061A12">
      <w:pPr>
        <w:rPr>
          <w:rFonts w:ascii="Arial" w:hAnsi="Arial" w:cs="Arial"/>
          <w:sz w:val="24"/>
          <w:szCs w:val="24"/>
        </w:rPr>
      </w:pPr>
    </w:p>
    <w:p w14:paraId="49DEED83" w14:textId="0CA97773" w:rsidR="00061A12" w:rsidRDefault="00061A12" w:rsidP="00061A12">
      <w:pPr>
        <w:rPr>
          <w:rFonts w:ascii="Arial" w:hAnsi="Arial" w:cs="Arial"/>
          <w:sz w:val="24"/>
          <w:szCs w:val="24"/>
        </w:rPr>
      </w:pPr>
      <w:r w:rsidRPr="00967309">
        <w:rPr>
          <w:rFonts w:ascii="Arial" w:hAnsi="Arial" w:cs="Arial"/>
          <w:sz w:val="24"/>
          <w:szCs w:val="24"/>
        </w:rPr>
        <w:t xml:space="preserve">What is the UNCRC? | children’s rights | </w:t>
      </w:r>
      <w:proofErr w:type="spellStart"/>
      <w:r w:rsidRPr="00967309">
        <w:rPr>
          <w:rFonts w:ascii="Arial" w:hAnsi="Arial" w:cs="Arial"/>
          <w:sz w:val="24"/>
          <w:szCs w:val="24"/>
        </w:rPr>
        <w:t>Unicef</w:t>
      </w:r>
      <w:proofErr w:type="spellEnd"/>
      <w:r w:rsidRPr="00967309">
        <w:rPr>
          <w:rFonts w:ascii="Arial" w:hAnsi="Arial" w:cs="Arial"/>
          <w:sz w:val="24"/>
          <w:szCs w:val="24"/>
        </w:rPr>
        <w:t xml:space="preserve"> UK (2010) Available at: </w:t>
      </w:r>
      <w:r w:rsidRPr="00BB7B5F">
        <w:rPr>
          <w:rFonts w:ascii="Arial" w:hAnsi="Arial" w:cs="Arial"/>
          <w:color w:val="000099"/>
          <w:sz w:val="24"/>
          <w:szCs w:val="24"/>
          <w:u w:val="single"/>
        </w:rPr>
        <w:t>http://m.unicef.org.uk/UNICEFs-Work/UN-Convention/</w:t>
      </w:r>
      <w:r w:rsidRPr="00BB7B5F">
        <w:rPr>
          <w:rFonts w:ascii="Arial" w:hAnsi="Arial" w:cs="Arial"/>
          <w:color w:val="000099"/>
          <w:sz w:val="24"/>
          <w:szCs w:val="24"/>
        </w:rPr>
        <w:t xml:space="preserve"> </w:t>
      </w:r>
      <w:r w:rsidRPr="00967309">
        <w:rPr>
          <w:rFonts w:ascii="Arial" w:hAnsi="Arial" w:cs="Arial"/>
          <w:sz w:val="24"/>
          <w:szCs w:val="24"/>
        </w:rPr>
        <w:t xml:space="preserve">[Accessed: </w:t>
      </w:r>
      <w:r w:rsidR="00A91933">
        <w:rPr>
          <w:rFonts w:ascii="Arial" w:hAnsi="Arial" w:cs="Arial"/>
          <w:sz w:val="24"/>
          <w:szCs w:val="24"/>
        </w:rPr>
        <w:t>2</w:t>
      </w:r>
      <w:r w:rsidRPr="00967309">
        <w:rPr>
          <w:rFonts w:ascii="Arial" w:hAnsi="Arial" w:cs="Arial"/>
          <w:sz w:val="24"/>
          <w:szCs w:val="24"/>
        </w:rPr>
        <w:t>7 J</w:t>
      </w:r>
      <w:r w:rsidR="00A91933">
        <w:rPr>
          <w:rFonts w:ascii="Arial" w:hAnsi="Arial" w:cs="Arial"/>
          <w:sz w:val="24"/>
          <w:szCs w:val="24"/>
        </w:rPr>
        <w:t>une</w:t>
      </w:r>
      <w:r w:rsidRPr="00967309">
        <w:rPr>
          <w:rFonts w:ascii="Arial" w:hAnsi="Arial" w:cs="Arial"/>
          <w:sz w:val="24"/>
          <w:szCs w:val="24"/>
        </w:rPr>
        <w:t xml:space="preserve"> 201</w:t>
      </w:r>
      <w:r w:rsidR="00A91933">
        <w:rPr>
          <w:rFonts w:ascii="Arial" w:hAnsi="Arial" w:cs="Arial"/>
          <w:sz w:val="24"/>
          <w:szCs w:val="24"/>
        </w:rPr>
        <w:t>8</w:t>
      </w:r>
      <w:r w:rsidRPr="00967309">
        <w:rPr>
          <w:rFonts w:ascii="Arial" w:hAnsi="Arial" w:cs="Arial"/>
          <w:sz w:val="24"/>
          <w:szCs w:val="24"/>
        </w:rPr>
        <w:t>].</w:t>
      </w:r>
    </w:p>
    <w:p w14:paraId="35FF5519" w14:textId="1F7078F3" w:rsidR="00A91933" w:rsidRDefault="00A91933" w:rsidP="00061A12">
      <w:pPr>
        <w:rPr>
          <w:rFonts w:ascii="Arial" w:hAnsi="Arial" w:cs="Arial"/>
          <w:sz w:val="24"/>
          <w:szCs w:val="24"/>
        </w:rPr>
      </w:pPr>
    </w:p>
    <w:p w14:paraId="38DCC617" w14:textId="77777777" w:rsidR="00A91933" w:rsidRPr="00967309" w:rsidRDefault="00A91933" w:rsidP="00061A12">
      <w:pPr>
        <w:rPr>
          <w:rFonts w:ascii="Arial" w:hAnsi="Arial" w:cs="Arial"/>
          <w:sz w:val="24"/>
          <w:szCs w:val="24"/>
        </w:rPr>
      </w:pPr>
    </w:p>
    <w:p w14:paraId="1820C057" w14:textId="22D0EB29" w:rsidR="00967309" w:rsidRPr="00967309" w:rsidRDefault="00967309" w:rsidP="00967309">
      <w:pPr>
        <w:spacing w:after="0" w:line="240" w:lineRule="auto"/>
        <w:rPr>
          <w:rFonts w:ascii="Arial" w:hAnsi="Arial" w:cs="Arial"/>
          <w:sz w:val="24"/>
          <w:szCs w:val="24"/>
        </w:rPr>
      </w:pPr>
      <w:proofErr w:type="spellStart"/>
      <w:r w:rsidRPr="00967309">
        <w:rPr>
          <w:rFonts w:ascii="Arial" w:hAnsi="Arial" w:cs="Arial"/>
          <w:sz w:val="24"/>
          <w:szCs w:val="24"/>
        </w:rPr>
        <w:lastRenderedPageBreak/>
        <w:t>Aggleton</w:t>
      </w:r>
      <w:proofErr w:type="spellEnd"/>
      <w:r w:rsidRPr="00967309">
        <w:rPr>
          <w:rFonts w:ascii="Arial" w:hAnsi="Arial" w:cs="Arial"/>
          <w:sz w:val="24"/>
          <w:szCs w:val="24"/>
        </w:rPr>
        <w:t xml:space="preserve">, P. (2005) </w:t>
      </w:r>
      <w:r w:rsidRPr="00967309">
        <w:rPr>
          <w:rFonts w:ascii="Arial" w:hAnsi="Arial" w:cs="Arial"/>
          <w:i/>
          <w:sz w:val="24"/>
          <w:szCs w:val="24"/>
        </w:rPr>
        <w:t>Health</w:t>
      </w:r>
      <w:r w:rsidRPr="00967309">
        <w:rPr>
          <w:rFonts w:ascii="Arial" w:hAnsi="Arial" w:cs="Arial"/>
          <w:sz w:val="24"/>
          <w:szCs w:val="24"/>
        </w:rPr>
        <w:t xml:space="preserve">. London and New York: Routledge. [e-book]. Available at: </w:t>
      </w:r>
      <w:hyperlink r:id="rId6" w:anchor="v=onepage&amp;q=why%20is%20health%20hard%20to%20define%3F%20Aggleton%3F&amp;f=false" w:history="1">
        <w:r w:rsidRPr="00BB7B5F">
          <w:rPr>
            <w:rFonts w:ascii="Arial" w:hAnsi="Arial" w:cs="Arial"/>
            <w:color w:val="000099"/>
            <w:sz w:val="24"/>
            <w:szCs w:val="24"/>
            <w:u w:val="single"/>
          </w:rPr>
          <w:t>https://books.google.co.uk/books?id=YIsKBHRzdmsC&amp;pg=PR8&amp;dq=why+is+health+hard+to+define?+Aggleton?&amp;hl=en&amp;sa=X&amp;ved=0ahUKEwjl9vL-i4TMAhUH2hoKHTqsB2cQ6AEIHDAA#v=onepage&amp;q=why%20is%20health%20hard%20to%20define%3F%20Aggleton%3F&amp;f=false</w:t>
        </w:r>
      </w:hyperlink>
      <w:r w:rsidRPr="00967309">
        <w:rPr>
          <w:rFonts w:ascii="Arial" w:hAnsi="Arial" w:cs="Arial"/>
          <w:sz w:val="24"/>
          <w:szCs w:val="24"/>
        </w:rPr>
        <w:t xml:space="preserve"> [Accessed 1</w:t>
      </w:r>
      <w:r w:rsidRPr="00967309">
        <w:rPr>
          <w:rFonts w:ascii="Arial" w:hAnsi="Arial" w:cs="Arial"/>
          <w:sz w:val="24"/>
          <w:szCs w:val="24"/>
          <w:vertAlign w:val="superscript"/>
        </w:rPr>
        <w:t>st</w:t>
      </w:r>
      <w:r w:rsidRPr="00967309">
        <w:rPr>
          <w:rFonts w:ascii="Arial" w:hAnsi="Arial" w:cs="Arial"/>
          <w:sz w:val="24"/>
          <w:szCs w:val="24"/>
        </w:rPr>
        <w:t xml:space="preserve"> </w:t>
      </w:r>
      <w:r w:rsidR="00A91933">
        <w:rPr>
          <w:rFonts w:ascii="Arial" w:hAnsi="Arial" w:cs="Arial"/>
          <w:sz w:val="24"/>
          <w:szCs w:val="24"/>
        </w:rPr>
        <w:t>July</w:t>
      </w:r>
      <w:r w:rsidRPr="00967309">
        <w:rPr>
          <w:rFonts w:ascii="Arial" w:hAnsi="Arial" w:cs="Arial"/>
          <w:sz w:val="24"/>
          <w:szCs w:val="24"/>
        </w:rPr>
        <w:t xml:space="preserve"> 201</w:t>
      </w:r>
      <w:r w:rsidR="00A91933">
        <w:rPr>
          <w:rFonts w:ascii="Arial" w:hAnsi="Arial" w:cs="Arial"/>
          <w:sz w:val="24"/>
          <w:szCs w:val="24"/>
        </w:rPr>
        <w:t>8</w:t>
      </w:r>
      <w:r w:rsidRPr="00967309">
        <w:rPr>
          <w:rFonts w:ascii="Arial" w:hAnsi="Arial" w:cs="Arial"/>
          <w:sz w:val="24"/>
          <w:szCs w:val="24"/>
        </w:rPr>
        <w:t>].</w:t>
      </w:r>
    </w:p>
    <w:p w14:paraId="09D995B2" w14:textId="7B508E06" w:rsidR="00967309" w:rsidRDefault="00967309" w:rsidP="00061A12"/>
    <w:p w14:paraId="4381FDB7" w14:textId="3C013DC4" w:rsidR="00967309" w:rsidRDefault="00967309" w:rsidP="00967309">
      <w:pPr>
        <w:spacing w:after="0" w:line="240" w:lineRule="auto"/>
        <w:rPr>
          <w:rFonts w:ascii="Arial" w:hAnsi="Arial" w:cs="Arial"/>
          <w:sz w:val="24"/>
          <w:szCs w:val="24"/>
          <w:lang w:eastAsia="en-GB"/>
        </w:rPr>
      </w:pPr>
      <w:r w:rsidRPr="00F37288">
        <w:rPr>
          <w:rFonts w:ascii="Arial" w:hAnsi="Arial" w:cs="Arial"/>
          <w:sz w:val="24"/>
          <w:szCs w:val="24"/>
          <w:lang w:eastAsia="en-GB"/>
        </w:rPr>
        <w:t xml:space="preserve">BBC. (April 2011) ‘Poverty hitting pupils’ learning survey suggests’ </w:t>
      </w:r>
      <w:hyperlink r:id="rId7" w:history="1">
        <w:r w:rsidRPr="00BB7B5F">
          <w:rPr>
            <w:rFonts w:ascii="Arial" w:hAnsi="Arial" w:cs="Arial"/>
            <w:color w:val="000099"/>
            <w:sz w:val="24"/>
            <w:szCs w:val="24"/>
            <w:u w:val="single"/>
            <w:lang w:eastAsia="en-GB"/>
          </w:rPr>
          <w:t>http://www.bbc.co.uk/news/education-13081777</w:t>
        </w:r>
      </w:hyperlink>
      <w:r w:rsidRPr="00BB7B5F">
        <w:rPr>
          <w:rFonts w:ascii="Arial" w:hAnsi="Arial" w:cs="Arial"/>
          <w:color w:val="000099"/>
          <w:sz w:val="24"/>
          <w:szCs w:val="24"/>
          <w:lang w:eastAsia="en-GB"/>
        </w:rPr>
        <w:t xml:space="preserve"> </w:t>
      </w:r>
      <w:r w:rsidRPr="00F37288">
        <w:rPr>
          <w:rFonts w:ascii="Arial" w:hAnsi="Arial" w:cs="Arial"/>
          <w:sz w:val="24"/>
          <w:szCs w:val="24"/>
          <w:lang w:eastAsia="en-GB"/>
        </w:rPr>
        <w:t>[Accessed: 6</w:t>
      </w:r>
      <w:r w:rsidRPr="00F37288">
        <w:rPr>
          <w:rFonts w:ascii="Arial" w:hAnsi="Arial" w:cs="Arial"/>
          <w:sz w:val="24"/>
          <w:szCs w:val="24"/>
          <w:vertAlign w:val="superscript"/>
          <w:lang w:eastAsia="en-GB"/>
        </w:rPr>
        <w:t>th</w:t>
      </w:r>
      <w:r w:rsidRPr="00F37288">
        <w:rPr>
          <w:rFonts w:ascii="Arial" w:hAnsi="Arial" w:cs="Arial"/>
          <w:sz w:val="24"/>
          <w:szCs w:val="24"/>
          <w:lang w:eastAsia="en-GB"/>
        </w:rPr>
        <w:t xml:space="preserve"> </w:t>
      </w:r>
      <w:r w:rsidR="00A91933">
        <w:rPr>
          <w:rFonts w:ascii="Arial" w:hAnsi="Arial" w:cs="Arial"/>
          <w:sz w:val="24"/>
          <w:szCs w:val="24"/>
          <w:lang w:eastAsia="en-GB"/>
        </w:rPr>
        <w:t>July</w:t>
      </w:r>
      <w:r w:rsidRPr="00F37288">
        <w:rPr>
          <w:rFonts w:ascii="Arial" w:hAnsi="Arial" w:cs="Arial"/>
          <w:sz w:val="24"/>
          <w:szCs w:val="24"/>
          <w:lang w:eastAsia="en-GB"/>
        </w:rPr>
        <w:t xml:space="preserve"> 201</w:t>
      </w:r>
      <w:r w:rsidR="00A91933">
        <w:rPr>
          <w:rFonts w:ascii="Arial" w:hAnsi="Arial" w:cs="Arial"/>
          <w:sz w:val="24"/>
          <w:szCs w:val="24"/>
          <w:lang w:eastAsia="en-GB"/>
        </w:rPr>
        <w:t>8</w:t>
      </w:r>
      <w:r w:rsidRPr="00F37288">
        <w:rPr>
          <w:rFonts w:ascii="Arial" w:hAnsi="Arial" w:cs="Arial"/>
          <w:sz w:val="24"/>
          <w:szCs w:val="24"/>
          <w:lang w:eastAsia="en-GB"/>
        </w:rPr>
        <w:t xml:space="preserve">]. </w:t>
      </w:r>
    </w:p>
    <w:p w14:paraId="245D7BEA" w14:textId="31679401" w:rsidR="00A91933" w:rsidRDefault="00A91933" w:rsidP="00967309">
      <w:pPr>
        <w:spacing w:after="0" w:line="240" w:lineRule="auto"/>
        <w:rPr>
          <w:rFonts w:ascii="Arial" w:hAnsi="Arial" w:cs="Arial"/>
          <w:sz w:val="24"/>
          <w:szCs w:val="24"/>
          <w:lang w:eastAsia="en-GB"/>
        </w:rPr>
      </w:pPr>
    </w:p>
    <w:p w14:paraId="6DA5B597" w14:textId="77777777" w:rsidR="00A91933" w:rsidRPr="00F37288" w:rsidRDefault="00A91933" w:rsidP="00967309">
      <w:pPr>
        <w:spacing w:after="0" w:line="240" w:lineRule="auto"/>
        <w:rPr>
          <w:rFonts w:ascii="Arial" w:hAnsi="Arial" w:cs="Arial"/>
          <w:sz w:val="24"/>
          <w:szCs w:val="24"/>
          <w:lang w:eastAsia="en-GB"/>
        </w:rPr>
      </w:pPr>
    </w:p>
    <w:p w14:paraId="5C657D81" w14:textId="30522A8A" w:rsidR="00967309" w:rsidRDefault="00967309" w:rsidP="00061A12"/>
    <w:p w14:paraId="5C76EF17" w14:textId="6BB0E6D3" w:rsidR="00967309" w:rsidRPr="00F37288" w:rsidRDefault="00967309" w:rsidP="00967309">
      <w:pPr>
        <w:spacing w:after="0" w:line="240" w:lineRule="auto"/>
        <w:rPr>
          <w:rFonts w:ascii="Arial" w:hAnsi="Arial" w:cs="Arial"/>
          <w:sz w:val="24"/>
          <w:szCs w:val="24"/>
          <w:lang w:eastAsia="en-GB"/>
        </w:rPr>
      </w:pPr>
      <w:r w:rsidRPr="00F37288">
        <w:rPr>
          <w:rFonts w:ascii="Arial" w:hAnsi="Arial" w:cs="Arial"/>
          <w:sz w:val="24"/>
          <w:szCs w:val="24"/>
        </w:rPr>
        <w:t>Cardiff and Vale University Health Board. (2015) ‘</w:t>
      </w:r>
      <w:r w:rsidRPr="00F37288">
        <w:rPr>
          <w:rFonts w:ascii="Arial" w:hAnsi="Arial" w:cs="Arial"/>
          <w:sz w:val="24"/>
          <w:szCs w:val="24"/>
          <w:lang w:eastAsia="en-GB"/>
        </w:rPr>
        <w:t xml:space="preserve">Designed to Smile - working to improve oral healthcare for children’ </w:t>
      </w:r>
      <w:hyperlink r:id="rId8" w:history="1">
        <w:r w:rsidRPr="00BB7B5F">
          <w:rPr>
            <w:rFonts w:ascii="Arial" w:hAnsi="Arial" w:cs="Arial"/>
            <w:color w:val="000099"/>
            <w:sz w:val="24"/>
            <w:szCs w:val="24"/>
            <w:u w:val="single"/>
            <w:lang w:eastAsia="en-GB"/>
          </w:rPr>
          <w:t>https://www.nice.org.uk/sharedlearning/designed-to-smile-working-to-improve-oral-healthcare-for-children</w:t>
        </w:r>
      </w:hyperlink>
      <w:r w:rsidRPr="00F37288">
        <w:rPr>
          <w:rFonts w:ascii="Arial" w:hAnsi="Arial" w:cs="Arial"/>
          <w:sz w:val="24"/>
          <w:szCs w:val="24"/>
          <w:lang w:eastAsia="en-GB"/>
        </w:rPr>
        <w:t xml:space="preserve"> [Accessed: 5</w:t>
      </w:r>
      <w:r w:rsidRPr="00F37288">
        <w:rPr>
          <w:rFonts w:ascii="Arial" w:hAnsi="Arial" w:cs="Arial"/>
          <w:sz w:val="24"/>
          <w:szCs w:val="24"/>
          <w:vertAlign w:val="superscript"/>
          <w:lang w:eastAsia="en-GB"/>
        </w:rPr>
        <w:t>th</w:t>
      </w:r>
      <w:r w:rsidRPr="00F37288">
        <w:rPr>
          <w:rFonts w:ascii="Arial" w:hAnsi="Arial" w:cs="Arial"/>
          <w:sz w:val="24"/>
          <w:szCs w:val="24"/>
          <w:lang w:eastAsia="en-GB"/>
        </w:rPr>
        <w:t xml:space="preserve"> </w:t>
      </w:r>
      <w:r w:rsidR="00A91933">
        <w:rPr>
          <w:rFonts w:ascii="Arial" w:hAnsi="Arial" w:cs="Arial"/>
          <w:sz w:val="24"/>
          <w:szCs w:val="24"/>
          <w:lang w:eastAsia="en-GB"/>
        </w:rPr>
        <w:t xml:space="preserve">July </w:t>
      </w:r>
      <w:r w:rsidRPr="00F37288">
        <w:rPr>
          <w:rFonts w:ascii="Arial" w:hAnsi="Arial" w:cs="Arial"/>
          <w:sz w:val="24"/>
          <w:szCs w:val="24"/>
          <w:lang w:eastAsia="en-GB"/>
        </w:rPr>
        <w:t>201</w:t>
      </w:r>
      <w:r w:rsidR="00A91933">
        <w:rPr>
          <w:rFonts w:ascii="Arial" w:hAnsi="Arial" w:cs="Arial"/>
          <w:sz w:val="24"/>
          <w:szCs w:val="24"/>
          <w:lang w:eastAsia="en-GB"/>
        </w:rPr>
        <w:t>8</w:t>
      </w:r>
      <w:r w:rsidRPr="00F37288">
        <w:rPr>
          <w:rFonts w:ascii="Arial" w:hAnsi="Arial" w:cs="Arial"/>
          <w:sz w:val="24"/>
          <w:szCs w:val="24"/>
          <w:lang w:eastAsia="en-GB"/>
        </w:rPr>
        <w:t xml:space="preserve">]. </w:t>
      </w:r>
    </w:p>
    <w:p w14:paraId="59BF2629" w14:textId="06E62021" w:rsidR="00967309" w:rsidRDefault="00967309" w:rsidP="00967309">
      <w:pPr>
        <w:spacing w:after="0" w:line="240" w:lineRule="auto"/>
        <w:rPr>
          <w:rFonts w:ascii="Arial" w:hAnsi="Arial" w:cs="Arial"/>
          <w:sz w:val="24"/>
          <w:szCs w:val="24"/>
          <w:lang w:eastAsia="en-GB"/>
        </w:rPr>
      </w:pPr>
    </w:p>
    <w:p w14:paraId="456B3FFF" w14:textId="3E82E158" w:rsidR="00A91933" w:rsidRDefault="00A91933" w:rsidP="00967309">
      <w:pPr>
        <w:spacing w:after="0" w:line="240" w:lineRule="auto"/>
        <w:rPr>
          <w:rFonts w:ascii="Arial" w:hAnsi="Arial" w:cs="Arial"/>
          <w:sz w:val="24"/>
          <w:szCs w:val="24"/>
          <w:lang w:eastAsia="en-GB"/>
        </w:rPr>
      </w:pPr>
    </w:p>
    <w:p w14:paraId="3E0BC04A" w14:textId="77777777" w:rsidR="00A91933" w:rsidRPr="00F37288" w:rsidRDefault="00A91933" w:rsidP="00967309">
      <w:pPr>
        <w:spacing w:after="0" w:line="240" w:lineRule="auto"/>
        <w:rPr>
          <w:rFonts w:ascii="Arial" w:hAnsi="Arial" w:cs="Arial"/>
          <w:sz w:val="24"/>
          <w:szCs w:val="24"/>
          <w:lang w:eastAsia="en-GB"/>
        </w:rPr>
      </w:pPr>
    </w:p>
    <w:p w14:paraId="10EFFC5C" w14:textId="70CA475E" w:rsidR="00967309" w:rsidRDefault="00967309" w:rsidP="00967309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F37288">
        <w:rPr>
          <w:rFonts w:ascii="Arial" w:hAnsi="Arial" w:cs="Arial"/>
          <w:sz w:val="24"/>
          <w:szCs w:val="24"/>
        </w:rPr>
        <w:t xml:space="preserve">Designed to Smile. (no date) ‘The Designed to Smile Programme’ </w:t>
      </w:r>
      <w:hyperlink r:id="rId9" w:history="1">
        <w:r w:rsidRPr="00BB7B5F">
          <w:rPr>
            <w:rFonts w:ascii="Arial" w:hAnsi="Arial" w:cs="Arial"/>
            <w:color w:val="000099"/>
            <w:sz w:val="24"/>
            <w:szCs w:val="24"/>
            <w:u w:val="single"/>
          </w:rPr>
          <w:t>http://www.designedtosmile.co.uk/about.html</w:t>
        </w:r>
      </w:hyperlink>
      <w:r w:rsidRPr="00F37288">
        <w:rPr>
          <w:rFonts w:ascii="Arial" w:hAnsi="Arial" w:cs="Arial"/>
          <w:sz w:val="24"/>
          <w:szCs w:val="24"/>
        </w:rPr>
        <w:t xml:space="preserve"> [Accessed: 5</w:t>
      </w:r>
      <w:r w:rsidRPr="00F37288">
        <w:rPr>
          <w:rFonts w:ascii="Arial" w:hAnsi="Arial" w:cs="Arial"/>
          <w:sz w:val="24"/>
          <w:szCs w:val="24"/>
          <w:vertAlign w:val="superscript"/>
        </w:rPr>
        <w:t>th</w:t>
      </w:r>
      <w:r w:rsidRPr="00F37288">
        <w:rPr>
          <w:rFonts w:ascii="Arial" w:hAnsi="Arial" w:cs="Arial"/>
          <w:sz w:val="24"/>
          <w:szCs w:val="24"/>
        </w:rPr>
        <w:t xml:space="preserve"> </w:t>
      </w:r>
      <w:r w:rsidR="00A91933">
        <w:rPr>
          <w:rFonts w:ascii="Arial" w:hAnsi="Arial" w:cs="Arial"/>
          <w:sz w:val="24"/>
          <w:szCs w:val="24"/>
        </w:rPr>
        <w:t>July</w:t>
      </w:r>
      <w:r w:rsidRPr="00F37288">
        <w:rPr>
          <w:rFonts w:ascii="Arial" w:hAnsi="Arial" w:cs="Arial"/>
          <w:sz w:val="24"/>
          <w:szCs w:val="24"/>
        </w:rPr>
        <w:t xml:space="preserve"> 201</w:t>
      </w:r>
      <w:r w:rsidR="00A91933">
        <w:rPr>
          <w:rFonts w:ascii="Arial" w:hAnsi="Arial" w:cs="Arial"/>
          <w:sz w:val="24"/>
          <w:szCs w:val="24"/>
        </w:rPr>
        <w:t>8</w:t>
      </w:r>
      <w:r w:rsidRPr="00F37288">
        <w:rPr>
          <w:rFonts w:ascii="Arial" w:hAnsi="Arial" w:cs="Arial"/>
          <w:sz w:val="24"/>
          <w:szCs w:val="24"/>
        </w:rPr>
        <w:t xml:space="preserve">]. </w:t>
      </w:r>
    </w:p>
    <w:p w14:paraId="53045D02" w14:textId="6970E91F" w:rsidR="00A91933" w:rsidRDefault="00A91933" w:rsidP="00967309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2BAC2A79" w14:textId="77777777" w:rsidR="00A91933" w:rsidRPr="00F37288" w:rsidRDefault="00A91933" w:rsidP="00967309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61B119AE" w14:textId="77777777" w:rsidR="00967309" w:rsidRPr="00F37288" w:rsidRDefault="00967309" w:rsidP="00967309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62331441" w14:textId="2273715D" w:rsidR="00967309" w:rsidRPr="00F37288" w:rsidRDefault="00967309" w:rsidP="00967309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F37288">
        <w:rPr>
          <w:rFonts w:ascii="Arial" w:hAnsi="Arial" w:cs="Arial"/>
          <w:sz w:val="24"/>
          <w:szCs w:val="24"/>
        </w:rPr>
        <w:t xml:space="preserve">Eliot, J. (2014) ‘The three housing problems that most affect your health’, </w:t>
      </w:r>
      <w:r w:rsidRPr="00F37288">
        <w:rPr>
          <w:rFonts w:ascii="Arial" w:hAnsi="Arial" w:cs="Arial"/>
          <w:i/>
          <w:sz w:val="24"/>
          <w:szCs w:val="24"/>
        </w:rPr>
        <w:t>The Guardian</w:t>
      </w:r>
      <w:r w:rsidRPr="00F37288">
        <w:rPr>
          <w:rFonts w:ascii="Arial" w:hAnsi="Arial" w:cs="Arial"/>
          <w:sz w:val="24"/>
          <w:szCs w:val="24"/>
        </w:rPr>
        <w:t xml:space="preserve">, 8 August: pp.1. [on-line]. Available at: </w:t>
      </w:r>
      <w:hyperlink r:id="rId10" w:history="1">
        <w:r w:rsidRPr="00BB7B5F">
          <w:rPr>
            <w:rFonts w:ascii="Arial" w:hAnsi="Arial" w:cs="Arial"/>
            <w:color w:val="000099"/>
            <w:sz w:val="24"/>
            <w:szCs w:val="24"/>
            <w:u w:val="single"/>
          </w:rPr>
          <w:t>http://www.theguardian.com/society-professionals/2014/aug/08/housing-problems-affect-health</w:t>
        </w:r>
      </w:hyperlink>
      <w:r w:rsidRPr="00F37288">
        <w:rPr>
          <w:rFonts w:ascii="Arial" w:hAnsi="Arial" w:cs="Arial"/>
          <w:sz w:val="24"/>
          <w:szCs w:val="24"/>
        </w:rPr>
        <w:t xml:space="preserve"> [Accessed: 1</w:t>
      </w:r>
      <w:r w:rsidRPr="00F37288">
        <w:rPr>
          <w:rFonts w:ascii="Arial" w:hAnsi="Arial" w:cs="Arial"/>
          <w:sz w:val="24"/>
          <w:szCs w:val="24"/>
          <w:vertAlign w:val="superscript"/>
        </w:rPr>
        <w:t>st</w:t>
      </w:r>
      <w:r w:rsidRPr="00F37288">
        <w:rPr>
          <w:rFonts w:ascii="Arial" w:hAnsi="Arial" w:cs="Arial"/>
          <w:sz w:val="24"/>
          <w:szCs w:val="24"/>
        </w:rPr>
        <w:t xml:space="preserve"> </w:t>
      </w:r>
      <w:r w:rsidR="00A91933">
        <w:rPr>
          <w:rFonts w:ascii="Arial" w:hAnsi="Arial" w:cs="Arial"/>
          <w:sz w:val="24"/>
          <w:szCs w:val="24"/>
        </w:rPr>
        <w:t>July</w:t>
      </w:r>
      <w:r w:rsidRPr="00F37288">
        <w:rPr>
          <w:rFonts w:ascii="Arial" w:hAnsi="Arial" w:cs="Arial"/>
          <w:sz w:val="24"/>
          <w:szCs w:val="24"/>
        </w:rPr>
        <w:t xml:space="preserve"> 201</w:t>
      </w:r>
      <w:r w:rsidR="00A91933">
        <w:rPr>
          <w:rFonts w:ascii="Arial" w:hAnsi="Arial" w:cs="Arial"/>
          <w:sz w:val="24"/>
          <w:szCs w:val="24"/>
        </w:rPr>
        <w:t>8</w:t>
      </w:r>
      <w:r w:rsidRPr="00F37288">
        <w:rPr>
          <w:rFonts w:ascii="Arial" w:hAnsi="Arial" w:cs="Arial"/>
          <w:sz w:val="24"/>
          <w:szCs w:val="24"/>
        </w:rPr>
        <w:t xml:space="preserve">]. </w:t>
      </w:r>
    </w:p>
    <w:p w14:paraId="5C9CFEF8" w14:textId="77AA35A5" w:rsidR="00967309" w:rsidRDefault="00967309" w:rsidP="00967309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57D8E051" w14:textId="36227A7D" w:rsidR="00A91933" w:rsidRDefault="00A91933" w:rsidP="00967309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63C1D8F0" w14:textId="77777777" w:rsidR="00A91933" w:rsidRPr="00F37288" w:rsidRDefault="00A91933" w:rsidP="00967309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01227FCA" w14:textId="3A857894" w:rsidR="00967309" w:rsidRDefault="00967309" w:rsidP="00967309">
      <w:pPr>
        <w:spacing w:after="0" w:line="240" w:lineRule="auto"/>
        <w:rPr>
          <w:rFonts w:ascii="Arial" w:eastAsia="Calibri" w:hAnsi="Arial" w:cs="Arial"/>
          <w:sz w:val="24"/>
          <w:szCs w:val="24"/>
        </w:rPr>
      </w:pPr>
      <w:r w:rsidRPr="00967309">
        <w:rPr>
          <w:rFonts w:ascii="Arial" w:eastAsia="Calibri" w:hAnsi="Arial" w:cs="Arial"/>
          <w:sz w:val="24"/>
          <w:szCs w:val="24"/>
        </w:rPr>
        <w:t xml:space="preserve">Griggs, J.  and Walker, R. (2008) ‘The costs of child poverty for individuals and society’ </w:t>
      </w:r>
      <w:hyperlink r:id="rId11" w:history="1">
        <w:r w:rsidRPr="00967309">
          <w:rPr>
            <w:rFonts w:ascii="Arial" w:eastAsia="Calibri" w:hAnsi="Arial" w:cs="Arial"/>
            <w:color w:val="000099"/>
            <w:sz w:val="24"/>
            <w:szCs w:val="24"/>
            <w:u w:val="single"/>
          </w:rPr>
          <w:t>https://www.jrf.org.uk/sites/default/files/jrf/migrated/files/2301-child-poverty-costs.pdf</w:t>
        </w:r>
      </w:hyperlink>
      <w:r w:rsidRPr="00967309">
        <w:rPr>
          <w:rFonts w:ascii="Arial" w:eastAsia="Calibri" w:hAnsi="Arial" w:cs="Arial"/>
          <w:sz w:val="24"/>
          <w:szCs w:val="24"/>
        </w:rPr>
        <w:t xml:space="preserve"> [Accessed: </w:t>
      </w:r>
      <w:r>
        <w:rPr>
          <w:rFonts w:ascii="Arial" w:eastAsia="Calibri" w:hAnsi="Arial" w:cs="Arial"/>
          <w:sz w:val="24"/>
          <w:szCs w:val="24"/>
        </w:rPr>
        <w:t>2nd July 2018</w:t>
      </w:r>
      <w:r w:rsidRPr="00967309">
        <w:rPr>
          <w:rFonts w:ascii="Arial" w:eastAsia="Calibri" w:hAnsi="Arial" w:cs="Arial"/>
          <w:sz w:val="24"/>
          <w:szCs w:val="24"/>
        </w:rPr>
        <w:t xml:space="preserve">]. </w:t>
      </w:r>
    </w:p>
    <w:p w14:paraId="2D6F9544" w14:textId="2CBE20D4" w:rsidR="00A91933" w:rsidRDefault="00A91933" w:rsidP="00967309">
      <w:pPr>
        <w:spacing w:after="0" w:line="240" w:lineRule="auto"/>
        <w:rPr>
          <w:rFonts w:ascii="Arial" w:eastAsia="Calibri" w:hAnsi="Arial" w:cs="Arial"/>
          <w:sz w:val="24"/>
          <w:szCs w:val="24"/>
        </w:rPr>
      </w:pPr>
    </w:p>
    <w:p w14:paraId="14FE37AA" w14:textId="77777777" w:rsidR="00A91933" w:rsidRPr="00967309" w:rsidRDefault="00A91933" w:rsidP="00967309">
      <w:pPr>
        <w:spacing w:after="0" w:line="240" w:lineRule="auto"/>
        <w:rPr>
          <w:rFonts w:ascii="Arial" w:eastAsia="Calibri" w:hAnsi="Arial" w:cs="Arial"/>
          <w:sz w:val="24"/>
          <w:szCs w:val="24"/>
        </w:rPr>
      </w:pPr>
    </w:p>
    <w:p w14:paraId="238D278D" w14:textId="77777777" w:rsidR="00967309" w:rsidRPr="00967309" w:rsidRDefault="00967309" w:rsidP="00967309">
      <w:pPr>
        <w:spacing w:after="0" w:line="240" w:lineRule="auto"/>
        <w:rPr>
          <w:rFonts w:ascii="Arial" w:eastAsia="Calibri" w:hAnsi="Arial" w:cs="Arial"/>
          <w:sz w:val="24"/>
          <w:szCs w:val="24"/>
        </w:rPr>
      </w:pPr>
    </w:p>
    <w:p w14:paraId="7933046B" w14:textId="7C05C087" w:rsidR="00967309" w:rsidRDefault="00967309" w:rsidP="00967309">
      <w:pPr>
        <w:spacing w:after="0" w:line="240" w:lineRule="auto"/>
        <w:rPr>
          <w:rFonts w:ascii="Arial" w:eastAsia="Calibri" w:hAnsi="Arial" w:cs="Arial"/>
          <w:sz w:val="24"/>
          <w:szCs w:val="24"/>
        </w:rPr>
      </w:pPr>
      <w:r w:rsidRPr="00967309">
        <w:rPr>
          <w:rFonts w:ascii="Arial" w:eastAsia="Calibri" w:hAnsi="Arial" w:cs="Arial"/>
          <w:sz w:val="24"/>
          <w:szCs w:val="24"/>
        </w:rPr>
        <w:t>Health and Social Care Children’s Services. (</w:t>
      </w:r>
      <w:r w:rsidR="00F842AD">
        <w:rPr>
          <w:rFonts w:ascii="Arial" w:eastAsia="Calibri" w:hAnsi="Arial" w:cs="Arial"/>
          <w:sz w:val="24"/>
          <w:szCs w:val="24"/>
        </w:rPr>
        <w:t>2016</w:t>
      </w:r>
      <w:r w:rsidRPr="00967309">
        <w:rPr>
          <w:rFonts w:ascii="Arial" w:eastAsia="Calibri" w:hAnsi="Arial" w:cs="Arial"/>
          <w:sz w:val="24"/>
          <w:szCs w:val="24"/>
        </w:rPr>
        <w:t xml:space="preserve">) ‘Definitions of health and well-being’ </w:t>
      </w:r>
      <w:hyperlink r:id="rId12" w:history="1">
        <w:r w:rsidRPr="00967309">
          <w:rPr>
            <w:rFonts w:ascii="Arial" w:eastAsia="Calibri" w:hAnsi="Arial" w:cs="Arial"/>
            <w:color w:val="000099"/>
            <w:sz w:val="24"/>
            <w:szCs w:val="24"/>
            <w:u w:val="single"/>
          </w:rPr>
          <w:t>http://resources.hwb.wales.gov.uk/VTC/2012-13/22032013/hsc/eng/unit-4/u4-rthawb49/u4-rthawb51.htm</w:t>
        </w:r>
      </w:hyperlink>
      <w:r w:rsidRPr="00967309">
        <w:rPr>
          <w:rFonts w:ascii="Arial" w:eastAsia="Calibri" w:hAnsi="Arial" w:cs="Arial"/>
          <w:color w:val="000099"/>
          <w:sz w:val="24"/>
          <w:szCs w:val="24"/>
        </w:rPr>
        <w:t xml:space="preserve"> </w:t>
      </w:r>
      <w:r w:rsidRPr="00967309">
        <w:rPr>
          <w:rFonts w:ascii="Arial" w:eastAsia="Calibri" w:hAnsi="Arial" w:cs="Arial"/>
          <w:sz w:val="24"/>
          <w:szCs w:val="24"/>
        </w:rPr>
        <w:t xml:space="preserve">[Accessed: </w:t>
      </w:r>
      <w:r>
        <w:rPr>
          <w:rFonts w:ascii="Arial" w:eastAsia="Calibri" w:hAnsi="Arial" w:cs="Arial"/>
          <w:sz w:val="24"/>
          <w:szCs w:val="24"/>
        </w:rPr>
        <w:t>25th June 2018</w:t>
      </w:r>
      <w:r w:rsidRPr="00967309">
        <w:rPr>
          <w:rFonts w:ascii="Arial" w:eastAsia="Calibri" w:hAnsi="Arial" w:cs="Arial"/>
          <w:sz w:val="24"/>
          <w:szCs w:val="24"/>
        </w:rPr>
        <w:t>].</w:t>
      </w:r>
    </w:p>
    <w:p w14:paraId="5554A86A" w14:textId="2BCDBCEE" w:rsidR="00A91933" w:rsidRDefault="00A91933" w:rsidP="00967309">
      <w:pPr>
        <w:spacing w:after="0" w:line="240" w:lineRule="auto"/>
        <w:rPr>
          <w:rFonts w:ascii="Arial" w:eastAsia="Calibri" w:hAnsi="Arial" w:cs="Arial"/>
          <w:sz w:val="24"/>
          <w:szCs w:val="24"/>
        </w:rPr>
      </w:pPr>
    </w:p>
    <w:p w14:paraId="0ED5C8CF" w14:textId="77777777" w:rsidR="00A91933" w:rsidRPr="00967309" w:rsidRDefault="00A91933" w:rsidP="00967309">
      <w:pPr>
        <w:spacing w:after="0" w:line="240" w:lineRule="auto"/>
        <w:rPr>
          <w:rFonts w:ascii="Arial" w:eastAsia="Calibri" w:hAnsi="Arial" w:cs="Arial"/>
          <w:sz w:val="24"/>
          <w:szCs w:val="24"/>
        </w:rPr>
      </w:pPr>
    </w:p>
    <w:p w14:paraId="353D6B0E" w14:textId="77777777" w:rsidR="00967309" w:rsidRPr="00967309" w:rsidRDefault="00967309" w:rsidP="00967309">
      <w:pPr>
        <w:spacing w:after="0" w:line="240" w:lineRule="auto"/>
        <w:rPr>
          <w:rFonts w:ascii="Arial" w:eastAsia="Calibri" w:hAnsi="Arial" w:cs="Arial"/>
          <w:sz w:val="24"/>
          <w:szCs w:val="24"/>
        </w:rPr>
      </w:pPr>
    </w:p>
    <w:p w14:paraId="1040C2CB" w14:textId="7BE6CB96" w:rsidR="00967309" w:rsidRPr="00967309" w:rsidRDefault="00967309" w:rsidP="00967309">
      <w:pPr>
        <w:spacing w:after="0" w:line="240" w:lineRule="auto"/>
        <w:rPr>
          <w:rFonts w:ascii="Arial" w:eastAsia="Calibri" w:hAnsi="Arial" w:cs="Arial"/>
          <w:sz w:val="24"/>
          <w:szCs w:val="24"/>
        </w:rPr>
      </w:pPr>
      <w:r w:rsidRPr="00967309">
        <w:rPr>
          <w:rFonts w:ascii="Arial" w:eastAsia="Calibri" w:hAnsi="Arial" w:cs="Arial"/>
          <w:sz w:val="24"/>
          <w:szCs w:val="24"/>
          <w:lang w:eastAsia="en-GB"/>
        </w:rPr>
        <w:t>Hirsch, D. (2007) ‘</w:t>
      </w:r>
      <w:r w:rsidRPr="00967309">
        <w:rPr>
          <w:rFonts w:ascii="Arial" w:eastAsia="Calibri" w:hAnsi="Arial" w:cs="Arial"/>
          <w:sz w:val="24"/>
          <w:szCs w:val="24"/>
        </w:rPr>
        <w:t xml:space="preserve">Experiences of poverty and educational disadvantage’ </w:t>
      </w:r>
      <w:hyperlink r:id="rId13" w:history="1">
        <w:r w:rsidRPr="00967309">
          <w:rPr>
            <w:rFonts w:ascii="Arial" w:eastAsia="Calibri" w:hAnsi="Arial" w:cs="Arial"/>
            <w:color w:val="000099"/>
            <w:sz w:val="24"/>
            <w:szCs w:val="24"/>
            <w:u w:val="single"/>
          </w:rPr>
          <w:t>https://www.jrf.org.uk/sites/default/files/jrf/migrated/files/2123.pdf</w:t>
        </w:r>
      </w:hyperlink>
      <w:r w:rsidRPr="00967309">
        <w:rPr>
          <w:rFonts w:ascii="Arial" w:eastAsia="Calibri" w:hAnsi="Arial" w:cs="Arial"/>
          <w:color w:val="000099"/>
          <w:sz w:val="24"/>
          <w:szCs w:val="24"/>
        </w:rPr>
        <w:t xml:space="preserve"> </w:t>
      </w:r>
      <w:r w:rsidRPr="00967309">
        <w:rPr>
          <w:rFonts w:ascii="Arial" w:eastAsia="Calibri" w:hAnsi="Arial" w:cs="Arial"/>
          <w:sz w:val="24"/>
          <w:szCs w:val="24"/>
        </w:rPr>
        <w:t xml:space="preserve">[Accessed: </w:t>
      </w:r>
      <w:r>
        <w:rPr>
          <w:rFonts w:ascii="Arial" w:eastAsia="Calibri" w:hAnsi="Arial" w:cs="Arial"/>
          <w:sz w:val="24"/>
          <w:szCs w:val="24"/>
        </w:rPr>
        <w:t>23rd June</w:t>
      </w:r>
      <w:r w:rsidRPr="00967309">
        <w:rPr>
          <w:rFonts w:ascii="Arial" w:eastAsia="Calibri" w:hAnsi="Arial" w:cs="Arial"/>
          <w:sz w:val="24"/>
          <w:szCs w:val="24"/>
        </w:rPr>
        <w:t xml:space="preserve"> 201</w:t>
      </w:r>
      <w:r>
        <w:rPr>
          <w:rFonts w:ascii="Arial" w:eastAsia="Calibri" w:hAnsi="Arial" w:cs="Arial"/>
          <w:sz w:val="24"/>
          <w:szCs w:val="24"/>
        </w:rPr>
        <w:t>8</w:t>
      </w:r>
      <w:r w:rsidRPr="00967309">
        <w:rPr>
          <w:rFonts w:ascii="Arial" w:eastAsia="Calibri" w:hAnsi="Arial" w:cs="Arial"/>
          <w:sz w:val="24"/>
          <w:szCs w:val="24"/>
        </w:rPr>
        <w:t>].</w:t>
      </w:r>
    </w:p>
    <w:p w14:paraId="5B36B2D1" w14:textId="2A7AD146" w:rsidR="00967309" w:rsidRDefault="00967309" w:rsidP="00061A12"/>
    <w:p w14:paraId="44BB2E17" w14:textId="77777777" w:rsidR="00A91933" w:rsidRDefault="00A91933" w:rsidP="00061A12"/>
    <w:p w14:paraId="2AEC1BA7" w14:textId="6B1F7182" w:rsidR="00967309" w:rsidRPr="00967309" w:rsidRDefault="00967309" w:rsidP="00967309">
      <w:pPr>
        <w:spacing w:after="0" w:line="240" w:lineRule="auto"/>
        <w:rPr>
          <w:rFonts w:ascii="Arial" w:eastAsia="Calibri" w:hAnsi="Arial" w:cs="Arial"/>
          <w:sz w:val="24"/>
          <w:szCs w:val="24"/>
        </w:rPr>
      </w:pPr>
      <w:r w:rsidRPr="00967309">
        <w:rPr>
          <w:rFonts w:ascii="Arial" w:eastAsia="Calibri" w:hAnsi="Arial" w:cs="Arial"/>
          <w:sz w:val="24"/>
          <w:szCs w:val="24"/>
        </w:rPr>
        <w:lastRenderedPageBreak/>
        <w:t xml:space="preserve">Kearns, K. (2014) </w:t>
      </w:r>
      <w:r w:rsidRPr="00967309">
        <w:rPr>
          <w:rFonts w:ascii="Arial" w:eastAsia="Calibri" w:hAnsi="Arial" w:cs="Arial"/>
          <w:i/>
          <w:sz w:val="24"/>
          <w:szCs w:val="24"/>
        </w:rPr>
        <w:t xml:space="preserve">The Big Picture. </w:t>
      </w:r>
      <w:r w:rsidRPr="00967309">
        <w:rPr>
          <w:rFonts w:ascii="Arial" w:eastAsia="Calibri" w:hAnsi="Arial" w:cs="Arial"/>
          <w:sz w:val="24"/>
          <w:szCs w:val="24"/>
        </w:rPr>
        <w:t>(3</w:t>
      </w:r>
      <w:r w:rsidRPr="00967309">
        <w:rPr>
          <w:rFonts w:ascii="Arial" w:eastAsia="Calibri" w:hAnsi="Arial" w:cs="Arial"/>
          <w:sz w:val="24"/>
          <w:szCs w:val="24"/>
          <w:vertAlign w:val="superscript"/>
        </w:rPr>
        <w:t>rd</w:t>
      </w:r>
      <w:r w:rsidRPr="00967309">
        <w:rPr>
          <w:rFonts w:ascii="Arial" w:eastAsia="Calibri" w:hAnsi="Arial" w:cs="Arial"/>
          <w:sz w:val="24"/>
          <w:szCs w:val="24"/>
        </w:rPr>
        <w:t xml:space="preserve"> ed). Australia: Cengage Learning. [e-book]. Available at: </w:t>
      </w:r>
      <w:hyperlink r:id="rId14" w:anchor="v=onepage&amp;q=how%20does%20overcrowded%20housing%20affect%20children's%20health%20and%20wellbeing&amp;f=false" w:history="1">
        <w:r w:rsidRPr="00967309">
          <w:rPr>
            <w:rFonts w:ascii="Arial" w:eastAsia="Calibri" w:hAnsi="Arial" w:cs="Arial"/>
            <w:color w:val="000099"/>
            <w:sz w:val="24"/>
            <w:szCs w:val="24"/>
            <w:u w:val="single"/>
          </w:rPr>
          <w:t>https://books.google.co.uk/books?id=YgGpBQAAQBAJ&amp;pg=PA141&amp;dq=how+does+overcrowded+housing+affect+children%27s+health+and+wellbeing&amp;hl=en&amp;sa=X&amp;ved=0ahUKEwi8n-GW2-3LAhXEwBQKHfgDArE4ChDoAQghMAE#v=onepage&amp;q=how%20does%20overcrowded%20housing%20affect%20children's%20health%20and%20wellbeing&amp;f=false</w:t>
        </w:r>
      </w:hyperlink>
      <w:r w:rsidRPr="00967309">
        <w:rPr>
          <w:rFonts w:ascii="Arial" w:eastAsia="Calibri" w:hAnsi="Arial" w:cs="Arial"/>
          <w:color w:val="000099"/>
          <w:sz w:val="24"/>
          <w:szCs w:val="24"/>
        </w:rPr>
        <w:t xml:space="preserve"> </w:t>
      </w:r>
      <w:r w:rsidRPr="00967309">
        <w:rPr>
          <w:rFonts w:ascii="Arial" w:eastAsia="Calibri" w:hAnsi="Arial" w:cs="Arial"/>
          <w:sz w:val="24"/>
          <w:szCs w:val="24"/>
        </w:rPr>
        <w:t xml:space="preserve">[Accessed: </w:t>
      </w:r>
      <w:r>
        <w:rPr>
          <w:rFonts w:ascii="Arial" w:eastAsia="Calibri" w:hAnsi="Arial" w:cs="Arial"/>
          <w:sz w:val="24"/>
          <w:szCs w:val="24"/>
        </w:rPr>
        <w:t>28</w:t>
      </w:r>
      <w:r w:rsidRPr="00967309">
        <w:rPr>
          <w:rFonts w:ascii="Arial" w:eastAsia="Calibri" w:hAnsi="Arial" w:cs="Arial"/>
          <w:sz w:val="24"/>
          <w:szCs w:val="24"/>
          <w:vertAlign w:val="superscript"/>
        </w:rPr>
        <w:t>th</w:t>
      </w:r>
      <w:r>
        <w:rPr>
          <w:rFonts w:ascii="Arial" w:eastAsia="Calibri" w:hAnsi="Arial" w:cs="Arial"/>
          <w:sz w:val="24"/>
          <w:szCs w:val="24"/>
        </w:rPr>
        <w:t xml:space="preserve"> June 2018</w:t>
      </w:r>
      <w:r w:rsidRPr="00967309">
        <w:rPr>
          <w:rFonts w:ascii="Arial" w:eastAsia="Calibri" w:hAnsi="Arial" w:cs="Arial"/>
          <w:sz w:val="24"/>
          <w:szCs w:val="24"/>
        </w:rPr>
        <w:t xml:space="preserve">]. </w:t>
      </w:r>
    </w:p>
    <w:p w14:paraId="53923445" w14:textId="172B7217" w:rsidR="00967309" w:rsidRDefault="00967309" w:rsidP="00061A12"/>
    <w:p w14:paraId="78C4A1A9" w14:textId="77777777" w:rsidR="00A91933" w:rsidRDefault="00A91933" w:rsidP="00061A12"/>
    <w:p w14:paraId="2FB120CE" w14:textId="2FB04909" w:rsidR="00967309" w:rsidRDefault="00967309" w:rsidP="00967309">
      <w:pPr>
        <w:spacing w:after="0" w:line="240" w:lineRule="auto"/>
        <w:rPr>
          <w:rFonts w:ascii="Arial" w:hAnsi="Arial" w:cs="Arial"/>
          <w:sz w:val="24"/>
          <w:szCs w:val="24"/>
        </w:rPr>
      </w:pPr>
      <w:proofErr w:type="spellStart"/>
      <w:r w:rsidRPr="00F37288">
        <w:rPr>
          <w:rFonts w:ascii="Arial" w:hAnsi="Arial" w:cs="Arial"/>
          <w:sz w:val="24"/>
          <w:szCs w:val="24"/>
        </w:rPr>
        <w:t>Kronenfeld</w:t>
      </w:r>
      <w:proofErr w:type="spellEnd"/>
      <w:r w:rsidRPr="00F37288">
        <w:rPr>
          <w:rFonts w:ascii="Arial" w:hAnsi="Arial" w:cs="Arial"/>
          <w:sz w:val="24"/>
          <w:szCs w:val="24"/>
        </w:rPr>
        <w:t xml:space="preserve">, J. (2002) </w:t>
      </w:r>
      <w:r w:rsidRPr="00F37288">
        <w:rPr>
          <w:rFonts w:ascii="Arial" w:hAnsi="Arial" w:cs="Arial"/>
          <w:i/>
          <w:sz w:val="24"/>
          <w:szCs w:val="24"/>
        </w:rPr>
        <w:t xml:space="preserve">Health Care Policy. </w:t>
      </w:r>
      <w:r w:rsidRPr="00F37288">
        <w:rPr>
          <w:rFonts w:ascii="Arial" w:hAnsi="Arial" w:cs="Arial"/>
          <w:sz w:val="24"/>
          <w:szCs w:val="24"/>
        </w:rPr>
        <w:t xml:space="preserve">Praeger Publishers: United States of America. [e-book]. Available at: </w:t>
      </w:r>
      <w:hyperlink r:id="rId15" w:anchor="v=onepage&amp;q=definition%20of%20health%20and%20wellbeing&amp;f=false" w:history="1">
        <w:r w:rsidRPr="00EF0454">
          <w:rPr>
            <w:rFonts w:ascii="Arial" w:hAnsi="Arial" w:cs="Arial"/>
            <w:color w:val="000099"/>
            <w:sz w:val="24"/>
            <w:szCs w:val="24"/>
            <w:u w:val="single"/>
          </w:rPr>
          <w:t>https://books.google.co.uk/books?id=UGiwtqSJVwsC&amp;pg=PA21&amp;dq=definition+of+health+and+wellbeing&amp;hl=en&amp;sa=X&amp;ved=0ahUKEwi3pNbhre3LAhWEbhQKHeRfDpw4ChDoAQghMAE#v=onepage&amp;q=definition%20of%20health%20and%20wellbeing&amp;f=false</w:t>
        </w:r>
      </w:hyperlink>
      <w:r w:rsidRPr="00F37288">
        <w:rPr>
          <w:rFonts w:ascii="Arial" w:hAnsi="Arial" w:cs="Arial"/>
          <w:sz w:val="24"/>
          <w:szCs w:val="24"/>
        </w:rPr>
        <w:t xml:space="preserve"> [Accessed:</w:t>
      </w:r>
      <w:r>
        <w:rPr>
          <w:rFonts w:ascii="Arial" w:hAnsi="Arial" w:cs="Arial"/>
          <w:sz w:val="24"/>
          <w:szCs w:val="24"/>
        </w:rPr>
        <w:t xml:space="preserve"> 29</w:t>
      </w:r>
      <w:r w:rsidRPr="0096730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June 2018</w:t>
      </w:r>
      <w:r w:rsidRPr="00F37288">
        <w:rPr>
          <w:rFonts w:ascii="Arial" w:hAnsi="Arial" w:cs="Arial"/>
          <w:sz w:val="24"/>
          <w:szCs w:val="24"/>
        </w:rPr>
        <w:t xml:space="preserve">]. </w:t>
      </w:r>
    </w:p>
    <w:p w14:paraId="18EEAB39" w14:textId="77777777" w:rsidR="00A91933" w:rsidRPr="00F37288" w:rsidRDefault="00A91933" w:rsidP="00967309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612B1661" w14:textId="0B787423" w:rsidR="00967309" w:rsidRDefault="00967309" w:rsidP="00061A12"/>
    <w:p w14:paraId="191D608C" w14:textId="3D54DB09" w:rsidR="00967309" w:rsidRPr="00F37288" w:rsidRDefault="00967309" w:rsidP="00967309">
      <w:pPr>
        <w:spacing w:after="0" w:line="240" w:lineRule="auto"/>
        <w:rPr>
          <w:rFonts w:ascii="Arial" w:eastAsia="Times New Roman" w:hAnsi="Arial" w:cs="Arial"/>
          <w:bCs/>
          <w:spacing w:val="-7"/>
          <w:kern w:val="36"/>
          <w:sz w:val="24"/>
          <w:szCs w:val="24"/>
          <w:lang w:eastAsia="en-GB"/>
        </w:rPr>
      </w:pPr>
      <w:r w:rsidRPr="00F37288">
        <w:rPr>
          <w:rFonts w:ascii="Arial" w:eastAsiaTheme="majorEastAsia" w:hAnsi="Arial" w:cs="Arial"/>
          <w:sz w:val="24"/>
          <w:szCs w:val="24"/>
          <w:lang w:eastAsia="en-GB"/>
        </w:rPr>
        <w:t>Smith, M. (2015) ‘</w:t>
      </w:r>
      <w:r w:rsidRPr="00F37288">
        <w:rPr>
          <w:rFonts w:ascii="Arial" w:eastAsia="Times New Roman" w:hAnsi="Arial" w:cs="Arial"/>
          <w:bCs/>
          <w:spacing w:val="-7"/>
          <w:kern w:val="36"/>
          <w:sz w:val="24"/>
          <w:szCs w:val="24"/>
          <w:lang w:eastAsia="en-GB"/>
        </w:rPr>
        <w:t xml:space="preserve">Children’s dental health is improving in Wales with fewer children experiencing dental decay, says new report’ </w:t>
      </w:r>
      <w:hyperlink r:id="rId16" w:history="1">
        <w:r w:rsidRPr="00EF0454">
          <w:rPr>
            <w:rFonts w:ascii="Arial" w:eastAsia="Times New Roman" w:hAnsi="Arial" w:cs="Arial"/>
            <w:bCs/>
            <w:color w:val="000099"/>
            <w:spacing w:val="-7"/>
            <w:kern w:val="36"/>
            <w:sz w:val="24"/>
            <w:szCs w:val="24"/>
            <w:u w:val="single"/>
            <w:lang w:eastAsia="en-GB"/>
          </w:rPr>
          <w:t>http://www.walesonline.co.uk/news/health/childrens-dental-health-improving-wales-8588509</w:t>
        </w:r>
      </w:hyperlink>
      <w:r w:rsidRPr="00F37288">
        <w:rPr>
          <w:rFonts w:ascii="Arial" w:eastAsia="Times New Roman" w:hAnsi="Arial" w:cs="Arial"/>
          <w:bCs/>
          <w:spacing w:val="-7"/>
          <w:kern w:val="36"/>
          <w:sz w:val="24"/>
          <w:szCs w:val="24"/>
          <w:lang w:eastAsia="en-GB"/>
        </w:rPr>
        <w:t xml:space="preserve"> [Accessed: </w:t>
      </w:r>
      <w:r>
        <w:rPr>
          <w:rFonts w:ascii="Arial" w:eastAsia="Times New Roman" w:hAnsi="Arial" w:cs="Arial"/>
          <w:bCs/>
          <w:spacing w:val="-7"/>
          <w:kern w:val="36"/>
          <w:sz w:val="24"/>
          <w:szCs w:val="24"/>
          <w:lang w:eastAsia="en-GB"/>
        </w:rPr>
        <w:t>26th of June 2018</w:t>
      </w:r>
      <w:r w:rsidRPr="00F37288">
        <w:rPr>
          <w:rFonts w:ascii="Arial" w:eastAsia="Times New Roman" w:hAnsi="Arial" w:cs="Arial"/>
          <w:bCs/>
          <w:spacing w:val="-7"/>
          <w:kern w:val="36"/>
          <w:sz w:val="24"/>
          <w:szCs w:val="24"/>
          <w:lang w:eastAsia="en-GB"/>
        </w:rPr>
        <w:t xml:space="preserve">]. </w:t>
      </w:r>
    </w:p>
    <w:p w14:paraId="270C2CBF" w14:textId="5258B605" w:rsidR="00967309" w:rsidRDefault="00967309" w:rsidP="00061A12"/>
    <w:p w14:paraId="21074A0B" w14:textId="77777777" w:rsidR="00A91933" w:rsidRDefault="00A91933" w:rsidP="00061A12"/>
    <w:p w14:paraId="18E40887" w14:textId="31FD2151" w:rsidR="00967309" w:rsidRPr="00967309" w:rsidRDefault="00967309" w:rsidP="00967309">
      <w:pPr>
        <w:spacing w:after="0" w:line="240" w:lineRule="auto"/>
        <w:rPr>
          <w:rFonts w:ascii="Arial" w:eastAsia="Calibri" w:hAnsi="Arial" w:cs="Arial"/>
          <w:sz w:val="24"/>
          <w:szCs w:val="24"/>
        </w:rPr>
      </w:pPr>
      <w:proofErr w:type="spellStart"/>
      <w:r w:rsidRPr="00967309">
        <w:rPr>
          <w:rFonts w:ascii="Arial" w:eastAsia="Calibri" w:hAnsi="Arial" w:cs="Arial"/>
          <w:sz w:val="24"/>
          <w:szCs w:val="24"/>
        </w:rPr>
        <w:t>Underdown</w:t>
      </w:r>
      <w:proofErr w:type="spellEnd"/>
      <w:r w:rsidRPr="00967309">
        <w:rPr>
          <w:rFonts w:ascii="Arial" w:eastAsia="Calibri" w:hAnsi="Arial" w:cs="Arial"/>
          <w:sz w:val="24"/>
          <w:szCs w:val="24"/>
        </w:rPr>
        <w:t xml:space="preserve">, A. (2007) </w:t>
      </w:r>
      <w:r w:rsidRPr="00967309">
        <w:rPr>
          <w:rFonts w:ascii="Arial" w:eastAsia="Calibri" w:hAnsi="Arial" w:cs="Arial"/>
          <w:i/>
          <w:sz w:val="24"/>
          <w:szCs w:val="24"/>
        </w:rPr>
        <w:t xml:space="preserve">Young Children’s Health and Well-being. </w:t>
      </w:r>
      <w:r w:rsidRPr="00967309">
        <w:rPr>
          <w:rFonts w:ascii="Arial" w:eastAsia="Calibri" w:hAnsi="Arial" w:cs="Arial"/>
          <w:sz w:val="24"/>
          <w:szCs w:val="24"/>
        </w:rPr>
        <w:t xml:space="preserve">Maidenhead and New York: Open University Press. [e-book]. Available at: </w:t>
      </w:r>
      <w:hyperlink r:id="rId17" w:anchor="v=onepage&amp;q=definition%20of%20health%20and%20well-being&amp;f=false" w:history="1">
        <w:r w:rsidRPr="00967309">
          <w:rPr>
            <w:rFonts w:ascii="Arial" w:eastAsia="Calibri" w:hAnsi="Arial" w:cs="Arial"/>
            <w:color w:val="000099"/>
            <w:sz w:val="24"/>
            <w:szCs w:val="24"/>
            <w:u w:val="single"/>
          </w:rPr>
          <w:t>https://books.google.co.uk/books?id=zoHxNzbQa8MC&amp;pg=PA3&amp;dq=definition+of+health+and+well-being&amp;hl=en&amp;sa=X&amp;ved=0ahUKEwij-Znoo-3LAhUFtRoKHWSMDqAQ6AEIKDAA#v=onepage&amp;q=definition%20of%20health%20and%20well-being&amp;f=false</w:t>
        </w:r>
      </w:hyperlink>
      <w:r w:rsidRPr="00967309">
        <w:rPr>
          <w:rFonts w:ascii="Arial" w:eastAsia="Calibri" w:hAnsi="Arial" w:cs="Arial"/>
          <w:color w:val="000099"/>
          <w:sz w:val="24"/>
          <w:szCs w:val="24"/>
        </w:rPr>
        <w:t xml:space="preserve"> </w:t>
      </w:r>
      <w:r w:rsidRPr="00967309">
        <w:rPr>
          <w:rFonts w:ascii="Arial" w:eastAsia="Calibri" w:hAnsi="Arial" w:cs="Arial"/>
          <w:sz w:val="24"/>
          <w:szCs w:val="24"/>
        </w:rPr>
        <w:t xml:space="preserve">[Accessed: </w:t>
      </w:r>
      <w:r w:rsidRPr="00BB7B5F">
        <w:rPr>
          <w:rFonts w:ascii="Arial" w:eastAsia="Calibri" w:hAnsi="Arial" w:cs="Arial"/>
          <w:sz w:val="24"/>
          <w:szCs w:val="24"/>
        </w:rPr>
        <w:t>25</w:t>
      </w:r>
      <w:r w:rsidRPr="00BB7B5F">
        <w:rPr>
          <w:rFonts w:ascii="Arial" w:eastAsia="Calibri" w:hAnsi="Arial" w:cs="Arial"/>
          <w:sz w:val="24"/>
          <w:szCs w:val="24"/>
          <w:vertAlign w:val="superscript"/>
        </w:rPr>
        <w:t>th</w:t>
      </w:r>
      <w:r w:rsidRPr="00BB7B5F">
        <w:rPr>
          <w:rFonts w:ascii="Arial" w:eastAsia="Calibri" w:hAnsi="Arial" w:cs="Arial"/>
          <w:sz w:val="24"/>
          <w:szCs w:val="24"/>
        </w:rPr>
        <w:t xml:space="preserve"> June 2018</w:t>
      </w:r>
      <w:r w:rsidRPr="00967309">
        <w:rPr>
          <w:rFonts w:ascii="Arial" w:eastAsia="Calibri" w:hAnsi="Arial" w:cs="Arial"/>
          <w:sz w:val="24"/>
          <w:szCs w:val="24"/>
        </w:rPr>
        <w:t xml:space="preserve">]. </w:t>
      </w:r>
    </w:p>
    <w:p w14:paraId="7F27E893" w14:textId="30E62EAA" w:rsidR="00967309" w:rsidRDefault="00967309" w:rsidP="00967309">
      <w:pPr>
        <w:spacing w:after="0" w:line="240" w:lineRule="auto"/>
        <w:rPr>
          <w:rFonts w:ascii="Arial" w:eastAsia="Calibri" w:hAnsi="Arial" w:cs="Arial"/>
          <w:sz w:val="24"/>
          <w:szCs w:val="24"/>
        </w:rPr>
      </w:pPr>
    </w:p>
    <w:p w14:paraId="09990A80" w14:textId="4F3482B4" w:rsidR="00A91933" w:rsidRDefault="00A91933" w:rsidP="00967309">
      <w:pPr>
        <w:spacing w:after="0" w:line="240" w:lineRule="auto"/>
        <w:rPr>
          <w:rFonts w:ascii="Arial" w:eastAsia="Calibri" w:hAnsi="Arial" w:cs="Arial"/>
          <w:sz w:val="24"/>
          <w:szCs w:val="24"/>
        </w:rPr>
      </w:pPr>
    </w:p>
    <w:p w14:paraId="2C8701B1" w14:textId="77777777" w:rsidR="00A91933" w:rsidRPr="00967309" w:rsidRDefault="00A91933" w:rsidP="00967309">
      <w:pPr>
        <w:spacing w:after="0" w:line="240" w:lineRule="auto"/>
        <w:rPr>
          <w:rFonts w:ascii="Arial" w:eastAsia="Calibri" w:hAnsi="Arial" w:cs="Arial"/>
          <w:sz w:val="24"/>
          <w:szCs w:val="24"/>
        </w:rPr>
      </w:pPr>
    </w:p>
    <w:p w14:paraId="0A632736" w14:textId="6991CC04" w:rsidR="00967309" w:rsidRDefault="00967309" w:rsidP="00061A12">
      <w:pPr>
        <w:rPr>
          <w:rFonts w:ascii="Arial" w:hAnsi="Arial" w:cs="Arial"/>
          <w:sz w:val="24"/>
          <w:szCs w:val="24"/>
        </w:rPr>
      </w:pPr>
      <w:r w:rsidRPr="00BB7B5F">
        <w:rPr>
          <w:rFonts w:ascii="Arial" w:hAnsi="Arial" w:cs="Arial"/>
          <w:sz w:val="24"/>
          <w:szCs w:val="24"/>
        </w:rPr>
        <w:t xml:space="preserve">Thomas, S. (2014). </w:t>
      </w:r>
      <w:r w:rsidRPr="00BB7B5F">
        <w:rPr>
          <w:rFonts w:ascii="Arial" w:hAnsi="Arial" w:cs="Arial"/>
          <w:i/>
          <w:iCs/>
          <w:sz w:val="24"/>
          <w:szCs w:val="24"/>
        </w:rPr>
        <w:t>Flying Start</w:t>
      </w:r>
      <w:r w:rsidRPr="00BB7B5F">
        <w:rPr>
          <w:rFonts w:ascii="Arial" w:hAnsi="Arial" w:cs="Arial"/>
          <w:sz w:val="24"/>
          <w:szCs w:val="24"/>
        </w:rPr>
        <w:t>. [</w:t>
      </w:r>
      <w:proofErr w:type="spellStart"/>
      <w:r w:rsidRPr="00BB7B5F">
        <w:rPr>
          <w:rFonts w:ascii="Arial" w:hAnsi="Arial" w:cs="Arial"/>
          <w:sz w:val="24"/>
          <w:szCs w:val="24"/>
        </w:rPr>
        <w:t>ebook</w:t>
      </w:r>
      <w:proofErr w:type="spellEnd"/>
      <w:r w:rsidRPr="00BB7B5F">
        <w:rPr>
          <w:rFonts w:ascii="Arial" w:hAnsi="Arial" w:cs="Arial"/>
          <w:sz w:val="24"/>
          <w:szCs w:val="24"/>
        </w:rPr>
        <w:t xml:space="preserve">] National Assembly for Wales. Available at: </w:t>
      </w:r>
      <w:r w:rsidRPr="00EF0454">
        <w:rPr>
          <w:rFonts w:ascii="Arial" w:hAnsi="Arial" w:cs="Arial"/>
          <w:color w:val="000099"/>
          <w:sz w:val="24"/>
          <w:szCs w:val="24"/>
          <w:u w:val="single"/>
        </w:rPr>
        <w:t>http://www.assembly.wales/research%20documents/flying%20start%20-%20research%20note-03032014-254185/rn14-005-english.pdf</w:t>
      </w:r>
      <w:r w:rsidRPr="00EF0454">
        <w:rPr>
          <w:rFonts w:ascii="Arial" w:hAnsi="Arial" w:cs="Arial"/>
          <w:color w:val="000099"/>
          <w:sz w:val="24"/>
          <w:szCs w:val="24"/>
        </w:rPr>
        <w:t xml:space="preserve"> </w:t>
      </w:r>
      <w:r w:rsidRPr="00BB7B5F">
        <w:rPr>
          <w:rFonts w:ascii="Arial" w:hAnsi="Arial" w:cs="Arial"/>
          <w:sz w:val="24"/>
          <w:szCs w:val="24"/>
        </w:rPr>
        <w:t>[Accessed 1 Jul</w:t>
      </w:r>
      <w:r w:rsidR="00BB7B5F">
        <w:rPr>
          <w:rFonts w:ascii="Arial" w:hAnsi="Arial" w:cs="Arial"/>
          <w:sz w:val="24"/>
          <w:szCs w:val="24"/>
        </w:rPr>
        <w:t xml:space="preserve">y </w:t>
      </w:r>
      <w:r w:rsidRPr="00BB7B5F">
        <w:rPr>
          <w:rFonts w:ascii="Arial" w:hAnsi="Arial" w:cs="Arial"/>
          <w:sz w:val="24"/>
          <w:szCs w:val="24"/>
        </w:rPr>
        <w:t>2018].</w:t>
      </w:r>
    </w:p>
    <w:p w14:paraId="194C94B1" w14:textId="29F0F89C" w:rsidR="00A91933" w:rsidRDefault="00A91933" w:rsidP="00061A12">
      <w:pPr>
        <w:rPr>
          <w:rFonts w:ascii="Arial" w:hAnsi="Arial" w:cs="Arial"/>
          <w:sz w:val="24"/>
          <w:szCs w:val="24"/>
        </w:rPr>
      </w:pPr>
    </w:p>
    <w:p w14:paraId="1C7E35E4" w14:textId="77777777" w:rsidR="00A91933" w:rsidRDefault="00A91933" w:rsidP="00061A12">
      <w:pPr>
        <w:rPr>
          <w:rFonts w:ascii="Arial" w:hAnsi="Arial" w:cs="Arial"/>
          <w:sz w:val="24"/>
          <w:szCs w:val="24"/>
        </w:rPr>
      </w:pPr>
    </w:p>
    <w:p w14:paraId="2B4CF39D" w14:textId="422AA9BF" w:rsidR="00BB7B5F" w:rsidRDefault="00BB7B5F" w:rsidP="00061A12">
      <w:pPr>
        <w:rPr>
          <w:rFonts w:ascii="Arial" w:hAnsi="Arial" w:cs="Arial"/>
          <w:sz w:val="24"/>
          <w:szCs w:val="24"/>
        </w:rPr>
      </w:pPr>
    </w:p>
    <w:p w14:paraId="0E2D21FE" w14:textId="1FCF5CF0" w:rsidR="00EF0454" w:rsidRDefault="00BB7B5F" w:rsidP="00061A12">
      <w:pPr>
        <w:rPr>
          <w:rFonts w:ascii="Arial" w:hAnsi="Arial" w:cs="Arial"/>
          <w:sz w:val="24"/>
          <w:szCs w:val="24"/>
        </w:rPr>
      </w:pPr>
      <w:r w:rsidRPr="00BB7B5F">
        <w:rPr>
          <w:rFonts w:ascii="Arial" w:hAnsi="Arial" w:cs="Arial"/>
          <w:sz w:val="24"/>
          <w:szCs w:val="24"/>
        </w:rPr>
        <w:t xml:space="preserve">Welsh Government (2017). </w:t>
      </w:r>
      <w:r w:rsidRPr="00BB7B5F">
        <w:rPr>
          <w:rFonts w:ascii="Arial" w:hAnsi="Arial" w:cs="Arial"/>
          <w:i/>
          <w:iCs/>
          <w:sz w:val="24"/>
          <w:szCs w:val="24"/>
        </w:rPr>
        <w:t>Care and Support in Wales is changing- Wellbeing Act</w:t>
      </w:r>
      <w:r w:rsidRPr="00BB7B5F">
        <w:rPr>
          <w:rFonts w:ascii="Arial" w:hAnsi="Arial" w:cs="Arial"/>
          <w:sz w:val="24"/>
          <w:szCs w:val="24"/>
        </w:rPr>
        <w:t>. GOV.UK.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18" w:history="1">
        <w:r w:rsidRPr="00EF0454">
          <w:rPr>
            <w:rStyle w:val="Hyperlink"/>
            <w:rFonts w:ascii="Arial" w:hAnsi="Arial" w:cs="Arial"/>
            <w:color w:val="000099"/>
            <w:sz w:val="24"/>
            <w:szCs w:val="24"/>
          </w:rPr>
          <w:t>https://gov.wales/topics/health/socialcare/act/?lang=en</w:t>
        </w:r>
      </w:hyperlink>
      <w:r w:rsidRPr="00EF0454">
        <w:rPr>
          <w:rFonts w:ascii="Arial" w:hAnsi="Arial" w:cs="Arial"/>
          <w:color w:val="000099"/>
          <w:sz w:val="24"/>
          <w:szCs w:val="24"/>
          <w:u w:val="single"/>
        </w:rPr>
        <w:t xml:space="preserve">  </w:t>
      </w:r>
      <w:r>
        <w:rPr>
          <w:rFonts w:ascii="Arial" w:hAnsi="Arial" w:cs="Arial"/>
          <w:sz w:val="24"/>
          <w:szCs w:val="24"/>
        </w:rPr>
        <w:t>[Accessed: 3</w:t>
      </w:r>
      <w:r w:rsidRPr="00BB7B5F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July 2018].</w:t>
      </w:r>
    </w:p>
    <w:p w14:paraId="712D1529" w14:textId="77777777" w:rsidR="00A91933" w:rsidRDefault="00A91933" w:rsidP="00061A12">
      <w:pPr>
        <w:rPr>
          <w:rFonts w:ascii="Arial" w:hAnsi="Arial" w:cs="Arial"/>
          <w:sz w:val="24"/>
          <w:szCs w:val="24"/>
        </w:rPr>
      </w:pPr>
    </w:p>
    <w:p w14:paraId="32FFF10D" w14:textId="640F611B" w:rsidR="00A91933" w:rsidRDefault="00A91933" w:rsidP="00061A12">
      <w:pPr>
        <w:rPr>
          <w:rFonts w:ascii="Arial" w:hAnsi="Arial" w:cs="Arial"/>
          <w:sz w:val="24"/>
          <w:szCs w:val="24"/>
        </w:rPr>
      </w:pPr>
      <w:proofErr w:type="spellStart"/>
      <w:r w:rsidRPr="00A91933">
        <w:rPr>
          <w:rFonts w:ascii="Arial" w:hAnsi="Arial" w:cs="Arial"/>
          <w:sz w:val="24"/>
          <w:szCs w:val="24"/>
        </w:rPr>
        <w:t>Becroft</w:t>
      </w:r>
      <w:proofErr w:type="spellEnd"/>
      <w:r w:rsidRPr="00A91933">
        <w:rPr>
          <w:rFonts w:ascii="Arial" w:hAnsi="Arial" w:cs="Arial"/>
          <w:sz w:val="24"/>
          <w:szCs w:val="24"/>
        </w:rPr>
        <w:t xml:space="preserve">, A. (2018). </w:t>
      </w:r>
      <w:r w:rsidRPr="00A91933">
        <w:rPr>
          <w:rFonts w:ascii="Arial" w:hAnsi="Arial" w:cs="Arial"/>
          <w:i/>
          <w:iCs/>
          <w:sz w:val="24"/>
          <w:szCs w:val="24"/>
        </w:rPr>
        <w:t xml:space="preserve">Children's Commissioner New </w:t>
      </w:r>
      <w:r w:rsidR="00F842AD" w:rsidRPr="00A91933">
        <w:rPr>
          <w:rFonts w:ascii="Arial" w:hAnsi="Arial" w:cs="Arial"/>
          <w:i/>
          <w:iCs/>
          <w:sz w:val="24"/>
          <w:szCs w:val="24"/>
        </w:rPr>
        <w:t>Zealand</w:t>
      </w:r>
      <w:r w:rsidRPr="00A91933">
        <w:rPr>
          <w:rFonts w:ascii="Arial" w:hAnsi="Arial" w:cs="Arial"/>
          <w:sz w:val="24"/>
          <w:szCs w:val="24"/>
        </w:rPr>
        <w:t xml:space="preserve">. [online] Office of the Children’s Commissioner. Available at: </w:t>
      </w:r>
      <w:r w:rsidRPr="00A91933">
        <w:rPr>
          <w:rFonts w:ascii="Arial" w:hAnsi="Arial" w:cs="Arial"/>
          <w:color w:val="000099"/>
          <w:sz w:val="24"/>
          <w:szCs w:val="24"/>
          <w:u w:val="single"/>
        </w:rPr>
        <w:t>http://www.occ.org.nz/</w:t>
      </w:r>
      <w:r w:rsidRPr="00A91933">
        <w:rPr>
          <w:rFonts w:ascii="Arial" w:hAnsi="Arial" w:cs="Arial"/>
          <w:color w:val="000099"/>
          <w:sz w:val="24"/>
          <w:szCs w:val="24"/>
        </w:rPr>
        <w:t xml:space="preserve"> </w:t>
      </w:r>
      <w:r w:rsidRPr="00A91933">
        <w:rPr>
          <w:rFonts w:ascii="Arial" w:hAnsi="Arial" w:cs="Arial"/>
          <w:sz w:val="24"/>
          <w:szCs w:val="24"/>
        </w:rPr>
        <w:t xml:space="preserve">[Accessed 4 Jul. </w:t>
      </w:r>
    </w:p>
    <w:p w14:paraId="79BEEACF" w14:textId="565FC470" w:rsidR="00BB7B5F" w:rsidRDefault="00A91933" w:rsidP="00061A12">
      <w:pPr>
        <w:rPr>
          <w:rFonts w:ascii="Arial" w:hAnsi="Arial" w:cs="Arial"/>
          <w:sz w:val="24"/>
          <w:szCs w:val="24"/>
        </w:rPr>
      </w:pPr>
      <w:r w:rsidRPr="00A91933">
        <w:rPr>
          <w:rFonts w:ascii="Arial" w:hAnsi="Arial" w:cs="Arial"/>
          <w:sz w:val="24"/>
          <w:szCs w:val="24"/>
        </w:rPr>
        <w:t>2018].</w:t>
      </w:r>
    </w:p>
    <w:p w14:paraId="254FB42F" w14:textId="2B964726" w:rsidR="00A91933" w:rsidRDefault="00A91933" w:rsidP="00061A12">
      <w:pPr>
        <w:rPr>
          <w:rFonts w:ascii="Arial" w:hAnsi="Arial" w:cs="Arial"/>
          <w:sz w:val="24"/>
          <w:szCs w:val="24"/>
        </w:rPr>
      </w:pPr>
      <w:r w:rsidRPr="00A91933">
        <w:rPr>
          <w:rFonts w:ascii="Arial" w:hAnsi="Arial" w:cs="Arial"/>
          <w:sz w:val="24"/>
          <w:szCs w:val="24"/>
        </w:rPr>
        <w:t xml:space="preserve">Unicef.org.nz. (2018). </w:t>
      </w:r>
      <w:r w:rsidRPr="00A91933">
        <w:rPr>
          <w:rFonts w:ascii="Arial" w:hAnsi="Arial" w:cs="Arial"/>
          <w:i/>
          <w:iCs/>
          <w:sz w:val="24"/>
          <w:szCs w:val="24"/>
        </w:rPr>
        <w:t>Child Poverty in New Zealand</w:t>
      </w:r>
      <w:r w:rsidRPr="00A91933">
        <w:rPr>
          <w:rFonts w:ascii="Arial" w:hAnsi="Arial" w:cs="Arial"/>
          <w:sz w:val="24"/>
          <w:szCs w:val="24"/>
        </w:rPr>
        <w:t xml:space="preserve">. [online] Available at: </w:t>
      </w:r>
      <w:r w:rsidRPr="00A91933">
        <w:rPr>
          <w:rFonts w:ascii="Arial" w:hAnsi="Arial" w:cs="Arial"/>
          <w:color w:val="000099"/>
          <w:sz w:val="24"/>
          <w:szCs w:val="24"/>
          <w:u w:val="single"/>
        </w:rPr>
        <w:t>https://www.unicef.org.nz/in-new-zealand/child-poverty</w:t>
      </w:r>
      <w:r w:rsidRPr="00A91933">
        <w:rPr>
          <w:rFonts w:ascii="Arial" w:hAnsi="Arial" w:cs="Arial"/>
          <w:sz w:val="24"/>
          <w:szCs w:val="24"/>
        </w:rPr>
        <w:t xml:space="preserve"> [Accessed 4 Jul. 2018].</w:t>
      </w:r>
    </w:p>
    <w:p w14:paraId="3F3459A4" w14:textId="77777777" w:rsidR="00A91933" w:rsidRDefault="00A91933" w:rsidP="00061A12">
      <w:pPr>
        <w:rPr>
          <w:rFonts w:ascii="Arial" w:hAnsi="Arial" w:cs="Arial"/>
          <w:sz w:val="24"/>
          <w:szCs w:val="24"/>
        </w:rPr>
      </w:pPr>
    </w:p>
    <w:p w14:paraId="66BC6147" w14:textId="093A5427" w:rsidR="00A91933" w:rsidRDefault="00A91933" w:rsidP="00061A12">
      <w:pPr>
        <w:rPr>
          <w:rFonts w:ascii="Arial" w:hAnsi="Arial" w:cs="Arial"/>
          <w:sz w:val="24"/>
          <w:szCs w:val="24"/>
        </w:rPr>
      </w:pPr>
      <w:r w:rsidRPr="00A91933">
        <w:rPr>
          <w:rFonts w:ascii="Arial" w:hAnsi="Arial" w:cs="Arial"/>
          <w:sz w:val="24"/>
          <w:szCs w:val="24"/>
        </w:rPr>
        <w:t xml:space="preserve">Welsh Government (2017). </w:t>
      </w:r>
      <w:r w:rsidRPr="00A91933">
        <w:rPr>
          <w:rFonts w:ascii="Arial" w:hAnsi="Arial" w:cs="Arial"/>
          <w:i/>
          <w:iCs/>
          <w:sz w:val="24"/>
          <w:szCs w:val="24"/>
        </w:rPr>
        <w:t>Care and Support in Wales is changing- Wellbeing Act</w:t>
      </w:r>
      <w:r w:rsidRPr="00A91933">
        <w:rPr>
          <w:rFonts w:ascii="Arial" w:hAnsi="Arial" w:cs="Arial"/>
          <w:sz w:val="24"/>
          <w:szCs w:val="24"/>
        </w:rPr>
        <w:t>. GOV.UK.</w:t>
      </w:r>
    </w:p>
    <w:p w14:paraId="1DBB0AB3" w14:textId="77777777" w:rsidR="00A91933" w:rsidRPr="00BB7B5F" w:rsidRDefault="00A91933" w:rsidP="00061A12">
      <w:pPr>
        <w:rPr>
          <w:rFonts w:ascii="Arial" w:hAnsi="Arial" w:cs="Arial"/>
          <w:sz w:val="24"/>
          <w:szCs w:val="24"/>
        </w:rPr>
      </w:pPr>
      <w:bookmarkStart w:id="0" w:name="_GoBack"/>
      <w:bookmarkEnd w:id="0"/>
    </w:p>
    <w:sectPr w:rsidR="00A91933" w:rsidRPr="00BB7B5F">
      <w:head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C6B257F" w14:textId="77777777" w:rsidR="00374949" w:rsidRDefault="00374949" w:rsidP="006462C1">
      <w:pPr>
        <w:spacing w:after="0" w:line="240" w:lineRule="auto"/>
      </w:pPr>
      <w:r>
        <w:separator/>
      </w:r>
    </w:p>
  </w:endnote>
  <w:endnote w:type="continuationSeparator" w:id="0">
    <w:p w14:paraId="1B555C41" w14:textId="77777777" w:rsidR="00374949" w:rsidRDefault="00374949" w:rsidP="006462C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D6B112B" w14:textId="77777777" w:rsidR="00374949" w:rsidRDefault="00374949" w:rsidP="006462C1">
      <w:pPr>
        <w:spacing w:after="0" w:line="240" w:lineRule="auto"/>
      </w:pPr>
      <w:r>
        <w:separator/>
      </w:r>
    </w:p>
  </w:footnote>
  <w:footnote w:type="continuationSeparator" w:id="0">
    <w:p w14:paraId="41DA58CC" w14:textId="77777777" w:rsidR="00374949" w:rsidRDefault="00374949" w:rsidP="006462C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4C9825" w14:textId="4795E1D5" w:rsidR="006462C1" w:rsidRDefault="008C6BE9">
    <w:pPr>
      <w:pStyle w:val="Header"/>
    </w:pPr>
    <w:r>
      <w:t xml:space="preserve">Leah </w:t>
    </w:r>
    <w:proofErr w:type="gramStart"/>
    <w:r>
      <w:t>Williams  1500792</w:t>
    </w:r>
    <w:proofErr w:type="gramEnd"/>
    <w:r>
      <w:t xml:space="preserve">  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61A12"/>
    <w:rsid w:val="00061A12"/>
    <w:rsid w:val="001134E0"/>
    <w:rsid w:val="001476E0"/>
    <w:rsid w:val="00374949"/>
    <w:rsid w:val="006462C1"/>
    <w:rsid w:val="006F6A85"/>
    <w:rsid w:val="008C6BE9"/>
    <w:rsid w:val="00967309"/>
    <w:rsid w:val="00A91933"/>
    <w:rsid w:val="00BB7B5F"/>
    <w:rsid w:val="00D16D33"/>
    <w:rsid w:val="00EF0454"/>
    <w:rsid w:val="00F414C5"/>
    <w:rsid w:val="00F842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B0F4AA"/>
  <w15:chartTrackingRefBased/>
  <w15:docId w15:val="{2152D0E3-A316-42FA-9D09-FE9FC55813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B7B5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B7B5F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6462C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462C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462C1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462C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462C1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462C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462C1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6462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462C1"/>
  </w:style>
  <w:style w:type="paragraph" w:styleId="Footer">
    <w:name w:val="footer"/>
    <w:basedOn w:val="Normal"/>
    <w:link w:val="FooterChar"/>
    <w:uiPriority w:val="99"/>
    <w:unhideWhenUsed/>
    <w:rsid w:val="006462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462C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ice.org.uk/sharedlearning/designed-to-smile-working-to-improve-oral-healthcare-for-children" TargetMode="External"/><Relationship Id="rId13" Type="http://schemas.openxmlformats.org/officeDocument/2006/relationships/hyperlink" Target="https://www.jrf.org.uk/sites/default/files/jrf/migrated/files/2123.pdf" TargetMode="External"/><Relationship Id="rId18" Type="http://schemas.openxmlformats.org/officeDocument/2006/relationships/hyperlink" Target="https://gov.wales/topics/health/socialcare/act/?lang=en" TargetMode="Externa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hyperlink" Target="http://www.bbc.co.uk/news/education-13081777" TargetMode="External"/><Relationship Id="rId12" Type="http://schemas.openxmlformats.org/officeDocument/2006/relationships/hyperlink" Target="http://resources.hwb.wales.gov.uk/VTC/2012-13/22032013/hsc/eng/unit-4/u4-rthawb49/u4-rthawb51.htm" TargetMode="External"/><Relationship Id="rId17" Type="http://schemas.openxmlformats.org/officeDocument/2006/relationships/hyperlink" Target="https://books.google.co.uk/books?id=zoHxNzbQa8MC&amp;pg=PA3&amp;dq=definition+of+health+and+well-being&amp;hl=en&amp;sa=X&amp;ved=0ahUKEwij-Znoo-3LAhUFtRoKHWSMDqAQ6AEIKDAA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www.walesonline.co.uk/news/health/childrens-dental-health-improving-wales-8588509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books.google.co.uk/books?id=YIsKBHRzdmsC&amp;pg=PR8&amp;dq=why+is+health+hard+to+define?+Aggleton?&amp;hl=en&amp;sa=X&amp;ved=0ahUKEwjl9vL-i4TMAhUH2hoKHTqsB2cQ6AEIHDAA" TargetMode="External"/><Relationship Id="rId11" Type="http://schemas.openxmlformats.org/officeDocument/2006/relationships/hyperlink" Target="https://www.jrf.org.uk/sites/default/files/jrf/migrated/files/2301-child-poverty-costs.pdf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books.google.co.uk/books?id=UGiwtqSJVwsC&amp;pg=PA21&amp;dq=definition+of+health+and+wellbeing&amp;hl=en&amp;sa=X&amp;ved=0ahUKEwi3pNbhre3LAhWEbhQKHeRfDpw4ChDoAQghMAE" TargetMode="External"/><Relationship Id="rId10" Type="http://schemas.openxmlformats.org/officeDocument/2006/relationships/hyperlink" Target="http://www.theguardian.com/society-professionals/2014/aug/08/housing-problems-affect-health" TargetMode="External"/><Relationship Id="rId19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hyperlink" Target="http://www.designedtosmile.co.uk/about.html" TargetMode="External"/><Relationship Id="rId14" Type="http://schemas.openxmlformats.org/officeDocument/2006/relationships/hyperlink" Target="https://books.google.co.uk/books?id=YgGpBQAAQBAJ&amp;pg=PA141&amp;dq=how+does+overcrowded+housing+affect+children%27s+health+and+wellbeing&amp;hl=en&amp;sa=X&amp;ved=0ahUKEwi8n-GW2-3LAhXEwBQKHfgDArE4ChDoAQghMA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11516</TotalTime>
  <Pages>4</Pages>
  <Words>1051</Words>
  <Characters>5991</Characters>
  <Application>Microsoft Office Word</Application>
  <DocSecurity>0</DocSecurity>
  <Lines>49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Miranda Williams</dc:creator>
  <cp:keywords/>
  <dc:description/>
  <cp:lastModifiedBy>Leah Williams</cp:lastModifiedBy>
  <cp:revision>6</cp:revision>
  <dcterms:created xsi:type="dcterms:W3CDTF">2018-07-09T23:19:00Z</dcterms:created>
  <dcterms:modified xsi:type="dcterms:W3CDTF">2018-09-06T21:29:00Z</dcterms:modified>
</cp:coreProperties>
</file>