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12657983"/>
        <w:docPartObj>
          <w:docPartGallery w:val="Cover Pages"/>
          <w:docPartUnique/>
        </w:docPartObj>
      </w:sdtPr>
      <w:sdtEndPr>
        <w:rPr>
          <w:u w:val="single"/>
        </w:rPr>
      </w:sdtEndPr>
      <w:sdtContent>
        <w:p w14:paraId="229178F3" w14:textId="293A6BF4" w:rsidR="0082374E" w:rsidRDefault="0002514C">
          <w:r>
            <w:rPr>
              <w:noProof/>
            </w:rPr>
            <mc:AlternateContent>
              <mc:Choice Requires="wpg">
                <w:drawing>
                  <wp:anchor distT="0" distB="0" distL="114300" distR="114300" simplePos="0" relativeHeight="251658242" behindDoc="1" locked="0" layoutInCell="1" allowOverlap="1" wp14:anchorId="6E3EB6F9" wp14:editId="1D4AB5A4">
                    <wp:simplePos x="0" y="0"/>
                    <wp:positionH relativeFrom="page">
                      <wp:posOffset>222885</wp:posOffset>
                    </wp:positionH>
                    <wp:positionV relativeFrom="page">
                      <wp:posOffset>707067</wp:posOffset>
                    </wp:positionV>
                    <wp:extent cx="7312660" cy="9589770"/>
                    <wp:effectExtent l="0" t="0" r="0" b="0"/>
                    <wp:wrapNone/>
                    <wp:docPr id="451" name="Group 451"/>
                    <wp:cNvGraphicFramePr/>
                    <a:graphic xmlns:a="http://schemas.openxmlformats.org/drawingml/2006/main">
                      <a:graphicData uri="http://schemas.microsoft.com/office/word/2010/wordprocessingGroup">
                        <wpg:wgp>
                          <wpg:cNvGrpSpPr/>
                          <wpg:grpSpPr>
                            <a:xfrm>
                              <a:off x="0" y="0"/>
                              <a:ext cx="7312660" cy="9589770"/>
                              <a:chOff x="0" y="0"/>
                              <a:chExt cx="7312660" cy="9589770"/>
                            </a:xfrm>
                          </wpg:grpSpPr>
                          <wps:wsp>
                            <wps:cNvPr id="452" name="Rectangle 452" title="Background shape for page color"/>
                            <wps:cNvSpPr/>
                            <wps:spPr>
                              <a:xfrm>
                                <a:off x="0" y="0"/>
                                <a:ext cx="7312660" cy="958977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53" name="Rectangle 453" title="Background shape for page color"/>
                            <wps:cNvSpPr/>
                            <wps:spPr>
                              <a:xfrm>
                                <a:off x="0" y="0"/>
                                <a:ext cx="283210" cy="958977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95400</wp14:pctHeight>
                    </wp14:sizeRelV>
                  </wp:anchor>
                </w:drawing>
              </mc:Choice>
              <mc:Fallback xmlns:arto="http://schemas.microsoft.com/office/word/2006/arto">
                <w:pict>
                  <v:group w14:anchorId="3BF160CA" id="Group 451" o:spid="_x0000_s1026" style="position:absolute;margin-left:17.55pt;margin-top:55.65pt;width:575.8pt;height:755.1pt;z-index:-251658238;mso-width-percent:941;mso-height-percent:954;mso-position-horizontal-relative:page;mso-position-vertical-relative:page;mso-width-percent:941;mso-height-percent:954" coordsize="73126,9589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">
                    <v:rect id="Rectangle 452" o:spid="_x0000_s1027" style="position:absolute;width:73126;height:9589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" fillcolor="#4472c4 [3204]" stroked="f" strokeweight="1pt"/>
                    <v:rect id="Rectangle 453" o:spid="_x0000_s1028" style="position:absolute;width:2832;height:9589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" fillcolor="#44546a [3215]" stroked="f" strokeweight="1pt"/>
                    <w10:wrap anchorx="page" anchory="page"/>
                  </v:group>
                </w:pict>
              </mc:Fallback>
            </mc:AlternateContent>
          </w:r>
          <w:r w:rsidR="0082374E">
            <w:rPr>
              <w:noProof/>
            </w:rPr>
            <mc:AlternateContent>
              <mc:Choice Requires="wps">
                <w:drawing>
                  <wp:anchor distT="0" distB="0" distL="114300" distR="114300" simplePos="0" relativeHeight="251658241" behindDoc="0" locked="0" layoutInCell="1" allowOverlap="1" wp14:anchorId="41D9CDA8" wp14:editId="5BB37587">
                    <wp:simplePos x="0" y="0"/>
                    <wp:positionH relativeFrom="page">
                      <wp:align>center</wp:align>
                    </wp:positionH>
                    <wp:positionV relativeFrom="page">
                      <wp:align>bottom</wp:align>
                    </wp:positionV>
                    <wp:extent cx="6858000" cy="2066544"/>
                    <wp:effectExtent l="0" t="0" r="0" b="0"/>
                    <wp:wrapNone/>
                    <wp:docPr id="51" name="Text Box 51" title="Contact info text box"/>
                    <wp:cNvGraphicFramePr/>
                    <a:graphic xmlns:a="http://schemas.openxmlformats.org/drawingml/2006/main">
                      <a:graphicData uri="http://schemas.microsoft.com/office/word/2010/wordprocessingShape">
                        <wps:wsp>
                          <wps:cNvSpPr txBox="1"/>
                          <wps:spPr>
                            <a:xfrm>
                              <a:off x="0" y="0"/>
                              <a:ext cx="6858000" cy="2066544"/>
                            </a:xfrm>
                            <a:prstGeom prst="rect">
                              <a:avLst/>
                            </a:prstGeom>
                            <a:noFill/>
                            <a:ln w="6350">
                              <a:noFill/>
                            </a:ln>
                          </wps:spPr>
                          <wps:txbx>
                            <w:txbxContent>
                              <w:sdt>
                                <w:sdtPr>
                                  <w:rPr>
                                    <w:b/>
                                    <w:caps/>
                                    <w:color w:val="44546A" w:themeColor="text2"/>
                                    <w:spacing w:val="140"/>
                                    <w:sz w:val="40"/>
                                    <w:szCs w:val="40"/>
                                  </w:rPr>
                                  <w:alias w:val="Subtitle"/>
                                  <w:tag w:val=""/>
                                  <w:id w:val="-2073646154"/>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0EB2CA9F" w14:textId="630F1EB5" w:rsidR="0082374E" w:rsidRDefault="00352BBA">
                                    <w:pPr>
                                      <w:pStyle w:val="NoSpacing"/>
                                      <w:spacing w:before="240"/>
                                      <w:jc w:val="center"/>
                                      <w:rPr>
                                        <w:b/>
                                        <w:caps/>
                                        <w:color w:val="44546A" w:themeColor="text2"/>
                                        <w:spacing w:val="140"/>
                                        <w:sz w:val="40"/>
                                        <w:szCs w:val="40"/>
                                      </w:rPr>
                                    </w:pPr>
                                    <w:r>
                                      <w:rPr>
                                        <w:b/>
                                        <w:caps/>
                                        <w:color w:val="44546A" w:themeColor="text2"/>
                                        <w:spacing w:val="140"/>
                                        <w:sz w:val="40"/>
                                        <w:szCs w:val="40"/>
                                      </w:rPr>
                                      <w:t xml:space="preserve">     </w:t>
                                    </w:r>
                                  </w:p>
                                </w:sdtContent>
                              </w:sdt>
                              <w:sdt>
                                <w:sdtPr>
                                  <w:rPr>
                                    <w:b/>
                                    <w:color w:val="E7E6E6" w:themeColor="background2"/>
                                    <w:sz w:val="32"/>
                                    <w:szCs w:val="32"/>
                                  </w:rPr>
                                  <w:alias w:val="Author"/>
                                  <w:tag w:val=""/>
                                  <w:id w:val="-639421478"/>
                                  <w:dataBinding w:prefixMappings="xmlns:ns0='http://purl.org/dc/elements/1.1/' xmlns:ns1='http://schemas.openxmlformats.org/package/2006/metadata/core-properties' " w:xpath="/ns1:coreProperties[1]/ns0:creator[1]" w:storeItemID="{6C3C8BC8-F283-45AE-878A-BAB7291924A1}"/>
                                  <w15:appearance w15:val="hidden"/>
                                  <w:text/>
                                </w:sdtPr>
                                <w:sdtEndPr>
                                  <w:rPr>
                                    <w:caps/>
                                    <w:spacing w:val="20"/>
                                  </w:rPr>
                                </w:sdtEndPr>
                                <w:sdtContent>
                                  <w:p w14:paraId="7C13F66A" w14:textId="1B4AE39F" w:rsidR="0082374E" w:rsidRDefault="00352BBA">
                                    <w:pPr>
                                      <w:pStyle w:val="NoSpacing"/>
                                      <w:spacing w:before="240"/>
                                      <w:jc w:val="center"/>
                                      <w:rPr>
                                        <w:b/>
                                        <w:caps/>
                                        <w:color w:val="E7E6E6" w:themeColor="background2"/>
                                        <w:spacing w:val="20"/>
                                        <w:sz w:val="32"/>
                                        <w:szCs w:val="32"/>
                                      </w:rPr>
                                    </w:pPr>
                                    <w:r>
                                      <w:rPr>
                                        <w:b/>
                                        <w:color w:val="E7E6E6" w:themeColor="background2"/>
                                        <w:sz w:val="32"/>
                                        <w:szCs w:val="32"/>
                                      </w:rPr>
                                      <w:t>2200034</w:t>
                                    </w:r>
                                    <w:r w:rsidR="0082374E">
                                      <w:rPr>
                                        <w:b/>
                                        <w:color w:val="E7E6E6" w:themeColor="background2"/>
                                        <w:sz w:val="32"/>
                                        <w:szCs w:val="32"/>
                                      </w:rPr>
                                      <w:t>(Eleanor Evans)</w:t>
                                    </w:r>
                                  </w:p>
                                </w:sdtContent>
                              </w:sdt>
                              <w:p w14:paraId="24E12819" w14:textId="7B0F0D83" w:rsidR="0082374E" w:rsidRDefault="00303D9F">
                                <w:pPr>
                                  <w:pStyle w:val="NoSpacing"/>
                                  <w:spacing w:before="720"/>
                                  <w:jc w:val="center"/>
                                  <w:rPr>
                                    <w:b/>
                                    <w:caps/>
                                    <w:color w:val="44546A" w:themeColor="text2"/>
                                    <w:spacing w:val="20"/>
                                    <w:sz w:val="24"/>
                                    <w:szCs w:val="24"/>
                                  </w:rPr>
                                </w:pPr>
                                <w:sdt>
                                  <w:sdtPr>
                                    <w:alias w:val="Company"/>
                                    <w:tag w:val=""/>
                                    <w:id w:val="-1750108684"/>
                                    <w:showingPlcHdr/>
                                    <w:dataBinding w:prefixMappings="xmlns:ns0='http://schemas.openxmlformats.org/officeDocument/2006/extended-properties' " w:xpath="/ns0:Properties[1]/ns0:Company[1]" w:storeItemID="{6668398D-A668-4E3E-A5EB-62B293D839F1}"/>
                                    <w15:appearance w15:val="hidden"/>
                                    <w:text/>
                                  </w:sdtPr>
                                  <w:sdtEndPr>
                                    <w:rPr>
                                      <w:b/>
                                      <w:caps/>
                                      <w:color w:val="44546A" w:themeColor="text2"/>
                                      <w:spacing w:val="20"/>
                                      <w:sz w:val="24"/>
                                      <w:szCs w:val="24"/>
                                    </w:rPr>
                                  </w:sdtEndPr>
                                  <w:sdtContent>
                                    <w:r w:rsidR="00352BBA">
                                      <w:t xml:space="preserve">     </w:t>
                                    </w:r>
                                  </w:sdtContent>
                                </w:sdt>
                                <w:r w:rsidR="0082374E">
                                  <w:rPr>
                                    <w:b/>
                                    <w:caps/>
                                    <w:color w:val="44546A" w:themeColor="text2"/>
                                    <w:spacing w:val="20"/>
                                    <w:sz w:val="24"/>
                                    <w:szCs w:val="24"/>
                                  </w:rPr>
                                  <w:t xml:space="preserve"> | </w:t>
                                </w:r>
                                <w:sdt>
                                  <w:sdtPr>
                                    <w:rPr>
                                      <w:b/>
                                      <w:caps/>
                                      <w:color w:val="44546A" w:themeColor="text2"/>
                                      <w:spacing w:val="20"/>
                                      <w:sz w:val="24"/>
                                      <w:szCs w:val="24"/>
                                    </w:rPr>
                                    <w:alias w:val="Company Address"/>
                                    <w:tag w:val=""/>
                                    <w:id w:val="1544948526"/>
                                    <w:showingPlcHdr/>
                                    <w:dataBinding w:prefixMappings="xmlns:ns0='http://schemas.microsoft.com/office/2006/coverPageProps' " w:xpath="/ns0:CoverPageProperties[1]/ns0:CompanyAddress[1]" w:storeItemID="{55AF091B-3C7A-41E3-B477-F2FDAA23CFDA}"/>
                                    <w15:appearance w15:val="hidden"/>
                                    <w:text/>
                                  </w:sdtPr>
                                  <w:sdtContent>
                                    <w:r w:rsidR="00352BBA">
                                      <w:rPr>
                                        <w:b/>
                                        <w:caps/>
                                        <w:color w:val="44546A" w:themeColor="text2"/>
                                        <w:spacing w:val="20"/>
                                        <w:sz w:val="24"/>
                                        <w:szCs w:val="24"/>
                                      </w:rPr>
                                      <w:t xml:space="preserve">     </w:t>
                                    </w:r>
                                  </w:sdtContent>
                                </w:sdt>
                              </w:p>
                            </w:txbxContent>
                          </wps:txbx>
                          <wps:bodyPr rot="0" spcFirstLastPara="0" vertOverflow="overflow" horzOverflow="overflow" vert="horz" wrap="square" lIns="365760" tIns="45720" rIns="91440" bIns="548640" numCol="1" spcCol="0" rtlCol="0" fromWordArt="0" anchor="b" anchorCtr="0" forceAA="0" compatLnSpc="1">
                            <a:prstTxWarp prst="textNoShape">
                              <a:avLst/>
                            </a:prstTxWarp>
                            <a:spAutoFit/>
                          </wps:bodyPr>
                        </wps:wsp>
                      </a:graphicData>
                    </a:graphic>
                    <wp14:sizeRelV relativeFrom="margin">
                      <wp14:pctHeight>0</wp14:pctHeight>
                    </wp14:sizeRelV>
                  </wp:anchor>
                </w:drawing>
              </mc:Choice>
              <mc:Fallback>
                <w:pict>
                  <v:shapetype w14:anchorId="41D9CDA8" id="_x0000_t202" coordsize="21600,21600" o:spt="202" path="m,l,21600r21600,l21600,xe">
                    <v:stroke joinstyle="miter"/>
                    <v:path gradientshapeok="t" o:connecttype="rect"/>
                  </v:shapetype>
                  <v:shape id="Text Box 51" o:spid="_x0000_s1026" type="#_x0000_t202" alt="Title: Contact info text box" style="position:absolute;margin-left:0;margin-top:0;width:540pt;height:162.7pt;z-index:251658241;visibility:visible;mso-wrap-style:square;mso-height-percent:0;mso-wrap-distance-left:9pt;mso-wrap-distance-top:0;mso-wrap-distance-right:9pt;mso-wrap-distance-bottom:0;mso-position-horizontal:center;mso-position-horizontal-relative:page;mso-position-vertical:bottom;mso-position-vertical-relative:page;mso-height-percent:0;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" filled="f" stroked="f" strokeweight=".5pt">
                    <v:textbox style="mso-fit-shape-to-text:t" inset="28.8pt,,,43.2pt">
                      <w:txbxContent>
                        <w:sdt>
                          <w:sdtPr>
                            <w:rPr>
                              <w:b/>
                              <w:caps/>
                              <w:color w:val="44546A" w:themeColor="text2"/>
                              <w:spacing w:val="140"/>
                              <w:sz w:val="40"/>
                              <w:szCs w:val="40"/>
                            </w:rPr>
                            <w:alias w:val="Subtitle"/>
                            <w:tag w:val=""/>
                            <w:id w:val="-2073646154"/>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p w14:paraId="0EB2CA9F" w14:textId="630F1EB5" w:rsidR="0082374E" w:rsidRDefault="00352BBA">
                              <w:pPr>
                                <w:pStyle w:val="NoSpacing"/>
                                <w:spacing w:before="240"/>
                                <w:jc w:val="center"/>
                                <w:rPr>
                                  <w:b/>
                                  <w:caps/>
                                  <w:color w:val="44546A" w:themeColor="text2"/>
                                  <w:spacing w:val="140"/>
                                  <w:sz w:val="40"/>
                                  <w:szCs w:val="40"/>
                                </w:rPr>
                              </w:pPr>
                              <w:r>
                                <w:rPr>
                                  <w:b/>
                                  <w:caps/>
                                  <w:color w:val="44546A" w:themeColor="text2"/>
                                  <w:spacing w:val="140"/>
                                  <w:sz w:val="40"/>
                                  <w:szCs w:val="40"/>
                                </w:rPr>
                                <w:t xml:space="preserve">     </w:t>
                              </w:r>
                            </w:p>
                          </w:sdtContent>
                        </w:sdt>
                        <w:sdt>
                          <w:sdtPr>
                            <w:rPr>
                              <w:b/>
                              <w:color w:val="E7E6E6" w:themeColor="background2"/>
                              <w:sz w:val="32"/>
                              <w:szCs w:val="32"/>
                            </w:rPr>
                            <w:alias w:val="Author"/>
                            <w:tag w:val=""/>
                            <w:id w:val="-639421478"/>
                            <w:dataBinding w:prefixMappings="xmlns:ns0='http://purl.org/dc/elements/1.1/' xmlns:ns1='http://schemas.openxmlformats.org/package/2006/metadata/core-properties' " w:xpath="/ns1:coreProperties[1]/ns0:creator[1]" w:storeItemID="{6C3C8BC8-F283-45AE-878A-BAB7291924A1}"/>
                            <w15:appearance w15:val="hidden"/>
                            <w:text/>
                          </w:sdtPr>
                          <w:sdtEndPr>
                            <w:rPr>
                              <w:caps/>
                              <w:spacing w:val="20"/>
                            </w:rPr>
                          </w:sdtEndPr>
                          <w:sdtContent>
                            <w:p w14:paraId="7C13F66A" w14:textId="1B4AE39F" w:rsidR="0082374E" w:rsidRDefault="00352BBA">
                              <w:pPr>
                                <w:pStyle w:val="NoSpacing"/>
                                <w:spacing w:before="240"/>
                                <w:jc w:val="center"/>
                                <w:rPr>
                                  <w:b/>
                                  <w:caps/>
                                  <w:color w:val="E7E6E6" w:themeColor="background2"/>
                                  <w:spacing w:val="20"/>
                                  <w:sz w:val="32"/>
                                  <w:szCs w:val="32"/>
                                </w:rPr>
                              </w:pPr>
                              <w:r>
                                <w:rPr>
                                  <w:b/>
                                  <w:color w:val="E7E6E6" w:themeColor="background2"/>
                                  <w:sz w:val="32"/>
                                  <w:szCs w:val="32"/>
                                </w:rPr>
                                <w:t>2200034</w:t>
                              </w:r>
                              <w:r w:rsidR="0082374E">
                                <w:rPr>
                                  <w:b/>
                                  <w:color w:val="E7E6E6" w:themeColor="background2"/>
                                  <w:sz w:val="32"/>
                                  <w:szCs w:val="32"/>
                                </w:rPr>
                                <w:t>(Eleanor Evans)</w:t>
                              </w:r>
                            </w:p>
                          </w:sdtContent>
                        </w:sdt>
                        <w:p w14:paraId="24E12819" w14:textId="7B0F0D83" w:rsidR="0082374E" w:rsidRDefault="00303D9F">
                          <w:pPr>
                            <w:pStyle w:val="NoSpacing"/>
                            <w:spacing w:before="720"/>
                            <w:jc w:val="center"/>
                            <w:rPr>
                              <w:b/>
                              <w:caps/>
                              <w:color w:val="44546A" w:themeColor="text2"/>
                              <w:spacing w:val="20"/>
                              <w:sz w:val="24"/>
                              <w:szCs w:val="24"/>
                            </w:rPr>
                          </w:pPr>
                          <w:sdt>
                            <w:sdtPr>
                              <w:alias w:val="Company"/>
                              <w:tag w:val=""/>
                              <w:id w:val="-1750108684"/>
                              <w:showingPlcHdr/>
                              <w:dataBinding w:prefixMappings="xmlns:ns0='http://schemas.openxmlformats.org/officeDocument/2006/extended-properties' " w:xpath="/ns0:Properties[1]/ns0:Company[1]" w:storeItemID="{6668398D-A668-4E3E-A5EB-62B293D839F1}"/>
                              <w15:appearance w15:val="hidden"/>
                              <w:text/>
                            </w:sdtPr>
                            <w:sdtEndPr>
                              <w:rPr>
                                <w:b/>
                                <w:caps/>
                                <w:color w:val="44546A" w:themeColor="text2"/>
                                <w:spacing w:val="20"/>
                                <w:sz w:val="24"/>
                                <w:szCs w:val="24"/>
                              </w:rPr>
                            </w:sdtEndPr>
                            <w:sdtContent>
                              <w:r w:rsidR="00352BBA">
                                <w:t xml:space="preserve">     </w:t>
                              </w:r>
                            </w:sdtContent>
                          </w:sdt>
                          <w:r w:rsidR="0082374E">
                            <w:rPr>
                              <w:b/>
                              <w:caps/>
                              <w:color w:val="44546A" w:themeColor="text2"/>
                              <w:spacing w:val="20"/>
                              <w:sz w:val="24"/>
                              <w:szCs w:val="24"/>
                            </w:rPr>
                            <w:t xml:space="preserve"> | </w:t>
                          </w:r>
                          <w:sdt>
                            <w:sdtPr>
                              <w:rPr>
                                <w:b/>
                                <w:caps/>
                                <w:color w:val="44546A" w:themeColor="text2"/>
                                <w:spacing w:val="20"/>
                                <w:sz w:val="24"/>
                                <w:szCs w:val="24"/>
                              </w:rPr>
                              <w:alias w:val="Company Address"/>
                              <w:tag w:val=""/>
                              <w:id w:val="1544948526"/>
                              <w:showingPlcHdr/>
                              <w:dataBinding w:prefixMappings="xmlns:ns0='http://schemas.microsoft.com/office/2006/coverPageProps' " w:xpath="/ns0:CoverPageProperties[1]/ns0:CompanyAddress[1]" w:storeItemID="{55AF091B-3C7A-41E3-B477-F2FDAA23CFDA}"/>
                              <w15:appearance w15:val="hidden"/>
                              <w:text/>
                            </w:sdtPr>
                            <w:sdtContent>
                              <w:r w:rsidR="00352BBA">
                                <w:rPr>
                                  <w:b/>
                                  <w:caps/>
                                  <w:color w:val="44546A" w:themeColor="text2"/>
                                  <w:spacing w:val="20"/>
                                  <w:sz w:val="24"/>
                                  <w:szCs w:val="24"/>
                                </w:rPr>
                                <w:t xml:space="preserve">     </w:t>
                              </w:r>
                            </w:sdtContent>
                          </w:sdt>
                        </w:p>
                      </w:txbxContent>
                    </v:textbox>
                    <w10:wrap anchorx="page" anchory="page"/>
                  </v:shape>
                </w:pict>
              </mc:Fallback>
            </mc:AlternateContent>
          </w:r>
          <w:r w:rsidR="0082374E">
            <w:rPr>
              <w:noProof/>
            </w:rPr>
            <mc:AlternateContent>
              <mc:Choice Requires="wpg">
                <w:drawing>
                  <wp:anchor distT="0" distB="0" distL="114300" distR="114300" simplePos="0" relativeHeight="251658240" behindDoc="0" locked="0" layoutInCell="1" allowOverlap="1" wp14:anchorId="0EB0B189" wp14:editId="27DE5DC9">
                    <wp:simplePos x="0" y="0"/>
                    <wp:positionH relativeFrom="page">
                      <wp:align>center</wp:align>
                    </wp:positionH>
                    <wp:positionV relativeFrom="page">
                      <wp:posOffset>1234440</wp:posOffset>
                    </wp:positionV>
                    <wp:extent cx="6858000" cy="4462272"/>
                    <wp:effectExtent l="0" t="0" r="0" b="0"/>
                    <wp:wrapNone/>
                    <wp:docPr id="448" name="Group 448" title="Document title with badge icon behind"/>
                    <wp:cNvGraphicFramePr/>
                    <a:graphic xmlns:a="http://schemas.openxmlformats.org/drawingml/2006/main">
                      <a:graphicData uri="http://schemas.microsoft.com/office/word/2010/wordprocessingGroup">
                        <wpg:wgp>
                          <wpg:cNvGrpSpPr/>
                          <wpg:grpSpPr>
                            <a:xfrm>
                              <a:off x="0" y="0"/>
                              <a:ext cx="6858000" cy="4462272"/>
                              <a:chOff x="0" y="0"/>
                              <a:chExt cx="6858000" cy="4462145"/>
                            </a:xfrm>
                          </wpg:grpSpPr>
                          <wps:wsp>
                            <wps:cNvPr id="449" name="Freeform 5"/>
                            <wps:cNvSpPr>
                              <a:spLocks/>
                            </wps:cNvSpPr>
                            <wps:spPr bwMode="auto">
                              <a:xfrm>
                                <a:off x="1352550" y="0"/>
                                <a:ext cx="4452620" cy="4462145"/>
                              </a:xfrm>
                              <a:custGeom>
                                <a:avLst/>
                                <a:gdLst>
                                  <a:gd name="T0" fmla="*/ 1372 w 1372"/>
                                  <a:gd name="T1" fmla="*/ 687 h 1373"/>
                                  <a:gd name="T2" fmla="*/ 1320 w 1372"/>
                                  <a:gd name="T3" fmla="*/ 813 h 1373"/>
                                  <a:gd name="T4" fmla="*/ 1320 w 1372"/>
                                  <a:gd name="T5" fmla="*/ 949 h 1373"/>
                                  <a:gd name="T6" fmla="*/ 1224 w 1372"/>
                                  <a:gd name="T7" fmla="*/ 1046 h 1373"/>
                                  <a:gd name="T8" fmla="*/ 1171 w 1372"/>
                                  <a:gd name="T9" fmla="*/ 1172 h 1373"/>
                                  <a:gd name="T10" fmla="*/ 1045 w 1372"/>
                                  <a:gd name="T11" fmla="*/ 1224 h 1373"/>
                                  <a:gd name="T12" fmla="*/ 949 w 1372"/>
                                  <a:gd name="T13" fmla="*/ 1321 h 1373"/>
                                  <a:gd name="T14" fmla="*/ 812 w 1372"/>
                                  <a:gd name="T15" fmla="*/ 1321 h 1373"/>
                                  <a:gd name="T16" fmla="*/ 686 w 1372"/>
                                  <a:gd name="T17" fmla="*/ 1373 h 1373"/>
                                  <a:gd name="T18" fmla="*/ 560 w 1372"/>
                                  <a:gd name="T19" fmla="*/ 1321 h 1373"/>
                                  <a:gd name="T20" fmla="*/ 423 w 1372"/>
                                  <a:gd name="T21" fmla="*/ 1321 h 1373"/>
                                  <a:gd name="T22" fmla="*/ 327 w 1372"/>
                                  <a:gd name="T23" fmla="*/ 1224 h 1373"/>
                                  <a:gd name="T24" fmla="*/ 201 w 1372"/>
                                  <a:gd name="T25" fmla="*/ 1172 h 1373"/>
                                  <a:gd name="T26" fmla="*/ 149 w 1372"/>
                                  <a:gd name="T27" fmla="*/ 1046 h 1373"/>
                                  <a:gd name="T28" fmla="*/ 52 w 1372"/>
                                  <a:gd name="T29" fmla="*/ 949 h 1373"/>
                                  <a:gd name="T30" fmla="*/ 52 w 1372"/>
                                  <a:gd name="T31" fmla="*/ 813 h 1373"/>
                                  <a:gd name="T32" fmla="*/ 0 w 1372"/>
                                  <a:gd name="T33" fmla="*/ 687 h 1373"/>
                                  <a:gd name="T34" fmla="*/ 52 w 1372"/>
                                  <a:gd name="T35" fmla="*/ 561 h 1373"/>
                                  <a:gd name="T36" fmla="*/ 52 w 1372"/>
                                  <a:gd name="T37" fmla="*/ 424 h 1373"/>
                                  <a:gd name="T38" fmla="*/ 149 w 1372"/>
                                  <a:gd name="T39" fmla="*/ 328 h 1373"/>
                                  <a:gd name="T40" fmla="*/ 201 w 1372"/>
                                  <a:gd name="T41" fmla="*/ 201 h 1373"/>
                                  <a:gd name="T42" fmla="*/ 327 w 1372"/>
                                  <a:gd name="T43" fmla="*/ 149 h 1373"/>
                                  <a:gd name="T44" fmla="*/ 423 w 1372"/>
                                  <a:gd name="T45" fmla="*/ 52 h 1373"/>
                                  <a:gd name="T46" fmla="*/ 560 w 1372"/>
                                  <a:gd name="T47" fmla="*/ 53 h 1373"/>
                                  <a:gd name="T48" fmla="*/ 686 w 1372"/>
                                  <a:gd name="T49" fmla="*/ 0 h 1373"/>
                                  <a:gd name="T50" fmla="*/ 812 w 1372"/>
                                  <a:gd name="T51" fmla="*/ 53 h 1373"/>
                                  <a:gd name="T52" fmla="*/ 949 w 1372"/>
                                  <a:gd name="T53" fmla="*/ 52 h 1373"/>
                                  <a:gd name="T54" fmla="*/ 1045 w 1372"/>
                                  <a:gd name="T55" fmla="*/ 149 h 1373"/>
                                  <a:gd name="T56" fmla="*/ 1171 w 1372"/>
                                  <a:gd name="T57" fmla="*/ 201 h 1373"/>
                                  <a:gd name="T58" fmla="*/ 1224 w 1372"/>
                                  <a:gd name="T59" fmla="*/ 328 h 1373"/>
                                  <a:gd name="T60" fmla="*/ 1320 w 1372"/>
                                  <a:gd name="T61" fmla="*/ 424 h 1373"/>
                                  <a:gd name="T62" fmla="*/ 1320 w 1372"/>
                                  <a:gd name="T63" fmla="*/ 561 h 1373"/>
                                  <a:gd name="T64" fmla="*/ 1372 w 1372"/>
                                  <a:gd name="T65" fmla="*/ 687 h 137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Lst>
                                <a:rect l="0" t="0" r="r" b="b"/>
                                <a:pathLst>
                                  <a:path w="1372" h="1373">
                                    <a:moveTo>
                                      <a:pt x="1372" y="687"/>
                                    </a:moveTo>
                                    <a:cubicBezTo>
                                      <a:pt x="1372" y="731"/>
                                      <a:pt x="1329" y="771"/>
                                      <a:pt x="1320" y="813"/>
                                    </a:cubicBezTo>
                                    <a:cubicBezTo>
                                      <a:pt x="1312" y="856"/>
                                      <a:pt x="1337" y="910"/>
                                      <a:pt x="1320" y="949"/>
                                    </a:cubicBezTo>
                                    <a:cubicBezTo>
                                      <a:pt x="1304" y="990"/>
                                      <a:pt x="1248" y="1010"/>
                                      <a:pt x="1224" y="1046"/>
                                    </a:cubicBezTo>
                                    <a:cubicBezTo>
                                      <a:pt x="1199" y="1082"/>
                                      <a:pt x="1202" y="1141"/>
                                      <a:pt x="1171" y="1172"/>
                                    </a:cubicBezTo>
                                    <a:cubicBezTo>
                                      <a:pt x="1141" y="1203"/>
                                      <a:pt x="1082" y="1200"/>
                                      <a:pt x="1045" y="1224"/>
                                    </a:cubicBezTo>
                                    <a:cubicBezTo>
                                      <a:pt x="1009" y="1248"/>
                                      <a:pt x="989" y="1304"/>
                                      <a:pt x="949" y="1321"/>
                                    </a:cubicBezTo>
                                    <a:cubicBezTo>
                                      <a:pt x="909" y="1337"/>
                                      <a:pt x="856" y="1312"/>
                                      <a:pt x="812" y="1321"/>
                                    </a:cubicBezTo>
                                    <a:cubicBezTo>
                                      <a:pt x="770" y="1329"/>
                                      <a:pt x="731" y="1373"/>
                                      <a:pt x="686" y="1373"/>
                                    </a:cubicBezTo>
                                    <a:cubicBezTo>
                                      <a:pt x="642" y="1373"/>
                                      <a:pt x="602" y="1329"/>
                                      <a:pt x="560" y="1321"/>
                                    </a:cubicBezTo>
                                    <a:cubicBezTo>
                                      <a:pt x="517" y="1312"/>
                                      <a:pt x="463" y="1337"/>
                                      <a:pt x="423" y="1321"/>
                                    </a:cubicBezTo>
                                    <a:cubicBezTo>
                                      <a:pt x="383" y="1304"/>
                                      <a:pt x="363" y="1248"/>
                                      <a:pt x="327" y="1224"/>
                                    </a:cubicBezTo>
                                    <a:cubicBezTo>
                                      <a:pt x="291" y="1200"/>
                                      <a:pt x="232" y="1203"/>
                                      <a:pt x="201" y="1172"/>
                                    </a:cubicBezTo>
                                    <a:cubicBezTo>
                                      <a:pt x="170" y="1141"/>
                                      <a:pt x="173" y="1082"/>
                                      <a:pt x="149" y="1046"/>
                                    </a:cubicBezTo>
                                    <a:cubicBezTo>
                                      <a:pt x="125" y="1010"/>
                                      <a:pt x="69" y="990"/>
                                      <a:pt x="52" y="949"/>
                                    </a:cubicBezTo>
                                    <a:cubicBezTo>
                                      <a:pt x="35" y="910"/>
                                      <a:pt x="61" y="856"/>
                                      <a:pt x="52" y="813"/>
                                    </a:cubicBezTo>
                                    <a:cubicBezTo>
                                      <a:pt x="44" y="771"/>
                                      <a:pt x="0" y="731"/>
                                      <a:pt x="0" y="687"/>
                                    </a:cubicBezTo>
                                    <a:cubicBezTo>
                                      <a:pt x="0" y="642"/>
                                      <a:pt x="44" y="603"/>
                                      <a:pt x="52" y="561"/>
                                    </a:cubicBezTo>
                                    <a:cubicBezTo>
                                      <a:pt x="61" y="517"/>
                                      <a:pt x="35" y="464"/>
                                      <a:pt x="52" y="424"/>
                                    </a:cubicBezTo>
                                    <a:cubicBezTo>
                                      <a:pt x="69" y="383"/>
                                      <a:pt x="125" y="364"/>
                                      <a:pt x="149" y="328"/>
                                    </a:cubicBezTo>
                                    <a:cubicBezTo>
                                      <a:pt x="173" y="291"/>
                                      <a:pt x="170" y="232"/>
                                      <a:pt x="201" y="201"/>
                                    </a:cubicBezTo>
                                    <a:cubicBezTo>
                                      <a:pt x="232" y="171"/>
                                      <a:pt x="291" y="174"/>
                                      <a:pt x="327" y="149"/>
                                    </a:cubicBezTo>
                                    <a:cubicBezTo>
                                      <a:pt x="363" y="125"/>
                                      <a:pt x="383" y="69"/>
                                      <a:pt x="423" y="52"/>
                                    </a:cubicBezTo>
                                    <a:cubicBezTo>
                                      <a:pt x="463" y="36"/>
                                      <a:pt x="517" y="61"/>
                                      <a:pt x="560" y="53"/>
                                    </a:cubicBezTo>
                                    <a:cubicBezTo>
                                      <a:pt x="602" y="44"/>
                                      <a:pt x="642" y="0"/>
                                      <a:pt x="686" y="0"/>
                                    </a:cubicBezTo>
                                    <a:cubicBezTo>
                                      <a:pt x="731" y="0"/>
                                      <a:pt x="770" y="44"/>
                                      <a:pt x="812" y="53"/>
                                    </a:cubicBezTo>
                                    <a:cubicBezTo>
                                      <a:pt x="856" y="61"/>
                                      <a:pt x="909" y="36"/>
                                      <a:pt x="949" y="52"/>
                                    </a:cubicBezTo>
                                    <a:cubicBezTo>
                                      <a:pt x="989" y="69"/>
                                      <a:pt x="1009" y="125"/>
                                      <a:pt x="1045" y="149"/>
                                    </a:cubicBezTo>
                                    <a:cubicBezTo>
                                      <a:pt x="1082" y="174"/>
                                      <a:pt x="1141" y="171"/>
                                      <a:pt x="1171" y="201"/>
                                    </a:cubicBezTo>
                                    <a:cubicBezTo>
                                      <a:pt x="1202" y="232"/>
                                      <a:pt x="1199" y="291"/>
                                      <a:pt x="1224" y="328"/>
                                    </a:cubicBezTo>
                                    <a:cubicBezTo>
                                      <a:pt x="1248" y="364"/>
                                      <a:pt x="1304" y="383"/>
                                      <a:pt x="1320" y="424"/>
                                    </a:cubicBezTo>
                                    <a:cubicBezTo>
                                      <a:pt x="1337" y="464"/>
                                      <a:pt x="1312" y="517"/>
                                      <a:pt x="1320" y="561"/>
                                    </a:cubicBezTo>
                                    <a:cubicBezTo>
                                      <a:pt x="1329" y="603"/>
                                      <a:pt x="1372" y="642"/>
                                      <a:pt x="1372" y="687"/>
                                    </a:cubicBezTo>
                                    <a:close/>
                                  </a:path>
                                </a:pathLst>
                              </a:custGeom>
                              <a:solidFill>
                                <a:schemeClr val="bg2"/>
                              </a:solidFill>
                              <a:ln>
                                <a:noFill/>
                              </a:ln>
                            </wps:spPr>
                            <wps:bodyPr vert="horz" wrap="square" lIns="91440" tIns="45720" rIns="91440" bIns="45720" numCol="1" anchor="t" anchorCtr="0" compatLnSpc="1">
                              <a:prstTxWarp prst="textNoShape">
                                <a:avLst/>
                              </a:prstTxWarp>
                            </wps:bodyPr>
                          </wps:wsp>
                          <wps:wsp>
                            <wps:cNvPr id="450" name="Text Box 450" title="Title text box"/>
                            <wps:cNvSpPr txBox="1"/>
                            <wps:spPr>
                              <a:xfrm>
                                <a:off x="0" y="285750"/>
                                <a:ext cx="6858000" cy="4023360"/>
                              </a:xfrm>
                              <a:prstGeom prst="rect">
                                <a:avLst/>
                              </a:prstGeom>
                              <a:noFill/>
                              <a:ln w="6350">
                                <a:noFill/>
                              </a:ln>
                            </wps:spPr>
                            <wps:txbx>
                              <w:txbxContent>
                                <w:sdt>
                                  <w:sdtPr>
                                    <w:rPr>
                                      <w:rFonts w:asciiTheme="majorHAnsi" w:hAnsiTheme="majorHAnsi"/>
                                      <w:caps/>
                                      <w:spacing w:val="160"/>
                                      <w:sz w:val="44"/>
                                      <w:szCs w:val="44"/>
                                    </w:rPr>
                                    <w:alias w:val="Title"/>
                                    <w:tag w:val=""/>
                                    <w:id w:val="156582864"/>
                                    <w:dataBinding w:prefixMappings="xmlns:ns0='http://purl.org/dc/elements/1.1/' xmlns:ns1='http://schemas.openxmlformats.org/package/2006/metadata/core-properties' " w:xpath="/ns1:coreProperties[1]/ns0:title[1]" w:storeItemID="{6C3C8BC8-F283-45AE-878A-BAB7291924A1}"/>
                                    <w15:appearance w15:val="hidden"/>
                                    <w:text/>
                                  </w:sdtPr>
                                  <w:sdtContent>
                                    <w:p w14:paraId="6BEA287E" w14:textId="317563E7" w:rsidR="0082374E" w:rsidRDefault="00C35602">
                                      <w:pPr>
                                        <w:pStyle w:val="NoSpacing"/>
                                        <w:jc w:val="center"/>
                                        <w:rPr>
                                          <w:rFonts w:asciiTheme="majorHAnsi" w:hAnsiTheme="majorHAnsi"/>
                                          <w:caps/>
                                          <w:spacing w:val="160"/>
                                          <w:sz w:val="160"/>
                                          <w:szCs w:val="160"/>
                                        </w:rPr>
                                      </w:pPr>
                                      <w:r>
                                        <w:rPr>
                                          <w:rFonts w:asciiTheme="majorHAnsi" w:hAnsiTheme="majorHAnsi"/>
                                          <w:caps/>
                                          <w:spacing w:val="160"/>
                                          <w:sz w:val="44"/>
                                          <w:szCs w:val="44"/>
                                        </w:rPr>
                                        <w:t>Using the pupil profile GIVEN, IDENTIFY how specific aspects of the child’s holistic development could be met within an educational setting.</w:t>
                                      </w:r>
                                    </w:p>
                                  </w:sdtContent>
                                </w:sdt>
                              </w:txbxContent>
                            </wps:txbx>
                            <wps:bodyPr rot="0" spcFirstLastPara="0" vertOverflow="overflow" horzOverflow="overflow" vert="horz" wrap="square" lIns="365760" tIns="45720" rIns="91440" bIns="45720" numCol="1" spcCol="0" rtlCol="0" fromWordArt="0" anchor="ctr" anchorCtr="0" forceAA="0" compatLnSpc="1">
                              <a:prstTxWarp prst="textNoShape">
                                <a:avLst/>
                              </a:prstTxWarp>
                              <a:noAutofit/>
                            </wps:bodyPr>
                          </wps:wsp>
                        </wpg:wgp>
                      </a:graphicData>
                    </a:graphic>
                    <wp14:sizeRelV relativeFrom="margin">
                      <wp14:pctHeight>0</wp14:pctHeight>
                    </wp14:sizeRelV>
                  </wp:anchor>
                </w:drawing>
              </mc:Choice>
              <mc:Fallback>
                <w:pict>
                  <v:group w14:anchorId="0EB0B189" id="Group 448" o:spid="_x0000_s1027" alt="Title: Document title with badge icon behind" style="position:absolute;margin-left:0;margin-top:97.2pt;width:540pt;height:351.35pt;z-index:251658240;mso-position-horizontal:center;mso-position-horizontal-relative:page;mso-position-vertical-relative:page;mso-height-relative:margin" coordsize="68580,4462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">
                    <v:shape id="Freeform 5" o:spid="_x0000_s1028" style="position:absolute;left:13525;width:44526;height:44621;visibility:visible;mso-wrap-style:square;v-text-anchor:top" coordsize="1372,137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" path="m1372,687v,44,-43,84,-52,126c1312,856,1337,910,1320,949v-16,41,-72,61,-96,97c1199,1082,1202,1141,1171,1172v-30,31,-89,28,-126,52c1009,1248,989,1304,949,1321v-40,16,-93,-9,-137,c770,1329,731,1373,686,1373v-44,,-84,-44,-126,-52c517,1312,463,1337,423,1321v-40,-17,-60,-73,-96,-97c291,1200,232,1203,201,1172v-31,-31,-28,-90,-52,-126c125,1010,69,990,52,949v-17,-39,9,-93,,-136c44,771,,731,,687,,642,44,603,52,561v9,-44,-17,-97,,-137c69,383,125,364,149,328v24,-37,21,-96,52,-127c232,171,291,174,327,149v36,-24,56,-80,96,-97c463,36,517,61,560,53,602,44,642,,686,v45,,84,44,126,53c856,61,909,36,949,52v40,17,60,73,96,97c1082,174,1141,171,1171,201v31,31,28,90,53,127c1248,364,1304,383,1320,424v17,40,-8,93,,137c1329,603,1372,642,1372,687xe" fillcolor="#e7e6e6 [3214]" stroked="f">
                      <v:path arrowok="t" o:connecttype="custom" o:connectlocs="4452620,2232697;4283862,2642188;4283862,3084177;3972308,3399420;3800305,3808910;3391391,3977906;3079837,4293149;2635224,4293149;2226310,4462145;1817396,4293149;1372783,4293149;1061229,3977906;652315,3808910;483557,3399420;168758,3084177;168758,2642188;0,2232697;168758,1823207;168758,1377968;483557,1065975;652315,653235;1061229,484239;1372783,168996;1817396,172246;2226310,0;2635224,172246;3079837,168996;3391391,484239;3800305,653235;3972308,1065975;4283862,1377968;4283862,1823207;4452620,2232697" o:connectangles="0,0,0,0,0,0,0,0,0,0,0,0,0,0,0,0,0,0,0,0,0,0,0,0,0,0,0,0,0,0,0,0,0"/>
                    </v:shape>
                    <v:shape id="Text Box 450" o:spid="_x0000_s1029" type="#_x0000_t202" style="position:absolute;top:2857;width:68580;height:40234;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" filled="f" stroked="f" strokeweight=".5pt">
                      <v:textbox inset="28.8pt">
                        <w:txbxContent>
                          <w:sdt>
                            <w:sdtPr>
                              <w:rPr>
                                <w:rFonts w:asciiTheme="majorHAnsi" w:hAnsiTheme="majorHAnsi"/>
                                <w:caps/>
                                <w:spacing w:val="160"/>
                                <w:sz w:val="44"/>
                                <w:szCs w:val="44"/>
                              </w:rPr>
                              <w:alias w:val="Title"/>
                              <w:tag w:val=""/>
                              <w:id w:val="156582864"/>
                              <w:dataBinding w:prefixMappings="xmlns:ns0='http://purl.org/dc/elements/1.1/' xmlns:ns1='http://schemas.openxmlformats.org/package/2006/metadata/core-properties' " w:xpath="/ns1:coreProperties[1]/ns0:title[1]" w:storeItemID="{6C3C8BC8-F283-45AE-878A-BAB7291924A1}"/>
                              <w15:appearance w15:val="hidden"/>
                              <w:text/>
                            </w:sdtPr>
                            <w:sdtContent>
                              <w:p w14:paraId="6BEA287E" w14:textId="317563E7" w:rsidR="0082374E" w:rsidRDefault="00C35602">
                                <w:pPr>
                                  <w:pStyle w:val="NoSpacing"/>
                                  <w:jc w:val="center"/>
                                  <w:rPr>
                                    <w:rFonts w:asciiTheme="majorHAnsi" w:hAnsiTheme="majorHAnsi"/>
                                    <w:caps/>
                                    <w:spacing w:val="160"/>
                                    <w:sz w:val="160"/>
                                    <w:szCs w:val="160"/>
                                  </w:rPr>
                                </w:pPr>
                                <w:r>
                                  <w:rPr>
                                    <w:rFonts w:asciiTheme="majorHAnsi" w:hAnsiTheme="majorHAnsi"/>
                                    <w:caps/>
                                    <w:spacing w:val="160"/>
                                    <w:sz w:val="44"/>
                                    <w:szCs w:val="44"/>
                                  </w:rPr>
                                  <w:t>Using the pupil profile GIVEN, IDENTIFY how specific aspects of the child’s holistic development could be met within an educational setting.</w:t>
                                </w:r>
                              </w:p>
                            </w:sdtContent>
                          </w:sdt>
                        </w:txbxContent>
                      </v:textbox>
                    </v:shape>
                    <w10:wrap anchorx="page" anchory="page"/>
                  </v:group>
                </w:pict>
              </mc:Fallback>
            </mc:AlternateContent>
          </w:r>
        </w:p>
        <w:p w14:paraId="029799E5" w14:textId="6F36ED4C" w:rsidR="0082374E" w:rsidRDefault="0082374E">
          <w:pPr>
            <w:rPr>
              <w:u w:val="single"/>
            </w:rPr>
          </w:pPr>
          <w:r>
            <w:rPr>
              <w:u w:val="single"/>
            </w:rPr>
            <w:br w:type="page"/>
          </w:r>
        </w:p>
      </w:sdtContent>
    </w:sdt>
    <w:p w14:paraId="44AA1144" w14:textId="4E7BE89C" w:rsidR="005670BE" w:rsidRDefault="001E65DB">
      <w:pPr>
        <w:rPr>
          <w:u w:val="single"/>
        </w:rPr>
      </w:pPr>
      <w:r w:rsidRPr="001E65DB">
        <w:rPr>
          <w:u w:val="single"/>
        </w:rPr>
        <w:lastRenderedPageBreak/>
        <w:t xml:space="preserve">Module 1 </w:t>
      </w:r>
      <w:r w:rsidR="00DE40B0">
        <w:rPr>
          <w:u w:val="single"/>
        </w:rPr>
        <w:t xml:space="preserve">- </w:t>
      </w:r>
      <w:r w:rsidRPr="001E65DB">
        <w:rPr>
          <w:u w:val="single"/>
        </w:rPr>
        <w:t xml:space="preserve">Tom Cox </w:t>
      </w:r>
    </w:p>
    <w:p w14:paraId="5D52EE47" w14:textId="518BFB80" w:rsidR="001E65DB" w:rsidRDefault="001E65DB"/>
    <w:p w14:paraId="1374B7D6" w14:textId="7CE89869" w:rsidR="00D212CC" w:rsidRDefault="004E4F81">
      <w:r>
        <w:t xml:space="preserve">In this </w:t>
      </w:r>
      <w:r w:rsidR="00757C9B">
        <w:t xml:space="preserve">Module </w:t>
      </w:r>
      <w:r w:rsidR="00CF6F42">
        <w:t xml:space="preserve">I will be </w:t>
      </w:r>
      <w:r w:rsidR="00971BF5">
        <w:t>focusing on</w:t>
      </w:r>
      <w:r w:rsidR="00CF6F42">
        <w:t xml:space="preserve"> Ella’s child development. </w:t>
      </w:r>
      <w:r w:rsidR="00052231">
        <w:t xml:space="preserve">In school life every teacher </w:t>
      </w:r>
      <w:r w:rsidR="007954F0">
        <w:t>plays a large role in child development</w:t>
      </w:r>
      <w:r w:rsidR="00786E58">
        <w:t xml:space="preserve">, as children all go through different stages in life. </w:t>
      </w:r>
    </w:p>
    <w:p w14:paraId="01FCF9B2" w14:textId="77777777" w:rsidR="00570695" w:rsidRDefault="00786E58">
      <w:r>
        <w:t xml:space="preserve">Teachers are the first to develop </w:t>
      </w:r>
      <w:r w:rsidR="00637C1B">
        <w:t>children’s</w:t>
      </w:r>
      <w:r w:rsidR="00D547EF">
        <w:t xml:space="preserve"> social skills, cognitive, emotional and </w:t>
      </w:r>
      <w:r w:rsidR="00637C1B">
        <w:t>intellectual skills</w:t>
      </w:r>
      <w:r w:rsidR="00CD0BE8">
        <w:t xml:space="preserve"> while being in school. They have a significant </w:t>
      </w:r>
      <w:r w:rsidR="0065629B">
        <w:t>responsibility</w:t>
      </w:r>
      <w:r w:rsidR="00CD0BE8">
        <w:t xml:space="preserve"> of looking after children.</w:t>
      </w:r>
    </w:p>
    <w:p w14:paraId="0843AA1D" w14:textId="2883F8E4" w:rsidR="008753FE" w:rsidRDefault="00570695">
      <w:r>
        <w:t xml:space="preserve">The </w:t>
      </w:r>
      <w:r w:rsidR="008753FE">
        <w:t>teacher’s</w:t>
      </w:r>
      <w:r>
        <w:t xml:space="preserve"> role is to supply the best education to all children and safeguard them</w:t>
      </w:r>
      <w:r w:rsidR="00146577">
        <w:t xml:space="preserve">. Every teacher must </w:t>
      </w:r>
      <w:r w:rsidR="008753FE">
        <w:t>not</w:t>
      </w:r>
      <w:r w:rsidR="00146577">
        <w:t xml:space="preserve"> discriminate any individual and must provide equal </w:t>
      </w:r>
      <w:r w:rsidR="008753FE">
        <w:t>opportunities</w:t>
      </w:r>
      <w:r w:rsidR="00146577">
        <w:t xml:space="preserve"> to every child. </w:t>
      </w:r>
      <w:r w:rsidR="00CD0BE8">
        <w:t xml:space="preserve"> </w:t>
      </w:r>
      <w:r w:rsidR="00ED3DF2">
        <w:t>(Early childhood development milestones)</w:t>
      </w:r>
    </w:p>
    <w:p w14:paraId="023C31F3" w14:textId="2D85B1F6" w:rsidR="001E65DB" w:rsidRDefault="001E65DB">
      <w:r>
        <w:t xml:space="preserve">The holistic development is establishing the child’s </w:t>
      </w:r>
      <w:r w:rsidR="00BB6888">
        <w:t>general</w:t>
      </w:r>
      <w:r>
        <w:t xml:space="preserve"> wellbeing. </w:t>
      </w:r>
    </w:p>
    <w:p w14:paraId="2846D24F" w14:textId="615B6F10" w:rsidR="001E65DB" w:rsidRDefault="001E65DB">
      <w:r>
        <w:t xml:space="preserve">The aspects of the holistic development are social, physical emotional and intellectual. </w:t>
      </w:r>
    </w:p>
    <w:p w14:paraId="733FF3CD" w14:textId="0E07F5A3" w:rsidR="00973036" w:rsidRDefault="00973036">
      <w:r>
        <w:t>The holistic approach impacts learning as in Early years children notice personal, social</w:t>
      </w:r>
      <w:r w:rsidR="00506358">
        <w:t xml:space="preserve">, physical, emotional and wellbeing. Children </w:t>
      </w:r>
      <w:r w:rsidR="006F1618">
        <w:t xml:space="preserve">also notice a cognitive view of their learning. Teachers will teach these skills in </w:t>
      </w:r>
      <w:r w:rsidR="00F44AF2">
        <w:t xml:space="preserve">their early years of development. </w:t>
      </w:r>
      <w:r w:rsidR="00000CD0">
        <w:t xml:space="preserve">Children </w:t>
      </w:r>
      <w:r w:rsidR="00452FC9">
        <w:t>are most likely not to</w:t>
      </w:r>
      <w:r w:rsidR="00A648DB">
        <w:t xml:space="preserve"> suffer with </w:t>
      </w:r>
      <w:r w:rsidR="0081302C">
        <w:t xml:space="preserve">their holistic skills </w:t>
      </w:r>
      <w:r w:rsidR="00C648F7">
        <w:t>as they are always working together (</w:t>
      </w:r>
      <w:r w:rsidR="003A3FFC">
        <w:t xml:space="preserve">Understanding Child Development). </w:t>
      </w:r>
    </w:p>
    <w:p w14:paraId="78D1C8AA" w14:textId="5B8A8918" w:rsidR="003869B4" w:rsidRDefault="003869B4">
      <w:r>
        <w:t xml:space="preserve">Child development </w:t>
      </w:r>
      <w:r w:rsidR="00AF2566">
        <w:t xml:space="preserve">is supported by adults as they can give the right care and support </w:t>
      </w:r>
      <w:r w:rsidR="00775785">
        <w:t xml:space="preserve">to their children. This </w:t>
      </w:r>
      <w:r w:rsidR="00B37466">
        <w:t xml:space="preserve">responsibility comes from care givers, teachers and parents. </w:t>
      </w:r>
    </w:p>
    <w:p w14:paraId="7570A637" w14:textId="63E474D2" w:rsidR="0065645C" w:rsidRDefault="0065645C">
      <w:r>
        <w:t xml:space="preserve">Social development is about how an individual </w:t>
      </w:r>
      <w:r w:rsidR="00D30222">
        <w:t xml:space="preserve">can improve a </w:t>
      </w:r>
      <w:r w:rsidR="00021F37">
        <w:t>person’s well-being</w:t>
      </w:r>
      <w:r w:rsidR="00D30222">
        <w:t xml:space="preserve"> </w:t>
      </w:r>
      <w:r w:rsidR="00021F37">
        <w:t xml:space="preserve">to meet their full potential. </w:t>
      </w:r>
    </w:p>
    <w:p w14:paraId="5D44DC56" w14:textId="77777777" w:rsidR="00445443" w:rsidRDefault="00445443"/>
    <w:p w14:paraId="7AAF5F67" w14:textId="0D22C3A4" w:rsidR="00445443" w:rsidRDefault="00445443">
      <w:r>
        <w:t xml:space="preserve">There are many factors that influence a child’s development which include </w:t>
      </w:r>
      <w:r w:rsidR="009C24CB">
        <w:t xml:space="preserve">money/poverty, religion, education, family, diet, </w:t>
      </w:r>
      <w:r w:rsidR="00A73A57">
        <w:t>opportunities</w:t>
      </w:r>
      <w:r w:rsidR="009C24CB">
        <w:t xml:space="preserve">, social class, nutrition, and the </w:t>
      </w:r>
      <w:r w:rsidR="00A73A57">
        <w:t>environment</w:t>
      </w:r>
      <w:r w:rsidR="009C24CB">
        <w:t xml:space="preserve"> they live in. </w:t>
      </w:r>
    </w:p>
    <w:p w14:paraId="6036E0AB" w14:textId="25BA6C7B" w:rsidR="001E65DB" w:rsidRDefault="00A73A57">
      <w:r>
        <w:t xml:space="preserve">     As </w:t>
      </w:r>
      <w:proofErr w:type="spellStart"/>
      <w:r>
        <w:t>Babra</w:t>
      </w:r>
      <w:proofErr w:type="spellEnd"/>
      <w:r>
        <w:t xml:space="preserve"> Rogoff states “human development is a cultural process”. </w:t>
      </w:r>
      <w:r w:rsidR="00315916">
        <w:t>Barbra Rogoff is</w:t>
      </w:r>
      <w:r w:rsidR="00A9582E">
        <w:t xml:space="preserve"> an professor of psychology in </w:t>
      </w:r>
      <w:r w:rsidR="006D68C5">
        <w:t>America. She has created</w:t>
      </w:r>
      <w:r w:rsidR="00A60CE7">
        <w:t xml:space="preserve"> a large quantity of books </w:t>
      </w:r>
      <w:r w:rsidR="003544F4">
        <w:t xml:space="preserve">from cultural to context factors in a child’s development. </w:t>
      </w:r>
      <w:r w:rsidR="00A60CE7">
        <w:t xml:space="preserve"> </w:t>
      </w:r>
    </w:p>
    <w:p w14:paraId="2E0A4ABE" w14:textId="77777777" w:rsidR="00311938" w:rsidRDefault="00311938">
      <w:pPr>
        <w:rPr>
          <w:u w:val="single"/>
        </w:rPr>
      </w:pPr>
    </w:p>
    <w:p w14:paraId="177CF957" w14:textId="0025C8AF" w:rsidR="00E300E0" w:rsidRDefault="00A745BD">
      <w:r>
        <w:t xml:space="preserve">Social development is when </w:t>
      </w:r>
      <w:r w:rsidR="006936C7">
        <w:t>three- to five-year-olds</w:t>
      </w:r>
      <w:r w:rsidR="00D13902">
        <w:t xml:space="preserve"> begin to </w:t>
      </w:r>
      <w:r w:rsidR="00592FF8">
        <w:t>learn new tasks and carry out new plans</w:t>
      </w:r>
      <w:r w:rsidR="006936C7">
        <w:t xml:space="preserve">, or they may begin to feel guilty about efforts </w:t>
      </w:r>
      <w:r w:rsidR="00D64913">
        <w:t xml:space="preserve">to be independent. This is currently </w:t>
      </w:r>
      <w:r w:rsidR="00EF2A9D">
        <w:t>the stage</w:t>
      </w:r>
      <w:r w:rsidR="001E19D5">
        <w:t xml:space="preserve">, </w:t>
      </w:r>
      <w:r w:rsidR="003B5B08">
        <w:t xml:space="preserve">where Ella is </w:t>
      </w:r>
      <w:r w:rsidR="001E19D5">
        <w:t xml:space="preserve">at </w:t>
      </w:r>
      <w:r w:rsidR="003B5B08">
        <w:t xml:space="preserve">in her social development. </w:t>
      </w:r>
      <w:r w:rsidR="009217B1">
        <w:t xml:space="preserve">During bridging I noticed that each classroom is large </w:t>
      </w:r>
      <w:r w:rsidR="00E300E0">
        <w:t>which means there is a lot of space to have role plays, reading corners and art areas</w:t>
      </w:r>
      <w:r w:rsidR="00416D12">
        <w:t xml:space="preserve">. This will promote children’s self-esteem. </w:t>
      </w:r>
    </w:p>
    <w:p w14:paraId="6271682F" w14:textId="55368311" w:rsidR="001E65DB" w:rsidRPr="00CD3B8C" w:rsidRDefault="00FD19BB">
      <w:pPr>
        <w:rPr>
          <w:color w:val="000000" w:themeColor="text1"/>
        </w:rPr>
      </w:pPr>
      <w:r>
        <w:t>Ella’s profile showed that she “</w:t>
      </w:r>
      <w:r w:rsidR="00C93755">
        <w:t>is popular and a happy member of the class</w:t>
      </w:r>
      <w:r w:rsidR="0041108C">
        <w:t xml:space="preserve">”. This indicates that Ella is known and liked by all her class. She enjoys being with her friends. It also shows that Ella </w:t>
      </w:r>
      <w:r w:rsidR="00F75E02">
        <w:t xml:space="preserve">doesn’t struggle making friends. </w:t>
      </w:r>
      <w:r w:rsidR="00CA3FCC" w:rsidRPr="00CD3B8C">
        <w:rPr>
          <w:color w:val="000000" w:themeColor="text1"/>
        </w:rPr>
        <w:t xml:space="preserve">This </w:t>
      </w:r>
      <w:r w:rsidR="00BF6157" w:rsidRPr="00CD3B8C">
        <w:rPr>
          <w:color w:val="000000" w:themeColor="text1"/>
        </w:rPr>
        <w:t xml:space="preserve">links to </w:t>
      </w:r>
      <w:proofErr w:type="spellStart"/>
      <w:r w:rsidR="00BF6157" w:rsidRPr="00CD3B8C">
        <w:rPr>
          <w:color w:val="000000" w:themeColor="text1"/>
        </w:rPr>
        <w:t>Urie</w:t>
      </w:r>
      <w:proofErr w:type="spellEnd"/>
      <w:r w:rsidR="00BF6157" w:rsidRPr="00CD3B8C">
        <w:rPr>
          <w:color w:val="000000" w:themeColor="text1"/>
        </w:rPr>
        <w:t xml:space="preserve"> Bronfenbrenner theory</w:t>
      </w:r>
      <w:r w:rsidR="00EE27C4" w:rsidRPr="00CD3B8C">
        <w:rPr>
          <w:color w:val="000000" w:themeColor="text1"/>
        </w:rPr>
        <w:t xml:space="preserve">. </w:t>
      </w:r>
      <w:proofErr w:type="spellStart"/>
      <w:r w:rsidR="00EE27C4" w:rsidRPr="00CD3B8C">
        <w:rPr>
          <w:color w:val="000000" w:themeColor="text1"/>
        </w:rPr>
        <w:t>Urie</w:t>
      </w:r>
      <w:proofErr w:type="spellEnd"/>
      <w:r w:rsidR="00EE27C4" w:rsidRPr="00CD3B8C">
        <w:rPr>
          <w:color w:val="000000" w:themeColor="text1"/>
        </w:rPr>
        <w:t xml:space="preserve"> Bronfenbrenner </w:t>
      </w:r>
      <w:r w:rsidR="006C08BE" w:rsidRPr="00CD3B8C">
        <w:rPr>
          <w:color w:val="000000" w:themeColor="text1"/>
        </w:rPr>
        <w:t>believes</w:t>
      </w:r>
      <w:r w:rsidR="00EE27C4" w:rsidRPr="00CD3B8C">
        <w:rPr>
          <w:color w:val="000000" w:themeColor="text1"/>
        </w:rPr>
        <w:t xml:space="preserve"> that every child in school should have a stable </w:t>
      </w:r>
      <w:r w:rsidR="008C62A1" w:rsidRPr="00CD3B8C">
        <w:rPr>
          <w:color w:val="000000" w:themeColor="text1"/>
        </w:rPr>
        <w:t>relationship which creates a positive environment</w:t>
      </w:r>
      <w:r w:rsidR="00C60DC0" w:rsidRPr="00CD3B8C">
        <w:rPr>
          <w:color w:val="000000" w:themeColor="text1"/>
        </w:rPr>
        <w:t>,</w:t>
      </w:r>
      <w:r w:rsidR="008C62A1" w:rsidRPr="00CD3B8C">
        <w:rPr>
          <w:color w:val="000000" w:themeColor="text1"/>
        </w:rPr>
        <w:t xml:space="preserve"> </w:t>
      </w:r>
      <w:r w:rsidR="006C08BE" w:rsidRPr="00CD3B8C">
        <w:rPr>
          <w:color w:val="000000" w:themeColor="text1"/>
        </w:rPr>
        <w:t>a</w:t>
      </w:r>
      <w:r w:rsidR="00CD3B8C" w:rsidRPr="00CD3B8C">
        <w:rPr>
          <w:color w:val="000000" w:themeColor="text1"/>
        </w:rPr>
        <w:t xml:space="preserve">nd it </w:t>
      </w:r>
      <w:r w:rsidR="006C08BE" w:rsidRPr="00CD3B8C">
        <w:rPr>
          <w:color w:val="000000" w:themeColor="text1"/>
        </w:rPr>
        <w:t xml:space="preserve">has an impact on the </w:t>
      </w:r>
      <w:r w:rsidR="00A04AD6" w:rsidRPr="00CD3B8C">
        <w:rPr>
          <w:color w:val="000000" w:themeColor="text1"/>
        </w:rPr>
        <w:t>individual’s</w:t>
      </w:r>
      <w:r w:rsidR="006C08BE" w:rsidRPr="00CD3B8C">
        <w:rPr>
          <w:color w:val="000000" w:themeColor="text1"/>
        </w:rPr>
        <w:t xml:space="preserve"> development. </w:t>
      </w:r>
    </w:p>
    <w:p w14:paraId="4F71767F" w14:textId="796710E3" w:rsidR="001E65DB" w:rsidRPr="001224BA" w:rsidRDefault="001224BA">
      <w:r>
        <w:t xml:space="preserve">            </w:t>
      </w:r>
      <w:r w:rsidR="005575F4">
        <w:t xml:space="preserve">At this stage in </w:t>
      </w:r>
      <w:r w:rsidR="009270D0">
        <w:t>Ella’s</w:t>
      </w:r>
      <w:r w:rsidR="005575F4">
        <w:t>’ dev</w:t>
      </w:r>
      <w:r>
        <w:t xml:space="preserve">elopment, </w:t>
      </w:r>
      <w:r w:rsidR="0021746A">
        <w:t>“</w:t>
      </w:r>
      <w:r w:rsidR="002D73C8">
        <w:t>She</w:t>
      </w:r>
      <w:r w:rsidR="0021746A">
        <w:t xml:space="preserve"> can at times, show</w:t>
      </w:r>
      <w:r w:rsidR="00933DE9">
        <w:t>s</w:t>
      </w:r>
      <w:r w:rsidR="0021746A">
        <w:t xml:space="preserve"> affection for other children </w:t>
      </w:r>
      <w:r w:rsidR="00FB27BC">
        <w:t xml:space="preserve">and for adults and enjoys other children </w:t>
      </w:r>
      <w:r w:rsidR="00611A2B">
        <w:t xml:space="preserve">‘taking care of her’.” </w:t>
      </w:r>
      <w:r w:rsidR="00CB4539">
        <w:t xml:space="preserve">This shows that </w:t>
      </w:r>
      <w:r w:rsidR="009040EF">
        <w:t>Ella</w:t>
      </w:r>
      <w:r w:rsidR="00CB4539">
        <w:t xml:space="preserve"> likes having attention</w:t>
      </w:r>
      <w:r w:rsidR="0024257A">
        <w:t xml:space="preserve"> off other peers. This may make her feel less stressed i</w:t>
      </w:r>
      <w:r w:rsidR="00A26778">
        <w:t>n class and she may feel</w:t>
      </w:r>
      <w:r w:rsidR="00DE40B0">
        <w:t xml:space="preserve"> more relaxed as she </w:t>
      </w:r>
      <w:r w:rsidR="0024257A">
        <w:t>does no</w:t>
      </w:r>
      <w:r w:rsidR="00A26778">
        <w:t xml:space="preserve">t like separating from her mum in school mornings. </w:t>
      </w:r>
      <w:r w:rsidR="00A01C95" w:rsidRPr="00582BF1">
        <w:rPr>
          <w:color w:val="000000" w:themeColor="text1"/>
        </w:rPr>
        <w:t>This theory links to</w:t>
      </w:r>
      <w:r w:rsidR="00D677D6" w:rsidRPr="00582BF1">
        <w:rPr>
          <w:color w:val="000000" w:themeColor="text1"/>
        </w:rPr>
        <w:t xml:space="preserve"> Albert Ban</w:t>
      </w:r>
      <w:r w:rsidR="00B26EB2" w:rsidRPr="00582BF1">
        <w:rPr>
          <w:color w:val="000000" w:themeColor="text1"/>
        </w:rPr>
        <w:t xml:space="preserve">dura as he suggests </w:t>
      </w:r>
      <w:r w:rsidR="00BF282D" w:rsidRPr="00582BF1">
        <w:rPr>
          <w:color w:val="000000" w:themeColor="text1"/>
        </w:rPr>
        <w:t xml:space="preserve">carers should show children good examples </w:t>
      </w:r>
      <w:r w:rsidR="00032B7F" w:rsidRPr="00582BF1">
        <w:rPr>
          <w:color w:val="000000" w:themeColor="text1"/>
        </w:rPr>
        <w:t xml:space="preserve">so that children can follow. </w:t>
      </w:r>
      <w:r w:rsidR="00346408">
        <w:rPr>
          <w:color w:val="000000" w:themeColor="text1"/>
        </w:rPr>
        <w:t xml:space="preserve">Albert Bandura is </w:t>
      </w:r>
      <w:r w:rsidR="009270D0">
        <w:rPr>
          <w:color w:val="000000" w:themeColor="text1"/>
        </w:rPr>
        <w:t>a</w:t>
      </w:r>
      <w:r w:rsidR="00EF03FB">
        <w:rPr>
          <w:color w:val="000000" w:themeColor="text1"/>
        </w:rPr>
        <w:t xml:space="preserve"> </w:t>
      </w:r>
      <w:r w:rsidR="003F6EA6">
        <w:rPr>
          <w:color w:val="000000" w:themeColor="text1"/>
        </w:rPr>
        <w:t>Canadian</w:t>
      </w:r>
      <w:r w:rsidR="00EF03FB">
        <w:rPr>
          <w:color w:val="000000" w:themeColor="text1"/>
        </w:rPr>
        <w:t xml:space="preserve"> </w:t>
      </w:r>
      <w:r w:rsidR="003F6EA6">
        <w:rPr>
          <w:color w:val="000000" w:themeColor="text1"/>
        </w:rPr>
        <w:t xml:space="preserve">– American Psychologist </w:t>
      </w:r>
      <w:r w:rsidR="00907AD7">
        <w:rPr>
          <w:color w:val="000000" w:themeColor="text1"/>
        </w:rPr>
        <w:t xml:space="preserve">he </w:t>
      </w:r>
      <w:r w:rsidR="00A77778">
        <w:rPr>
          <w:color w:val="000000" w:themeColor="text1"/>
        </w:rPr>
        <w:t xml:space="preserve">believes </w:t>
      </w:r>
      <w:r w:rsidR="00907AD7">
        <w:rPr>
          <w:color w:val="000000" w:themeColor="text1"/>
        </w:rPr>
        <w:t xml:space="preserve">that children </w:t>
      </w:r>
      <w:r w:rsidR="00AC7E92">
        <w:rPr>
          <w:color w:val="000000" w:themeColor="text1"/>
        </w:rPr>
        <w:t>understand</w:t>
      </w:r>
      <w:r w:rsidR="00F227A0">
        <w:rPr>
          <w:color w:val="000000" w:themeColor="text1"/>
        </w:rPr>
        <w:t xml:space="preserve"> social behaviour from observing individuals around them. </w:t>
      </w:r>
      <w:r w:rsidR="008039C3">
        <w:rPr>
          <w:color w:val="000000" w:themeColor="text1"/>
        </w:rPr>
        <w:t xml:space="preserve">(Online MSW Programs). </w:t>
      </w:r>
      <w:r w:rsidR="00F227A0">
        <w:rPr>
          <w:color w:val="000000" w:themeColor="text1"/>
        </w:rPr>
        <w:t xml:space="preserve">This shows that Ella </w:t>
      </w:r>
      <w:r w:rsidR="00A31DE5">
        <w:rPr>
          <w:color w:val="000000" w:themeColor="text1"/>
        </w:rPr>
        <w:t xml:space="preserve">may observe something she </w:t>
      </w:r>
      <w:r w:rsidR="007D004C">
        <w:rPr>
          <w:color w:val="000000" w:themeColor="text1"/>
        </w:rPr>
        <w:t xml:space="preserve">seems at </w:t>
      </w:r>
      <w:r w:rsidR="002E1F66">
        <w:rPr>
          <w:color w:val="000000" w:themeColor="text1"/>
        </w:rPr>
        <w:t xml:space="preserve">home and perform the behaviour in school. </w:t>
      </w:r>
      <w:r w:rsidR="002D73C8">
        <w:rPr>
          <w:color w:val="000000" w:themeColor="text1"/>
        </w:rPr>
        <w:t>Albert showed</w:t>
      </w:r>
      <w:r w:rsidR="006B3CCB">
        <w:rPr>
          <w:color w:val="000000" w:themeColor="text1"/>
        </w:rPr>
        <w:t xml:space="preserve"> an experiment to children</w:t>
      </w:r>
      <w:r w:rsidR="00215940">
        <w:rPr>
          <w:color w:val="000000" w:themeColor="text1"/>
        </w:rPr>
        <w:t xml:space="preserve"> </w:t>
      </w:r>
      <w:r w:rsidR="006B3CCB">
        <w:rPr>
          <w:color w:val="000000" w:themeColor="text1"/>
        </w:rPr>
        <w:t xml:space="preserve">this, </w:t>
      </w:r>
      <w:r w:rsidR="00215940">
        <w:rPr>
          <w:color w:val="000000" w:themeColor="text1"/>
        </w:rPr>
        <w:t>experiment</w:t>
      </w:r>
      <w:r w:rsidR="00B2426E">
        <w:rPr>
          <w:color w:val="000000" w:themeColor="text1"/>
        </w:rPr>
        <w:t xml:space="preserve"> was</w:t>
      </w:r>
      <w:r w:rsidR="00215940">
        <w:rPr>
          <w:color w:val="000000" w:themeColor="text1"/>
        </w:rPr>
        <w:t xml:space="preserve"> </w:t>
      </w:r>
      <w:r w:rsidR="00462C16">
        <w:rPr>
          <w:color w:val="000000" w:themeColor="text1"/>
        </w:rPr>
        <w:t xml:space="preserve">on a Bobo doll. This was </w:t>
      </w:r>
      <w:r w:rsidR="00231860">
        <w:rPr>
          <w:color w:val="000000" w:themeColor="text1"/>
        </w:rPr>
        <w:t>demonstrated</w:t>
      </w:r>
      <w:r w:rsidR="00462C16">
        <w:rPr>
          <w:color w:val="000000" w:themeColor="text1"/>
        </w:rPr>
        <w:t xml:space="preserve"> </w:t>
      </w:r>
      <w:r w:rsidR="0045245A">
        <w:rPr>
          <w:color w:val="000000" w:themeColor="text1"/>
        </w:rPr>
        <w:t xml:space="preserve">to show children that they can learn from watching adult behaviour. </w:t>
      </w:r>
      <w:r w:rsidR="0050759F">
        <w:rPr>
          <w:color w:val="000000" w:themeColor="text1"/>
        </w:rPr>
        <w:t xml:space="preserve">The experiment consisted of </w:t>
      </w:r>
      <w:r w:rsidR="008E3278">
        <w:rPr>
          <w:color w:val="000000" w:themeColor="text1"/>
        </w:rPr>
        <w:t>researche</w:t>
      </w:r>
      <w:r w:rsidR="006671F3">
        <w:rPr>
          <w:color w:val="000000" w:themeColor="text1"/>
        </w:rPr>
        <w:t>r</w:t>
      </w:r>
      <w:r w:rsidR="008E3278">
        <w:rPr>
          <w:color w:val="000000" w:themeColor="text1"/>
        </w:rPr>
        <w:t>s</w:t>
      </w:r>
      <w:r w:rsidR="0050759F">
        <w:rPr>
          <w:color w:val="000000" w:themeColor="text1"/>
        </w:rPr>
        <w:t xml:space="preserve"> physically and verbally abusing the bobo doll. </w:t>
      </w:r>
      <w:r w:rsidR="006076AA">
        <w:rPr>
          <w:color w:val="000000" w:themeColor="text1"/>
        </w:rPr>
        <w:t>(</w:t>
      </w:r>
      <w:r w:rsidR="008E3278">
        <w:rPr>
          <w:color w:val="000000" w:themeColor="text1"/>
        </w:rPr>
        <w:t>Britannica)</w:t>
      </w:r>
    </w:p>
    <w:p w14:paraId="144EDCB4" w14:textId="6022340A" w:rsidR="00DE40B0" w:rsidRDefault="001224BA">
      <w:r>
        <w:lastRenderedPageBreak/>
        <w:t xml:space="preserve">             For Ellas’ age </w:t>
      </w:r>
      <w:r w:rsidR="004B41EB">
        <w:t xml:space="preserve">she </w:t>
      </w:r>
      <w:r w:rsidR="007713E2">
        <w:t xml:space="preserve">“can talk, though </w:t>
      </w:r>
      <w:r w:rsidR="000D7EA7">
        <w:t xml:space="preserve">not always clearly, using many </w:t>
      </w:r>
      <w:r w:rsidR="00C02E59">
        <w:t>one-word</w:t>
      </w:r>
      <w:r w:rsidR="000D7EA7">
        <w:t xml:space="preserve"> responses.” </w:t>
      </w:r>
      <w:r w:rsidR="00DB3DEF">
        <w:t xml:space="preserve">This shows that </w:t>
      </w:r>
      <w:r w:rsidR="00560E4C">
        <w:t xml:space="preserve">Ella can have a conversation however, it is not fluent, as she </w:t>
      </w:r>
      <w:r w:rsidR="00C02E59">
        <w:t xml:space="preserve">cannot put sentences </w:t>
      </w:r>
      <w:r w:rsidR="00D95290">
        <w:t>together</w:t>
      </w:r>
      <w:r w:rsidR="00C02E59">
        <w:t xml:space="preserve">. This indicates that she may not know the meaning to some words. </w:t>
      </w:r>
      <w:r w:rsidR="00F91623">
        <w:t xml:space="preserve">This theory links with </w:t>
      </w:r>
      <w:r w:rsidR="00AB13EA">
        <w:t>Vygotsky’s</w:t>
      </w:r>
      <w:r w:rsidR="00F35F22">
        <w:t xml:space="preserve"> theory</w:t>
      </w:r>
      <w:r w:rsidR="00CC10DB">
        <w:t>.</w:t>
      </w:r>
      <w:r w:rsidR="0082264F">
        <w:t xml:space="preserve"> </w:t>
      </w:r>
      <w:r w:rsidR="00053480">
        <w:t xml:space="preserve">When I was on </w:t>
      </w:r>
      <w:r w:rsidR="00951EDF">
        <w:t>bridging,</w:t>
      </w:r>
      <w:r w:rsidR="00053480">
        <w:t xml:space="preserve"> </w:t>
      </w:r>
      <w:r w:rsidR="00595760">
        <w:t>I observed a class who were doing ‘phonics play’</w:t>
      </w:r>
      <w:r w:rsidR="00951EDF">
        <w:t xml:space="preserve">. This session was about repeating sounds, letters and small words. This might help Ella as </w:t>
      </w:r>
      <w:r w:rsidR="009334FF">
        <w:t xml:space="preserve">her language may become more fluent with extra practice. </w:t>
      </w:r>
    </w:p>
    <w:p w14:paraId="790A132F" w14:textId="4CB91828" w:rsidR="00D95290" w:rsidRPr="00977F05" w:rsidRDefault="00744604">
      <w:pPr>
        <w:rPr>
          <w:color w:val="FF0000"/>
        </w:rPr>
      </w:pPr>
      <w:r>
        <w:t xml:space="preserve">Social development for Ella is having </w:t>
      </w:r>
      <w:r w:rsidR="001F536C">
        <w:t>social interactions and relationships with her friends</w:t>
      </w:r>
      <w:r w:rsidR="00DB4769">
        <w:t xml:space="preserve">, teachers, </w:t>
      </w:r>
      <w:proofErr w:type="spellStart"/>
      <w:r w:rsidR="00DB4769">
        <w:t>Practioners</w:t>
      </w:r>
      <w:proofErr w:type="spellEnd"/>
      <w:r w:rsidR="00DB4769">
        <w:t xml:space="preserve"> and adults. </w:t>
      </w:r>
      <w:r w:rsidR="005F06F0">
        <w:t xml:space="preserve">This is important for Ella as she will be able to communicate effectively and use appropriate language. To help her improve her communication and language </w:t>
      </w:r>
      <w:r w:rsidR="00F35396">
        <w:t xml:space="preserve">Ella needs to be involved in a role play and </w:t>
      </w:r>
      <w:r w:rsidR="0044681C">
        <w:t>to</w:t>
      </w:r>
      <w:r w:rsidR="00F35396">
        <w:t xml:space="preserve"> be in a small group</w:t>
      </w:r>
      <w:r w:rsidR="0044681C">
        <w:t xml:space="preserve"> rather than a large group so that she can interact more. </w:t>
      </w:r>
    </w:p>
    <w:p w14:paraId="3CE79501" w14:textId="45F73DFA" w:rsidR="00155137" w:rsidRDefault="00155137">
      <w:r>
        <w:t xml:space="preserve">   </w:t>
      </w:r>
    </w:p>
    <w:p w14:paraId="03DCD1BD" w14:textId="77777777" w:rsidR="00C02E59" w:rsidRDefault="00C02E59"/>
    <w:p w14:paraId="0E7BCC87" w14:textId="64ECFA61" w:rsidR="00C02E59" w:rsidRDefault="007B7DA6">
      <w:r>
        <w:t>Play is important during childhood as it improves social skills</w:t>
      </w:r>
      <w:r w:rsidR="00EC364B">
        <w:t xml:space="preserve">. The importance of play </w:t>
      </w:r>
      <w:r w:rsidR="00A73111">
        <w:t xml:space="preserve">is that children learn new skills, they learn about </w:t>
      </w:r>
      <w:r w:rsidR="00E061D3">
        <w:t>themselves</w:t>
      </w:r>
      <w:r w:rsidR="00A73111">
        <w:t xml:space="preserve">, how to share, </w:t>
      </w:r>
      <w:r w:rsidR="000916F9">
        <w:t xml:space="preserve">builds their </w:t>
      </w:r>
      <w:r w:rsidR="00E061D3">
        <w:t xml:space="preserve">motivation, and to find learning more fun. </w:t>
      </w:r>
    </w:p>
    <w:p w14:paraId="2C08D11E" w14:textId="77777777" w:rsidR="007220C1" w:rsidRDefault="007220C1"/>
    <w:p w14:paraId="00B0A3E6" w14:textId="0151B75A" w:rsidR="00744DE3" w:rsidRDefault="00744DE3">
      <w:pPr>
        <w:rPr>
          <w:u w:val="single"/>
        </w:rPr>
      </w:pPr>
    </w:p>
    <w:p w14:paraId="3EC9CC90" w14:textId="7387E7F0" w:rsidR="0093189F" w:rsidRPr="00C35342" w:rsidRDefault="00C35342">
      <w:r>
        <w:t xml:space="preserve">Emotional Development is when </w:t>
      </w:r>
      <w:r w:rsidR="000D1EDB">
        <w:t xml:space="preserve">learning includes </w:t>
      </w:r>
      <w:r w:rsidR="007F0EA9">
        <w:t>individuals’</w:t>
      </w:r>
      <w:r w:rsidR="000D1EDB">
        <w:t xml:space="preserve"> feelings. While </w:t>
      </w:r>
      <w:r w:rsidR="00E36451">
        <w:t xml:space="preserve">I was on bridging </w:t>
      </w:r>
      <w:r w:rsidR="00FB23B6">
        <w:t xml:space="preserve">each teacher would ask children ‘how they are feeling’ in the morning, after lunch and before they go home. </w:t>
      </w:r>
      <w:r w:rsidR="00DA790D">
        <w:t>Teachers would encourage children to express their feelings by drawing a ‘ha</w:t>
      </w:r>
      <w:r w:rsidR="002D33F6">
        <w:t xml:space="preserve">ppy’ ‘sad’ or ‘angry’ face. </w:t>
      </w:r>
    </w:p>
    <w:p w14:paraId="3263BC27" w14:textId="05F7FF0C" w:rsidR="002E1660" w:rsidRDefault="00D7204E">
      <w:r>
        <w:t xml:space="preserve">           </w:t>
      </w:r>
      <w:r w:rsidR="008D4158">
        <w:t xml:space="preserve">On Ella’s profile it states that she finds leaving her mum difficult going into school on her own </w:t>
      </w:r>
      <w:r w:rsidR="00EE2D80">
        <w:t xml:space="preserve">“Ella is not always happy to separate </w:t>
      </w:r>
      <w:r w:rsidR="00C46F74">
        <w:t xml:space="preserve">from her mum each morning”. </w:t>
      </w:r>
      <w:r w:rsidR="000562E0">
        <w:t xml:space="preserve">The bond with Ella and her mum </w:t>
      </w:r>
      <w:r w:rsidR="0009593B">
        <w:t xml:space="preserve">could have been formed </w:t>
      </w:r>
      <w:r w:rsidR="00C60F07">
        <w:t>a</w:t>
      </w:r>
      <w:r w:rsidR="00265D70">
        <w:t xml:space="preserve">t birth and made stronger as Ella gets older which </w:t>
      </w:r>
      <w:r w:rsidR="00B77987">
        <w:t>w</w:t>
      </w:r>
      <w:r w:rsidR="0031458F">
        <w:t xml:space="preserve">ould have </w:t>
      </w:r>
      <w:r w:rsidR="00B77987">
        <w:t>cause</w:t>
      </w:r>
      <w:r w:rsidR="0031458F">
        <w:t>d</w:t>
      </w:r>
      <w:r w:rsidR="00B77987">
        <w:t xml:space="preserve"> attachment</w:t>
      </w:r>
      <w:r w:rsidR="0031458F">
        <w:t xml:space="preserve"> issues.</w:t>
      </w:r>
      <w:r w:rsidR="00E8526D">
        <w:t xml:space="preserve"> (</w:t>
      </w:r>
      <w:r w:rsidR="00720808">
        <w:t>Understanding</w:t>
      </w:r>
      <w:r w:rsidR="00E8526D">
        <w:t xml:space="preserve"> child development). </w:t>
      </w:r>
      <w:r w:rsidR="00B77987">
        <w:t xml:space="preserve"> </w:t>
      </w:r>
      <w:r w:rsidR="00C46F74">
        <w:t xml:space="preserve"> This could cause stress and anxiety for Ella. </w:t>
      </w:r>
      <w:r w:rsidR="000636BC">
        <w:t xml:space="preserve">Ella is afraid to leave as she is leaving her home which is her comfort zone. Ella maybe afraid to leave in case she feels like she cannot return. This could all lead to Ella being anxious, avoidant, and disorganised. </w:t>
      </w:r>
      <w:r w:rsidR="005E01F2">
        <w:t xml:space="preserve">Teachers could help Ella </w:t>
      </w:r>
      <w:r w:rsidR="001741E3">
        <w:t xml:space="preserve">every morning by doing “chomp and a chat” while I was on </w:t>
      </w:r>
      <w:r w:rsidR="00ED64DB">
        <w:t>bridging,</w:t>
      </w:r>
      <w:r w:rsidR="001741E3">
        <w:t xml:space="preserve"> I observed this. </w:t>
      </w:r>
      <w:r w:rsidR="000463EC">
        <w:t>Teachers encourage early years to talk about how they are feeling in front of a small group</w:t>
      </w:r>
      <w:r w:rsidR="009E772C">
        <w:t xml:space="preserve"> and talk about personal life such as their pets, hobbies and interests. By doing this</w:t>
      </w:r>
      <w:r w:rsidR="00ED64DB">
        <w:t>,</w:t>
      </w:r>
      <w:r w:rsidR="009E772C">
        <w:t xml:space="preserve"> children will feel more </w:t>
      </w:r>
      <w:r w:rsidR="002E1CFD">
        <w:t xml:space="preserve">comfortable coming to school. </w:t>
      </w:r>
    </w:p>
    <w:p w14:paraId="2293D61A" w14:textId="3672A949" w:rsidR="00130916" w:rsidRDefault="00C46F74">
      <w:r>
        <w:t>W</w:t>
      </w:r>
      <w:r w:rsidR="0089284B">
        <w:t>hile</w:t>
      </w:r>
      <w:r>
        <w:t xml:space="preserve"> I was o</w:t>
      </w:r>
      <w:r w:rsidR="00583606">
        <w:t xml:space="preserve">bserving </w:t>
      </w:r>
      <w:r>
        <w:t xml:space="preserve">on </w:t>
      </w:r>
      <w:r w:rsidR="00583606">
        <w:t>b</w:t>
      </w:r>
      <w:r w:rsidR="00935D09">
        <w:t>ridging,</w:t>
      </w:r>
      <w:r>
        <w:t xml:space="preserve"> I noticed there w</w:t>
      </w:r>
      <w:r w:rsidR="008762B1">
        <w:t>as flying start</w:t>
      </w:r>
      <w:r w:rsidR="00E00996">
        <w:t xml:space="preserve"> and m</w:t>
      </w:r>
      <w:r w:rsidR="00B70230">
        <w:t>any</w:t>
      </w:r>
      <w:r w:rsidR="008762B1">
        <w:t xml:space="preserve"> </w:t>
      </w:r>
      <w:r w:rsidR="00B70230">
        <w:t>classe</w:t>
      </w:r>
      <w:r w:rsidR="008762B1">
        <w:t xml:space="preserve">s </w:t>
      </w:r>
      <w:r w:rsidR="00B70230">
        <w:t xml:space="preserve">were split into three different groups </w:t>
      </w:r>
      <w:r w:rsidR="008762B1">
        <w:t>in Early Years</w:t>
      </w:r>
      <w:r w:rsidR="00B70230">
        <w:t>, some groups were smaller than others</w:t>
      </w:r>
      <w:r w:rsidR="008762B1">
        <w:t>. Ella could be p</w:t>
      </w:r>
      <w:r w:rsidR="00457BE8">
        <w:t xml:space="preserve">laced </w:t>
      </w:r>
      <w:r w:rsidR="008762B1">
        <w:t>into one of these classe</w:t>
      </w:r>
      <w:r w:rsidR="00935D09">
        <w:t>s which could be less scary for her</w:t>
      </w:r>
      <w:r w:rsidR="00457BE8">
        <w:t>, she may feel more comfortable with her teacher and class members</w:t>
      </w:r>
      <w:r w:rsidR="009D0012">
        <w:t xml:space="preserve">. </w:t>
      </w:r>
      <w:r w:rsidR="005A5206" w:rsidRPr="002B1C18">
        <w:rPr>
          <w:color w:val="000000" w:themeColor="text1"/>
        </w:rPr>
        <w:t xml:space="preserve">This theory is linked to Erik </w:t>
      </w:r>
      <w:proofErr w:type="spellStart"/>
      <w:r w:rsidR="005A5206" w:rsidRPr="002B1C18">
        <w:rPr>
          <w:color w:val="000000" w:themeColor="text1"/>
        </w:rPr>
        <w:t>Erinson</w:t>
      </w:r>
      <w:proofErr w:type="spellEnd"/>
      <w:r w:rsidR="005A5206" w:rsidRPr="002B1C18">
        <w:rPr>
          <w:color w:val="000000" w:themeColor="text1"/>
        </w:rPr>
        <w:t xml:space="preserve">. </w:t>
      </w:r>
      <w:r w:rsidR="00746883">
        <w:rPr>
          <w:color w:val="000000" w:themeColor="text1"/>
        </w:rPr>
        <w:t xml:space="preserve">Erik </w:t>
      </w:r>
      <w:proofErr w:type="spellStart"/>
      <w:r w:rsidR="00746883">
        <w:rPr>
          <w:color w:val="000000" w:themeColor="text1"/>
        </w:rPr>
        <w:t>Erinson</w:t>
      </w:r>
      <w:proofErr w:type="spellEnd"/>
      <w:r w:rsidR="00746883">
        <w:rPr>
          <w:color w:val="000000" w:themeColor="text1"/>
        </w:rPr>
        <w:t xml:space="preserve"> </w:t>
      </w:r>
      <w:r w:rsidR="00DA3270">
        <w:rPr>
          <w:color w:val="000000" w:themeColor="text1"/>
        </w:rPr>
        <w:t xml:space="preserve">is a German-American developmental psychologist. </w:t>
      </w:r>
      <w:r w:rsidR="002817E3">
        <w:rPr>
          <w:color w:val="000000" w:themeColor="text1"/>
        </w:rPr>
        <w:t>(</w:t>
      </w:r>
      <w:proofErr w:type="spellStart"/>
      <w:r w:rsidR="00CE3B8F">
        <w:rPr>
          <w:color w:val="000000" w:themeColor="text1"/>
        </w:rPr>
        <w:t>erik</w:t>
      </w:r>
      <w:r w:rsidR="00DB58E2">
        <w:rPr>
          <w:color w:val="000000" w:themeColor="text1"/>
        </w:rPr>
        <w:t>-</w:t>
      </w:r>
      <w:r w:rsidR="00CE3B8F">
        <w:rPr>
          <w:color w:val="000000" w:themeColor="text1"/>
        </w:rPr>
        <w:t>erikson</w:t>
      </w:r>
      <w:r w:rsidR="003B1B21">
        <w:rPr>
          <w:color w:val="000000" w:themeColor="text1"/>
        </w:rPr>
        <w:t>-stages</w:t>
      </w:r>
      <w:proofErr w:type="spellEnd"/>
      <w:r w:rsidR="001F215D">
        <w:rPr>
          <w:color w:val="000000" w:themeColor="text1"/>
        </w:rPr>
        <w:t xml:space="preserve"> of psychology)</w:t>
      </w:r>
      <w:r w:rsidR="00CE3B8F">
        <w:rPr>
          <w:color w:val="000000" w:themeColor="text1"/>
        </w:rPr>
        <w:t xml:space="preserve">. </w:t>
      </w:r>
      <w:r w:rsidR="00DA3270">
        <w:rPr>
          <w:color w:val="000000" w:themeColor="text1"/>
        </w:rPr>
        <w:t>He</w:t>
      </w:r>
      <w:r w:rsidR="005A5206" w:rsidRPr="002B1C18">
        <w:rPr>
          <w:color w:val="000000" w:themeColor="text1"/>
        </w:rPr>
        <w:t xml:space="preserve"> </w:t>
      </w:r>
      <w:r w:rsidR="006467DA">
        <w:rPr>
          <w:color w:val="000000" w:themeColor="text1"/>
        </w:rPr>
        <w:t>has the opinion</w:t>
      </w:r>
      <w:r w:rsidR="005A5206" w:rsidRPr="002B1C18">
        <w:rPr>
          <w:color w:val="000000" w:themeColor="text1"/>
        </w:rPr>
        <w:t xml:space="preserve"> </w:t>
      </w:r>
      <w:r w:rsidR="006B573B" w:rsidRPr="002B1C18">
        <w:rPr>
          <w:color w:val="000000" w:themeColor="text1"/>
        </w:rPr>
        <w:t>that parents and other caregivers</w:t>
      </w:r>
      <w:r w:rsidR="00DF1299" w:rsidRPr="002B1C18">
        <w:rPr>
          <w:color w:val="000000" w:themeColor="text1"/>
        </w:rPr>
        <w:t xml:space="preserve"> must be aware</w:t>
      </w:r>
      <w:r w:rsidR="007E68FF" w:rsidRPr="002B1C18">
        <w:rPr>
          <w:color w:val="000000" w:themeColor="text1"/>
        </w:rPr>
        <w:t xml:space="preserve"> of </w:t>
      </w:r>
      <w:r w:rsidR="002B1C18" w:rsidRPr="002B1C18">
        <w:rPr>
          <w:color w:val="000000" w:themeColor="text1"/>
        </w:rPr>
        <w:t>children’s</w:t>
      </w:r>
      <w:r w:rsidR="007E68FF" w:rsidRPr="002B1C18">
        <w:rPr>
          <w:color w:val="000000" w:themeColor="text1"/>
        </w:rPr>
        <w:t xml:space="preserve"> needs at each stage of development </w:t>
      </w:r>
      <w:r w:rsidR="002B1C18" w:rsidRPr="002B1C18">
        <w:rPr>
          <w:color w:val="000000" w:themeColor="text1"/>
        </w:rPr>
        <w:t xml:space="preserve">and support </w:t>
      </w:r>
      <w:r w:rsidR="006467DA">
        <w:rPr>
          <w:color w:val="000000" w:themeColor="text1"/>
        </w:rPr>
        <w:t xml:space="preserve">their own children if </w:t>
      </w:r>
      <w:r w:rsidR="0067659E">
        <w:rPr>
          <w:color w:val="000000" w:themeColor="text1"/>
        </w:rPr>
        <w:t xml:space="preserve">something goes wrong. </w:t>
      </w:r>
      <w:r w:rsidR="002B1C18" w:rsidRPr="002B1C18">
        <w:rPr>
          <w:color w:val="000000" w:themeColor="text1"/>
        </w:rPr>
        <w:t xml:space="preserve"> </w:t>
      </w:r>
    </w:p>
    <w:p w14:paraId="2BB52BC8" w14:textId="2EA1F1CD" w:rsidR="00F16EB9" w:rsidRPr="00526375" w:rsidRDefault="00D7204E">
      <w:pPr>
        <w:rPr>
          <w:color w:val="000000" w:themeColor="text1"/>
        </w:rPr>
      </w:pPr>
      <w:r>
        <w:t xml:space="preserve">                </w:t>
      </w:r>
      <w:r w:rsidR="005A09AE">
        <w:t>According to</w:t>
      </w:r>
      <w:r w:rsidR="00457F9A">
        <w:t xml:space="preserve"> Ella’s profile</w:t>
      </w:r>
      <w:r w:rsidR="006D07A8">
        <w:t xml:space="preserve">, her personal and social development is normal like most </w:t>
      </w:r>
      <w:r w:rsidR="00D33D33">
        <w:t>four-year-olds</w:t>
      </w:r>
      <w:r w:rsidR="006D07A8">
        <w:t xml:space="preserve">. Although Ella may rely on an adult to help her at times </w:t>
      </w:r>
      <w:r w:rsidR="00E02D82">
        <w:t>“</w:t>
      </w:r>
      <w:r w:rsidR="00B811D5">
        <w:t>She</w:t>
      </w:r>
      <w:r w:rsidR="00E02D82">
        <w:t xml:space="preserve"> can come up and down steps, two feet to a step, holding an </w:t>
      </w:r>
      <w:r w:rsidR="004E45D3">
        <w:t>adults’</w:t>
      </w:r>
      <w:r w:rsidR="00E02D82">
        <w:t xml:space="preserve"> hand</w:t>
      </w:r>
      <w:r w:rsidR="008A5F65">
        <w:t xml:space="preserve">.” This indicates that Ella </w:t>
      </w:r>
      <w:r w:rsidR="004414F9">
        <w:t>relies</w:t>
      </w:r>
      <w:r w:rsidR="008A5F65">
        <w:t xml:space="preserve"> on an adult to help her</w:t>
      </w:r>
      <w:r w:rsidR="004414F9">
        <w:t xml:space="preserve">, as she may feel </w:t>
      </w:r>
      <w:r w:rsidR="00B811D5">
        <w:t>safer</w:t>
      </w:r>
      <w:r w:rsidR="004414F9">
        <w:t xml:space="preserve"> </w:t>
      </w:r>
      <w:r w:rsidR="00B811D5">
        <w:t>asking for helping rather than doing it on her own</w:t>
      </w:r>
      <w:r w:rsidR="008A5F65">
        <w:t xml:space="preserve">. </w:t>
      </w:r>
      <w:r w:rsidR="004E78B7">
        <w:t xml:space="preserve">It also an </w:t>
      </w:r>
      <w:r w:rsidR="00F44C2F">
        <w:t>adult’s</w:t>
      </w:r>
      <w:r w:rsidR="004E78B7">
        <w:t xml:space="preserve"> job to help support </w:t>
      </w:r>
      <w:r w:rsidR="00A66E8D">
        <w:t xml:space="preserve">Ella’s emotional development. </w:t>
      </w:r>
      <w:r w:rsidR="00202D10">
        <w:t xml:space="preserve"> </w:t>
      </w:r>
      <w:r w:rsidR="008D604E">
        <w:t xml:space="preserve">However, </w:t>
      </w:r>
      <w:r w:rsidR="009C75B8">
        <w:t>E</w:t>
      </w:r>
      <w:r w:rsidR="008D604E">
        <w:t>lla can show affection to other children around her, Ella is toilet trained which shows she is capable of changing</w:t>
      </w:r>
      <w:r w:rsidR="00D33D33">
        <w:t xml:space="preserve">, and she will feel more confident going to the toilet on her own. </w:t>
      </w:r>
      <w:r w:rsidR="00A856A6" w:rsidRPr="00526375">
        <w:rPr>
          <w:color w:val="000000" w:themeColor="text1"/>
        </w:rPr>
        <w:t xml:space="preserve">This theory links to </w:t>
      </w:r>
      <w:r w:rsidR="0010039A" w:rsidRPr="00526375">
        <w:rPr>
          <w:color w:val="000000" w:themeColor="text1"/>
        </w:rPr>
        <w:t>Vygotsky’s theory</w:t>
      </w:r>
      <w:r w:rsidR="00CE59CF" w:rsidRPr="00526375">
        <w:rPr>
          <w:color w:val="000000" w:themeColor="text1"/>
        </w:rPr>
        <w:t xml:space="preserve">, </w:t>
      </w:r>
      <w:r w:rsidR="00526375" w:rsidRPr="00526375">
        <w:rPr>
          <w:color w:val="000000" w:themeColor="text1"/>
        </w:rPr>
        <w:t xml:space="preserve">as she is at the preoperational stage, and she is becoming more independent. </w:t>
      </w:r>
      <w:r w:rsidR="0010039A" w:rsidRPr="00526375">
        <w:rPr>
          <w:color w:val="000000" w:themeColor="text1"/>
        </w:rPr>
        <w:t xml:space="preserve"> </w:t>
      </w:r>
    </w:p>
    <w:p w14:paraId="59DC00B8" w14:textId="10E6C0F7" w:rsidR="004E45D3" w:rsidRDefault="00D7204E">
      <w:r>
        <w:lastRenderedPageBreak/>
        <w:t xml:space="preserve">                </w:t>
      </w:r>
      <w:r w:rsidR="00B05132">
        <w:t xml:space="preserve">Ella may have different rules and routines at home as </w:t>
      </w:r>
      <w:r w:rsidR="00330FBA">
        <w:t>“Ella finds it difficult following classroom routines</w:t>
      </w:r>
      <w:r w:rsidR="001025F7">
        <w:t xml:space="preserve">, she appears confused when instructions are given”. </w:t>
      </w:r>
      <w:r w:rsidR="00D8446B">
        <w:t xml:space="preserve">Ella may </w:t>
      </w:r>
      <w:r w:rsidR="00A15E0C">
        <w:t>have different instructions at home s</w:t>
      </w:r>
      <w:r w:rsidR="00B20B7E">
        <w:t>o she may not understand what she is being told in school. Ella may find it difficult to share toys in the classroom as she may not have to play fairly at home as there is n</w:t>
      </w:r>
      <w:r w:rsidR="00821CFD">
        <w:t xml:space="preserve">o statement that Ella has siblings. </w:t>
      </w:r>
    </w:p>
    <w:p w14:paraId="2D3C9ABF" w14:textId="2BA3BBB4" w:rsidR="0062351D" w:rsidRDefault="00A66450">
      <w:r>
        <w:t xml:space="preserve">The theory for this is the behaviourist approach. The behaviourist approach includes setting achievable tasks </w:t>
      </w:r>
      <w:r w:rsidR="00031DD5">
        <w:t xml:space="preserve">for children. Dividing long learning into small tasks to make it more </w:t>
      </w:r>
      <w:r w:rsidR="009673BB">
        <w:t xml:space="preserve">understandable. </w:t>
      </w:r>
    </w:p>
    <w:p w14:paraId="68AF6200" w14:textId="0D1A0A31" w:rsidR="00C56625" w:rsidRDefault="00130347">
      <w:r>
        <w:t xml:space="preserve">I </w:t>
      </w:r>
      <w:r w:rsidR="00B33462">
        <w:t>observed</w:t>
      </w:r>
      <w:r>
        <w:t xml:space="preserve"> in bridging teachers</w:t>
      </w:r>
      <w:r w:rsidR="0046343C">
        <w:t>, they</w:t>
      </w:r>
      <w:r>
        <w:t xml:space="preserve"> </w:t>
      </w:r>
      <w:r w:rsidR="008323B9">
        <w:t xml:space="preserve">do a ‘now and next board’ </w:t>
      </w:r>
      <w:r w:rsidR="004D076C">
        <w:t xml:space="preserve">to promote </w:t>
      </w:r>
      <w:r w:rsidR="00AC07DD">
        <w:t xml:space="preserve">the desire to learn </w:t>
      </w:r>
      <w:r w:rsidR="0046343C">
        <w:t>for</w:t>
      </w:r>
      <w:r w:rsidR="00AC07DD">
        <w:t xml:space="preserve"> rewards. </w:t>
      </w:r>
      <w:r w:rsidR="007D084D">
        <w:t xml:space="preserve">This can be done in school or at home when teachers or parents </w:t>
      </w:r>
      <w:r w:rsidR="002C2F9E">
        <w:t xml:space="preserve">will put a task in the now box that needs to be done </w:t>
      </w:r>
      <w:r w:rsidR="005204FD">
        <w:t xml:space="preserve">and then will put a reward in the next box. </w:t>
      </w:r>
      <w:r w:rsidR="00E317F9">
        <w:t xml:space="preserve">This will encourage children to do the tasks they are being set. </w:t>
      </w:r>
    </w:p>
    <w:p w14:paraId="4BDFCB06" w14:textId="2036FECC" w:rsidR="00F26F3A" w:rsidRDefault="00DD4125">
      <w:r>
        <w:t xml:space="preserve">The behaviourist approach </w:t>
      </w:r>
      <w:r w:rsidR="00624677">
        <w:t xml:space="preserve">shows that learners require some sort of reward ‘reinforcement’ </w:t>
      </w:r>
      <w:r w:rsidR="0079361D">
        <w:t xml:space="preserve">for learning. If children do not receive any feedback </w:t>
      </w:r>
      <w:r w:rsidR="0054279C">
        <w:t xml:space="preserve">during their learning they will eventually give up. </w:t>
      </w:r>
      <w:r w:rsidR="00907058">
        <w:t xml:space="preserve">Behaviourists are convinced that teachers try their best giving rewards to pupils </w:t>
      </w:r>
      <w:r w:rsidR="001A2B6C">
        <w:t xml:space="preserve">in their class to maintain good behaviour. </w:t>
      </w:r>
      <w:r w:rsidR="00F64DE0">
        <w:t xml:space="preserve">The strengths of the. Behaviourist approach is that </w:t>
      </w:r>
      <w:r w:rsidR="00CD53AB">
        <w:t>it provides clear predictions.</w:t>
      </w:r>
      <w:r w:rsidR="00D6268D">
        <w:t xml:space="preserve"> It defines behaviour clear, reinforcement or punishment. Effective </w:t>
      </w:r>
      <w:r w:rsidR="002E1C6C">
        <w:t xml:space="preserve">teaching </w:t>
      </w:r>
      <w:r w:rsidR="00A400E7">
        <w:t>strategy. (strengths of behaviourism)</w:t>
      </w:r>
      <w:r w:rsidR="002E1C6C">
        <w:t xml:space="preserve"> . </w:t>
      </w:r>
      <w:r w:rsidR="00CD53AB">
        <w:t xml:space="preserve"> </w:t>
      </w:r>
    </w:p>
    <w:p w14:paraId="23E86C03" w14:textId="77777777" w:rsidR="00AC07DD" w:rsidRDefault="00AC07DD"/>
    <w:p w14:paraId="6E074289" w14:textId="04177291" w:rsidR="00491CD1" w:rsidRDefault="000D2F34">
      <w:r>
        <w:t xml:space="preserve">                                                                                                                                                                                                                                                                                                                                                                                                                                                                                                                                                                                                                                                                                                                                                                                                                                                                                                                                                                                                                                                                                                                                                                                                                                                                                        </w:t>
      </w:r>
    </w:p>
    <w:p w14:paraId="263DA130" w14:textId="77777777" w:rsidR="00C56625" w:rsidRDefault="00C56625"/>
    <w:p w14:paraId="20930CFA" w14:textId="77777777" w:rsidR="007B092B" w:rsidRDefault="007B092B"/>
    <w:p w14:paraId="23EC008E" w14:textId="77777777" w:rsidR="00632C3D" w:rsidRDefault="00632C3D"/>
    <w:p w14:paraId="1C928F42" w14:textId="5B651C45" w:rsidR="00C375A4" w:rsidRDefault="002D33F6">
      <w:r>
        <w:t xml:space="preserve">Cognitive development is when children, think, explore and figure </w:t>
      </w:r>
      <w:r w:rsidR="00C05289">
        <w:t xml:space="preserve">it out for </w:t>
      </w:r>
      <w:r w:rsidR="00664C8B">
        <w:t>their selves</w:t>
      </w:r>
      <w:r w:rsidR="00C05289">
        <w:t xml:space="preserve">. </w:t>
      </w:r>
      <w:r w:rsidR="00664C8B">
        <w:t xml:space="preserve">This promotes independent learning and develops knowledge of skills. Problem solving and dispositions. This helps young children to learn about the world around them. </w:t>
      </w:r>
    </w:p>
    <w:p w14:paraId="60D7FB64" w14:textId="79FB1715" w:rsidR="00245EEF" w:rsidRDefault="00865918">
      <w:pPr>
        <w:rPr>
          <w:color w:val="000000" w:themeColor="text1"/>
        </w:rPr>
      </w:pPr>
      <w:r>
        <w:t xml:space="preserve">              </w:t>
      </w:r>
      <w:r w:rsidR="0017298C">
        <w:t xml:space="preserve">Ella’s language, </w:t>
      </w:r>
      <w:r w:rsidR="00640707">
        <w:t xml:space="preserve">literacy and communication </w:t>
      </w:r>
      <w:r w:rsidR="001A1501">
        <w:t xml:space="preserve">shows that she </w:t>
      </w:r>
      <w:r w:rsidR="00F467D3">
        <w:t xml:space="preserve">can have a conversation but not fluently and </w:t>
      </w:r>
      <w:r w:rsidR="00BC16BA">
        <w:t>“</w:t>
      </w:r>
      <w:r w:rsidR="00245EEF">
        <w:t>S</w:t>
      </w:r>
      <w:r w:rsidR="00BC16BA">
        <w:t xml:space="preserve">he rarely initiates </w:t>
      </w:r>
      <w:r w:rsidR="0019000D">
        <w:t>talks but</w:t>
      </w:r>
      <w:r w:rsidR="00BC16BA">
        <w:t xml:space="preserve"> will respond”. This shows that Ella may not be a confident </w:t>
      </w:r>
      <w:r w:rsidR="00D93E81">
        <w:t>speaker, she may not like talking a lot in front of peers</w:t>
      </w:r>
      <w:r w:rsidR="0063583A">
        <w:t xml:space="preserve">. Ella may not be able to understand what some of her friends are saying to her </w:t>
      </w:r>
      <w:r w:rsidR="00245EEF">
        <w:t>as she may have not come across certain words at home</w:t>
      </w:r>
      <w:r w:rsidR="00245EEF" w:rsidRPr="004B0430">
        <w:rPr>
          <w:color w:val="000000" w:themeColor="text1"/>
        </w:rPr>
        <w:t xml:space="preserve">. </w:t>
      </w:r>
      <w:r w:rsidR="00334D13" w:rsidRPr="004B0430">
        <w:rPr>
          <w:color w:val="000000" w:themeColor="text1"/>
        </w:rPr>
        <w:t xml:space="preserve">However, while I was on bridging there was a transition room for children that are not </w:t>
      </w:r>
      <w:r w:rsidR="00DF1C1A" w:rsidRPr="004B0430">
        <w:rPr>
          <w:color w:val="000000" w:themeColor="text1"/>
        </w:rPr>
        <w:t xml:space="preserve">quite ready for mainstream class. This could help Ella </w:t>
      </w:r>
      <w:r w:rsidR="008A1041" w:rsidRPr="004B0430">
        <w:rPr>
          <w:color w:val="000000" w:themeColor="text1"/>
        </w:rPr>
        <w:t xml:space="preserve">before starting reception as she will be focusing on her speech and development and her </w:t>
      </w:r>
      <w:r w:rsidR="004B0430" w:rsidRPr="004B0430">
        <w:rPr>
          <w:color w:val="000000" w:themeColor="text1"/>
        </w:rPr>
        <w:t xml:space="preserve">social skills. </w:t>
      </w:r>
    </w:p>
    <w:p w14:paraId="4107928C" w14:textId="24205C37" w:rsidR="004B0430" w:rsidRPr="004B6229" w:rsidRDefault="004B0430">
      <w:pPr>
        <w:rPr>
          <w:color w:val="FF0000"/>
        </w:rPr>
      </w:pPr>
      <w:r>
        <w:rPr>
          <w:color w:val="000000" w:themeColor="text1"/>
        </w:rPr>
        <w:t>Th</w:t>
      </w:r>
      <w:r w:rsidR="000B72BB">
        <w:rPr>
          <w:color w:val="000000" w:themeColor="text1"/>
        </w:rPr>
        <w:t xml:space="preserve">is is applied to Vygotsky’s theory </w:t>
      </w:r>
      <w:r w:rsidR="005F3CA5">
        <w:rPr>
          <w:color w:val="000000" w:themeColor="text1"/>
        </w:rPr>
        <w:t xml:space="preserve">as he </w:t>
      </w:r>
      <w:r w:rsidR="008810A1">
        <w:rPr>
          <w:color w:val="000000" w:themeColor="text1"/>
        </w:rPr>
        <w:t xml:space="preserve">thinks that children </w:t>
      </w:r>
      <w:r w:rsidR="008760A5">
        <w:rPr>
          <w:color w:val="000000" w:themeColor="text1"/>
        </w:rPr>
        <w:t>must</w:t>
      </w:r>
      <w:r w:rsidR="008810A1">
        <w:rPr>
          <w:color w:val="000000" w:themeColor="text1"/>
        </w:rPr>
        <w:t xml:space="preserve"> be </w:t>
      </w:r>
      <w:r w:rsidR="00946596">
        <w:rPr>
          <w:color w:val="000000" w:themeColor="text1"/>
        </w:rPr>
        <w:t>set an</w:t>
      </w:r>
      <w:r w:rsidR="008810A1">
        <w:rPr>
          <w:color w:val="000000" w:themeColor="text1"/>
        </w:rPr>
        <w:t xml:space="preserve"> opportunity for frequent social interaction. Social contact is essential </w:t>
      </w:r>
      <w:r w:rsidR="007A1E6B">
        <w:rPr>
          <w:color w:val="000000" w:themeColor="text1"/>
        </w:rPr>
        <w:t xml:space="preserve">to intellectual development. </w:t>
      </w:r>
      <w:r w:rsidR="002A2AD7">
        <w:rPr>
          <w:color w:val="000000" w:themeColor="text1"/>
        </w:rPr>
        <w:t>Vygotsky’s has four different stages of cognitive development</w:t>
      </w:r>
      <w:r w:rsidR="00CF10E8">
        <w:rPr>
          <w:color w:val="000000" w:themeColor="text1"/>
        </w:rPr>
        <w:t>. The sensorimotor stage</w:t>
      </w:r>
      <w:r w:rsidR="003E33CB">
        <w:rPr>
          <w:color w:val="000000" w:themeColor="text1"/>
        </w:rPr>
        <w:t xml:space="preserve">, </w:t>
      </w:r>
      <w:r w:rsidR="003D3781">
        <w:rPr>
          <w:color w:val="000000" w:themeColor="text1"/>
        </w:rPr>
        <w:t xml:space="preserve">birth to two years old </w:t>
      </w:r>
      <w:r w:rsidR="00044734">
        <w:rPr>
          <w:color w:val="000000" w:themeColor="text1"/>
        </w:rPr>
        <w:t xml:space="preserve">this is when children </w:t>
      </w:r>
      <w:r w:rsidR="00B0377C">
        <w:rPr>
          <w:color w:val="000000" w:themeColor="text1"/>
        </w:rPr>
        <w:t>start to learn</w:t>
      </w:r>
      <w:r w:rsidR="00044734">
        <w:rPr>
          <w:color w:val="000000" w:themeColor="text1"/>
        </w:rPr>
        <w:t xml:space="preserve"> the world </w:t>
      </w:r>
      <w:r w:rsidR="003D3781">
        <w:rPr>
          <w:color w:val="000000" w:themeColor="text1"/>
        </w:rPr>
        <w:t>by</w:t>
      </w:r>
      <w:r w:rsidR="00044734">
        <w:rPr>
          <w:color w:val="000000" w:themeColor="text1"/>
        </w:rPr>
        <w:t xml:space="preserve"> their movements</w:t>
      </w:r>
      <w:r w:rsidR="003D3781">
        <w:rPr>
          <w:color w:val="000000" w:themeColor="text1"/>
        </w:rPr>
        <w:t xml:space="preserve">. </w:t>
      </w:r>
      <w:r w:rsidR="003E33CB">
        <w:rPr>
          <w:color w:val="000000" w:themeColor="text1"/>
        </w:rPr>
        <w:t xml:space="preserve"> The Preoperational </w:t>
      </w:r>
      <w:r w:rsidR="005F1195">
        <w:rPr>
          <w:color w:val="000000" w:themeColor="text1"/>
        </w:rPr>
        <w:t xml:space="preserve">stage </w:t>
      </w:r>
      <w:r w:rsidR="00083026">
        <w:rPr>
          <w:color w:val="000000" w:themeColor="text1"/>
        </w:rPr>
        <w:t xml:space="preserve">which is the ages two to seven years old. </w:t>
      </w:r>
      <w:r w:rsidR="004120B7">
        <w:rPr>
          <w:color w:val="000000" w:themeColor="text1"/>
        </w:rPr>
        <w:t>The concrete operational stage</w:t>
      </w:r>
      <w:r w:rsidR="00C16391">
        <w:rPr>
          <w:color w:val="000000" w:themeColor="text1"/>
        </w:rPr>
        <w:t xml:space="preserve"> </w:t>
      </w:r>
      <w:r w:rsidR="004120B7">
        <w:rPr>
          <w:color w:val="000000" w:themeColor="text1"/>
        </w:rPr>
        <w:t xml:space="preserve">is when children begin to think </w:t>
      </w:r>
      <w:r w:rsidR="00912286">
        <w:rPr>
          <w:color w:val="000000" w:themeColor="text1"/>
        </w:rPr>
        <w:t xml:space="preserve">logically about concrete events and start to understand </w:t>
      </w:r>
      <w:r w:rsidR="00245657">
        <w:rPr>
          <w:color w:val="000000" w:themeColor="text1"/>
        </w:rPr>
        <w:t>conversations</w:t>
      </w:r>
      <w:r w:rsidR="00FB46E6">
        <w:rPr>
          <w:color w:val="000000" w:themeColor="text1"/>
        </w:rPr>
        <w:t>.</w:t>
      </w:r>
      <w:r w:rsidR="0041687E">
        <w:rPr>
          <w:color w:val="000000" w:themeColor="text1"/>
        </w:rPr>
        <w:t xml:space="preserve"> </w:t>
      </w:r>
      <w:r w:rsidR="00B17D41">
        <w:rPr>
          <w:color w:val="000000" w:themeColor="text1"/>
        </w:rPr>
        <w:t xml:space="preserve">The fourth stage is </w:t>
      </w:r>
      <w:r w:rsidR="00E11DDE">
        <w:rPr>
          <w:color w:val="000000" w:themeColor="text1"/>
        </w:rPr>
        <w:t xml:space="preserve">the Formal Operational </w:t>
      </w:r>
      <w:r w:rsidR="00B43D1E">
        <w:rPr>
          <w:color w:val="000000" w:themeColor="text1"/>
        </w:rPr>
        <w:t xml:space="preserve">Stage, this </w:t>
      </w:r>
      <w:r w:rsidR="00AC0CF8">
        <w:rPr>
          <w:color w:val="000000" w:themeColor="text1"/>
        </w:rPr>
        <w:t xml:space="preserve">happens </w:t>
      </w:r>
      <w:r w:rsidR="00DF5CE6">
        <w:rPr>
          <w:color w:val="000000" w:themeColor="text1"/>
        </w:rPr>
        <w:t xml:space="preserve">at </w:t>
      </w:r>
      <w:r w:rsidR="00AC0CF8">
        <w:rPr>
          <w:color w:val="000000" w:themeColor="text1"/>
        </w:rPr>
        <w:t xml:space="preserve">the age of twelve </w:t>
      </w:r>
      <w:r w:rsidR="00DF5CE6">
        <w:rPr>
          <w:color w:val="000000" w:themeColor="text1"/>
        </w:rPr>
        <w:t>and upwards</w:t>
      </w:r>
      <w:r w:rsidR="00AC0CF8">
        <w:rPr>
          <w:color w:val="000000" w:themeColor="text1"/>
        </w:rPr>
        <w:t xml:space="preserve"> and </w:t>
      </w:r>
      <w:r w:rsidR="00A07DDC">
        <w:rPr>
          <w:color w:val="000000" w:themeColor="text1"/>
        </w:rPr>
        <w:t xml:space="preserve">children </w:t>
      </w:r>
      <w:r w:rsidR="00576DF2">
        <w:rPr>
          <w:color w:val="000000" w:themeColor="text1"/>
        </w:rPr>
        <w:t>put effort into their work</w:t>
      </w:r>
      <w:r w:rsidR="00AC0CF8">
        <w:rPr>
          <w:color w:val="000000" w:themeColor="text1"/>
        </w:rPr>
        <w:t xml:space="preserve">. </w:t>
      </w:r>
    </w:p>
    <w:p w14:paraId="044794EF" w14:textId="7C6FAC0D" w:rsidR="002179A9" w:rsidRDefault="00865918">
      <w:r>
        <w:t xml:space="preserve">                </w:t>
      </w:r>
      <w:r w:rsidR="00CB0E1A">
        <w:t>El</w:t>
      </w:r>
      <w:r w:rsidR="009A4042">
        <w:t xml:space="preserve">la </w:t>
      </w:r>
      <w:r w:rsidR="001B4589">
        <w:t xml:space="preserve">shows independence in her learning as she </w:t>
      </w:r>
      <w:r w:rsidR="009A4042">
        <w:t xml:space="preserve">“appears </w:t>
      </w:r>
      <w:r w:rsidR="00C91CA8">
        <w:t>to enjoy listening to rhymes”. This will help improve Ella</w:t>
      </w:r>
      <w:r w:rsidR="003C519E">
        <w:t xml:space="preserve">’s brain power, develop social skills, build confidence and inspire creativity. It will also help Ella with identifying phonemes within words. It will help develop </w:t>
      </w:r>
      <w:r w:rsidR="00255288">
        <w:t>auditory</w:t>
      </w:r>
      <w:r w:rsidR="003C519E">
        <w:t xml:space="preserve"> skills. This might hel</w:t>
      </w:r>
      <w:r w:rsidR="00255288">
        <w:t xml:space="preserve">p Ella find learning more fun, find new words and imagination.  </w:t>
      </w:r>
    </w:p>
    <w:p w14:paraId="44A81210" w14:textId="51040139" w:rsidR="00CC0B1E" w:rsidRDefault="00CC0B1E">
      <w:r>
        <w:t xml:space="preserve">The theory that could be used </w:t>
      </w:r>
      <w:r w:rsidR="000B5A29">
        <w:t>is the humanist approach</w:t>
      </w:r>
      <w:r w:rsidR="007D7536">
        <w:t xml:space="preserve"> </w:t>
      </w:r>
      <w:r w:rsidR="001507BC">
        <w:t xml:space="preserve">as it is </w:t>
      </w:r>
      <w:r w:rsidR="00F257F7">
        <w:t>self-directed</w:t>
      </w:r>
      <w:r w:rsidR="001507BC">
        <w:t xml:space="preserve"> </w:t>
      </w:r>
      <w:r w:rsidR="008950A9">
        <w:t xml:space="preserve">and Ella has a </w:t>
      </w:r>
      <w:r w:rsidR="00F257F7">
        <w:t>responsibility</w:t>
      </w:r>
      <w:r w:rsidR="008950A9">
        <w:t xml:space="preserve"> for her own learning. </w:t>
      </w:r>
      <w:r w:rsidR="00F257F7">
        <w:t xml:space="preserve">The humanist approach meets </w:t>
      </w:r>
      <w:r w:rsidR="00F8794A">
        <w:t>the emotional needs for learners</w:t>
      </w:r>
      <w:r w:rsidR="00EE6C4D">
        <w:t>. (Helpful professor)</w:t>
      </w:r>
      <w:r w:rsidR="0051479E">
        <w:t xml:space="preserve">. As John Holt </w:t>
      </w:r>
      <w:r w:rsidR="001E1BC8">
        <w:t xml:space="preserve">reports “if we continually try to force </w:t>
      </w:r>
      <w:r w:rsidR="00AB2DE4">
        <w:t>a child to do what he’s afraid to do, he will become more timid”</w:t>
      </w:r>
    </w:p>
    <w:p w14:paraId="31C79767" w14:textId="179B2EB1" w:rsidR="00E04866" w:rsidRDefault="00E04866">
      <w:r>
        <w:lastRenderedPageBreak/>
        <w:t xml:space="preserve">This </w:t>
      </w:r>
      <w:r w:rsidR="008F3AD2">
        <w:t xml:space="preserve">indicates that the school system could destroy the minds and emotions of young children. </w:t>
      </w:r>
    </w:p>
    <w:p w14:paraId="59BFDA57" w14:textId="030BD877" w:rsidR="0004071A" w:rsidRDefault="0004071A">
      <w:r>
        <w:t xml:space="preserve">The psychologist </w:t>
      </w:r>
      <w:r w:rsidR="00AB093E">
        <w:t xml:space="preserve">Abraham Maslow </w:t>
      </w:r>
      <w:r w:rsidR="000F2815">
        <w:t>developed this theory in 1943.(</w:t>
      </w:r>
      <w:r w:rsidR="007E125B">
        <w:t xml:space="preserve">verywellmind.com) Abraham Maslow is an American </w:t>
      </w:r>
      <w:r w:rsidR="00470DFF">
        <w:t xml:space="preserve">Humanist Psychologist. He was well known for creating </w:t>
      </w:r>
      <w:r w:rsidR="004304CB">
        <w:t>Maslow’s</w:t>
      </w:r>
      <w:r w:rsidR="00470DFF">
        <w:t xml:space="preserve"> </w:t>
      </w:r>
      <w:r w:rsidR="00A44583">
        <w:t>hierarchy</w:t>
      </w:r>
      <w:r w:rsidR="004304CB">
        <w:t xml:space="preserve"> </w:t>
      </w:r>
      <w:r w:rsidR="00470DFF">
        <w:t xml:space="preserve">of needs. </w:t>
      </w:r>
    </w:p>
    <w:p w14:paraId="7861FA8F" w14:textId="77777777" w:rsidR="00DE1273" w:rsidRDefault="00DE1273"/>
    <w:p w14:paraId="5128DECC" w14:textId="2E35CCEB" w:rsidR="0000517C" w:rsidRDefault="00E95668">
      <w:r>
        <w:t xml:space="preserve">Ella is at the preparational stage according to Piaget. </w:t>
      </w:r>
      <w:r w:rsidR="0065716D">
        <w:t xml:space="preserve">Jean Piaget </w:t>
      </w:r>
      <w:r w:rsidR="00D2695E">
        <w:t xml:space="preserve">advises that children </w:t>
      </w:r>
      <w:r w:rsidR="00607180">
        <w:t>should</w:t>
      </w:r>
      <w:r w:rsidR="00D2695E">
        <w:t xml:space="preserve"> be given </w:t>
      </w:r>
      <w:r w:rsidR="00163454">
        <w:t xml:space="preserve">tasks </w:t>
      </w:r>
      <w:r w:rsidR="00607180">
        <w:t>suitable</w:t>
      </w:r>
      <w:r w:rsidR="00163454">
        <w:t xml:space="preserve"> </w:t>
      </w:r>
      <w:r w:rsidR="00BD7F73">
        <w:t xml:space="preserve">to their level of development. </w:t>
      </w:r>
      <w:r>
        <w:t xml:space="preserve">This age is between </w:t>
      </w:r>
      <w:r w:rsidR="005C6D14">
        <w:t>two</w:t>
      </w:r>
      <w:r>
        <w:t xml:space="preserve"> and </w:t>
      </w:r>
      <w:r w:rsidR="005C6D14">
        <w:t>seven</w:t>
      </w:r>
      <w:r>
        <w:t xml:space="preserve"> years old. At this stage Piaget </w:t>
      </w:r>
      <w:r w:rsidR="00CB21F8">
        <w:t>suggest that</w:t>
      </w:r>
      <w:r>
        <w:t xml:space="preserve"> they begin </w:t>
      </w:r>
      <w:r w:rsidR="00E24C79">
        <w:t xml:space="preserve">to think symbolically and learn </w:t>
      </w:r>
      <w:r w:rsidR="00BB418F">
        <w:t>new</w:t>
      </w:r>
      <w:r w:rsidR="00E24C79">
        <w:t xml:space="preserve"> words and pictures to represent objects. </w:t>
      </w:r>
      <w:r w:rsidR="008C343B">
        <w:t>Piaget considered that the individual</w:t>
      </w:r>
      <w:r w:rsidR="00523D31">
        <w:t>s</w:t>
      </w:r>
      <w:r w:rsidR="008C343B">
        <w:t xml:space="preserve"> w</w:t>
      </w:r>
      <w:r w:rsidR="00523D31">
        <w:t xml:space="preserve">ere </w:t>
      </w:r>
      <w:r w:rsidR="008C343B">
        <w:t>engaged in the</w:t>
      </w:r>
      <w:r w:rsidR="004E2307">
        <w:t xml:space="preserve"> </w:t>
      </w:r>
      <w:r w:rsidR="008C343B">
        <w:t xml:space="preserve">development </w:t>
      </w:r>
      <w:r w:rsidR="00257540">
        <w:t>for knowledge and understan</w:t>
      </w:r>
      <w:r w:rsidR="00E9719D">
        <w:t>ding</w:t>
      </w:r>
      <w:r w:rsidR="00257540">
        <w:t xml:space="preserve"> </w:t>
      </w:r>
      <w:r w:rsidR="00E9719D">
        <w:t>that th</w:t>
      </w:r>
      <w:r w:rsidR="00257540">
        <w:t>e world</w:t>
      </w:r>
      <w:r w:rsidR="00E9719D">
        <w:t xml:space="preserve"> changes with age. </w:t>
      </w:r>
      <w:r w:rsidR="00257540">
        <w:t xml:space="preserve"> </w:t>
      </w:r>
      <w:r w:rsidR="004C09B4">
        <w:t>(</w:t>
      </w:r>
      <w:r w:rsidR="00D84E17">
        <w:t>The developing child)</w:t>
      </w:r>
    </w:p>
    <w:p w14:paraId="6C1C6118" w14:textId="65231C06" w:rsidR="00B57881" w:rsidRDefault="003D0290">
      <w:r>
        <w:t xml:space="preserve">Piaget </w:t>
      </w:r>
      <w:r w:rsidR="00B44B17">
        <w:t xml:space="preserve">theory explained </w:t>
      </w:r>
      <w:r w:rsidR="00301682">
        <w:t xml:space="preserve">that children act differently </w:t>
      </w:r>
      <w:r w:rsidR="00BB2BBB">
        <w:t xml:space="preserve">to adults. He believed this </w:t>
      </w:r>
      <w:r w:rsidR="001F0CA0">
        <w:t xml:space="preserve">as </w:t>
      </w:r>
      <w:r w:rsidR="007F645F">
        <w:t>children’s</w:t>
      </w:r>
      <w:r w:rsidR="001F0CA0">
        <w:t xml:space="preserve"> </w:t>
      </w:r>
      <w:r w:rsidR="00332D19">
        <w:t xml:space="preserve">mental capacity </w:t>
      </w:r>
      <w:r w:rsidR="00810CA5">
        <w:t xml:space="preserve">is a lot </w:t>
      </w:r>
      <w:r w:rsidR="004A43CA">
        <w:t xml:space="preserve">smaller than adults. </w:t>
      </w:r>
      <w:r w:rsidR="001C2448">
        <w:t>(</w:t>
      </w:r>
      <w:r w:rsidR="007F645F">
        <w:t>Cognitive</w:t>
      </w:r>
      <w:r w:rsidR="001C2448">
        <w:t xml:space="preserve"> and language development in children).</w:t>
      </w:r>
    </w:p>
    <w:p w14:paraId="51E98E80" w14:textId="77777777" w:rsidR="009429E4" w:rsidRDefault="009429E4" w:rsidP="00423278"/>
    <w:p w14:paraId="4CD4051A" w14:textId="467A039E" w:rsidR="00423278" w:rsidRPr="004E2364" w:rsidRDefault="00E47728" w:rsidP="00423278">
      <w:r>
        <w:t>To conclude</w:t>
      </w:r>
      <w:r w:rsidR="00006F97">
        <w:t xml:space="preserve"> I explored the stages </w:t>
      </w:r>
      <w:r w:rsidR="00194A86">
        <w:t xml:space="preserve">of development to see where Ella was at. I found out Ella </w:t>
      </w:r>
      <w:r w:rsidR="000C3F62">
        <w:t xml:space="preserve">is at the preparational stage. Ella is at the right stage of development </w:t>
      </w:r>
      <w:r w:rsidR="00C516F1">
        <w:t>with</w:t>
      </w:r>
      <w:r w:rsidR="000C3F62">
        <w:t xml:space="preserve"> her learning </w:t>
      </w:r>
      <w:r w:rsidR="00C516F1">
        <w:t xml:space="preserve">for her age. </w:t>
      </w:r>
    </w:p>
    <w:p w14:paraId="0F10E3BB" w14:textId="4109A8C5" w:rsidR="00B57881" w:rsidRDefault="00D13C33">
      <w:r>
        <w:t xml:space="preserve">I found out where Ella was at in her social, </w:t>
      </w:r>
      <w:r w:rsidR="009429E4">
        <w:t>emotional,</w:t>
      </w:r>
      <w:r>
        <w:t xml:space="preserve"> and cognitive development. </w:t>
      </w:r>
      <w:r w:rsidR="006C412B">
        <w:t xml:space="preserve">I supported </w:t>
      </w:r>
      <w:r w:rsidR="004C06FE">
        <w:t xml:space="preserve">my discussion </w:t>
      </w:r>
      <w:r w:rsidR="00655395">
        <w:t xml:space="preserve">by </w:t>
      </w:r>
      <w:r w:rsidR="00EA784F">
        <w:t xml:space="preserve">adding theorists </w:t>
      </w:r>
      <w:r w:rsidR="000D7F99">
        <w:t xml:space="preserve">and </w:t>
      </w:r>
      <w:r w:rsidR="002F6F04">
        <w:t xml:space="preserve">writing about </w:t>
      </w:r>
      <w:r w:rsidR="003070AF">
        <w:t xml:space="preserve">my observations. </w:t>
      </w:r>
    </w:p>
    <w:p w14:paraId="4B3F3843" w14:textId="77777777" w:rsidR="00BB6325" w:rsidRDefault="00BB6325"/>
    <w:p w14:paraId="1BFCB0CB" w14:textId="77777777" w:rsidR="00883BA2" w:rsidRDefault="00883BA2"/>
    <w:p w14:paraId="3C083D55" w14:textId="77777777" w:rsidR="00883BA2" w:rsidRDefault="00883BA2"/>
    <w:p w14:paraId="76DD4E2E" w14:textId="77777777" w:rsidR="00883BA2" w:rsidRDefault="00883BA2"/>
    <w:p w14:paraId="4E380DB7" w14:textId="77777777" w:rsidR="00883BA2" w:rsidRDefault="00883BA2"/>
    <w:p w14:paraId="7446411A" w14:textId="77777777" w:rsidR="00883BA2" w:rsidRDefault="00883BA2"/>
    <w:p w14:paraId="1825663C" w14:textId="77777777" w:rsidR="00883BA2" w:rsidRDefault="00883BA2"/>
    <w:p w14:paraId="54BBDFAE" w14:textId="77777777" w:rsidR="00883BA2" w:rsidRDefault="00883BA2"/>
    <w:p w14:paraId="5D12A28C" w14:textId="77777777" w:rsidR="00883BA2" w:rsidRDefault="00883BA2"/>
    <w:p w14:paraId="30164FD6" w14:textId="77777777" w:rsidR="00883BA2" w:rsidRDefault="00883BA2"/>
    <w:p w14:paraId="4FF9CE21" w14:textId="77777777" w:rsidR="00883BA2" w:rsidRDefault="00883BA2"/>
    <w:p w14:paraId="7E8B18DB" w14:textId="77777777" w:rsidR="00883BA2" w:rsidRDefault="00883BA2"/>
    <w:p w14:paraId="3D667CB5" w14:textId="77777777" w:rsidR="00883BA2" w:rsidRDefault="00883BA2"/>
    <w:p w14:paraId="47AE6BE7" w14:textId="77777777" w:rsidR="00883BA2" w:rsidRDefault="00883BA2"/>
    <w:p w14:paraId="6A64B23D" w14:textId="77777777" w:rsidR="00883BA2" w:rsidRDefault="00883BA2"/>
    <w:p w14:paraId="68AD0654" w14:textId="77777777" w:rsidR="00883BA2" w:rsidRDefault="00883BA2"/>
    <w:p w14:paraId="2336E41A" w14:textId="77777777" w:rsidR="00883BA2" w:rsidRDefault="00883BA2"/>
    <w:p w14:paraId="304B3EDD" w14:textId="77777777" w:rsidR="00883BA2" w:rsidRDefault="00883BA2"/>
    <w:p w14:paraId="04F31FE2" w14:textId="77777777" w:rsidR="00883BA2" w:rsidRDefault="00883BA2"/>
    <w:p w14:paraId="64CA7569" w14:textId="77777777" w:rsidR="00883BA2" w:rsidRDefault="00883BA2"/>
    <w:p w14:paraId="1E56562E" w14:textId="77777777" w:rsidR="00883BA2" w:rsidRDefault="00883BA2"/>
    <w:p w14:paraId="14AD6E3B" w14:textId="77777777" w:rsidR="00883BA2" w:rsidRDefault="00883BA2"/>
    <w:p w14:paraId="7EA0A823" w14:textId="77777777" w:rsidR="00883BA2" w:rsidRDefault="00883BA2"/>
    <w:p w14:paraId="0783A7DC" w14:textId="77777777" w:rsidR="00883BA2" w:rsidRDefault="00883BA2"/>
    <w:p w14:paraId="769877E0" w14:textId="77777777" w:rsidR="00883BA2" w:rsidRDefault="00883BA2"/>
    <w:sdt>
      <w:sdtPr>
        <w:rPr>
          <w:rFonts w:asciiTheme="majorHAnsi" w:eastAsiaTheme="majorEastAsia" w:hAnsiTheme="majorHAnsi" w:cstheme="majorBidi"/>
          <w:color w:val="2F5496" w:themeColor="accent1" w:themeShade="BF"/>
          <w:sz w:val="32"/>
          <w:szCs w:val="32"/>
          <w:lang w:val="en-US" w:eastAsia="en-US"/>
        </w:rPr>
        <w:id w:val="-717971215"/>
        <w:docPartObj>
          <w:docPartGallery w:val="Bibliographies"/>
          <w:docPartUnique/>
        </w:docPartObj>
      </w:sdtPr>
      <w:sdtEndPr>
        <w:rPr>
          <w:rFonts w:ascii="Times New Roman" w:eastAsia="Times New Roman" w:hAnsi="Times New Roman" w:cs="Times New Roman"/>
          <w:color w:val="auto"/>
          <w:sz w:val="24"/>
          <w:szCs w:val="24"/>
          <w:lang w:val="en-GB" w:eastAsia="en-GB"/>
        </w:rPr>
      </w:sdtEndPr>
      <w:sdtContent>
        <w:p w14:paraId="7B99A327" w14:textId="538DAFCA" w:rsidR="00883BA2" w:rsidRDefault="00883BA2" w:rsidP="00883BA2">
          <w:pPr>
            <w:keepNext/>
            <w:keepLines/>
            <w:spacing w:before="240" w:line="259" w:lineRule="auto"/>
            <w:outlineLvl w:val="0"/>
            <w:rPr>
              <w:rFonts w:eastAsiaTheme="majorEastAsia"/>
            </w:rPr>
          </w:pPr>
        </w:p>
        <w:p w14:paraId="08062E9F" w14:textId="41752AEA" w:rsidR="00883BA2" w:rsidRPr="00883BA2" w:rsidRDefault="00303D9F" w:rsidP="00883BA2"/>
      </w:sdtContent>
    </w:sdt>
    <w:sdt>
      <w:sdtPr>
        <w:rPr>
          <w:rFonts w:ascii="Times New Roman" w:eastAsia="Times New Roman" w:hAnsi="Times New Roman" w:cs="Times New Roman"/>
          <w:b w:val="0"/>
          <w:bCs w:val="0"/>
          <w:color w:val="auto"/>
          <w:sz w:val="24"/>
          <w:szCs w:val="24"/>
          <w:lang w:val="en-GB" w:eastAsia="en-GB" w:bidi="ar-SA"/>
        </w:rPr>
        <w:id w:val="99610558"/>
        <w:docPartObj>
          <w:docPartGallery w:val="Bibliographies"/>
          <w:docPartUnique/>
        </w:docPartObj>
      </w:sdtPr>
      <w:sdtContent>
        <w:p w14:paraId="3309D62B" w14:textId="23A7B4D5" w:rsidR="00AE41B9" w:rsidRDefault="00AE41B9" w:rsidP="00AE41B9">
          <w:pPr>
            <w:pStyle w:val="Heading1"/>
          </w:pPr>
        </w:p>
        <w:p w14:paraId="1B69F4B5" w14:textId="3DB00761" w:rsidR="000D784B" w:rsidRDefault="00303D9F" w:rsidP="000D784B"/>
      </w:sdtContent>
    </w:sdt>
    <w:p w14:paraId="74922B57" w14:textId="1850922E" w:rsidR="00AF01B6" w:rsidRPr="002B597D" w:rsidRDefault="00C35602" w:rsidP="00AF01B6">
      <w:pPr>
        <w:keepNext/>
        <w:keepLines/>
        <w:spacing w:before="480" w:line="276" w:lineRule="auto"/>
        <w:outlineLvl w:val="0"/>
        <w:rPr>
          <w:rFonts w:asciiTheme="majorHAnsi" w:eastAsiaTheme="majorEastAsia" w:hAnsiTheme="majorHAnsi" w:cstheme="majorBidi"/>
          <w:color w:val="2F5496" w:themeColor="accent1" w:themeShade="BF"/>
          <w:sz w:val="32"/>
          <w:szCs w:val="32"/>
          <w:lang w:val="en-US"/>
        </w:rPr>
      </w:pPr>
      <w:r>
        <w:rPr>
          <w:rFonts w:asciiTheme="majorHAnsi" w:eastAsiaTheme="majorEastAsia" w:hAnsiTheme="majorHAnsi" w:cstheme="majorBidi"/>
          <w:color w:val="2F5496" w:themeColor="accent1" w:themeShade="BF"/>
          <w:sz w:val="32"/>
          <w:szCs w:val="32"/>
          <w:lang w:val="en-US"/>
        </w:rPr>
        <w:t xml:space="preserve">References. </w:t>
      </w:r>
    </w:p>
    <w:sdt>
      <w:sdtPr>
        <w:id w:val="-1367363143"/>
        <w:bibliography/>
      </w:sdtPr>
      <w:sdtContent>
        <w:p w14:paraId="26958FB5" w14:textId="77777777" w:rsidR="00AF01B6" w:rsidRPr="002B597D" w:rsidRDefault="00AF01B6" w:rsidP="00AF01B6">
          <w:pPr>
            <w:rPr>
              <w:noProof/>
              <w:lang w:val="en-US"/>
            </w:rPr>
          </w:pPr>
          <w:r w:rsidRPr="002B597D">
            <w:fldChar w:fldCharType="begin"/>
          </w:r>
          <w:r w:rsidRPr="002B597D">
            <w:instrText xml:space="preserve"> BIBLIOGRAPHY </w:instrText>
          </w:r>
          <w:r w:rsidRPr="002B597D">
            <w:fldChar w:fldCharType="separate"/>
          </w:r>
          <w:r w:rsidRPr="002B597D">
            <w:rPr>
              <w:noProof/>
              <w:lang w:val="en-US"/>
            </w:rPr>
            <w:t xml:space="preserve">Anon., 2019. </w:t>
          </w:r>
          <w:r w:rsidRPr="002B597D">
            <w:rPr>
              <w:i/>
              <w:iCs/>
              <w:noProof/>
              <w:lang w:val="en-US"/>
            </w:rPr>
            <w:t xml:space="preserve">Behaviourism in learning. </w:t>
          </w:r>
          <w:r w:rsidRPr="002B597D">
            <w:rPr>
              <w:noProof/>
              <w:lang w:val="en-US"/>
            </w:rPr>
            <w:t xml:space="preserve">[Online] </w:t>
          </w:r>
          <w:r w:rsidRPr="002B597D">
            <w:rPr>
              <w:noProof/>
              <w:lang w:val="en-US"/>
            </w:rPr>
            <w:br/>
            <w:t xml:space="preserve">Available at: </w:t>
          </w:r>
          <w:r w:rsidRPr="002B597D">
            <w:rPr>
              <w:noProof/>
              <w:u w:val="single"/>
              <w:lang w:val="en-US"/>
            </w:rPr>
            <w:t>https://testbook.com/question-answer/strengths-of-behaviourism-as-learning--5f3a78f6eebea50d0df47bac</w:t>
          </w:r>
        </w:p>
        <w:p w14:paraId="52B6EA32" w14:textId="77777777" w:rsidR="00AF01B6" w:rsidRPr="002B597D" w:rsidRDefault="00AF01B6" w:rsidP="00AF01B6">
          <w:pPr>
            <w:rPr>
              <w:noProof/>
              <w:lang w:val="en-US"/>
            </w:rPr>
          </w:pPr>
          <w:r w:rsidRPr="002B597D">
            <w:rPr>
              <w:noProof/>
              <w:lang w:val="en-US"/>
            </w:rPr>
            <w:t xml:space="preserve">Anon., 2022. </w:t>
          </w:r>
          <w:r w:rsidRPr="002B597D">
            <w:rPr>
              <w:i/>
              <w:iCs/>
              <w:noProof/>
              <w:lang w:val="en-US"/>
            </w:rPr>
            <w:t xml:space="preserve">emotional development. </w:t>
          </w:r>
          <w:r w:rsidRPr="002B597D">
            <w:rPr>
              <w:noProof/>
              <w:lang w:val="en-US"/>
            </w:rPr>
            <w:t xml:space="preserve">[Online] </w:t>
          </w:r>
          <w:r w:rsidRPr="002B597D">
            <w:rPr>
              <w:noProof/>
              <w:lang w:val="en-US"/>
            </w:rPr>
            <w:br/>
            <w:t xml:space="preserve">Available at: </w:t>
          </w:r>
          <w:r w:rsidRPr="002B597D">
            <w:rPr>
              <w:noProof/>
              <w:u w:val="single"/>
              <w:lang w:val="en-US"/>
            </w:rPr>
            <w:t>https://curriculum.nesd.ca/Instruction/Early%20Learning/Social%20Emotional%20Development.pdf</w:t>
          </w:r>
        </w:p>
        <w:p w14:paraId="4E435907" w14:textId="77777777" w:rsidR="00AF01B6" w:rsidRPr="002B597D" w:rsidRDefault="00AF01B6" w:rsidP="00AF01B6">
          <w:pPr>
            <w:rPr>
              <w:noProof/>
              <w:lang w:val="en-US"/>
            </w:rPr>
          </w:pPr>
          <w:r w:rsidRPr="002B597D">
            <w:rPr>
              <w:noProof/>
              <w:lang w:val="en-US"/>
            </w:rPr>
            <w:t xml:space="preserve">Anon., 2022. </w:t>
          </w:r>
          <w:r w:rsidRPr="002B597D">
            <w:rPr>
              <w:i/>
              <w:iCs/>
              <w:noProof/>
              <w:lang w:val="en-US"/>
            </w:rPr>
            <w:t xml:space="preserve">social development. </w:t>
          </w:r>
          <w:r w:rsidRPr="002B597D">
            <w:rPr>
              <w:noProof/>
              <w:lang w:val="en-US"/>
            </w:rPr>
            <w:t xml:space="preserve">[Online] </w:t>
          </w:r>
          <w:r w:rsidRPr="002B597D">
            <w:rPr>
              <w:noProof/>
              <w:lang w:val="en-US"/>
            </w:rPr>
            <w:br/>
            <w:t xml:space="preserve">Available at: </w:t>
          </w:r>
          <w:r w:rsidRPr="002B597D">
            <w:rPr>
              <w:noProof/>
              <w:u w:val="single"/>
              <w:lang w:val="en-US"/>
            </w:rPr>
            <w:t>https://www2.gnb.ca/content/gnb/en/departments/esic/overview/content/what_is_social_development.html</w:t>
          </w:r>
        </w:p>
        <w:p w14:paraId="08BB4BB8" w14:textId="77777777" w:rsidR="00AF01B6" w:rsidRPr="002B597D" w:rsidRDefault="00AF01B6" w:rsidP="00AF01B6">
          <w:pPr>
            <w:rPr>
              <w:noProof/>
              <w:lang w:val="en-US"/>
            </w:rPr>
          </w:pPr>
          <w:r w:rsidRPr="002B597D">
            <w:rPr>
              <w:noProof/>
              <w:lang w:val="en-US"/>
            </w:rPr>
            <w:t xml:space="preserve">Anon., n.d. </w:t>
          </w:r>
          <w:r w:rsidRPr="002B597D">
            <w:rPr>
              <w:i/>
              <w:iCs/>
              <w:noProof/>
              <w:lang w:val="en-US"/>
            </w:rPr>
            <w:t xml:space="preserve">social development in children. </w:t>
          </w:r>
          <w:r w:rsidRPr="002B597D">
            <w:rPr>
              <w:noProof/>
              <w:lang w:val="en-US"/>
            </w:rPr>
            <w:t xml:space="preserve">[Online] </w:t>
          </w:r>
          <w:r w:rsidRPr="002B597D">
            <w:rPr>
              <w:noProof/>
              <w:lang w:val="en-US"/>
            </w:rPr>
            <w:br/>
            <w:t xml:space="preserve">Available at: </w:t>
          </w:r>
          <w:r w:rsidRPr="002B597D">
            <w:rPr>
              <w:noProof/>
              <w:u w:val="single"/>
              <w:lang w:val="en-US"/>
            </w:rPr>
            <w:t>https://scanfamilies.org/resource/social-development-in-children/</w:t>
          </w:r>
        </w:p>
        <w:p w14:paraId="14549415" w14:textId="77777777" w:rsidR="00AF01B6" w:rsidRPr="002B597D" w:rsidRDefault="00AF01B6" w:rsidP="00AF01B6">
          <w:pPr>
            <w:rPr>
              <w:noProof/>
              <w:lang w:val="en-US"/>
            </w:rPr>
          </w:pPr>
          <w:r w:rsidRPr="002B597D">
            <w:rPr>
              <w:noProof/>
              <w:lang w:val="en-US"/>
            </w:rPr>
            <w:t xml:space="preserve">Boyd, H. B. a. D. G., n.d. </w:t>
          </w:r>
          <w:r w:rsidRPr="002B597D">
            <w:rPr>
              <w:i/>
              <w:iCs/>
              <w:noProof/>
              <w:lang w:val="en-US"/>
            </w:rPr>
            <w:t xml:space="preserve">The Developing Child. </w:t>
          </w:r>
          <w:r w:rsidRPr="002B597D">
            <w:rPr>
              <w:noProof/>
              <w:lang w:val="en-US"/>
            </w:rPr>
            <w:t>s.l.:s.n.</w:t>
          </w:r>
        </w:p>
        <w:p w14:paraId="0BC1B2FD" w14:textId="77777777" w:rsidR="00AF01B6" w:rsidRPr="002B597D" w:rsidRDefault="00AF01B6" w:rsidP="00AF01B6">
          <w:pPr>
            <w:rPr>
              <w:noProof/>
              <w:lang w:val="en-US"/>
            </w:rPr>
          </w:pPr>
          <w:r w:rsidRPr="002B597D">
            <w:rPr>
              <w:noProof/>
              <w:lang w:val="en-US"/>
            </w:rPr>
            <w:t>Brodie, J. L. K., n.d. Understanding Child Development 0-8years. In: s.l.:s.n., pp. pages 1,4,88 .</w:t>
          </w:r>
        </w:p>
        <w:p w14:paraId="20FC40B8" w14:textId="77777777" w:rsidR="00AF01B6" w:rsidRPr="002B597D" w:rsidRDefault="00AF01B6" w:rsidP="00AF01B6">
          <w:pPr>
            <w:rPr>
              <w:noProof/>
              <w:lang w:val="en-US"/>
            </w:rPr>
          </w:pPr>
          <w:r w:rsidRPr="002B597D">
            <w:rPr>
              <w:noProof/>
              <w:lang w:val="en-US"/>
            </w:rPr>
            <w:t xml:space="preserve">Cherry, K., 2022. </w:t>
          </w:r>
          <w:r w:rsidRPr="002B597D">
            <w:rPr>
              <w:i/>
              <w:iCs/>
              <w:noProof/>
              <w:lang w:val="en-US"/>
            </w:rPr>
            <w:t xml:space="preserve">stages of psychosocial development. </w:t>
          </w:r>
          <w:r w:rsidRPr="002B597D">
            <w:rPr>
              <w:noProof/>
              <w:lang w:val="en-US"/>
            </w:rPr>
            <w:t xml:space="preserve">[Online] </w:t>
          </w:r>
          <w:r w:rsidRPr="002B597D">
            <w:rPr>
              <w:noProof/>
              <w:lang w:val="en-US"/>
            </w:rPr>
            <w:br/>
            <w:t xml:space="preserve">Available at: </w:t>
          </w:r>
          <w:r w:rsidRPr="002B597D">
            <w:rPr>
              <w:noProof/>
              <w:u w:val="single"/>
              <w:lang w:val="en-US"/>
            </w:rPr>
            <w:t>https://www.verywellmind.com/erik-eriksons-stages-of-psychosocial-development-2795740</w:t>
          </w:r>
        </w:p>
        <w:p w14:paraId="084B9E27" w14:textId="77777777" w:rsidR="00AF01B6" w:rsidRPr="002B597D" w:rsidRDefault="00AF01B6" w:rsidP="00AF01B6">
          <w:pPr>
            <w:rPr>
              <w:noProof/>
              <w:lang w:val="en-US"/>
            </w:rPr>
          </w:pPr>
          <w:r w:rsidRPr="002B597D">
            <w:rPr>
              <w:noProof/>
              <w:lang w:val="en-US"/>
            </w:rPr>
            <w:t xml:space="preserve">Davies, T., 2022. </w:t>
          </w:r>
          <w:r w:rsidRPr="002B597D">
            <w:rPr>
              <w:i/>
              <w:iCs/>
              <w:noProof/>
              <w:lang w:val="en-US"/>
            </w:rPr>
            <w:t xml:space="preserve">The Importance for Teachers to Understand the Child Developement. </w:t>
          </w:r>
          <w:r w:rsidRPr="002B597D">
            <w:rPr>
              <w:noProof/>
              <w:lang w:val="en-US"/>
            </w:rPr>
            <w:t xml:space="preserve">[Online] </w:t>
          </w:r>
          <w:r w:rsidRPr="002B597D">
            <w:rPr>
              <w:noProof/>
              <w:lang w:val="en-US"/>
            </w:rPr>
            <w:br/>
            <w:t xml:space="preserve">Available at: </w:t>
          </w:r>
          <w:r w:rsidRPr="002B597D">
            <w:rPr>
              <w:noProof/>
              <w:u w:val="single"/>
              <w:lang w:val="en-US"/>
            </w:rPr>
            <w:t>https://www.fagus.org.uk/why-is-it-importance-for-teachers-to-understand-the-child-development-stages-a-fagus-helping-hand/</w:t>
          </w:r>
        </w:p>
        <w:p w14:paraId="57FEE056" w14:textId="77777777" w:rsidR="00AF01B6" w:rsidRPr="002B597D" w:rsidRDefault="00AF01B6" w:rsidP="00AF01B6">
          <w:pPr>
            <w:rPr>
              <w:noProof/>
              <w:lang w:val="en-US"/>
            </w:rPr>
          </w:pPr>
          <w:r w:rsidRPr="002B597D">
            <w:rPr>
              <w:noProof/>
              <w:lang w:val="en-US"/>
            </w:rPr>
            <w:t xml:space="preserve">davis, T., 2022. </w:t>
          </w:r>
          <w:r w:rsidRPr="002B597D">
            <w:rPr>
              <w:i/>
              <w:iCs/>
              <w:noProof/>
              <w:lang w:val="en-US"/>
            </w:rPr>
            <w:t xml:space="preserve">importance for teachers to understand the child development. </w:t>
          </w:r>
          <w:r w:rsidRPr="002B597D">
            <w:rPr>
              <w:noProof/>
              <w:lang w:val="en-US"/>
            </w:rPr>
            <w:t xml:space="preserve">[Online] </w:t>
          </w:r>
          <w:r w:rsidRPr="002B597D">
            <w:rPr>
              <w:noProof/>
              <w:lang w:val="en-US"/>
            </w:rPr>
            <w:br/>
            <w:t xml:space="preserve">Available at: </w:t>
          </w:r>
          <w:r w:rsidRPr="002B597D">
            <w:rPr>
              <w:noProof/>
              <w:u w:val="single"/>
              <w:lang w:val="en-US"/>
            </w:rPr>
            <w:t>https://www.fagus.org.uk/why-is-it-importance-for-teachers-to-understand-the-child-development-stages-a-fagus-helping-hand/</w:t>
          </w:r>
        </w:p>
        <w:p w14:paraId="67F1167C" w14:textId="77777777" w:rsidR="00AF01B6" w:rsidRPr="002B597D" w:rsidRDefault="00AF01B6" w:rsidP="00AF01B6">
          <w:pPr>
            <w:rPr>
              <w:noProof/>
              <w:lang w:val="en-US"/>
            </w:rPr>
          </w:pPr>
          <w:r w:rsidRPr="002B597D">
            <w:rPr>
              <w:noProof/>
              <w:lang w:val="en-US"/>
            </w:rPr>
            <w:t xml:space="preserve">Drew, C., 2022. </w:t>
          </w:r>
          <w:r w:rsidRPr="002B597D">
            <w:rPr>
              <w:i/>
              <w:iCs/>
              <w:noProof/>
              <w:lang w:val="en-US"/>
            </w:rPr>
            <w:t xml:space="preserve">Humanist Theory in Education. </w:t>
          </w:r>
          <w:r w:rsidRPr="002B597D">
            <w:rPr>
              <w:noProof/>
              <w:lang w:val="en-US"/>
            </w:rPr>
            <w:t xml:space="preserve">[Online] </w:t>
          </w:r>
          <w:r w:rsidRPr="002B597D">
            <w:rPr>
              <w:noProof/>
              <w:lang w:val="en-US"/>
            </w:rPr>
            <w:br/>
            <w:t xml:space="preserve">Available at: </w:t>
          </w:r>
          <w:r w:rsidRPr="002B597D">
            <w:rPr>
              <w:noProof/>
              <w:u w:val="single"/>
              <w:lang w:val="en-US"/>
            </w:rPr>
            <w:t>https://helpfulprofessor.com/humanist-theory-in-education/</w:t>
          </w:r>
        </w:p>
        <w:p w14:paraId="26F88BAF" w14:textId="77777777" w:rsidR="00AF01B6" w:rsidRPr="002B597D" w:rsidRDefault="00AF01B6" w:rsidP="00AF01B6">
          <w:pPr>
            <w:rPr>
              <w:noProof/>
              <w:lang w:val="en-US"/>
            </w:rPr>
          </w:pPr>
          <w:r w:rsidRPr="002B597D">
            <w:rPr>
              <w:noProof/>
              <w:lang w:val="en-US"/>
            </w:rPr>
            <w:t xml:space="preserve">Geller, S., 2022. </w:t>
          </w:r>
          <w:r w:rsidRPr="002B597D">
            <w:rPr>
              <w:i/>
              <w:iCs/>
              <w:noProof/>
              <w:lang w:val="en-US"/>
            </w:rPr>
            <w:t xml:space="preserve">Humanistic Behaviorism the essence of effective behaviour bsed safety. </w:t>
          </w:r>
          <w:r w:rsidRPr="002B597D">
            <w:rPr>
              <w:noProof/>
              <w:lang w:val="en-US"/>
            </w:rPr>
            <w:t xml:space="preserve">[Online] </w:t>
          </w:r>
          <w:r w:rsidRPr="002B597D">
            <w:rPr>
              <w:noProof/>
              <w:lang w:val="en-US"/>
            </w:rPr>
            <w:br/>
            <w:t xml:space="preserve">Available at: </w:t>
          </w:r>
          <w:r w:rsidRPr="002B597D">
            <w:rPr>
              <w:noProof/>
              <w:u w:val="single"/>
              <w:lang w:val="en-US"/>
            </w:rPr>
            <w:t>https://www.ishn.com/articles/111592-humanistic-behaviorism-the-essence-of-effective-behavior-based-safety</w:t>
          </w:r>
        </w:p>
        <w:p w14:paraId="28137CFC" w14:textId="77777777" w:rsidR="00AF01B6" w:rsidRPr="002B597D" w:rsidRDefault="00AF01B6" w:rsidP="00AF01B6">
          <w:pPr>
            <w:rPr>
              <w:noProof/>
              <w:lang w:val="en-US"/>
            </w:rPr>
          </w:pPr>
          <w:r w:rsidRPr="002B597D">
            <w:rPr>
              <w:noProof/>
              <w:lang w:val="en-US"/>
            </w:rPr>
            <w:t>Grayson, J. O. a. A., pages 14-15. Cognitive and language deveopment in children . In: s.l.:s.n.</w:t>
          </w:r>
        </w:p>
        <w:p w14:paraId="0EAEA32C" w14:textId="77777777" w:rsidR="00AF01B6" w:rsidRPr="002B597D" w:rsidRDefault="00AF01B6" w:rsidP="00AF01B6">
          <w:pPr>
            <w:rPr>
              <w:noProof/>
              <w:lang w:val="en-US"/>
            </w:rPr>
          </w:pPr>
          <w:r w:rsidRPr="002B597D">
            <w:rPr>
              <w:noProof/>
              <w:lang w:val="en-US"/>
            </w:rPr>
            <w:t xml:space="preserve">Malvik, C., 2022. </w:t>
          </w:r>
          <w:r w:rsidRPr="002B597D">
            <w:rPr>
              <w:i/>
              <w:iCs/>
              <w:noProof/>
              <w:lang w:val="en-US"/>
            </w:rPr>
            <w:t xml:space="preserve">Early Childhood Development. </w:t>
          </w:r>
          <w:r w:rsidRPr="002B597D">
            <w:rPr>
              <w:noProof/>
              <w:lang w:val="en-US"/>
            </w:rPr>
            <w:t xml:space="preserve">[Online] </w:t>
          </w:r>
          <w:r w:rsidRPr="002B597D">
            <w:rPr>
              <w:noProof/>
              <w:lang w:val="en-US"/>
            </w:rPr>
            <w:br/>
            <w:t xml:space="preserve">Available at: </w:t>
          </w:r>
          <w:r w:rsidRPr="002B597D">
            <w:rPr>
              <w:noProof/>
              <w:u w:val="single"/>
              <w:lang w:val="en-US"/>
            </w:rPr>
            <w:t>https://www.rasmussen.edu/degrees/education/blog/early-childhood-development/</w:t>
          </w:r>
        </w:p>
        <w:p w14:paraId="5CB6775F" w14:textId="77777777" w:rsidR="00AF01B6" w:rsidRPr="002B597D" w:rsidRDefault="00AF01B6" w:rsidP="00AF01B6">
          <w:pPr>
            <w:rPr>
              <w:noProof/>
              <w:lang w:val="en-US"/>
            </w:rPr>
          </w:pPr>
          <w:r w:rsidRPr="002B597D">
            <w:rPr>
              <w:noProof/>
              <w:lang w:val="en-US"/>
            </w:rPr>
            <w:t xml:space="preserve">McLeod, S., 2020. </w:t>
          </w:r>
          <w:r w:rsidRPr="002B597D">
            <w:rPr>
              <w:i/>
              <w:iCs/>
              <w:noProof/>
              <w:lang w:val="en-US"/>
            </w:rPr>
            <w:t xml:space="preserve">Humanistic. </w:t>
          </w:r>
          <w:r w:rsidRPr="002B597D">
            <w:rPr>
              <w:noProof/>
              <w:lang w:val="en-US"/>
            </w:rPr>
            <w:t xml:space="preserve">[Online] </w:t>
          </w:r>
          <w:r w:rsidRPr="002B597D">
            <w:rPr>
              <w:noProof/>
              <w:lang w:val="en-US"/>
            </w:rPr>
            <w:br/>
            <w:t xml:space="preserve">Available at: </w:t>
          </w:r>
          <w:r w:rsidRPr="002B597D">
            <w:rPr>
              <w:noProof/>
              <w:u w:val="single"/>
              <w:lang w:val="en-US"/>
            </w:rPr>
            <w:t>https://www.simplypsychology.org/humanistic.html</w:t>
          </w:r>
        </w:p>
        <w:p w14:paraId="5F0E4DAD" w14:textId="77777777" w:rsidR="00AF01B6" w:rsidRPr="002B597D" w:rsidRDefault="00AF01B6" w:rsidP="00AF01B6">
          <w:pPr>
            <w:rPr>
              <w:noProof/>
              <w:lang w:val="en-US"/>
            </w:rPr>
          </w:pPr>
          <w:r w:rsidRPr="002B597D">
            <w:rPr>
              <w:noProof/>
              <w:lang w:val="en-US"/>
            </w:rPr>
            <w:t xml:space="preserve">Monah, K., 2019. </w:t>
          </w:r>
          <w:r w:rsidRPr="002B597D">
            <w:rPr>
              <w:i/>
              <w:iCs/>
              <w:noProof/>
              <w:lang w:val="en-US"/>
            </w:rPr>
            <w:t xml:space="preserve">legal responsibilties. </w:t>
          </w:r>
          <w:r w:rsidRPr="002B597D">
            <w:rPr>
              <w:noProof/>
              <w:lang w:val="en-US"/>
            </w:rPr>
            <w:t xml:space="preserve">[Online] </w:t>
          </w:r>
          <w:r w:rsidRPr="002B597D">
            <w:rPr>
              <w:noProof/>
              <w:lang w:val="en-US"/>
            </w:rPr>
            <w:br/>
            <w:t xml:space="preserve">Available at: </w:t>
          </w:r>
          <w:r w:rsidRPr="002B597D">
            <w:rPr>
              <w:noProof/>
              <w:u w:val="single"/>
              <w:lang w:val="en-US"/>
            </w:rPr>
            <w:t>https://neu.org.uk/advice/legal-responsibilities</w:t>
          </w:r>
        </w:p>
        <w:p w14:paraId="60B62833" w14:textId="42C6E1B4" w:rsidR="00BB6325" w:rsidRDefault="00AF01B6">
          <w:r w:rsidRPr="002B597D">
            <w:rPr>
              <w:b/>
              <w:bCs/>
              <w:noProof/>
            </w:rPr>
            <w:fldChar w:fldCharType="end"/>
          </w:r>
        </w:p>
      </w:sdtContent>
    </w:sdt>
    <w:p w14:paraId="43883F60" w14:textId="77777777" w:rsidR="00BB6325" w:rsidRDefault="00BB6325"/>
    <w:p w14:paraId="1B15B0CE" w14:textId="77777777" w:rsidR="00BB6325" w:rsidRDefault="00BB6325"/>
    <w:p w14:paraId="087BE9A5" w14:textId="77777777" w:rsidR="00BB6325" w:rsidRDefault="00BB6325"/>
    <w:p w14:paraId="7FB415BD" w14:textId="77777777" w:rsidR="00BB6325" w:rsidRDefault="00BB6325"/>
    <w:p w14:paraId="7FD784B8" w14:textId="77777777" w:rsidR="00BB6325" w:rsidRDefault="00BB6325"/>
    <w:p w14:paraId="765FD3A7" w14:textId="77777777" w:rsidR="00BB6325" w:rsidRDefault="00BB6325"/>
    <w:p w14:paraId="3A33B258" w14:textId="77777777" w:rsidR="00BB6325" w:rsidRDefault="00BB6325"/>
    <w:p w14:paraId="78D02235" w14:textId="77777777" w:rsidR="00BB6325" w:rsidRDefault="00BB6325"/>
    <w:p w14:paraId="71074D9C" w14:textId="77777777" w:rsidR="00BB6325" w:rsidRDefault="00BB6325"/>
    <w:p w14:paraId="705CB906" w14:textId="77777777" w:rsidR="00BB6325" w:rsidRDefault="00BB6325"/>
    <w:p w14:paraId="301F196C" w14:textId="77777777" w:rsidR="00BB6325" w:rsidRDefault="00BB6325"/>
    <w:p w14:paraId="2564D805" w14:textId="77777777" w:rsidR="00BB6325" w:rsidRDefault="00BB6325"/>
    <w:p w14:paraId="6A051C20" w14:textId="77777777" w:rsidR="00BB6325" w:rsidRDefault="00BB6325"/>
    <w:p w14:paraId="7A550A20" w14:textId="77777777" w:rsidR="00BB6325" w:rsidRDefault="00BB6325"/>
    <w:p w14:paraId="61987C6B" w14:textId="77777777" w:rsidR="00BB6325" w:rsidRDefault="00BB6325"/>
    <w:p w14:paraId="765DAEF3" w14:textId="77777777" w:rsidR="00BB6325" w:rsidRDefault="00BB6325"/>
    <w:p w14:paraId="3C904355" w14:textId="77777777" w:rsidR="00BB6325" w:rsidRDefault="00BB6325"/>
    <w:p w14:paraId="48575857" w14:textId="77777777" w:rsidR="00BB6325" w:rsidRDefault="00BB6325"/>
    <w:p w14:paraId="3EAED476" w14:textId="77777777" w:rsidR="00BB6325" w:rsidRDefault="00BB6325"/>
    <w:p w14:paraId="738E098B" w14:textId="77777777" w:rsidR="00BB6325" w:rsidRDefault="00BB6325"/>
    <w:p w14:paraId="48BAC94B" w14:textId="77777777" w:rsidR="00BB6325" w:rsidRDefault="00BB6325"/>
    <w:p w14:paraId="7EA065A7" w14:textId="77777777" w:rsidR="00BB6325" w:rsidRDefault="00BB6325"/>
    <w:p w14:paraId="4C6BAE51" w14:textId="77777777" w:rsidR="00BB6325" w:rsidRDefault="00BB6325"/>
    <w:p w14:paraId="79813778" w14:textId="77777777" w:rsidR="00BB6325" w:rsidRDefault="00BB6325"/>
    <w:p w14:paraId="620035D3" w14:textId="77777777" w:rsidR="00BB6325" w:rsidRDefault="00BB6325"/>
    <w:p w14:paraId="424CB322" w14:textId="77777777" w:rsidR="00BB6325" w:rsidRDefault="00BB6325"/>
    <w:p w14:paraId="2BDB2D77" w14:textId="77777777" w:rsidR="00B57881" w:rsidRDefault="00B57881"/>
    <w:p w14:paraId="50E8B0A4" w14:textId="77777777" w:rsidR="00B57881" w:rsidRPr="00B57881" w:rsidRDefault="00B57881">
      <w:pPr>
        <w:rPr>
          <w:u w:val="single"/>
        </w:rPr>
      </w:pPr>
    </w:p>
    <w:p w14:paraId="331A2A5B" w14:textId="77777777" w:rsidR="00A91850" w:rsidRPr="00EE2D80" w:rsidRDefault="00A91850"/>
    <w:sectPr w:rsidR="00A91850" w:rsidRPr="00EE2D80" w:rsidSect="0082374E">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56B20E" w14:textId="77777777" w:rsidR="004D63CA" w:rsidRDefault="004D63CA" w:rsidP="004D63CA">
      <w:r>
        <w:separator/>
      </w:r>
    </w:p>
  </w:endnote>
  <w:endnote w:type="continuationSeparator" w:id="0">
    <w:p w14:paraId="20E3DA58" w14:textId="77777777" w:rsidR="004D63CA" w:rsidRDefault="004D63CA" w:rsidP="004D63CA">
      <w:r>
        <w:continuationSeparator/>
      </w:r>
    </w:p>
  </w:endnote>
  <w:endnote w:type="continuationNotice" w:id="1">
    <w:p w14:paraId="7E59EDB3" w14:textId="77777777" w:rsidR="004D63CA" w:rsidRDefault="004D63C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638793" w14:textId="77777777" w:rsidR="004D63CA" w:rsidRDefault="004D63CA" w:rsidP="004D63CA">
      <w:r>
        <w:separator/>
      </w:r>
    </w:p>
  </w:footnote>
  <w:footnote w:type="continuationSeparator" w:id="0">
    <w:p w14:paraId="30734720" w14:textId="77777777" w:rsidR="004D63CA" w:rsidRDefault="004D63CA" w:rsidP="004D63CA">
      <w:r>
        <w:continuationSeparator/>
      </w:r>
    </w:p>
  </w:footnote>
  <w:footnote w:type="continuationNotice" w:id="1">
    <w:p w14:paraId="2CD9A394" w14:textId="77777777" w:rsidR="004D63CA" w:rsidRDefault="004D63CA"/>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B7081B"/>
    <w:multiLevelType w:val="hybridMultilevel"/>
    <w:tmpl w:val="2BE69E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16564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65DB"/>
    <w:rsid w:val="00000CD0"/>
    <w:rsid w:val="0000517C"/>
    <w:rsid w:val="00006D97"/>
    <w:rsid w:val="00006F97"/>
    <w:rsid w:val="00021F37"/>
    <w:rsid w:val="0002514C"/>
    <w:rsid w:val="00031DD5"/>
    <w:rsid w:val="00032B7F"/>
    <w:rsid w:val="0004071A"/>
    <w:rsid w:val="00044734"/>
    <w:rsid w:val="00044DA8"/>
    <w:rsid w:val="00045DDF"/>
    <w:rsid w:val="000463EC"/>
    <w:rsid w:val="00052231"/>
    <w:rsid w:val="00053480"/>
    <w:rsid w:val="000562E0"/>
    <w:rsid w:val="00060A60"/>
    <w:rsid w:val="000636BC"/>
    <w:rsid w:val="00065A07"/>
    <w:rsid w:val="000722C8"/>
    <w:rsid w:val="00072885"/>
    <w:rsid w:val="00076001"/>
    <w:rsid w:val="00080CEF"/>
    <w:rsid w:val="0008169E"/>
    <w:rsid w:val="00083026"/>
    <w:rsid w:val="000916F9"/>
    <w:rsid w:val="0009593B"/>
    <w:rsid w:val="000A22E5"/>
    <w:rsid w:val="000A3F38"/>
    <w:rsid w:val="000B5A29"/>
    <w:rsid w:val="000B72BB"/>
    <w:rsid w:val="000C3F62"/>
    <w:rsid w:val="000D1EDB"/>
    <w:rsid w:val="000D2F34"/>
    <w:rsid w:val="000D784B"/>
    <w:rsid w:val="000D7EA7"/>
    <w:rsid w:val="000D7F99"/>
    <w:rsid w:val="000E60AA"/>
    <w:rsid w:val="000F2714"/>
    <w:rsid w:val="000F2815"/>
    <w:rsid w:val="000F338B"/>
    <w:rsid w:val="0010039A"/>
    <w:rsid w:val="00101755"/>
    <w:rsid w:val="001025F7"/>
    <w:rsid w:val="001053F4"/>
    <w:rsid w:val="001224BA"/>
    <w:rsid w:val="00130347"/>
    <w:rsid w:val="00130916"/>
    <w:rsid w:val="001358F3"/>
    <w:rsid w:val="00137052"/>
    <w:rsid w:val="00146139"/>
    <w:rsid w:val="00146577"/>
    <w:rsid w:val="001507BC"/>
    <w:rsid w:val="0015466E"/>
    <w:rsid w:val="00155137"/>
    <w:rsid w:val="001613B6"/>
    <w:rsid w:val="00163454"/>
    <w:rsid w:val="00170EE4"/>
    <w:rsid w:val="0017298C"/>
    <w:rsid w:val="001741E3"/>
    <w:rsid w:val="00182C98"/>
    <w:rsid w:val="0019000D"/>
    <w:rsid w:val="00194A86"/>
    <w:rsid w:val="001A1501"/>
    <w:rsid w:val="001A2B6C"/>
    <w:rsid w:val="001B4589"/>
    <w:rsid w:val="001C2448"/>
    <w:rsid w:val="001C3C2F"/>
    <w:rsid w:val="001D0129"/>
    <w:rsid w:val="001D5DCD"/>
    <w:rsid w:val="001E19D5"/>
    <w:rsid w:val="001E1BC8"/>
    <w:rsid w:val="001E65DB"/>
    <w:rsid w:val="001F0CA0"/>
    <w:rsid w:val="001F164A"/>
    <w:rsid w:val="001F215D"/>
    <w:rsid w:val="001F536C"/>
    <w:rsid w:val="00202D10"/>
    <w:rsid w:val="002034B2"/>
    <w:rsid w:val="00211357"/>
    <w:rsid w:val="002128BC"/>
    <w:rsid w:val="00215940"/>
    <w:rsid w:val="0021746A"/>
    <w:rsid w:val="002179A9"/>
    <w:rsid w:val="00231860"/>
    <w:rsid w:val="0024257A"/>
    <w:rsid w:val="00245657"/>
    <w:rsid w:val="00245EEF"/>
    <w:rsid w:val="00255288"/>
    <w:rsid w:val="00257540"/>
    <w:rsid w:val="00265D70"/>
    <w:rsid w:val="00270B4B"/>
    <w:rsid w:val="002817E3"/>
    <w:rsid w:val="002958EA"/>
    <w:rsid w:val="002A2AD7"/>
    <w:rsid w:val="002B1C18"/>
    <w:rsid w:val="002B503D"/>
    <w:rsid w:val="002B5AAD"/>
    <w:rsid w:val="002C2F9E"/>
    <w:rsid w:val="002C72CA"/>
    <w:rsid w:val="002D33F6"/>
    <w:rsid w:val="002D73C8"/>
    <w:rsid w:val="002E1660"/>
    <w:rsid w:val="002E1C6C"/>
    <w:rsid w:val="002E1CFD"/>
    <w:rsid w:val="002E1F66"/>
    <w:rsid w:val="002E2A2E"/>
    <w:rsid w:val="002F6F04"/>
    <w:rsid w:val="00301082"/>
    <w:rsid w:val="00301682"/>
    <w:rsid w:val="00303D9F"/>
    <w:rsid w:val="003070AF"/>
    <w:rsid w:val="00311938"/>
    <w:rsid w:val="0031458F"/>
    <w:rsid w:val="00315916"/>
    <w:rsid w:val="00320118"/>
    <w:rsid w:val="003247B0"/>
    <w:rsid w:val="00330FBA"/>
    <w:rsid w:val="003318EE"/>
    <w:rsid w:val="00332D19"/>
    <w:rsid w:val="00334C09"/>
    <w:rsid w:val="00334D13"/>
    <w:rsid w:val="00336CAF"/>
    <w:rsid w:val="00344E71"/>
    <w:rsid w:val="00345486"/>
    <w:rsid w:val="00345840"/>
    <w:rsid w:val="00346408"/>
    <w:rsid w:val="00351B45"/>
    <w:rsid w:val="00352BBA"/>
    <w:rsid w:val="003544F4"/>
    <w:rsid w:val="00363020"/>
    <w:rsid w:val="003763FB"/>
    <w:rsid w:val="00377B14"/>
    <w:rsid w:val="00385840"/>
    <w:rsid w:val="003869B4"/>
    <w:rsid w:val="003930A8"/>
    <w:rsid w:val="003A2B6C"/>
    <w:rsid w:val="003A3C97"/>
    <w:rsid w:val="003A3FFC"/>
    <w:rsid w:val="003B1B21"/>
    <w:rsid w:val="003B5B08"/>
    <w:rsid w:val="003C519E"/>
    <w:rsid w:val="003D0290"/>
    <w:rsid w:val="003D3781"/>
    <w:rsid w:val="003D7439"/>
    <w:rsid w:val="003E28A1"/>
    <w:rsid w:val="003E33CB"/>
    <w:rsid w:val="003E5095"/>
    <w:rsid w:val="003E7228"/>
    <w:rsid w:val="003F14DD"/>
    <w:rsid w:val="003F6EA6"/>
    <w:rsid w:val="00401535"/>
    <w:rsid w:val="00405547"/>
    <w:rsid w:val="0041108C"/>
    <w:rsid w:val="004120B7"/>
    <w:rsid w:val="0041498F"/>
    <w:rsid w:val="0041687E"/>
    <w:rsid w:val="00416D12"/>
    <w:rsid w:val="00423278"/>
    <w:rsid w:val="004261D1"/>
    <w:rsid w:val="004304CB"/>
    <w:rsid w:val="0043447B"/>
    <w:rsid w:val="004414F9"/>
    <w:rsid w:val="004443B5"/>
    <w:rsid w:val="00445443"/>
    <w:rsid w:val="00445C5C"/>
    <w:rsid w:val="0044681C"/>
    <w:rsid w:val="00450EF5"/>
    <w:rsid w:val="0045245A"/>
    <w:rsid w:val="00452FC9"/>
    <w:rsid w:val="00457BE8"/>
    <w:rsid w:val="00457F9A"/>
    <w:rsid w:val="00460047"/>
    <w:rsid w:val="00462450"/>
    <w:rsid w:val="00462C16"/>
    <w:rsid w:val="0046343C"/>
    <w:rsid w:val="00470DFF"/>
    <w:rsid w:val="00475D1B"/>
    <w:rsid w:val="00482CD7"/>
    <w:rsid w:val="00491CD1"/>
    <w:rsid w:val="004A0657"/>
    <w:rsid w:val="004A0AD9"/>
    <w:rsid w:val="004A43CA"/>
    <w:rsid w:val="004A46FD"/>
    <w:rsid w:val="004B0430"/>
    <w:rsid w:val="004B26C8"/>
    <w:rsid w:val="004B41EB"/>
    <w:rsid w:val="004B6229"/>
    <w:rsid w:val="004C06FE"/>
    <w:rsid w:val="004C09B4"/>
    <w:rsid w:val="004C1C57"/>
    <w:rsid w:val="004C1FD6"/>
    <w:rsid w:val="004C422E"/>
    <w:rsid w:val="004C639C"/>
    <w:rsid w:val="004D03F9"/>
    <w:rsid w:val="004D076C"/>
    <w:rsid w:val="004D63CA"/>
    <w:rsid w:val="004E0DE0"/>
    <w:rsid w:val="004E2307"/>
    <w:rsid w:val="004E2364"/>
    <w:rsid w:val="004E45D3"/>
    <w:rsid w:val="004E4F81"/>
    <w:rsid w:val="004E7347"/>
    <w:rsid w:val="004E78B7"/>
    <w:rsid w:val="004F09B5"/>
    <w:rsid w:val="004F4E45"/>
    <w:rsid w:val="004F5FA5"/>
    <w:rsid w:val="00506358"/>
    <w:rsid w:val="0050759F"/>
    <w:rsid w:val="00512A57"/>
    <w:rsid w:val="0051479E"/>
    <w:rsid w:val="005166A9"/>
    <w:rsid w:val="0051783E"/>
    <w:rsid w:val="005204FD"/>
    <w:rsid w:val="00522873"/>
    <w:rsid w:val="00523D31"/>
    <w:rsid w:val="00526375"/>
    <w:rsid w:val="005266C8"/>
    <w:rsid w:val="005321C7"/>
    <w:rsid w:val="0054279C"/>
    <w:rsid w:val="00556EDB"/>
    <w:rsid w:val="005575F4"/>
    <w:rsid w:val="00557D91"/>
    <w:rsid w:val="00560E4C"/>
    <w:rsid w:val="005670BE"/>
    <w:rsid w:val="00570695"/>
    <w:rsid w:val="00572164"/>
    <w:rsid w:val="0057216D"/>
    <w:rsid w:val="00576DF2"/>
    <w:rsid w:val="0058023E"/>
    <w:rsid w:val="00582A6A"/>
    <w:rsid w:val="00582BF1"/>
    <w:rsid w:val="00583606"/>
    <w:rsid w:val="00592FF8"/>
    <w:rsid w:val="00595760"/>
    <w:rsid w:val="00597D64"/>
    <w:rsid w:val="005A09AE"/>
    <w:rsid w:val="005A41E3"/>
    <w:rsid w:val="005A5206"/>
    <w:rsid w:val="005A5682"/>
    <w:rsid w:val="005C2144"/>
    <w:rsid w:val="005C4B41"/>
    <w:rsid w:val="005C6D14"/>
    <w:rsid w:val="005D7192"/>
    <w:rsid w:val="005E01F2"/>
    <w:rsid w:val="005F06F0"/>
    <w:rsid w:val="005F1195"/>
    <w:rsid w:val="005F379E"/>
    <w:rsid w:val="005F3CA5"/>
    <w:rsid w:val="00607180"/>
    <w:rsid w:val="006076AA"/>
    <w:rsid w:val="00607A1E"/>
    <w:rsid w:val="00611A2B"/>
    <w:rsid w:val="00611BA9"/>
    <w:rsid w:val="0062351D"/>
    <w:rsid w:val="00624677"/>
    <w:rsid w:val="00632C3D"/>
    <w:rsid w:val="006350BF"/>
    <w:rsid w:val="0063574F"/>
    <w:rsid w:val="0063583A"/>
    <w:rsid w:val="00637C1B"/>
    <w:rsid w:val="00640707"/>
    <w:rsid w:val="006417D3"/>
    <w:rsid w:val="006467DA"/>
    <w:rsid w:val="00655395"/>
    <w:rsid w:val="0065629B"/>
    <w:rsid w:val="0065645C"/>
    <w:rsid w:val="0065716D"/>
    <w:rsid w:val="00664C8B"/>
    <w:rsid w:val="006671F3"/>
    <w:rsid w:val="00675252"/>
    <w:rsid w:val="0067659E"/>
    <w:rsid w:val="006809C2"/>
    <w:rsid w:val="006901D7"/>
    <w:rsid w:val="006929E5"/>
    <w:rsid w:val="00693171"/>
    <w:rsid w:val="006936C7"/>
    <w:rsid w:val="00693EA0"/>
    <w:rsid w:val="00696A71"/>
    <w:rsid w:val="00697191"/>
    <w:rsid w:val="006A4F3A"/>
    <w:rsid w:val="006A79C5"/>
    <w:rsid w:val="006B3CCB"/>
    <w:rsid w:val="006B4A8E"/>
    <w:rsid w:val="006B573B"/>
    <w:rsid w:val="006B7121"/>
    <w:rsid w:val="006C08BE"/>
    <w:rsid w:val="006C412B"/>
    <w:rsid w:val="006C77F6"/>
    <w:rsid w:val="006D07A8"/>
    <w:rsid w:val="006D68C5"/>
    <w:rsid w:val="006E6BC6"/>
    <w:rsid w:val="006F1618"/>
    <w:rsid w:val="006F6CFD"/>
    <w:rsid w:val="006F6FB1"/>
    <w:rsid w:val="00720808"/>
    <w:rsid w:val="007212B9"/>
    <w:rsid w:val="007220C1"/>
    <w:rsid w:val="0072741B"/>
    <w:rsid w:val="00731957"/>
    <w:rsid w:val="00744604"/>
    <w:rsid w:val="00744DE3"/>
    <w:rsid w:val="00746883"/>
    <w:rsid w:val="00751821"/>
    <w:rsid w:val="00756F22"/>
    <w:rsid w:val="00757C9B"/>
    <w:rsid w:val="007645AD"/>
    <w:rsid w:val="007713E2"/>
    <w:rsid w:val="0077319B"/>
    <w:rsid w:val="00774B24"/>
    <w:rsid w:val="00775785"/>
    <w:rsid w:val="00777DD1"/>
    <w:rsid w:val="00786E58"/>
    <w:rsid w:val="00792D1F"/>
    <w:rsid w:val="0079361D"/>
    <w:rsid w:val="007954F0"/>
    <w:rsid w:val="007A12E8"/>
    <w:rsid w:val="007A14BC"/>
    <w:rsid w:val="007A1A23"/>
    <w:rsid w:val="007A1E6B"/>
    <w:rsid w:val="007A201F"/>
    <w:rsid w:val="007B092B"/>
    <w:rsid w:val="007B7DA6"/>
    <w:rsid w:val="007C2CA5"/>
    <w:rsid w:val="007C5739"/>
    <w:rsid w:val="007C5B85"/>
    <w:rsid w:val="007D004C"/>
    <w:rsid w:val="007D04A6"/>
    <w:rsid w:val="007D084D"/>
    <w:rsid w:val="007D7536"/>
    <w:rsid w:val="007E125B"/>
    <w:rsid w:val="007E68FF"/>
    <w:rsid w:val="007F0EA9"/>
    <w:rsid w:val="007F2E73"/>
    <w:rsid w:val="007F645F"/>
    <w:rsid w:val="008039C3"/>
    <w:rsid w:val="00803FBE"/>
    <w:rsid w:val="00810CA5"/>
    <w:rsid w:val="0081302C"/>
    <w:rsid w:val="008176EE"/>
    <w:rsid w:val="00817C10"/>
    <w:rsid w:val="00821CFD"/>
    <w:rsid w:val="0082264F"/>
    <w:rsid w:val="0082374E"/>
    <w:rsid w:val="008323B9"/>
    <w:rsid w:val="008328A1"/>
    <w:rsid w:val="00865918"/>
    <w:rsid w:val="008753FE"/>
    <w:rsid w:val="00875B93"/>
    <w:rsid w:val="008760A5"/>
    <w:rsid w:val="008762B1"/>
    <w:rsid w:val="008810A1"/>
    <w:rsid w:val="00883BA2"/>
    <w:rsid w:val="008853BB"/>
    <w:rsid w:val="008902C3"/>
    <w:rsid w:val="00891F11"/>
    <w:rsid w:val="0089284B"/>
    <w:rsid w:val="00893380"/>
    <w:rsid w:val="008950A9"/>
    <w:rsid w:val="00896307"/>
    <w:rsid w:val="008A081E"/>
    <w:rsid w:val="008A0C78"/>
    <w:rsid w:val="008A0EEA"/>
    <w:rsid w:val="008A1041"/>
    <w:rsid w:val="008A5F65"/>
    <w:rsid w:val="008B210F"/>
    <w:rsid w:val="008C343B"/>
    <w:rsid w:val="008C62A1"/>
    <w:rsid w:val="008D4158"/>
    <w:rsid w:val="008D604E"/>
    <w:rsid w:val="008E3278"/>
    <w:rsid w:val="008E45D7"/>
    <w:rsid w:val="008F1134"/>
    <w:rsid w:val="008F3AD2"/>
    <w:rsid w:val="009040EF"/>
    <w:rsid w:val="00907058"/>
    <w:rsid w:val="00907AD7"/>
    <w:rsid w:val="00912286"/>
    <w:rsid w:val="00921760"/>
    <w:rsid w:val="009217B1"/>
    <w:rsid w:val="009270D0"/>
    <w:rsid w:val="0093189F"/>
    <w:rsid w:val="009334FF"/>
    <w:rsid w:val="00933DE9"/>
    <w:rsid w:val="00935D09"/>
    <w:rsid w:val="00937117"/>
    <w:rsid w:val="009429E4"/>
    <w:rsid w:val="00943844"/>
    <w:rsid w:val="00946596"/>
    <w:rsid w:val="00951980"/>
    <w:rsid w:val="00951EDF"/>
    <w:rsid w:val="00953304"/>
    <w:rsid w:val="009608CB"/>
    <w:rsid w:val="00964091"/>
    <w:rsid w:val="009651D0"/>
    <w:rsid w:val="009673BB"/>
    <w:rsid w:val="00971BF5"/>
    <w:rsid w:val="00971E46"/>
    <w:rsid w:val="00973036"/>
    <w:rsid w:val="00977F05"/>
    <w:rsid w:val="009827F3"/>
    <w:rsid w:val="0098613C"/>
    <w:rsid w:val="00987A54"/>
    <w:rsid w:val="009A276F"/>
    <w:rsid w:val="009A4042"/>
    <w:rsid w:val="009B04FD"/>
    <w:rsid w:val="009B4265"/>
    <w:rsid w:val="009B4973"/>
    <w:rsid w:val="009B6486"/>
    <w:rsid w:val="009B7C36"/>
    <w:rsid w:val="009C2110"/>
    <w:rsid w:val="009C24CB"/>
    <w:rsid w:val="009C75B8"/>
    <w:rsid w:val="009D0012"/>
    <w:rsid w:val="009D02EB"/>
    <w:rsid w:val="009E36CC"/>
    <w:rsid w:val="009E39B2"/>
    <w:rsid w:val="009E3E1B"/>
    <w:rsid w:val="009E604C"/>
    <w:rsid w:val="009E772C"/>
    <w:rsid w:val="009F0EFE"/>
    <w:rsid w:val="00A01C95"/>
    <w:rsid w:val="00A04AD6"/>
    <w:rsid w:val="00A07D05"/>
    <w:rsid w:val="00A07DDC"/>
    <w:rsid w:val="00A15E0C"/>
    <w:rsid w:val="00A17C9F"/>
    <w:rsid w:val="00A229B5"/>
    <w:rsid w:val="00A26778"/>
    <w:rsid w:val="00A31DE5"/>
    <w:rsid w:val="00A320E9"/>
    <w:rsid w:val="00A34AAD"/>
    <w:rsid w:val="00A400E7"/>
    <w:rsid w:val="00A41F9F"/>
    <w:rsid w:val="00A44583"/>
    <w:rsid w:val="00A60CE7"/>
    <w:rsid w:val="00A648DB"/>
    <w:rsid w:val="00A66450"/>
    <w:rsid w:val="00A66E8D"/>
    <w:rsid w:val="00A706B1"/>
    <w:rsid w:val="00A73111"/>
    <w:rsid w:val="00A73A57"/>
    <w:rsid w:val="00A745BD"/>
    <w:rsid w:val="00A77778"/>
    <w:rsid w:val="00A84E45"/>
    <w:rsid w:val="00A856A6"/>
    <w:rsid w:val="00A91850"/>
    <w:rsid w:val="00A92882"/>
    <w:rsid w:val="00A93A0E"/>
    <w:rsid w:val="00A9582E"/>
    <w:rsid w:val="00AB093E"/>
    <w:rsid w:val="00AB13EA"/>
    <w:rsid w:val="00AB2DE4"/>
    <w:rsid w:val="00AC07DD"/>
    <w:rsid w:val="00AC0CF8"/>
    <w:rsid w:val="00AC184A"/>
    <w:rsid w:val="00AC7E92"/>
    <w:rsid w:val="00AE31D8"/>
    <w:rsid w:val="00AE41B9"/>
    <w:rsid w:val="00AF01B6"/>
    <w:rsid w:val="00AF2566"/>
    <w:rsid w:val="00B0377C"/>
    <w:rsid w:val="00B05132"/>
    <w:rsid w:val="00B061BC"/>
    <w:rsid w:val="00B175FA"/>
    <w:rsid w:val="00B17D41"/>
    <w:rsid w:val="00B20B7E"/>
    <w:rsid w:val="00B21841"/>
    <w:rsid w:val="00B23EBE"/>
    <w:rsid w:val="00B2426E"/>
    <w:rsid w:val="00B259C8"/>
    <w:rsid w:val="00B26EB2"/>
    <w:rsid w:val="00B329CD"/>
    <w:rsid w:val="00B33462"/>
    <w:rsid w:val="00B36605"/>
    <w:rsid w:val="00B37466"/>
    <w:rsid w:val="00B37F52"/>
    <w:rsid w:val="00B43A07"/>
    <w:rsid w:val="00B43D1E"/>
    <w:rsid w:val="00B44B17"/>
    <w:rsid w:val="00B57881"/>
    <w:rsid w:val="00B63668"/>
    <w:rsid w:val="00B6677F"/>
    <w:rsid w:val="00B70230"/>
    <w:rsid w:val="00B77987"/>
    <w:rsid w:val="00B811D5"/>
    <w:rsid w:val="00B822D9"/>
    <w:rsid w:val="00BA2F46"/>
    <w:rsid w:val="00BA7F97"/>
    <w:rsid w:val="00BB2BBB"/>
    <w:rsid w:val="00BB418F"/>
    <w:rsid w:val="00BB6325"/>
    <w:rsid w:val="00BB6888"/>
    <w:rsid w:val="00BB699A"/>
    <w:rsid w:val="00BC16BA"/>
    <w:rsid w:val="00BC2F17"/>
    <w:rsid w:val="00BD0D30"/>
    <w:rsid w:val="00BD7F73"/>
    <w:rsid w:val="00BE3398"/>
    <w:rsid w:val="00BE51AA"/>
    <w:rsid w:val="00BE6AC0"/>
    <w:rsid w:val="00BF19ED"/>
    <w:rsid w:val="00BF282D"/>
    <w:rsid w:val="00BF2EBB"/>
    <w:rsid w:val="00BF6157"/>
    <w:rsid w:val="00C02E59"/>
    <w:rsid w:val="00C05289"/>
    <w:rsid w:val="00C16391"/>
    <w:rsid w:val="00C166ED"/>
    <w:rsid w:val="00C17C62"/>
    <w:rsid w:val="00C2117D"/>
    <w:rsid w:val="00C246DD"/>
    <w:rsid w:val="00C30D97"/>
    <w:rsid w:val="00C35342"/>
    <w:rsid w:val="00C35602"/>
    <w:rsid w:val="00C375A4"/>
    <w:rsid w:val="00C441D5"/>
    <w:rsid w:val="00C46F74"/>
    <w:rsid w:val="00C516F1"/>
    <w:rsid w:val="00C56625"/>
    <w:rsid w:val="00C60DC0"/>
    <w:rsid w:val="00C60F07"/>
    <w:rsid w:val="00C648F7"/>
    <w:rsid w:val="00C70C43"/>
    <w:rsid w:val="00C75C17"/>
    <w:rsid w:val="00C8082E"/>
    <w:rsid w:val="00C83975"/>
    <w:rsid w:val="00C871C6"/>
    <w:rsid w:val="00C91921"/>
    <w:rsid w:val="00C91CA8"/>
    <w:rsid w:val="00C93755"/>
    <w:rsid w:val="00C96C65"/>
    <w:rsid w:val="00CA3FCC"/>
    <w:rsid w:val="00CA6C83"/>
    <w:rsid w:val="00CB0E1A"/>
    <w:rsid w:val="00CB21F8"/>
    <w:rsid w:val="00CB297F"/>
    <w:rsid w:val="00CB4539"/>
    <w:rsid w:val="00CC0B1E"/>
    <w:rsid w:val="00CC10DB"/>
    <w:rsid w:val="00CD0BE8"/>
    <w:rsid w:val="00CD3B8C"/>
    <w:rsid w:val="00CD53AB"/>
    <w:rsid w:val="00CD5BD2"/>
    <w:rsid w:val="00CE2BFD"/>
    <w:rsid w:val="00CE3B8F"/>
    <w:rsid w:val="00CE3EC1"/>
    <w:rsid w:val="00CE4596"/>
    <w:rsid w:val="00CE5286"/>
    <w:rsid w:val="00CE59CF"/>
    <w:rsid w:val="00CF10E8"/>
    <w:rsid w:val="00CF3613"/>
    <w:rsid w:val="00CF6F42"/>
    <w:rsid w:val="00D0338B"/>
    <w:rsid w:val="00D13902"/>
    <w:rsid w:val="00D13C33"/>
    <w:rsid w:val="00D211E9"/>
    <w:rsid w:val="00D212CC"/>
    <w:rsid w:val="00D2695E"/>
    <w:rsid w:val="00D30222"/>
    <w:rsid w:val="00D33004"/>
    <w:rsid w:val="00D33D33"/>
    <w:rsid w:val="00D34DFD"/>
    <w:rsid w:val="00D43E92"/>
    <w:rsid w:val="00D547EF"/>
    <w:rsid w:val="00D6268D"/>
    <w:rsid w:val="00D63F1E"/>
    <w:rsid w:val="00D64913"/>
    <w:rsid w:val="00D677D6"/>
    <w:rsid w:val="00D7204E"/>
    <w:rsid w:val="00D7287E"/>
    <w:rsid w:val="00D8446B"/>
    <w:rsid w:val="00D84AA1"/>
    <w:rsid w:val="00D84E17"/>
    <w:rsid w:val="00D92CB4"/>
    <w:rsid w:val="00D93E81"/>
    <w:rsid w:val="00D95290"/>
    <w:rsid w:val="00DA0BC9"/>
    <w:rsid w:val="00DA3270"/>
    <w:rsid w:val="00DA3600"/>
    <w:rsid w:val="00DA790D"/>
    <w:rsid w:val="00DB3DEF"/>
    <w:rsid w:val="00DB4769"/>
    <w:rsid w:val="00DB58E2"/>
    <w:rsid w:val="00DB7D80"/>
    <w:rsid w:val="00DC0ADB"/>
    <w:rsid w:val="00DC1240"/>
    <w:rsid w:val="00DC3948"/>
    <w:rsid w:val="00DD4125"/>
    <w:rsid w:val="00DD48BC"/>
    <w:rsid w:val="00DE1273"/>
    <w:rsid w:val="00DE3708"/>
    <w:rsid w:val="00DE40B0"/>
    <w:rsid w:val="00DF1299"/>
    <w:rsid w:val="00DF1AC9"/>
    <w:rsid w:val="00DF1C1A"/>
    <w:rsid w:val="00DF5CE6"/>
    <w:rsid w:val="00DF7C18"/>
    <w:rsid w:val="00E00996"/>
    <w:rsid w:val="00E02D82"/>
    <w:rsid w:val="00E04866"/>
    <w:rsid w:val="00E061D3"/>
    <w:rsid w:val="00E11DDE"/>
    <w:rsid w:val="00E14D43"/>
    <w:rsid w:val="00E22A54"/>
    <w:rsid w:val="00E24C79"/>
    <w:rsid w:val="00E24EEE"/>
    <w:rsid w:val="00E300E0"/>
    <w:rsid w:val="00E317F9"/>
    <w:rsid w:val="00E36451"/>
    <w:rsid w:val="00E40A19"/>
    <w:rsid w:val="00E47728"/>
    <w:rsid w:val="00E73D8E"/>
    <w:rsid w:val="00E8526D"/>
    <w:rsid w:val="00E86C43"/>
    <w:rsid w:val="00E95668"/>
    <w:rsid w:val="00E9719D"/>
    <w:rsid w:val="00EA3AA3"/>
    <w:rsid w:val="00EA784F"/>
    <w:rsid w:val="00EC2F9D"/>
    <w:rsid w:val="00EC364B"/>
    <w:rsid w:val="00EC6432"/>
    <w:rsid w:val="00ED2D26"/>
    <w:rsid w:val="00ED36EA"/>
    <w:rsid w:val="00ED3DF2"/>
    <w:rsid w:val="00ED64DB"/>
    <w:rsid w:val="00ED715B"/>
    <w:rsid w:val="00EE27C4"/>
    <w:rsid w:val="00EE2D80"/>
    <w:rsid w:val="00EE6949"/>
    <w:rsid w:val="00EE6C4D"/>
    <w:rsid w:val="00EF03FB"/>
    <w:rsid w:val="00EF2A9D"/>
    <w:rsid w:val="00F04436"/>
    <w:rsid w:val="00F12BF2"/>
    <w:rsid w:val="00F16EB9"/>
    <w:rsid w:val="00F17E05"/>
    <w:rsid w:val="00F21E82"/>
    <w:rsid w:val="00F22535"/>
    <w:rsid w:val="00F227A0"/>
    <w:rsid w:val="00F257F7"/>
    <w:rsid w:val="00F26F3A"/>
    <w:rsid w:val="00F30389"/>
    <w:rsid w:val="00F343C1"/>
    <w:rsid w:val="00F35396"/>
    <w:rsid w:val="00F35F22"/>
    <w:rsid w:val="00F378BC"/>
    <w:rsid w:val="00F44AF2"/>
    <w:rsid w:val="00F44C2F"/>
    <w:rsid w:val="00F467D3"/>
    <w:rsid w:val="00F64DE0"/>
    <w:rsid w:val="00F702E8"/>
    <w:rsid w:val="00F71D7F"/>
    <w:rsid w:val="00F72E96"/>
    <w:rsid w:val="00F75B57"/>
    <w:rsid w:val="00F75E02"/>
    <w:rsid w:val="00F8794A"/>
    <w:rsid w:val="00F91623"/>
    <w:rsid w:val="00F947D4"/>
    <w:rsid w:val="00F96012"/>
    <w:rsid w:val="00FB17B5"/>
    <w:rsid w:val="00FB23B6"/>
    <w:rsid w:val="00FB27BC"/>
    <w:rsid w:val="00FB46E6"/>
    <w:rsid w:val="00FC4555"/>
    <w:rsid w:val="00FD19BB"/>
    <w:rsid w:val="00FE2833"/>
    <w:rsid w:val="00FE66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62774A1"/>
  <w15:chartTrackingRefBased/>
  <w15:docId w15:val="{767A516E-A6CA-A84E-8CCC-38793895BD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2CD7"/>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4D63CA"/>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64091"/>
    <w:rPr>
      <w:color w:val="0563C1" w:themeColor="hyperlink"/>
      <w:u w:val="single"/>
    </w:rPr>
  </w:style>
  <w:style w:type="character" w:styleId="UnresolvedMention">
    <w:name w:val="Unresolved Mention"/>
    <w:basedOn w:val="DefaultParagraphFont"/>
    <w:uiPriority w:val="99"/>
    <w:semiHidden/>
    <w:unhideWhenUsed/>
    <w:rsid w:val="00964091"/>
    <w:rPr>
      <w:color w:val="605E5C"/>
      <w:shd w:val="clear" w:color="auto" w:fill="E1DFDD"/>
    </w:rPr>
  </w:style>
  <w:style w:type="table" w:styleId="TableGrid">
    <w:name w:val="Table Grid"/>
    <w:basedOn w:val="TableNormal"/>
    <w:uiPriority w:val="39"/>
    <w:rsid w:val="00D43E9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8902C3"/>
    <w:rPr>
      <w:color w:val="954F72" w:themeColor="followedHyperlink"/>
      <w:u w:val="single"/>
    </w:rPr>
  </w:style>
  <w:style w:type="paragraph" w:styleId="Revision">
    <w:name w:val="Revision"/>
    <w:hidden/>
    <w:uiPriority w:val="99"/>
    <w:semiHidden/>
    <w:rsid w:val="00255288"/>
  </w:style>
  <w:style w:type="paragraph" w:styleId="ListParagraph">
    <w:name w:val="List Paragraph"/>
    <w:basedOn w:val="Normal"/>
    <w:uiPriority w:val="34"/>
    <w:qFormat/>
    <w:rsid w:val="004E2364"/>
    <w:pPr>
      <w:ind w:left="720"/>
      <w:contextualSpacing/>
    </w:pPr>
    <w:rPr>
      <w:rFonts w:asciiTheme="minorHAnsi" w:eastAsiaTheme="minorHAnsi" w:hAnsiTheme="minorHAnsi" w:cstheme="minorBidi"/>
      <w:lang w:eastAsia="en-US"/>
    </w:rPr>
  </w:style>
  <w:style w:type="paragraph" w:styleId="Header">
    <w:name w:val="header"/>
    <w:basedOn w:val="Normal"/>
    <w:link w:val="HeaderChar"/>
    <w:uiPriority w:val="99"/>
    <w:semiHidden/>
    <w:unhideWhenUsed/>
    <w:rsid w:val="004D63CA"/>
    <w:pPr>
      <w:tabs>
        <w:tab w:val="center" w:pos="4513"/>
        <w:tab w:val="right" w:pos="9026"/>
      </w:tabs>
    </w:pPr>
  </w:style>
  <w:style w:type="character" w:customStyle="1" w:styleId="HeaderChar">
    <w:name w:val="Header Char"/>
    <w:basedOn w:val="DefaultParagraphFont"/>
    <w:link w:val="Header"/>
    <w:uiPriority w:val="99"/>
    <w:semiHidden/>
    <w:rsid w:val="004D63CA"/>
    <w:rPr>
      <w:rFonts w:ascii="Times New Roman" w:eastAsia="Times New Roman" w:hAnsi="Times New Roman" w:cs="Times New Roman"/>
      <w:lang w:eastAsia="en-GB"/>
    </w:rPr>
  </w:style>
  <w:style w:type="paragraph" w:styleId="Footer">
    <w:name w:val="footer"/>
    <w:basedOn w:val="Normal"/>
    <w:link w:val="FooterChar"/>
    <w:uiPriority w:val="99"/>
    <w:semiHidden/>
    <w:unhideWhenUsed/>
    <w:rsid w:val="004D63CA"/>
    <w:pPr>
      <w:tabs>
        <w:tab w:val="center" w:pos="4513"/>
        <w:tab w:val="right" w:pos="9026"/>
      </w:tabs>
    </w:pPr>
  </w:style>
  <w:style w:type="character" w:customStyle="1" w:styleId="FooterChar">
    <w:name w:val="Footer Char"/>
    <w:basedOn w:val="DefaultParagraphFont"/>
    <w:link w:val="Footer"/>
    <w:uiPriority w:val="99"/>
    <w:semiHidden/>
    <w:rsid w:val="004D63CA"/>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4D63CA"/>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4D63CA"/>
  </w:style>
  <w:style w:type="paragraph" w:styleId="NoSpacing">
    <w:name w:val="No Spacing"/>
    <w:link w:val="NoSpacingChar"/>
    <w:uiPriority w:val="1"/>
    <w:qFormat/>
    <w:rsid w:val="00C91921"/>
    <w:rPr>
      <w:rFonts w:eastAsiaTheme="minorEastAsia"/>
      <w:sz w:val="22"/>
      <w:szCs w:val="22"/>
      <w:lang w:val="en-US" w:eastAsia="zh-CN"/>
    </w:rPr>
  </w:style>
  <w:style w:type="character" w:customStyle="1" w:styleId="NoSpacingChar">
    <w:name w:val="No Spacing Char"/>
    <w:basedOn w:val="DefaultParagraphFont"/>
    <w:link w:val="NoSpacing"/>
    <w:uiPriority w:val="1"/>
    <w:rsid w:val="00C91921"/>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203448">
      <w:bodyDiv w:val="1"/>
      <w:marLeft w:val="0"/>
      <w:marRight w:val="0"/>
      <w:marTop w:val="0"/>
      <w:marBottom w:val="0"/>
      <w:divBdr>
        <w:top w:val="none" w:sz="0" w:space="0" w:color="auto"/>
        <w:left w:val="none" w:sz="0" w:space="0" w:color="auto"/>
        <w:bottom w:val="none" w:sz="0" w:space="0" w:color="auto"/>
        <w:right w:val="none" w:sz="0" w:space="0" w:color="auto"/>
      </w:divBdr>
    </w:div>
    <w:div w:id="133447973">
      <w:bodyDiv w:val="1"/>
      <w:marLeft w:val="0"/>
      <w:marRight w:val="0"/>
      <w:marTop w:val="0"/>
      <w:marBottom w:val="0"/>
      <w:divBdr>
        <w:top w:val="none" w:sz="0" w:space="0" w:color="auto"/>
        <w:left w:val="none" w:sz="0" w:space="0" w:color="auto"/>
        <w:bottom w:val="none" w:sz="0" w:space="0" w:color="auto"/>
        <w:right w:val="none" w:sz="0" w:space="0" w:color="auto"/>
      </w:divBdr>
    </w:div>
    <w:div w:id="171144509">
      <w:bodyDiv w:val="1"/>
      <w:marLeft w:val="0"/>
      <w:marRight w:val="0"/>
      <w:marTop w:val="0"/>
      <w:marBottom w:val="0"/>
      <w:divBdr>
        <w:top w:val="none" w:sz="0" w:space="0" w:color="auto"/>
        <w:left w:val="none" w:sz="0" w:space="0" w:color="auto"/>
        <w:bottom w:val="none" w:sz="0" w:space="0" w:color="auto"/>
        <w:right w:val="none" w:sz="0" w:space="0" w:color="auto"/>
      </w:divBdr>
    </w:div>
    <w:div w:id="250624117">
      <w:bodyDiv w:val="1"/>
      <w:marLeft w:val="0"/>
      <w:marRight w:val="0"/>
      <w:marTop w:val="0"/>
      <w:marBottom w:val="0"/>
      <w:divBdr>
        <w:top w:val="none" w:sz="0" w:space="0" w:color="auto"/>
        <w:left w:val="none" w:sz="0" w:space="0" w:color="auto"/>
        <w:bottom w:val="none" w:sz="0" w:space="0" w:color="auto"/>
        <w:right w:val="none" w:sz="0" w:space="0" w:color="auto"/>
      </w:divBdr>
    </w:div>
    <w:div w:id="303892938">
      <w:bodyDiv w:val="1"/>
      <w:marLeft w:val="0"/>
      <w:marRight w:val="0"/>
      <w:marTop w:val="0"/>
      <w:marBottom w:val="0"/>
      <w:divBdr>
        <w:top w:val="none" w:sz="0" w:space="0" w:color="auto"/>
        <w:left w:val="none" w:sz="0" w:space="0" w:color="auto"/>
        <w:bottom w:val="none" w:sz="0" w:space="0" w:color="auto"/>
        <w:right w:val="none" w:sz="0" w:space="0" w:color="auto"/>
      </w:divBdr>
    </w:div>
    <w:div w:id="328946328">
      <w:bodyDiv w:val="1"/>
      <w:marLeft w:val="0"/>
      <w:marRight w:val="0"/>
      <w:marTop w:val="0"/>
      <w:marBottom w:val="0"/>
      <w:divBdr>
        <w:top w:val="none" w:sz="0" w:space="0" w:color="auto"/>
        <w:left w:val="none" w:sz="0" w:space="0" w:color="auto"/>
        <w:bottom w:val="none" w:sz="0" w:space="0" w:color="auto"/>
        <w:right w:val="none" w:sz="0" w:space="0" w:color="auto"/>
      </w:divBdr>
    </w:div>
    <w:div w:id="348411004">
      <w:bodyDiv w:val="1"/>
      <w:marLeft w:val="0"/>
      <w:marRight w:val="0"/>
      <w:marTop w:val="0"/>
      <w:marBottom w:val="0"/>
      <w:divBdr>
        <w:top w:val="none" w:sz="0" w:space="0" w:color="auto"/>
        <w:left w:val="none" w:sz="0" w:space="0" w:color="auto"/>
        <w:bottom w:val="none" w:sz="0" w:space="0" w:color="auto"/>
        <w:right w:val="none" w:sz="0" w:space="0" w:color="auto"/>
      </w:divBdr>
    </w:div>
    <w:div w:id="365563360">
      <w:bodyDiv w:val="1"/>
      <w:marLeft w:val="0"/>
      <w:marRight w:val="0"/>
      <w:marTop w:val="0"/>
      <w:marBottom w:val="0"/>
      <w:divBdr>
        <w:top w:val="none" w:sz="0" w:space="0" w:color="auto"/>
        <w:left w:val="none" w:sz="0" w:space="0" w:color="auto"/>
        <w:bottom w:val="none" w:sz="0" w:space="0" w:color="auto"/>
        <w:right w:val="none" w:sz="0" w:space="0" w:color="auto"/>
      </w:divBdr>
    </w:div>
    <w:div w:id="442382142">
      <w:bodyDiv w:val="1"/>
      <w:marLeft w:val="0"/>
      <w:marRight w:val="0"/>
      <w:marTop w:val="0"/>
      <w:marBottom w:val="0"/>
      <w:divBdr>
        <w:top w:val="none" w:sz="0" w:space="0" w:color="auto"/>
        <w:left w:val="none" w:sz="0" w:space="0" w:color="auto"/>
        <w:bottom w:val="none" w:sz="0" w:space="0" w:color="auto"/>
        <w:right w:val="none" w:sz="0" w:space="0" w:color="auto"/>
      </w:divBdr>
    </w:div>
    <w:div w:id="515121788">
      <w:bodyDiv w:val="1"/>
      <w:marLeft w:val="0"/>
      <w:marRight w:val="0"/>
      <w:marTop w:val="0"/>
      <w:marBottom w:val="0"/>
      <w:divBdr>
        <w:top w:val="none" w:sz="0" w:space="0" w:color="auto"/>
        <w:left w:val="none" w:sz="0" w:space="0" w:color="auto"/>
        <w:bottom w:val="none" w:sz="0" w:space="0" w:color="auto"/>
        <w:right w:val="none" w:sz="0" w:space="0" w:color="auto"/>
      </w:divBdr>
    </w:div>
    <w:div w:id="541330948">
      <w:bodyDiv w:val="1"/>
      <w:marLeft w:val="0"/>
      <w:marRight w:val="0"/>
      <w:marTop w:val="0"/>
      <w:marBottom w:val="0"/>
      <w:divBdr>
        <w:top w:val="none" w:sz="0" w:space="0" w:color="auto"/>
        <w:left w:val="none" w:sz="0" w:space="0" w:color="auto"/>
        <w:bottom w:val="none" w:sz="0" w:space="0" w:color="auto"/>
        <w:right w:val="none" w:sz="0" w:space="0" w:color="auto"/>
      </w:divBdr>
    </w:div>
    <w:div w:id="567376932">
      <w:bodyDiv w:val="1"/>
      <w:marLeft w:val="0"/>
      <w:marRight w:val="0"/>
      <w:marTop w:val="0"/>
      <w:marBottom w:val="0"/>
      <w:divBdr>
        <w:top w:val="none" w:sz="0" w:space="0" w:color="auto"/>
        <w:left w:val="none" w:sz="0" w:space="0" w:color="auto"/>
        <w:bottom w:val="none" w:sz="0" w:space="0" w:color="auto"/>
        <w:right w:val="none" w:sz="0" w:space="0" w:color="auto"/>
      </w:divBdr>
    </w:div>
    <w:div w:id="833229697">
      <w:bodyDiv w:val="1"/>
      <w:marLeft w:val="0"/>
      <w:marRight w:val="0"/>
      <w:marTop w:val="0"/>
      <w:marBottom w:val="0"/>
      <w:divBdr>
        <w:top w:val="none" w:sz="0" w:space="0" w:color="auto"/>
        <w:left w:val="none" w:sz="0" w:space="0" w:color="auto"/>
        <w:bottom w:val="none" w:sz="0" w:space="0" w:color="auto"/>
        <w:right w:val="none" w:sz="0" w:space="0" w:color="auto"/>
      </w:divBdr>
    </w:div>
    <w:div w:id="1034574843">
      <w:bodyDiv w:val="1"/>
      <w:marLeft w:val="0"/>
      <w:marRight w:val="0"/>
      <w:marTop w:val="0"/>
      <w:marBottom w:val="0"/>
      <w:divBdr>
        <w:top w:val="none" w:sz="0" w:space="0" w:color="auto"/>
        <w:left w:val="none" w:sz="0" w:space="0" w:color="auto"/>
        <w:bottom w:val="none" w:sz="0" w:space="0" w:color="auto"/>
        <w:right w:val="none" w:sz="0" w:space="0" w:color="auto"/>
      </w:divBdr>
    </w:div>
    <w:div w:id="1175270428">
      <w:bodyDiv w:val="1"/>
      <w:marLeft w:val="0"/>
      <w:marRight w:val="0"/>
      <w:marTop w:val="0"/>
      <w:marBottom w:val="0"/>
      <w:divBdr>
        <w:top w:val="none" w:sz="0" w:space="0" w:color="auto"/>
        <w:left w:val="none" w:sz="0" w:space="0" w:color="auto"/>
        <w:bottom w:val="none" w:sz="0" w:space="0" w:color="auto"/>
        <w:right w:val="none" w:sz="0" w:space="0" w:color="auto"/>
      </w:divBdr>
    </w:div>
    <w:div w:id="1243176471">
      <w:bodyDiv w:val="1"/>
      <w:marLeft w:val="0"/>
      <w:marRight w:val="0"/>
      <w:marTop w:val="0"/>
      <w:marBottom w:val="0"/>
      <w:divBdr>
        <w:top w:val="none" w:sz="0" w:space="0" w:color="auto"/>
        <w:left w:val="none" w:sz="0" w:space="0" w:color="auto"/>
        <w:bottom w:val="none" w:sz="0" w:space="0" w:color="auto"/>
        <w:right w:val="none" w:sz="0" w:space="0" w:color="auto"/>
      </w:divBdr>
    </w:div>
    <w:div w:id="1261989386">
      <w:bodyDiv w:val="1"/>
      <w:marLeft w:val="0"/>
      <w:marRight w:val="0"/>
      <w:marTop w:val="0"/>
      <w:marBottom w:val="0"/>
      <w:divBdr>
        <w:top w:val="none" w:sz="0" w:space="0" w:color="auto"/>
        <w:left w:val="none" w:sz="0" w:space="0" w:color="auto"/>
        <w:bottom w:val="none" w:sz="0" w:space="0" w:color="auto"/>
        <w:right w:val="none" w:sz="0" w:space="0" w:color="auto"/>
      </w:divBdr>
    </w:div>
    <w:div w:id="1273366472">
      <w:bodyDiv w:val="1"/>
      <w:marLeft w:val="0"/>
      <w:marRight w:val="0"/>
      <w:marTop w:val="0"/>
      <w:marBottom w:val="0"/>
      <w:divBdr>
        <w:top w:val="none" w:sz="0" w:space="0" w:color="auto"/>
        <w:left w:val="none" w:sz="0" w:space="0" w:color="auto"/>
        <w:bottom w:val="none" w:sz="0" w:space="0" w:color="auto"/>
        <w:right w:val="none" w:sz="0" w:space="0" w:color="auto"/>
      </w:divBdr>
    </w:div>
    <w:div w:id="1362629669">
      <w:bodyDiv w:val="1"/>
      <w:marLeft w:val="0"/>
      <w:marRight w:val="0"/>
      <w:marTop w:val="0"/>
      <w:marBottom w:val="0"/>
      <w:divBdr>
        <w:top w:val="none" w:sz="0" w:space="0" w:color="auto"/>
        <w:left w:val="none" w:sz="0" w:space="0" w:color="auto"/>
        <w:bottom w:val="none" w:sz="0" w:space="0" w:color="auto"/>
        <w:right w:val="none" w:sz="0" w:space="0" w:color="auto"/>
      </w:divBdr>
    </w:div>
    <w:div w:id="1452044902">
      <w:bodyDiv w:val="1"/>
      <w:marLeft w:val="0"/>
      <w:marRight w:val="0"/>
      <w:marTop w:val="0"/>
      <w:marBottom w:val="0"/>
      <w:divBdr>
        <w:top w:val="none" w:sz="0" w:space="0" w:color="auto"/>
        <w:left w:val="none" w:sz="0" w:space="0" w:color="auto"/>
        <w:bottom w:val="none" w:sz="0" w:space="0" w:color="auto"/>
        <w:right w:val="none" w:sz="0" w:space="0" w:color="auto"/>
      </w:divBdr>
    </w:div>
    <w:div w:id="1490754778">
      <w:bodyDiv w:val="1"/>
      <w:marLeft w:val="0"/>
      <w:marRight w:val="0"/>
      <w:marTop w:val="0"/>
      <w:marBottom w:val="0"/>
      <w:divBdr>
        <w:top w:val="none" w:sz="0" w:space="0" w:color="auto"/>
        <w:left w:val="none" w:sz="0" w:space="0" w:color="auto"/>
        <w:bottom w:val="none" w:sz="0" w:space="0" w:color="auto"/>
        <w:right w:val="none" w:sz="0" w:space="0" w:color="auto"/>
      </w:divBdr>
    </w:div>
    <w:div w:id="1837260964">
      <w:bodyDiv w:val="1"/>
      <w:marLeft w:val="0"/>
      <w:marRight w:val="0"/>
      <w:marTop w:val="0"/>
      <w:marBottom w:val="0"/>
      <w:divBdr>
        <w:top w:val="none" w:sz="0" w:space="0" w:color="auto"/>
        <w:left w:val="none" w:sz="0" w:space="0" w:color="auto"/>
        <w:bottom w:val="none" w:sz="0" w:space="0" w:color="auto"/>
        <w:right w:val="none" w:sz="0" w:space="0" w:color="auto"/>
      </w:divBdr>
    </w:div>
    <w:div w:id="1848667519">
      <w:bodyDiv w:val="1"/>
      <w:marLeft w:val="0"/>
      <w:marRight w:val="0"/>
      <w:marTop w:val="0"/>
      <w:marBottom w:val="0"/>
      <w:divBdr>
        <w:top w:val="none" w:sz="0" w:space="0" w:color="auto"/>
        <w:left w:val="none" w:sz="0" w:space="0" w:color="auto"/>
        <w:bottom w:val="none" w:sz="0" w:space="0" w:color="auto"/>
        <w:right w:val="none" w:sz="0" w:space="0" w:color="auto"/>
      </w:divBdr>
    </w:div>
    <w:div w:id="1998918374">
      <w:bodyDiv w:val="1"/>
      <w:marLeft w:val="0"/>
      <w:marRight w:val="0"/>
      <w:marTop w:val="0"/>
      <w:marBottom w:val="0"/>
      <w:divBdr>
        <w:top w:val="none" w:sz="0" w:space="0" w:color="auto"/>
        <w:left w:val="none" w:sz="0" w:space="0" w:color="auto"/>
        <w:bottom w:val="none" w:sz="0" w:space="0" w:color="auto"/>
        <w:right w:val="none" w:sz="0" w:space="0" w:color="auto"/>
      </w:divBdr>
    </w:div>
    <w:div w:id="2035382635">
      <w:bodyDiv w:val="1"/>
      <w:marLeft w:val="0"/>
      <w:marRight w:val="0"/>
      <w:marTop w:val="0"/>
      <w:marBottom w:val="0"/>
      <w:divBdr>
        <w:top w:val="none" w:sz="0" w:space="0" w:color="auto"/>
        <w:left w:val="none" w:sz="0" w:space="0" w:color="auto"/>
        <w:bottom w:val="none" w:sz="0" w:space="0" w:color="auto"/>
        <w:right w:val="none" w:sz="0" w:space="0" w:color="auto"/>
      </w:divBdr>
    </w:div>
    <w:div w:id="21049152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Tra22</b:Tag>
    <b:SourceType>InternetSite</b:SourceType>
    <b:Guid>{11057D20-CD36-5E46-B8F7-18B39A900B47}</b:Guid>
    <b:Author>
      <b:Author>
        <b:NameList>
          <b:Person>
            <b:Last>davis</b:Last>
            <b:First>Tracy</b:First>
          </b:Person>
        </b:NameList>
      </b:Author>
    </b:Author>
    <b:Title>importance for teachers to understand the child development </b:Title>
    <b:URL>https://www.fagus.org.uk/why-is-it-importance-for-teachers-to-understand-the-child-development-stages-a-fagus-helping-hand/</b:URL>
    <b:Year>2022</b:Year>
    <b:RefOrder>4</b:RefOrder>
  </b:Source>
  <b:Source>
    <b:Tag>soc</b:Tag>
    <b:SourceType>InternetSite</b:SourceType>
    <b:Guid>{9D2CEB22-32F2-479B-B88E-16460F0080A3}</b:Guid>
    <b:Title>social development in children</b:Title>
    <b:URL>https://scanfamilies.org/resource/social-development-in-children/</b:URL>
    <b:RefOrder>5</b:RefOrder>
  </b:Source>
  <b:Source>
    <b:Tag>soc22</b:Tag>
    <b:SourceType>InternetSite</b:SourceType>
    <b:Guid>{8D8797A7-137A-4F81-8D38-C7B66F68A1C7}</b:Guid>
    <b:Title>social development </b:Title>
    <b:Year>2022</b:Year>
    <b:URL>https://www2.gnb.ca/content/gnb/en/departments/esic/overview/content/what_is_social_development.html</b:URL>
    <b:RefOrder>6</b:RefOrder>
  </b:Source>
  <b:Source>
    <b:Tag>emo22</b:Tag>
    <b:SourceType>InternetSite</b:SourceType>
    <b:Guid>{18F12120-DA38-405C-9303-C2C899AB6A8D}</b:Guid>
    <b:Title>emotional development</b:Title>
    <b:Year>2022</b:Year>
    <b:URL>https://curriculum.nesd.ca/Instruction/Early%20Learning/Social%20Emotional%20Development.pdf</b:URL>
    <b:RefOrder>7</b:RefOrder>
  </b:Source>
  <b:Source>
    <b:Tag>Placeholder1</b:Tag>
    <b:SourceType>InternetSite</b:SourceType>
    <b:Guid>{CA76AB3F-59AF-4056-B3D5-66CC11968C1F}</b:Guid>
    <b:Author>
      <b:Author>
        <b:NameList>
          <b:Person>
            <b:Last>Davies</b:Last>
            <b:First>Tracy</b:First>
          </b:Person>
        </b:NameList>
      </b:Author>
    </b:Author>
    <b:Title>The Importance for Teachers to Understand the Child Developement </b:Title>
    <b:Year>2022</b:Year>
    <b:Month>July</b:Month>
    <b:Day>8th </b:Day>
    <b:URL>https://www.fagus.org.uk/why-is-it-importance-for-teachers-to-understand-the-child-development-stages-a-fagus-helping-hand/</b:URL>
    <b:RefOrder>8</b:RefOrder>
  </b:Source>
  <b:Source>
    <b:Tag>Kat19</b:Tag>
    <b:SourceType>InternetSite</b:SourceType>
    <b:Guid>{87255C88-3466-44C9-90F9-0A552F6C2EF3}</b:Guid>
    <b:Author>
      <b:Author>
        <b:NameList>
          <b:Person>
            <b:Last>Monah</b:Last>
            <b:First>Kathy</b:First>
          </b:Person>
        </b:NameList>
      </b:Author>
    </b:Author>
    <b:Title>legal responsibilties </b:Title>
    <b:Year>2019</b:Year>
    <b:URL>https://neu.org.uk/advice/legal-responsibilities</b:URL>
    <b:RefOrder>9</b:RefOrder>
  </b:Source>
  <b:Source>
    <b:Tag>Sau20</b:Tag>
    <b:SourceType>InternetSite</b:SourceType>
    <b:Guid>{6A05D37E-42B1-485E-A754-EE8142DB6636}</b:Guid>
    <b:Author>
      <b:Author>
        <b:NameList>
          <b:Person>
            <b:Last>McLeod</b:Last>
            <b:First>Saul</b:First>
          </b:Person>
        </b:NameList>
      </b:Author>
    </b:Author>
    <b:Title>Humanistic </b:Title>
    <b:Year>2020</b:Year>
    <b:URL>https://www.simplypsychology.org/humanistic.html</b:URL>
    <b:RefOrder>10</b:RefOrder>
  </b:Source>
  <b:Source>
    <b:Tag>Beh19</b:Tag>
    <b:SourceType>InternetSite</b:SourceType>
    <b:Guid>{6A830B8D-A43B-4124-98FB-CB737D972A54}</b:Guid>
    <b:Title>Behaviourism in learning </b:Title>
    <b:Year>2019</b:Year>
    <b:URL>https://testbook.com/question-answer/strengths-of-behaviourism-as-learning--5f3a78f6eebea50d0df47bac</b:URL>
    <b:RefOrder>11</b:RefOrder>
  </b:Source>
  <b:Source>
    <b:Tag>Sco22</b:Tag>
    <b:SourceType>InternetSite</b:SourceType>
    <b:Guid>{1F59F319-2B0F-465C-9C21-69CC0C1303A3}</b:Guid>
    <b:Author>
      <b:Author>
        <b:NameList>
          <b:Person>
            <b:Last>Geller</b:Last>
            <b:First>Scott</b:First>
          </b:Person>
        </b:NameList>
      </b:Author>
    </b:Author>
    <b:Title>Humanistic Behaviorism the essence of effective behaviour bsed safety</b:Title>
    <b:Year>2022</b:Year>
    <b:URL>https://www.ishn.com/articles/111592-humanistic-behaviorism-the-essence-of-effective-behavior-based-safety</b:URL>
    <b:RefOrder>1</b:RefOrder>
  </b:Source>
  <b:Source>
    <b:Tag>Cal22</b:Tag>
    <b:SourceType>InternetSite</b:SourceType>
    <b:Guid>{8FD02856-CB10-4673-B131-1A6E51BACBD2}</b:Guid>
    <b:Author>
      <b:Author>
        <b:NameList>
          <b:Person>
            <b:Last>Malvik</b:Last>
            <b:First>Callie</b:First>
          </b:Person>
        </b:NameList>
      </b:Author>
    </b:Author>
    <b:Title>Early Childhood Development</b:Title>
    <b:Year>2022</b:Year>
    <b:Month>september </b:Month>
    <b:URL>https://www.rasmussen.edu/degrees/education/blog/early-childhood-development/</b:URL>
    <b:RefOrder>12</b:RefOrder>
  </b:Source>
  <b:Source>
    <b:Tag>Chr22</b:Tag>
    <b:SourceType>InternetSite</b:SourceType>
    <b:Guid>{D23ADE12-2DAA-4CBF-BF0C-0CB2EDE64AE1}</b:Guid>
    <b:Author>
      <b:Author>
        <b:NameList>
          <b:Person>
            <b:Last>Drew</b:Last>
            <b:First>Chris</b:First>
          </b:Person>
        </b:NameList>
      </b:Author>
    </b:Author>
    <b:Title>Humanist Theory in Education</b:Title>
    <b:Year>2022</b:Year>
    <b:Month>September</b:Month>
    <b:URL>https://helpfulprofessor.com/humanist-theory-in-education/</b:URL>
    <b:RefOrder>13</b:RefOrder>
  </b:Source>
  <b:Source>
    <b:Tag>Ken22</b:Tag>
    <b:SourceType>InternetSite</b:SourceType>
    <b:Guid>{DC63F763-9C2F-47F5-8951-D035D3D08BB5}</b:Guid>
    <b:Author>
      <b:Author>
        <b:NameList>
          <b:Person>
            <b:Last>Cherry</b:Last>
            <b:First>Kendra</b:First>
          </b:Person>
        </b:NameList>
      </b:Author>
    </b:Author>
    <b:Title>stages of psychosocial development </b:Title>
    <b:Year>2022</b:Year>
    <b:Day>3</b:Day>
    <b:URL>https://www.verywellmind.com/erik-eriksons-stages-of-psychosocial-development-2795740</b:URL>
    <b:RefOrder>14</b:RefOrder>
  </b:Source>
  <b:Source>
    <b:Tag>Jen</b:Tag>
    <b:SourceType>BookSection</b:SourceType>
    <b:Guid>{C34EB35E-6421-4F40-962F-B56A0F4547EA}</b:Guid>
    <b:Title>Understanding Child Development 0-8years</b:Title>
    <b:Author>
      <b:Author>
        <b:NameList>
          <b:Person>
            <b:Last>Brodie</b:Last>
            <b:First>Jennie</b:First>
            <b:Middle>Lindon Kathy</b:Middle>
          </b:Person>
        </b:NameList>
      </b:Author>
    </b:Author>
    <b:Pages>pages 1,4,88 </b:Pages>
    <b:RefOrder>15</b:RefOrder>
  </b:Source>
  <b:Source>
    <b:Tag>Joh15</b:Tag>
    <b:SourceType>BookSection</b:SourceType>
    <b:Guid>{B2FA8F02-633B-4EEA-995D-8AE5C1F96D9F}</b:Guid>
    <b:Author>
      <b:Author>
        <b:NameList>
          <b:Person>
            <b:Last>Grayson</b:Last>
            <b:First>John</b:First>
            <b:Middle>Oates and Andrew</b:Middle>
          </b:Person>
        </b:NameList>
      </b:Author>
    </b:Author>
    <b:Title>Cognitive and language deveopment in children </b:Title>
    <b:Year>pages 14-15</b:Year>
    <b:RefOrder>2</b:RefOrder>
  </b:Source>
  <b:Source>
    <b:Tag>Hel</b:Tag>
    <b:SourceType>Book</b:SourceType>
    <b:Guid>{C5933E6D-E5DA-4C1A-86BE-6D8522D640C0}</b:Guid>
    <b:Title>The Developing Child</b:Title>
    <b:Author>
      <b:Author>
        <b:NameList>
          <b:Person>
            <b:Last>Boyd</b:Last>
            <b:First>Helen</b:First>
            <b:Middle>Bee and Denise G</b:Middle>
          </b:Person>
        </b:NameList>
      </b:Author>
    </b:Author>
    <b:RefOrder>3</b:RefOrder>
  </b:Source>
</b:Sources>
</file>

<file path=customXml/itemProps1.xml><?xml version="1.0" encoding="utf-8"?>
<ds:datastoreItem xmlns:ds="http://schemas.openxmlformats.org/officeDocument/2006/customXml" ds:itemID="{A8DCAE4E-1CC5-CB45-8A6B-8E2A9850AB4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2439</Words>
  <Characters>13905</Characters>
  <Application>Microsoft Office Word</Application>
  <DocSecurity>0</DocSecurity>
  <Lines>115</Lines>
  <Paragraphs>32</Paragraphs>
  <ScaleCrop>false</ScaleCrop>
  <Company/>
  <LinksUpToDate>false</LinksUpToDate>
  <CharactersWithSpaces>16312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Using the pupil profile GIVEN, IDENTIFY how specific aspects of the child’s holistic development could be met within an educational setting.</dc:title>
  <dc:subject/>
  <dc:creator>2200034(Eleanor Evans)</dc:creator>
  <cp:keywords/>
  <dc:description/>
  <cp:lastModifiedBy>helen evans</cp:lastModifiedBy>
  <cp:revision>2</cp:revision>
  <dcterms:created xsi:type="dcterms:W3CDTF">2022-10-26T10:53:00Z</dcterms:created>
  <dcterms:modified xsi:type="dcterms:W3CDTF">2022-10-26T10:53:00Z</dcterms:modified>
</cp:coreProperties>
</file>