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0506B9" w14:textId="3CFDD8C5" w:rsidR="00D747DE" w:rsidRDefault="00B72A8B" w:rsidP="00BE7491">
      <w:pPr>
        <w:spacing w:line="480" w:lineRule="auto"/>
        <w:jc w:val="both"/>
        <w:rPr>
          <w:rFonts w:asciiTheme="minorBidi" w:hAnsiTheme="minorBidi"/>
          <w:b/>
          <w:bCs/>
        </w:rPr>
      </w:pPr>
      <w:r w:rsidRPr="00B72A8B">
        <w:rPr>
          <w:rFonts w:asciiTheme="minorBidi" w:hAnsiTheme="minorBidi"/>
          <w:b/>
          <w:bCs/>
        </w:rPr>
        <w:t>Foundation Degree in</w:t>
      </w:r>
      <w:r w:rsidR="00E84727">
        <w:rPr>
          <w:rFonts w:asciiTheme="minorBidi" w:hAnsiTheme="minorBidi"/>
          <w:b/>
          <w:bCs/>
        </w:rPr>
        <w:t xml:space="preserve"> Inclusive Education – SJIE 5003</w:t>
      </w:r>
      <w:r w:rsidR="009F133D">
        <w:rPr>
          <w:rFonts w:asciiTheme="minorBidi" w:hAnsiTheme="minorBidi"/>
          <w:b/>
          <w:bCs/>
        </w:rPr>
        <w:t xml:space="preserve"> </w:t>
      </w:r>
      <w:r w:rsidR="00BE7491">
        <w:rPr>
          <w:rFonts w:asciiTheme="minorBidi" w:hAnsiTheme="minorBidi"/>
          <w:b/>
          <w:bCs/>
        </w:rPr>
        <w:t xml:space="preserve">Social </w:t>
      </w:r>
      <w:r w:rsidR="00BA2962">
        <w:rPr>
          <w:rFonts w:asciiTheme="minorBidi" w:hAnsiTheme="minorBidi"/>
          <w:b/>
          <w:bCs/>
        </w:rPr>
        <w:t>Inclusion</w:t>
      </w:r>
      <w:r w:rsidR="00BE7491">
        <w:rPr>
          <w:rFonts w:asciiTheme="minorBidi" w:hAnsiTheme="minorBidi"/>
          <w:b/>
          <w:bCs/>
        </w:rPr>
        <w:t xml:space="preserve"> in Practice</w:t>
      </w:r>
    </w:p>
    <w:p w14:paraId="595C3FE4" w14:textId="77777777" w:rsidR="00D747DE" w:rsidRDefault="00D747DE" w:rsidP="00D747DE">
      <w:pPr>
        <w:spacing w:line="480" w:lineRule="auto"/>
        <w:jc w:val="both"/>
        <w:rPr>
          <w:rFonts w:asciiTheme="minorBidi" w:hAnsiTheme="minorBidi"/>
          <w:b/>
          <w:bCs/>
        </w:rPr>
      </w:pPr>
    </w:p>
    <w:p w14:paraId="433CF394" w14:textId="569F955B" w:rsidR="00B72A8B" w:rsidRDefault="003171D3" w:rsidP="00376078">
      <w:pPr>
        <w:spacing w:line="480" w:lineRule="auto"/>
        <w:jc w:val="both"/>
        <w:rPr>
          <w:rFonts w:asciiTheme="minorBidi" w:hAnsiTheme="minorBidi"/>
          <w:b/>
          <w:bCs/>
          <w:u w:val="single"/>
        </w:rPr>
      </w:pPr>
      <w:r>
        <w:rPr>
          <w:rFonts w:asciiTheme="minorBidi" w:hAnsiTheme="minorBidi"/>
          <w:b/>
          <w:bCs/>
          <w:u w:val="single"/>
        </w:rPr>
        <w:t>Choose a group /</w:t>
      </w:r>
      <w:r w:rsidR="00307AB2">
        <w:rPr>
          <w:rFonts w:asciiTheme="minorBidi" w:hAnsiTheme="minorBidi"/>
          <w:b/>
          <w:bCs/>
          <w:u w:val="single"/>
        </w:rPr>
        <w:t xml:space="preserve"> i</w:t>
      </w:r>
      <w:r w:rsidR="004F79AC">
        <w:rPr>
          <w:rFonts w:asciiTheme="minorBidi" w:hAnsiTheme="minorBidi"/>
          <w:b/>
          <w:bCs/>
          <w:u w:val="single"/>
        </w:rPr>
        <w:t>ndividual within Society and Education being at risk of exclusion. Use the literature and theory to critically analyse whether policy tran</w:t>
      </w:r>
      <w:r w:rsidR="00376078">
        <w:rPr>
          <w:rFonts w:asciiTheme="minorBidi" w:hAnsiTheme="minorBidi"/>
          <w:b/>
          <w:bCs/>
          <w:u w:val="single"/>
        </w:rPr>
        <w:t xml:space="preserve">slates into good / best practise in education. </w:t>
      </w:r>
    </w:p>
    <w:p w14:paraId="68E39D0A" w14:textId="77777777" w:rsidR="001D43EC" w:rsidRPr="00D747DE" w:rsidRDefault="001D43EC" w:rsidP="00E73FC7">
      <w:pPr>
        <w:spacing w:line="480" w:lineRule="auto"/>
        <w:jc w:val="both"/>
        <w:rPr>
          <w:rFonts w:asciiTheme="minorBidi" w:hAnsiTheme="minorBidi"/>
          <w:b/>
          <w:bCs/>
          <w:u w:val="single"/>
        </w:rPr>
      </w:pPr>
    </w:p>
    <w:p w14:paraId="46086914" w14:textId="3C23EE1E" w:rsidR="00B72A8B" w:rsidRDefault="00B72A8B" w:rsidP="00886F77">
      <w:pPr>
        <w:spacing w:line="480" w:lineRule="auto"/>
        <w:jc w:val="both"/>
        <w:outlineLvl w:val="0"/>
        <w:rPr>
          <w:rFonts w:asciiTheme="minorBidi" w:hAnsiTheme="minorBidi"/>
        </w:rPr>
      </w:pPr>
      <w:r>
        <w:rPr>
          <w:rFonts w:asciiTheme="minorBidi" w:hAnsiTheme="minorBidi"/>
        </w:rPr>
        <w:t>Student Name: Sadie Elizabeth Lindsay</w:t>
      </w:r>
    </w:p>
    <w:p w14:paraId="019A8C12" w14:textId="20FC4A09" w:rsidR="00E73FC7" w:rsidRDefault="00E73FC7" w:rsidP="00D747DE">
      <w:pPr>
        <w:spacing w:line="480" w:lineRule="auto"/>
        <w:jc w:val="both"/>
        <w:rPr>
          <w:rFonts w:asciiTheme="minorBidi" w:hAnsiTheme="minorBidi"/>
        </w:rPr>
      </w:pPr>
      <w:r>
        <w:rPr>
          <w:rFonts w:asciiTheme="minorBidi" w:hAnsiTheme="minorBidi"/>
        </w:rPr>
        <w:t>Student No: 1602212</w:t>
      </w:r>
    </w:p>
    <w:p w14:paraId="2711664E" w14:textId="77777777" w:rsidR="00BC77E5" w:rsidRDefault="00BC77E5" w:rsidP="00104B76">
      <w:pPr>
        <w:spacing w:line="480" w:lineRule="auto"/>
        <w:rPr>
          <w:rFonts w:asciiTheme="minorBidi" w:hAnsiTheme="minorBidi"/>
        </w:rPr>
      </w:pPr>
    </w:p>
    <w:p w14:paraId="56F91BEF" w14:textId="0EA90882" w:rsidR="00BF7242" w:rsidRDefault="00BF7242" w:rsidP="00BC3B27">
      <w:pPr>
        <w:spacing w:line="480" w:lineRule="auto"/>
        <w:rPr>
          <w:rFonts w:asciiTheme="minorBidi" w:hAnsiTheme="minorBidi"/>
        </w:rPr>
      </w:pPr>
    </w:p>
    <w:p w14:paraId="0A610675" w14:textId="22485EF6" w:rsidR="00CA3E6C" w:rsidRDefault="00791260" w:rsidP="00DE4BC3">
      <w:pPr>
        <w:spacing w:line="480" w:lineRule="auto"/>
        <w:rPr>
          <w:rFonts w:asciiTheme="minorBidi" w:hAnsiTheme="minorBidi"/>
        </w:rPr>
      </w:pPr>
      <w:r>
        <w:rPr>
          <w:rFonts w:asciiTheme="minorBidi" w:hAnsiTheme="minorBidi"/>
        </w:rPr>
        <w:t xml:space="preserve">For Societies to grow </w:t>
      </w:r>
      <w:r w:rsidR="00DC2644">
        <w:rPr>
          <w:rFonts w:asciiTheme="minorBidi" w:hAnsiTheme="minorBidi"/>
        </w:rPr>
        <w:t>successful</w:t>
      </w:r>
      <w:r>
        <w:rPr>
          <w:rFonts w:asciiTheme="minorBidi" w:hAnsiTheme="minorBidi"/>
        </w:rPr>
        <w:t>ly</w:t>
      </w:r>
      <w:r w:rsidR="00DC2644">
        <w:rPr>
          <w:rFonts w:asciiTheme="minorBidi" w:hAnsiTheme="minorBidi"/>
        </w:rPr>
        <w:t xml:space="preserve"> and </w:t>
      </w:r>
      <w:r>
        <w:rPr>
          <w:rFonts w:asciiTheme="minorBidi" w:hAnsiTheme="minorBidi"/>
        </w:rPr>
        <w:t xml:space="preserve">be </w:t>
      </w:r>
      <w:r w:rsidR="008C1F04">
        <w:rPr>
          <w:rFonts w:asciiTheme="minorBidi" w:hAnsiTheme="minorBidi"/>
        </w:rPr>
        <w:t>productive</w:t>
      </w:r>
      <w:r>
        <w:rPr>
          <w:rFonts w:asciiTheme="minorBidi" w:hAnsiTheme="minorBidi"/>
        </w:rPr>
        <w:t xml:space="preserve"> it is vital that all individuals participate fully within </w:t>
      </w:r>
      <w:r w:rsidR="00BF0F2F">
        <w:rPr>
          <w:rFonts w:asciiTheme="minorBidi" w:hAnsiTheme="minorBidi"/>
        </w:rPr>
        <w:t>their nations</w:t>
      </w:r>
      <w:r>
        <w:rPr>
          <w:rFonts w:asciiTheme="minorBidi" w:hAnsiTheme="minorBidi"/>
        </w:rPr>
        <w:t xml:space="preserve"> political, </w:t>
      </w:r>
      <w:r w:rsidR="00BA2962">
        <w:rPr>
          <w:rFonts w:asciiTheme="minorBidi" w:hAnsiTheme="minorBidi"/>
        </w:rPr>
        <w:t>economic</w:t>
      </w:r>
      <w:r>
        <w:rPr>
          <w:rFonts w:asciiTheme="minorBidi" w:hAnsiTheme="minorBidi"/>
        </w:rPr>
        <w:t xml:space="preserve"> and social life. </w:t>
      </w:r>
      <w:r w:rsidR="00301AA8">
        <w:rPr>
          <w:rFonts w:asciiTheme="minorBidi" w:hAnsiTheme="minorBidi"/>
        </w:rPr>
        <w:t>This is a view that is also supported by t</w:t>
      </w:r>
      <w:r>
        <w:rPr>
          <w:rFonts w:asciiTheme="minorBidi" w:hAnsiTheme="minorBidi"/>
        </w:rPr>
        <w:t xml:space="preserve">he United Nations </w:t>
      </w:r>
      <w:r w:rsidR="00301AA8">
        <w:rPr>
          <w:rFonts w:asciiTheme="minorBidi" w:hAnsiTheme="minorBidi"/>
        </w:rPr>
        <w:t xml:space="preserve">who </w:t>
      </w:r>
      <w:r>
        <w:rPr>
          <w:rFonts w:asciiTheme="minorBidi" w:hAnsiTheme="minorBidi"/>
        </w:rPr>
        <w:t xml:space="preserve">believes that to </w:t>
      </w:r>
      <w:r w:rsidR="0033033C">
        <w:rPr>
          <w:rFonts w:asciiTheme="minorBidi" w:hAnsiTheme="minorBidi"/>
        </w:rPr>
        <w:t xml:space="preserve">achieve a better and more sustainable future for all then social inclusion </w:t>
      </w:r>
      <w:r w:rsidR="00301AA8">
        <w:rPr>
          <w:rFonts w:asciiTheme="minorBidi" w:hAnsiTheme="minorBidi"/>
        </w:rPr>
        <w:t>is</w:t>
      </w:r>
      <w:r w:rsidR="0033033C">
        <w:rPr>
          <w:rFonts w:asciiTheme="minorBidi" w:hAnsiTheme="minorBidi"/>
        </w:rPr>
        <w:t xml:space="preserve"> paramount</w:t>
      </w:r>
      <w:r w:rsidR="006C268D">
        <w:rPr>
          <w:rFonts w:asciiTheme="minorBidi" w:hAnsiTheme="minorBidi"/>
        </w:rPr>
        <w:t xml:space="preserve"> and will commit to help countries promote inclusive growth.</w:t>
      </w:r>
      <w:r w:rsidR="00205145">
        <w:rPr>
          <w:rFonts w:asciiTheme="minorBidi" w:hAnsiTheme="minorBidi"/>
        </w:rPr>
        <w:t xml:space="preserve"> </w:t>
      </w:r>
      <w:r w:rsidR="006C268D">
        <w:rPr>
          <w:rFonts w:asciiTheme="minorBidi" w:hAnsiTheme="minorBidi"/>
        </w:rPr>
        <w:t xml:space="preserve">In order that inclusive growth </w:t>
      </w:r>
      <w:r w:rsidR="00FC0B10">
        <w:rPr>
          <w:rFonts w:asciiTheme="minorBidi" w:hAnsiTheme="minorBidi"/>
        </w:rPr>
        <w:t>is accomplished then</w:t>
      </w:r>
      <w:r w:rsidR="00301AA8">
        <w:rPr>
          <w:rFonts w:asciiTheme="minorBidi" w:hAnsiTheme="minorBidi"/>
        </w:rPr>
        <w:t xml:space="preserve"> every country needs to confront the barriers that prevent certain groups of people participating </w:t>
      </w:r>
      <w:r w:rsidR="00FC0B10">
        <w:rPr>
          <w:rFonts w:asciiTheme="minorBidi" w:hAnsiTheme="minorBidi"/>
        </w:rPr>
        <w:t xml:space="preserve">fully </w:t>
      </w:r>
      <w:r w:rsidR="00301AA8">
        <w:rPr>
          <w:rFonts w:asciiTheme="minorBidi" w:hAnsiTheme="minorBidi"/>
        </w:rPr>
        <w:t>in society</w:t>
      </w:r>
      <w:r w:rsidR="00701AF8">
        <w:rPr>
          <w:rFonts w:asciiTheme="minorBidi" w:hAnsiTheme="minorBidi"/>
        </w:rPr>
        <w:t xml:space="preserve"> known as Social Inclusio</w:t>
      </w:r>
      <w:r w:rsidR="007C25CF">
        <w:rPr>
          <w:rFonts w:asciiTheme="minorBidi" w:hAnsiTheme="minorBidi"/>
        </w:rPr>
        <w:t>n and</w:t>
      </w:r>
      <w:r w:rsidR="00A62D86">
        <w:rPr>
          <w:rFonts w:asciiTheme="minorBidi" w:hAnsiTheme="minorBidi"/>
        </w:rPr>
        <w:t xml:space="preserve"> consequently</w:t>
      </w:r>
      <w:r w:rsidR="007C25CF">
        <w:rPr>
          <w:rFonts w:asciiTheme="minorBidi" w:hAnsiTheme="minorBidi"/>
        </w:rPr>
        <w:t xml:space="preserve"> “leaving no one behind” </w:t>
      </w:r>
      <w:r w:rsidR="00DD1BBE">
        <w:rPr>
          <w:rFonts w:asciiTheme="minorBidi" w:hAnsiTheme="minorBidi"/>
        </w:rPr>
        <w:t>(</w:t>
      </w:r>
      <w:r w:rsidR="00DE4BC3">
        <w:rPr>
          <w:rFonts w:asciiTheme="minorBidi" w:hAnsiTheme="minorBidi"/>
        </w:rPr>
        <w:t>Chil</w:t>
      </w:r>
      <w:r w:rsidR="00D010B0">
        <w:rPr>
          <w:rFonts w:asciiTheme="minorBidi" w:hAnsiTheme="minorBidi"/>
        </w:rPr>
        <w:t>d Rights Connect</w:t>
      </w:r>
      <w:r w:rsidR="00DD1BBE">
        <w:rPr>
          <w:rFonts w:asciiTheme="minorBidi" w:hAnsiTheme="minorBidi"/>
        </w:rPr>
        <w:t xml:space="preserve">, </w:t>
      </w:r>
      <w:r w:rsidR="00D010B0">
        <w:rPr>
          <w:rFonts w:asciiTheme="minorBidi" w:hAnsiTheme="minorBidi"/>
        </w:rPr>
        <w:t>2016)</w:t>
      </w:r>
      <w:r w:rsidR="007C25CF">
        <w:rPr>
          <w:rFonts w:asciiTheme="minorBidi" w:hAnsiTheme="minorBidi"/>
        </w:rPr>
        <w:t>.</w:t>
      </w:r>
      <w:r w:rsidR="00CA3E6C">
        <w:rPr>
          <w:rFonts w:asciiTheme="minorBidi" w:hAnsiTheme="minorBidi"/>
        </w:rPr>
        <w:t xml:space="preserve"> </w:t>
      </w:r>
    </w:p>
    <w:p w14:paraId="021A445D" w14:textId="0465FA4F" w:rsidR="006721BC" w:rsidRDefault="007C25CF" w:rsidP="006721BC">
      <w:pPr>
        <w:spacing w:line="480" w:lineRule="auto"/>
        <w:rPr>
          <w:rFonts w:asciiTheme="minorBidi" w:hAnsiTheme="minorBidi"/>
        </w:rPr>
      </w:pPr>
      <w:r>
        <w:rPr>
          <w:rFonts w:asciiTheme="minorBidi" w:hAnsiTheme="minorBidi"/>
        </w:rPr>
        <w:t>T</w:t>
      </w:r>
      <w:r w:rsidR="007E4172">
        <w:rPr>
          <w:rFonts w:asciiTheme="minorBidi" w:hAnsiTheme="minorBidi"/>
        </w:rPr>
        <w:t>ackling social exclusion</w:t>
      </w:r>
      <w:r w:rsidR="00BF7242">
        <w:rPr>
          <w:rFonts w:asciiTheme="minorBidi" w:hAnsiTheme="minorBidi"/>
        </w:rPr>
        <w:t xml:space="preserve"> </w:t>
      </w:r>
      <w:r w:rsidR="009C301A">
        <w:rPr>
          <w:rFonts w:asciiTheme="minorBidi" w:hAnsiTheme="minorBidi"/>
        </w:rPr>
        <w:t xml:space="preserve">and promoting equality </w:t>
      </w:r>
      <w:r w:rsidR="00BF7242">
        <w:rPr>
          <w:rFonts w:asciiTheme="minorBidi" w:hAnsiTheme="minorBidi"/>
        </w:rPr>
        <w:t xml:space="preserve">is </w:t>
      </w:r>
      <w:r w:rsidR="00692197">
        <w:rPr>
          <w:rFonts w:asciiTheme="minorBidi" w:hAnsiTheme="minorBidi"/>
        </w:rPr>
        <w:t xml:space="preserve">a fundamental </w:t>
      </w:r>
      <w:r w:rsidR="00BF7242">
        <w:rPr>
          <w:rFonts w:asciiTheme="minorBidi" w:hAnsiTheme="minorBidi"/>
        </w:rPr>
        <w:t>agenda for all, but more importantly for the major public services such as social services, police, health,</w:t>
      </w:r>
      <w:r w:rsidR="00BF0F2F">
        <w:rPr>
          <w:rFonts w:asciiTheme="minorBidi" w:hAnsiTheme="minorBidi"/>
        </w:rPr>
        <w:t xml:space="preserve"> housing,</w:t>
      </w:r>
      <w:r w:rsidR="00BF7242">
        <w:rPr>
          <w:rFonts w:asciiTheme="minorBidi" w:hAnsiTheme="minorBidi"/>
        </w:rPr>
        <w:t xml:space="preserve"> education and community regeneration. </w:t>
      </w:r>
      <w:r w:rsidR="00BA2962">
        <w:rPr>
          <w:rFonts w:asciiTheme="minorBidi" w:hAnsiTheme="minorBidi"/>
        </w:rPr>
        <w:t>Therefore,</w:t>
      </w:r>
      <w:r w:rsidR="00BF7242">
        <w:rPr>
          <w:rFonts w:asciiTheme="minorBidi" w:hAnsiTheme="minorBidi"/>
        </w:rPr>
        <w:t xml:space="preserve"> throughout this essay the writer will be introducing, discussing and critically reflecting on the different approaches, theories, policies and frameworks that help to promote and achieve social inclusion</w:t>
      </w:r>
      <w:r w:rsidR="00BF0F2F">
        <w:rPr>
          <w:rFonts w:asciiTheme="minorBidi" w:hAnsiTheme="minorBidi"/>
        </w:rPr>
        <w:t xml:space="preserve"> within a primary educational setting</w:t>
      </w:r>
      <w:r w:rsidR="001B3737">
        <w:rPr>
          <w:rFonts w:asciiTheme="minorBidi" w:hAnsiTheme="minorBidi"/>
        </w:rPr>
        <w:t>. Pr</w:t>
      </w:r>
      <w:r w:rsidR="00BF0F2F">
        <w:rPr>
          <w:rFonts w:asciiTheme="minorBidi" w:hAnsiTheme="minorBidi"/>
        </w:rPr>
        <w:t>incipally</w:t>
      </w:r>
      <w:r w:rsidR="001B3737">
        <w:rPr>
          <w:rFonts w:asciiTheme="minorBidi" w:hAnsiTheme="minorBidi"/>
        </w:rPr>
        <w:t xml:space="preserve"> th</w:t>
      </w:r>
      <w:r w:rsidR="00BF0F2F">
        <w:rPr>
          <w:rFonts w:asciiTheme="minorBidi" w:hAnsiTheme="minorBidi"/>
        </w:rPr>
        <w:t>e writer will</w:t>
      </w:r>
      <w:r w:rsidR="00033052">
        <w:rPr>
          <w:rFonts w:asciiTheme="minorBidi" w:hAnsiTheme="minorBidi"/>
        </w:rPr>
        <w:t xml:space="preserve"> be</w:t>
      </w:r>
      <w:r w:rsidR="001B3737">
        <w:rPr>
          <w:rFonts w:asciiTheme="minorBidi" w:hAnsiTheme="minorBidi"/>
        </w:rPr>
        <w:t xml:space="preserve"> </w:t>
      </w:r>
      <w:r w:rsidR="001B3737">
        <w:rPr>
          <w:rFonts w:asciiTheme="minorBidi" w:hAnsiTheme="minorBidi"/>
        </w:rPr>
        <w:lastRenderedPageBreak/>
        <w:t>concentrating</w:t>
      </w:r>
      <w:r w:rsidR="00BF0F2F">
        <w:rPr>
          <w:rFonts w:asciiTheme="minorBidi" w:hAnsiTheme="minorBidi"/>
        </w:rPr>
        <w:t xml:space="preserve"> and reflecting on</w:t>
      </w:r>
      <w:r w:rsidR="009612E6">
        <w:rPr>
          <w:rFonts w:asciiTheme="minorBidi" w:hAnsiTheme="minorBidi"/>
        </w:rPr>
        <w:t xml:space="preserve"> individual</w:t>
      </w:r>
      <w:r w:rsidR="00BF0F2F">
        <w:rPr>
          <w:rFonts w:asciiTheme="minorBidi" w:hAnsiTheme="minorBidi"/>
        </w:rPr>
        <w:t>s that are at risk of exclusion due to</w:t>
      </w:r>
      <w:r w:rsidR="00506CF5">
        <w:rPr>
          <w:rFonts w:asciiTheme="minorBidi" w:hAnsiTheme="minorBidi"/>
        </w:rPr>
        <w:t xml:space="preserve"> Additional Learning N</w:t>
      </w:r>
      <w:r w:rsidR="001A560A">
        <w:rPr>
          <w:rFonts w:asciiTheme="minorBidi" w:hAnsiTheme="minorBidi"/>
        </w:rPr>
        <w:t>eeds</w:t>
      </w:r>
      <w:r w:rsidR="00506CF5">
        <w:rPr>
          <w:rFonts w:asciiTheme="minorBidi" w:hAnsiTheme="minorBidi"/>
        </w:rPr>
        <w:t xml:space="preserve"> (ALN) and how the school along with support from an appointed ALN Co-ordinator</w:t>
      </w:r>
      <w:r w:rsidR="00294F57">
        <w:rPr>
          <w:rFonts w:asciiTheme="minorBidi" w:hAnsiTheme="minorBidi"/>
        </w:rPr>
        <w:t xml:space="preserve"> (ALNCo)</w:t>
      </w:r>
      <w:r w:rsidR="00506CF5">
        <w:rPr>
          <w:rFonts w:asciiTheme="minorBidi" w:hAnsiTheme="minorBidi"/>
        </w:rPr>
        <w:t xml:space="preserve"> and the specialist outreach department can promote inclusion.</w:t>
      </w:r>
    </w:p>
    <w:p w14:paraId="223F01FD" w14:textId="4EFD4772" w:rsidR="009C62FD" w:rsidRDefault="00506CF5" w:rsidP="009C62FD">
      <w:pPr>
        <w:spacing w:line="480" w:lineRule="auto"/>
        <w:rPr>
          <w:rFonts w:asciiTheme="minorBidi" w:hAnsiTheme="minorBidi"/>
        </w:rPr>
      </w:pPr>
      <w:r>
        <w:rPr>
          <w:rFonts w:asciiTheme="minorBidi" w:hAnsiTheme="minorBidi"/>
        </w:rPr>
        <w:t xml:space="preserve">Since the 1990s </w:t>
      </w:r>
      <w:r w:rsidR="009905BB">
        <w:rPr>
          <w:rFonts w:asciiTheme="minorBidi" w:hAnsiTheme="minorBidi"/>
        </w:rPr>
        <w:t>Social Exclusion</w:t>
      </w:r>
      <w:r w:rsidR="006721BC">
        <w:rPr>
          <w:rFonts w:asciiTheme="minorBidi" w:hAnsiTheme="minorBidi"/>
        </w:rPr>
        <w:t xml:space="preserve"> has been widely used by many western countries and is often used to describe the factors that prevent individuals or groups engaging fully within </w:t>
      </w:r>
      <w:r w:rsidR="00BA2962">
        <w:rPr>
          <w:rFonts w:asciiTheme="minorBidi" w:hAnsiTheme="minorBidi"/>
        </w:rPr>
        <w:t>one’s</w:t>
      </w:r>
      <w:r w:rsidR="006721BC">
        <w:rPr>
          <w:rFonts w:asciiTheme="minorBidi" w:hAnsiTheme="minorBidi"/>
        </w:rPr>
        <w:t xml:space="preserve"> community or society. Although it is now widely used by many countries ‘Social Exclusion’ was a new concept that arose during the 1970s in France and was </w:t>
      </w:r>
      <w:r w:rsidR="009905BB">
        <w:rPr>
          <w:rFonts w:asciiTheme="minorBidi" w:hAnsiTheme="minorBidi"/>
        </w:rPr>
        <w:t>first used by the Socialist Party. Social Exclusion or ‘exclusion sociale’ was used to describe the condition of certain groups within society that were cut off from regular employment and the welfare systems. Often occurring due to discrimination such as a disability or because an individual was not a citizen of the country such as an asylum seeker.</w:t>
      </w:r>
      <w:r w:rsidR="00AA35BC">
        <w:rPr>
          <w:rFonts w:asciiTheme="minorBidi" w:hAnsiTheme="minorBidi"/>
        </w:rPr>
        <w:t xml:space="preserve"> </w:t>
      </w:r>
      <w:r w:rsidR="00746F98">
        <w:rPr>
          <w:rFonts w:asciiTheme="minorBidi" w:hAnsiTheme="minorBidi"/>
        </w:rPr>
        <w:t>As previously mentioned by the writer</w:t>
      </w:r>
      <w:r w:rsidR="00AA35BC">
        <w:rPr>
          <w:rFonts w:asciiTheme="minorBidi" w:hAnsiTheme="minorBidi"/>
        </w:rPr>
        <w:t xml:space="preserve"> the term Social Exclusion did not</w:t>
      </w:r>
      <w:r w:rsidR="00746F98">
        <w:rPr>
          <w:rFonts w:asciiTheme="minorBidi" w:hAnsiTheme="minorBidi"/>
        </w:rPr>
        <w:t xml:space="preserve"> originate within the UK; but is </w:t>
      </w:r>
      <w:r w:rsidR="00AA35BC">
        <w:rPr>
          <w:rFonts w:asciiTheme="minorBidi" w:hAnsiTheme="minorBidi"/>
        </w:rPr>
        <w:t>a term</w:t>
      </w:r>
      <w:r w:rsidR="009C62FD">
        <w:rPr>
          <w:rFonts w:asciiTheme="minorBidi" w:hAnsiTheme="minorBidi"/>
        </w:rPr>
        <w:t xml:space="preserve"> that is now</w:t>
      </w:r>
      <w:r w:rsidR="00AA35BC">
        <w:rPr>
          <w:rFonts w:asciiTheme="minorBidi" w:hAnsiTheme="minorBidi"/>
        </w:rPr>
        <w:t xml:space="preserve"> widely used and </w:t>
      </w:r>
      <w:r w:rsidR="0070025F">
        <w:rPr>
          <w:rFonts w:asciiTheme="minorBidi" w:hAnsiTheme="minorBidi"/>
        </w:rPr>
        <w:t xml:space="preserve">will continue to be </w:t>
      </w:r>
      <w:r w:rsidR="00AA35BC">
        <w:rPr>
          <w:rFonts w:asciiTheme="minorBidi" w:hAnsiTheme="minorBidi"/>
        </w:rPr>
        <w:t>heard</w:t>
      </w:r>
      <w:r w:rsidR="004937F5">
        <w:rPr>
          <w:rFonts w:asciiTheme="minorBidi" w:hAnsiTheme="minorBidi"/>
        </w:rPr>
        <w:t xml:space="preserve"> w</w:t>
      </w:r>
      <w:r w:rsidR="00E37DC3">
        <w:rPr>
          <w:rFonts w:asciiTheme="minorBidi" w:hAnsiTheme="minorBidi"/>
        </w:rPr>
        <w:t>hile contemporary western societies are profoundly shaped and characterized by inequality and disadvantage</w:t>
      </w:r>
      <w:r w:rsidR="009C62FD">
        <w:rPr>
          <w:rFonts w:asciiTheme="minorBidi" w:hAnsiTheme="minorBidi"/>
        </w:rPr>
        <w:t xml:space="preserve">. </w:t>
      </w:r>
      <w:r w:rsidR="005D4568">
        <w:rPr>
          <w:rFonts w:asciiTheme="minorBidi" w:hAnsiTheme="minorBidi"/>
        </w:rPr>
        <w:t>Therefore,</w:t>
      </w:r>
      <w:r w:rsidR="004937F5">
        <w:rPr>
          <w:rFonts w:asciiTheme="minorBidi" w:hAnsiTheme="minorBidi"/>
        </w:rPr>
        <w:t xml:space="preserve"> </w:t>
      </w:r>
      <w:r w:rsidR="009C62FD">
        <w:rPr>
          <w:rFonts w:asciiTheme="minorBidi" w:hAnsiTheme="minorBidi"/>
        </w:rPr>
        <w:t xml:space="preserve">inclusion will be central to all </w:t>
      </w:r>
      <w:r w:rsidR="00E37DC3">
        <w:rPr>
          <w:rFonts w:asciiTheme="minorBidi" w:hAnsiTheme="minorBidi"/>
        </w:rPr>
        <w:t>Government social policies</w:t>
      </w:r>
      <w:r w:rsidR="009C62FD">
        <w:rPr>
          <w:rFonts w:asciiTheme="minorBidi" w:hAnsiTheme="minorBidi"/>
        </w:rPr>
        <w:t xml:space="preserve"> </w:t>
      </w:r>
      <w:r w:rsidR="005D4568">
        <w:rPr>
          <w:rFonts w:asciiTheme="minorBidi" w:hAnsiTheme="minorBidi"/>
        </w:rPr>
        <w:t>to</w:t>
      </w:r>
      <w:r w:rsidR="00CF4538">
        <w:rPr>
          <w:rFonts w:asciiTheme="minorBidi" w:hAnsiTheme="minorBidi"/>
        </w:rPr>
        <w:t xml:space="preserve"> help create</w:t>
      </w:r>
      <w:r w:rsidR="009C62FD">
        <w:rPr>
          <w:rFonts w:asciiTheme="minorBidi" w:hAnsiTheme="minorBidi"/>
        </w:rPr>
        <w:t xml:space="preserve"> </w:t>
      </w:r>
      <w:r w:rsidR="00E37DC3">
        <w:rPr>
          <w:rFonts w:asciiTheme="minorBidi" w:hAnsiTheme="minorBidi"/>
        </w:rPr>
        <w:t xml:space="preserve">fairness, and equality for all. </w:t>
      </w:r>
    </w:p>
    <w:p w14:paraId="4F628AA1" w14:textId="65477411" w:rsidR="00854B70" w:rsidRDefault="009C62FD" w:rsidP="009910E8">
      <w:pPr>
        <w:spacing w:line="480" w:lineRule="auto"/>
        <w:rPr>
          <w:rFonts w:asciiTheme="minorBidi" w:hAnsiTheme="minorBidi"/>
        </w:rPr>
      </w:pPr>
      <w:r>
        <w:rPr>
          <w:rFonts w:asciiTheme="minorBidi" w:hAnsiTheme="minorBidi"/>
        </w:rPr>
        <w:t xml:space="preserve">While </w:t>
      </w:r>
      <w:r w:rsidR="00AA35BC">
        <w:rPr>
          <w:rFonts w:asciiTheme="minorBidi" w:hAnsiTheme="minorBidi"/>
        </w:rPr>
        <w:t>Social Exclusion within the UK is sufficiently broad which allows for the different understandings of society and social problems</w:t>
      </w:r>
      <w:r w:rsidR="00D010B0">
        <w:rPr>
          <w:rFonts w:asciiTheme="minorBidi" w:hAnsiTheme="minorBidi"/>
        </w:rPr>
        <w:t xml:space="preserve"> it is also largely due to</w:t>
      </w:r>
      <w:r w:rsidR="00AA35BC">
        <w:rPr>
          <w:rFonts w:asciiTheme="minorBidi" w:hAnsiTheme="minorBidi"/>
        </w:rPr>
        <w:t xml:space="preserve"> the difference in political points of view</w:t>
      </w:r>
      <w:r w:rsidR="00746F98">
        <w:rPr>
          <w:rFonts w:asciiTheme="minorBidi" w:hAnsiTheme="minorBidi"/>
        </w:rPr>
        <w:t xml:space="preserve">. </w:t>
      </w:r>
      <w:r w:rsidR="00BF0F2F">
        <w:rPr>
          <w:rFonts w:asciiTheme="minorBidi" w:hAnsiTheme="minorBidi"/>
        </w:rPr>
        <w:t xml:space="preserve">The British Government although divided on the perspectives or discourses on social exclusion </w:t>
      </w:r>
      <w:r w:rsidR="00B707AD">
        <w:rPr>
          <w:rFonts w:asciiTheme="minorBidi" w:hAnsiTheme="minorBidi"/>
        </w:rPr>
        <w:t xml:space="preserve">do however agree that they need </w:t>
      </w:r>
      <w:r w:rsidR="00BF0F2F">
        <w:rPr>
          <w:rFonts w:asciiTheme="minorBidi" w:hAnsiTheme="minorBidi"/>
        </w:rPr>
        <w:t>to promote equal opportunities and making all groups of people within society feel valued and important</w:t>
      </w:r>
      <w:r w:rsidR="00D010B0">
        <w:rPr>
          <w:rFonts w:asciiTheme="minorBidi" w:hAnsiTheme="minorBidi"/>
        </w:rPr>
        <w:t xml:space="preserve"> in accordance with the Equal Opportunity Act 2010</w:t>
      </w:r>
      <w:r w:rsidR="00BF0F2F">
        <w:rPr>
          <w:rFonts w:asciiTheme="minorBidi" w:hAnsiTheme="minorBidi"/>
        </w:rPr>
        <w:t>.</w:t>
      </w:r>
      <w:r w:rsidR="00871315">
        <w:rPr>
          <w:rFonts w:asciiTheme="minorBidi" w:hAnsiTheme="minorBidi"/>
        </w:rPr>
        <w:t xml:space="preserve"> </w:t>
      </w:r>
      <w:r w:rsidR="00A55C7B">
        <w:rPr>
          <w:rFonts w:asciiTheme="minorBidi" w:hAnsiTheme="minorBidi"/>
        </w:rPr>
        <w:t xml:space="preserve">The difference of opinion about social exclusion often observed in the UK is largely owing </w:t>
      </w:r>
      <w:r w:rsidR="00A55C7B">
        <w:rPr>
          <w:rFonts w:asciiTheme="minorBidi" w:hAnsiTheme="minorBidi"/>
        </w:rPr>
        <w:lastRenderedPageBreak/>
        <w:t xml:space="preserve">to the </w:t>
      </w:r>
      <w:r w:rsidR="00A93A87">
        <w:rPr>
          <w:rFonts w:asciiTheme="minorBidi" w:hAnsiTheme="minorBidi"/>
        </w:rPr>
        <w:t xml:space="preserve">contrast in attitude of the main two governments whom have at some point ruled and governed the country. </w:t>
      </w:r>
      <w:r w:rsidR="009910E8">
        <w:rPr>
          <w:rFonts w:asciiTheme="minorBidi" w:hAnsiTheme="minorBidi"/>
        </w:rPr>
        <w:t xml:space="preserve">Levitas (2005) outlined the </w:t>
      </w:r>
      <w:r w:rsidR="00A93A87">
        <w:rPr>
          <w:rFonts w:asciiTheme="minorBidi" w:hAnsiTheme="minorBidi"/>
        </w:rPr>
        <w:t>three main perspectives</w:t>
      </w:r>
      <w:r w:rsidR="00D010B0">
        <w:rPr>
          <w:rFonts w:asciiTheme="minorBidi" w:hAnsiTheme="minorBidi"/>
        </w:rPr>
        <w:t xml:space="preserve"> and models</w:t>
      </w:r>
      <w:r w:rsidR="00A93A87">
        <w:rPr>
          <w:rFonts w:asciiTheme="minorBidi" w:hAnsiTheme="minorBidi"/>
        </w:rPr>
        <w:t xml:space="preserve"> of social exclusion </w:t>
      </w:r>
      <w:r w:rsidR="00D010B0">
        <w:rPr>
          <w:rFonts w:asciiTheme="minorBidi" w:hAnsiTheme="minorBidi"/>
        </w:rPr>
        <w:t xml:space="preserve">as follows: </w:t>
      </w:r>
      <w:r w:rsidR="00A93A87">
        <w:rPr>
          <w:rFonts w:asciiTheme="minorBidi" w:hAnsiTheme="minorBidi"/>
        </w:rPr>
        <w:t xml:space="preserve">RED ‘Redistributionist Discourse’ often a theory associated with the Labour government who believes that through redistributing the wealth of society </w:t>
      </w:r>
      <w:r w:rsidR="005D4568">
        <w:rPr>
          <w:rFonts w:asciiTheme="minorBidi" w:hAnsiTheme="minorBidi"/>
        </w:rPr>
        <w:t>then</w:t>
      </w:r>
      <w:r w:rsidR="00A93A87">
        <w:rPr>
          <w:rFonts w:asciiTheme="minorBidi" w:hAnsiTheme="minorBidi"/>
        </w:rPr>
        <w:t xml:space="preserve"> poverty, inequality and social issues that create social exclusion can be eradicated. Secondly MUD ‘The Moral Underclass Discourse’ frequently </w:t>
      </w:r>
      <w:r w:rsidR="00743B6F">
        <w:rPr>
          <w:rFonts w:asciiTheme="minorBidi" w:hAnsiTheme="minorBidi"/>
        </w:rPr>
        <w:t xml:space="preserve">connected with the Conservative government who believes that individual attitudes and morals are the reason for such exclusions within society </w:t>
      </w:r>
      <w:r w:rsidR="00C07EF4">
        <w:rPr>
          <w:rFonts w:asciiTheme="minorBidi" w:hAnsiTheme="minorBidi"/>
        </w:rPr>
        <w:t xml:space="preserve">and therefore lays the blame with the excluded. </w:t>
      </w:r>
      <w:r w:rsidR="005D4568">
        <w:rPr>
          <w:rFonts w:asciiTheme="minorBidi" w:hAnsiTheme="minorBidi"/>
        </w:rPr>
        <w:t>Finally,</w:t>
      </w:r>
      <w:r w:rsidR="00C07EF4">
        <w:rPr>
          <w:rFonts w:asciiTheme="minorBidi" w:hAnsiTheme="minorBidi"/>
        </w:rPr>
        <w:t xml:space="preserve"> SID ‘Social Integrationist Discourse’ a theory supported</w:t>
      </w:r>
      <w:r w:rsidR="00854B70">
        <w:rPr>
          <w:rFonts w:asciiTheme="minorBidi" w:hAnsiTheme="minorBidi"/>
        </w:rPr>
        <w:t>, considered</w:t>
      </w:r>
      <w:r w:rsidR="00C07EF4">
        <w:rPr>
          <w:rFonts w:asciiTheme="minorBidi" w:hAnsiTheme="minorBidi"/>
        </w:rPr>
        <w:t xml:space="preserve"> and </w:t>
      </w:r>
      <w:r w:rsidR="00B76C03">
        <w:rPr>
          <w:rFonts w:asciiTheme="minorBidi" w:hAnsiTheme="minorBidi"/>
        </w:rPr>
        <w:t>applied</w:t>
      </w:r>
      <w:r w:rsidR="00C07EF4">
        <w:rPr>
          <w:rFonts w:asciiTheme="minorBidi" w:hAnsiTheme="minorBidi"/>
        </w:rPr>
        <w:t xml:space="preserve"> by both Labour and conservatives alike</w:t>
      </w:r>
      <w:r w:rsidR="00854B70">
        <w:rPr>
          <w:rFonts w:asciiTheme="minorBidi" w:hAnsiTheme="minorBidi"/>
        </w:rPr>
        <w:t>;</w:t>
      </w:r>
      <w:r w:rsidR="0095637A">
        <w:rPr>
          <w:rFonts w:asciiTheme="minorBidi" w:hAnsiTheme="minorBidi"/>
        </w:rPr>
        <w:t xml:space="preserve"> with a view</w:t>
      </w:r>
      <w:r w:rsidR="00854B70">
        <w:rPr>
          <w:rFonts w:asciiTheme="minorBidi" w:hAnsiTheme="minorBidi"/>
        </w:rPr>
        <w:t xml:space="preserve"> that by individuals entering the labour market and continuing with paid work then social exclusion will be abolished.</w:t>
      </w:r>
    </w:p>
    <w:p w14:paraId="2AC170D9" w14:textId="07167C1C" w:rsidR="00BE40C6" w:rsidRDefault="00FC6256" w:rsidP="00BE40C6">
      <w:pPr>
        <w:spacing w:line="480" w:lineRule="auto"/>
        <w:rPr>
          <w:rFonts w:asciiTheme="minorBidi" w:hAnsiTheme="minorBidi"/>
        </w:rPr>
      </w:pPr>
      <w:r>
        <w:rPr>
          <w:rFonts w:asciiTheme="minorBidi" w:hAnsiTheme="minorBidi"/>
        </w:rPr>
        <w:t xml:space="preserve">Although there is an apparent divide in theories surrounding the existence of social exclusion there is </w:t>
      </w:r>
      <w:r w:rsidR="009910E8">
        <w:rPr>
          <w:rFonts w:asciiTheme="minorBidi" w:hAnsiTheme="minorBidi"/>
        </w:rPr>
        <w:t xml:space="preserve">however </w:t>
      </w:r>
      <w:r>
        <w:rPr>
          <w:rFonts w:asciiTheme="minorBidi" w:hAnsiTheme="minorBidi"/>
        </w:rPr>
        <w:t>also a strong belief</w:t>
      </w:r>
      <w:r w:rsidR="0036434D">
        <w:rPr>
          <w:rFonts w:asciiTheme="minorBidi" w:hAnsiTheme="minorBidi"/>
        </w:rPr>
        <w:t xml:space="preserve"> by many</w:t>
      </w:r>
      <w:r>
        <w:rPr>
          <w:rFonts w:asciiTheme="minorBidi" w:hAnsiTheme="minorBidi"/>
        </w:rPr>
        <w:t xml:space="preserve"> that socia</w:t>
      </w:r>
      <w:r w:rsidR="001D2F89">
        <w:rPr>
          <w:rFonts w:asciiTheme="minorBidi" w:hAnsiTheme="minorBidi"/>
        </w:rPr>
        <w:t xml:space="preserve">l exclusion </w:t>
      </w:r>
      <w:r w:rsidR="00885980">
        <w:rPr>
          <w:rFonts w:asciiTheme="minorBidi" w:hAnsiTheme="minorBidi"/>
        </w:rPr>
        <w:t xml:space="preserve">commences long before the child is born </w:t>
      </w:r>
      <w:r w:rsidR="0036434D">
        <w:rPr>
          <w:rFonts w:asciiTheme="minorBidi" w:hAnsiTheme="minorBidi"/>
        </w:rPr>
        <w:t>a view supported by Mittler (2000)</w:t>
      </w:r>
      <w:r w:rsidR="00DD1BBE">
        <w:rPr>
          <w:rFonts w:asciiTheme="minorBidi" w:hAnsiTheme="minorBidi"/>
        </w:rPr>
        <w:t xml:space="preserve">. Mittler (2000) </w:t>
      </w:r>
      <w:r w:rsidR="0036434D">
        <w:rPr>
          <w:rFonts w:asciiTheme="minorBidi" w:hAnsiTheme="minorBidi"/>
        </w:rPr>
        <w:t xml:space="preserve">states ‘Social exclusion starts very early, long before a child is born. It is rooted in poverty, inadequate housing, chronic ill health and long term unemployment’ (Mittler, 2000: 47). With this outlook in mind it has become a main focus for all governing bodies to make sure that social inclusion strategies, training, support and planning be put in place for individuals at risk of exclusion from a very young age. </w:t>
      </w:r>
    </w:p>
    <w:p w14:paraId="07F5575B" w14:textId="0950D8CF" w:rsidR="00BF0F2F" w:rsidRDefault="005D4568" w:rsidP="00BE40C6">
      <w:pPr>
        <w:spacing w:line="480" w:lineRule="auto"/>
        <w:rPr>
          <w:rFonts w:asciiTheme="minorBidi" w:hAnsiTheme="minorBidi"/>
        </w:rPr>
      </w:pPr>
      <w:r>
        <w:rPr>
          <w:rFonts w:asciiTheme="minorBidi" w:hAnsiTheme="minorBidi"/>
        </w:rPr>
        <w:t>Consequently,</w:t>
      </w:r>
      <w:r w:rsidR="00BE40C6">
        <w:rPr>
          <w:rFonts w:asciiTheme="minorBidi" w:hAnsiTheme="minorBidi"/>
        </w:rPr>
        <w:t xml:space="preserve"> this has led to governing bodies</w:t>
      </w:r>
      <w:r w:rsidR="0036434D">
        <w:rPr>
          <w:rFonts w:asciiTheme="minorBidi" w:hAnsiTheme="minorBidi"/>
        </w:rPr>
        <w:t xml:space="preserve"> focusing on learners who may face </w:t>
      </w:r>
      <w:r>
        <w:rPr>
          <w:rFonts w:asciiTheme="minorBidi" w:hAnsiTheme="minorBidi"/>
        </w:rPr>
        <w:t>difficulties</w:t>
      </w:r>
      <w:r w:rsidR="0036434D">
        <w:rPr>
          <w:rFonts w:asciiTheme="minorBidi" w:hAnsiTheme="minorBidi"/>
        </w:rPr>
        <w:t xml:space="preserve"> and challenges which risk the</w:t>
      </w:r>
      <w:r w:rsidR="00BE40C6">
        <w:rPr>
          <w:rFonts w:asciiTheme="minorBidi" w:hAnsiTheme="minorBidi"/>
        </w:rPr>
        <w:t>m being excluded from education and future employment. S</w:t>
      </w:r>
      <w:r w:rsidR="0036434D">
        <w:rPr>
          <w:rFonts w:asciiTheme="minorBidi" w:hAnsiTheme="minorBidi"/>
        </w:rPr>
        <w:t xml:space="preserve">ubsequently impacting </w:t>
      </w:r>
      <w:r w:rsidR="00BE40C6">
        <w:rPr>
          <w:rFonts w:asciiTheme="minorBidi" w:hAnsiTheme="minorBidi"/>
        </w:rPr>
        <w:t>on an individual leading and enjoying a normal social life and fulfilling their potential.</w:t>
      </w:r>
      <w:r w:rsidR="0036434D">
        <w:rPr>
          <w:rFonts w:asciiTheme="minorBidi" w:hAnsiTheme="minorBidi"/>
        </w:rPr>
        <w:t xml:space="preserve"> </w:t>
      </w:r>
      <w:r w:rsidR="00AD6A83">
        <w:rPr>
          <w:rFonts w:asciiTheme="minorBidi" w:hAnsiTheme="minorBidi"/>
        </w:rPr>
        <w:t>On account of this it has become crucial</w:t>
      </w:r>
      <w:r w:rsidR="0004187E">
        <w:rPr>
          <w:rFonts w:asciiTheme="minorBidi" w:hAnsiTheme="minorBidi"/>
        </w:rPr>
        <w:t xml:space="preserve"> for </w:t>
      </w:r>
      <w:r w:rsidR="0004187E">
        <w:rPr>
          <w:rFonts w:asciiTheme="minorBidi" w:hAnsiTheme="minorBidi"/>
        </w:rPr>
        <w:lastRenderedPageBreak/>
        <w:t>educational settings</w:t>
      </w:r>
      <w:r w:rsidR="00AD6A83">
        <w:rPr>
          <w:rFonts w:asciiTheme="minorBidi" w:hAnsiTheme="minorBidi"/>
        </w:rPr>
        <w:t xml:space="preserve"> to remove barriers and create a fully inclusive education and </w:t>
      </w:r>
      <w:r w:rsidR="0004187E">
        <w:rPr>
          <w:rFonts w:asciiTheme="minorBidi" w:hAnsiTheme="minorBidi"/>
        </w:rPr>
        <w:t xml:space="preserve">therefore </w:t>
      </w:r>
      <w:r w:rsidR="00AD6A83">
        <w:rPr>
          <w:rFonts w:asciiTheme="minorBidi" w:hAnsiTheme="minorBidi"/>
        </w:rPr>
        <w:t>enabling all learners from all backgrounds t</w:t>
      </w:r>
      <w:r w:rsidR="0004187E">
        <w:rPr>
          <w:rFonts w:asciiTheme="minorBidi" w:hAnsiTheme="minorBidi"/>
        </w:rPr>
        <w:t>o achieve a successful future.</w:t>
      </w:r>
    </w:p>
    <w:p w14:paraId="3A2A6CF8" w14:textId="36E73D8C" w:rsidR="00481917" w:rsidRDefault="005D4568" w:rsidP="00481917">
      <w:pPr>
        <w:spacing w:line="480" w:lineRule="auto"/>
        <w:rPr>
          <w:rFonts w:asciiTheme="minorBidi" w:hAnsiTheme="minorBidi"/>
        </w:rPr>
      </w:pPr>
      <w:r>
        <w:rPr>
          <w:rFonts w:asciiTheme="minorBidi" w:hAnsiTheme="minorBidi"/>
        </w:rPr>
        <w:t>Accordingly,</w:t>
      </w:r>
      <w:r w:rsidR="00403982">
        <w:rPr>
          <w:rFonts w:asciiTheme="minorBidi" w:hAnsiTheme="minorBidi"/>
        </w:rPr>
        <w:t xml:space="preserve"> to achieve social inclusion and equality within</w:t>
      </w:r>
      <w:r w:rsidR="00CB7904">
        <w:rPr>
          <w:rFonts w:asciiTheme="minorBidi" w:hAnsiTheme="minorBidi"/>
        </w:rPr>
        <w:t xml:space="preserve"> the welsh</w:t>
      </w:r>
      <w:r w:rsidR="00403982">
        <w:rPr>
          <w:rFonts w:asciiTheme="minorBidi" w:hAnsiTheme="minorBidi"/>
        </w:rPr>
        <w:t xml:space="preserve"> education</w:t>
      </w:r>
      <w:r w:rsidR="00CB7904">
        <w:rPr>
          <w:rFonts w:asciiTheme="minorBidi" w:hAnsiTheme="minorBidi"/>
        </w:rPr>
        <w:t xml:space="preserve"> system</w:t>
      </w:r>
      <w:r w:rsidR="00403982">
        <w:rPr>
          <w:rFonts w:asciiTheme="minorBidi" w:hAnsiTheme="minorBidi"/>
        </w:rPr>
        <w:t xml:space="preserve"> and other public services; </w:t>
      </w:r>
      <w:r w:rsidR="00DB4675">
        <w:rPr>
          <w:rFonts w:asciiTheme="minorBidi" w:hAnsiTheme="minorBidi"/>
        </w:rPr>
        <w:t>The Welsh Government</w:t>
      </w:r>
      <w:r w:rsidR="00403982">
        <w:rPr>
          <w:rFonts w:asciiTheme="minorBidi" w:hAnsiTheme="minorBidi"/>
        </w:rPr>
        <w:t xml:space="preserve"> </w:t>
      </w:r>
      <w:r w:rsidR="00DB4675">
        <w:rPr>
          <w:rFonts w:asciiTheme="minorBidi" w:hAnsiTheme="minorBidi"/>
        </w:rPr>
        <w:t>in 2016 announced and delivered</w:t>
      </w:r>
      <w:r w:rsidR="00A84FFD">
        <w:rPr>
          <w:rFonts w:asciiTheme="minorBidi" w:hAnsiTheme="minorBidi"/>
        </w:rPr>
        <w:t xml:space="preserve"> </w:t>
      </w:r>
      <w:r w:rsidR="00403982">
        <w:rPr>
          <w:rFonts w:asciiTheme="minorBidi" w:hAnsiTheme="minorBidi"/>
        </w:rPr>
        <w:t xml:space="preserve">to governing bodies, educational establishments and local </w:t>
      </w:r>
      <w:r>
        <w:rPr>
          <w:rFonts w:asciiTheme="minorBidi" w:hAnsiTheme="minorBidi"/>
        </w:rPr>
        <w:t>authorities’</w:t>
      </w:r>
      <w:r w:rsidR="00403982">
        <w:rPr>
          <w:rFonts w:asciiTheme="minorBidi" w:hAnsiTheme="minorBidi"/>
        </w:rPr>
        <w:t xml:space="preserve"> </w:t>
      </w:r>
      <w:r w:rsidR="00DB4675">
        <w:rPr>
          <w:rFonts w:asciiTheme="minorBidi" w:hAnsiTheme="minorBidi"/>
        </w:rPr>
        <w:t xml:space="preserve">guidance </w:t>
      </w:r>
      <w:r w:rsidR="00403982">
        <w:rPr>
          <w:rFonts w:asciiTheme="minorBidi" w:hAnsiTheme="minorBidi"/>
        </w:rPr>
        <w:t>on inclusion and pupil support</w:t>
      </w:r>
      <w:r w:rsidR="00D35FAF">
        <w:rPr>
          <w:rFonts w:asciiTheme="minorBidi" w:hAnsiTheme="minorBidi"/>
        </w:rPr>
        <w:t>. For inclusion to be successful within education the</w:t>
      </w:r>
      <w:r w:rsidR="00A84FFD">
        <w:rPr>
          <w:rFonts w:asciiTheme="minorBidi" w:hAnsiTheme="minorBidi"/>
        </w:rPr>
        <w:t xml:space="preserve"> welsh government supports the view of the United Nations Convention on the Rights of the Child (UNCRC)</w:t>
      </w:r>
      <w:r w:rsidR="00847697">
        <w:rPr>
          <w:rFonts w:asciiTheme="minorBidi" w:hAnsiTheme="minorBidi"/>
        </w:rPr>
        <w:t xml:space="preserve"> </w:t>
      </w:r>
      <w:r w:rsidR="00481917">
        <w:rPr>
          <w:rFonts w:asciiTheme="minorBidi" w:hAnsiTheme="minorBidi"/>
        </w:rPr>
        <w:t>and hence</w:t>
      </w:r>
      <w:r w:rsidR="00A84FFD">
        <w:rPr>
          <w:rFonts w:asciiTheme="minorBidi" w:hAnsiTheme="minorBidi"/>
        </w:rPr>
        <w:t xml:space="preserve"> focuses</w:t>
      </w:r>
      <w:r w:rsidR="00481917">
        <w:rPr>
          <w:rFonts w:asciiTheme="minorBidi" w:hAnsiTheme="minorBidi"/>
        </w:rPr>
        <w:t xml:space="preserve"> and incorporates the </w:t>
      </w:r>
      <w:r w:rsidR="00A84FFD">
        <w:rPr>
          <w:rFonts w:asciiTheme="minorBidi" w:hAnsiTheme="minorBidi"/>
        </w:rPr>
        <w:t>7 core aims</w:t>
      </w:r>
      <w:r w:rsidR="00481917">
        <w:rPr>
          <w:rFonts w:asciiTheme="minorBidi" w:hAnsiTheme="minorBidi"/>
        </w:rPr>
        <w:t xml:space="preserve"> of the UNCRC</w:t>
      </w:r>
      <w:r w:rsidR="00847697">
        <w:rPr>
          <w:rFonts w:asciiTheme="minorBidi" w:hAnsiTheme="minorBidi"/>
        </w:rPr>
        <w:t xml:space="preserve"> within the Inclusion and Pupil Support Document (2016)</w:t>
      </w:r>
      <w:r w:rsidR="00A84FFD">
        <w:rPr>
          <w:rFonts w:asciiTheme="minorBidi" w:hAnsiTheme="minorBidi"/>
        </w:rPr>
        <w:t>; a flying start in life, a comprehensive range of educational and learning opportunities, best possible health, have access to play, leisure and cultural activities, have a safe home and community, be listened to and respected and lastly to not be disadvantaged by poverty.</w:t>
      </w:r>
      <w:r w:rsidR="00481917">
        <w:rPr>
          <w:rFonts w:asciiTheme="minorBidi" w:hAnsiTheme="minorBidi"/>
        </w:rPr>
        <w:t xml:space="preserve"> </w:t>
      </w:r>
    </w:p>
    <w:p w14:paraId="358F8407" w14:textId="3C16FED8" w:rsidR="00492B56" w:rsidRDefault="00847697" w:rsidP="00492B56">
      <w:pPr>
        <w:spacing w:line="480" w:lineRule="auto"/>
        <w:rPr>
          <w:rFonts w:asciiTheme="minorBidi" w:hAnsiTheme="minorBidi"/>
        </w:rPr>
      </w:pPr>
      <w:r>
        <w:rPr>
          <w:rFonts w:asciiTheme="minorBidi" w:hAnsiTheme="minorBidi"/>
        </w:rPr>
        <w:t xml:space="preserve">Although </w:t>
      </w:r>
      <w:r w:rsidR="00AD2AFF">
        <w:rPr>
          <w:rFonts w:asciiTheme="minorBidi" w:hAnsiTheme="minorBidi"/>
        </w:rPr>
        <w:t xml:space="preserve">as previously mentioned by the writer that </w:t>
      </w:r>
      <w:r>
        <w:rPr>
          <w:rFonts w:asciiTheme="minorBidi" w:hAnsiTheme="minorBidi"/>
        </w:rPr>
        <w:t xml:space="preserve">guidance </w:t>
      </w:r>
      <w:r w:rsidR="00AD2AFF">
        <w:rPr>
          <w:rFonts w:asciiTheme="minorBidi" w:hAnsiTheme="minorBidi"/>
        </w:rPr>
        <w:t>is provided by the Welsh assembly Government it is also their view that a</w:t>
      </w:r>
      <w:r w:rsidR="00481917">
        <w:rPr>
          <w:rFonts w:asciiTheme="minorBidi" w:hAnsiTheme="minorBidi"/>
        </w:rPr>
        <w:t>ctive</w:t>
      </w:r>
      <w:r w:rsidR="00D35FAF">
        <w:rPr>
          <w:rFonts w:asciiTheme="minorBidi" w:hAnsiTheme="minorBidi"/>
        </w:rPr>
        <w:t xml:space="preserve"> involvement </w:t>
      </w:r>
      <w:r w:rsidR="00E028C9">
        <w:rPr>
          <w:rFonts w:asciiTheme="minorBidi" w:hAnsiTheme="minorBidi"/>
        </w:rPr>
        <w:t>is needed from</w:t>
      </w:r>
      <w:r w:rsidR="00D35FAF">
        <w:rPr>
          <w:rFonts w:asciiTheme="minorBidi" w:hAnsiTheme="minorBidi"/>
        </w:rPr>
        <w:t xml:space="preserve"> all </w:t>
      </w:r>
      <w:r w:rsidR="00E028C9">
        <w:rPr>
          <w:rFonts w:asciiTheme="minorBidi" w:hAnsiTheme="minorBidi"/>
        </w:rPr>
        <w:t xml:space="preserve">those involved within education; schools, local authorities and the wider community to </w:t>
      </w:r>
      <w:r>
        <w:rPr>
          <w:rFonts w:asciiTheme="minorBidi" w:hAnsiTheme="minorBidi"/>
        </w:rPr>
        <w:t>ensure</w:t>
      </w:r>
      <w:r w:rsidR="00AD2AFF">
        <w:rPr>
          <w:rFonts w:asciiTheme="minorBidi" w:hAnsiTheme="minorBidi"/>
        </w:rPr>
        <w:t xml:space="preserve"> social inclusion is promoted and incorporated successfully</w:t>
      </w:r>
      <w:r w:rsidR="00201769">
        <w:rPr>
          <w:rFonts w:asciiTheme="minorBidi" w:hAnsiTheme="minorBidi"/>
        </w:rPr>
        <w:t xml:space="preserve">. </w:t>
      </w:r>
      <w:r w:rsidR="00D0450C">
        <w:rPr>
          <w:rFonts w:asciiTheme="minorBidi" w:hAnsiTheme="minorBidi"/>
        </w:rPr>
        <w:t xml:space="preserve">Hence </w:t>
      </w:r>
      <w:r w:rsidR="00201769">
        <w:rPr>
          <w:rFonts w:asciiTheme="minorBidi" w:hAnsiTheme="minorBidi"/>
        </w:rPr>
        <w:t>making social inclusion and equality within education</w:t>
      </w:r>
      <w:r w:rsidR="00E028C9">
        <w:rPr>
          <w:rFonts w:asciiTheme="minorBidi" w:hAnsiTheme="minorBidi"/>
        </w:rPr>
        <w:t xml:space="preserve"> the responsibility of </w:t>
      </w:r>
      <w:r w:rsidR="00D0450C">
        <w:rPr>
          <w:rFonts w:asciiTheme="minorBidi" w:hAnsiTheme="minorBidi"/>
        </w:rPr>
        <w:t>school</w:t>
      </w:r>
      <w:r w:rsidR="00201769">
        <w:rPr>
          <w:rFonts w:asciiTheme="minorBidi" w:hAnsiTheme="minorBidi"/>
        </w:rPr>
        <w:t>s, pupil referral units</w:t>
      </w:r>
      <w:r w:rsidR="00D0450C">
        <w:rPr>
          <w:rFonts w:asciiTheme="minorBidi" w:hAnsiTheme="minorBidi"/>
        </w:rPr>
        <w:t xml:space="preserve"> and the LEA.</w:t>
      </w:r>
      <w:r w:rsidR="00201769">
        <w:rPr>
          <w:rFonts w:asciiTheme="minorBidi" w:hAnsiTheme="minorBidi"/>
        </w:rPr>
        <w:t xml:space="preserve"> </w:t>
      </w:r>
      <w:r w:rsidR="004145A8">
        <w:rPr>
          <w:rFonts w:asciiTheme="minorBidi" w:hAnsiTheme="minorBidi"/>
        </w:rPr>
        <w:t xml:space="preserve">The writer believes that an active involvement approach whereby schools along with their LEA are responsible for strategies and support plans is a positive pathway to achieving inclusion and fairness. Largely owing </w:t>
      </w:r>
      <w:r w:rsidR="00944CE6">
        <w:rPr>
          <w:rFonts w:asciiTheme="minorBidi" w:hAnsiTheme="minorBidi"/>
        </w:rPr>
        <w:t xml:space="preserve">to </w:t>
      </w:r>
      <w:r w:rsidR="004145A8">
        <w:rPr>
          <w:rFonts w:asciiTheme="minorBidi" w:hAnsiTheme="minorBidi"/>
        </w:rPr>
        <w:t>the differentiated needs and requirements of each school, its pupils and the wider community</w:t>
      </w:r>
      <w:r w:rsidR="00492B56">
        <w:rPr>
          <w:rFonts w:asciiTheme="minorBidi" w:hAnsiTheme="minorBidi"/>
        </w:rPr>
        <w:t xml:space="preserve"> such as poverty, disability, race, high crime areas to mention a few</w:t>
      </w:r>
      <w:r w:rsidR="004145A8">
        <w:rPr>
          <w:rFonts w:asciiTheme="minorBidi" w:hAnsiTheme="minorBidi"/>
        </w:rPr>
        <w:t>.</w:t>
      </w:r>
    </w:p>
    <w:p w14:paraId="35791292" w14:textId="77777777" w:rsidR="00422077" w:rsidRDefault="00492B56" w:rsidP="00226067">
      <w:pPr>
        <w:spacing w:line="480" w:lineRule="auto"/>
        <w:rPr>
          <w:rFonts w:asciiTheme="minorBidi" w:hAnsiTheme="minorBidi"/>
        </w:rPr>
      </w:pPr>
      <w:r>
        <w:rPr>
          <w:rFonts w:asciiTheme="minorBidi" w:hAnsiTheme="minorBidi"/>
        </w:rPr>
        <w:lastRenderedPageBreak/>
        <w:t xml:space="preserve">It is with these differentiated inclusion needs and requirements in mind that the writer has chosen to reflect critically on </w:t>
      </w:r>
      <w:r w:rsidR="000373C3">
        <w:rPr>
          <w:rFonts w:asciiTheme="minorBidi" w:hAnsiTheme="minorBidi"/>
        </w:rPr>
        <w:t>one area; children and individuals with Additional Learning Needs (ALN).</w:t>
      </w:r>
      <w:r w:rsidR="00226067" w:rsidRPr="00226067">
        <w:rPr>
          <w:rFonts w:asciiTheme="minorBidi" w:hAnsiTheme="minorBidi"/>
        </w:rPr>
        <w:t xml:space="preserve"> </w:t>
      </w:r>
      <w:r w:rsidR="00226067">
        <w:rPr>
          <w:rFonts w:asciiTheme="minorBidi" w:hAnsiTheme="minorBidi"/>
        </w:rPr>
        <w:t>All pupils are entitled to an inclusive education and learning regardless of their needs and abilities; this view is supported by the Equality Act 2010 and The UN Convention on the Rights of Persons with Disabilities.</w:t>
      </w:r>
      <w:r w:rsidR="000B5918">
        <w:rPr>
          <w:rFonts w:asciiTheme="minorBidi" w:hAnsiTheme="minorBidi"/>
        </w:rPr>
        <w:t xml:space="preserve"> </w:t>
      </w:r>
    </w:p>
    <w:p w14:paraId="7301E5A9" w14:textId="2BF0F36A" w:rsidR="00455D5F" w:rsidRDefault="00B65E75" w:rsidP="00B65E75">
      <w:pPr>
        <w:spacing w:line="480" w:lineRule="auto"/>
        <w:rPr>
          <w:rFonts w:asciiTheme="minorBidi" w:hAnsiTheme="minorBidi"/>
        </w:rPr>
      </w:pPr>
      <w:r>
        <w:rPr>
          <w:rFonts w:asciiTheme="minorBidi" w:hAnsiTheme="minorBidi"/>
        </w:rPr>
        <w:t xml:space="preserve">Additional needs are greatly diverse and complex; and will therefore often put individuals at high risk of exclusion due to the many barriers and difficulties they may face within education unless the right ALN provisions and support strategies are put in place. </w:t>
      </w:r>
      <w:r w:rsidR="00790058">
        <w:rPr>
          <w:rFonts w:asciiTheme="minorBidi" w:hAnsiTheme="minorBidi"/>
        </w:rPr>
        <w:t>If a child</w:t>
      </w:r>
      <w:r>
        <w:rPr>
          <w:rFonts w:asciiTheme="minorBidi" w:hAnsiTheme="minorBidi"/>
        </w:rPr>
        <w:t xml:space="preserve"> start</w:t>
      </w:r>
      <w:r w:rsidR="00790058">
        <w:rPr>
          <w:rFonts w:asciiTheme="minorBidi" w:hAnsiTheme="minorBidi"/>
        </w:rPr>
        <w:t>s</w:t>
      </w:r>
      <w:r>
        <w:rPr>
          <w:rFonts w:asciiTheme="minorBidi" w:hAnsiTheme="minorBidi"/>
        </w:rPr>
        <w:t xml:space="preserve"> to feel excluded from learning and education then c</w:t>
      </w:r>
      <w:r w:rsidR="006769BB">
        <w:rPr>
          <w:rFonts w:asciiTheme="minorBidi" w:hAnsiTheme="minorBidi"/>
        </w:rPr>
        <w:t>onsequently</w:t>
      </w:r>
      <w:r>
        <w:rPr>
          <w:rFonts w:asciiTheme="minorBidi" w:hAnsiTheme="minorBidi"/>
        </w:rPr>
        <w:t xml:space="preserve"> it will have</w:t>
      </w:r>
      <w:r w:rsidR="00790058">
        <w:rPr>
          <w:rFonts w:asciiTheme="minorBidi" w:hAnsiTheme="minorBidi"/>
        </w:rPr>
        <w:t xml:space="preserve"> an impact on their</w:t>
      </w:r>
      <w:r w:rsidR="006769BB">
        <w:rPr>
          <w:rFonts w:asciiTheme="minorBidi" w:hAnsiTheme="minorBidi"/>
        </w:rPr>
        <w:t xml:space="preserve"> health, social and emotional wellbeing</w:t>
      </w:r>
      <w:r w:rsidR="002E32FD">
        <w:rPr>
          <w:rFonts w:asciiTheme="minorBidi" w:hAnsiTheme="minorBidi"/>
        </w:rPr>
        <w:t xml:space="preserve"> which will then in turn affect the </w:t>
      </w:r>
      <w:r w:rsidR="005D4568">
        <w:rPr>
          <w:rFonts w:asciiTheme="minorBidi" w:hAnsiTheme="minorBidi"/>
        </w:rPr>
        <w:t>individual’s</w:t>
      </w:r>
      <w:r w:rsidR="002E32FD">
        <w:rPr>
          <w:rFonts w:asciiTheme="minorBidi" w:hAnsiTheme="minorBidi"/>
        </w:rPr>
        <w:t xml:space="preserve"> motivation and self-esteem and prevent them achieving their full potential. This view is also supported by Maslow </w:t>
      </w:r>
      <w:r w:rsidR="00455D5F">
        <w:rPr>
          <w:rFonts w:asciiTheme="minorBidi" w:hAnsiTheme="minorBidi"/>
        </w:rPr>
        <w:t>(1943) who believes that our motivation increases as our needs are met.</w:t>
      </w:r>
      <w:r w:rsidR="002E32FD">
        <w:rPr>
          <w:rFonts w:asciiTheme="minorBidi" w:hAnsiTheme="minorBidi"/>
        </w:rPr>
        <w:t xml:space="preserve"> </w:t>
      </w:r>
    </w:p>
    <w:p w14:paraId="695F599E" w14:textId="148ED3B3" w:rsidR="00790058" w:rsidRDefault="000255C6" w:rsidP="00790058">
      <w:pPr>
        <w:spacing w:line="480" w:lineRule="auto"/>
        <w:rPr>
          <w:rFonts w:asciiTheme="minorBidi" w:hAnsiTheme="minorBidi"/>
        </w:rPr>
      </w:pPr>
      <w:r>
        <w:rPr>
          <w:rFonts w:asciiTheme="minorBidi" w:hAnsiTheme="minorBidi"/>
        </w:rPr>
        <w:t>Engaging children with ALN is therefore paramount to prevent loss of motivation and self-esteem</w:t>
      </w:r>
      <w:r w:rsidR="00D07C44">
        <w:rPr>
          <w:rFonts w:asciiTheme="minorBidi" w:hAnsiTheme="minorBidi"/>
        </w:rPr>
        <w:t xml:space="preserve">. </w:t>
      </w:r>
      <w:r w:rsidR="005D4568">
        <w:rPr>
          <w:rFonts w:asciiTheme="minorBidi" w:hAnsiTheme="minorBidi"/>
        </w:rPr>
        <w:t>To</w:t>
      </w:r>
      <w:r>
        <w:rPr>
          <w:rFonts w:asciiTheme="minorBidi" w:hAnsiTheme="minorBidi"/>
        </w:rPr>
        <w:t xml:space="preserve"> ensure</w:t>
      </w:r>
      <w:r w:rsidR="00D07C44">
        <w:rPr>
          <w:rFonts w:asciiTheme="minorBidi" w:hAnsiTheme="minorBidi"/>
        </w:rPr>
        <w:t xml:space="preserve"> this</w:t>
      </w:r>
      <w:r>
        <w:rPr>
          <w:rFonts w:asciiTheme="minorBidi" w:hAnsiTheme="minorBidi"/>
        </w:rPr>
        <w:t xml:space="preserve"> </w:t>
      </w:r>
      <w:r w:rsidR="00D07C44">
        <w:rPr>
          <w:rFonts w:asciiTheme="minorBidi" w:hAnsiTheme="minorBidi"/>
        </w:rPr>
        <w:t xml:space="preserve">enthusiasm with learning and developing new skills, the writers school believes they need to assess the barriers the individual faces and work closely with the LEA, pupil, parent/carer to tackle the exclusion for the child. Primarily </w:t>
      </w:r>
      <w:r w:rsidR="00FC63B7">
        <w:rPr>
          <w:rFonts w:asciiTheme="minorBidi" w:hAnsiTheme="minorBidi"/>
        </w:rPr>
        <w:t xml:space="preserve">this is carried out </w:t>
      </w:r>
      <w:r w:rsidR="00D07C44">
        <w:rPr>
          <w:rFonts w:asciiTheme="minorBidi" w:hAnsiTheme="minorBidi"/>
        </w:rPr>
        <w:t>t</w:t>
      </w:r>
      <w:r w:rsidR="00505CBB">
        <w:rPr>
          <w:rFonts w:asciiTheme="minorBidi" w:hAnsiTheme="minorBidi"/>
        </w:rPr>
        <w:t>hrough</w:t>
      </w:r>
      <w:r w:rsidR="00D07C44">
        <w:rPr>
          <w:rFonts w:asciiTheme="minorBidi" w:hAnsiTheme="minorBidi"/>
        </w:rPr>
        <w:t xml:space="preserve"> the following approach</w:t>
      </w:r>
      <w:r w:rsidR="00FC63B7">
        <w:rPr>
          <w:rFonts w:asciiTheme="minorBidi" w:hAnsiTheme="minorBidi"/>
        </w:rPr>
        <w:t>;</w:t>
      </w:r>
      <w:r w:rsidR="00505CBB">
        <w:rPr>
          <w:rFonts w:asciiTheme="minorBidi" w:hAnsiTheme="minorBidi"/>
        </w:rPr>
        <w:t xml:space="preserve"> e</w:t>
      </w:r>
      <w:r w:rsidR="00C37084">
        <w:rPr>
          <w:rFonts w:asciiTheme="minorBidi" w:hAnsiTheme="minorBidi"/>
        </w:rPr>
        <w:t xml:space="preserve">arly </w:t>
      </w:r>
      <w:r w:rsidR="00505CBB">
        <w:rPr>
          <w:rFonts w:asciiTheme="minorBidi" w:hAnsiTheme="minorBidi"/>
        </w:rPr>
        <w:t>i</w:t>
      </w:r>
      <w:r w:rsidR="00C37084">
        <w:rPr>
          <w:rFonts w:asciiTheme="minorBidi" w:hAnsiTheme="minorBidi"/>
        </w:rPr>
        <w:t xml:space="preserve">dentification, </w:t>
      </w:r>
      <w:r w:rsidR="00505CBB">
        <w:rPr>
          <w:rFonts w:asciiTheme="minorBidi" w:hAnsiTheme="minorBidi"/>
        </w:rPr>
        <w:t xml:space="preserve">preparing, </w:t>
      </w:r>
      <w:r w:rsidR="00C37084">
        <w:rPr>
          <w:rFonts w:asciiTheme="minorBidi" w:hAnsiTheme="minorBidi"/>
        </w:rPr>
        <w:t>planning</w:t>
      </w:r>
      <w:r w:rsidR="00505CBB">
        <w:rPr>
          <w:rFonts w:asciiTheme="minorBidi" w:hAnsiTheme="minorBidi"/>
        </w:rPr>
        <w:t>, implementing strategies</w:t>
      </w:r>
      <w:r w:rsidR="00135C64">
        <w:rPr>
          <w:rFonts w:asciiTheme="minorBidi" w:hAnsiTheme="minorBidi"/>
        </w:rPr>
        <w:t>,</w:t>
      </w:r>
      <w:r w:rsidR="00611B23">
        <w:rPr>
          <w:rFonts w:asciiTheme="minorBidi" w:hAnsiTheme="minorBidi"/>
        </w:rPr>
        <w:t xml:space="preserve"> reviewing,</w:t>
      </w:r>
      <w:r w:rsidR="00135C64">
        <w:rPr>
          <w:rFonts w:asciiTheme="minorBidi" w:hAnsiTheme="minorBidi"/>
        </w:rPr>
        <w:t xml:space="preserve"> multi-agency involvement</w:t>
      </w:r>
      <w:r w:rsidR="00505CBB">
        <w:rPr>
          <w:rFonts w:asciiTheme="minorBidi" w:hAnsiTheme="minorBidi"/>
        </w:rPr>
        <w:t xml:space="preserve"> and supporting</w:t>
      </w:r>
      <w:r w:rsidR="000B5918">
        <w:rPr>
          <w:rFonts w:asciiTheme="minorBidi" w:hAnsiTheme="minorBidi"/>
        </w:rPr>
        <w:t xml:space="preserve"> a differentiated curriculum </w:t>
      </w:r>
      <w:r w:rsidR="006769BB">
        <w:rPr>
          <w:rFonts w:asciiTheme="minorBidi" w:hAnsiTheme="minorBidi"/>
        </w:rPr>
        <w:t>specific to</w:t>
      </w:r>
      <w:r w:rsidR="000B5918">
        <w:rPr>
          <w:rFonts w:asciiTheme="minorBidi" w:hAnsiTheme="minorBidi"/>
        </w:rPr>
        <w:t xml:space="preserve"> individual needs</w:t>
      </w:r>
      <w:r w:rsidR="00FC63B7">
        <w:rPr>
          <w:rFonts w:asciiTheme="minorBidi" w:hAnsiTheme="minorBidi"/>
        </w:rPr>
        <w:t xml:space="preserve">. It </w:t>
      </w:r>
      <w:r w:rsidR="00135C64">
        <w:rPr>
          <w:rFonts w:asciiTheme="minorBidi" w:hAnsiTheme="minorBidi"/>
        </w:rPr>
        <w:t>is with this pathway</w:t>
      </w:r>
      <w:r w:rsidR="00790058">
        <w:rPr>
          <w:rFonts w:asciiTheme="minorBidi" w:hAnsiTheme="minorBidi"/>
        </w:rPr>
        <w:t xml:space="preserve"> in mind</w:t>
      </w:r>
      <w:r w:rsidR="00135C64">
        <w:rPr>
          <w:rFonts w:asciiTheme="minorBidi" w:hAnsiTheme="minorBidi"/>
        </w:rPr>
        <w:t xml:space="preserve"> </w:t>
      </w:r>
      <w:r w:rsidR="00790058">
        <w:rPr>
          <w:rFonts w:asciiTheme="minorBidi" w:hAnsiTheme="minorBidi"/>
        </w:rPr>
        <w:t xml:space="preserve">that The Welsh Assembly Government recently announced and created a new legislation for individuals with additional learning needs between the ages of 0-25. </w:t>
      </w:r>
    </w:p>
    <w:p w14:paraId="64408F00" w14:textId="4F27C19E" w:rsidR="00790058" w:rsidRDefault="00790058" w:rsidP="00790058">
      <w:pPr>
        <w:spacing w:line="480" w:lineRule="auto"/>
        <w:rPr>
          <w:rFonts w:asciiTheme="minorBidi" w:hAnsiTheme="minorBidi"/>
        </w:rPr>
      </w:pPr>
      <w:r>
        <w:rPr>
          <w:rFonts w:asciiTheme="minorBidi" w:hAnsiTheme="minorBidi"/>
        </w:rPr>
        <w:t xml:space="preserve">An Additional Learning Needs Education Tribunal (Wales) Act 2018 has been introduced </w:t>
      </w:r>
      <w:r w:rsidR="005D4568">
        <w:rPr>
          <w:rFonts w:asciiTheme="minorBidi" w:hAnsiTheme="minorBidi"/>
        </w:rPr>
        <w:t>to</w:t>
      </w:r>
      <w:r>
        <w:rPr>
          <w:rFonts w:asciiTheme="minorBidi" w:hAnsiTheme="minorBidi"/>
        </w:rPr>
        <w:t xml:space="preserve"> make a provision for a new statutory framework for supporting children </w:t>
      </w:r>
      <w:r>
        <w:rPr>
          <w:rFonts w:asciiTheme="minorBidi" w:hAnsiTheme="minorBidi"/>
        </w:rPr>
        <w:lastRenderedPageBreak/>
        <w:t>and young individuals with ALN. Following many reviews by various departments within the Welsh Assembly Government and Education it was found that the current provisions were inefficient, out of date and interventions were not being implemented effectively</w:t>
      </w:r>
      <w:r w:rsidR="00DD1BBE">
        <w:rPr>
          <w:rFonts w:asciiTheme="minorBidi" w:hAnsiTheme="minorBidi"/>
        </w:rPr>
        <w:t xml:space="preserve"> leading to some children with ALN being excluded from attaining a fully inclusive curriculum;</w:t>
      </w:r>
      <w:r>
        <w:rPr>
          <w:rFonts w:asciiTheme="minorBidi" w:hAnsiTheme="minorBidi"/>
        </w:rPr>
        <w:t xml:space="preserve"> </w:t>
      </w:r>
      <w:r w:rsidR="005D4568">
        <w:rPr>
          <w:rFonts w:asciiTheme="minorBidi" w:hAnsiTheme="minorBidi"/>
        </w:rPr>
        <w:t>therefore,</w:t>
      </w:r>
      <w:r>
        <w:rPr>
          <w:rFonts w:asciiTheme="minorBidi" w:hAnsiTheme="minorBidi"/>
        </w:rPr>
        <w:t xml:space="preserve"> requiring reform. </w:t>
      </w:r>
    </w:p>
    <w:p w14:paraId="44FEE774" w14:textId="20C6EDB7" w:rsidR="00D0450C" w:rsidRDefault="00790058" w:rsidP="00790058">
      <w:pPr>
        <w:spacing w:line="480" w:lineRule="auto"/>
        <w:rPr>
          <w:rFonts w:asciiTheme="minorBidi" w:hAnsiTheme="minorBidi"/>
        </w:rPr>
      </w:pPr>
      <w:r>
        <w:rPr>
          <w:rFonts w:asciiTheme="minorBidi" w:hAnsiTheme="minorBidi"/>
        </w:rPr>
        <w:t xml:space="preserve">It is the view of the Welsh Assembly Government that the new ALN framework will create a more unified system; which will therefore focus on identifying needs earlier, so that interventions can be put in place to ensure that all learners are supported to overcome barriers to learning </w:t>
      </w:r>
      <w:r w:rsidR="009128F3">
        <w:rPr>
          <w:rFonts w:asciiTheme="minorBidi" w:hAnsiTheme="minorBidi"/>
        </w:rPr>
        <w:t xml:space="preserve">and </w:t>
      </w:r>
      <w:r w:rsidR="006769BB">
        <w:rPr>
          <w:rFonts w:asciiTheme="minorBidi" w:hAnsiTheme="minorBidi"/>
        </w:rPr>
        <w:t xml:space="preserve">therefore </w:t>
      </w:r>
      <w:r w:rsidR="009128F3">
        <w:rPr>
          <w:rFonts w:asciiTheme="minorBidi" w:hAnsiTheme="minorBidi"/>
        </w:rPr>
        <w:t xml:space="preserve">will create a fully inclusive and accessible learning environment for </w:t>
      </w:r>
      <w:r w:rsidR="00944CE6">
        <w:rPr>
          <w:rFonts w:asciiTheme="minorBidi" w:hAnsiTheme="minorBidi"/>
        </w:rPr>
        <w:t>all pupils</w:t>
      </w:r>
      <w:r w:rsidR="009128F3">
        <w:rPr>
          <w:rFonts w:asciiTheme="minorBidi" w:hAnsiTheme="minorBidi"/>
        </w:rPr>
        <w:t>.</w:t>
      </w:r>
    </w:p>
    <w:p w14:paraId="4E2D5A80" w14:textId="1EED9AA3" w:rsidR="009917BC" w:rsidRDefault="00DA2F95" w:rsidP="00835F7B">
      <w:pPr>
        <w:spacing w:line="480" w:lineRule="auto"/>
        <w:rPr>
          <w:rFonts w:asciiTheme="minorBidi" w:hAnsiTheme="minorBidi"/>
        </w:rPr>
      </w:pPr>
      <w:r>
        <w:rPr>
          <w:rFonts w:asciiTheme="minorBidi" w:hAnsiTheme="minorBidi"/>
        </w:rPr>
        <w:t>Identifying</w:t>
      </w:r>
      <w:r w:rsidR="00FD62C2">
        <w:rPr>
          <w:rFonts w:asciiTheme="minorBidi" w:hAnsiTheme="minorBidi"/>
        </w:rPr>
        <w:t xml:space="preserve"> an</w:t>
      </w:r>
      <w:r>
        <w:rPr>
          <w:rFonts w:asciiTheme="minorBidi" w:hAnsiTheme="minorBidi"/>
        </w:rPr>
        <w:t xml:space="preserve"> individual</w:t>
      </w:r>
      <w:r w:rsidR="00FD62C2">
        <w:rPr>
          <w:rFonts w:asciiTheme="minorBidi" w:hAnsiTheme="minorBidi"/>
        </w:rPr>
        <w:t>’s needs</w:t>
      </w:r>
      <w:r>
        <w:rPr>
          <w:rFonts w:asciiTheme="minorBidi" w:hAnsiTheme="minorBidi"/>
        </w:rPr>
        <w:t xml:space="preserve"> early is </w:t>
      </w:r>
      <w:r w:rsidR="00FD62C2">
        <w:rPr>
          <w:rFonts w:asciiTheme="minorBidi" w:hAnsiTheme="minorBidi"/>
        </w:rPr>
        <w:t>influential to their progression and inclusion within education and learning. Subsequently making monitoring and reviewing each student</w:t>
      </w:r>
      <w:r w:rsidR="008F26F0">
        <w:rPr>
          <w:rFonts w:asciiTheme="minorBidi" w:hAnsiTheme="minorBidi"/>
        </w:rPr>
        <w:t>’</w:t>
      </w:r>
      <w:r w:rsidR="00FD62C2">
        <w:rPr>
          <w:rFonts w:asciiTheme="minorBidi" w:hAnsiTheme="minorBidi"/>
        </w:rPr>
        <w:t xml:space="preserve">s development a critical element of the ALN Framework; and the approach of the </w:t>
      </w:r>
      <w:r w:rsidR="005D4568">
        <w:rPr>
          <w:rFonts w:asciiTheme="minorBidi" w:hAnsiTheme="minorBidi"/>
        </w:rPr>
        <w:t>writers’</w:t>
      </w:r>
      <w:r w:rsidR="00FD62C2">
        <w:rPr>
          <w:rFonts w:asciiTheme="minorBidi" w:hAnsiTheme="minorBidi"/>
        </w:rPr>
        <w:t xml:space="preserve"> school. The writers primary educational setting </w:t>
      </w:r>
      <w:r w:rsidR="00420288">
        <w:rPr>
          <w:rFonts w:asciiTheme="minorBidi" w:hAnsiTheme="minorBidi"/>
        </w:rPr>
        <w:t xml:space="preserve">believes that by developing good communications links between parents/carers, teachers and LEA then strong foundations will be provided for early identification of a students needs and subsequently to support any initial interventions. It is therefore a priority of the </w:t>
      </w:r>
      <w:r w:rsidR="005D4568">
        <w:rPr>
          <w:rFonts w:asciiTheme="minorBidi" w:hAnsiTheme="minorBidi"/>
        </w:rPr>
        <w:t>writer’s</w:t>
      </w:r>
      <w:r w:rsidR="00420288">
        <w:rPr>
          <w:rFonts w:asciiTheme="minorBidi" w:hAnsiTheme="minorBidi"/>
        </w:rPr>
        <w:t xml:space="preserve"> school </w:t>
      </w:r>
      <w:r w:rsidR="00B7599C">
        <w:rPr>
          <w:rFonts w:asciiTheme="minorBidi" w:hAnsiTheme="minorBidi"/>
        </w:rPr>
        <w:t>to develop and build good</w:t>
      </w:r>
      <w:r w:rsidR="00420288">
        <w:rPr>
          <w:rFonts w:asciiTheme="minorBidi" w:hAnsiTheme="minorBidi"/>
        </w:rPr>
        <w:t xml:space="preserve"> communication skills</w:t>
      </w:r>
      <w:r w:rsidR="00B7599C">
        <w:rPr>
          <w:rFonts w:asciiTheme="minorBidi" w:hAnsiTheme="minorBidi"/>
        </w:rPr>
        <w:t xml:space="preserve"> with parents / carers of all their pupils at the early stages of their </w:t>
      </w:r>
      <w:r w:rsidR="005D4568">
        <w:rPr>
          <w:rFonts w:asciiTheme="minorBidi" w:hAnsiTheme="minorBidi"/>
        </w:rPr>
        <w:t>child’s</w:t>
      </w:r>
      <w:r w:rsidR="00B7599C">
        <w:rPr>
          <w:rFonts w:asciiTheme="minorBidi" w:hAnsiTheme="minorBidi"/>
        </w:rPr>
        <w:t xml:space="preserve"> educational journey</w:t>
      </w:r>
      <w:r w:rsidR="009917BC">
        <w:rPr>
          <w:rFonts w:asciiTheme="minorBidi" w:hAnsiTheme="minorBidi"/>
        </w:rPr>
        <w:t xml:space="preserve"> and prior to the children starting school</w:t>
      </w:r>
      <w:r w:rsidR="00B7599C">
        <w:rPr>
          <w:rFonts w:asciiTheme="minorBidi" w:hAnsiTheme="minorBidi"/>
        </w:rPr>
        <w:t xml:space="preserve">. Building these communication skills is accomplished in various ways; </w:t>
      </w:r>
      <w:r w:rsidR="009917BC">
        <w:rPr>
          <w:rFonts w:asciiTheme="minorBidi" w:hAnsiTheme="minorBidi"/>
        </w:rPr>
        <w:t>open days, visiting the school prior to commencement of education to see the school in action, meet</w:t>
      </w:r>
      <w:r w:rsidR="00C80373">
        <w:rPr>
          <w:rFonts w:asciiTheme="minorBidi" w:hAnsiTheme="minorBidi"/>
        </w:rPr>
        <w:t>ing</w:t>
      </w:r>
      <w:r w:rsidR="009917BC">
        <w:rPr>
          <w:rFonts w:asciiTheme="minorBidi" w:hAnsiTheme="minorBidi"/>
        </w:rPr>
        <w:t xml:space="preserve"> staff and to discuss any educational provisions, </w:t>
      </w:r>
      <w:r w:rsidR="00B7599C">
        <w:rPr>
          <w:rFonts w:asciiTheme="minorBidi" w:hAnsiTheme="minorBidi"/>
        </w:rPr>
        <w:t>daily / weekly reports to parents via class dojo, feedback area via class dojo for parents if they need to raise any concerns or questions with the class teacher, regular parent evenings throughout the academic year,</w:t>
      </w:r>
      <w:r w:rsidR="009917BC">
        <w:rPr>
          <w:rFonts w:asciiTheme="minorBidi" w:hAnsiTheme="minorBidi"/>
        </w:rPr>
        <w:t xml:space="preserve"> weekly homework / reading </w:t>
      </w:r>
      <w:r w:rsidR="009917BC">
        <w:rPr>
          <w:rFonts w:asciiTheme="minorBidi" w:hAnsiTheme="minorBidi"/>
        </w:rPr>
        <w:lastRenderedPageBreak/>
        <w:t>records with feedback are to mention a few</w:t>
      </w:r>
      <w:r w:rsidR="00DE51FD">
        <w:rPr>
          <w:rFonts w:asciiTheme="minorBidi" w:hAnsiTheme="minorBidi"/>
        </w:rPr>
        <w:t xml:space="preserve"> strategies used to</w:t>
      </w:r>
      <w:r w:rsidR="00835F7B">
        <w:rPr>
          <w:rFonts w:asciiTheme="minorBidi" w:hAnsiTheme="minorBidi"/>
        </w:rPr>
        <w:t xml:space="preserve"> keep connected with</w:t>
      </w:r>
      <w:r w:rsidR="00DE51FD">
        <w:rPr>
          <w:rFonts w:asciiTheme="minorBidi" w:hAnsiTheme="minorBidi"/>
        </w:rPr>
        <w:t xml:space="preserve"> </w:t>
      </w:r>
      <w:r w:rsidR="00835F7B">
        <w:rPr>
          <w:rFonts w:asciiTheme="minorBidi" w:hAnsiTheme="minorBidi"/>
        </w:rPr>
        <w:t>pupils families so that information can be exchanged</w:t>
      </w:r>
      <w:r w:rsidR="00B7599C">
        <w:rPr>
          <w:rFonts w:asciiTheme="minorBidi" w:hAnsiTheme="minorBidi"/>
        </w:rPr>
        <w:t xml:space="preserve">. </w:t>
      </w:r>
    </w:p>
    <w:p w14:paraId="795F6B95" w14:textId="73461BC4" w:rsidR="008F26F0" w:rsidRDefault="00B07B73" w:rsidP="00B07B73">
      <w:pPr>
        <w:spacing w:line="480" w:lineRule="auto"/>
        <w:rPr>
          <w:rFonts w:asciiTheme="minorBidi" w:hAnsiTheme="minorBidi"/>
        </w:rPr>
      </w:pPr>
      <w:r>
        <w:rPr>
          <w:rFonts w:asciiTheme="minorBidi" w:hAnsiTheme="minorBidi"/>
        </w:rPr>
        <w:t xml:space="preserve">Positive communication together with </w:t>
      </w:r>
      <w:r w:rsidR="009917BC">
        <w:rPr>
          <w:rFonts w:asciiTheme="minorBidi" w:hAnsiTheme="minorBidi"/>
        </w:rPr>
        <w:t>monitoring</w:t>
      </w:r>
      <w:r>
        <w:rPr>
          <w:rFonts w:asciiTheme="minorBidi" w:hAnsiTheme="minorBidi"/>
        </w:rPr>
        <w:t xml:space="preserve"> of</w:t>
      </w:r>
      <w:r w:rsidR="00FD62C2">
        <w:rPr>
          <w:rFonts w:asciiTheme="minorBidi" w:hAnsiTheme="minorBidi"/>
        </w:rPr>
        <w:t xml:space="preserve"> </w:t>
      </w:r>
      <w:r>
        <w:rPr>
          <w:rFonts w:asciiTheme="minorBidi" w:hAnsiTheme="minorBidi"/>
        </w:rPr>
        <w:t xml:space="preserve">each child; </w:t>
      </w:r>
      <w:r w:rsidR="008F4452">
        <w:rPr>
          <w:rFonts w:asciiTheme="minorBidi" w:hAnsiTheme="minorBidi"/>
        </w:rPr>
        <w:t xml:space="preserve">which is </w:t>
      </w:r>
      <w:r>
        <w:rPr>
          <w:rFonts w:asciiTheme="minorBidi" w:hAnsiTheme="minorBidi"/>
        </w:rPr>
        <w:t xml:space="preserve">carried out </w:t>
      </w:r>
      <w:r w:rsidR="008F26F0">
        <w:rPr>
          <w:rFonts w:asciiTheme="minorBidi" w:hAnsiTheme="minorBidi"/>
        </w:rPr>
        <w:t xml:space="preserve">in </w:t>
      </w:r>
      <w:r w:rsidR="00DD1BBE">
        <w:rPr>
          <w:rFonts w:asciiTheme="minorBidi" w:hAnsiTheme="minorBidi"/>
        </w:rPr>
        <w:t xml:space="preserve">a </w:t>
      </w:r>
      <w:r w:rsidR="008F26F0">
        <w:rPr>
          <w:rFonts w:asciiTheme="minorBidi" w:hAnsiTheme="minorBidi"/>
        </w:rPr>
        <w:t>variety of</w:t>
      </w:r>
      <w:r w:rsidR="00360E3C">
        <w:rPr>
          <w:rFonts w:asciiTheme="minorBidi" w:hAnsiTheme="minorBidi"/>
        </w:rPr>
        <w:t xml:space="preserve"> ways and on a re</w:t>
      </w:r>
      <w:r w:rsidR="008F26F0">
        <w:rPr>
          <w:rFonts w:asciiTheme="minorBidi" w:hAnsiTheme="minorBidi"/>
        </w:rPr>
        <w:t xml:space="preserve">gular basis; such as </w:t>
      </w:r>
      <w:r w:rsidR="00360E3C">
        <w:rPr>
          <w:rFonts w:asciiTheme="minorBidi" w:hAnsiTheme="minorBidi"/>
        </w:rPr>
        <w:t>observations by class teachers</w:t>
      </w:r>
      <w:r w:rsidR="008F26F0">
        <w:rPr>
          <w:rFonts w:asciiTheme="minorBidi" w:hAnsiTheme="minorBidi"/>
        </w:rPr>
        <w:t xml:space="preserve"> and support staff</w:t>
      </w:r>
      <w:r w:rsidR="00360E3C">
        <w:rPr>
          <w:rFonts w:asciiTheme="minorBidi" w:hAnsiTheme="minorBidi"/>
        </w:rPr>
        <w:t>, regular assessments</w:t>
      </w:r>
      <w:r w:rsidR="00C969AF">
        <w:rPr>
          <w:rFonts w:asciiTheme="minorBidi" w:hAnsiTheme="minorBidi"/>
        </w:rPr>
        <w:t xml:space="preserve">, and </w:t>
      </w:r>
      <w:r w:rsidR="008F26F0">
        <w:rPr>
          <w:rFonts w:asciiTheme="minorBidi" w:hAnsiTheme="minorBidi"/>
        </w:rPr>
        <w:t>via feedback from the pupils</w:t>
      </w:r>
      <w:r>
        <w:rPr>
          <w:rFonts w:asciiTheme="minorBidi" w:hAnsiTheme="minorBidi"/>
        </w:rPr>
        <w:t xml:space="preserve"> assists greatly towards identifying any difficulties to learning and consequently working to prevent </w:t>
      </w:r>
      <w:r w:rsidR="008F4452">
        <w:rPr>
          <w:rFonts w:asciiTheme="minorBidi" w:hAnsiTheme="minorBidi"/>
        </w:rPr>
        <w:t xml:space="preserve">and eliminate any </w:t>
      </w:r>
      <w:r>
        <w:rPr>
          <w:rFonts w:asciiTheme="minorBidi" w:hAnsiTheme="minorBidi"/>
        </w:rPr>
        <w:t>exclusion from education</w:t>
      </w:r>
      <w:r w:rsidR="008F4452">
        <w:rPr>
          <w:rFonts w:asciiTheme="minorBidi" w:hAnsiTheme="minorBidi"/>
        </w:rPr>
        <w:t xml:space="preserve"> attainment for a child with ALN</w:t>
      </w:r>
      <w:r w:rsidR="008F26F0">
        <w:rPr>
          <w:rFonts w:asciiTheme="minorBidi" w:hAnsiTheme="minorBidi"/>
        </w:rPr>
        <w:t xml:space="preserve">. </w:t>
      </w:r>
    </w:p>
    <w:p w14:paraId="203FCE4F" w14:textId="1C5210D2" w:rsidR="00653F10" w:rsidRDefault="008F26F0" w:rsidP="008F4452">
      <w:pPr>
        <w:spacing w:line="480" w:lineRule="auto"/>
        <w:rPr>
          <w:rFonts w:asciiTheme="minorBidi" w:hAnsiTheme="minorBidi"/>
        </w:rPr>
      </w:pPr>
      <w:r>
        <w:rPr>
          <w:rFonts w:asciiTheme="minorBidi" w:hAnsiTheme="minorBidi"/>
        </w:rPr>
        <w:t xml:space="preserve">Following the initial identification process carried out by the </w:t>
      </w:r>
      <w:r w:rsidR="005D4568">
        <w:rPr>
          <w:rFonts w:asciiTheme="minorBidi" w:hAnsiTheme="minorBidi"/>
        </w:rPr>
        <w:t>writers’</w:t>
      </w:r>
      <w:r>
        <w:rPr>
          <w:rFonts w:asciiTheme="minorBidi" w:hAnsiTheme="minorBidi"/>
        </w:rPr>
        <w:t xml:space="preserve"> school,</w:t>
      </w:r>
      <w:r w:rsidR="00A65381">
        <w:rPr>
          <w:rFonts w:asciiTheme="minorBidi" w:hAnsiTheme="minorBidi"/>
        </w:rPr>
        <w:t xml:space="preserve"> if barriers and difficulties are identified then</w:t>
      </w:r>
      <w:r>
        <w:rPr>
          <w:rFonts w:asciiTheme="minorBidi" w:hAnsiTheme="minorBidi"/>
        </w:rPr>
        <w:t xml:space="preserve"> arrangements would be made for </w:t>
      </w:r>
      <w:r w:rsidR="008B57E0">
        <w:rPr>
          <w:rFonts w:asciiTheme="minorBidi" w:hAnsiTheme="minorBidi"/>
        </w:rPr>
        <w:t>a multi-agency approach. Whereby numerous discussion</w:t>
      </w:r>
      <w:r w:rsidR="00835F7B">
        <w:rPr>
          <w:rFonts w:asciiTheme="minorBidi" w:hAnsiTheme="minorBidi"/>
        </w:rPr>
        <w:t>s</w:t>
      </w:r>
      <w:r w:rsidR="008B57E0">
        <w:rPr>
          <w:rFonts w:asciiTheme="minorBidi" w:hAnsiTheme="minorBidi"/>
        </w:rPr>
        <w:t xml:space="preserve"> will take place to decide and consider the best possible options for the child; </w:t>
      </w:r>
      <w:r w:rsidR="005D4568">
        <w:rPr>
          <w:rFonts w:asciiTheme="minorBidi" w:hAnsiTheme="minorBidi"/>
        </w:rPr>
        <w:t>regarding</w:t>
      </w:r>
      <w:r w:rsidR="008B57E0">
        <w:rPr>
          <w:rFonts w:asciiTheme="minorBidi" w:hAnsiTheme="minorBidi"/>
        </w:rPr>
        <w:t xml:space="preserve"> education attainment and the support required for the individual to achieve this. Th</w:t>
      </w:r>
      <w:r w:rsidR="0042133A">
        <w:rPr>
          <w:rFonts w:asciiTheme="minorBidi" w:hAnsiTheme="minorBidi"/>
        </w:rPr>
        <w:t>is mu</w:t>
      </w:r>
      <w:r w:rsidR="008B57E0">
        <w:rPr>
          <w:rFonts w:asciiTheme="minorBidi" w:hAnsiTheme="minorBidi"/>
        </w:rPr>
        <w:t>l</w:t>
      </w:r>
      <w:r w:rsidR="0042133A">
        <w:rPr>
          <w:rFonts w:asciiTheme="minorBidi" w:hAnsiTheme="minorBidi"/>
        </w:rPr>
        <w:t>t</w:t>
      </w:r>
      <w:r w:rsidR="008B57E0">
        <w:rPr>
          <w:rFonts w:asciiTheme="minorBidi" w:hAnsiTheme="minorBidi"/>
        </w:rPr>
        <w:t>i-agency approach will include the school, LEA, health professionals, child, parent/carer and other outreach departments.</w:t>
      </w:r>
      <w:r w:rsidR="008F4452">
        <w:rPr>
          <w:rFonts w:asciiTheme="minorBidi" w:hAnsiTheme="minorBidi"/>
        </w:rPr>
        <w:t xml:space="preserve"> Subsequently the writer believes that this also confirms why it is so crucial to achieve good communications between the school, pupils and parents/carer from the offset. </w:t>
      </w:r>
      <w:r w:rsidR="008B57E0">
        <w:rPr>
          <w:rFonts w:asciiTheme="minorBidi" w:hAnsiTheme="minorBidi"/>
        </w:rPr>
        <w:t>I</w:t>
      </w:r>
      <w:r w:rsidR="00611B23">
        <w:rPr>
          <w:rFonts w:asciiTheme="minorBidi" w:hAnsiTheme="minorBidi"/>
        </w:rPr>
        <w:t>t is vital that the</w:t>
      </w:r>
      <w:r w:rsidR="000D092B">
        <w:rPr>
          <w:rFonts w:asciiTheme="minorBidi" w:hAnsiTheme="minorBidi"/>
        </w:rPr>
        <w:t xml:space="preserve"> entire process of identification,</w:t>
      </w:r>
      <w:r w:rsidR="00611B23">
        <w:rPr>
          <w:rFonts w:asciiTheme="minorBidi" w:hAnsiTheme="minorBidi"/>
        </w:rPr>
        <w:t xml:space="preserve"> planning,</w:t>
      </w:r>
      <w:r w:rsidR="008B57E0">
        <w:rPr>
          <w:rFonts w:asciiTheme="minorBidi" w:hAnsiTheme="minorBidi"/>
        </w:rPr>
        <w:t xml:space="preserve"> preparations</w:t>
      </w:r>
      <w:r w:rsidR="00611B23">
        <w:rPr>
          <w:rFonts w:asciiTheme="minorBidi" w:hAnsiTheme="minorBidi"/>
        </w:rPr>
        <w:t xml:space="preserve">, interventions and regular reviews </w:t>
      </w:r>
      <w:r w:rsidR="008B57E0">
        <w:rPr>
          <w:rFonts w:asciiTheme="minorBidi" w:hAnsiTheme="minorBidi"/>
        </w:rPr>
        <w:t>include all parties</w:t>
      </w:r>
      <w:r w:rsidR="00611B23">
        <w:rPr>
          <w:rFonts w:asciiTheme="minorBidi" w:hAnsiTheme="minorBidi"/>
        </w:rPr>
        <w:t xml:space="preserve"> but more importantly consider the wishes and feelings of the </w:t>
      </w:r>
      <w:r w:rsidR="00653F10">
        <w:rPr>
          <w:rFonts w:asciiTheme="minorBidi" w:hAnsiTheme="minorBidi"/>
        </w:rPr>
        <w:t>child a view supported by the United Nations Convention on the rights of the Child</w:t>
      </w:r>
      <w:r w:rsidR="00611B23">
        <w:rPr>
          <w:rFonts w:asciiTheme="minorBidi" w:hAnsiTheme="minorBidi"/>
        </w:rPr>
        <w:t>.</w:t>
      </w:r>
    </w:p>
    <w:p w14:paraId="4929E118" w14:textId="63D10BFC" w:rsidR="00611B23" w:rsidRDefault="00611B23" w:rsidP="00653F10">
      <w:pPr>
        <w:spacing w:line="480" w:lineRule="auto"/>
        <w:rPr>
          <w:rFonts w:asciiTheme="minorBidi" w:hAnsiTheme="minorBidi"/>
        </w:rPr>
      </w:pPr>
      <w:r>
        <w:rPr>
          <w:rFonts w:asciiTheme="minorBidi" w:hAnsiTheme="minorBidi"/>
        </w:rPr>
        <w:t xml:space="preserve">The writers school setting along with the LEA believe that </w:t>
      </w:r>
      <w:r w:rsidR="00667189">
        <w:rPr>
          <w:rFonts w:asciiTheme="minorBidi" w:hAnsiTheme="minorBidi"/>
        </w:rPr>
        <w:t>when the relevant departments work</w:t>
      </w:r>
      <w:r>
        <w:rPr>
          <w:rFonts w:asciiTheme="minorBidi" w:hAnsiTheme="minorBidi"/>
        </w:rPr>
        <w:t xml:space="preserve"> closely together </w:t>
      </w:r>
      <w:r w:rsidR="00667189">
        <w:rPr>
          <w:rFonts w:asciiTheme="minorBidi" w:hAnsiTheme="minorBidi"/>
        </w:rPr>
        <w:t xml:space="preserve">it develops strong partnerships; with the fundamental aim of promoting inclusion, education attainment and wellbeing for all. </w:t>
      </w:r>
    </w:p>
    <w:p w14:paraId="42EC3E63" w14:textId="56A9391B" w:rsidR="00416A24" w:rsidRDefault="00A65381" w:rsidP="001D37C3">
      <w:pPr>
        <w:spacing w:line="480" w:lineRule="auto"/>
        <w:rPr>
          <w:rFonts w:asciiTheme="minorBidi" w:hAnsiTheme="minorBidi"/>
        </w:rPr>
      </w:pPr>
      <w:r>
        <w:rPr>
          <w:rFonts w:asciiTheme="minorBidi" w:hAnsiTheme="minorBidi"/>
        </w:rPr>
        <w:t>Once the planning and preparations have been carried</w:t>
      </w:r>
      <w:r w:rsidR="00733902">
        <w:rPr>
          <w:rFonts w:asciiTheme="minorBidi" w:hAnsiTheme="minorBidi"/>
        </w:rPr>
        <w:t xml:space="preserve"> out</w:t>
      </w:r>
      <w:r w:rsidR="00A9554A">
        <w:rPr>
          <w:rFonts w:asciiTheme="minorBidi" w:hAnsiTheme="minorBidi"/>
        </w:rPr>
        <w:t xml:space="preserve"> during these multi-agency discussions</w:t>
      </w:r>
      <w:r w:rsidR="00733902">
        <w:rPr>
          <w:rFonts w:asciiTheme="minorBidi" w:hAnsiTheme="minorBidi"/>
        </w:rPr>
        <w:t xml:space="preserve"> and a review consul</w:t>
      </w:r>
      <w:r w:rsidR="00A9554A">
        <w:rPr>
          <w:rFonts w:asciiTheme="minorBidi" w:hAnsiTheme="minorBidi"/>
        </w:rPr>
        <w:t>t</w:t>
      </w:r>
      <w:r w:rsidR="00733902">
        <w:rPr>
          <w:rFonts w:asciiTheme="minorBidi" w:hAnsiTheme="minorBidi"/>
        </w:rPr>
        <w:t>ation period set</w:t>
      </w:r>
      <w:r w:rsidR="00A9554A">
        <w:rPr>
          <w:rFonts w:asciiTheme="minorBidi" w:hAnsiTheme="minorBidi"/>
        </w:rPr>
        <w:t>;</w:t>
      </w:r>
      <w:r w:rsidR="00733902">
        <w:rPr>
          <w:rFonts w:asciiTheme="minorBidi" w:hAnsiTheme="minorBidi"/>
        </w:rPr>
        <w:t xml:space="preserve"> </w:t>
      </w:r>
      <w:r>
        <w:rPr>
          <w:rFonts w:asciiTheme="minorBidi" w:hAnsiTheme="minorBidi"/>
        </w:rPr>
        <w:t xml:space="preserve">the writers setting will instantly implement the interventions and provisions discussed with help and guidance from </w:t>
      </w:r>
      <w:r>
        <w:rPr>
          <w:rFonts w:asciiTheme="minorBidi" w:hAnsiTheme="minorBidi"/>
        </w:rPr>
        <w:lastRenderedPageBreak/>
        <w:t xml:space="preserve">the LEA, Outreach, Health Professionals and TAPPAS (Team Around Pupil Parent and Schools). </w:t>
      </w:r>
      <w:r w:rsidR="00653F10">
        <w:rPr>
          <w:rFonts w:asciiTheme="minorBidi" w:hAnsiTheme="minorBidi"/>
        </w:rPr>
        <w:t>Often running alongside school provisions will be additional provisions provided by the LEA, and other outside agencies often in the form of subsequent support</w:t>
      </w:r>
      <w:r w:rsidR="001D37C3">
        <w:rPr>
          <w:rFonts w:asciiTheme="minorBidi" w:hAnsiTheme="minorBidi"/>
        </w:rPr>
        <w:t xml:space="preserve"> such as accelerated literacy and numeracy</w:t>
      </w:r>
      <w:r w:rsidR="00A9554A">
        <w:rPr>
          <w:rFonts w:asciiTheme="minorBidi" w:hAnsiTheme="minorBidi"/>
        </w:rPr>
        <w:t xml:space="preserve">. Although these outside provisions start off with good intentions of assisting the pupil further and when delivered regularly do achieve this; the writer is also of the opinion and experience that often the outside </w:t>
      </w:r>
      <w:r w:rsidR="001D37C3">
        <w:rPr>
          <w:rFonts w:asciiTheme="minorBidi" w:hAnsiTheme="minorBidi"/>
        </w:rPr>
        <w:t xml:space="preserve">agencies </w:t>
      </w:r>
      <w:r w:rsidR="00A9554A">
        <w:rPr>
          <w:rFonts w:asciiTheme="minorBidi" w:hAnsiTheme="minorBidi"/>
        </w:rPr>
        <w:t xml:space="preserve">support provisions tend to become less frequent over time. </w:t>
      </w:r>
      <w:r w:rsidR="001D37C3">
        <w:rPr>
          <w:rFonts w:asciiTheme="minorBidi" w:hAnsiTheme="minorBidi"/>
        </w:rPr>
        <w:t>It has also been known by the writer that the outside</w:t>
      </w:r>
      <w:r w:rsidR="00A9554A">
        <w:rPr>
          <w:rFonts w:asciiTheme="minorBidi" w:hAnsiTheme="minorBidi"/>
        </w:rPr>
        <w:t xml:space="preserve"> provisions</w:t>
      </w:r>
      <w:r w:rsidR="001D37C3">
        <w:rPr>
          <w:rFonts w:asciiTheme="minorBidi" w:hAnsiTheme="minorBidi"/>
        </w:rPr>
        <w:t xml:space="preserve"> completely stop</w:t>
      </w:r>
      <w:r w:rsidR="00A9554A">
        <w:rPr>
          <w:rFonts w:asciiTheme="minorBidi" w:hAnsiTheme="minorBidi"/>
        </w:rPr>
        <w:t xml:space="preserve"> on the recommendations of the reviews</w:t>
      </w:r>
      <w:r w:rsidR="001D37C3">
        <w:rPr>
          <w:rFonts w:asciiTheme="minorBidi" w:hAnsiTheme="minorBidi"/>
        </w:rPr>
        <w:t xml:space="preserve"> by the outreach team and LEA; and </w:t>
      </w:r>
      <w:r w:rsidR="005D4568">
        <w:rPr>
          <w:rFonts w:asciiTheme="minorBidi" w:hAnsiTheme="minorBidi"/>
        </w:rPr>
        <w:t>therefore,</w:t>
      </w:r>
      <w:r w:rsidR="001D37C3">
        <w:rPr>
          <w:rFonts w:asciiTheme="minorBidi" w:hAnsiTheme="minorBidi"/>
        </w:rPr>
        <w:t xml:space="preserve"> lead the writer to believe that responsibility to continue the provisions is handed to the school; with no additional funding being provided. </w:t>
      </w:r>
    </w:p>
    <w:p w14:paraId="1B19A03E" w14:textId="5B72E7A7" w:rsidR="00C47753" w:rsidRDefault="001B3B28" w:rsidP="00C47753">
      <w:pPr>
        <w:spacing w:line="480" w:lineRule="auto"/>
        <w:rPr>
          <w:rFonts w:asciiTheme="minorBidi" w:hAnsiTheme="minorBidi"/>
        </w:rPr>
      </w:pPr>
      <w:r>
        <w:rPr>
          <w:rFonts w:asciiTheme="minorBidi" w:hAnsiTheme="minorBidi"/>
        </w:rPr>
        <w:t>As mentioned above by the writer, s</w:t>
      </w:r>
      <w:r w:rsidR="00733902">
        <w:rPr>
          <w:rFonts w:asciiTheme="minorBidi" w:hAnsiTheme="minorBidi"/>
        </w:rPr>
        <w:t xml:space="preserve">ucceeding the implementation of interventions and provisions; </w:t>
      </w:r>
      <w:r>
        <w:rPr>
          <w:rFonts w:asciiTheme="minorBidi" w:hAnsiTheme="minorBidi"/>
        </w:rPr>
        <w:t xml:space="preserve">there </w:t>
      </w:r>
      <w:r w:rsidR="00733902">
        <w:rPr>
          <w:rFonts w:asciiTheme="minorBidi" w:hAnsiTheme="minorBidi"/>
        </w:rPr>
        <w:t xml:space="preserve">will </w:t>
      </w:r>
      <w:r w:rsidR="00754ACA">
        <w:rPr>
          <w:rFonts w:asciiTheme="minorBidi" w:hAnsiTheme="minorBidi"/>
        </w:rPr>
        <w:t xml:space="preserve">be </w:t>
      </w:r>
      <w:r>
        <w:rPr>
          <w:rFonts w:asciiTheme="minorBidi" w:hAnsiTheme="minorBidi"/>
        </w:rPr>
        <w:t xml:space="preserve">regular </w:t>
      </w:r>
      <w:r w:rsidR="00733902">
        <w:rPr>
          <w:rFonts w:asciiTheme="minorBidi" w:hAnsiTheme="minorBidi"/>
        </w:rPr>
        <w:t>review consultation</w:t>
      </w:r>
      <w:r>
        <w:rPr>
          <w:rFonts w:asciiTheme="minorBidi" w:hAnsiTheme="minorBidi"/>
        </w:rPr>
        <w:t>s</w:t>
      </w:r>
      <w:r w:rsidR="00733902">
        <w:rPr>
          <w:rFonts w:asciiTheme="minorBidi" w:hAnsiTheme="minorBidi"/>
        </w:rPr>
        <w:t>.</w:t>
      </w:r>
      <w:r w:rsidR="00657C29">
        <w:rPr>
          <w:rFonts w:asciiTheme="minorBidi" w:hAnsiTheme="minorBidi"/>
        </w:rPr>
        <w:t xml:space="preserve"> </w:t>
      </w:r>
      <w:r w:rsidR="005D4568">
        <w:rPr>
          <w:rFonts w:asciiTheme="minorBidi" w:hAnsiTheme="minorBidi"/>
        </w:rPr>
        <w:t>Firstly,</w:t>
      </w:r>
      <w:r w:rsidR="00657C29">
        <w:rPr>
          <w:rFonts w:asciiTheme="minorBidi" w:hAnsiTheme="minorBidi"/>
        </w:rPr>
        <w:t xml:space="preserve"> this will be carried out by monthly IEP’s whereby areas of concern, progressions and views of the child will be documented. Secondly</w:t>
      </w:r>
      <w:r w:rsidR="00733902">
        <w:rPr>
          <w:rFonts w:asciiTheme="minorBidi" w:hAnsiTheme="minorBidi"/>
        </w:rPr>
        <w:t xml:space="preserve"> </w:t>
      </w:r>
      <w:r w:rsidR="00657C29">
        <w:rPr>
          <w:rFonts w:asciiTheme="minorBidi" w:hAnsiTheme="minorBidi"/>
        </w:rPr>
        <w:t>r</w:t>
      </w:r>
      <w:r w:rsidR="00733902">
        <w:rPr>
          <w:rFonts w:asciiTheme="minorBidi" w:hAnsiTheme="minorBidi"/>
        </w:rPr>
        <w:t>egular consultations, discussions and ongoing assessments will be organised and undertaken at half-termly intervals to monitor and review the progressions of the child and feedback any concerns that may need addressing. The review consultations are attended by</w:t>
      </w:r>
      <w:r w:rsidR="00657C29">
        <w:rPr>
          <w:rFonts w:asciiTheme="minorBidi" w:hAnsiTheme="minorBidi"/>
        </w:rPr>
        <w:t xml:space="preserve"> a member of</w:t>
      </w:r>
      <w:r w:rsidR="00733902">
        <w:rPr>
          <w:rFonts w:asciiTheme="minorBidi" w:hAnsiTheme="minorBidi"/>
        </w:rPr>
        <w:t xml:space="preserve"> all relevant parties</w:t>
      </w:r>
      <w:r w:rsidR="00657C29">
        <w:rPr>
          <w:rFonts w:asciiTheme="minorBidi" w:hAnsiTheme="minorBidi"/>
        </w:rPr>
        <w:t xml:space="preserve">; such as TAPPAS, the class teacher, </w:t>
      </w:r>
      <w:r w:rsidR="005D4568">
        <w:rPr>
          <w:rFonts w:asciiTheme="minorBidi" w:hAnsiTheme="minorBidi"/>
        </w:rPr>
        <w:t>head teacher</w:t>
      </w:r>
      <w:r w:rsidR="00657C29">
        <w:rPr>
          <w:rFonts w:asciiTheme="minorBidi" w:hAnsiTheme="minorBidi"/>
        </w:rPr>
        <w:t>, schools ALNCO, TA, LSA, LEA, outreach, pupil, parent/carer and</w:t>
      </w:r>
      <w:r>
        <w:rPr>
          <w:rFonts w:asciiTheme="minorBidi" w:hAnsiTheme="minorBidi"/>
        </w:rPr>
        <w:t xml:space="preserve"> schools ALNCo</w:t>
      </w:r>
      <w:r w:rsidR="00657C29">
        <w:rPr>
          <w:rFonts w:asciiTheme="minorBidi" w:hAnsiTheme="minorBidi"/>
        </w:rPr>
        <w:t xml:space="preserve">. </w:t>
      </w:r>
      <w:r>
        <w:rPr>
          <w:rFonts w:asciiTheme="minorBidi" w:hAnsiTheme="minorBidi"/>
        </w:rPr>
        <w:t>It is apparent to the writer that</w:t>
      </w:r>
      <w:r w:rsidR="00002E93">
        <w:rPr>
          <w:rFonts w:asciiTheme="minorBidi" w:hAnsiTheme="minorBidi"/>
        </w:rPr>
        <w:t xml:space="preserve"> t</w:t>
      </w:r>
      <w:r w:rsidR="00657C29">
        <w:rPr>
          <w:rFonts w:asciiTheme="minorBidi" w:hAnsiTheme="minorBidi"/>
        </w:rPr>
        <w:t xml:space="preserve">his </w:t>
      </w:r>
      <w:r w:rsidR="002D240D">
        <w:rPr>
          <w:rFonts w:asciiTheme="minorBidi" w:hAnsiTheme="minorBidi"/>
        </w:rPr>
        <w:t xml:space="preserve">maintains and </w:t>
      </w:r>
      <w:r w:rsidR="00657C29">
        <w:rPr>
          <w:rFonts w:asciiTheme="minorBidi" w:hAnsiTheme="minorBidi"/>
        </w:rPr>
        <w:t>provide</w:t>
      </w:r>
      <w:r w:rsidR="002D240D">
        <w:rPr>
          <w:rFonts w:asciiTheme="minorBidi" w:hAnsiTheme="minorBidi"/>
        </w:rPr>
        <w:t>s</w:t>
      </w:r>
      <w:r w:rsidR="00657C29">
        <w:rPr>
          <w:rFonts w:asciiTheme="minorBidi" w:hAnsiTheme="minorBidi"/>
        </w:rPr>
        <w:t xml:space="preserve"> a smooth partnership </w:t>
      </w:r>
      <w:r w:rsidR="002D240D">
        <w:rPr>
          <w:rFonts w:asciiTheme="minorBidi" w:hAnsiTheme="minorBidi"/>
        </w:rPr>
        <w:t xml:space="preserve">whereby all parties are </w:t>
      </w:r>
      <w:r w:rsidR="00657C29">
        <w:rPr>
          <w:rFonts w:asciiTheme="minorBidi" w:hAnsiTheme="minorBidi"/>
        </w:rPr>
        <w:t xml:space="preserve">working </w:t>
      </w:r>
      <w:r w:rsidR="005E3D0A">
        <w:rPr>
          <w:rFonts w:asciiTheme="minorBidi" w:hAnsiTheme="minorBidi"/>
        </w:rPr>
        <w:t xml:space="preserve">together </w:t>
      </w:r>
      <w:r w:rsidR="00657C29">
        <w:rPr>
          <w:rFonts w:asciiTheme="minorBidi" w:hAnsiTheme="minorBidi"/>
        </w:rPr>
        <w:t>throughout to insure an inclusive education that gives the child the opportunity to access the</w:t>
      </w:r>
      <w:r>
        <w:rPr>
          <w:rFonts w:asciiTheme="minorBidi" w:hAnsiTheme="minorBidi"/>
        </w:rPr>
        <w:t xml:space="preserve"> </w:t>
      </w:r>
      <w:r w:rsidR="00657C29">
        <w:rPr>
          <w:rFonts w:asciiTheme="minorBidi" w:hAnsiTheme="minorBidi"/>
        </w:rPr>
        <w:t>curriculum</w:t>
      </w:r>
      <w:r w:rsidR="00C47753">
        <w:rPr>
          <w:rFonts w:asciiTheme="minorBidi" w:hAnsiTheme="minorBidi"/>
        </w:rPr>
        <w:t xml:space="preserve"> </w:t>
      </w:r>
      <w:r w:rsidR="005D4568">
        <w:rPr>
          <w:rFonts w:asciiTheme="minorBidi" w:hAnsiTheme="minorBidi"/>
        </w:rPr>
        <w:t>regarding</w:t>
      </w:r>
      <w:r>
        <w:rPr>
          <w:rFonts w:asciiTheme="minorBidi" w:hAnsiTheme="minorBidi"/>
        </w:rPr>
        <w:t xml:space="preserve"> the core subjects</w:t>
      </w:r>
      <w:r w:rsidR="00657C29">
        <w:rPr>
          <w:rFonts w:asciiTheme="minorBidi" w:hAnsiTheme="minorBidi"/>
        </w:rPr>
        <w:t>.</w:t>
      </w:r>
      <w:r>
        <w:rPr>
          <w:rFonts w:asciiTheme="minorBidi" w:hAnsiTheme="minorBidi"/>
        </w:rPr>
        <w:t xml:space="preserve"> </w:t>
      </w:r>
      <w:r w:rsidR="005D4568">
        <w:rPr>
          <w:rFonts w:asciiTheme="minorBidi" w:hAnsiTheme="minorBidi"/>
        </w:rPr>
        <w:t>However,</w:t>
      </w:r>
      <w:r w:rsidR="00002E93">
        <w:rPr>
          <w:rFonts w:asciiTheme="minorBidi" w:hAnsiTheme="minorBidi"/>
        </w:rPr>
        <w:t xml:space="preserve"> </w:t>
      </w:r>
      <w:r>
        <w:rPr>
          <w:rFonts w:asciiTheme="minorBidi" w:hAnsiTheme="minorBidi"/>
        </w:rPr>
        <w:t>t</w:t>
      </w:r>
      <w:r w:rsidR="00002E93">
        <w:rPr>
          <w:rFonts w:asciiTheme="minorBidi" w:hAnsiTheme="minorBidi"/>
        </w:rPr>
        <w:t xml:space="preserve">he writer is also of the opinion that </w:t>
      </w:r>
      <w:r>
        <w:rPr>
          <w:rFonts w:asciiTheme="minorBidi" w:hAnsiTheme="minorBidi"/>
        </w:rPr>
        <w:t xml:space="preserve">often support for further subjects </w:t>
      </w:r>
      <w:r w:rsidR="00C47753">
        <w:rPr>
          <w:rFonts w:asciiTheme="minorBidi" w:hAnsiTheme="minorBidi"/>
        </w:rPr>
        <w:t xml:space="preserve">other than that of the core </w:t>
      </w:r>
      <w:r w:rsidR="00C47753">
        <w:rPr>
          <w:rFonts w:asciiTheme="minorBidi" w:hAnsiTheme="minorBidi"/>
        </w:rPr>
        <w:lastRenderedPageBreak/>
        <w:t xml:space="preserve">subjects is not always provided to </w:t>
      </w:r>
      <w:r>
        <w:rPr>
          <w:rFonts w:asciiTheme="minorBidi" w:hAnsiTheme="minorBidi"/>
        </w:rPr>
        <w:t>pupils</w:t>
      </w:r>
      <w:r w:rsidR="00C47753">
        <w:rPr>
          <w:rFonts w:asciiTheme="minorBidi" w:hAnsiTheme="minorBidi"/>
        </w:rPr>
        <w:t xml:space="preserve"> with ALN, and therefore prevents individuals accessing all areas of learning.</w:t>
      </w:r>
    </w:p>
    <w:p w14:paraId="3BB22D15" w14:textId="49A67B07" w:rsidR="00A65381" w:rsidRDefault="00C47753" w:rsidP="002B26CD">
      <w:pPr>
        <w:spacing w:line="480" w:lineRule="auto"/>
        <w:rPr>
          <w:rFonts w:asciiTheme="minorBidi" w:hAnsiTheme="minorBidi"/>
        </w:rPr>
      </w:pPr>
      <w:r>
        <w:rPr>
          <w:rFonts w:asciiTheme="minorBidi" w:hAnsiTheme="minorBidi"/>
        </w:rPr>
        <w:t>In conclusion to the</w:t>
      </w:r>
      <w:r w:rsidR="009531BB">
        <w:rPr>
          <w:rFonts w:asciiTheme="minorBidi" w:hAnsiTheme="minorBidi"/>
        </w:rPr>
        <w:t xml:space="preserve"> </w:t>
      </w:r>
      <w:r>
        <w:rPr>
          <w:rFonts w:asciiTheme="minorBidi" w:hAnsiTheme="minorBidi"/>
        </w:rPr>
        <w:t xml:space="preserve">practices </w:t>
      </w:r>
      <w:r w:rsidR="009531BB">
        <w:rPr>
          <w:rFonts w:asciiTheme="minorBidi" w:hAnsiTheme="minorBidi"/>
        </w:rPr>
        <w:t>actualized in education</w:t>
      </w:r>
      <w:r w:rsidR="00492856">
        <w:rPr>
          <w:rFonts w:asciiTheme="minorBidi" w:hAnsiTheme="minorBidi"/>
        </w:rPr>
        <w:t xml:space="preserve"> currently</w:t>
      </w:r>
      <w:r w:rsidR="00194AC9">
        <w:rPr>
          <w:rFonts w:asciiTheme="minorBidi" w:hAnsiTheme="minorBidi"/>
        </w:rPr>
        <w:t>,</w:t>
      </w:r>
      <w:r w:rsidR="009531BB">
        <w:rPr>
          <w:rFonts w:asciiTheme="minorBidi" w:hAnsiTheme="minorBidi"/>
        </w:rPr>
        <w:t xml:space="preserve"> </w:t>
      </w:r>
      <w:r w:rsidR="001715F4">
        <w:rPr>
          <w:rFonts w:asciiTheme="minorBidi" w:hAnsiTheme="minorBidi"/>
        </w:rPr>
        <w:t xml:space="preserve">the writer </w:t>
      </w:r>
      <w:r w:rsidR="005D4568">
        <w:rPr>
          <w:rFonts w:asciiTheme="minorBidi" w:hAnsiTheme="minorBidi"/>
        </w:rPr>
        <w:t>believes</w:t>
      </w:r>
      <w:r w:rsidR="001715F4">
        <w:rPr>
          <w:rFonts w:asciiTheme="minorBidi" w:hAnsiTheme="minorBidi"/>
        </w:rPr>
        <w:t xml:space="preserve"> </w:t>
      </w:r>
      <w:r w:rsidR="00725EDF">
        <w:rPr>
          <w:rFonts w:asciiTheme="minorBidi" w:hAnsiTheme="minorBidi"/>
        </w:rPr>
        <w:t>although many government policies are characterised on</w:t>
      </w:r>
      <w:r w:rsidR="00B61742">
        <w:rPr>
          <w:rFonts w:asciiTheme="minorBidi" w:hAnsiTheme="minorBidi"/>
        </w:rPr>
        <w:t xml:space="preserve"> tackling</w:t>
      </w:r>
      <w:r w:rsidR="00725EDF">
        <w:rPr>
          <w:rFonts w:asciiTheme="minorBidi" w:hAnsiTheme="minorBidi"/>
        </w:rPr>
        <w:t xml:space="preserve"> social </w:t>
      </w:r>
      <w:r w:rsidR="00B61742">
        <w:rPr>
          <w:rFonts w:asciiTheme="minorBidi" w:hAnsiTheme="minorBidi"/>
        </w:rPr>
        <w:t>exclusion and promoting equality, certain groups are still being excluded from accessing a full curriculum</w:t>
      </w:r>
      <w:r w:rsidR="00130323">
        <w:rPr>
          <w:rFonts w:asciiTheme="minorBidi" w:hAnsiTheme="minorBidi"/>
        </w:rPr>
        <w:t xml:space="preserve"> d</w:t>
      </w:r>
      <w:r w:rsidR="00D048DC">
        <w:rPr>
          <w:rFonts w:asciiTheme="minorBidi" w:hAnsiTheme="minorBidi"/>
        </w:rPr>
        <w:t>ue to the lack of funding to support such provisions.</w:t>
      </w:r>
      <w:r w:rsidR="00BE5B5D">
        <w:rPr>
          <w:rFonts w:asciiTheme="minorBidi" w:hAnsiTheme="minorBidi"/>
        </w:rPr>
        <w:t xml:space="preserve"> </w:t>
      </w:r>
      <w:r w:rsidR="005D4568">
        <w:rPr>
          <w:rFonts w:asciiTheme="minorBidi" w:hAnsiTheme="minorBidi"/>
        </w:rPr>
        <w:t xml:space="preserve">Yet the writer also believes that through more consistency with provisions, and plans for the Welsh Assembly Government to fund the new ALN bill properly via transition grants. </w:t>
      </w:r>
      <w:r w:rsidR="002B26CD">
        <w:rPr>
          <w:rFonts w:asciiTheme="minorBidi" w:hAnsiTheme="minorBidi"/>
        </w:rPr>
        <w:t xml:space="preserve">Then the staged </w:t>
      </w:r>
      <w:r w:rsidR="005D4568">
        <w:rPr>
          <w:rFonts w:asciiTheme="minorBidi" w:hAnsiTheme="minorBidi"/>
        </w:rPr>
        <w:t>integration</w:t>
      </w:r>
      <w:r w:rsidR="002B26CD">
        <w:rPr>
          <w:rFonts w:asciiTheme="minorBidi" w:hAnsiTheme="minorBidi"/>
        </w:rPr>
        <w:t xml:space="preserve"> of the </w:t>
      </w:r>
      <w:r w:rsidR="001715F4">
        <w:rPr>
          <w:rFonts w:asciiTheme="minorBidi" w:hAnsiTheme="minorBidi"/>
        </w:rPr>
        <w:t>new ALN framework</w:t>
      </w:r>
      <w:r w:rsidR="002B26CD">
        <w:rPr>
          <w:rFonts w:asciiTheme="minorBidi" w:hAnsiTheme="minorBidi"/>
        </w:rPr>
        <w:t xml:space="preserve"> will be able to offer the opportunity to all</w:t>
      </w:r>
      <w:r w:rsidR="001B2767">
        <w:rPr>
          <w:rFonts w:asciiTheme="minorBidi" w:hAnsiTheme="minorBidi"/>
        </w:rPr>
        <w:t xml:space="preserve"> </w:t>
      </w:r>
      <w:r w:rsidR="008E5582">
        <w:rPr>
          <w:rFonts w:asciiTheme="minorBidi" w:hAnsiTheme="minorBidi"/>
        </w:rPr>
        <w:t xml:space="preserve">individuals with ALN </w:t>
      </w:r>
      <w:r w:rsidR="002B26CD">
        <w:rPr>
          <w:rFonts w:asciiTheme="minorBidi" w:hAnsiTheme="minorBidi"/>
        </w:rPr>
        <w:t xml:space="preserve">an </w:t>
      </w:r>
      <w:r w:rsidR="00725EDF">
        <w:rPr>
          <w:rFonts w:asciiTheme="minorBidi" w:hAnsiTheme="minorBidi"/>
        </w:rPr>
        <w:t xml:space="preserve">inclusive education </w:t>
      </w:r>
      <w:r w:rsidR="00FB1258">
        <w:rPr>
          <w:rFonts w:asciiTheme="minorBidi" w:hAnsiTheme="minorBidi"/>
        </w:rPr>
        <w:t>whereby they are</w:t>
      </w:r>
      <w:r w:rsidR="008E5582">
        <w:rPr>
          <w:rFonts w:asciiTheme="minorBidi" w:hAnsiTheme="minorBidi"/>
        </w:rPr>
        <w:t xml:space="preserve"> able to </w:t>
      </w:r>
      <w:r w:rsidR="00725EDF">
        <w:rPr>
          <w:rFonts w:asciiTheme="minorBidi" w:hAnsiTheme="minorBidi"/>
        </w:rPr>
        <w:t>access all areas of</w:t>
      </w:r>
      <w:r w:rsidR="00B02143">
        <w:rPr>
          <w:rFonts w:asciiTheme="minorBidi" w:hAnsiTheme="minorBidi"/>
        </w:rPr>
        <w:t xml:space="preserve"> curriculum</w:t>
      </w:r>
      <w:r w:rsidR="00130323">
        <w:rPr>
          <w:rFonts w:asciiTheme="minorBidi" w:hAnsiTheme="minorBidi"/>
        </w:rPr>
        <w:t xml:space="preserve"> </w:t>
      </w:r>
      <w:r>
        <w:rPr>
          <w:rFonts w:asciiTheme="minorBidi" w:hAnsiTheme="minorBidi"/>
        </w:rPr>
        <w:t>in accordance with the Additional Learning Needs Education Tribunal (Wales) Act 2018</w:t>
      </w:r>
      <w:r w:rsidR="00130323">
        <w:rPr>
          <w:rFonts w:asciiTheme="minorBidi" w:hAnsiTheme="minorBidi"/>
        </w:rPr>
        <w:t xml:space="preserve">. </w:t>
      </w:r>
    </w:p>
    <w:p w14:paraId="1D02FE25" w14:textId="6097FBD0" w:rsidR="00944CE6" w:rsidRDefault="00944CE6" w:rsidP="008F26F0">
      <w:pPr>
        <w:spacing w:line="480" w:lineRule="auto"/>
        <w:rPr>
          <w:rFonts w:asciiTheme="minorBidi" w:hAnsiTheme="minorBidi"/>
        </w:rPr>
      </w:pPr>
    </w:p>
    <w:p w14:paraId="1ACDB30E" w14:textId="494CA8CE" w:rsidR="00846E3B" w:rsidRDefault="0076265C" w:rsidP="00135C64">
      <w:pPr>
        <w:spacing w:line="480" w:lineRule="auto"/>
        <w:rPr>
          <w:rFonts w:asciiTheme="minorBidi" w:hAnsiTheme="minorBidi"/>
          <w:b/>
          <w:bCs/>
          <w:u w:val="single"/>
        </w:rPr>
      </w:pPr>
      <w:r w:rsidRPr="0076265C">
        <w:rPr>
          <w:rFonts w:asciiTheme="minorBidi" w:hAnsiTheme="minorBidi"/>
          <w:b/>
          <w:bCs/>
          <w:u w:val="single"/>
        </w:rPr>
        <w:t>References</w:t>
      </w:r>
    </w:p>
    <w:p w14:paraId="0A0A6E46" w14:textId="77777777" w:rsidR="001E1D18" w:rsidRDefault="001E1D18" w:rsidP="001E1D18">
      <w:pPr>
        <w:spacing w:line="480" w:lineRule="auto"/>
        <w:rPr>
          <w:rFonts w:asciiTheme="minorBidi" w:eastAsia="Times New Roman" w:hAnsiTheme="minorBidi"/>
          <w:color w:val="000000" w:themeColor="text1"/>
        </w:rPr>
      </w:pPr>
      <w:r w:rsidRPr="00233E51">
        <w:rPr>
          <w:rFonts w:asciiTheme="minorBidi" w:eastAsia="Times New Roman" w:hAnsiTheme="minorBidi"/>
          <w:color w:val="000000" w:themeColor="text1"/>
        </w:rPr>
        <w:t>Centre</w:t>
      </w:r>
      <w:r w:rsidRPr="001B054F">
        <w:rPr>
          <w:rFonts w:asciiTheme="minorBidi" w:eastAsia="Times New Roman" w:hAnsiTheme="minorBidi"/>
          <w:color w:val="000000" w:themeColor="text1"/>
        </w:rPr>
        <w:t xml:space="preserve"> for Inclusive Child Care. </w:t>
      </w:r>
      <w:r w:rsidRPr="00233E51">
        <w:rPr>
          <w:rFonts w:asciiTheme="minorBidi" w:eastAsia="Times New Roman" w:hAnsiTheme="minorBidi"/>
          <w:color w:val="000000" w:themeColor="text1"/>
        </w:rPr>
        <w:t>(2011) </w:t>
      </w:r>
      <w:r w:rsidRPr="00233E51">
        <w:rPr>
          <w:rFonts w:asciiTheme="minorBidi" w:eastAsia="Times New Roman" w:hAnsiTheme="minorBidi"/>
          <w:i/>
          <w:iCs/>
          <w:color w:val="000000" w:themeColor="text1"/>
        </w:rPr>
        <w:t xml:space="preserve">Factors that Influence </w:t>
      </w:r>
      <w:proofErr w:type="spellStart"/>
      <w:r w:rsidRPr="00233E51">
        <w:rPr>
          <w:rFonts w:asciiTheme="minorBidi" w:eastAsia="Times New Roman" w:hAnsiTheme="minorBidi"/>
          <w:i/>
          <w:iCs/>
          <w:color w:val="000000" w:themeColor="text1"/>
        </w:rPr>
        <w:t>Behavior</w:t>
      </w:r>
      <w:proofErr w:type="spellEnd"/>
      <w:r w:rsidRPr="001B054F">
        <w:rPr>
          <w:rFonts w:asciiTheme="minorBidi" w:eastAsia="Times New Roman" w:hAnsiTheme="minorBidi"/>
          <w:color w:val="000000" w:themeColor="text1"/>
        </w:rPr>
        <w:t xml:space="preserve">. </w:t>
      </w:r>
      <w:r w:rsidRPr="001E1D18">
        <w:rPr>
          <w:rFonts w:asciiTheme="minorBidi" w:eastAsia="Times New Roman" w:hAnsiTheme="minorBidi"/>
          <w:color w:val="000000" w:themeColor="text1"/>
        </w:rPr>
        <w:t>[O</w:t>
      </w:r>
      <w:bookmarkStart w:id="0" w:name="_GoBack"/>
      <w:bookmarkEnd w:id="0"/>
      <w:r w:rsidRPr="001E1D18">
        <w:rPr>
          <w:rFonts w:asciiTheme="minorBidi" w:eastAsia="Times New Roman" w:hAnsiTheme="minorBidi"/>
          <w:color w:val="000000" w:themeColor="text1"/>
        </w:rPr>
        <w:t>NLINE] Available at: </w:t>
      </w:r>
      <w:hyperlink r:id="rId8" w:history="1">
        <w:r w:rsidRPr="001E1D18">
          <w:rPr>
            <w:rFonts w:asciiTheme="minorBidi" w:eastAsia="Times New Roman" w:hAnsiTheme="minorBidi"/>
            <w:color w:val="000000" w:themeColor="text1"/>
            <w:u w:val="single"/>
          </w:rPr>
          <w:t>http://www.inclusivechildcare.org/pdf/Factors%20that%20Influence%20Behavior%20Tip%20Sheet.pdf</w:t>
        </w:r>
      </w:hyperlink>
      <w:r w:rsidRPr="001E1D18">
        <w:rPr>
          <w:rFonts w:asciiTheme="minorBidi" w:eastAsia="Times New Roman" w:hAnsiTheme="minorBidi"/>
          <w:color w:val="000000" w:themeColor="text1"/>
          <w:u w:val="single"/>
        </w:rPr>
        <w:t>.</w:t>
      </w:r>
      <w:r w:rsidRPr="001E1D18">
        <w:rPr>
          <w:rFonts w:asciiTheme="minorBidi" w:eastAsia="Times New Roman" w:hAnsiTheme="minorBidi"/>
          <w:color w:val="000000" w:themeColor="text1"/>
        </w:rPr>
        <w:t xml:space="preserve"> </w:t>
      </w:r>
      <w:r>
        <w:rPr>
          <w:rFonts w:asciiTheme="minorBidi" w:eastAsia="Times New Roman" w:hAnsiTheme="minorBidi"/>
          <w:color w:val="000000" w:themeColor="text1"/>
        </w:rPr>
        <w:t>[Accessed 10 September 2018</w:t>
      </w:r>
      <w:r w:rsidRPr="001B054F">
        <w:rPr>
          <w:rFonts w:asciiTheme="minorBidi" w:eastAsia="Times New Roman" w:hAnsiTheme="minorBidi"/>
          <w:color w:val="000000" w:themeColor="text1"/>
        </w:rPr>
        <w:t>].</w:t>
      </w:r>
    </w:p>
    <w:p w14:paraId="4D3522DC" w14:textId="77777777" w:rsidR="001E1D18" w:rsidRDefault="001E1D18" w:rsidP="001E1D18">
      <w:pPr>
        <w:spacing w:line="480" w:lineRule="auto"/>
        <w:rPr>
          <w:rFonts w:asciiTheme="minorBidi" w:eastAsia="Times New Roman" w:hAnsiTheme="minorBidi"/>
          <w:color w:val="000000" w:themeColor="text1"/>
        </w:rPr>
      </w:pPr>
    </w:p>
    <w:p w14:paraId="0A872AF1" w14:textId="77777777" w:rsidR="001E1D18" w:rsidRDefault="001E1D18" w:rsidP="001E1D18">
      <w:pPr>
        <w:spacing w:line="480" w:lineRule="auto"/>
        <w:rPr>
          <w:rFonts w:ascii="Helvetica Neue" w:eastAsia="Times New Roman" w:hAnsi="Helvetica Neue"/>
          <w:color w:val="000000" w:themeColor="text1"/>
        </w:rPr>
      </w:pPr>
      <w:r w:rsidRPr="009C7C8E">
        <w:rPr>
          <w:rFonts w:ascii="Helvetica Neue" w:eastAsia="Times New Roman" w:hAnsi="Helvetica Neue"/>
          <w:color w:val="000000" w:themeColor="text1"/>
        </w:rPr>
        <w:t>Child Poverty Action Group. 2018.</w:t>
      </w:r>
      <w:r w:rsidRPr="009C7C8E">
        <w:rPr>
          <w:rStyle w:val="apple-converted-space"/>
          <w:rFonts w:ascii="Helvetica Neue" w:eastAsia="Times New Roman" w:hAnsi="Helvetica Neue"/>
          <w:color w:val="000000" w:themeColor="text1"/>
        </w:rPr>
        <w:t> </w:t>
      </w:r>
      <w:r w:rsidRPr="009C7C8E">
        <w:rPr>
          <w:rStyle w:val="Emphasis"/>
          <w:rFonts w:ascii="Helvetica Neue" w:eastAsia="Times New Roman" w:hAnsi="Helvetica Neue"/>
          <w:color w:val="000000" w:themeColor="text1"/>
        </w:rPr>
        <w:t>The impact of poverty</w:t>
      </w:r>
      <w:r w:rsidRPr="009C7C8E">
        <w:rPr>
          <w:rFonts w:ascii="Helvetica Neue" w:eastAsia="Times New Roman" w:hAnsi="Helvetica Neue"/>
          <w:color w:val="000000" w:themeColor="text1"/>
        </w:rPr>
        <w:t xml:space="preserve">. </w:t>
      </w:r>
      <w:r w:rsidRPr="009C7C8E">
        <w:rPr>
          <w:rFonts w:ascii="Helvetica Neue" w:eastAsia="Times New Roman" w:hAnsi="Helvetica Neue"/>
          <w:color w:val="000000" w:themeColor="text1"/>
          <w:lang w:val="fr-FR"/>
        </w:rPr>
        <w:t xml:space="preserve">[ONLINE] </w:t>
      </w:r>
      <w:proofErr w:type="spellStart"/>
      <w:r w:rsidRPr="009C7C8E">
        <w:rPr>
          <w:rFonts w:ascii="Helvetica Neue" w:eastAsia="Times New Roman" w:hAnsi="Helvetica Neue"/>
          <w:color w:val="000000" w:themeColor="text1"/>
          <w:lang w:val="fr-FR"/>
        </w:rPr>
        <w:t>Available</w:t>
      </w:r>
      <w:proofErr w:type="spellEnd"/>
      <w:r w:rsidRPr="009C7C8E">
        <w:rPr>
          <w:rFonts w:ascii="Helvetica Neue" w:eastAsia="Times New Roman" w:hAnsi="Helvetica Neue"/>
          <w:color w:val="000000" w:themeColor="text1"/>
          <w:lang w:val="fr-FR"/>
        </w:rPr>
        <w:t xml:space="preserve"> </w:t>
      </w:r>
      <w:proofErr w:type="gramStart"/>
      <w:r w:rsidRPr="009C7C8E">
        <w:rPr>
          <w:rFonts w:ascii="Helvetica Neue" w:eastAsia="Times New Roman" w:hAnsi="Helvetica Neue"/>
          <w:color w:val="000000" w:themeColor="text1"/>
          <w:lang w:val="fr-FR"/>
        </w:rPr>
        <w:t>at</w:t>
      </w:r>
      <w:r w:rsidRPr="009C7C8E">
        <w:rPr>
          <w:rFonts w:ascii="Helvetica Neue" w:eastAsia="Times New Roman" w:hAnsi="Helvetica Neue"/>
          <w:color w:val="000000" w:themeColor="text1"/>
          <w:u w:val="single"/>
          <w:lang w:val="fr-FR"/>
        </w:rPr>
        <w:t>:</w:t>
      </w:r>
      <w:proofErr w:type="gramEnd"/>
      <w:r w:rsidRPr="009C7C8E">
        <w:rPr>
          <w:rStyle w:val="apple-converted-space"/>
          <w:rFonts w:ascii="Helvetica Neue" w:eastAsia="Times New Roman" w:hAnsi="Helvetica Neue"/>
          <w:color w:val="000000" w:themeColor="text1"/>
          <w:u w:val="single"/>
          <w:lang w:val="fr-FR"/>
        </w:rPr>
        <w:t> </w:t>
      </w:r>
      <w:hyperlink r:id="rId9" w:history="1">
        <w:r w:rsidRPr="009C7C8E">
          <w:rPr>
            <w:rStyle w:val="Hyperlink"/>
            <w:rFonts w:ascii="Helvetica Neue" w:eastAsia="Times New Roman" w:hAnsi="Helvetica Neue"/>
            <w:color w:val="000000" w:themeColor="text1"/>
            <w:lang w:val="fr-FR"/>
          </w:rPr>
          <w:t>http://cpag.org.uk/content/impact-poverty</w:t>
        </w:r>
      </w:hyperlink>
      <w:r w:rsidRPr="009C7C8E">
        <w:rPr>
          <w:rFonts w:ascii="Helvetica Neue" w:eastAsia="Times New Roman" w:hAnsi="Helvetica Neue"/>
          <w:color w:val="000000" w:themeColor="text1"/>
          <w:lang w:val="fr-FR"/>
        </w:rPr>
        <w:t xml:space="preserve">. </w:t>
      </w:r>
      <w:r w:rsidRPr="009C7C8E">
        <w:rPr>
          <w:rFonts w:ascii="Helvetica Neue" w:eastAsia="Times New Roman" w:hAnsi="Helvetica Neue"/>
          <w:color w:val="000000" w:themeColor="text1"/>
        </w:rPr>
        <w:t>[Accessed 3 September 2018].</w:t>
      </w:r>
    </w:p>
    <w:p w14:paraId="7E870AEE" w14:textId="77777777" w:rsidR="001E1D18" w:rsidRDefault="001E1D18" w:rsidP="001E1D18">
      <w:pPr>
        <w:spacing w:line="480" w:lineRule="auto"/>
        <w:rPr>
          <w:rFonts w:ascii="Helvetica Neue" w:eastAsia="Times New Roman" w:hAnsi="Helvetica Neue"/>
          <w:color w:val="000000" w:themeColor="text1"/>
        </w:rPr>
      </w:pPr>
    </w:p>
    <w:p w14:paraId="1DBB532F" w14:textId="77777777" w:rsidR="001E1D18" w:rsidRDefault="001E1D18" w:rsidP="001E1D18">
      <w:pPr>
        <w:spacing w:line="480" w:lineRule="auto"/>
        <w:rPr>
          <w:rFonts w:ascii="Helvetica Neue" w:eastAsia="Times New Roman" w:hAnsi="Helvetica Neue"/>
          <w:color w:val="000000" w:themeColor="text1"/>
        </w:rPr>
      </w:pPr>
      <w:r w:rsidRPr="005A3339">
        <w:rPr>
          <w:rFonts w:ascii="Helvetica Neue" w:eastAsia="Times New Roman" w:hAnsi="Helvetica Neue"/>
          <w:color w:val="000000" w:themeColor="text1"/>
        </w:rPr>
        <w:t>Child Rights Connect. 2016.</w:t>
      </w:r>
      <w:r w:rsidRPr="005A3339">
        <w:rPr>
          <w:rStyle w:val="apple-converted-space"/>
          <w:rFonts w:ascii="Helvetica Neue" w:eastAsia="Times New Roman" w:hAnsi="Helvetica Neue"/>
          <w:color w:val="000000" w:themeColor="text1"/>
        </w:rPr>
        <w:t> </w:t>
      </w:r>
      <w:r w:rsidRPr="005A3339">
        <w:rPr>
          <w:rStyle w:val="Emphasis"/>
          <w:rFonts w:ascii="Helvetica Neue" w:eastAsia="Times New Roman" w:hAnsi="Helvetica Neue"/>
          <w:color w:val="000000" w:themeColor="text1"/>
        </w:rPr>
        <w:t xml:space="preserve">Child Rights Connect submission for the UN Office of the High Commissioner for Human Rights report for the 34th session of the Human Rights Council on the “Protection of the Rights of the Child and 2030 Agenda for </w:t>
      </w:r>
      <w:r w:rsidRPr="005A3339">
        <w:rPr>
          <w:rStyle w:val="Emphasis"/>
          <w:rFonts w:ascii="Helvetica Neue" w:eastAsia="Times New Roman" w:hAnsi="Helvetica Neue"/>
          <w:color w:val="000000" w:themeColor="text1"/>
        </w:rPr>
        <w:lastRenderedPageBreak/>
        <w:t>Sustainable Development”</w:t>
      </w:r>
      <w:r w:rsidRPr="005A3339">
        <w:rPr>
          <w:rFonts w:ascii="Helvetica Neue" w:eastAsia="Times New Roman" w:hAnsi="Helvetica Neue"/>
          <w:color w:val="000000" w:themeColor="text1"/>
        </w:rPr>
        <w:t xml:space="preserve">. </w:t>
      </w:r>
      <w:r w:rsidRPr="005A3339">
        <w:rPr>
          <w:rFonts w:ascii="Helvetica Neue" w:eastAsia="Times New Roman" w:hAnsi="Helvetica Neue"/>
          <w:color w:val="000000" w:themeColor="text1"/>
          <w:lang w:val="fr-FR"/>
        </w:rPr>
        <w:t xml:space="preserve">[ONLINE] </w:t>
      </w:r>
      <w:proofErr w:type="spellStart"/>
      <w:r w:rsidRPr="005A3339">
        <w:rPr>
          <w:rFonts w:ascii="Helvetica Neue" w:eastAsia="Times New Roman" w:hAnsi="Helvetica Neue"/>
          <w:color w:val="000000" w:themeColor="text1"/>
          <w:lang w:val="fr-FR"/>
        </w:rPr>
        <w:t>Available</w:t>
      </w:r>
      <w:proofErr w:type="spellEnd"/>
      <w:r w:rsidRPr="005A3339">
        <w:rPr>
          <w:rFonts w:ascii="Helvetica Neue" w:eastAsia="Times New Roman" w:hAnsi="Helvetica Neue"/>
          <w:color w:val="000000" w:themeColor="text1"/>
          <w:lang w:val="fr-FR"/>
        </w:rPr>
        <w:t xml:space="preserve"> </w:t>
      </w:r>
      <w:proofErr w:type="gramStart"/>
      <w:r w:rsidRPr="005A3339">
        <w:rPr>
          <w:rFonts w:ascii="Helvetica Neue" w:eastAsia="Times New Roman" w:hAnsi="Helvetica Neue"/>
          <w:color w:val="000000" w:themeColor="text1"/>
          <w:lang w:val="fr-FR"/>
        </w:rPr>
        <w:t>at:</w:t>
      </w:r>
      <w:proofErr w:type="gramEnd"/>
      <w:r w:rsidRPr="005A3339">
        <w:rPr>
          <w:rStyle w:val="apple-converted-space"/>
          <w:rFonts w:ascii="Helvetica Neue" w:eastAsia="Times New Roman" w:hAnsi="Helvetica Neue"/>
          <w:color w:val="000000" w:themeColor="text1"/>
          <w:lang w:val="fr-FR"/>
        </w:rPr>
        <w:t> </w:t>
      </w:r>
      <w:hyperlink r:id="rId10" w:history="1">
        <w:r w:rsidRPr="005A3339">
          <w:rPr>
            <w:rStyle w:val="Hyperlink"/>
            <w:rFonts w:ascii="Helvetica Neue" w:eastAsia="Times New Roman" w:hAnsi="Helvetica Neue"/>
            <w:color w:val="000000" w:themeColor="text1"/>
            <w:lang w:val="fr-FR"/>
          </w:rPr>
          <w:t>https://www.ohchr.org/Documents/Issues/Children/2030/ChildRightsConnect.pdf</w:t>
        </w:r>
      </w:hyperlink>
      <w:r w:rsidRPr="005A3339">
        <w:rPr>
          <w:rFonts w:ascii="Helvetica Neue" w:eastAsia="Times New Roman" w:hAnsi="Helvetica Neue"/>
          <w:color w:val="000000" w:themeColor="text1"/>
          <w:u w:val="single"/>
          <w:lang w:val="fr-FR"/>
        </w:rPr>
        <w:t xml:space="preserve">. </w:t>
      </w:r>
      <w:r w:rsidRPr="005A3339">
        <w:rPr>
          <w:rFonts w:ascii="Helvetica Neue" w:eastAsia="Times New Roman" w:hAnsi="Helvetica Neue"/>
          <w:color w:val="000000" w:themeColor="text1"/>
        </w:rPr>
        <w:t>[Accessed 3 September 2018].</w:t>
      </w:r>
    </w:p>
    <w:p w14:paraId="3672FC54" w14:textId="77777777" w:rsidR="001E1D18" w:rsidRPr="005A3339" w:rsidRDefault="001E1D18" w:rsidP="001E1D18">
      <w:pPr>
        <w:spacing w:line="480" w:lineRule="auto"/>
        <w:rPr>
          <w:rFonts w:eastAsia="Times New Roman"/>
          <w:color w:val="000000" w:themeColor="text1"/>
        </w:rPr>
      </w:pPr>
    </w:p>
    <w:p w14:paraId="7446FC94" w14:textId="77777777" w:rsidR="001E1D18" w:rsidRDefault="001E1D18" w:rsidP="001E1D18">
      <w:pPr>
        <w:spacing w:line="480" w:lineRule="auto"/>
        <w:rPr>
          <w:rFonts w:ascii="Helvetica Neue" w:eastAsia="Times New Roman" w:hAnsi="Helvetica Neue"/>
          <w:color w:val="000000" w:themeColor="text1"/>
        </w:rPr>
      </w:pPr>
      <w:r w:rsidRPr="00DA71D9">
        <w:rPr>
          <w:rFonts w:ascii="Helvetica Neue" w:eastAsia="Times New Roman" w:hAnsi="Helvetica Neue"/>
          <w:color w:val="000000" w:themeColor="text1"/>
        </w:rPr>
        <w:t>Children in Wales. 2016.</w:t>
      </w:r>
      <w:r w:rsidRPr="00DA71D9">
        <w:rPr>
          <w:rStyle w:val="apple-converted-space"/>
          <w:rFonts w:ascii="Helvetica Neue" w:eastAsia="Times New Roman" w:hAnsi="Helvetica Neue"/>
          <w:color w:val="000000" w:themeColor="text1"/>
        </w:rPr>
        <w:t> </w:t>
      </w:r>
      <w:r w:rsidRPr="00DA71D9">
        <w:rPr>
          <w:rStyle w:val="Emphasis"/>
          <w:rFonts w:ascii="Helvetica Neue" w:eastAsia="Times New Roman" w:hAnsi="Helvetica Neue"/>
          <w:color w:val="000000" w:themeColor="text1"/>
        </w:rPr>
        <w:t>Additional Learning Needs and Education Tribunal (Wales) Bill</w:t>
      </w:r>
      <w:r w:rsidRPr="00DA71D9">
        <w:rPr>
          <w:rFonts w:ascii="Helvetica Neue" w:eastAsia="Times New Roman" w:hAnsi="Helvetica Neue"/>
          <w:color w:val="000000" w:themeColor="text1"/>
        </w:rPr>
        <w:t xml:space="preserve">. </w:t>
      </w:r>
      <w:r w:rsidRPr="00DA71D9">
        <w:rPr>
          <w:rFonts w:ascii="Helvetica Neue" w:eastAsia="Times New Roman" w:hAnsi="Helvetica Neue"/>
          <w:color w:val="000000" w:themeColor="text1"/>
          <w:lang w:val="fr-FR"/>
        </w:rPr>
        <w:t xml:space="preserve">[ONLINE] </w:t>
      </w:r>
      <w:proofErr w:type="spellStart"/>
      <w:r w:rsidRPr="00DA71D9">
        <w:rPr>
          <w:rFonts w:ascii="Helvetica Neue" w:eastAsia="Times New Roman" w:hAnsi="Helvetica Neue"/>
          <w:color w:val="000000" w:themeColor="text1"/>
          <w:lang w:val="fr-FR"/>
        </w:rPr>
        <w:t>Available</w:t>
      </w:r>
      <w:proofErr w:type="spellEnd"/>
      <w:r w:rsidRPr="00DA71D9">
        <w:rPr>
          <w:rFonts w:ascii="Helvetica Neue" w:eastAsia="Times New Roman" w:hAnsi="Helvetica Neue"/>
          <w:color w:val="000000" w:themeColor="text1"/>
          <w:lang w:val="fr-FR"/>
        </w:rPr>
        <w:t xml:space="preserve"> </w:t>
      </w:r>
      <w:proofErr w:type="gramStart"/>
      <w:r w:rsidRPr="00DA71D9">
        <w:rPr>
          <w:rFonts w:ascii="Helvetica Neue" w:eastAsia="Times New Roman" w:hAnsi="Helvetica Neue"/>
          <w:color w:val="000000" w:themeColor="text1"/>
          <w:lang w:val="fr-FR"/>
        </w:rPr>
        <w:t>at:</w:t>
      </w:r>
      <w:proofErr w:type="gramEnd"/>
      <w:r w:rsidRPr="00DA71D9">
        <w:rPr>
          <w:rStyle w:val="apple-converted-space"/>
          <w:rFonts w:ascii="Helvetica Neue" w:eastAsia="Times New Roman" w:hAnsi="Helvetica Neue"/>
          <w:color w:val="000000" w:themeColor="text1"/>
          <w:lang w:val="fr-FR"/>
        </w:rPr>
        <w:t> </w:t>
      </w:r>
      <w:hyperlink r:id="rId11" w:history="1">
        <w:r w:rsidRPr="00DA71D9">
          <w:rPr>
            <w:rStyle w:val="Hyperlink"/>
            <w:rFonts w:ascii="Helvetica Neue" w:eastAsia="Times New Roman" w:hAnsi="Helvetica Neue"/>
            <w:color w:val="000000" w:themeColor="text1"/>
            <w:lang w:val="fr-FR"/>
          </w:rPr>
          <w:t>https://www.childreninwales.org.uk/wp-content/uploads/2017/04/ALN-Bill.pdf</w:t>
        </w:r>
      </w:hyperlink>
      <w:r w:rsidRPr="00DA71D9">
        <w:rPr>
          <w:rFonts w:ascii="Helvetica Neue" w:eastAsia="Times New Roman" w:hAnsi="Helvetica Neue"/>
          <w:color w:val="000000" w:themeColor="text1"/>
          <w:u w:val="single"/>
          <w:lang w:val="fr-FR"/>
        </w:rPr>
        <w:t>.</w:t>
      </w:r>
      <w:r w:rsidRPr="00DA71D9">
        <w:rPr>
          <w:rFonts w:ascii="Helvetica Neue" w:eastAsia="Times New Roman" w:hAnsi="Helvetica Neue"/>
          <w:color w:val="000000" w:themeColor="text1"/>
          <w:lang w:val="fr-FR"/>
        </w:rPr>
        <w:t xml:space="preserve"> </w:t>
      </w:r>
      <w:r w:rsidRPr="00DA71D9">
        <w:rPr>
          <w:rFonts w:ascii="Helvetica Neue" w:eastAsia="Times New Roman" w:hAnsi="Helvetica Neue"/>
          <w:color w:val="000000" w:themeColor="text1"/>
        </w:rPr>
        <w:t>[Accessed 3 September 2018].</w:t>
      </w:r>
    </w:p>
    <w:p w14:paraId="6254A057" w14:textId="77777777" w:rsidR="001E1D18" w:rsidRDefault="001E1D18" w:rsidP="001E1D18">
      <w:pPr>
        <w:spacing w:line="480" w:lineRule="auto"/>
        <w:rPr>
          <w:rFonts w:ascii="Helvetica Neue" w:eastAsia="Times New Roman" w:hAnsi="Helvetica Neue"/>
          <w:color w:val="000000" w:themeColor="text1"/>
        </w:rPr>
      </w:pPr>
    </w:p>
    <w:p w14:paraId="63981D11" w14:textId="77777777" w:rsidR="001E1D18" w:rsidRDefault="001E1D18" w:rsidP="001E1D18">
      <w:pPr>
        <w:spacing w:line="480" w:lineRule="auto"/>
        <w:rPr>
          <w:rFonts w:asciiTheme="minorBidi" w:eastAsia="Times New Roman" w:hAnsiTheme="minorBidi"/>
          <w:color w:val="000000" w:themeColor="text1"/>
        </w:rPr>
      </w:pPr>
      <w:r w:rsidRPr="009F3A1A">
        <w:rPr>
          <w:rFonts w:asciiTheme="minorBidi" w:eastAsia="Times New Roman" w:hAnsiTheme="minorBidi"/>
          <w:color w:val="000000" w:themeColor="text1"/>
        </w:rPr>
        <w:t xml:space="preserve">Children's Rights Alliance </w:t>
      </w:r>
      <w:proofErr w:type="gramStart"/>
      <w:r w:rsidRPr="009F3A1A">
        <w:rPr>
          <w:rFonts w:asciiTheme="minorBidi" w:eastAsia="Times New Roman" w:hAnsiTheme="minorBidi"/>
          <w:color w:val="000000" w:themeColor="text1"/>
        </w:rPr>
        <w:t>For</w:t>
      </w:r>
      <w:proofErr w:type="gramEnd"/>
      <w:r w:rsidRPr="009F3A1A">
        <w:rPr>
          <w:rFonts w:asciiTheme="minorBidi" w:eastAsia="Times New Roman" w:hAnsiTheme="minorBidi"/>
          <w:color w:val="000000" w:themeColor="text1"/>
        </w:rPr>
        <w:t xml:space="preserve"> England. </w:t>
      </w:r>
      <w:r w:rsidRPr="00233E51">
        <w:rPr>
          <w:rFonts w:asciiTheme="minorBidi" w:eastAsia="Times New Roman" w:hAnsiTheme="minorBidi"/>
          <w:color w:val="000000" w:themeColor="text1"/>
        </w:rPr>
        <w:t>(</w:t>
      </w:r>
      <w:r w:rsidRPr="009F3A1A">
        <w:rPr>
          <w:rFonts w:asciiTheme="minorBidi" w:eastAsia="Times New Roman" w:hAnsiTheme="minorBidi"/>
          <w:color w:val="000000" w:themeColor="text1"/>
        </w:rPr>
        <w:t>2016</w:t>
      </w:r>
      <w:r w:rsidRPr="00233E51">
        <w:rPr>
          <w:rFonts w:asciiTheme="minorBidi" w:eastAsia="Times New Roman" w:hAnsiTheme="minorBidi"/>
          <w:color w:val="000000" w:themeColor="text1"/>
        </w:rPr>
        <w:t>) </w:t>
      </w:r>
      <w:r w:rsidRPr="00233E51">
        <w:rPr>
          <w:rFonts w:asciiTheme="minorBidi" w:eastAsia="Times New Roman" w:hAnsiTheme="minorBidi"/>
          <w:i/>
          <w:iCs/>
          <w:color w:val="000000" w:themeColor="text1"/>
        </w:rPr>
        <w:t>United Nations Conventi</w:t>
      </w:r>
      <w:r>
        <w:rPr>
          <w:rFonts w:asciiTheme="minorBidi" w:eastAsia="Times New Roman" w:hAnsiTheme="minorBidi"/>
          <w:i/>
          <w:iCs/>
          <w:color w:val="000000" w:themeColor="text1"/>
        </w:rPr>
        <w:t xml:space="preserve">on on the Rights of the Child – </w:t>
      </w:r>
      <w:r w:rsidRPr="00233E51">
        <w:rPr>
          <w:rFonts w:asciiTheme="minorBidi" w:eastAsia="Times New Roman" w:hAnsiTheme="minorBidi"/>
          <w:i/>
          <w:iCs/>
          <w:color w:val="000000" w:themeColor="text1"/>
        </w:rPr>
        <w:t>CRAE summary</w:t>
      </w:r>
      <w:r>
        <w:rPr>
          <w:rFonts w:asciiTheme="minorBidi" w:eastAsia="Times New Roman" w:hAnsiTheme="minorBidi"/>
          <w:color w:val="000000" w:themeColor="text1"/>
        </w:rPr>
        <w:t xml:space="preserve">. </w:t>
      </w:r>
      <w:r>
        <w:rPr>
          <w:rFonts w:asciiTheme="minorBidi" w:eastAsia="Times New Roman" w:hAnsiTheme="minorBidi"/>
          <w:color w:val="000000" w:themeColor="text1"/>
          <w:lang w:val="fr-FR"/>
        </w:rPr>
        <w:t xml:space="preserve">[ONLINE] </w:t>
      </w:r>
      <w:proofErr w:type="spellStart"/>
      <w:r w:rsidRPr="009F3A1A">
        <w:rPr>
          <w:rFonts w:asciiTheme="minorBidi" w:eastAsia="Times New Roman" w:hAnsiTheme="minorBidi"/>
          <w:color w:val="000000" w:themeColor="text1"/>
          <w:lang w:val="fr-FR"/>
        </w:rPr>
        <w:t>Available</w:t>
      </w:r>
      <w:proofErr w:type="spellEnd"/>
      <w:r w:rsidRPr="009F3A1A">
        <w:rPr>
          <w:rFonts w:asciiTheme="minorBidi" w:eastAsia="Times New Roman" w:hAnsiTheme="minorBidi"/>
          <w:color w:val="000000" w:themeColor="text1"/>
          <w:lang w:val="fr-FR"/>
        </w:rPr>
        <w:t xml:space="preserve"> </w:t>
      </w:r>
      <w:proofErr w:type="gramStart"/>
      <w:r w:rsidRPr="009F3A1A">
        <w:rPr>
          <w:rFonts w:asciiTheme="minorBidi" w:eastAsia="Times New Roman" w:hAnsiTheme="minorBidi"/>
          <w:color w:val="000000" w:themeColor="text1"/>
          <w:lang w:val="fr-FR"/>
        </w:rPr>
        <w:t>at:</w:t>
      </w:r>
      <w:proofErr w:type="gramEnd"/>
      <w:r w:rsidRPr="00233E51">
        <w:rPr>
          <w:rFonts w:asciiTheme="minorBidi" w:eastAsia="Times New Roman" w:hAnsiTheme="minorBidi"/>
          <w:color w:val="000000" w:themeColor="text1"/>
          <w:lang w:val="fr-FR"/>
        </w:rPr>
        <w:t> </w:t>
      </w:r>
      <w:hyperlink r:id="rId12" w:history="1">
        <w:r w:rsidRPr="00233E51">
          <w:rPr>
            <w:rFonts w:asciiTheme="minorBidi" w:eastAsia="Times New Roman" w:hAnsiTheme="minorBidi"/>
            <w:color w:val="000000" w:themeColor="text1"/>
            <w:u w:val="single"/>
            <w:lang w:val="fr-FR"/>
          </w:rPr>
          <w:t>http://www.crae.org.uk/media/26693/UNCRC-CRAE-summary.pdf</w:t>
        </w:r>
      </w:hyperlink>
      <w:r w:rsidRPr="009F3A1A">
        <w:rPr>
          <w:rFonts w:asciiTheme="minorBidi" w:eastAsia="Times New Roman" w:hAnsiTheme="minorBidi"/>
          <w:color w:val="000000" w:themeColor="text1"/>
          <w:u w:val="single"/>
          <w:lang w:val="fr-FR"/>
        </w:rPr>
        <w:t xml:space="preserve">. </w:t>
      </w:r>
      <w:r>
        <w:rPr>
          <w:rFonts w:asciiTheme="minorBidi" w:eastAsia="Times New Roman" w:hAnsiTheme="minorBidi"/>
          <w:color w:val="000000" w:themeColor="text1"/>
        </w:rPr>
        <w:t>[Accessed 10 September 2018</w:t>
      </w:r>
      <w:r w:rsidRPr="009F3A1A">
        <w:rPr>
          <w:rFonts w:asciiTheme="minorBidi" w:eastAsia="Times New Roman" w:hAnsiTheme="minorBidi"/>
          <w:color w:val="000000" w:themeColor="text1"/>
        </w:rPr>
        <w:t>].</w:t>
      </w:r>
    </w:p>
    <w:p w14:paraId="5DA011DB" w14:textId="77777777" w:rsidR="001E1D18" w:rsidRDefault="001E1D18" w:rsidP="001E1D18">
      <w:pPr>
        <w:spacing w:line="480" w:lineRule="auto"/>
        <w:rPr>
          <w:rFonts w:asciiTheme="minorBidi" w:eastAsia="Times New Roman" w:hAnsiTheme="minorBidi"/>
          <w:color w:val="000000" w:themeColor="text1"/>
        </w:rPr>
      </w:pPr>
    </w:p>
    <w:p w14:paraId="60D9E1FD" w14:textId="77777777" w:rsidR="001E1D18" w:rsidRDefault="001E1D18" w:rsidP="001E1D18">
      <w:pPr>
        <w:spacing w:line="480" w:lineRule="auto"/>
        <w:rPr>
          <w:rFonts w:ascii="Helvetica Neue" w:eastAsia="Times New Roman" w:hAnsi="Helvetica Neue"/>
          <w:color w:val="000000" w:themeColor="text1"/>
        </w:rPr>
      </w:pPr>
      <w:r w:rsidRPr="00EA417B">
        <w:rPr>
          <w:rFonts w:ascii="Helvetica Neue" w:eastAsia="Times New Roman" w:hAnsi="Helvetica Neue"/>
          <w:color w:val="000000" w:themeColor="text1"/>
        </w:rPr>
        <w:t>Chris Watkins. 2007.</w:t>
      </w:r>
      <w:r w:rsidRPr="00EA417B">
        <w:rPr>
          <w:rStyle w:val="apple-converted-space"/>
          <w:rFonts w:ascii="Helvetica Neue" w:eastAsia="Times New Roman" w:hAnsi="Helvetica Neue"/>
          <w:color w:val="000000" w:themeColor="text1"/>
        </w:rPr>
        <w:t> </w:t>
      </w:r>
      <w:r w:rsidRPr="00EA417B">
        <w:rPr>
          <w:rStyle w:val="Emphasis"/>
          <w:rFonts w:ascii="Helvetica Neue" w:eastAsia="Times New Roman" w:hAnsi="Helvetica Neue"/>
          <w:color w:val="000000" w:themeColor="text1"/>
        </w:rPr>
        <w:t>Effective Learning in Classrooms</w:t>
      </w:r>
      <w:r w:rsidRPr="00EA417B">
        <w:rPr>
          <w:rFonts w:ascii="Helvetica Neue" w:eastAsia="Times New Roman" w:hAnsi="Helvetica Neue"/>
          <w:color w:val="000000" w:themeColor="text1"/>
        </w:rPr>
        <w:t xml:space="preserve">. </w:t>
      </w:r>
      <w:r w:rsidRPr="001E1D18">
        <w:rPr>
          <w:rFonts w:ascii="Helvetica Neue" w:eastAsia="Times New Roman" w:hAnsi="Helvetica Neue"/>
          <w:color w:val="000000" w:themeColor="text1"/>
        </w:rPr>
        <w:t>[ONLINE] Available at:</w:t>
      </w:r>
      <w:r w:rsidRPr="001E1D18">
        <w:rPr>
          <w:rStyle w:val="apple-converted-space"/>
          <w:rFonts w:ascii="Helvetica Neue" w:eastAsia="Times New Roman" w:hAnsi="Helvetica Neue"/>
          <w:color w:val="000000" w:themeColor="text1"/>
        </w:rPr>
        <w:t> </w:t>
      </w:r>
      <w:hyperlink r:id="rId13" w:history="1">
        <w:r w:rsidRPr="001E1D18">
          <w:rPr>
            <w:rStyle w:val="Hyperlink"/>
            <w:rFonts w:ascii="Helvetica Neue" w:eastAsia="Times New Roman" w:hAnsi="Helvetica Neue"/>
            <w:color w:val="000000" w:themeColor="text1"/>
          </w:rPr>
          <w:t>http://www.chriswatkins.net/wp-content/uploads/2015/07/Watkins-07-Effective-Learning-in-Classrooms.pdf</w:t>
        </w:r>
      </w:hyperlink>
      <w:r w:rsidRPr="001E1D18">
        <w:rPr>
          <w:rFonts w:ascii="Helvetica Neue" w:eastAsia="Times New Roman" w:hAnsi="Helvetica Neue"/>
          <w:color w:val="000000" w:themeColor="text1"/>
        </w:rPr>
        <w:t xml:space="preserve">. </w:t>
      </w:r>
      <w:r>
        <w:rPr>
          <w:rFonts w:ascii="Helvetica Neue" w:eastAsia="Times New Roman" w:hAnsi="Helvetica Neue"/>
          <w:color w:val="000000" w:themeColor="text1"/>
        </w:rPr>
        <w:t xml:space="preserve">[Accessed 11 </w:t>
      </w:r>
      <w:proofErr w:type="spellStart"/>
      <w:r>
        <w:rPr>
          <w:rFonts w:ascii="Helvetica Neue" w:eastAsia="Times New Roman" w:hAnsi="Helvetica Neue"/>
          <w:color w:val="000000" w:themeColor="text1"/>
        </w:rPr>
        <w:t>Septemeber</w:t>
      </w:r>
      <w:proofErr w:type="spellEnd"/>
      <w:r>
        <w:rPr>
          <w:rFonts w:ascii="Helvetica Neue" w:eastAsia="Times New Roman" w:hAnsi="Helvetica Neue"/>
          <w:color w:val="000000" w:themeColor="text1"/>
        </w:rPr>
        <w:t xml:space="preserve"> 2018</w:t>
      </w:r>
      <w:r w:rsidRPr="00EA417B">
        <w:rPr>
          <w:rFonts w:ascii="Helvetica Neue" w:eastAsia="Times New Roman" w:hAnsi="Helvetica Neue"/>
          <w:color w:val="000000" w:themeColor="text1"/>
        </w:rPr>
        <w:t>].</w:t>
      </w:r>
    </w:p>
    <w:p w14:paraId="21BF822D" w14:textId="77777777" w:rsidR="001E1D18" w:rsidRDefault="001E1D18" w:rsidP="001E1D18">
      <w:pPr>
        <w:spacing w:line="480" w:lineRule="auto"/>
        <w:rPr>
          <w:rFonts w:ascii="Helvetica Neue" w:eastAsia="Times New Roman" w:hAnsi="Helvetica Neue"/>
          <w:color w:val="000000" w:themeColor="text1"/>
        </w:rPr>
      </w:pPr>
    </w:p>
    <w:p w14:paraId="4AF1B4F7" w14:textId="77777777" w:rsidR="001E1D18" w:rsidRDefault="001E1D18" w:rsidP="001E1D18">
      <w:pPr>
        <w:spacing w:line="480" w:lineRule="auto"/>
        <w:rPr>
          <w:rFonts w:ascii="Helvetica Neue" w:eastAsia="Times New Roman" w:hAnsi="Helvetica Neue" w:cs="Times New Roman"/>
          <w:color w:val="000000" w:themeColor="text1"/>
        </w:rPr>
      </w:pPr>
      <w:r>
        <w:rPr>
          <w:rFonts w:ascii="Helvetica Neue" w:eastAsia="Times New Roman" w:hAnsi="Helvetica Neue" w:cs="Times New Roman"/>
          <w:color w:val="000000" w:themeColor="text1"/>
        </w:rPr>
        <w:t xml:space="preserve">Cline, T., </w:t>
      </w:r>
      <w:r w:rsidRPr="00844CC3">
        <w:rPr>
          <w:rFonts w:ascii="Helvetica Neue" w:eastAsia="Times New Roman" w:hAnsi="Helvetica Neue" w:cs="Times New Roman"/>
          <w:color w:val="000000" w:themeColor="text1"/>
        </w:rPr>
        <w:t>Frederickson,</w:t>
      </w:r>
      <w:r>
        <w:rPr>
          <w:rFonts w:ascii="Helvetica Neue" w:eastAsia="Times New Roman" w:hAnsi="Helvetica Neue" w:cs="Times New Roman"/>
          <w:color w:val="000000" w:themeColor="text1"/>
        </w:rPr>
        <w:t xml:space="preserve"> N.</w:t>
      </w:r>
      <w:r w:rsidRPr="00844CC3">
        <w:rPr>
          <w:rFonts w:ascii="Helvetica Neue" w:eastAsia="Times New Roman" w:hAnsi="Helvetica Neue" w:cs="Times New Roman"/>
          <w:color w:val="000000" w:themeColor="text1"/>
        </w:rPr>
        <w:t xml:space="preserve"> </w:t>
      </w:r>
      <w:r>
        <w:rPr>
          <w:rFonts w:ascii="Helvetica Neue" w:eastAsia="Times New Roman" w:hAnsi="Helvetica Neue" w:cs="Times New Roman"/>
          <w:color w:val="000000" w:themeColor="text1"/>
        </w:rPr>
        <w:t>(2015)</w:t>
      </w:r>
      <w:r w:rsidRPr="00844CC3">
        <w:rPr>
          <w:rFonts w:ascii="Helvetica Neue" w:eastAsia="Times New Roman" w:hAnsi="Helvetica Neue" w:cs="Times New Roman"/>
          <w:color w:val="000000" w:themeColor="text1"/>
        </w:rPr>
        <w:t> </w:t>
      </w:r>
      <w:r w:rsidRPr="00844CC3">
        <w:rPr>
          <w:rFonts w:ascii="Helvetica Neue" w:eastAsia="Times New Roman" w:hAnsi="Helvetica Neue" w:cs="Times New Roman"/>
          <w:i/>
          <w:iCs/>
          <w:color w:val="000000" w:themeColor="text1"/>
        </w:rPr>
        <w:t>Special Educational Needs, Inclusion and Diversity</w:t>
      </w:r>
      <w:r>
        <w:rPr>
          <w:rFonts w:ascii="Helvetica Neue" w:eastAsia="Times New Roman" w:hAnsi="Helvetica Neue" w:cs="Times New Roman"/>
          <w:color w:val="000000" w:themeColor="text1"/>
        </w:rPr>
        <w:t>. 3rd ed. Berkshire: Open U</w:t>
      </w:r>
      <w:r w:rsidRPr="00844CC3">
        <w:rPr>
          <w:rFonts w:ascii="Helvetica Neue" w:eastAsia="Times New Roman" w:hAnsi="Helvetica Neue" w:cs="Times New Roman"/>
          <w:color w:val="000000" w:themeColor="text1"/>
        </w:rPr>
        <w:t>niversity Press.</w:t>
      </w:r>
    </w:p>
    <w:p w14:paraId="35B83F8C" w14:textId="77777777" w:rsidR="001E1D18" w:rsidRPr="00844CC3" w:rsidRDefault="001E1D18" w:rsidP="001E1D18">
      <w:pPr>
        <w:spacing w:line="480" w:lineRule="auto"/>
        <w:rPr>
          <w:rFonts w:ascii="Times New Roman" w:eastAsia="Times New Roman" w:hAnsi="Times New Roman" w:cs="Times New Roman"/>
          <w:color w:val="000000" w:themeColor="text1"/>
        </w:rPr>
      </w:pPr>
    </w:p>
    <w:p w14:paraId="786AB333" w14:textId="77777777" w:rsidR="001E1D18" w:rsidRDefault="001E1D18" w:rsidP="001E1D18">
      <w:pPr>
        <w:spacing w:line="480" w:lineRule="auto"/>
        <w:rPr>
          <w:rFonts w:ascii="Helvetica Neue" w:eastAsia="Times New Roman" w:hAnsi="Helvetica Neue"/>
          <w:color w:val="000000" w:themeColor="text1"/>
        </w:rPr>
      </w:pPr>
      <w:r w:rsidRPr="00562D11">
        <w:rPr>
          <w:rFonts w:ascii="Helvetica Neue" w:eastAsia="Times New Roman" w:hAnsi="Helvetica Neue"/>
          <w:color w:val="000000" w:themeColor="text1"/>
        </w:rPr>
        <w:t>Davidson, J, 2004. Special Educational Needs Code of Practice for Wales.</w:t>
      </w:r>
      <w:r w:rsidRPr="00562D11">
        <w:rPr>
          <w:rStyle w:val="apple-converted-space"/>
          <w:rFonts w:ascii="Helvetica Neue" w:eastAsia="Times New Roman" w:hAnsi="Helvetica Neue"/>
          <w:color w:val="000000" w:themeColor="text1"/>
        </w:rPr>
        <w:t> </w:t>
      </w:r>
      <w:r w:rsidRPr="00562D11">
        <w:rPr>
          <w:rStyle w:val="Emphasis"/>
          <w:rFonts w:ascii="Helvetica Neue" w:eastAsia="Times New Roman" w:hAnsi="Helvetica Neue"/>
          <w:color w:val="000000" w:themeColor="text1"/>
        </w:rPr>
        <w:t>Special Educational Needs Code of Practice for Wales</w:t>
      </w:r>
      <w:r w:rsidRPr="00562D11">
        <w:rPr>
          <w:rFonts w:ascii="Helvetica Neue" w:eastAsia="Times New Roman" w:hAnsi="Helvetica Neue"/>
          <w:color w:val="000000" w:themeColor="text1"/>
        </w:rPr>
        <w:t>, [Online]. 1, 1-170. Available at:</w:t>
      </w:r>
      <w:r w:rsidRPr="00562D11">
        <w:rPr>
          <w:rStyle w:val="apple-converted-space"/>
          <w:rFonts w:ascii="Helvetica Neue" w:eastAsia="Times New Roman" w:hAnsi="Helvetica Neue"/>
          <w:color w:val="000000" w:themeColor="text1"/>
        </w:rPr>
        <w:t> </w:t>
      </w:r>
      <w:hyperlink r:id="rId14" w:tgtFrame="_blank" w:history="1">
        <w:r w:rsidRPr="00562D11">
          <w:rPr>
            <w:rStyle w:val="Hyperlink"/>
            <w:rFonts w:ascii="Helvetica Neue" w:eastAsia="Times New Roman" w:hAnsi="Helvetica Neue"/>
            <w:color w:val="000000" w:themeColor="text1"/>
          </w:rPr>
          <w:t>learning.gov.wales/docs/learningwales/.../131016-sen-code-of-practice-for-wales-en.pdf</w:t>
        </w:r>
      </w:hyperlink>
      <w:r w:rsidRPr="00562D11">
        <w:rPr>
          <w:rStyle w:val="apple-converted-space"/>
          <w:rFonts w:ascii="Helvetica Neue" w:eastAsia="Times New Roman" w:hAnsi="Helvetica Neue"/>
          <w:color w:val="000000" w:themeColor="text1"/>
        </w:rPr>
        <w:t> </w:t>
      </w:r>
      <w:r>
        <w:rPr>
          <w:rFonts w:ascii="Helvetica Neue" w:eastAsia="Times New Roman" w:hAnsi="Helvetica Neue"/>
          <w:color w:val="000000" w:themeColor="text1"/>
        </w:rPr>
        <w:t>[Accessed 1 September 2018</w:t>
      </w:r>
      <w:r w:rsidRPr="00562D11">
        <w:rPr>
          <w:rFonts w:ascii="Helvetica Neue" w:eastAsia="Times New Roman" w:hAnsi="Helvetica Neue"/>
          <w:color w:val="000000" w:themeColor="text1"/>
        </w:rPr>
        <w:t>].</w:t>
      </w:r>
    </w:p>
    <w:p w14:paraId="3069A776" w14:textId="77777777" w:rsidR="001E1D18" w:rsidRDefault="001E1D18" w:rsidP="001E1D18">
      <w:pPr>
        <w:spacing w:line="480" w:lineRule="auto"/>
        <w:rPr>
          <w:rFonts w:ascii="Helvetica Neue" w:eastAsia="Times New Roman" w:hAnsi="Helvetica Neue"/>
          <w:color w:val="000000" w:themeColor="text1"/>
        </w:rPr>
      </w:pPr>
    </w:p>
    <w:p w14:paraId="604A1E20" w14:textId="77777777" w:rsidR="001E1D18" w:rsidRDefault="001E1D18" w:rsidP="001E1D18">
      <w:pPr>
        <w:spacing w:line="480" w:lineRule="auto"/>
        <w:rPr>
          <w:rFonts w:ascii="Helvetica Neue" w:eastAsia="Times New Roman" w:hAnsi="Helvetica Neue"/>
          <w:color w:val="000000" w:themeColor="text1"/>
        </w:rPr>
      </w:pPr>
      <w:r>
        <w:rPr>
          <w:rFonts w:ascii="Helvetica Neue" w:eastAsia="Times New Roman" w:hAnsi="Helvetica Neue"/>
          <w:color w:val="000000" w:themeColor="text1"/>
        </w:rPr>
        <w:lastRenderedPageBreak/>
        <w:t xml:space="preserve">Gross, J. (2013) </w:t>
      </w:r>
      <w:r>
        <w:rPr>
          <w:rFonts w:ascii="Helvetica Neue" w:eastAsia="Times New Roman" w:hAnsi="Helvetica Neue"/>
          <w:i/>
          <w:iCs/>
          <w:color w:val="000000" w:themeColor="text1"/>
        </w:rPr>
        <w:t>Time to Talk: Implementing Outstanding Practice in Speech, Language and Communication.</w:t>
      </w:r>
      <w:r>
        <w:rPr>
          <w:rFonts w:ascii="Helvetica Neue" w:eastAsia="Times New Roman" w:hAnsi="Helvetica Neue"/>
          <w:color w:val="000000" w:themeColor="text1"/>
        </w:rPr>
        <w:t xml:space="preserve"> Oxon: Routledge.</w:t>
      </w:r>
    </w:p>
    <w:p w14:paraId="16729DAD" w14:textId="77777777" w:rsidR="001E1D18" w:rsidRDefault="001E1D18" w:rsidP="001E1D18">
      <w:pPr>
        <w:spacing w:line="480" w:lineRule="auto"/>
        <w:rPr>
          <w:rFonts w:ascii="Helvetica Neue" w:eastAsia="Times New Roman" w:hAnsi="Helvetica Neue"/>
          <w:color w:val="000000" w:themeColor="text1"/>
        </w:rPr>
      </w:pPr>
    </w:p>
    <w:p w14:paraId="4617A67A" w14:textId="77777777" w:rsidR="001E1D18" w:rsidRDefault="001E1D18" w:rsidP="001E1D18">
      <w:pPr>
        <w:spacing w:line="480" w:lineRule="auto"/>
        <w:rPr>
          <w:rFonts w:asciiTheme="minorBidi" w:eastAsia="Times New Roman" w:hAnsiTheme="minorBidi"/>
          <w:color w:val="000000" w:themeColor="text1"/>
        </w:rPr>
      </w:pPr>
      <w:proofErr w:type="spellStart"/>
      <w:proofErr w:type="gramStart"/>
      <w:r w:rsidRPr="00AA7E15">
        <w:rPr>
          <w:rFonts w:asciiTheme="minorBidi" w:eastAsia="Times New Roman" w:hAnsiTheme="minorBidi"/>
          <w:color w:val="000000" w:themeColor="text1"/>
        </w:rPr>
        <w:t>Gutman,</w:t>
      </w:r>
      <w:r w:rsidRPr="00233E51">
        <w:rPr>
          <w:rFonts w:asciiTheme="minorBidi" w:eastAsia="Times New Roman" w:hAnsiTheme="minorBidi"/>
          <w:color w:val="000000" w:themeColor="text1"/>
        </w:rPr>
        <w:t>LM</w:t>
      </w:r>
      <w:proofErr w:type="spellEnd"/>
      <w:proofErr w:type="gramEnd"/>
      <w:r w:rsidRPr="00233E51">
        <w:rPr>
          <w:rFonts w:asciiTheme="minorBidi" w:eastAsia="Times New Roman" w:hAnsiTheme="minorBidi"/>
          <w:color w:val="000000" w:themeColor="text1"/>
        </w:rPr>
        <w:t xml:space="preserve">., </w:t>
      </w:r>
      <w:proofErr w:type="spellStart"/>
      <w:r w:rsidRPr="00233E51">
        <w:rPr>
          <w:rFonts w:asciiTheme="minorBidi" w:eastAsia="Times New Roman" w:hAnsiTheme="minorBidi"/>
          <w:color w:val="000000" w:themeColor="text1"/>
        </w:rPr>
        <w:t>Vorhaus</w:t>
      </w:r>
      <w:proofErr w:type="spellEnd"/>
      <w:r w:rsidRPr="00233E51">
        <w:rPr>
          <w:rFonts w:asciiTheme="minorBidi" w:eastAsia="Times New Roman" w:hAnsiTheme="minorBidi"/>
          <w:color w:val="000000" w:themeColor="text1"/>
        </w:rPr>
        <w:t xml:space="preserve">, </w:t>
      </w:r>
      <w:r w:rsidRPr="00AA7E15">
        <w:rPr>
          <w:rFonts w:asciiTheme="minorBidi" w:eastAsia="Times New Roman" w:hAnsiTheme="minorBidi"/>
          <w:color w:val="000000" w:themeColor="text1"/>
        </w:rPr>
        <w:t>J</w:t>
      </w:r>
      <w:r w:rsidRPr="00233E51">
        <w:rPr>
          <w:rFonts w:asciiTheme="minorBidi" w:eastAsia="Times New Roman" w:hAnsiTheme="minorBidi"/>
          <w:color w:val="000000" w:themeColor="text1"/>
        </w:rPr>
        <w:t>.</w:t>
      </w:r>
      <w:r w:rsidRPr="00AA7E15">
        <w:rPr>
          <w:rFonts w:asciiTheme="minorBidi" w:eastAsia="Times New Roman" w:hAnsiTheme="minorBidi"/>
          <w:color w:val="000000" w:themeColor="text1"/>
        </w:rPr>
        <w:t xml:space="preserve"> </w:t>
      </w:r>
      <w:r w:rsidRPr="00233E51">
        <w:rPr>
          <w:rFonts w:asciiTheme="minorBidi" w:eastAsia="Times New Roman" w:hAnsiTheme="minorBidi"/>
          <w:color w:val="000000" w:themeColor="text1"/>
        </w:rPr>
        <w:t>(2012)</w:t>
      </w:r>
      <w:r w:rsidRPr="00AA7E15">
        <w:rPr>
          <w:rFonts w:asciiTheme="minorBidi" w:eastAsia="Times New Roman" w:hAnsiTheme="minorBidi"/>
          <w:color w:val="000000" w:themeColor="text1"/>
        </w:rPr>
        <w:t xml:space="preserve"> Department for Education</w:t>
      </w:r>
      <w:r w:rsidRPr="00233E51">
        <w:rPr>
          <w:rFonts w:asciiTheme="minorBidi" w:eastAsia="Times New Roman" w:hAnsiTheme="minorBidi"/>
          <w:color w:val="000000" w:themeColor="text1"/>
        </w:rPr>
        <w:t xml:space="preserve"> DFE-RR253</w:t>
      </w:r>
      <w:r w:rsidRPr="00AA7E15">
        <w:rPr>
          <w:rFonts w:asciiTheme="minorBidi" w:eastAsia="Times New Roman" w:hAnsiTheme="minorBidi"/>
          <w:color w:val="000000" w:themeColor="text1"/>
        </w:rPr>
        <w:t>.</w:t>
      </w:r>
      <w:r w:rsidRPr="00233E51">
        <w:rPr>
          <w:rFonts w:asciiTheme="minorBidi" w:eastAsia="Times New Roman" w:hAnsiTheme="minorBidi"/>
          <w:color w:val="000000" w:themeColor="text1"/>
        </w:rPr>
        <w:t> </w:t>
      </w:r>
      <w:r w:rsidRPr="00233E51">
        <w:rPr>
          <w:rFonts w:asciiTheme="minorBidi" w:eastAsia="Times New Roman" w:hAnsiTheme="minorBidi"/>
          <w:i/>
          <w:iCs/>
          <w:color w:val="000000" w:themeColor="text1"/>
        </w:rPr>
        <w:t>The Impact of Pupil Behaviour and Wellbeing on Educational Outcomes</w:t>
      </w:r>
      <w:r w:rsidRPr="00AA7E15">
        <w:rPr>
          <w:rFonts w:asciiTheme="minorBidi" w:eastAsia="Times New Roman" w:hAnsiTheme="minorBidi"/>
          <w:color w:val="000000" w:themeColor="text1"/>
        </w:rPr>
        <w:t xml:space="preserve">, 1, </w:t>
      </w:r>
      <w:r w:rsidRPr="00233E51">
        <w:rPr>
          <w:rFonts w:asciiTheme="minorBidi" w:eastAsia="Times New Roman" w:hAnsiTheme="minorBidi"/>
          <w:color w:val="000000" w:themeColor="text1"/>
        </w:rPr>
        <w:t xml:space="preserve">pp. </w:t>
      </w:r>
      <w:r w:rsidRPr="00AA7E15">
        <w:rPr>
          <w:rFonts w:asciiTheme="minorBidi" w:eastAsia="Times New Roman" w:hAnsiTheme="minorBidi"/>
          <w:color w:val="000000" w:themeColor="text1"/>
        </w:rPr>
        <w:t xml:space="preserve">1-49. </w:t>
      </w:r>
      <w:r w:rsidRPr="00AA7E15">
        <w:rPr>
          <w:rFonts w:asciiTheme="minorBidi" w:eastAsia="Times New Roman" w:hAnsiTheme="minorBidi"/>
          <w:color w:val="000000" w:themeColor="text1"/>
          <w:lang w:val="fr-FR"/>
        </w:rPr>
        <w:t xml:space="preserve">[Online]. </w:t>
      </w:r>
      <w:proofErr w:type="spellStart"/>
      <w:r w:rsidRPr="00233E51">
        <w:rPr>
          <w:rFonts w:asciiTheme="minorBidi" w:eastAsia="Times New Roman" w:hAnsiTheme="minorBidi"/>
          <w:color w:val="000000" w:themeColor="text1"/>
          <w:lang w:val="fr-FR"/>
        </w:rPr>
        <w:t>Available</w:t>
      </w:r>
      <w:proofErr w:type="spellEnd"/>
      <w:r w:rsidRPr="00233E51">
        <w:rPr>
          <w:rFonts w:asciiTheme="minorBidi" w:eastAsia="Times New Roman" w:hAnsiTheme="minorBidi"/>
          <w:color w:val="000000" w:themeColor="text1"/>
          <w:lang w:val="fr-FR"/>
        </w:rPr>
        <w:t xml:space="preserve"> </w:t>
      </w:r>
      <w:proofErr w:type="gramStart"/>
      <w:r w:rsidRPr="00AA7E15">
        <w:rPr>
          <w:rFonts w:asciiTheme="minorBidi" w:eastAsia="Times New Roman" w:hAnsiTheme="minorBidi"/>
          <w:color w:val="000000" w:themeColor="text1"/>
          <w:lang w:val="fr-FR"/>
        </w:rPr>
        <w:t>at:</w:t>
      </w:r>
      <w:proofErr w:type="gramEnd"/>
      <w:r w:rsidRPr="00233E51">
        <w:rPr>
          <w:rFonts w:asciiTheme="minorBidi" w:eastAsia="Times New Roman" w:hAnsiTheme="minorBidi"/>
          <w:color w:val="000000" w:themeColor="text1"/>
          <w:lang w:val="fr-FR"/>
        </w:rPr>
        <w:t> </w:t>
      </w:r>
      <w:hyperlink r:id="rId15" w:tgtFrame="_blank" w:history="1">
        <w:r w:rsidRPr="00233E51">
          <w:rPr>
            <w:rFonts w:asciiTheme="minorBidi" w:eastAsia="Times New Roman" w:hAnsiTheme="minorBidi"/>
            <w:color w:val="000000" w:themeColor="text1"/>
            <w:u w:val="single"/>
            <w:lang w:val="fr-FR"/>
          </w:rPr>
          <w:t>https://www.gov.uk/government/uploads/system/uploads/attachment_data/file/219638/DFE-RR253.pdf</w:t>
        </w:r>
      </w:hyperlink>
      <w:r w:rsidRPr="00233E51">
        <w:rPr>
          <w:rFonts w:asciiTheme="minorBidi" w:eastAsia="Times New Roman" w:hAnsiTheme="minorBidi"/>
          <w:color w:val="000000" w:themeColor="text1"/>
          <w:u w:val="single"/>
          <w:lang w:val="fr-FR"/>
        </w:rPr>
        <w:t xml:space="preserve">. </w:t>
      </w:r>
      <w:r>
        <w:rPr>
          <w:rFonts w:asciiTheme="minorBidi" w:eastAsia="Times New Roman" w:hAnsiTheme="minorBidi"/>
          <w:color w:val="000000" w:themeColor="text1"/>
        </w:rPr>
        <w:t>[Accessed 1 September 2018</w:t>
      </w:r>
      <w:r w:rsidRPr="00AA7E15">
        <w:rPr>
          <w:rFonts w:asciiTheme="minorBidi" w:eastAsia="Times New Roman" w:hAnsiTheme="minorBidi"/>
          <w:color w:val="000000" w:themeColor="text1"/>
        </w:rPr>
        <w:t>].</w:t>
      </w:r>
    </w:p>
    <w:p w14:paraId="145A6BBE" w14:textId="77777777" w:rsidR="001E1D18" w:rsidRDefault="001E1D18" w:rsidP="001E1D18">
      <w:pPr>
        <w:spacing w:line="480" w:lineRule="auto"/>
        <w:rPr>
          <w:rFonts w:asciiTheme="minorBidi" w:eastAsia="Times New Roman" w:hAnsiTheme="minorBidi"/>
          <w:color w:val="000000" w:themeColor="text1"/>
        </w:rPr>
      </w:pPr>
    </w:p>
    <w:p w14:paraId="6BE40E32" w14:textId="77777777" w:rsidR="001E1D18" w:rsidRDefault="001E1D18" w:rsidP="001E1D18">
      <w:pPr>
        <w:spacing w:line="480" w:lineRule="auto"/>
        <w:rPr>
          <w:rFonts w:asciiTheme="minorBidi" w:eastAsia="Times New Roman" w:hAnsiTheme="minorBidi"/>
          <w:color w:val="000000" w:themeColor="text1"/>
        </w:rPr>
      </w:pPr>
      <w:r w:rsidRPr="00ED1866">
        <w:rPr>
          <w:rFonts w:asciiTheme="minorBidi" w:eastAsia="Times New Roman" w:hAnsiTheme="minorBidi"/>
          <w:color w:val="000000" w:themeColor="text1"/>
        </w:rPr>
        <w:t>Hall,</w:t>
      </w:r>
      <w:r w:rsidRPr="00233E51">
        <w:rPr>
          <w:rFonts w:asciiTheme="minorBidi" w:eastAsia="Times New Roman" w:hAnsiTheme="minorBidi"/>
          <w:color w:val="000000" w:themeColor="text1"/>
        </w:rPr>
        <w:t xml:space="preserve"> F.,</w:t>
      </w:r>
      <w:r w:rsidRPr="00ED1866">
        <w:rPr>
          <w:rFonts w:asciiTheme="minorBidi" w:eastAsia="Times New Roman" w:hAnsiTheme="minorBidi"/>
          <w:color w:val="000000" w:themeColor="text1"/>
        </w:rPr>
        <w:t xml:space="preserve"> </w:t>
      </w:r>
      <w:proofErr w:type="spellStart"/>
      <w:r w:rsidRPr="00ED1866">
        <w:rPr>
          <w:rFonts w:asciiTheme="minorBidi" w:eastAsia="Times New Roman" w:hAnsiTheme="minorBidi"/>
          <w:color w:val="000000" w:themeColor="text1"/>
        </w:rPr>
        <w:t>Hindmarch</w:t>
      </w:r>
      <w:proofErr w:type="spellEnd"/>
      <w:r w:rsidRPr="00ED1866">
        <w:rPr>
          <w:rFonts w:asciiTheme="minorBidi" w:eastAsia="Times New Roman" w:hAnsiTheme="minorBidi"/>
          <w:color w:val="000000" w:themeColor="text1"/>
        </w:rPr>
        <w:t>,</w:t>
      </w:r>
      <w:r w:rsidRPr="00233E51">
        <w:rPr>
          <w:rFonts w:asciiTheme="minorBidi" w:eastAsia="Times New Roman" w:hAnsiTheme="minorBidi"/>
          <w:color w:val="000000" w:themeColor="text1"/>
        </w:rPr>
        <w:t xml:space="preserve"> D.,</w:t>
      </w:r>
      <w:r w:rsidRPr="00ED1866">
        <w:rPr>
          <w:rFonts w:asciiTheme="minorBidi" w:eastAsia="Times New Roman" w:hAnsiTheme="minorBidi"/>
          <w:color w:val="000000" w:themeColor="text1"/>
        </w:rPr>
        <w:t xml:space="preserve"> Hoy,</w:t>
      </w:r>
      <w:r w:rsidRPr="00233E51">
        <w:rPr>
          <w:rFonts w:asciiTheme="minorBidi" w:eastAsia="Times New Roman" w:hAnsiTheme="minorBidi"/>
          <w:color w:val="000000" w:themeColor="text1"/>
        </w:rPr>
        <w:t xml:space="preserve"> D., Machin, L,</w:t>
      </w:r>
      <w:r w:rsidRPr="00ED1866">
        <w:rPr>
          <w:rFonts w:asciiTheme="minorBidi" w:eastAsia="Times New Roman" w:hAnsiTheme="minorBidi"/>
          <w:color w:val="000000" w:themeColor="text1"/>
        </w:rPr>
        <w:t xml:space="preserve"> </w:t>
      </w:r>
      <w:r w:rsidRPr="00233E51">
        <w:rPr>
          <w:rFonts w:asciiTheme="minorBidi" w:eastAsia="Times New Roman" w:hAnsiTheme="minorBidi"/>
          <w:color w:val="000000" w:themeColor="text1"/>
        </w:rPr>
        <w:t>(2015) </w:t>
      </w:r>
      <w:r w:rsidRPr="00233E51">
        <w:rPr>
          <w:rFonts w:asciiTheme="minorBidi" w:eastAsia="Times New Roman" w:hAnsiTheme="minorBidi"/>
          <w:i/>
          <w:iCs/>
          <w:color w:val="000000" w:themeColor="text1"/>
        </w:rPr>
        <w:t>Supporting Primary Teaching and Learning</w:t>
      </w:r>
      <w:r w:rsidRPr="00ED1866">
        <w:rPr>
          <w:rFonts w:asciiTheme="minorBidi" w:eastAsia="Times New Roman" w:hAnsiTheme="minorBidi"/>
          <w:color w:val="000000" w:themeColor="text1"/>
        </w:rPr>
        <w:t>. 1st ed. Northwich: Critical Publishing Ltd.</w:t>
      </w:r>
    </w:p>
    <w:p w14:paraId="27017A85" w14:textId="77777777" w:rsidR="001E1D18" w:rsidRDefault="001E1D18" w:rsidP="001E1D18">
      <w:pPr>
        <w:spacing w:line="480" w:lineRule="auto"/>
        <w:rPr>
          <w:rFonts w:asciiTheme="minorBidi" w:eastAsia="Times New Roman" w:hAnsiTheme="minorBidi"/>
          <w:color w:val="000000" w:themeColor="text1"/>
        </w:rPr>
      </w:pPr>
    </w:p>
    <w:p w14:paraId="7EC5F896" w14:textId="77777777" w:rsidR="001E1D18" w:rsidRDefault="001E1D18" w:rsidP="001E1D18">
      <w:pPr>
        <w:spacing w:line="480" w:lineRule="auto"/>
        <w:rPr>
          <w:rFonts w:asciiTheme="minorBidi" w:eastAsia="Times New Roman" w:hAnsiTheme="minorBidi"/>
          <w:color w:val="000000" w:themeColor="text1"/>
        </w:rPr>
      </w:pPr>
      <w:r>
        <w:rPr>
          <w:rFonts w:asciiTheme="minorBidi" w:eastAsia="Times New Roman" w:hAnsiTheme="minorBidi"/>
          <w:color w:val="000000" w:themeColor="text1"/>
        </w:rPr>
        <w:t xml:space="preserve">Hughes, A., </w:t>
      </w:r>
      <w:proofErr w:type="spellStart"/>
      <w:r>
        <w:rPr>
          <w:rFonts w:asciiTheme="minorBidi" w:eastAsia="Times New Roman" w:hAnsiTheme="minorBidi"/>
          <w:color w:val="000000" w:themeColor="text1"/>
        </w:rPr>
        <w:t>Glazzard</w:t>
      </w:r>
      <w:proofErr w:type="spellEnd"/>
      <w:r>
        <w:rPr>
          <w:rFonts w:asciiTheme="minorBidi" w:eastAsia="Times New Roman" w:hAnsiTheme="minorBidi"/>
          <w:color w:val="000000" w:themeColor="text1"/>
        </w:rPr>
        <w:t xml:space="preserve">, J., </w:t>
      </w:r>
      <w:proofErr w:type="spellStart"/>
      <w:r>
        <w:rPr>
          <w:rFonts w:asciiTheme="minorBidi" w:eastAsia="Times New Roman" w:hAnsiTheme="minorBidi"/>
          <w:color w:val="000000" w:themeColor="text1"/>
        </w:rPr>
        <w:t>Netherwood</w:t>
      </w:r>
      <w:proofErr w:type="spellEnd"/>
      <w:r>
        <w:rPr>
          <w:rFonts w:asciiTheme="minorBidi" w:eastAsia="Times New Roman" w:hAnsiTheme="minorBidi"/>
          <w:color w:val="000000" w:themeColor="text1"/>
        </w:rPr>
        <w:t xml:space="preserve">, A., Neve, L. and </w:t>
      </w:r>
      <w:proofErr w:type="spellStart"/>
      <w:r>
        <w:rPr>
          <w:rFonts w:asciiTheme="minorBidi" w:eastAsia="Times New Roman" w:hAnsiTheme="minorBidi"/>
          <w:color w:val="000000" w:themeColor="text1"/>
        </w:rPr>
        <w:t>Stokoe</w:t>
      </w:r>
      <w:proofErr w:type="spellEnd"/>
      <w:r w:rsidRPr="00D43731">
        <w:rPr>
          <w:rFonts w:asciiTheme="minorBidi" w:eastAsia="Times New Roman" w:hAnsiTheme="minorBidi"/>
          <w:color w:val="000000" w:themeColor="text1"/>
        </w:rPr>
        <w:t xml:space="preserve">, </w:t>
      </w:r>
      <w:r>
        <w:rPr>
          <w:rFonts w:asciiTheme="minorBidi" w:eastAsia="Times New Roman" w:hAnsiTheme="minorBidi"/>
          <w:color w:val="000000" w:themeColor="text1"/>
        </w:rPr>
        <w:t>J.</w:t>
      </w:r>
      <w:r w:rsidRPr="00D43731">
        <w:rPr>
          <w:rFonts w:asciiTheme="minorBidi" w:eastAsia="Times New Roman" w:hAnsiTheme="minorBidi"/>
          <w:color w:val="000000" w:themeColor="text1"/>
        </w:rPr>
        <w:t xml:space="preserve"> </w:t>
      </w:r>
      <w:r>
        <w:rPr>
          <w:rFonts w:asciiTheme="minorBidi" w:eastAsia="Times New Roman" w:hAnsiTheme="minorBidi"/>
          <w:color w:val="000000" w:themeColor="text1"/>
        </w:rPr>
        <w:t>(</w:t>
      </w:r>
      <w:r w:rsidRPr="00D43731">
        <w:rPr>
          <w:rFonts w:asciiTheme="minorBidi" w:eastAsia="Times New Roman" w:hAnsiTheme="minorBidi"/>
          <w:color w:val="000000" w:themeColor="text1"/>
        </w:rPr>
        <w:t>2015</w:t>
      </w:r>
      <w:r>
        <w:rPr>
          <w:rFonts w:asciiTheme="minorBidi" w:eastAsia="Times New Roman" w:hAnsiTheme="minorBidi"/>
          <w:color w:val="000000" w:themeColor="text1"/>
        </w:rPr>
        <w:t>)</w:t>
      </w:r>
      <w:r w:rsidRPr="00D43731">
        <w:rPr>
          <w:rFonts w:asciiTheme="minorBidi" w:eastAsia="Times New Roman" w:hAnsiTheme="minorBidi"/>
          <w:color w:val="000000" w:themeColor="text1"/>
        </w:rPr>
        <w:t> </w:t>
      </w:r>
      <w:r w:rsidRPr="00D43731">
        <w:rPr>
          <w:rFonts w:asciiTheme="minorBidi" w:eastAsia="Times New Roman" w:hAnsiTheme="minorBidi"/>
          <w:i/>
          <w:iCs/>
          <w:color w:val="000000" w:themeColor="text1"/>
        </w:rPr>
        <w:t>Teaching &amp; Supporting Children with Special Educational Needs &amp; Disabilities in Primary Schools</w:t>
      </w:r>
      <w:r w:rsidRPr="00D43731">
        <w:rPr>
          <w:rFonts w:asciiTheme="minorBidi" w:eastAsia="Times New Roman" w:hAnsiTheme="minorBidi"/>
          <w:color w:val="000000" w:themeColor="text1"/>
        </w:rPr>
        <w:t xml:space="preserve">. 2nd </w:t>
      </w:r>
      <w:proofErr w:type="spellStart"/>
      <w:r w:rsidRPr="00D43731">
        <w:rPr>
          <w:rFonts w:asciiTheme="minorBidi" w:eastAsia="Times New Roman" w:hAnsiTheme="minorBidi"/>
          <w:color w:val="000000" w:themeColor="text1"/>
        </w:rPr>
        <w:t>ed</w:t>
      </w:r>
      <w:r>
        <w:rPr>
          <w:rFonts w:asciiTheme="minorBidi" w:eastAsia="Times New Roman" w:hAnsiTheme="minorBidi"/>
          <w:color w:val="000000" w:themeColor="text1"/>
        </w:rPr>
        <w:t>n</w:t>
      </w:r>
      <w:proofErr w:type="spellEnd"/>
      <w:r>
        <w:rPr>
          <w:rFonts w:asciiTheme="minorBidi" w:eastAsia="Times New Roman" w:hAnsiTheme="minorBidi"/>
          <w:color w:val="000000" w:themeColor="text1"/>
        </w:rPr>
        <w:t>. London: Learning matters Ltd.</w:t>
      </w:r>
    </w:p>
    <w:p w14:paraId="0BDE7C25" w14:textId="77777777" w:rsidR="001E1D18" w:rsidRDefault="001E1D18" w:rsidP="001E1D18">
      <w:pPr>
        <w:spacing w:line="480" w:lineRule="auto"/>
        <w:rPr>
          <w:rFonts w:asciiTheme="minorBidi" w:eastAsia="Times New Roman" w:hAnsiTheme="minorBidi"/>
          <w:color w:val="000000" w:themeColor="text1"/>
        </w:rPr>
      </w:pPr>
    </w:p>
    <w:p w14:paraId="714D4F69" w14:textId="77777777" w:rsidR="001E1D18" w:rsidRDefault="001E1D18" w:rsidP="001E1D18">
      <w:pPr>
        <w:spacing w:line="480" w:lineRule="auto"/>
        <w:rPr>
          <w:rFonts w:asciiTheme="minorBidi" w:eastAsia="Times New Roman" w:hAnsiTheme="minorBidi"/>
          <w:color w:val="000000" w:themeColor="text1"/>
        </w:rPr>
      </w:pPr>
      <w:r>
        <w:rPr>
          <w:rFonts w:asciiTheme="minorBidi" w:eastAsia="Times New Roman" w:hAnsiTheme="minorBidi"/>
          <w:color w:val="000000" w:themeColor="text1"/>
        </w:rPr>
        <w:t xml:space="preserve">Hughes, A., </w:t>
      </w:r>
      <w:proofErr w:type="spellStart"/>
      <w:r>
        <w:rPr>
          <w:rFonts w:asciiTheme="minorBidi" w:eastAsia="Times New Roman" w:hAnsiTheme="minorBidi"/>
          <w:color w:val="000000" w:themeColor="text1"/>
        </w:rPr>
        <w:t>Glazzard</w:t>
      </w:r>
      <w:proofErr w:type="spellEnd"/>
      <w:r>
        <w:rPr>
          <w:rFonts w:asciiTheme="minorBidi" w:eastAsia="Times New Roman" w:hAnsiTheme="minorBidi"/>
          <w:color w:val="000000" w:themeColor="text1"/>
        </w:rPr>
        <w:t xml:space="preserve">, J., </w:t>
      </w:r>
      <w:proofErr w:type="spellStart"/>
      <w:r>
        <w:rPr>
          <w:rFonts w:asciiTheme="minorBidi" w:eastAsia="Times New Roman" w:hAnsiTheme="minorBidi"/>
          <w:color w:val="000000" w:themeColor="text1"/>
        </w:rPr>
        <w:t>Netherwood</w:t>
      </w:r>
      <w:proofErr w:type="spellEnd"/>
      <w:r>
        <w:rPr>
          <w:rFonts w:asciiTheme="minorBidi" w:eastAsia="Times New Roman" w:hAnsiTheme="minorBidi"/>
          <w:color w:val="000000" w:themeColor="text1"/>
        </w:rPr>
        <w:t xml:space="preserve">, A., Neve, L. and </w:t>
      </w:r>
      <w:proofErr w:type="spellStart"/>
      <w:r>
        <w:rPr>
          <w:rFonts w:asciiTheme="minorBidi" w:eastAsia="Times New Roman" w:hAnsiTheme="minorBidi"/>
          <w:color w:val="000000" w:themeColor="text1"/>
        </w:rPr>
        <w:t>Stokoe</w:t>
      </w:r>
      <w:proofErr w:type="spellEnd"/>
      <w:r w:rsidRPr="00D43731">
        <w:rPr>
          <w:rFonts w:asciiTheme="minorBidi" w:eastAsia="Times New Roman" w:hAnsiTheme="minorBidi"/>
          <w:color w:val="000000" w:themeColor="text1"/>
        </w:rPr>
        <w:t xml:space="preserve">, </w:t>
      </w:r>
      <w:r>
        <w:rPr>
          <w:rFonts w:asciiTheme="minorBidi" w:eastAsia="Times New Roman" w:hAnsiTheme="minorBidi"/>
          <w:color w:val="000000" w:themeColor="text1"/>
        </w:rPr>
        <w:t>J.</w:t>
      </w:r>
      <w:r w:rsidRPr="00D43731">
        <w:rPr>
          <w:rFonts w:asciiTheme="minorBidi" w:eastAsia="Times New Roman" w:hAnsiTheme="minorBidi"/>
          <w:color w:val="000000" w:themeColor="text1"/>
        </w:rPr>
        <w:t xml:space="preserve"> </w:t>
      </w:r>
      <w:r>
        <w:rPr>
          <w:rFonts w:asciiTheme="minorBidi" w:eastAsia="Times New Roman" w:hAnsiTheme="minorBidi"/>
          <w:color w:val="000000" w:themeColor="text1"/>
        </w:rPr>
        <w:t>(</w:t>
      </w:r>
      <w:r w:rsidRPr="00D43731">
        <w:rPr>
          <w:rFonts w:asciiTheme="minorBidi" w:eastAsia="Times New Roman" w:hAnsiTheme="minorBidi"/>
          <w:color w:val="000000" w:themeColor="text1"/>
        </w:rPr>
        <w:t>2015</w:t>
      </w:r>
      <w:r>
        <w:rPr>
          <w:rFonts w:asciiTheme="minorBidi" w:eastAsia="Times New Roman" w:hAnsiTheme="minorBidi"/>
          <w:color w:val="000000" w:themeColor="text1"/>
        </w:rPr>
        <w:t>)</w:t>
      </w:r>
      <w:r w:rsidRPr="00D43731">
        <w:rPr>
          <w:rFonts w:asciiTheme="minorBidi" w:eastAsia="Times New Roman" w:hAnsiTheme="minorBidi"/>
          <w:color w:val="000000" w:themeColor="text1"/>
        </w:rPr>
        <w:t> </w:t>
      </w:r>
      <w:r w:rsidRPr="00D43731">
        <w:rPr>
          <w:rFonts w:asciiTheme="minorBidi" w:eastAsia="Times New Roman" w:hAnsiTheme="minorBidi"/>
          <w:i/>
          <w:iCs/>
          <w:color w:val="000000" w:themeColor="text1"/>
        </w:rPr>
        <w:t>Teaching &amp; Supporting Children with Special Educational Needs &amp; Disabilities in Primary Schools</w:t>
      </w:r>
      <w:r w:rsidRPr="00D43731">
        <w:rPr>
          <w:rFonts w:asciiTheme="minorBidi" w:eastAsia="Times New Roman" w:hAnsiTheme="minorBidi"/>
          <w:color w:val="000000" w:themeColor="text1"/>
        </w:rPr>
        <w:t xml:space="preserve">. 2nd </w:t>
      </w:r>
      <w:proofErr w:type="spellStart"/>
      <w:r w:rsidRPr="00D43731">
        <w:rPr>
          <w:rFonts w:asciiTheme="minorBidi" w:eastAsia="Times New Roman" w:hAnsiTheme="minorBidi"/>
          <w:color w:val="000000" w:themeColor="text1"/>
        </w:rPr>
        <w:t>ed</w:t>
      </w:r>
      <w:r>
        <w:rPr>
          <w:rFonts w:asciiTheme="minorBidi" w:eastAsia="Times New Roman" w:hAnsiTheme="minorBidi"/>
          <w:color w:val="000000" w:themeColor="text1"/>
        </w:rPr>
        <w:t>n</w:t>
      </w:r>
      <w:proofErr w:type="spellEnd"/>
      <w:r>
        <w:rPr>
          <w:rFonts w:asciiTheme="minorBidi" w:eastAsia="Times New Roman" w:hAnsiTheme="minorBidi"/>
          <w:color w:val="000000" w:themeColor="text1"/>
        </w:rPr>
        <w:t>. London: Learning matters Ltd.</w:t>
      </w:r>
    </w:p>
    <w:p w14:paraId="3DEC6349" w14:textId="77777777" w:rsidR="001E1D18" w:rsidRDefault="001E1D18" w:rsidP="001E1D18">
      <w:pPr>
        <w:spacing w:line="480" w:lineRule="auto"/>
        <w:rPr>
          <w:rFonts w:asciiTheme="minorBidi" w:eastAsia="Times New Roman" w:hAnsiTheme="minorBidi"/>
          <w:color w:val="000000" w:themeColor="text1"/>
        </w:rPr>
      </w:pPr>
    </w:p>
    <w:p w14:paraId="30A9AFFA" w14:textId="77777777" w:rsidR="001E1D18" w:rsidRDefault="001E1D18" w:rsidP="001E1D18">
      <w:pPr>
        <w:spacing w:line="480" w:lineRule="auto"/>
        <w:rPr>
          <w:rFonts w:ascii="Helvetica Neue" w:eastAsia="Times New Roman" w:hAnsi="Helvetica Neue" w:cs="Times New Roman"/>
          <w:color w:val="000000" w:themeColor="text1"/>
        </w:rPr>
      </w:pPr>
      <w:proofErr w:type="spellStart"/>
      <w:r w:rsidRPr="00B504AA">
        <w:rPr>
          <w:rFonts w:ascii="Helvetica Neue" w:eastAsia="Times New Roman" w:hAnsi="Helvetica Neue" w:cs="Times New Roman"/>
          <w:color w:val="000000" w:themeColor="text1"/>
        </w:rPr>
        <w:t>Joesph</w:t>
      </w:r>
      <w:proofErr w:type="spellEnd"/>
      <w:r w:rsidRPr="00B504AA">
        <w:rPr>
          <w:rFonts w:ascii="Helvetica Neue" w:eastAsia="Times New Roman" w:hAnsi="Helvetica Neue" w:cs="Times New Roman"/>
          <w:color w:val="000000" w:themeColor="text1"/>
        </w:rPr>
        <w:t xml:space="preserve"> Rowntree Foundation. 2018. Poorer children’s educational attainment: how important are attitudes and behaviour? [ONLINE] Available at: </w:t>
      </w:r>
      <w:r w:rsidRPr="00B504AA">
        <w:rPr>
          <w:rFonts w:ascii="Helvetica Neue" w:eastAsia="Times New Roman" w:hAnsi="Helvetica Neue" w:cs="Times New Roman"/>
          <w:color w:val="000000" w:themeColor="text1"/>
          <w:u w:val="single"/>
        </w:rPr>
        <w:t>https://www.jrf.org.uk/report/poorer-children’s-educational-attainment-how-important-are-attitudes-and-behaviour</w:t>
      </w:r>
      <w:r w:rsidRPr="00B504AA">
        <w:rPr>
          <w:rFonts w:ascii="Helvetica Neue" w:eastAsia="Times New Roman" w:hAnsi="Helvetica Neue" w:cs="Times New Roman"/>
          <w:color w:val="000000" w:themeColor="text1"/>
        </w:rPr>
        <w:t>. [Accessed 3 September 2018].</w:t>
      </w:r>
    </w:p>
    <w:p w14:paraId="78D0D618" w14:textId="77777777" w:rsidR="001E1D18" w:rsidRDefault="001E1D18" w:rsidP="001E1D18">
      <w:pPr>
        <w:spacing w:line="480" w:lineRule="auto"/>
        <w:rPr>
          <w:rFonts w:ascii="Helvetica Neue" w:eastAsia="Times New Roman" w:hAnsi="Helvetica Neue" w:cs="Times New Roman"/>
          <w:color w:val="000000" w:themeColor="text1"/>
        </w:rPr>
      </w:pPr>
    </w:p>
    <w:p w14:paraId="7EB25379" w14:textId="77777777" w:rsidR="001E1D18" w:rsidRDefault="001E1D18" w:rsidP="001E1D18">
      <w:pPr>
        <w:spacing w:line="480" w:lineRule="auto"/>
        <w:rPr>
          <w:rFonts w:asciiTheme="minorBidi" w:eastAsia="Times New Roman" w:hAnsiTheme="minorBidi"/>
          <w:color w:val="000000" w:themeColor="text1"/>
        </w:rPr>
      </w:pPr>
      <w:r w:rsidRPr="002647B2">
        <w:rPr>
          <w:rFonts w:asciiTheme="minorBidi" w:eastAsia="Times New Roman" w:hAnsiTheme="minorBidi"/>
          <w:color w:val="000000" w:themeColor="text1"/>
        </w:rPr>
        <w:lastRenderedPageBreak/>
        <w:t xml:space="preserve">Legislation. </w:t>
      </w:r>
      <w:r w:rsidRPr="00233E51">
        <w:rPr>
          <w:rFonts w:asciiTheme="minorBidi" w:eastAsia="Times New Roman" w:hAnsiTheme="minorBidi"/>
          <w:color w:val="000000" w:themeColor="text1"/>
        </w:rPr>
        <w:t>(</w:t>
      </w:r>
      <w:r w:rsidRPr="002647B2">
        <w:rPr>
          <w:rFonts w:asciiTheme="minorBidi" w:eastAsia="Times New Roman" w:hAnsiTheme="minorBidi"/>
          <w:color w:val="000000" w:themeColor="text1"/>
        </w:rPr>
        <w:t>2004</w:t>
      </w:r>
      <w:r w:rsidRPr="00233E51">
        <w:rPr>
          <w:rFonts w:asciiTheme="minorBidi" w:eastAsia="Times New Roman" w:hAnsiTheme="minorBidi"/>
          <w:color w:val="000000" w:themeColor="text1"/>
        </w:rPr>
        <w:t>) </w:t>
      </w:r>
      <w:r w:rsidRPr="00233E51">
        <w:rPr>
          <w:rFonts w:asciiTheme="minorBidi" w:eastAsia="Times New Roman" w:hAnsiTheme="minorBidi"/>
          <w:i/>
          <w:iCs/>
          <w:color w:val="000000" w:themeColor="text1"/>
        </w:rPr>
        <w:t>Children Act 2004</w:t>
      </w:r>
      <w:r w:rsidRPr="002647B2">
        <w:rPr>
          <w:rFonts w:asciiTheme="minorBidi" w:eastAsia="Times New Roman" w:hAnsiTheme="minorBidi"/>
          <w:color w:val="000000" w:themeColor="text1"/>
        </w:rPr>
        <w:t>. [ONLINE] Available at:</w:t>
      </w:r>
      <w:r w:rsidRPr="00233E51">
        <w:rPr>
          <w:rFonts w:asciiTheme="minorBidi" w:eastAsia="Times New Roman" w:hAnsiTheme="minorBidi"/>
          <w:color w:val="000000" w:themeColor="text1"/>
        </w:rPr>
        <w:t> </w:t>
      </w:r>
      <w:hyperlink r:id="rId16" w:history="1">
        <w:r w:rsidRPr="00233E51">
          <w:rPr>
            <w:rFonts w:asciiTheme="minorBidi" w:eastAsia="Times New Roman" w:hAnsiTheme="minorBidi"/>
            <w:color w:val="000000" w:themeColor="text1"/>
            <w:u w:val="single"/>
          </w:rPr>
          <w:t>http://www.legislation.gov.uk/ukpga/2004/31/pdfs/ukpga_20040031_en.pdf</w:t>
        </w:r>
      </w:hyperlink>
      <w:r w:rsidRPr="002647B2">
        <w:rPr>
          <w:rFonts w:asciiTheme="minorBidi" w:eastAsia="Times New Roman" w:hAnsiTheme="minorBidi"/>
          <w:color w:val="000000" w:themeColor="text1"/>
          <w:u w:val="single"/>
        </w:rPr>
        <w:t>.</w:t>
      </w:r>
      <w:r>
        <w:rPr>
          <w:rFonts w:asciiTheme="minorBidi" w:eastAsia="Times New Roman" w:hAnsiTheme="minorBidi"/>
          <w:color w:val="000000" w:themeColor="text1"/>
        </w:rPr>
        <w:t xml:space="preserve"> [Accessed 2 September 2018</w:t>
      </w:r>
      <w:r w:rsidRPr="002647B2">
        <w:rPr>
          <w:rFonts w:asciiTheme="minorBidi" w:eastAsia="Times New Roman" w:hAnsiTheme="minorBidi"/>
          <w:color w:val="000000" w:themeColor="text1"/>
        </w:rPr>
        <w:t>].</w:t>
      </w:r>
    </w:p>
    <w:p w14:paraId="1A39336F" w14:textId="77777777" w:rsidR="001E1D18" w:rsidRDefault="001E1D18" w:rsidP="001E1D18">
      <w:pPr>
        <w:spacing w:line="480" w:lineRule="auto"/>
        <w:rPr>
          <w:rFonts w:asciiTheme="minorBidi" w:eastAsia="Times New Roman" w:hAnsiTheme="minorBidi"/>
          <w:color w:val="000000" w:themeColor="text1"/>
        </w:rPr>
      </w:pPr>
    </w:p>
    <w:p w14:paraId="1F76E126" w14:textId="77777777" w:rsidR="001E1D18" w:rsidRDefault="001E1D18" w:rsidP="001E1D18">
      <w:pPr>
        <w:spacing w:line="480" w:lineRule="auto"/>
        <w:rPr>
          <w:rFonts w:asciiTheme="minorBidi" w:eastAsia="Times New Roman" w:hAnsiTheme="minorBidi"/>
          <w:color w:val="000000" w:themeColor="text1"/>
        </w:rPr>
      </w:pPr>
      <w:r>
        <w:rPr>
          <w:rFonts w:asciiTheme="minorBidi" w:eastAsia="Times New Roman" w:hAnsiTheme="minorBidi"/>
          <w:color w:val="000000" w:themeColor="text1"/>
        </w:rPr>
        <w:t>L</w:t>
      </w:r>
      <w:r w:rsidRPr="00BD5E1C">
        <w:rPr>
          <w:rFonts w:asciiTheme="minorBidi" w:eastAsia="Times New Roman" w:hAnsiTheme="minorBidi"/>
          <w:color w:val="000000" w:themeColor="text1"/>
        </w:rPr>
        <w:t>egislation. 2017. </w:t>
      </w:r>
      <w:r w:rsidRPr="00BD5E1C">
        <w:rPr>
          <w:rFonts w:asciiTheme="minorBidi" w:eastAsia="Times New Roman" w:hAnsiTheme="minorBidi"/>
          <w:i/>
          <w:iCs/>
          <w:color w:val="000000" w:themeColor="text1"/>
        </w:rPr>
        <w:t>Equality Act 2010</w:t>
      </w:r>
      <w:r w:rsidRPr="00BD5E1C">
        <w:rPr>
          <w:rFonts w:asciiTheme="minorBidi" w:eastAsia="Times New Roman" w:hAnsiTheme="minorBidi"/>
          <w:color w:val="000000" w:themeColor="text1"/>
        </w:rPr>
        <w:t>. [ONLINE] Available at: </w:t>
      </w:r>
      <w:hyperlink r:id="rId17" w:history="1">
        <w:r w:rsidRPr="00BD5E1C">
          <w:rPr>
            <w:rFonts w:asciiTheme="minorBidi" w:eastAsia="Times New Roman" w:hAnsiTheme="minorBidi"/>
            <w:color w:val="000000" w:themeColor="text1"/>
            <w:u w:val="single"/>
          </w:rPr>
          <w:t>http://www.legislation.gov.uk/ukpga/2010/15/section/6</w:t>
        </w:r>
      </w:hyperlink>
      <w:r w:rsidRPr="00BD5E1C">
        <w:rPr>
          <w:rFonts w:asciiTheme="minorBidi" w:eastAsia="Times New Roman" w:hAnsiTheme="minorBidi"/>
          <w:color w:val="000000" w:themeColor="text1"/>
          <w:u w:val="single"/>
        </w:rPr>
        <w:t>.</w:t>
      </w:r>
      <w:r>
        <w:rPr>
          <w:rFonts w:asciiTheme="minorBidi" w:eastAsia="Times New Roman" w:hAnsiTheme="minorBidi"/>
          <w:color w:val="000000" w:themeColor="text1"/>
        </w:rPr>
        <w:t xml:space="preserve"> [Accessed 2 September 2018</w:t>
      </w:r>
      <w:r w:rsidRPr="00BD5E1C">
        <w:rPr>
          <w:rFonts w:asciiTheme="minorBidi" w:eastAsia="Times New Roman" w:hAnsiTheme="minorBidi"/>
          <w:color w:val="000000" w:themeColor="text1"/>
        </w:rPr>
        <w:t>].</w:t>
      </w:r>
    </w:p>
    <w:p w14:paraId="2EA82EA5" w14:textId="77777777" w:rsidR="001E1D18" w:rsidRDefault="001E1D18" w:rsidP="001E1D18">
      <w:pPr>
        <w:spacing w:line="480" w:lineRule="auto"/>
        <w:rPr>
          <w:rFonts w:asciiTheme="minorBidi" w:eastAsia="Times New Roman" w:hAnsiTheme="minorBidi"/>
          <w:color w:val="000000" w:themeColor="text1"/>
        </w:rPr>
      </w:pPr>
    </w:p>
    <w:p w14:paraId="0512407E" w14:textId="77777777" w:rsidR="001E1D18" w:rsidRDefault="001E1D18" w:rsidP="001E1D18">
      <w:pPr>
        <w:spacing w:line="480" w:lineRule="auto"/>
        <w:rPr>
          <w:rFonts w:asciiTheme="minorBidi" w:eastAsia="Times New Roman" w:hAnsiTheme="minorBidi"/>
          <w:color w:val="000000" w:themeColor="text1"/>
        </w:rPr>
      </w:pPr>
      <w:r w:rsidRPr="00C14993">
        <w:rPr>
          <w:rFonts w:asciiTheme="minorBidi" w:eastAsia="Times New Roman" w:hAnsiTheme="minorBidi"/>
          <w:color w:val="000000" w:themeColor="text1"/>
        </w:rPr>
        <w:t xml:space="preserve">LJMU Public Health Institute. </w:t>
      </w:r>
      <w:r w:rsidRPr="00233E51">
        <w:rPr>
          <w:rFonts w:asciiTheme="minorBidi" w:eastAsia="Times New Roman" w:hAnsiTheme="minorBidi"/>
          <w:color w:val="000000" w:themeColor="text1"/>
        </w:rPr>
        <w:t>(2015) </w:t>
      </w:r>
      <w:r w:rsidRPr="00233E51">
        <w:rPr>
          <w:rFonts w:asciiTheme="minorBidi" w:eastAsia="Times New Roman" w:hAnsiTheme="minorBidi"/>
          <w:i/>
          <w:iCs/>
          <w:color w:val="000000" w:themeColor="text1"/>
        </w:rPr>
        <w:t>Adverse Childhood Experiences (ACEs)</w:t>
      </w:r>
      <w:r w:rsidRPr="00C14993">
        <w:rPr>
          <w:rFonts w:asciiTheme="minorBidi" w:eastAsia="Times New Roman" w:hAnsiTheme="minorBidi"/>
          <w:color w:val="000000" w:themeColor="text1"/>
        </w:rPr>
        <w:t xml:space="preserve">. </w:t>
      </w:r>
      <w:r w:rsidRPr="00C14993">
        <w:rPr>
          <w:rFonts w:asciiTheme="minorBidi" w:eastAsia="Times New Roman" w:hAnsiTheme="minorBidi"/>
          <w:color w:val="000000" w:themeColor="text1"/>
          <w:lang w:val="fr-FR"/>
        </w:rPr>
        <w:t xml:space="preserve">[ONLINE] </w:t>
      </w:r>
      <w:proofErr w:type="spellStart"/>
      <w:r w:rsidRPr="00C14993">
        <w:rPr>
          <w:rFonts w:asciiTheme="minorBidi" w:eastAsia="Times New Roman" w:hAnsiTheme="minorBidi"/>
          <w:color w:val="000000" w:themeColor="text1"/>
          <w:lang w:val="fr-FR"/>
        </w:rPr>
        <w:t>Available</w:t>
      </w:r>
      <w:proofErr w:type="spellEnd"/>
      <w:r w:rsidRPr="00C14993">
        <w:rPr>
          <w:rFonts w:asciiTheme="minorBidi" w:eastAsia="Times New Roman" w:hAnsiTheme="minorBidi"/>
          <w:color w:val="000000" w:themeColor="text1"/>
          <w:lang w:val="fr-FR"/>
        </w:rPr>
        <w:t xml:space="preserve"> </w:t>
      </w:r>
      <w:proofErr w:type="gramStart"/>
      <w:r w:rsidRPr="00C14993">
        <w:rPr>
          <w:rFonts w:asciiTheme="minorBidi" w:eastAsia="Times New Roman" w:hAnsiTheme="minorBidi"/>
          <w:color w:val="000000" w:themeColor="text1"/>
          <w:lang w:val="fr-FR"/>
        </w:rPr>
        <w:t>at:</w:t>
      </w:r>
      <w:proofErr w:type="gramEnd"/>
      <w:r w:rsidRPr="00233E51">
        <w:rPr>
          <w:rFonts w:asciiTheme="minorBidi" w:eastAsia="Times New Roman" w:hAnsiTheme="minorBidi"/>
          <w:color w:val="000000" w:themeColor="text1"/>
          <w:lang w:val="fr-FR"/>
        </w:rPr>
        <w:t> </w:t>
      </w:r>
      <w:hyperlink r:id="rId18" w:history="1">
        <w:r w:rsidRPr="00233E51">
          <w:rPr>
            <w:rFonts w:asciiTheme="minorBidi" w:eastAsia="Times New Roman" w:hAnsiTheme="minorBidi"/>
            <w:color w:val="000000" w:themeColor="text1"/>
            <w:u w:val="single"/>
            <w:lang w:val="fr-FR"/>
          </w:rPr>
          <w:t>http://www.cph.org.uk/case-study/adverse-childhood-experiences-aces/</w:t>
        </w:r>
      </w:hyperlink>
      <w:r w:rsidRPr="00C14993">
        <w:rPr>
          <w:rFonts w:asciiTheme="minorBidi" w:eastAsia="Times New Roman" w:hAnsiTheme="minorBidi"/>
          <w:color w:val="000000" w:themeColor="text1"/>
          <w:u w:val="single"/>
          <w:lang w:val="fr-FR"/>
        </w:rPr>
        <w:t>.</w:t>
      </w:r>
      <w:r w:rsidRPr="00C14993">
        <w:rPr>
          <w:rFonts w:asciiTheme="minorBidi" w:eastAsia="Times New Roman" w:hAnsiTheme="minorBidi"/>
          <w:color w:val="000000" w:themeColor="text1"/>
          <w:lang w:val="fr-FR"/>
        </w:rPr>
        <w:t xml:space="preserve"> </w:t>
      </w:r>
      <w:r>
        <w:rPr>
          <w:rFonts w:asciiTheme="minorBidi" w:eastAsia="Times New Roman" w:hAnsiTheme="minorBidi"/>
          <w:color w:val="000000" w:themeColor="text1"/>
        </w:rPr>
        <w:t>[Accessed 10 September 2018</w:t>
      </w:r>
      <w:r w:rsidRPr="0044278D">
        <w:rPr>
          <w:rFonts w:asciiTheme="minorBidi" w:eastAsia="Times New Roman" w:hAnsiTheme="minorBidi"/>
          <w:color w:val="000000" w:themeColor="text1"/>
        </w:rPr>
        <w:t>].</w:t>
      </w:r>
    </w:p>
    <w:p w14:paraId="2840DF5E" w14:textId="77777777" w:rsidR="001E1D18" w:rsidRPr="0044278D" w:rsidRDefault="001E1D18" w:rsidP="001E1D18">
      <w:pPr>
        <w:spacing w:line="480" w:lineRule="auto"/>
        <w:rPr>
          <w:rFonts w:asciiTheme="minorBidi" w:eastAsia="Times New Roman" w:hAnsiTheme="minorBidi"/>
          <w:color w:val="000000" w:themeColor="text1"/>
        </w:rPr>
      </w:pPr>
    </w:p>
    <w:p w14:paraId="5BC5D876" w14:textId="77777777" w:rsidR="001E1D18" w:rsidRDefault="001E1D18" w:rsidP="001E1D18">
      <w:pPr>
        <w:spacing w:line="480" w:lineRule="auto"/>
        <w:rPr>
          <w:rFonts w:ascii="Helvetica Neue" w:eastAsia="Times New Roman" w:hAnsi="Helvetica Neue"/>
          <w:color w:val="000000" w:themeColor="text1"/>
        </w:rPr>
      </w:pPr>
      <w:proofErr w:type="spellStart"/>
      <w:r>
        <w:rPr>
          <w:rFonts w:ascii="Helvetica Neue" w:eastAsia="Times New Roman" w:hAnsi="Helvetica Neue"/>
          <w:color w:val="000000" w:themeColor="text1"/>
        </w:rPr>
        <w:t>Macblain</w:t>
      </w:r>
      <w:proofErr w:type="spellEnd"/>
      <w:r>
        <w:rPr>
          <w:rFonts w:ascii="Helvetica Neue" w:eastAsia="Times New Roman" w:hAnsi="Helvetica Neue"/>
          <w:color w:val="000000" w:themeColor="text1"/>
        </w:rPr>
        <w:t xml:space="preserve">, S. (2014) </w:t>
      </w:r>
      <w:r>
        <w:rPr>
          <w:rFonts w:ascii="Helvetica Neue" w:eastAsia="Times New Roman" w:hAnsi="Helvetica Neue"/>
          <w:i/>
          <w:iCs/>
          <w:color w:val="000000" w:themeColor="text1"/>
        </w:rPr>
        <w:t>How Children Learn.</w:t>
      </w:r>
      <w:r>
        <w:rPr>
          <w:rFonts w:ascii="Helvetica Neue" w:eastAsia="Times New Roman" w:hAnsi="Helvetica Neue"/>
          <w:color w:val="000000" w:themeColor="text1"/>
        </w:rPr>
        <w:t xml:space="preserve"> London: Sage</w:t>
      </w:r>
    </w:p>
    <w:p w14:paraId="500E135D" w14:textId="77777777" w:rsidR="001E1D18" w:rsidRDefault="001E1D18" w:rsidP="001E1D18">
      <w:pPr>
        <w:spacing w:line="480" w:lineRule="auto"/>
        <w:rPr>
          <w:rFonts w:ascii="Helvetica Neue" w:eastAsia="Times New Roman" w:hAnsi="Helvetica Neue"/>
          <w:color w:val="000000" w:themeColor="text1"/>
        </w:rPr>
      </w:pPr>
    </w:p>
    <w:p w14:paraId="4709B139" w14:textId="77777777" w:rsidR="001E1D18" w:rsidRDefault="001E1D18" w:rsidP="001E1D18">
      <w:pPr>
        <w:spacing w:line="480" w:lineRule="auto"/>
        <w:rPr>
          <w:rFonts w:ascii="Helvetica Neue" w:eastAsia="Times New Roman" w:hAnsi="Helvetica Neue"/>
          <w:color w:val="000000" w:themeColor="text1"/>
        </w:rPr>
      </w:pPr>
      <w:r w:rsidRPr="00F34B71">
        <w:rPr>
          <w:rFonts w:ascii="Helvetica Neue" w:eastAsia="Times New Roman" w:hAnsi="Helvetica Neue"/>
          <w:color w:val="000000" w:themeColor="text1"/>
        </w:rPr>
        <w:t>NHS. 2017.</w:t>
      </w:r>
      <w:r w:rsidRPr="00F34B71">
        <w:rPr>
          <w:rStyle w:val="apple-converted-space"/>
          <w:rFonts w:ascii="Helvetica Neue" w:eastAsia="Times New Roman" w:hAnsi="Helvetica Neue"/>
          <w:color w:val="000000" w:themeColor="text1"/>
        </w:rPr>
        <w:t> </w:t>
      </w:r>
      <w:r w:rsidRPr="00F34B71">
        <w:rPr>
          <w:rStyle w:val="Emphasis"/>
          <w:rFonts w:ascii="Helvetica Neue" w:eastAsia="Times New Roman" w:hAnsi="Helvetica Neue"/>
          <w:color w:val="000000" w:themeColor="text1"/>
        </w:rPr>
        <w:t xml:space="preserve">What is a learning </w:t>
      </w:r>
      <w:proofErr w:type="gramStart"/>
      <w:r w:rsidRPr="00F34B71">
        <w:rPr>
          <w:rStyle w:val="Emphasis"/>
          <w:rFonts w:ascii="Helvetica Neue" w:eastAsia="Times New Roman" w:hAnsi="Helvetica Neue"/>
          <w:color w:val="000000" w:themeColor="text1"/>
        </w:rPr>
        <w:t>disability?</w:t>
      </w:r>
      <w:r w:rsidRPr="00F34B71">
        <w:rPr>
          <w:rFonts w:ascii="Helvetica Neue" w:eastAsia="Times New Roman" w:hAnsi="Helvetica Neue"/>
          <w:color w:val="000000" w:themeColor="text1"/>
        </w:rPr>
        <w:t>.</w:t>
      </w:r>
      <w:proofErr w:type="gramEnd"/>
      <w:r w:rsidRPr="00F34B71">
        <w:rPr>
          <w:rFonts w:ascii="Helvetica Neue" w:eastAsia="Times New Roman" w:hAnsi="Helvetica Neue"/>
          <w:color w:val="000000" w:themeColor="text1"/>
        </w:rPr>
        <w:t xml:space="preserve"> </w:t>
      </w:r>
      <w:r w:rsidRPr="00294F57">
        <w:rPr>
          <w:rFonts w:ascii="Helvetica Neue" w:eastAsia="Times New Roman" w:hAnsi="Helvetica Neue"/>
          <w:color w:val="000000" w:themeColor="text1"/>
          <w:lang w:val="fr-FR"/>
        </w:rPr>
        <w:t xml:space="preserve">[ONLINE] </w:t>
      </w:r>
      <w:proofErr w:type="spellStart"/>
      <w:r w:rsidRPr="00294F57">
        <w:rPr>
          <w:rFonts w:ascii="Helvetica Neue" w:eastAsia="Times New Roman" w:hAnsi="Helvetica Neue"/>
          <w:color w:val="000000" w:themeColor="text1"/>
          <w:lang w:val="fr-FR"/>
        </w:rPr>
        <w:t>Available</w:t>
      </w:r>
      <w:proofErr w:type="spellEnd"/>
      <w:r w:rsidRPr="00294F57">
        <w:rPr>
          <w:rFonts w:ascii="Helvetica Neue" w:eastAsia="Times New Roman" w:hAnsi="Helvetica Neue"/>
          <w:color w:val="000000" w:themeColor="text1"/>
          <w:lang w:val="fr-FR"/>
        </w:rPr>
        <w:t xml:space="preserve"> </w:t>
      </w:r>
      <w:proofErr w:type="gramStart"/>
      <w:r w:rsidRPr="00294F57">
        <w:rPr>
          <w:rFonts w:ascii="Helvetica Neue" w:eastAsia="Times New Roman" w:hAnsi="Helvetica Neue"/>
          <w:color w:val="000000" w:themeColor="text1"/>
          <w:lang w:val="fr-FR"/>
        </w:rPr>
        <w:t>at:</w:t>
      </w:r>
      <w:proofErr w:type="gramEnd"/>
      <w:r w:rsidRPr="00294F57">
        <w:rPr>
          <w:rStyle w:val="apple-converted-space"/>
          <w:rFonts w:ascii="Helvetica Neue" w:eastAsia="Times New Roman" w:hAnsi="Helvetica Neue"/>
          <w:color w:val="000000" w:themeColor="text1"/>
          <w:lang w:val="fr-FR"/>
        </w:rPr>
        <w:t> </w:t>
      </w:r>
      <w:hyperlink r:id="rId19" w:anchor="Profound" w:history="1">
        <w:r w:rsidRPr="00294F57">
          <w:rPr>
            <w:rStyle w:val="Hyperlink"/>
            <w:rFonts w:ascii="Helvetica Neue" w:eastAsia="Times New Roman" w:hAnsi="Helvetica Neue"/>
            <w:color w:val="000000" w:themeColor="text1"/>
            <w:lang w:val="fr-FR"/>
          </w:rPr>
          <w:t>http://www.nhs.uk/Livewell/Childrenwithalearningdisability/Pages/Whatislearningdisability.aspx#Profound</w:t>
        </w:r>
      </w:hyperlink>
      <w:r w:rsidRPr="00294F57">
        <w:rPr>
          <w:rFonts w:ascii="Helvetica Neue" w:eastAsia="Times New Roman" w:hAnsi="Helvetica Neue"/>
          <w:color w:val="000000" w:themeColor="text1"/>
          <w:lang w:val="fr-FR"/>
        </w:rPr>
        <w:t xml:space="preserve">. </w:t>
      </w:r>
      <w:r>
        <w:rPr>
          <w:rFonts w:ascii="Helvetica Neue" w:eastAsia="Times New Roman" w:hAnsi="Helvetica Neue"/>
          <w:color w:val="000000" w:themeColor="text1"/>
        </w:rPr>
        <w:t>[Accessed 1 September 2018</w:t>
      </w:r>
      <w:r w:rsidRPr="00F34B71">
        <w:rPr>
          <w:rFonts w:ascii="Helvetica Neue" w:eastAsia="Times New Roman" w:hAnsi="Helvetica Neue"/>
          <w:color w:val="000000" w:themeColor="text1"/>
        </w:rPr>
        <w:t>].</w:t>
      </w:r>
    </w:p>
    <w:p w14:paraId="59E0BAC3" w14:textId="77777777" w:rsidR="001E1D18" w:rsidRDefault="001E1D18" w:rsidP="001E1D18">
      <w:pPr>
        <w:spacing w:line="480" w:lineRule="auto"/>
        <w:rPr>
          <w:rFonts w:ascii="Helvetica Neue" w:eastAsia="Times New Roman" w:hAnsi="Helvetica Neue"/>
          <w:color w:val="000000" w:themeColor="text1"/>
        </w:rPr>
      </w:pPr>
    </w:p>
    <w:p w14:paraId="1D69A9A0" w14:textId="77777777" w:rsidR="001E1D18" w:rsidRDefault="001E1D18" w:rsidP="001E1D18">
      <w:pPr>
        <w:spacing w:line="480" w:lineRule="auto"/>
        <w:rPr>
          <w:rFonts w:ascii="Helvetica Neue" w:eastAsia="Times New Roman" w:hAnsi="Helvetica Neue"/>
          <w:color w:val="000000" w:themeColor="text1"/>
        </w:rPr>
      </w:pPr>
      <w:r w:rsidRPr="002C7CFC">
        <w:rPr>
          <w:rFonts w:ascii="Helvetica Neue" w:eastAsia="Times New Roman" w:hAnsi="Helvetica Neue"/>
          <w:color w:val="000000" w:themeColor="text1"/>
        </w:rPr>
        <w:t>Pembrokeshire Gov. 2017.</w:t>
      </w:r>
      <w:r w:rsidRPr="002C7CFC">
        <w:rPr>
          <w:rStyle w:val="apple-converted-space"/>
          <w:rFonts w:ascii="Helvetica Neue" w:eastAsia="Times New Roman" w:hAnsi="Helvetica Neue"/>
          <w:color w:val="000000" w:themeColor="text1"/>
        </w:rPr>
        <w:t> </w:t>
      </w:r>
      <w:r w:rsidRPr="002C7CFC">
        <w:rPr>
          <w:rStyle w:val="Emphasis"/>
          <w:rFonts w:ascii="Helvetica Neue" w:eastAsia="Times New Roman" w:hAnsi="Helvetica Neue"/>
          <w:color w:val="000000" w:themeColor="text1"/>
        </w:rPr>
        <w:t>Learning Resource Centres (LRCs)</w:t>
      </w:r>
      <w:r w:rsidRPr="002C7CFC">
        <w:rPr>
          <w:rFonts w:ascii="Helvetica Neue" w:eastAsia="Times New Roman" w:hAnsi="Helvetica Neue"/>
          <w:color w:val="000000" w:themeColor="text1"/>
        </w:rPr>
        <w:t xml:space="preserve">. </w:t>
      </w:r>
      <w:r w:rsidRPr="0044278D">
        <w:rPr>
          <w:rFonts w:ascii="Helvetica Neue" w:eastAsia="Times New Roman" w:hAnsi="Helvetica Neue"/>
          <w:color w:val="000000" w:themeColor="text1"/>
        </w:rPr>
        <w:t>[ONLINE] Available at:</w:t>
      </w:r>
      <w:r w:rsidRPr="0044278D">
        <w:rPr>
          <w:rStyle w:val="apple-converted-space"/>
          <w:rFonts w:ascii="Helvetica Neue" w:eastAsia="Times New Roman" w:hAnsi="Helvetica Neue"/>
          <w:color w:val="000000" w:themeColor="text1"/>
        </w:rPr>
        <w:t> </w:t>
      </w:r>
      <w:hyperlink r:id="rId20" w:history="1">
        <w:r w:rsidRPr="0044278D">
          <w:rPr>
            <w:rStyle w:val="Hyperlink"/>
            <w:rFonts w:ascii="Helvetica Neue" w:eastAsia="Times New Roman" w:hAnsi="Helvetica Neue"/>
            <w:color w:val="000000" w:themeColor="text1"/>
          </w:rPr>
          <w:t>https://www.pembrokeshire.gov.uk/content.asp?nav=647,691,2415&amp;id=32944</w:t>
        </w:r>
      </w:hyperlink>
      <w:r w:rsidRPr="0044278D">
        <w:rPr>
          <w:rFonts w:ascii="Helvetica Neue" w:eastAsia="Times New Roman" w:hAnsi="Helvetica Neue"/>
          <w:color w:val="000000" w:themeColor="text1"/>
          <w:u w:val="single"/>
        </w:rPr>
        <w:t>.</w:t>
      </w:r>
      <w:r w:rsidRPr="0044278D">
        <w:rPr>
          <w:rFonts w:ascii="Helvetica Neue" w:eastAsia="Times New Roman" w:hAnsi="Helvetica Neue"/>
          <w:color w:val="000000" w:themeColor="text1"/>
        </w:rPr>
        <w:t xml:space="preserve"> </w:t>
      </w:r>
      <w:r>
        <w:rPr>
          <w:rFonts w:ascii="Helvetica Neue" w:eastAsia="Times New Roman" w:hAnsi="Helvetica Neue"/>
          <w:color w:val="000000" w:themeColor="text1"/>
        </w:rPr>
        <w:t>[Accessed 1 September 2018</w:t>
      </w:r>
      <w:r w:rsidRPr="002C7CFC">
        <w:rPr>
          <w:rFonts w:ascii="Helvetica Neue" w:eastAsia="Times New Roman" w:hAnsi="Helvetica Neue"/>
          <w:color w:val="000000" w:themeColor="text1"/>
        </w:rPr>
        <w:t>].</w:t>
      </w:r>
    </w:p>
    <w:p w14:paraId="799D3058" w14:textId="77777777" w:rsidR="001E1D18" w:rsidRDefault="001E1D18" w:rsidP="001E1D18">
      <w:pPr>
        <w:spacing w:line="480" w:lineRule="auto"/>
        <w:rPr>
          <w:rFonts w:ascii="Helvetica Neue" w:eastAsia="Times New Roman" w:hAnsi="Helvetica Neue"/>
          <w:color w:val="000000" w:themeColor="text1"/>
        </w:rPr>
      </w:pPr>
    </w:p>
    <w:p w14:paraId="1E549C47" w14:textId="77777777" w:rsidR="001E1D18" w:rsidRDefault="001E1D18" w:rsidP="001E1D18">
      <w:pPr>
        <w:spacing w:line="480" w:lineRule="auto"/>
        <w:rPr>
          <w:rFonts w:ascii="Helvetica Neue" w:eastAsia="Times New Roman" w:hAnsi="Helvetica Neue" w:cs="Times New Roman"/>
          <w:color w:val="000000" w:themeColor="text1"/>
        </w:rPr>
      </w:pPr>
      <w:r w:rsidRPr="00E21A16">
        <w:rPr>
          <w:rFonts w:ascii="Helvetica Neue" w:eastAsia="Times New Roman" w:hAnsi="Helvetica Neue" w:cs="Times New Roman"/>
          <w:color w:val="000000" w:themeColor="text1"/>
        </w:rPr>
        <w:t>Pierson, J., 2010. </w:t>
      </w:r>
      <w:r w:rsidRPr="00E21A16">
        <w:rPr>
          <w:rFonts w:ascii="Helvetica Neue" w:eastAsia="Times New Roman" w:hAnsi="Helvetica Neue" w:cs="Times New Roman"/>
          <w:i/>
          <w:iCs/>
          <w:color w:val="000000" w:themeColor="text1"/>
        </w:rPr>
        <w:t>Tackling Social Exclusion</w:t>
      </w:r>
      <w:r w:rsidRPr="00E21A16">
        <w:rPr>
          <w:rFonts w:ascii="Helvetica Neue" w:eastAsia="Times New Roman" w:hAnsi="Helvetica Neue" w:cs="Times New Roman"/>
          <w:color w:val="000000" w:themeColor="text1"/>
        </w:rPr>
        <w:t>. 2nd ed. Oxon: Routledge.</w:t>
      </w:r>
    </w:p>
    <w:p w14:paraId="2EFC1075" w14:textId="77777777" w:rsidR="001E1D18" w:rsidRPr="00001938" w:rsidRDefault="001E1D18" w:rsidP="001E1D18">
      <w:pPr>
        <w:spacing w:line="480" w:lineRule="auto"/>
        <w:rPr>
          <w:rFonts w:ascii="Helvetica Neue" w:eastAsia="Times New Roman" w:hAnsi="Helvetica Neue"/>
          <w:color w:val="000000" w:themeColor="text1"/>
        </w:rPr>
      </w:pPr>
    </w:p>
    <w:p w14:paraId="171028FB" w14:textId="77777777" w:rsidR="001E1D18" w:rsidRDefault="001E1D18" w:rsidP="001E1D18">
      <w:pPr>
        <w:spacing w:line="480" w:lineRule="auto"/>
        <w:rPr>
          <w:rFonts w:ascii="Helvetica Neue" w:eastAsia="Times New Roman" w:hAnsi="Helvetica Neue"/>
          <w:color w:val="000000" w:themeColor="text1"/>
        </w:rPr>
      </w:pPr>
      <w:r w:rsidRPr="00FD6084">
        <w:rPr>
          <w:rFonts w:ascii="Helvetica Neue" w:eastAsia="Times New Roman" w:hAnsi="Helvetica Neue"/>
          <w:color w:val="000000" w:themeColor="text1"/>
        </w:rPr>
        <w:lastRenderedPageBreak/>
        <w:t>Simply Psychology. 2018.</w:t>
      </w:r>
      <w:r w:rsidRPr="00FD6084">
        <w:rPr>
          <w:rStyle w:val="apple-converted-space"/>
          <w:rFonts w:ascii="Helvetica Neue" w:eastAsia="Times New Roman" w:hAnsi="Helvetica Neue"/>
          <w:color w:val="000000" w:themeColor="text1"/>
        </w:rPr>
        <w:t> </w:t>
      </w:r>
      <w:r w:rsidRPr="00FD6084">
        <w:rPr>
          <w:rStyle w:val="Emphasis"/>
          <w:rFonts w:ascii="Helvetica Neue" w:eastAsia="Times New Roman" w:hAnsi="Helvetica Neue"/>
          <w:color w:val="000000" w:themeColor="text1"/>
        </w:rPr>
        <w:t>Maslow's Hierarchy of Needs</w:t>
      </w:r>
      <w:r w:rsidRPr="00FD6084">
        <w:rPr>
          <w:rFonts w:ascii="Helvetica Neue" w:eastAsia="Times New Roman" w:hAnsi="Helvetica Neue"/>
          <w:color w:val="000000" w:themeColor="text1"/>
        </w:rPr>
        <w:t xml:space="preserve">. </w:t>
      </w:r>
      <w:r w:rsidRPr="00001938">
        <w:rPr>
          <w:rFonts w:ascii="Helvetica Neue" w:eastAsia="Times New Roman" w:hAnsi="Helvetica Neue"/>
          <w:color w:val="000000" w:themeColor="text1"/>
          <w:lang w:val="fr-FR"/>
        </w:rPr>
        <w:t xml:space="preserve">[ONLINE] </w:t>
      </w:r>
      <w:proofErr w:type="spellStart"/>
      <w:r w:rsidRPr="00001938">
        <w:rPr>
          <w:rFonts w:ascii="Helvetica Neue" w:eastAsia="Times New Roman" w:hAnsi="Helvetica Neue"/>
          <w:color w:val="000000" w:themeColor="text1"/>
          <w:lang w:val="fr-FR"/>
        </w:rPr>
        <w:t>Available</w:t>
      </w:r>
      <w:proofErr w:type="spellEnd"/>
      <w:r w:rsidRPr="00001938">
        <w:rPr>
          <w:rFonts w:ascii="Helvetica Neue" w:eastAsia="Times New Roman" w:hAnsi="Helvetica Neue"/>
          <w:color w:val="000000" w:themeColor="text1"/>
          <w:lang w:val="fr-FR"/>
        </w:rPr>
        <w:t xml:space="preserve"> </w:t>
      </w:r>
      <w:proofErr w:type="gramStart"/>
      <w:r w:rsidRPr="00001938">
        <w:rPr>
          <w:rFonts w:ascii="Helvetica Neue" w:eastAsia="Times New Roman" w:hAnsi="Helvetica Neue"/>
          <w:color w:val="000000" w:themeColor="text1"/>
          <w:lang w:val="fr-FR"/>
        </w:rPr>
        <w:t>at:</w:t>
      </w:r>
      <w:proofErr w:type="gramEnd"/>
      <w:r w:rsidRPr="00001938">
        <w:rPr>
          <w:rStyle w:val="apple-converted-space"/>
          <w:rFonts w:ascii="Helvetica Neue" w:eastAsia="Times New Roman" w:hAnsi="Helvetica Neue"/>
          <w:color w:val="000000" w:themeColor="text1"/>
          <w:lang w:val="fr-FR"/>
        </w:rPr>
        <w:t> </w:t>
      </w:r>
      <w:hyperlink r:id="rId21" w:history="1">
        <w:r w:rsidRPr="00001938">
          <w:rPr>
            <w:rStyle w:val="Hyperlink"/>
            <w:rFonts w:ascii="Helvetica Neue" w:eastAsia="Times New Roman" w:hAnsi="Helvetica Neue"/>
            <w:color w:val="000000" w:themeColor="text1"/>
            <w:lang w:val="fr-FR"/>
          </w:rPr>
          <w:t>https://www.simplypsychology.org/maslow.html</w:t>
        </w:r>
      </w:hyperlink>
      <w:r w:rsidRPr="00001938">
        <w:rPr>
          <w:rFonts w:ascii="Helvetica Neue" w:eastAsia="Times New Roman" w:hAnsi="Helvetica Neue"/>
          <w:color w:val="000000" w:themeColor="text1"/>
          <w:u w:val="single"/>
          <w:lang w:val="fr-FR"/>
        </w:rPr>
        <w:t>.</w:t>
      </w:r>
      <w:r w:rsidRPr="00001938">
        <w:rPr>
          <w:rFonts w:ascii="Helvetica Neue" w:eastAsia="Times New Roman" w:hAnsi="Helvetica Neue"/>
          <w:color w:val="000000" w:themeColor="text1"/>
          <w:lang w:val="fr-FR"/>
        </w:rPr>
        <w:t xml:space="preserve"> </w:t>
      </w:r>
      <w:r w:rsidRPr="00FD6084">
        <w:rPr>
          <w:rFonts w:ascii="Helvetica Neue" w:eastAsia="Times New Roman" w:hAnsi="Helvetica Neue"/>
          <w:color w:val="000000" w:themeColor="text1"/>
        </w:rPr>
        <w:t>[Accessed 3 September 2018].</w:t>
      </w:r>
    </w:p>
    <w:p w14:paraId="6200DBCE" w14:textId="77777777" w:rsidR="001E1D18" w:rsidRDefault="001E1D18" w:rsidP="001E1D18">
      <w:pPr>
        <w:spacing w:line="480" w:lineRule="auto"/>
        <w:rPr>
          <w:rFonts w:ascii="Helvetica Neue" w:eastAsia="Times New Roman" w:hAnsi="Helvetica Neue"/>
          <w:color w:val="000000" w:themeColor="text1"/>
        </w:rPr>
      </w:pPr>
    </w:p>
    <w:p w14:paraId="55FD57A2" w14:textId="77777777" w:rsidR="001E1D18" w:rsidRDefault="001E1D18" w:rsidP="001E1D18">
      <w:pPr>
        <w:spacing w:line="480" w:lineRule="auto"/>
        <w:rPr>
          <w:rFonts w:asciiTheme="minorBidi" w:eastAsia="Times New Roman" w:hAnsiTheme="minorBidi"/>
          <w:color w:val="000000" w:themeColor="text1"/>
        </w:rPr>
      </w:pPr>
      <w:r w:rsidRPr="00B768C4">
        <w:rPr>
          <w:rFonts w:asciiTheme="minorBidi" w:eastAsia="Times New Roman" w:hAnsiTheme="minorBidi"/>
          <w:color w:val="000000" w:themeColor="text1"/>
        </w:rPr>
        <w:t xml:space="preserve">Thesaurus. </w:t>
      </w:r>
      <w:r w:rsidRPr="00233E51">
        <w:rPr>
          <w:rFonts w:asciiTheme="minorBidi" w:eastAsia="Times New Roman" w:hAnsiTheme="minorBidi"/>
          <w:color w:val="000000" w:themeColor="text1"/>
        </w:rPr>
        <w:t>(2016) </w:t>
      </w:r>
      <w:r w:rsidRPr="00233E51">
        <w:rPr>
          <w:rFonts w:asciiTheme="minorBidi" w:eastAsia="Times New Roman" w:hAnsiTheme="minorBidi"/>
          <w:i/>
          <w:iCs/>
          <w:color w:val="000000" w:themeColor="text1"/>
        </w:rPr>
        <w:t>Thesaurus</w:t>
      </w:r>
      <w:r w:rsidRPr="00B768C4">
        <w:rPr>
          <w:rFonts w:asciiTheme="minorBidi" w:eastAsia="Times New Roman" w:hAnsiTheme="minorBidi"/>
          <w:color w:val="000000" w:themeColor="text1"/>
        </w:rPr>
        <w:t>. [ONLINE] Available at:</w:t>
      </w:r>
      <w:r w:rsidRPr="00233E51">
        <w:rPr>
          <w:rFonts w:asciiTheme="minorBidi" w:eastAsia="Times New Roman" w:hAnsiTheme="minorBidi"/>
          <w:color w:val="000000" w:themeColor="text1"/>
        </w:rPr>
        <w:t> </w:t>
      </w:r>
      <w:hyperlink r:id="rId22" w:history="1">
        <w:r w:rsidRPr="00233E51">
          <w:rPr>
            <w:rFonts w:asciiTheme="minorBidi" w:eastAsia="Times New Roman" w:hAnsiTheme="minorBidi"/>
            <w:color w:val="000000" w:themeColor="text1"/>
            <w:u w:val="single"/>
          </w:rPr>
          <w:t>http://www.thesaurus.com</w:t>
        </w:r>
      </w:hyperlink>
      <w:r w:rsidRPr="00B768C4">
        <w:rPr>
          <w:rFonts w:asciiTheme="minorBidi" w:eastAsia="Times New Roman" w:hAnsiTheme="minorBidi"/>
          <w:color w:val="000000" w:themeColor="text1"/>
          <w:u w:val="single"/>
        </w:rPr>
        <w:t xml:space="preserve">. </w:t>
      </w:r>
      <w:r>
        <w:rPr>
          <w:rFonts w:asciiTheme="minorBidi" w:eastAsia="Times New Roman" w:hAnsiTheme="minorBidi"/>
          <w:color w:val="000000" w:themeColor="text1"/>
        </w:rPr>
        <w:t>[Accessed 3 September 2018</w:t>
      </w:r>
      <w:r w:rsidRPr="00B768C4">
        <w:rPr>
          <w:rFonts w:asciiTheme="minorBidi" w:eastAsia="Times New Roman" w:hAnsiTheme="minorBidi"/>
          <w:color w:val="000000" w:themeColor="text1"/>
        </w:rPr>
        <w:t>].</w:t>
      </w:r>
    </w:p>
    <w:p w14:paraId="7317CDF8" w14:textId="77777777" w:rsidR="001E1D18" w:rsidRDefault="001E1D18" w:rsidP="001E1D18">
      <w:pPr>
        <w:spacing w:line="480" w:lineRule="auto"/>
        <w:rPr>
          <w:rFonts w:asciiTheme="minorBidi" w:eastAsia="Times New Roman" w:hAnsiTheme="minorBidi"/>
          <w:color w:val="000000" w:themeColor="text1"/>
        </w:rPr>
      </w:pPr>
    </w:p>
    <w:p w14:paraId="7345A76A" w14:textId="77777777" w:rsidR="001E1D18" w:rsidRDefault="001E1D18" w:rsidP="001E1D18">
      <w:pPr>
        <w:spacing w:line="480" w:lineRule="auto"/>
        <w:rPr>
          <w:rFonts w:ascii="Helvetica Neue" w:eastAsia="Times New Roman" w:hAnsi="Helvetica Neue" w:cs="Times New Roman"/>
          <w:color w:val="000000" w:themeColor="text1"/>
        </w:rPr>
      </w:pPr>
      <w:r w:rsidRPr="00FD6084">
        <w:rPr>
          <w:rFonts w:ascii="Helvetica Neue" w:eastAsia="Times New Roman" w:hAnsi="Helvetica Neue" w:cs="Times New Roman"/>
          <w:color w:val="000000" w:themeColor="text1"/>
        </w:rPr>
        <w:t>Thompson, N., 2011. </w:t>
      </w:r>
      <w:r w:rsidRPr="00FD6084">
        <w:rPr>
          <w:rFonts w:ascii="Helvetica Neue" w:eastAsia="Times New Roman" w:hAnsi="Helvetica Neue" w:cs="Times New Roman"/>
          <w:i/>
          <w:iCs/>
          <w:color w:val="000000" w:themeColor="text1"/>
        </w:rPr>
        <w:t>Promoting Equality</w:t>
      </w:r>
      <w:r w:rsidRPr="00FD6084">
        <w:rPr>
          <w:rFonts w:ascii="Helvetica Neue" w:eastAsia="Times New Roman" w:hAnsi="Helvetica Neue" w:cs="Times New Roman"/>
          <w:color w:val="000000" w:themeColor="text1"/>
        </w:rPr>
        <w:t>. 3rd ed. Hampshire: PALGRAVE MACMILLAN.</w:t>
      </w:r>
    </w:p>
    <w:p w14:paraId="52348551" w14:textId="77777777" w:rsidR="001E1D18" w:rsidRDefault="001E1D18" w:rsidP="001E1D18">
      <w:pPr>
        <w:spacing w:line="480" w:lineRule="auto"/>
        <w:rPr>
          <w:rFonts w:ascii="Helvetica Neue" w:eastAsia="Times New Roman" w:hAnsi="Helvetica Neue" w:cs="Times New Roman"/>
          <w:color w:val="000000" w:themeColor="text1"/>
        </w:rPr>
      </w:pPr>
    </w:p>
    <w:p w14:paraId="43EB5F59" w14:textId="77777777" w:rsidR="001E1D18" w:rsidRDefault="001E1D18" w:rsidP="001E1D18">
      <w:pPr>
        <w:spacing w:line="480" w:lineRule="auto"/>
        <w:rPr>
          <w:rFonts w:ascii="Helvetica Neue" w:eastAsia="Times New Roman" w:hAnsi="Helvetica Neue"/>
          <w:color w:val="000000" w:themeColor="text1"/>
        </w:rPr>
      </w:pPr>
      <w:r w:rsidRPr="00363C24">
        <w:rPr>
          <w:rFonts w:ascii="Helvetica Neue" w:eastAsia="Times New Roman" w:hAnsi="Helvetica Neue"/>
          <w:color w:val="000000" w:themeColor="text1"/>
        </w:rPr>
        <w:t>University and College Union. 2018.</w:t>
      </w:r>
      <w:r w:rsidRPr="00363C24">
        <w:rPr>
          <w:rStyle w:val="apple-converted-space"/>
          <w:rFonts w:ascii="Helvetica Neue" w:eastAsia="Times New Roman" w:hAnsi="Helvetica Neue"/>
          <w:color w:val="000000" w:themeColor="text1"/>
        </w:rPr>
        <w:t> </w:t>
      </w:r>
      <w:r w:rsidRPr="00363C24">
        <w:rPr>
          <w:rStyle w:val="Emphasis"/>
          <w:rFonts w:ascii="Helvetica Neue" w:eastAsia="Times New Roman" w:hAnsi="Helvetica Neue"/>
          <w:color w:val="000000" w:themeColor="text1"/>
        </w:rPr>
        <w:t>Additional learning needs and Educational Tribunal (Wales) Bill (ALNET)</w:t>
      </w:r>
      <w:r w:rsidRPr="00363C24">
        <w:rPr>
          <w:rFonts w:ascii="Helvetica Neue" w:eastAsia="Times New Roman" w:hAnsi="Helvetica Neue"/>
          <w:color w:val="000000" w:themeColor="text1"/>
        </w:rPr>
        <w:t xml:space="preserve">. </w:t>
      </w:r>
      <w:r w:rsidRPr="00363C24">
        <w:rPr>
          <w:rFonts w:ascii="Helvetica Neue" w:eastAsia="Times New Roman" w:hAnsi="Helvetica Neue"/>
          <w:color w:val="000000" w:themeColor="text1"/>
          <w:lang w:val="fr-FR"/>
        </w:rPr>
        <w:t xml:space="preserve">[ONLINE] </w:t>
      </w:r>
      <w:proofErr w:type="spellStart"/>
      <w:r w:rsidRPr="00363C24">
        <w:rPr>
          <w:rFonts w:ascii="Helvetica Neue" w:eastAsia="Times New Roman" w:hAnsi="Helvetica Neue"/>
          <w:color w:val="000000" w:themeColor="text1"/>
          <w:lang w:val="fr-FR"/>
        </w:rPr>
        <w:t>Available</w:t>
      </w:r>
      <w:proofErr w:type="spellEnd"/>
      <w:r w:rsidRPr="00363C24">
        <w:rPr>
          <w:rFonts w:ascii="Helvetica Neue" w:eastAsia="Times New Roman" w:hAnsi="Helvetica Neue"/>
          <w:color w:val="000000" w:themeColor="text1"/>
          <w:lang w:val="fr-FR"/>
        </w:rPr>
        <w:t xml:space="preserve"> at</w:t>
      </w:r>
      <w:r w:rsidRPr="00363C24">
        <w:rPr>
          <w:rFonts w:ascii="Helvetica Neue" w:eastAsia="Times New Roman" w:hAnsi="Helvetica Neue"/>
          <w:color w:val="000000" w:themeColor="text1"/>
          <w:u w:val="single"/>
          <w:lang w:val="fr-FR"/>
        </w:rPr>
        <w:t>:</w:t>
      </w:r>
      <w:r w:rsidRPr="00363C24">
        <w:rPr>
          <w:rStyle w:val="apple-converted-space"/>
          <w:rFonts w:ascii="Helvetica Neue" w:eastAsia="Times New Roman" w:hAnsi="Helvetica Neue"/>
          <w:color w:val="000000" w:themeColor="text1"/>
          <w:u w:val="single"/>
          <w:lang w:val="fr-FR"/>
        </w:rPr>
        <w:t> </w:t>
      </w:r>
      <w:hyperlink r:id="rId23" w:history="1">
        <w:r w:rsidRPr="00363C24">
          <w:rPr>
            <w:rStyle w:val="Hyperlink"/>
            <w:rFonts w:ascii="Helvetica Neue" w:eastAsia="Times New Roman" w:hAnsi="Helvetica Neue"/>
            <w:color w:val="000000" w:themeColor="text1"/>
            <w:lang w:val="fr-FR"/>
          </w:rPr>
          <w:t>https://www.ucu.org.uk/media/8583/Joint-Wales-union-response-to-the-Additional-Learning-Needs-and-Education-Tribunal-Wales-Bill-Mar-17/pdf/Wales_jointunionresponse_ALNET_mar17.pdf</w:t>
        </w:r>
      </w:hyperlink>
      <w:r w:rsidRPr="00363C24">
        <w:rPr>
          <w:rFonts w:ascii="Helvetica Neue" w:eastAsia="Times New Roman" w:hAnsi="Helvetica Neue"/>
          <w:color w:val="000000" w:themeColor="text1"/>
          <w:lang w:val="fr-FR"/>
        </w:rPr>
        <w:t xml:space="preserve">. </w:t>
      </w:r>
      <w:r w:rsidRPr="00363C24">
        <w:rPr>
          <w:rFonts w:ascii="Helvetica Neue" w:eastAsia="Times New Roman" w:hAnsi="Helvetica Neue"/>
          <w:color w:val="000000" w:themeColor="text1"/>
        </w:rPr>
        <w:t>[Accessed 10 September 2018].</w:t>
      </w:r>
    </w:p>
    <w:p w14:paraId="37B5BAE4" w14:textId="77777777" w:rsidR="001E1D18" w:rsidRPr="00363C24" w:rsidRDefault="001E1D18" w:rsidP="001E1D18">
      <w:pPr>
        <w:spacing w:line="480" w:lineRule="auto"/>
        <w:rPr>
          <w:rFonts w:eastAsia="Times New Roman"/>
          <w:color w:val="000000" w:themeColor="text1"/>
        </w:rPr>
      </w:pPr>
    </w:p>
    <w:p w14:paraId="51CF8356" w14:textId="77777777" w:rsidR="001E1D18" w:rsidRDefault="001E1D18" w:rsidP="001E1D18">
      <w:pPr>
        <w:spacing w:line="480" w:lineRule="auto"/>
        <w:rPr>
          <w:rFonts w:ascii="Helvetica Neue" w:eastAsia="Times New Roman" w:hAnsi="Helvetica Neue"/>
          <w:color w:val="000000" w:themeColor="text1"/>
        </w:rPr>
      </w:pPr>
      <w:r w:rsidRPr="009C2294">
        <w:rPr>
          <w:rFonts w:ascii="Helvetica Neue" w:eastAsia="Times New Roman" w:hAnsi="Helvetica Neue"/>
          <w:color w:val="000000" w:themeColor="text1"/>
        </w:rPr>
        <w:t>Wales Centre for Equity in Education. 2014.</w:t>
      </w:r>
      <w:r w:rsidRPr="009C2294">
        <w:rPr>
          <w:rStyle w:val="apple-converted-space"/>
          <w:rFonts w:ascii="Helvetica Neue" w:eastAsia="Times New Roman" w:hAnsi="Helvetica Neue"/>
          <w:color w:val="000000" w:themeColor="text1"/>
        </w:rPr>
        <w:t> </w:t>
      </w:r>
      <w:r w:rsidRPr="009C2294">
        <w:rPr>
          <w:rStyle w:val="Emphasis"/>
          <w:rFonts w:ascii="Helvetica Neue" w:eastAsia="Times New Roman" w:hAnsi="Helvetica Neue"/>
          <w:color w:val="000000" w:themeColor="text1"/>
        </w:rPr>
        <w:t>Reducing the impact of poverty on educational achievement</w:t>
      </w:r>
      <w:r w:rsidRPr="009C2294">
        <w:rPr>
          <w:rFonts w:ascii="Helvetica Neue" w:eastAsia="Times New Roman" w:hAnsi="Helvetica Neue"/>
          <w:color w:val="000000" w:themeColor="text1"/>
        </w:rPr>
        <w:t xml:space="preserve">. </w:t>
      </w:r>
      <w:r w:rsidRPr="009C2294">
        <w:rPr>
          <w:rFonts w:ascii="Helvetica Neue" w:eastAsia="Times New Roman" w:hAnsi="Helvetica Neue"/>
          <w:color w:val="000000" w:themeColor="text1"/>
          <w:lang w:val="fr-FR"/>
        </w:rPr>
        <w:t xml:space="preserve">[ONLINE] </w:t>
      </w:r>
      <w:proofErr w:type="spellStart"/>
      <w:r w:rsidRPr="009C2294">
        <w:rPr>
          <w:rFonts w:ascii="Helvetica Neue" w:eastAsia="Times New Roman" w:hAnsi="Helvetica Neue"/>
          <w:color w:val="000000" w:themeColor="text1"/>
          <w:lang w:val="fr-FR"/>
        </w:rPr>
        <w:t>Available</w:t>
      </w:r>
      <w:proofErr w:type="spellEnd"/>
      <w:r w:rsidRPr="009C2294">
        <w:rPr>
          <w:rFonts w:ascii="Helvetica Neue" w:eastAsia="Times New Roman" w:hAnsi="Helvetica Neue"/>
          <w:color w:val="000000" w:themeColor="text1"/>
          <w:lang w:val="fr-FR"/>
        </w:rPr>
        <w:t xml:space="preserve"> </w:t>
      </w:r>
      <w:proofErr w:type="gramStart"/>
      <w:r w:rsidRPr="009C2294">
        <w:rPr>
          <w:rFonts w:ascii="Helvetica Neue" w:eastAsia="Times New Roman" w:hAnsi="Helvetica Neue"/>
          <w:color w:val="000000" w:themeColor="text1"/>
          <w:lang w:val="fr-FR"/>
        </w:rPr>
        <w:t>at:</w:t>
      </w:r>
      <w:proofErr w:type="gramEnd"/>
      <w:r w:rsidRPr="009C2294">
        <w:rPr>
          <w:rStyle w:val="apple-converted-space"/>
          <w:rFonts w:ascii="Helvetica Neue" w:eastAsia="Times New Roman" w:hAnsi="Helvetica Neue"/>
          <w:color w:val="000000" w:themeColor="text1"/>
          <w:lang w:val="fr-FR"/>
        </w:rPr>
        <w:t> </w:t>
      </w:r>
      <w:hyperlink r:id="rId24" w:history="1">
        <w:r w:rsidRPr="009C2294">
          <w:rPr>
            <w:rStyle w:val="Hyperlink"/>
            <w:rFonts w:ascii="Helvetica Neue" w:eastAsia="Times New Roman" w:hAnsi="Helvetica Neue"/>
            <w:color w:val="000000" w:themeColor="text1"/>
            <w:lang w:val="fr-FR"/>
          </w:rPr>
          <w:t>http://dysgu.llyw.cymru/docs/learningwales/publications/141119-reducing-the-impact-of-poverty-on-educational-achievement-en.pdf</w:t>
        </w:r>
      </w:hyperlink>
      <w:r w:rsidRPr="009C2294">
        <w:rPr>
          <w:rFonts w:ascii="Helvetica Neue" w:eastAsia="Times New Roman" w:hAnsi="Helvetica Neue"/>
          <w:color w:val="000000" w:themeColor="text1"/>
          <w:u w:val="single"/>
          <w:lang w:val="fr-FR"/>
        </w:rPr>
        <w:t xml:space="preserve">. </w:t>
      </w:r>
      <w:r w:rsidRPr="009C2294">
        <w:rPr>
          <w:rFonts w:ascii="Helvetica Neue" w:eastAsia="Times New Roman" w:hAnsi="Helvetica Neue"/>
          <w:color w:val="000000" w:themeColor="text1"/>
        </w:rPr>
        <w:t>[Accessed 3 September 2018].</w:t>
      </w:r>
    </w:p>
    <w:p w14:paraId="20EE5129" w14:textId="77777777" w:rsidR="001E1D18" w:rsidRPr="009C2294" w:rsidRDefault="001E1D18" w:rsidP="001E1D18">
      <w:pPr>
        <w:spacing w:line="480" w:lineRule="auto"/>
        <w:rPr>
          <w:rFonts w:eastAsia="Times New Roman"/>
          <w:color w:val="000000" w:themeColor="text1"/>
        </w:rPr>
      </w:pPr>
    </w:p>
    <w:p w14:paraId="71AC6057" w14:textId="77777777" w:rsidR="001E1D18" w:rsidRDefault="001E1D18" w:rsidP="001E1D18">
      <w:pPr>
        <w:spacing w:line="480" w:lineRule="auto"/>
        <w:rPr>
          <w:rFonts w:asciiTheme="minorBidi" w:eastAsia="Times New Roman" w:hAnsiTheme="minorBidi"/>
          <w:color w:val="000000" w:themeColor="text1"/>
        </w:rPr>
      </w:pPr>
      <w:r>
        <w:rPr>
          <w:rFonts w:asciiTheme="minorBidi" w:eastAsia="Times New Roman" w:hAnsiTheme="minorBidi"/>
          <w:color w:val="000000" w:themeColor="text1"/>
        </w:rPr>
        <w:t xml:space="preserve">Wales: Department for Education and Skills, (2015) </w:t>
      </w:r>
      <w:r>
        <w:rPr>
          <w:rFonts w:asciiTheme="minorBidi" w:eastAsia="Times New Roman" w:hAnsiTheme="minorBidi"/>
          <w:i/>
          <w:iCs/>
          <w:color w:val="000000" w:themeColor="text1"/>
        </w:rPr>
        <w:t xml:space="preserve">Framework for Specific Learning Difficulties. </w:t>
      </w:r>
      <w:r>
        <w:rPr>
          <w:rFonts w:asciiTheme="minorBidi" w:eastAsia="Times New Roman" w:hAnsiTheme="minorBidi"/>
          <w:color w:val="000000" w:themeColor="text1"/>
        </w:rPr>
        <w:t>Cardiff: Welsh Assembly Government.</w:t>
      </w:r>
    </w:p>
    <w:p w14:paraId="7CF8F09F" w14:textId="77777777" w:rsidR="001E1D18" w:rsidRDefault="001E1D18" w:rsidP="001E1D18">
      <w:pPr>
        <w:spacing w:line="480" w:lineRule="auto"/>
        <w:rPr>
          <w:rFonts w:asciiTheme="minorBidi" w:eastAsia="Times New Roman" w:hAnsiTheme="minorBidi"/>
          <w:color w:val="000000" w:themeColor="text1"/>
        </w:rPr>
      </w:pPr>
    </w:p>
    <w:p w14:paraId="75341040" w14:textId="77777777" w:rsidR="001E1D18" w:rsidRDefault="001E1D18" w:rsidP="001E1D18">
      <w:pPr>
        <w:spacing w:line="480" w:lineRule="auto"/>
        <w:rPr>
          <w:rFonts w:ascii="Helvetica Neue" w:eastAsia="Times New Roman" w:hAnsi="Helvetica Neue"/>
          <w:color w:val="000000" w:themeColor="text1"/>
        </w:rPr>
      </w:pPr>
      <w:r w:rsidRPr="00B62D77">
        <w:rPr>
          <w:rFonts w:ascii="Helvetica Neue" w:eastAsia="Times New Roman" w:hAnsi="Helvetica Neue"/>
          <w:color w:val="000000" w:themeColor="text1"/>
        </w:rPr>
        <w:lastRenderedPageBreak/>
        <w:t>Welsh Assembly Government. 2016.</w:t>
      </w:r>
      <w:r w:rsidRPr="00B62D77">
        <w:rPr>
          <w:rStyle w:val="apple-converted-space"/>
          <w:rFonts w:ascii="Helvetica Neue" w:eastAsia="Times New Roman" w:hAnsi="Helvetica Neue"/>
          <w:color w:val="000000" w:themeColor="text1"/>
        </w:rPr>
        <w:t> </w:t>
      </w:r>
      <w:r w:rsidRPr="00B62D77">
        <w:rPr>
          <w:rStyle w:val="Emphasis"/>
          <w:rFonts w:ascii="Helvetica Neue" w:eastAsia="Times New Roman" w:hAnsi="Helvetica Neue"/>
          <w:color w:val="000000" w:themeColor="text1"/>
        </w:rPr>
        <w:t>Inclusion and pupil support</w:t>
      </w:r>
      <w:r w:rsidRPr="00B62D77">
        <w:rPr>
          <w:rFonts w:ascii="Helvetica Neue" w:eastAsia="Times New Roman" w:hAnsi="Helvetica Neue"/>
          <w:color w:val="000000" w:themeColor="text1"/>
        </w:rPr>
        <w:t xml:space="preserve">. </w:t>
      </w:r>
      <w:r w:rsidRPr="00B62D77">
        <w:rPr>
          <w:rFonts w:ascii="Helvetica Neue" w:eastAsia="Times New Roman" w:hAnsi="Helvetica Neue"/>
          <w:color w:val="000000" w:themeColor="text1"/>
          <w:lang w:val="fr-FR"/>
        </w:rPr>
        <w:t xml:space="preserve">[ONLINE] </w:t>
      </w:r>
      <w:proofErr w:type="spellStart"/>
      <w:r w:rsidRPr="00B62D77">
        <w:rPr>
          <w:rFonts w:ascii="Helvetica Neue" w:eastAsia="Times New Roman" w:hAnsi="Helvetica Neue"/>
          <w:color w:val="000000" w:themeColor="text1"/>
          <w:lang w:val="fr-FR"/>
        </w:rPr>
        <w:t>Available</w:t>
      </w:r>
      <w:proofErr w:type="spellEnd"/>
      <w:r w:rsidRPr="00B62D77">
        <w:rPr>
          <w:rFonts w:ascii="Helvetica Neue" w:eastAsia="Times New Roman" w:hAnsi="Helvetica Neue"/>
          <w:color w:val="000000" w:themeColor="text1"/>
          <w:lang w:val="fr-FR"/>
        </w:rPr>
        <w:t xml:space="preserve"> </w:t>
      </w:r>
      <w:proofErr w:type="gramStart"/>
      <w:r w:rsidRPr="00B62D77">
        <w:rPr>
          <w:rFonts w:ascii="Helvetica Neue" w:eastAsia="Times New Roman" w:hAnsi="Helvetica Neue"/>
          <w:color w:val="000000" w:themeColor="text1"/>
          <w:lang w:val="fr-FR"/>
        </w:rPr>
        <w:t>at:</w:t>
      </w:r>
      <w:proofErr w:type="gramEnd"/>
      <w:r w:rsidRPr="00B62D77">
        <w:rPr>
          <w:rStyle w:val="apple-converted-space"/>
          <w:rFonts w:ascii="Helvetica Neue" w:eastAsia="Times New Roman" w:hAnsi="Helvetica Neue"/>
          <w:color w:val="000000" w:themeColor="text1"/>
          <w:lang w:val="fr-FR"/>
        </w:rPr>
        <w:t> </w:t>
      </w:r>
      <w:hyperlink r:id="rId25" w:history="1">
        <w:r w:rsidRPr="00B62D77">
          <w:rPr>
            <w:rStyle w:val="Hyperlink"/>
            <w:rFonts w:ascii="Helvetica Neue" w:eastAsia="Times New Roman" w:hAnsi="Helvetica Neue"/>
            <w:color w:val="000000" w:themeColor="text1"/>
            <w:lang w:val="fr-FR"/>
          </w:rPr>
          <w:t>https://beta.gov.wales/sites/default/files/publications/2018-05/guidance-inclusion-and-pupil-support_0.pdf</w:t>
        </w:r>
      </w:hyperlink>
      <w:r w:rsidRPr="00B62D77">
        <w:rPr>
          <w:rFonts w:ascii="Helvetica Neue" w:eastAsia="Times New Roman" w:hAnsi="Helvetica Neue"/>
          <w:color w:val="000000" w:themeColor="text1"/>
          <w:u w:val="single"/>
          <w:lang w:val="fr-FR"/>
        </w:rPr>
        <w:t>.</w:t>
      </w:r>
      <w:r w:rsidRPr="00B62D77">
        <w:rPr>
          <w:rFonts w:ascii="Helvetica Neue" w:eastAsia="Times New Roman" w:hAnsi="Helvetica Neue"/>
          <w:color w:val="000000" w:themeColor="text1"/>
          <w:lang w:val="fr-FR"/>
        </w:rPr>
        <w:t xml:space="preserve"> </w:t>
      </w:r>
      <w:r w:rsidRPr="00B62D77">
        <w:rPr>
          <w:rFonts w:ascii="Helvetica Neue" w:eastAsia="Times New Roman" w:hAnsi="Helvetica Neue"/>
          <w:color w:val="000000" w:themeColor="text1"/>
        </w:rPr>
        <w:t>[Accessed 3 September 2018].</w:t>
      </w:r>
    </w:p>
    <w:p w14:paraId="69605744" w14:textId="77777777" w:rsidR="001E1D18" w:rsidRPr="00B62D77" w:rsidRDefault="001E1D18" w:rsidP="001E1D18">
      <w:pPr>
        <w:spacing w:line="480" w:lineRule="auto"/>
        <w:rPr>
          <w:rFonts w:eastAsia="Times New Roman"/>
          <w:color w:val="000000" w:themeColor="text1"/>
        </w:rPr>
      </w:pPr>
    </w:p>
    <w:p w14:paraId="3000BAD3" w14:textId="77777777" w:rsidR="001E1D18" w:rsidRDefault="001E1D18" w:rsidP="001E1D18">
      <w:pPr>
        <w:spacing w:line="480" w:lineRule="auto"/>
        <w:rPr>
          <w:rFonts w:ascii="Helvetica Neue" w:eastAsia="Times New Roman" w:hAnsi="Helvetica Neue"/>
          <w:color w:val="000000" w:themeColor="text1"/>
        </w:rPr>
      </w:pPr>
      <w:r w:rsidRPr="00C876EA">
        <w:rPr>
          <w:rFonts w:ascii="Helvetica Neue" w:eastAsia="Times New Roman" w:hAnsi="Helvetica Neue"/>
          <w:color w:val="000000" w:themeColor="text1"/>
        </w:rPr>
        <w:t>Welsh Assembly Government. 2017.</w:t>
      </w:r>
      <w:r w:rsidRPr="00C876EA">
        <w:rPr>
          <w:rStyle w:val="apple-converted-space"/>
          <w:rFonts w:ascii="Helvetica Neue" w:eastAsia="Times New Roman" w:hAnsi="Helvetica Neue"/>
          <w:color w:val="000000" w:themeColor="text1"/>
        </w:rPr>
        <w:t> </w:t>
      </w:r>
      <w:r w:rsidRPr="00C876EA">
        <w:rPr>
          <w:rStyle w:val="Emphasis"/>
          <w:rFonts w:ascii="Helvetica Neue" w:eastAsia="Times New Roman" w:hAnsi="Helvetica Neue"/>
          <w:color w:val="000000" w:themeColor="text1"/>
        </w:rPr>
        <w:t>Additional learning needs (ALN) transformation programme</w:t>
      </w:r>
      <w:r w:rsidRPr="00C876EA">
        <w:rPr>
          <w:rFonts w:ascii="Helvetica Neue" w:eastAsia="Times New Roman" w:hAnsi="Helvetica Neue"/>
          <w:color w:val="000000" w:themeColor="text1"/>
        </w:rPr>
        <w:t xml:space="preserve">. </w:t>
      </w:r>
      <w:r w:rsidRPr="00C876EA">
        <w:rPr>
          <w:rFonts w:ascii="Helvetica Neue" w:eastAsia="Times New Roman" w:hAnsi="Helvetica Neue"/>
          <w:color w:val="000000" w:themeColor="text1"/>
          <w:lang w:val="fr-FR"/>
        </w:rPr>
        <w:t xml:space="preserve">[ONLINE] </w:t>
      </w:r>
      <w:proofErr w:type="spellStart"/>
      <w:r w:rsidRPr="00C876EA">
        <w:rPr>
          <w:rFonts w:ascii="Helvetica Neue" w:eastAsia="Times New Roman" w:hAnsi="Helvetica Neue"/>
          <w:color w:val="000000" w:themeColor="text1"/>
          <w:lang w:val="fr-FR"/>
        </w:rPr>
        <w:t>Available</w:t>
      </w:r>
      <w:proofErr w:type="spellEnd"/>
      <w:r w:rsidRPr="00C876EA">
        <w:rPr>
          <w:rFonts w:ascii="Helvetica Neue" w:eastAsia="Times New Roman" w:hAnsi="Helvetica Neue"/>
          <w:color w:val="000000" w:themeColor="text1"/>
          <w:lang w:val="fr-FR"/>
        </w:rPr>
        <w:t xml:space="preserve"> </w:t>
      </w:r>
      <w:proofErr w:type="gramStart"/>
      <w:r w:rsidRPr="00C876EA">
        <w:rPr>
          <w:rFonts w:ascii="Helvetica Neue" w:eastAsia="Times New Roman" w:hAnsi="Helvetica Neue"/>
          <w:color w:val="000000" w:themeColor="text1"/>
          <w:lang w:val="fr-FR"/>
        </w:rPr>
        <w:t>at:</w:t>
      </w:r>
      <w:proofErr w:type="gramEnd"/>
      <w:r w:rsidRPr="00C876EA">
        <w:rPr>
          <w:rStyle w:val="apple-converted-space"/>
          <w:rFonts w:ascii="Helvetica Neue" w:eastAsia="Times New Roman" w:hAnsi="Helvetica Neue"/>
          <w:color w:val="000000" w:themeColor="text1"/>
          <w:lang w:val="fr-FR"/>
        </w:rPr>
        <w:t> </w:t>
      </w:r>
      <w:hyperlink r:id="rId26" w:history="1">
        <w:r w:rsidRPr="00C876EA">
          <w:rPr>
            <w:rStyle w:val="Hyperlink"/>
            <w:rFonts w:ascii="Helvetica Neue" w:eastAsia="Times New Roman" w:hAnsi="Helvetica Neue"/>
            <w:color w:val="000000" w:themeColor="text1"/>
            <w:lang w:val="fr-FR"/>
          </w:rPr>
          <w:t>https://beta.gov.wales/sites/default/files/publications/2018-03/additional-learning-needs-aln-transformation-programme.pdf</w:t>
        </w:r>
      </w:hyperlink>
      <w:r w:rsidRPr="00C876EA">
        <w:rPr>
          <w:rFonts w:ascii="Helvetica Neue" w:eastAsia="Times New Roman" w:hAnsi="Helvetica Neue"/>
          <w:color w:val="000000" w:themeColor="text1"/>
          <w:u w:val="single"/>
          <w:lang w:val="fr-FR"/>
        </w:rPr>
        <w:t>.</w:t>
      </w:r>
      <w:r w:rsidRPr="00C876EA">
        <w:rPr>
          <w:rFonts w:ascii="Helvetica Neue" w:eastAsia="Times New Roman" w:hAnsi="Helvetica Neue"/>
          <w:color w:val="000000" w:themeColor="text1"/>
          <w:lang w:val="fr-FR"/>
        </w:rPr>
        <w:t xml:space="preserve"> </w:t>
      </w:r>
      <w:r w:rsidRPr="00C876EA">
        <w:rPr>
          <w:rFonts w:ascii="Helvetica Neue" w:eastAsia="Times New Roman" w:hAnsi="Helvetica Neue"/>
          <w:color w:val="000000" w:themeColor="text1"/>
        </w:rPr>
        <w:t>[Accessed 3 September 2018].</w:t>
      </w:r>
    </w:p>
    <w:p w14:paraId="270BF271" w14:textId="77777777" w:rsidR="001E1D18" w:rsidRDefault="001E1D18" w:rsidP="001E1D18">
      <w:pPr>
        <w:spacing w:line="480" w:lineRule="auto"/>
        <w:rPr>
          <w:rFonts w:ascii="Helvetica Neue" w:eastAsia="Times New Roman" w:hAnsi="Helvetica Neue"/>
          <w:color w:val="000000" w:themeColor="text1"/>
        </w:rPr>
      </w:pPr>
    </w:p>
    <w:p w14:paraId="10609EF6" w14:textId="77777777" w:rsidR="001E1D18" w:rsidRDefault="001E1D18" w:rsidP="001E1D18">
      <w:pPr>
        <w:spacing w:line="480" w:lineRule="auto"/>
        <w:jc w:val="both"/>
        <w:rPr>
          <w:rFonts w:ascii="Helvetica Neue" w:eastAsia="Times New Roman" w:hAnsi="Helvetica Neue"/>
          <w:color w:val="000000" w:themeColor="text1"/>
        </w:rPr>
      </w:pPr>
      <w:r w:rsidRPr="00F81BB7">
        <w:rPr>
          <w:rFonts w:ascii="Helvetica Neue" w:eastAsia="Times New Roman" w:hAnsi="Helvetica Neue"/>
          <w:color w:val="000000" w:themeColor="text1"/>
        </w:rPr>
        <w:t>Welsh Government. 2017.</w:t>
      </w:r>
      <w:r w:rsidRPr="00F81BB7">
        <w:rPr>
          <w:rStyle w:val="apple-converted-space"/>
          <w:rFonts w:ascii="Helvetica Neue" w:eastAsia="Times New Roman" w:hAnsi="Helvetica Neue"/>
          <w:color w:val="000000" w:themeColor="text1"/>
        </w:rPr>
        <w:t> </w:t>
      </w:r>
      <w:r w:rsidRPr="00F81BB7">
        <w:rPr>
          <w:rStyle w:val="Emphasis"/>
          <w:rFonts w:ascii="Helvetica Neue" w:eastAsia="Times New Roman" w:hAnsi="Helvetica Neue"/>
          <w:color w:val="000000" w:themeColor="text1"/>
        </w:rPr>
        <w:t>Draft Additional Learning Needs</w:t>
      </w:r>
      <w:r>
        <w:rPr>
          <w:rStyle w:val="Emphasis"/>
          <w:rFonts w:ascii="Helvetica Neue" w:eastAsia="Times New Roman" w:hAnsi="Helvetica Neue"/>
          <w:color w:val="000000" w:themeColor="text1"/>
        </w:rPr>
        <w:t xml:space="preserve"> and Education Tribunal (Wales)</w:t>
      </w:r>
      <w:r w:rsidRPr="00F81BB7">
        <w:rPr>
          <w:rStyle w:val="Emphasis"/>
          <w:rFonts w:ascii="Helvetica Neue" w:eastAsia="Times New Roman" w:hAnsi="Helvetica Neue"/>
          <w:color w:val="000000" w:themeColor="text1"/>
        </w:rPr>
        <w:t>Bill</w:t>
      </w:r>
      <w:r>
        <w:rPr>
          <w:rFonts w:ascii="Helvetica Neue" w:eastAsia="Times New Roman" w:hAnsi="Helvetica Neue"/>
          <w:color w:val="000000" w:themeColor="text1"/>
        </w:rPr>
        <w:t>.</w:t>
      </w:r>
      <w:r w:rsidRPr="0044278D">
        <w:rPr>
          <w:rFonts w:ascii="Helvetica Neue" w:eastAsia="Times New Roman" w:hAnsi="Helvetica Neue"/>
          <w:color w:val="000000" w:themeColor="text1"/>
        </w:rPr>
        <w:t>[ONLINE]</w:t>
      </w:r>
      <w:r>
        <w:rPr>
          <w:rFonts w:ascii="Helvetica Neue" w:eastAsia="Times New Roman" w:hAnsi="Helvetica Neue"/>
          <w:color w:val="000000" w:themeColor="text1"/>
        </w:rPr>
        <w:t xml:space="preserve">Available </w:t>
      </w:r>
      <w:r w:rsidRPr="0044278D">
        <w:rPr>
          <w:rFonts w:ascii="Helvetica Neue" w:eastAsia="Times New Roman" w:hAnsi="Helvetica Neue"/>
          <w:color w:val="000000" w:themeColor="text1"/>
        </w:rPr>
        <w:t>at:</w:t>
      </w:r>
      <w:r w:rsidRPr="0044278D">
        <w:rPr>
          <w:rStyle w:val="apple-converted-space"/>
          <w:rFonts w:ascii="Helvetica Neue" w:eastAsia="Times New Roman" w:hAnsi="Helvetica Neue"/>
          <w:color w:val="000000" w:themeColor="text1"/>
        </w:rPr>
        <w:t> </w:t>
      </w:r>
      <w:hyperlink r:id="rId27" w:history="1">
        <w:r w:rsidRPr="0044278D">
          <w:rPr>
            <w:rStyle w:val="Hyperlink"/>
            <w:rFonts w:ascii="Helvetica Neue" w:eastAsia="Times New Roman" w:hAnsi="Helvetica Neue"/>
            <w:color w:val="000000" w:themeColor="text1"/>
            <w:u w:val="none"/>
          </w:rPr>
          <w:t>https://consultations.gov.wales/consultations/draft-additional-learning-needs-and-education-tribunal-wales-bill</w:t>
        </w:r>
      </w:hyperlink>
      <w:r w:rsidRPr="0044278D">
        <w:rPr>
          <w:rFonts w:ascii="Helvetica Neue" w:eastAsia="Times New Roman" w:hAnsi="Helvetica Neue"/>
          <w:color w:val="000000" w:themeColor="text1"/>
        </w:rPr>
        <w:t xml:space="preserve">. </w:t>
      </w:r>
      <w:r w:rsidRPr="00F81BB7">
        <w:rPr>
          <w:rFonts w:ascii="Helvetica Neue" w:eastAsia="Times New Roman" w:hAnsi="Helvetica Neue"/>
          <w:color w:val="000000" w:themeColor="text1"/>
        </w:rPr>
        <w:t>[Accessed 1 Septemb</w:t>
      </w:r>
      <w:r>
        <w:rPr>
          <w:rFonts w:ascii="Helvetica Neue" w:eastAsia="Times New Roman" w:hAnsi="Helvetica Neue"/>
          <w:color w:val="000000" w:themeColor="text1"/>
        </w:rPr>
        <w:t>er 2018]</w:t>
      </w:r>
    </w:p>
    <w:p w14:paraId="65BF08E6" w14:textId="77777777" w:rsidR="001E1D18" w:rsidRDefault="001E1D18" w:rsidP="001E1D18">
      <w:pPr>
        <w:spacing w:line="480" w:lineRule="auto"/>
        <w:jc w:val="both"/>
        <w:rPr>
          <w:rFonts w:asciiTheme="minorBidi" w:hAnsiTheme="minorBidi"/>
        </w:rPr>
      </w:pPr>
    </w:p>
    <w:p w14:paraId="6CC54EF8" w14:textId="77777777" w:rsidR="001E1D18" w:rsidRDefault="001E1D18" w:rsidP="001E1D18">
      <w:pPr>
        <w:spacing w:line="480" w:lineRule="auto"/>
        <w:rPr>
          <w:rFonts w:ascii="Helvetica Neue" w:eastAsia="Times New Roman" w:hAnsi="Helvetica Neue" w:cs="Times New Roman"/>
          <w:color w:val="000000" w:themeColor="text1"/>
        </w:rPr>
      </w:pPr>
      <w:r w:rsidRPr="00FD6084">
        <w:rPr>
          <w:rFonts w:ascii="Helvetica Neue" w:eastAsia="Times New Roman" w:hAnsi="Helvetica Neue" w:cs="Times New Roman"/>
          <w:color w:val="000000" w:themeColor="text1"/>
        </w:rPr>
        <w:t>Whitney, B., 2007. </w:t>
      </w:r>
      <w:r w:rsidRPr="00FD6084">
        <w:rPr>
          <w:rFonts w:ascii="Helvetica Neue" w:eastAsia="Times New Roman" w:hAnsi="Helvetica Neue" w:cs="Times New Roman"/>
          <w:i/>
          <w:iCs/>
          <w:color w:val="000000" w:themeColor="text1"/>
        </w:rPr>
        <w:t>Social Inclusion in Schools</w:t>
      </w:r>
      <w:r w:rsidRPr="00FD6084">
        <w:rPr>
          <w:rFonts w:ascii="Helvetica Neue" w:eastAsia="Times New Roman" w:hAnsi="Helvetica Neue" w:cs="Times New Roman"/>
          <w:color w:val="000000" w:themeColor="text1"/>
        </w:rPr>
        <w:t>. 1st ed. Oxon: Routledge.</w:t>
      </w:r>
    </w:p>
    <w:p w14:paraId="6873841E" w14:textId="77777777" w:rsidR="001E1D18" w:rsidRDefault="001E1D18" w:rsidP="001E1D18">
      <w:pPr>
        <w:spacing w:line="480" w:lineRule="auto"/>
        <w:rPr>
          <w:rFonts w:ascii="Helvetica Neue" w:eastAsia="Times New Roman" w:hAnsi="Helvetica Neue" w:cs="Times New Roman"/>
          <w:color w:val="000000" w:themeColor="text1"/>
        </w:rPr>
      </w:pPr>
    </w:p>
    <w:p w14:paraId="32A04ED6" w14:textId="77777777" w:rsidR="001E1D18" w:rsidRDefault="001E1D18" w:rsidP="001E1D18">
      <w:pPr>
        <w:spacing w:line="480" w:lineRule="auto"/>
        <w:rPr>
          <w:rFonts w:asciiTheme="minorBidi" w:eastAsia="Times New Roman" w:hAnsiTheme="minorBidi"/>
          <w:color w:val="000000" w:themeColor="text1"/>
        </w:rPr>
      </w:pPr>
      <w:r w:rsidRPr="00723BF3">
        <w:rPr>
          <w:rFonts w:asciiTheme="minorBidi" w:eastAsia="Times New Roman" w:hAnsiTheme="minorBidi"/>
          <w:color w:val="000000" w:themeColor="text1"/>
        </w:rPr>
        <w:t>Your Dictionary. 2017. </w:t>
      </w:r>
      <w:r w:rsidRPr="00723BF3">
        <w:rPr>
          <w:rFonts w:asciiTheme="minorBidi" w:eastAsia="Times New Roman" w:hAnsiTheme="minorBidi"/>
          <w:i/>
          <w:iCs/>
          <w:color w:val="000000" w:themeColor="text1"/>
        </w:rPr>
        <w:t>Your Dictionary</w:t>
      </w:r>
      <w:r w:rsidRPr="00723BF3">
        <w:rPr>
          <w:rFonts w:asciiTheme="minorBidi" w:eastAsia="Times New Roman" w:hAnsiTheme="minorBidi"/>
          <w:color w:val="000000" w:themeColor="text1"/>
        </w:rPr>
        <w:t xml:space="preserve">. </w:t>
      </w:r>
      <w:r w:rsidRPr="001E1D18">
        <w:rPr>
          <w:rFonts w:asciiTheme="minorBidi" w:eastAsia="Times New Roman" w:hAnsiTheme="minorBidi"/>
          <w:color w:val="000000" w:themeColor="text1"/>
          <w:lang w:val="fr-FR"/>
        </w:rPr>
        <w:t xml:space="preserve">[ONLINE] </w:t>
      </w:r>
      <w:proofErr w:type="spellStart"/>
      <w:r w:rsidRPr="001E1D18">
        <w:rPr>
          <w:rFonts w:asciiTheme="minorBidi" w:eastAsia="Times New Roman" w:hAnsiTheme="minorBidi"/>
          <w:color w:val="000000" w:themeColor="text1"/>
          <w:lang w:val="fr-FR"/>
        </w:rPr>
        <w:t>Available</w:t>
      </w:r>
      <w:proofErr w:type="spellEnd"/>
      <w:r w:rsidRPr="001E1D18">
        <w:rPr>
          <w:rFonts w:asciiTheme="minorBidi" w:eastAsia="Times New Roman" w:hAnsiTheme="minorBidi"/>
          <w:color w:val="000000" w:themeColor="text1"/>
          <w:lang w:val="fr-FR"/>
        </w:rPr>
        <w:t xml:space="preserve"> </w:t>
      </w:r>
      <w:proofErr w:type="gramStart"/>
      <w:r w:rsidRPr="001E1D18">
        <w:rPr>
          <w:rFonts w:asciiTheme="minorBidi" w:eastAsia="Times New Roman" w:hAnsiTheme="minorBidi"/>
          <w:color w:val="000000" w:themeColor="text1"/>
          <w:lang w:val="fr-FR"/>
        </w:rPr>
        <w:t>at:</w:t>
      </w:r>
      <w:proofErr w:type="gramEnd"/>
      <w:r w:rsidRPr="001E1D18">
        <w:rPr>
          <w:rFonts w:asciiTheme="minorBidi" w:eastAsia="Times New Roman" w:hAnsiTheme="minorBidi"/>
          <w:color w:val="000000" w:themeColor="text1"/>
          <w:lang w:val="fr-FR"/>
        </w:rPr>
        <w:t> </w:t>
      </w:r>
      <w:hyperlink r:id="rId28" w:history="1">
        <w:r w:rsidRPr="001E1D18">
          <w:rPr>
            <w:rFonts w:asciiTheme="minorBidi" w:eastAsia="Times New Roman" w:hAnsiTheme="minorBidi"/>
            <w:color w:val="000000" w:themeColor="text1"/>
            <w:u w:val="single"/>
            <w:lang w:val="fr-FR"/>
          </w:rPr>
          <w:t>http://examples.yourdictionary.com/character-trait-examples.html</w:t>
        </w:r>
      </w:hyperlink>
      <w:r w:rsidRPr="001E1D18">
        <w:rPr>
          <w:rFonts w:asciiTheme="minorBidi" w:eastAsia="Times New Roman" w:hAnsiTheme="minorBidi"/>
          <w:color w:val="000000" w:themeColor="text1"/>
          <w:lang w:val="fr-FR"/>
        </w:rPr>
        <w:t xml:space="preserve">. </w:t>
      </w:r>
      <w:r>
        <w:rPr>
          <w:rFonts w:asciiTheme="minorBidi" w:eastAsia="Times New Roman" w:hAnsiTheme="minorBidi"/>
          <w:color w:val="000000" w:themeColor="text1"/>
        </w:rPr>
        <w:t>[Accessed 3 September 2018</w:t>
      </w:r>
      <w:r w:rsidRPr="00723BF3">
        <w:rPr>
          <w:rFonts w:asciiTheme="minorBidi" w:eastAsia="Times New Roman" w:hAnsiTheme="minorBidi"/>
          <w:color w:val="000000" w:themeColor="text1"/>
        </w:rPr>
        <w:t>].</w:t>
      </w:r>
    </w:p>
    <w:p w14:paraId="4E82C69E" w14:textId="77777777" w:rsidR="001E1D18" w:rsidRPr="0076265C" w:rsidRDefault="001E1D18" w:rsidP="00135C64">
      <w:pPr>
        <w:spacing w:line="480" w:lineRule="auto"/>
        <w:rPr>
          <w:rFonts w:asciiTheme="minorBidi" w:hAnsiTheme="minorBidi"/>
          <w:b/>
          <w:bCs/>
          <w:u w:val="single"/>
        </w:rPr>
      </w:pPr>
    </w:p>
    <w:p w14:paraId="6F4432E4" w14:textId="77777777" w:rsidR="007E1CB8" w:rsidRDefault="007E1CB8" w:rsidP="00135C64">
      <w:pPr>
        <w:spacing w:line="480" w:lineRule="auto"/>
        <w:rPr>
          <w:rFonts w:asciiTheme="minorBidi" w:hAnsiTheme="minorBidi"/>
        </w:rPr>
      </w:pPr>
    </w:p>
    <w:p w14:paraId="3A8EF767" w14:textId="02022C3B" w:rsidR="0004187E" w:rsidRDefault="00D0450C" w:rsidP="00E028C9">
      <w:pPr>
        <w:spacing w:line="480" w:lineRule="auto"/>
        <w:rPr>
          <w:rFonts w:asciiTheme="minorBidi" w:hAnsiTheme="minorBidi"/>
        </w:rPr>
      </w:pPr>
      <w:r>
        <w:rPr>
          <w:rFonts w:asciiTheme="minorBidi" w:hAnsiTheme="minorBidi"/>
        </w:rPr>
        <w:t xml:space="preserve"> </w:t>
      </w:r>
    </w:p>
    <w:p w14:paraId="2552C2C2" w14:textId="4D2462F6" w:rsidR="0089155F" w:rsidRDefault="0089155F" w:rsidP="009905BB">
      <w:pPr>
        <w:spacing w:line="480" w:lineRule="auto"/>
        <w:rPr>
          <w:rFonts w:asciiTheme="minorBidi" w:hAnsiTheme="minorBidi"/>
        </w:rPr>
      </w:pPr>
    </w:p>
    <w:p w14:paraId="3DCDEEF6" w14:textId="77777777" w:rsidR="00D854E2" w:rsidRPr="009D427A" w:rsidRDefault="00D854E2" w:rsidP="00DD67FA">
      <w:pPr>
        <w:spacing w:line="480" w:lineRule="auto"/>
        <w:rPr>
          <w:rFonts w:asciiTheme="minorBidi" w:hAnsiTheme="minorBidi"/>
        </w:rPr>
      </w:pPr>
    </w:p>
    <w:sectPr w:rsidR="00D854E2" w:rsidRPr="009D427A" w:rsidSect="00213742">
      <w:footerReference w:type="even" r:id="rId29"/>
      <w:footerReference w:type="default" r:id="rId30"/>
      <w:pgSz w:w="11900" w:h="16840"/>
      <w:pgMar w:top="1440" w:right="1440" w:bottom="1440" w:left="1440" w:header="720" w:footer="720" w:gutter="0"/>
      <w:cols w:space="720"/>
      <w:docGrid w:linePitch="40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0095A3" w14:textId="77777777" w:rsidR="00460902" w:rsidRDefault="00460902" w:rsidP="00541D9F">
      <w:r>
        <w:separator/>
      </w:r>
    </w:p>
  </w:endnote>
  <w:endnote w:type="continuationSeparator" w:id="0">
    <w:p w14:paraId="7C0F0AEC" w14:textId="77777777" w:rsidR="00460902" w:rsidRDefault="00460902" w:rsidP="00541D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DengXian">
    <w:panose1 w:val="02010600030101010101"/>
    <w:charset w:val="86"/>
    <w:family w:val="auto"/>
    <w:pitch w:val="variable"/>
    <w:sig w:usb0="A00002BF" w:usb1="38CF7CFA" w:usb2="00000016" w:usb3="00000000" w:csb0="0004000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Helvetica Neue">
    <w:panose1 w:val="02000503000000020004"/>
    <w:charset w:val="00"/>
    <w:family w:val="auto"/>
    <w:pitch w:val="variable"/>
    <w:sig w:usb0="E50002FF" w:usb1="500079DB" w:usb2="00000010" w:usb3="00000000" w:csb0="00000001"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6F7469" w14:textId="77777777" w:rsidR="00C80373" w:rsidRDefault="00C80373" w:rsidP="008C7CC6">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53A80E3" w14:textId="77777777" w:rsidR="00C80373" w:rsidRDefault="00C80373" w:rsidP="00541D9F">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416EF0" w14:textId="77777777" w:rsidR="00C80373" w:rsidRDefault="00C80373" w:rsidP="008C7CC6">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54ACA">
      <w:rPr>
        <w:rStyle w:val="PageNumber"/>
        <w:noProof/>
      </w:rPr>
      <w:t>9</w:t>
    </w:r>
    <w:r>
      <w:rPr>
        <w:rStyle w:val="PageNumber"/>
      </w:rPr>
      <w:fldChar w:fldCharType="end"/>
    </w:r>
  </w:p>
  <w:p w14:paraId="6B3B33DC" w14:textId="77777777" w:rsidR="00C80373" w:rsidRDefault="00C80373" w:rsidP="00541D9F">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34B3F5" w14:textId="77777777" w:rsidR="00460902" w:rsidRDefault="00460902" w:rsidP="00541D9F">
      <w:r>
        <w:separator/>
      </w:r>
    </w:p>
  </w:footnote>
  <w:footnote w:type="continuationSeparator" w:id="0">
    <w:p w14:paraId="325B338C" w14:textId="77777777" w:rsidR="00460902" w:rsidRDefault="00460902" w:rsidP="00541D9F">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0DD2092"/>
    <w:multiLevelType w:val="hybridMultilevel"/>
    <w:tmpl w:val="7D16363C"/>
    <w:lvl w:ilvl="0" w:tplc="943424D6">
      <w:start w:val="1500"/>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5"/>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0DB0"/>
    <w:rsid w:val="00001DA0"/>
    <w:rsid w:val="00002453"/>
    <w:rsid w:val="00002E93"/>
    <w:rsid w:val="00003D6E"/>
    <w:rsid w:val="000041D7"/>
    <w:rsid w:val="000044EE"/>
    <w:rsid w:val="000078DD"/>
    <w:rsid w:val="00011930"/>
    <w:rsid w:val="000160B5"/>
    <w:rsid w:val="00021367"/>
    <w:rsid w:val="00021ED7"/>
    <w:rsid w:val="00021EFF"/>
    <w:rsid w:val="00022BBA"/>
    <w:rsid w:val="0002334C"/>
    <w:rsid w:val="00024697"/>
    <w:rsid w:val="000255C6"/>
    <w:rsid w:val="00026473"/>
    <w:rsid w:val="00033052"/>
    <w:rsid w:val="00033894"/>
    <w:rsid w:val="0003389A"/>
    <w:rsid w:val="00036DAF"/>
    <w:rsid w:val="00037213"/>
    <w:rsid w:val="000373C3"/>
    <w:rsid w:val="00041623"/>
    <w:rsid w:val="0004187E"/>
    <w:rsid w:val="000419BF"/>
    <w:rsid w:val="000423E4"/>
    <w:rsid w:val="00043DBC"/>
    <w:rsid w:val="00045375"/>
    <w:rsid w:val="00051F3C"/>
    <w:rsid w:val="0005416C"/>
    <w:rsid w:val="0005463B"/>
    <w:rsid w:val="00055FAB"/>
    <w:rsid w:val="000575C7"/>
    <w:rsid w:val="000626D9"/>
    <w:rsid w:val="000647B2"/>
    <w:rsid w:val="00066CCB"/>
    <w:rsid w:val="00066F99"/>
    <w:rsid w:val="00070EAB"/>
    <w:rsid w:val="00073EFB"/>
    <w:rsid w:val="000759D9"/>
    <w:rsid w:val="00075A23"/>
    <w:rsid w:val="00077B07"/>
    <w:rsid w:val="000802C4"/>
    <w:rsid w:val="0008214B"/>
    <w:rsid w:val="000823B4"/>
    <w:rsid w:val="000856E6"/>
    <w:rsid w:val="00090A6B"/>
    <w:rsid w:val="00095F10"/>
    <w:rsid w:val="00096AEE"/>
    <w:rsid w:val="000A1F51"/>
    <w:rsid w:val="000A2E13"/>
    <w:rsid w:val="000A599A"/>
    <w:rsid w:val="000B2DC0"/>
    <w:rsid w:val="000B40A2"/>
    <w:rsid w:val="000B4D09"/>
    <w:rsid w:val="000B5918"/>
    <w:rsid w:val="000C1C59"/>
    <w:rsid w:val="000C2392"/>
    <w:rsid w:val="000C56FB"/>
    <w:rsid w:val="000D0300"/>
    <w:rsid w:val="000D092B"/>
    <w:rsid w:val="000D0FA9"/>
    <w:rsid w:val="000D225B"/>
    <w:rsid w:val="000D7A70"/>
    <w:rsid w:val="000D7AB3"/>
    <w:rsid w:val="000E0BA0"/>
    <w:rsid w:val="000E0E2B"/>
    <w:rsid w:val="000E14F3"/>
    <w:rsid w:val="000E2061"/>
    <w:rsid w:val="000E278A"/>
    <w:rsid w:val="000E31A5"/>
    <w:rsid w:val="000F1868"/>
    <w:rsid w:val="000F2709"/>
    <w:rsid w:val="000F3BA7"/>
    <w:rsid w:val="000F6E64"/>
    <w:rsid w:val="000F772E"/>
    <w:rsid w:val="0010033A"/>
    <w:rsid w:val="00102F3F"/>
    <w:rsid w:val="00102F9D"/>
    <w:rsid w:val="00104B76"/>
    <w:rsid w:val="001050EE"/>
    <w:rsid w:val="001139B3"/>
    <w:rsid w:val="00116A4E"/>
    <w:rsid w:val="00117D99"/>
    <w:rsid w:val="001208D9"/>
    <w:rsid w:val="001214D4"/>
    <w:rsid w:val="00121EEB"/>
    <w:rsid w:val="001257A8"/>
    <w:rsid w:val="0012632C"/>
    <w:rsid w:val="00126356"/>
    <w:rsid w:val="00130323"/>
    <w:rsid w:val="00130708"/>
    <w:rsid w:val="00132277"/>
    <w:rsid w:val="00133C38"/>
    <w:rsid w:val="0013461F"/>
    <w:rsid w:val="00135C64"/>
    <w:rsid w:val="001378E2"/>
    <w:rsid w:val="00141380"/>
    <w:rsid w:val="00146684"/>
    <w:rsid w:val="00146EE1"/>
    <w:rsid w:val="00150020"/>
    <w:rsid w:val="001513F7"/>
    <w:rsid w:val="00153A09"/>
    <w:rsid w:val="001549EF"/>
    <w:rsid w:val="001578D5"/>
    <w:rsid w:val="001607AC"/>
    <w:rsid w:val="00166CD9"/>
    <w:rsid w:val="00166F58"/>
    <w:rsid w:val="00167A66"/>
    <w:rsid w:val="001715F4"/>
    <w:rsid w:val="00174DB8"/>
    <w:rsid w:val="001772E2"/>
    <w:rsid w:val="0018598E"/>
    <w:rsid w:val="0019345E"/>
    <w:rsid w:val="0019360A"/>
    <w:rsid w:val="00194AC9"/>
    <w:rsid w:val="00196068"/>
    <w:rsid w:val="00196B1F"/>
    <w:rsid w:val="001A00EA"/>
    <w:rsid w:val="001A4D77"/>
    <w:rsid w:val="001A4F28"/>
    <w:rsid w:val="001A560A"/>
    <w:rsid w:val="001A5902"/>
    <w:rsid w:val="001A64D7"/>
    <w:rsid w:val="001A68F3"/>
    <w:rsid w:val="001B017E"/>
    <w:rsid w:val="001B184E"/>
    <w:rsid w:val="001B26E3"/>
    <w:rsid w:val="001B2767"/>
    <w:rsid w:val="001B3526"/>
    <w:rsid w:val="001B3737"/>
    <w:rsid w:val="001B3B28"/>
    <w:rsid w:val="001B5105"/>
    <w:rsid w:val="001B52F9"/>
    <w:rsid w:val="001B659A"/>
    <w:rsid w:val="001C28A7"/>
    <w:rsid w:val="001C4EAF"/>
    <w:rsid w:val="001C6E0A"/>
    <w:rsid w:val="001C7DDE"/>
    <w:rsid w:val="001D2F89"/>
    <w:rsid w:val="001D2FA7"/>
    <w:rsid w:val="001D37C3"/>
    <w:rsid w:val="001D43EC"/>
    <w:rsid w:val="001E1D18"/>
    <w:rsid w:val="001E1E28"/>
    <w:rsid w:val="001E2C1F"/>
    <w:rsid w:val="001E3A5E"/>
    <w:rsid w:val="001E574F"/>
    <w:rsid w:val="001F4389"/>
    <w:rsid w:val="001F525A"/>
    <w:rsid w:val="001F783C"/>
    <w:rsid w:val="001F7D24"/>
    <w:rsid w:val="00201769"/>
    <w:rsid w:val="0020316C"/>
    <w:rsid w:val="002032BD"/>
    <w:rsid w:val="002044E5"/>
    <w:rsid w:val="00204670"/>
    <w:rsid w:val="00205145"/>
    <w:rsid w:val="00210C2D"/>
    <w:rsid w:val="0021286E"/>
    <w:rsid w:val="002134C1"/>
    <w:rsid w:val="00213742"/>
    <w:rsid w:val="002231A0"/>
    <w:rsid w:val="00226067"/>
    <w:rsid w:val="00226D97"/>
    <w:rsid w:val="00227C4D"/>
    <w:rsid w:val="002301B1"/>
    <w:rsid w:val="00230ADD"/>
    <w:rsid w:val="00233E51"/>
    <w:rsid w:val="0023474A"/>
    <w:rsid w:val="00240F33"/>
    <w:rsid w:val="0024337C"/>
    <w:rsid w:val="002461F5"/>
    <w:rsid w:val="00247079"/>
    <w:rsid w:val="0025421D"/>
    <w:rsid w:val="00256429"/>
    <w:rsid w:val="002566F5"/>
    <w:rsid w:val="00256FE9"/>
    <w:rsid w:val="00260CF2"/>
    <w:rsid w:val="002642A8"/>
    <w:rsid w:val="002647B9"/>
    <w:rsid w:val="002656CE"/>
    <w:rsid w:val="002658FD"/>
    <w:rsid w:val="00270B68"/>
    <w:rsid w:val="0027166D"/>
    <w:rsid w:val="00272300"/>
    <w:rsid w:val="00273B19"/>
    <w:rsid w:val="00275F92"/>
    <w:rsid w:val="0027786E"/>
    <w:rsid w:val="002801C1"/>
    <w:rsid w:val="002809E0"/>
    <w:rsid w:val="00280D4E"/>
    <w:rsid w:val="00281BB2"/>
    <w:rsid w:val="00282001"/>
    <w:rsid w:val="00284243"/>
    <w:rsid w:val="00294F57"/>
    <w:rsid w:val="002A3255"/>
    <w:rsid w:val="002A5850"/>
    <w:rsid w:val="002A7093"/>
    <w:rsid w:val="002A7EB3"/>
    <w:rsid w:val="002B26CD"/>
    <w:rsid w:val="002B43CB"/>
    <w:rsid w:val="002B47EA"/>
    <w:rsid w:val="002B4DAD"/>
    <w:rsid w:val="002B634C"/>
    <w:rsid w:val="002C0DB2"/>
    <w:rsid w:val="002C4DEF"/>
    <w:rsid w:val="002C76B7"/>
    <w:rsid w:val="002D08C3"/>
    <w:rsid w:val="002D1240"/>
    <w:rsid w:val="002D240D"/>
    <w:rsid w:val="002D2624"/>
    <w:rsid w:val="002D3453"/>
    <w:rsid w:val="002D5A70"/>
    <w:rsid w:val="002D7A7F"/>
    <w:rsid w:val="002E02C0"/>
    <w:rsid w:val="002E1C59"/>
    <w:rsid w:val="002E2267"/>
    <w:rsid w:val="002E32FD"/>
    <w:rsid w:val="002E3CCB"/>
    <w:rsid w:val="002E3D25"/>
    <w:rsid w:val="002E3FE9"/>
    <w:rsid w:val="002F0A8E"/>
    <w:rsid w:val="002F34BF"/>
    <w:rsid w:val="002F4429"/>
    <w:rsid w:val="002F5BB8"/>
    <w:rsid w:val="002F62CC"/>
    <w:rsid w:val="00300497"/>
    <w:rsid w:val="003009B8"/>
    <w:rsid w:val="00301AA8"/>
    <w:rsid w:val="003059DE"/>
    <w:rsid w:val="00306550"/>
    <w:rsid w:val="00306925"/>
    <w:rsid w:val="00306D58"/>
    <w:rsid w:val="00307AB2"/>
    <w:rsid w:val="00310103"/>
    <w:rsid w:val="00310FBD"/>
    <w:rsid w:val="00311784"/>
    <w:rsid w:val="00311B55"/>
    <w:rsid w:val="003124F4"/>
    <w:rsid w:val="00312F67"/>
    <w:rsid w:val="00314D37"/>
    <w:rsid w:val="003171D3"/>
    <w:rsid w:val="003172CD"/>
    <w:rsid w:val="00322F82"/>
    <w:rsid w:val="0033033C"/>
    <w:rsid w:val="003314FB"/>
    <w:rsid w:val="003321A3"/>
    <w:rsid w:val="003324F0"/>
    <w:rsid w:val="00335AB4"/>
    <w:rsid w:val="00337C03"/>
    <w:rsid w:val="003430D2"/>
    <w:rsid w:val="00343ABD"/>
    <w:rsid w:val="0034456E"/>
    <w:rsid w:val="00347399"/>
    <w:rsid w:val="00347F28"/>
    <w:rsid w:val="00351A29"/>
    <w:rsid w:val="00351BBE"/>
    <w:rsid w:val="00354D4B"/>
    <w:rsid w:val="00356F24"/>
    <w:rsid w:val="00360E3C"/>
    <w:rsid w:val="00362CF8"/>
    <w:rsid w:val="0036434D"/>
    <w:rsid w:val="003659D2"/>
    <w:rsid w:val="00366163"/>
    <w:rsid w:val="00370A57"/>
    <w:rsid w:val="00371A0B"/>
    <w:rsid w:val="00372445"/>
    <w:rsid w:val="00376078"/>
    <w:rsid w:val="00376786"/>
    <w:rsid w:val="00376CCD"/>
    <w:rsid w:val="00380695"/>
    <w:rsid w:val="00380B50"/>
    <w:rsid w:val="00383EE1"/>
    <w:rsid w:val="0038687A"/>
    <w:rsid w:val="00387478"/>
    <w:rsid w:val="0039092C"/>
    <w:rsid w:val="00392BB0"/>
    <w:rsid w:val="00393F5B"/>
    <w:rsid w:val="00395626"/>
    <w:rsid w:val="00395F32"/>
    <w:rsid w:val="003A1AF1"/>
    <w:rsid w:val="003A1EF4"/>
    <w:rsid w:val="003A2DF2"/>
    <w:rsid w:val="003A325E"/>
    <w:rsid w:val="003B42A9"/>
    <w:rsid w:val="003B631C"/>
    <w:rsid w:val="003B6C3F"/>
    <w:rsid w:val="003C177C"/>
    <w:rsid w:val="003C3EA9"/>
    <w:rsid w:val="003C5371"/>
    <w:rsid w:val="003C73BE"/>
    <w:rsid w:val="003C7524"/>
    <w:rsid w:val="003D011A"/>
    <w:rsid w:val="003D140E"/>
    <w:rsid w:val="003D2201"/>
    <w:rsid w:val="003D2965"/>
    <w:rsid w:val="003E26EC"/>
    <w:rsid w:val="003E2954"/>
    <w:rsid w:val="003E2CA2"/>
    <w:rsid w:val="003E4CEC"/>
    <w:rsid w:val="003E5A6A"/>
    <w:rsid w:val="003F1D05"/>
    <w:rsid w:val="003F6771"/>
    <w:rsid w:val="003F6BBC"/>
    <w:rsid w:val="003F6BE1"/>
    <w:rsid w:val="00402C7A"/>
    <w:rsid w:val="00403982"/>
    <w:rsid w:val="0041035B"/>
    <w:rsid w:val="00412279"/>
    <w:rsid w:val="00412577"/>
    <w:rsid w:val="004145A8"/>
    <w:rsid w:val="004165A7"/>
    <w:rsid w:val="00416A24"/>
    <w:rsid w:val="00417C17"/>
    <w:rsid w:val="00420288"/>
    <w:rsid w:val="0042133A"/>
    <w:rsid w:val="004219FD"/>
    <w:rsid w:val="00421A44"/>
    <w:rsid w:val="00422077"/>
    <w:rsid w:val="004243ED"/>
    <w:rsid w:val="00425556"/>
    <w:rsid w:val="004258EE"/>
    <w:rsid w:val="004312D7"/>
    <w:rsid w:val="00441282"/>
    <w:rsid w:val="00441621"/>
    <w:rsid w:val="00442E2E"/>
    <w:rsid w:val="00443CB8"/>
    <w:rsid w:val="004464F8"/>
    <w:rsid w:val="00447339"/>
    <w:rsid w:val="004542C6"/>
    <w:rsid w:val="004550FE"/>
    <w:rsid w:val="00455D5F"/>
    <w:rsid w:val="00457725"/>
    <w:rsid w:val="00460318"/>
    <w:rsid w:val="0046077C"/>
    <w:rsid w:val="00460902"/>
    <w:rsid w:val="004639ED"/>
    <w:rsid w:val="00467CFC"/>
    <w:rsid w:val="00471883"/>
    <w:rsid w:val="00472E43"/>
    <w:rsid w:val="00473421"/>
    <w:rsid w:val="00481917"/>
    <w:rsid w:val="004833CC"/>
    <w:rsid w:val="00483C06"/>
    <w:rsid w:val="004851DF"/>
    <w:rsid w:val="00490B4D"/>
    <w:rsid w:val="0049145A"/>
    <w:rsid w:val="00491607"/>
    <w:rsid w:val="004923C1"/>
    <w:rsid w:val="00492856"/>
    <w:rsid w:val="00492B56"/>
    <w:rsid w:val="004937F5"/>
    <w:rsid w:val="00494C18"/>
    <w:rsid w:val="00496763"/>
    <w:rsid w:val="00497F4B"/>
    <w:rsid w:val="004A11C6"/>
    <w:rsid w:val="004A3AA5"/>
    <w:rsid w:val="004B0BDF"/>
    <w:rsid w:val="004B26BE"/>
    <w:rsid w:val="004B2F96"/>
    <w:rsid w:val="004B6490"/>
    <w:rsid w:val="004B7395"/>
    <w:rsid w:val="004C1174"/>
    <w:rsid w:val="004C30AA"/>
    <w:rsid w:val="004C463A"/>
    <w:rsid w:val="004C4DFD"/>
    <w:rsid w:val="004C5499"/>
    <w:rsid w:val="004C5731"/>
    <w:rsid w:val="004C757C"/>
    <w:rsid w:val="004D0331"/>
    <w:rsid w:val="004D05D8"/>
    <w:rsid w:val="004D178A"/>
    <w:rsid w:val="004D2C35"/>
    <w:rsid w:val="004D5430"/>
    <w:rsid w:val="004D6658"/>
    <w:rsid w:val="004E18F9"/>
    <w:rsid w:val="004E3557"/>
    <w:rsid w:val="004E3792"/>
    <w:rsid w:val="004E3C06"/>
    <w:rsid w:val="004E3E6B"/>
    <w:rsid w:val="004E4270"/>
    <w:rsid w:val="004E596E"/>
    <w:rsid w:val="004E5CEA"/>
    <w:rsid w:val="004E60F7"/>
    <w:rsid w:val="004F7727"/>
    <w:rsid w:val="004F79AC"/>
    <w:rsid w:val="004F7F2A"/>
    <w:rsid w:val="00500A48"/>
    <w:rsid w:val="00500F2E"/>
    <w:rsid w:val="0050118F"/>
    <w:rsid w:val="00505CBB"/>
    <w:rsid w:val="00506CF5"/>
    <w:rsid w:val="005107E5"/>
    <w:rsid w:val="0051126F"/>
    <w:rsid w:val="00511298"/>
    <w:rsid w:val="005112A4"/>
    <w:rsid w:val="00512967"/>
    <w:rsid w:val="00516535"/>
    <w:rsid w:val="00516643"/>
    <w:rsid w:val="00521628"/>
    <w:rsid w:val="00524A45"/>
    <w:rsid w:val="005276CD"/>
    <w:rsid w:val="00527A87"/>
    <w:rsid w:val="005300A0"/>
    <w:rsid w:val="00532E53"/>
    <w:rsid w:val="00534525"/>
    <w:rsid w:val="00540083"/>
    <w:rsid w:val="00541D9F"/>
    <w:rsid w:val="00543399"/>
    <w:rsid w:val="00544624"/>
    <w:rsid w:val="00544DBB"/>
    <w:rsid w:val="00553C77"/>
    <w:rsid w:val="00554507"/>
    <w:rsid w:val="00554DC8"/>
    <w:rsid w:val="005566BE"/>
    <w:rsid w:val="00557C35"/>
    <w:rsid w:val="005604A1"/>
    <w:rsid w:val="00561582"/>
    <w:rsid w:val="00563857"/>
    <w:rsid w:val="00565204"/>
    <w:rsid w:val="00567B80"/>
    <w:rsid w:val="005707A1"/>
    <w:rsid w:val="005709C8"/>
    <w:rsid w:val="0057102B"/>
    <w:rsid w:val="005752B3"/>
    <w:rsid w:val="005778D5"/>
    <w:rsid w:val="00577C13"/>
    <w:rsid w:val="00577CC7"/>
    <w:rsid w:val="00580EB2"/>
    <w:rsid w:val="00584146"/>
    <w:rsid w:val="00593E79"/>
    <w:rsid w:val="00596A5F"/>
    <w:rsid w:val="005A0E22"/>
    <w:rsid w:val="005A3664"/>
    <w:rsid w:val="005A7151"/>
    <w:rsid w:val="005B6264"/>
    <w:rsid w:val="005B7A87"/>
    <w:rsid w:val="005C4012"/>
    <w:rsid w:val="005C5A83"/>
    <w:rsid w:val="005C63DD"/>
    <w:rsid w:val="005D0BB5"/>
    <w:rsid w:val="005D3745"/>
    <w:rsid w:val="005D41AD"/>
    <w:rsid w:val="005D4568"/>
    <w:rsid w:val="005E2A8F"/>
    <w:rsid w:val="005E3D0A"/>
    <w:rsid w:val="005E4EDC"/>
    <w:rsid w:val="005E684C"/>
    <w:rsid w:val="005E6FC5"/>
    <w:rsid w:val="005F057A"/>
    <w:rsid w:val="005F198B"/>
    <w:rsid w:val="005F37EB"/>
    <w:rsid w:val="005F77CC"/>
    <w:rsid w:val="005F78AF"/>
    <w:rsid w:val="00600A3D"/>
    <w:rsid w:val="00602ADB"/>
    <w:rsid w:val="00606FDA"/>
    <w:rsid w:val="00611B23"/>
    <w:rsid w:val="006137DC"/>
    <w:rsid w:val="0061615A"/>
    <w:rsid w:val="006208A0"/>
    <w:rsid w:val="00623776"/>
    <w:rsid w:val="00623E1A"/>
    <w:rsid w:val="0062776B"/>
    <w:rsid w:val="006300CE"/>
    <w:rsid w:val="00631D30"/>
    <w:rsid w:val="00632117"/>
    <w:rsid w:val="00632301"/>
    <w:rsid w:val="00640102"/>
    <w:rsid w:val="0064489D"/>
    <w:rsid w:val="00645337"/>
    <w:rsid w:val="00645A3F"/>
    <w:rsid w:val="00645EE8"/>
    <w:rsid w:val="00646CF1"/>
    <w:rsid w:val="00647F2E"/>
    <w:rsid w:val="00650762"/>
    <w:rsid w:val="00653F10"/>
    <w:rsid w:val="0065622D"/>
    <w:rsid w:val="00657B6B"/>
    <w:rsid w:val="00657C29"/>
    <w:rsid w:val="00657F8E"/>
    <w:rsid w:val="0066001E"/>
    <w:rsid w:val="006600D5"/>
    <w:rsid w:val="00660F36"/>
    <w:rsid w:val="00663634"/>
    <w:rsid w:val="00663D36"/>
    <w:rsid w:val="00667189"/>
    <w:rsid w:val="0067205D"/>
    <w:rsid w:val="006721BC"/>
    <w:rsid w:val="0067434F"/>
    <w:rsid w:val="00675FDA"/>
    <w:rsid w:val="006769BB"/>
    <w:rsid w:val="006772E1"/>
    <w:rsid w:val="0068052B"/>
    <w:rsid w:val="00687AA0"/>
    <w:rsid w:val="00687ACB"/>
    <w:rsid w:val="00690432"/>
    <w:rsid w:val="0069209A"/>
    <w:rsid w:val="00692197"/>
    <w:rsid w:val="006938CE"/>
    <w:rsid w:val="006A4567"/>
    <w:rsid w:val="006A4C6A"/>
    <w:rsid w:val="006A4EA5"/>
    <w:rsid w:val="006B10FA"/>
    <w:rsid w:val="006B14BD"/>
    <w:rsid w:val="006B7111"/>
    <w:rsid w:val="006B7E57"/>
    <w:rsid w:val="006C268D"/>
    <w:rsid w:val="006D1020"/>
    <w:rsid w:val="006D29A1"/>
    <w:rsid w:val="006D542E"/>
    <w:rsid w:val="006D55A2"/>
    <w:rsid w:val="006D5B52"/>
    <w:rsid w:val="006D6577"/>
    <w:rsid w:val="006E0A2A"/>
    <w:rsid w:val="006E4243"/>
    <w:rsid w:val="006E5E2E"/>
    <w:rsid w:val="006E6068"/>
    <w:rsid w:val="006F01D0"/>
    <w:rsid w:val="006F04A0"/>
    <w:rsid w:val="006F262A"/>
    <w:rsid w:val="006F686A"/>
    <w:rsid w:val="0070025F"/>
    <w:rsid w:val="00701AF8"/>
    <w:rsid w:val="00702057"/>
    <w:rsid w:val="00703761"/>
    <w:rsid w:val="00704C51"/>
    <w:rsid w:val="00704EC8"/>
    <w:rsid w:val="00705822"/>
    <w:rsid w:val="00705891"/>
    <w:rsid w:val="00706115"/>
    <w:rsid w:val="00706DB9"/>
    <w:rsid w:val="007108A1"/>
    <w:rsid w:val="00710BCE"/>
    <w:rsid w:val="00713E23"/>
    <w:rsid w:val="00720CA2"/>
    <w:rsid w:val="00720D5D"/>
    <w:rsid w:val="00723D07"/>
    <w:rsid w:val="007241D8"/>
    <w:rsid w:val="00725EDF"/>
    <w:rsid w:val="007260C8"/>
    <w:rsid w:val="0072614D"/>
    <w:rsid w:val="00730918"/>
    <w:rsid w:val="00732A7E"/>
    <w:rsid w:val="00732AAA"/>
    <w:rsid w:val="00732BC8"/>
    <w:rsid w:val="00733902"/>
    <w:rsid w:val="007375ED"/>
    <w:rsid w:val="007378A8"/>
    <w:rsid w:val="007402FC"/>
    <w:rsid w:val="00741FA6"/>
    <w:rsid w:val="00743B6F"/>
    <w:rsid w:val="00743CB2"/>
    <w:rsid w:val="00746F98"/>
    <w:rsid w:val="00750696"/>
    <w:rsid w:val="00752A90"/>
    <w:rsid w:val="0075373F"/>
    <w:rsid w:val="00754ACA"/>
    <w:rsid w:val="007616AF"/>
    <w:rsid w:val="007622BC"/>
    <w:rsid w:val="0076265C"/>
    <w:rsid w:val="00763D24"/>
    <w:rsid w:val="00765A3B"/>
    <w:rsid w:val="00767AD3"/>
    <w:rsid w:val="00771E7D"/>
    <w:rsid w:val="007752BE"/>
    <w:rsid w:val="00777D35"/>
    <w:rsid w:val="00780113"/>
    <w:rsid w:val="00780284"/>
    <w:rsid w:val="0078211A"/>
    <w:rsid w:val="007857BC"/>
    <w:rsid w:val="00790058"/>
    <w:rsid w:val="00791260"/>
    <w:rsid w:val="007931EA"/>
    <w:rsid w:val="007948CE"/>
    <w:rsid w:val="007A11A5"/>
    <w:rsid w:val="007A5113"/>
    <w:rsid w:val="007A6652"/>
    <w:rsid w:val="007A7490"/>
    <w:rsid w:val="007B0924"/>
    <w:rsid w:val="007B10EC"/>
    <w:rsid w:val="007B3F5D"/>
    <w:rsid w:val="007B4774"/>
    <w:rsid w:val="007B55BE"/>
    <w:rsid w:val="007B6595"/>
    <w:rsid w:val="007C25CF"/>
    <w:rsid w:val="007C263F"/>
    <w:rsid w:val="007C28F6"/>
    <w:rsid w:val="007C33F6"/>
    <w:rsid w:val="007C43DF"/>
    <w:rsid w:val="007C7A1A"/>
    <w:rsid w:val="007D0AAA"/>
    <w:rsid w:val="007D2223"/>
    <w:rsid w:val="007D295B"/>
    <w:rsid w:val="007D5931"/>
    <w:rsid w:val="007D65A2"/>
    <w:rsid w:val="007D6B9D"/>
    <w:rsid w:val="007D71B9"/>
    <w:rsid w:val="007E1CB8"/>
    <w:rsid w:val="007E3C11"/>
    <w:rsid w:val="007E4172"/>
    <w:rsid w:val="007E54AD"/>
    <w:rsid w:val="007E5D87"/>
    <w:rsid w:val="007F3FE7"/>
    <w:rsid w:val="00801288"/>
    <w:rsid w:val="00801DE1"/>
    <w:rsid w:val="008065B5"/>
    <w:rsid w:val="00807F14"/>
    <w:rsid w:val="00810C8B"/>
    <w:rsid w:val="008115E5"/>
    <w:rsid w:val="008139B6"/>
    <w:rsid w:val="00816FB3"/>
    <w:rsid w:val="0081733A"/>
    <w:rsid w:val="00820E8F"/>
    <w:rsid w:val="0082250F"/>
    <w:rsid w:val="00823027"/>
    <w:rsid w:val="00824B50"/>
    <w:rsid w:val="00827F64"/>
    <w:rsid w:val="00833323"/>
    <w:rsid w:val="00834355"/>
    <w:rsid w:val="008353C2"/>
    <w:rsid w:val="00835F7B"/>
    <w:rsid w:val="008405A7"/>
    <w:rsid w:val="00843AAD"/>
    <w:rsid w:val="008456DB"/>
    <w:rsid w:val="00846E3B"/>
    <w:rsid w:val="00847697"/>
    <w:rsid w:val="00854B70"/>
    <w:rsid w:val="00856062"/>
    <w:rsid w:val="0086036D"/>
    <w:rsid w:val="00860B2F"/>
    <w:rsid w:val="008617B3"/>
    <w:rsid w:val="00861E2F"/>
    <w:rsid w:val="008643C9"/>
    <w:rsid w:val="008657D2"/>
    <w:rsid w:val="00871315"/>
    <w:rsid w:val="008717DF"/>
    <w:rsid w:val="00873004"/>
    <w:rsid w:val="00873B45"/>
    <w:rsid w:val="0087422B"/>
    <w:rsid w:val="008756DD"/>
    <w:rsid w:val="00875B85"/>
    <w:rsid w:val="00875FED"/>
    <w:rsid w:val="00877393"/>
    <w:rsid w:val="008804D0"/>
    <w:rsid w:val="00880E2B"/>
    <w:rsid w:val="00881EB8"/>
    <w:rsid w:val="00882A3C"/>
    <w:rsid w:val="008839EE"/>
    <w:rsid w:val="00884FAF"/>
    <w:rsid w:val="00885335"/>
    <w:rsid w:val="00885980"/>
    <w:rsid w:val="00886B59"/>
    <w:rsid w:val="00886F77"/>
    <w:rsid w:val="00891089"/>
    <w:rsid w:val="0089155F"/>
    <w:rsid w:val="00891A94"/>
    <w:rsid w:val="008926D7"/>
    <w:rsid w:val="008A23C9"/>
    <w:rsid w:val="008A32B0"/>
    <w:rsid w:val="008A78B8"/>
    <w:rsid w:val="008A7DE1"/>
    <w:rsid w:val="008B0397"/>
    <w:rsid w:val="008B14B7"/>
    <w:rsid w:val="008B341A"/>
    <w:rsid w:val="008B497B"/>
    <w:rsid w:val="008B4A70"/>
    <w:rsid w:val="008B5022"/>
    <w:rsid w:val="008B52D6"/>
    <w:rsid w:val="008B57E0"/>
    <w:rsid w:val="008B6441"/>
    <w:rsid w:val="008C0A22"/>
    <w:rsid w:val="008C1F04"/>
    <w:rsid w:val="008C3560"/>
    <w:rsid w:val="008C572B"/>
    <w:rsid w:val="008C5A00"/>
    <w:rsid w:val="008C5C9D"/>
    <w:rsid w:val="008C7CC6"/>
    <w:rsid w:val="008D0971"/>
    <w:rsid w:val="008D1296"/>
    <w:rsid w:val="008D1A2E"/>
    <w:rsid w:val="008D40E6"/>
    <w:rsid w:val="008D4850"/>
    <w:rsid w:val="008D4D84"/>
    <w:rsid w:val="008D5347"/>
    <w:rsid w:val="008D79DE"/>
    <w:rsid w:val="008E16AC"/>
    <w:rsid w:val="008E1B95"/>
    <w:rsid w:val="008E2DD2"/>
    <w:rsid w:val="008E4461"/>
    <w:rsid w:val="008E5582"/>
    <w:rsid w:val="008E7399"/>
    <w:rsid w:val="008F02FA"/>
    <w:rsid w:val="008F137D"/>
    <w:rsid w:val="008F26F0"/>
    <w:rsid w:val="008F4452"/>
    <w:rsid w:val="008F478D"/>
    <w:rsid w:val="008F67A8"/>
    <w:rsid w:val="008F754A"/>
    <w:rsid w:val="00901061"/>
    <w:rsid w:val="00901348"/>
    <w:rsid w:val="009066A8"/>
    <w:rsid w:val="00910FAD"/>
    <w:rsid w:val="00911A24"/>
    <w:rsid w:val="009128F3"/>
    <w:rsid w:val="009169C4"/>
    <w:rsid w:val="00920EA0"/>
    <w:rsid w:val="00921678"/>
    <w:rsid w:val="00921C6A"/>
    <w:rsid w:val="00924FA1"/>
    <w:rsid w:val="0092678D"/>
    <w:rsid w:val="0092765A"/>
    <w:rsid w:val="00934648"/>
    <w:rsid w:val="00934B4E"/>
    <w:rsid w:val="00934F99"/>
    <w:rsid w:val="00942475"/>
    <w:rsid w:val="00944CE6"/>
    <w:rsid w:val="00951B1A"/>
    <w:rsid w:val="00952A81"/>
    <w:rsid w:val="009531BB"/>
    <w:rsid w:val="009541F0"/>
    <w:rsid w:val="0095637A"/>
    <w:rsid w:val="0096085D"/>
    <w:rsid w:val="009612E6"/>
    <w:rsid w:val="00964E11"/>
    <w:rsid w:val="00966F8F"/>
    <w:rsid w:val="0097162D"/>
    <w:rsid w:val="00974D49"/>
    <w:rsid w:val="009760DB"/>
    <w:rsid w:val="0098197E"/>
    <w:rsid w:val="00981C49"/>
    <w:rsid w:val="00982EB4"/>
    <w:rsid w:val="00986655"/>
    <w:rsid w:val="009905BB"/>
    <w:rsid w:val="009910E8"/>
    <w:rsid w:val="009917BC"/>
    <w:rsid w:val="00992C64"/>
    <w:rsid w:val="0099747D"/>
    <w:rsid w:val="009974D0"/>
    <w:rsid w:val="009A2DD9"/>
    <w:rsid w:val="009A4EF7"/>
    <w:rsid w:val="009A5F54"/>
    <w:rsid w:val="009A6AEB"/>
    <w:rsid w:val="009A6E76"/>
    <w:rsid w:val="009B116A"/>
    <w:rsid w:val="009B1FEE"/>
    <w:rsid w:val="009B25B1"/>
    <w:rsid w:val="009B2CDE"/>
    <w:rsid w:val="009B775E"/>
    <w:rsid w:val="009B7CCA"/>
    <w:rsid w:val="009C2073"/>
    <w:rsid w:val="009C301A"/>
    <w:rsid w:val="009C351D"/>
    <w:rsid w:val="009C5978"/>
    <w:rsid w:val="009C62FD"/>
    <w:rsid w:val="009C6449"/>
    <w:rsid w:val="009C6831"/>
    <w:rsid w:val="009C686F"/>
    <w:rsid w:val="009D3CE8"/>
    <w:rsid w:val="009D427A"/>
    <w:rsid w:val="009D5550"/>
    <w:rsid w:val="009D55D0"/>
    <w:rsid w:val="009D7458"/>
    <w:rsid w:val="009D7C55"/>
    <w:rsid w:val="009E0DCA"/>
    <w:rsid w:val="009E1DA9"/>
    <w:rsid w:val="009E355B"/>
    <w:rsid w:val="009E3696"/>
    <w:rsid w:val="009E3B35"/>
    <w:rsid w:val="009E3B7A"/>
    <w:rsid w:val="009E4759"/>
    <w:rsid w:val="009E4ABD"/>
    <w:rsid w:val="009E61F2"/>
    <w:rsid w:val="009E6A4F"/>
    <w:rsid w:val="009E7304"/>
    <w:rsid w:val="009E761F"/>
    <w:rsid w:val="009F04E5"/>
    <w:rsid w:val="009F0CD0"/>
    <w:rsid w:val="009F133D"/>
    <w:rsid w:val="009F294B"/>
    <w:rsid w:val="009F54F3"/>
    <w:rsid w:val="009F553E"/>
    <w:rsid w:val="009F6E25"/>
    <w:rsid w:val="00A02D80"/>
    <w:rsid w:val="00A03274"/>
    <w:rsid w:val="00A035BF"/>
    <w:rsid w:val="00A0642E"/>
    <w:rsid w:val="00A10B89"/>
    <w:rsid w:val="00A11F52"/>
    <w:rsid w:val="00A12BDF"/>
    <w:rsid w:val="00A139BE"/>
    <w:rsid w:val="00A162FB"/>
    <w:rsid w:val="00A172F7"/>
    <w:rsid w:val="00A240D0"/>
    <w:rsid w:val="00A34C14"/>
    <w:rsid w:val="00A36971"/>
    <w:rsid w:val="00A3782D"/>
    <w:rsid w:val="00A432DA"/>
    <w:rsid w:val="00A44367"/>
    <w:rsid w:val="00A44F63"/>
    <w:rsid w:val="00A45DCD"/>
    <w:rsid w:val="00A4665A"/>
    <w:rsid w:val="00A47D59"/>
    <w:rsid w:val="00A500EC"/>
    <w:rsid w:val="00A50A78"/>
    <w:rsid w:val="00A536BE"/>
    <w:rsid w:val="00A55C7B"/>
    <w:rsid w:val="00A55F99"/>
    <w:rsid w:val="00A62D86"/>
    <w:rsid w:val="00A63182"/>
    <w:rsid w:val="00A63578"/>
    <w:rsid w:val="00A65096"/>
    <w:rsid w:val="00A650E8"/>
    <w:rsid w:val="00A65381"/>
    <w:rsid w:val="00A706C3"/>
    <w:rsid w:val="00A72765"/>
    <w:rsid w:val="00A814BC"/>
    <w:rsid w:val="00A818E1"/>
    <w:rsid w:val="00A83441"/>
    <w:rsid w:val="00A84FFD"/>
    <w:rsid w:val="00A91A01"/>
    <w:rsid w:val="00A92939"/>
    <w:rsid w:val="00A93A87"/>
    <w:rsid w:val="00A9435E"/>
    <w:rsid w:val="00A9554A"/>
    <w:rsid w:val="00A96C69"/>
    <w:rsid w:val="00AA35BC"/>
    <w:rsid w:val="00AA3D7D"/>
    <w:rsid w:val="00AA44EB"/>
    <w:rsid w:val="00AA5312"/>
    <w:rsid w:val="00AB2514"/>
    <w:rsid w:val="00AB3E62"/>
    <w:rsid w:val="00AB46DB"/>
    <w:rsid w:val="00AB66CB"/>
    <w:rsid w:val="00AC0546"/>
    <w:rsid w:val="00AC1DE4"/>
    <w:rsid w:val="00AC3CF2"/>
    <w:rsid w:val="00AC6039"/>
    <w:rsid w:val="00AD27A4"/>
    <w:rsid w:val="00AD2AFF"/>
    <w:rsid w:val="00AD6A83"/>
    <w:rsid w:val="00AE5057"/>
    <w:rsid w:val="00AE5620"/>
    <w:rsid w:val="00AE5BAB"/>
    <w:rsid w:val="00AF33C4"/>
    <w:rsid w:val="00AF4114"/>
    <w:rsid w:val="00AF6800"/>
    <w:rsid w:val="00AF6ABF"/>
    <w:rsid w:val="00AF7F59"/>
    <w:rsid w:val="00B011F9"/>
    <w:rsid w:val="00B02143"/>
    <w:rsid w:val="00B02F79"/>
    <w:rsid w:val="00B03DAF"/>
    <w:rsid w:val="00B04607"/>
    <w:rsid w:val="00B04691"/>
    <w:rsid w:val="00B07B73"/>
    <w:rsid w:val="00B129F8"/>
    <w:rsid w:val="00B15FAD"/>
    <w:rsid w:val="00B226C4"/>
    <w:rsid w:val="00B2393C"/>
    <w:rsid w:val="00B23AAA"/>
    <w:rsid w:val="00B253EB"/>
    <w:rsid w:val="00B27241"/>
    <w:rsid w:val="00B32632"/>
    <w:rsid w:val="00B32C76"/>
    <w:rsid w:val="00B35026"/>
    <w:rsid w:val="00B40DCA"/>
    <w:rsid w:val="00B43795"/>
    <w:rsid w:val="00B45281"/>
    <w:rsid w:val="00B4540C"/>
    <w:rsid w:val="00B47307"/>
    <w:rsid w:val="00B47A7C"/>
    <w:rsid w:val="00B50043"/>
    <w:rsid w:val="00B6050F"/>
    <w:rsid w:val="00B6056B"/>
    <w:rsid w:val="00B61060"/>
    <w:rsid w:val="00B61333"/>
    <w:rsid w:val="00B61742"/>
    <w:rsid w:val="00B641C7"/>
    <w:rsid w:val="00B65BA0"/>
    <w:rsid w:val="00B65E75"/>
    <w:rsid w:val="00B65F0F"/>
    <w:rsid w:val="00B707AD"/>
    <w:rsid w:val="00B72A8B"/>
    <w:rsid w:val="00B737EE"/>
    <w:rsid w:val="00B73C01"/>
    <w:rsid w:val="00B73D91"/>
    <w:rsid w:val="00B74AC0"/>
    <w:rsid w:val="00B7555F"/>
    <w:rsid w:val="00B756BC"/>
    <w:rsid w:val="00B7599C"/>
    <w:rsid w:val="00B768BC"/>
    <w:rsid w:val="00B76C03"/>
    <w:rsid w:val="00B77063"/>
    <w:rsid w:val="00B81615"/>
    <w:rsid w:val="00B819DD"/>
    <w:rsid w:val="00B82376"/>
    <w:rsid w:val="00B828F3"/>
    <w:rsid w:val="00B85933"/>
    <w:rsid w:val="00B90AB6"/>
    <w:rsid w:val="00B90B4A"/>
    <w:rsid w:val="00B92F32"/>
    <w:rsid w:val="00B93EA3"/>
    <w:rsid w:val="00BA05EE"/>
    <w:rsid w:val="00BA083F"/>
    <w:rsid w:val="00BA2962"/>
    <w:rsid w:val="00BA35DE"/>
    <w:rsid w:val="00BA3851"/>
    <w:rsid w:val="00BA735F"/>
    <w:rsid w:val="00BA73EB"/>
    <w:rsid w:val="00BB1809"/>
    <w:rsid w:val="00BB2999"/>
    <w:rsid w:val="00BB5555"/>
    <w:rsid w:val="00BB5C2C"/>
    <w:rsid w:val="00BB62FA"/>
    <w:rsid w:val="00BB66F9"/>
    <w:rsid w:val="00BC160D"/>
    <w:rsid w:val="00BC3B27"/>
    <w:rsid w:val="00BC77E5"/>
    <w:rsid w:val="00BD1904"/>
    <w:rsid w:val="00BD23AA"/>
    <w:rsid w:val="00BD4037"/>
    <w:rsid w:val="00BD416D"/>
    <w:rsid w:val="00BD5F62"/>
    <w:rsid w:val="00BD60A1"/>
    <w:rsid w:val="00BD6C20"/>
    <w:rsid w:val="00BD7F31"/>
    <w:rsid w:val="00BE40C6"/>
    <w:rsid w:val="00BE5B5D"/>
    <w:rsid w:val="00BE7491"/>
    <w:rsid w:val="00BE7B82"/>
    <w:rsid w:val="00BF0E06"/>
    <w:rsid w:val="00BF0F2F"/>
    <w:rsid w:val="00BF1010"/>
    <w:rsid w:val="00BF4E61"/>
    <w:rsid w:val="00BF4F7E"/>
    <w:rsid w:val="00BF6F53"/>
    <w:rsid w:val="00BF7242"/>
    <w:rsid w:val="00C018EC"/>
    <w:rsid w:val="00C04E60"/>
    <w:rsid w:val="00C07EF4"/>
    <w:rsid w:val="00C11E91"/>
    <w:rsid w:val="00C11FFF"/>
    <w:rsid w:val="00C160DC"/>
    <w:rsid w:val="00C35568"/>
    <w:rsid w:val="00C36515"/>
    <w:rsid w:val="00C37084"/>
    <w:rsid w:val="00C415A9"/>
    <w:rsid w:val="00C47753"/>
    <w:rsid w:val="00C50C91"/>
    <w:rsid w:val="00C51382"/>
    <w:rsid w:val="00C51FCA"/>
    <w:rsid w:val="00C52009"/>
    <w:rsid w:val="00C52B03"/>
    <w:rsid w:val="00C54C8F"/>
    <w:rsid w:val="00C60E11"/>
    <w:rsid w:val="00C621C3"/>
    <w:rsid w:val="00C62965"/>
    <w:rsid w:val="00C63C8D"/>
    <w:rsid w:val="00C6638F"/>
    <w:rsid w:val="00C66F30"/>
    <w:rsid w:val="00C67E42"/>
    <w:rsid w:val="00C67F3B"/>
    <w:rsid w:val="00C710C9"/>
    <w:rsid w:val="00C71386"/>
    <w:rsid w:val="00C71D03"/>
    <w:rsid w:val="00C72BF3"/>
    <w:rsid w:val="00C74024"/>
    <w:rsid w:val="00C74720"/>
    <w:rsid w:val="00C765EB"/>
    <w:rsid w:val="00C77475"/>
    <w:rsid w:val="00C779AF"/>
    <w:rsid w:val="00C80373"/>
    <w:rsid w:val="00C84848"/>
    <w:rsid w:val="00C850C3"/>
    <w:rsid w:val="00C85A89"/>
    <w:rsid w:val="00C90164"/>
    <w:rsid w:val="00C90726"/>
    <w:rsid w:val="00C9265B"/>
    <w:rsid w:val="00C92E84"/>
    <w:rsid w:val="00C9409C"/>
    <w:rsid w:val="00C969AF"/>
    <w:rsid w:val="00CA11B9"/>
    <w:rsid w:val="00CA399B"/>
    <w:rsid w:val="00CA3E6C"/>
    <w:rsid w:val="00CA5255"/>
    <w:rsid w:val="00CA5388"/>
    <w:rsid w:val="00CA54A5"/>
    <w:rsid w:val="00CA5931"/>
    <w:rsid w:val="00CA7F83"/>
    <w:rsid w:val="00CB0AD5"/>
    <w:rsid w:val="00CB0D2D"/>
    <w:rsid w:val="00CB6B5E"/>
    <w:rsid w:val="00CB714F"/>
    <w:rsid w:val="00CB71B0"/>
    <w:rsid w:val="00CB7904"/>
    <w:rsid w:val="00CC0F8B"/>
    <w:rsid w:val="00CC1943"/>
    <w:rsid w:val="00CC4C3B"/>
    <w:rsid w:val="00CC607F"/>
    <w:rsid w:val="00CC763E"/>
    <w:rsid w:val="00CD2816"/>
    <w:rsid w:val="00CD4ADC"/>
    <w:rsid w:val="00CE0A52"/>
    <w:rsid w:val="00CE0CC5"/>
    <w:rsid w:val="00CE2959"/>
    <w:rsid w:val="00CE4503"/>
    <w:rsid w:val="00CE4738"/>
    <w:rsid w:val="00CE5A9E"/>
    <w:rsid w:val="00CE68FC"/>
    <w:rsid w:val="00CE6B86"/>
    <w:rsid w:val="00CE719D"/>
    <w:rsid w:val="00CE7288"/>
    <w:rsid w:val="00CF068A"/>
    <w:rsid w:val="00CF4538"/>
    <w:rsid w:val="00CF4EF0"/>
    <w:rsid w:val="00CF4FD7"/>
    <w:rsid w:val="00D00276"/>
    <w:rsid w:val="00D010B0"/>
    <w:rsid w:val="00D0450C"/>
    <w:rsid w:val="00D048DC"/>
    <w:rsid w:val="00D051C1"/>
    <w:rsid w:val="00D05E08"/>
    <w:rsid w:val="00D06F04"/>
    <w:rsid w:val="00D077A6"/>
    <w:rsid w:val="00D07C44"/>
    <w:rsid w:val="00D10157"/>
    <w:rsid w:val="00D1266F"/>
    <w:rsid w:val="00D15B05"/>
    <w:rsid w:val="00D22B33"/>
    <w:rsid w:val="00D22F05"/>
    <w:rsid w:val="00D237E8"/>
    <w:rsid w:val="00D34282"/>
    <w:rsid w:val="00D3573A"/>
    <w:rsid w:val="00D3581A"/>
    <w:rsid w:val="00D35DE9"/>
    <w:rsid w:val="00D35FAF"/>
    <w:rsid w:val="00D4101E"/>
    <w:rsid w:val="00D417BB"/>
    <w:rsid w:val="00D529DA"/>
    <w:rsid w:val="00D52BA8"/>
    <w:rsid w:val="00D52D32"/>
    <w:rsid w:val="00D54FBD"/>
    <w:rsid w:val="00D564E5"/>
    <w:rsid w:val="00D56936"/>
    <w:rsid w:val="00D5698D"/>
    <w:rsid w:val="00D57478"/>
    <w:rsid w:val="00D602BF"/>
    <w:rsid w:val="00D60B61"/>
    <w:rsid w:val="00D70579"/>
    <w:rsid w:val="00D70D31"/>
    <w:rsid w:val="00D73299"/>
    <w:rsid w:val="00D747DE"/>
    <w:rsid w:val="00D76251"/>
    <w:rsid w:val="00D80798"/>
    <w:rsid w:val="00D822CC"/>
    <w:rsid w:val="00D854E2"/>
    <w:rsid w:val="00D87125"/>
    <w:rsid w:val="00D877C0"/>
    <w:rsid w:val="00D90CF6"/>
    <w:rsid w:val="00D95703"/>
    <w:rsid w:val="00D97789"/>
    <w:rsid w:val="00DA1715"/>
    <w:rsid w:val="00DA250F"/>
    <w:rsid w:val="00DA2F95"/>
    <w:rsid w:val="00DA4B10"/>
    <w:rsid w:val="00DA4D55"/>
    <w:rsid w:val="00DA58E6"/>
    <w:rsid w:val="00DA6234"/>
    <w:rsid w:val="00DB15F9"/>
    <w:rsid w:val="00DB35C1"/>
    <w:rsid w:val="00DB3728"/>
    <w:rsid w:val="00DB4675"/>
    <w:rsid w:val="00DB4945"/>
    <w:rsid w:val="00DB68C7"/>
    <w:rsid w:val="00DC1D5D"/>
    <w:rsid w:val="00DC2644"/>
    <w:rsid w:val="00DC32CE"/>
    <w:rsid w:val="00DC5D6B"/>
    <w:rsid w:val="00DC6199"/>
    <w:rsid w:val="00DD1BBE"/>
    <w:rsid w:val="00DD3A3E"/>
    <w:rsid w:val="00DD6312"/>
    <w:rsid w:val="00DD67FA"/>
    <w:rsid w:val="00DD7AB2"/>
    <w:rsid w:val="00DE2E41"/>
    <w:rsid w:val="00DE42F8"/>
    <w:rsid w:val="00DE4649"/>
    <w:rsid w:val="00DE4BC3"/>
    <w:rsid w:val="00DE51FD"/>
    <w:rsid w:val="00DE55C3"/>
    <w:rsid w:val="00DE6C43"/>
    <w:rsid w:val="00DF1386"/>
    <w:rsid w:val="00DF1B94"/>
    <w:rsid w:val="00DF1E27"/>
    <w:rsid w:val="00DF2708"/>
    <w:rsid w:val="00DF2ABF"/>
    <w:rsid w:val="00E028C9"/>
    <w:rsid w:val="00E0491F"/>
    <w:rsid w:val="00E068E0"/>
    <w:rsid w:val="00E0775C"/>
    <w:rsid w:val="00E16884"/>
    <w:rsid w:val="00E2247F"/>
    <w:rsid w:val="00E22775"/>
    <w:rsid w:val="00E2501E"/>
    <w:rsid w:val="00E26071"/>
    <w:rsid w:val="00E3365B"/>
    <w:rsid w:val="00E346FE"/>
    <w:rsid w:val="00E35EFF"/>
    <w:rsid w:val="00E37DC3"/>
    <w:rsid w:val="00E401A5"/>
    <w:rsid w:val="00E41B1C"/>
    <w:rsid w:val="00E43114"/>
    <w:rsid w:val="00E43210"/>
    <w:rsid w:val="00E43318"/>
    <w:rsid w:val="00E448E2"/>
    <w:rsid w:val="00E475CC"/>
    <w:rsid w:val="00E50358"/>
    <w:rsid w:val="00E53372"/>
    <w:rsid w:val="00E537A1"/>
    <w:rsid w:val="00E53A3F"/>
    <w:rsid w:val="00E5591E"/>
    <w:rsid w:val="00E560C1"/>
    <w:rsid w:val="00E57B71"/>
    <w:rsid w:val="00E60F80"/>
    <w:rsid w:val="00E614AC"/>
    <w:rsid w:val="00E644AD"/>
    <w:rsid w:val="00E70B05"/>
    <w:rsid w:val="00E71167"/>
    <w:rsid w:val="00E73FC7"/>
    <w:rsid w:val="00E75CEC"/>
    <w:rsid w:val="00E76AD7"/>
    <w:rsid w:val="00E8287A"/>
    <w:rsid w:val="00E832C9"/>
    <w:rsid w:val="00E84727"/>
    <w:rsid w:val="00E8482E"/>
    <w:rsid w:val="00E90A51"/>
    <w:rsid w:val="00E90AF3"/>
    <w:rsid w:val="00E91743"/>
    <w:rsid w:val="00E952E9"/>
    <w:rsid w:val="00E96500"/>
    <w:rsid w:val="00EB0DB0"/>
    <w:rsid w:val="00EB2EED"/>
    <w:rsid w:val="00EB3F49"/>
    <w:rsid w:val="00EB7FEC"/>
    <w:rsid w:val="00EC3037"/>
    <w:rsid w:val="00EC3913"/>
    <w:rsid w:val="00EC3BFA"/>
    <w:rsid w:val="00ED032D"/>
    <w:rsid w:val="00ED76ED"/>
    <w:rsid w:val="00EE1AF1"/>
    <w:rsid w:val="00EE2371"/>
    <w:rsid w:val="00EE2F55"/>
    <w:rsid w:val="00EE3E1F"/>
    <w:rsid w:val="00EE5FDD"/>
    <w:rsid w:val="00EF2B2A"/>
    <w:rsid w:val="00EF4450"/>
    <w:rsid w:val="00EF7EC4"/>
    <w:rsid w:val="00F04D54"/>
    <w:rsid w:val="00F05563"/>
    <w:rsid w:val="00F05B99"/>
    <w:rsid w:val="00F116C4"/>
    <w:rsid w:val="00F2328F"/>
    <w:rsid w:val="00F27829"/>
    <w:rsid w:val="00F319D1"/>
    <w:rsid w:val="00F323C8"/>
    <w:rsid w:val="00F34BFB"/>
    <w:rsid w:val="00F355E6"/>
    <w:rsid w:val="00F36024"/>
    <w:rsid w:val="00F40554"/>
    <w:rsid w:val="00F4223B"/>
    <w:rsid w:val="00F44D9A"/>
    <w:rsid w:val="00F45B81"/>
    <w:rsid w:val="00F57EA4"/>
    <w:rsid w:val="00F60C6F"/>
    <w:rsid w:val="00F615A3"/>
    <w:rsid w:val="00F62F2B"/>
    <w:rsid w:val="00F6336E"/>
    <w:rsid w:val="00F66476"/>
    <w:rsid w:val="00F70E78"/>
    <w:rsid w:val="00F7146E"/>
    <w:rsid w:val="00F71648"/>
    <w:rsid w:val="00F71BE2"/>
    <w:rsid w:val="00F728A2"/>
    <w:rsid w:val="00F737D2"/>
    <w:rsid w:val="00F73F2B"/>
    <w:rsid w:val="00F75453"/>
    <w:rsid w:val="00F75B80"/>
    <w:rsid w:val="00F766F2"/>
    <w:rsid w:val="00F80050"/>
    <w:rsid w:val="00F80BDA"/>
    <w:rsid w:val="00F840C0"/>
    <w:rsid w:val="00F850DD"/>
    <w:rsid w:val="00F92755"/>
    <w:rsid w:val="00F9338C"/>
    <w:rsid w:val="00F97E8C"/>
    <w:rsid w:val="00FA1F4B"/>
    <w:rsid w:val="00FA3D45"/>
    <w:rsid w:val="00FA72DA"/>
    <w:rsid w:val="00FB0653"/>
    <w:rsid w:val="00FB1258"/>
    <w:rsid w:val="00FB619F"/>
    <w:rsid w:val="00FB6B3C"/>
    <w:rsid w:val="00FC0B10"/>
    <w:rsid w:val="00FC13A0"/>
    <w:rsid w:val="00FC392E"/>
    <w:rsid w:val="00FC45DA"/>
    <w:rsid w:val="00FC4660"/>
    <w:rsid w:val="00FC6256"/>
    <w:rsid w:val="00FC63B7"/>
    <w:rsid w:val="00FD14C3"/>
    <w:rsid w:val="00FD1C55"/>
    <w:rsid w:val="00FD62C2"/>
    <w:rsid w:val="00FD77E9"/>
    <w:rsid w:val="00FE3ED4"/>
    <w:rsid w:val="00FE7873"/>
    <w:rsid w:val="00FF2E1D"/>
    <w:rsid w:val="00FF367F"/>
    <w:rsid w:val="00FF41A9"/>
    <w:rsid w:val="00FF530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B8DD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541D9F"/>
    <w:pPr>
      <w:tabs>
        <w:tab w:val="center" w:pos="4513"/>
        <w:tab w:val="right" w:pos="9026"/>
      </w:tabs>
    </w:pPr>
  </w:style>
  <w:style w:type="character" w:customStyle="1" w:styleId="FooterChar">
    <w:name w:val="Footer Char"/>
    <w:basedOn w:val="DefaultParagraphFont"/>
    <w:link w:val="Footer"/>
    <w:uiPriority w:val="99"/>
    <w:rsid w:val="00541D9F"/>
  </w:style>
  <w:style w:type="character" w:styleId="PageNumber">
    <w:name w:val="page number"/>
    <w:basedOn w:val="DefaultParagraphFont"/>
    <w:uiPriority w:val="99"/>
    <w:semiHidden/>
    <w:unhideWhenUsed/>
    <w:rsid w:val="00541D9F"/>
  </w:style>
  <w:style w:type="paragraph" w:styleId="ListParagraph">
    <w:name w:val="List Paragraph"/>
    <w:basedOn w:val="Normal"/>
    <w:uiPriority w:val="34"/>
    <w:qFormat/>
    <w:rsid w:val="00BF4F7E"/>
    <w:pPr>
      <w:ind w:left="720"/>
      <w:contextualSpacing/>
    </w:pPr>
  </w:style>
  <w:style w:type="character" w:customStyle="1" w:styleId="apple-converted-space">
    <w:name w:val="apple-converted-space"/>
    <w:basedOn w:val="DefaultParagraphFont"/>
    <w:rsid w:val="00BC77E5"/>
  </w:style>
  <w:style w:type="character" w:styleId="Emphasis">
    <w:name w:val="Emphasis"/>
    <w:basedOn w:val="DefaultParagraphFont"/>
    <w:uiPriority w:val="20"/>
    <w:qFormat/>
    <w:rsid w:val="00BC77E5"/>
    <w:rPr>
      <w:i/>
      <w:iCs/>
    </w:rPr>
  </w:style>
  <w:style w:type="character" w:styleId="Hyperlink">
    <w:name w:val="Hyperlink"/>
    <w:basedOn w:val="DefaultParagraphFont"/>
    <w:uiPriority w:val="99"/>
    <w:unhideWhenUsed/>
    <w:rsid w:val="00BC77E5"/>
    <w:rPr>
      <w:color w:val="0000FF"/>
      <w:u w:val="single"/>
    </w:rPr>
  </w:style>
  <w:style w:type="paragraph" w:styleId="NormalWeb">
    <w:name w:val="Normal (Web)"/>
    <w:basedOn w:val="Normal"/>
    <w:uiPriority w:val="99"/>
    <w:unhideWhenUsed/>
    <w:rsid w:val="00BC77E5"/>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5550254">
      <w:bodyDiv w:val="1"/>
      <w:marLeft w:val="0"/>
      <w:marRight w:val="0"/>
      <w:marTop w:val="0"/>
      <w:marBottom w:val="0"/>
      <w:divBdr>
        <w:top w:val="none" w:sz="0" w:space="0" w:color="auto"/>
        <w:left w:val="none" w:sz="0" w:space="0" w:color="auto"/>
        <w:bottom w:val="none" w:sz="0" w:space="0" w:color="auto"/>
        <w:right w:val="none" w:sz="0" w:space="0" w:color="auto"/>
      </w:divBdr>
    </w:div>
    <w:div w:id="362218305">
      <w:bodyDiv w:val="1"/>
      <w:marLeft w:val="0"/>
      <w:marRight w:val="0"/>
      <w:marTop w:val="0"/>
      <w:marBottom w:val="0"/>
      <w:divBdr>
        <w:top w:val="none" w:sz="0" w:space="0" w:color="auto"/>
        <w:left w:val="none" w:sz="0" w:space="0" w:color="auto"/>
        <w:bottom w:val="none" w:sz="0" w:space="0" w:color="auto"/>
        <w:right w:val="none" w:sz="0" w:space="0" w:color="auto"/>
      </w:divBdr>
    </w:div>
    <w:div w:id="1046682408">
      <w:bodyDiv w:val="1"/>
      <w:marLeft w:val="0"/>
      <w:marRight w:val="0"/>
      <w:marTop w:val="0"/>
      <w:marBottom w:val="0"/>
      <w:divBdr>
        <w:top w:val="none" w:sz="0" w:space="0" w:color="auto"/>
        <w:left w:val="none" w:sz="0" w:space="0" w:color="auto"/>
        <w:bottom w:val="none" w:sz="0" w:space="0" w:color="auto"/>
        <w:right w:val="none" w:sz="0" w:space="0" w:color="auto"/>
      </w:divBdr>
    </w:div>
    <w:div w:id="1084838938">
      <w:bodyDiv w:val="1"/>
      <w:marLeft w:val="0"/>
      <w:marRight w:val="0"/>
      <w:marTop w:val="0"/>
      <w:marBottom w:val="0"/>
      <w:divBdr>
        <w:top w:val="none" w:sz="0" w:space="0" w:color="auto"/>
        <w:left w:val="none" w:sz="0" w:space="0" w:color="auto"/>
        <w:bottom w:val="none" w:sz="0" w:space="0" w:color="auto"/>
        <w:right w:val="none" w:sz="0" w:space="0" w:color="auto"/>
      </w:divBdr>
      <w:divsChild>
        <w:div w:id="556084619">
          <w:marLeft w:val="0"/>
          <w:marRight w:val="0"/>
          <w:marTop w:val="0"/>
          <w:marBottom w:val="0"/>
          <w:divBdr>
            <w:top w:val="none" w:sz="0" w:space="0" w:color="auto"/>
            <w:left w:val="none" w:sz="0" w:space="0" w:color="auto"/>
            <w:bottom w:val="none" w:sz="0" w:space="0" w:color="auto"/>
            <w:right w:val="none" w:sz="0" w:space="0" w:color="auto"/>
          </w:divBdr>
          <w:divsChild>
            <w:div w:id="671419006">
              <w:marLeft w:val="0"/>
              <w:marRight w:val="0"/>
              <w:marTop w:val="0"/>
              <w:marBottom w:val="0"/>
              <w:divBdr>
                <w:top w:val="none" w:sz="0" w:space="0" w:color="auto"/>
                <w:left w:val="none" w:sz="0" w:space="0" w:color="auto"/>
                <w:bottom w:val="none" w:sz="0" w:space="0" w:color="auto"/>
                <w:right w:val="none" w:sz="0" w:space="0" w:color="auto"/>
              </w:divBdr>
              <w:divsChild>
                <w:div w:id="1235748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cpag.org.uk/content/impact-poverty" TargetMode="External"/><Relationship Id="rId20" Type="http://schemas.openxmlformats.org/officeDocument/2006/relationships/hyperlink" Target="https://www.pembrokeshire.gov.uk/content.asp?nav=647,691,2415&amp;id=32944" TargetMode="External"/><Relationship Id="rId21" Type="http://schemas.openxmlformats.org/officeDocument/2006/relationships/hyperlink" Target="https://www.simplypsychology.org/maslow.html" TargetMode="External"/><Relationship Id="rId22" Type="http://schemas.openxmlformats.org/officeDocument/2006/relationships/hyperlink" Target="http://www.thesaurus.com" TargetMode="External"/><Relationship Id="rId23" Type="http://schemas.openxmlformats.org/officeDocument/2006/relationships/hyperlink" Target="https://www.ucu.org.uk/media/8583/Joint-Wales-union-response-to-the-Additional-Learning-Needs-and-Education-Tribunal-Wales-Bill-Mar-17/pdf/Wales_jointunionresponse_ALNET_mar17.pdf" TargetMode="External"/><Relationship Id="rId24" Type="http://schemas.openxmlformats.org/officeDocument/2006/relationships/hyperlink" Target="http://dysgu.llyw.cymru/docs/learningwales/publications/141119-reducing-the-impact-of-poverty-on-educational-achievement-en.pdf" TargetMode="External"/><Relationship Id="rId25" Type="http://schemas.openxmlformats.org/officeDocument/2006/relationships/hyperlink" Target="https://beta.gov.wales/sites/default/files/publications/2018-05/guidance-inclusion-and-pupil-support_0.pdf" TargetMode="External"/><Relationship Id="rId26" Type="http://schemas.openxmlformats.org/officeDocument/2006/relationships/hyperlink" Target="https://beta.gov.wales/sites/default/files/publications/2018-03/additional-learning-needs-aln-transformation-programme.pdf" TargetMode="External"/><Relationship Id="rId27" Type="http://schemas.openxmlformats.org/officeDocument/2006/relationships/hyperlink" Target="https://consultations.gov.wales/consultations/draft-additional-learning-needs-and-education-tribunal-wales-bill" TargetMode="External"/><Relationship Id="rId28" Type="http://schemas.openxmlformats.org/officeDocument/2006/relationships/hyperlink" Target="http://examples.yourdictionary.com/character-trait-examples.html" TargetMode="External"/><Relationship Id="rId29" Type="http://schemas.openxmlformats.org/officeDocument/2006/relationships/footer" Target="footer1.xml"/><Relationship Id="rId30" Type="http://schemas.openxmlformats.org/officeDocument/2006/relationships/footer" Target="footer2.xml"/><Relationship Id="rId31" Type="http://schemas.openxmlformats.org/officeDocument/2006/relationships/fontTable" Target="fontTable.xml"/><Relationship Id="rId32" Type="http://schemas.openxmlformats.org/officeDocument/2006/relationships/theme" Target="theme/theme1.xml"/><Relationship Id="rId10" Type="http://schemas.openxmlformats.org/officeDocument/2006/relationships/hyperlink" Target="https://www.ohchr.org/Documents/Issues/Children/2030/ChildRightsConnect.pdf" TargetMode="External"/><Relationship Id="rId11" Type="http://schemas.openxmlformats.org/officeDocument/2006/relationships/hyperlink" Target="https://www.childreninwales.org.uk/wp-content/uploads/2017/04/ALN-Bill.pdf" TargetMode="External"/><Relationship Id="rId12" Type="http://schemas.openxmlformats.org/officeDocument/2006/relationships/hyperlink" Target="http://www.crae.org.uk/media/26693/UNCRC-CRAE-summary.pdf" TargetMode="External"/><Relationship Id="rId13" Type="http://schemas.openxmlformats.org/officeDocument/2006/relationships/hyperlink" Target="http://www.chriswatkins.net/wp-content/uploads/2015/07/Watkins-07-Effective-Learning-in-Classrooms.pdf" TargetMode="External"/><Relationship Id="rId14" Type="http://schemas.openxmlformats.org/officeDocument/2006/relationships/hyperlink" Target="http://www.harvardgenerator.com/references/learning.gov.wales/docs/learningwales/.../131016-sen-code-of-practice-for-wales-en.pdf" TargetMode="External"/><Relationship Id="rId15" Type="http://schemas.openxmlformats.org/officeDocument/2006/relationships/hyperlink" Target="https://www.gov.uk/government/uploads/system/uploads/attachment_data/file/219638/DFE-RR253.pdf" TargetMode="External"/><Relationship Id="rId16" Type="http://schemas.openxmlformats.org/officeDocument/2006/relationships/hyperlink" Target="http://www.legislation.gov.uk/ukpga/2004/31/pdfs/ukpga_20040031_en.pdf" TargetMode="External"/><Relationship Id="rId17" Type="http://schemas.openxmlformats.org/officeDocument/2006/relationships/hyperlink" Target="http://www.legislation.gov.uk/ukpga/2010/15/section/6" TargetMode="External"/><Relationship Id="rId18" Type="http://schemas.openxmlformats.org/officeDocument/2006/relationships/hyperlink" Target="http://www.cph.org.uk/case-study/adverse-childhood-experiences-aces/" TargetMode="External"/><Relationship Id="rId19" Type="http://schemas.openxmlformats.org/officeDocument/2006/relationships/hyperlink" Target="http://www.nhs.uk/Livewell/Childrenwithalearningdisability/Pages/Whatislearningdisability.aspx"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inclusivechildcare.org/pdf/Factors%20that%20Influence%20Behavior%20Tip%20Shee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AAF05BED-C622-7042-B293-ADD8397EF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432</TotalTime>
  <Pages>14</Pages>
  <Words>3662</Words>
  <Characters>20875</Characters>
  <Application>Microsoft Macintosh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24489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Sadie Lindsay (1602212)</dc:creator>
  <cp:keywords/>
  <dc:description/>
  <cp:lastModifiedBy>Sadie Lindsay (1602212)</cp:lastModifiedBy>
  <cp:revision>32</cp:revision>
  <cp:lastPrinted>2017-01-16T22:26:00Z</cp:lastPrinted>
  <dcterms:created xsi:type="dcterms:W3CDTF">2018-09-08T15:51:00Z</dcterms:created>
  <dcterms:modified xsi:type="dcterms:W3CDTF">2018-09-15T13:45:00Z</dcterms:modified>
</cp:coreProperties>
</file>