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2AD4249" w14:textId="77777777" w:rsidR="5DC24E14" w:rsidRPr="00251C93" w:rsidRDefault="5DC24E14" w:rsidP="5DC24E14">
      <w:pPr>
        <w:rPr>
          <w:rFonts w:ascii="Times New Roman" w:hAnsi="Times New Roman" w:cs="Times New Roman"/>
          <w:sz w:val="24"/>
          <w:szCs w:val="24"/>
        </w:rPr>
      </w:pPr>
    </w:p>
    <w:p w14:paraId="2BD4E8A0" w14:textId="77777777" w:rsidR="5DC24E14" w:rsidRPr="00251C93" w:rsidRDefault="4663423F" w:rsidP="4663423F">
      <w:pPr>
        <w:jc w:val="center"/>
        <w:rPr>
          <w:rFonts w:ascii="Times New Roman" w:hAnsi="Times New Roman" w:cs="Times New Roman"/>
          <w:b/>
          <w:sz w:val="24"/>
          <w:szCs w:val="24"/>
        </w:rPr>
      </w:pPr>
      <w:r w:rsidRPr="00251C93">
        <w:rPr>
          <w:rFonts w:ascii="Times New Roman" w:hAnsi="Times New Roman" w:cs="Times New Roman"/>
          <w:b/>
          <w:bCs/>
          <w:sz w:val="24"/>
          <w:szCs w:val="24"/>
        </w:rPr>
        <w:t>M4X02244</w:t>
      </w:r>
    </w:p>
    <w:p w14:paraId="21ED1081" w14:textId="77777777" w:rsidR="4663423F" w:rsidRPr="00251C93" w:rsidRDefault="4663423F" w:rsidP="006B3AF3">
      <w:pPr>
        <w:spacing w:line="360" w:lineRule="auto"/>
        <w:jc w:val="center"/>
        <w:rPr>
          <w:rFonts w:ascii="Times New Roman" w:hAnsi="Times New Roman" w:cs="Times New Roman"/>
          <w:b/>
          <w:bCs/>
          <w:sz w:val="24"/>
          <w:szCs w:val="24"/>
        </w:rPr>
      </w:pPr>
    </w:p>
    <w:p w14:paraId="1E9ED831" w14:textId="22A6C1D1" w:rsidR="5DC24E14" w:rsidRPr="00251C93" w:rsidRDefault="76DBCCA2" w:rsidP="76DBCCA2">
      <w:pPr>
        <w:spacing w:line="360" w:lineRule="auto"/>
        <w:rPr>
          <w:rFonts w:ascii="Times New Roman" w:eastAsia="Times New Roman" w:hAnsi="Times New Roman" w:cs="Times New Roman"/>
          <w:sz w:val="24"/>
          <w:szCs w:val="24"/>
        </w:rPr>
      </w:pPr>
      <w:r w:rsidRPr="00251C93">
        <w:rPr>
          <w:rFonts w:ascii="Times New Roman" w:eastAsia="Times New Roman" w:hAnsi="Times New Roman" w:cs="Times New Roman"/>
          <w:sz w:val="24"/>
          <w:szCs w:val="24"/>
        </w:rPr>
        <w:t xml:space="preserve">What is Supported housing? </w:t>
      </w:r>
      <w:r w:rsidR="006343DB" w:rsidRPr="00251C93">
        <w:rPr>
          <w:rFonts w:ascii="Times New Roman" w:eastAsia="Times New Roman" w:hAnsi="Times New Roman" w:cs="Times New Roman"/>
          <w:sz w:val="24"/>
          <w:szCs w:val="24"/>
        </w:rPr>
        <w:t>According</w:t>
      </w:r>
      <w:r w:rsidRPr="00251C93">
        <w:rPr>
          <w:rFonts w:ascii="Times New Roman" w:eastAsia="Times New Roman" w:hAnsi="Times New Roman" w:cs="Times New Roman"/>
          <w:sz w:val="24"/>
          <w:szCs w:val="24"/>
        </w:rPr>
        <w:t xml:space="preserve"> to Supported Housing Link (homeless.org.uk), supported housing is where a home, support and sometime care services are provided as part of a package. The need for supported living has increased due to family separation as children have moved away from the</w:t>
      </w:r>
      <w:r w:rsidR="00866476" w:rsidRPr="00251C93">
        <w:rPr>
          <w:rFonts w:ascii="Times New Roman" w:eastAsia="Times New Roman" w:hAnsi="Times New Roman" w:cs="Times New Roman"/>
          <w:sz w:val="24"/>
          <w:szCs w:val="24"/>
        </w:rPr>
        <w:t xml:space="preserve"> family unit</w:t>
      </w:r>
      <w:r w:rsidRPr="00251C93">
        <w:rPr>
          <w:rFonts w:ascii="Times New Roman" w:eastAsia="Times New Roman" w:hAnsi="Times New Roman" w:cs="Times New Roman"/>
          <w:color w:val="FF0000"/>
          <w:sz w:val="24"/>
          <w:szCs w:val="24"/>
        </w:rPr>
        <w:t xml:space="preserve"> </w:t>
      </w:r>
      <w:r w:rsidRPr="00251C93">
        <w:rPr>
          <w:rFonts w:ascii="Times New Roman" w:eastAsia="Times New Roman" w:hAnsi="Times New Roman" w:cs="Times New Roman"/>
          <w:color w:val="000000" w:themeColor="text1"/>
          <w:sz w:val="24"/>
          <w:szCs w:val="24"/>
        </w:rPr>
        <w:t>and/or area</w:t>
      </w:r>
      <w:r w:rsidRPr="00251C93">
        <w:rPr>
          <w:rFonts w:ascii="Times New Roman" w:eastAsia="Times New Roman" w:hAnsi="Times New Roman" w:cs="Times New Roman"/>
          <w:color w:val="FF0000"/>
          <w:sz w:val="24"/>
          <w:szCs w:val="24"/>
        </w:rPr>
        <w:t xml:space="preserve">. </w:t>
      </w:r>
      <w:r w:rsidR="00866476" w:rsidRPr="00251C93">
        <w:rPr>
          <w:rFonts w:ascii="Times New Roman" w:eastAsia="Times New Roman" w:hAnsi="Times New Roman" w:cs="Times New Roman"/>
          <w:color w:val="FF0000"/>
          <w:sz w:val="24"/>
          <w:szCs w:val="24"/>
        </w:rPr>
        <w:t>United for all Ages (2017) cited that 38% of older people move due to family reasons including moving closer to them.</w:t>
      </w:r>
      <w:r w:rsidR="00866476" w:rsidRPr="00251C93">
        <w:rPr>
          <w:rFonts w:ascii="Times New Roman" w:eastAsia="Times New Roman" w:hAnsi="Times New Roman" w:cs="Times New Roman"/>
          <w:sz w:val="24"/>
          <w:szCs w:val="24"/>
        </w:rPr>
        <w:t xml:space="preserve"> Therefore</w:t>
      </w:r>
      <w:r w:rsidRPr="00251C93">
        <w:rPr>
          <w:rFonts w:ascii="Times New Roman" w:eastAsia="Times New Roman" w:hAnsi="Times New Roman" w:cs="Times New Roman"/>
          <w:sz w:val="24"/>
          <w:szCs w:val="24"/>
        </w:rPr>
        <w:t xml:space="preserve">, enabling those with support needs to hopefully lead a better quality of life within their community. Care givers suggest that there is a need for supported/sheltered accommodation in today’s society </w:t>
      </w:r>
      <w:r w:rsidR="00AB0C76" w:rsidRPr="00251C93">
        <w:rPr>
          <w:rFonts w:ascii="Times New Roman" w:eastAsia="Times New Roman" w:hAnsi="Times New Roman" w:cs="Times New Roman"/>
          <w:color w:val="FF0000"/>
          <w:sz w:val="24"/>
          <w:szCs w:val="24"/>
        </w:rPr>
        <w:t>(Smith, 1997)</w:t>
      </w:r>
      <w:r w:rsidRPr="00251C93">
        <w:rPr>
          <w:rFonts w:ascii="Times New Roman" w:eastAsia="Times New Roman" w:hAnsi="Times New Roman" w:cs="Times New Roman"/>
          <w:color w:val="FF0000"/>
          <w:sz w:val="24"/>
          <w:szCs w:val="24"/>
        </w:rPr>
        <w:t xml:space="preserve">, </w:t>
      </w:r>
      <w:r w:rsidRPr="00251C93">
        <w:rPr>
          <w:rFonts w:ascii="Times New Roman" w:eastAsia="Times New Roman" w:hAnsi="Times New Roman" w:cs="Times New Roman"/>
          <w:sz w:val="24"/>
          <w:szCs w:val="24"/>
        </w:rPr>
        <w:t>however is it for you?</w:t>
      </w:r>
    </w:p>
    <w:p w14:paraId="4ED89389" w14:textId="77777777" w:rsidR="006F0391" w:rsidRPr="00251C93" w:rsidRDefault="006F0391" w:rsidP="006B3AF3">
      <w:pPr>
        <w:spacing w:line="360" w:lineRule="auto"/>
        <w:rPr>
          <w:rFonts w:ascii="Times New Roman" w:hAnsi="Times New Roman" w:cs="Times New Roman"/>
          <w:sz w:val="24"/>
          <w:szCs w:val="24"/>
        </w:rPr>
      </w:pPr>
    </w:p>
    <w:p w14:paraId="65A0D066" w14:textId="77777777" w:rsidR="5DC24E14" w:rsidRPr="00251C93" w:rsidRDefault="5DC24E14" w:rsidP="006B3AF3">
      <w:pPr>
        <w:spacing w:line="360" w:lineRule="auto"/>
        <w:rPr>
          <w:rFonts w:ascii="Times New Roman" w:eastAsia="Times New Roman" w:hAnsi="Times New Roman" w:cs="Times New Roman"/>
          <w:sz w:val="24"/>
          <w:szCs w:val="24"/>
        </w:rPr>
      </w:pPr>
      <w:r w:rsidRPr="00251C93">
        <w:rPr>
          <w:rFonts w:ascii="Times New Roman" w:eastAsia="Times New Roman" w:hAnsi="Times New Roman" w:cs="Times New Roman"/>
          <w:sz w:val="24"/>
          <w:szCs w:val="24"/>
        </w:rPr>
        <w:t xml:space="preserve">Supported living is utilised when people require or need support to enable them to live independently, this can be provided by various agencies and via the local government housing sector.  </w:t>
      </w:r>
      <w:r w:rsidR="006F0391" w:rsidRPr="00251C93">
        <w:rPr>
          <w:rFonts w:ascii="Times New Roman" w:eastAsia="Times New Roman" w:hAnsi="Times New Roman" w:cs="Times New Roman"/>
          <w:sz w:val="24"/>
          <w:szCs w:val="24"/>
        </w:rPr>
        <w:t xml:space="preserve">Supported housing services can </w:t>
      </w:r>
      <w:r w:rsidR="003C02C6" w:rsidRPr="00251C93">
        <w:rPr>
          <w:rFonts w:ascii="Times New Roman" w:eastAsia="Times New Roman" w:hAnsi="Times New Roman" w:cs="Times New Roman"/>
          <w:sz w:val="24"/>
          <w:szCs w:val="24"/>
        </w:rPr>
        <w:t>vary and is focussed on the individuals needs</w:t>
      </w:r>
      <w:r w:rsidR="003815F5" w:rsidRPr="00251C93">
        <w:rPr>
          <w:rFonts w:ascii="Times New Roman" w:eastAsia="Times New Roman" w:hAnsi="Times New Roman" w:cs="Times New Roman"/>
          <w:sz w:val="24"/>
          <w:szCs w:val="24"/>
        </w:rPr>
        <w:t xml:space="preserve"> and can range from:</w:t>
      </w:r>
    </w:p>
    <w:p w14:paraId="6567CCE4" w14:textId="77777777" w:rsidR="003815F5" w:rsidRPr="00251C93" w:rsidRDefault="00CD426B" w:rsidP="006B3AF3">
      <w:pPr>
        <w:pStyle w:val="ListParagraph"/>
        <w:numPr>
          <w:ilvl w:val="0"/>
          <w:numId w:val="2"/>
        </w:numPr>
        <w:spacing w:line="360" w:lineRule="auto"/>
        <w:rPr>
          <w:rFonts w:ascii="Times New Roman" w:hAnsi="Times New Roman" w:cs="Times New Roman"/>
          <w:sz w:val="24"/>
          <w:szCs w:val="24"/>
        </w:rPr>
      </w:pPr>
      <w:r w:rsidRPr="00251C93">
        <w:rPr>
          <w:rFonts w:ascii="Times New Roman" w:hAnsi="Times New Roman" w:cs="Times New Roman"/>
          <w:sz w:val="24"/>
          <w:szCs w:val="24"/>
        </w:rPr>
        <w:t>Providing support to enable the elderly and other vulnerable adults to maintain their independence.</w:t>
      </w:r>
    </w:p>
    <w:p w14:paraId="5A2C3FFC" w14:textId="77777777" w:rsidR="00A94912" w:rsidRPr="00251C93" w:rsidRDefault="00A94912" w:rsidP="006B3AF3">
      <w:pPr>
        <w:pStyle w:val="ListParagraph"/>
        <w:numPr>
          <w:ilvl w:val="0"/>
          <w:numId w:val="2"/>
        </w:numPr>
        <w:spacing w:line="360" w:lineRule="auto"/>
        <w:rPr>
          <w:rFonts w:ascii="Times New Roman" w:hAnsi="Times New Roman" w:cs="Times New Roman"/>
          <w:sz w:val="24"/>
          <w:szCs w:val="24"/>
        </w:rPr>
      </w:pPr>
      <w:r w:rsidRPr="00251C93">
        <w:rPr>
          <w:rFonts w:ascii="Times New Roman" w:hAnsi="Times New Roman" w:cs="Times New Roman"/>
          <w:sz w:val="24"/>
          <w:szCs w:val="24"/>
        </w:rPr>
        <w:t>Providing emergency accommodation for those seeking refuge from Domestic Violence</w:t>
      </w:r>
      <w:r w:rsidR="00345F13" w:rsidRPr="00251C93">
        <w:rPr>
          <w:rFonts w:ascii="Times New Roman" w:hAnsi="Times New Roman" w:cs="Times New Roman"/>
          <w:sz w:val="24"/>
          <w:szCs w:val="24"/>
        </w:rPr>
        <w:t xml:space="preserve">, this will enable the individual to maintain stability and gather thoughts to </w:t>
      </w:r>
      <w:r w:rsidR="0064546D" w:rsidRPr="00251C93">
        <w:rPr>
          <w:rFonts w:ascii="Times New Roman" w:hAnsi="Times New Roman" w:cs="Times New Roman"/>
          <w:sz w:val="24"/>
          <w:szCs w:val="24"/>
        </w:rPr>
        <w:t>engage with services.</w:t>
      </w:r>
    </w:p>
    <w:p w14:paraId="6E9F9BBB" w14:textId="77777777" w:rsidR="0064546D" w:rsidRPr="00251C93" w:rsidRDefault="0064546D" w:rsidP="006B3AF3">
      <w:pPr>
        <w:pStyle w:val="ListParagraph"/>
        <w:numPr>
          <w:ilvl w:val="0"/>
          <w:numId w:val="2"/>
        </w:numPr>
        <w:spacing w:line="360" w:lineRule="auto"/>
        <w:rPr>
          <w:rFonts w:ascii="Times New Roman" w:hAnsi="Times New Roman" w:cs="Times New Roman"/>
          <w:sz w:val="24"/>
          <w:szCs w:val="24"/>
        </w:rPr>
      </w:pPr>
      <w:r w:rsidRPr="00251C93">
        <w:rPr>
          <w:rFonts w:ascii="Times New Roman" w:hAnsi="Times New Roman" w:cs="Times New Roman"/>
          <w:sz w:val="24"/>
          <w:szCs w:val="24"/>
        </w:rPr>
        <w:t>Working with services to make the transition from independent li</w:t>
      </w:r>
      <w:r w:rsidR="00D31DA1" w:rsidRPr="00251C93">
        <w:rPr>
          <w:rFonts w:ascii="Times New Roman" w:hAnsi="Times New Roman" w:cs="Times New Roman"/>
          <w:sz w:val="24"/>
          <w:szCs w:val="24"/>
        </w:rPr>
        <w:t>fe</w:t>
      </w:r>
      <w:r w:rsidRPr="00251C93">
        <w:rPr>
          <w:rFonts w:ascii="Times New Roman" w:hAnsi="Times New Roman" w:cs="Times New Roman"/>
          <w:sz w:val="24"/>
          <w:szCs w:val="24"/>
        </w:rPr>
        <w:t xml:space="preserve"> at home </w:t>
      </w:r>
      <w:r w:rsidR="00D31DA1" w:rsidRPr="00251C93">
        <w:rPr>
          <w:rFonts w:ascii="Times New Roman" w:hAnsi="Times New Roman" w:cs="Times New Roman"/>
          <w:sz w:val="24"/>
          <w:szCs w:val="24"/>
        </w:rPr>
        <w:t xml:space="preserve">to accepting care and /or living in supported </w:t>
      </w:r>
      <w:r w:rsidR="00392CE9" w:rsidRPr="00251C93">
        <w:rPr>
          <w:rFonts w:ascii="Times New Roman" w:hAnsi="Times New Roman" w:cs="Times New Roman"/>
          <w:sz w:val="24"/>
          <w:szCs w:val="24"/>
        </w:rPr>
        <w:t>accommodation, where the individual may have not be used to accepting support.</w:t>
      </w:r>
    </w:p>
    <w:p w14:paraId="7C26586E" w14:textId="67DFA126" w:rsidR="00392CE9" w:rsidRPr="00251C93" w:rsidRDefault="002E6E22" w:rsidP="006B3AF3">
      <w:pPr>
        <w:pStyle w:val="ListParagraph"/>
        <w:numPr>
          <w:ilvl w:val="0"/>
          <w:numId w:val="2"/>
        </w:numPr>
        <w:spacing w:line="360" w:lineRule="auto"/>
        <w:rPr>
          <w:rFonts w:ascii="Times New Roman" w:hAnsi="Times New Roman" w:cs="Times New Roman"/>
          <w:sz w:val="24"/>
          <w:szCs w:val="24"/>
        </w:rPr>
      </w:pPr>
      <w:r w:rsidRPr="00251C93">
        <w:rPr>
          <w:rFonts w:ascii="Times New Roman" w:hAnsi="Times New Roman" w:cs="Times New Roman"/>
          <w:sz w:val="24"/>
          <w:szCs w:val="24"/>
        </w:rPr>
        <w:t xml:space="preserve">Providing a stable </w:t>
      </w:r>
      <w:r w:rsidR="009D1009" w:rsidRPr="00251C93">
        <w:rPr>
          <w:rFonts w:ascii="Times New Roman" w:hAnsi="Times New Roman" w:cs="Times New Roman"/>
          <w:sz w:val="24"/>
          <w:szCs w:val="24"/>
        </w:rPr>
        <w:t>environment</w:t>
      </w:r>
      <w:r w:rsidR="002B0AC9" w:rsidRPr="00251C93">
        <w:rPr>
          <w:rFonts w:ascii="Times New Roman" w:hAnsi="Times New Roman" w:cs="Times New Roman"/>
          <w:sz w:val="24"/>
          <w:szCs w:val="24"/>
        </w:rPr>
        <w:t xml:space="preserve"> and/ or control over their lives to maximise the </w:t>
      </w:r>
      <w:r w:rsidR="00251C93" w:rsidRPr="00251C93">
        <w:rPr>
          <w:rFonts w:ascii="Times New Roman" w:hAnsi="Times New Roman" w:cs="Times New Roman"/>
          <w:sz w:val="24"/>
          <w:szCs w:val="24"/>
        </w:rPr>
        <w:t>individuals’</w:t>
      </w:r>
      <w:r w:rsidR="002B0AC9" w:rsidRPr="00251C93">
        <w:rPr>
          <w:rFonts w:ascii="Times New Roman" w:hAnsi="Times New Roman" w:cs="Times New Roman"/>
          <w:sz w:val="24"/>
          <w:szCs w:val="24"/>
        </w:rPr>
        <w:t xml:space="preserve"> independence</w:t>
      </w:r>
      <w:r w:rsidR="00A31C81" w:rsidRPr="00251C93">
        <w:rPr>
          <w:rFonts w:ascii="Times New Roman" w:hAnsi="Times New Roman" w:cs="Times New Roman"/>
          <w:sz w:val="24"/>
          <w:szCs w:val="24"/>
        </w:rPr>
        <w:t>/ recovery.</w:t>
      </w:r>
      <w:r w:rsidR="006701F7" w:rsidRPr="00251C93">
        <w:rPr>
          <w:rFonts w:ascii="Times New Roman" w:hAnsi="Times New Roman" w:cs="Times New Roman"/>
          <w:sz w:val="24"/>
          <w:szCs w:val="24"/>
        </w:rPr>
        <w:t xml:space="preserve"> https://www.housing.org.uk/topics/supported-housing/what-is-supported-housing/</w:t>
      </w:r>
    </w:p>
    <w:p w14:paraId="661B6BC5" w14:textId="77777777" w:rsidR="00BA1FCE" w:rsidRPr="00251C93" w:rsidRDefault="00BA1FCE" w:rsidP="006B3AF3">
      <w:pPr>
        <w:spacing w:line="360" w:lineRule="auto"/>
        <w:rPr>
          <w:rFonts w:ascii="Times New Roman" w:hAnsi="Times New Roman" w:cs="Times New Roman"/>
          <w:sz w:val="24"/>
          <w:szCs w:val="24"/>
        </w:rPr>
      </w:pPr>
    </w:p>
    <w:p w14:paraId="04B04FF9" w14:textId="21F079FB" w:rsidR="76DBCCA2" w:rsidRPr="00251C93" w:rsidRDefault="76DBCCA2" w:rsidP="76DBCCA2">
      <w:pPr>
        <w:spacing w:line="360" w:lineRule="auto"/>
        <w:rPr>
          <w:rFonts w:ascii="Times New Roman" w:hAnsi="Times New Roman" w:cs="Times New Roman"/>
          <w:sz w:val="24"/>
          <w:szCs w:val="24"/>
        </w:rPr>
      </w:pPr>
      <w:r w:rsidRPr="00251C93">
        <w:rPr>
          <w:rFonts w:ascii="Times New Roman" w:hAnsi="Times New Roman" w:cs="Times New Roman"/>
          <w:sz w:val="24"/>
          <w:szCs w:val="24"/>
        </w:rPr>
        <w:t xml:space="preserve">Supported housing and sheltered accommodation comes at a higher cost and can cost both the individual and /or the local government higher levels of funds to provide the support required by the individual. The increased cost is due to the costs of adapted homes and the staff that are required to provide and monitor support needs. However, according to housing.org.uk </w:t>
      </w:r>
      <w:r w:rsidRPr="00251C93">
        <w:rPr>
          <w:rFonts w:ascii="Times New Roman" w:hAnsi="Times New Roman" w:cs="Times New Roman"/>
          <w:color w:val="FF0000"/>
          <w:sz w:val="24"/>
          <w:szCs w:val="24"/>
        </w:rPr>
        <w:t>(</w:t>
      </w:r>
      <w:r w:rsidRPr="00251C93">
        <w:rPr>
          <w:rFonts w:ascii="Times New Roman" w:hAnsi="Times New Roman" w:cs="Times New Roman"/>
          <w:color w:val="000000" w:themeColor="text1"/>
          <w:sz w:val="24"/>
          <w:szCs w:val="24"/>
        </w:rPr>
        <w:t xml:space="preserve">Supported Housing costs less. It was suggested in 2010 that the savings were around £640 million, without supported accommodation those that require support would be left in need </w:t>
      </w:r>
      <w:r w:rsidRPr="00251C93">
        <w:rPr>
          <w:rFonts w:ascii="Times New Roman" w:hAnsi="Times New Roman" w:cs="Times New Roman"/>
          <w:color w:val="000000" w:themeColor="text1"/>
          <w:sz w:val="24"/>
          <w:szCs w:val="24"/>
        </w:rPr>
        <w:lastRenderedPageBreak/>
        <w:t>and seeking to use other forms of p</w:t>
      </w:r>
      <w:r w:rsidRPr="00251C93">
        <w:rPr>
          <w:rFonts w:ascii="Times New Roman" w:hAnsi="Times New Roman" w:cs="Times New Roman"/>
          <w:sz w:val="24"/>
          <w:szCs w:val="24"/>
        </w:rPr>
        <w:t>ublic services and this could be a massive drain on societies resources. By placing the individual who has support/care needs into supported/sheltered accommodation also eases the pressure on other services, such as the NHS and other care services.</w:t>
      </w:r>
    </w:p>
    <w:p w14:paraId="21845E03" w14:textId="77777777" w:rsidR="00AB0C76" w:rsidRPr="00251C93" w:rsidRDefault="00AB0C76" w:rsidP="76DBCCA2">
      <w:pPr>
        <w:spacing w:line="360" w:lineRule="auto"/>
        <w:rPr>
          <w:rFonts w:ascii="Times New Roman" w:hAnsi="Times New Roman" w:cs="Times New Roman"/>
          <w:sz w:val="24"/>
          <w:szCs w:val="24"/>
        </w:rPr>
      </w:pPr>
    </w:p>
    <w:p w14:paraId="7AF8A399" w14:textId="77777777" w:rsidR="00146A28" w:rsidRPr="00251C93" w:rsidRDefault="76DBCCA2" w:rsidP="00881FB2">
      <w:pPr>
        <w:spacing w:line="360" w:lineRule="auto"/>
        <w:rPr>
          <w:rFonts w:ascii="Times New Roman" w:hAnsi="Times New Roman" w:cs="Times New Roman"/>
          <w:sz w:val="24"/>
          <w:szCs w:val="24"/>
        </w:rPr>
      </w:pPr>
      <w:r w:rsidRPr="00251C93">
        <w:rPr>
          <w:rFonts w:ascii="Times New Roman" w:hAnsi="Times New Roman" w:cs="Times New Roman"/>
          <w:sz w:val="24"/>
          <w:szCs w:val="24"/>
        </w:rPr>
        <w:t>According to Supported Housing Alliance there can be as many as 600,000 people living in supported accommodation (homeless.org). Encompass suggest that the benefits of supported accommodation are that the individual is supported with whatever needs are perceived to enable them to maintain and develop their independence (encompassdorset.co.uk).</w:t>
      </w:r>
    </w:p>
    <w:p w14:paraId="0684E9BD" w14:textId="28783914" w:rsidR="00B25FA5" w:rsidRPr="00251C93" w:rsidRDefault="00B25FA5" w:rsidP="008D5059">
      <w:pPr>
        <w:spacing w:line="259" w:lineRule="auto"/>
        <w:rPr>
          <w:rFonts w:ascii="Times New Roman" w:hAnsi="Times New Roman" w:cs="Times New Roman"/>
          <w:sz w:val="24"/>
          <w:szCs w:val="24"/>
        </w:rPr>
      </w:pPr>
    </w:p>
    <w:p w14:paraId="3407B1F5" w14:textId="77777777" w:rsidR="00520CFB" w:rsidRPr="00251C93" w:rsidRDefault="76DBCCA2" w:rsidP="008D5059">
      <w:pPr>
        <w:spacing w:line="259" w:lineRule="auto"/>
        <w:rPr>
          <w:rFonts w:ascii="Times New Roman" w:hAnsi="Times New Roman" w:cs="Times New Roman"/>
          <w:sz w:val="24"/>
          <w:szCs w:val="24"/>
        </w:rPr>
      </w:pPr>
      <w:r w:rsidRPr="00251C93">
        <w:rPr>
          <w:rFonts w:ascii="Times New Roman" w:hAnsi="Times New Roman" w:cs="Times New Roman"/>
          <w:sz w:val="24"/>
          <w:szCs w:val="24"/>
        </w:rPr>
        <w:t>Germany and France utilise intergenerational solidarity housing, this is where youth and elderly liv</w:t>
      </w:r>
      <w:r w:rsidR="00B25FA5" w:rsidRPr="00251C93">
        <w:rPr>
          <w:rFonts w:ascii="Times New Roman" w:hAnsi="Times New Roman" w:cs="Times New Roman"/>
          <w:sz w:val="24"/>
          <w:szCs w:val="24"/>
        </w:rPr>
        <w:t xml:space="preserve">e together.  </w:t>
      </w:r>
      <w:proofErr w:type="spellStart"/>
      <w:r w:rsidR="00B25FA5" w:rsidRPr="00251C93">
        <w:rPr>
          <w:rFonts w:ascii="Times New Roman" w:hAnsi="Times New Roman" w:cs="Times New Roman"/>
          <w:sz w:val="24"/>
          <w:szCs w:val="24"/>
        </w:rPr>
        <w:t>Labit</w:t>
      </w:r>
      <w:proofErr w:type="spellEnd"/>
      <w:r w:rsidR="00B25FA5" w:rsidRPr="00251C93">
        <w:rPr>
          <w:rFonts w:ascii="Times New Roman" w:hAnsi="Times New Roman" w:cs="Times New Roman"/>
          <w:sz w:val="24"/>
          <w:szCs w:val="24"/>
        </w:rPr>
        <w:t xml:space="preserve"> &amp;</w:t>
      </w:r>
      <w:r w:rsidRPr="00251C93">
        <w:rPr>
          <w:rFonts w:ascii="Times New Roman" w:hAnsi="Times New Roman" w:cs="Times New Roman"/>
          <w:sz w:val="24"/>
          <w:szCs w:val="24"/>
        </w:rPr>
        <w:t xml:space="preserve"> </w:t>
      </w:r>
      <w:proofErr w:type="spellStart"/>
      <w:r w:rsidRPr="00251C93">
        <w:rPr>
          <w:rFonts w:ascii="Times New Roman" w:hAnsi="Times New Roman" w:cs="Times New Roman"/>
          <w:sz w:val="24"/>
          <w:szCs w:val="24"/>
        </w:rPr>
        <w:t>Dubost</w:t>
      </w:r>
      <w:proofErr w:type="spellEnd"/>
      <w:r w:rsidRPr="00251C93">
        <w:rPr>
          <w:rFonts w:ascii="Times New Roman" w:hAnsi="Times New Roman" w:cs="Times New Roman"/>
          <w:sz w:val="24"/>
          <w:szCs w:val="24"/>
        </w:rPr>
        <w:t xml:space="preserve"> (2016) cite if certain conditions are met, this type of housing can be fully effective.</w:t>
      </w:r>
    </w:p>
    <w:p w14:paraId="2642C39F" w14:textId="77777777" w:rsidR="00B25FA5" w:rsidRPr="00251C93" w:rsidRDefault="00B25FA5" w:rsidP="008D5059">
      <w:pPr>
        <w:spacing w:line="259" w:lineRule="auto"/>
        <w:rPr>
          <w:rFonts w:ascii="Times New Roman" w:hAnsi="Times New Roman" w:cs="Times New Roman"/>
          <w:sz w:val="24"/>
          <w:szCs w:val="24"/>
        </w:rPr>
      </w:pPr>
    </w:p>
    <w:p w14:paraId="6A576667" w14:textId="68B3A0D9" w:rsidR="00541AC5" w:rsidRPr="00251C93" w:rsidRDefault="006343DB" w:rsidP="007E40FA">
      <w:pPr>
        <w:tabs>
          <w:tab w:val="left" w:pos="12640"/>
        </w:tabs>
        <w:rPr>
          <w:rFonts w:ascii="Times New Roman" w:hAnsi="Times New Roman" w:cs="Times New Roman"/>
          <w:sz w:val="24"/>
          <w:szCs w:val="24"/>
        </w:rPr>
      </w:pPr>
      <w:r w:rsidRPr="00251C93">
        <w:rPr>
          <w:rFonts w:ascii="Times New Roman" w:hAnsi="Times New Roman" w:cs="Times New Roman"/>
          <w:noProof/>
          <w:sz w:val="24"/>
          <w:szCs w:val="24"/>
        </w:rPr>
        <mc:AlternateContent>
          <mc:Choice Requires="wpg">
            <w:drawing>
              <wp:inline distT="0" distB="0" distL="0" distR="0" wp14:anchorId="5410D5D2" wp14:editId="21C048C0">
                <wp:extent cx="6883400" cy="5194300"/>
                <wp:effectExtent l="0" t="0" r="3175" b="1905"/>
                <wp:docPr id="1"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883400" cy="5194300"/>
                          <a:chOff x="0" y="0"/>
                          <a:chExt cx="85090" cy="57042"/>
                        </a:xfrm>
                      </wpg:grpSpPr>
                      <pic:pic xmlns:pic="http://schemas.openxmlformats.org/drawingml/2006/picture">
                        <pic:nvPicPr>
                          <pic:cNvPr id="2" name="Picture 1" descr="The problems of a greying India | The Cyberna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85090" cy="54610"/>
                          </a:xfrm>
                          <a:prstGeom prst="rect">
                            <a:avLst/>
                          </a:prstGeom>
                          <a:noFill/>
                          <a:extLst>
                            <a:ext uri="{909E8E84-426E-40DD-AFC4-6F175D3DCCD1}">
                              <a14:hiddenFill xmlns:a14="http://schemas.microsoft.com/office/drawing/2010/main">
                                <a:solidFill>
                                  <a:srgbClr val="FFFFFF"/>
                                </a:solidFill>
                              </a14:hiddenFill>
                            </a:ext>
                          </a:extLst>
                        </pic:spPr>
                      </pic:pic>
                      <wps:wsp>
                        <wps:cNvPr id="3" name="Text Box 2"/>
                        <wps:cNvSpPr txBox="1">
                          <a:spLocks noChangeArrowheads="1"/>
                        </wps:cNvSpPr>
                        <wps:spPr bwMode="auto">
                          <a:xfrm>
                            <a:off x="0" y="54610"/>
                            <a:ext cx="85090" cy="2432"/>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3B21F99" w14:textId="77777777" w:rsidR="008931C7" w:rsidRPr="008931C7" w:rsidRDefault="009811F7" w:rsidP="008931C7">
                              <w:pPr>
                                <w:rPr>
                                  <w:sz w:val="18"/>
                                  <w:szCs w:val="18"/>
                                </w:rPr>
                              </w:pPr>
                              <w:hyperlink r:id="rId7" w:history="1">
                                <w:r w:rsidR="008931C7" w:rsidRPr="008931C7">
                                  <w:rPr>
                                    <w:rStyle w:val="Hyperlink"/>
                                    <w:sz w:val="18"/>
                                    <w:szCs w:val="18"/>
                                  </w:rPr>
                                  <w:t>This Photo</w:t>
                                </w:r>
                              </w:hyperlink>
                              <w:r w:rsidR="008931C7" w:rsidRPr="008931C7">
                                <w:rPr>
                                  <w:sz w:val="18"/>
                                  <w:szCs w:val="18"/>
                                </w:rPr>
                                <w:t xml:space="preserve"> by Unknown Author is licensed under </w:t>
                              </w:r>
                              <w:hyperlink r:id="rId8" w:history="1">
                                <w:r w:rsidR="008931C7" w:rsidRPr="008931C7">
                                  <w:rPr>
                                    <w:rStyle w:val="Hyperlink"/>
                                    <w:sz w:val="18"/>
                                    <w:szCs w:val="18"/>
                                  </w:rPr>
                                  <w:t>CC BY-SA-NC</w:t>
                                </w:r>
                              </w:hyperlink>
                            </w:p>
                          </w:txbxContent>
                        </wps:txbx>
                        <wps:bodyPr rot="0" vert="horz" wrap="square" lIns="91440" tIns="45720" rIns="91440" bIns="45720" anchor="t" anchorCtr="0" upright="1">
                          <a:noAutofit/>
                        </wps:bodyPr>
                      </wps:wsp>
                    </wpg:wgp>
                  </a:graphicData>
                </a:graphic>
              </wp:inline>
            </w:drawing>
          </mc:Choice>
          <mc:Fallback>
            <w:pict>
              <v:group w14:anchorId="5410D5D2" id="Group 3" o:spid="_x0000_s1026" style="width:542pt;height:409pt;mso-position-horizontal-relative:char;mso-position-vertical-relative:line" coordsize="85090,5704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The problems of a greying India | The Cybernag" style="position:absolute;width:85090;height:546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">
                  <v:imagedata r:id="rId9" o:title="The problems of a greying India | The Cybernag"/>
                </v:shape>
                <v:shapetype id="_x0000_t202" coordsize="21600,21600" o:spt="202" path="m,l,21600r21600,l21600,xe">
                  <v:stroke joinstyle="miter"/>
                  <v:path gradientshapeok="t" o:connecttype="rect"/>
                </v:shapetype>
                <v:shape id="Text Box 2" o:spid="_x0000_s1028" type="#_x0000_t202" style="position:absolute;top:54610;width:85090;height:24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" stroked="f">
                  <v:textbox>
                    <w:txbxContent>
                      <w:p w14:paraId="03B21F99" w14:textId="77777777" w:rsidR="008931C7" w:rsidRPr="008931C7" w:rsidRDefault="009811F7" w:rsidP="008931C7">
                        <w:pPr>
                          <w:rPr>
                            <w:sz w:val="18"/>
                            <w:szCs w:val="18"/>
                          </w:rPr>
                        </w:pPr>
                        <w:hyperlink r:id="rId10" w:history="1">
                          <w:r w:rsidR="008931C7" w:rsidRPr="008931C7">
                            <w:rPr>
                              <w:rStyle w:val="Hyperlink"/>
                              <w:sz w:val="18"/>
                              <w:szCs w:val="18"/>
                            </w:rPr>
                            <w:t>This Photo</w:t>
                          </w:r>
                        </w:hyperlink>
                        <w:r w:rsidR="008931C7" w:rsidRPr="008931C7">
                          <w:rPr>
                            <w:sz w:val="18"/>
                            <w:szCs w:val="18"/>
                          </w:rPr>
                          <w:t xml:space="preserve"> by Unknown Author is licensed under </w:t>
                        </w:r>
                        <w:hyperlink r:id="rId11" w:history="1">
                          <w:r w:rsidR="008931C7" w:rsidRPr="008931C7">
                            <w:rPr>
                              <w:rStyle w:val="Hyperlink"/>
                              <w:sz w:val="18"/>
                              <w:szCs w:val="18"/>
                            </w:rPr>
                            <w:t>CC BY-SA-NC</w:t>
                          </w:r>
                        </w:hyperlink>
                      </w:p>
                    </w:txbxContent>
                  </v:textbox>
                </v:shape>
                <w10:anchorlock/>
              </v:group>
            </w:pict>
          </mc:Fallback>
        </mc:AlternateContent>
      </w:r>
      <w:r w:rsidR="007E40FA" w:rsidRPr="00251C93">
        <w:rPr>
          <w:rFonts w:ascii="Times New Roman" w:hAnsi="Times New Roman" w:cs="Times New Roman"/>
          <w:sz w:val="24"/>
          <w:szCs w:val="24"/>
        </w:rPr>
        <w:tab/>
      </w:r>
    </w:p>
    <w:p w14:paraId="36006DBD" w14:textId="77777777" w:rsidR="007E40FA" w:rsidRPr="00251C93" w:rsidRDefault="007E40FA" w:rsidP="007E40FA">
      <w:pPr>
        <w:tabs>
          <w:tab w:val="left" w:pos="12640"/>
        </w:tabs>
        <w:rPr>
          <w:rFonts w:ascii="Times New Roman" w:hAnsi="Times New Roman" w:cs="Times New Roman"/>
          <w:sz w:val="24"/>
          <w:szCs w:val="24"/>
        </w:rPr>
      </w:pPr>
    </w:p>
    <w:p w14:paraId="497EA9DA" w14:textId="77777777" w:rsidR="00B25FA5" w:rsidRPr="00251C93" w:rsidRDefault="00B25FA5" w:rsidP="007E40FA">
      <w:pPr>
        <w:tabs>
          <w:tab w:val="left" w:pos="12640"/>
        </w:tabs>
        <w:rPr>
          <w:rFonts w:ascii="Times New Roman" w:hAnsi="Times New Roman" w:cs="Times New Roman"/>
          <w:sz w:val="24"/>
          <w:szCs w:val="24"/>
        </w:rPr>
      </w:pPr>
    </w:p>
    <w:p w14:paraId="1B46E0E5" w14:textId="77777777" w:rsidR="00B25FA5" w:rsidRPr="00251C93" w:rsidRDefault="00B25FA5" w:rsidP="007E40FA">
      <w:pPr>
        <w:tabs>
          <w:tab w:val="left" w:pos="12640"/>
        </w:tabs>
        <w:rPr>
          <w:rFonts w:ascii="Times New Roman" w:hAnsi="Times New Roman" w:cs="Times New Roman"/>
          <w:sz w:val="24"/>
          <w:szCs w:val="24"/>
        </w:rPr>
      </w:pPr>
    </w:p>
    <w:p w14:paraId="092E7CB9" w14:textId="77777777" w:rsidR="00B25FA5" w:rsidRPr="00251C93" w:rsidRDefault="00B25FA5" w:rsidP="007E40FA">
      <w:pPr>
        <w:tabs>
          <w:tab w:val="left" w:pos="12640"/>
        </w:tabs>
        <w:rPr>
          <w:rFonts w:ascii="Times New Roman" w:hAnsi="Times New Roman" w:cs="Times New Roman"/>
          <w:sz w:val="24"/>
          <w:szCs w:val="24"/>
        </w:rPr>
      </w:pPr>
    </w:p>
    <w:p w14:paraId="57737C47" w14:textId="77777777" w:rsidR="00B25FA5" w:rsidRPr="00251C93" w:rsidRDefault="00B25FA5" w:rsidP="007E40FA">
      <w:pPr>
        <w:tabs>
          <w:tab w:val="left" w:pos="12640"/>
        </w:tabs>
        <w:rPr>
          <w:rFonts w:ascii="Times New Roman" w:hAnsi="Times New Roman" w:cs="Times New Roman"/>
          <w:sz w:val="24"/>
          <w:szCs w:val="24"/>
        </w:rPr>
      </w:pPr>
    </w:p>
    <w:p w14:paraId="04739D0B" w14:textId="77777777" w:rsidR="00B25FA5" w:rsidRPr="00251C93" w:rsidRDefault="00B25FA5" w:rsidP="007E40FA">
      <w:pPr>
        <w:tabs>
          <w:tab w:val="left" w:pos="12640"/>
        </w:tabs>
        <w:rPr>
          <w:rFonts w:ascii="Times New Roman" w:hAnsi="Times New Roman" w:cs="Times New Roman"/>
          <w:sz w:val="24"/>
          <w:szCs w:val="24"/>
        </w:rPr>
      </w:pPr>
    </w:p>
    <w:p w14:paraId="625C5C07" w14:textId="77777777" w:rsidR="00B25FA5" w:rsidRPr="00251C93" w:rsidRDefault="00B25FA5" w:rsidP="007E40FA">
      <w:pPr>
        <w:tabs>
          <w:tab w:val="left" w:pos="12640"/>
        </w:tabs>
        <w:rPr>
          <w:rFonts w:ascii="Times New Roman" w:hAnsi="Times New Roman" w:cs="Times New Roman"/>
          <w:sz w:val="24"/>
          <w:szCs w:val="24"/>
        </w:rPr>
      </w:pPr>
    </w:p>
    <w:p w14:paraId="0C4358C1" w14:textId="77777777" w:rsidR="00B25FA5" w:rsidRPr="00251C93" w:rsidRDefault="00B25FA5" w:rsidP="007E40FA">
      <w:pPr>
        <w:tabs>
          <w:tab w:val="left" w:pos="12640"/>
        </w:tabs>
        <w:rPr>
          <w:rFonts w:ascii="Times New Roman" w:hAnsi="Times New Roman" w:cs="Times New Roman"/>
          <w:sz w:val="24"/>
          <w:szCs w:val="24"/>
        </w:rPr>
      </w:pPr>
    </w:p>
    <w:p w14:paraId="0EB0A049" w14:textId="77777777" w:rsidR="00B25FA5" w:rsidRPr="00251C93" w:rsidRDefault="00B25FA5" w:rsidP="007E40FA">
      <w:pPr>
        <w:tabs>
          <w:tab w:val="left" w:pos="12640"/>
        </w:tabs>
        <w:rPr>
          <w:rFonts w:ascii="Times New Roman" w:hAnsi="Times New Roman" w:cs="Times New Roman"/>
          <w:sz w:val="24"/>
          <w:szCs w:val="24"/>
        </w:rPr>
      </w:pPr>
    </w:p>
    <w:p w14:paraId="2901BE87" w14:textId="77777777" w:rsidR="00B25FA5" w:rsidRPr="00251C93" w:rsidRDefault="00B25FA5" w:rsidP="007E40FA">
      <w:pPr>
        <w:tabs>
          <w:tab w:val="left" w:pos="12640"/>
        </w:tabs>
        <w:rPr>
          <w:rFonts w:ascii="Times New Roman" w:hAnsi="Times New Roman" w:cs="Times New Roman"/>
          <w:sz w:val="24"/>
          <w:szCs w:val="24"/>
        </w:rPr>
      </w:pPr>
    </w:p>
    <w:p w14:paraId="42F708C0" w14:textId="77777777" w:rsidR="00B25FA5" w:rsidRPr="00251C93" w:rsidRDefault="00B25FA5" w:rsidP="007E40FA">
      <w:pPr>
        <w:tabs>
          <w:tab w:val="left" w:pos="12640"/>
        </w:tabs>
        <w:rPr>
          <w:rFonts w:ascii="Times New Roman" w:hAnsi="Times New Roman" w:cs="Times New Roman"/>
          <w:sz w:val="24"/>
          <w:szCs w:val="24"/>
        </w:rPr>
      </w:pPr>
    </w:p>
    <w:p w14:paraId="1A178113" w14:textId="77777777" w:rsidR="00B25FA5" w:rsidRPr="00251C93" w:rsidRDefault="00B25FA5" w:rsidP="007E40FA">
      <w:pPr>
        <w:tabs>
          <w:tab w:val="left" w:pos="12640"/>
        </w:tabs>
        <w:rPr>
          <w:rFonts w:ascii="Times New Roman" w:hAnsi="Times New Roman" w:cs="Times New Roman"/>
          <w:sz w:val="24"/>
          <w:szCs w:val="24"/>
        </w:rPr>
      </w:pPr>
    </w:p>
    <w:p w14:paraId="12BF68C8" w14:textId="77777777" w:rsidR="00541AC5" w:rsidRPr="00251C93" w:rsidRDefault="00A030DD" w:rsidP="007E40FA">
      <w:pPr>
        <w:tabs>
          <w:tab w:val="left" w:pos="12640"/>
        </w:tabs>
        <w:rPr>
          <w:rFonts w:ascii="Times New Roman" w:hAnsi="Times New Roman" w:cs="Times New Roman"/>
          <w:sz w:val="24"/>
          <w:szCs w:val="24"/>
        </w:rPr>
      </w:pPr>
      <w:r w:rsidRPr="00251C93">
        <w:rPr>
          <w:rFonts w:ascii="Times New Roman" w:hAnsi="Times New Roman" w:cs="Times New Roman"/>
          <w:sz w:val="24"/>
          <w:szCs w:val="24"/>
        </w:rPr>
        <w:t>There are both positive and negative factors for living in su</w:t>
      </w:r>
      <w:r w:rsidR="00010B46" w:rsidRPr="00251C93">
        <w:rPr>
          <w:rFonts w:ascii="Times New Roman" w:hAnsi="Times New Roman" w:cs="Times New Roman"/>
          <w:sz w:val="24"/>
          <w:szCs w:val="24"/>
        </w:rPr>
        <w:t xml:space="preserve">pported accommodation </w:t>
      </w:r>
    </w:p>
    <w:tbl>
      <w:tblPr>
        <w:tblStyle w:val="TableGrid"/>
        <w:tblpPr w:leftFromText="180" w:rightFromText="180" w:horzAnchor="margin" w:tblpY="3513"/>
        <w:tblW w:w="0" w:type="auto"/>
        <w:tblLayout w:type="fixed"/>
        <w:tblLook w:val="06A0" w:firstRow="1" w:lastRow="0" w:firstColumn="1" w:lastColumn="0" w:noHBand="1" w:noVBand="1"/>
      </w:tblPr>
      <w:tblGrid>
        <w:gridCol w:w="4077"/>
        <w:gridCol w:w="4678"/>
      </w:tblGrid>
      <w:tr w:rsidR="007E40FA" w:rsidRPr="00251C93" w14:paraId="0ACE90E0" w14:textId="77777777" w:rsidTr="00B25FA5">
        <w:tc>
          <w:tcPr>
            <w:tcW w:w="4077" w:type="dxa"/>
          </w:tcPr>
          <w:p w14:paraId="542380F2" w14:textId="77777777" w:rsidR="007E40FA" w:rsidRPr="00251C93" w:rsidRDefault="007E40FA" w:rsidP="007E40FA">
            <w:pPr>
              <w:rPr>
                <w:rFonts w:ascii="Times New Roman" w:hAnsi="Times New Roman" w:cs="Times New Roman"/>
                <w:sz w:val="24"/>
                <w:szCs w:val="24"/>
              </w:rPr>
            </w:pPr>
            <w:r w:rsidRPr="00251C93">
              <w:rPr>
                <w:rFonts w:ascii="Times New Roman" w:hAnsi="Times New Roman" w:cs="Times New Roman"/>
                <w:sz w:val="24"/>
                <w:szCs w:val="24"/>
              </w:rPr>
              <w:t xml:space="preserve">                Positive</w:t>
            </w:r>
          </w:p>
        </w:tc>
        <w:tc>
          <w:tcPr>
            <w:tcW w:w="4678" w:type="dxa"/>
          </w:tcPr>
          <w:p w14:paraId="711697E8" w14:textId="77777777" w:rsidR="007E40FA" w:rsidRPr="00251C93" w:rsidRDefault="007E40FA" w:rsidP="007E40FA">
            <w:pPr>
              <w:rPr>
                <w:rFonts w:ascii="Times New Roman" w:hAnsi="Times New Roman" w:cs="Times New Roman"/>
                <w:sz w:val="24"/>
                <w:szCs w:val="24"/>
              </w:rPr>
            </w:pPr>
            <w:r w:rsidRPr="00251C93">
              <w:rPr>
                <w:rFonts w:ascii="Times New Roman" w:hAnsi="Times New Roman" w:cs="Times New Roman"/>
                <w:sz w:val="24"/>
                <w:szCs w:val="24"/>
              </w:rPr>
              <w:t xml:space="preserve">               Negative</w:t>
            </w:r>
          </w:p>
        </w:tc>
      </w:tr>
      <w:tr w:rsidR="007E40FA" w:rsidRPr="00251C93" w14:paraId="38E2217C" w14:textId="77777777" w:rsidTr="00B25FA5">
        <w:tc>
          <w:tcPr>
            <w:tcW w:w="4077" w:type="dxa"/>
          </w:tcPr>
          <w:p w14:paraId="3198A2F0" w14:textId="77777777" w:rsidR="007E40FA" w:rsidRPr="00251C93" w:rsidRDefault="007E40FA" w:rsidP="007E40FA">
            <w:pPr>
              <w:rPr>
                <w:rFonts w:ascii="Times New Roman" w:hAnsi="Times New Roman" w:cs="Times New Roman"/>
                <w:sz w:val="24"/>
                <w:szCs w:val="24"/>
              </w:rPr>
            </w:pPr>
            <w:r w:rsidRPr="00251C93">
              <w:rPr>
                <w:rFonts w:ascii="Times New Roman" w:hAnsi="Times New Roman" w:cs="Times New Roman"/>
                <w:sz w:val="24"/>
                <w:szCs w:val="24"/>
              </w:rPr>
              <w:t>Quality of life may improve</w:t>
            </w:r>
          </w:p>
        </w:tc>
        <w:tc>
          <w:tcPr>
            <w:tcW w:w="4678" w:type="dxa"/>
          </w:tcPr>
          <w:p w14:paraId="47AFA88E" w14:textId="77777777" w:rsidR="007E40FA" w:rsidRPr="00251C93" w:rsidRDefault="007E40FA" w:rsidP="007E40FA">
            <w:pPr>
              <w:rPr>
                <w:rFonts w:ascii="Times New Roman" w:hAnsi="Times New Roman" w:cs="Times New Roman"/>
                <w:sz w:val="24"/>
                <w:szCs w:val="24"/>
              </w:rPr>
            </w:pPr>
            <w:r w:rsidRPr="00251C93">
              <w:rPr>
                <w:rFonts w:ascii="Times New Roman" w:hAnsi="Times New Roman" w:cs="Times New Roman"/>
                <w:sz w:val="24"/>
                <w:szCs w:val="24"/>
              </w:rPr>
              <w:t xml:space="preserve">Loneliness </w:t>
            </w:r>
          </w:p>
        </w:tc>
      </w:tr>
      <w:tr w:rsidR="007E40FA" w:rsidRPr="00251C93" w14:paraId="0632FD3D" w14:textId="77777777" w:rsidTr="00B25FA5">
        <w:tc>
          <w:tcPr>
            <w:tcW w:w="4077" w:type="dxa"/>
          </w:tcPr>
          <w:p w14:paraId="562B59FA" w14:textId="77777777" w:rsidR="007E40FA" w:rsidRPr="00251C93" w:rsidRDefault="007E40FA" w:rsidP="007E40FA">
            <w:pPr>
              <w:rPr>
                <w:rFonts w:ascii="Times New Roman" w:hAnsi="Times New Roman" w:cs="Times New Roman"/>
                <w:sz w:val="24"/>
                <w:szCs w:val="24"/>
              </w:rPr>
            </w:pPr>
            <w:r w:rsidRPr="00251C93">
              <w:rPr>
                <w:rFonts w:ascii="Times New Roman" w:hAnsi="Times New Roman" w:cs="Times New Roman"/>
                <w:sz w:val="24"/>
                <w:szCs w:val="24"/>
              </w:rPr>
              <w:t>Improved functioning</w:t>
            </w:r>
          </w:p>
        </w:tc>
        <w:tc>
          <w:tcPr>
            <w:tcW w:w="4678" w:type="dxa"/>
          </w:tcPr>
          <w:p w14:paraId="5827B40B" w14:textId="77777777" w:rsidR="007E40FA" w:rsidRPr="00251C93" w:rsidRDefault="007E40FA" w:rsidP="007E40FA">
            <w:pPr>
              <w:rPr>
                <w:rFonts w:ascii="Times New Roman" w:hAnsi="Times New Roman" w:cs="Times New Roman"/>
                <w:sz w:val="24"/>
                <w:szCs w:val="24"/>
              </w:rPr>
            </w:pPr>
            <w:r w:rsidRPr="00251C93">
              <w:rPr>
                <w:rFonts w:ascii="Times New Roman" w:hAnsi="Times New Roman" w:cs="Times New Roman"/>
                <w:sz w:val="24"/>
                <w:szCs w:val="24"/>
              </w:rPr>
              <w:t>Neglect</w:t>
            </w:r>
          </w:p>
        </w:tc>
      </w:tr>
      <w:tr w:rsidR="007E40FA" w:rsidRPr="00251C93" w14:paraId="669B1384" w14:textId="77777777" w:rsidTr="00B25FA5">
        <w:tc>
          <w:tcPr>
            <w:tcW w:w="4077" w:type="dxa"/>
          </w:tcPr>
          <w:p w14:paraId="6D29CE92" w14:textId="77777777" w:rsidR="007E40FA" w:rsidRPr="00251C93" w:rsidRDefault="007E40FA" w:rsidP="007E40FA">
            <w:pPr>
              <w:rPr>
                <w:rFonts w:ascii="Times New Roman" w:hAnsi="Times New Roman" w:cs="Times New Roman"/>
                <w:sz w:val="24"/>
                <w:szCs w:val="24"/>
              </w:rPr>
            </w:pPr>
            <w:r w:rsidRPr="00251C93">
              <w:rPr>
                <w:rFonts w:ascii="Times New Roman" w:hAnsi="Times New Roman" w:cs="Times New Roman"/>
                <w:sz w:val="24"/>
                <w:szCs w:val="24"/>
              </w:rPr>
              <w:t>Social integration and inclusion</w:t>
            </w:r>
          </w:p>
        </w:tc>
        <w:tc>
          <w:tcPr>
            <w:tcW w:w="4678" w:type="dxa"/>
          </w:tcPr>
          <w:p w14:paraId="77E6A6D4" w14:textId="77777777" w:rsidR="007E40FA" w:rsidRPr="00251C93" w:rsidRDefault="007E40FA" w:rsidP="007E40FA">
            <w:pPr>
              <w:rPr>
                <w:rFonts w:ascii="Times New Roman" w:hAnsi="Times New Roman" w:cs="Times New Roman"/>
                <w:sz w:val="24"/>
                <w:szCs w:val="24"/>
              </w:rPr>
            </w:pPr>
            <w:r w:rsidRPr="00251C93">
              <w:rPr>
                <w:rFonts w:ascii="Times New Roman" w:hAnsi="Times New Roman" w:cs="Times New Roman"/>
                <w:sz w:val="24"/>
                <w:szCs w:val="24"/>
              </w:rPr>
              <w:t>Isolation</w:t>
            </w:r>
          </w:p>
        </w:tc>
      </w:tr>
      <w:tr w:rsidR="007E40FA" w:rsidRPr="00251C93" w14:paraId="70D80665" w14:textId="77777777" w:rsidTr="00B25FA5">
        <w:tc>
          <w:tcPr>
            <w:tcW w:w="4077" w:type="dxa"/>
          </w:tcPr>
          <w:p w14:paraId="66489C92" w14:textId="77777777" w:rsidR="007E40FA" w:rsidRPr="00251C93" w:rsidRDefault="007E40FA" w:rsidP="007E40FA">
            <w:pPr>
              <w:rPr>
                <w:rFonts w:ascii="Times New Roman" w:hAnsi="Times New Roman" w:cs="Times New Roman"/>
                <w:sz w:val="24"/>
                <w:szCs w:val="24"/>
              </w:rPr>
            </w:pPr>
            <w:r w:rsidRPr="00251C93">
              <w:rPr>
                <w:rFonts w:ascii="Times New Roman" w:hAnsi="Times New Roman" w:cs="Times New Roman"/>
                <w:sz w:val="24"/>
                <w:szCs w:val="24"/>
              </w:rPr>
              <w:t>Social network may widen</w:t>
            </w:r>
          </w:p>
        </w:tc>
        <w:tc>
          <w:tcPr>
            <w:tcW w:w="4678" w:type="dxa"/>
          </w:tcPr>
          <w:p w14:paraId="0AAB8348" w14:textId="77777777" w:rsidR="007E40FA" w:rsidRPr="00251C93" w:rsidRDefault="007E40FA" w:rsidP="007E40FA">
            <w:pPr>
              <w:rPr>
                <w:rFonts w:ascii="Times New Roman" w:hAnsi="Times New Roman" w:cs="Times New Roman"/>
                <w:sz w:val="24"/>
                <w:szCs w:val="24"/>
              </w:rPr>
            </w:pPr>
            <w:r w:rsidRPr="00251C93">
              <w:rPr>
                <w:rFonts w:ascii="Times New Roman" w:hAnsi="Times New Roman" w:cs="Times New Roman"/>
                <w:sz w:val="24"/>
                <w:szCs w:val="24"/>
              </w:rPr>
              <w:t>Difficulties with other residents.</w:t>
            </w:r>
          </w:p>
        </w:tc>
      </w:tr>
      <w:tr w:rsidR="007E40FA" w:rsidRPr="00251C93" w14:paraId="0166AC3E" w14:textId="77777777" w:rsidTr="00B25FA5">
        <w:tc>
          <w:tcPr>
            <w:tcW w:w="4077" w:type="dxa"/>
          </w:tcPr>
          <w:p w14:paraId="2A7A3519" w14:textId="77777777" w:rsidR="007E40FA" w:rsidRPr="00251C93" w:rsidRDefault="007E40FA" w:rsidP="007E40FA">
            <w:pPr>
              <w:rPr>
                <w:rFonts w:ascii="Times New Roman" w:hAnsi="Times New Roman" w:cs="Times New Roman"/>
                <w:sz w:val="24"/>
                <w:szCs w:val="24"/>
              </w:rPr>
            </w:pPr>
            <w:r w:rsidRPr="00251C93">
              <w:rPr>
                <w:rFonts w:ascii="Times New Roman" w:hAnsi="Times New Roman" w:cs="Times New Roman"/>
                <w:sz w:val="24"/>
                <w:szCs w:val="24"/>
              </w:rPr>
              <w:t xml:space="preserve">Improved Self-esteem and self-worth </w:t>
            </w:r>
          </w:p>
        </w:tc>
        <w:tc>
          <w:tcPr>
            <w:tcW w:w="4678" w:type="dxa"/>
          </w:tcPr>
          <w:p w14:paraId="2D53C2D8" w14:textId="77777777" w:rsidR="007E40FA" w:rsidRPr="00251C93" w:rsidRDefault="007E40FA" w:rsidP="007E40FA">
            <w:pPr>
              <w:rPr>
                <w:rFonts w:ascii="Times New Roman" w:hAnsi="Times New Roman" w:cs="Times New Roman"/>
                <w:sz w:val="24"/>
                <w:szCs w:val="24"/>
              </w:rPr>
            </w:pPr>
            <w:r w:rsidRPr="00251C93">
              <w:rPr>
                <w:rFonts w:ascii="Times New Roman" w:hAnsi="Times New Roman" w:cs="Times New Roman"/>
                <w:sz w:val="24"/>
                <w:szCs w:val="24"/>
              </w:rPr>
              <w:t>Less space to store belongings</w:t>
            </w:r>
          </w:p>
        </w:tc>
      </w:tr>
      <w:tr w:rsidR="007E40FA" w:rsidRPr="00251C93" w14:paraId="38741A2F" w14:textId="77777777" w:rsidTr="00B25FA5">
        <w:tc>
          <w:tcPr>
            <w:tcW w:w="4077" w:type="dxa"/>
          </w:tcPr>
          <w:p w14:paraId="5AEA7CD8" w14:textId="77777777" w:rsidR="007E40FA" w:rsidRPr="00251C93" w:rsidRDefault="007E40FA" w:rsidP="007E40FA">
            <w:pPr>
              <w:rPr>
                <w:rFonts w:ascii="Times New Roman" w:hAnsi="Times New Roman" w:cs="Times New Roman"/>
                <w:sz w:val="24"/>
                <w:szCs w:val="24"/>
              </w:rPr>
            </w:pPr>
            <w:r w:rsidRPr="00251C93">
              <w:rPr>
                <w:rFonts w:ascii="Times New Roman" w:hAnsi="Times New Roman" w:cs="Times New Roman"/>
                <w:sz w:val="24"/>
                <w:szCs w:val="24"/>
              </w:rPr>
              <w:t>Increased Autonomy</w:t>
            </w:r>
          </w:p>
        </w:tc>
        <w:tc>
          <w:tcPr>
            <w:tcW w:w="4678" w:type="dxa"/>
          </w:tcPr>
          <w:p w14:paraId="70C45EC2" w14:textId="77777777" w:rsidR="007E40FA" w:rsidRPr="00251C93" w:rsidRDefault="007E40FA" w:rsidP="007E40FA">
            <w:pPr>
              <w:rPr>
                <w:rFonts w:ascii="Times New Roman" w:hAnsi="Times New Roman" w:cs="Times New Roman"/>
                <w:sz w:val="24"/>
                <w:szCs w:val="24"/>
              </w:rPr>
            </w:pPr>
            <w:r w:rsidRPr="00251C93">
              <w:rPr>
                <w:rFonts w:ascii="Times New Roman" w:hAnsi="Times New Roman" w:cs="Times New Roman"/>
                <w:sz w:val="24"/>
                <w:szCs w:val="24"/>
              </w:rPr>
              <w:t>Loss of home</w:t>
            </w:r>
          </w:p>
        </w:tc>
      </w:tr>
      <w:tr w:rsidR="007E40FA" w:rsidRPr="00251C93" w14:paraId="5DD0C479" w14:textId="77777777" w:rsidTr="00B25FA5">
        <w:tc>
          <w:tcPr>
            <w:tcW w:w="4077" w:type="dxa"/>
          </w:tcPr>
          <w:p w14:paraId="591D5184" w14:textId="77777777" w:rsidR="007E40FA" w:rsidRPr="00251C93" w:rsidRDefault="007E40FA" w:rsidP="007E40FA">
            <w:pPr>
              <w:rPr>
                <w:rFonts w:ascii="Times New Roman" w:hAnsi="Times New Roman" w:cs="Times New Roman"/>
                <w:sz w:val="24"/>
                <w:szCs w:val="24"/>
              </w:rPr>
            </w:pPr>
            <w:r w:rsidRPr="00251C93">
              <w:rPr>
                <w:rFonts w:ascii="Times New Roman" w:hAnsi="Times New Roman" w:cs="Times New Roman"/>
                <w:sz w:val="24"/>
                <w:szCs w:val="24"/>
              </w:rPr>
              <w:t xml:space="preserve">Increased Confidence </w:t>
            </w:r>
          </w:p>
        </w:tc>
        <w:tc>
          <w:tcPr>
            <w:tcW w:w="4678" w:type="dxa"/>
          </w:tcPr>
          <w:p w14:paraId="54CD29FD" w14:textId="77777777" w:rsidR="007E40FA" w:rsidRPr="00251C93" w:rsidRDefault="00E4053E" w:rsidP="007E40FA">
            <w:pPr>
              <w:rPr>
                <w:rFonts w:ascii="Times New Roman" w:hAnsi="Times New Roman" w:cs="Times New Roman"/>
                <w:sz w:val="24"/>
                <w:szCs w:val="24"/>
              </w:rPr>
            </w:pPr>
            <w:r w:rsidRPr="00251C93">
              <w:rPr>
                <w:rFonts w:ascii="Times New Roman" w:hAnsi="Times New Roman" w:cs="Times New Roman"/>
                <w:sz w:val="24"/>
                <w:szCs w:val="24"/>
              </w:rPr>
              <w:t>Families may not have space to visit</w:t>
            </w:r>
          </w:p>
        </w:tc>
      </w:tr>
      <w:tr w:rsidR="007E40FA" w:rsidRPr="00251C93" w14:paraId="09A27261" w14:textId="77777777" w:rsidTr="00B25FA5">
        <w:tc>
          <w:tcPr>
            <w:tcW w:w="4077" w:type="dxa"/>
          </w:tcPr>
          <w:p w14:paraId="2D0E2F93" w14:textId="77777777" w:rsidR="007E40FA" w:rsidRPr="00251C93" w:rsidRDefault="007E40FA" w:rsidP="007E40FA">
            <w:pPr>
              <w:rPr>
                <w:rFonts w:ascii="Times New Roman" w:hAnsi="Times New Roman" w:cs="Times New Roman"/>
                <w:sz w:val="24"/>
                <w:szCs w:val="24"/>
              </w:rPr>
            </w:pPr>
            <w:r w:rsidRPr="00251C93">
              <w:rPr>
                <w:rFonts w:ascii="Times New Roman" w:hAnsi="Times New Roman" w:cs="Times New Roman"/>
                <w:sz w:val="24"/>
                <w:szCs w:val="24"/>
              </w:rPr>
              <w:t xml:space="preserve">Not placed in </w:t>
            </w:r>
            <w:r w:rsidR="00541AC5" w:rsidRPr="00251C93">
              <w:rPr>
                <w:rFonts w:ascii="Times New Roman" w:hAnsi="Times New Roman" w:cs="Times New Roman"/>
                <w:sz w:val="24"/>
                <w:szCs w:val="24"/>
              </w:rPr>
              <w:t xml:space="preserve">a </w:t>
            </w:r>
            <w:r w:rsidRPr="00251C93">
              <w:rPr>
                <w:rFonts w:ascii="Times New Roman" w:hAnsi="Times New Roman" w:cs="Times New Roman"/>
                <w:sz w:val="24"/>
                <w:szCs w:val="24"/>
              </w:rPr>
              <w:t>residential home</w:t>
            </w:r>
          </w:p>
        </w:tc>
        <w:tc>
          <w:tcPr>
            <w:tcW w:w="4678" w:type="dxa"/>
          </w:tcPr>
          <w:p w14:paraId="1443D72C" w14:textId="77777777" w:rsidR="007E40FA" w:rsidRPr="00251C93" w:rsidRDefault="007E40FA" w:rsidP="007E40FA">
            <w:pPr>
              <w:rPr>
                <w:rFonts w:ascii="Times New Roman" w:hAnsi="Times New Roman" w:cs="Times New Roman"/>
                <w:sz w:val="24"/>
                <w:szCs w:val="24"/>
              </w:rPr>
            </w:pPr>
          </w:p>
        </w:tc>
      </w:tr>
    </w:tbl>
    <w:p w14:paraId="14F21EE6" w14:textId="3E5A4790" w:rsidR="00F37629" w:rsidRPr="00251C93" w:rsidRDefault="00F37629" w:rsidP="00280667">
      <w:pPr>
        <w:spacing w:line="360" w:lineRule="auto"/>
        <w:rPr>
          <w:rFonts w:ascii="Times New Roman" w:eastAsia="Times New Roman" w:hAnsi="Times New Roman" w:cs="Times New Roman"/>
          <w:sz w:val="24"/>
          <w:szCs w:val="24"/>
        </w:rPr>
      </w:pPr>
    </w:p>
    <w:p w14:paraId="27981AA0" w14:textId="77777777" w:rsidR="00280667" w:rsidRPr="00251C93" w:rsidRDefault="00280667" w:rsidP="00280667">
      <w:pPr>
        <w:spacing w:line="360" w:lineRule="auto"/>
        <w:rPr>
          <w:rFonts w:ascii="Times New Roman" w:eastAsia="Times New Roman" w:hAnsi="Times New Roman" w:cs="Times New Roman"/>
          <w:sz w:val="24"/>
          <w:szCs w:val="24"/>
        </w:rPr>
      </w:pPr>
      <w:r w:rsidRPr="00251C93">
        <w:rPr>
          <w:rFonts w:ascii="Times New Roman" w:eastAsia="Times New Roman" w:hAnsi="Times New Roman" w:cs="Times New Roman"/>
          <w:sz w:val="24"/>
          <w:szCs w:val="24"/>
        </w:rPr>
        <w:t>There is limited research that looks at whether sheltered accommodation improves or reduces quality of life for older people. The Joseph Rowntree Housing Trust (JRHT) is an independent social change organisation that is working towards trying to solve UK poverty. They have two main outcomes that they strive to attain:</w:t>
      </w:r>
    </w:p>
    <w:p w14:paraId="11422107" w14:textId="77777777" w:rsidR="00280667" w:rsidRPr="00251C93" w:rsidRDefault="00280667" w:rsidP="00280667">
      <w:pPr>
        <w:pStyle w:val="ListParagraph"/>
        <w:numPr>
          <w:ilvl w:val="0"/>
          <w:numId w:val="9"/>
        </w:numPr>
        <w:spacing w:after="160" w:line="360" w:lineRule="auto"/>
        <w:rPr>
          <w:rFonts w:ascii="Times New Roman" w:hAnsi="Times New Roman" w:cs="Times New Roman"/>
          <w:sz w:val="24"/>
          <w:szCs w:val="24"/>
        </w:rPr>
      </w:pPr>
      <w:r w:rsidRPr="00251C93">
        <w:rPr>
          <w:rFonts w:ascii="Times New Roman" w:eastAsia="Times New Roman" w:hAnsi="Times New Roman" w:cs="Times New Roman"/>
          <w:sz w:val="24"/>
          <w:szCs w:val="24"/>
        </w:rPr>
        <w:t>everyone has a decent home in a good place,</w:t>
      </w:r>
    </w:p>
    <w:p w14:paraId="0089038C" w14:textId="05EF33D5" w:rsidR="00AB0C76" w:rsidRPr="00251C93" w:rsidRDefault="00280667" w:rsidP="00AB0C76">
      <w:pPr>
        <w:pStyle w:val="ListParagraph"/>
        <w:numPr>
          <w:ilvl w:val="0"/>
          <w:numId w:val="9"/>
        </w:numPr>
        <w:spacing w:after="160" w:line="360" w:lineRule="auto"/>
        <w:rPr>
          <w:rFonts w:ascii="Times New Roman" w:hAnsi="Times New Roman" w:cs="Times New Roman"/>
          <w:sz w:val="24"/>
          <w:szCs w:val="24"/>
        </w:rPr>
      </w:pPr>
      <w:proofErr w:type="gramStart"/>
      <w:r w:rsidRPr="00251C93">
        <w:rPr>
          <w:rFonts w:ascii="Times New Roman" w:eastAsia="Times New Roman" w:hAnsi="Times New Roman" w:cs="Times New Roman"/>
          <w:sz w:val="24"/>
          <w:szCs w:val="24"/>
        </w:rPr>
        <w:t>everyone</w:t>
      </w:r>
      <w:proofErr w:type="gramEnd"/>
      <w:r w:rsidRPr="00251C93">
        <w:rPr>
          <w:rFonts w:ascii="Times New Roman" w:eastAsia="Times New Roman" w:hAnsi="Times New Roman" w:cs="Times New Roman"/>
          <w:sz w:val="24"/>
          <w:szCs w:val="24"/>
        </w:rPr>
        <w:t xml:space="preserve"> has good living standards and prospects.</w:t>
      </w:r>
    </w:p>
    <w:p w14:paraId="7933EAB5" w14:textId="77777777" w:rsidR="00280667" w:rsidRPr="00251C93" w:rsidRDefault="00280667" w:rsidP="00280667">
      <w:pPr>
        <w:spacing w:line="360" w:lineRule="auto"/>
        <w:rPr>
          <w:rFonts w:ascii="Times New Roman" w:eastAsia="Times New Roman" w:hAnsi="Times New Roman" w:cs="Times New Roman"/>
          <w:sz w:val="24"/>
          <w:szCs w:val="24"/>
        </w:rPr>
      </w:pPr>
      <w:r w:rsidRPr="00251C93">
        <w:rPr>
          <w:rFonts w:ascii="Times New Roman" w:eastAsia="Times New Roman" w:hAnsi="Times New Roman" w:cs="Times New Roman"/>
          <w:sz w:val="24"/>
          <w:szCs w:val="24"/>
        </w:rPr>
        <w:lastRenderedPageBreak/>
        <w:t>JRHT has carried out evidence-based reviews and continues through research and policies to inspire action and change where</w:t>
      </w:r>
    </w:p>
    <w:p w14:paraId="57C01D76" w14:textId="77777777" w:rsidR="00280667" w:rsidRPr="00251C93" w:rsidRDefault="00280667" w:rsidP="00280667">
      <w:pPr>
        <w:pStyle w:val="ListParagraph"/>
        <w:numPr>
          <w:ilvl w:val="0"/>
          <w:numId w:val="9"/>
        </w:numPr>
        <w:spacing w:after="160" w:line="360" w:lineRule="auto"/>
        <w:rPr>
          <w:rFonts w:ascii="Times New Roman" w:hAnsi="Times New Roman" w:cs="Times New Roman"/>
          <w:sz w:val="24"/>
          <w:szCs w:val="24"/>
        </w:rPr>
      </w:pPr>
      <w:r w:rsidRPr="00251C93">
        <w:rPr>
          <w:rFonts w:ascii="Times New Roman" w:eastAsia="Times New Roman" w:hAnsi="Times New Roman" w:cs="Times New Roman"/>
          <w:sz w:val="24"/>
          <w:szCs w:val="24"/>
        </w:rPr>
        <w:t>more people want to solve poverty, understand it and take action,</w:t>
      </w:r>
    </w:p>
    <w:p w14:paraId="00370D84" w14:textId="77777777" w:rsidR="00280667" w:rsidRPr="00251C93" w:rsidRDefault="00280667" w:rsidP="00280667">
      <w:pPr>
        <w:pStyle w:val="ListParagraph"/>
        <w:numPr>
          <w:ilvl w:val="0"/>
          <w:numId w:val="9"/>
        </w:numPr>
        <w:spacing w:after="160" w:line="360" w:lineRule="auto"/>
        <w:rPr>
          <w:rFonts w:ascii="Times New Roman" w:hAnsi="Times New Roman" w:cs="Times New Roman"/>
          <w:sz w:val="24"/>
          <w:szCs w:val="24"/>
        </w:rPr>
      </w:pPr>
      <w:r w:rsidRPr="00251C93">
        <w:rPr>
          <w:rFonts w:ascii="Times New Roman" w:eastAsia="Times New Roman" w:hAnsi="Times New Roman" w:cs="Times New Roman"/>
          <w:sz w:val="24"/>
          <w:szCs w:val="24"/>
        </w:rPr>
        <w:t>more people find a route out of poverty through work,</w:t>
      </w:r>
    </w:p>
    <w:p w14:paraId="5B0E25AB" w14:textId="77777777" w:rsidR="00280667" w:rsidRPr="00251C93" w:rsidRDefault="00280667" w:rsidP="00280667">
      <w:pPr>
        <w:pStyle w:val="ListParagraph"/>
        <w:numPr>
          <w:ilvl w:val="0"/>
          <w:numId w:val="9"/>
        </w:numPr>
        <w:spacing w:after="160" w:line="360" w:lineRule="auto"/>
        <w:rPr>
          <w:rFonts w:ascii="Times New Roman" w:hAnsi="Times New Roman" w:cs="Times New Roman"/>
          <w:sz w:val="24"/>
          <w:szCs w:val="24"/>
        </w:rPr>
      </w:pPr>
      <w:r w:rsidRPr="00251C93">
        <w:rPr>
          <w:rFonts w:ascii="Times New Roman" w:eastAsia="Times New Roman" w:hAnsi="Times New Roman" w:cs="Times New Roman"/>
          <w:sz w:val="24"/>
          <w:szCs w:val="24"/>
        </w:rPr>
        <w:t>more people find a route out of poverty through a better system of social security,</w:t>
      </w:r>
    </w:p>
    <w:p w14:paraId="48C7EB1C" w14:textId="77777777" w:rsidR="00280667" w:rsidRPr="00251C93" w:rsidRDefault="00280667" w:rsidP="00280667">
      <w:pPr>
        <w:pStyle w:val="ListParagraph"/>
        <w:numPr>
          <w:ilvl w:val="0"/>
          <w:numId w:val="9"/>
        </w:numPr>
        <w:spacing w:after="160" w:line="360" w:lineRule="auto"/>
        <w:rPr>
          <w:rFonts w:ascii="Times New Roman" w:hAnsi="Times New Roman" w:cs="Times New Roman"/>
          <w:sz w:val="24"/>
          <w:szCs w:val="24"/>
        </w:rPr>
      </w:pPr>
      <w:proofErr w:type="gramStart"/>
      <w:r w:rsidRPr="00251C93">
        <w:rPr>
          <w:rFonts w:ascii="Times New Roman" w:eastAsia="Times New Roman" w:hAnsi="Times New Roman" w:cs="Times New Roman"/>
          <w:sz w:val="24"/>
          <w:szCs w:val="24"/>
        </w:rPr>
        <w:t>more</w:t>
      </w:r>
      <w:proofErr w:type="gramEnd"/>
      <w:r w:rsidRPr="00251C93">
        <w:rPr>
          <w:rFonts w:ascii="Times New Roman" w:eastAsia="Times New Roman" w:hAnsi="Times New Roman" w:cs="Times New Roman"/>
          <w:sz w:val="24"/>
          <w:szCs w:val="24"/>
        </w:rPr>
        <w:t xml:space="preserve"> people live in a decent, affordable home.</w:t>
      </w:r>
    </w:p>
    <w:p w14:paraId="38937F2B" w14:textId="44A423D5" w:rsidR="00280667" w:rsidRPr="00251C93" w:rsidRDefault="00280667" w:rsidP="00280667">
      <w:pPr>
        <w:spacing w:line="360" w:lineRule="auto"/>
        <w:rPr>
          <w:rFonts w:ascii="Times New Roman" w:eastAsia="Times New Roman" w:hAnsi="Times New Roman" w:cs="Times New Roman"/>
          <w:sz w:val="24"/>
          <w:szCs w:val="24"/>
        </w:rPr>
      </w:pPr>
      <w:r w:rsidRPr="00251C93">
        <w:rPr>
          <w:rFonts w:ascii="Times New Roman" w:eastAsia="Times New Roman" w:hAnsi="Times New Roman" w:cs="Times New Roman"/>
          <w:sz w:val="24"/>
          <w:szCs w:val="24"/>
        </w:rPr>
        <w:t xml:space="preserve">There are approximately 5% of adults living in supported accommodation </w:t>
      </w:r>
      <w:r w:rsidRPr="00251C93">
        <w:rPr>
          <w:rFonts w:ascii="Times New Roman" w:eastAsia="Times New Roman" w:hAnsi="Times New Roman" w:cs="Times New Roman"/>
          <w:color w:val="221E1F"/>
          <w:sz w:val="24"/>
          <w:szCs w:val="24"/>
        </w:rPr>
        <w:t xml:space="preserve">(NHF, 2011) </w:t>
      </w:r>
      <w:r w:rsidRPr="00251C93">
        <w:rPr>
          <w:rFonts w:ascii="Times New Roman" w:eastAsia="Times New Roman" w:hAnsi="Times New Roman" w:cs="Times New Roman"/>
          <w:sz w:val="24"/>
          <w:szCs w:val="24"/>
        </w:rPr>
        <w:t>and around 550,000 units available for older adults across the UK</w:t>
      </w:r>
      <w:r w:rsidRPr="00251C93">
        <w:rPr>
          <w:rFonts w:ascii="Times New Roman" w:eastAsia="Times New Roman" w:hAnsi="Times New Roman" w:cs="Times New Roman"/>
          <w:color w:val="221E1F"/>
          <w:sz w:val="24"/>
          <w:szCs w:val="24"/>
        </w:rPr>
        <w:t xml:space="preserve"> (Aldridge, </w:t>
      </w:r>
      <w:r w:rsidRPr="00251C93">
        <w:rPr>
          <w:rFonts w:ascii="Times New Roman" w:eastAsia="Times New Roman" w:hAnsi="Times New Roman" w:cs="Times New Roman"/>
          <w:i/>
          <w:iCs/>
          <w:color w:val="221E1F"/>
          <w:sz w:val="24"/>
          <w:szCs w:val="24"/>
        </w:rPr>
        <w:t>et al</w:t>
      </w:r>
      <w:r w:rsidRPr="00251C93">
        <w:rPr>
          <w:rFonts w:ascii="Times New Roman" w:eastAsia="Times New Roman" w:hAnsi="Times New Roman" w:cs="Times New Roman"/>
          <w:color w:val="221E1F"/>
          <w:sz w:val="24"/>
          <w:szCs w:val="24"/>
        </w:rPr>
        <w:t xml:space="preserve">., 2012), in Wales there are 27, 000 units, (Aldridge, </w:t>
      </w:r>
      <w:r w:rsidRPr="00251C93">
        <w:rPr>
          <w:rFonts w:ascii="Times New Roman" w:eastAsia="Times New Roman" w:hAnsi="Times New Roman" w:cs="Times New Roman"/>
          <w:i/>
          <w:iCs/>
          <w:color w:val="221E1F"/>
          <w:sz w:val="24"/>
          <w:szCs w:val="24"/>
        </w:rPr>
        <w:t>et al</w:t>
      </w:r>
      <w:r w:rsidRPr="00251C93">
        <w:rPr>
          <w:rFonts w:ascii="Times New Roman" w:eastAsia="Times New Roman" w:hAnsi="Times New Roman" w:cs="Times New Roman"/>
          <w:color w:val="221E1F"/>
          <w:sz w:val="24"/>
          <w:szCs w:val="24"/>
        </w:rPr>
        <w:t xml:space="preserve">., 2012) </w:t>
      </w:r>
      <w:r w:rsidRPr="00251C93">
        <w:rPr>
          <w:rFonts w:ascii="Times New Roman" w:eastAsia="Times New Roman" w:hAnsi="Times New Roman" w:cs="Times New Roman"/>
          <w:sz w:val="24"/>
          <w:szCs w:val="24"/>
        </w:rPr>
        <w:t xml:space="preserve">with varying levels of support.  It also appears that as people increase in age, the demand for supported accommodation increases. Research evidences that those residents with Mental Health needs appears to be on the increase. </w:t>
      </w:r>
    </w:p>
    <w:p w14:paraId="67FF77B8" w14:textId="77777777" w:rsidR="00AB0C76" w:rsidRPr="00251C93" w:rsidRDefault="00AB0C76" w:rsidP="00280667">
      <w:pPr>
        <w:spacing w:line="360" w:lineRule="auto"/>
        <w:rPr>
          <w:rFonts w:ascii="Times New Roman" w:eastAsia="Times New Roman" w:hAnsi="Times New Roman" w:cs="Times New Roman"/>
          <w:sz w:val="24"/>
          <w:szCs w:val="24"/>
        </w:rPr>
      </w:pPr>
    </w:p>
    <w:p w14:paraId="0D8260FA" w14:textId="77777777" w:rsidR="00280667" w:rsidRPr="00251C93" w:rsidRDefault="00280667" w:rsidP="00280667">
      <w:pPr>
        <w:spacing w:line="360" w:lineRule="auto"/>
        <w:rPr>
          <w:rFonts w:ascii="Times New Roman" w:hAnsi="Times New Roman" w:cs="Times New Roman"/>
          <w:sz w:val="24"/>
          <w:szCs w:val="24"/>
        </w:rPr>
      </w:pPr>
      <w:r w:rsidRPr="00251C93">
        <w:rPr>
          <w:rFonts w:ascii="Times New Roman" w:eastAsia="Times New Roman" w:hAnsi="Times New Roman" w:cs="Times New Roman"/>
          <w:b/>
          <w:bCs/>
          <w:color w:val="221E1F"/>
          <w:sz w:val="24"/>
          <w:szCs w:val="24"/>
        </w:rPr>
        <w:t xml:space="preserve">Table 1: Ages of existing residents in housing with care </w:t>
      </w:r>
    </w:p>
    <w:tbl>
      <w:tblPr>
        <w:tblStyle w:val="TableGrid"/>
        <w:tblW w:w="14532" w:type="dxa"/>
        <w:tblInd w:w="-572" w:type="dxa"/>
        <w:tblLayout w:type="fixed"/>
        <w:tblLook w:val="06A0" w:firstRow="1" w:lastRow="0" w:firstColumn="1" w:lastColumn="0" w:noHBand="1" w:noVBand="1"/>
      </w:tblPr>
      <w:tblGrid>
        <w:gridCol w:w="1418"/>
        <w:gridCol w:w="1417"/>
        <w:gridCol w:w="2127"/>
        <w:gridCol w:w="6778"/>
        <w:gridCol w:w="2792"/>
      </w:tblGrid>
      <w:tr w:rsidR="00280667" w:rsidRPr="00251C93" w14:paraId="580695F7" w14:textId="77777777" w:rsidTr="00AB0C76">
        <w:tc>
          <w:tcPr>
            <w:tcW w:w="1418" w:type="dxa"/>
          </w:tcPr>
          <w:p w14:paraId="5DCF0DD1"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b/>
                <w:bCs/>
                <w:color w:val="221E1F"/>
                <w:sz w:val="24"/>
                <w:szCs w:val="24"/>
              </w:rPr>
              <w:t xml:space="preserve">Age range </w:t>
            </w:r>
          </w:p>
        </w:tc>
        <w:tc>
          <w:tcPr>
            <w:tcW w:w="1417" w:type="dxa"/>
          </w:tcPr>
          <w:p w14:paraId="6B51F133"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b/>
                <w:bCs/>
                <w:color w:val="221E1F"/>
                <w:sz w:val="24"/>
                <w:szCs w:val="24"/>
              </w:rPr>
              <w:t xml:space="preserve">2007/8 (%) </w:t>
            </w:r>
          </w:p>
        </w:tc>
        <w:tc>
          <w:tcPr>
            <w:tcW w:w="2127" w:type="dxa"/>
          </w:tcPr>
          <w:p w14:paraId="419F2F68"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b/>
                <w:bCs/>
                <w:color w:val="221E1F"/>
                <w:sz w:val="24"/>
                <w:szCs w:val="24"/>
              </w:rPr>
              <w:t xml:space="preserve">2008/9 (%) </w:t>
            </w:r>
          </w:p>
        </w:tc>
        <w:tc>
          <w:tcPr>
            <w:tcW w:w="6778" w:type="dxa"/>
          </w:tcPr>
          <w:p w14:paraId="12EA889E"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b/>
                <w:bCs/>
                <w:color w:val="221E1F"/>
                <w:sz w:val="24"/>
                <w:szCs w:val="24"/>
              </w:rPr>
              <w:t xml:space="preserve">2009/10 (%) </w:t>
            </w:r>
          </w:p>
        </w:tc>
        <w:tc>
          <w:tcPr>
            <w:tcW w:w="2792" w:type="dxa"/>
          </w:tcPr>
          <w:p w14:paraId="4A87D516"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b/>
                <w:bCs/>
                <w:color w:val="221E1F"/>
                <w:sz w:val="24"/>
                <w:szCs w:val="24"/>
              </w:rPr>
              <w:t xml:space="preserve">2010/11 (%) </w:t>
            </w:r>
          </w:p>
        </w:tc>
      </w:tr>
      <w:tr w:rsidR="00280667" w:rsidRPr="00251C93" w14:paraId="790BE23E" w14:textId="77777777" w:rsidTr="00AB0C76">
        <w:tc>
          <w:tcPr>
            <w:tcW w:w="1418" w:type="dxa"/>
          </w:tcPr>
          <w:p w14:paraId="0FB410EE"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45–64 </w:t>
            </w:r>
          </w:p>
        </w:tc>
        <w:tc>
          <w:tcPr>
            <w:tcW w:w="1417" w:type="dxa"/>
          </w:tcPr>
          <w:p w14:paraId="09FA3908"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5.3 </w:t>
            </w:r>
          </w:p>
        </w:tc>
        <w:tc>
          <w:tcPr>
            <w:tcW w:w="2127" w:type="dxa"/>
          </w:tcPr>
          <w:p w14:paraId="5F6A8EB8"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7.1 </w:t>
            </w:r>
          </w:p>
        </w:tc>
        <w:tc>
          <w:tcPr>
            <w:tcW w:w="6778" w:type="dxa"/>
          </w:tcPr>
          <w:p w14:paraId="15F20622"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8.1 </w:t>
            </w:r>
          </w:p>
        </w:tc>
        <w:tc>
          <w:tcPr>
            <w:tcW w:w="2792" w:type="dxa"/>
          </w:tcPr>
          <w:p w14:paraId="00E1FF4D"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10.8 </w:t>
            </w:r>
          </w:p>
        </w:tc>
      </w:tr>
      <w:tr w:rsidR="00280667" w:rsidRPr="00251C93" w14:paraId="6ACBF602" w14:textId="77777777" w:rsidTr="00AB0C76">
        <w:tc>
          <w:tcPr>
            <w:tcW w:w="1418" w:type="dxa"/>
          </w:tcPr>
          <w:p w14:paraId="57F36A58"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65–74 </w:t>
            </w:r>
          </w:p>
        </w:tc>
        <w:tc>
          <w:tcPr>
            <w:tcW w:w="1417" w:type="dxa"/>
          </w:tcPr>
          <w:p w14:paraId="3043A715"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20.1 </w:t>
            </w:r>
          </w:p>
        </w:tc>
        <w:tc>
          <w:tcPr>
            <w:tcW w:w="2127" w:type="dxa"/>
          </w:tcPr>
          <w:p w14:paraId="2E6DA6CC"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17.6 </w:t>
            </w:r>
          </w:p>
        </w:tc>
        <w:tc>
          <w:tcPr>
            <w:tcW w:w="6778" w:type="dxa"/>
          </w:tcPr>
          <w:p w14:paraId="3FA4B59A"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18.5 </w:t>
            </w:r>
          </w:p>
        </w:tc>
        <w:tc>
          <w:tcPr>
            <w:tcW w:w="2792" w:type="dxa"/>
          </w:tcPr>
          <w:p w14:paraId="2CD7B874"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19.5 </w:t>
            </w:r>
          </w:p>
        </w:tc>
      </w:tr>
      <w:tr w:rsidR="00280667" w:rsidRPr="00251C93" w14:paraId="0C3C3CA9" w14:textId="77777777" w:rsidTr="00AB0C76">
        <w:tc>
          <w:tcPr>
            <w:tcW w:w="1418" w:type="dxa"/>
          </w:tcPr>
          <w:p w14:paraId="2DA98996"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75–84 </w:t>
            </w:r>
          </w:p>
        </w:tc>
        <w:tc>
          <w:tcPr>
            <w:tcW w:w="1417" w:type="dxa"/>
          </w:tcPr>
          <w:p w14:paraId="5C1017D5"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35.9 </w:t>
            </w:r>
          </w:p>
        </w:tc>
        <w:tc>
          <w:tcPr>
            <w:tcW w:w="2127" w:type="dxa"/>
          </w:tcPr>
          <w:p w14:paraId="706F2622"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37.1 </w:t>
            </w:r>
          </w:p>
        </w:tc>
        <w:tc>
          <w:tcPr>
            <w:tcW w:w="6778" w:type="dxa"/>
          </w:tcPr>
          <w:p w14:paraId="7316EBCC"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33.3 </w:t>
            </w:r>
          </w:p>
        </w:tc>
        <w:tc>
          <w:tcPr>
            <w:tcW w:w="2792" w:type="dxa"/>
          </w:tcPr>
          <w:p w14:paraId="5160DE47"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33.3 </w:t>
            </w:r>
          </w:p>
        </w:tc>
      </w:tr>
      <w:tr w:rsidR="00280667" w:rsidRPr="00251C93" w14:paraId="5C7590E5" w14:textId="77777777" w:rsidTr="00AB0C76">
        <w:tc>
          <w:tcPr>
            <w:tcW w:w="1418" w:type="dxa"/>
          </w:tcPr>
          <w:p w14:paraId="7DEFE453"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85+ </w:t>
            </w:r>
          </w:p>
        </w:tc>
        <w:tc>
          <w:tcPr>
            <w:tcW w:w="1417" w:type="dxa"/>
          </w:tcPr>
          <w:p w14:paraId="7717488C"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38.7 </w:t>
            </w:r>
          </w:p>
        </w:tc>
        <w:tc>
          <w:tcPr>
            <w:tcW w:w="2127" w:type="dxa"/>
          </w:tcPr>
          <w:p w14:paraId="53472190"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38.2 </w:t>
            </w:r>
          </w:p>
        </w:tc>
        <w:tc>
          <w:tcPr>
            <w:tcW w:w="6778" w:type="dxa"/>
          </w:tcPr>
          <w:p w14:paraId="6ADF7125"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40.1 </w:t>
            </w:r>
          </w:p>
        </w:tc>
        <w:tc>
          <w:tcPr>
            <w:tcW w:w="2792" w:type="dxa"/>
          </w:tcPr>
          <w:p w14:paraId="19047E7F"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36.4 </w:t>
            </w:r>
          </w:p>
        </w:tc>
      </w:tr>
      <w:tr w:rsidR="00280667" w:rsidRPr="00251C93" w14:paraId="33B66017" w14:textId="77777777" w:rsidTr="00AB0C76">
        <w:tc>
          <w:tcPr>
            <w:tcW w:w="1418" w:type="dxa"/>
          </w:tcPr>
          <w:p w14:paraId="25449B54"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Total </w:t>
            </w:r>
          </w:p>
        </w:tc>
        <w:tc>
          <w:tcPr>
            <w:tcW w:w="1417" w:type="dxa"/>
          </w:tcPr>
          <w:p w14:paraId="54079BD6"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100 </w:t>
            </w:r>
          </w:p>
        </w:tc>
        <w:tc>
          <w:tcPr>
            <w:tcW w:w="2127" w:type="dxa"/>
          </w:tcPr>
          <w:p w14:paraId="42F25508"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100 </w:t>
            </w:r>
          </w:p>
        </w:tc>
        <w:tc>
          <w:tcPr>
            <w:tcW w:w="6778" w:type="dxa"/>
          </w:tcPr>
          <w:p w14:paraId="65B4EA26"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100 </w:t>
            </w:r>
          </w:p>
        </w:tc>
        <w:tc>
          <w:tcPr>
            <w:tcW w:w="2792" w:type="dxa"/>
          </w:tcPr>
          <w:p w14:paraId="68879044"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100</w:t>
            </w:r>
          </w:p>
        </w:tc>
      </w:tr>
    </w:tbl>
    <w:p w14:paraId="76910E98" w14:textId="77777777" w:rsidR="00280667" w:rsidRPr="00251C93" w:rsidRDefault="00280667" w:rsidP="00280667">
      <w:pPr>
        <w:spacing w:line="360" w:lineRule="auto"/>
        <w:rPr>
          <w:rFonts w:ascii="Times New Roman" w:hAnsi="Times New Roman" w:cs="Times New Roman"/>
          <w:sz w:val="24"/>
          <w:szCs w:val="24"/>
        </w:rPr>
      </w:pPr>
      <w:r w:rsidRPr="00251C93">
        <w:rPr>
          <w:rFonts w:ascii="Times New Roman" w:eastAsia="Times New Roman" w:hAnsi="Times New Roman" w:cs="Times New Roman"/>
          <w:color w:val="221E1F"/>
          <w:sz w:val="24"/>
          <w:szCs w:val="24"/>
        </w:rPr>
        <w:t>Source: Centre for Housing Research, University of St Andrews</w:t>
      </w:r>
    </w:p>
    <w:p w14:paraId="35E9DEEC" w14:textId="77777777" w:rsidR="00280667" w:rsidRPr="00251C93" w:rsidRDefault="00280667" w:rsidP="00280667">
      <w:pPr>
        <w:spacing w:line="360" w:lineRule="auto"/>
        <w:rPr>
          <w:rFonts w:ascii="Times New Roman" w:eastAsia="Times New Roman" w:hAnsi="Times New Roman" w:cs="Times New Roman"/>
          <w:sz w:val="24"/>
          <w:szCs w:val="24"/>
        </w:rPr>
      </w:pPr>
      <w:r w:rsidRPr="00251C93">
        <w:rPr>
          <w:rFonts w:ascii="Times New Roman" w:eastAsia="Times New Roman" w:hAnsi="Times New Roman" w:cs="Times New Roman"/>
          <w:sz w:val="24"/>
          <w:szCs w:val="24"/>
        </w:rPr>
        <w:t>Most of those that live in supported accommodation have a disability requirement (57%), although this is higher among the more senior ranging from 43% of residents with poor mobility to 9% with mental health.</w:t>
      </w:r>
    </w:p>
    <w:p w14:paraId="6819C764" w14:textId="77777777" w:rsidR="00280667" w:rsidRPr="00251C93" w:rsidRDefault="00280667" w:rsidP="00280667">
      <w:pPr>
        <w:spacing w:line="360" w:lineRule="auto"/>
        <w:rPr>
          <w:rFonts w:ascii="Times New Roman" w:hAnsi="Times New Roman" w:cs="Times New Roman"/>
          <w:sz w:val="24"/>
          <w:szCs w:val="24"/>
        </w:rPr>
      </w:pPr>
      <w:r w:rsidRPr="00251C93">
        <w:rPr>
          <w:rFonts w:ascii="Times New Roman" w:eastAsia="Times New Roman" w:hAnsi="Times New Roman" w:cs="Times New Roman"/>
          <w:b/>
          <w:bCs/>
          <w:color w:val="221E1F"/>
          <w:sz w:val="24"/>
          <w:szCs w:val="24"/>
        </w:rPr>
        <w:t xml:space="preserve">Table 2: Disabilities in different types of supported housing 2010/11 </w:t>
      </w:r>
    </w:p>
    <w:tbl>
      <w:tblPr>
        <w:tblStyle w:val="TableGrid"/>
        <w:tblW w:w="14814" w:type="dxa"/>
        <w:tblInd w:w="-856" w:type="dxa"/>
        <w:tblLayout w:type="fixed"/>
        <w:tblLook w:val="06A0" w:firstRow="1" w:lastRow="0" w:firstColumn="1" w:lastColumn="0" w:noHBand="1" w:noVBand="1"/>
      </w:tblPr>
      <w:tblGrid>
        <w:gridCol w:w="1560"/>
        <w:gridCol w:w="1418"/>
        <w:gridCol w:w="708"/>
        <w:gridCol w:w="1276"/>
        <w:gridCol w:w="851"/>
        <w:gridCol w:w="7007"/>
        <w:gridCol w:w="1994"/>
      </w:tblGrid>
      <w:tr w:rsidR="00280667" w:rsidRPr="00251C93" w14:paraId="2177640E" w14:textId="77777777" w:rsidTr="00AB0C76">
        <w:tc>
          <w:tcPr>
            <w:tcW w:w="1560" w:type="dxa"/>
          </w:tcPr>
          <w:p w14:paraId="4003485B"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b/>
                <w:bCs/>
                <w:color w:val="221E1F"/>
                <w:sz w:val="24"/>
                <w:szCs w:val="24"/>
              </w:rPr>
              <w:t xml:space="preserve">Disability </w:t>
            </w:r>
          </w:p>
        </w:tc>
        <w:tc>
          <w:tcPr>
            <w:tcW w:w="1418" w:type="dxa"/>
          </w:tcPr>
          <w:p w14:paraId="58FB9CA8"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b/>
                <w:bCs/>
                <w:color w:val="221E1F"/>
                <w:sz w:val="24"/>
                <w:szCs w:val="24"/>
              </w:rPr>
              <w:t xml:space="preserve">Sheltered housing with warden </w:t>
            </w:r>
          </w:p>
          <w:p w14:paraId="47B5AB74"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b/>
                <w:bCs/>
                <w:i/>
                <w:iCs/>
                <w:color w:val="221E1F"/>
                <w:sz w:val="24"/>
                <w:szCs w:val="24"/>
              </w:rPr>
              <w:t>n</w:t>
            </w:r>
            <w:r w:rsidRPr="00251C93">
              <w:rPr>
                <w:rFonts w:ascii="Times New Roman" w:hAnsi="Times New Roman" w:cs="Times New Roman"/>
                <w:b/>
                <w:bCs/>
                <w:color w:val="221E1F"/>
                <w:sz w:val="24"/>
                <w:szCs w:val="24"/>
              </w:rPr>
              <w:t xml:space="preserve">=20,453 </w:t>
            </w:r>
          </w:p>
        </w:tc>
        <w:tc>
          <w:tcPr>
            <w:tcW w:w="708" w:type="dxa"/>
          </w:tcPr>
          <w:p w14:paraId="1F7F537D" w14:textId="77777777" w:rsidR="00280667" w:rsidRPr="00251C93" w:rsidRDefault="00280667" w:rsidP="0027354E">
            <w:pPr>
              <w:rPr>
                <w:rFonts w:ascii="Times New Roman" w:hAnsi="Times New Roman" w:cs="Times New Roman"/>
                <w:sz w:val="24"/>
                <w:szCs w:val="24"/>
              </w:rPr>
            </w:pPr>
          </w:p>
        </w:tc>
        <w:tc>
          <w:tcPr>
            <w:tcW w:w="1276" w:type="dxa"/>
          </w:tcPr>
          <w:p w14:paraId="72B2ADC9"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b/>
                <w:bCs/>
                <w:color w:val="221E1F"/>
                <w:sz w:val="24"/>
                <w:szCs w:val="24"/>
              </w:rPr>
              <w:t xml:space="preserve">Housing with care </w:t>
            </w:r>
          </w:p>
          <w:p w14:paraId="4BC1EDE2"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b/>
                <w:bCs/>
                <w:i/>
                <w:iCs/>
                <w:color w:val="221E1F"/>
                <w:sz w:val="24"/>
                <w:szCs w:val="24"/>
              </w:rPr>
              <w:t>n</w:t>
            </w:r>
            <w:r w:rsidRPr="00251C93">
              <w:rPr>
                <w:rFonts w:ascii="Times New Roman" w:hAnsi="Times New Roman" w:cs="Times New Roman"/>
                <w:b/>
                <w:bCs/>
                <w:color w:val="221E1F"/>
                <w:sz w:val="24"/>
                <w:szCs w:val="24"/>
              </w:rPr>
              <w:t xml:space="preserve">=1,315 </w:t>
            </w:r>
          </w:p>
        </w:tc>
        <w:tc>
          <w:tcPr>
            <w:tcW w:w="851" w:type="dxa"/>
          </w:tcPr>
          <w:p w14:paraId="69CFC64C" w14:textId="77777777" w:rsidR="00280667" w:rsidRPr="00251C93" w:rsidRDefault="00280667" w:rsidP="0027354E">
            <w:pPr>
              <w:rPr>
                <w:rFonts w:ascii="Times New Roman" w:hAnsi="Times New Roman" w:cs="Times New Roman"/>
                <w:sz w:val="24"/>
                <w:szCs w:val="24"/>
              </w:rPr>
            </w:pPr>
          </w:p>
        </w:tc>
        <w:tc>
          <w:tcPr>
            <w:tcW w:w="7007" w:type="dxa"/>
          </w:tcPr>
          <w:p w14:paraId="62F75196"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b/>
                <w:bCs/>
                <w:color w:val="221E1F"/>
                <w:sz w:val="24"/>
                <w:szCs w:val="24"/>
              </w:rPr>
              <w:t xml:space="preserve">All-age supported housing (aged 45+ only) </w:t>
            </w:r>
          </w:p>
          <w:p w14:paraId="4501CA9F"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b/>
                <w:bCs/>
                <w:i/>
                <w:iCs/>
                <w:color w:val="221E1F"/>
                <w:sz w:val="24"/>
                <w:szCs w:val="24"/>
              </w:rPr>
              <w:t>n</w:t>
            </w:r>
            <w:r w:rsidRPr="00251C93">
              <w:rPr>
                <w:rFonts w:ascii="Times New Roman" w:hAnsi="Times New Roman" w:cs="Times New Roman"/>
                <w:b/>
                <w:bCs/>
                <w:color w:val="221E1F"/>
                <w:sz w:val="24"/>
                <w:szCs w:val="24"/>
              </w:rPr>
              <w:t xml:space="preserve">=6,694 </w:t>
            </w:r>
          </w:p>
        </w:tc>
        <w:tc>
          <w:tcPr>
            <w:tcW w:w="1994" w:type="dxa"/>
          </w:tcPr>
          <w:p w14:paraId="70C71B83" w14:textId="77777777" w:rsidR="00280667" w:rsidRPr="00251C93" w:rsidRDefault="00280667" w:rsidP="0027354E">
            <w:pPr>
              <w:rPr>
                <w:rFonts w:ascii="Times New Roman" w:hAnsi="Times New Roman" w:cs="Times New Roman"/>
                <w:sz w:val="24"/>
                <w:szCs w:val="24"/>
              </w:rPr>
            </w:pPr>
          </w:p>
        </w:tc>
      </w:tr>
      <w:tr w:rsidR="00280667" w:rsidRPr="00251C93" w14:paraId="2A460F63" w14:textId="77777777" w:rsidTr="00AB0C76">
        <w:tc>
          <w:tcPr>
            <w:tcW w:w="1560" w:type="dxa"/>
          </w:tcPr>
          <w:p w14:paraId="7C46437A"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b/>
                <w:bCs/>
                <w:color w:val="221E1F"/>
                <w:sz w:val="24"/>
                <w:szCs w:val="24"/>
              </w:rPr>
              <w:t xml:space="preserve">Mobility </w:t>
            </w:r>
          </w:p>
        </w:tc>
        <w:tc>
          <w:tcPr>
            <w:tcW w:w="1418" w:type="dxa"/>
          </w:tcPr>
          <w:p w14:paraId="2E9789B8"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8,855 </w:t>
            </w:r>
          </w:p>
        </w:tc>
        <w:tc>
          <w:tcPr>
            <w:tcW w:w="708" w:type="dxa"/>
          </w:tcPr>
          <w:p w14:paraId="068B2EFD"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43% </w:t>
            </w:r>
          </w:p>
        </w:tc>
        <w:tc>
          <w:tcPr>
            <w:tcW w:w="1276" w:type="dxa"/>
          </w:tcPr>
          <w:p w14:paraId="24965CE7"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748 </w:t>
            </w:r>
          </w:p>
        </w:tc>
        <w:tc>
          <w:tcPr>
            <w:tcW w:w="851" w:type="dxa"/>
          </w:tcPr>
          <w:p w14:paraId="3776DE37"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57% </w:t>
            </w:r>
          </w:p>
        </w:tc>
        <w:tc>
          <w:tcPr>
            <w:tcW w:w="7007" w:type="dxa"/>
          </w:tcPr>
          <w:p w14:paraId="6637A4B7"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1,880 </w:t>
            </w:r>
          </w:p>
        </w:tc>
        <w:tc>
          <w:tcPr>
            <w:tcW w:w="1994" w:type="dxa"/>
          </w:tcPr>
          <w:p w14:paraId="7FB6FE48"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28% </w:t>
            </w:r>
          </w:p>
        </w:tc>
      </w:tr>
      <w:tr w:rsidR="00280667" w:rsidRPr="00251C93" w14:paraId="4F4C5CC2" w14:textId="77777777" w:rsidTr="00AB0C76">
        <w:tc>
          <w:tcPr>
            <w:tcW w:w="1560" w:type="dxa"/>
          </w:tcPr>
          <w:p w14:paraId="5CC90CEC"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b/>
                <w:bCs/>
                <w:color w:val="221E1F"/>
                <w:sz w:val="24"/>
                <w:szCs w:val="24"/>
              </w:rPr>
              <w:t xml:space="preserve">Visual impairment </w:t>
            </w:r>
          </w:p>
        </w:tc>
        <w:tc>
          <w:tcPr>
            <w:tcW w:w="1418" w:type="dxa"/>
          </w:tcPr>
          <w:p w14:paraId="2801B046"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2,489 </w:t>
            </w:r>
          </w:p>
        </w:tc>
        <w:tc>
          <w:tcPr>
            <w:tcW w:w="708" w:type="dxa"/>
          </w:tcPr>
          <w:p w14:paraId="63D42E8A"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12% </w:t>
            </w:r>
          </w:p>
        </w:tc>
        <w:tc>
          <w:tcPr>
            <w:tcW w:w="1276" w:type="dxa"/>
          </w:tcPr>
          <w:p w14:paraId="5E0A5E6A"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319 </w:t>
            </w:r>
          </w:p>
        </w:tc>
        <w:tc>
          <w:tcPr>
            <w:tcW w:w="851" w:type="dxa"/>
          </w:tcPr>
          <w:p w14:paraId="4ED4F321"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24% </w:t>
            </w:r>
          </w:p>
        </w:tc>
        <w:tc>
          <w:tcPr>
            <w:tcW w:w="7007" w:type="dxa"/>
          </w:tcPr>
          <w:p w14:paraId="5A802509"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615 </w:t>
            </w:r>
          </w:p>
        </w:tc>
        <w:tc>
          <w:tcPr>
            <w:tcW w:w="1994" w:type="dxa"/>
          </w:tcPr>
          <w:p w14:paraId="0119A144"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9% </w:t>
            </w:r>
          </w:p>
        </w:tc>
      </w:tr>
      <w:tr w:rsidR="00280667" w:rsidRPr="00251C93" w14:paraId="195042A8" w14:textId="77777777" w:rsidTr="00AB0C76">
        <w:tc>
          <w:tcPr>
            <w:tcW w:w="1560" w:type="dxa"/>
          </w:tcPr>
          <w:p w14:paraId="3F8F5B04"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b/>
                <w:bCs/>
                <w:color w:val="221E1F"/>
                <w:sz w:val="24"/>
                <w:szCs w:val="24"/>
              </w:rPr>
              <w:t xml:space="preserve">Hearing impairment </w:t>
            </w:r>
          </w:p>
        </w:tc>
        <w:tc>
          <w:tcPr>
            <w:tcW w:w="1418" w:type="dxa"/>
          </w:tcPr>
          <w:p w14:paraId="79A373E7"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2,993 </w:t>
            </w:r>
          </w:p>
        </w:tc>
        <w:tc>
          <w:tcPr>
            <w:tcW w:w="708" w:type="dxa"/>
          </w:tcPr>
          <w:p w14:paraId="0EA261C0"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15% </w:t>
            </w:r>
          </w:p>
        </w:tc>
        <w:tc>
          <w:tcPr>
            <w:tcW w:w="1276" w:type="dxa"/>
          </w:tcPr>
          <w:p w14:paraId="068CCDE8"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280 </w:t>
            </w:r>
          </w:p>
        </w:tc>
        <w:tc>
          <w:tcPr>
            <w:tcW w:w="851" w:type="dxa"/>
          </w:tcPr>
          <w:p w14:paraId="62C3F7E0"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21% </w:t>
            </w:r>
          </w:p>
        </w:tc>
        <w:tc>
          <w:tcPr>
            <w:tcW w:w="7007" w:type="dxa"/>
          </w:tcPr>
          <w:p w14:paraId="130927DE"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557 </w:t>
            </w:r>
          </w:p>
        </w:tc>
        <w:tc>
          <w:tcPr>
            <w:tcW w:w="1994" w:type="dxa"/>
          </w:tcPr>
          <w:p w14:paraId="614B1ACE"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8% </w:t>
            </w:r>
          </w:p>
        </w:tc>
      </w:tr>
      <w:tr w:rsidR="00280667" w:rsidRPr="00251C93" w14:paraId="3ABBD288" w14:textId="77777777" w:rsidTr="00AB0C76">
        <w:tc>
          <w:tcPr>
            <w:tcW w:w="1560" w:type="dxa"/>
          </w:tcPr>
          <w:p w14:paraId="3719D723"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b/>
                <w:bCs/>
                <w:color w:val="221E1F"/>
                <w:sz w:val="24"/>
                <w:szCs w:val="24"/>
              </w:rPr>
              <w:t xml:space="preserve">Progressive illness/chronic disability, e.g. MS, cancer </w:t>
            </w:r>
          </w:p>
        </w:tc>
        <w:tc>
          <w:tcPr>
            <w:tcW w:w="1418" w:type="dxa"/>
          </w:tcPr>
          <w:p w14:paraId="755F24B7"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2,728 </w:t>
            </w:r>
          </w:p>
        </w:tc>
        <w:tc>
          <w:tcPr>
            <w:tcW w:w="708" w:type="dxa"/>
          </w:tcPr>
          <w:p w14:paraId="5E1079DD"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13% </w:t>
            </w:r>
          </w:p>
        </w:tc>
        <w:tc>
          <w:tcPr>
            <w:tcW w:w="1276" w:type="dxa"/>
          </w:tcPr>
          <w:p w14:paraId="391FF704"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157 </w:t>
            </w:r>
          </w:p>
        </w:tc>
        <w:tc>
          <w:tcPr>
            <w:tcW w:w="851" w:type="dxa"/>
          </w:tcPr>
          <w:p w14:paraId="1A54253A"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12% </w:t>
            </w:r>
          </w:p>
        </w:tc>
        <w:tc>
          <w:tcPr>
            <w:tcW w:w="7007" w:type="dxa"/>
          </w:tcPr>
          <w:p w14:paraId="2924F491"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475 </w:t>
            </w:r>
          </w:p>
        </w:tc>
        <w:tc>
          <w:tcPr>
            <w:tcW w:w="1994" w:type="dxa"/>
          </w:tcPr>
          <w:p w14:paraId="09C737FE"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7% </w:t>
            </w:r>
          </w:p>
        </w:tc>
      </w:tr>
      <w:tr w:rsidR="00280667" w:rsidRPr="00251C93" w14:paraId="779CB5CC" w14:textId="77777777" w:rsidTr="00AB0C76">
        <w:tc>
          <w:tcPr>
            <w:tcW w:w="1560" w:type="dxa"/>
          </w:tcPr>
          <w:p w14:paraId="52887B47"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b/>
                <w:bCs/>
                <w:color w:val="221E1F"/>
                <w:sz w:val="24"/>
                <w:szCs w:val="24"/>
              </w:rPr>
              <w:t xml:space="preserve">Mental health </w:t>
            </w:r>
          </w:p>
        </w:tc>
        <w:tc>
          <w:tcPr>
            <w:tcW w:w="1418" w:type="dxa"/>
          </w:tcPr>
          <w:p w14:paraId="58EE44C2"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1,837 </w:t>
            </w:r>
          </w:p>
        </w:tc>
        <w:tc>
          <w:tcPr>
            <w:tcW w:w="708" w:type="dxa"/>
          </w:tcPr>
          <w:p w14:paraId="47D0AAE1"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9% </w:t>
            </w:r>
          </w:p>
        </w:tc>
        <w:tc>
          <w:tcPr>
            <w:tcW w:w="1276" w:type="dxa"/>
          </w:tcPr>
          <w:p w14:paraId="2B3862DD"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225 </w:t>
            </w:r>
          </w:p>
        </w:tc>
        <w:tc>
          <w:tcPr>
            <w:tcW w:w="851" w:type="dxa"/>
          </w:tcPr>
          <w:p w14:paraId="2D358C0E"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17% </w:t>
            </w:r>
          </w:p>
        </w:tc>
        <w:tc>
          <w:tcPr>
            <w:tcW w:w="7007" w:type="dxa"/>
          </w:tcPr>
          <w:p w14:paraId="7A4AD1C5"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2,225 </w:t>
            </w:r>
          </w:p>
        </w:tc>
        <w:tc>
          <w:tcPr>
            <w:tcW w:w="1994" w:type="dxa"/>
          </w:tcPr>
          <w:p w14:paraId="235E66DB"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33% </w:t>
            </w:r>
          </w:p>
        </w:tc>
      </w:tr>
      <w:tr w:rsidR="00280667" w:rsidRPr="00251C93" w14:paraId="173DD797" w14:textId="77777777" w:rsidTr="00AB0C76">
        <w:tc>
          <w:tcPr>
            <w:tcW w:w="1560" w:type="dxa"/>
          </w:tcPr>
          <w:p w14:paraId="51F755EF"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b/>
                <w:bCs/>
                <w:color w:val="221E1F"/>
                <w:sz w:val="24"/>
                <w:szCs w:val="24"/>
              </w:rPr>
              <w:t xml:space="preserve">Learning disability/autistic spectrum condition </w:t>
            </w:r>
          </w:p>
        </w:tc>
        <w:tc>
          <w:tcPr>
            <w:tcW w:w="1418" w:type="dxa"/>
          </w:tcPr>
          <w:p w14:paraId="18A8915C"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471 </w:t>
            </w:r>
          </w:p>
        </w:tc>
        <w:tc>
          <w:tcPr>
            <w:tcW w:w="708" w:type="dxa"/>
          </w:tcPr>
          <w:p w14:paraId="15DD409B"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2% </w:t>
            </w:r>
          </w:p>
        </w:tc>
        <w:tc>
          <w:tcPr>
            <w:tcW w:w="1276" w:type="dxa"/>
          </w:tcPr>
          <w:p w14:paraId="6404270A"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57 </w:t>
            </w:r>
          </w:p>
        </w:tc>
        <w:tc>
          <w:tcPr>
            <w:tcW w:w="851" w:type="dxa"/>
          </w:tcPr>
          <w:p w14:paraId="0E5A9556"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4% </w:t>
            </w:r>
          </w:p>
        </w:tc>
        <w:tc>
          <w:tcPr>
            <w:tcW w:w="7007" w:type="dxa"/>
          </w:tcPr>
          <w:p w14:paraId="441FAA88"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2,660 </w:t>
            </w:r>
          </w:p>
        </w:tc>
        <w:tc>
          <w:tcPr>
            <w:tcW w:w="1994" w:type="dxa"/>
          </w:tcPr>
          <w:p w14:paraId="0DDDF648"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40% </w:t>
            </w:r>
          </w:p>
        </w:tc>
      </w:tr>
      <w:tr w:rsidR="00280667" w:rsidRPr="00251C93" w14:paraId="12FEFC2C" w14:textId="77777777" w:rsidTr="00AB0C76">
        <w:tc>
          <w:tcPr>
            <w:tcW w:w="1560" w:type="dxa"/>
          </w:tcPr>
          <w:p w14:paraId="3A846E82"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b/>
                <w:bCs/>
                <w:color w:val="221E1F"/>
                <w:sz w:val="24"/>
                <w:szCs w:val="24"/>
              </w:rPr>
              <w:t xml:space="preserve">Other disability </w:t>
            </w:r>
          </w:p>
        </w:tc>
        <w:tc>
          <w:tcPr>
            <w:tcW w:w="1418" w:type="dxa"/>
          </w:tcPr>
          <w:p w14:paraId="059042FA"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1,048 </w:t>
            </w:r>
          </w:p>
        </w:tc>
        <w:tc>
          <w:tcPr>
            <w:tcW w:w="708" w:type="dxa"/>
          </w:tcPr>
          <w:p w14:paraId="0A662AD2"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5% </w:t>
            </w:r>
          </w:p>
        </w:tc>
        <w:tc>
          <w:tcPr>
            <w:tcW w:w="1276" w:type="dxa"/>
          </w:tcPr>
          <w:p w14:paraId="0C855E09"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64 </w:t>
            </w:r>
          </w:p>
        </w:tc>
        <w:tc>
          <w:tcPr>
            <w:tcW w:w="851" w:type="dxa"/>
          </w:tcPr>
          <w:p w14:paraId="73752508"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5% </w:t>
            </w:r>
          </w:p>
        </w:tc>
        <w:tc>
          <w:tcPr>
            <w:tcW w:w="7007" w:type="dxa"/>
          </w:tcPr>
          <w:p w14:paraId="701A92B9"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 xml:space="preserve">259 </w:t>
            </w:r>
          </w:p>
        </w:tc>
        <w:tc>
          <w:tcPr>
            <w:tcW w:w="1994" w:type="dxa"/>
          </w:tcPr>
          <w:p w14:paraId="467BB5EC" w14:textId="77777777" w:rsidR="00280667" w:rsidRPr="00251C93" w:rsidRDefault="00280667" w:rsidP="0027354E">
            <w:pPr>
              <w:rPr>
                <w:rFonts w:ascii="Times New Roman" w:hAnsi="Times New Roman" w:cs="Times New Roman"/>
                <w:sz w:val="24"/>
                <w:szCs w:val="24"/>
              </w:rPr>
            </w:pPr>
            <w:r w:rsidRPr="00251C93">
              <w:rPr>
                <w:rFonts w:ascii="Times New Roman" w:hAnsi="Times New Roman" w:cs="Times New Roman"/>
                <w:color w:val="221E1F"/>
                <w:sz w:val="24"/>
                <w:szCs w:val="24"/>
              </w:rPr>
              <w:t>4%</w:t>
            </w:r>
          </w:p>
        </w:tc>
      </w:tr>
    </w:tbl>
    <w:p w14:paraId="5B1CEADD" w14:textId="337B9C87" w:rsidR="00280667" w:rsidRPr="00251C93" w:rsidRDefault="00280667" w:rsidP="00280667">
      <w:pPr>
        <w:spacing w:line="360" w:lineRule="auto"/>
        <w:rPr>
          <w:rFonts w:ascii="Times New Roman" w:eastAsia="Times New Roman" w:hAnsi="Times New Roman" w:cs="Times New Roman"/>
          <w:color w:val="221E1F"/>
          <w:sz w:val="24"/>
          <w:szCs w:val="24"/>
        </w:rPr>
      </w:pPr>
      <w:r w:rsidRPr="00251C93">
        <w:rPr>
          <w:rFonts w:ascii="Times New Roman" w:eastAsia="Times New Roman" w:hAnsi="Times New Roman" w:cs="Times New Roman"/>
          <w:color w:val="221E1F"/>
          <w:sz w:val="24"/>
          <w:szCs w:val="24"/>
        </w:rPr>
        <w:t>Source: Centre for Housing Research, University of St Andrews</w:t>
      </w:r>
    </w:p>
    <w:p w14:paraId="2830C647" w14:textId="358E1EB0" w:rsidR="00AB0C76" w:rsidRPr="00251C93" w:rsidRDefault="00AB0C76" w:rsidP="00280667">
      <w:pPr>
        <w:spacing w:line="360" w:lineRule="auto"/>
        <w:rPr>
          <w:rFonts w:ascii="Times New Roman" w:hAnsi="Times New Roman" w:cs="Times New Roman"/>
          <w:sz w:val="24"/>
          <w:szCs w:val="24"/>
        </w:rPr>
      </w:pPr>
    </w:p>
    <w:p w14:paraId="283C27A5" w14:textId="77777777" w:rsidR="00AB0C76" w:rsidRPr="00251C93" w:rsidRDefault="00AB0C76" w:rsidP="00280667">
      <w:pPr>
        <w:spacing w:line="360" w:lineRule="auto"/>
        <w:rPr>
          <w:rFonts w:ascii="Times New Roman" w:hAnsi="Times New Roman" w:cs="Times New Roman"/>
          <w:sz w:val="24"/>
          <w:szCs w:val="24"/>
        </w:rPr>
      </w:pPr>
    </w:p>
    <w:p w14:paraId="27C2A67F" w14:textId="77777777" w:rsidR="00251C93" w:rsidRDefault="00251C93" w:rsidP="00280667">
      <w:pPr>
        <w:spacing w:line="360" w:lineRule="auto"/>
        <w:rPr>
          <w:rFonts w:ascii="Times New Roman" w:eastAsia="Times New Roman" w:hAnsi="Times New Roman" w:cs="Times New Roman"/>
          <w:sz w:val="24"/>
          <w:szCs w:val="24"/>
        </w:rPr>
      </w:pPr>
    </w:p>
    <w:p w14:paraId="7F6B1A0A" w14:textId="3890D831" w:rsidR="00280667" w:rsidRPr="00251C93" w:rsidRDefault="00280667" w:rsidP="00280667">
      <w:pPr>
        <w:spacing w:line="360" w:lineRule="auto"/>
        <w:rPr>
          <w:rFonts w:ascii="Times New Roman" w:eastAsia="Times New Roman" w:hAnsi="Times New Roman" w:cs="Times New Roman"/>
          <w:sz w:val="24"/>
          <w:szCs w:val="24"/>
        </w:rPr>
      </w:pPr>
      <w:r w:rsidRPr="00251C93">
        <w:rPr>
          <w:rFonts w:ascii="Times New Roman" w:eastAsia="Times New Roman" w:hAnsi="Times New Roman" w:cs="Times New Roman"/>
          <w:sz w:val="24"/>
          <w:szCs w:val="24"/>
        </w:rPr>
        <w:t>Qualitative evidence suggests that supported accommodation can promote:</w:t>
      </w:r>
    </w:p>
    <w:p w14:paraId="4AD2F834" w14:textId="77777777" w:rsidR="00280667" w:rsidRPr="00251C93" w:rsidRDefault="00280667" w:rsidP="00280667">
      <w:pPr>
        <w:pStyle w:val="ListParagraph"/>
        <w:numPr>
          <w:ilvl w:val="0"/>
          <w:numId w:val="8"/>
        </w:numPr>
        <w:spacing w:after="160" w:line="360" w:lineRule="auto"/>
        <w:rPr>
          <w:rFonts w:ascii="Times New Roman" w:hAnsi="Times New Roman" w:cs="Times New Roman"/>
          <w:sz w:val="24"/>
          <w:szCs w:val="24"/>
        </w:rPr>
      </w:pPr>
      <w:r w:rsidRPr="00251C93">
        <w:rPr>
          <w:rFonts w:ascii="Times New Roman" w:eastAsia="Times New Roman" w:hAnsi="Times New Roman" w:cs="Times New Roman"/>
          <w:sz w:val="24"/>
          <w:szCs w:val="24"/>
        </w:rPr>
        <w:t>Self determination</w:t>
      </w:r>
    </w:p>
    <w:p w14:paraId="1A88C56D" w14:textId="77777777" w:rsidR="00280667" w:rsidRPr="00251C93" w:rsidRDefault="00280667" w:rsidP="00280667">
      <w:pPr>
        <w:pStyle w:val="ListParagraph"/>
        <w:numPr>
          <w:ilvl w:val="0"/>
          <w:numId w:val="8"/>
        </w:numPr>
        <w:spacing w:after="160" w:line="360" w:lineRule="auto"/>
        <w:rPr>
          <w:rFonts w:ascii="Times New Roman" w:hAnsi="Times New Roman" w:cs="Times New Roman"/>
          <w:sz w:val="24"/>
          <w:szCs w:val="24"/>
        </w:rPr>
      </w:pPr>
      <w:r w:rsidRPr="00251C93">
        <w:rPr>
          <w:rFonts w:ascii="Times New Roman" w:eastAsia="Times New Roman" w:hAnsi="Times New Roman" w:cs="Times New Roman"/>
          <w:sz w:val="24"/>
          <w:szCs w:val="24"/>
        </w:rPr>
        <w:t>Safety and Security</w:t>
      </w:r>
    </w:p>
    <w:p w14:paraId="0C0A949B" w14:textId="77777777" w:rsidR="00280667" w:rsidRPr="00251C93" w:rsidRDefault="00280667" w:rsidP="00280667">
      <w:pPr>
        <w:pStyle w:val="ListParagraph"/>
        <w:numPr>
          <w:ilvl w:val="0"/>
          <w:numId w:val="8"/>
        </w:numPr>
        <w:spacing w:after="160" w:line="360" w:lineRule="auto"/>
        <w:rPr>
          <w:rFonts w:ascii="Times New Roman" w:hAnsi="Times New Roman" w:cs="Times New Roman"/>
          <w:sz w:val="24"/>
          <w:szCs w:val="24"/>
        </w:rPr>
      </w:pPr>
      <w:r w:rsidRPr="00251C93">
        <w:rPr>
          <w:rFonts w:ascii="Times New Roman" w:eastAsia="Times New Roman" w:hAnsi="Times New Roman" w:cs="Times New Roman"/>
          <w:sz w:val="24"/>
          <w:szCs w:val="24"/>
        </w:rPr>
        <w:t>Privacy for relationships</w:t>
      </w:r>
    </w:p>
    <w:p w14:paraId="0CF3C605" w14:textId="77777777" w:rsidR="00280667" w:rsidRPr="00251C93" w:rsidRDefault="00280667" w:rsidP="00280667">
      <w:pPr>
        <w:pStyle w:val="ListParagraph"/>
        <w:numPr>
          <w:ilvl w:val="0"/>
          <w:numId w:val="8"/>
        </w:numPr>
        <w:spacing w:after="160" w:line="360" w:lineRule="auto"/>
        <w:rPr>
          <w:rFonts w:ascii="Times New Roman" w:hAnsi="Times New Roman" w:cs="Times New Roman"/>
          <w:sz w:val="24"/>
          <w:szCs w:val="24"/>
        </w:rPr>
      </w:pPr>
      <w:r w:rsidRPr="00251C93">
        <w:rPr>
          <w:rFonts w:ascii="Times New Roman" w:eastAsia="Times New Roman" w:hAnsi="Times New Roman" w:cs="Times New Roman"/>
          <w:sz w:val="24"/>
          <w:szCs w:val="24"/>
        </w:rPr>
        <w:t>Opportunities for social interaction</w:t>
      </w:r>
    </w:p>
    <w:p w14:paraId="38A15409" w14:textId="3A55326C" w:rsidR="00251C93" w:rsidRPr="00251C93" w:rsidRDefault="00280667" w:rsidP="00280667">
      <w:pPr>
        <w:spacing w:line="360" w:lineRule="auto"/>
        <w:rPr>
          <w:rFonts w:ascii="Times New Roman" w:eastAsia="Times New Roman" w:hAnsi="Times New Roman" w:cs="Times New Roman"/>
          <w:sz w:val="24"/>
          <w:szCs w:val="24"/>
        </w:rPr>
      </w:pPr>
      <w:r w:rsidRPr="00251C93">
        <w:rPr>
          <w:rFonts w:ascii="Times New Roman" w:eastAsia="Times New Roman" w:hAnsi="Times New Roman" w:cs="Times New Roman"/>
          <w:sz w:val="24"/>
          <w:szCs w:val="24"/>
        </w:rPr>
        <w:t xml:space="preserve">The residents themselves can influence their quality of life; they can embrace the changes to them and their situation, or it can have a detrimental effect as they are no longer with family and friends or feel as if the decision has been made for them.  </w:t>
      </w:r>
    </w:p>
    <w:p w14:paraId="4BA7372B" w14:textId="77777777" w:rsidR="00280667" w:rsidRPr="00251C93" w:rsidRDefault="00280667" w:rsidP="00280667">
      <w:pPr>
        <w:spacing w:line="360" w:lineRule="auto"/>
        <w:rPr>
          <w:rFonts w:ascii="Times New Roman" w:eastAsia="Times New Roman" w:hAnsi="Times New Roman" w:cs="Times New Roman"/>
          <w:sz w:val="24"/>
          <w:szCs w:val="24"/>
        </w:rPr>
      </w:pPr>
      <w:r w:rsidRPr="00251C93">
        <w:rPr>
          <w:rFonts w:ascii="Times New Roman" w:eastAsia="Times New Roman" w:hAnsi="Times New Roman" w:cs="Times New Roman"/>
          <w:sz w:val="24"/>
          <w:szCs w:val="24"/>
        </w:rPr>
        <w:t xml:space="preserve">The Joseph Rowntree Foundation (JRF) commissioned A Better Life: valuing our later years which commenced with a team from the Open University talking to older adults about what they valued. </w:t>
      </w:r>
    </w:p>
    <w:p w14:paraId="68FC5358" w14:textId="77777777" w:rsidR="00280667" w:rsidRPr="00251C93" w:rsidRDefault="009811F7" w:rsidP="00280667">
      <w:pPr>
        <w:spacing w:line="360" w:lineRule="auto"/>
        <w:rPr>
          <w:rFonts w:ascii="Times New Roman" w:hAnsi="Times New Roman" w:cs="Times New Roman"/>
          <w:sz w:val="24"/>
          <w:szCs w:val="24"/>
        </w:rPr>
      </w:pPr>
      <w:hyperlink r:id="rId12">
        <w:r w:rsidR="00280667" w:rsidRPr="00251C93">
          <w:rPr>
            <w:rStyle w:val="Hyperlink"/>
            <w:rFonts w:ascii="Times New Roman" w:eastAsia="Calibri" w:hAnsi="Times New Roman" w:cs="Times New Roman"/>
            <w:sz w:val="24"/>
            <w:szCs w:val="24"/>
          </w:rPr>
          <w:t>https://www.jrf.org.uk/report/better-life-valuing-our-later-years</w:t>
        </w:r>
      </w:hyperlink>
    </w:p>
    <w:p w14:paraId="3316584C" w14:textId="77777777" w:rsidR="00280667" w:rsidRPr="00251C93" w:rsidRDefault="00280667" w:rsidP="00280667">
      <w:pPr>
        <w:spacing w:line="360" w:lineRule="auto"/>
        <w:rPr>
          <w:rFonts w:ascii="Times New Roman" w:eastAsia="Times New Roman" w:hAnsi="Times New Roman" w:cs="Times New Roman"/>
          <w:sz w:val="24"/>
          <w:szCs w:val="24"/>
        </w:rPr>
      </w:pPr>
      <w:r w:rsidRPr="00251C93">
        <w:rPr>
          <w:rFonts w:ascii="Times New Roman" w:eastAsia="Times New Roman" w:hAnsi="Times New Roman" w:cs="Times New Roman"/>
          <w:sz w:val="24"/>
          <w:szCs w:val="24"/>
        </w:rPr>
        <w:t xml:space="preserve">Now older adults are happy to share their stories and due to the publication of A Better Life, </w:t>
      </w:r>
      <w:proofErr w:type="spellStart"/>
      <w:r w:rsidRPr="00251C93">
        <w:rPr>
          <w:rFonts w:ascii="Times New Roman" w:eastAsia="Times New Roman" w:hAnsi="Times New Roman" w:cs="Times New Roman"/>
          <w:sz w:val="24"/>
          <w:szCs w:val="24"/>
        </w:rPr>
        <w:t>Illtyd</w:t>
      </w:r>
      <w:proofErr w:type="spellEnd"/>
      <w:r w:rsidRPr="00251C93">
        <w:rPr>
          <w:rFonts w:ascii="Times New Roman" w:eastAsia="Times New Roman" w:hAnsi="Times New Roman" w:cs="Times New Roman"/>
          <w:sz w:val="24"/>
          <w:szCs w:val="24"/>
        </w:rPr>
        <w:t xml:space="preserve"> below, can reach out and say what is important to them.</w:t>
      </w:r>
    </w:p>
    <w:p w14:paraId="7B4622B7" w14:textId="77777777" w:rsidR="00280667" w:rsidRPr="00251C93" w:rsidRDefault="00280667" w:rsidP="76DBCCA2">
      <w:pPr>
        <w:rPr>
          <w:rFonts w:ascii="Times New Roman" w:hAnsi="Times New Roman" w:cs="Times New Roman"/>
          <w:sz w:val="24"/>
          <w:szCs w:val="24"/>
        </w:rPr>
      </w:pPr>
    </w:p>
    <w:p w14:paraId="4CAEAEC8" w14:textId="77777777" w:rsidR="00520CFB" w:rsidRPr="00251C93" w:rsidRDefault="00EE489E" w:rsidP="5DC24E14">
      <w:pPr>
        <w:rPr>
          <w:rFonts w:ascii="Times New Roman" w:hAnsi="Times New Roman" w:cs="Times New Roman"/>
          <w:sz w:val="24"/>
          <w:szCs w:val="24"/>
        </w:rPr>
      </w:pPr>
      <w:r w:rsidRPr="00251C93">
        <w:rPr>
          <w:rFonts w:ascii="Times New Roman" w:hAnsi="Times New Roman" w:cs="Times New Roman"/>
          <w:noProof/>
          <w:sz w:val="24"/>
          <w:szCs w:val="24"/>
        </w:rPr>
        <w:drawing>
          <wp:inline distT="0" distB="0" distL="0" distR="0" wp14:anchorId="676B2F2F" wp14:editId="15FE149D">
            <wp:extent cx="5731510" cy="3827374"/>
            <wp:effectExtent l="19050" t="0" r="2540" b="0"/>
            <wp:docPr id="1127558482" name="Picture 11275584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827374"/>
                    </a:xfrm>
                    <a:prstGeom prst="rect">
                      <a:avLst/>
                    </a:prstGeom>
                  </pic:spPr>
                </pic:pic>
              </a:graphicData>
            </a:graphic>
          </wp:inline>
        </w:drawing>
      </w:r>
    </w:p>
    <w:p w14:paraId="64740280" w14:textId="77777777" w:rsidR="00A85389" w:rsidRPr="00251C93" w:rsidRDefault="00A85389" w:rsidP="5DC24E14">
      <w:pPr>
        <w:rPr>
          <w:rFonts w:ascii="Times New Roman" w:hAnsi="Times New Roman" w:cs="Times New Roman"/>
          <w:sz w:val="24"/>
          <w:szCs w:val="24"/>
        </w:rPr>
      </w:pPr>
    </w:p>
    <w:p w14:paraId="5190CC27" w14:textId="77777777" w:rsidR="00A85389" w:rsidRPr="00251C93" w:rsidRDefault="00A85389" w:rsidP="00A85389">
      <w:pPr>
        <w:rPr>
          <w:rFonts w:ascii="Times New Roman" w:eastAsia="Times New Roman" w:hAnsi="Times New Roman" w:cs="Times New Roman"/>
          <w:color w:val="211D1E"/>
          <w:sz w:val="24"/>
          <w:szCs w:val="24"/>
        </w:rPr>
      </w:pPr>
      <w:r w:rsidRPr="00251C93">
        <w:rPr>
          <w:rFonts w:ascii="Times New Roman" w:eastAsia="Times New Roman" w:hAnsi="Times New Roman" w:cs="Times New Roman"/>
          <w:b/>
          <w:bCs/>
          <w:color w:val="7030A0"/>
          <w:sz w:val="24"/>
          <w:szCs w:val="24"/>
        </w:rPr>
        <w:t>“It's important that I'm free to leave a gay magazine on the side if I've brought it back from the pub</w:t>
      </w:r>
      <w:r w:rsidRPr="00251C93">
        <w:rPr>
          <w:rFonts w:ascii="Times New Roman" w:eastAsia="Times New Roman" w:hAnsi="Times New Roman" w:cs="Times New Roman"/>
          <w:b/>
          <w:bCs/>
          <w:sz w:val="24"/>
          <w:szCs w:val="24"/>
        </w:rPr>
        <w:t xml:space="preserve">.” - ILLTYD </w:t>
      </w:r>
      <w:r w:rsidRPr="00251C93">
        <w:rPr>
          <w:rFonts w:ascii="Times New Roman" w:eastAsia="Times New Roman" w:hAnsi="Times New Roman" w:cs="Times New Roman"/>
          <w:sz w:val="24"/>
          <w:szCs w:val="24"/>
        </w:rPr>
        <w:t xml:space="preserve">cited, as </w:t>
      </w:r>
      <w:r w:rsidRPr="00251C93">
        <w:rPr>
          <w:rFonts w:ascii="Times New Roman" w:eastAsia="Times New Roman" w:hAnsi="Times New Roman" w:cs="Times New Roman"/>
          <w:color w:val="211D1E"/>
          <w:sz w:val="24"/>
          <w:szCs w:val="24"/>
        </w:rPr>
        <w:t xml:space="preserve">homophobia may prevent older adults like </w:t>
      </w:r>
      <w:proofErr w:type="spellStart"/>
      <w:r w:rsidRPr="00251C93">
        <w:rPr>
          <w:rFonts w:ascii="Times New Roman" w:eastAsia="Times New Roman" w:hAnsi="Times New Roman" w:cs="Times New Roman"/>
          <w:color w:val="211D1E"/>
          <w:sz w:val="24"/>
          <w:szCs w:val="24"/>
        </w:rPr>
        <w:t>Illtyd</w:t>
      </w:r>
      <w:proofErr w:type="spellEnd"/>
      <w:r w:rsidRPr="00251C93">
        <w:rPr>
          <w:rFonts w:ascii="Times New Roman" w:eastAsia="Times New Roman" w:hAnsi="Times New Roman" w:cs="Times New Roman"/>
          <w:color w:val="211D1E"/>
          <w:sz w:val="24"/>
          <w:szCs w:val="24"/>
        </w:rPr>
        <w:t xml:space="preserve"> obtaining the housing and care services they require (Age Concern, 2006).</w:t>
      </w:r>
    </w:p>
    <w:p w14:paraId="3AF4E456" w14:textId="77777777" w:rsidR="00A85389" w:rsidRPr="00251C93" w:rsidRDefault="009811F7" w:rsidP="00A85389">
      <w:pPr>
        <w:rPr>
          <w:rFonts w:ascii="Times New Roman" w:hAnsi="Times New Roman" w:cs="Times New Roman"/>
          <w:sz w:val="24"/>
          <w:szCs w:val="24"/>
        </w:rPr>
      </w:pPr>
      <w:hyperlink r:id="rId14">
        <w:r w:rsidR="00A85389" w:rsidRPr="00251C93">
          <w:rPr>
            <w:rStyle w:val="Hyperlink"/>
            <w:rFonts w:ascii="Times New Roman" w:eastAsia="Calibri" w:hAnsi="Times New Roman" w:cs="Times New Roman"/>
            <w:sz w:val="24"/>
            <w:szCs w:val="24"/>
          </w:rPr>
          <w:t>https://www.jrf.org.uk/betterlife</w:t>
        </w:r>
      </w:hyperlink>
    </w:p>
    <w:p w14:paraId="5FE88DDC" w14:textId="77777777" w:rsidR="00A85389" w:rsidRPr="00251C93" w:rsidRDefault="00A85389" w:rsidP="00A85389">
      <w:pPr>
        <w:rPr>
          <w:rFonts w:ascii="Times New Roman" w:hAnsi="Times New Roman" w:cs="Times New Roman"/>
          <w:sz w:val="24"/>
          <w:szCs w:val="24"/>
        </w:rPr>
      </w:pPr>
      <w:r w:rsidRPr="00251C93">
        <w:rPr>
          <w:rFonts w:ascii="Times New Roman" w:hAnsi="Times New Roman" w:cs="Times New Roman"/>
          <w:sz w:val="24"/>
          <w:szCs w:val="24"/>
        </w:rPr>
        <w:t xml:space="preserve">                                                              </w:t>
      </w:r>
      <w:r w:rsidRPr="00251C93">
        <w:rPr>
          <w:rFonts w:ascii="Times New Roman" w:hAnsi="Times New Roman" w:cs="Times New Roman"/>
          <w:noProof/>
          <w:sz w:val="24"/>
          <w:szCs w:val="24"/>
        </w:rPr>
        <w:drawing>
          <wp:inline distT="0" distB="0" distL="0" distR="0" wp14:anchorId="4F698C26" wp14:editId="1F3261BA">
            <wp:extent cx="4752974" cy="4514850"/>
            <wp:effectExtent l="0" t="0" r="0" b="0"/>
            <wp:docPr id="1500075607" name="Picture 15000756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752974" cy="4514850"/>
                    </a:xfrm>
                    <a:prstGeom prst="rect">
                      <a:avLst/>
                    </a:prstGeom>
                  </pic:spPr>
                </pic:pic>
              </a:graphicData>
            </a:graphic>
          </wp:inline>
        </w:drawing>
      </w:r>
      <w:r w:rsidRPr="00251C93">
        <w:rPr>
          <w:rFonts w:ascii="Times New Roman" w:hAnsi="Times New Roman" w:cs="Times New Roman"/>
          <w:sz w:val="24"/>
          <w:szCs w:val="24"/>
        </w:rPr>
        <w:t xml:space="preserve">                                              </w:t>
      </w:r>
    </w:p>
    <w:p w14:paraId="779709DC" w14:textId="77777777" w:rsidR="00A85389" w:rsidRPr="00251C93" w:rsidRDefault="00A85389" w:rsidP="00A85389">
      <w:pPr>
        <w:spacing w:line="360" w:lineRule="auto"/>
        <w:rPr>
          <w:rFonts w:ascii="Times New Roman" w:eastAsia="Times New Roman" w:hAnsi="Times New Roman" w:cs="Times New Roman"/>
          <w:sz w:val="24"/>
          <w:szCs w:val="24"/>
        </w:rPr>
      </w:pPr>
    </w:p>
    <w:p w14:paraId="78622E0F" w14:textId="77777777" w:rsidR="00A85389" w:rsidRPr="00251C93" w:rsidRDefault="00A85389" w:rsidP="00A85389">
      <w:pPr>
        <w:spacing w:line="360" w:lineRule="auto"/>
        <w:rPr>
          <w:rFonts w:ascii="Times New Roman" w:eastAsia="Times New Roman" w:hAnsi="Times New Roman" w:cs="Times New Roman"/>
          <w:sz w:val="24"/>
          <w:szCs w:val="24"/>
        </w:rPr>
      </w:pPr>
      <w:r w:rsidRPr="00251C93">
        <w:rPr>
          <w:rFonts w:ascii="Times New Roman" w:eastAsia="Times New Roman" w:hAnsi="Times New Roman" w:cs="Times New Roman"/>
          <w:sz w:val="24"/>
          <w:szCs w:val="24"/>
        </w:rPr>
        <w:t>Katz et al, (2011) wrote a paper on “A Better Life” which explores the above model which:</w:t>
      </w:r>
    </w:p>
    <w:p w14:paraId="698E0070" w14:textId="77777777" w:rsidR="00A85389" w:rsidRPr="00251C93" w:rsidRDefault="00A85389" w:rsidP="00A85389">
      <w:pPr>
        <w:pStyle w:val="ListParagraph"/>
        <w:numPr>
          <w:ilvl w:val="0"/>
          <w:numId w:val="9"/>
        </w:numPr>
        <w:spacing w:after="160" w:line="360" w:lineRule="auto"/>
        <w:rPr>
          <w:rFonts w:ascii="Times New Roman" w:hAnsi="Times New Roman" w:cs="Times New Roman"/>
          <w:sz w:val="24"/>
          <w:szCs w:val="24"/>
        </w:rPr>
      </w:pPr>
      <w:r w:rsidRPr="00251C93">
        <w:rPr>
          <w:rFonts w:ascii="Times New Roman" w:eastAsia="Times New Roman" w:hAnsi="Times New Roman" w:cs="Times New Roman"/>
          <w:sz w:val="24"/>
          <w:szCs w:val="24"/>
        </w:rPr>
        <w:t>explores the views of older people and the factors that help or hinder them; and</w:t>
      </w:r>
    </w:p>
    <w:p w14:paraId="07B3C6CC" w14:textId="77777777" w:rsidR="00A85389" w:rsidRPr="00251C93" w:rsidRDefault="006343DB" w:rsidP="00A85389">
      <w:pPr>
        <w:pStyle w:val="ListParagraph"/>
        <w:numPr>
          <w:ilvl w:val="0"/>
          <w:numId w:val="9"/>
        </w:numPr>
        <w:spacing w:after="160" w:line="360" w:lineRule="auto"/>
        <w:rPr>
          <w:rFonts w:ascii="Times New Roman" w:hAnsi="Times New Roman" w:cs="Times New Roman"/>
          <w:sz w:val="24"/>
          <w:szCs w:val="24"/>
        </w:rPr>
      </w:pPr>
      <w:r w:rsidRPr="00251C93">
        <w:rPr>
          <w:rFonts w:ascii="Times New Roman" w:eastAsia="Times New Roman" w:hAnsi="Times New Roman" w:cs="Times New Roman"/>
          <w:sz w:val="24"/>
          <w:szCs w:val="24"/>
        </w:rPr>
        <w:t>Proposes</w:t>
      </w:r>
      <w:r w:rsidR="00A85389" w:rsidRPr="00251C93">
        <w:rPr>
          <w:rFonts w:ascii="Times New Roman" w:eastAsia="Times New Roman" w:hAnsi="Times New Roman" w:cs="Times New Roman"/>
          <w:sz w:val="24"/>
          <w:szCs w:val="24"/>
        </w:rPr>
        <w:t xml:space="preserve"> a model which demonstrates how their needs could be met.</w:t>
      </w:r>
    </w:p>
    <w:p w14:paraId="16DE2820" w14:textId="668BA6E8" w:rsidR="00A85389" w:rsidRPr="00251C93" w:rsidRDefault="00A85389" w:rsidP="00A85389">
      <w:pPr>
        <w:spacing w:line="360" w:lineRule="auto"/>
        <w:rPr>
          <w:rFonts w:ascii="Times New Roman" w:eastAsia="Times New Roman" w:hAnsi="Times New Roman" w:cs="Times New Roman"/>
          <w:sz w:val="24"/>
          <w:szCs w:val="24"/>
        </w:rPr>
      </w:pPr>
      <w:r w:rsidRPr="00251C93">
        <w:rPr>
          <w:rFonts w:ascii="Times New Roman" w:eastAsia="Times New Roman" w:hAnsi="Times New Roman" w:cs="Times New Roman"/>
          <w:sz w:val="24"/>
          <w:szCs w:val="24"/>
        </w:rPr>
        <w:t>The older adult is at the centre of the circle and discusses what the person wants and values and what can hinder them or help them to achieve this. This also reminds others that this is about “ME” and should be a prompt to others "</w:t>
      </w:r>
      <w:r w:rsidRPr="00251C93">
        <w:rPr>
          <w:rFonts w:ascii="Times New Roman" w:eastAsia="Times New Roman" w:hAnsi="Times New Roman" w:cs="Times New Roman"/>
          <w:i/>
          <w:iCs/>
          <w:sz w:val="24"/>
          <w:szCs w:val="24"/>
        </w:rPr>
        <w:t>that this is about diverse individuals and what they want from their lives, not what services and policies decide they can have</w:t>
      </w:r>
      <w:r w:rsidRPr="00251C93">
        <w:rPr>
          <w:rFonts w:ascii="Times New Roman" w:eastAsia="Times New Roman" w:hAnsi="Times New Roman" w:cs="Times New Roman"/>
          <w:sz w:val="24"/>
          <w:szCs w:val="24"/>
        </w:rPr>
        <w:t>".</w:t>
      </w:r>
    </w:p>
    <w:p w14:paraId="168EF56A" w14:textId="77777777" w:rsidR="00AB0C76" w:rsidRPr="00251C93" w:rsidRDefault="00AB0C76" w:rsidP="00A85389">
      <w:pPr>
        <w:spacing w:line="360" w:lineRule="auto"/>
        <w:rPr>
          <w:rFonts w:ascii="Times New Roman" w:eastAsia="Times New Roman" w:hAnsi="Times New Roman" w:cs="Times New Roman"/>
          <w:sz w:val="24"/>
          <w:szCs w:val="24"/>
        </w:rPr>
      </w:pPr>
    </w:p>
    <w:p w14:paraId="63B606F3" w14:textId="77777777" w:rsidR="00A85389" w:rsidRPr="00251C93" w:rsidRDefault="00A85389" w:rsidP="00A85389">
      <w:pPr>
        <w:spacing w:line="360" w:lineRule="auto"/>
        <w:rPr>
          <w:rFonts w:ascii="Times New Roman" w:eastAsia="Times New Roman" w:hAnsi="Times New Roman" w:cs="Times New Roman"/>
          <w:color w:val="00B050"/>
          <w:sz w:val="24"/>
          <w:szCs w:val="24"/>
        </w:rPr>
      </w:pPr>
      <w:r w:rsidRPr="00251C93">
        <w:rPr>
          <w:rFonts w:ascii="Times New Roman" w:eastAsia="Times New Roman" w:hAnsi="Times New Roman" w:cs="Times New Roman"/>
          <w:sz w:val="24"/>
          <w:szCs w:val="24"/>
        </w:rPr>
        <w:t>Those with higher support needs value the same as other older adults (McCormick, et al.,2009) although they may find it difficult to attain this (</w:t>
      </w:r>
      <w:proofErr w:type="spellStart"/>
      <w:r w:rsidRPr="00251C93">
        <w:rPr>
          <w:rFonts w:ascii="Times New Roman" w:eastAsia="Times New Roman" w:hAnsi="Times New Roman" w:cs="Times New Roman"/>
          <w:sz w:val="24"/>
          <w:szCs w:val="24"/>
        </w:rPr>
        <w:t>Ekdahl</w:t>
      </w:r>
      <w:proofErr w:type="spellEnd"/>
      <w:r w:rsidRPr="00251C93">
        <w:rPr>
          <w:rFonts w:ascii="Times New Roman" w:eastAsia="Times New Roman" w:hAnsi="Times New Roman" w:cs="Times New Roman"/>
          <w:sz w:val="24"/>
          <w:szCs w:val="24"/>
        </w:rPr>
        <w:t>, et al., 2010), although all state that new friendships can be made (Williamson, 2010) -</w:t>
      </w:r>
      <w:r w:rsidRPr="00251C93">
        <w:rPr>
          <w:rFonts w:ascii="Times New Roman" w:eastAsia="Times New Roman" w:hAnsi="Times New Roman" w:cs="Times New Roman"/>
          <w:color w:val="00B050"/>
          <w:sz w:val="24"/>
          <w:szCs w:val="24"/>
        </w:rPr>
        <w:t xml:space="preserve"> “I like meeting with people. </w:t>
      </w:r>
      <w:r w:rsidRPr="00251C93">
        <w:rPr>
          <w:rFonts w:ascii="Times New Roman" w:eastAsia="Times New Roman" w:hAnsi="Times New Roman" w:cs="Times New Roman"/>
          <w:color w:val="00B050"/>
          <w:sz w:val="24"/>
          <w:szCs w:val="24"/>
        </w:rPr>
        <w:lastRenderedPageBreak/>
        <w:t>When I came to the day centre, I felt like a new person ... I relax and I’m comfortable here. Gertrude, 74, who lives alone”</w:t>
      </w:r>
    </w:p>
    <w:p w14:paraId="59358260" w14:textId="77777777" w:rsidR="00A85389" w:rsidRPr="00251C93" w:rsidRDefault="00A85389" w:rsidP="00A85389">
      <w:pPr>
        <w:spacing w:line="360" w:lineRule="auto"/>
        <w:rPr>
          <w:rFonts w:ascii="Times New Roman" w:eastAsia="Times New Roman" w:hAnsi="Times New Roman" w:cs="Times New Roman"/>
          <w:sz w:val="24"/>
          <w:szCs w:val="24"/>
        </w:rPr>
      </w:pPr>
      <w:r w:rsidRPr="00251C93">
        <w:rPr>
          <w:rFonts w:ascii="Times New Roman" w:eastAsia="Times New Roman" w:hAnsi="Times New Roman" w:cs="Times New Roman"/>
          <w:sz w:val="24"/>
          <w:szCs w:val="24"/>
        </w:rPr>
        <w:t>Give our older adults ownership on how they access services and how they should be cared for and supported (Bowers, et al., 2009), as personalised care and support was key to a better quality of life in supported accommodation. The overall findings from the research evidence three key themes, which include:</w:t>
      </w:r>
    </w:p>
    <w:p w14:paraId="74D77E81" w14:textId="77777777" w:rsidR="00A85389" w:rsidRPr="00251C93" w:rsidRDefault="00A85389" w:rsidP="00A85389">
      <w:pPr>
        <w:pStyle w:val="ListParagraph"/>
        <w:numPr>
          <w:ilvl w:val="0"/>
          <w:numId w:val="10"/>
        </w:numPr>
        <w:spacing w:after="160" w:line="360" w:lineRule="auto"/>
        <w:rPr>
          <w:rFonts w:ascii="Times New Roman" w:hAnsi="Times New Roman" w:cs="Times New Roman"/>
          <w:sz w:val="24"/>
          <w:szCs w:val="24"/>
        </w:rPr>
      </w:pPr>
      <w:r w:rsidRPr="00251C93">
        <w:rPr>
          <w:rFonts w:ascii="Times New Roman" w:eastAsia="Times New Roman" w:hAnsi="Times New Roman" w:cs="Times New Roman"/>
          <w:sz w:val="24"/>
          <w:szCs w:val="24"/>
        </w:rPr>
        <w:t>Social</w:t>
      </w:r>
    </w:p>
    <w:p w14:paraId="0A1D0EB5" w14:textId="77777777" w:rsidR="00A85389" w:rsidRPr="00251C93" w:rsidRDefault="00A85389" w:rsidP="00A85389">
      <w:pPr>
        <w:pStyle w:val="ListParagraph"/>
        <w:numPr>
          <w:ilvl w:val="0"/>
          <w:numId w:val="10"/>
        </w:numPr>
        <w:spacing w:after="160" w:line="360" w:lineRule="auto"/>
        <w:rPr>
          <w:rFonts w:ascii="Times New Roman" w:hAnsi="Times New Roman" w:cs="Times New Roman"/>
          <w:sz w:val="24"/>
          <w:szCs w:val="24"/>
        </w:rPr>
      </w:pPr>
      <w:r w:rsidRPr="00251C93">
        <w:rPr>
          <w:rFonts w:ascii="Times New Roman" w:eastAsia="Times New Roman" w:hAnsi="Times New Roman" w:cs="Times New Roman"/>
          <w:sz w:val="24"/>
          <w:szCs w:val="24"/>
        </w:rPr>
        <w:t>Psychological</w:t>
      </w:r>
    </w:p>
    <w:p w14:paraId="17C9E257" w14:textId="77777777" w:rsidR="00A85389" w:rsidRPr="00251C93" w:rsidRDefault="00A85389" w:rsidP="00A85389">
      <w:pPr>
        <w:pStyle w:val="ListParagraph"/>
        <w:numPr>
          <w:ilvl w:val="0"/>
          <w:numId w:val="10"/>
        </w:numPr>
        <w:spacing w:after="160" w:line="360" w:lineRule="auto"/>
        <w:rPr>
          <w:rFonts w:ascii="Times New Roman" w:hAnsi="Times New Roman" w:cs="Times New Roman"/>
          <w:sz w:val="24"/>
          <w:szCs w:val="24"/>
        </w:rPr>
      </w:pPr>
      <w:r w:rsidRPr="00251C93">
        <w:rPr>
          <w:rFonts w:ascii="Times New Roman" w:eastAsia="Times New Roman" w:hAnsi="Times New Roman" w:cs="Times New Roman"/>
          <w:sz w:val="24"/>
          <w:szCs w:val="24"/>
        </w:rPr>
        <w:t>Physical</w:t>
      </w:r>
    </w:p>
    <w:p w14:paraId="36FCDA01" w14:textId="77777777" w:rsidR="00A85389" w:rsidRPr="00251C93" w:rsidRDefault="00A85389" w:rsidP="00A85389">
      <w:pPr>
        <w:pStyle w:val="ListParagraph"/>
        <w:numPr>
          <w:ilvl w:val="0"/>
          <w:numId w:val="10"/>
        </w:numPr>
        <w:spacing w:after="160" w:line="360" w:lineRule="auto"/>
        <w:rPr>
          <w:rFonts w:ascii="Times New Roman" w:hAnsi="Times New Roman" w:cs="Times New Roman"/>
          <w:sz w:val="24"/>
          <w:szCs w:val="24"/>
        </w:rPr>
      </w:pPr>
      <w:r w:rsidRPr="00251C93">
        <w:rPr>
          <w:rFonts w:ascii="Times New Roman" w:eastAsia="Times New Roman" w:hAnsi="Times New Roman" w:cs="Times New Roman"/>
          <w:sz w:val="24"/>
          <w:szCs w:val="24"/>
        </w:rPr>
        <w:t>Barriers and enablers (Peace, et al., 2007)</w:t>
      </w:r>
    </w:p>
    <w:p w14:paraId="1D442D42" w14:textId="50A21F39" w:rsidR="00A85389" w:rsidRPr="00251C93" w:rsidRDefault="00A85389" w:rsidP="00A85389">
      <w:pPr>
        <w:spacing w:line="360" w:lineRule="auto"/>
        <w:ind w:left="360" w:hanging="360"/>
        <w:rPr>
          <w:rFonts w:ascii="Times New Roman" w:hAnsi="Times New Roman" w:cs="Times New Roman"/>
          <w:sz w:val="24"/>
          <w:szCs w:val="24"/>
        </w:rPr>
      </w:pPr>
      <w:r w:rsidRPr="00251C93">
        <w:rPr>
          <w:rFonts w:ascii="Times New Roman" w:hAnsi="Times New Roman" w:cs="Times New Roman"/>
          <w:noProof/>
          <w:sz w:val="24"/>
          <w:szCs w:val="24"/>
        </w:rPr>
        <w:drawing>
          <wp:inline distT="0" distB="0" distL="0" distR="0" wp14:anchorId="6ADBE0D4" wp14:editId="104D1111">
            <wp:extent cx="6124575" cy="3390900"/>
            <wp:effectExtent l="0" t="0" r="0" b="0"/>
            <wp:docPr id="77531300" name="Picture 77531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124575" cy="3390900"/>
                    </a:xfrm>
                    <a:prstGeom prst="rect">
                      <a:avLst/>
                    </a:prstGeom>
                  </pic:spPr>
                </pic:pic>
              </a:graphicData>
            </a:graphic>
          </wp:inline>
        </w:drawing>
      </w:r>
      <w:r w:rsidRPr="00251C93">
        <w:rPr>
          <w:rFonts w:ascii="Times New Roman" w:hAnsi="Times New Roman" w:cs="Times New Roman"/>
          <w:sz w:val="24"/>
          <w:szCs w:val="24"/>
        </w:rPr>
        <w:t xml:space="preserve">              </w:t>
      </w:r>
      <w:r w:rsidR="00251C93">
        <w:rPr>
          <w:rFonts w:ascii="Times New Roman" w:hAnsi="Times New Roman" w:cs="Times New Roman"/>
          <w:sz w:val="24"/>
          <w:szCs w:val="24"/>
        </w:rPr>
        <w:t xml:space="preserve">                      </w:t>
      </w:r>
      <w:bookmarkStart w:id="0" w:name="_GoBack"/>
      <w:bookmarkEnd w:id="0"/>
      <w:r w:rsidRPr="00251C93">
        <w:rPr>
          <w:rFonts w:ascii="Times New Roman" w:hAnsi="Times New Roman" w:cs="Times New Roman"/>
          <w:sz w:val="24"/>
          <w:szCs w:val="24"/>
        </w:rPr>
        <w:t>Comparisons of models that look at quality of life.</w:t>
      </w:r>
    </w:p>
    <w:p w14:paraId="5B890F19" w14:textId="77777777" w:rsidR="00A85389" w:rsidRPr="00251C93" w:rsidRDefault="009811F7" w:rsidP="00A85389">
      <w:pPr>
        <w:spacing w:line="360" w:lineRule="auto"/>
        <w:rPr>
          <w:rFonts w:ascii="Times New Roman" w:eastAsia="Calibri" w:hAnsi="Times New Roman" w:cs="Times New Roman"/>
          <w:sz w:val="24"/>
          <w:szCs w:val="24"/>
        </w:rPr>
      </w:pPr>
      <w:hyperlink r:id="rId17">
        <w:r w:rsidR="00A85389" w:rsidRPr="00251C93">
          <w:rPr>
            <w:rStyle w:val="Hyperlink"/>
            <w:rFonts w:ascii="Times New Roman" w:eastAsia="Calibri" w:hAnsi="Times New Roman" w:cs="Times New Roman"/>
            <w:sz w:val="24"/>
            <w:szCs w:val="24"/>
          </w:rPr>
          <w:t>https://www.jrf.org.uk/report/better-life-what-older-people-high-support-needs-value</w:t>
        </w:r>
      </w:hyperlink>
    </w:p>
    <w:p w14:paraId="3D4BDEC3" w14:textId="77777777" w:rsidR="00AB0C76" w:rsidRPr="00251C93" w:rsidRDefault="00AB0C76" w:rsidP="00A85389">
      <w:pPr>
        <w:spacing w:line="360" w:lineRule="auto"/>
        <w:rPr>
          <w:rFonts w:ascii="Times New Roman" w:eastAsia="Times New Roman" w:hAnsi="Times New Roman" w:cs="Times New Roman"/>
          <w:sz w:val="24"/>
          <w:szCs w:val="24"/>
        </w:rPr>
      </w:pPr>
    </w:p>
    <w:p w14:paraId="59EDBADA" w14:textId="77777777" w:rsidR="00AB0C76" w:rsidRPr="00251C93" w:rsidRDefault="00AB0C76" w:rsidP="00A85389">
      <w:pPr>
        <w:spacing w:line="360" w:lineRule="auto"/>
        <w:rPr>
          <w:rFonts w:ascii="Times New Roman" w:eastAsia="Times New Roman" w:hAnsi="Times New Roman" w:cs="Times New Roman"/>
          <w:sz w:val="24"/>
          <w:szCs w:val="24"/>
        </w:rPr>
      </w:pPr>
    </w:p>
    <w:p w14:paraId="1557DB39" w14:textId="77777777" w:rsidR="00AB0C76" w:rsidRPr="00251C93" w:rsidRDefault="00AB0C76" w:rsidP="00A85389">
      <w:pPr>
        <w:spacing w:line="360" w:lineRule="auto"/>
        <w:rPr>
          <w:rFonts w:ascii="Times New Roman" w:eastAsia="Times New Roman" w:hAnsi="Times New Roman" w:cs="Times New Roman"/>
          <w:sz w:val="24"/>
          <w:szCs w:val="24"/>
        </w:rPr>
      </w:pPr>
    </w:p>
    <w:p w14:paraId="307AA7BB" w14:textId="77777777" w:rsidR="00AB0C76" w:rsidRPr="00251C93" w:rsidRDefault="00AB0C76" w:rsidP="00A85389">
      <w:pPr>
        <w:spacing w:line="360" w:lineRule="auto"/>
        <w:rPr>
          <w:rFonts w:ascii="Times New Roman" w:eastAsia="Times New Roman" w:hAnsi="Times New Roman" w:cs="Times New Roman"/>
          <w:sz w:val="24"/>
          <w:szCs w:val="24"/>
        </w:rPr>
      </w:pPr>
    </w:p>
    <w:p w14:paraId="7F43543A" w14:textId="77777777" w:rsidR="00AB0C76" w:rsidRPr="00251C93" w:rsidRDefault="00AB0C76" w:rsidP="00A85389">
      <w:pPr>
        <w:spacing w:line="360" w:lineRule="auto"/>
        <w:rPr>
          <w:rFonts w:ascii="Times New Roman" w:eastAsia="Times New Roman" w:hAnsi="Times New Roman" w:cs="Times New Roman"/>
          <w:sz w:val="24"/>
          <w:szCs w:val="24"/>
        </w:rPr>
      </w:pPr>
    </w:p>
    <w:p w14:paraId="64E71195" w14:textId="77777777" w:rsidR="00AB0C76" w:rsidRPr="00251C93" w:rsidRDefault="00AB0C76" w:rsidP="00A85389">
      <w:pPr>
        <w:spacing w:line="360" w:lineRule="auto"/>
        <w:rPr>
          <w:rFonts w:ascii="Times New Roman" w:eastAsia="Times New Roman" w:hAnsi="Times New Roman" w:cs="Times New Roman"/>
          <w:sz w:val="24"/>
          <w:szCs w:val="24"/>
        </w:rPr>
      </w:pPr>
    </w:p>
    <w:p w14:paraId="37A57F4B" w14:textId="77777777" w:rsidR="00AB0C76" w:rsidRPr="00251C93" w:rsidRDefault="00AB0C76" w:rsidP="00A85389">
      <w:pPr>
        <w:spacing w:line="360" w:lineRule="auto"/>
        <w:rPr>
          <w:rFonts w:ascii="Times New Roman" w:eastAsia="Times New Roman" w:hAnsi="Times New Roman" w:cs="Times New Roman"/>
          <w:sz w:val="24"/>
          <w:szCs w:val="24"/>
        </w:rPr>
      </w:pPr>
    </w:p>
    <w:p w14:paraId="17E12D9C" w14:textId="77777777" w:rsidR="00AB0C76" w:rsidRPr="00251C93" w:rsidRDefault="00AB0C76" w:rsidP="00A85389">
      <w:pPr>
        <w:spacing w:line="360" w:lineRule="auto"/>
        <w:rPr>
          <w:rFonts w:ascii="Times New Roman" w:eastAsia="Times New Roman" w:hAnsi="Times New Roman" w:cs="Times New Roman"/>
          <w:sz w:val="24"/>
          <w:szCs w:val="24"/>
        </w:rPr>
      </w:pPr>
    </w:p>
    <w:p w14:paraId="34150EEB" w14:textId="365FE501" w:rsidR="00A85389" w:rsidRPr="00251C93" w:rsidRDefault="00A85389" w:rsidP="00A85389">
      <w:pPr>
        <w:spacing w:line="360" w:lineRule="auto"/>
        <w:rPr>
          <w:rFonts w:ascii="Times New Roman" w:eastAsia="Times New Roman" w:hAnsi="Times New Roman" w:cs="Times New Roman"/>
          <w:sz w:val="24"/>
          <w:szCs w:val="24"/>
        </w:rPr>
      </w:pPr>
      <w:r w:rsidRPr="00251C93">
        <w:rPr>
          <w:rFonts w:ascii="Times New Roman" w:eastAsia="Times New Roman" w:hAnsi="Times New Roman" w:cs="Times New Roman"/>
          <w:sz w:val="24"/>
          <w:szCs w:val="24"/>
        </w:rPr>
        <w:t>Other factors that should be considered include Pensioner poverty as this had decreased among the elderly; however, this is now on the increase amongst the single, non-ethnic white and those that have a landlord.</w:t>
      </w:r>
    </w:p>
    <w:p w14:paraId="26EA293C" w14:textId="77777777" w:rsidR="00A85389" w:rsidRPr="00251C93" w:rsidRDefault="00A85389" w:rsidP="00A85389">
      <w:pPr>
        <w:jc w:val="center"/>
        <w:rPr>
          <w:rFonts w:ascii="Times New Roman" w:hAnsi="Times New Roman" w:cs="Times New Roman"/>
          <w:sz w:val="24"/>
          <w:szCs w:val="24"/>
        </w:rPr>
      </w:pPr>
      <w:r w:rsidRPr="00251C93">
        <w:rPr>
          <w:rFonts w:ascii="Times New Roman" w:hAnsi="Times New Roman" w:cs="Times New Roman"/>
          <w:noProof/>
          <w:sz w:val="24"/>
          <w:szCs w:val="24"/>
        </w:rPr>
        <w:lastRenderedPageBreak/>
        <w:drawing>
          <wp:inline distT="0" distB="0" distL="0" distR="0" wp14:anchorId="779469F3" wp14:editId="13B19900">
            <wp:extent cx="5762625" cy="4124325"/>
            <wp:effectExtent l="0" t="0" r="0" b="0"/>
            <wp:docPr id="1539668522" name="Picture 15396685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62625" cy="4124325"/>
                    </a:xfrm>
                    <a:prstGeom prst="rect">
                      <a:avLst/>
                    </a:prstGeom>
                  </pic:spPr>
                </pic:pic>
              </a:graphicData>
            </a:graphic>
          </wp:inline>
        </w:drawing>
      </w:r>
    </w:p>
    <w:p w14:paraId="003CB0CD" w14:textId="77777777" w:rsidR="0068408F" w:rsidRPr="00251C93" w:rsidRDefault="0068408F" w:rsidP="0068408F">
      <w:pPr>
        <w:ind w:left="2880"/>
        <w:rPr>
          <w:rFonts w:ascii="Times New Roman" w:hAnsi="Times New Roman" w:cs="Times New Roman"/>
          <w:sz w:val="24"/>
          <w:szCs w:val="24"/>
        </w:rPr>
      </w:pPr>
      <w:r w:rsidRPr="00251C93">
        <w:rPr>
          <w:rFonts w:ascii="Times New Roman" w:hAnsi="Times New Roman" w:cs="Times New Roman"/>
          <w:sz w:val="24"/>
          <w:szCs w:val="24"/>
        </w:rPr>
        <w:t xml:space="preserve">            </w:t>
      </w:r>
      <w:r w:rsidRPr="00251C93">
        <w:rPr>
          <w:rFonts w:ascii="Times New Roman" w:hAnsi="Times New Roman" w:cs="Times New Roman"/>
          <w:noProof/>
          <w:sz w:val="24"/>
          <w:szCs w:val="24"/>
        </w:rPr>
        <w:drawing>
          <wp:inline distT="0" distB="0" distL="0" distR="0" wp14:anchorId="1F474315" wp14:editId="0BE54B4F">
            <wp:extent cx="1580816" cy="800100"/>
            <wp:effectExtent l="0" t="0" r="0" b="0"/>
            <wp:docPr id="2022243647" name="Picture 20222436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580816" cy="800100"/>
                    </a:xfrm>
                    <a:prstGeom prst="rect">
                      <a:avLst/>
                    </a:prstGeom>
                  </pic:spPr>
                </pic:pic>
              </a:graphicData>
            </a:graphic>
          </wp:inline>
        </w:drawing>
      </w:r>
    </w:p>
    <w:p w14:paraId="33575F52" w14:textId="77777777" w:rsidR="0068408F" w:rsidRPr="00251C93" w:rsidRDefault="0068408F" w:rsidP="0068408F">
      <w:pPr>
        <w:ind w:left="4320"/>
        <w:rPr>
          <w:rFonts w:ascii="Times New Roman" w:eastAsia="Times New Roman" w:hAnsi="Times New Roman" w:cs="Times New Roman"/>
          <w:sz w:val="24"/>
          <w:szCs w:val="24"/>
        </w:rPr>
      </w:pPr>
    </w:p>
    <w:p w14:paraId="39F0A522" w14:textId="77777777" w:rsidR="0068408F" w:rsidRPr="00251C93" w:rsidRDefault="0068408F" w:rsidP="0068408F">
      <w:pPr>
        <w:rPr>
          <w:rFonts w:ascii="Times New Roman" w:eastAsia="Times New Roman" w:hAnsi="Times New Roman" w:cs="Times New Roman"/>
          <w:sz w:val="24"/>
          <w:szCs w:val="24"/>
        </w:rPr>
      </w:pPr>
      <w:r w:rsidRPr="00251C93">
        <w:rPr>
          <w:rFonts w:ascii="Times New Roman" w:eastAsia="Times New Roman" w:hAnsi="Times New Roman" w:cs="Times New Roman"/>
          <w:sz w:val="24"/>
          <w:szCs w:val="24"/>
        </w:rPr>
        <w:t xml:space="preserve">Age UK is the UK’s leading charity for supporting older adults, they cite that they are available for every older person, are available online, by telephone, in the community and will assist in opening doors to ensure that all older adults have someone to reach out too. </w:t>
      </w:r>
    </w:p>
    <w:p w14:paraId="5FFBD122" w14:textId="77777777" w:rsidR="0068408F" w:rsidRPr="00251C93" w:rsidRDefault="0068408F" w:rsidP="0068408F">
      <w:pPr>
        <w:rPr>
          <w:rFonts w:ascii="Times New Roman" w:eastAsia="Times New Roman" w:hAnsi="Times New Roman" w:cs="Times New Roman"/>
          <w:sz w:val="24"/>
          <w:szCs w:val="24"/>
        </w:rPr>
      </w:pPr>
      <w:r w:rsidRPr="00251C93">
        <w:rPr>
          <w:rFonts w:ascii="Times New Roman" w:eastAsia="Times New Roman" w:hAnsi="Times New Roman" w:cs="Times New Roman"/>
          <w:sz w:val="24"/>
          <w:szCs w:val="24"/>
        </w:rPr>
        <w:t>In November 2018 Age UK cited that funding for extra care and sheltered accommodation would not be capped through the rents and benefit system (Factsheet 64, age UK).</w:t>
      </w:r>
    </w:p>
    <w:p w14:paraId="5A92DFA4" w14:textId="77777777" w:rsidR="0068408F" w:rsidRPr="00251C93" w:rsidRDefault="0068408F" w:rsidP="0068408F">
      <w:pPr>
        <w:rPr>
          <w:rFonts w:ascii="Times New Roman" w:eastAsia="Times New Roman" w:hAnsi="Times New Roman" w:cs="Times New Roman"/>
          <w:sz w:val="24"/>
          <w:szCs w:val="24"/>
        </w:rPr>
      </w:pPr>
      <w:r w:rsidRPr="00251C93">
        <w:rPr>
          <w:rFonts w:ascii="Times New Roman" w:eastAsia="Times New Roman" w:hAnsi="Times New Roman" w:cs="Times New Roman"/>
          <w:sz w:val="24"/>
          <w:szCs w:val="24"/>
        </w:rPr>
        <w:t>Supported housing for older adults usually means those aged over 55 or 60, and can offer three levels of support:</w:t>
      </w:r>
    </w:p>
    <w:p w14:paraId="4F9A6BB2" w14:textId="77777777" w:rsidR="0068408F" w:rsidRPr="00251C93" w:rsidRDefault="0068408F" w:rsidP="0068408F">
      <w:pPr>
        <w:pStyle w:val="ListParagraph"/>
        <w:numPr>
          <w:ilvl w:val="0"/>
          <w:numId w:val="12"/>
        </w:numPr>
        <w:spacing w:after="160" w:line="259" w:lineRule="auto"/>
        <w:rPr>
          <w:rFonts w:ascii="Times New Roman" w:hAnsi="Times New Roman" w:cs="Times New Roman"/>
          <w:sz w:val="24"/>
          <w:szCs w:val="24"/>
        </w:rPr>
      </w:pPr>
      <w:r w:rsidRPr="00251C93">
        <w:rPr>
          <w:rFonts w:ascii="Times New Roman" w:eastAsia="Times New Roman" w:hAnsi="Times New Roman" w:cs="Times New Roman"/>
          <w:sz w:val="24"/>
          <w:szCs w:val="24"/>
        </w:rPr>
        <w:t>Age exclusive – where the resident must be above a certain age, however very little support is available.</w:t>
      </w:r>
    </w:p>
    <w:p w14:paraId="722272B0" w14:textId="77777777" w:rsidR="0068408F" w:rsidRPr="00251C93" w:rsidRDefault="0068408F" w:rsidP="0068408F">
      <w:pPr>
        <w:pStyle w:val="ListParagraph"/>
        <w:numPr>
          <w:ilvl w:val="0"/>
          <w:numId w:val="12"/>
        </w:numPr>
        <w:spacing w:after="160" w:line="259" w:lineRule="auto"/>
        <w:rPr>
          <w:rFonts w:ascii="Times New Roman" w:hAnsi="Times New Roman" w:cs="Times New Roman"/>
          <w:sz w:val="24"/>
          <w:szCs w:val="24"/>
        </w:rPr>
      </w:pPr>
      <w:r w:rsidRPr="00251C93">
        <w:rPr>
          <w:rFonts w:ascii="Times New Roman" w:eastAsia="Times New Roman" w:hAnsi="Times New Roman" w:cs="Times New Roman"/>
          <w:sz w:val="24"/>
          <w:szCs w:val="24"/>
        </w:rPr>
        <w:t>Housing with support – where the resident receives support such as lifeline/ alarm systems, however care packages are not in place.</w:t>
      </w:r>
    </w:p>
    <w:p w14:paraId="2E96C0C6" w14:textId="77777777" w:rsidR="0068408F" w:rsidRPr="00251C93" w:rsidRDefault="0068408F" w:rsidP="0068408F">
      <w:pPr>
        <w:pStyle w:val="ListParagraph"/>
        <w:numPr>
          <w:ilvl w:val="0"/>
          <w:numId w:val="12"/>
        </w:numPr>
        <w:spacing w:after="160" w:line="259" w:lineRule="auto"/>
        <w:rPr>
          <w:rFonts w:ascii="Times New Roman" w:hAnsi="Times New Roman" w:cs="Times New Roman"/>
          <w:sz w:val="24"/>
          <w:szCs w:val="24"/>
        </w:rPr>
      </w:pPr>
      <w:r w:rsidRPr="00251C93">
        <w:rPr>
          <w:rFonts w:ascii="Times New Roman" w:eastAsia="Times New Roman" w:hAnsi="Times New Roman" w:cs="Times New Roman"/>
          <w:sz w:val="24"/>
          <w:szCs w:val="24"/>
        </w:rPr>
        <w:t>Housing with care, where a care package is put in place to assist with washing, dressing, providing support and cooking/ providing meals.</w:t>
      </w:r>
    </w:p>
    <w:p w14:paraId="686E4910" w14:textId="77777777" w:rsidR="0068408F" w:rsidRPr="00251C93" w:rsidRDefault="0068408F" w:rsidP="0068408F">
      <w:pPr>
        <w:rPr>
          <w:rFonts w:ascii="Times New Roman" w:eastAsia="Times New Roman" w:hAnsi="Times New Roman" w:cs="Times New Roman"/>
          <w:sz w:val="24"/>
          <w:szCs w:val="24"/>
        </w:rPr>
      </w:pPr>
      <w:r w:rsidRPr="00251C93">
        <w:rPr>
          <w:rFonts w:ascii="Times New Roman" w:eastAsia="Times New Roman" w:hAnsi="Times New Roman" w:cs="Times New Roman"/>
          <w:sz w:val="24"/>
          <w:szCs w:val="24"/>
        </w:rPr>
        <w:t xml:space="preserve">Sheltered/ supported housing can be provided relatively free through means tested benefits; however, it can also be paid for by the resident. The resident usually has their own entrance; these are normally linked to a warden/manager. It enables the older person to continue to live independently, although they have access to support services to provide a better quality of life. </w:t>
      </w:r>
    </w:p>
    <w:p w14:paraId="69F5E28C" w14:textId="77777777" w:rsidR="0068408F" w:rsidRPr="00251C93" w:rsidRDefault="0068408F" w:rsidP="0068408F">
      <w:pPr>
        <w:rPr>
          <w:rFonts w:ascii="Times New Roman" w:eastAsia="Times New Roman" w:hAnsi="Times New Roman" w:cs="Times New Roman"/>
          <w:sz w:val="24"/>
          <w:szCs w:val="24"/>
        </w:rPr>
      </w:pPr>
      <w:r w:rsidRPr="00251C93">
        <w:rPr>
          <w:rFonts w:ascii="Times New Roman" w:eastAsia="Times New Roman" w:hAnsi="Times New Roman" w:cs="Times New Roman"/>
          <w:sz w:val="24"/>
          <w:szCs w:val="24"/>
        </w:rPr>
        <w:t>Age UK can provide advice and support in many areas:</w:t>
      </w:r>
    </w:p>
    <w:p w14:paraId="1900F8BE" w14:textId="77777777" w:rsidR="0068408F" w:rsidRPr="00251C93" w:rsidRDefault="0068408F" w:rsidP="0068408F">
      <w:pPr>
        <w:pStyle w:val="ListParagraph"/>
        <w:numPr>
          <w:ilvl w:val="0"/>
          <w:numId w:val="11"/>
        </w:numPr>
        <w:spacing w:after="160" w:line="259" w:lineRule="auto"/>
        <w:rPr>
          <w:rFonts w:ascii="Times New Roman" w:hAnsi="Times New Roman" w:cs="Times New Roman"/>
          <w:sz w:val="24"/>
          <w:szCs w:val="24"/>
        </w:rPr>
      </w:pPr>
      <w:r w:rsidRPr="00251C93">
        <w:rPr>
          <w:rFonts w:ascii="Times New Roman" w:eastAsia="Times New Roman" w:hAnsi="Times New Roman" w:cs="Times New Roman"/>
          <w:sz w:val="24"/>
          <w:szCs w:val="24"/>
        </w:rPr>
        <w:t>Money and Legal</w:t>
      </w:r>
    </w:p>
    <w:p w14:paraId="5553495E" w14:textId="77777777" w:rsidR="0068408F" w:rsidRPr="00251C93" w:rsidRDefault="0068408F" w:rsidP="0068408F">
      <w:pPr>
        <w:pStyle w:val="ListParagraph"/>
        <w:numPr>
          <w:ilvl w:val="0"/>
          <w:numId w:val="11"/>
        </w:numPr>
        <w:spacing w:after="160" w:line="259" w:lineRule="auto"/>
        <w:rPr>
          <w:rFonts w:ascii="Times New Roman" w:hAnsi="Times New Roman" w:cs="Times New Roman"/>
          <w:sz w:val="24"/>
          <w:szCs w:val="24"/>
        </w:rPr>
      </w:pPr>
      <w:r w:rsidRPr="00251C93">
        <w:rPr>
          <w:rFonts w:ascii="Times New Roman" w:eastAsia="Times New Roman" w:hAnsi="Times New Roman" w:cs="Times New Roman"/>
          <w:sz w:val="24"/>
          <w:szCs w:val="24"/>
        </w:rPr>
        <w:lastRenderedPageBreak/>
        <w:t>Health and Wellbeing</w:t>
      </w:r>
    </w:p>
    <w:p w14:paraId="77328BC3" w14:textId="77777777" w:rsidR="0068408F" w:rsidRPr="00251C93" w:rsidRDefault="0068408F" w:rsidP="0068408F">
      <w:pPr>
        <w:pStyle w:val="ListParagraph"/>
        <w:numPr>
          <w:ilvl w:val="0"/>
          <w:numId w:val="11"/>
        </w:numPr>
        <w:spacing w:after="160" w:line="259" w:lineRule="auto"/>
        <w:rPr>
          <w:rFonts w:ascii="Times New Roman" w:hAnsi="Times New Roman" w:cs="Times New Roman"/>
          <w:sz w:val="24"/>
          <w:szCs w:val="24"/>
        </w:rPr>
      </w:pPr>
      <w:r w:rsidRPr="00251C93">
        <w:rPr>
          <w:rFonts w:ascii="Times New Roman" w:eastAsia="Times New Roman" w:hAnsi="Times New Roman" w:cs="Times New Roman"/>
          <w:sz w:val="24"/>
          <w:szCs w:val="24"/>
        </w:rPr>
        <w:t>Care and Support</w:t>
      </w:r>
    </w:p>
    <w:p w14:paraId="6928B844" w14:textId="77777777" w:rsidR="0068408F" w:rsidRPr="00251C93" w:rsidRDefault="0068408F" w:rsidP="0068408F">
      <w:pPr>
        <w:pStyle w:val="ListParagraph"/>
        <w:numPr>
          <w:ilvl w:val="0"/>
          <w:numId w:val="11"/>
        </w:numPr>
        <w:spacing w:after="160" w:line="259" w:lineRule="auto"/>
        <w:rPr>
          <w:rFonts w:ascii="Times New Roman" w:hAnsi="Times New Roman" w:cs="Times New Roman"/>
          <w:sz w:val="24"/>
          <w:szCs w:val="24"/>
        </w:rPr>
      </w:pPr>
      <w:r w:rsidRPr="00251C93">
        <w:rPr>
          <w:rFonts w:ascii="Times New Roman" w:eastAsia="Times New Roman" w:hAnsi="Times New Roman" w:cs="Times New Roman"/>
          <w:sz w:val="24"/>
          <w:szCs w:val="24"/>
        </w:rPr>
        <w:t>Work and Learning</w:t>
      </w:r>
    </w:p>
    <w:p w14:paraId="5A31EF6E" w14:textId="77777777" w:rsidR="0068408F" w:rsidRPr="00251C93" w:rsidRDefault="0068408F" w:rsidP="0068408F">
      <w:pPr>
        <w:pStyle w:val="ListParagraph"/>
        <w:numPr>
          <w:ilvl w:val="0"/>
          <w:numId w:val="11"/>
        </w:numPr>
        <w:spacing w:after="160" w:line="259" w:lineRule="auto"/>
        <w:rPr>
          <w:rFonts w:ascii="Times New Roman" w:hAnsi="Times New Roman" w:cs="Times New Roman"/>
          <w:sz w:val="24"/>
          <w:szCs w:val="24"/>
        </w:rPr>
      </w:pPr>
      <w:r w:rsidRPr="00251C93">
        <w:rPr>
          <w:rFonts w:ascii="Times New Roman" w:eastAsia="Times New Roman" w:hAnsi="Times New Roman" w:cs="Times New Roman"/>
          <w:sz w:val="24"/>
          <w:szCs w:val="24"/>
        </w:rPr>
        <w:t>Travel and Hobbies</w:t>
      </w:r>
    </w:p>
    <w:p w14:paraId="48BB29EC" w14:textId="77777777" w:rsidR="00865FEA" w:rsidRPr="00251C93" w:rsidRDefault="00865FEA" w:rsidP="0068408F">
      <w:pPr>
        <w:rPr>
          <w:rFonts w:ascii="Times New Roman" w:eastAsia="Times New Roman" w:hAnsi="Times New Roman" w:cs="Times New Roman"/>
          <w:sz w:val="24"/>
          <w:szCs w:val="24"/>
        </w:rPr>
      </w:pPr>
      <w:r w:rsidRPr="00251C93">
        <w:rPr>
          <w:rFonts w:ascii="Times New Roman" w:hAnsi="Times New Roman" w:cs="Times New Roman"/>
          <w:noProof/>
          <w:sz w:val="24"/>
          <w:szCs w:val="24"/>
        </w:rPr>
        <w:drawing>
          <wp:inline distT="0" distB="0" distL="0" distR="0" wp14:anchorId="1247B996" wp14:editId="64A75D45">
            <wp:extent cx="3429000" cy="3724275"/>
            <wp:effectExtent l="0" t="0" r="0" b="0"/>
            <wp:docPr id="1031943889" name="Picture 10319438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429000" cy="3724275"/>
                    </a:xfrm>
                    <a:prstGeom prst="rect">
                      <a:avLst/>
                    </a:prstGeom>
                  </pic:spPr>
                </pic:pic>
              </a:graphicData>
            </a:graphic>
          </wp:inline>
        </w:drawing>
      </w:r>
    </w:p>
    <w:p w14:paraId="4F443034" w14:textId="77777777" w:rsidR="00840F20" w:rsidRPr="00251C93" w:rsidRDefault="00840F20" w:rsidP="0068408F">
      <w:pPr>
        <w:rPr>
          <w:rFonts w:ascii="Times New Roman" w:hAnsi="Times New Roman" w:cs="Times New Roman"/>
          <w:sz w:val="24"/>
          <w:szCs w:val="24"/>
        </w:rPr>
      </w:pPr>
    </w:p>
    <w:p w14:paraId="05FA2332" w14:textId="77777777" w:rsidR="00840F20" w:rsidRPr="00251C93" w:rsidRDefault="00840F20" w:rsidP="00840F20">
      <w:pPr>
        <w:rPr>
          <w:rFonts w:ascii="Times New Roman" w:eastAsia="Times New Roman" w:hAnsi="Times New Roman" w:cs="Times New Roman"/>
          <w:sz w:val="24"/>
          <w:szCs w:val="24"/>
        </w:rPr>
      </w:pPr>
      <w:r w:rsidRPr="00251C93">
        <w:rPr>
          <w:rFonts w:ascii="Times New Roman" w:eastAsia="Times New Roman" w:hAnsi="Times New Roman" w:cs="Times New Roman"/>
          <w:sz w:val="24"/>
          <w:szCs w:val="24"/>
        </w:rPr>
        <w:t xml:space="preserve">Benefits advice, </w:t>
      </w:r>
      <w:r w:rsidR="006343DB" w:rsidRPr="00251C93">
        <w:rPr>
          <w:rFonts w:ascii="Times New Roman" w:eastAsia="Times New Roman" w:hAnsi="Times New Roman" w:cs="Times New Roman"/>
          <w:sz w:val="24"/>
          <w:szCs w:val="24"/>
        </w:rPr>
        <w:t>pension’s</w:t>
      </w:r>
      <w:r w:rsidRPr="00251C93">
        <w:rPr>
          <w:rFonts w:ascii="Times New Roman" w:eastAsia="Times New Roman" w:hAnsi="Times New Roman" w:cs="Times New Roman"/>
          <w:sz w:val="24"/>
          <w:szCs w:val="24"/>
        </w:rPr>
        <w:t xml:space="preserve"> advice, debt and savings advice can be sought. The resident can discuss relationships with family, friends and possibly relationship advice, they may be feeling isolated and lonely, </w:t>
      </w:r>
      <w:r w:rsidR="006343DB" w:rsidRPr="00251C93">
        <w:rPr>
          <w:rFonts w:ascii="Times New Roman" w:eastAsia="Times New Roman" w:hAnsi="Times New Roman" w:cs="Times New Roman"/>
          <w:sz w:val="24"/>
          <w:szCs w:val="24"/>
        </w:rPr>
        <w:t>and Age</w:t>
      </w:r>
      <w:r w:rsidRPr="00251C93">
        <w:rPr>
          <w:rFonts w:ascii="Times New Roman" w:eastAsia="Times New Roman" w:hAnsi="Times New Roman" w:cs="Times New Roman"/>
          <w:sz w:val="24"/>
          <w:szCs w:val="24"/>
        </w:rPr>
        <w:t xml:space="preserve"> UK can try to help alleviate this by arranging a weekly friendship call. </w:t>
      </w:r>
    </w:p>
    <w:p w14:paraId="6824E2A5" w14:textId="77777777" w:rsidR="006343DB" w:rsidRPr="00251C93" w:rsidRDefault="006343DB" w:rsidP="00840F20">
      <w:pPr>
        <w:rPr>
          <w:rFonts w:ascii="Times New Roman" w:eastAsia="Times New Roman" w:hAnsi="Times New Roman" w:cs="Times New Roman"/>
          <w:sz w:val="24"/>
          <w:szCs w:val="24"/>
        </w:rPr>
      </w:pPr>
    </w:p>
    <w:p w14:paraId="6A17B798" w14:textId="77777777" w:rsidR="00840F20" w:rsidRPr="00251C93" w:rsidRDefault="00840F20" w:rsidP="00840F20">
      <w:pPr>
        <w:rPr>
          <w:rFonts w:ascii="Times New Roman" w:eastAsia="Times New Roman" w:hAnsi="Times New Roman" w:cs="Times New Roman"/>
          <w:sz w:val="24"/>
          <w:szCs w:val="24"/>
        </w:rPr>
      </w:pPr>
      <w:r w:rsidRPr="00251C93">
        <w:rPr>
          <w:rFonts w:ascii="Times New Roman" w:eastAsia="Times New Roman" w:hAnsi="Times New Roman" w:cs="Times New Roman"/>
          <w:sz w:val="24"/>
          <w:szCs w:val="24"/>
        </w:rPr>
        <w:t>Loneliness can have a major effect on those in later life:</w:t>
      </w:r>
    </w:p>
    <w:tbl>
      <w:tblPr>
        <w:tblStyle w:val="TableGrid"/>
        <w:tblW w:w="0" w:type="auto"/>
        <w:tblLayout w:type="fixed"/>
        <w:tblLook w:val="06A0" w:firstRow="1" w:lastRow="0" w:firstColumn="1" w:lastColumn="0" w:noHBand="1" w:noVBand="1"/>
      </w:tblPr>
      <w:tblGrid>
        <w:gridCol w:w="3009"/>
        <w:gridCol w:w="3009"/>
        <w:gridCol w:w="3009"/>
      </w:tblGrid>
      <w:tr w:rsidR="00840F20" w:rsidRPr="00251C93" w14:paraId="05E2DC52" w14:textId="77777777" w:rsidTr="009857DB">
        <w:tc>
          <w:tcPr>
            <w:tcW w:w="3009" w:type="dxa"/>
          </w:tcPr>
          <w:p w14:paraId="2AEB3263" w14:textId="77777777" w:rsidR="00840F20" w:rsidRPr="00251C93" w:rsidRDefault="00840F20" w:rsidP="009857DB">
            <w:pPr>
              <w:rPr>
                <w:rFonts w:ascii="Times New Roman" w:eastAsia="Times New Roman" w:hAnsi="Times New Roman" w:cs="Times New Roman"/>
                <w:sz w:val="24"/>
                <w:szCs w:val="24"/>
              </w:rPr>
            </w:pPr>
            <w:r w:rsidRPr="00251C93">
              <w:rPr>
                <w:rFonts w:ascii="Times New Roman" w:eastAsia="Times New Roman" w:hAnsi="Times New Roman" w:cs="Times New Roman"/>
                <w:sz w:val="24"/>
                <w:szCs w:val="24"/>
              </w:rPr>
              <w:t>Loneliness in figures:</w:t>
            </w:r>
          </w:p>
        </w:tc>
        <w:tc>
          <w:tcPr>
            <w:tcW w:w="3009" w:type="dxa"/>
          </w:tcPr>
          <w:p w14:paraId="1BF8D696" w14:textId="77777777" w:rsidR="00840F20" w:rsidRPr="00251C93" w:rsidRDefault="00840F20" w:rsidP="009857DB">
            <w:pPr>
              <w:rPr>
                <w:rFonts w:ascii="Times New Roman" w:eastAsia="Times New Roman" w:hAnsi="Times New Roman" w:cs="Times New Roman"/>
                <w:sz w:val="24"/>
                <w:szCs w:val="24"/>
              </w:rPr>
            </w:pPr>
          </w:p>
        </w:tc>
        <w:tc>
          <w:tcPr>
            <w:tcW w:w="3009" w:type="dxa"/>
          </w:tcPr>
          <w:p w14:paraId="344CEB12" w14:textId="77777777" w:rsidR="00840F20" w:rsidRPr="00251C93" w:rsidRDefault="00840F20" w:rsidP="009857DB">
            <w:pPr>
              <w:rPr>
                <w:rFonts w:ascii="Times New Roman" w:eastAsia="Times New Roman" w:hAnsi="Times New Roman" w:cs="Times New Roman"/>
                <w:sz w:val="24"/>
                <w:szCs w:val="24"/>
              </w:rPr>
            </w:pPr>
          </w:p>
        </w:tc>
      </w:tr>
      <w:tr w:rsidR="00840F20" w:rsidRPr="00251C93" w14:paraId="3BA166B9" w14:textId="77777777" w:rsidTr="009857DB">
        <w:tc>
          <w:tcPr>
            <w:tcW w:w="3009" w:type="dxa"/>
          </w:tcPr>
          <w:p w14:paraId="6B2AF3E7" w14:textId="77777777" w:rsidR="00840F20" w:rsidRPr="00251C93" w:rsidRDefault="00840F20" w:rsidP="009857DB">
            <w:pPr>
              <w:rPr>
                <w:rFonts w:ascii="Times New Roman" w:hAnsi="Times New Roman" w:cs="Times New Roman"/>
                <w:sz w:val="24"/>
                <w:szCs w:val="24"/>
              </w:rPr>
            </w:pPr>
            <w:r w:rsidRPr="00251C93">
              <w:rPr>
                <w:rFonts w:ascii="Times New Roman" w:eastAsia="Times New Roman" w:hAnsi="Times New Roman" w:cs="Times New Roman"/>
                <w:b/>
                <w:bCs/>
                <w:sz w:val="24"/>
                <w:szCs w:val="24"/>
              </w:rPr>
              <w:t>3.6 million</w:t>
            </w:r>
            <w:r w:rsidRPr="00251C93">
              <w:rPr>
                <w:rFonts w:ascii="Times New Roman" w:hAnsi="Times New Roman" w:cs="Times New Roman"/>
                <w:sz w:val="24"/>
                <w:szCs w:val="24"/>
              </w:rPr>
              <w:br/>
            </w:r>
            <w:r w:rsidRPr="00251C93">
              <w:rPr>
                <w:rFonts w:ascii="Times New Roman" w:eastAsia="Times New Roman" w:hAnsi="Times New Roman" w:cs="Times New Roman"/>
                <w:b/>
                <w:bCs/>
                <w:sz w:val="24"/>
                <w:szCs w:val="24"/>
              </w:rPr>
              <w:t xml:space="preserve"> ... older people in the UK live alone, of whom over 2 million are aged 75+.</w:t>
            </w:r>
          </w:p>
        </w:tc>
        <w:tc>
          <w:tcPr>
            <w:tcW w:w="3009" w:type="dxa"/>
          </w:tcPr>
          <w:p w14:paraId="69DBD502" w14:textId="77777777" w:rsidR="00840F20" w:rsidRPr="00251C93" w:rsidRDefault="00840F20" w:rsidP="009857DB">
            <w:pPr>
              <w:rPr>
                <w:rFonts w:ascii="Times New Roman" w:hAnsi="Times New Roman" w:cs="Times New Roman"/>
                <w:sz w:val="24"/>
                <w:szCs w:val="24"/>
              </w:rPr>
            </w:pPr>
            <w:r w:rsidRPr="00251C93">
              <w:rPr>
                <w:rFonts w:ascii="Times New Roman" w:eastAsia="Times New Roman" w:hAnsi="Times New Roman" w:cs="Times New Roman"/>
                <w:b/>
                <w:bCs/>
                <w:sz w:val="24"/>
                <w:szCs w:val="24"/>
              </w:rPr>
              <w:t>1.9 million</w:t>
            </w:r>
            <w:r w:rsidRPr="00251C93">
              <w:rPr>
                <w:rFonts w:ascii="Times New Roman" w:hAnsi="Times New Roman" w:cs="Times New Roman"/>
                <w:sz w:val="24"/>
                <w:szCs w:val="24"/>
              </w:rPr>
              <w:br/>
            </w:r>
            <w:r w:rsidRPr="00251C93">
              <w:rPr>
                <w:rFonts w:ascii="Times New Roman" w:eastAsia="Times New Roman" w:hAnsi="Times New Roman" w:cs="Times New Roman"/>
                <w:b/>
                <w:bCs/>
                <w:sz w:val="24"/>
                <w:szCs w:val="24"/>
              </w:rPr>
              <w:t xml:space="preserve"> ... older people often feel ignored or invisible.</w:t>
            </w:r>
          </w:p>
        </w:tc>
        <w:tc>
          <w:tcPr>
            <w:tcW w:w="3009" w:type="dxa"/>
          </w:tcPr>
          <w:p w14:paraId="3187A3BD" w14:textId="77777777" w:rsidR="00840F20" w:rsidRPr="00251C93" w:rsidRDefault="00840F20" w:rsidP="009857DB">
            <w:pPr>
              <w:rPr>
                <w:rFonts w:ascii="Times New Roman" w:hAnsi="Times New Roman" w:cs="Times New Roman"/>
                <w:sz w:val="24"/>
                <w:szCs w:val="24"/>
              </w:rPr>
            </w:pPr>
            <w:r w:rsidRPr="00251C93">
              <w:rPr>
                <w:rFonts w:ascii="Times New Roman" w:eastAsia="Times New Roman" w:hAnsi="Times New Roman" w:cs="Times New Roman"/>
                <w:b/>
                <w:bCs/>
                <w:sz w:val="24"/>
                <w:szCs w:val="24"/>
              </w:rPr>
              <w:t>15 cigarettes</w:t>
            </w:r>
            <w:r w:rsidRPr="00251C93">
              <w:rPr>
                <w:rFonts w:ascii="Times New Roman" w:hAnsi="Times New Roman" w:cs="Times New Roman"/>
                <w:sz w:val="24"/>
                <w:szCs w:val="24"/>
              </w:rPr>
              <w:br/>
            </w:r>
            <w:r w:rsidRPr="00251C93">
              <w:rPr>
                <w:rFonts w:ascii="Times New Roman" w:eastAsia="Times New Roman" w:hAnsi="Times New Roman" w:cs="Times New Roman"/>
                <w:b/>
                <w:bCs/>
                <w:sz w:val="24"/>
                <w:szCs w:val="24"/>
              </w:rPr>
              <w:t xml:space="preserve"> Loneliness can be as harmful for our health as smoking 15 cigarettes a day.</w:t>
            </w:r>
          </w:p>
        </w:tc>
      </w:tr>
    </w:tbl>
    <w:p w14:paraId="39EE919D" w14:textId="77777777" w:rsidR="00840F20" w:rsidRPr="00251C93" w:rsidRDefault="009811F7" w:rsidP="00840F20">
      <w:pPr>
        <w:rPr>
          <w:rFonts w:ascii="Times New Roman" w:hAnsi="Times New Roman" w:cs="Times New Roman"/>
          <w:sz w:val="24"/>
          <w:szCs w:val="24"/>
        </w:rPr>
      </w:pPr>
      <w:hyperlink r:id="rId21">
        <w:r w:rsidR="00840F20" w:rsidRPr="00251C93">
          <w:rPr>
            <w:rStyle w:val="Hyperlink"/>
            <w:rFonts w:ascii="Times New Roman" w:eastAsia="Times New Roman" w:hAnsi="Times New Roman" w:cs="Times New Roman"/>
            <w:sz w:val="24"/>
            <w:szCs w:val="24"/>
          </w:rPr>
          <w:t>https://www.ageuk.org.uk/information-advice/health-wellbeing/loneliness/</w:t>
        </w:r>
      </w:hyperlink>
    </w:p>
    <w:p w14:paraId="1054F5AD" w14:textId="77777777" w:rsidR="006343DB" w:rsidRPr="00251C93" w:rsidRDefault="006343DB" w:rsidP="00840F20">
      <w:pPr>
        <w:rPr>
          <w:rFonts w:ascii="Times New Roman" w:eastAsia="Times New Roman" w:hAnsi="Times New Roman" w:cs="Times New Roman"/>
          <w:sz w:val="24"/>
          <w:szCs w:val="24"/>
        </w:rPr>
      </w:pPr>
    </w:p>
    <w:p w14:paraId="2661A5D2" w14:textId="77777777" w:rsidR="00840F20" w:rsidRPr="00251C93" w:rsidRDefault="00840F20" w:rsidP="00840F20">
      <w:pPr>
        <w:rPr>
          <w:rFonts w:ascii="Times New Roman" w:eastAsia="Times New Roman" w:hAnsi="Times New Roman" w:cs="Times New Roman"/>
          <w:sz w:val="24"/>
          <w:szCs w:val="24"/>
        </w:rPr>
      </w:pPr>
      <w:r w:rsidRPr="00251C93">
        <w:rPr>
          <w:rFonts w:ascii="Times New Roman" w:eastAsia="Times New Roman" w:hAnsi="Times New Roman" w:cs="Times New Roman"/>
          <w:sz w:val="24"/>
          <w:szCs w:val="24"/>
        </w:rPr>
        <w:t>Age UK can also refer to services that enable the resident to access a befriending service to help those feeling lonely, and services such as a handyman that can attend to do manual work/ to small improvements in the residents' home. Other services are also available- see link below.</w:t>
      </w:r>
    </w:p>
    <w:p w14:paraId="0B233711" w14:textId="77777777" w:rsidR="00840F20" w:rsidRPr="00251C93" w:rsidRDefault="009811F7" w:rsidP="00840F20">
      <w:pPr>
        <w:rPr>
          <w:rFonts w:ascii="Times New Roman" w:hAnsi="Times New Roman" w:cs="Times New Roman"/>
          <w:sz w:val="24"/>
          <w:szCs w:val="24"/>
        </w:rPr>
      </w:pPr>
      <w:hyperlink r:id="rId22">
        <w:r w:rsidR="00840F20" w:rsidRPr="00251C93">
          <w:rPr>
            <w:rStyle w:val="Hyperlink"/>
            <w:rFonts w:ascii="Times New Roman" w:eastAsia="Times New Roman" w:hAnsi="Times New Roman" w:cs="Times New Roman"/>
            <w:sz w:val="24"/>
            <w:szCs w:val="24"/>
          </w:rPr>
          <w:t>https://www.ageuk.org.uk/services/</w:t>
        </w:r>
      </w:hyperlink>
    </w:p>
    <w:p w14:paraId="61044F7B" w14:textId="77777777" w:rsidR="00840F20" w:rsidRPr="00251C93" w:rsidRDefault="00840F20" w:rsidP="0068408F">
      <w:pPr>
        <w:rPr>
          <w:rFonts w:ascii="Times New Roman" w:hAnsi="Times New Roman" w:cs="Times New Roman"/>
          <w:sz w:val="24"/>
          <w:szCs w:val="24"/>
        </w:rPr>
      </w:pPr>
    </w:p>
    <w:p w14:paraId="7D6A0662" w14:textId="77777777" w:rsidR="00190A99" w:rsidRPr="00251C93" w:rsidRDefault="00190A99" w:rsidP="0068408F">
      <w:pPr>
        <w:rPr>
          <w:rFonts w:ascii="Times New Roman" w:hAnsi="Times New Roman" w:cs="Times New Roman"/>
          <w:sz w:val="24"/>
          <w:szCs w:val="24"/>
        </w:rPr>
      </w:pPr>
    </w:p>
    <w:p w14:paraId="6783E299" w14:textId="77777777" w:rsidR="009C5646" w:rsidRPr="00251C93" w:rsidRDefault="009C5646" w:rsidP="0068408F">
      <w:pPr>
        <w:rPr>
          <w:rFonts w:ascii="Times New Roman" w:hAnsi="Times New Roman" w:cs="Times New Roman"/>
          <w:sz w:val="24"/>
          <w:szCs w:val="24"/>
        </w:rPr>
      </w:pPr>
    </w:p>
    <w:p w14:paraId="4998F14E" w14:textId="77777777" w:rsidR="009C5646" w:rsidRPr="00251C93" w:rsidRDefault="009C5646" w:rsidP="0068408F">
      <w:pPr>
        <w:rPr>
          <w:rFonts w:ascii="Times New Roman" w:hAnsi="Times New Roman" w:cs="Times New Roman"/>
          <w:sz w:val="24"/>
          <w:szCs w:val="24"/>
        </w:rPr>
      </w:pPr>
      <w:r w:rsidRPr="00251C93">
        <w:rPr>
          <w:rFonts w:ascii="Times New Roman" w:hAnsi="Times New Roman" w:cs="Times New Roman"/>
          <w:noProof/>
          <w:sz w:val="24"/>
          <w:szCs w:val="24"/>
        </w:rPr>
        <w:lastRenderedPageBreak/>
        <w:drawing>
          <wp:inline distT="0" distB="0" distL="0" distR="0" wp14:anchorId="36B2FDBC" wp14:editId="0BBCD4B1">
            <wp:extent cx="3048000" cy="4572000"/>
            <wp:effectExtent l="0" t="0" r="0" b="0"/>
            <wp:docPr id="1957820546" name="Picture 19578205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048000" cy="4572000"/>
                    </a:xfrm>
                    <a:prstGeom prst="rect">
                      <a:avLst/>
                    </a:prstGeom>
                  </pic:spPr>
                </pic:pic>
              </a:graphicData>
            </a:graphic>
          </wp:inline>
        </w:drawing>
      </w:r>
    </w:p>
    <w:p w14:paraId="0B6E227E" w14:textId="77777777" w:rsidR="00A64672" w:rsidRPr="00251C93" w:rsidRDefault="00A64672" w:rsidP="0068408F">
      <w:pPr>
        <w:rPr>
          <w:rFonts w:ascii="Times New Roman" w:hAnsi="Times New Roman" w:cs="Times New Roman"/>
          <w:sz w:val="24"/>
          <w:szCs w:val="24"/>
        </w:rPr>
      </w:pPr>
    </w:p>
    <w:p w14:paraId="1B2DF77E" w14:textId="77777777" w:rsidR="00A64672" w:rsidRPr="00251C93" w:rsidRDefault="00A64672" w:rsidP="00A64672">
      <w:pPr>
        <w:pStyle w:val="ListParagraph"/>
        <w:numPr>
          <w:ilvl w:val="0"/>
          <w:numId w:val="13"/>
        </w:numPr>
        <w:spacing w:after="160" w:line="259" w:lineRule="auto"/>
        <w:rPr>
          <w:rFonts w:ascii="Times New Roman" w:hAnsi="Times New Roman" w:cs="Times New Roman"/>
          <w:sz w:val="24"/>
          <w:szCs w:val="24"/>
        </w:rPr>
      </w:pPr>
      <w:r w:rsidRPr="00251C93">
        <w:rPr>
          <w:rFonts w:ascii="Times New Roman" w:eastAsia="Times New Roman" w:hAnsi="Times New Roman" w:cs="Times New Roman"/>
          <w:sz w:val="24"/>
          <w:szCs w:val="24"/>
        </w:rPr>
        <w:t>United Kingdom has an ageing population (ONS, 2019a)</w:t>
      </w:r>
    </w:p>
    <w:p w14:paraId="4D7C6DB2" w14:textId="77777777" w:rsidR="00A64672" w:rsidRPr="00251C93" w:rsidRDefault="00A64672" w:rsidP="00A64672">
      <w:pPr>
        <w:pStyle w:val="ListParagraph"/>
        <w:numPr>
          <w:ilvl w:val="0"/>
          <w:numId w:val="13"/>
        </w:numPr>
        <w:spacing w:after="160" w:line="259" w:lineRule="auto"/>
        <w:rPr>
          <w:rFonts w:ascii="Times New Roman" w:hAnsi="Times New Roman" w:cs="Times New Roman"/>
          <w:sz w:val="24"/>
          <w:szCs w:val="24"/>
        </w:rPr>
      </w:pPr>
      <w:r w:rsidRPr="00251C93">
        <w:rPr>
          <w:rFonts w:ascii="Times New Roman" w:eastAsia="Times New Roman" w:hAnsi="Times New Roman" w:cs="Times New Roman"/>
          <w:sz w:val="24"/>
          <w:szCs w:val="24"/>
        </w:rPr>
        <w:t>Almost 12 million people (11,989,322) are aged 65 and above in the UK (ONS, 2019b)</w:t>
      </w:r>
    </w:p>
    <w:p w14:paraId="39892619" w14:textId="77777777" w:rsidR="00A64672" w:rsidRPr="00251C93" w:rsidRDefault="00A64672" w:rsidP="00A64672">
      <w:pPr>
        <w:pStyle w:val="ListParagraph"/>
        <w:numPr>
          <w:ilvl w:val="0"/>
          <w:numId w:val="13"/>
        </w:numPr>
        <w:spacing w:after="160" w:line="259" w:lineRule="auto"/>
        <w:rPr>
          <w:rFonts w:ascii="Times New Roman" w:hAnsi="Times New Roman" w:cs="Times New Roman"/>
          <w:sz w:val="24"/>
          <w:szCs w:val="24"/>
        </w:rPr>
      </w:pPr>
      <w:r w:rsidRPr="00251C93">
        <w:rPr>
          <w:rFonts w:ascii="Times New Roman" w:eastAsia="Times New Roman" w:hAnsi="Times New Roman" w:cs="Times New Roman"/>
          <w:sz w:val="24"/>
          <w:szCs w:val="24"/>
        </w:rPr>
        <w:t>It is estimated that in 50 years, there will be an extra 8.6 million aged 65 and over, roughly equivalent to the population of London (ONS, 2019a)</w:t>
      </w:r>
    </w:p>
    <w:p w14:paraId="5D875E27" w14:textId="77777777" w:rsidR="00A64672" w:rsidRPr="00251C93" w:rsidRDefault="00A64672" w:rsidP="00A64672">
      <w:pPr>
        <w:pStyle w:val="ListParagraph"/>
        <w:numPr>
          <w:ilvl w:val="0"/>
          <w:numId w:val="13"/>
        </w:numPr>
        <w:spacing w:after="160" w:line="259" w:lineRule="auto"/>
        <w:rPr>
          <w:rFonts w:ascii="Times New Roman" w:hAnsi="Times New Roman" w:cs="Times New Roman"/>
          <w:sz w:val="24"/>
          <w:szCs w:val="24"/>
        </w:rPr>
      </w:pPr>
      <w:r w:rsidRPr="00251C93">
        <w:rPr>
          <w:rFonts w:ascii="Times New Roman" w:eastAsia="Times New Roman" w:hAnsi="Times New Roman" w:cs="Times New Roman"/>
          <w:sz w:val="24"/>
          <w:szCs w:val="24"/>
        </w:rPr>
        <w:t>It is expected by 2030, that one in 5 people in the UK (21.8%) will be aged 65 and over (ONS, 2019c)</w:t>
      </w:r>
    </w:p>
    <w:p w14:paraId="2D33EC8A" w14:textId="77777777" w:rsidR="00A64672" w:rsidRPr="00251C93" w:rsidRDefault="00A64672" w:rsidP="00A64672">
      <w:pPr>
        <w:pStyle w:val="ListParagraph"/>
        <w:numPr>
          <w:ilvl w:val="0"/>
          <w:numId w:val="13"/>
        </w:numPr>
        <w:spacing w:after="160" w:line="259" w:lineRule="auto"/>
        <w:rPr>
          <w:rFonts w:ascii="Times New Roman" w:hAnsi="Times New Roman" w:cs="Times New Roman"/>
          <w:sz w:val="24"/>
          <w:szCs w:val="24"/>
        </w:rPr>
      </w:pPr>
      <w:r w:rsidRPr="00251C93">
        <w:rPr>
          <w:rFonts w:ascii="Times New Roman" w:eastAsia="Times New Roman" w:hAnsi="Times New Roman" w:cs="Times New Roman"/>
          <w:sz w:val="24"/>
          <w:szCs w:val="24"/>
        </w:rPr>
        <w:t>The likelihood of being disabled or having complex health problems increases with age, this then impacts on the length of time the older person experiences poor health (ONS, 2019a)</w:t>
      </w:r>
    </w:p>
    <w:p w14:paraId="3C0632F7" w14:textId="77777777" w:rsidR="00A64672" w:rsidRPr="00251C93" w:rsidRDefault="00A64672" w:rsidP="00A64672">
      <w:pPr>
        <w:pStyle w:val="ListParagraph"/>
        <w:numPr>
          <w:ilvl w:val="0"/>
          <w:numId w:val="13"/>
        </w:numPr>
        <w:spacing w:after="160" w:line="259" w:lineRule="auto"/>
        <w:rPr>
          <w:rFonts w:ascii="Times New Roman" w:hAnsi="Times New Roman" w:cs="Times New Roman"/>
          <w:sz w:val="24"/>
          <w:szCs w:val="24"/>
        </w:rPr>
      </w:pPr>
      <w:r w:rsidRPr="00251C93">
        <w:rPr>
          <w:rFonts w:ascii="Times New Roman" w:eastAsia="Times New Roman" w:hAnsi="Times New Roman" w:cs="Times New Roman"/>
          <w:sz w:val="24"/>
          <w:szCs w:val="24"/>
        </w:rPr>
        <w:t>Elderly women are more likely to live alone than older men (ONS, 2019d)</w:t>
      </w:r>
    </w:p>
    <w:p w14:paraId="54DDF67C" w14:textId="77777777" w:rsidR="00A64672" w:rsidRPr="00251C93" w:rsidRDefault="00A64672" w:rsidP="00A64672">
      <w:pPr>
        <w:pStyle w:val="ListParagraph"/>
        <w:numPr>
          <w:ilvl w:val="0"/>
          <w:numId w:val="13"/>
        </w:numPr>
        <w:spacing w:after="160" w:line="259" w:lineRule="auto"/>
        <w:rPr>
          <w:rFonts w:ascii="Times New Roman" w:hAnsi="Times New Roman" w:cs="Times New Roman"/>
          <w:sz w:val="24"/>
          <w:szCs w:val="24"/>
        </w:rPr>
      </w:pPr>
      <w:r w:rsidRPr="00251C93">
        <w:rPr>
          <w:rFonts w:ascii="Times New Roman" w:eastAsia="Times New Roman" w:hAnsi="Times New Roman" w:cs="Times New Roman"/>
          <w:sz w:val="24"/>
          <w:szCs w:val="24"/>
        </w:rPr>
        <w:t>1 in 4 older adults who live alone are likely to have mental health conditions, compared to 1 in 5 who live with others (Dreyer et al., 2018).</w:t>
      </w:r>
    </w:p>
    <w:p w14:paraId="6245DB32" w14:textId="77777777" w:rsidR="00A64672" w:rsidRPr="00251C93" w:rsidRDefault="00A64672" w:rsidP="00A64672">
      <w:pPr>
        <w:pStyle w:val="ListParagraph"/>
        <w:numPr>
          <w:ilvl w:val="0"/>
          <w:numId w:val="13"/>
        </w:numPr>
        <w:spacing w:after="160" w:line="259" w:lineRule="auto"/>
        <w:rPr>
          <w:rFonts w:ascii="Times New Roman" w:hAnsi="Times New Roman" w:cs="Times New Roman"/>
          <w:sz w:val="24"/>
          <w:szCs w:val="24"/>
        </w:rPr>
      </w:pPr>
      <w:r w:rsidRPr="00251C93">
        <w:rPr>
          <w:rFonts w:ascii="Times New Roman" w:eastAsia="Times New Roman" w:hAnsi="Times New Roman" w:cs="Times New Roman"/>
          <w:sz w:val="24"/>
          <w:szCs w:val="24"/>
        </w:rPr>
        <w:t>Living in rural areas can disadvantage those aged 65+ due to lack of support, unable to access services and isolation (UNECE, 2017).</w:t>
      </w:r>
    </w:p>
    <w:p w14:paraId="2CF6F970" w14:textId="77777777" w:rsidR="00A64672" w:rsidRPr="00251C93" w:rsidRDefault="00A64672" w:rsidP="00A64672">
      <w:pPr>
        <w:pStyle w:val="ListParagraph"/>
        <w:numPr>
          <w:ilvl w:val="0"/>
          <w:numId w:val="13"/>
        </w:numPr>
        <w:spacing w:after="160" w:line="259" w:lineRule="auto"/>
        <w:rPr>
          <w:rFonts w:ascii="Times New Roman" w:hAnsi="Times New Roman" w:cs="Times New Roman"/>
          <w:sz w:val="24"/>
          <w:szCs w:val="24"/>
        </w:rPr>
      </w:pPr>
      <w:r w:rsidRPr="00251C93">
        <w:rPr>
          <w:rFonts w:ascii="Times New Roman" w:eastAsia="Times New Roman" w:hAnsi="Times New Roman" w:cs="Times New Roman"/>
          <w:sz w:val="24"/>
          <w:szCs w:val="24"/>
        </w:rPr>
        <w:t xml:space="preserve">As the population continues to age, and care needs increase, the need for social care </w:t>
      </w:r>
      <w:r w:rsidRPr="00251C93">
        <w:rPr>
          <w:rFonts w:ascii="Times New Roman" w:eastAsia="Times New Roman" w:hAnsi="Times New Roman" w:cs="Times New Roman"/>
          <w:color w:val="FF0000"/>
          <w:sz w:val="24"/>
          <w:szCs w:val="24"/>
        </w:rPr>
        <w:t xml:space="preserve">intensifies, </w:t>
      </w:r>
      <w:r w:rsidRPr="00251C93">
        <w:rPr>
          <w:rFonts w:ascii="Times New Roman" w:eastAsia="Times New Roman" w:hAnsi="Times New Roman" w:cs="Times New Roman"/>
          <w:sz w:val="24"/>
          <w:szCs w:val="24"/>
        </w:rPr>
        <w:t xml:space="preserve">this care can be provided by families or via home care homes or care packages delivered in the elderly </w:t>
      </w:r>
      <w:proofErr w:type="gramStart"/>
      <w:r w:rsidRPr="00251C93">
        <w:rPr>
          <w:rFonts w:ascii="Times New Roman" w:eastAsia="Times New Roman" w:hAnsi="Times New Roman" w:cs="Times New Roman"/>
          <w:sz w:val="24"/>
          <w:szCs w:val="24"/>
        </w:rPr>
        <w:t>persons</w:t>
      </w:r>
      <w:proofErr w:type="gramEnd"/>
      <w:r w:rsidRPr="00251C93">
        <w:rPr>
          <w:rFonts w:ascii="Times New Roman" w:eastAsia="Times New Roman" w:hAnsi="Times New Roman" w:cs="Times New Roman"/>
          <w:sz w:val="24"/>
          <w:szCs w:val="24"/>
        </w:rPr>
        <w:t xml:space="preserve"> home.</w:t>
      </w:r>
      <w:r w:rsidRPr="00251C93">
        <w:rPr>
          <w:rFonts w:ascii="Times New Roman" w:eastAsia="Times New Roman" w:hAnsi="Times New Roman" w:cs="Times New Roman"/>
          <w:color w:val="FF0000"/>
          <w:sz w:val="24"/>
          <w:szCs w:val="24"/>
        </w:rPr>
        <w:t xml:space="preserve"> (Kelly &amp; Kenny, 2018). </w:t>
      </w:r>
    </w:p>
    <w:p w14:paraId="19CC0339" w14:textId="77777777" w:rsidR="00A64672" w:rsidRPr="00251C93" w:rsidRDefault="009811F7" w:rsidP="00A64672">
      <w:pPr>
        <w:rPr>
          <w:rFonts w:ascii="Times New Roman" w:eastAsia="Times New Roman" w:hAnsi="Times New Roman" w:cs="Times New Roman"/>
          <w:sz w:val="24"/>
          <w:szCs w:val="24"/>
        </w:rPr>
      </w:pPr>
      <w:hyperlink r:id="rId24">
        <w:r w:rsidR="00A64672" w:rsidRPr="00251C93">
          <w:rPr>
            <w:rStyle w:val="Hyperlink"/>
            <w:rFonts w:ascii="Times New Roman" w:eastAsia="Times New Roman" w:hAnsi="Times New Roman" w:cs="Times New Roman"/>
            <w:sz w:val="24"/>
            <w:szCs w:val="24"/>
          </w:rPr>
          <w:t>https://www.ageuk.org.uk/globalassets/age-uk/documents/reports-and-publications/later_life_uk_factsheet.pdf</w:t>
        </w:r>
      </w:hyperlink>
    </w:p>
    <w:p w14:paraId="42A46AC3" w14:textId="77777777" w:rsidR="00A64672" w:rsidRPr="00251C93" w:rsidRDefault="00A64672" w:rsidP="00A64672">
      <w:pPr>
        <w:rPr>
          <w:rFonts w:ascii="Times New Roman" w:eastAsia="Times New Roman" w:hAnsi="Times New Roman" w:cs="Times New Roman"/>
          <w:sz w:val="24"/>
          <w:szCs w:val="24"/>
        </w:rPr>
      </w:pPr>
      <w:r w:rsidRPr="00251C93">
        <w:rPr>
          <w:rFonts w:ascii="Times New Roman" w:eastAsia="Times New Roman" w:hAnsi="Times New Roman" w:cs="Times New Roman"/>
          <w:sz w:val="24"/>
          <w:szCs w:val="24"/>
        </w:rPr>
        <w:lastRenderedPageBreak/>
        <w:t xml:space="preserve">For further information: </w:t>
      </w:r>
      <w:hyperlink r:id="rId25">
        <w:r w:rsidRPr="00251C93">
          <w:rPr>
            <w:rStyle w:val="Hyperlink"/>
            <w:rFonts w:ascii="Times New Roman" w:eastAsia="Times New Roman" w:hAnsi="Times New Roman" w:cs="Times New Roman"/>
            <w:sz w:val="24"/>
            <w:szCs w:val="24"/>
          </w:rPr>
          <w:t>https://www.ageuk.org.uk/</w:t>
        </w:r>
      </w:hyperlink>
    </w:p>
    <w:p w14:paraId="1C510471" w14:textId="1A6DE29E" w:rsidR="00AB0C76" w:rsidRPr="00251C93" w:rsidRDefault="00AB0C76" w:rsidP="00A64672">
      <w:pPr>
        <w:rPr>
          <w:rFonts w:ascii="Times New Roman" w:eastAsia="Times New Roman" w:hAnsi="Times New Roman" w:cs="Times New Roman"/>
          <w:sz w:val="24"/>
          <w:szCs w:val="24"/>
        </w:rPr>
      </w:pPr>
    </w:p>
    <w:p w14:paraId="2586D7EB" w14:textId="77777777" w:rsidR="00185C47" w:rsidRPr="00251C93" w:rsidRDefault="00185C47" w:rsidP="00A64672">
      <w:pPr>
        <w:rPr>
          <w:rFonts w:ascii="Times New Roman" w:eastAsia="Times New Roman" w:hAnsi="Times New Roman" w:cs="Times New Roman"/>
          <w:sz w:val="24"/>
          <w:szCs w:val="24"/>
        </w:rPr>
      </w:pPr>
    </w:p>
    <w:p w14:paraId="41160D57" w14:textId="77777777" w:rsidR="00185C47" w:rsidRPr="00251C93" w:rsidRDefault="00185C47" w:rsidP="00185C47">
      <w:pPr>
        <w:rPr>
          <w:rFonts w:ascii="Times New Roman" w:eastAsia="Times New Roman" w:hAnsi="Times New Roman" w:cs="Times New Roman"/>
          <w:b/>
          <w:bCs/>
          <w:sz w:val="24"/>
          <w:szCs w:val="24"/>
        </w:rPr>
      </w:pPr>
      <w:r w:rsidRPr="00251C93">
        <w:rPr>
          <w:rFonts w:ascii="Times New Roman" w:eastAsia="Times New Roman" w:hAnsi="Times New Roman" w:cs="Times New Roman"/>
          <w:b/>
          <w:bCs/>
          <w:sz w:val="24"/>
          <w:szCs w:val="24"/>
        </w:rPr>
        <w:t>Welsh Government Strategy for Older People in Wales 2013-2023</w:t>
      </w:r>
    </w:p>
    <w:p w14:paraId="060A9A93" w14:textId="77777777" w:rsidR="00185C47" w:rsidRPr="00251C93" w:rsidRDefault="00185C47" w:rsidP="00185C47">
      <w:pPr>
        <w:spacing w:line="360" w:lineRule="auto"/>
        <w:rPr>
          <w:rFonts w:ascii="Times New Roman" w:eastAsia="Times New Roman" w:hAnsi="Times New Roman" w:cs="Times New Roman"/>
          <w:sz w:val="24"/>
          <w:szCs w:val="24"/>
        </w:rPr>
      </w:pPr>
      <w:r w:rsidRPr="00251C93">
        <w:rPr>
          <w:rFonts w:ascii="Times New Roman" w:eastAsia="Times New Roman" w:hAnsi="Times New Roman" w:cs="Times New Roman"/>
          <w:sz w:val="24"/>
          <w:szCs w:val="24"/>
        </w:rPr>
        <w:t xml:space="preserve">The first Strategy for older adults in Wales was developed in 2003, its vision was to ensure people in Wales felt valued however old they were, it wanted older adults to have the resources they needed to have a good quality of life. </w:t>
      </w:r>
    </w:p>
    <w:p w14:paraId="5FD8B651" w14:textId="77777777" w:rsidR="00185C47" w:rsidRPr="00251C93" w:rsidRDefault="00185C47" w:rsidP="00185C47">
      <w:pPr>
        <w:rPr>
          <w:rFonts w:ascii="Times New Roman" w:eastAsia="Times New Roman" w:hAnsi="Times New Roman" w:cs="Times New Roman"/>
          <w:sz w:val="24"/>
          <w:szCs w:val="24"/>
        </w:rPr>
      </w:pPr>
      <w:r w:rsidRPr="00251C93">
        <w:rPr>
          <w:rFonts w:ascii="Times New Roman" w:eastAsia="Times New Roman" w:hAnsi="Times New Roman" w:cs="Times New Roman"/>
          <w:sz w:val="24"/>
          <w:szCs w:val="24"/>
        </w:rPr>
        <w:t>The key elements to this include:</w:t>
      </w:r>
    </w:p>
    <w:p w14:paraId="17D7351E" w14:textId="77777777" w:rsidR="00185C47" w:rsidRPr="00251C93" w:rsidRDefault="00185C47" w:rsidP="00185C47">
      <w:pPr>
        <w:rPr>
          <w:rFonts w:ascii="Times New Roman" w:hAnsi="Times New Roman" w:cs="Times New Roman"/>
          <w:sz w:val="24"/>
          <w:szCs w:val="24"/>
        </w:rPr>
      </w:pPr>
      <w:r w:rsidRPr="00251C93">
        <w:rPr>
          <w:rFonts w:ascii="Times New Roman" w:hAnsi="Times New Roman" w:cs="Times New Roman"/>
          <w:noProof/>
          <w:sz w:val="24"/>
          <w:szCs w:val="24"/>
        </w:rPr>
        <w:drawing>
          <wp:inline distT="0" distB="0" distL="0" distR="0" wp14:anchorId="66383109" wp14:editId="14BE22F4">
            <wp:extent cx="5239662" cy="3590925"/>
            <wp:effectExtent l="0" t="0" r="0" b="0"/>
            <wp:docPr id="1301950379" name="Picture 13019503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239662" cy="3590925"/>
                    </a:xfrm>
                    <a:prstGeom prst="rect">
                      <a:avLst/>
                    </a:prstGeom>
                  </pic:spPr>
                </pic:pic>
              </a:graphicData>
            </a:graphic>
          </wp:inline>
        </w:drawing>
      </w:r>
    </w:p>
    <w:p w14:paraId="361D84C2" w14:textId="77777777" w:rsidR="00185C47" w:rsidRPr="00251C93" w:rsidRDefault="00185C47" w:rsidP="00185C47">
      <w:pPr>
        <w:spacing w:line="360" w:lineRule="auto"/>
        <w:rPr>
          <w:rFonts w:ascii="Times New Roman" w:eastAsia="Times New Roman" w:hAnsi="Times New Roman" w:cs="Times New Roman"/>
          <w:sz w:val="24"/>
          <w:szCs w:val="24"/>
        </w:rPr>
      </w:pPr>
      <w:r w:rsidRPr="00251C93">
        <w:rPr>
          <w:rFonts w:ascii="Times New Roman" w:eastAsia="Times New Roman" w:hAnsi="Times New Roman" w:cs="Times New Roman"/>
          <w:sz w:val="24"/>
          <w:szCs w:val="24"/>
        </w:rPr>
        <w:t>This continues to be at the forefront and older people are expected to contribute further, thus developing this strategy to enable all older adults to have a better quality of life.</w:t>
      </w:r>
    </w:p>
    <w:p w14:paraId="257ADD8C" w14:textId="77777777" w:rsidR="00185C47" w:rsidRPr="00251C93" w:rsidRDefault="00185C47" w:rsidP="00185C47">
      <w:pPr>
        <w:spacing w:line="360" w:lineRule="auto"/>
        <w:rPr>
          <w:rFonts w:ascii="Times New Roman" w:eastAsia="Times New Roman" w:hAnsi="Times New Roman" w:cs="Times New Roman"/>
          <w:sz w:val="24"/>
          <w:szCs w:val="24"/>
        </w:rPr>
      </w:pPr>
      <w:r w:rsidRPr="00251C93">
        <w:rPr>
          <w:rFonts w:ascii="Times New Roman" w:eastAsia="Times New Roman" w:hAnsi="Times New Roman" w:cs="Times New Roman"/>
          <w:sz w:val="24"/>
          <w:szCs w:val="24"/>
        </w:rPr>
        <w:t>Phase 3 of the strategy covers from 2013-2023 and discusses how the population is ageing and will continue in todays’ modern society. The Welsh Government predicts that these challenges will be faced over the next ten years:</w:t>
      </w:r>
    </w:p>
    <w:p w14:paraId="7591F9E1" w14:textId="77777777" w:rsidR="00B25FA5" w:rsidRPr="00251C93" w:rsidRDefault="00B25FA5" w:rsidP="00185C47">
      <w:pPr>
        <w:spacing w:line="360" w:lineRule="auto"/>
        <w:rPr>
          <w:rFonts w:ascii="Times New Roman" w:eastAsia="Times New Roman" w:hAnsi="Times New Roman" w:cs="Times New Roman"/>
          <w:sz w:val="24"/>
          <w:szCs w:val="24"/>
        </w:rPr>
      </w:pPr>
    </w:p>
    <w:p w14:paraId="7C2C2B83" w14:textId="77777777" w:rsidR="00185C47" w:rsidRPr="00251C93" w:rsidRDefault="00185C47" w:rsidP="00185C47">
      <w:pPr>
        <w:spacing w:line="360" w:lineRule="auto"/>
        <w:rPr>
          <w:rFonts w:ascii="Times New Roman" w:eastAsia="Times New Roman" w:hAnsi="Times New Roman" w:cs="Times New Roman"/>
          <w:b/>
          <w:bCs/>
          <w:color w:val="81AA42"/>
          <w:sz w:val="24"/>
          <w:szCs w:val="24"/>
        </w:rPr>
      </w:pPr>
      <w:r w:rsidRPr="00251C93">
        <w:rPr>
          <w:rFonts w:ascii="Times New Roman" w:eastAsia="Times New Roman" w:hAnsi="Times New Roman" w:cs="Times New Roman"/>
          <w:b/>
          <w:bCs/>
          <w:color w:val="81AA42"/>
          <w:sz w:val="24"/>
          <w:szCs w:val="24"/>
        </w:rPr>
        <w:t>The Welsh Government’s challenge for the next ten years is:</w:t>
      </w:r>
    </w:p>
    <w:p w14:paraId="458E4DAE" w14:textId="77777777" w:rsidR="00185C47" w:rsidRPr="00251C93" w:rsidRDefault="00185C47" w:rsidP="00185C47">
      <w:pPr>
        <w:pStyle w:val="ListParagraph"/>
        <w:numPr>
          <w:ilvl w:val="0"/>
          <w:numId w:val="15"/>
        </w:numPr>
        <w:spacing w:after="160" w:line="360" w:lineRule="auto"/>
        <w:rPr>
          <w:rFonts w:ascii="Times New Roman" w:hAnsi="Times New Roman" w:cs="Times New Roman"/>
          <w:color w:val="000000" w:themeColor="text1"/>
          <w:sz w:val="24"/>
          <w:szCs w:val="24"/>
        </w:rPr>
      </w:pPr>
      <w:r w:rsidRPr="00251C93">
        <w:rPr>
          <w:rFonts w:ascii="Times New Roman" w:eastAsia="Times New Roman" w:hAnsi="Times New Roman" w:cs="Times New Roman"/>
          <w:color w:val="000000" w:themeColor="text1"/>
          <w:sz w:val="24"/>
          <w:szCs w:val="24"/>
        </w:rPr>
        <w:t>to create a Wales where full participation is within the reach of all older people and their contribution is recognised and valued;</w:t>
      </w:r>
    </w:p>
    <w:p w14:paraId="7F46E73F" w14:textId="77777777" w:rsidR="00185C47" w:rsidRPr="00251C93" w:rsidRDefault="00185C47" w:rsidP="00185C47">
      <w:pPr>
        <w:pStyle w:val="ListParagraph"/>
        <w:numPr>
          <w:ilvl w:val="0"/>
          <w:numId w:val="15"/>
        </w:numPr>
        <w:spacing w:after="160" w:line="360" w:lineRule="auto"/>
        <w:rPr>
          <w:rFonts w:ascii="Times New Roman" w:hAnsi="Times New Roman" w:cs="Times New Roman"/>
          <w:color w:val="000000" w:themeColor="text1"/>
          <w:sz w:val="24"/>
          <w:szCs w:val="24"/>
        </w:rPr>
      </w:pPr>
      <w:r w:rsidRPr="00251C93">
        <w:rPr>
          <w:rFonts w:ascii="Times New Roman" w:eastAsia="Times New Roman" w:hAnsi="Times New Roman" w:cs="Times New Roman"/>
          <w:color w:val="000000" w:themeColor="text1"/>
          <w:sz w:val="24"/>
          <w:szCs w:val="24"/>
        </w:rPr>
        <w:t>to develop communities that are age-friendly while ensuring older people have the resources they need to live;</w:t>
      </w:r>
    </w:p>
    <w:p w14:paraId="5E225053" w14:textId="77777777" w:rsidR="00185C47" w:rsidRPr="00251C93" w:rsidRDefault="00185C47" w:rsidP="00185C47">
      <w:pPr>
        <w:pStyle w:val="ListParagraph"/>
        <w:numPr>
          <w:ilvl w:val="0"/>
          <w:numId w:val="15"/>
        </w:numPr>
        <w:spacing w:after="160" w:line="360" w:lineRule="auto"/>
        <w:rPr>
          <w:rFonts w:ascii="Times New Roman" w:hAnsi="Times New Roman" w:cs="Times New Roman"/>
          <w:color w:val="000000" w:themeColor="text1"/>
          <w:sz w:val="24"/>
          <w:szCs w:val="24"/>
        </w:rPr>
      </w:pPr>
      <w:r w:rsidRPr="00251C93">
        <w:rPr>
          <w:rFonts w:ascii="Times New Roman" w:eastAsia="Times New Roman" w:hAnsi="Times New Roman" w:cs="Times New Roman"/>
          <w:color w:val="000000" w:themeColor="text1"/>
          <w:sz w:val="24"/>
          <w:szCs w:val="24"/>
        </w:rPr>
        <w:lastRenderedPageBreak/>
        <w:t>to ensure that future generations of older people are well equipped for later life by encouraging recognition of the changes and demands that may be faced and taking action early in preparation.</w:t>
      </w:r>
    </w:p>
    <w:p w14:paraId="6570647B" w14:textId="77777777" w:rsidR="00185C47" w:rsidRPr="00251C93" w:rsidRDefault="00185C47" w:rsidP="00185C47">
      <w:pPr>
        <w:spacing w:line="360" w:lineRule="auto"/>
        <w:rPr>
          <w:rFonts w:ascii="Times New Roman" w:eastAsia="Times New Roman" w:hAnsi="Times New Roman" w:cs="Times New Roman"/>
          <w:color w:val="000000" w:themeColor="text1"/>
          <w:sz w:val="24"/>
          <w:szCs w:val="24"/>
        </w:rPr>
      </w:pPr>
      <w:r w:rsidRPr="00251C93">
        <w:rPr>
          <w:rFonts w:ascii="Times New Roman" w:eastAsia="Times New Roman" w:hAnsi="Times New Roman" w:cs="Times New Roman"/>
          <w:color w:val="000000" w:themeColor="text1"/>
          <w:sz w:val="24"/>
          <w:szCs w:val="24"/>
        </w:rPr>
        <w:t>The strategy hopes by giving older adults the tools to facilitate wellbeing and stability that this will reduce dependence on services and improve general wellbeing. The strategy hopes to be able to address barriers faced by older adults to ensure that the following three statements made by older adults are met:</w:t>
      </w:r>
    </w:p>
    <w:p w14:paraId="23CBA4D7" w14:textId="77777777" w:rsidR="00185C47" w:rsidRPr="00251C93" w:rsidRDefault="00185C47" w:rsidP="00185C47">
      <w:pPr>
        <w:pStyle w:val="ListParagraph"/>
        <w:numPr>
          <w:ilvl w:val="0"/>
          <w:numId w:val="15"/>
        </w:numPr>
        <w:spacing w:after="160" w:line="360" w:lineRule="auto"/>
        <w:rPr>
          <w:rFonts w:ascii="Times New Roman" w:hAnsi="Times New Roman" w:cs="Times New Roman"/>
          <w:color w:val="000000" w:themeColor="text1"/>
          <w:sz w:val="24"/>
          <w:szCs w:val="24"/>
        </w:rPr>
      </w:pPr>
      <w:r w:rsidRPr="00251C93">
        <w:rPr>
          <w:rFonts w:ascii="Times New Roman" w:eastAsia="Times New Roman" w:hAnsi="Times New Roman" w:cs="Times New Roman"/>
          <w:color w:val="000000" w:themeColor="text1"/>
          <w:sz w:val="24"/>
          <w:szCs w:val="24"/>
        </w:rPr>
        <w:t>I have a sense of purpose and good relationships</w:t>
      </w:r>
    </w:p>
    <w:p w14:paraId="567FA3FF" w14:textId="77777777" w:rsidR="00185C47" w:rsidRPr="00251C93" w:rsidRDefault="00185C47" w:rsidP="00185C47">
      <w:pPr>
        <w:pStyle w:val="ListParagraph"/>
        <w:numPr>
          <w:ilvl w:val="0"/>
          <w:numId w:val="15"/>
        </w:numPr>
        <w:spacing w:after="160" w:line="360" w:lineRule="auto"/>
        <w:rPr>
          <w:rFonts w:ascii="Times New Roman" w:hAnsi="Times New Roman" w:cs="Times New Roman"/>
          <w:color w:val="000000" w:themeColor="text1"/>
          <w:sz w:val="24"/>
          <w:szCs w:val="24"/>
        </w:rPr>
      </w:pPr>
      <w:r w:rsidRPr="00251C93">
        <w:rPr>
          <w:rFonts w:ascii="Times New Roman" w:eastAsia="Times New Roman" w:hAnsi="Times New Roman" w:cs="Times New Roman"/>
          <w:color w:val="000000" w:themeColor="text1"/>
          <w:sz w:val="24"/>
          <w:szCs w:val="24"/>
        </w:rPr>
        <w:t>I live in a community that is sensitive to my needs</w:t>
      </w:r>
    </w:p>
    <w:p w14:paraId="79C349F2" w14:textId="77777777" w:rsidR="00185C47" w:rsidRPr="00251C93" w:rsidRDefault="00185C47" w:rsidP="00185C47">
      <w:pPr>
        <w:pStyle w:val="ListParagraph"/>
        <w:numPr>
          <w:ilvl w:val="0"/>
          <w:numId w:val="15"/>
        </w:numPr>
        <w:spacing w:after="160" w:line="360" w:lineRule="auto"/>
        <w:rPr>
          <w:rFonts w:ascii="Times New Roman" w:hAnsi="Times New Roman" w:cs="Times New Roman"/>
          <w:color w:val="000000" w:themeColor="text1"/>
          <w:sz w:val="24"/>
          <w:szCs w:val="24"/>
        </w:rPr>
      </w:pPr>
      <w:r w:rsidRPr="00251C93">
        <w:rPr>
          <w:rFonts w:ascii="Times New Roman" w:eastAsia="Times New Roman" w:hAnsi="Times New Roman" w:cs="Times New Roman"/>
          <w:color w:val="000000" w:themeColor="text1"/>
          <w:sz w:val="24"/>
          <w:szCs w:val="24"/>
        </w:rPr>
        <w:t>I can afford a good quality of life</w:t>
      </w:r>
    </w:p>
    <w:p w14:paraId="53F8C0B9" w14:textId="77777777" w:rsidR="00185C47" w:rsidRPr="00251C93" w:rsidRDefault="00185C47" w:rsidP="00185C47">
      <w:pPr>
        <w:spacing w:line="360" w:lineRule="auto"/>
        <w:rPr>
          <w:rFonts w:ascii="Times New Roman" w:eastAsia="Times New Roman" w:hAnsi="Times New Roman" w:cs="Times New Roman"/>
          <w:color w:val="000000" w:themeColor="text1"/>
          <w:sz w:val="24"/>
          <w:szCs w:val="24"/>
        </w:rPr>
      </w:pPr>
      <w:r w:rsidRPr="00251C93">
        <w:rPr>
          <w:rFonts w:ascii="Times New Roman" w:eastAsia="Times New Roman" w:hAnsi="Times New Roman" w:cs="Times New Roman"/>
          <w:color w:val="000000" w:themeColor="text1"/>
          <w:sz w:val="24"/>
          <w:szCs w:val="24"/>
        </w:rPr>
        <w:t>This strategy identified three main areas for improvement:</w:t>
      </w:r>
    </w:p>
    <w:p w14:paraId="09066422" w14:textId="77777777" w:rsidR="00185C47" w:rsidRPr="00251C93" w:rsidRDefault="00185C47" w:rsidP="00185C47">
      <w:pPr>
        <w:pStyle w:val="ListParagraph"/>
        <w:numPr>
          <w:ilvl w:val="0"/>
          <w:numId w:val="15"/>
        </w:numPr>
        <w:spacing w:after="160" w:line="360" w:lineRule="auto"/>
        <w:rPr>
          <w:rFonts w:ascii="Times New Roman" w:hAnsi="Times New Roman" w:cs="Times New Roman"/>
          <w:color w:val="000000" w:themeColor="text1"/>
          <w:sz w:val="24"/>
          <w:szCs w:val="24"/>
        </w:rPr>
      </w:pPr>
      <w:r w:rsidRPr="00251C93">
        <w:rPr>
          <w:rFonts w:ascii="Times New Roman" w:eastAsia="Times New Roman" w:hAnsi="Times New Roman" w:cs="Times New Roman"/>
          <w:color w:val="000000" w:themeColor="text1"/>
          <w:sz w:val="24"/>
          <w:szCs w:val="24"/>
        </w:rPr>
        <w:t>Social resources</w:t>
      </w:r>
    </w:p>
    <w:p w14:paraId="553C278B" w14:textId="77777777" w:rsidR="00185C47" w:rsidRPr="00251C93" w:rsidRDefault="00185C47" w:rsidP="00185C47">
      <w:pPr>
        <w:pStyle w:val="ListParagraph"/>
        <w:numPr>
          <w:ilvl w:val="0"/>
          <w:numId w:val="15"/>
        </w:numPr>
        <w:spacing w:after="160" w:line="360" w:lineRule="auto"/>
        <w:rPr>
          <w:rFonts w:ascii="Times New Roman" w:hAnsi="Times New Roman" w:cs="Times New Roman"/>
          <w:color w:val="000000" w:themeColor="text1"/>
          <w:sz w:val="24"/>
          <w:szCs w:val="24"/>
        </w:rPr>
      </w:pPr>
      <w:r w:rsidRPr="00251C93">
        <w:rPr>
          <w:rFonts w:ascii="Times New Roman" w:eastAsia="Times New Roman" w:hAnsi="Times New Roman" w:cs="Times New Roman"/>
          <w:color w:val="000000" w:themeColor="text1"/>
          <w:sz w:val="24"/>
          <w:szCs w:val="24"/>
        </w:rPr>
        <w:t>Environmental resources</w:t>
      </w:r>
    </w:p>
    <w:p w14:paraId="7FC5EC5D" w14:textId="77777777" w:rsidR="00185C47" w:rsidRPr="00251C93" w:rsidRDefault="00185C47" w:rsidP="00185C47">
      <w:pPr>
        <w:pStyle w:val="ListParagraph"/>
        <w:numPr>
          <w:ilvl w:val="0"/>
          <w:numId w:val="15"/>
        </w:numPr>
        <w:spacing w:after="160" w:line="360" w:lineRule="auto"/>
        <w:rPr>
          <w:rFonts w:ascii="Times New Roman" w:hAnsi="Times New Roman" w:cs="Times New Roman"/>
          <w:color w:val="000000" w:themeColor="text1"/>
          <w:sz w:val="24"/>
          <w:szCs w:val="24"/>
        </w:rPr>
      </w:pPr>
      <w:r w:rsidRPr="00251C93">
        <w:rPr>
          <w:rFonts w:ascii="Times New Roman" w:eastAsia="Times New Roman" w:hAnsi="Times New Roman" w:cs="Times New Roman"/>
          <w:color w:val="000000" w:themeColor="text1"/>
          <w:sz w:val="24"/>
          <w:szCs w:val="24"/>
        </w:rPr>
        <w:t>Financial resources</w:t>
      </w:r>
    </w:p>
    <w:p w14:paraId="6709A910" w14:textId="77777777" w:rsidR="00185C47" w:rsidRPr="00251C93" w:rsidRDefault="00185C47" w:rsidP="00185C47">
      <w:pPr>
        <w:spacing w:line="360" w:lineRule="auto"/>
        <w:rPr>
          <w:rFonts w:ascii="Times New Roman" w:eastAsia="Times New Roman" w:hAnsi="Times New Roman" w:cs="Times New Roman"/>
          <w:color w:val="000000" w:themeColor="text1"/>
          <w:sz w:val="24"/>
          <w:szCs w:val="24"/>
        </w:rPr>
      </w:pPr>
      <w:r w:rsidRPr="00251C93">
        <w:rPr>
          <w:rFonts w:ascii="Times New Roman" w:eastAsia="Times New Roman" w:hAnsi="Times New Roman" w:cs="Times New Roman"/>
          <w:color w:val="000000" w:themeColor="text1"/>
          <w:sz w:val="24"/>
          <w:szCs w:val="24"/>
        </w:rPr>
        <w:t xml:space="preserve">These text </w:t>
      </w:r>
      <w:r w:rsidR="006343DB" w:rsidRPr="00251C93">
        <w:rPr>
          <w:rFonts w:ascii="Times New Roman" w:eastAsia="Times New Roman" w:hAnsi="Times New Roman" w:cs="Times New Roman"/>
          <w:color w:val="000000" w:themeColor="text1"/>
          <w:sz w:val="24"/>
          <w:szCs w:val="24"/>
        </w:rPr>
        <w:t>boxes are what older people cited</w:t>
      </w:r>
      <w:r w:rsidRPr="00251C93">
        <w:rPr>
          <w:rFonts w:ascii="Times New Roman" w:eastAsia="Times New Roman" w:hAnsi="Times New Roman" w:cs="Times New Roman"/>
          <w:color w:val="000000" w:themeColor="text1"/>
          <w:sz w:val="24"/>
          <w:szCs w:val="24"/>
        </w:rPr>
        <w:t xml:space="preserve"> during research for the Welsh strategy on </w:t>
      </w:r>
    </w:p>
    <w:p w14:paraId="78A7BF9F" w14:textId="77777777" w:rsidR="00185C47" w:rsidRPr="00251C93" w:rsidRDefault="00185C47" w:rsidP="00185C47">
      <w:pPr>
        <w:spacing w:line="360" w:lineRule="auto"/>
        <w:rPr>
          <w:rFonts w:ascii="Times New Roman" w:eastAsia="Times New Roman" w:hAnsi="Times New Roman" w:cs="Times New Roman"/>
          <w:b/>
          <w:bCs/>
          <w:color w:val="000000" w:themeColor="text1"/>
          <w:sz w:val="24"/>
          <w:szCs w:val="24"/>
        </w:rPr>
      </w:pPr>
      <w:r w:rsidRPr="00251C93">
        <w:rPr>
          <w:rFonts w:ascii="Times New Roman" w:eastAsia="Times New Roman" w:hAnsi="Times New Roman" w:cs="Times New Roman"/>
          <w:b/>
          <w:bCs/>
          <w:color w:val="000000" w:themeColor="text1"/>
          <w:sz w:val="24"/>
          <w:szCs w:val="24"/>
        </w:rPr>
        <w:t>Social Resources:</w:t>
      </w:r>
    </w:p>
    <w:p w14:paraId="566F3DC8" w14:textId="77777777" w:rsidR="00185C47" w:rsidRPr="00251C93" w:rsidRDefault="00185C47" w:rsidP="00185C47">
      <w:pPr>
        <w:rPr>
          <w:rFonts w:ascii="Times New Roman" w:eastAsia="Times New Roman" w:hAnsi="Times New Roman" w:cs="Times New Roman"/>
          <w:b/>
          <w:bCs/>
          <w:color w:val="81AA42"/>
          <w:sz w:val="24"/>
          <w:szCs w:val="24"/>
        </w:rPr>
      </w:pPr>
      <w:r w:rsidRPr="00251C93">
        <w:rPr>
          <w:rFonts w:ascii="Times New Roman" w:eastAsia="Times New Roman" w:hAnsi="Times New Roman" w:cs="Times New Roman"/>
          <w:b/>
          <w:bCs/>
          <w:color w:val="81AA42"/>
          <w:sz w:val="24"/>
          <w:szCs w:val="24"/>
        </w:rPr>
        <w:t>Older people told us that:</w:t>
      </w:r>
    </w:p>
    <w:p w14:paraId="04A207CA" w14:textId="77777777" w:rsidR="00185C47" w:rsidRPr="00251C93" w:rsidRDefault="00185C47" w:rsidP="00185C47">
      <w:pPr>
        <w:pStyle w:val="ListParagraph"/>
        <w:numPr>
          <w:ilvl w:val="0"/>
          <w:numId w:val="14"/>
        </w:numPr>
        <w:spacing w:after="160" w:line="259" w:lineRule="auto"/>
        <w:rPr>
          <w:rFonts w:ascii="Times New Roman" w:hAnsi="Times New Roman" w:cs="Times New Roman"/>
          <w:color w:val="000000" w:themeColor="text1"/>
          <w:sz w:val="24"/>
          <w:szCs w:val="24"/>
        </w:rPr>
      </w:pPr>
      <w:r w:rsidRPr="00251C93">
        <w:rPr>
          <w:rFonts w:ascii="Times New Roman" w:eastAsia="Times New Roman" w:hAnsi="Times New Roman" w:cs="Times New Roman"/>
          <w:color w:val="000000" w:themeColor="text1"/>
          <w:sz w:val="24"/>
          <w:szCs w:val="24"/>
        </w:rPr>
        <w:t>- Feeling like they belong is important.</w:t>
      </w:r>
    </w:p>
    <w:p w14:paraId="57117399" w14:textId="77777777" w:rsidR="00185C47" w:rsidRPr="00251C93" w:rsidRDefault="00185C47" w:rsidP="00185C47">
      <w:pPr>
        <w:pStyle w:val="ListParagraph"/>
        <w:numPr>
          <w:ilvl w:val="0"/>
          <w:numId w:val="14"/>
        </w:numPr>
        <w:spacing w:after="160" w:line="259" w:lineRule="auto"/>
        <w:rPr>
          <w:rFonts w:ascii="Times New Roman" w:hAnsi="Times New Roman" w:cs="Times New Roman"/>
          <w:color w:val="000000" w:themeColor="text1"/>
          <w:sz w:val="24"/>
          <w:szCs w:val="24"/>
        </w:rPr>
      </w:pPr>
      <w:r w:rsidRPr="00251C93">
        <w:rPr>
          <w:rFonts w:ascii="Times New Roman" w:eastAsia="Times New Roman" w:hAnsi="Times New Roman" w:cs="Times New Roman"/>
          <w:color w:val="000000" w:themeColor="text1"/>
          <w:sz w:val="24"/>
          <w:szCs w:val="24"/>
        </w:rPr>
        <w:t xml:space="preserve">- Having something to do and feeling needed and productive makes </w:t>
      </w:r>
      <w:proofErr w:type="gramStart"/>
      <w:r w:rsidRPr="00251C93">
        <w:rPr>
          <w:rFonts w:ascii="Times New Roman" w:eastAsia="Times New Roman" w:hAnsi="Times New Roman" w:cs="Times New Roman"/>
          <w:color w:val="000000" w:themeColor="text1"/>
          <w:sz w:val="24"/>
          <w:szCs w:val="24"/>
        </w:rPr>
        <w:t>them</w:t>
      </w:r>
      <w:proofErr w:type="gramEnd"/>
      <w:r w:rsidRPr="00251C93">
        <w:rPr>
          <w:rFonts w:ascii="Times New Roman" w:eastAsia="Times New Roman" w:hAnsi="Times New Roman" w:cs="Times New Roman"/>
          <w:color w:val="000000" w:themeColor="text1"/>
          <w:sz w:val="24"/>
          <w:szCs w:val="24"/>
        </w:rPr>
        <w:t xml:space="preserve"> feel better.</w:t>
      </w:r>
    </w:p>
    <w:p w14:paraId="538C9CA8" w14:textId="77777777" w:rsidR="00185C47" w:rsidRPr="00251C93" w:rsidRDefault="00185C47" w:rsidP="00185C47">
      <w:pPr>
        <w:pStyle w:val="ListParagraph"/>
        <w:numPr>
          <w:ilvl w:val="0"/>
          <w:numId w:val="14"/>
        </w:numPr>
        <w:spacing w:after="160" w:line="259" w:lineRule="auto"/>
        <w:rPr>
          <w:rFonts w:ascii="Times New Roman" w:hAnsi="Times New Roman" w:cs="Times New Roman"/>
          <w:color w:val="000000" w:themeColor="text1"/>
          <w:sz w:val="24"/>
          <w:szCs w:val="24"/>
        </w:rPr>
      </w:pPr>
      <w:r w:rsidRPr="00251C93">
        <w:rPr>
          <w:rFonts w:ascii="Times New Roman" w:eastAsia="Times New Roman" w:hAnsi="Times New Roman" w:cs="Times New Roman"/>
          <w:color w:val="000000" w:themeColor="text1"/>
          <w:sz w:val="24"/>
          <w:szCs w:val="24"/>
        </w:rPr>
        <w:t>- Accessible information and advice when they need it can enable older people to access services and opportunities. A single point of access to services helps users to negotiate complex systems of service provision.</w:t>
      </w:r>
    </w:p>
    <w:p w14:paraId="5462BE55" w14:textId="77777777" w:rsidR="00185C47" w:rsidRPr="00251C93" w:rsidRDefault="00185C47" w:rsidP="00185C47">
      <w:pPr>
        <w:pStyle w:val="ListParagraph"/>
        <w:numPr>
          <w:ilvl w:val="0"/>
          <w:numId w:val="14"/>
        </w:numPr>
        <w:spacing w:after="160" w:line="259" w:lineRule="auto"/>
        <w:rPr>
          <w:rFonts w:ascii="Times New Roman" w:hAnsi="Times New Roman" w:cs="Times New Roman"/>
          <w:color w:val="000000" w:themeColor="text1"/>
          <w:sz w:val="24"/>
          <w:szCs w:val="24"/>
        </w:rPr>
      </w:pPr>
      <w:r w:rsidRPr="00251C93">
        <w:rPr>
          <w:rFonts w:ascii="Times New Roman" w:eastAsia="Times New Roman" w:hAnsi="Times New Roman" w:cs="Times New Roman"/>
          <w:color w:val="000000" w:themeColor="text1"/>
          <w:sz w:val="24"/>
          <w:szCs w:val="24"/>
        </w:rPr>
        <w:t>- It is important that carers have support so that they can take part in activities, build relationships, work and balance their own needs with their role as a carer.</w:t>
      </w:r>
    </w:p>
    <w:p w14:paraId="6B2CB2E5" w14:textId="77777777" w:rsidR="006343DB" w:rsidRPr="00251C93" w:rsidRDefault="006343DB" w:rsidP="00185C47">
      <w:pPr>
        <w:rPr>
          <w:rFonts w:ascii="Times New Roman" w:eastAsia="Times New Roman" w:hAnsi="Times New Roman" w:cs="Times New Roman"/>
          <w:b/>
          <w:bCs/>
          <w:color w:val="000000" w:themeColor="text1"/>
          <w:sz w:val="24"/>
          <w:szCs w:val="24"/>
        </w:rPr>
      </w:pPr>
    </w:p>
    <w:p w14:paraId="2CD7EA3D" w14:textId="77777777" w:rsidR="00185C47" w:rsidRPr="00251C93" w:rsidRDefault="00185C47" w:rsidP="00185C47">
      <w:pPr>
        <w:rPr>
          <w:rFonts w:ascii="Times New Roman" w:eastAsia="Times New Roman" w:hAnsi="Times New Roman" w:cs="Times New Roman"/>
          <w:b/>
          <w:bCs/>
          <w:color w:val="000000" w:themeColor="text1"/>
          <w:sz w:val="24"/>
          <w:szCs w:val="24"/>
        </w:rPr>
      </w:pPr>
      <w:r w:rsidRPr="00251C93">
        <w:rPr>
          <w:rFonts w:ascii="Times New Roman" w:eastAsia="Times New Roman" w:hAnsi="Times New Roman" w:cs="Times New Roman"/>
          <w:b/>
          <w:bCs/>
          <w:color w:val="000000" w:themeColor="text1"/>
          <w:sz w:val="24"/>
          <w:szCs w:val="24"/>
        </w:rPr>
        <w:t>Environmental Resources:</w:t>
      </w:r>
    </w:p>
    <w:p w14:paraId="7241E120" w14:textId="77777777" w:rsidR="00185C47" w:rsidRPr="00251C93" w:rsidRDefault="00185C47" w:rsidP="00185C47">
      <w:pPr>
        <w:rPr>
          <w:rFonts w:ascii="Times New Roman" w:eastAsia="Times New Roman" w:hAnsi="Times New Roman" w:cs="Times New Roman"/>
          <w:b/>
          <w:bCs/>
          <w:color w:val="81A943"/>
          <w:sz w:val="24"/>
          <w:szCs w:val="24"/>
        </w:rPr>
      </w:pPr>
      <w:r w:rsidRPr="00251C93">
        <w:rPr>
          <w:rFonts w:ascii="Times New Roman" w:eastAsia="Times New Roman" w:hAnsi="Times New Roman" w:cs="Times New Roman"/>
          <w:b/>
          <w:bCs/>
          <w:color w:val="81A943"/>
          <w:sz w:val="24"/>
          <w:szCs w:val="24"/>
        </w:rPr>
        <w:t>Older people told us that:</w:t>
      </w:r>
    </w:p>
    <w:p w14:paraId="646686F4" w14:textId="77777777" w:rsidR="00185C47" w:rsidRPr="00251C93" w:rsidRDefault="00185C47" w:rsidP="00185C47">
      <w:pPr>
        <w:pStyle w:val="ListParagraph"/>
        <w:numPr>
          <w:ilvl w:val="0"/>
          <w:numId w:val="15"/>
        </w:numPr>
        <w:spacing w:after="160" w:line="360" w:lineRule="auto"/>
        <w:rPr>
          <w:rFonts w:ascii="Times New Roman" w:hAnsi="Times New Roman" w:cs="Times New Roman"/>
          <w:color w:val="000000" w:themeColor="text1"/>
          <w:sz w:val="24"/>
          <w:szCs w:val="24"/>
        </w:rPr>
      </w:pPr>
      <w:r w:rsidRPr="00251C93">
        <w:rPr>
          <w:rFonts w:ascii="Times New Roman" w:eastAsia="Times New Roman" w:hAnsi="Times New Roman" w:cs="Times New Roman"/>
          <w:color w:val="000000" w:themeColor="text1"/>
          <w:sz w:val="24"/>
          <w:szCs w:val="24"/>
        </w:rPr>
        <w:t>- Cost, transport, poor pavements and lighting and lack of public toilets are typical barriers to engagement.</w:t>
      </w:r>
    </w:p>
    <w:p w14:paraId="4C542212" w14:textId="77777777" w:rsidR="00185C47" w:rsidRPr="00251C93" w:rsidRDefault="00185C47" w:rsidP="00185C47">
      <w:pPr>
        <w:pStyle w:val="ListParagraph"/>
        <w:numPr>
          <w:ilvl w:val="0"/>
          <w:numId w:val="15"/>
        </w:numPr>
        <w:spacing w:after="160" w:line="360" w:lineRule="auto"/>
        <w:rPr>
          <w:rFonts w:ascii="Times New Roman" w:hAnsi="Times New Roman" w:cs="Times New Roman"/>
          <w:color w:val="000000" w:themeColor="text1"/>
          <w:sz w:val="24"/>
          <w:szCs w:val="24"/>
        </w:rPr>
      </w:pPr>
      <w:r w:rsidRPr="00251C93">
        <w:rPr>
          <w:rFonts w:ascii="Times New Roman" w:eastAsia="Times New Roman" w:hAnsi="Times New Roman" w:cs="Times New Roman"/>
          <w:color w:val="000000" w:themeColor="text1"/>
          <w:sz w:val="24"/>
          <w:szCs w:val="24"/>
        </w:rPr>
        <w:t>-  They are concerned about scams, rogue traders and anti-social behaviour.</w:t>
      </w:r>
    </w:p>
    <w:p w14:paraId="52ABE7CD" w14:textId="77777777" w:rsidR="00185C47" w:rsidRPr="00251C93" w:rsidRDefault="00185C47" w:rsidP="00185C47">
      <w:pPr>
        <w:pStyle w:val="ListParagraph"/>
        <w:numPr>
          <w:ilvl w:val="0"/>
          <w:numId w:val="15"/>
        </w:numPr>
        <w:spacing w:after="160" w:line="360" w:lineRule="auto"/>
        <w:rPr>
          <w:rFonts w:ascii="Times New Roman" w:hAnsi="Times New Roman" w:cs="Times New Roman"/>
          <w:color w:val="000000" w:themeColor="text1"/>
          <w:sz w:val="24"/>
          <w:szCs w:val="24"/>
        </w:rPr>
      </w:pPr>
      <w:r w:rsidRPr="00251C93">
        <w:rPr>
          <w:rFonts w:ascii="Times New Roman" w:eastAsia="Times New Roman" w:hAnsi="Times New Roman" w:cs="Times New Roman"/>
          <w:color w:val="000000" w:themeColor="text1"/>
          <w:sz w:val="24"/>
          <w:szCs w:val="24"/>
        </w:rPr>
        <w:t>-  That running a car or paying for taxis is beyond their means and public or community transport alone are not sufficient to meet their needs.</w:t>
      </w:r>
    </w:p>
    <w:p w14:paraId="27E88674" w14:textId="77777777" w:rsidR="00185C47" w:rsidRPr="00251C93" w:rsidRDefault="00185C47" w:rsidP="00185C47">
      <w:pPr>
        <w:pStyle w:val="ListParagraph"/>
        <w:numPr>
          <w:ilvl w:val="0"/>
          <w:numId w:val="15"/>
        </w:numPr>
        <w:spacing w:after="160" w:line="360" w:lineRule="auto"/>
        <w:rPr>
          <w:rFonts w:ascii="Times New Roman" w:hAnsi="Times New Roman" w:cs="Times New Roman"/>
          <w:color w:val="000000" w:themeColor="text1"/>
          <w:sz w:val="24"/>
          <w:szCs w:val="24"/>
        </w:rPr>
      </w:pPr>
      <w:r w:rsidRPr="00251C93">
        <w:rPr>
          <w:rFonts w:ascii="Times New Roman" w:eastAsia="Times New Roman" w:hAnsi="Times New Roman" w:cs="Times New Roman"/>
          <w:color w:val="000000" w:themeColor="text1"/>
          <w:sz w:val="24"/>
          <w:szCs w:val="24"/>
        </w:rPr>
        <w:t>-  That their housing needs change as they age, and either the home or its location needs to change to adapt to their changing needs.</w:t>
      </w:r>
    </w:p>
    <w:p w14:paraId="1E7AE7F5" w14:textId="77777777" w:rsidR="00185C47" w:rsidRPr="00251C93" w:rsidRDefault="00185C47" w:rsidP="00185C47">
      <w:pPr>
        <w:rPr>
          <w:rFonts w:ascii="Times New Roman" w:eastAsia="Times New Roman" w:hAnsi="Times New Roman" w:cs="Times New Roman"/>
          <w:b/>
          <w:bCs/>
          <w:color w:val="000000" w:themeColor="text1"/>
          <w:sz w:val="24"/>
          <w:szCs w:val="24"/>
        </w:rPr>
      </w:pPr>
      <w:r w:rsidRPr="00251C93">
        <w:rPr>
          <w:rFonts w:ascii="Times New Roman" w:eastAsia="Times New Roman" w:hAnsi="Times New Roman" w:cs="Times New Roman"/>
          <w:b/>
          <w:bCs/>
          <w:color w:val="000000" w:themeColor="text1"/>
          <w:sz w:val="24"/>
          <w:szCs w:val="24"/>
        </w:rPr>
        <w:lastRenderedPageBreak/>
        <w:t>Financial resources:</w:t>
      </w:r>
    </w:p>
    <w:p w14:paraId="6C217758" w14:textId="77777777" w:rsidR="00185C47" w:rsidRPr="00251C93" w:rsidRDefault="00185C47" w:rsidP="00185C47">
      <w:pPr>
        <w:rPr>
          <w:rFonts w:ascii="Times New Roman" w:eastAsia="Times New Roman" w:hAnsi="Times New Roman" w:cs="Times New Roman"/>
          <w:b/>
          <w:bCs/>
          <w:color w:val="81AA42"/>
          <w:sz w:val="24"/>
          <w:szCs w:val="24"/>
        </w:rPr>
      </w:pPr>
      <w:r w:rsidRPr="00251C93">
        <w:rPr>
          <w:rFonts w:ascii="Times New Roman" w:eastAsia="Times New Roman" w:hAnsi="Times New Roman" w:cs="Times New Roman"/>
          <w:b/>
          <w:bCs/>
          <w:color w:val="81AA42"/>
          <w:sz w:val="24"/>
          <w:szCs w:val="24"/>
        </w:rPr>
        <w:t>Older people told us that:</w:t>
      </w:r>
    </w:p>
    <w:p w14:paraId="5AEC66E6" w14:textId="77777777" w:rsidR="00185C47" w:rsidRPr="00251C93" w:rsidRDefault="00185C47" w:rsidP="00185C47">
      <w:pPr>
        <w:pStyle w:val="ListParagraph"/>
        <w:numPr>
          <w:ilvl w:val="0"/>
          <w:numId w:val="15"/>
        </w:numPr>
        <w:spacing w:after="160" w:line="259" w:lineRule="auto"/>
        <w:rPr>
          <w:rFonts w:ascii="Times New Roman" w:hAnsi="Times New Roman" w:cs="Times New Roman"/>
          <w:color w:val="000000" w:themeColor="text1"/>
          <w:sz w:val="24"/>
          <w:szCs w:val="24"/>
        </w:rPr>
      </w:pPr>
      <w:r w:rsidRPr="00251C93">
        <w:rPr>
          <w:rFonts w:ascii="Times New Roman" w:eastAsia="Times New Roman" w:hAnsi="Times New Roman" w:cs="Times New Roman"/>
          <w:color w:val="000000" w:themeColor="text1"/>
          <w:sz w:val="24"/>
          <w:szCs w:val="24"/>
        </w:rPr>
        <w:t>-  It is unjust that the state pension falls below the poverty line and that many rely on means testing to supplement their income.</w:t>
      </w:r>
    </w:p>
    <w:p w14:paraId="3A34702E" w14:textId="77777777" w:rsidR="00185C47" w:rsidRPr="00251C93" w:rsidRDefault="00185C47" w:rsidP="00185C47">
      <w:pPr>
        <w:pStyle w:val="ListParagraph"/>
        <w:numPr>
          <w:ilvl w:val="0"/>
          <w:numId w:val="15"/>
        </w:numPr>
        <w:spacing w:after="160" w:line="259" w:lineRule="auto"/>
        <w:rPr>
          <w:rFonts w:ascii="Times New Roman" w:hAnsi="Times New Roman" w:cs="Times New Roman"/>
          <w:color w:val="000000" w:themeColor="text1"/>
          <w:sz w:val="24"/>
          <w:szCs w:val="24"/>
        </w:rPr>
      </w:pPr>
      <w:r w:rsidRPr="00251C93">
        <w:rPr>
          <w:rFonts w:ascii="Times New Roman" w:eastAsia="Times New Roman" w:hAnsi="Times New Roman" w:cs="Times New Roman"/>
          <w:color w:val="000000" w:themeColor="text1"/>
          <w:sz w:val="24"/>
          <w:szCs w:val="24"/>
        </w:rPr>
        <w:t>-  Increasing costs are forcing those who have them to use savings, causing anxiety about how long they will last. Older people are cutting expenditure on food and fuel, giving up private transport and reducing social activities.</w:t>
      </w:r>
    </w:p>
    <w:p w14:paraId="08C05A66" w14:textId="77777777" w:rsidR="00185C47" w:rsidRPr="00251C93" w:rsidRDefault="00185C47" w:rsidP="00185C47">
      <w:pPr>
        <w:pStyle w:val="ListParagraph"/>
        <w:numPr>
          <w:ilvl w:val="0"/>
          <w:numId w:val="15"/>
        </w:numPr>
        <w:spacing w:after="160" w:line="259" w:lineRule="auto"/>
        <w:rPr>
          <w:rFonts w:ascii="Times New Roman" w:hAnsi="Times New Roman" w:cs="Times New Roman"/>
          <w:color w:val="000000" w:themeColor="text1"/>
          <w:sz w:val="24"/>
          <w:szCs w:val="24"/>
        </w:rPr>
      </w:pPr>
      <w:r w:rsidRPr="00251C93">
        <w:rPr>
          <w:rFonts w:ascii="Times New Roman" w:eastAsia="Times New Roman" w:hAnsi="Times New Roman" w:cs="Times New Roman"/>
          <w:color w:val="000000" w:themeColor="text1"/>
          <w:sz w:val="24"/>
          <w:szCs w:val="24"/>
        </w:rPr>
        <w:t>-  Paying for energy is a particular issue for some older people. The increasing cost of heating a home can place a real strain on people’s finances.</w:t>
      </w:r>
    </w:p>
    <w:p w14:paraId="5658ABAF" w14:textId="77777777" w:rsidR="00185C47" w:rsidRPr="00251C93" w:rsidRDefault="00185C47" w:rsidP="00185C47">
      <w:pPr>
        <w:numPr>
          <w:ilvl w:val="0"/>
          <w:numId w:val="15"/>
        </w:numPr>
        <w:spacing w:after="160" w:line="259" w:lineRule="auto"/>
        <w:rPr>
          <w:rFonts w:ascii="Times New Roman" w:hAnsi="Times New Roman" w:cs="Times New Roman"/>
          <w:color w:val="000000" w:themeColor="text1"/>
          <w:sz w:val="24"/>
          <w:szCs w:val="24"/>
        </w:rPr>
      </w:pPr>
      <w:r w:rsidRPr="00251C93">
        <w:rPr>
          <w:rFonts w:ascii="Times New Roman" w:eastAsia="Times New Roman" w:hAnsi="Times New Roman" w:cs="Times New Roman"/>
          <w:color w:val="000000" w:themeColor="text1"/>
          <w:sz w:val="24"/>
          <w:szCs w:val="24"/>
        </w:rPr>
        <w:t>- They want more opportunities and support to find new employment. There is a perception that age discrimination lies behind difficulties some older people have in finding employment.</w:t>
      </w:r>
    </w:p>
    <w:p w14:paraId="22BF2DFF" w14:textId="77777777" w:rsidR="00185C47" w:rsidRPr="00251C93" w:rsidRDefault="00185C47" w:rsidP="00185C47">
      <w:pPr>
        <w:spacing w:line="360" w:lineRule="auto"/>
        <w:rPr>
          <w:rFonts w:ascii="Times New Roman" w:eastAsia="Times New Roman" w:hAnsi="Times New Roman" w:cs="Times New Roman"/>
          <w:color w:val="000000" w:themeColor="text1"/>
          <w:sz w:val="24"/>
          <w:szCs w:val="24"/>
        </w:rPr>
      </w:pPr>
      <w:r w:rsidRPr="00251C93">
        <w:rPr>
          <w:rFonts w:ascii="Times New Roman" w:eastAsia="Times New Roman" w:hAnsi="Times New Roman" w:cs="Times New Roman"/>
          <w:color w:val="000000" w:themeColor="text1"/>
          <w:sz w:val="24"/>
          <w:szCs w:val="24"/>
        </w:rPr>
        <w:t>By addressing these resources older adults will be able to utilise interventions that can address needs whether met or unmet.</w:t>
      </w:r>
    </w:p>
    <w:p w14:paraId="1B5445D0" w14:textId="77777777" w:rsidR="00185C47" w:rsidRPr="00251C93" w:rsidRDefault="00EE13B7" w:rsidP="00A64672">
      <w:pPr>
        <w:rPr>
          <w:rFonts w:ascii="Times New Roman" w:eastAsia="Times New Roman" w:hAnsi="Times New Roman" w:cs="Times New Roman"/>
          <w:sz w:val="24"/>
          <w:szCs w:val="24"/>
        </w:rPr>
      </w:pPr>
      <w:r w:rsidRPr="00251C93">
        <w:rPr>
          <w:rFonts w:ascii="Times New Roman" w:eastAsia="Times New Roman" w:hAnsi="Times New Roman" w:cs="Times New Roman"/>
          <w:noProof/>
          <w:sz w:val="24"/>
          <w:szCs w:val="24"/>
        </w:rPr>
        <w:drawing>
          <wp:inline distT="0" distB="0" distL="0" distR="0" wp14:anchorId="5D4FA7B5" wp14:editId="53E1A604">
            <wp:extent cx="4572000" cy="3267075"/>
            <wp:effectExtent l="0" t="0" r="0" b="0"/>
            <wp:docPr id="969748352" name="Picture 9697483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572000" cy="3267075"/>
                    </a:xfrm>
                    <a:prstGeom prst="rect">
                      <a:avLst/>
                    </a:prstGeom>
                  </pic:spPr>
                </pic:pic>
              </a:graphicData>
            </a:graphic>
          </wp:inline>
        </w:drawing>
      </w:r>
    </w:p>
    <w:p w14:paraId="0B06FC8E" w14:textId="77777777" w:rsidR="006E3DAF" w:rsidRPr="00251C93" w:rsidRDefault="006E3DAF" w:rsidP="00A64672">
      <w:pPr>
        <w:rPr>
          <w:rFonts w:ascii="Times New Roman" w:eastAsia="Times New Roman" w:hAnsi="Times New Roman" w:cs="Times New Roman"/>
          <w:sz w:val="24"/>
          <w:szCs w:val="24"/>
        </w:rPr>
      </w:pPr>
    </w:p>
    <w:p w14:paraId="26138BB6" w14:textId="77777777" w:rsidR="006343DB" w:rsidRPr="00251C93" w:rsidRDefault="006343DB" w:rsidP="006E3DAF">
      <w:pPr>
        <w:spacing w:line="360" w:lineRule="auto"/>
        <w:rPr>
          <w:rFonts w:ascii="Times New Roman" w:eastAsia="Times New Roman" w:hAnsi="Times New Roman" w:cs="Times New Roman"/>
          <w:color w:val="000000" w:themeColor="text1"/>
          <w:sz w:val="24"/>
          <w:szCs w:val="24"/>
        </w:rPr>
      </w:pPr>
    </w:p>
    <w:p w14:paraId="56E37A77" w14:textId="77777777" w:rsidR="006E3DAF" w:rsidRPr="00251C93" w:rsidRDefault="006E3DAF" w:rsidP="006E3DAF">
      <w:pPr>
        <w:spacing w:line="360" w:lineRule="auto"/>
        <w:rPr>
          <w:rFonts w:ascii="Times New Roman" w:eastAsia="Times New Roman" w:hAnsi="Times New Roman" w:cs="Times New Roman"/>
          <w:color w:val="000000" w:themeColor="text1"/>
          <w:sz w:val="24"/>
          <w:szCs w:val="24"/>
        </w:rPr>
      </w:pPr>
      <w:r w:rsidRPr="00251C93">
        <w:rPr>
          <w:rFonts w:ascii="Times New Roman" w:eastAsia="Times New Roman" w:hAnsi="Times New Roman" w:cs="Times New Roman"/>
          <w:color w:val="000000" w:themeColor="text1"/>
          <w:sz w:val="24"/>
          <w:szCs w:val="24"/>
        </w:rPr>
        <w:t>There are various developments that are prioritised to older adults:</w:t>
      </w:r>
    </w:p>
    <w:p w14:paraId="6FDE0DA8" w14:textId="77777777" w:rsidR="006E3DAF" w:rsidRPr="00251C93" w:rsidRDefault="006E3DAF" w:rsidP="006E3DAF">
      <w:pPr>
        <w:spacing w:line="360" w:lineRule="auto"/>
        <w:rPr>
          <w:rFonts w:ascii="Times New Roman" w:eastAsia="Times New Roman" w:hAnsi="Times New Roman" w:cs="Times New Roman"/>
          <w:color w:val="FF0000"/>
          <w:sz w:val="24"/>
          <w:szCs w:val="24"/>
        </w:rPr>
      </w:pPr>
      <w:r w:rsidRPr="00251C93">
        <w:rPr>
          <w:rFonts w:ascii="Times New Roman" w:eastAsia="Times New Roman" w:hAnsi="Times New Roman" w:cs="Times New Roman"/>
          <w:color w:val="FF0000"/>
          <w:sz w:val="24"/>
          <w:szCs w:val="24"/>
        </w:rPr>
        <w:t>Declaration of Rights for Older People in Wales</w:t>
      </w:r>
    </w:p>
    <w:p w14:paraId="34BECB7C" w14:textId="77777777" w:rsidR="006E3DAF" w:rsidRPr="00251C93" w:rsidRDefault="006E3DAF" w:rsidP="006E3DAF">
      <w:pPr>
        <w:spacing w:line="360" w:lineRule="auto"/>
        <w:rPr>
          <w:rFonts w:ascii="Times New Roman" w:eastAsia="Times New Roman" w:hAnsi="Times New Roman" w:cs="Times New Roman"/>
          <w:color w:val="FF0000"/>
          <w:sz w:val="24"/>
          <w:szCs w:val="24"/>
        </w:rPr>
      </w:pPr>
      <w:r w:rsidRPr="00251C93">
        <w:rPr>
          <w:rFonts w:ascii="Times New Roman" w:eastAsia="Times New Roman" w:hAnsi="Times New Roman" w:cs="Times New Roman"/>
          <w:color w:val="FF0000"/>
          <w:sz w:val="24"/>
          <w:szCs w:val="24"/>
        </w:rPr>
        <w:t>Ageing Well in Wales</w:t>
      </w:r>
    </w:p>
    <w:p w14:paraId="16912BCA" w14:textId="77777777" w:rsidR="006E3DAF" w:rsidRPr="00251C93" w:rsidRDefault="006E3DAF" w:rsidP="006E3DAF">
      <w:pPr>
        <w:spacing w:line="360" w:lineRule="auto"/>
        <w:rPr>
          <w:rFonts w:ascii="Times New Roman" w:eastAsia="Times New Roman" w:hAnsi="Times New Roman" w:cs="Times New Roman"/>
          <w:color w:val="FF0000"/>
          <w:sz w:val="24"/>
          <w:szCs w:val="24"/>
        </w:rPr>
      </w:pPr>
      <w:r w:rsidRPr="00251C93">
        <w:rPr>
          <w:rFonts w:ascii="Times New Roman" w:eastAsia="Times New Roman" w:hAnsi="Times New Roman" w:cs="Times New Roman"/>
          <w:color w:val="FF0000"/>
          <w:sz w:val="24"/>
          <w:szCs w:val="24"/>
        </w:rPr>
        <w:t>Social Services and Wellbeing (Wales) Bill</w:t>
      </w:r>
    </w:p>
    <w:p w14:paraId="5A49B2C2" w14:textId="77777777" w:rsidR="006E3DAF" w:rsidRPr="00251C93" w:rsidRDefault="006E3DAF" w:rsidP="006E3DAF">
      <w:pPr>
        <w:spacing w:line="360" w:lineRule="auto"/>
        <w:rPr>
          <w:rFonts w:ascii="Times New Roman" w:eastAsia="Times New Roman" w:hAnsi="Times New Roman" w:cs="Times New Roman"/>
          <w:color w:val="FF0000"/>
          <w:sz w:val="24"/>
          <w:szCs w:val="24"/>
        </w:rPr>
      </w:pPr>
      <w:r w:rsidRPr="00251C93">
        <w:rPr>
          <w:rFonts w:ascii="Times New Roman" w:eastAsia="Times New Roman" w:hAnsi="Times New Roman" w:cs="Times New Roman"/>
          <w:color w:val="FF0000"/>
          <w:sz w:val="24"/>
          <w:szCs w:val="24"/>
        </w:rPr>
        <w:t>Healthy Ageing Programme</w:t>
      </w:r>
    </w:p>
    <w:p w14:paraId="585B962A" w14:textId="77777777" w:rsidR="006E3DAF" w:rsidRPr="00251C93" w:rsidRDefault="006E3DAF" w:rsidP="006E3DAF">
      <w:pPr>
        <w:spacing w:line="360" w:lineRule="auto"/>
        <w:rPr>
          <w:rFonts w:ascii="Times New Roman" w:eastAsia="Times New Roman" w:hAnsi="Times New Roman" w:cs="Times New Roman"/>
          <w:color w:val="FF0000"/>
          <w:sz w:val="24"/>
          <w:szCs w:val="24"/>
        </w:rPr>
      </w:pPr>
      <w:r w:rsidRPr="00251C93">
        <w:rPr>
          <w:rFonts w:ascii="Times New Roman" w:eastAsia="Times New Roman" w:hAnsi="Times New Roman" w:cs="Times New Roman"/>
          <w:color w:val="FF0000"/>
          <w:sz w:val="24"/>
          <w:szCs w:val="24"/>
        </w:rPr>
        <w:t>Tackling Poverty Action Plan.....</w:t>
      </w:r>
    </w:p>
    <w:p w14:paraId="4C9CB35B" w14:textId="77777777" w:rsidR="006E3DAF" w:rsidRPr="00251C93" w:rsidRDefault="009811F7" w:rsidP="006E3DAF">
      <w:pPr>
        <w:spacing w:line="360" w:lineRule="auto"/>
        <w:rPr>
          <w:rFonts w:ascii="Times New Roman" w:hAnsi="Times New Roman" w:cs="Times New Roman"/>
          <w:sz w:val="24"/>
          <w:szCs w:val="24"/>
        </w:rPr>
      </w:pPr>
      <w:hyperlink r:id="rId28">
        <w:r w:rsidR="006E3DAF" w:rsidRPr="00251C93">
          <w:rPr>
            <w:rStyle w:val="Hyperlink"/>
            <w:rFonts w:ascii="Times New Roman" w:eastAsia="Times New Roman" w:hAnsi="Times New Roman" w:cs="Times New Roman"/>
            <w:sz w:val="24"/>
            <w:szCs w:val="24"/>
          </w:rPr>
          <w:t>http://www.cpa.org.uk/cpa-lgaevidence/Merthyr_Tydfil_County_Borough_Council/The_Strategy_for_Older_People_in_Wales_2013-2023.pdf</w:t>
        </w:r>
      </w:hyperlink>
    </w:p>
    <w:p w14:paraId="32998BB1" w14:textId="77777777" w:rsidR="006E3DAF" w:rsidRPr="00251C93" w:rsidRDefault="006E3DAF" w:rsidP="006E3DAF">
      <w:pPr>
        <w:rPr>
          <w:rFonts w:ascii="Times New Roman" w:hAnsi="Times New Roman" w:cs="Times New Roman"/>
          <w:sz w:val="24"/>
          <w:szCs w:val="24"/>
        </w:rPr>
      </w:pPr>
    </w:p>
    <w:p w14:paraId="4790D2C7" w14:textId="521E82A9" w:rsidR="006E3DAF" w:rsidRPr="00251C93" w:rsidRDefault="00AB0C76" w:rsidP="006E3DAF">
      <w:pPr>
        <w:rPr>
          <w:rFonts w:ascii="Times New Roman" w:hAnsi="Times New Roman" w:cs="Times New Roman"/>
          <w:sz w:val="24"/>
          <w:szCs w:val="24"/>
        </w:rPr>
      </w:pPr>
      <w:r w:rsidRPr="00251C93">
        <w:rPr>
          <w:rFonts w:ascii="Times New Roman" w:hAnsi="Times New Roman" w:cs="Times New Roman"/>
          <w:sz w:val="24"/>
          <w:szCs w:val="24"/>
        </w:rPr>
        <w:t>According to a House of Commons report</w:t>
      </w:r>
      <w:r w:rsidR="00251C93" w:rsidRPr="00251C93">
        <w:rPr>
          <w:rFonts w:ascii="Times New Roman" w:hAnsi="Times New Roman" w:cs="Times New Roman"/>
          <w:sz w:val="24"/>
          <w:szCs w:val="24"/>
        </w:rPr>
        <w:t>, poor housing is also a factor in why older adults could seek supportive accommodation as these facts should:</w:t>
      </w:r>
    </w:p>
    <w:p w14:paraId="19F2EF17" w14:textId="77777777" w:rsidR="006E3DAF" w:rsidRPr="00251C93" w:rsidRDefault="006E3DAF" w:rsidP="006E3DAF">
      <w:pPr>
        <w:pStyle w:val="ListParagraph"/>
        <w:numPr>
          <w:ilvl w:val="0"/>
          <w:numId w:val="15"/>
        </w:numPr>
        <w:spacing w:after="160" w:line="259" w:lineRule="auto"/>
        <w:rPr>
          <w:rFonts w:ascii="Times New Roman" w:hAnsi="Times New Roman" w:cs="Times New Roman"/>
          <w:sz w:val="24"/>
          <w:szCs w:val="24"/>
        </w:rPr>
      </w:pPr>
      <w:r w:rsidRPr="00251C93">
        <w:rPr>
          <w:rFonts w:ascii="Times New Roman" w:eastAsia="Times New Roman" w:hAnsi="Times New Roman" w:cs="Times New Roman"/>
          <w:sz w:val="24"/>
          <w:szCs w:val="24"/>
        </w:rPr>
        <w:t>Houses in poor condition can lead to health-related illnesses, however appropriate housing can keep older residents healthy, support them to live independently and reduce the need for social care (House of Commons, 2018)</w:t>
      </w:r>
    </w:p>
    <w:p w14:paraId="17CB142F" w14:textId="17068C7F" w:rsidR="006E3DAF" w:rsidRPr="00251C93" w:rsidRDefault="006E3DAF" w:rsidP="006E3DAF">
      <w:pPr>
        <w:pStyle w:val="ListParagraph"/>
        <w:numPr>
          <w:ilvl w:val="0"/>
          <w:numId w:val="15"/>
        </w:numPr>
        <w:spacing w:after="160" w:line="259" w:lineRule="auto"/>
        <w:rPr>
          <w:rFonts w:ascii="Times New Roman" w:hAnsi="Times New Roman" w:cs="Times New Roman"/>
          <w:sz w:val="24"/>
          <w:szCs w:val="24"/>
        </w:rPr>
      </w:pPr>
      <w:r w:rsidRPr="00251C93">
        <w:rPr>
          <w:rFonts w:ascii="Times New Roman" w:eastAsia="Times New Roman" w:hAnsi="Times New Roman" w:cs="Times New Roman"/>
          <w:sz w:val="24"/>
          <w:szCs w:val="24"/>
        </w:rPr>
        <w:t xml:space="preserve">Poor housing costs the NHS an estimated £1.4 billion per year, half is </w:t>
      </w:r>
      <w:r w:rsidR="00251C93" w:rsidRPr="00251C93">
        <w:rPr>
          <w:rFonts w:ascii="Times New Roman" w:eastAsia="Times New Roman" w:hAnsi="Times New Roman" w:cs="Times New Roman"/>
          <w:sz w:val="24"/>
          <w:szCs w:val="24"/>
        </w:rPr>
        <w:t>assigned</w:t>
      </w:r>
      <w:r w:rsidRPr="00251C93">
        <w:rPr>
          <w:rFonts w:ascii="Times New Roman" w:eastAsia="Times New Roman" w:hAnsi="Times New Roman" w:cs="Times New Roman"/>
          <w:sz w:val="24"/>
          <w:szCs w:val="24"/>
        </w:rPr>
        <w:t xml:space="preserve"> to poor housing amongst older adults (House of Commons, 2018)</w:t>
      </w:r>
    </w:p>
    <w:p w14:paraId="64D205D8" w14:textId="77777777" w:rsidR="006E3DAF" w:rsidRPr="00251C93" w:rsidRDefault="006E3DAF" w:rsidP="006E3DAF">
      <w:pPr>
        <w:pStyle w:val="ListParagraph"/>
        <w:numPr>
          <w:ilvl w:val="0"/>
          <w:numId w:val="15"/>
        </w:numPr>
        <w:spacing w:after="160" w:line="259" w:lineRule="auto"/>
        <w:rPr>
          <w:rFonts w:ascii="Times New Roman" w:hAnsi="Times New Roman" w:cs="Times New Roman"/>
          <w:sz w:val="24"/>
          <w:szCs w:val="24"/>
        </w:rPr>
      </w:pPr>
      <w:r w:rsidRPr="00251C93">
        <w:rPr>
          <w:rFonts w:ascii="Times New Roman" w:eastAsia="Times New Roman" w:hAnsi="Times New Roman" w:cs="Times New Roman"/>
          <w:sz w:val="24"/>
          <w:szCs w:val="24"/>
        </w:rPr>
        <w:t>Only 5% of those aged 65 + live in specialist homes (House of Commons, 2018)</w:t>
      </w:r>
    </w:p>
    <w:p w14:paraId="68372734" w14:textId="77777777" w:rsidR="00B25FA5" w:rsidRPr="00251C93" w:rsidRDefault="00B25FA5" w:rsidP="006E3DAF">
      <w:pPr>
        <w:rPr>
          <w:rFonts w:ascii="Times New Roman" w:eastAsia="Times New Roman" w:hAnsi="Times New Roman" w:cs="Times New Roman"/>
          <w:b/>
          <w:bCs/>
          <w:sz w:val="24"/>
          <w:szCs w:val="24"/>
        </w:rPr>
      </w:pPr>
    </w:p>
    <w:p w14:paraId="26E7D9C6" w14:textId="77777777" w:rsidR="00B25FA5" w:rsidRPr="00251C93" w:rsidRDefault="00B25FA5" w:rsidP="006E3DAF">
      <w:pPr>
        <w:rPr>
          <w:rFonts w:ascii="Times New Roman" w:eastAsia="Times New Roman" w:hAnsi="Times New Roman" w:cs="Times New Roman"/>
          <w:b/>
          <w:bCs/>
          <w:sz w:val="24"/>
          <w:szCs w:val="24"/>
        </w:rPr>
      </w:pPr>
    </w:p>
    <w:p w14:paraId="279A3947" w14:textId="77777777" w:rsidR="006E3DAF" w:rsidRPr="00251C93" w:rsidRDefault="006E3DAF" w:rsidP="00B25FA5">
      <w:pPr>
        <w:jc w:val="center"/>
        <w:rPr>
          <w:rFonts w:ascii="Times New Roman" w:eastAsia="Times New Roman" w:hAnsi="Times New Roman" w:cs="Times New Roman"/>
          <w:bCs/>
          <w:sz w:val="24"/>
          <w:szCs w:val="24"/>
        </w:rPr>
      </w:pPr>
      <w:r w:rsidRPr="00251C93">
        <w:rPr>
          <w:rFonts w:ascii="Times New Roman" w:eastAsia="Times New Roman" w:hAnsi="Times New Roman" w:cs="Times New Roman"/>
          <w:bCs/>
          <w:sz w:val="24"/>
          <w:szCs w:val="24"/>
        </w:rPr>
        <w:t>References</w:t>
      </w:r>
    </w:p>
    <w:p w14:paraId="6294230C" w14:textId="77777777" w:rsidR="00A85389" w:rsidRPr="00251C93" w:rsidRDefault="00A85389" w:rsidP="5DC24E14">
      <w:pPr>
        <w:rPr>
          <w:rFonts w:ascii="Times New Roman" w:hAnsi="Times New Roman" w:cs="Times New Roman"/>
          <w:sz w:val="24"/>
          <w:szCs w:val="24"/>
        </w:rPr>
      </w:pPr>
    </w:p>
    <w:p w14:paraId="68115D6C" w14:textId="77777777" w:rsidR="006343DB" w:rsidRPr="00251C93" w:rsidRDefault="006343DB" w:rsidP="006343DB">
      <w:pPr>
        <w:rPr>
          <w:rFonts w:ascii="Times New Roman" w:eastAsia="Times New Roman" w:hAnsi="Times New Roman" w:cs="Times New Roman"/>
          <w:color w:val="211D1E"/>
          <w:sz w:val="24"/>
          <w:szCs w:val="24"/>
        </w:rPr>
      </w:pPr>
      <w:r w:rsidRPr="00251C93">
        <w:rPr>
          <w:rFonts w:ascii="Times New Roman" w:eastAsia="Times New Roman" w:hAnsi="Times New Roman" w:cs="Times New Roman"/>
          <w:color w:val="211D1E"/>
          <w:sz w:val="24"/>
          <w:szCs w:val="24"/>
        </w:rPr>
        <w:t xml:space="preserve">Age Concern (2006) </w:t>
      </w:r>
      <w:r w:rsidRPr="00251C93">
        <w:rPr>
          <w:rFonts w:ascii="Times New Roman" w:eastAsia="Times New Roman" w:hAnsi="Times New Roman" w:cs="Times New Roman"/>
          <w:i/>
          <w:iCs/>
          <w:color w:val="211D1E"/>
          <w:sz w:val="24"/>
          <w:szCs w:val="24"/>
        </w:rPr>
        <w:t xml:space="preserve">The Whole of Me … Meeting the Needs of Older Lesbians, Gay Men and Bisexuals Living in Care Homes and Extra Care Housing: </w:t>
      </w:r>
      <w:r w:rsidRPr="00251C93">
        <w:rPr>
          <w:rFonts w:ascii="Times New Roman" w:eastAsia="Times New Roman" w:hAnsi="Times New Roman" w:cs="Times New Roman"/>
          <w:color w:val="211D1E"/>
          <w:sz w:val="24"/>
          <w:szCs w:val="24"/>
        </w:rPr>
        <w:t>a resource pack for professionals</w:t>
      </w:r>
    </w:p>
    <w:p w14:paraId="7D39DECF" w14:textId="77777777" w:rsidR="006343DB" w:rsidRPr="00251C93" w:rsidRDefault="006343DB" w:rsidP="006343DB">
      <w:pPr>
        <w:rPr>
          <w:rStyle w:val="Hyperlink"/>
          <w:rFonts w:ascii="Times New Roman" w:eastAsia="Times New Roman" w:hAnsi="Times New Roman" w:cs="Times New Roman"/>
          <w:color w:val="221E1F"/>
          <w:sz w:val="24"/>
          <w:szCs w:val="24"/>
        </w:rPr>
      </w:pPr>
      <w:r w:rsidRPr="00251C93">
        <w:rPr>
          <w:rFonts w:ascii="Times New Roman" w:eastAsia="Times New Roman" w:hAnsi="Times New Roman" w:cs="Times New Roman"/>
          <w:color w:val="221E1F"/>
          <w:sz w:val="24"/>
          <w:szCs w:val="24"/>
        </w:rPr>
        <w:t xml:space="preserve">Aldridge, H., </w:t>
      </w:r>
      <w:proofErr w:type="spellStart"/>
      <w:r w:rsidRPr="00251C93">
        <w:rPr>
          <w:rFonts w:ascii="Times New Roman" w:eastAsia="Times New Roman" w:hAnsi="Times New Roman" w:cs="Times New Roman"/>
          <w:color w:val="221E1F"/>
          <w:sz w:val="24"/>
          <w:szCs w:val="24"/>
        </w:rPr>
        <w:t>Kenway</w:t>
      </w:r>
      <w:proofErr w:type="spellEnd"/>
      <w:r w:rsidRPr="00251C93">
        <w:rPr>
          <w:rFonts w:ascii="Times New Roman" w:eastAsia="Times New Roman" w:hAnsi="Times New Roman" w:cs="Times New Roman"/>
          <w:color w:val="221E1F"/>
          <w:sz w:val="24"/>
          <w:szCs w:val="24"/>
        </w:rPr>
        <w:t xml:space="preserve">, P. and Pannell, J. (2012) </w:t>
      </w:r>
      <w:r w:rsidRPr="00251C93">
        <w:rPr>
          <w:rFonts w:ascii="Times New Roman" w:eastAsia="Times New Roman" w:hAnsi="Times New Roman" w:cs="Times New Roman"/>
          <w:i/>
          <w:iCs/>
          <w:color w:val="221E1F"/>
          <w:sz w:val="24"/>
          <w:szCs w:val="24"/>
        </w:rPr>
        <w:t>Affordability of retirement housing in the UK</w:t>
      </w:r>
      <w:r w:rsidRPr="00251C93">
        <w:rPr>
          <w:rFonts w:ascii="Times New Roman" w:eastAsia="Times New Roman" w:hAnsi="Times New Roman" w:cs="Times New Roman"/>
          <w:color w:val="221E1F"/>
          <w:sz w:val="24"/>
          <w:szCs w:val="24"/>
        </w:rPr>
        <w:t xml:space="preserve">. London: New Policy Institute. Available at: </w:t>
      </w:r>
      <w:hyperlink r:id="rId29">
        <w:r w:rsidRPr="00251C93">
          <w:rPr>
            <w:rStyle w:val="Hyperlink"/>
            <w:rFonts w:ascii="Times New Roman" w:eastAsia="Times New Roman" w:hAnsi="Times New Roman" w:cs="Times New Roman"/>
            <w:color w:val="221E1F"/>
            <w:sz w:val="24"/>
            <w:szCs w:val="24"/>
          </w:rPr>
          <w:t>http://www.npi.org.uk</w:t>
        </w:r>
      </w:hyperlink>
    </w:p>
    <w:p w14:paraId="30259E97" w14:textId="77777777" w:rsidR="006343DB" w:rsidRPr="00251C93" w:rsidRDefault="006343DB" w:rsidP="006343DB">
      <w:pPr>
        <w:rPr>
          <w:rFonts w:ascii="Times New Roman" w:eastAsia="Times New Roman" w:hAnsi="Times New Roman" w:cs="Times New Roman"/>
          <w:color w:val="221E1F"/>
          <w:sz w:val="24"/>
          <w:szCs w:val="24"/>
        </w:rPr>
      </w:pPr>
    </w:p>
    <w:p w14:paraId="2E41D635" w14:textId="77777777" w:rsidR="006343DB" w:rsidRPr="00251C93" w:rsidRDefault="006343DB" w:rsidP="006343DB">
      <w:pPr>
        <w:rPr>
          <w:rFonts w:ascii="Times New Roman" w:eastAsia="Times New Roman" w:hAnsi="Times New Roman" w:cs="Times New Roman"/>
          <w:color w:val="211D1E"/>
          <w:sz w:val="24"/>
          <w:szCs w:val="24"/>
        </w:rPr>
      </w:pPr>
      <w:r w:rsidRPr="00251C93">
        <w:rPr>
          <w:rFonts w:ascii="Times New Roman" w:eastAsia="Times New Roman" w:hAnsi="Times New Roman" w:cs="Times New Roman"/>
          <w:color w:val="211D1E"/>
          <w:sz w:val="24"/>
          <w:szCs w:val="24"/>
        </w:rPr>
        <w:t xml:space="preserve">Bowers, H., Clark, A., Crosby, G., Easterbrook, L., Macadam, A., MacDonald, R., Macfarlane, A., Maclean, M., Patel, M., </w:t>
      </w:r>
      <w:proofErr w:type="spellStart"/>
      <w:r w:rsidRPr="00251C93">
        <w:rPr>
          <w:rFonts w:ascii="Times New Roman" w:eastAsia="Times New Roman" w:hAnsi="Times New Roman" w:cs="Times New Roman"/>
          <w:color w:val="211D1E"/>
          <w:sz w:val="24"/>
          <w:szCs w:val="24"/>
        </w:rPr>
        <w:t>Runnicles</w:t>
      </w:r>
      <w:proofErr w:type="spellEnd"/>
      <w:r w:rsidRPr="00251C93">
        <w:rPr>
          <w:rFonts w:ascii="Times New Roman" w:eastAsia="Times New Roman" w:hAnsi="Times New Roman" w:cs="Times New Roman"/>
          <w:color w:val="211D1E"/>
          <w:sz w:val="24"/>
          <w:szCs w:val="24"/>
        </w:rPr>
        <w:t xml:space="preserve">, D., </w:t>
      </w:r>
      <w:proofErr w:type="spellStart"/>
      <w:r w:rsidRPr="00251C93">
        <w:rPr>
          <w:rFonts w:ascii="Times New Roman" w:eastAsia="Times New Roman" w:hAnsi="Times New Roman" w:cs="Times New Roman"/>
          <w:color w:val="211D1E"/>
          <w:sz w:val="24"/>
          <w:szCs w:val="24"/>
        </w:rPr>
        <w:t>Oshinaike</w:t>
      </w:r>
      <w:proofErr w:type="spellEnd"/>
      <w:r w:rsidRPr="00251C93">
        <w:rPr>
          <w:rFonts w:ascii="Times New Roman" w:eastAsia="Times New Roman" w:hAnsi="Times New Roman" w:cs="Times New Roman"/>
          <w:color w:val="211D1E"/>
          <w:sz w:val="24"/>
          <w:szCs w:val="24"/>
        </w:rPr>
        <w:t xml:space="preserve">, T. and Smith, C. (2009) </w:t>
      </w:r>
      <w:r w:rsidRPr="00251C93">
        <w:rPr>
          <w:rFonts w:ascii="Times New Roman" w:eastAsia="Times New Roman" w:hAnsi="Times New Roman" w:cs="Times New Roman"/>
          <w:i/>
          <w:iCs/>
          <w:color w:val="211D1E"/>
          <w:sz w:val="24"/>
          <w:szCs w:val="24"/>
        </w:rPr>
        <w:t>Older People’s Vision for Long-Term Care</w:t>
      </w:r>
      <w:r w:rsidRPr="00251C93">
        <w:rPr>
          <w:rFonts w:ascii="Times New Roman" w:eastAsia="Times New Roman" w:hAnsi="Times New Roman" w:cs="Times New Roman"/>
          <w:color w:val="211D1E"/>
          <w:sz w:val="24"/>
          <w:szCs w:val="24"/>
        </w:rPr>
        <w:t>. York: Joseph Rowntree Foundation</w:t>
      </w:r>
    </w:p>
    <w:p w14:paraId="2EC37071" w14:textId="77777777" w:rsidR="006343DB" w:rsidRPr="00251C93" w:rsidRDefault="006343DB" w:rsidP="00B25FA5">
      <w:pPr>
        <w:rPr>
          <w:rFonts w:ascii="Times New Roman" w:eastAsia="Times New Roman" w:hAnsi="Times New Roman" w:cs="Times New Roman"/>
          <w:bCs/>
          <w:sz w:val="24"/>
          <w:szCs w:val="24"/>
        </w:rPr>
      </w:pPr>
    </w:p>
    <w:p w14:paraId="1ABD79F1" w14:textId="77777777" w:rsidR="00B25FA5" w:rsidRPr="00251C93" w:rsidRDefault="00B25FA5" w:rsidP="00B25FA5">
      <w:pPr>
        <w:rPr>
          <w:rFonts w:ascii="Times New Roman" w:eastAsia="Times New Roman" w:hAnsi="Times New Roman" w:cs="Times New Roman"/>
          <w:bCs/>
          <w:sz w:val="24"/>
          <w:szCs w:val="24"/>
        </w:rPr>
      </w:pPr>
      <w:r w:rsidRPr="00251C93">
        <w:rPr>
          <w:rFonts w:ascii="Times New Roman" w:eastAsia="Times New Roman" w:hAnsi="Times New Roman" w:cs="Times New Roman"/>
          <w:bCs/>
          <w:sz w:val="24"/>
          <w:szCs w:val="24"/>
        </w:rPr>
        <w:t xml:space="preserve">Dreyer, K., </w:t>
      </w:r>
      <w:proofErr w:type="spellStart"/>
      <w:r w:rsidRPr="00251C93">
        <w:rPr>
          <w:rFonts w:ascii="Times New Roman" w:eastAsia="Times New Roman" w:hAnsi="Times New Roman" w:cs="Times New Roman"/>
          <w:bCs/>
          <w:sz w:val="24"/>
          <w:szCs w:val="24"/>
        </w:rPr>
        <w:t>Steventon</w:t>
      </w:r>
      <w:proofErr w:type="spellEnd"/>
      <w:r w:rsidRPr="00251C93">
        <w:rPr>
          <w:rFonts w:ascii="Times New Roman" w:eastAsia="Times New Roman" w:hAnsi="Times New Roman" w:cs="Times New Roman"/>
          <w:bCs/>
          <w:sz w:val="24"/>
          <w:szCs w:val="24"/>
        </w:rPr>
        <w:t xml:space="preserve">, A., Fisher, R., &amp; </w:t>
      </w:r>
      <w:proofErr w:type="spellStart"/>
      <w:r w:rsidRPr="00251C93">
        <w:rPr>
          <w:rFonts w:ascii="Times New Roman" w:eastAsia="Times New Roman" w:hAnsi="Times New Roman" w:cs="Times New Roman"/>
          <w:bCs/>
          <w:sz w:val="24"/>
          <w:szCs w:val="24"/>
        </w:rPr>
        <w:t>Deeny</w:t>
      </w:r>
      <w:proofErr w:type="spellEnd"/>
      <w:r w:rsidRPr="00251C93">
        <w:rPr>
          <w:rFonts w:ascii="Times New Roman" w:eastAsia="Times New Roman" w:hAnsi="Times New Roman" w:cs="Times New Roman"/>
          <w:bCs/>
          <w:sz w:val="24"/>
          <w:szCs w:val="24"/>
        </w:rPr>
        <w:t xml:space="preserve">, S.R. (2018). The association between living alone and health care utilisation in older adults: a retrospective cohort of electronic health records from a London general practice. </w:t>
      </w:r>
      <w:r w:rsidRPr="00251C93">
        <w:rPr>
          <w:rFonts w:ascii="Times New Roman" w:eastAsia="Times New Roman" w:hAnsi="Times New Roman" w:cs="Times New Roman"/>
          <w:bCs/>
          <w:i/>
          <w:iCs/>
          <w:sz w:val="24"/>
          <w:szCs w:val="24"/>
        </w:rPr>
        <w:t>BMC Geriatrics, 18</w:t>
      </w:r>
      <w:r w:rsidRPr="00251C93">
        <w:rPr>
          <w:rFonts w:ascii="Times New Roman" w:eastAsia="Times New Roman" w:hAnsi="Times New Roman" w:cs="Times New Roman"/>
          <w:bCs/>
          <w:sz w:val="24"/>
          <w:szCs w:val="24"/>
        </w:rPr>
        <w:t>(1)269.</w:t>
      </w:r>
    </w:p>
    <w:p w14:paraId="71FBD2B0" w14:textId="77777777" w:rsidR="006343DB" w:rsidRPr="00251C93" w:rsidRDefault="006343DB" w:rsidP="00B25FA5">
      <w:pPr>
        <w:rPr>
          <w:rFonts w:ascii="Times New Roman" w:eastAsia="Times New Roman" w:hAnsi="Times New Roman" w:cs="Times New Roman"/>
          <w:bCs/>
          <w:sz w:val="24"/>
          <w:szCs w:val="24"/>
        </w:rPr>
      </w:pPr>
    </w:p>
    <w:p w14:paraId="64CE965B" w14:textId="77777777" w:rsidR="006343DB" w:rsidRPr="00251C93" w:rsidRDefault="006343DB" w:rsidP="006343DB">
      <w:pPr>
        <w:rPr>
          <w:rFonts w:ascii="Times New Roman" w:eastAsia="Times New Roman" w:hAnsi="Times New Roman" w:cs="Times New Roman"/>
          <w:color w:val="211D1E"/>
          <w:sz w:val="24"/>
          <w:szCs w:val="24"/>
        </w:rPr>
      </w:pPr>
      <w:proofErr w:type="spellStart"/>
      <w:r w:rsidRPr="00251C93">
        <w:rPr>
          <w:rFonts w:ascii="Times New Roman" w:eastAsia="Times New Roman" w:hAnsi="Times New Roman" w:cs="Times New Roman"/>
          <w:color w:val="211D1E"/>
          <w:sz w:val="24"/>
          <w:szCs w:val="24"/>
        </w:rPr>
        <w:t>Ekdahl</w:t>
      </w:r>
      <w:proofErr w:type="spellEnd"/>
      <w:r w:rsidRPr="00251C93">
        <w:rPr>
          <w:rFonts w:ascii="Times New Roman" w:eastAsia="Times New Roman" w:hAnsi="Times New Roman" w:cs="Times New Roman"/>
          <w:color w:val="211D1E"/>
          <w:sz w:val="24"/>
          <w:szCs w:val="24"/>
        </w:rPr>
        <w:t xml:space="preserve">, A. W., </w:t>
      </w:r>
      <w:proofErr w:type="spellStart"/>
      <w:r w:rsidRPr="00251C93">
        <w:rPr>
          <w:rFonts w:ascii="Times New Roman" w:eastAsia="Times New Roman" w:hAnsi="Times New Roman" w:cs="Times New Roman"/>
          <w:color w:val="211D1E"/>
          <w:sz w:val="24"/>
          <w:szCs w:val="24"/>
        </w:rPr>
        <w:t>Andersson</w:t>
      </w:r>
      <w:proofErr w:type="spellEnd"/>
      <w:r w:rsidRPr="00251C93">
        <w:rPr>
          <w:rFonts w:ascii="Times New Roman" w:eastAsia="Times New Roman" w:hAnsi="Times New Roman" w:cs="Times New Roman"/>
          <w:color w:val="211D1E"/>
          <w:sz w:val="24"/>
          <w:szCs w:val="24"/>
        </w:rPr>
        <w:t>, L. and Friedrichsen, M. (2010) ‘"They do what they think is best for me": frail elderly patients’ preferences for participation in their care during hospitalization’. P</w:t>
      </w:r>
      <w:r w:rsidRPr="00251C93">
        <w:rPr>
          <w:rFonts w:ascii="Times New Roman" w:eastAsia="Times New Roman" w:hAnsi="Times New Roman" w:cs="Times New Roman"/>
          <w:i/>
          <w:iCs/>
          <w:color w:val="211D1E"/>
          <w:sz w:val="24"/>
          <w:szCs w:val="24"/>
        </w:rPr>
        <w:t xml:space="preserve">atient Education and </w:t>
      </w:r>
      <w:proofErr w:type="spellStart"/>
      <w:r w:rsidRPr="00251C93">
        <w:rPr>
          <w:rFonts w:ascii="Times New Roman" w:eastAsia="Times New Roman" w:hAnsi="Times New Roman" w:cs="Times New Roman"/>
          <w:i/>
          <w:iCs/>
          <w:color w:val="211D1E"/>
          <w:sz w:val="24"/>
          <w:szCs w:val="24"/>
        </w:rPr>
        <w:t>Counseling</w:t>
      </w:r>
      <w:proofErr w:type="spellEnd"/>
      <w:r w:rsidRPr="00251C93">
        <w:rPr>
          <w:rFonts w:ascii="Times New Roman" w:eastAsia="Times New Roman" w:hAnsi="Times New Roman" w:cs="Times New Roman"/>
          <w:color w:val="211D1E"/>
          <w:sz w:val="24"/>
          <w:szCs w:val="24"/>
        </w:rPr>
        <w:t>, 80(2), pp. 233–40</w:t>
      </w:r>
    </w:p>
    <w:p w14:paraId="646B1AF7" w14:textId="77777777" w:rsidR="006343DB" w:rsidRPr="00251C93" w:rsidRDefault="006343DB" w:rsidP="00B25FA5">
      <w:pPr>
        <w:rPr>
          <w:rFonts w:ascii="Times New Roman" w:eastAsia="Times New Roman" w:hAnsi="Times New Roman" w:cs="Times New Roman"/>
          <w:bCs/>
          <w:sz w:val="24"/>
          <w:szCs w:val="24"/>
        </w:rPr>
      </w:pPr>
    </w:p>
    <w:p w14:paraId="7BF663DF" w14:textId="77777777" w:rsidR="00B25FA5" w:rsidRPr="00251C93" w:rsidRDefault="00B25FA5" w:rsidP="00B25FA5">
      <w:pPr>
        <w:rPr>
          <w:rFonts w:ascii="Times New Roman" w:eastAsia="Times New Roman" w:hAnsi="Times New Roman" w:cs="Times New Roman"/>
          <w:bCs/>
          <w:sz w:val="24"/>
          <w:szCs w:val="24"/>
        </w:rPr>
      </w:pPr>
    </w:p>
    <w:p w14:paraId="366262AA" w14:textId="77777777" w:rsidR="00B25FA5" w:rsidRPr="00251C93" w:rsidRDefault="00B25FA5" w:rsidP="00B25FA5">
      <w:pPr>
        <w:rPr>
          <w:rFonts w:ascii="Times New Roman" w:eastAsia="Times New Roman" w:hAnsi="Times New Roman" w:cs="Times New Roman"/>
          <w:sz w:val="24"/>
          <w:szCs w:val="24"/>
        </w:rPr>
      </w:pPr>
      <w:r w:rsidRPr="00251C93">
        <w:rPr>
          <w:rFonts w:ascii="Times New Roman" w:eastAsia="Times New Roman" w:hAnsi="Times New Roman" w:cs="Times New Roman"/>
          <w:sz w:val="24"/>
          <w:szCs w:val="24"/>
        </w:rPr>
        <w:t xml:space="preserve">House of Commons. (2018). </w:t>
      </w:r>
      <w:r w:rsidRPr="00251C93">
        <w:rPr>
          <w:rFonts w:ascii="Times New Roman" w:eastAsia="Times New Roman" w:hAnsi="Times New Roman" w:cs="Times New Roman"/>
          <w:i/>
          <w:iCs/>
          <w:sz w:val="24"/>
          <w:szCs w:val="24"/>
        </w:rPr>
        <w:t>House of Commons Communities and Local Government Committee Housing for older people Second Report of Session 2017-2019 Report, together with formal minutes relating to the report</w:t>
      </w:r>
      <w:r w:rsidRPr="00251C93">
        <w:rPr>
          <w:rFonts w:ascii="Times New Roman" w:eastAsia="Times New Roman" w:hAnsi="Times New Roman" w:cs="Times New Roman"/>
          <w:sz w:val="24"/>
          <w:szCs w:val="24"/>
        </w:rPr>
        <w:t xml:space="preserve">. Retrieved from </w:t>
      </w:r>
      <w:hyperlink>
        <w:r w:rsidRPr="00251C93">
          <w:rPr>
            <w:rStyle w:val="Hyperlink"/>
            <w:rFonts w:ascii="Times New Roman" w:eastAsia="Times New Roman" w:hAnsi="Times New Roman" w:cs="Times New Roman"/>
            <w:sz w:val="24"/>
            <w:szCs w:val="24"/>
          </w:rPr>
          <w:t>www.parliament.uk</w:t>
        </w:r>
      </w:hyperlink>
    </w:p>
    <w:p w14:paraId="776FE8F3" w14:textId="77777777" w:rsidR="00B25FA5" w:rsidRPr="00251C93" w:rsidRDefault="00B25FA5" w:rsidP="00B25FA5">
      <w:pPr>
        <w:rPr>
          <w:rFonts w:ascii="Times New Roman" w:hAnsi="Times New Roman" w:cs="Times New Roman"/>
          <w:sz w:val="24"/>
          <w:szCs w:val="24"/>
        </w:rPr>
      </w:pPr>
    </w:p>
    <w:p w14:paraId="1B48A046" w14:textId="77777777" w:rsidR="00B25FA5" w:rsidRPr="00251C93" w:rsidRDefault="009811F7" w:rsidP="00B25FA5">
      <w:pPr>
        <w:rPr>
          <w:rFonts w:ascii="Times New Roman" w:hAnsi="Times New Roman" w:cs="Times New Roman"/>
          <w:sz w:val="24"/>
          <w:szCs w:val="24"/>
        </w:rPr>
      </w:pPr>
      <w:hyperlink r:id="rId30" w:history="1">
        <w:r w:rsidR="00B25FA5" w:rsidRPr="00251C93">
          <w:rPr>
            <w:rStyle w:val="Hyperlink"/>
            <w:rFonts w:ascii="Times New Roman" w:hAnsi="Times New Roman" w:cs="Times New Roman"/>
            <w:sz w:val="24"/>
            <w:szCs w:val="24"/>
          </w:rPr>
          <w:t>https://www.housing.org.uk/topics/supported-housing/what-is-supported-housing/</w:t>
        </w:r>
      </w:hyperlink>
      <w:r w:rsidR="00B25FA5" w:rsidRPr="00251C93">
        <w:rPr>
          <w:rFonts w:ascii="Times New Roman" w:hAnsi="Times New Roman" w:cs="Times New Roman"/>
          <w:sz w:val="24"/>
          <w:szCs w:val="24"/>
        </w:rPr>
        <w:t xml:space="preserve"> accessed on 5</w:t>
      </w:r>
      <w:r w:rsidR="00B25FA5" w:rsidRPr="00251C93">
        <w:rPr>
          <w:rFonts w:ascii="Times New Roman" w:hAnsi="Times New Roman" w:cs="Times New Roman"/>
          <w:sz w:val="24"/>
          <w:szCs w:val="24"/>
          <w:vertAlign w:val="superscript"/>
        </w:rPr>
        <w:t>th</w:t>
      </w:r>
      <w:r w:rsidR="00B25FA5" w:rsidRPr="00251C93">
        <w:rPr>
          <w:rFonts w:ascii="Times New Roman" w:hAnsi="Times New Roman" w:cs="Times New Roman"/>
          <w:sz w:val="24"/>
          <w:szCs w:val="24"/>
        </w:rPr>
        <w:t xml:space="preserve"> April 2019</w:t>
      </w:r>
    </w:p>
    <w:p w14:paraId="4C3969C8" w14:textId="77777777" w:rsidR="00B25FA5" w:rsidRPr="00251C93" w:rsidRDefault="00B25FA5" w:rsidP="00B25FA5">
      <w:pPr>
        <w:rPr>
          <w:rFonts w:ascii="Times New Roman" w:eastAsia="Times New Roman" w:hAnsi="Times New Roman" w:cs="Times New Roman"/>
          <w:bCs/>
          <w:sz w:val="24"/>
          <w:szCs w:val="24"/>
        </w:rPr>
      </w:pPr>
    </w:p>
    <w:p w14:paraId="519BFB04" w14:textId="77777777" w:rsidR="006343DB" w:rsidRPr="00251C93" w:rsidRDefault="006343DB" w:rsidP="006343DB">
      <w:pPr>
        <w:rPr>
          <w:rFonts w:ascii="Times New Roman" w:eastAsia="Times New Roman" w:hAnsi="Times New Roman" w:cs="Times New Roman"/>
          <w:color w:val="221E1F"/>
          <w:sz w:val="24"/>
          <w:szCs w:val="24"/>
        </w:rPr>
      </w:pPr>
      <w:r w:rsidRPr="00251C93">
        <w:rPr>
          <w:rFonts w:ascii="Times New Roman" w:eastAsia="Times New Roman" w:hAnsi="Times New Roman" w:cs="Times New Roman"/>
          <w:color w:val="221E1F"/>
          <w:sz w:val="24"/>
          <w:szCs w:val="24"/>
        </w:rPr>
        <w:t>Katz, J., Holland, C., Peace, S. and Taylor, E. (</w:t>
      </w:r>
      <w:proofErr w:type="spellStart"/>
      <w:proofErr w:type="gramStart"/>
      <w:r w:rsidRPr="00251C93">
        <w:rPr>
          <w:rFonts w:ascii="Times New Roman" w:eastAsia="Times New Roman" w:hAnsi="Times New Roman" w:cs="Times New Roman"/>
          <w:color w:val="221E1F"/>
          <w:sz w:val="24"/>
          <w:szCs w:val="24"/>
        </w:rPr>
        <w:t>ed</w:t>
      </w:r>
      <w:proofErr w:type="spellEnd"/>
      <w:proofErr w:type="gramEnd"/>
      <w:r w:rsidRPr="00251C93">
        <w:rPr>
          <w:rFonts w:ascii="Times New Roman" w:eastAsia="Times New Roman" w:hAnsi="Times New Roman" w:cs="Times New Roman"/>
          <w:color w:val="221E1F"/>
          <w:sz w:val="24"/>
          <w:szCs w:val="24"/>
        </w:rPr>
        <w:t xml:space="preserve"> Blood, I.) (2011) </w:t>
      </w:r>
      <w:r w:rsidRPr="00251C93">
        <w:rPr>
          <w:rFonts w:ascii="Times New Roman" w:eastAsia="Times New Roman" w:hAnsi="Times New Roman" w:cs="Times New Roman"/>
          <w:i/>
          <w:iCs/>
          <w:color w:val="221E1F"/>
          <w:sz w:val="24"/>
          <w:szCs w:val="24"/>
        </w:rPr>
        <w:t>A Better Life: what older people with high support needs value</w:t>
      </w:r>
      <w:r w:rsidRPr="00251C93">
        <w:rPr>
          <w:rFonts w:ascii="Times New Roman" w:eastAsia="Times New Roman" w:hAnsi="Times New Roman" w:cs="Times New Roman"/>
          <w:color w:val="221E1F"/>
          <w:sz w:val="24"/>
          <w:szCs w:val="24"/>
        </w:rPr>
        <w:t xml:space="preserve">. York: Joseph Rowntree Foundation </w:t>
      </w:r>
    </w:p>
    <w:p w14:paraId="67F9AEBA" w14:textId="77777777" w:rsidR="006343DB" w:rsidRPr="00251C93" w:rsidRDefault="006343DB" w:rsidP="006343DB">
      <w:pPr>
        <w:rPr>
          <w:rFonts w:ascii="Times New Roman" w:eastAsia="Times New Roman" w:hAnsi="Times New Roman" w:cs="Times New Roman"/>
          <w:color w:val="221E1F"/>
          <w:sz w:val="24"/>
          <w:szCs w:val="24"/>
        </w:rPr>
      </w:pPr>
    </w:p>
    <w:p w14:paraId="70B11372" w14:textId="77777777" w:rsidR="006343DB" w:rsidRPr="00251C93" w:rsidRDefault="00B25FA5" w:rsidP="00B25FA5">
      <w:pPr>
        <w:rPr>
          <w:rFonts w:ascii="Times New Roman" w:eastAsia="Times New Roman" w:hAnsi="Times New Roman" w:cs="Times New Roman"/>
          <w:bCs/>
          <w:sz w:val="24"/>
          <w:szCs w:val="24"/>
        </w:rPr>
      </w:pPr>
      <w:r w:rsidRPr="00251C93">
        <w:rPr>
          <w:rFonts w:ascii="Times New Roman" w:eastAsia="Times New Roman" w:hAnsi="Times New Roman" w:cs="Times New Roman"/>
          <w:bCs/>
          <w:sz w:val="24"/>
          <w:szCs w:val="24"/>
        </w:rPr>
        <w:t>Kelly, A., &amp; Kenny, C. (2018). Unpaid care. Retrieved from</w:t>
      </w:r>
    </w:p>
    <w:p w14:paraId="5444029C" w14:textId="77777777" w:rsidR="00B25FA5" w:rsidRPr="00251C93" w:rsidRDefault="009811F7" w:rsidP="00B25FA5">
      <w:pPr>
        <w:rPr>
          <w:rFonts w:ascii="Times New Roman" w:eastAsia="Times New Roman" w:hAnsi="Times New Roman" w:cs="Times New Roman"/>
          <w:bCs/>
          <w:sz w:val="24"/>
          <w:szCs w:val="24"/>
        </w:rPr>
      </w:pPr>
      <w:hyperlink r:id="rId31">
        <w:r w:rsidR="00B25FA5" w:rsidRPr="00251C93">
          <w:rPr>
            <w:rStyle w:val="Hyperlink"/>
            <w:rFonts w:ascii="Times New Roman" w:eastAsia="Times New Roman" w:hAnsi="Times New Roman" w:cs="Times New Roman"/>
            <w:bCs/>
            <w:sz w:val="24"/>
            <w:szCs w:val="24"/>
          </w:rPr>
          <w:t>https://researchbriefings.parliament.uk/ResearchBriefing/Summary/POST-PN-0582</w:t>
        </w:r>
      </w:hyperlink>
    </w:p>
    <w:p w14:paraId="502500CC" w14:textId="77777777" w:rsidR="00B25FA5" w:rsidRPr="00251C93" w:rsidRDefault="00B25FA5" w:rsidP="00B25FA5">
      <w:pPr>
        <w:rPr>
          <w:rStyle w:val="Hyperlink"/>
          <w:rFonts w:ascii="Times New Roman" w:eastAsia="Times New Roman" w:hAnsi="Times New Roman" w:cs="Times New Roman"/>
          <w:bCs/>
          <w:sz w:val="24"/>
          <w:szCs w:val="24"/>
        </w:rPr>
      </w:pPr>
      <w:r w:rsidRPr="00251C93">
        <w:rPr>
          <w:rFonts w:ascii="Times New Roman" w:eastAsia="Times New Roman" w:hAnsi="Times New Roman" w:cs="Times New Roman"/>
          <w:bCs/>
          <w:sz w:val="24"/>
          <w:szCs w:val="24"/>
        </w:rPr>
        <w:lastRenderedPageBreak/>
        <w:t>ONS (2019a). Living longer – Office for National Statistics. Retrieved July 13</w:t>
      </w:r>
      <w:r w:rsidRPr="00251C93">
        <w:rPr>
          <w:rFonts w:ascii="Times New Roman" w:eastAsia="Times New Roman" w:hAnsi="Times New Roman" w:cs="Times New Roman"/>
          <w:bCs/>
          <w:sz w:val="24"/>
          <w:szCs w:val="24"/>
          <w:vertAlign w:val="superscript"/>
        </w:rPr>
        <w:t>th</w:t>
      </w:r>
      <w:r w:rsidRPr="00251C93">
        <w:rPr>
          <w:rFonts w:ascii="Times New Roman" w:eastAsia="Times New Roman" w:hAnsi="Times New Roman" w:cs="Times New Roman"/>
          <w:bCs/>
          <w:sz w:val="24"/>
          <w:szCs w:val="24"/>
        </w:rPr>
        <w:t xml:space="preserve">, 2019 from </w:t>
      </w:r>
      <w:hyperlink r:id="rId32">
        <w:r w:rsidRPr="00251C93">
          <w:rPr>
            <w:rStyle w:val="Hyperlink"/>
            <w:rFonts w:ascii="Times New Roman" w:eastAsia="Times New Roman" w:hAnsi="Times New Roman" w:cs="Times New Roman"/>
            <w:bCs/>
            <w:sz w:val="24"/>
            <w:szCs w:val="24"/>
          </w:rPr>
          <w:t>https://www.ons.gov.uk/peoplepopulationandcommunity/birthsdeathsandmarriages/ageing/articles/livinglongerhowourpopulationischangingandwhyitmatters/2019-05-13</w:t>
        </w:r>
      </w:hyperlink>
    </w:p>
    <w:p w14:paraId="369C820E" w14:textId="77777777" w:rsidR="00B25FA5" w:rsidRPr="00251C93" w:rsidRDefault="00B25FA5" w:rsidP="00B25FA5">
      <w:pPr>
        <w:rPr>
          <w:rStyle w:val="Hyperlink"/>
          <w:rFonts w:ascii="Times New Roman" w:eastAsia="Times New Roman" w:hAnsi="Times New Roman" w:cs="Times New Roman"/>
          <w:bCs/>
          <w:sz w:val="24"/>
          <w:szCs w:val="24"/>
        </w:rPr>
      </w:pPr>
    </w:p>
    <w:p w14:paraId="2D3614CD" w14:textId="54862929" w:rsidR="00B25FA5" w:rsidRPr="00251C93" w:rsidRDefault="00B25FA5" w:rsidP="00B25FA5">
      <w:pPr>
        <w:rPr>
          <w:rFonts w:ascii="Times New Roman" w:hAnsi="Times New Roman" w:cs="Times New Roman"/>
          <w:sz w:val="24"/>
          <w:szCs w:val="24"/>
        </w:rPr>
      </w:pPr>
      <w:proofErr w:type="spellStart"/>
      <w:r w:rsidRPr="00251C93">
        <w:rPr>
          <w:rFonts w:ascii="Times New Roman" w:hAnsi="Times New Roman" w:cs="Times New Roman"/>
          <w:sz w:val="24"/>
          <w:szCs w:val="24"/>
        </w:rPr>
        <w:t>Labit</w:t>
      </w:r>
      <w:proofErr w:type="spellEnd"/>
      <w:r w:rsidRPr="00251C93">
        <w:rPr>
          <w:rFonts w:ascii="Times New Roman" w:hAnsi="Times New Roman" w:cs="Times New Roman"/>
          <w:sz w:val="24"/>
          <w:szCs w:val="24"/>
        </w:rPr>
        <w:t xml:space="preserve">, Anne. &amp; </w:t>
      </w:r>
      <w:proofErr w:type="spellStart"/>
      <w:r w:rsidRPr="00251C93">
        <w:rPr>
          <w:rFonts w:ascii="Times New Roman" w:hAnsi="Times New Roman" w:cs="Times New Roman"/>
          <w:sz w:val="24"/>
          <w:szCs w:val="24"/>
        </w:rPr>
        <w:t>Dubost</w:t>
      </w:r>
      <w:proofErr w:type="spellEnd"/>
      <w:r w:rsidRPr="00251C93">
        <w:rPr>
          <w:rFonts w:ascii="Times New Roman" w:hAnsi="Times New Roman" w:cs="Times New Roman"/>
          <w:sz w:val="24"/>
          <w:szCs w:val="24"/>
        </w:rPr>
        <w:t>, Nathalie. (2016). Housing and aging in France and Germany</w:t>
      </w:r>
    </w:p>
    <w:p w14:paraId="39E5FEB5" w14:textId="38DA5745" w:rsidR="00AB0C76" w:rsidRPr="00251C93" w:rsidRDefault="00AB0C76" w:rsidP="00B25FA5">
      <w:pPr>
        <w:rPr>
          <w:rFonts w:ascii="Times New Roman" w:hAnsi="Times New Roman" w:cs="Times New Roman"/>
          <w:sz w:val="24"/>
          <w:szCs w:val="24"/>
        </w:rPr>
      </w:pPr>
    </w:p>
    <w:p w14:paraId="02C4C4E2" w14:textId="77777777" w:rsidR="00AB0C76" w:rsidRPr="00251C93" w:rsidRDefault="00AB0C76" w:rsidP="00AB0C76">
      <w:pPr>
        <w:rPr>
          <w:rFonts w:ascii="Times New Roman" w:hAnsi="Times New Roman" w:cs="Times New Roman"/>
          <w:sz w:val="24"/>
          <w:szCs w:val="24"/>
        </w:rPr>
      </w:pPr>
      <w:r w:rsidRPr="00251C93">
        <w:rPr>
          <w:rFonts w:ascii="Times New Roman" w:hAnsi="Times New Roman" w:cs="Times New Roman"/>
          <w:color w:val="222222"/>
          <w:sz w:val="24"/>
          <w:szCs w:val="24"/>
        </w:rPr>
        <w:t xml:space="preserve">Lewis, J. S. (1997). Housing and social support needs of elderly persons: A needs assessment in an independent living facility. </w:t>
      </w:r>
      <w:r w:rsidRPr="00251C93">
        <w:rPr>
          <w:rFonts w:ascii="Times New Roman" w:hAnsi="Times New Roman" w:cs="Times New Roman"/>
          <w:i/>
          <w:iCs/>
          <w:color w:val="222222"/>
          <w:sz w:val="24"/>
          <w:szCs w:val="24"/>
        </w:rPr>
        <w:t>Evaluation and Program planning</w:t>
      </w:r>
      <w:r w:rsidRPr="00251C93">
        <w:rPr>
          <w:rFonts w:ascii="Times New Roman" w:hAnsi="Times New Roman" w:cs="Times New Roman"/>
          <w:color w:val="222222"/>
          <w:sz w:val="24"/>
          <w:szCs w:val="24"/>
        </w:rPr>
        <w:t xml:space="preserve">, </w:t>
      </w:r>
      <w:r w:rsidRPr="00251C93">
        <w:rPr>
          <w:rFonts w:ascii="Times New Roman" w:hAnsi="Times New Roman" w:cs="Times New Roman"/>
          <w:i/>
          <w:iCs/>
          <w:color w:val="222222"/>
          <w:sz w:val="24"/>
          <w:szCs w:val="24"/>
        </w:rPr>
        <w:t>20</w:t>
      </w:r>
      <w:r w:rsidRPr="00251C93">
        <w:rPr>
          <w:rFonts w:ascii="Times New Roman" w:hAnsi="Times New Roman" w:cs="Times New Roman"/>
          <w:color w:val="222222"/>
          <w:sz w:val="24"/>
          <w:szCs w:val="24"/>
        </w:rPr>
        <w:t>(3), 269-277.</w:t>
      </w:r>
    </w:p>
    <w:p w14:paraId="0EC8BB6A" w14:textId="0EEE512A" w:rsidR="00B25FA5" w:rsidRPr="00251C93" w:rsidRDefault="00B25FA5" w:rsidP="00B25FA5">
      <w:pPr>
        <w:rPr>
          <w:rStyle w:val="Hyperlink"/>
          <w:rFonts w:ascii="Times New Roman" w:hAnsi="Times New Roman" w:cs="Times New Roman"/>
          <w:color w:val="auto"/>
          <w:sz w:val="24"/>
          <w:szCs w:val="24"/>
          <w:u w:val="none"/>
        </w:rPr>
      </w:pPr>
    </w:p>
    <w:p w14:paraId="45CA9B2A" w14:textId="77777777" w:rsidR="006343DB" w:rsidRPr="00251C93" w:rsidRDefault="006343DB" w:rsidP="006343DB">
      <w:pPr>
        <w:rPr>
          <w:rFonts w:ascii="Times New Roman" w:eastAsia="Times New Roman" w:hAnsi="Times New Roman" w:cs="Times New Roman"/>
          <w:color w:val="211D1E"/>
          <w:sz w:val="24"/>
          <w:szCs w:val="24"/>
        </w:rPr>
      </w:pPr>
      <w:r w:rsidRPr="00251C93">
        <w:rPr>
          <w:rFonts w:ascii="Times New Roman" w:eastAsia="Times New Roman" w:hAnsi="Times New Roman" w:cs="Times New Roman"/>
          <w:color w:val="211D1E"/>
          <w:sz w:val="24"/>
          <w:szCs w:val="24"/>
        </w:rPr>
        <w:t xml:space="preserve">McCormick, J., Clifton, J., </w:t>
      </w:r>
      <w:proofErr w:type="spellStart"/>
      <w:r w:rsidRPr="00251C93">
        <w:rPr>
          <w:rFonts w:ascii="Times New Roman" w:eastAsia="Times New Roman" w:hAnsi="Times New Roman" w:cs="Times New Roman"/>
          <w:color w:val="211D1E"/>
          <w:sz w:val="24"/>
          <w:szCs w:val="24"/>
        </w:rPr>
        <w:t>Sachrajda</w:t>
      </w:r>
      <w:proofErr w:type="spellEnd"/>
      <w:r w:rsidRPr="00251C93">
        <w:rPr>
          <w:rFonts w:ascii="Times New Roman" w:eastAsia="Times New Roman" w:hAnsi="Times New Roman" w:cs="Times New Roman"/>
          <w:color w:val="211D1E"/>
          <w:sz w:val="24"/>
          <w:szCs w:val="24"/>
        </w:rPr>
        <w:t xml:space="preserve">, A., </w:t>
      </w:r>
      <w:proofErr w:type="spellStart"/>
      <w:r w:rsidRPr="00251C93">
        <w:rPr>
          <w:rFonts w:ascii="Times New Roman" w:eastAsia="Times New Roman" w:hAnsi="Times New Roman" w:cs="Times New Roman"/>
          <w:color w:val="211D1E"/>
          <w:sz w:val="24"/>
          <w:szCs w:val="24"/>
        </w:rPr>
        <w:t>Cherti</w:t>
      </w:r>
      <w:proofErr w:type="spellEnd"/>
      <w:r w:rsidRPr="00251C93">
        <w:rPr>
          <w:rFonts w:ascii="Times New Roman" w:eastAsia="Times New Roman" w:hAnsi="Times New Roman" w:cs="Times New Roman"/>
          <w:color w:val="211D1E"/>
          <w:sz w:val="24"/>
          <w:szCs w:val="24"/>
        </w:rPr>
        <w:t xml:space="preserve">, M. and McDowell, E. (2009) </w:t>
      </w:r>
      <w:r w:rsidRPr="00251C93">
        <w:rPr>
          <w:rFonts w:ascii="Times New Roman" w:eastAsia="Times New Roman" w:hAnsi="Times New Roman" w:cs="Times New Roman"/>
          <w:i/>
          <w:iCs/>
          <w:color w:val="211D1E"/>
          <w:sz w:val="24"/>
          <w:szCs w:val="24"/>
        </w:rPr>
        <w:t>Getting On: wellbeing in later life</w:t>
      </w:r>
      <w:r w:rsidRPr="00251C93">
        <w:rPr>
          <w:rFonts w:ascii="Times New Roman" w:eastAsia="Times New Roman" w:hAnsi="Times New Roman" w:cs="Times New Roman"/>
          <w:color w:val="211D1E"/>
          <w:sz w:val="24"/>
          <w:szCs w:val="24"/>
        </w:rPr>
        <w:t>. London: Institute for Public Policy Research</w:t>
      </w:r>
    </w:p>
    <w:p w14:paraId="08AF62F1" w14:textId="77777777" w:rsidR="006343DB" w:rsidRPr="00251C93" w:rsidRDefault="006343DB" w:rsidP="006343DB">
      <w:pPr>
        <w:rPr>
          <w:rFonts w:ascii="Times New Roman" w:eastAsia="Times New Roman" w:hAnsi="Times New Roman" w:cs="Times New Roman"/>
          <w:color w:val="211D1E"/>
          <w:sz w:val="24"/>
          <w:szCs w:val="24"/>
        </w:rPr>
      </w:pPr>
    </w:p>
    <w:p w14:paraId="4B73725E" w14:textId="77777777" w:rsidR="006343DB" w:rsidRPr="00251C93" w:rsidRDefault="006343DB" w:rsidP="006343DB">
      <w:pPr>
        <w:rPr>
          <w:rFonts w:ascii="Times New Roman" w:eastAsia="Times New Roman" w:hAnsi="Times New Roman" w:cs="Times New Roman"/>
          <w:color w:val="221E1F"/>
          <w:sz w:val="24"/>
          <w:szCs w:val="24"/>
        </w:rPr>
      </w:pPr>
      <w:r w:rsidRPr="00251C93">
        <w:rPr>
          <w:rFonts w:ascii="Times New Roman" w:eastAsia="Times New Roman" w:hAnsi="Times New Roman" w:cs="Times New Roman"/>
          <w:color w:val="221E1F"/>
          <w:sz w:val="24"/>
          <w:szCs w:val="24"/>
        </w:rPr>
        <w:t xml:space="preserve">NHF (2011) </w:t>
      </w:r>
      <w:r w:rsidRPr="00251C93">
        <w:rPr>
          <w:rFonts w:ascii="Times New Roman" w:eastAsia="Times New Roman" w:hAnsi="Times New Roman" w:cs="Times New Roman"/>
          <w:i/>
          <w:iCs/>
          <w:color w:val="221E1F"/>
          <w:sz w:val="24"/>
          <w:szCs w:val="24"/>
        </w:rPr>
        <w:t xml:space="preserve">Breaking the mould: Re-visioning older people’s housing </w:t>
      </w:r>
      <w:r w:rsidRPr="00251C93">
        <w:rPr>
          <w:rFonts w:ascii="Times New Roman" w:eastAsia="Times New Roman" w:hAnsi="Times New Roman" w:cs="Times New Roman"/>
          <w:color w:val="221E1F"/>
          <w:sz w:val="24"/>
          <w:szCs w:val="24"/>
        </w:rPr>
        <w:t>London: National Housing Federation</w:t>
      </w:r>
    </w:p>
    <w:p w14:paraId="26F7708B" w14:textId="77777777" w:rsidR="00B25FA5" w:rsidRPr="00251C93" w:rsidRDefault="00B25FA5" w:rsidP="00B25FA5">
      <w:pPr>
        <w:rPr>
          <w:rFonts w:ascii="Times New Roman" w:eastAsia="Times New Roman" w:hAnsi="Times New Roman" w:cs="Times New Roman"/>
          <w:bCs/>
          <w:sz w:val="24"/>
          <w:szCs w:val="24"/>
        </w:rPr>
      </w:pPr>
    </w:p>
    <w:p w14:paraId="7DA549A7" w14:textId="77777777" w:rsidR="00B25FA5" w:rsidRPr="00251C93" w:rsidRDefault="00B25FA5" w:rsidP="00B25FA5">
      <w:pPr>
        <w:rPr>
          <w:rFonts w:ascii="Times New Roman" w:eastAsia="Times New Roman" w:hAnsi="Times New Roman" w:cs="Times New Roman"/>
          <w:bCs/>
          <w:sz w:val="24"/>
          <w:szCs w:val="24"/>
        </w:rPr>
      </w:pPr>
      <w:r w:rsidRPr="00251C93">
        <w:rPr>
          <w:rFonts w:ascii="Times New Roman" w:eastAsia="Times New Roman" w:hAnsi="Times New Roman" w:cs="Times New Roman"/>
          <w:bCs/>
          <w:sz w:val="24"/>
          <w:szCs w:val="24"/>
        </w:rPr>
        <w:t>ONS (2019b). Estimates of the population for the UK, England and Wales, Scotland and Northern Ireland – Office for National Statistics. Retrieved July 13</w:t>
      </w:r>
      <w:r w:rsidRPr="00251C93">
        <w:rPr>
          <w:rFonts w:ascii="Times New Roman" w:eastAsia="Times New Roman" w:hAnsi="Times New Roman" w:cs="Times New Roman"/>
          <w:bCs/>
          <w:sz w:val="24"/>
          <w:szCs w:val="24"/>
          <w:vertAlign w:val="superscript"/>
        </w:rPr>
        <w:t>th</w:t>
      </w:r>
      <w:r w:rsidRPr="00251C93">
        <w:rPr>
          <w:rFonts w:ascii="Times New Roman" w:eastAsia="Times New Roman" w:hAnsi="Times New Roman" w:cs="Times New Roman"/>
          <w:bCs/>
          <w:sz w:val="24"/>
          <w:szCs w:val="24"/>
        </w:rPr>
        <w:t xml:space="preserve">, 2019, from </w:t>
      </w:r>
    </w:p>
    <w:p w14:paraId="49077E9C" w14:textId="77777777" w:rsidR="00B25FA5" w:rsidRPr="00251C93" w:rsidRDefault="009811F7" w:rsidP="00B25FA5">
      <w:pPr>
        <w:rPr>
          <w:rStyle w:val="Hyperlink"/>
          <w:rFonts w:ascii="Times New Roman" w:eastAsia="Times New Roman" w:hAnsi="Times New Roman" w:cs="Times New Roman"/>
          <w:bCs/>
          <w:sz w:val="24"/>
          <w:szCs w:val="24"/>
        </w:rPr>
      </w:pPr>
      <w:hyperlink r:id="rId33">
        <w:r w:rsidR="00B25FA5" w:rsidRPr="00251C93">
          <w:rPr>
            <w:rStyle w:val="Hyperlink"/>
            <w:rFonts w:ascii="Times New Roman" w:eastAsia="Times New Roman" w:hAnsi="Times New Roman" w:cs="Times New Roman"/>
            <w:bCs/>
            <w:sz w:val="24"/>
            <w:szCs w:val="24"/>
          </w:rPr>
          <w:t>https://www.ons.gov.uk/peoplepopulationandcommunity/populationandmigration/populationestimates/datasets/populationestimatesforukenglandandwalesscotlandandnorthernireland</w:t>
        </w:r>
      </w:hyperlink>
    </w:p>
    <w:p w14:paraId="3F90F2B9" w14:textId="77777777" w:rsidR="00B25FA5" w:rsidRPr="00251C93" w:rsidRDefault="00B25FA5" w:rsidP="00B25FA5">
      <w:pPr>
        <w:rPr>
          <w:rFonts w:ascii="Times New Roman" w:eastAsia="Times New Roman" w:hAnsi="Times New Roman" w:cs="Times New Roman"/>
          <w:bCs/>
          <w:sz w:val="24"/>
          <w:szCs w:val="24"/>
        </w:rPr>
      </w:pPr>
    </w:p>
    <w:p w14:paraId="36BC8B0F" w14:textId="77777777" w:rsidR="00B25FA5" w:rsidRPr="00251C93" w:rsidRDefault="00B25FA5" w:rsidP="00B25FA5">
      <w:pPr>
        <w:rPr>
          <w:rFonts w:ascii="Times New Roman" w:eastAsia="Times New Roman" w:hAnsi="Times New Roman" w:cs="Times New Roman"/>
          <w:bCs/>
          <w:sz w:val="24"/>
          <w:szCs w:val="24"/>
          <w:vertAlign w:val="superscript"/>
        </w:rPr>
      </w:pPr>
      <w:r w:rsidRPr="00251C93">
        <w:rPr>
          <w:rFonts w:ascii="Times New Roman" w:eastAsia="Times New Roman" w:hAnsi="Times New Roman" w:cs="Times New Roman"/>
          <w:bCs/>
          <w:sz w:val="24"/>
          <w:szCs w:val="24"/>
        </w:rPr>
        <w:t>ONS (2019c). National population projections: 2016- based – Office for National Statistics. Retrieved July 13</w:t>
      </w:r>
      <w:r w:rsidRPr="00251C93">
        <w:rPr>
          <w:rFonts w:ascii="Times New Roman" w:eastAsia="Times New Roman" w:hAnsi="Times New Roman" w:cs="Times New Roman"/>
          <w:bCs/>
          <w:sz w:val="24"/>
          <w:szCs w:val="24"/>
          <w:vertAlign w:val="superscript"/>
        </w:rPr>
        <w:t>th</w:t>
      </w:r>
      <w:r w:rsidRPr="00251C93">
        <w:rPr>
          <w:rFonts w:ascii="Times New Roman" w:eastAsia="Times New Roman" w:hAnsi="Times New Roman" w:cs="Times New Roman"/>
          <w:bCs/>
          <w:sz w:val="24"/>
          <w:szCs w:val="24"/>
        </w:rPr>
        <w:t>, 2019 from</w:t>
      </w:r>
    </w:p>
    <w:p w14:paraId="7A2F8ED8" w14:textId="77777777" w:rsidR="00B25FA5" w:rsidRPr="00251C93" w:rsidRDefault="009811F7" w:rsidP="00B25FA5">
      <w:pPr>
        <w:rPr>
          <w:rStyle w:val="Hyperlink"/>
          <w:rFonts w:ascii="Times New Roman" w:eastAsia="Times New Roman" w:hAnsi="Times New Roman" w:cs="Times New Roman"/>
          <w:bCs/>
          <w:sz w:val="24"/>
          <w:szCs w:val="24"/>
        </w:rPr>
      </w:pPr>
      <w:hyperlink r:id="rId34">
        <w:r w:rsidR="00B25FA5" w:rsidRPr="00251C93">
          <w:rPr>
            <w:rStyle w:val="Hyperlink"/>
            <w:rFonts w:ascii="Times New Roman" w:eastAsia="Times New Roman" w:hAnsi="Times New Roman" w:cs="Times New Roman"/>
            <w:bCs/>
            <w:sz w:val="24"/>
            <w:szCs w:val="24"/>
          </w:rPr>
          <w:t>https://www.ons.gov.uk/releases/nationalpopulationprojections2016basedstatisticalbulletin</w:t>
        </w:r>
      </w:hyperlink>
    </w:p>
    <w:p w14:paraId="0D87F0DA" w14:textId="77777777" w:rsidR="00B25FA5" w:rsidRPr="00251C93" w:rsidRDefault="00B25FA5" w:rsidP="00B25FA5">
      <w:pPr>
        <w:rPr>
          <w:rFonts w:ascii="Times New Roman" w:eastAsia="Times New Roman" w:hAnsi="Times New Roman" w:cs="Times New Roman"/>
          <w:bCs/>
          <w:sz w:val="24"/>
          <w:szCs w:val="24"/>
        </w:rPr>
      </w:pPr>
    </w:p>
    <w:p w14:paraId="332FA2C1" w14:textId="77777777" w:rsidR="00B25FA5" w:rsidRPr="00251C93" w:rsidRDefault="00B25FA5" w:rsidP="00B25FA5">
      <w:pPr>
        <w:rPr>
          <w:rFonts w:ascii="Times New Roman" w:eastAsia="Times New Roman" w:hAnsi="Times New Roman" w:cs="Times New Roman"/>
          <w:bCs/>
          <w:sz w:val="24"/>
          <w:szCs w:val="24"/>
        </w:rPr>
      </w:pPr>
      <w:r w:rsidRPr="00251C93">
        <w:rPr>
          <w:rFonts w:ascii="Times New Roman" w:eastAsia="Times New Roman" w:hAnsi="Times New Roman" w:cs="Times New Roman"/>
          <w:bCs/>
          <w:sz w:val="24"/>
          <w:szCs w:val="24"/>
        </w:rPr>
        <w:t>ONS, (2019d) Health state life expectancies, UK QMI – Office for National Statistics. Retrieved July 13</w:t>
      </w:r>
      <w:r w:rsidRPr="00251C93">
        <w:rPr>
          <w:rFonts w:ascii="Times New Roman" w:eastAsia="Times New Roman" w:hAnsi="Times New Roman" w:cs="Times New Roman"/>
          <w:bCs/>
          <w:sz w:val="24"/>
          <w:szCs w:val="24"/>
          <w:vertAlign w:val="superscript"/>
        </w:rPr>
        <w:t>th</w:t>
      </w:r>
      <w:r w:rsidRPr="00251C93">
        <w:rPr>
          <w:rFonts w:ascii="Times New Roman" w:eastAsia="Times New Roman" w:hAnsi="Times New Roman" w:cs="Times New Roman"/>
          <w:bCs/>
          <w:sz w:val="24"/>
          <w:szCs w:val="24"/>
        </w:rPr>
        <w:t xml:space="preserve">, 2019 from </w:t>
      </w:r>
    </w:p>
    <w:p w14:paraId="45838B7F" w14:textId="77777777" w:rsidR="00B25FA5" w:rsidRPr="00251C93" w:rsidRDefault="009811F7" w:rsidP="00B25FA5">
      <w:pPr>
        <w:rPr>
          <w:rStyle w:val="Hyperlink"/>
          <w:rFonts w:ascii="Times New Roman" w:eastAsia="Times New Roman" w:hAnsi="Times New Roman" w:cs="Times New Roman"/>
          <w:bCs/>
          <w:sz w:val="24"/>
          <w:szCs w:val="24"/>
        </w:rPr>
      </w:pPr>
      <w:hyperlink r:id="rId35">
        <w:r w:rsidR="00B25FA5" w:rsidRPr="00251C93">
          <w:rPr>
            <w:rStyle w:val="Hyperlink"/>
            <w:rFonts w:ascii="Times New Roman" w:eastAsia="Times New Roman" w:hAnsi="Times New Roman" w:cs="Times New Roman"/>
            <w:bCs/>
            <w:sz w:val="24"/>
            <w:szCs w:val="24"/>
          </w:rPr>
          <w:t>https://www.ons.gov.uk/peoplepopulationandcommunity/healthandsocialcare/healthandlifeexpectancies/methodologies/healthstatelifeexpectanciesukqmi</w:t>
        </w:r>
      </w:hyperlink>
    </w:p>
    <w:p w14:paraId="628B689E" w14:textId="77777777" w:rsidR="006343DB" w:rsidRPr="00251C93" w:rsidRDefault="006343DB" w:rsidP="00B25FA5">
      <w:pPr>
        <w:rPr>
          <w:rStyle w:val="Hyperlink"/>
          <w:rFonts w:ascii="Times New Roman" w:eastAsia="Times New Roman" w:hAnsi="Times New Roman" w:cs="Times New Roman"/>
          <w:bCs/>
          <w:sz w:val="24"/>
          <w:szCs w:val="24"/>
        </w:rPr>
      </w:pPr>
    </w:p>
    <w:p w14:paraId="19395B4E" w14:textId="77777777" w:rsidR="006343DB" w:rsidRPr="00251C93" w:rsidRDefault="006343DB" w:rsidP="006343DB">
      <w:pPr>
        <w:rPr>
          <w:rFonts w:ascii="Times New Roman" w:eastAsia="Times New Roman" w:hAnsi="Times New Roman" w:cs="Times New Roman"/>
          <w:color w:val="211D1E"/>
          <w:sz w:val="24"/>
          <w:szCs w:val="24"/>
        </w:rPr>
      </w:pPr>
      <w:r w:rsidRPr="00251C93">
        <w:rPr>
          <w:rFonts w:ascii="Times New Roman" w:eastAsia="Times New Roman" w:hAnsi="Times New Roman" w:cs="Times New Roman"/>
          <w:color w:val="211D1E"/>
          <w:sz w:val="24"/>
          <w:szCs w:val="24"/>
        </w:rPr>
        <w:t xml:space="preserve">Peace, S., Wahl H-W., </w:t>
      </w:r>
      <w:proofErr w:type="spellStart"/>
      <w:r w:rsidRPr="00251C93">
        <w:rPr>
          <w:rFonts w:ascii="Times New Roman" w:eastAsia="Times New Roman" w:hAnsi="Times New Roman" w:cs="Times New Roman"/>
          <w:color w:val="211D1E"/>
          <w:sz w:val="24"/>
          <w:szCs w:val="24"/>
        </w:rPr>
        <w:t>Mollenkopf</w:t>
      </w:r>
      <w:proofErr w:type="spellEnd"/>
      <w:r w:rsidRPr="00251C93">
        <w:rPr>
          <w:rFonts w:ascii="Times New Roman" w:eastAsia="Times New Roman" w:hAnsi="Times New Roman" w:cs="Times New Roman"/>
          <w:color w:val="211D1E"/>
          <w:sz w:val="24"/>
          <w:szCs w:val="24"/>
        </w:rPr>
        <w:t xml:space="preserve">, H. and Oswald, F. (2007) ‘Environment and Ageing’ in J. Bond, S. Peace, F. </w:t>
      </w:r>
      <w:proofErr w:type="spellStart"/>
      <w:r w:rsidRPr="00251C93">
        <w:rPr>
          <w:rFonts w:ascii="Times New Roman" w:eastAsia="Times New Roman" w:hAnsi="Times New Roman" w:cs="Times New Roman"/>
          <w:color w:val="211D1E"/>
          <w:sz w:val="24"/>
          <w:szCs w:val="24"/>
        </w:rPr>
        <w:t>Dittmann-Kohli</w:t>
      </w:r>
      <w:proofErr w:type="spellEnd"/>
      <w:r w:rsidRPr="00251C93">
        <w:rPr>
          <w:rFonts w:ascii="Times New Roman" w:eastAsia="Times New Roman" w:hAnsi="Times New Roman" w:cs="Times New Roman"/>
          <w:color w:val="211D1E"/>
          <w:sz w:val="24"/>
          <w:szCs w:val="24"/>
        </w:rPr>
        <w:t xml:space="preserve"> and G. </w:t>
      </w:r>
      <w:proofErr w:type="spellStart"/>
      <w:r w:rsidRPr="00251C93">
        <w:rPr>
          <w:rFonts w:ascii="Times New Roman" w:eastAsia="Times New Roman" w:hAnsi="Times New Roman" w:cs="Times New Roman"/>
          <w:color w:val="211D1E"/>
          <w:sz w:val="24"/>
          <w:szCs w:val="24"/>
        </w:rPr>
        <w:t>Westerhof</w:t>
      </w:r>
      <w:proofErr w:type="spellEnd"/>
      <w:r w:rsidRPr="00251C93">
        <w:rPr>
          <w:rFonts w:ascii="Times New Roman" w:eastAsia="Times New Roman" w:hAnsi="Times New Roman" w:cs="Times New Roman"/>
          <w:color w:val="211D1E"/>
          <w:sz w:val="24"/>
          <w:szCs w:val="24"/>
        </w:rPr>
        <w:t xml:space="preserve"> (</w:t>
      </w:r>
      <w:proofErr w:type="spellStart"/>
      <w:proofErr w:type="gramStart"/>
      <w:r w:rsidRPr="00251C93">
        <w:rPr>
          <w:rFonts w:ascii="Times New Roman" w:eastAsia="Times New Roman" w:hAnsi="Times New Roman" w:cs="Times New Roman"/>
          <w:color w:val="211D1E"/>
          <w:sz w:val="24"/>
          <w:szCs w:val="24"/>
        </w:rPr>
        <w:t>eds</w:t>
      </w:r>
      <w:proofErr w:type="spellEnd"/>
      <w:proofErr w:type="gramEnd"/>
      <w:r w:rsidRPr="00251C93">
        <w:rPr>
          <w:rFonts w:ascii="Times New Roman" w:eastAsia="Times New Roman" w:hAnsi="Times New Roman" w:cs="Times New Roman"/>
          <w:color w:val="211D1E"/>
          <w:sz w:val="24"/>
          <w:szCs w:val="24"/>
        </w:rPr>
        <w:t xml:space="preserve">) </w:t>
      </w:r>
      <w:r w:rsidRPr="00251C93">
        <w:rPr>
          <w:rFonts w:ascii="Times New Roman" w:eastAsia="Times New Roman" w:hAnsi="Times New Roman" w:cs="Times New Roman"/>
          <w:i/>
          <w:iCs/>
          <w:color w:val="211D1E"/>
          <w:sz w:val="24"/>
          <w:szCs w:val="24"/>
        </w:rPr>
        <w:t>Ageing in Society: European perspectives on gerontology</w:t>
      </w:r>
      <w:r w:rsidRPr="00251C93">
        <w:rPr>
          <w:rFonts w:ascii="Times New Roman" w:eastAsia="Times New Roman" w:hAnsi="Times New Roman" w:cs="Times New Roman"/>
          <w:color w:val="211D1E"/>
          <w:sz w:val="24"/>
          <w:szCs w:val="24"/>
        </w:rPr>
        <w:t>, pp. 209–34. London: Sage Publications</w:t>
      </w:r>
    </w:p>
    <w:p w14:paraId="48707403" w14:textId="77777777" w:rsidR="006343DB" w:rsidRPr="00251C93" w:rsidRDefault="006343DB" w:rsidP="006343DB">
      <w:pPr>
        <w:rPr>
          <w:rFonts w:ascii="Times New Roman" w:eastAsia="Times New Roman" w:hAnsi="Times New Roman" w:cs="Times New Roman"/>
          <w:color w:val="211D1E"/>
          <w:sz w:val="24"/>
          <w:szCs w:val="24"/>
        </w:rPr>
      </w:pPr>
    </w:p>
    <w:p w14:paraId="1D1F652B" w14:textId="77777777" w:rsidR="006343DB" w:rsidRPr="00251C93" w:rsidRDefault="006343DB" w:rsidP="006343DB">
      <w:pPr>
        <w:rPr>
          <w:rStyle w:val="Hyperlink"/>
          <w:rFonts w:ascii="Times New Roman" w:eastAsia="Times New Roman" w:hAnsi="Times New Roman" w:cs="Times New Roman"/>
          <w:color w:val="00529B"/>
          <w:sz w:val="24"/>
          <w:szCs w:val="24"/>
        </w:rPr>
      </w:pPr>
      <w:r w:rsidRPr="00251C93">
        <w:rPr>
          <w:rFonts w:ascii="Times New Roman" w:eastAsia="Times New Roman" w:hAnsi="Times New Roman" w:cs="Times New Roman"/>
          <w:color w:val="211D1E"/>
          <w:sz w:val="24"/>
          <w:szCs w:val="24"/>
        </w:rPr>
        <w:t>Potter, C. (2009) ‘</w:t>
      </w:r>
      <w:proofErr w:type="gramStart"/>
      <w:r w:rsidRPr="00251C93">
        <w:rPr>
          <w:rFonts w:ascii="Times New Roman" w:eastAsia="Times New Roman" w:hAnsi="Times New Roman" w:cs="Times New Roman"/>
          <w:color w:val="211D1E"/>
          <w:sz w:val="24"/>
          <w:szCs w:val="24"/>
        </w:rPr>
        <w:t>What</w:t>
      </w:r>
      <w:proofErr w:type="gramEnd"/>
      <w:r w:rsidRPr="00251C93">
        <w:rPr>
          <w:rFonts w:ascii="Times New Roman" w:eastAsia="Times New Roman" w:hAnsi="Times New Roman" w:cs="Times New Roman"/>
          <w:color w:val="211D1E"/>
          <w:sz w:val="24"/>
          <w:szCs w:val="24"/>
        </w:rPr>
        <w:t xml:space="preserve"> quality health care means to older people: exploring and meeting their needs’. </w:t>
      </w:r>
      <w:r w:rsidRPr="00251C93">
        <w:rPr>
          <w:rFonts w:ascii="Times New Roman" w:eastAsia="Times New Roman" w:hAnsi="Times New Roman" w:cs="Times New Roman"/>
          <w:i/>
          <w:iCs/>
          <w:color w:val="211D1E"/>
          <w:sz w:val="24"/>
          <w:szCs w:val="24"/>
        </w:rPr>
        <w:t>Nursing Times</w:t>
      </w:r>
      <w:r w:rsidRPr="00251C93">
        <w:rPr>
          <w:rFonts w:ascii="Times New Roman" w:eastAsia="Times New Roman" w:hAnsi="Times New Roman" w:cs="Times New Roman"/>
          <w:color w:val="211D1E"/>
          <w:sz w:val="24"/>
          <w:szCs w:val="24"/>
        </w:rPr>
        <w:t>. Retrieved 18</w:t>
      </w:r>
      <w:r w:rsidRPr="00251C93">
        <w:rPr>
          <w:rFonts w:ascii="Times New Roman" w:eastAsia="Times New Roman" w:hAnsi="Times New Roman" w:cs="Times New Roman"/>
          <w:color w:val="211D1E"/>
          <w:sz w:val="24"/>
          <w:szCs w:val="24"/>
          <w:vertAlign w:val="superscript"/>
        </w:rPr>
        <w:t>th</w:t>
      </w:r>
      <w:r w:rsidRPr="00251C93">
        <w:rPr>
          <w:rFonts w:ascii="Times New Roman" w:eastAsia="Times New Roman" w:hAnsi="Times New Roman" w:cs="Times New Roman"/>
          <w:color w:val="211D1E"/>
          <w:sz w:val="24"/>
          <w:szCs w:val="24"/>
        </w:rPr>
        <w:t xml:space="preserve"> July 2019, from </w:t>
      </w:r>
      <w:hyperlink r:id="rId36">
        <w:r w:rsidRPr="00251C93">
          <w:rPr>
            <w:rStyle w:val="Hyperlink"/>
            <w:rFonts w:ascii="Times New Roman" w:eastAsia="Times New Roman" w:hAnsi="Times New Roman" w:cs="Times New Roman"/>
            <w:color w:val="00529B"/>
            <w:sz w:val="24"/>
            <w:szCs w:val="24"/>
          </w:rPr>
          <w:t>http://www.nursingtimes.net/nursing-practice-clinical-research/specialists/older-people/what-quality-healthcare-means-to-older-people-exploring-and-meeting-their-needs/5009632.article</w:t>
        </w:r>
      </w:hyperlink>
    </w:p>
    <w:p w14:paraId="5878E070" w14:textId="77777777" w:rsidR="00B25FA5" w:rsidRPr="00251C93" w:rsidRDefault="00B25FA5" w:rsidP="00B25FA5">
      <w:pPr>
        <w:rPr>
          <w:rFonts w:ascii="Times New Roman" w:eastAsia="Times New Roman" w:hAnsi="Times New Roman" w:cs="Times New Roman"/>
          <w:bCs/>
          <w:sz w:val="24"/>
          <w:szCs w:val="24"/>
        </w:rPr>
      </w:pPr>
    </w:p>
    <w:p w14:paraId="4B92B03B" w14:textId="68467584" w:rsidR="006343DB" w:rsidRPr="00251C93" w:rsidRDefault="00B25FA5" w:rsidP="006343DB">
      <w:pPr>
        <w:rPr>
          <w:rFonts w:ascii="Times New Roman" w:eastAsia="Times New Roman" w:hAnsi="Times New Roman" w:cs="Times New Roman"/>
          <w:bCs/>
          <w:sz w:val="24"/>
          <w:szCs w:val="24"/>
        </w:rPr>
      </w:pPr>
      <w:r w:rsidRPr="00251C93">
        <w:rPr>
          <w:rFonts w:ascii="Times New Roman" w:eastAsia="Times New Roman" w:hAnsi="Times New Roman" w:cs="Times New Roman"/>
          <w:bCs/>
          <w:sz w:val="24"/>
          <w:szCs w:val="24"/>
        </w:rPr>
        <w:t xml:space="preserve">UNECE. (2017). </w:t>
      </w:r>
      <w:r w:rsidRPr="00251C93">
        <w:rPr>
          <w:rFonts w:ascii="Times New Roman" w:eastAsia="Times New Roman" w:hAnsi="Times New Roman" w:cs="Times New Roman"/>
          <w:bCs/>
          <w:i/>
          <w:iCs/>
          <w:sz w:val="24"/>
          <w:szCs w:val="24"/>
        </w:rPr>
        <w:t xml:space="preserve">Older persons in rural and remote areas Policy brief. </w:t>
      </w:r>
      <w:r w:rsidRPr="00251C93">
        <w:rPr>
          <w:rFonts w:ascii="Times New Roman" w:eastAsia="Times New Roman" w:hAnsi="Times New Roman" w:cs="Times New Roman"/>
          <w:bCs/>
          <w:sz w:val="24"/>
          <w:szCs w:val="24"/>
        </w:rPr>
        <w:t>Retrieved from www.unece.org/pau/welcome.html.</w:t>
      </w:r>
    </w:p>
    <w:p w14:paraId="557FA4B8" w14:textId="77777777" w:rsidR="006343DB" w:rsidRPr="00251C93" w:rsidRDefault="006343DB" w:rsidP="006343DB">
      <w:pPr>
        <w:rPr>
          <w:rFonts w:ascii="Times New Roman" w:hAnsi="Times New Roman" w:cs="Times New Roman"/>
          <w:sz w:val="24"/>
          <w:szCs w:val="24"/>
        </w:rPr>
      </w:pPr>
    </w:p>
    <w:p w14:paraId="1CDF0628" w14:textId="77777777" w:rsidR="006343DB" w:rsidRPr="00251C93" w:rsidRDefault="006343DB" w:rsidP="006343DB">
      <w:pPr>
        <w:rPr>
          <w:rFonts w:ascii="Times New Roman" w:hAnsi="Times New Roman" w:cs="Times New Roman"/>
          <w:sz w:val="24"/>
          <w:szCs w:val="24"/>
        </w:rPr>
      </w:pPr>
      <w:r w:rsidRPr="00251C93">
        <w:rPr>
          <w:rFonts w:ascii="Times New Roman" w:eastAsia="Times New Roman" w:hAnsi="Times New Roman" w:cs="Times New Roman"/>
          <w:color w:val="211D1E"/>
          <w:sz w:val="24"/>
          <w:szCs w:val="24"/>
        </w:rPr>
        <w:t xml:space="preserve">Williamson, T. (2010) </w:t>
      </w:r>
      <w:r w:rsidRPr="00251C93">
        <w:rPr>
          <w:rFonts w:ascii="Times New Roman" w:eastAsia="Times New Roman" w:hAnsi="Times New Roman" w:cs="Times New Roman"/>
          <w:i/>
          <w:iCs/>
          <w:color w:val="211D1E"/>
          <w:sz w:val="24"/>
          <w:szCs w:val="24"/>
        </w:rPr>
        <w:t>My Name is not Dementia: people with dementia discuss quality of life indicators</w:t>
      </w:r>
      <w:r w:rsidRPr="00251C93">
        <w:rPr>
          <w:rFonts w:ascii="Times New Roman" w:eastAsia="Times New Roman" w:hAnsi="Times New Roman" w:cs="Times New Roman"/>
          <w:color w:val="211D1E"/>
          <w:sz w:val="24"/>
          <w:szCs w:val="24"/>
        </w:rPr>
        <w:t>. London: Alzheimer’s Society</w:t>
      </w:r>
    </w:p>
    <w:p w14:paraId="32FBE1CE" w14:textId="77777777" w:rsidR="006343DB" w:rsidRDefault="006343DB" w:rsidP="006343DB">
      <w:pPr>
        <w:rPr>
          <w:rFonts w:ascii="Times New Roman" w:eastAsia="Times New Roman" w:hAnsi="Times New Roman" w:cs="Times New Roman"/>
          <w:sz w:val="24"/>
          <w:szCs w:val="24"/>
        </w:rPr>
      </w:pPr>
    </w:p>
    <w:p w14:paraId="04127B4C" w14:textId="77777777" w:rsidR="00B25FA5" w:rsidRDefault="00B25FA5" w:rsidP="5DC24E14"/>
    <w:sectPr w:rsidR="00B25FA5" w:rsidSect="003D75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CA701A"/>
    <w:multiLevelType w:val="hybridMultilevel"/>
    <w:tmpl w:val="AE64CC22"/>
    <w:lvl w:ilvl="0" w:tplc="A88A3DDA">
      <w:start w:val="1"/>
      <w:numFmt w:val="bullet"/>
      <w:lvlText w:val=""/>
      <w:lvlJc w:val="left"/>
      <w:pPr>
        <w:ind w:left="720" w:hanging="360"/>
      </w:pPr>
      <w:rPr>
        <w:rFonts w:ascii="Symbol" w:hAnsi="Symbol" w:hint="default"/>
      </w:rPr>
    </w:lvl>
    <w:lvl w:ilvl="1" w:tplc="50A43DF8">
      <w:start w:val="1"/>
      <w:numFmt w:val="bullet"/>
      <w:lvlText w:val="o"/>
      <w:lvlJc w:val="left"/>
      <w:pPr>
        <w:ind w:left="1440" w:hanging="360"/>
      </w:pPr>
      <w:rPr>
        <w:rFonts w:ascii="Courier New" w:hAnsi="Courier New" w:hint="default"/>
      </w:rPr>
    </w:lvl>
    <w:lvl w:ilvl="2" w:tplc="CBEEED04">
      <w:start w:val="1"/>
      <w:numFmt w:val="bullet"/>
      <w:lvlText w:val=""/>
      <w:lvlJc w:val="left"/>
      <w:pPr>
        <w:ind w:left="2160" w:hanging="360"/>
      </w:pPr>
      <w:rPr>
        <w:rFonts w:ascii="Wingdings" w:hAnsi="Wingdings" w:hint="default"/>
      </w:rPr>
    </w:lvl>
    <w:lvl w:ilvl="3" w:tplc="5EF66DC2">
      <w:start w:val="1"/>
      <w:numFmt w:val="bullet"/>
      <w:lvlText w:val=""/>
      <w:lvlJc w:val="left"/>
      <w:pPr>
        <w:ind w:left="2880" w:hanging="360"/>
      </w:pPr>
      <w:rPr>
        <w:rFonts w:ascii="Symbol" w:hAnsi="Symbol" w:hint="default"/>
      </w:rPr>
    </w:lvl>
    <w:lvl w:ilvl="4" w:tplc="3800BAC0">
      <w:start w:val="1"/>
      <w:numFmt w:val="bullet"/>
      <w:lvlText w:val="o"/>
      <w:lvlJc w:val="left"/>
      <w:pPr>
        <w:ind w:left="3600" w:hanging="360"/>
      </w:pPr>
      <w:rPr>
        <w:rFonts w:ascii="Courier New" w:hAnsi="Courier New" w:hint="default"/>
      </w:rPr>
    </w:lvl>
    <w:lvl w:ilvl="5" w:tplc="EF86725A">
      <w:start w:val="1"/>
      <w:numFmt w:val="bullet"/>
      <w:lvlText w:val=""/>
      <w:lvlJc w:val="left"/>
      <w:pPr>
        <w:ind w:left="4320" w:hanging="360"/>
      </w:pPr>
      <w:rPr>
        <w:rFonts w:ascii="Wingdings" w:hAnsi="Wingdings" w:hint="default"/>
      </w:rPr>
    </w:lvl>
    <w:lvl w:ilvl="6" w:tplc="51E082B4">
      <w:start w:val="1"/>
      <w:numFmt w:val="bullet"/>
      <w:lvlText w:val=""/>
      <w:lvlJc w:val="left"/>
      <w:pPr>
        <w:ind w:left="5040" w:hanging="360"/>
      </w:pPr>
      <w:rPr>
        <w:rFonts w:ascii="Symbol" w:hAnsi="Symbol" w:hint="default"/>
      </w:rPr>
    </w:lvl>
    <w:lvl w:ilvl="7" w:tplc="D806FCA0">
      <w:start w:val="1"/>
      <w:numFmt w:val="bullet"/>
      <w:lvlText w:val="o"/>
      <w:lvlJc w:val="left"/>
      <w:pPr>
        <w:ind w:left="5760" w:hanging="360"/>
      </w:pPr>
      <w:rPr>
        <w:rFonts w:ascii="Courier New" w:hAnsi="Courier New" w:hint="default"/>
      </w:rPr>
    </w:lvl>
    <w:lvl w:ilvl="8" w:tplc="3990BADA">
      <w:start w:val="1"/>
      <w:numFmt w:val="bullet"/>
      <w:lvlText w:val=""/>
      <w:lvlJc w:val="left"/>
      <w:pPr>
        <w:ind w:left="6480" w:hanging="360"/>
      </w:pPr>
      <w:rPr>
        <w:rFonts w:ascii="Wingdings" w:hAnsi="Wingdings" w:hint="default"/>
      </w:rPr>
    </w:lvl>
  </w:abstractNum>
  <w:abstractNum w:abstractNumId="1" w15:restartNumberingAfterBreak="0">
    <w:nsid w:val="0C107794"/>
    <w:multiLevelType w:val="multilevel"/>
    <w:tmpl w:val="6FCE8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217000"/>
    <w:multiLevelType w:val="hybridMultilevel"/>
    <w:tmpl w:val="DA2A23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0BD3BBC"/>
    <w:multiLevelType w:val="multilevel"/>
    <w:tmpl w:val="9502D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E41C0E"/>
    <w:multiLevelType w:val="hybridMultilevel"/>
    <w:tmpl w:val="0C6E2A58"/>
    <w:lvl w:ilvl="0" w:tplc="C2DC13F8">
      <w:start w:val="1"/>
      <w:numFmt w:val="bullet"/>
      <w:lvlText w:val=""/>
      <w:lvlJc w:val="left"/>
      <w:pPr>
        <w:ind w:left="720" w:hanging="360"/>
      </w:pPr>
      <w:rPr>
        <w:rFonts w:ascii="Symbol" w:hAnsi="Symbol" w:hint="default"/>
      </w:rPr>
    </w:lvl>
    <w:lvl w:ilvl="1" w:tplc="8A0ED37E">
      <w:start w:val="1"/>
      <w:numFmt w:val="bullet"/>
      <w:lvlText w:val="o"/>
      <w:lvlJc w:val="left"/>
      <w:pPr>
        <w:ind w:left="1440" w:hanging="360"/>
      </w:pPr>
      <w:rPr>
        <w:rFonts w:ascii="Courier New" w:hAnsi="Courier New" w:hint="default"/>
      </w:rPr>
    </w:lvl>
    <w:lvl w:ilvl="2" w:tplc="1B9698C4">
      <w:start w:val="1"/>
      <w:numFmt w:val="bullet"/>
      <w:lvlText w:val=""/>
      <w:lvlJc w:val="left"/>
      <w:pPr>
        <w:ind w:left="2160" w:hanging="360"/>
      </w:pPr>
      <w:rPr>
        <w:rFonts w:ascii="Wingdings" w:hAnsi="Wingdings" w:hint="default"/>
      </w:rPr>
    </w:lvl>
    <w:lvl w:ilvl="3" w:tplc="2FE4BFBC">
      <w:start w:val="1"/>
      <w:numFmt w:val="bullet"/>
      <w:lvlText w:val=""/>
      <w:lvlJc w:val="left"/>
      <w:pPr>
        <w:ind w:left="2880" w:hanging="360"/>
      </w:pPr>
      <w:rPr>
        <w:rFonts w:ascii="Symbol" w:hAnsi="Symbol" w:hint="default"/>
      </w:rPr>
    </w:lvl>
    <w:lvl w:ilvl="4" w:tplc="0E1A3CA8">
      <w:start w:val="1"/>
      <w:numFmt w:val="bullet"/>
      <w:lvlText w:val="o"/>
      <w:lvlJc w:val="left"/>
      <w:pPr>
        <w:ind w:left="3600" w:hanging="360"/>
      </w:pPr>
      <w:rPr>
        <w:rFonts w:ascii="Courier New" w:hAnsi="Courier New" w:hint="default"/>
      </w:rPr>
    </w:lvl>
    <w:lvl w:ilvl="5" w:tplc="4BF0AD74">
      <w:start w:val="1"/>
      <w:numFmt w:val="bullet"/>
      <w:lvlText w:val=""/>
      <w:lvlJc w:val="left"/>
      <w:pPr>
        <w:ind w:left="4320" w:hanging="360"/>
      </w:pPr>
      <w:rPr>
        <w:rFonts w:ascii="Wingdings" w:hAnsi="Wingdings" w:hint="default"/>
      </w:rPr>
    </w:lvl>
    <w:lvl w:ilvl="6" w:tplc="D3388518">
      <w:start w:val="1"/>
      <w:numFmt w:val="bullet"/>
      <w:lvlText w:val=""/>
      <w:lvlJc w:val="left"/>
      <w:pPr>
        <w:ind w:left="5040" w:hanging="360"/>
      </w:pPr>
      <w:rPr>
        <w:rFonts w:ascii="Symbol" w:hAnsi="Symbol" w:hint="default"/>
      </w:rPr>
    </w:lvl>
    <w:lvl w:ilvl="7" w:tplc="6D34F83C">
      <w:start w:val="1"/>
      <w:numFmt w:val="bullet"/>
      <w:lvlText w:val="o"/>
      <w:lvlJc w:val="left"/>
      <w:pPr>
        <w:ind w:left="5760" w:hanging="360"/>
      </w:pPr>
      <w:rPr>
        <w:rFonts w:ascii="Courier New" w:hAnsi="Courier New" w:hint="default"/>
      </w:rPr>
    </w:lvl>
    <w:lvl w:ilvl="8" w:tplc="DC70454C">
      <w:start w:val="1"/>
      <w:numFmt w:val="bullet"/>
      <w:lvlText w:val=""/>
      <w:lvlJc w:val="left"/>
      <w:pPr>
        <w:ind w:left="6480" w:hanging="360"/>
      </w:pPr>
      <w:rPr>
        <w:rFonts w:ascii="Wingdings" w:hAnsi="Wingdings" w:hint="default"/>
      </w:rPr>
    </w:lvl>
  </w:abstractNum>
  <w:abstractNum w:abstractNumId="5" w15:restartNumberingAfterBreak="0">
    <w:nsid w:val="39FC2C6B"/>
    <w:multiLevelType w:val="multilevel"/>
    <w:tmpl w:val="768A2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533122"/>
    <w:multiLevelType w:val="hybridMultilevel"/>
    <w:tmpl w:val="3B56B65E"/>
    <w:lvl w:ilvl="0" w:tplc="CDA26BFE">
      <w:start w:val="1"/>
      <w:numFmt w:val="bullet"/>
      <w:lvlText w:val=""/>
      <w:lvlJc w:val="left"/>
      <w:pPr>
        <w:ind w:left="720" w:hanging="360"/>
      </w:pPr>
      <w:rPr>
        <w:rFonts w:ascii="Symbol" w:hAnsi="Symbol" w:hint="default"/>
      </w:rPr>
    </w:lvl>
    <w:lvl w:ilvl="1" w:tplc="81203D84">
      <w:start w:val="1"/>
      <w:numFmt w:val="bullet"/>
      <w:lvlText w:val="o"/>
      <w:lvlJc w:val="left"/>
      <w:pPr>
        <w:ind w:left="1440" w:hanging="360"/>
      </w:pPr>
      <w:rPr>
        <w:rFonts w:ascii="Courier New" w:hAnsi="Courier New" w:hint="default"/>
      </w:rPr>
    </w:lvl>
    <w:lvl w:ilvl="2" w:tplc="61DA812E">
      <w:start w:val="1"/>
      <w:numFmt w:val="bullet"/>
      <w:lvlText w:val=""/>
      <w:lvlJc w:val="left"/>
      <w:pPr>
        <w:ind w:left="2160" w:hanging="360"/>
      </w:pPr>
      <w:rPr>
        <w:rFonts w:ascii="Wingdings" w:hAnsi="Wingdings" w:hint="default"/>
      </w:rPr>
    </w:lvl>
    <w:lvl w:ilvl="3" w:tplc="2B6AF362">
      <w:start w:val="1"/>
      <w:numFmt w:val="bullet"/>
      <w:lvlText w:val=""/>
      <w:lvlJc w:val="left"/>
      <w:pPr>
        <w:ind w:left="2880" w:hanging="360"/>
      </w:pPr>
      <w:rPr>
        <w:rFonts w:ascii="Symbol" w:hAnsi="Symbol" w:hint="default"/>
      </w:rPr>
    </w:lvl>
    <w:lvl w:ilvl="4" w:tplc="C1D6E4C8">
      <w:start w:val="1"/>
      <w:numFmt w:val="bullet"/>
      <w:lvlText w:val="o"/>
      <w:lvlJc w:val="left"/>
      <w:pPr>
        <w:ind w:left="3600" w:hanging="360"/>
      </w:pPr>
      <w:rPr>
        <w:rFonts w:ascii="Courier New" w:hAnsi="Courier New" w:hint="default"/>
      </w:rPr>
    </w:lvl>
    <w:lvl w:ilvl="5" w:tplc="8F96F3CC">
      <w:start w:val="1"/>
      <w:numFmt w:val="bullet"/>
      <w:lvlText w:val=""/>
      <w:lvlJc w:val="left"/>
      <w:pPr>
        <w:ind w:left="4320" w:hanging="360"/>
      </w:pPr>
      <w:rPr>
        <w:rFonts w:ascii="Wingdings" w:hAnsi="Wingdings" w:hint="default"/>
      </w:rPr>
    </w:lvl>
    <w:lvl w:ilvl="6" w:tplc="66DEB4B4">
      <w:start w:val="1"/>
      <w:numFmt w:val="bullet"/>
      <w:lvlText w:val=""/>
      <w:lvlJc w:val="left"/>
      <w:pPr>
        <w:ind w:left="5040" w:hanging="360"/>
      </w:pPr>
      <w:rPr>
        <w:rFonts w:ascii="Symbol" w:hAnsi="Symbol" w:hint="default"/>
      </w:rPr>
    </w:lvl>
    <w:lvl w:ilvl="7" w:tplc="0CDE1E4E">
      <w:start w:val="1"/>
      <w:numFmt w:val="bullet"/>
      <w:lvlText w:val="o"/>
      <w:lvlJc w:val="left"/>
      <w:pPr>
        <w:ind w:left="5760" w:hanging="360"/>
      </w:pPr>
      <w:rPr>
        <w:rFonts w:ascii="Courier New" w:hAnsi="Courier New" w:hint="default"/>
      </w:rPr>
    </w:lvl>
    <w:lvl w:ilvl="8" w:tplc="1E226516">
      <w:start w:val="1"/>
      <w:numFmt w:val="bullet"/>
      <w:lvlText w:val=""/>
      <w:lvlJc w:val="left"/>
      <w:pPr>
        <w:ind w:left="6480" w:hanging="360"/>
      </w:pPr>
      <w:rPr>
        <w:rFonts w:ascii="Wingdings" w:hAnsi="Wingdings" w:hint="default"/>
      </w:rPr>
    </w:lvl>
  </w:abstractNum>
  <w:abstractNum w:abstractNumId="7" w15:restartNumberingAfterBreak="0">
    <w:nsid w:val="3DFF1E7A"/>
    <w:multiLevelType w:val="hybridMultilevel"/>
    <w:tmpl w:val="FFFFFFFF"/>
    <w:lvl w:ilvl="0" w:tplc="E9E0B352">
      <w:start w:val="1"/>
      <w:numFmt w:val="bullet"/>
      <w:lvlText w:val=""/>
      <w:lvlJc w:val="left"/>
      <w:pPr>
        <w:ind w:left="720" w:hanging="360"/>
      </w:pPr>
      <w:rPr>
        <w:rFonts w:ascii="Symbol" w:hAnsi="Symbol" w:hint="default"/>
      </w:rPr>
    </w:lvl>
    <w:lvl w:ilvl="1" w:tplc="D318D1C4">
      <w:start w:val="1"/>
      <w:numFmt w:val="bullet"/>
      <w:lvlText w:val="o"/>
      <w:lvlJc w:val="left"/>
      <w:pPr>
        <w:ind w:left="1440" w:hanging="360"/>
      </w:pPr>
      <w:rPr>
        <w:rFonts w:ascii="Courier New" w:hAnsi="Courier New" w:hint="default"/>
      </w:rPr>
    </w:lvl>
    <w:lvl w:ilvl="2" w:tplc="03A8A752">
      <w:start w:val="1"/>
      <w:numFmt w:val="bullet"/>
      <w:lvlText w:val=""/>
      <w:lvlJc w:val="left"/>
      <w:pPr>
        <w:ind w:left="2160" w:hanging="360"/>
      </w:pPr>
      <w:rPr>
        <w:rFonts w:ascii="Wingdings" w:hAnsi="Wingdings" w:hint="default"/>
      </w:rPr>
    </w:lvl>
    <w:lvl w:ilvl="3" w:tplc="A12C7E7E">
      <w:start w:val="1"/>
      <w:numFmt w:val="bullet"/>
      <w:lvlText w:val=""/>
      <w:lvlJc w:val="left"/>
      <w:pPr>
        <w:ind w:left="2880" w:hanging="360"/>
      </w:pPr>
      <w:rPr>
        <w:rFonts w:ascii="Symbol" w:hAnsi="Symbol" w:hint="default"/>
      </w:rPr>
    </w:lvl>
    <w:lvl w:ilvl="4" w:tplc="28D62654">
      <w:start w:val="1"/>
      <w:numFmt w:val="bullet"/>
      <w:lvlText w:val="o"/>
      <w:lvlJc w:val="left"/>
      <w:pPr>
        <w:ind w:left="3600" w:hanging="360"/>
      </w:pPr>
      <w:rPr>
        <w:rFonts w:ascii="Courier New" w:hAnsi="Courier New" w:hint="default"/>
      </w:rPr>
    </w:lvl>
    <w:lvl w:ilvl="5" w:tplc="C9F6A0FE">
      <w:start w:val="1"/>
      <w:numFmt w:val="bullet"/>
      <w:lvlText w:val=""/>
      <w:lvlJc w:val="left"/>
      <w:pPr>
        <w:ind w:left="4320" w:hanging="360"/>
      </w:pPr>
      <w:rPr>
        <w:rFonts w:ascii="Wingdings" w:hAnsi="Wingdings" w:hint="default"/>
      </w:rPr>
    </w:lvl>
    <w:lvl w:ilvl="6" w:tplc="9716D014">
      <w:start w:val="1"/>
      <w:numFmt w:val="bullet"/>
      <w:lvlText w:val=""/>
      <w:lvlJc w:val="left"/>
      <w:pPr>
        <w:ind w:left="5040" w:hanging="360"/>
      </w:pPr>
      <w:rPr>
        <w:rFonts w:ascii="Symbol" w:hAnsi="Symbol" w:hint="default"/>
      </w:rPr>
    </w:lvl>
    <w:lvl w:ilvl="7" w:tplc="044E80A2">
      <w:start w:val="1"/>
      <w:numFmt w:val="bullet"/>
      <w:lvlText w:val="o"/>
      <w:lvlJc w:val="left"/>
      <w:pPr>
        <w:ind w:left="5760" w:hanging="360"/>
      </w:pPr>
      <w:rPr>
        <w:rFonts w:ascii="Courier New" w:hAnsi="Courier New" w:hint="default"/>
      </w:rPr>
    </w:lvl>
    <w:lvl w:ilvl="8" w:tplc="5DA2A970">
      <w:start w:val="1"/>
      <w:numFmt w:val="bullet"/>
      <w:lvlText w:val=""/>
      <w:lvlJc w:val="left"/>
      <w:pPr>
        <w:ind w:left="6480" w:hanging="360"/>
      </w:pPr>
      <w:rPr>
        <w:rFonts w:ascii="Wingdings" w:hAnsi="Wingdings" w:hint="default"/>
      </w:rPr>
    </w:lvl>
  </w:abstractNum>
  <w:abstractNum w:abstractNumId="8" w15:restartNumberingAfterBreak="0">
    <w:nsid w:val="474F6DEE"/>
    <w:multiLevelType w:val="multilevel"/>
    <w:tmpl w:val="053AD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AAB5492"/>
    <w:multiLevelType w:val="multilevel"/>
    <w:tmpl w:val="7DACC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E666A5D"/>
    <w:multiLevelType w:val="hybridMultilevel"/>
    <w:tmpl w:val="80BE702E"/>
    <w:lvl w:ilvl="0" w:tplc="28440D4E">
      <w:start w:val="1"/>
      <w:numFmt w:val="bullet"/>
      <w:lvlText w:val=""/>
      <w:lvlJc w:val="left"/>
      <w:pPr>
        <w:ind w:left="720" w:hanging="360"/>
      </w:pPr>
      <w:rPr>
        <w:rFonts w:ascii="Symbol" w:hAnsi="Symbol" w:hint="default"/>
      </w:rPr>
    </w:lvl>
    <w:lvl w:ilvl="1" w:tplc="C1A0C4BE">
      <w:start w:val="1"/>
      <w:numFmt w:val="bullet"/>
      <w:lvlText w:val="o"/>
      <w:lvlJc w:val="left"/>
      <w:pPr>
        <w:ind w:left="1440" w:hanging="360"/>
      </w:pPr>
      <w:rPr>
        <w:rFonts w:ascii="Courier New" w:hAnsi="Courier New" w:hint="default"/>
      </w:rPr>
    </w:lvl>
    <w:lvl w:ilvl="2" w:tplc="5D621536">
      <w:start w:val="1"/>
      <w:numFmt w:val="bullet"/>
      <w:lvlText w:val=""/>
      <w:lvlJc w:val="left"/>
      <w:pPr>
        <w:ind w:left="2160" w:hanging="360"/>
      </w:pPr>
      <w:rPr>
        <w:rFonts w:ascii="Wingdings" w:hAnsi="Wingdings" w:hint="default"/>
      </w:rPr>
    </w:lvl>
    <w:lvl w:ilvl="3" w:tplc="1B4ECE64">
      <w:start w:val="1"/>
      <w:numFmt w:val="bullet"/>
      <w:lvlText w:val=""/>
      <w:lvlJc w:val="left"/>
      <w:pPr>
        <w:ind w:left="2880" w:hanging="360"/>
      </w:pPr>
      <w:rPr>
        <w:rFonts w:ascii="Symbol" w:hAnsi="Symbol" w:hint="default"/>
      </w:rPr>
    </w:lvl>
    <w:lvl w:ilvl="4" w:tplc="4F1AF09A">
      <w:start w:val="1"/>
      <w:numFmt w:val="bullet"/>
      <w:lvlText w:val="o"/>
      <w:lvlJc w:val="left"/>
      <w:pPr>
        <w:ind w:left="3600" w:hanging="360"/>
      </w:pPr>
      <w:rPr>
        <w:rFonts w:ascii="Courier New" w:hAnsi="Courier New" w:hint="default"/>
      </w:rPr>
    </w:lvl>
    <w:lvl w:ilvl="5" w:tplc="E2FEDE10">
      <w:start w:val="1"/>
      <w:numFmt w:val="bullet"/>
      <w:lvlText w:val=""/>
      <w:lvlJc w:val="left"/>
      <w:pPr>
        <w:ind w:left="4320" w:hanging="360"/>
      </w:pPr>
      <w:rPr>
        <w:rFonts w:ascii="Wingdings" w:hAnsi="Wingdings" w:hint="default"/>
      </w:rPr>
    </w:lvl>
    <w:lvl w:ilvl="6" w:tplc="97844286">
      <w:start w:val="1"/>
      <w:numFmt w:val="bullet"/>
      <w:lvlText w:val=""/>
      <w:lvlJc w:val="left"/>
      <w:pPr>
        <w:ind w:left="5040" w:hanging="360"/>
      </w:pPr>
      <w:rPr>
        <w:rFonts w:ascii="Symbol" w:hAnsi="Symbol" w:hint="default"/>
      </w:rPr>
    </w:lvl>
    <w:lvl w:ilvl="7" w:tplc="6BE4A35E">
      <w:start w:val="1"/>
      <w:numFmt w:val="bullet"/>
      <w:lvlText w:val="o"/>
      <w:lvlJc w:val="left"/>
      <w:pPr>
        <w:ind w:left="5760" w:hanging="360"/>
      </w:pPr>
      <w:rPr>
        <w:rFonts w:ascii="Courier New" w:hAnsi="Courier New" w:hint="default"/>
      </w:rPr>
    </w:lvl>
    <w:lvl w:ilvl="8" w:tplc="DCE01D36">
      <w:start w:val="1"/>
      <w:numFmt w:val="bullet"/>
      <w:lvlText w:val=""/>
      <w:lvlJc w:val="left"/>
      <w:pPr>
        <w:ind w:left="6480" w:hanging="360"/>
      </w:pPr>
      <w:rPr>
        <w:rFonts w:ascii="Wingdings" w:hAnsi="Wingdings" w:hint="default"/>
      </w:rPr>
    </w:lvl>
  </w:abstractNum>
  <w:abstractNum w:abstractNumId="11" w15:restartNumberingAfterBreak="0">
    <w:nsid w:val="5DEA2C06"/>
    <w:multiLevelType w:val="hybridMultilevel"/>
    <w:tmpl w:val="FFFFFFFF"/>
    <w:lvl w:ilvl="0" w:tplc="2C3A00F4">
      <w:start w:val="1"/>
      <w:numFmt w:val="bullet"/>
      <w:lvlText w:val=""/>
      <w:lvlJc w:val="left"/>
      <w:pPr>
        <w:ind w:left="720" w:hanging="360"/>
      </w:pPr>
      <w:rPr>
        <w:rFonts w:ascii="Symbol" w:hAnsi="Symbol" w:hint="default"/>
      </w:rPr>
    </w:lvl>
    <w:lvl w:ilvl="1" w:tplc="082857DE">
      <w:start w:val="1"/>
      <w:numFmt w:val="bullet"/>
      <w:lvlText w:val="o"/>
      <w:lvlJc w:val="left"/>
      <w:pPr>
        <w:ind w:left="1440" w:hanging="360"/>
      </w:pPr>
      <w:rPr>
        <w:rFonts w:ascii="Courier New" w:hAnsi="Courier New" w:hint="default"/>
      </w:rPr>
    </w:lvl>
    <w:lvl w:ilvl="2" w:tplc="50F0735A">
      <w:start w:val="1"/>
      <w:numFmt w:val="bullet"/>
      <w:lvlText w:val=""/>
      <w:lvlJc w:val="left"/>
      <w:pPr>
        <w:ind w:left="2160" w:hanging="360"/>
      </w:pPr>
      <w:rPr>
        <w:rFonts w:ascii="Wingdings" w:hAnsi="Wingdings" w:hint="default"/>
      </w:rPr>
    </w:lvl>
    <w:lvl w:ilvl="3" w:tplc="E45674D4">
      <w:start w:val="1"/>
      <w:numFmt w:val="bullet"/>
      <w:lvlText w:val=""/>
      <w:lvlJc w:val="left"/>
      <w:pPr>
        <w:ind w:left="2880" w:hanging="360"/>
      </w:pPr>
      <w:rPr>
        <w:rFonts w:ascii="Symbol" w:hAnsi="Symbol" w:hint="default"/>
      </w:rPr>
    </w:lvl>
    <w:lvl w:ilvl="4" w:tplc="43E88716">
      <w:start w:val="1"/>
      <w:numFmt w:val="bullet"/>
      <w:lvlText w:val="o"/>
      <w:lvlJc w:val="left"/>
      <w:pPr>
        <w:ind w:left="3600" w:hanging="360"/>
      </w:pPr>
      <w:rPr>
        <w:rFonts w:ascii="Courier New" w:hAnsi="Courier New" w:hint="default"/>
      </w:rPr>
    </w:lvl>
    <w:lvl w:ilvl="5" w:tplc="C23C24DA">
      <w:start w:val="1"/>
      <w:numFmt w:val="bullet"/>
      <w:lvlText w:val=""/>
      <w:lvlJc w:val="left"/>
      <w:pPr>
        <w:ind w:left="4320" w:hanging="360"/>
      </w:pPr>
      <w:rPr>
        <w:rFonts w:ascii="Wingdings" w:hAnsi="Wingdings" w:hint="default"/>
      </w:rPr>
    </w:lvl>
    <w:lvl w:ilvl="6" w:tplc="191C8AE4">
      <w:start w:val="1"/>
      <w:numFmt w:val="bullet"/>
      <w:lvlText w:val=""/>
      <w:lvlJc w:val="left"/>
      <w:pPr>
        <w:ind w:left="5040" w:hanging="360"/>
      </w:pPr>
      <w:rPr>
        <w:rFonts w:ascii="Symbol" w:hAnsi="Symbol" w:hint="default"/>
      </w:rPr>
    </w:lvl>
    <w:lvl w:ilvl="7" w:tplc="C3AC1672">
      <w:start w:val="1"/>
      <w:numFmt w:val="bullet"/>
      <w:lvlText w:val="o"/>
      <w:lvlJc w:val="left"/>
      <w:pPr>
        <w:ind w:left="5760" w:hanging="360"/>
      </w:pPr>
      <w:rPr>
        <w:rFonts w:ascii="Courier New" w:hAnsi="Courier New" w:hint="default"/>
      </w:rPr>
    </w:lvl>
    <w:lvl w:ilvl="8" w:tplc="98F67C02">
      <w:start w:val="1"/>
      <w:numFmt w:val="bullet"/>
      <w:lvlText w:val=""/>
      <w:lvlJc w:val="left"/>
      <w:pPr>
        <w:ind w:left="6480" w:hanging="360"/>
      </w:pPr>
      <w:rPr>
        <w:rFonts w:ascii="Wingdings" w:hAnsi="Wingdings" w:hint="default"/>
      </w:rPr>
    </w:lvl>
  </w:abstractNum>
  <w:abstractNum w:abstractNumId="12" w15:restartNumberingAfterBreak="0">
    <w:nsid w:val="70AE0C0D"/>
    <w:multiLevelType w:val="hybridMultilevel"/>
    <w:tmpl w:val="0324BF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84A007C"/>
    <w:multiLevelType w:val="hybridMultilevel"/>
    <w:tmpl w:val="97A08552"/>
    <w:lvl w:ilvl="0" w:tplc="2B606940">
      <w:start w:val="1"/>
      <w:numFmt w:val="bullet"/>
      <w:lvlText w:val=""/>
      <w:lvlJc w:val="left"/>
      <w:pPr>
        <w:ind w:left="720" w:hanging="360"/>
      </w:pPr>
      <w:rPr>
        <w:rFonts w:ascii="Symbol" w:hAnsi="Symbol" w:hint="default"/>
      </w:rPr>
    </w:lvl>
    <w:lvl w:ilvl="1" w:tplc="37845574">
      <w:start w:val="1"/>
      <w:numFmt w:val="bullet"/>
      <w:lvlText w:val="o"/>
      <w:lvlJc w:val="left"/>
      <w:pPr>
        <w:ind w:left="1440" w:hanging="360"/>
      </w:pPr>
      <w:rPr>
        <w:rFonts w:ascii="Courier New" w:hAnsi="Courier New" w:hint="default"/>
      </w:rPr>
    </w:lvl>
    <w:lvl w:ilvl="2" w:tplc="C0064984">
      <w:start w:val="1"/>
      <w:numFmt w:val="bullet"/>
      <w:lvlText w:val=""/>
      <w:lvlJc w:val="left"/>
      <w:pPr>
        <w:ind w:left="2160" w:hanging="360"/>
      </w:pPr>
      <w:rPr>
        <w:rFonts w:ascii="Wingdings" w:hAnsi="Wingdings" w:hint="default"/>
      </w:rPr>
    </w:lvl>
    <w:lvl w:ilvl="3" w:tplc="D0C24B86">
      <w:start w:val="1"/>
      <w:numFmt w:val="bullet"/>
      <w:lvlText w:val=""/>
      <w:lvlJc w:val="left"/>
      <w:pPr>
        <w:ind w:left="2880" w:hanging="360"/>
      </w:pPr>
      <w:rPr>
        <w:rFonts w:ascii="Symbol" w:hAnsi="Symbol" w:hint="default"/>
      </w:rPr>
    </w:lvl>
    <w:lvl w:ilvl="4" w:tplc="A8AA3286">
      <w:start w:val="1"/>
      <w:numFmt w:val="bullet"/>
      <w:lvlText w:val="o"/>
      <w:lvlJc w:val="left"/>
      <w:pPr>
        <w:ind w:left="3600" w:hanging="360"/>
      </w:pPr>
      <w:rPr>
        <w:rFonts w:ascii="Courier New" w:hAnsi="Courier New" w:hint="default"/>
      </w:rPr>
    </w:lvl>
    <w:lvl w:ilvl="5" w:tplc="B770DA84">
      <w:start w:val="1"/>
      <w:numFmt w:val="bullet"/>
      <w:lvlText w:val=""/>
      <w:lvlJc w:val="left"/>
      <w:pPr>
        <w:ind w:left="4320" w:hanging="360"/>
      </w:pPr>
      <w:rPr>
        <w:rFonts w:ascii="Wingdings" w:hAnsi="Wingdings" w:hint="default"/>
      </w:rPr>
    </w:lvl>
    <w:lvl w:ilvl="6" w:tplc="72C8FD8A">
      <w:start w:val="1"/>
      <w:numFmt w:val="bullet"/>
      <w:lvlText w:val=""/>
      <w:lvlJc w:val="left"/>
      <w:pPr>
        <w:ind w:left="5040" w:hanging="360"/>
      </w:pPr>
      <w:rPr>
        <w:rFonts w:ascii="Symbol" w:hAnsi="Symbol" w:hint="default"/>
      </w:rPr>
    </w:lvl>
    <w:lvl w:ilvl="7" w:tplc="198A4A4C">
      <w:start w:val="1"/>
      <w:numFmt w:val="bullet"/>
      <w:lvlText w:val="o"/>
      <w:lvlJc w:val="left"/>
      <w:pPr>
        <w:ind w:left="5760" w:hanging="360"/>
      </w:pPr>
      <w:rPr>
        <w:rFonts w:ascii="Courier New" w:hAnsi="Courier New" w:hint="default"/>
      </w:rPr>
    </w:lvl>
    <w:lvl w:ilvl="8" w:tplc="D18471B4">
      <w:start w:val="1"/>
      <w:numFmt w:val="bullet"/>
      <w:lvlText w:val=""/>
      <w:lvlJc w:val="left"/>
      <w:pPr>
        <w:ind w:left="6480" w:hanging="360"/>
      </w:pPr>
      <w:rPr>
        <w:rFonts w:ascii="Wingdings" w:hAnsi="Wingdings" w:hint="default"/>
      </w:rPr>
    </w:lvl>
  </w:abstractNum>
  <w:abstractNum w:abstractNumId="14" w15:restartNumberingAfterBreak="0">
    <w:nsid w:val="7E217E1C"/>
    <w:multiLevelType w:val="hybridMultilevel"/>
    <w:tmpl w:val="8542A700"/>
    <w:lvl w:ilvl="0" w:tplc="5AC49364">
      <w:start w:val="1"/>
      <w:numFmt w:val="bullet"/>
      <w:lvlText w:val=""/>
      <w:lvlJc w:val="left"/>
      <w:pPr>
        <w:ind w:left="720" w:hanging="360"/>
      </w:pPr>
      <w:rPr>
        <w:rFonts w:ascii="Symbol" w:hAnsi="Symbol" w:hint="default"/>
      </w:rPr>
    </w:lvl>
    <w:lvl w:ilvl="1" w:tplc="EDE6394A">
      <w:start w:val="1"/>
      <w:numFmt w:val="bullet"/>
      <w:lvlText w:val="o"/>
      <w:lvlJc w:val="left"/>
      <w:pPr>
        <w:ind w:left="1440" w:hanging="360"/>
      </w:pPr>
      <w:rPr>
        <w:rFonts w:ascii="Courier New" w:hAnsi="Courier New" w:hint="default"/>
      </w:rPr>
    </w:lvl>
    <w:lvl w:ilvl="2" w:tplc="24564536">
      <w:start w:val="1"/>
      <w:numFmt w:val="bullet"/>
      <w:lvlText w:val=""/>
      <w:lvlJc w:val="left"/>
      <w:pPr>
        <w:ind w:left="2160" w:hanging="360"/>
      </w:pPr>
      <w:rPr>
        <w:rFonts w:ascii="Wingdings" w:hAnsi="Wingdings" w:hint="default"/>
      </w:rPr>
    </w:lvl>
    <w:lvl w:ilvl="3" w:tplc="7B7254BA">
      <w:start w:val="1"/>
      <w:numFmt w:val="bullet"/>
      <w:lvlText w:val=""/>
      <w:lvlJc w:val="left"/>
      <w:pPr>
        <w:ind w:left="2880" w:hanging="360"/>
      </w:pPr>
      <w:rPr>
        <w:rFonts w:ascii="Symbol" w:hAnsi="Symbol" w:hint="default"/>
      </w:rPr>
    </w:lvl>
    <w:lvl w:ilvl="4" w:tplc="B46C081A">
      <w:start w:val="1"/>
      <w:numFmt w:val="bullet"/>
      <w:lvlText w:val="o"/>
      <w:lvlJc w:val="left"/>
      <w:pPr>
        <w:ind w:left="3600" w:hanging="360"/>
      </w:pPr>
      <w:rPr>
        <w:rFonts w:ascii="Courier New" w:hAnsi="Courier New" w:hint="default"/>
      </w:rPr>
    </w:lvl>
    <w:lvl w:ilvl="5" w:tplc="21B0D91C">
      <w:start w:val="1"/>
      <w:numFmt w:val="bullet"/>
      <w:lvlText w:val=""/>
      <w:lvlJc w:val="left"/>
      <w:pPr>
        <w:ind w:left="4320" w:hanging="360"/>
      </w:pPr>
      <w:rPr>
        <w:rFonts w:ascii="Wingdings" w:hAnsi="Wingdings" w:hint="default"/>
      </w:rPr>
    </w:lvl>
    <w:lvl w:ilvl="6" w:tplc="820ED504">
      <w:start w:val="1"/>
      <w:numFmt w:val="bullet"/>
      <w:lvlText w:val=""/>
      <w:lvlJc w:val="left"/>
      <w:pPr>
        <w:ind w:left="5040" w:hanging="360"/>
      </w:pPr>
      <w:rPr>
        <w:rFonts w:ascii="Symbol" w:hAnsi="Symbol" w:hint="default"/>
      </w:rPr>
    </w:lvl>
    <w:lvl w:ilvl="7" w:tplc="B6625774">
      <w:start w:val="1"/>
      <w:numFmt w:val="bullet"/>
      <w:lvlText w:val="o"/>
      <w:lvlJc w:val="left"/>
      <w:pPr>
        <w:ind w:left="5760" w:hanging="360"/>
      </w:pPr>
      <w:rPr>
        <w:rFonts w:ascii="Courier New" w:hAnsi="Courier New" w:hint="default"/>
      </w:rPr>
    </w:lvl>
    <w:lvl w:ilvl="8" w:tplc="841A529A">
      <w:start w:val="1"/>
      <w:numFmt w:val="bullet"/>
      <w:lvlText w:val=""/>
      <w:lvlJc w:val="left"/>
      <w:pPr>
        <w:ind w:left="6480" w:hanging="360"/>
      </w:pPr>
      <w:rPr>
        <w:rFonts w:ascii="Wingdings" w:hAnsi="Wingdings" w:hint="default"/>
      </w:rPr>
    </w:lvl>
  </w:abstractNum>
  <w:num w:numId="1">
    <w:abstractNumId w:val="8"/>
  </w:num>
  <w:num w:numId="2">
    <w:abstractNumId w:val="2"/>
  </w:num>
  <w:num w:numId="3">
    <w:abstractNumId w:val="9"/>
  </w:num>
  <w:num w:numId="4">
    <w:abstractNumId w:val="1"/>
  </w:num>
  <w:num w:numId="5">
    <w:abstractNumId w:val="3"/>
  </w:num>
  <w:num w:numId="6">
    <w:abstractNumId w:val="5"/>
  </w:num>
  <w:num w:numId="7">
    <w:abstractNumId w:val="12"/>
  </w:num>
  <w:num w:numId="8">
    <w:abstractNumId w:val="7"/>
  </w:num>
  <w:num w:numId="9">
    <w:abstractNumId w:val="11"/>
  </w:num>
  <w:num w:numId="10">
    <w:abstractNumId w:val="10"/>
  </w:num>
  <w:num w:numId="11">
    <w:abstractNumId w:val="4"/>
  </w:num>
  <w:num w:numId="12">
    <w:abstractNumId w:val="14"/>
  </w:num>
  <w:num w:numId="13">
    <w:abstractNumId w:val="6"/>
  </w:num>
  <w:num w:numId="14">
    <w:abstractNumId w:val="0"/>
  </w:num>
  <w:num w:numId="1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48E8"/>
    <w:rsid w:val="000028F0"/>
    <w:rsid w:val="00010B46"/>
    <w:rsid w:val="000233AD"/>
    <w:rsid w:val="00023BAE"/>
    <w:rsid w:val="000636B2"/>
    <w:rsid w:val="00076804"/>
    <w:rsid w:val="0008443C"/>
    <w:rsid w:val="00090800"/>
    <w:rsid w:val="00093159"/>
    <w:rsid w:val="000A1639"/>
    <w:rsid w:val="000B4D89"/>
    <w:rsid w:val="000E3B90"/>
    <w:rsid w:val="001100F3"/>
    <w:rsid w:val="00146A28"/>
    <w:rsid w:val="001522B5"/>
    <w:rsid w:val="00164A88"/>
    <w:rsid w:val="0018075C"/>
    <w:rsid w:val="00185C47"/>
    <w:rsid w:val="00190A99"/>
    <w:rsid w:val="001928D2"/>
    <w:rsid w:val="001978C8"/>
    <w:rsid w:val="00197BB1"/>
    <w:rsid w:val="001B06D3"/>
    <w:rsid w:val="001E6361"/>
    <w:rsid w:val="00201402"/>
    <w:rsid w:val="00251C93"/>
    <w:rsid w:val="00254F04"/>
    <w:rsid w:val="00280667"/>
    <w:rsid w:val="002A2A9E"/>
    <w:rsid w:val="002B0AC9"/>
    <w:rsid w:val="002B529C"/>
    <w:rsid w:val="002C4A77"/>
    <w:rsid w:val="002D7751"/>
    <w:rsid w:val="002E6E22"/>
    <w:rsid w:val="002F427D"/>
    <w:rsid w:val="002F7D70"/>
    <w:rsid w:val="0031520A"/>
    <w:rsid w:val="00324216"/>
    <w:rsid w:val="0033113C"/>
    <w:rsid w:val="00331D86"/>
    <w:rsid w:val="00333F00"/>
    <w:rsid w:val="00345F13"/>
    <w:rsid w:val="003752FF"/>
    <w:rsid w:val="003815F5"/>
    <w:rsid w:val="00392CE9"/>
    <w:rsid w:val="003A45B7"/>
    <w:rsid w:val="003C02C6"/>
    <w:rsid w:val="003D75D8"/>
    <w:rsid w:val="003F04CD"/>
    <w:rsid w:val="0042222E"/>
    <w:rsid w:val="00426084"/>
    <w:rsid w:val="00457DC8"/>
    <w:rsid w:val="00487466"/>
    <w:rsid w:val="004A235C"/>
    <w:rsid w:val="004D07F6"/>
    <w:rsid w:val="004D6FE3"/>
    <w:rsid w:val="004F3DFC"/>
    <w:rsid w:val="00500706"/>
    <w:rsid w:val="005133FE"/>
    <w:rsid w:val="00520CFB"/>
    <w:rsid w:val="0053616C"/>
    <w:rsid w:val="00541AC5"/>
    <w:rsid w:val="00541EDC"/>
    <w:rsid w:val="005C6488"/>
    <w:rsid w:val="005F4CB5"/>
    <w:rsid w:val="00616260"/>
    <w:rsid w:val="006343DB"/>
    <w:rsid w:val="0064546D"/>
    <w:rsid w:val="006701F7"/>
    <w:rsid w:val="0068408F"/>
    <w:rsid w:val="00694152"/>
    <w:rsid w:val="006A1938"/>
    <w:rsid w:val="006B1E61"/>
    <w:rsid w:val="006B3AF3"/>
    <w:rsid w:val="006C3F19"/>
    <w:rsid w:val="006E164F"/>
    <w:rsid w:val="006E3DAF"/>
    <w:rsid w:val="006F0391"/>
    <w:rsid w:val="007300A6"/>
    <w:rsid w:val="00746D39"/>
    <w:rsid w:val="007600D9"/>
    <w:rsid w:val="007B016D"/>
    <w:rsid w:val="007B0D3F"/>
    <w:rsid w:val="007E40FA"/>
    <w:rsid w:val="007E608B"/>
    <w:rsid w:val="007F6482"/>
    <w:rsid w:val="00803B50"/>
    <w:rsid w:val="00824315"/>
    <w:rsid w:val="00831F45"/>
    <w:rsid w:val="0083543F"/>
    <w:rsid w:val="00840F20"/>
    <w:rsid w:val="00855772"/>
    <w:rsid w:val="00865FEA"/>
    <w:rsid w:val="00866476"/>
    <w:rsid w:val="00881FB2"/>
    <w:rsid w:val="008931C7"/>
    <w:rsid w:val="008A67EF"/>
    <w:rsid w:val="008D5059"/>
    <w:rsid w:val="008F34A7"/>
    <w:rsid w:val="00904AFB"/>
    <w:rsid w:val="0092697C"/>
    <w:rsid w:val="00960442"/>
    <w:rsid w:val="009811F7"/>
    <w:rsid w:val="009A56AC"/>
    <w:rsid w:val="009B4875"/>
    <w:rsid w:val="009C5646"/>
    <w:rsid w:val="009D1009"/>
    <w:rsid w:val="00A030DD"/>
    <w:rsid w:val="00A24480"/>
    <w:rsid w:val="00A31C81"/>
    <w:rsid w:val="00A33BFC"/>
    <w:rsid w:val="00A64672"/>
    <w:rsid w:val="00A654D4"/>
    <w:rsid w:val="00A85389"/>
    <w:rsid w:val="00A87FF2"/>
    <w:rsid w:val="00A94912"/>
    <w:rsid w:val="00AA0C66"/>
    <w:rsid w:val="00AB0C76"/>
    <w:rsid w:val="00AC2508"/>
    <w:rsid w:val="00AE6307"/>
    <w:rsid w:val="00B11FD8"/>
    <w:rsid w:val="00B25FA5"/>
    <w:rsid w:val="00B563C6"/>
    <w:rsid w:val="00B62B5C"/>
    <w:rsid w:val="00B71945"/>
    <w:rsid w:val="00B81300"/>
    <w:rsid w:val="00BA1FCE"/>
    <w:rsid w:val="00BA704F"/>
    <w:rsid w:val="00BC48E8"/>
    <w:rsid w:val="00BC6F38"/>
    <w:rsid w:val="00BD228E"/>
    <w:rsid w:val="00BF1E24"/>
    <w:rsid w:val="00C82596"/>
    <w:rsid w:val="00CD426B"/>
    <w:rsid w:val="00CF658A"/>
    <w:rsid w:val="00D04364"/>
    <w:rsid w:val="00D148AF"/>
    <w:rsid w:val="00D30020"/>
    <w:rsid w:val="00D31DA1"/>
    <w:rsid w:val="00D505D7"/>
    <w:rsid w:val="00D62E1C"/>
    <w:rsid w:val="00D76C19"/>
    <w:rsid w:val="00D938C5"/>
    <w:rsid w:val="00D9582B"/>
    <w:rsid w:val="00DA1254"/>
    <w:rsid w:val="00DC7F48"/>
    <w:rsid w:val="00DE2E14"/>
    <w:rsid w:val="00DF7906"/>
    <w:rsid w:val="00E00CB6"/>
    <w:rsid w:val="00E030E0"/>
    <w:rsid w:val="00E4053E"/>
    <w:rsid w:val="00E50309"/>
    <w:rsid w:val="00E54DB1"/>
    <w:rsid w:val="00E56377"/>
    <w:rsid w:val="00E647AA"/>
    <w:rsid w:val="00E71502"/>
    <w:rsid w:val="00E87600"/>
    <w:rsid w:val="00E9361C"/>
    <w:rsid w:val="00EA1358"/>
    <w:rsid w:val="00ED6B9C"/>
    <w:rsid w:val="00EE08CD"/>
    <w:rsid w:val="00EE13B7"/>
    <w:rsid w:val="00EE489E"/>
    <w:rsid w:val="00F00BDB"/>
    <w:rsid w:val="00F20DC5"/>
    <w:rsid w:val="00F273C1"/>
    <w:rsid w:val="00F35FCD"/>
    <w:rsid w:val="00F37629"/>
    <w:rsid w:val="00F53905"/>
    <w:rsid w:val="00F5657E"/>
    <w:rsid w:val="00F71D6D"/>
    <w:rsid w:val="00F74A9B"/>
    <w:rsid w:val="00F830B0"/>
    <w:rsid w:val="00FB3796"/>
    <w:rsid w:val="00FD03EE"/>
    <w:rsid w:val="00FD0BDB"/>
    <w:rsid w:val="00FE383B"/>
    <w:rsid w:val="0995E86A"/>
    <w:rsid w:val="4663423F"/>
    <w:rsid w:val="5DC24E14"/>
    <w:rsid w:val="76DBCC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B66356"/>
  <w15:docId w15:val="{69A81C1C-B5C0-4A2F-B834-CA9D97D84C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D75D8"/>
  </w:style>
  <w:style w:type="paragraph" w:styleId="Heading2">
    <w:name w:val="heading 2"/>
    <w:basedOn w:val="Normal"/>
    <w:link w:val="Heading2Char"/>
    <w:uiPriority w:val="9"/>
    <w:qFormat/>
    <w:rsid w:val="0018075C"/>
    <w:pPr>
      <w:spacing w:before="100" w:beforeAutospacing="1" w:after="100" w:afterAutospacing="1"/>
      <w:outlineLvl w:val="1"/>
    </w:pPr>
    <w:rPr>
      <w:rFonts w:ascii="Times New Roman" w:eastAsia="Times New Roman" w:hAnsi="Times New Roman" w:cs="Times New Roman"/>
      <w:b/>
      <w:bCs/>
      <w:sz w:val="36"/>
      <w:szCs w:val="36"/>
      <w:lang w:eastAsia="en-US"/>
    </w:rPr>
  </w:style>
  <w:style w:type="paragraph" w:styleId="Heading3">
    <w:name w:val="heading 3"/>
    <w:basedOn w:val="Normal"/>
    <w:next w:val="Normal"/>
    <w:link w:val="Heading3Char"/>
    <w:uiPriority w:val="9"/>
    <w:unhideWhenUsed/>
    <w:qFormat/>
    <w:rsid w:val="00FB3796"/>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20CFB"/>
    <w:pPr>
      <w:spacing w:before="100" w:beforeAutospacing="1" w:after="100" w:afterAutospacing="1"/>
    </w:pPr>
    <w:rPr>
      <w:rFonts w:ascii="Times New Roman" w:eastAsia="Times New Roman" w:hAnsi="Times New Roman" w:cs="Times New Roman"/>
      <w:sz w:val="24"/>
      <w:szCs w:val="24"/>
      <w:lang w:eastAsia="en-US"/>
    </w:rPr>
  </w:style>
  <w:style w:type="paragraph" w:styleId="ListParagraph">
    <w:name w:val="List Paragraph"/>
    <w:basedOn w:val="Normal"/>
    <w:uiPriority w:val="34"/>
    <w:qFormat/>
    <w:rsid w:val="003815F5"/>
    <w:pPr>
      <w:ind w:left="720"/>
      <w:contextualSpacing/>
    </w:pPr>
  </w:style>
  <w:style w:type="character" w:styleId="Hyperlink">
    <w:name w:val="Hyperlink"/>
    <w:basedOn w:val="DefaultParagraphFont"/>
    <w:uiPriority w:val="99"/>
    <w:unhideWhenUsed/>
    <w:rsid w:val="006701F7"/>
    <w:rPr>
      <w:color w:val="0563C1" w:themeColor="hyperlink"/>
      <w:u w:val="single"/>
    </w:rPr>
  </w:style>
  <w:style w:type="character" w:customStyle="1" w:styleId="UnresolvedMention">
    <w:name w:val="Unresolved Mention"/>
    <w:basedOn w:val="DefaultParagraphFont"/>
    <w:uiPriority w:val="99"/>
    <w:semiHidden/>
    <w:unhideWhenUsed/>
    <w:rsid w:val="006701F7"/>
    <w:rPr>
      <w:color w:val="605E5C"/>
      <w:shd w:val="clear" w:color="auto" w:fill="E1DFDD"/>
    </w:rPr>
  </w:style>
  <w:style w:type="character" w:customStyle="1" w:styleId="apple-converted-space">
    <w:name w:val="apple-converted-space"/>
    <w:basedOn w:val="DefaultParagraphFont"/>
    <w:rsid w:val="00146A28"/>
  </w:style>
  <w:style w:type="character" w:styleId="Strong">
    <w:name w:val="Strong"/>
    <w:basedOn w:val="DefaultParagraphFont"/>
    <w:uiPriority w:val="22"/>
    <w:qFormat/>
    <w:rsid w:val="00146A28"/>
    <w:rPr>
      <w:b/>
      <w:bCs/>
    </w:rPr>
  </w:style>
  <w:style w:type="character" w:customStyle="1" w:styleId="Heading2Char">
    <w:name w:val="Heading 2 Char"/>
    <w:basedOn w:val="DefaultParagraphFont"/>
    <w:link w:val="Heading2"/>
    <w:uiPriority w:val="9"/>
    <w:rsid w:val="0018075C"/>
    <w:rPr>
      <w:rFonts w:ascii="Times New Roman" w:eastAsia="Times New Roman" w:hAnsi="Times New Roman" w:cs="Times New Roman"/>
      <w:b/>
      <w:bCs/>
      <w:sz w:val="36"/>
      <w:szCs w:val="36"/>
      <w:lang w:eastAsia="en-US"/>
    </w:rPr>
  </w:style>
  <w:style w:type="character" w:customStyle="1" w:styleId="accessible-offscreen">
    <w:name w:val="accessible-offscreen"/>
    <w:basedOn w:val="DefaultParagraphFont"/>
    <w:rsid w:val="0018075C"/>
  </w:style>
  <w:style w:type="character" w:customStyle="1" w:styleId="Heading3Char">
    <w:name w:val="Heading 3 Char"/>
    <w:basedOn w:val="DefaultParagraphFont"/>
    <w:link w:val="Heading3"/>
    <w:uiPriority w:val="9"/>
    <w:rsid w:val="00FB3796"/>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8931C7"/>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931C7"/>
    <w:rPr>
      <w:rFonts w:ascii="Times New Roman" w:hAnsi="Times New Roman" w:cs="Times New Roman"/>
      <w:sz w:val="18"/>
      <w:szCs w:val="18"/>
    </w:rPr>
  </w:style>
  <w:style w:type="character" w:styleId="FollowedHyperlink">
    <w:name w:val="FollowedHyperlink"/>
    <w:basedOn w:val="DefaultParagraphFont"/>
    <w:uiPriority w:val="99"/>
    <w:semiHidden/>
    <w:unhideWhenUsed/>
    <w:rsid w:val="00904AF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4474557">
      <w:bodyDiv w:val="1"/>
      <w:marLeft w:val="0"/>
      <w:marRight w:val="0"/>
      <w:marTop w:val="0"/>
      <w:marBottom w:val="0"/>
      <w:divBdr>
        <w:top w:val="none" w:sz="0" w:space="0" w:color="auto"/>
        <w:left w:val="none" w:sz="0" w:space="0" w:color="auto"/>
        <w:bottom w:val="none" w:sz="0" w:space="0" w:color="auto"/>
        <w:right w:val="none" w:sz="0" w:space="0" w:color="auto"/>
      </w:divBdr>
      <w:divsChild>
        <w:div w:id="854420065">
          <w:marLeft w:val="0"/>
          <w:marRight w:val="603"/>
          <w:marTop w:val="0"/>
          <w:marBottom w:val="0"/>
          <w:divBdr>
            <w:top w:val="none" w:sz="0" w:space="0" w:color="auto"/>
            <w:left w:val="none" w:sz="0" w:space="0" w:color="auto"/>
            <w:bottom w:val="none" w:sz="0" w:space="0" w:color="auto"/>
            <w:right w:val="none" w:sz="0" w:space="0" w:color="auto"/>
          </w:divBdr>
          <w:divsChild>
            <w:div w:id="38937707">
              <w:marLeft w:val="0"/>
              <w:marRight w:val="0"/>
              <w:marTop w:val="0"/>
              <w:marBottom w:val="0"/>
              <w:divBdr>
                <w:top w:val="none" w:sz="0" w:space="0" w:color="auto"/>
                <w:left w:val="none" w:sz="0" w:space="0" w:color="auto"/>
                <w:bottom w:val="none" w:sz="0" w:space="0" w:color="auto"/>
                <w:right w:val="none" w:sz="0" w:space="0" w:color="auto"/>
              </w:divBdr>
            </w:div>
          </w:divsChild>
        </w:div>
        <w:div w:id="796795974">
          <w:marLeft w:val="0"/>
          <w:marRight w:val="0"/>
          <w:marTop w:val="0"/>
          <w:marBottom w:val="0"/>
          <w:divBdr>
            <w:top w:val="none" w:sz="0" w:space="0" w:color="auto"/>
            <w:left w:val="none" w:sz="0" w:space="0" w:color="auto"/>
            <w:bottom w:val="none" w:sz="0" w:space="0" w:color="auto"/>
            <w:right w:val="none" w:sz="0" w:space="0" w:color="auto"/>
          </w:divBdr>
          <w:divsChild>
            <w:div w:id="726488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8267775">
      <w:bodyDiv w:val="1"/>
      <w:marLeft w:val="0"/>
      <w:marRight w:val="0"/>
      <w:marTop w:val="0"/>
      <w:marBottom w:val="0"/>
      <w:divBdr>
        <w:top w:val="none" w:sz="0" w:space="0" w:color="auto"/>
        <w:left w:val="none" w:sz="0" w:space="0" w:color="auto"/>
        <w:bottom w:val="none" w:sz="0" w:space="0" w:color="auto"/>
        <w:right w:val="none" w:sz="0" w:space="0" w:color="auto"/>
      </w:divBdr>
    </w:div>
    <w:div w:id="1111969406">
      <w:bodyDiv w:val="1"/>
      <w:marLeft w:val="0"/>
      <w:marRight w:val="0"/>
      <w:marTop w:val="0"/>
      <w:marBottom w:val="0"/>
      <w:divBdr>
        <w:top w:val="none" w:sz="0" w:space="0" w:color="auto"/>
        <w:left w:val="none" w:sz="0" w:space="0" w:color="auto"/>
        <w:bottom w:val="none" w:sz="0" w:space="0" w:color="auto"/>
        <w:right w:val="none" w:sz="0" w:space="0" w:color="auto"/>
      </w:divBdr>
    </w:div>
    <w:div w:id="1119299677">
      <w:bodyDiv w:val="1"/>
      <w:marLeft w:val="0"/>
      <w:marRight w:val="0"/>
      <w:marTop w:val="0"/>
      <w:marBottom w:val="0"/>
      <w:divBdr>
        <w:top w:val="none" w:sz="0" w:space="0" w:color="auto"/>
        <w:left w:val="none" w:sz="0" w:space="0" w:color="auto"/>
        <w:bottom w:val="none" w:sz="0" w:space="0" w:color="auto"/>
        <w:right w:val="none" w:sz="0" w:space="0" w:color="auto"/>
      </w:divBdr>
    </w:div>
    <w:div w:id="1133595868">
      <w:bodyDiv w:val="1"/>
      <w:marLeft w:val="0"/>
      <w:marRight w:val="0"/>
      <w:marTop w:val="0"/>
      <w:marBottom w:val="0"/>
      <w:divBdr>
        <w:top w:val="none" w:sz="0" w:space="0" w:color="auto"/>
        <w:left w:val="none" w:sz="0" w:space="0" w:color="auto"/>
        <w:bottom w:val="none" w:sz="0" w:space="0" w:color="auto"/>
        <w:right w:val="none" w:sz="0" w:space="0" w:color="auto"/>
      </w:divBdr>
      <w:divsChild>
        <w:div w:id="1322125961">
          <w:marLeft w:val="0"/>
          <w:marRight w:val="0"/>
          <w:marTop w:val="0"/>
          <w:marBottom w:val="0"/>
          <w:divBdr>
            <w:top w:val="none" w:sz="0" w:space="0" w:color="auto"/>
            <w:left w:val="none" w:sz="0" w:space="0" w:color="auto"/>
            <w:bottom w:val="none" w:sz="0" w:space="0" w:color="auto"/>
            <w:right w:val="none" w:sz="0" w:space="0" w:color="auto"/>
          </w:divBdr>
        </w:div>
        <w:div w:id="1189568837">
          <w:marLeft w:val="0"/>
          <w:marRight w:val="0"/>
          <w:marTop w:val="0"/>
          <w:marBottom w:val="0"/>
          <w:divBdr>
            <w:top w:val="none" w:sz="0" w:space="0" w:color="auto"/>
            <w:left w:val="none" w:sz="0" w:space="0" w:color="auto"/>
            <w:bottom w:val="none" w:sz="0" w:space="0" w:color="auto"/>
            <w:right w:val="none" w:sz="0" w:space="0" w:color="auto"/>
          </w:divBdr>
        </w:div>
      </w:divsChild>
    </w:div>
    <w:div w:id="1133869039">
      <w:bodyDiv w:val="1"/>
      <w:marLeft w:val="0"/>
      <w:marRight w:val="0"/>
      <w:marTop w:val="0"/>
      <w:marBottom w:val="0"/>
      <w:divBdr>
        <w:top w:val="none" w:sz="0" w:space="0" w:color="auto"/>
        <w:left w:val="none" w:sz="0" w:space="0" w:color="auto"/>
        <w:bottom w:val="none" w:sz="0" w:space="0" w:color="auto"/>
        <w:right w:val="none" w:sz="0" w:space="0" w:color="auto"/>
      </w:divBdr>
      <w:divsChild>
        <w:div w:id="1156385069">
          <w:marLeft w:val="0"/>
          <w:marRight w:val="0"/>
          <w:marTop w:val="0"/>
          <w:marBottom w:val="0"/>
          <w:divBdr>
            <w:top w:val="none" w:sz="0" w:space="0" w:color="auto"/>
            <w:left w:val="none" w:sz="0" w:space="0" w:color="auto"/>
            <w:bottom w:val="none" w:sz="0" w:space="0" w:color="auto"/>
            <w:right w:val="none" w:sz="0" w:space="0" w:color="auto"/>
          </w:divBdr>
        </w:div>
        <w:div w:id="3152334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reativecommons.org/licenses/by-nc-sa/3.0/" TargetMode="External"/><Relationship Id="rId13" Type="http://schemas.openxmlformats.org/officeDocument/2006/relationships/image" Target="media/image3.jpeg"/><Relationship Id="rId18" Type="http://schemas.openxmlformats.org/officeDocument/2006/relationships/image" Target="media/image6.png"/><Relationship Id="rId26"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hyperlink" Target="https://www.ageuk.org.uk/information-advice/health-wellbeing/loneliness/" TargetMode="External"/><Relationship Id="rId34" Type="http://schemas.openxmlformats.org/officeDocument/2006/relationships/hyperlink" Target="https://www.ons.gov.uk/releases/nationalpopulationprojections2016basedstatisticalbulletin" TargetMode="External"/><Relationship Id="rId7" Type="http://schemas.openxmlformats.org/officeDocument/2006/relationships/hyperlink" Target="https://cybernag.in/2015/05/20/the-problems-of-a-greying-india/" TargetMode="External"/><Relationship Id="rId12" Type="http://schemas.openxmlformats.org/officeDocument/2006/relationships/hyperlink" Target="https://www.jrf.org.uk/report/better-life-valuing-our-later-years" TargetMode="External"/><Relationship Id="rId17" Type="http://schemas.openxmlformats.org/officeDocument/2006/relationships/hyperlink" Target="https://www.jrf.org.uk/report/better-life-what-older-people-high-support-needs-value" TargetMode="External"/><Relationship Id="rId25" Type="http://schemas.openxmlformats.org/officeDocument/2006/relationships/hyperlink" Target="https://www.ageuk.org.uk/" TargetMode="External"/><Relationship Id="rId33" Type="http://schemas.openxmlformats.org/officeDocument/2006/relationships/hyperlink" Target="https://www.ons.gov.uk/peoplepopulationandcommunity/populationandmigration/populationestimates/datasets/populationestimatesforukenglandandwalesscotlandandnorthernireland"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8.jpeg"/><Relationship Id="rId29" Type="http://schemas.openxmlformats.org/officeDocument/2006/relationships/hyperlink" Target="http://www.npi.org.uk"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creativecommons.org/licenses/by-nc-sa/3.0/" TargetMode="External"/><Relationship Id="rId24" Type="http://schemas.openxmlformats.org/officeDocument/2006/relationships/hyperlink" Target="https://www.ageuk.org.uk/globalassets/age-uk/documents/reports-and-publications/later_life_uk_factsheet.pdf" TargetMode="External"/><Relationship Id="rId32" Type="http://schemas.openxmlformats.org/officeDocument/2006/relationships/hyperlink" Target="https://www.ons.gov.uk/peoplepopulationandcommunity/birthsdeathsandmarriages/ageing/articles/livinglongerhowourpopulationischangingandwhyitmatters/2019-05-13"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9.jpeg"/><Relationship Id="rId28" Type="http://schemas.openxmlformats.org/officeDocument/2006/relationships/hyperlink" Target="http://www.cpa.org.uk/cpa-lgaevidence/Merthyr_Tydfil_County_Borough_Council/The_Strategy_for_Older_People_in_Wales_2013-2023.pdf" TargetMode="External"/><Relationship Id="rId36" Type="http://schemas.openxmlformats.org/officeDocument/2006/relationships/hyperlink" Target="http://www.nursingtimes.net/nursing-practice-clinical-research/specialists/older-people/what-quality-healthcare-means-to-older-people-exploring-and-meeting-their-needs/5009632.article" TargetMode="External"/><Relationship Id="rId10" Type="http://schemas.openxmlformats.org/officeDocument/2006/relationships/hyperlink" Target="https://cybernag.in/2015/05/20/the-problems-of-a-greying-india/" TargetMode="External"/><Relationship Id="rId19" Type="http://schemas.openxmlformats.org/officeDocument/2006/relationships/image" Target="media/image7.png"/><Relationship Id="rId31" Type="http://schemas.openxmlformats.org/officeDocument/2006/relationships/hyperlink" Target="https://researchbriefings.parliament.uk/ResearchBriefing/Summary/POST-PN-0582"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jrf.org.uk/betterlife" TargetMode="External"/><Relationship Id="rId22" Type="http://schemas.openxmlformats.org/officeDocument/2006/relationships/hyperlink" Target="https://www.ageuk.org.uk/services/" TargetMode="External"/><Relationship Id="rId27" Type="http://schemas.openxmlformats.org/officeDocument/2006/relationships/image" Target="media/image11.jpeg"/><Relationship Id="rId30" Type="http://schemas.openxmlformats.org/officeDocument/2006/relationships/hyperlink" Target="https://www.housing.org.uk/topics/supported-housing/what-is-supported-housing/" TargetMode="External"/><Relationship Id="rId35" Type="http://schemas.openxmlformats.org/officeDocument/2006/relationships/hyperlink" Target="https://www.ons.gov.uk/peoplepopulationandcommunity/healthandsocialcare/healthandlifeexpectancies/methodologies/healthstatelifeexpectanciesukqm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92FA7F-7462-4FFB-8567-33151642F4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3530</Words>
  <Characters>20123</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Helen Harcombe-edwards (1804541)</dc:creator>
  <cp:lastModifiedBy>Harcombe, Helen</cp:lastModifiedBy>
  <cp:revision>2</cp:revision>
  <dcterms:created xsi:type="dcterms:W3CDTF">2019-07-23T09:52:00Z</dcterms:created>
  <dcterms:modified xsi:type="dcterms:W3CDTF">2019-07-23T09:52:00Z</dcterms:modified>
</cp:coreProperties>
</file>