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EC4233" w14:textId="7A7B14C5" w:rsidR="0012760A" w:rsidRDefault="0012760A" w:rsidP="0075434E">
      <w:pPr>
        <w:spacing w:line="360" w:lineRule="auto"/>
        <w:jc w:val="center"/>
        <w:rPr>
          <w:b/>
          <w:i/>
          <w:sz w:val="32"/>
          <w:u w:val="single"/>
        </w:rPr>
      </w:pPr>
      <w:r>
        <w:rPr>
          <w:b/>
          <w:i/>
          <w:sz w:val="32"/>
          <w:u w:val="single"/>
        </w:rPr>
        <w:t>George Lucian Sibov-M</w:t>
      </w:r>
      <w:bookmarkStart w:id="0" w:name="_GoBack"/>
      <w:bookmarkEnd w:id="0"/>
      <w:r>
        <w:rPr>
          <w:b/>
          <w:i/>
          <w:sz w:val="32"/>
          <w:u w:val="single"/>
        </w:rPr>
        <w:t>edinschi</w:t>
      </w:r>
    </w:p>
    <w:p w14:paraId="424F0ABE" w14:textId="53DADECD" w:rsidR="0012760A" w:rsidRDefault="0012760A" w:rsidP="0075434E">
      <w:pPr>
        <w:spacing w:line="360" w:lineRule="auto"/>
        <w:jc w:val="center"/>
        <w:rPr>
          <w:b/>
          <w:i/>
          <w:sz w:val="32"/>
          <w:u w:val="single"/>
        </w:rPr>
      </w:pPr>
      <w:r>
        <w:rPr>
          <w:b/>
          <w:i/>
          <w:sz w:val="32"/>
          <w:u w:val="single"/>
        </w:rPr>
        <w:t>1906678</w:t>
      </w:r>
    </w:p>
    <w:p w14:paraId="00CF9C4C" w14:textId="1E0D1BD8" w:rsidR="0075434E" w:rsidRDefault="0075434E" w:rsidP="0075434E">
      <w:pPr>
        <w:spacing w:line="360" w:lineRule="auto"/>
        <w:jc w:val="center"/>
        <w:rPr>
          <w:b/>
          <w:i/>
          <w:sz w:val="32"/>
          <w:u w:val="single"/>
        </w:rPr>
      </w:pPr>
      <w:r>
        <w:rPr>
          <w:b/>
          <w:i/>
          <w:sz w:val="32"/>
          <w:u w:val="single"/>
        </w:rPr>
        <w:t>Task 1- Role plays</w:t>
      </w:r>
    </w:p>
    <w:p w14:paraId="77F1DFE4" w14:textId="1C850A6A" w:rsidR="0012760A" w:rsidRPr="0012760A" w:rsidRDefault="0012760A" w:rsidP="0012760A">
      <w:pPr>
        <w:spacing w:line="360" w:lineRule="auto"/>
        <w:jc w:val="center"/>
        <w:rPr>
          <w:b/>
          <w:i/>
          <w:u w:val="single"/>
        </w:rPr>
      </w:pPr>
      <w:r w:rsidRPr="00AB1526">
        <w:rPr>
          <w:b/>
          <w:i/>
          <w:u w:val="single"/>
        </w:rPr>
        <w:t xml:space="preserve">Title: Junior Human Resource </w:t>
      </w:r>
      <w:r>
        <w:rPr>
          <w:b/>
          <w:i/>
          <w:u w:val="single"/>
        </w:rPr>
        <w:t>manager</w:t>
      </w:r>
      <w:r w:rsidRPr="00AB1526">
        <w:rPr>
          <w:b/>
          <w:i/>
          <w:u w:val="single"/>
        </w:rPr>
        <w:t xml:space="preserve"> for Vodafone plc.</w:t>
      </w:r>
    </w:p>
    <w:p w14:paraId="37ABC363" w14:textId="77777777" w:rsidR="0075434E" w:rsidRDefault="0075434E" w:rsidP="0075434E">
      <w:pPr>
        <w:spacing w:line="360" w:lineRule="auto"/>
      </w:pPr>
      <w:r>
        <w:t xml:space="preserve">Out of UK telecommunication companies Vodafone plc. is well-known globally. London, UK is its global headquarter. Racal Telecom is its predecessor. From the establishment in 1991 it has been operating its businesses in global as well as domestic markets for 28 years now. The company has global reach and fame. Ernest Harrison and Gerry </w:t>
      </w:r>
      <w:proofErr w:type="spellStart"/>
      <w:r>
        <w:t>Whent</w:t>
      </w:r>
      <w:proofErr w:type="spellEnd"/>
      <w:r>
        <w:t xml:space="preserve"> were the founder of Vodafone plc. while current Chief Executive Officer is Nick Read</w:t>
      </w:r>
      <w:r w:rsidRPr="00274659">
        <w:t xml:space="preserve"> </w:t>
      </w:r>
      <w:r>
        <w:t>(</w:t>
      </w:r>
      <w:proofErr w:type="spellStart"/>
      <w:r>
        <w:t>Bouteville</w:t>
      </w:r>
      <w:proofErr w:type="spellEnd"/>
      <w:r>
        <w:t xml:space="preserve"> and </w:t>
      </w:r>
      <w:proofErr w:type="spellStart"/>
      <w:r>
        <w:t>Chiche</w:t>
      </w:r>
      <w:proofErr w:type="spellEnd"/>
      <w:r>
        <w:t>, 201</w:t>
      </w:r>
      <w:r w:rsidRPr="00274659">
        <w:t>2)</w:t>
      </w:r>
      <w:r>
        <w:t xml:space="preserve">. It has a range of product and service such as- fixed line telephone, mobile phones, broadband services, digital TV, internet TV, and internet of things. Globally it has businesses in 150 nations where it provides IT services all especially its corporate clients. Vodafone plc. operates networking services in 25 nations, and network partners in 47 nations. It dominates markets of Asia, Africa, Europe, and Oceania through its different services. </w:t>
      </w:r>
      <w:proofErr w:type="gramStart"/>
      <w:r>
        <w:t>Finally</w:t>
      </w:r>
      <w:proofErr w:type="gramEnd"/>
      <w:r>
        <w:t xml:space="preserve"> Vodafone plc. has more than 50 subsidiaries in different continents including its motherland.  For a telecom company like Vodafone plc. several departments have vital contributions for growth and operation such as- marketing, Human Resource Management, operation, and others relevant. </w:t>
      </w:r>
    </w:p>
    <w:p w14:paraId="53737426" w14:textId="77777777" w:rsidR="0075434E" w:rsidRDefault="0075434E" w:rsidP="0075434E">
      <w:pPr>
        <w:spacing w:line="360" w:lineRule="auto"/>
      </w:pPr>
      <w:r>
        <w:t>Therefore, from this perspective, Human Resource Management is pivotal a department for Vodafone plc. In order to reach goals and objectives of a company active roles of employees are badly needed</w:t>
      </w:r>
      <w:r w:rsidRPr="00BB6C4C">
        <w:t xml:space="preserve"> (Thacker, 2012)</w:t>
      </w:r>
      <w:r>
        <w:t xml:space="preserve">. Employees must understand what their roles, duties, and responsibilities regarding to their respective jobs and positions. Moreover, they must have knowledge what are the goals and objectives of a company and how their contribution can help in achieving these goals and objectives. In order to do so, employees are needed to shape in line with the demands of goals and objectives of a company like Vodafone plc. This very duty or responsibility is carried out by Human Resource Management department of a company. Ranging from invitation and selection of employees up to making them fit for specific posts or jobs all activities are under the responsibility of Human Resource Management department in almost every global and local companies across the globe.  </w:t>
      </w:r>
    </w:p>
    <w:p w14:paraId="0F3BAA2D" w14:textId="77777777" w:rsidR="0075434E" w:rsidRDefault="0075434E" w:rsidP="0075434E">
      <w:pPr>
        <w:spacing w:line="360" w:lineRule="auto"/>
      </w:pPr>
      <w:r>
        <w:lastRenderedPageBreak/>
        <w:t xml:space="preserve">Myself Alex Yadav a human resource manager of Vodafone plc. Over the last couple of </w:t>
      </w:r>
      <w:proofErr w:type="gramStart"/>
      <w:r>
        <w:t>years</w:t>
      </w:r>
      <w:proofErr w:type="gramEnd"/>
      <w:r>
        <w:t xml:space="preserve"> I have been with this company. From my point of view Vodafone plc. is one the best companies for youngsters to explore themselves, as well as it has many interesting areas which offer numerous scopes to youngsters. Vodafone plc. over the last several years have been facing problems with its human resources and their management. Therefore, it needs some new young human resource assistant manager. </w:t>
      </w:r>
    </w:p>
    <w:p w14:paraId="2F651468" w14:textId="68E8C728" w:rsidR="00706410" w:rsidRDefault="0075434E">
      <w:r>
        <w:t>Welcome. How are you?</w:t>
      </w:r>
    </w:p>
    <w:p w14:paraId="452D3521" w14:textId="05841059" w:rsidR="0075434E" w:rsidRDefault="0012760A" w:rsidP="0012760A">
      <w:r>
        <w:t xml:space="preserve">Q1:  </w:t>
      </w:r>
      <w:r w:rsidR="0075434E">
        <w:t>Okay, we can proceed. Firstly, Human Resource Management deals with employees such as shaping them in line with the goals and objectives of a company. Therefore, could you deal with new employees of our company?</w:t>
      </w:r>
    </w:p>
    <w:p w14:paraId="1AEA3C90" w14:textId="2AB07CC6" w:rsidR="0075434E" w:rsidRDefault="0012760A">
      <w:r>
        <w:t xml:space="preserve">Q2: </w:t>
      </w:r>
      <w:r w:rsidR="0075434E">
        <w:t>Human Resource Management includes areas or activities like recruiting, selecting, training and shaping of employees. As employees are the fuel for a company so, every process needs to be perfect as well as the Human Resource Managers must carry out every duty or responsibility perfectly. Apart from that, could you carry out every HRM process perfectly or not or how do you feel?</w:t>
      </w:r>
    </w:p>
    <w:p w14:paraId="5ECABA2D" w14:textId="07BD9E71" w:rsidR="0075434E" w:rsidRDefault="0012760A">
      <w:r>
        <w:t xml:space="preserve">Q3: </w:t>
      </w:r>
      <w:r w:rsidR="0075434E">
        <w:t>Training is one of the significant process of Human Resource Management because through training employees are kept updated, and they are informed about what they should do for achieving goals and objectives of companies. From that point of view, if you are given with the assignment of training employees, how you will do it properly?</w:t>
      </w:r>
    </w:p>
    <w:p w14:paraId="14F249F5" w14:textId="1BC2F4F3" w:rsidR="0075434E" w:rsidRDefault="0012760A">
      <w:r>
        <w:t xml:space="preserve">Q4: </w:t>
      </w:r>
      <w:r w:rsidR="0075434E">
        <w:t xml:space="preserve">What can you do for improving or for getting out of current situations of Vodafone plc. related to Human Resources or Human Resource </w:t>
      </w:r>
      <w:proofErr w:type="gramStart"/>
      <w:r w:rsidR="0075434E">
        <w:t>Management</w:t>
      </w:r>
      <w:r w:rsidR="0075434E">
        <w:t xml:space="preserve"> ?</w:t>
      </w:r>
      <w:proofErr w:type="gramEnd"/>
    </w:p>
    <w:p w14:paraId="7EA61548" w14:textId="3B7230DE" w:rsidR="0075434E" w:rsidRDefault="0012760A">
      <w:r>
        <w:t xml:space="preserve">Q5: </w:t>
      </w:r>
      <w:r w:rsidR="0075434E">
        <w:t>Lastly, how will you handle rewards and punishments aspects of employee?</w:t>
      </w:r>
    </w:p>
    <w:p w14:paraId="62F46042" w14:textId="0A2EDDF2" w:rsidR="0075434E" w:rsidRDefault="0075434E" w:rsidP="0075434E">
      <w:pPr>
        <w:spacing w:line="360" w:lineRule="auto"/>
      </w:pPr>
      <w:r>
        <w:t xml:space="preserve"> Your answers were interesting enough. You can leave </w:t>
      </w:r>
      <w:proofErr w:type="gramStart"/>
      <w:r>
        <w:t>now,</w:t>
      </w:r>
      <w:proofErr w:type="gramEnd"/>
      <w:r>
        <w:t xml:space="preserve"> we will notify everything concerned with this post in time. </w:t>
      </w:r>
    </w:p>
    <w:p w14:paraId="362FC1A5" w14:textId="77777777" w:rsidR="0012760A" w:rsidRPr="00BB6C4C" w:rsidRDefault="0012760A" w:rsidP="0012760A">
      <w:pPr>
        <w:spacing w:line="360" w:lineRule="auto"/>
        <w:rPr>
          <w:b/>
          <w:i/>
          <w:sz w:val="32"/>
          <w:u w:val="single"/>
        </w:rPr>
      </w:pPr>
      <w:r w:rsidRPr="00BB6C4C">
        <w:rPr>
          <w:b/>
          <w:i/>
          <w:sz w:val="32"/>
          <w:u w:val="single"/>
        </w:rPr>
        <w:t>References</w:t>
      </w:r>
    </w:p>
    <w:p w14:paraId="6124AC22" w14:textId="77777777" w:rsidR="0012760A" w:rsidRDefault="0012760A" w:rsidP="0012760A">
      <w:pPr>
        <w:pStyle w:val="ListParagraph"/>
        <w:numPr>
          <w:ilvl w:val="0"/>
          <w:numId w:val="1"/>
        </w:numPr>
        <w:spacing w:line="360" w:lineRule="auto"/>
      </w:pPr>
      <w:r>
        <w:t xml:space="preserve">AIM Education &amp; Training. 2020. Recruitment </w:t>
      </w:r>
      <w:proofErr w:type="gramStart"/>
      <w:r>
        <w:t>And</w:t>
      </w:r>
      <w:proofErr w:type="gramEnd"/>
      <w:r>
        <w:t xml:space="preserve"> Selection. [online] Available at: &lt;https://www.aim.com.au/courses/recruitment-and-selection&gt; [Accessed 17 August 2020].</w:t>
      </w:r>
    </w:p>
    <w:p w14:paraId="56EC8258" w14:textId="77777777" w:rsidR="0012760A" w:rsidRDefault="0012760A" w:rsidP="0012760A">
      <w:pPr>
        <w:pStyle w:val="ListParagraph"/>
        <w:numPr>
          <w:ilvl w:val="0"/>
          <w:numId w:val="1"/>
        </w:numPr>
        <w:spacing w:line="360" w:lineRule="auto"/>
      </w:pPr>
      <w:proofErr w:type="spellStart"/>
      <w:r>
        <w:t>Bouteville</w:t>
      </w:r>
      <w:proofErr w:type="spellEnd"/>
      <w:r>
        <w:t xml:space="preserve">, M. and </w:t>
      </w:r>
      <w:proofErr w:type="spellStart"/>
      <w:r>
        <w:t>Chiche</w:t>
      </w:r>
      <w:proofErr w:type="spellEnd"/>
      <w:r>
        <w:t xml:space="preserve">, F., 2012. Vodafone. Paris: </w:t>
      </w:r>
      <w:proofErr w:type="spellStart"/>
      <w:r>
        <w:t>Eurostaf</w:t>
      </w:r>
      <w:proofErr w:type="spellEnd"/>
      <w:r>
        <w:t>.</w:t>
      </w:r>
    </w:p>
    <w:p w14:paraId="4A515CAF" w14:textId="77777777" w:rsidR="0012760A" w:rsidRDefault="0012760A" w:rsidP="0012760A">
      <w:pPr>
        <w:pStyle w:val="ListParagraph"/>
        <w:numPr>
          <w:ilvl w:val="0"/>
          <w:numId w:val="1"/>
        </w:numPr>
        <w:spacing w:line="360" w:lineRule="auto"/>
      </w:pPr>
      <w:r>
        <w:t>Ivancevich, J. and Konopaske, R., 2013. Human Resource Management. New York: McGraw-Hill.</w:t>
      </w:r>
    </w:p>
    <w:p w14:paraId="2E5D82F0" w14:textId="77777777" w:rsidR="0012760A" w:rsidRDefault="0012760A" w:rsidP="0012760A">
      <w:pPr>
        <w:pStyle w:val="ListParagraph"/>
        <w:numPr>
          <w:ilvl w:val="0"/>
          <w:numId w:val="1"/>
        </w:numPr>
        <w:spacing w:line="360" w:lineRule="auto"/>
      </w:pPr>
      <w:r>
        <w:t xml:space="preserve">Psychology Today. 2020. Punishment </w:t>
      </w:r>
      <w:proofErr w:type="gramStart"/>
      <w:r>
        <w:t>And</w:t>
      </w:r>
      <w:proofErr w:type="gramEnd"/>
      <w:r>
        <w:t xml:space="preserve"> Reward. [online] Available at: &lt;https://www.psychologytoday.com/us/blog/acquired-spontaneity/201210/punishment-and-reward&gt; [Accessed 17 August 2020].</w:t>
      </w:r>
    </w:p>
    <w:p w14:paraId="1C7CC763" w14:textId="66BC6B9D" w:rsidR="0075434E" w:rsidRDefault="0012760A" w:rsidP="0012760A">
      <w:pPr>
        <w:pStyle w:val="ListParagraph"/>
        <w:numPr>
          <w:ilvl w:val="0"/>
          <w:numId w:val="1"/>
        </w:numPr>
        <w:spacing w:line="360" w:lineRule="auto"/>
      </w:pPr>
      <w:r>
        <w:lastRenderedPageBreak/>
        <w:t>Thacker, R., 2012. Introduction to special issue on Human Resource Management certification. Human Resource Management Review, 22(4), p.245.</w:t>
      </w:r>
    </w:p>
    <w:sectPr w:rsidR="00754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772C0F"/>
    <w:multiLevelType w:val="hybridMultilevel"/>
    <w:tmpl w:val="EE8296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68A2D13"/>
    <w:multiLevelType w:val="hybridMultilevel"/>
    <w:tmpl w:val="C0667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34E"/>
    <w:rsid w:val="0012760A"/>
    <w:rsid w:val="00706410"/>
    <w:rsid w:val="0075434E"/>
    <w:rsid w:val="00A11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8BAA2"/>
  <w15:chartTrackingRefBased/>
  <w15:docId w15:val="{DAACC5B2-CBEB-4EE9-A5BD-2F1EA29F3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4E"/>
    <w:pPr>
      <w:jc w:val="both"/>
    </w:pPr>
    <w:rPr>
      <w:rFonts w:ascii="Times New Roman" w:hAnsi="Times New Roman"/>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76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709</Words>
  <Characters>4042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George-lucian Sibov-medinschi (1906678)</dc:creator>
  <cp:keywords/>
  <dc:description/>
  <cp:lastModifiedBy>George-lucian Sibov-medinschi (1906678)</cp:lastModifiedBy>
  <cp:revision>2</cp:revision>
  <dcterms:created xsi:type="dcterms:W3CDTF">2020-08-17T11:10:00Z</dcterms:created>
  <dcterms:modified xsi:type="dcterms:W3CDTF">2020-08-17T11:10:00Z</dcterms:modified>
</cp:coreProperties>
</file>