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B66B6" w14:textId="3CE976A3" w:rsidR="00617110" w:rsidRPr="006C5171" w:rsidRDefault="00726FBF">
      <w:pPr>
        <w:rPr>
          <w:b/>
          <w:bCs/>
        </w:rPr>
      </w:pPr>
      <w:r w:rsidRPr="006C5171">
        <w:rPr>
          <w:b/>
          <w:bCs/>
        </w:rPr>
        <w:t xml:space="preserve">Analysis of </w:t>
      </w:r>
      <w:r w:rsidR="00A53FA3" w:rsidRPr="006C5171">
        <w:rPr>
          <w:b/>
          <w:bCs/>
        </w:rPr>
        <w:t xml:space="preserve">Results </w:t>
      </w:r>
    </w:p>
    <w:p w14:paraId="7CBFB077" w14:textId="60E1CC79" w:rsidR="00A53FA3" w:rsidRDefault="00A53FA3"/>
    <w:p w14:paraId="516E38EA" w14:textId="7FCC668C" w:rsidR="00A53FA3" w:rsidRDefault="00A53FA3">
      <w:r>
        <w:t xml:space="preserve">4.1 Introduction </w:t>
      </w:r>
    </w:p>
    <w:p w14:paraId="5F871366" w14:textId="5C002AB6" w:rsidR="00A53FA3" w:rsidRDefault="00A53FA3"/>
    <w:p w14:paraId="0D736F39" w14:textId="77E8C7F9" w:rsidR="00A53FA3" w:rsidRDefault="00A53FA3">
      <w:r>
        <w:t xml:space="preserve">4.2 Research Objectives </w:t>
      </w:r>
    </w:p>
    <w:p w14:paraId="384C851C" w14:textId="6A9B4688" w:rsidR="00E9015D" w:rsidRDefault="00E9015D"/>
    <w:p w14:paraId="61EDB48F" w14:textId="55FB4B1E" w:rsidR="00E9015D" w:rsidRDefault="00E9015D">
      <w:r>
        <w:t xml:space="preserve">       4.2.1 Analysis of results </w:t>
      </w:r>
    </w:p>
    <w:p w14:paraId="2027552A" w14:textId="1FFAF28B" w:rsidR="00A53FA3" w:rsidRDefault="00A53FA3"/>
    <w:p w14:paraId="36BDDC38" w14:textId="77777777" w:rsidR="00726FBF" w:rsidRDefault="00A53FA3">
      <w:r>
        <w:t>4.3 Conclusion</w:t>
      </w:r>
    </w:p>
    <w:p w14:paraId="633541FA" w14:textId="77777777" w:rsidR="00726FBF" w:rsidRDefault="00726FBF"/>
    <w:p w14:paraId="2CF9F173" w14:textId="623C3FB7" w:rsidR="00726FBF" w:rsidRDefault="0010722F">
      <w:r>
        <w:t xml:space="preserve">4.4 Appendices </w:t>
      </w:r>
    </w:p>
    <w:p w14:paraId="11F0FDDC" w14:textId="77777777" w:rsidR="00726FBF" w:rsidRDefault="00726FBF"/>
    <w:p w14:paraId="05DE4130" w14:textId="13757440" w:rsidR="00726FBF" w:rsidRDefault="00F35397">
      <w:r>
        <w:t>4.5 Bibliography</w:t>
      </w:r>
    </w:p>
    <w:p w14:paraId="15EADDBE" w14:textId="77777777" w:rsidR="00726FBF" w:rsidRDefault="00726FBF"/>
    <w:p w14:paraId="15584837" w14:textId="77777777" w:rsidR="00726FBF" w:rsidRDefault="00726FBF"/>
    <w:p w14:paraId="3673DE1B" w14:textId="77777777" w:rsidR="00726FBF" w:rsidRDefault="00726FBF"/>
    <w:p w14:paraId="5F123D64" w14:textId="77777777" w:rsidR="00726FBF" w:rsidRDefault="00726FBF"/>
    <w:p w14:paraId="37099261" w14:textId="77777777" w:rsidR="00726FBF" w:rsidRDefault="00726FBF"/>
    <w:p w14:paraId="36D20EAB" w14:textId="77777777" w:rsidR="00726FBF" w:rsidRDefault="00726FBF"/>
    <w:p w14:paraId="3C7F0368" w14:textId="77777777" w:rsidR="00726FBF" w:rsidRDefault="00726FBF"/>
    <w:p w14:paraId="2D2E6718" w14:textId="77777777" w:rsidR="00726FBF" w:rsidRDefault="00726FBF"/>
    <w:p w14:paraId="719935A0" w14:textId="77777777" w:rsidR="00726FBF" w:rsidRDefault="00726FBF"/>
    <w:p w14:paraId="497240E8" w14:textId="77777777" w:rsidR="00726FBF" w:rsidRDefault="00726FBF"/>
    <w:p w14:paraId="4F648CD7" w14:textId="77777777" w:rsidR="00726FBF" w:rsidRDefault="00726FBF"/>
    <w:p w14:paraId="318C4144" w14:textId="77777777" w:rsidR="00726FBF" w:rsidRDefault="00726FBF"/>
    <w:p w14:paraId="4FA83636" w14:textId="77777777" w:rsidR="00726FBF" w:rsidRDefault="00726FBF"/>
    <w:p w14:paraId="1378C148" w14:textId="77777777" w:rsidR="00726FBF" w:rsidRDefault="00726FBF"/>
    <w:p w14:paraId="5F235A8B" w14:textId="77777777" w:rsidR="00726FBF" w:rsidRDefault="00726FBF"/>
    <w:p w14:paraId="6815B825" w14:textId="77777777" w:rsidR="00726FBF" w:rsidRDefault="00726FBF"/>
    <w:p w14:paraId="39897836" w14:textId="77777777" w:rsidR="00726FBF" w:rsidRDefault="00726FBF"/>
    <w:p w14:paraId="3F9CC3F6" w14:textId="77777777" w:rsidR="00726FBF" w:rsidRDefault="00726FBF"/>
    <w:p w14:paraId="0823BB63" w14:textId="77777777" w:rsidR="00726FBF" w:rsidRDefault="00726FBF"/>
    <w:p w14:paraId="54BF56A7" w14:textId="77777777" w:rsidR="00726FBF" w:rsidRDefault="00726FBF"/>
    <w:p w14:paraId="0F67E10E" w14:textId="77777777" w:rsidR="00726FBF" w:rsidRDefault="00726FBF"/>
    <w:p w14:paraId="4B68A01F" w14:textId="77777777" w:rsidR="00726FBF" w:rsidRDefault="00726FBF"/>
    <w:p w14:paraId="5C57BC72" w14:textId="77777777" w:rsidR="00726FBF" w:rsidRDefault="00726FBF"/>
    <w:p w14:paraId="70AC0375" w14:textId="77777777" w:rsidR="00726FBF" w:rsidRDefault="00726FBF"/>
    <w:p w14:paraId="2B98A3D6" w14:textId="77777777" w:rsidR="00726FBF" w:rsidRDefault="00726FBF"/>
    <w:p w14:paraId="2A9181D1" w14:textId="77777777" w:rsidR="00726FBF" w:rsidRDefault="00726FBF"/>
    <w:p w14:paraId="1BB4EB2F" w14:textId="77777777" w:rsidR="00726FBF" w:rsidRDefault="00726FBF"/>
    <w:p w14:paraId="0B82A88E" w14:textId="77777777" w:rsidR="00726FBF" w:rsidRDefault="00726FBF"/>
    <w:p w14:paraId="5B3E57DA" w14:textId="77777777" w:rsidR="00726FBF" w:rsidRDefault="00726FBF"/>
    <w:p w14:paraId="50999E65" w14:textId="77777777" w:rsidR="00726FBF" w:rsidRDefault="00726FBF"/>
    <w:p w14:paraId="333B5E73" w14:textId="77777777" w:rsidR="00726FBF" w:rsidRDefault="00726FBF"/>
    <w:p w14:paraId="19478FB3" w14:textId="77777777" w:rsidR="00726FBF" w:rsidRDefault="00726FBF"/>
    <w:p w14:paraId="34A960F8" w14:textId="77777777" w:rsidR="00726FBF" w:rsidRDefault="00726FBF"/>
    <w:p w14:paraId="6ACA3A9A" w14:textId="77777777" w:rsidR="00726FBF" w:rsidRDefault="00726FBF"/>
    <w:p w14:paraId="3A8F571B" w14:textId="77777777" w:rsidR="00726FBF" w:rsidRDefault="00726FBF">
      <w:r>
        <w:lastRenderedPageBreak/>
        <w:t>4.1 Introduction</w:t>
      </w:r>
    </w:p>
    <w:p w14:paraId="265E30E3" w14:textId="77777777" w:rsidR="00726FBF" w:rsidRDefault="00726FBF"/>
    <w:p w14:paraId="67858E61" w14:textId="0EB57BCA" w:rsidR="00726FBF" w:rsidRDefault="00F35397">
      <w:r>
        <w:t>T</w:t>
      </w:r>
      <w:r w:rsidR="00EC3626">
        <w:t>his section looks at the results of the author’s research. For transparency, the author has included the original results unedited in separate appendices so that any themes identified and narratives that the author adapts can be validated by referring to the raw data obtained. Further to this, the author has not participated in the survey so that the study preserves the highest level of integrity</w:t>
      </w:r>
      <w:r w:rsidR="003F4A3E">
        <w:t xml:space="preserve"> and be completely credible and independent</w:t>
      </w:r>
      <w:r w:rsidR="00EC3626">
        <w:t xml:space="preserve">.  </w:t>
      </w:r>
    </w:p>
    <w:p w14:paraId="5BB1800B" w14:textId="77777777" w:rsidR="00726FBF" w:rsidRDefault="00726FBF"/>
    <w:p w14:paraId="231C8467" w14:textId="7F9EA88F" w:rsidR="00726FBF" w:rsidRDefault="0010722F">
      <w:r>
        <w:t xml:space="preserve">Further to the above, the author has made freedom of information requests to all four Welsh Police services which are Dyfed-Powys Police (DPP), Gwent Police (GWP), North Wales Police (NWP) and South Wales Police (SWP). </w:t>
      </w:r>
    </w:p>
    <w:p w14:paraId="04B57D0D" w14:textId="418AFC04" w:rsidR="0010722F" w:rsidRDefault="0010722F"/>
    <w:p w14:paraId="0BF30A4F" w14:textId="203AE71A" w:rsidR="0010722F" w:rsidRDefault="0010722F">
      <w:r>
        <w:t xml:space="preserve">To ensure the control of the research results, all of the freedom of information requests were made on the same day, using the same text for the requests for all four services. This put the author in the best position to have the most accurate results in order to utilise them for the study. </w:t>
      </w:r>
    </w:p>
    <w:p w14:paraId="4086D01C" w14:textId="77777777" w:rsidR="00726FBF" w:rsidRDefault="00726FBF"/>
    <w:p w14:paraId="5681B284" w14:textId="77777777" w:rsidR="00726FBF" w:rsidRDefault="00726FBF"/>
    <w:p w14:paraId="484FDABD" w14:textId="77777777" w:rsidR="00726FBF" w:rsidRDefault="00726FBF"/>
    <w:p w14:paraId="73E86133" w14:textId="77777777" w:rsidR="00726FBF" w:rsidRDefault="00726FBF"/>
    <w:p w14:paraId="6ED899B8" w14:textId="77777777" w:rsidR="00726FBF" w:rsidRDefault="00726FBF"/>
    <w:p w14:paraId="1597D236" w14:textId="77777777" w:rsidR="00726FBF" w:rsidRDefault="00726FBF"/>
    <w:p w14:paraId="41F514C2" w14:textId="77777777" w:rsidR="00726FBF" w:rsidRDefault="00726FBF"/>
    <w:p w14:paraId="58A6186C" w14:textId="77777777" w:rsidR="00726FBF" w:rsidRDefault="00726FBF"/>
    <w:p w14:paraId="68B9290D" w14:textId="77777777" w:rsidR="00726FBF" w:rsidRDefault="00726FBF"/>
    <w:p w14:paraId="291F8891" w14:textId="77777777" w:rsidR="00726FBF" w:rsidRDefault="00726FBF"/>
    <w:p w14:paraId="2067F5EC" w14:textId="77777777" w:rsidR="00726FBF" w:rsidRDefault="00726FBF"/>
    <w:p w14:paraId="1D93D0A2" w14:textId="77777777" w:rsidR="00726FBF" w:rsidRDefault="00726FBF"/>
    <w:p w14:paraId="7F67BCFE" w14:textId="77777777" w:rsidR="00726FBF" w:rsidRDefault="00726FBF"/>
    <w:p w14:paraId="737883FF" w14:textId="77777777" w:rsidR="00726FBF" w:rsidRDefault="00726FBF"/>
    <w:p w14:paraId="72F9C744" w14:textId="77777777" w:rsidR="00726FBF" w:rsidRDefault="00726FBF"/>
    <w:p w14:paraId="081DE38D" w14:textId="77777777" w:rsidR="00726FBF" w:rsidRDefault="00726FBF"/>
    <w:p w14:paraId="4BFA410A" w14:textId="77777777" w:rsidR="00726FBF" w:rsidRDefault="00726FBF"/>
    <w:p w14:paraId="7A30442D" w14:textId="77777777" w:rsidR="00726FBF" w:rsidRDefault="00726FBF"/>
    <w:p w14:paraId="2C8D2921" w14:textId="77777777" w:rsidR="00726FBF" w:rsidRDefault="00726FBF"/>
    <w:p w14:paraId="59A9972F" w14:textId="77777777" w:rsidR="00726FBF" w:rsidRDefault="00726FBF"/>
    <w:p w14:paraId="2A73D3B4" w14:textId="77777777" w:rsidR="00726FBF" w:rsidRDefault="00726FBF"/>
    <w:p w14:paraId="26EA575B" w14:textId="77777777" w:rsidR="00726FBF" w:rsidRDefault="00726FBF"/>
    <w:p w14:paraId="5AB4CCA2" w14:textId="77777777" w:rsidR="00726FBF" w:rsidRDefault="00726FBF"/>
    <w:p w14:paraId="60C905E9" w14:textId="77777777" w:rsidR="00726FBF" w:rsidRDefault="00726FBF"/>
    <w:p w14:paraId="378A0004" w14:textId="77777777" w:rsidR="00726FBF" w:rsidRDefault="00726FBF"/>
    <w:p w14:paraId="6B753545" w14:textId="77777777" w:rsidR="00726FBF" w:rsidRDefault="00726FBF"/>
    <w:p w14:paraId="587BA53A" w14:textId="77777777" w:rsidR="00726FBF" w:rsidRDefault="00726FBF"/>
    <w:p w14:paraId="047AE7C1" w14:textId="77777777" w:rsidR="00726FBF" w:rsidRDefault="00726FBF"/>
    <w:p w14:paraId="375F1211" w14:textId="1BF964C3" w:rsidR="00726FBF" w:rsidRDefault="00726FBF"/>
    <w:p w14:paraId="499B5871" w14:textId="679CCB74" w:rsidR="00F35397" w:rsidRDefault="00F35397"/>
    <w:p w14:paraId="05360A45" w14:textId="77777777" w:rsidR="00F35397" w:rsidRDefault="00F35397"/>
    <w:p w14:paraId="2515EE45" w14:textId="77777777" w:rsidR="00726FBF" w:rsidRDefault="00726FBF">
      <w:r>
        <w:lastRenderedPageBreak/>
        <w:t xml:space="preserve">4.2 Research Objectives </w:t>
      </w:r>
    </w:p>
    <w:p w14:paraId="432E7506" w14:textId="77777777" w:rsidR="00726FBF" w:rsidRDefault="00726FBF"/>
    <w:p w14:paraId="515E635E" w14:textId="06CFA5F6" w:rsidR="00726FBF" w:rsidRDefault="00C20E48">
      <w:r>
        <w:t>The objectives of the research are to ascertain if they concur with the initial thesis that the author has set out in his proposal. The thesis that the author</w:t>
      </w:r>
      <w:r w:rsidR="00B72DA7">
        <w:t xml:space="preserve"> set out was that the pandemic has caused greater pressure on the NHS mental health crisis and as a result this causes further pressure on the Police services in Wales to support the communities and bridge the gap between the services when people experience mental health crisis. </w:t>
      </w:r>
    </w:p>
    <w:p w14:paraId="1AA6F347" w14:textId="77777777" w:rsidR="00B72DA7" w:rsidRDefault="00B72DA7"/>
    <w:p w14:paraId="67DD2D5F" w14:textId="77777777" w:rsidR="00B72DA7" w:rsidRDefault="00B72DA7"/>
    <w:p w14:paraId="64A90F42" w14:textId="77777777" w:rsidR="00B72DA7" w:rsidRDefault="00B72DA7"/>
    <w:p w14:paraId="61C194BE" w14:textId="77777777" w:rsidR="00B72DA7" w:rsidRDefault="00B72DA7"/>
    <w:p w14:paraId="371BBA3A" w14:textId="77777777" w:rsidR="00B72DA7" w:rsidRDefault="00B72DA7"/>
    <w:p w14:paraId="27B2A706" w14:textId="77777777" w:rsidR="00B72DA7" w:rsidRDefault="00B72DA7"/>
    <w:p w14:paraId="229DF62E" w14:textId="77777777" w:rsidR="00B72DA7" w:rsidRDefault="00B72DA7"/>
    <w:p w14:paraId="348271C7" w14:textId="77777777" w:rsidR="00B72DA7" w:rsidRDefault="00B72DA7"/>
    <w:p w14:paraId="240F34C1" w14:textId="77777777" w:rsidR="00B72DA7" w:rsidRDefault="00B72DA7"/>
    <w:p w14:paraId="7C63C732" w14:textId="77777777" w:rsidR="00B72DA7" w:rsidRDefault="00B72DA7"/>
    <w:p w14:paraId="49D36946" w14:textId="77777777" w:rsidR="00B72DA7" w:rsidRDefault="00B72DA7"/>
    <w:p w14:paraId="4CECCA01" w14:textId="77777777" w:rsidR="00B72DA7" w:rsidRDefault="00B72DA7"/>
    <w:p w14:paraId="4A4491C7" w14:textId="77777777" w:rsidR="00B72DA7" w:rsidRDefault="00B72DA7"/>
    <w:p w14:paraId="6D115E1E" w14:textId="77777777" w:rsidR="00B72DA7" w:rsidRDefault="00B72DA7"/>
    <w:p w14:paraId="1BEABAB0" w14:textId="77777777" w:rsidR="00B72DA7" w:rsidRDefault="00B72DA7"/>
    <w:p w14:paraId="41B045D4" w14:textId="77777777" w:rsidR="00B72DA7" w:rsidRDefault="00B72DA7"/>
    <w:p w14:paraId="4873B5A8" w14:textId="77777777" w:rsidR="00B72DA7" w:rsidRDefault="00B72DA7"/>
    <w:p w14:paraId="77E3A19A" w14:textId="77777777" w:rsidR="00B72DA7" w:rsidRDefault="00B72DA7"/>
    <w:p w14:paraId="2063147D" w14:textId="77777777" w:rsidR="00B72DA7" w:rsidRDefault="00B72DA7"/>
    <w:p w14:paraId="2153EAEE" w14:textId="77777777" w:rsidR="00B72DA7" w:rsidRDefault="00B72DA7"/>
    <w:p w14:paraId="60577349" w14:textId="77777777" w:rsidR="00B72DA7" w:rsidRDefault="00B72DA7"/>
    <w:p w14:paraId="7F9E21CF" w14:textId="77777777" w:rsidR="00B72DA7" w:rsidRDefault="00B72DA7"/>
    <w:p w14:paraId="1476AE7E" w14:textId="77777777" w:rsidR="00B72DA7" w:rsidRDefault="00B72DA7"/>
    <w:p w14:paraId="2B06BD3F" w14:textId="77777777" w:rsidR="00B72DA7" w:rsidRDefault="00B72DA7"/>
    <w:p w14:paraId="036A96C4" w14:textId="77777777" w:rsidR="00B72DA7" w:rsidRDefault="00B72DA7"/>
    <w:p w14:paraId="037D5E62" w14:textId="77777777" w:rsidR="00B72DA7" w:rsidRDefault="00B72DA7"/>
    <w:p w14:paraId="743E8247" w14:textId="77777777" w:rsidR="00B72DA7" w:rsidRDefault="00B72DA7"/>
    <w:p w14:paraId="5C1AE7A0" w14:textId="77777777" w:rsidR="00B72DA7" w:rsidRDefault="00B72DA7"/>
    <w:p w14:paraId="79465098" w14:textId="77777777" w:rsidR="00B72DA7" w:rsidRDefault="00B72DA7"/>
    <w:p w14:paraId="14A6A18B" w14:textId="77777777" w:rsidR="00B72DA7" w:rsidRDefault="00B72DA7"/>
    <w:p w14:paraId="4C88A5B4" w14:textId="77777777" w:rsidR="00B72DA7" w:rsidRDefault="00B72DA7"/>
    <w:p w14:paraId="77F6A636" w14:textId="77777777" w:rsidR="00B72DA7" w:rsidRDefault="00B72DA7"/>
    <w:p w14:paraId="36509CCB" w14:textId="77777777" w:rsidR="00B72DA7" w:rsidRDefault="00B72DA7"/>
    <w:p w14:paraId="711D09D8" w14:textId="77777777" w:rsidR="00B72DA7" w:rsidRDefault="00B72DA7"/>
    <w:p w14:paraId="2C23B960" w14:textId="77777777" w:rsidR="00B72DA7" w:rsidRDefault="00B72DA7"/>
    <w:p w14:paraId="0A9124F3" w14:textId="77777777" w:rsidR="00B72DA7" w:rsidRDefault="00B72DA7"/>
    <w:p w14:paraId="13D32211" w14:textId="77777777" w:rsidR="00B72DA7" w:rsidRDefault="00B72DA7"/>
    <w:p w14:paraId="03CC579E" w14:textId="77777777" w:rsidR="00B72DA7" w:rsidRDefault="00B72DA7"/>
    <w:p w14:paraId="1DFA55EE" w14:textId="77777777" w:rsidR="00B72DA7" w:rsidRDefault="00B72DA7"/>
    <w:p w14:paraId="7014C0E4" w14:textId="77777777" w:rsidR="00B72DA7" w:rsidRDefault="00B72DA7"/>
    <w:p w14:paraId="16BAEC2D" w14:textId="27BF4708" w:rsidR="00726FBF" w:rsidRDefault="00726FBF">
      <w:r>
        <w:lastRenderedPageBreak/>
        <w:t xml:space="preserve">4.2.1 Analysis of Results </w:t>
      </w:r>
    </w:p>
    <w:p w14:paraId="4035B282" w14:textId="77777777" w:rsidR="00726FBF" w:rsidRDefault="00726FBF"/>
    <w:p w14:paraId="17F18E46" w14:textId="1097103E" w:rsidR="00197395" w:rsidRDefault="00D745FA">
      <w:r>
        <w:t xml:space="preserve">As previously discussed, the author felt it was necessary to conduct research within the qualitative and quantitative methods. </w:t>
      </w:r>
      <w:r w:rsidR="00197395">
        <w:t xml:space="preserve">The author has chosen to do this as analysis of quantitative can sometimes be interpretated whereby with a combination of qualitative and quantitative research, the author has the opportunity to have his research re-enforced and confirmed by both research methods. </w:t>
      </w:r>
    </w:p>
    <w:p w14:paraId="7B4580E7" w14:textId="77777777" w:rsidR="00197395" w:rsidRDefault="00197395"/>
    <w:p w14:paraId="000CB2D3" w14:textId="14FEC428" w:rsidR="00845C37" w:rsidRDefault="00D745FA">
      <w:r>
        <w:t>The raw results of the</w:t>
      </w:r>
      <w:r w:rsidR="0010722F">
        <w:t xml:space="preserve"> </w:t>
      </w:r>
      <w:r>
        <w:t xml:space="preserve">research prior to any interpretation or themes identified are in </w:t>
      </w:r>
      <w:r w:rsidR="0010722F">
        <w:t>the appendices section</w:t>
      </w:r>
      <w:r>
        <w:t>. The author has done this to preserve complete transparency an</w:t>
      </w:r>
      <w:r w:rsidR="00845C37">
        <w:t>d integrity of the study.</w:t>
      </w:r>
      <w:r w:rsidR="00197395">
        <w:t xml:space="preserve"> By doing this, the author is providing all of the data he has obtained and negates any spurious claims that the study is based on interpretation instead of fact.</w:t>
      </w:r>
    </w:p>
    <w:p w14:paraId="453DB539" w14:textId="2FC87AF1" w:rsidR="00845C37" w:rsidRDefault="00845C37"/>
    <w:p w14:paraId="39214AAA" w14:textId="1B54489A" w:rsidR="0010722F" w:rsidRDefault="0010722F">
      <w:r>
        <w:t xml:space="preserve">As detailed earlier in the study, the author has used a hybrid of qualitative and quantitative research in order to best support the authors findings on the subject matter. </w:t>
      </w:r>
    </w:p>
    <w:p w14:paraId="0B72065A" w14:textId="306A6C55" w:rsidR="0010722F" w:rsidRDefault="0010722F"/>
    <w:p w14:paraId="3B87A491" w14:textId="30A04B13" w:rsidR="0010722F" w:rsidRDefault="0010722F" w:rsidP="0010722F">
      <w:r>
        <w:t xml:space="preserve">In respect of the interviews with mental health practitioners, </w:t>
      </w:r>
      <w:r w:rsidR="00F35397">
        <w:t>t</w:t>
      </w:r>
      <w:r>
        <w:t>he author has aimed for this to be completed by a mental health professional in the Police and in the NHS in order to obtain a balance and control for the study.</w:t>
      </w:r>
    </w:p>
    <w:p w14:paraId="7DCAD736" w14:textId="5DC11B40" w:rsidR="0010722F" w:rsidRDefault="0010722F"/>
    <w:p w14:paraId="0AE7BC56" w14:textId="77777777" w:rsidR="0010722F" w:rsidRDefault="0010722F"/>
    <w:p w14:paraId="159D57F1" w14:textId="77777777" w:rsidR="00845C37" w:rsidRDefault="00845C37"/>
    <w:p w14:paraId="455A9CCD" w14:textId="77777777" w:rsidR="00845C37" w:rsidRDefault="00845C37"/>
    <w:p w14:paraId="2FB28BAF" w14:textId="77777777" w:rsidR="00845C37" w:rsidRDefault="00845C37"/>
    <w:p w14:paraId="3AE0E15B" w14:textId="77777777" w:rsidR="00845C37" w:rsidRDefault="00845C37"/>
    <w:p w14:paraId="031A7043" w14:textId="77777777" w:rsidR="00845C37" w:rsidRDefault="00845C37"/>
    <w:p w14:paraId="5927E2FE" w14:textId="77777777" w:rsidR="00845C37" w:rsidRDefault="00845C37"/>
    <w:p w14:paraId="1D4B2921" w14:textId="77777777" w:rsidR="00845C37" w:rsidRDefault="00845C37"/>
    <w:p w14:paraId="260E0938" w14:textId="77777777" w:rsidR="00845C37" w:rsidRDefault="00845C37"/>
    <w:p w14:paraId="0BC3A99B" w14:textId="77777777" w:rsidR="00845C37" w:rsidRDefault="00845C37"/>
    <w:p w14:paraId="149C9141" w14:textId="77777777" w:rsidR="00845C37" w:rsidRDefault="00845C37"/>
    <w:p w14:paraId="3CD2A033" w14:textId="77777777" w:rsidR="00845C37" w:rsidRDefault="00845C37"/>
    <w:p w14:paraId="1CBD9976" w14:textId="77777777" w:rsidR="00845C37" w:rsidRDefault="00845C37"/>
    <w:p w14:paraId="2D479130" w14:textId="77777777" w:rsidR="00845C37" w:rsidRDefault="00845C37"/>
    <w:p w14:paraId="7CA41472" w14:textId="77777777" w:rsidR="00845C37" w:rsidRDefault="00845C37"/>
    <w:p w14:paraId="5691621D" w14:textId="77777777" w:rsidR="00845C37" w:rsidRDefault="00845C37"/>
    <w:p w14:paraId="67F5FFAD" w14:textId="77777777" w:rsidR="00845C37" w:rsidRDefault="00845C37"/>
    <w:p w14:paraId="3B3C91C1" w14:textId="77777777" w:rsidR="00845C37" w:rsidRDefault="00845C37"/>
    <w:p w14:paraId="119C15D4" w14:textId="77777777" w:rsidR="00845C37" w:rsidRDefault="00845C37"/>
    <w:p w14:paraId="50D98947" w14:textId="77777777" w:rsidR="00845C37" w:rsidRDefault="00845C37"/>
    <w:p w14:paraId="3BBFABEE" w14:textId="77777777" w:rsidR="00845C37" w:rsidRDefault="00845C37"/>
    <w:p w14:paraId="2C3B131B" w14:textId="77777777" w:rsidR="00845C37" w:rsidRDefault="00845C37"/>
    <w:p w14:paraId="7667F135" w14:textId="77777777" w:rsidR="00845C37" w:rsidRDefault="00845C37"/>
    <w:p w14:paraId="0F2BF5B9" w14:textId="77777777" w:rsidR="00845C37" w:rsidRDefault="00845C37"/>
    <w:p w14:paraId="2145841E" w14:textId="77777777" w:rsidR="00845C37" w:rsidRDefault="00845C37"/>
    <w:p w14:paraId="70DF6838" w14:textId="77777777" w:rsidR="00845C37" w:rsidRDefault="00845C37"/>
    <w:p w14:paraId="0A16CC44" w14:textId="77777777" w:rsidR="00B72DA7" w:rsidRDefault="00B72DA7"/>
    <w:p w14:paraId="1CC8BA54" w14:textId="6738D380" w:rsidR="00726FBF" w:rsidRPr="00D154AA" w:rsidRDefault="00845C37">
      <w:pPr>
        <w:rPr>
          <w:b/>
          <w:bCs/>
        </w:rPr>
      </w:pPr>
      <w:r w:rsidRPr="00D154AA">
        <w:rPr>
          <w:b/>
          <w:bCs/>
        </w:rPr>
        <w:lastRenderedPageBreak/>
        <w:t>Qua</w:t>
      </w:r>
      <w:r w:rsidR="00483FA3">
        <w:rPr>
          <w:b/>
          <w:bCs/>
        </w:rPr>
        <w:t>ntitative</w:t>
      </w:r>
      <w:r w:rsidRPr="00D154AA">
        <w:rPr>
          <w:b/>
          <w:bCs/>
        </w:rPr>
        <w:t xml:space="preserve"> Research </w:t>
      </w:r>
      <w:r w:rsidR="00D745FA" w:rsidRPr="00D154AA">
        <w:rPr>
          <w:b/>
          <w:bCs/>
        </w:rPr>
        <w:t xml:space="preserve"> </w:t>
      </w:r>
    </w:p>
    <w:p w14:paraId="4601C6FD" w14:textId="77777777" w:rsidR="00726FBF" w:rsidRDefault="00726FBF"/>
    <w:p w14:paraId="047E172E" w14:textId="07FBBAC9" w:rsidR="00726FBF" w:rsidRDefault="00197395">
      <w:r>
        <w:t>The author wanted to be able to provide</w:t>
      </w:r>
      <w:r w:rsidR="00D154AA">
        <w:t xml:space="preserve"> irrefutable data on the study and the data that supports it, therefore below are the results from the Freedom of information results that were obtained from the four Police services in Wales.</w:t>
      </w:r>
    </w:p>
    <w:p w14:paraId="1E3C46F4" w14:textId="77777777" w:rsidR="00726FBF" w:rsidRDefault="00726FBF"/>
    <w:p w14:paraId="42BF7E31" w14:textId="274C53A3" w:rsidR="00726FBF" w:rsidRPr="00D154AA" w:rsidRDefault="00D154AA">
      <w:pPr>
        <w:rPr>
          <w:u w:val="single"/>
        </w:rPr>
      </w:pPr>
      <w:r w:rsidRPr="00D154AA">
        <w:rPr>
          <w:u w:val="single"/>
        </w:rPr>
        <w:t>Gwent Police</w:t>
      </w:r>
    </w:p>
    <w:p w14:paraId="3B1B6082" w14:textId="363154BB" w:rsidR="00726FBF" w:rsidRDefault="00726FBF"/>
    <w:p w14:paraId="1D8C4C79" w14:textId="65FA1759" w:rsidR="00D154AA" w:rsidRDefault="00D154AA">
      <w:r>
        <w:t>G</w:t>
      </w:r>
      <w:r w:rsidR="002B440D">
        <w:t>WP</w:t>
      </w:r>
      <w:r>
        <w:t xml:space="preserve"> were contacted by the author for data in reference to the topic of the study and the results they provided are below. </w:t>
      </w:r>
    </w:p>
    <w:p w14:paraId="01F59167" w14:textId="77777777" w:rsidR="00726FBF" w:rsidRDefault="00726FBF"/>
    <w:p w14:paraId="25412206" w14:textId="27A6FC5C" w:rsidR="00726FBF" w:rsidRDefault="00470B80">
      <w:r>
        <w:t>In financial year ending 2019 (2018-2019), G</w:t>
      </w:r>
      <w:r w:rsidR="002B440D">
        <w:t>WP</w:t>
      </w:r>
      <w:r>
        <w:t xml:space="preserve"> recorded 11</w:t>
      </w:r>
      <w:r w:rsidR="00483FA3">
        <w:t>,</w:t>
      </w:r>
      <w:r>
        <w:t xml:space="preserve">560 incidents that had mental health recorded as a factor within them. </w:t>
      </w:r>
    </w:p>
    <w:p w14:paraId="41AB248A" w14:textId="5DA586D7" w:rsidR="00470B80" w:rsidRDefault="00470B80"/>
    <w:p w14:paraId="3232D59A" w14:textId="4C2C1CFA" w:rsidR="00470B80" w:rsidRDefault="00470B80">
      <w:r>
        <w:t>In financial year ending 2022 (2021-2022), G</w:t>
      </w:r>
      <w:r w:rsidR="002B440D">
        <w:t>WP</w:t>
      </w:r>
      <w:r>
        <w:t xml:space="preserve"> recorded 15</w:t>
      </w:r>
      <w:r w:rsidR="00483FA3">
        <w:t>,</w:t>
      </w:r>
      <w:r>
        <w:t xml:space="preserve">684 incidents that had mental health recorded as a factor within them. </w:t>
      </w:r>
    </w:p>
    <w:p w14:paraId="6BD6AFBE" w14:textId="26210DCD" w:rsidR="00811B88" w:rsidRDefault="00811B88"/>
    <w:p w14:paraId="78DAA81D" w14:textId="62FF3794" w:rsidR="00811B88" w:rsidRDefault="00811B88" w:rsidP="00811B88">
      <w:r>
        <w:t>So based on the information that G</w:t>
      </w:r>
      <w:r w:rsidR="002B440D">
        <w:t>WP</w:t>
      </w:r>
      <w:r>
        <w:t xml:space="preserve"> have provided, recorded mental health incidents within Gwent Police increased by </w:t>
      </w:r>
      <w:r w:rsidR="00025F0D">
        <w:t xml:space="preserve">35.67%. </w:t>
      </w:r>
      <w:r>
        <w:t xml:space="preserve"> </w:t>
      </w:r>
    </w:p>
    <w:p w14:paraId="6771350D" w14:textId="77777777" w:rsidR="00726FBF" w:rsidRDefault="00726FBF"/>
    <w:p w14:paraId="7B2CA3B1" w14:textId="141B3E35" w:rsidR="00726FBF" w:rsidRDefault="00F101AD">
      <w:r w:rsidRPr="00F101AD">
        <w:rPr>
          <w:noProof/>
        </w:rPr>
        <w:drawing>
          <wp:inline distT="0" distB="0" distL="0" distR="0" wp14:anchorId="742E390A" wp14:editId="5854F731">
            <wp:extent cx="5488047" cy="34899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520130" cy="3510362"/>
                    </a:xfrm>
                    <a:prstGeom prst="rect">
                      <a:avLst/>
                    </a:prstGeom>
                  </pic:spPr>
                </pic:pic>
              </a:graphicData>
            </a:graphic>
          </wp:inline>
        </w:drawing>
      </w:r>
    </w:p>
    <w:p w14:paraId="1F9FFA25" w14:textId="77777777" w:rsidR="00726FBF" w:rsidRDefault="00726FBF"/>
    <w:p w14:paraId="1E26028B" w14:textId="77777777" w:rsidR="00726FBF" w:rsidRDefault="00726FBF"/>
    <w:p w14:paraId="2B70AB79" w14:textId="77777777" w:rsidR="00726FBF" w:rsidRDefault="00726FBF"/>
    <w:p w14:paraId="6B6FAC48" w14:textId="2491F01A" w:rsidR="00726FBF" w:rsidRDefault="00726FBF"/>
    <w:p w14:paraId="0DB4E9BE" w14:textId="7077DEC2" w:rsidR="00FD760A" w:rsidRDefault="00FD760A"/>
    <w:p w14:paraId="41A9B648" w14:textId="26C2C119" w:rsidR="00FD760A" w:rsidRDefault="00FD760A"/>
    <w:p w14:paraId="1876A6DD" w14:textId="77777777" w:rsidR="00FD760A" w:rsidRDefault="00FD760A"/>
    <w:p w14:paraId="198D9E61" w14:textId="3BA6F2A7" w:rsidR="00726FBF" w:rsidRDefault="00C65F6E">
      <w:r>
        <w:lastRenderedPageBreak/>
        <w:t xml:space="preserve">Further to this, Gwent Police also provided to the author that in financial year 2018-2019, 67 of those incidents came directly from the Ambulance service division of the NHS. </w:t>
      </w:r>
    </w:p>
    <w:p w14:paraId="0EB7C424" w14:textId="3AEC59E4" w:rsidR="00C65F6E" w:rsidRDefault="00C65F6E"/>
    <w:p w14:paraId="18415E3E" w14:textId="2750B528" w:rsidR="00C65F6E" w:rsidRDefault="00C65F6E">
      <w:r>
        <w:t xml:space="preserve">In 2021-2022, the number of incidents reported from ambulance had increased to 121. This shows an increase of 80.59%. </w:t>
      </w:r>
    </w:p>
    <w:p w14:paraId="5E428224" w14:textId="38878B46" w:rsidR="00C65F6E" w:rsidRDefault="00C65F6E"/>
    <w:p w14:paraId="42F6E15C" w14:textId="65E7CB7C" w:rsidR="00C65F6E" w:rsidRDefault="000F2AAF">
      <w:r w:rsidRPr="000F2AAF">
        <w:rPr>
          <w:noProof/>
        </w:rPr>
        <w:drawing>
          <wp:inline distT="0" distB="0" distL="0" distR="0" wp14:anchorId="08764963" wp14:editId="36D3D63B">
            <wp:extent cx="5740400" cy="34442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40400" cy="3444240"/>
                    </a:xfrm>
                    <a:prstGeom prst="rect">
                      <a:avLst/>
                    </a:prstGeom>
                  </pic:spPr>
                </pic:pic>
              </a:graphicData>
            </a:graphic>
          </wp:inline>
        </w:drawing>
      </w:r>
    </w:p>
    <w:p w14:paraId="0352840A" w14:textId="77777777" w:rsidR="00726FBF" w:rsidRDefault="00726FBF"/>
    <w:p w14:paraId="0C4BA2E5" w14:textId="77777777" w:rsidR="00726FBF" w:rsidRDefault="00726FBF"/>
    <w:p w14:paraId="73759F20" w14:textId="77777777" w:rsidR="00726FBF" w:rsidRDefault="00726FBF"/>
    <w:p w14:paraId="30437237" w14:textId="6A4D45F8" w:rsidR="00726FBF" w:rsidRDefault="00726FBF"/>
    <w:p w14:paraId="31822AAA" w14:textId="69AB8F60" w:rsidR="000F2AAF" w:rsidRDefault="000F2AAF"/>
    <w:p w14:paraId="75A84AFC" w14:textId="5451A214" w:rsidR="000F2AAF" w:rsidRDefault="000F2AAF"/>
    <w:p w14:paraId="5AC3AEE8" w14:textId="77777777" w:rsidR="000F2AAF" w:rsidRDefault="000F2AAF"/>
    <w:p w14:paraId="4DE605ED" w14:textId="77777777" w:rsidR="00726FBF" w:rsidRDefault="00726FBF"/>
    <w:p w14:paraId="5F8B027B" w14:textId="77777777" w:rsidR="00726FBF" w:rsidRDefault="00726FBF"/>
    <w:p w14:paraId="3CC6E09C" w14:textId="77777777" w:rsidR="00726FBF" w:rsidRDefault="00726FBF"/>
    <w:p w14:paraId="049657D1" w14:textId="77777777" w:rsidR="00726FBF" w:rsidRDefault="00726FBF"/>
    <w:p w14:paraId="030F2D40" w14:textId="77777777" w:rsidR="00726FBF" w:rsidRDefault="00726FBF"/>
    <w:p w14:paraId="6FDF628D" w14:textId="77777777" w:rsidR="00726FBF" w:rsidRDefault="00726FBF"/>
    <w:p w14:paraId="665DDF65" w14:textId="77777777" w:rsidR="00726FBF" w:rsidRDefault="00726FBF"/>
    <w:p w14:paraId="2E01886D" w14:textId="77777777" w:rsidR="00726FBF" w:rsidRDefault="00726FBF"/>
    <w:p w14:paraId="02B210D6" w14:textId="77777777" w:rsidR="00726FBF" w:rsidRDefault="00726FBF"/>
    <w:p w14:paraId="2485A7E4" w14:textId="77777777" w:rsidR="00726FBF" w:rsidRDefault="00726FBF"/>
    <w:p w14:paraId="626AA9BD" w14:textId="77777777" w:rsidR="00726FBF" w:rsidRDefault="00726FBF"/>
    <w:p w14:paraId="33B8AF4C" w14:textId="77777777" w:rsidR="00726FBF" w:rsidRDefault="00726FBF"/>
    <w:p w14:paraId="132E71F1" w14:textId="77777777" w:rsidR="00726FBF" w:rsidRDefault="00726FBF"/>
    <w:p w14:paraId="652907E4" w14:textId="77777777" w:rsidR="00726FBF" w:rsidRDefault="00726FBF"/>
    <w:p w14:paraId="68E08603" w14:textId="77777777" w:rsidR="00726FBF" w:rsidRDefault="00726FBF"/>
    <w:p w14:paraId="7FF13232" w14:textId="77777777" w:rsidR="00726FBF" w:rsidRDefault="00726FBF"/>
    <w:p w14:paraId="4F4EBE1F" w14:textId="3ECD9A59" w:rsidR="00726FBF" w:rsidRPr="002B440D" w:rsidRDefault="002B440D">
      <w:pPr>
        <w:rPr>
          <w:u w:val="single"/>
        </w:rPr>
      </w:pPr>
      <w:r w:rsidRPr="002B440D">
        <w:rPr>
          <w:u w:val="single"/>
        </w:rPr>
        <w:lastRenderedPageBreak/>
        <w:t>North Wales Police</w:t>
      </w:r>
    </w:p>
    <w:p w14:paraId="324AE906" w14:textId="77777777" w:rsidR="00726FBF" w:rsidRDefault="00726FBF"/>
    <w:p w14:paraId="4B27658C" w14:textId="7B69F805" w:rsidR="002B440D" w:rsidRDefault="002B440D" w:rsidP="002B440D">
      <w:r>
        <w:t xml:space="preserve">NWP were contacted by the author for data in reference to the topic of the study and the results they provided are below. </w:t>
      </w:r>
    </w:p>
    <w:p w14:paraId="416F7883" w14:textId="77777777" w:rsidR="002B440D" w:rsidRDefault="002B440D" w:rsidP="002B440D"/>
    <w:p w14:paraId="6C6F0C75" w14:textId="1AEC2A67" w:rsidR="002B440D" w:rsidRDefault="002B440D" w:rsidP="002B440D">
      <w:r>
        <w:t>In financial year ending 2019 (2018-2019), NWP recorded</w:t>
      </w:r>
      <w:r w:rsidR="00675FFC">
        <w:t xml:space="preserve"> 1157 </w:t>
      </w:r>
      <w:r>
        <w:t xml:space="preserve">incidents that had mental health recorded as a factor within them. </w:t>
      </w:r>
    </w:p>
    <w:p w14:paraId="7B3DE0A8" w14:textId="77777777" w:rsidR="002B440D" w:rsidRDefault="002B440D" w:rsidP="002B440D"/>
    <w:p w14:paraId="0FE08C7D" w14:textId="71237B25" w:rsidR="002B440D" w:rsidRDefault="002B440D" w:rsidP="002B440D">
      <w:r>
        <w:t>In financial year ending 2022 (2021-2022), NWP recorded</w:t>
      </w:r>
      <w:r w:rsidR="00675FFC">
        <w:t xml:space="preserve"> 4412 </w:t>
      </w:r>
      <w:r>
        <w:t xml:space="preserve">incidents that had mental health recorded as a factor within them. </w:t>
      </w:r>
    </w:p>
    <w:p w14:paraId="347A49D7" w14:textId="77777777" w:rsidR="002B440D" w:rsidRDefault="002B440D" w:rsidP="002B440D"/>
    <w:p w14:paraId="526F79F2" w14:textId="68AD98C1" w:rsidR="002B440D" w:rsidRDefault="002B440D" w:rsidP="002B440D">
      <w:r>
        <w:t xml:space="preserve">So based on the information that NWP have provided, recorded mental health incidents within NWP increased by </w:t>
      </w:r>
      <w:r w:rsidR="00675FFC">
        <w:t xml:space="preserve">281%. </w:t>
      </w:r>
    </w:p>
    <w:p w14:paraId="19E3F3B1" w14:textId="77777777" w:rsidR="00726FBF" w:rsidRDefault="00726FBF"/>
    <w:p w14:paraId="37D9519A" w14:textId="2F4756E4" w:rsidR="00726FBF" w:rsidRDefault="00675FFC">
      <w:r w:rsidRPr="00675FFC">
        <w:rPr>
          <w:noProof/>
        </w:rPr>
        <w:drawing>
          <wp:inline distT="0" distB="0" distL="0" distR="0" wp14:anchorId="5EDD3C39" wp14:editId="5F25A5CE">
            <wp:extent cx="5934639" cy="355092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38911" cy="3553476"/>
                    </a:xfrm>
                    <a:prstGeom prst="rect">
                      <a:avLst/>
                    </a:prstGeom>
                  </pic:spPr>
                </pic:pic>
              </a:graphicData>
            </a:graphic>
          </wp:inline>
        </w:drawing>
      </w:r>
    </w:p>
    <w:p w14:paraId="044CB449" w14:textId="77777777" w:rsidR="00726FBF" w:rsidRDefault="00726FBF"/>
    <w:p w14:paraId="5BB11A40" w14:textId="41DF58D1" w:rsidR="00726FBF" w:rsidRDefault="00726FBF"/>
    <w:p w14:paraId="305F19CD" w14:textId="4B6D9913" w:rsidR="00A21607" w:rsidRDefault="00A21607"/>
    <w:p w14:paraId="4696524E" w14:textId="0FE06377" w:rsidR="00A21607" w:rsidRDefault="00A21607"/>
    <w:p w14:paraId="2E5479A3" w14:textId="79CB3EE6" w:rsidR="00A21607" w:rsidRDefault="00A21607"/>
    <w:p w14:paraId="0538F1D9" w14:textId="74A2C1B5" w:rsidR="00A21607" w:rsidRDefault="00A21607"/>
    <w:p w14:paraId="22EE3F95" w14:textId="79383073" w:rsidR="00A21607" w:rsidRDefault="00A21607"/>
    <w:p w14:paraId="7BA7AF46" w14:textId="6AFC083D" w:rsidR="00FD760A" w:rsidRDefault="00FD760A"/>
    <w:p w14:paraId="61D4F715" w14:textId="77777777" w:rsidR="00FD760A" w:rsidRDefault="00FD760A"/>
    <w:p w14:paraId="7D548426" w14:textId="2E5E9F44" w:rsidR="00A21607" w:rsidRDefault="00A21607"/>
    <w:p w14:paraId="7F10B81C" w14:textId="3F740428" w:rsidR="00A21607" w:rsidRDefault="00A21607"/>
    <w:p w14:paraId="60D04147" w14:textId="30653D53" w:rsidR="00A21607" w:rsidRDefault="00A21607"/>
    <w:p w14:paraId="36EE6EA5" w14:textId="77777777" w:rsidR="00A21607" w:rsidRDefault="00A21607"/>
    <w:p w14:paraId="4AC6067E" w14:textId="14FA27F4" w:rsidR="00A21607" w:rsidRDefault="00A21607" w:rsidP="00A21607">
      <w:r>
        <w:lastRenderedPageBreak/>
        <w:t xml:space="preserve">Further to this, North Wales Police also provided to the author that in financial year 2018-2019, 38 of those incidents came directly from the Ambulance service division of the NHS. </w:t>
      </w:r>
    </w:p>
    <w:p w14:paraId="29F3F035" w14:textId="77777777" w:rsidR="00A21607" w:rsidRDefault="00A21607" w:rsidP="00A21607"/>
    <w:p w14:paraId="0E52F254" w14:textId="17967689" w:rsidR="00A21607" w:rsidRDefault="00A21607" w:rsidP="00A21607">
      <w:r>
        <w:t>In 2021-2022, the number of incidents reported from ambulance had increased to 166. This shows an increase of 336.84%.</w:t>
      </w:r>
    </w:p>
    <w:p w14:paraId="7C0E104A" w14:textId="4293EE6E" w:rsidR="00845C37" w:rsidRDefault="00845C37"/>
    <w:p w14:paraId="402EBC11" w14:textId="2EF26D62" w:rsidR="00845C37" w:rsidRDefault="000F2AAF">
      <w:r w:rsidRPr="000F2AAF">
        <w:rPr>
          <w:noProof/>
        </w:rPr>
        <w:drawing>
          <wp:inline distT="0" distB="0" distL="0" distR="0" wp14:anchorId="255B1FAC" wp14:editId="0B7C0C9E">
            <wp:extent cx="5807287" cy="34747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812338" cy="3477742"/>
                    </a:xfrm>
                    <a:prstGeom prst="rect">
                      <a:avLst/>
                    </a:prstGeom>
                  </pic:spPr>
                </pic:pic>
              </a:graphicData>
            </a:graphic>
          </wp:inline>
        </w:drawing>
      </w:r>
    </w:p>
    <w:p w14:paraId="6AE5530B" w14:textId="7AAFC75A" w:rsidR="00A21607" w:rsidRDefault="00A21607"/>
    <w:p w14:paraId="447FB95D" w14:textId="72F6ED63" w:rsidR="00A21607" w:rsidRDefault="00A21607"/>
    <w:p w14:paraId="05FDEF8C" w14:textId="79DB75A5" w:rsidR="00A21607" w:rsidRDefault="00A21607"/>
    <w:p w14:paraId="733D2616" w14:textId="0BEB109B" w:rsidR="00A21607" w:rsidRDefault="00A21607"/>
    <w:p w14:paraId="53E8D277" w14:textId="25DEF600" w:rsidR="00A21607" w:rsidRDefault="00A21607"/>
    <w:p w14:paraId="75901E83" w14:textId="34EF707E" w:rsidR="00A21607" w:rsidRDefault="00A21607"/>
    <w:p w14:paraId="60BB50A3" w14:textId="0D116645" w:rsidR="00A21607" w:rsidRDefault="00A21607"/>
    <w:p w14:paraId="6F8D0B81" w14:textId="10FF34AD" w:rsidR="00A21607" w:rsidRDefault="00A21607"/>
    <w:p w14:paraId="29947809" w14:textId="3FCDCB09" w:rsidR="00A21607" w:rsidRDefault="00A21607"/>
    <w:p w14:paraId="54F2E2F9" w14:textId="04FA47F9" w:rsidR="00A21607" w:rsidRDefault="00A21607"/>
    <w:p w14:paraId="10A7C2F3" w14:textId="0EEE8D31" w:rsidR="00A21607" w:rsidRDefault="00A21607"/>
    <w:p w14:paraId="70AB4B04" w14:textId="7669DDD3" w:rsidR="00A21607" w:rsidRDefault="00A21607"/>
    <w:p w14:paraId="566FCDC7" w14:textId="1A363B50" w:rsidR="00A21607" w:rsidRDefault="00A21607"/>
    <w:p w14:paraId="2D8E34BF" w14:textId="438A3E35" w:rsidR="00A21607" w:rsidRDefault="00A21607"/>
    <w:p w14:paraId="29814149" w14:textId="30FCBDA0" w:rsidR="00A21607" w:rsidRDefault="00A21607"/>
    <w:p w14:paraId="6B036DC0" w14:textId="1CF3EB36" w:rsidR="000F2AAF" w:rsidRDefault="000F2AAF"/>
    <w:p w14:paraId="54933734" w14:textId="2EB9B5C3" w:rsidR="000F2AAF" w:rsidRDefault="000F2AAF"/>
    <w:p w14:paraId="257EB496" w14:textId="08E2A18F" w:rsidR="000F2AAF" w:rsidRDefault="000F2AAF"/>
    <w:p w14:paraId="795C8DDD" w14:textId="6EBB49D9" w:rsidR="000F2AAF" w:rsidRDefault="000F2AAF"/>
    <w:p w14:paraId="220CFFB2" w14:textId="67BA1EDC" w:rsidR="000F2AAF" w:rsidRDefault="000F2AAF"/>
    <w:p w14:paraId="6A3EDDE6" w14:textId="08D3A3B0" w:rsidR="000F2AAF" w:rsidRDefault="000F2AAF"/>
    <w:p w14:paraId="3A3B5654" w14:textId="116BA19F" w:rsidR="000F2AAF" w:rsidRDefault="000F2AAF"/>
    <w:p w14:paraId="692400B7" w14:textId="0980073D" w:rsidR="000F2AAF" w:rsidRDefault="000F2AAF">
      <w:pPr>
        <w:rPr>
          <w:u w:val="single"/>
        </w:rPr>
      </w:pPr>
      <w:r w:rsidRPr="000F2AAF">
        <w:rPr>
          <w:u w:val="single"/>
        </w:rPr>
        <w:lastRenderedPageBreak/>
        <w:t>Dyfed-Powys Police</w:t>
      </w:r>
    </w:p>
    <w:p w14:paraId="0FA26244" w14:textId="63A07988" w:rsidR="000F2AAF" w:rsidRDefault="000F2AAF">
      <w:pPr>
        <w:rPr>
          <w:u w:val="single"/>
        </w:rPr>
      </w:pPr>
    </w:p>
    <w:p w14:paraId="39B13321" w14:textId="5DE3E000" w:rsidR="00832C7E" w:rsidRDefault="00832C7E" w:rsidP="00832C7E">
      <w:r>
        <w:t xml:space="preserve">DPP were contacted by the author for data in reference to the topic of the study and the results they provided are below. </w:t>
      </w:r>
    </w:p>
    <w:p w14:paraId="5E0348EF" w14:textId="77777777" w:rsidR="00832C7E" w:rsidRDefault="00832C7E" w:rsidP="00832C7E"/>
    <w:p w14:paraId="3F11F1C2" w14:textId="4217C243" w:rsidR="00832C7E" w:rsidRDefault="00832C7E" w:rsidP="00832C7E">
      <w:r>
        <w:t xml:space="preserve">In financial year ending 2019 (2018-2019), DPP recorded </w:t>
      </w:r>
      <w:r w:rsidR="00E03B9C">
        <w:t>656</w:t>
      </w:r>
      <w:r>
        <w:t xml:space="preserve"> incidents that had mental health recorded as a factor within them. </w:t>
      </w:r>
    </w:p>
    <w:p w14:paraId="2E747FC3" w14:textId="77777777" w:rsidR="00832C7E" w:rsidRDefault="00832C7E" w:rsidP="00832C7E"/>
    <w:p w14:paraId="46561EFA" w14:textId="248451D1" w:rsidR="00832C7E" w:rsidRDefault="00832C7E" w:rsidP="00832C7E">
      <w:r>
        <w:t xml:space="preserve">In financial year ending 2022 (2021-2022), DPP recorded </w:t>
      </w:r>
      <w:r w:rsidR="00E03B9C">
        <w:t xml:space="preserve">1009 </w:t>
      </w:r>
      <w:r>
        <w:t xml:space="preserve">incidents that had mental health recorded as a factor within them. </w:t>
      </w:r>
    </w:p>
    <w:p w14:paraId="70EF2D11" w14:textId="77777777" w:rsidR="00832C7E" w:rsidRDefault="00832C7E" w:rsidP="00832C7E"/>
    <w:p w14:paraId="22A0D39F" w14:textId="45DD656F" w:rsidR="00832C7E" w:rsidRDefault="00832C7E" w:rsidP="00832C7E">
      <w:r>
        <w:t>So based on the information that DPP have provided, recorded mental health incidents within DPP increased by</w:t>
      </w:r>
      <w:r w:rsidR="00E03B9C">
        <w:t xml:space="preserve"> 53.81%.</w:t>
      </w:r>
    </w:p>
    <w:p w14:paraId="1E634467" w14:textId="6143EFC5" w:rsidR="000F2AAF" w:rsidRDefault="000F2AAF">
      <w:pPr>
        <w:rPr>
          <w:u w:val="single"/>
        </w:rPr>
      </w:pPr>
    </w:p>
    <w:p w14:paraId="065235EE" w14:textId="39E207EC" w:rsidR="000F2AAF" w:rsidRDefault="007100D5">
      <w:pPr>
        <w:rPr>
          <w:u w:val="single"/>
        </w:rPr>
      </w:pPr>
      <w:r w:rsidRPr="007100D5">
        <w:rPr>
          <w:noProof/>
          <w:u w:val="single"/>
        </w:rPr>
        <w:drawing>
          <wp:inline distT="0" distB="0" distL="0" distR="0" wp14:anchorId="2F56AAD3" wp14:editId="22D1E703">
            <wp:extent cx="5628993" cy="33680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36705" cy="3372655"/>
                    </a:xfrm>
                    <a:prstGeom prst="rect">
                      <a:avLst/>
                    </a:prstGeom>
                  </pic:spPr>
                </pic:pic>
              </a:graphicData>
            </a:graphic>
          </wp:inline>
        </w:drawing>
      </w:r>
    </w:p>
    <w:p w14:paraId="5E1A5964" w14:textId="33E4312A" w:rsidR="000F2AAF" w:rsidRDefault="000F2AAF">
      <w:pPr>
        <w:rPr>
          <w:u w:val="single"/>
        </w:rPr>
      </w:pPr>
    </w:p>
    <w:p w14:paraId="543ED7F2" w14:textId="09EF47E4" w:rsidR="000F2AAF" w:rsidRDefault="000F2AAF">
      <w:pPr>
        <w:rPr>
          <w:u w:val="single"/>
        </w:rPr>
      </w:pPr>
    </w:p>
    <w:p w14:paraId="3BA5BBA9" w14:textId="601D2752" w:rsidR="000F2AAF" w:rsidRDefault="000F2AAF">
      <w:pPr>
        <w:rPr>
          <w:u w:val="single"/>
        </w:rPr>
      </w:pPr>
    </w:p>
    <w:p w14:paraId="597A6854" w14:textId="0C15B9F4" w:rsidR="000F2AAF" w:rsidRDefault="000F2AAF">
      <w:pPr>
        <w:rPr>
          <w:u w:val="single"/>
        </w:rPr>
      </w:pPr>
    </w:p>
    <w:p w14:paraId="388B9032" w14:textId="5D279DBD" w:rsidR="007100D5" w:rsidRDefault="007100D5">
      <w:pPr>
        <w:rPr>
          <w:u w:val="single"/>
        </w:rPr>
      </w:pPr>
    </w:p>
    <w:p w14:paraId="53DB31C0" w14:textId="1B1087A4" w:rsidR="007100D5" w:rsidRDefault="007100D5">
      <w:pPr>
        <w:rPr>
          <w:u w:val="single"/>
        </w:rPr>
      </w:pPr>
    </w:p>
    <w:p w14:paraId="64305FD7" w14:textId="2ED99CF7" w:rsidR="007100D5" w:rsidRDefault="007100D5">
      <w:pPr>
        <w:rPr>
          <w:u w:val="single"/>
        </w:rPr>
      </w:pPr>
    </w:p>
    <w:p w14:paraId="6D676BBF" w14:textId="339D6B2F" w:rsidR="007100D5" w:rsidRDefault="007100D5">
      <w:pPr>
        <w:rPr>
          <w:u w:val="single"/>
        </w:rPr>
      </w:pPr>
    </w:p>
    <w:p w14:paraId="3925BA06" w14:textId="775E4ABF" w:rsidR="007100D5" w:rsidRDefault="007100D5">
      <w:pPr>
        <w:rPr>
          <w:u w:val="single"/>
        </w:rPr>
      </w:pPr>
    </w:p>
    <w:p w14:paraId="77668808" w14:textId="337D847B" w:rsidR="007100D5" w:rsidRDefault="007100D5">
      <w:pPr>
        <w:rPr>
          <w:u w:val="single"/>
        </w:rPr>
      </w:pPr>
    </w:p>
    <w:p w14:paraId="715039F9" w14:textId="2DCCF6C0" w:rsidR="007100D5" w:rsidRDefault="007100D5">
      <w:pPr>
        <w:rPr>
          <w:u w:val="single"/>
        </w:rPr>
      </w:pPr>
    </w:p>
    <w:p w14:paraId="2B22EFCE" w14:textId="76567352" w:rsidR="007100D5" w:rsidRDefault="007100D5">
      <w:pPr>
        <w:rPr>
          <w:u w:val="single"/>
        </w:rPr>
      </w:pPr>
    </w:p>
    <w:p w14:paraId="6D93078C" w14:textId="3C958251" w:rsidR="007100D5" w:rsidRDefault="007100D5">
      <w:pPr>
        <w:rPr>
          <w:u w:val="single"/>
        </w:rPr>
      </w:pPr>
    </w:p>
    <w:p w14:paraId="4EB52C06" w14:textId="1766D0C7" w:rsidR="007100D5" w:rsidRDefault="007100D5">
      <w:pPr>
        <w:rPr>
          <w:u w:val="single"/>
        </w:rPr>
      </w:pPr>
    </w:p>
    <w:p w14:paraId="5E6419AA" w14:textId="77777777" w:rsidR="007100D5" w:rsidRDefault="007100D5">
      <w:pPr>
        <w:rPr>
          <w:u w:val="single"/>
        </w:rPr>
      </w:pPr>
    </w:p>
    <w:p w14:paraId="2CDC69CF" w14:textId="3A4E7DE8" w:rsidR="00832C7E" w:rsidRDefault="00832C7E" w:rsidP="00832C7E">
      <w:r>
        <w:lastRenderedPageBreak/>
        <w:t xml:space="preserve">Further to this, Dyfed-Powys Police also provided to the author that in financial year 2018-2019, </w:t>
      </w:r>
      <w:r w:rsidR="00E03B9C">
        <w:t xml:space="preserve">48 </w:t>
      </w:r>
      <w:r>
        <w:t xml:space="preserve">of those incidents came directly from the Ambulance service division of the NHS. </w:t>
      </w:r>
    </w:p>
    <w:p w14:paraId="1ED3EC23" w14:textId="77777777" w:rsidR="00832C7E" w:rsidRDefault="00832C7E" w:rsidP="00832C7E"/>
    <w:p w14:paraId="4316CE8F" w14:textId="786DE8F1" w:rsidR="00832C7E" w:rsidRDefault="00832C7E" w:rsidP="00832C7E">
      <w:r>
        <w:t xml:space="preserve">In 2021-2022, the number of incidents reported from ambulance had </w:t>
      </w:r>
      <w:r w:rsidR="00E03B9C">
        <w:t>decreased to 43</w:t>
      </w:r>
      <w:r>
        <w:t>. This shows a</w:t>
      </w:r>
      <w:r w:rsidR="00E03B9C">
        <w:t xml:space="preserve"> decrease of 10.41%.</w:t>
      </w:r>
      <w:r>
        <w:t xml:space="preserve"> </w:t>
      </w:r>
    </w:p>
    <w:p w14:paraId="5CFF279A" w14:textId="77777777" w:rsidR="00832C7E" w:rsidRDefault="00832C7E" w:rsidP="00832C7E"/>
    <w:p w14:paraId="726006C7" w14:textId="79B1BACE" w:rsidR="000F2AAF" w:rsidRDefault="007100D5">
      <w:pPr>
        <w:rPr>
          <w:u w:val="single"/>
        </w:rPr>
      </w:pPr>
      <w:r w:rsidRPr="007100D5">
        <w:rPr>
          <w:noProof/>
          <w:u w:val="single"/>
        </w:rPr>
        <w:drawing>
          <wp:inline distT="0" distB="0" distL="0" distR="0" wp14:anchorId="32585A69" wp14:editId="02914571">
            <wp:extent cx="4572000" cy="2743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000" cy="2743200"/>
                    </a:xfrm>
                    <a:prstGeom prst="rect">
                      <a:avLst/>
                    </a:prstGeom>
                  </pic:spPr>
                </pic:pic>
              </a:graphicData>
            </a:graphic>
          </wp:inline>
        </w:drawing>
      </w:r>
    </w:p>
    <w:p w14:paraId="00F1D6C9" w14:textId="58C980D6" w:rsidR="000F2AAF" w:rsidRDefault="000F2AAF">
      <w:pPr>
        <w:rPr>
          <w:u w:val="single"/>
        </w:rPr>
      </w:pPr>
    </w:p>
    <w:p w14:paraId="456064D7" w14:textId="1E095BE8" w:rsidR="000F2AAF" w:rsidRDefault="000F2AAF">
      <w:pPr>
        <w:rPr>
          <w:u w:val="single"/>
        </w:rPr>
      </w:pPr>
    </w:p>
    <w:p w14:paraId="681797EA" w14:textId="6C2BD488" w:rsidR="000F2AAF" w:rsidRDefault="000F2AAF">
      <w:pPr>
        <w:rPr>
          <w:u w:val="single"/>
        </w:rPr>
      </w:pPr>
    </w:p>
    <w:p w14:paraId="68854E27" w14:textId="5D142BF9" w:rsidR="000F2AAF" w:rsidRDefault="000F2AAF">
      <w:pPr>
        <w:rPr>
          <w:u w:val="single"/>
        </w:rPr>
      </w:pPr>
    </w:p>
    <w:p w14:paraId="69E7C852" w14:textId="7BFCDBF6" w:rsidR="000F2AAF" w:rsidRDefault="000F2AAF">
      <w:pPr>
        <w:rPr>
          <w:u w:val="single"/>
        </w:rPr>
      </w:pPr>
    </w:p>
    <w:p w14:paraId="2E8F54F8" w14:textId="4BBB7773" w:rsidR="000F2AAF" w:rsidRDefault="000F2AAF">
      <w:pPr>
        <w:rPr>
          <w:u w:val="single"/>
        </w:rPr>
      </w:pPr>
    </w:p>
    <w:p w14:paraId="71E249F2" w14:textId="113BBA95" w:rsidR="000F2AAF" w:rsidRDefault="000F2AAF">
      <w:pPr>
        <w:rPr>
          <w:u w:val="single"/>
        </w:rPr>
      </w:pPr>
    </w:p>
    <w:p w14:paraId="3B71AEBC" w14:textId="13493C83" w:rsidR="000F2AAF" w:rsidRDefault="000F2AAF">
      <w:pPr>
        <w:rPr>
          <w:u w:val="single"/>
        </w:rPr>
      </w:pPr>
    </w:p>
    <w:p w14:paraId="7BA33BBD" w14:textId="4037ACCF" w:rsidR="000F2AAF" w:rsidRDefault="000F2AAF">
      <w:pPr>
        <w:rPr>
          <w:u w:val="single"/>
        </w:rPr>
      </w:pPr>
    </w:p>
    <w:p w14:paraId="32ED5173" w14:textId="555A70DB" w:rsidR="000F2AAF" w:rsidRDefault="000F2AAF">
      <w:pPr>
        <w:rPr>
          <w:u w:val="single"/>
        </w:rPr>
      </w:pPr>
    </w:p>
    <w:p w14:paraId="09A877B9" w14:textId="1F05B8D8" w:rsidR="000F2AAF" w:rsidRDefault="000F2AAF">
      <w:pPr>
        <w:rPr>
          <w:u w:val="single"/>
        </w:rPr>
      </w:pPr>
    </w:p>
    <w:p w14:paraId="3990F8A2" w14:textId="099F213E" w:rsidR="000F2AAF" w:rsidRDefault="000F2AAF">
      <w:pPr>
        <w:rPr>
          <w:u w:val="single"/>
        </w:rPr>
      </w:pPr>
    </w:p>
    <w:p w14:paraId="38CAF874" w14:textId="5DAA4511" w:rsidR="000F2AAF" w:rsidRDefault="000F2AAF">
      <w:pPr>
        <w:rPr>
          <w:u w:val="single"/>
        </w:rPr>
      </w:pPr>
    </w:p>
    <w:p w14:paraId="68288F97" w14:textId="77197BB4" w:rsidR="000F2AAF" w:rsidRDefault="000F2AAF">
      <w:pPr>
        <w:rPr>
          <w:u w:val="single"/>
        </w:rPr>
      </w:pPr>
    </w:p>
    <w:p w14:paraId="27AB9F27" w14:textId="7E057142" w:rsidR="000F2AAF" w:rsidRDefault="000F2AAF">
      <w:pPr>
        <w:rPr>
          <w:u w:val="single"/>
        </w:rPr>
      </w:pPr>
    </w:p>
    <w:p w14:paraId="31D6E5DE" w14:textId="1C3D36EA" w:rsidR="000F2AAF" w:rsidRDefault="000F2AAF">
      <w:pPr>
        <w:rPr>
          <w:u w:val="single"/>
        </w:rPr>
      </w:pPr>
    </w:p>
    <w:p w14:paraId="73706A80" w14:textId="3AB292E2" w:rsidR="000F2AAF" w:rsidRDefault="000F2AAF">
      <w:pPr>
        <w:rPr>
          <w:u w:val="single"/>
        </w:rPr>
      </w:pPr>
    </w:p>
    <w:p w14:paraId="6FB9AE9B" w14:textId="416C6D97" w:rsidR="000F2AAF" w:rsidRDefault="000F2AAF">
      <w:pPr>
        <w:rPr>
          <w:u w:val="single"/>
        </w:rPr>
      </w:pPr>
    </w:p>
    <w:p w14:paraId="77B5084D" w14:textId="69981A08" w:rsidR="000F2AAF" w:rsidRDefault="000F2AAF">
      <w:pPr>
        <w:rPr>
          <w:u w:val="single"/>
        </w:rPr>
      </w:pPr>
    </w:p>
    <w:p w14:paraId="0B2B8ABD" w14:textId="2076225E" w:rsidR="007100D5" w:rsidRDefault="007100D5">
      <w:pPr>
        <w:rPr>
          <w:u w:val="single"/>
        </w:rPr>
      </w:pPr>
    </w:p>
    <w:p w14:paraId="6F114258" w14:textId="042B0DC7" w:rsidR="007100D5" w:rsidRDefault="007100D5">
      <w:pPr>
        <w:rPr>
          <w:u w:val="single"/>
        </w:rPr>
      </w:pPr>
    </w:p>
    <w:p w14:paraId="02BC3CAD" w14:textId="0A7060DD" w:rsidR="007100D5" w:rsidRDefault="007100D5">
      <w:pPr>
        <w:rPr>
          <w:u w:val="single"/>
        </w:rPr>
      </w:pPr>
    </w:p>
    <w:p w14:paraId="1440B19E" w14:textId="10EAAEC4" w:rsidR="007100D5" w:rsidRDefault="007100D5">
      <w:pPr>
        <w:rPr>
          <w:u w:val="single"/>
        </w:rPr>
      </w:pPr>
    </w:p>
    <w:p w14:paraId="163F5E86" w14:textId="034391BA" w:rsidR="007100D5" w:rsidRDefault="007100D5">
      <w:pPr>
        <w:rPr>
          <w:u w:val="single"/>
        </w:rPr>
      </w:pPr>
    </w:p>
    <w:p w14:paraId="523A3508" w14:textId="1E11510C" w:rsidR="00FD760A" w:rsidRDefault="00FD760A">
      <w:pPr>
        <w:rPr>
          <w:u w:val="single"/>
        </w:rPr>
      </w:pPr>
    </w:p>
    <w:p w14:paraId="195EFB60" w14:textId="77777777" w:rsidR="00FD760A" w:rsidRDefault="00FD760A">
      <w:pPr>
        <w:rPr>
          <w:u w:val="single"/>
        </w:rPr>
      </w:pPr>
    </w:p>
    <w:p w14:paraId="348A8E67" w14:textId="1072B526" w:rsidR="000F2AAF" w:rsidRDefault="00832C7E">
      <w:pPr>
        <w:rPr>
          <w:u w:val="single"/>
        </w:rPr>
      </w:pPr>
      <w:r>
        <w:rPr>
          <w:u w:val="single"/>
        </w:rPr>
        <w:lastRenderedPageBreak/>
        <w:t>South Wales Police</w:t>
      </w:r>
    </w:p>
    <w:p w14:paraId="1B9C1FC4" w14:textId="4F7B5514" w:rsidR="00832C7E" w:rsidRDefault="00832C7E">
      <w:pPr>
        <w:rPr>
          <w:u w:val="single"/>
        </w:rPr>
      </w:pPr>
    </w:p>
    <w:p w14:paraId="2C8AF95E" w14:textId="3A82F231" w:rsidR="00832C7E" w:rsidRDefault="00832C7E" w:rsidP="00832C7E">
      <w:r>
        <w:t xml:space="preserve">SWP were contacted by the author for data in reference to the topic of the study and the results they provided are below. </w:t>
      </w:r>
    </w:p>
    <w:p w14:paraId="6A8D5660" w14:textId="77777777" w:rsidR="00832C7E" w:rsidRDefault="00832C7E" w:rsidP="00832C7E"/>
    <w:p w14:paraId="4B3788CD" w14:textId="6BDE4653" w:rsidR="00832C7E" w:rsidRDefault="00832C7E" w:rsidP="00832C7E">
      <w:r>
        <w:t>In financial year ending 2019 (2018-2019), SWP recorded</w:t>
      </w:r>
      <w:r w:rsidR="002D66E8">
        <w:t xml:space="preserve"> 37438</w:t>
      </w:r>
      <w:r>
        <w:t xml:space="preserve"> incidents that had mental health recorded as a factor within them. </w:t>
      </w:r>
    </w:p>
    <w:p w14:paraId="2C87F7D7" w14:textId="3A45D331" w:rsidR="00832C7E" w:rsidRDefault="00832C7E" w:rsidP="00832C7E"/>
    <w:p w14:paraId="23C3D8DE" w14:textId="77777777" w:rsidR="00FD760A" w:rsidRDefault="00FD760A" w:rsidP="00832C7E"/>
    <w:p w14:paraId="773BC500" w14:textId="493CBDB0" w:rsidR="00832C7E" w:rsidRDefault="00832C7E" w:rsidP="00832C7E">
      <w:r>
        <w:t xml:space="preserve">In financial year ending 2022 (2021-2022), SWP recorded </w:t>
      </w:r>
      <w:r w:rsidR="002D66E8">
        <w:t>21545</w:t>
      </w:r>
      <w:r>
        <w:t xml:space="preserve"> incidents that had mental health recorded as a factor within them. </w:t>
      </w:r>
    </w:p>
    <w:p w14:paraId="4B017F4B" w14:textId="2B637CDD" w:rsidR="00832C7E" w:rsidRDefault="00832C7E" w:rsidP="00832C7E"/>
    <w:p w14:paraId="22B9F750" w14:textId="77777777" w:rsidR="00FD760A" w:rsidRDefault="00FD760A" w:rsidP="00832C7E"/>
    <w:p w14:paraId="137D4879" w14:textId="5F7114CF" w:rsidR="00832C7E" w:rsidRDefault="00832C7E" w:rsidP="00832C7E">
      <w:r>
        <w:t xml:space="preserve">So based on the information that SWP have provided, recorded mental health incidents within SWP </w:t>
      </w:r>
      <w:r w:rsidR="002D66E8">
        <w:t>decreased by 42.45%.</w:t>
      </w:r>
    </w:p>
    <w:p w14:paraId="485216D5" w14:textId="5D1F2B5E" w:rsidR="00832C7E" w:rsidRDefault="00832C7E" w:rsidP="00832C7E">
      <w:pPr>
        <w:rPr>
          <w:u w:val="single"/>
        </w:rPr>
      </w:pPr>
    </w:p>
    <w:p w14:paraId="0FCFA804" w14:textId="576299CB" w:rsidR="002D66E8" w:rsidRDefault="002D66E8" w:rsidP="00832C7E">
      <w:pPr>
        <w:rPr>
          <w:u w:val="single"/>
        </w:rPr>
      </w:pPr>
      <w:r w:rsidRPr="002D66E8">
        <w:rPr>
          <w:noProof/>
          <w:u w:val="single"/>
        </w:rPr>
        <w:drawing>
          <wp:inline distT="0" distB="0" distL="0" distR="0" wp14:anchorId="7CB2F40F" wp14:editId="7849D231">
            <wp:extent cx="4584700" cy="2743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84700" cy="2743200"/>
                    </a:xfrm>
                    <a:prstGeom prst="rect">
                      <a:avLst/>
                    </a:prstGeom>
                  </pic:spPr>
                </pic:pic>
              </a:graphicData>
            </a:graphic>
          </wp:inline>
        </w:drawing>
      </w:r>
    </w:p>
    <w:p w14:paraId="7BFDC1FF" w14:textId="77777777" w:rsidR="002D66E8" w:rsidRDefault="002D66E8" w:rsidP="00832C7E">
      <w:pPr>
        <w:rPr>
          <w:u w:val="single"/>
        </w:rPr>
      </w:pPr>
    </w:p>
    <w:p w14:paraId="1042D128" w14:textId="52247EBE" w:rsidR="00832C7E" w:rsidRPr="002D66E8" w:rsidRDefault="002D66E8" w:rsidP="00832C7E">
      <w:r>
        <w:t>SWP did not provide data broken down into calls received by NHS.</w:t>
      </w:r>
    </w:p>
    <w:p w14:paraId="1F1C0406" w14:textId="77777777" w:rsidR="00832C7E" w:rsidRDefault="00832C7E" w:rsidP="00832C7E"/>
    <w:p w14:paraId="10D3178D" w14:textId="77777777" w:rsidR="00832C7E" w:rsidRDefault="00832C7E" w:rsidP="00832C7E">
      <w:pPr>
        <w:rPr>
          <w:u w:val="single"/>
        </w:rPr>
      </w:pPr>
    </w:p>
    <w:p w14:paraId="497BC6EB" w14:textId="77777777" w:rsidR="00832C7E" w:rsidRDefault="00832C7E">
      <w:pPr>
        <w:rPr>
          <w:u w:val="single"/>
        </w:rPr>
      </w:pPr>
    </w:p>
    <w:p w14:paraId="2265D496" w14:textId="37993950" w:rsidR="000F2AAF" w:rsidRDefault="000F2AAF">
      <w:pPr>
        <w:rPr>
          <w:u w:val="single"/>
        </w:rPr>
      </w:pPr>
    </w:p>
    <w:p w14:paraId="0C387C18" w14:textId="6DFD69E0" w:rsidR="000F2AAF" w:rsidRDefault="000F2AAF">
      <w:pPr>
        <w:rPr>
          <w:u w:val="single"/>
        </w:rPr>
      </w:pPr>
    </w:p>
    <w:p w14:paraId="2DD3A951" w14:textId="2C13547B" w:rsidR="000F2AAF" w:rsidRDefault="000F2AAF">
      <w:pPr>
        <w:rPr>
          <w:u w:val="single"/>
        </w:rPr>
      </w:pPr>
    </w:p>
    <w:p w14:paraId="7C9CB42B" w14:textId="22B8CC62" w:rsidR="000F2AAF" w:rsidRDefault="000F2AAF">
      <w:pPr>
        <w:rPr>
          <w:u w:val="single"/>
        </w:rPr>
      </w:pPr>
    </w:p>
    <w:p w14:paraId="2685A1B2" w14:textId="6F98F830" w:rsidR="000F2AAF" w:rsidRDefault="000F2AAF">
      <w:pPr>
        <w:rPr>
          <w:u w:val="single"/>
        </w:rPr>
      </w:pPr>
    </w:p>
    <w:p w14:paraId="5A763110" w14:textId="034514BF" w:rsidR="000F2AAF" w:rsidRDefault="000F2AAF">
      <w:pPr>
        <w:rPr>
          <w:u w:val="single"/>
        </w:rPr>
      </w:pPr>
    </w:p>
    <w:p w14:paraId="0C39A660" w14:textId="1AB07331" w:rsidR="000F2AAF" w:rsidRDefault="000F2AAF">
      <w:pPr>
        <w:rPr>
          <w:u w:val="single"/>
        </w:rPr>
      </w:pPr>
    </w:p>
    <w:p w14:paraId="7E3FDFC0" w14:textId="7377CC35" w:rsidR="000F2AAF" w:rsidRDefault="000F2AAF">
      <w:pPr>
        <w:rPr>
          <w:u w:val="single"/>
        </w:rPr>
      </w:pPr>
    </w:p>
    <w:p w14:paraId="55E214CC" w14:textId="5D44C693" w:rsidR="000F2AAF" w:rsidRDefault="000F2AAF">
      <w:pPr>
        <w:rPr>
          <w:u w:val="single"/>
        </w:rPr>
      </w:pPr>
    </w:p>
    <w:p w14:paraId="3282E7E5" w14:textId="630704A5" w:rsidR="000F2AAF" w:rsidRDefault="000F2AAF">
      <w:pPr>
        <w:rPr>
          <w:u w:val="single"/>
        </w:rPr>
      </w:pPr>
    </w:p>
    <w:p w14:paraId="1B6BA138" w14:textId="77777777" w:rsidR="00D3027E" w:rsidRDefault="00D3027E">
      <w:pPr>
        <w:rPr>
          <w:u w:val="single"/>
        </w:rPr>
      </w:pPr>
    </w:p>
    <w:p w14:paraId="60390CCA" w14:textId="48D48127" w:rsidR="00845C37" w:rsidRPr="000D3B83" w:rsidRDefault="00845C37">
      <w:pPr>
        <w:rPr>
          <w:b/>
          <w:bCs/>
        </w:rPr>
      </w:pPr>
      <w:r w:rsidRPr="000D3B83">
        <w:rPr>
          <w:b/>
          <w:bCs/>
        </w:rPr>
        <w:lastRenderedPageBreak/>
        <w:t>Qua</w:t>
      </w:r>
      <w:r w:rsidR="00483FA3" w:rsidRPr="000D3B83">
        <w:rPr>
          <w:b/>
          <w:bCs/>
        </w:rPr>
        <w:t>litative</w:t>
      </w:r>
      <w:r w:rsidRPr="000D3B83">
        <w:rPr>
          <w:b/>
          <w:bCs/>
        </w:rPr>
        <w:t xml:space="preserve"> Research </w:t>
      </w:r>
    </w:p>
    <w:p w14:paraId="02B78093" w14:textId="54CC4B70" w:rsidR="00845C37" w:rsidRDefault="00845C37"/>
    <w:p w14:paraId="5BCD5F2F" w14:textId="4E6794A9" w:rsidR="00845C37" w:rsidRDefault="000D3B83">
      <w:r>
        <w:t xml:space="preserve">The author broke the qualitative research into two separate parts. The first part is a </w:t>
      </w:r>
      <w:r w:rsidR="004A577C">
        <w:t>questionnaire</w:t>
      </w:r>
      <w:r>
        <w:t xml:space="preserve"> that was sent out across the Welsh Police services and the NHS. The second part of the qualitative research</w:t>
      </w:r>
      <w:r w:rsidR="00E84893">
        <w:t xml:space="preserve"> is an interview conducted with a Mental Health professional working in the NHS sector and the same interview questions conducted with a Mental health professional working within the Policing sector. </w:t>
      </w:r>
    </w:p>
    <w:p w14:paraId="116A9E79" w14:textId="424E39DC" w:rsidR="00E84893" w:rsidRPr="004A577C" w:rsidRDefault="00E84893">
      <w:pPr>
        <w:rPr>
          <w:u w:val="single"/>
        </w:rPr>
      </w:pPr>
    </w:p>
    <w:p w14:paraId="4E0E85B6" w14:textId="4A31D4C8" w:rsidR="00E84893" w:rsidRDefault="004A577C">
      <w:r w:rsidRPr="004A577C">
        <w:rPr>
          <w:u w:val="single"/>
        </w:rPr>
        <w:t>Questionnaire</w:t>
      </w:r>
      <w:r>
        <w:t xml:space="preserve"> </w:t>
      </w:r>
    </w:p>
    <w:p w14:paraId="37601984" w14:textId="7CBFB18B" w:rsidR="00C53B8D" w:rsidRDefault="00C53B8D"/>
    <w:p w14:paraId="13C26D3F" w14:textId="1FE8F87D" w:rsidR="00485F1C" w:rsidRDefault="00492218" w:rsidP="00485F1C">
      <w:r>
        <w:t xml:space="preserve">32 people completed the survey and for academic honesty, the author was not one of them in order to preserve the integrity of the study. A prerequisite for the study was that the participant of the survey had worked for the NHS or Police in Wales for over 3 years in order to comment on the demand on services pre and post pandemic. </w:t>
      </w:r>
      <w:r w:rsidR="00485F1C">
        <w:t xml:space="preserve">One of the participants of the survey has stated that they joined the Police during the pandemic therefore their responses have been removed so not to compromise the survey and the author will not be including their responses. </w:t>
      </w:r>
    </w:p>
    <w:p w14:paraId="082AB2ED" w14:textId="691EDDFA" w:rsidR="00492218" w:rsidRDefault="00492218"/>
    <w:p w14:paraId="60369C48" w14:textId="69FF8093" w:rsidR="00492218" w:rsidRDefault="00492218">
      <w:r>
        <w:t>From the 3</w:t>
      </w:r>
      <w:r w:rsidR="00485F1C">
        <w:t>1</w:t>
      </w:r>
      <w:r>
        <w:t xml:space="preserve"> participants, 3</w:t>
      </w:r>
      <w:r w:rsidR="00485F1C">
        <w:t>0</w:t>
      </w:r>
      <w:r>
        <w:t xml:space="preserve"> represented the Police service and 1 represented the NHS. </w:t>
      </w:r>
    </w:p>
    <w:p w14:paraId="20DC11C9" w14:textId="35A3081D" w:rsidR="008375A1" w:rsidRDefault="008375A1"/>
    <w:p w14:paraId="4A7B0DF0" w14:textId="17E2F07B" w:rsidR="008375A1" w:rsidRDefault="008375A1">
      <w:r>
        <w:t>96% of the participants believed that Covid-19 had an impact on mental health services. 87.</w:t>
      </w:r>
      <w:r w:rsidR="00C62D2F">
        <w:t>09</w:t>
      </w:r>
      <w:r>
        <w:t>%</w:t>
      </w:r>
      <w:r w:rsidR="007A0032">
        <w:t xml:space="preserve"> of the participants stated that</w:t>
      </w:r>
      <w:r w:rsidR="000C0DAA">
        <w:t xml:space="preserve"> pre pandemic</w:t>
      </w:r>
      <w:r w:rsidR="007A0032">
        <w:t xml:space="preserve"> Police were over utilised when it came to mental health incidents and the other 12.</w:t>
      </w:r>
      <w:r w:rsidR="00C62D2F">
        <w:t>91</w:t>
      </w:r>
      <w:r w:rsidR="007A0032">
        <w:t xml:space="preserve">% stated that they were utilised where appropriate and nobody thought Police were underutilised </w:t>
      </w:r>
      <w:r w:rsidR="000C0DAA">
        <w:t>in regard to</w:t>
      </w:r>
      <w:r w:rsidR="007A0032">
        <w:t xml:space="preserve"> mental health incidents. </w:t>
      </w:r>
    </w:p>
    <w:p w14:paraId="49706728" w14:textId="1CC8A0F9" w:rsidR="00845C37" w:rsidRDefault="00845C37"/>
    <w:p w14:paraId="57D4286D" w14:textId="5770C892" w:rsidR="00140BBD" w:rsidRDefault="00140BBD">
      <w:r>
        <w:t xml:space="preserve">Nobody thought Police attendance was required less since the Covid-19 pandemic. </w:t>
      </w:r>
      <w:r w:rsidR="00E40BC1">
        <w:rPr>
          <w:noProof/>
        </w:rPr>
        <w:drawing>
          <wp:inline distT="0" distB="0" distL="0" distR="0" wp14:anchorId="1CCB716B" wp14:editId="08BBDEAD">
            <wp:extent cx="5212080" cy="2697480"/>
            <wp:effectExtent l="0" t="0" r="7620" b="7620"/>
            <wp:docPr id="10" name="Chart 10">
              <a:extLst xmlns:a="http://schemas.openxmlformats.org/drawingml/2006/main">
                <a:ext uri="{FF2B5EF4-FFF2-40B4-BE49-F238E27FC236}">
                  <a16:creationId xmlns:a16="http://schemas.microsoft.com/office/drawing/2014/main" id="{EC36EAA1-0DAB-0266-541B-F1D1C439B7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7619144" w14:textId="6E3564B0" w:rsidR="000C0DAA" w:rsidRDefault="000C0DAA"/>
    <w:p w14:paraId="3C075CE8" w14:textId="71CF0765" w:rsidR="00845C37" w:rsidRDefault="00996E3F">
      <w:r>
        <w:t xml:space="preserve">Throughout the questionnaire, the author gave the respondents the opportunity to provide comments on their responses. Below are key statements from the feedback provided. </w:t>
      </w:r>
    </w:p>
    <w:p w14:paraId="6AFA3B7A" w14:textId="2A5A462D" w:rsidR="00140BBD" w:rsidRDefault="00140BBD"/>
    <w:p w14:paraId="6442F015" w14:textId="0B661BD6" w:rsidR="00E40BC1" w:rsidRDefault="00E060CB" w:rsidP="00C24BF9">
      <w:pPr>
        <w:jc w:val="center"/>
      </w:pPr>
      <w:r>
        <w:rPr>
          <w:rFonts w:ascii="American Typewriter" w:hAnsi="American Typewriter"/>
          <w:noProof/>
        </w:rPr>
        <w:lastRenderedPageBreak/>
        <w:drawing>
          <wp:inline distT="0" distB="0" distL="0" distR="0" wp14:anchorId="6746AA2B" wp14:editId="65C14D3B">
            <wp:extent cx="5140176" cy="7594363"/>
            <wp:effectExtent l="0" t="0" r="3810" b="63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rotWithShape="1">
                    <a:blip r:embed="rId12">
                      <a:extLst>
                        <a:ext uri="{28A0092B-C50C-407E-A947-70E740481C1C}">
                          <a14:useLocalDpi xmlns:a14="http://schemas.microsoft.com/office/drawing/2010/main" val="0"/>
                        </a:ext>
                      </a:extLst>
                    </a:blip>
                    <a:srcRect t="1842"/>
                    <a:stretch/>
                  </pic:blipFill>
                  <pic:spPr bwMode="auto">
                    <a:xfrm>
                      <a:off x="0" y="0"/>
                      <a:ext cx="5167097" cy="7634137"/>
                    </a:xfrm>
                    <a:prstGeom prst="rect">
                      <a:avLst/>
                    </a:prstGeom>
                    <a:ln>
                      <a:noFill/>
                    </a:ln>
                    <a:extLst>
                      <a:ext uri="{53640926-AAD7-44D8-BBD7-CCE9431645EC}">
                        <a14:shadowObscured xmlns:a14="http://schemas.microsoft.com/office/drawing/2010/main"/>
                      </a:ext>
                    </a:extLst>
                  </pic:spPr>
                </pic:pic>
              </a:graphicData>
            </a:graphic>
          </wp:inline>
        </w:drawing>
      </w:r>
    </w:p>
    <w:p w14:paraId="4231912D" w14:textId="43BCCB64" w:rsidR="00845C37" w:rsidRDefault="00845C37">
      <w:pPr>
        <w:rPr>
          <w:u w:val="single"/>
        </w:rPr>
      </w:pPr>
    </w:p>
    <w:p w14:paraId="3CD397F1" w14:textId="1C78BF83" w:rsidR="000D2196" w:rsidRDefault="000D2196">
      <w:pPr>
        <w:rPr>
          <w:u w:val="single"/>
        </w:rPr>
      </w:pPr>
    </w:p>
    <w:p w14:paraId="22348475" w14:textId="53CA4D5A" w:rsidR="000D2196" w:rsidRDefault="000D2196">
      <w:pPr>
        <w:rPr>
          <w:u w:val="single"/>
        </w:rPr>
      </w:pPr>
    </w:p>
    <w:p w14:paraId="13064F2A" w14:textId="06F49A45" w:rsidR="000D2196" w:rsidRDefault="000D2196">
      <w:pPr>
        <w:rPr>
          <w:u w:val="single"/>
        </w:rPr>
      </w:pPr>
    </w:p>
    <w:p w14:paraId="70CF054E" w14:textId="510B8309" w:rsidR="006C57BC" w:rsidRDefault="006C57BC">
      <w:pPr>
        <w:rPr>
          <w:u w:val="single"/>
        </w:rPr>
      </w:pPr>
    </w:p>
    <w:p w14:paraId="41AEDA4B" w14:textId="77777777" w:rsidR="006C57BC" w:rsidRPr="00987372" w:rsidRDefault="006C57BC">
      <w:pPr>
        <w:rPr>
          <w:u w:val="single"/>
        </w:rPr>
      </w:pPr>
    </w:p>
    <w:p w14:paraId="17197DD7" w14:textId="58DAB6D0" w:rsidR="00845C37" w:rsidRPr="00987372" w:rsidRDefault="00987372">
      <w:pPr>
        <w:rPr>
          <w:u w:val="single"/>
        </w:rPr>
      </w:pPr>
      <w:r w:rsidRPr="00987372">
        <w:rPr>
          <w:u w:val="single"/>
        </w:rPr>
        <w:lastRenderedPageBreak/>
        <w:t>Interview with AMHP</w:t>
      </w:r>
    </w:p>
    <w:p w14:paraId="5C27265D" w14:textId="64F7A5DC" w:rsidR="00845C37" w:rsidRDefault="00845C37"/>
    <w:p w14:paraId="0BA2CE3A" w14:textId="127C370B" w:rsidR="00845C37" w:rsidRDefault="00987372">
      <w:r>
        <w:t xml:space="preserve">The second part of the qualitative research that the author has conducted is the interview with the Authorised Mental Health Practioner. </w:t>
      </w:r>
    </w:p>
    <w:p w14:paraId="28FBB841" w14:textId="5BD85095" w:rsidR="00845C37" w:rsidRDefault="00845C37"/>
    <w:p w14:paraId="14983C19" w14:textId="7B7400C9" w:rsidR="00845C37" w:rsidRDefault="00987372">
      <w:r>
        <w:t xml:space="preserve">To obtain a controlled interview, the author submitted the same questions to both professionals in order to properly interrogate the responses from both participants. </w:t>
      </w:r>
    </w:p>
    <w:p w14:paraId="2C4F1D46" w14:textId="7222E2D0" w:rsidR="00987372" w:rsidRDefault="00987372"/>
    <w:p w14:paraId="3F644457" w14:textId="63C857D5" w:rsidR="00987372" w:rsidRDefault="000D2196">
      <w:r>
        <w:t xml:space="preserve">Both professionals have stated that they feel that the pandemic has had a negative effect on mental health services in Wales. </w:t>
      </w:r>
    </w:p>
    <w:p w14:paraId="3644F554" w14:textId="0E845C61" w:rsidR="00845C37" w:rsidRDefault="00845C37"/>
    <w:p w14:paraId="06D8A5F2" w14:textId="4FCA0894" w:rsidR="00845C37" w:rsidRDefault="00BA3ED4">
      <w:r>
        <w:t xml:space="preserve">Both professionals had proposals and ideas in regard to how to improve the services. Further to this, both professionals have acknowledged the difficulty that the NHS is under with regards to the mental health crisis. </w:t>
      </w:r>
    </w:p>
    <w:p w14:paraId="14B7EFD5" w14:textId="6F787E97" w:rsidR="00C907DD" w:rsidRDefault="00C907DD"/>
    <w:p w14:paraId="299AF8D9" w14:textId="75116DC6" w:rsidR="00D66B56" w:rsidRDefault="00C907DD">
      <w:r>
        <w:t xml:space="preserve">During the interview, the professionals elaborated on their </w:t>
      </w:r>
      <w:r w:rsidR="00120D95">
        <w:t>thoughts</w:t>
      </w:r>
      <w:r>
        <w:t xml:space="preserve"> regarding the pandemic and its effect on the service. The theme from the interview with the author was that there is a lack of funding having been put into the services. </w:t>
      </w:r>
    </w:p>
    <w:p w14:paraId="79C4AEB1" w14:textId="77777777" w:rsidR="00FD760A" w:rsidRDefault="00FD760A"/>
    <w:p w14:paraId="786AB0CC" w14:textId="059CF329" w:rsidR="00FD760A" w:rsidRDefault="00FD760A">
      <w:r>
        <w:t>*</w:t>
      </w:r>
      <w:r w:rsidR="00120D95">
        <w:t xml:space="preserve">Answers from the AMHP interviews below (appendices 8 &amp; </w:t>
      </w:r>
      <w:proofErr w:type="gramStart"/>
      <w:r w:rsidR="00120D95">
        <w:t>9)*</w:t>
      </w:r>
      <w:proofErr w:type="gramEnd"/>
    </w:p>
    <w:p w14:paraId="524936EE" w14:textId="096EBD8E" w:rsidR="00D66B56" w:rsidRDefault="00C23836">
      <w:r>
        <w:rPr>
          <w:noProof/>
        </w:rPr>
        <mc:AlternateContent>
          <mc:Choice Requires="wps">
            <w:drawing>
              <wp:anchor distT="0" distB="0" distL="114300" distR="114300" simplePos="0" relativeHeight="251659264" behindDoc="0" locked="0" layoutInCell="1" allowOverlap="1" wp14:anchorId="31612D60" wp14:editId="0BAF9142">
                <wp:simplePos x="0" y="0"/>
                <wp:positionH relativeFrom="column">
                  <wp:posOffset>305012</wp:posOffset>
                </wp:positionH>
                <wp:positionV relativeFrom="paragraph">
                  <wp:posOffset>130810</wp:posOffset>
                </wp:positionV>
                <wp:extent cx="5334000" cy="5122334"/>
                <wp:effectExtent l="0" t="0" r="12700" b="8890"/>
                <wp:wrapNone/>
                <wp:docPr id="12" name="Text Box 12"/>
                <wp:cNvGraphicFramePr/>
                <a:graphic xmlns:a="http://schemas.openxmlformats.org/drawingml/2006/main">
                  <a:graphicData uri="http://schemas.microsoft.com/office/word/2010/wordprocessingShape">
                    <wps:wsp>
                      <wps:cNvSpPr txBox="1"/>
                      <wps:spPr>
                        <a:xfrm>
                          <a:off x="0" y="0"/>
                          <a:ext cx="5334000" cy="5122334"/>
                        </a:xfrm>
                        <a:prstGeom prst="rect">
                          <a:avLst/>
                        </a:prstGeom>
                        <a:noFill/>
                        <a:ln/>
                      </wps:spPr>
                      <wps:style>
                        <a:lnRef idx="2">
                          <a:schemeClr val="accent3"/>
                        </a:lnRef>
                        <a:fillRef idx="1">
                          <a:schemeClr val="lt1"/>
                        </a:fillRef>
                        <a:effectRef idx="0">
                          <a:schemeClr val="accent3"/>
                        </a:effectRef>
                        <a:fontRef idx="minor">
                          <a:schemeClr val="dk1"/>
                        </a:fontRef>
                      </wps:style>
                      <wps:txbx>
                        <w:txbxContent>
                          <w:p w14:paraId="23CD5D3A" w14:textId="24722968" w:rsidR="00C23836" w:rsidRDefault="00476857">
                            <w:r>
                              <w:rPr>
                                <w:noProof/>
                                <w:color w:val="FF0000"/>
                              </w:rPr>
                              <w:drawing>
                                <wp:inline distT="0" distB="0" distL="0" distR="0" wp14:anchorId="4AAB5020" wp14:editId="292DB132">
                                  <wp:extent cx="5046133" cy="3083251"/>
                                  <wp:effectExtent l="0" t="0" r="0" b="3175"/>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066938" cy="3095963"/>
                                          </a:xfrm>
                                          <a:prstGeom prst="rect">
                                            <a:avLst/>
                                          </a:prstGeom>
                                        </pic:spPr>
                                      </pic:pic>
                                    </a:graphicData>
                                  </a:graphic>
                                </wp:inline>
                              </w:drawing>
                            </w:r>
                            <w:r>
                              <w:rPr>
                                <w:noProof/>
                              </w:rPr>
                              <w:drawing>
                                <wp:inline distT="0" distB="0" distL="0" distR="0" wp14:anchorId="47E2D6E8" wp14:editId="645B524E">
                                  <wp:extent cx="4267200" cy="1862455"/>
                                  <wp:effectExtent l="0" t="0" r="0" b="4445"/>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358669" cy="190237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1612D60" id="_x0000_t202" coordsize="21600,21600" o:spt="202" path="m,l,21600r21600,l21600,xe">
                <v:stroke joinstyle="miter"/>
                <v:path gradientshapeok="t" o:connecttype="rect"/>
              </v:shapetype>
              <v:shape id="Text Box 12" o:spid="_x0000_s1026" type="#_x0000_t202" style="position:absolute;margin-left:24pt;margin-top:10.3pt;width:420pt;height:403.3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" filled="f" strokecolor="#a5a5a5 [3206]" strokeweight="1pt">
                <v:textbox>
                  <w:txbxContent>
                    <w:p w14:paraId="23CD5D3A" w14:textId="24722968" w:rsidR="00C23836" w:rsidRDefault="00476857">
                      <w:r>
                        <w:rPr>
                          <w:noProof/>
                          <w:color w:val="FF0000"/>
                        </w:rPr>
                        <w:drawing>
                          <wp:inline distT="0" distB="0" distL="0" distR="0" wp14:anchorId="4AAB5020" wp14:editId="292DB132">
                            <wp:extent cx="5046133" cy="3083251"/>
                            <wp:effectExtent l="0" t="0" r="0" b="3175"/>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066938" cy="3095963"/>
                                    </a:xfrm>
                                    <a:prstGeom prst="rect">
                                      <a:avLst/>
                                    </a:prstGeom>
                                  </pic:spPr>
                                </pic:pic>
                              </a:graphicData>
                            </a:graphic>
                          </wp:inline>
                        </w:drawing>
                      </w:r>
                      <w:r>
                        <w:rPr>
                          <w:noProof/>
                        </w:rPr>
                        <w:drawing>
                          <wp:inline distT="0" distB="0" distL="0" distR="0" wp14:anchorId="47E2D6E8" wp14:editId="645B524E">
                            <wp:extent cx="4267200" cy="1862455"/>
                            <wp:effectExtent l="0" t="0" r="0" b="4445"/>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358669" cy="1902377"/>
                                    </a:xfrm>
                                    <a:prstGeom prst="rect">
                                      <a:avLst/>
                                    </a:prstGeom>
                                  </pic:spPr>
                                </pic:pic>
                              </a:graphicData>
                            </a:graphic>
                          </wp:inline>
                        </w:drawing>
                      </w:r>
                    </w:p>
                  </w:txbxContent>
                </v:textbox>
              </v:shape>
            </w:pict>
          </mc:Fallback>
        </mc:AlternateContent>
      </w:r>
    </w:p>
    <w:p w14:paraId="55D910FE" w14:textId="1B25A0DE" w:rsidR="00845C37" w:rsidRDefault="00C907DD">
      <w:r>
        <w:t xml:space="preserve">  </w:t>
      </w:r>
    </w:p>
    <w:p w14:paraId="26E255AB" w14:textId="7CF37F93" w:rsidR="00845C37" w:rsidRDefault="00845C37"/>
    <w:p w14:paraId="3974E297" w14:textId="54259F55" w:rsidR="00845C37" w:rsidRDefault="00845C37"/>
    <w:p w14:paraId="425E6FF9" w14:textId="3BFA731B" w:rsidR="00845C37" w:rsidRDefault="00845C37"/>
    <w:p w14:paraId="121EAFDF" w14:textId="3E4DC86A" w:rsidR="00845C37" w:rsidRDefault="00845C37"/>
    <w:p w14:paraId="490E7282" w14:textId="4A4BC390" w:rsidR="00845C37" w:rsidRDefault="00845C37"/>
    <w:p w14:paraId="579A3916" w14:textId="528CEFA9" w:rsidR="00845C37" w:rsidRDefault="00845C37"/>
    <w:p w14:paraId="03D30B1A" w14:textId="525D9CB7" w:rsidR="00845C37" w:rsidRDefault="00845C37"/>
    <w:p w14:paraId="6C520221" w14:textId="21288A2D" w:rsidR="00845C37" w:rsidRDefault="00845C37"/>
    <w:p w14:paraId="2B49A043" w14:textId="429601DB" w:rsidR="00845C37" w:rsidRDefault="00845C37"/>
    <w:p w14:paraId="0FD20E65" w14:textId="087EF862" w:rsidR="00845C37" w:rsidRDefault="00845C37"/>
    <w:p w14:paraId="0A0B8A37" w14:textId="77C225D0" w:rsidR="00845C37" w:rsidRDefault="00845C37"/>
    <w:p w14:paraId="6E31817D" w14:textId="7C418C05" w:rsidR="00845C37" w:rsidRDefault="00845C37"/>
    <w:p w14:paraId="79A5A681" w14:textId="62F1AB75" w:rsidR="00845C37" w:rsidRDefault="00845C37"/>
    <w:p w14:paraId="6C4B8670" w14:textId="287155D9" w:rsidR="00845C37" w:rsidRDefault="00845C37"/>
    <w:p w14:paraId="1EF733AF" w14:textId="0C868FDA" w:rsidR="00845C37" w:rsidRDefault="00845C37"/>
    <w:p w14:paraId="2149586B" w14:textId="15D1B985" w:rsidR="00845C37" w:rsidRDefault="00845C37"/>
    <w:p w14:paraId="29C6E315" w14:textId="4E026635" w:rsidR="00845C37" w:rsidRDefault="00845C37"/>
    <w:p w14:paraId="4D17E754" w14:textId="291266D2" w:rsidR="00845C37" w:rsidRDefault="00845C37"/>
    <w:p w14:paraId="02CD6A50" w14:textId="1D742F18" w:rsidR="00845C37" w:rsidRDefault="00845C37"/>
    <w:p w14:paraId="0D3F6FC2" w14:textId="55AF2D42" w:rsidR="00845C37" w:rsidRDefault="00845C37"/>
    <w:p w14:paraId="07397682" w14:textId="0B14A8FB" w:rsidR="00845C37" w:rsidRDefault="00845C37"/>
    <w:p w14:paraId="32A34B2C" w14:textId="3D87B458" w:rsidR="00D3027E" w:rsidRDefault="00D3027E"/>
    <w:p w14:paraId="1A1E7A40" w14:textId="1E449A68" w:rsidR="00D3027E" w:rsidRDefault="00D3027E"/>
    <w:p w14:paraId="48E44140" w14:textId="77A81A4D" w:rsidR="00D3027E" w:rsidRDefault="00D3027E"/>
    <w:p w14:paraId="0705E4F3" w14:textId="082D0430" w:rsidR="00D3027E" w:rsidRDefault="00D3027E"/>
    <w:p w14:paraId="42066AF9" w14:textId="0B429B84" w:rsidR="00D3027E" w:rsidRDefault="00D3027E"/>
    <w:p w14:paraId="1554CE41" w14:textId="71794909" w:rsidR="00D3027E" w:rsidRDefault="00D3027E"/>
    <w:p w14:paraId="54F3CBAA" w14:textId="77777777" w:rsidR="00D3027E" w:rsidRDefault="00D3027E"/>
    <w:p w14:paraId="2A50F4B0" w14:textId="77777777" w:rsidR="0010722F" w:rsidRDefault="00726FBF">
      <w:r>
        <w:t>4.3 Conclusion</w:t>
      </w:r>
    </w:p>
    <w:p w14:paraId="5396F858" w14:textId="77777777" w:rsidR="0010722F" w:rsidRDefault="0010722F"/>
    <w:p w14:paraId="72273662" w14:textId="2A101251" w:rsidR="0010722F" w:rsidRDefault="00386C19">
      <w:r>
        <w:t xml:space="preserve">In respect of the quantitative data, 3 out of the 4 Welsh Police services recorded </w:t>
      </w:r>
      <w:r w:rsidR="001F1DCD">
        <w:t xml:space="preserve">an increase in Mental Health demand post pandemic. One force, South Wales Police, recorded a significant decrease in Mental Health demand and is the largest Welsh Police force. </w:t>
      </w:r>
    </w:p>
    <w:p w14:paraId="459B7296" w14:textId="7787B111" w:rsidR="001F1DCD" w:rsidRDefault="001F1DCD"/>
    <w:p w14:paraId="2BA0CB71" w14:textId="1892EFBA" w:rsidR="001F1DCD" w:rsidRDefault="001F1DCD">
      <w:r>
        <w:t xml:space="preserve">Pre pandemic in 2018-2019, Welsh Police services received 50,811 calls where mental health was a factor. Post pandemic in 2021-2022, the same Police services received 42650 calls where mental health was a factor which is a significant number and illustrates the burden to Police services to allocate resources to these incidents that don’t illicit a typical </w:t>
      </w:r>
      <w:r w:rsidR="003A48F0">
        <w:t xml:space="preserve">Policing response but more of a call to service in respect of the Police duty of care to the public and their welfare. </w:t>
      </w:r>
    </w:p>
    <w:p w14:paraId="58036286" w14:textId="0D7C2D83" w:rsidR="003A48F0" w:rsidRDefault="003A48F0"/>
    <w:p w14:paraId="19C07639" w14:textId="77777777" w:rsidR="00654846" w:rsidRDefault="00EE69B1">
      <w:r>
        <w:t xml:space="preserve">With reference to the qualitative data, the questionnaire responses that were gained </w:t>
      </w:r>
      <w:r w:rsidR="00654846">
        <w:t xml:space="preserve">from the respondents largely agreed with the authors thesis that the mental health crisis in post pandemic Wales has placed a greater pressure on the NHS and as a result, Police resources also. </w:t>
      </w:r>
    </w:p>
    <w:p w14:paraId="71D858A4" w14:textId="77777777" w:rsidR="00654846" w:rsidRDefault="00654846"/>
    <w:p w14:paraId="78391434" w14:textId="0EA0643A" w:rsidR="00654846" w:rsidRDefault="00654846">
      <w:r>
        <w:t>Finally, after conducting the interviews with the mental health professionals</w:t>
      </w:r>
      <w:r w:rsidR="00DF3613">
        <w:t xml:space="preserve">, </w:t>
      </w:r>
      <w:r w:rsidR="00C20E48">
        <w:t xml:space="preserve">they identified themes such as the mental health sector needs greater financial support and investment along with the fact that they are under significant pressure and that some of that pressure is then passed on to the Police. </w:t>
      </w:r>
      <w:r>
        <w:t xml:space="preserve"> </w:t>
      </w:r>
    </w:p>
    <w:p w14:paraId="7AD0CED9" w14:textId="77777777" w:rsidR="00654846" w:rsidRDefault="00654846"/>
    <w:p w14:paraId="6FEAAB5E" w14:textId="58E18E76" w:rsidR="00A67DDB" w:rsidRPr="006A6F7C" w:rsidRDefault="006A6F7C">
      <w:pPr>
        <w:rPr>
          <w:b/>
          <w:bCs/>
        </w:rPr>
      </w:pPr>
      <w:r w:rsidRPr="006A6F7C">
        <w:rPr>
          <w:b/>
          <w:bCs/>
        </w:rPr>
        <w:t>Word Count 1631</w:t>
      </w:r>
      <w:r w:rsidR="00654846" w:rsidRPr="006A6F7C">
        <w:rPr>
          <w:b/>
          <w:bCs/>
        </w:rPr>
        <w:t xml:space="preserve"> </w:t>
      </w:r>
    </w:p>
    <w:p w14:paraId="12DD1770" w14:textId="77777777" w:rsidR="003A48F0" w:rsidRDefault="003A48F0"/>
    <w:p w14:paraId="6AF60AF2" w14:textId="77777777" w:rsidR="0010722F" w:rsidRDefault="0010722F"/>
    <w:p w14:paraId="61F54633" w14:textId="77777777" w:rsidR="0010722F" w:rsidRDefault="0010722F"/>
    <w:p w14:paraId="36658E18" w14:textId="77777777" w:rsidR="0010722F" w:rsidRDefault="0010722F"/>
    <w:p w14:paraId="0243EB81" w14:textId="77777777" w:rsidR="0010722F" w:rsidRDefault="0010722F"/>
    <w:p w14:paraId="78F5B84F" w14:textId="77777777" w:rsidR="0010722F" w:rsidRDefault="0010722F"/>
    <w:p w14:paraId="4CAA58A3" w14:textId="77777777" w:rsidR="0010722F" w:rsidRDefault="0010722F"/>
    <w:p w14:paraId="202AC79C" w14:textId="77777777" w:rsidR="0010722F" w:rsidRDefault="0010722F"/>
    <w:p w14:paraId="235ED2B1" w14:textId="77777777" w:rsidR="0010722F" w:rsidRDefault="0010722F"/>
    <w:p w14:paraId="428AB65E" w14:textId="77777777" w:rsidR="0010722F" w:rsidRDefault="0010722F"/>
    <w:p w14:paraId="625DEFDE" w14:textId="77777777" w:rsidR="0010722F" w:rsidRDefault="0010722F"/>
    <w:p w14:paraId="3D4B0EC2" w14:textId="77777777" w:rsidR="0010722F" w:rsidRDefault="0010722F"/>
    <w:p w14:paraId="2DA28EF8" w14:textId="77777777" w:rsidR="0010722F" w:rsidRDefault="0010722F"/>
    <w:p w14:paraId="3195DF63" w14:textId="77777777" w:rsidR="0010722F" w:rsidRDefault="0010722F"/>
    <w:p w14:paraId="02DFD8E7" w14:textId="77777777" w:rsidR="0010722F" w:rsidRDefault="0010722F"/>
    <w:p w14:paraId="2EE109FA" w14:textId="77777777" w:rsidR="0010722F" w:rsidRDefault="0010722F"/>
    <w:p w14:paraId="1C82D300" w14:textId="77777777" w:rsidR="0010722F" w:rsidRDefault="0010722F"/>
    <w:p w14:paraId="3AFFDBA0" w14:textId="77777777" w:rsidR="0010722F" w:rsidRDefault="0010722F"/>
    <w:p w14:paraId="0A627BD2" w14:textId="77777777" w:rsidR="0010722F" w:rsidRDefault="0010722F"/>
    <w:p w14:paraId="4271487B" w14:textId="77777777" w:rsidR="006A6F7C" w:rsidRDefault="006A6F7C"/>
    <w:p w14:paraId="056EA800" w14:textId="602339E7" w:rsidR="0010722F" w:rsidRPr="0010722F" w:rsidRDefault="0010722F">
      <w:pPr>
        <w:rPr>
          <w:b/>
          <w:bCs/>
          <w:u w:val="single"/>
        </w:rPr>
      </w:pPr>
      <w:r>
        <w:rPr>
          <w:b/>
          <w:bCs/>
          <w:u w:val="single"/>
        </w:rPr>
        <w:lastRenderedPageBreak/>
        <w:t xml:space="preserve">4.4 </w:t>
      </w:r>
      <w:r w:rsidRPr="0010722F">
        <w:rPr>
          <w:b/>
          <w:bCs/>
          <w:u w:val="single"/>
        </w:rPr>
        <w:t xml:space="preserve">Appendices </w:t>
      </w:r>
    </w:p>
    <w:p w14:paraId="2079FA83" w14:textId="77777777" w:rsidR="0010722F" w:rsidRDefault="0010722F"/>
    <w:p w14:paraId="739BD295" w14:textId="77777777" w:rsidR="0010722F" w:rsidRPr="0010722F" w:rsidRDefault="0010722F">
      <w:pPr>
        <w:rPr>
          <w:b/>
          <w:bCs/>
        </w:rPr>
      </w:pPr>
      <w:r w:rsidRPr="0010722F">
        <w:rPr>
          <w:b/>
          <w:bCs/>
        </w:rPr>
        <w:t xml:space="preserve">Appendix 1 </w:t>
      </w:r>
    </w:p>
    <w:p w14:paraId="31FFBDAE" w14:textId="77777777" w:rsidR="0010722F" w:rsidRDefault="0010722F"/>
    <w:p w14:paraId="110E304D" w14:textId="7CABB584" w:rsidR="0010722F" w:rsidRDefault="0010722F">
      <w:r>
        <w:t xml:space="preserve">The response from the freedom of information request including the disclosure of mental health figures from Gwent Police containing the original request text from the author for the figures. </w:t>
      </w:r>
    </w:p>
    <w:p w14:paraId="38ECEDB1" w14:textId="77777777" w:rsidR="0010722F" w:rsidRDefault="0010722F"/>
    <w:p w14:paraId="35671959" w14:textId="77777777" w:rsidR="0010722F" w:rsidRPr="0010722F" w:rsidRDefault="0010722F">
      <w:pPr>
        <w:rPr>
          <w:b/>
          <w:bCs/>
        </w:rPr>
      </w:pPr>
      <w:r w:rsidRPr="0010722F">
        <w:rPr>
          <w:b/>
          <w:bCs/>
        </w:rPr>
        <w:t>Appendix 2 &amp; 2A</w:t>
      </w:r>
    </w:p>
    <w:p w14:paraId="07864D06" w14:textId="77777777" w:rsidR="0010722F" w:rsidRDefault="0010722F"/>
    <w:p w14:paraId="3C4788A2" w14:textId="765FCA8E" w:rsidR="0010722F" w:rsidRDefault="0010722F">
      <w:r>
        <w:t>The response from the freedom of information request including disclosure of mental health incident figures from North Wales Police as outlined in the authors methodology.</w:t>
      </w:r>
    </w:p>
    <w:p w14:paraId="17FB28B2" w14:textId="77777777" w:rsidR="0010722F" w:rsidRDefault="0010722F"/>
    <w:p w14:paraId="0889FF8B" w14:textId="77777777" w:rsidR="0010722F" w:rsidRPr="0010722F" w:rsidRDefault="0010722F">
      <w:pPr>
        <w:rPr>
          <w:b/>
          <w:bCs/>
        </w:rPr>
      </w:pPr>
      <w:r w:rsidRPr="0010722F">
        <w:rPr>
          <w:b/>
          <w:bCs/>
        </w:rPr>
        <w:t>Appendix 3 &amp; 3A</w:t>
      </w:r>
    </w:p>
    <w:p w14:paraId="4A1CE090" w14:textId="77777777" w:rsidR="0010722F" w:rsidRDefault="0010722F"/>
    <w:p w14:paraId="0D7C8FBE" w14:textId="77777777" w:rsidR="0010722F" w:rsidRDefault="0010722F">
      <w:r>
        <w:t>The response from the freedom of information request including</w:t>
      </w:r>
      <w:r w:rsidR="00726FBF">
        <w:t xml:space="preserve"> </w:t>
      </w:r>
      <w:r>
        <w:t xml:space="preserve">the disclosure of mental health incident figures from Dyfed-Powys Police as outlined in the authors methodology. </w:t>
      </w:r>
    </w:p>
    <w:p w14:paraId="5477BD9A" w14:textId="77777777" w:rsidR="0010722F" w:rsidRDefault="0010722F"/>
    <w:p w14:paraId="6A51CFD0" w14:textId="32C10041" w:rsidR="0010722F" w:rsidRDefault="0010722F">
      <w:pPr>
        <w:rPr>
          <w:b/>
          <w:bCs/>
        </w:rPr>
      </w:pPr>
      <w:r w:rsidRPr="0010722F">
        <w:rPr>
          <w:b/>
          <w:bCs/>
        </w:rPr>
        <w:t>Appendix 4</w:t>
      </w:r>
      <w:r>
        <w:rPr>
          <w:b/>
          <w:bCs/>
        </w:rPr>
        <w:t xml:space="preserve">, </w:t>
      </w:r>
      <w:r w:rsidRPr="0010722F">
        <w:rPr>
          <w:b/>
          <w:bCs/>
        </w:rPr>
        <w:t>4A</w:t>
      </w:r>
      <w:r>
        <w:rPr>
          <w:b/>
          <w:bCs/>
        </w:rPr>
        <w:t xml:space="preserve"> &amp; 4B</w:t>
      </w:r>
    </w:p>
    <w:p w14:paraId="56593CE5" w14:textId="77777777" w:rsidR="0010722F" w:rsidRDefault="0010722F">
      <w:pPr>
        <w:rPr>
          <w:b/>
          <w:bCs/>
        </w:rPr>
      </w:pPr>
    </w:p>
    <w:p w14:paraId="6B050D33" w14:textId="77777777" w:rsidR="0010722F" w:rsidRDefault="0010722F">
      <w:r>
        <w:t>The response from the freedom of information request including the disclosure of mental health incident figures from South Wales Police as outlined in the authors methodology.</w:t>
      </w:r>
    </w:p>
    <w:p w14:paraId="72D36BD1" w14:textId="77777777" w:rsidR="0010722F" w:rsidRDefault="0010722F"/>
    <w:p w14:paraId="0E9D732D" w14:textId="77777777" w:rsidR="0010722F" w:rsidRPr="0010722F" w:rsidRDefault="0010722F">
      <w:pPr>
        <w:rPr>
          <w:b/>
          <w:bCs/>
        </w:rPr>
      </w:pPr>
      <w:r w:rsidRPr="0010722F">
        <w:rPr>
          <w:b/>
          <w:bCs/>
        </w:rPr>
        <w:t xml:space="preserve">Appendix 5 </w:t>
      </w:r>
    </w:p>
    <w:p w14:paraId="5A12969B" w14:textId="77777777" w:rsidR="0010722F" w:rsidRDefault="0010722F"/>
    <w:p w14:paraId="79378081" w14:textId="01C8C502" w:rsidR="00A53FA3" w:rsidRDefault="0010722F">
      <w:pPr>
        <w:rPr>
          <w:b/>
          <w:bCs/>
        </w:rPr>
      </w:pPr>
      <w:r>
        <w:t xml:space="preserve">The survey that the author created in order to measure respondents’ views in relation to the study as mentioned previously.  </w:t>
      </w:r>
      <w:r w:rsidRPr="0010722F">
        <w:rPr>
          <w:b/>
          <w:bCs/>
        </w:rPr>
        <w:t xml:space="preserve">   </w:t>
      </w:r>
      <w:r w:rsidR="00A53FA3" w:rsidRPr="0010722F">
        <w:rPr>
          <w:b/>
          <w:bCs/>
        </w:rPr>
        <w:t xml:space="preserve"> </w:t>
      </w:r>
    </w:p>
    <w:p w14:paraId="0E3A9AB9" w14:textId="794E5923" w:rsidR="0010722F" w:rsidRDefault="0010722F">
      <w:pPr>
        <w:rPr>
          <w:b/>
          <w:bCs/>
        </w:rPr>
      </w:pPr>
    </w:p>
    <w:p w14:paraId="4DBE91D2" w14:textId="6307B2A2" w:rsidR="0010722F" w:rsidRDefault="0010722F">
      <w:pPr>
        <w:rPr>
          <w:b/>
          <w:bCs/>
        </w:rPr>
      </w:pPr>
      <w:r>
        <w:rPr>
          <w:b/>
          <w:bCs/>
        </w:rPr>
        <w:t xml:space="preserve">Appendix 6 </w:t>
      </w:r>
    </w:p>
    <w:p w14:paraId="395CD661" w14:textId="399925CC" w:rsidR="0010722F" w:rsidRDefault="0010722F">
      <w:pPr>
        <w:rPr>
          <w:b/>
          <w:bCs/>
        </w:rPr>
      </w:pPr>
    </w:p>
    <w:p w14:paraId="434BE5CA" w14:textId="2AD418D8" w:rsidR="0010722F" w:rsidRDefault="0010722F">
      <w:r>
        <w:t>All responses to the survey from appendix 5 collated into an excel spreadsheet.</w:t>
      </w:r>
    </w:p>
    <w:p w14:paraId="25C9D63C" w14:textId="4B2C8560" w:rsidR="0010722F" w:rsidRDefault="0010722F"/>
    <w:p w14:paraId="06059BF4" w14:textId="20899A6F" w:rsidR="0010722F" w:rsidRPr="0010722F" w:rsidRDefault="0010722F">
      <w:pPr>
        <w:rPr>
          <w:b/>
          <w:bCs/>
        </w:rPr>
      </w:pPr>
      <w:r w:rsidRPr="0010722F">
        <w:rPr>
          <w:b/>
          <w:bCs/>
        </w:rPr>
        <w:t xml:space="preserve">Appendix 7 </w:t>
      </w:r>
    </w:p>
    <w:p w14:paraId="59F65908" w14:textId="5AC27766" w:rsidR="0010722F" w:rsidRDefault="0010722F"/>
    <w:p w14:paraId="1CB8349D" w14:textId="3409676D" w:rsidR="0010722F" w:rsidRDefault="0010722F">
      <w:r>
        <w:t xml:space="preserve">The interview transcript designed by the author for completion by mental health professionals. </w:t>
      </w:r>
    </w:p>
    <w:p w14:paraId="75CEA149" w14:textId="77777777" w:rsidR="0010722F" w:rsidRDefault="0010722F"/>
    <w:p w14:paraId="2F9C913F" w14:textId="4E0A8A18" w:rsidR="0010722F" w:rsidRPr="0010722F" w:rsidRDefault="0010722F">
      <w:pPr>
        <w:rPr>
          <w:b/>
          <w:bCs/>
        </w:rPr>
      </w:pPr>
      <w:r w:rsidRPr="0010722F">
        <w:rPr>
          <w:b/>
          <w:bCs/>
        </w:rPr>
        <w:t xml:space="preserve">Appendix 8 </w:t>
      </w:r>
    </w:p>
    <w:p w14:paraId="05608EDE" w14:textId="64558D73" w:rsidR="0010722F" w:rsidRDefault="0010722F"/>
    <w:p w14:paraId="41205476" w14:textId="482F32CF" w:rsidR="0010722F" w:rsidRDefault="0010722F">
      <w:r>
        <w:t xml:space="preserve">The interview designed by the author for mental health professionals, completed by a mental health professional in a Welsh Police service. </w:t>
      </w:r>
    </w:p>
    <w:p w14:paraId="55BD03F1" w14:textId="4F4D1F19" w:rsidR="0010722F" w:rsidRDefault="0010722F"/>
    <w:p w14:paraId="5CAEE729" w14:textId="1706992B" w:rsidR="0010722F" w:rsidRPr="0010722F" w:rsidRDefault="0010722F">
      <w:pPr>
        <w:rPr>
          <w:b/>
          <w:bCs/>
        </w:rPr>
      </w:pPr>
      <w:r w:rsidRPr="0010722F">
        <w:rPr>
          <w:b/>
          <w:bCs/>
        </w:rPr>
        <w:t xml:space="preserve">Appendix 9 </w:t>
      </w:r>
    </w:p>
    <w:p w14:paraId="732ECCE7" w14:textId="6577A24B" w:rsidR="0010722F" w:rsidRDefault="0010722F"/>
    <w:p w14:paraId="3999F223" w14:textId="6BF949E8" w:rsidR="0010722F" w:rsidRDefault="0010722F">
      <w:r>
        <w:t xml:space="preserve">The interview designed by the author for mental health professionals, completed by a mental health professional in the Welsh NHS. </w:t>
      </w:r>
    </w:p>
    <w:p w14:paraId="5595413E" w14:textId="1EEE5849" w:rsidR="006C57BC" w:rsidRDefault="006C57BC">
      <w:pPr>
        <w:rPr>
          <w:b/>
          <w:bCs/>
          <w:u w:val="single"/>
        </w:rPr>
      </w:pPr>
      <w:r w:rsidRPr="006C57BC">
        <w:rPr>
          <w:b/>
          <w:bCs/>
          <w:u w:val="single"/>
        </w:rPr>
        <w:t>4.5 Bibliography</w:t>
      </w:r>
    </w:p>
    <w:p w14:paraId="38BDB2A0" w14:textId="607A7040" w:rsidR="006C57BC" w:rsidRDefault="006C57BC">
      <w:pPr>
        <w:rPr>
          <w:b/>
          <w:bCs/>
          <w:u w:val="single"/>
        </w:rPr>
      </w:pPr>
    </w:p>
    <w:p w14:paraId="4471641B" w14:textId="77777777" w:rsidR="006C57BC" w:rsidRPr="006C57BC" w:rsidRDefault="006C57BC" w:rsidP="006C57BC">
      <w:pPr>
        <w:rPr>
          <w:rFonts w:ascii="Times New Roman" w:eastAsia="Times New Roman" w:hAnsi="Times New Roman" w:cs="Times New Roman"/>
          <w:lang w:eastAsia="en-GB"/>
        </w:rPr>
      </w:pPr>
      <w:r w:rsidRPr="006C57BC">
        <w:rPr>
          <w:rFonts w:ascii="Times New Roman" w:eastAsia="Times New Roman" w:hAnsi="Times New Roman" w:cs="Times New Roman"/>
          <w:i/>
          <w:iCs/>
          <w:lang w:eastAsia="en-GB"/>
        </w:rPr>
        <w:t>Calculating percentage increase and decrease - Statistical skills – WJEC - GCSE Geography Revision - WJEC</w:t>
      </w:r>
      <w:r w:rsidRPr="006C57BC">
        <w:rPr>
          <w:rFonts w:ascii="Times New Roman" w:eastAsia="Times New Roman" w:hAnsi="Times New Roman" w:cs="Times New Roman"/>
          <w:lang w:eastAsia="en-GB"/>
        </w:rPr>
        <w:t xml:space="preserve"> (no date) </w:t>
      </w:r>
      <w:r w:rsidRPr="006C57BC">
        <w:rPr>
          <w:rFonts w:ascii="Times New Roman" w:eastAsia="Times New Roman" w:hAnsi="Times New Roman" w:cs="Times New Roman"/>
          <w:i/>
          <w:iCs/>
          <w:lang w:eastAsia="en-GB"/>
        </w:rPr>
        <w:t>BBC Bitesize</w:t>
      </w:r>
      <w:r w:rsidRPr="006C57BC">
        <w:rPr>
          <w:rFonts w:ascii="Times New Roman" w:eastAsia="Times New Roman" w:hAnsi="Times New Roman" w:cs="Times New Roman"/>
          <w:lang w:eastAsia="en-GB"/>
        </w:rPr>
        <w:t xml:space="preserve">. Available at: </w:t>
      </w:r>
      <w:hyperlink r:id="rId15" w:history="1">
        <w:r w:rsidRPr="006C57BC">
          <w:rPr>
            <w:rFonts w:ascii="Times New Roman" w:eastAsia="Times New Roman" w:hAnsi="Times New Roman" w:cs="Times New Roman"/>
            <w:color w:val="0000FF"/>
            <w:u w:val="single"/>
            <w:lang w:eastAsia="en-GB"/>
          </w:rPr>
          <w:t>https://www.bbc.co.uk/bitesize/guides/zpjmjty/revision/2</w:t>
        </w:r>
      </w:hyperlink>
      <w:r w:rsidRPr="006C57BC">
        <w:rPr>
          <w:rFonts w:ascii="Times New Roman" w:eastAsia="Times New Roman" w:hAnsi="Times New Roman" w:cs="Times New Roman"/>
          <w:lang w:eastAsia="en-GB"/>
        </w:rPr>
        <w:t xml:space="preserve"> (Accessed: 6 August 2022).</w:t>
      </w:r>
    </w:p>
    <w:p w14:paraId="4D1A2F3B" w14:textId="77777777" w:rsidR="006C57BC" w:rsidRPr="006C57BC" w:rsidRDefault="006C57BC" w:rsidP="006C57BC">
      <w:pPr>
        <w:rPr>
          <w:rFonts w:ascii="Times New Roman" w:eastAsia="Times New Roman" w:hAnsi="Times New Roman" w:cs="Times New Roman"/>
          <w:lang w:eastAsia="en-GB"/>
        </w:rPr>
      </w:pPr>
      <w:r w:rsidRPr="006C57BC">
        <w:rPr>
          <w:rFonts w:ascii="Times New Roman" w:eastAsia="Times New Roman" w:hAnsi="Times New Roman" w:cs="Times New Roman"/>
          <w:i/>
          <w:iCs/>
          <w:lang w:eastAsia="en-GB"/>
        </w:rPr>
        <w:t>Charity Partners</w:t>
      </w:r>
      <w:r w:rsidRPr="006C57BC">
        <w:rPr>
          <w:rFonts w:ascii="Times New Roman" w:eastAsia="Times New Roman" w:hAnsi="Times New Roman" w:cs="Times New Roman"/>
          <w:lang w:eastAsia="en-GB"/>
        </w:rPr>
        <w:t xml:space="preserve"> (no date) </w:t>
      </w:r>
      <w:r w:rsidRPr="006C57BC">
        <w:rPr>
          <w:rFonts w:ascii="Times New Roman" w:eastAsia="Times New Roman" w:hAnsi="Times New Roman" w:cs="Times New Roman"/>
          <w:i/>
          <w:iCs/>
          <w:lang w:eastAsia="en-GB"/>
        </w:rPr>
        <w:t>Heads Together</w:t>
      </w:r>
      <w:r w:rsidRPr="006C57BC">
        <w:rPr>
          <w:rFonts w:ascii="Times New Roman" w:eastAsia="Times New Roman" w:hAnsi="Times New Roman" w:cs="Times New Roman"/>
          <w:lang w:eastAsia="en-GB"/>
        </w:rPr>
        <w:t xml:space="preserve">. Available at: </w:t>
      </w:r>
      <w:hyperlink r:id="rId16" w:history="1">
        <w:r w:rsidRPr="006C57BC">
          <w:rPr>
            <w:rFonts w:ascii="Times New Roman" w:eastAsia="Times New Roman" w:hAnsi="Times New Roman" w:cs="Times New Roman"/>
            <w:color w:val="0000FF"/>
            <w:u w:val="single"/>
            <w:lang w:eastAsia="en-GB"/>
          </w:rPr>
          <w:t>https://www.headstogether.org.uk/partners/charity-partners/</w:t>
        </w:r>
      </w:hyperlink>
      <w:r w:rsidRPr="006C57BC">
        <w:rPr>
          <w:rFonts w:ascii="Times New Roman" w:eastAsia="Times New Roman" w:hAnsi="Times New Roman" w:cs="Times New Roman"/>
          <w:lang w:eastAsia="en-GB"/>
        </w:rPr>
        <w:t xml:space="preserve"> (Accessed: 3 July 2022).</w:t>
      </w:r>
    </w:p>
    <w:p w14:paraId="0092D8F5" w14:textId="77777777" w:rsidR="006C57BC" w:rsidRPr="006C57BC" w:rsidRDefault="006C57BC" w:rsidP="006C57BC">
      <w:pPr>
        <w:rPr>
          <w:rFonts w:ascii="Times New Roman" w:eastAsia="Times New Roman" w:hAnsi="Times New Roman" w:cs="Times New Roman"/>
          <w:lang w:eastAsia="en-GB"/>
        </w:rPr>
      </w:pPr>
      <w:r w:rsidRPr="006C57BC">
        <w:rPr>
          <w:rFonts w:ascii="Times New Roman" w:eastAsia="Times New Roman" w:hAnsi="Times New Roman" w:cs="Times New Roman"/>
          <w:i/>
          <w:iCs/>
          <w:lang w:eastAsia="en-GB"/>
        </w:rPr>
        <w:t>Ethnic group, national identity and religion - Office for National Statistics</w:t>
      </w:r>
      <w:r w:rsidRPr="006C57BC">
        <w:rPr>
          <w:rFonts w:ascii="Times New Roman" w:eastAsia="Times New Roman" w:hAnsi="Times New Roman" w:cs="Times New Roman"/>
          <w:lang w:eastAsia="en-GB"/>
        </w:rPr>
        <w:t xml:space="preserve"> (no date). Available at: </w:t>
      </w:r>
      <w:hyperlink r:id="rId17" w:history="1">
        <w:r w:rsidRPr="006C57BC">
          <w:rPr>
            <w:rFonts w:ascii="Times New Roman" w:eastAsia="Times New Roman" w:hAnsi="Times New Roman" w:cs="Times New Roman"/>
            <w:color w:val="0000FF"/>
            <w:u w:val="single"/>
            <w:lang w:eastAsia="en-GB"/>
          </w:rPr>
          <w:t>https://www.ons.gov.uk/methodology/classificationsandstandards/measuringequality/ethnicgroupnationalidentityandreligion</w:t>
        </w:r>
      </w:hyperlink>
      <w:r w:rsidRPr="006C57BC">
        <w:rPr>
          <w:rFonts w:ascii="Times New Roman" w:eastAsia="Times New Roman" w:hAnsi="Times New Roman" w:cs="Times New Roman"/>
          <w:lang w:eastAsia="en-GB"/>
        </w:rPr>
        <w:t xml:space="preserve"> (Accessed: 3 July 2022).</w:t>
      </w:r>
    </w:p>
    <w:p w14:paraId="1C99DF69" w14:textId="77777777" w:rsidR="006C57BC" w:rsidRPr="006C57BC" w:rsidRDefault="006C57BC" w:rsidP="006C57BC">
      <w:pPr>
        <w:rPr>
          <w:rFonts w:ascii="Times New Roman" w:eastAsia="Times New Roman" w:hAnsi="Times New Roman" w:cs="Times New Roman"/>
          <w:lang w:eastAsia="en-GB"/>
        </w:rPr>
      </w:pPr>
      <w:r w:rsidRPr="006C57BC">
        <w:rPr>
          <w:rFonts w:ascii="Times New Roman" w:eastAsia="Times New Roman" w:hAnsi="Times New Roman" w:cs="Times New Roman"/>
          <w:i/>
          <w:iCs/>
          <w:lang w:eastAsia="en-GB"/>
        </w:rPr>
        <w:t>Inclusive Language Guidelines: Gender Identity | Institutional Planning &amp; Analysis | CSUSM</w:t>
      </w:r>
      <w:r w:rsidRPr="006C57BC">
        <w:rPr>
          <w:rFonts w:ascii="Times New Roman" w:eastAsia="Times New Roman" w:hAnsi="Times New Roman" w:cs="Times New Roman"/>
          <w:lang w:eastAsia="en-GB"/>
        </w:rPr>
        <w:t xml:space="preserve"> (no date). Available at: </w:t>
      </w:r>
      <w:hyperlink r:id="rId18" w:history="1">
        <w:r w:rsidRPr="006C57BC">
          <w:rPr>
            <w:rFonts w:ascii="Times New Roman" w:eastAsia="Times New Roman" w:hAnsi="Times New Roman" w:cs="Times New Roman"/>
            <w:color w:val="0000FF"/>
            <w:u w:val="single"/>
            <w:lang w:eastAsia="en-GB"/>
          </w:rPr>
          <w:t>https://www.csusm.edu/ipa/surveys/inclusive-language-guidelines.html</w:t>
        </w:r>
      </w:hyperlink>
      <w:r w:rsidRPr="006C57BC">
        <w:rPr>
          <w:rFonts w:ascii="Times New Roman" w:eastAsia="Times New Roman" w:hAnsi="Times New Roman" w:cs="Times New Roman"/>
          <w:lang w:eastAsia="en-GB"/>
        </w:rPr>
        <w:t xml:space="preserve"> (Accessed: 3 July 2022).</w:t>
      </w:r>
    </w:p>
    <w:p w14:paraId="54313611" w14:textId="77777777" w:rsidR="006C57BC" w:rsidRPr="006C57BC" w:rsidRDefault="006C57BC">
      <w:pPr>
        <w:rPr>
          <w:b/>
          <w:bCs/>
          <w:u w:val="single"/>
        </w:rPr>
      </w:pPr>
    </w:p>
    <w:sectPr w:rsidR="006C57BC" w:rsidRPr="006C57BC" w:rsidSect="00A37FB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903"/>
    <w:rsid w:val="00000921"/>
    <w:rsid w:val="00025F0D"/>
    <w:rsid w:val="00082BED"/>
    <w:rsid w:val="000C0D24"/>
    <w:rsid w:val="000C0DAA"/>
    <w:rsid w:val="000D2196"/>
    <w:rsid w:val="000D3B83"/>
    <w:rsid w:val="000F2AAF"/>
    <w:rsid w:val="0010722F"/>
    <w:rsid w:val="00120D95"/>
    <w:rsid w:val="00140BBD"/>
    <w:rsid w:val="00197395"/>
    <w:rsid w:val="001A1476"/>
    <w:rsid w:val="001F1DCD"/>
    <w:rsid w:val="002B440D"/>
    <w:rsid w:val="002D66E8"/>
    <w:rsid w:val="00306BE4"/>
    <w:rsid w:val="00386C19"/>
    <w:rsid w:val="003A48F0"/>
    <w:rsid w:val="003F4A3E"/>
    <w:rsid w:val="00470B80"/>
    <w:rsid w:val="00476857"/>
    <w:rsid w:val="00483FA3"/>
    <w:rsid w:val="00485F1C"/>
    <w:rsid w:val="00492218"/>
    <w:rsid w:val="004A577C"/>
    <w:rsid w:val="004A5837"/>
    <w:rsid w:val="00617110"/>
    <w:rsid w:val="00654846"/>
    <w:rsid w:val="00675FFC"/>
    <w:rsid w:val="006A6F7C"/>
    <w:rsid w:val="006C5171"/>
    <w:rsid w:val="006C57BC"/>
    <w:rsid w:val="007100D5"/>
    <w:rsid w:val="00726FBF"/>
    <w:rsid w:val="007A0032"/>
    <w:rsid w:val="00811B88"/>
    <w:rsid w:val="00832C7E"/>
    <w:rsid w:val="00834903"/>
    <w:rsid w:val="008375A1"/>
    <w:rsid w:val="00845C37"/>
    <w:rsid w:val="00987372"/>
    <w:rsid w:val="00996E3F"/>
    <w:rsid w:val="00A21607"/>
    <w:rsid w:val="00A37FB7"/>
    <w:rsid w:val="00A53FA3"/>
    <w:rsid w:val="00A67DDB"/>
    <w:rsid w:val="00B72DA7"/>
    <w:rsid w:val="00BA3ED4"/>
    <w:rsid w:val="00BE257E"/>
    <w:rsid w:val="00C20E48"/>
    <w:rsid w:val="00C23836"/>
    <w:rsid w:val="00C24BF9"/>
    <w:rsid w:val="00C53B8D"/>
    <w:rsid w:val="00C62D2F"/>
    <w:rsid w:val="00C65F6E"/>
    <w:rsid w:val="00C907DD"/>
    <w:rsid w:val="00D154AA"/>
    <w:rsid w:val="00D3027E"/>
    <w:rsid w:val="00D66B56"/>
    <w:rsid w:val="00D745FA"/>
    <w:rsid w:val="00DF3613"/>
    <w:rsid w:val="00E03B9C"/>
    <w:rsid w:val="00E060CB"/>
    <w:rsid w:val="00E40BC1"/>
    <w:rsid w:val="00E84893"/>
    <w:rsid w:val="00E9015D"/>
    <w:rsid w:val="00EC2A05"/>
    <w:rsid w:val="00EC3626"/>
    <w:rsid w:val="00EE69B1"/>
    <w:rsid w:val="00F101AD"/>
    <w:rsid w:val="00F35397"/>
    <w:rsid w:val="00FD7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A3CE5"/>
  <w15:chartTrackingRefBased/>
  <w15:docId w15:val="{B30AB1B8-4DAA-7A46-9DA4-09A349B58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C57B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868702">
      <w:bodyDiv w:val="1"/>
      <w:marLeft w:val="0"/>
      <w:marRight w:val="0"/>
      <w:marTop w:val="0"/>
      <w:marBottom w:val="0"/>
      <w:divBdr>
        <w:top w:val="none" w:sz="0" w:space="0" w:color="auto"/>
        <w:left w:val="none" w:sz="0" w:space="0" w:color="auto"/>
        <w:bottom w:val="none" w:sz="0" w:space="0" w:color="auto"/>
        <w:right w:val="none" w:sz="0" w:space="0" w:color="auto"/>
      </w:divBdr>
      <w:divsChild>
        <w:div w:id="1605920327">
          <w:marLeft w:val="0"/>
          <w:marRight w:val="0"/>
          <w:marTop w:val="0"/>
          <w:marBottom w:val="0"/>
          <w:divBdr>
            <w:top w:val="none" w:sz="0" w:space="0" w:color="auto"/>
            <w:left w:val="none" w:sz="0" w:space="0" w:color="auto"/>
            <w:bottom w:val="none" w:sz="0" w:space="0" w:color="auto"/>
            <w:right w:val="none" w:sz="0" w:space="0" w:color="auto"/>
          </w:divBdr>
          <w:divsChild>
            <w:div w:id="1382561551">
              <w:marLeft w:val="0"/>
              <w:marRight w:val="0"/>
              <w:marTop w:val="0"/>
              <w:marBottom w:val="240"/>
              <w:divBdr>
                <w:top w:val="none" w:sz="0" w:space="0" w:color="auto"/>
                <w:left w:val="none" w:sz="0" w:space="0" w:color="auto"/>
                <w:bottom w:val="none" w:sz="0" w:space="0" w:color="auto"/>
                <w:right w:val="none" w:sz="0" w:space="0" w:color="auto"/>
              </w:divBdr>
            </w:div>
            <w:div w:id="1441293498">
              <w:marLeft w:val="0"/>
              <w:marRight w:val="0"/>
              <w:marTop w:val="0"/>
              <w:marBottom w:val="240"/>
              <w:divBdr>
                <w:top w:val="none" w:sz="0" w:space="0" w:color="auto"/>
                <w:left w:val="none" w:sz="0" w:space="0" w:color="auto"/>
                <w:bottom w:val="none" w:sz="0" w:space="0" w:color="auto"/>
                <w:right w:val="none" w:sz="0" w:space="0" w:color="auto"/>
              </w:divBdr>
            </w:div>
            <w:div w:id="1220481918">
              <w:marLeft w:val="0"/>
              <w:marRight w:val="0"/>
              <w:marTop w:val="0"/>
              <w:marBottom w:val="240"/>
              <w:divBdr>
                <w:top w:val="none" w:sz="0" w:space="0" w:color="auto"/>
                <w:left w:val="none" w:sz="0" w:space="0" w:color="auto"/>
                <w:bottom w:val="none" w:sz="0" w:space="0" w:color="auto"/>
                <w:right w:val="none" w:sz="0" w:space="0" w:color="auto"/>
              </w:divBdr>
            </w:div>
            <w:div w:id="1306543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emf"/><Relationship Id="rId13" Type="http://schemas.openxmlformats.org/officeDocument/2006/relationships/image" Target="media/image9.png"/><Relationship Id="rId18" Type="http://schemas.openxmlformats.org/officeDocument/2006/relationships/hyperlink" Target="https://www.csusm.edu/ipa/surveys/inclusive-language-guidelines.html" TargetMode="External"/><Relationship Id="rId3" Type="http://schemas.openxmlformats.org/officeDocument/2006/relationships/webSettings" Target="webSettings.xml"/><Relationship Id="rId7" Type="http://schemas.openxmlformats.org/officeDocument/2006/relationships/image" Target="media/image4.emf"/><Relationship Id="rId12" Type="http://schemas.openxmlformats.org/officeDocument/2006/relationships/image" Target="media/image8.png"/><Relationship Id="rId17" Type="http://schemas.openxmlformats.org/officeDocument/2006/relationships/hyperlink" Target="https://www.ons.gov.uk/methodology/classificationsandstandards/measuringequality/ethnicgroupnationalidentityandreligion" TargetMode="External"/><Relationship Id="rId2" Type="http://schemas.openxmlformats.org/officeDocument/2006/relationships/settings" Target="settings.xml"/><Relationship Id="rId16" Type="http://schemas.openxmlformats.org/officeDocument/2006/relationships/hyperlink" Target="https://www.headstogether.org.uk/partners/charity-partner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emf"/><Relationship Id="rId11" Type="http://schemas.openxmlformats.org/officeDocument/2006/relationships/chart" Target="charts/chart1.xml"/><Relationship Id="rId5" Type="http://schemas.openxmlformats.org/officeDocument/2006/relationships/image" Target="media/image2.emf"/><Relationship Id="rId15" Type="http://schemas.openxmlformats.org/officeDocument/2006/relationships/hyperlink" Target="https://www.bbc.co.uk/bitesize/guides/zpjmjty/revision/2" TargetMode="External"/><Relationship Id="rId10" Type="http://schemas.openxmlformats.org/officeDocument/2006/relationships/image" Target="media/image7.emf"/><Relationship Id="rId19" Type="http://schemas.openxmlformats.org/officeDocument/2006/relationships/fontTable" Target="fontTable.xml"/><Relationship Id="rId4" Type="http://schemas.openxmlformats.org/officeDocument/2006/relationships/image" Target="media/image1.emf"/><Relationship Id="rId9" Type="http://schemas.openxmlformats.org/officeDocument/2006/relationships/image" Target="media/image6.emf"/><Relationship Id="rId14" Type="http://schemas.openxmlformats.org/officeDocument/2006/relationships/image" Target="media/image10.png"/></Relationships>
</file>

<file path=word/charts/_rels/chart1.xml.rels><?xml version="1.0" encoding="UTF-8" standalone="yes"?>
<Relationships xmlns="http://schemas.openxmlformats.org/package/2006/relationships"><Relationship Id="rId3" Type="http://schemas.openxmlformats.org/officeDocument/2006/relationships/oleObject" Target="file:////Users/warrengriffiths/Desktop/University/University%20Work%20-%20Year%203%20/Dissertation/Dissertation%20Appendices%20/Appendix%206%20Survey%20Results%20Appendix%20Raw%20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Since Covid-19, does the NHS rely on Police for attendance at mental health incidents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130-874B-BD91-34CF6B2E26C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130-874B-BD91-34CF6B2E26C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130-874B-BD91-34CF6B2E26C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Sheet1!$G$37:$I$37</c:f>
              <c:strCache>
                <c:ptCount val="3"/>
                <c:pt idx="0">
                  <c:v>Unsure</c:v>
                </c:pt>
                <c:pt idx="1">
                  <c:v>Stayed the same</c:v>
                </c:pt>
                <c:pt idx="2">
                  <c:v>Increased</c:v>
                </c:pt>
              </c:strCache>
            </c:strRef>
          </c:cat>
          <c:val>
            <c:numRef>
              <c:f>Sheet1!$G$38:$I$38</c:f>
              <c:numCache>
                <c:formatCode>General</c:formatCode>
                <c:ptCount val="3"/>
                <c:pt idx="0">
                  <c:v>4</c:v>
                </c:pt>
                <c:pt idx="1">
                  <c:v>2</c:v>
                </c:pt>
                <c:pt idx="2">
                  <c:v>25</c:v>
                </c:pt>
              </c:numCache>
            </c:numRef>
          </c:val>
          <c:extLst>
            <c:ext xmlns:c16="http://schemas.microsoft.com/office/drawing/2014/chart" uri="{C3380CC4-5D6E-409C-BE32-E72D297353CC}">
              <c16:uniqueId val="{00000006-7130-874B-BD91-34CF6B2E26C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380</TotalTime>
  <Pages>17</Pages>
  <Words>1965</Words>
  <Characters>11201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Warren Griffiths (1916169)</dc:creator>
  <cp:keywords/>
  <dc:description/>
  <cp:lastModifiedBy>Warren Griffiths (1916169)</cp:lastModifiedBy>
  <cp:revision>30</cp:revision>
  <dcterms:created xsi:type="dcterms:W3CDTF">2022-07-27T10:06:00Z</dcterms:created>
  <dcterms:modified xsi:type="dcterms:W3CDTF">2022-08-06T17:12:00Z</dcterms:modified>
</cp:coreProperties>
</file>