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F95DA29" w14:textId="77777777" w:rsidR="00162278" w:rsidRDefault="00162278" w:rsidP="00EA59EA">
      <w:pPr>
        <w:spacing w:line="480" w:lineRule="auto"/>
        <w:jc w:val="center"/>
        <w:rPr>
          <w:b/>
          <w:sz w:val="32"/>
          <w:szCs w:val="32"/>
        </w:rPr>
      </w:pPr>
    </w:p>
    <w:p w14:paraId="72DF1C6D" w14:textId="77777777" w:rsidR="00162278" w:rsidRDefault="00162278">
      <w:pPr>
        <w:jc w:val="center"/>
        <w:rPr>
          <w:b/>
          <w:sz w:val="32"/>
          <w:szCs w:val="32"/>
        </w:rPr>
      </w:pPr>
    </w:p>
    <w:p w14:paraId="74527103" w14:textId="77777777" w:rsidR="00162278" w:rsidRDefault="00162278">
      <w:pPr>
        <w:jc w:val="center"/>
        <w:rPr>
          <w:b/>
          <w:sz w:val="32"/>
          <w:szCs w:val="32"/>
        </w:rPr>
      </w:pPr>
    </w:p>
    <w:p w14:paraId="19C68431" w14:textId="77777777" w:rsidR="00162278" w:rsidRPr="000F4FA7" w:rsidRDefault="00162278" w:rsidP="000F4FA7">
      <w:pPr>
        <w:rPr>
          <w:b/>
        </w:rPr>
      </w:pPr>
    </w:p>
    <w:p w14:paraId="2CFB03ED" w14:textId="684DDA8D" w:rsidR="000F4FA7" w:rsidRPr="000F4FA7" w:rsidRDefault="000F4FA7" w:rsidP="000F4FA7">
      <w:pPr>
        <w:rPr>
          <w:b/>
          <w:sz w:val="32"/>
          <w:szCs w:val="32"/>
        </w:rPr>
      </w:pPr>
      <w:r w:rsidRPr="000F4FA7">
        <w:rPr>
          <w:b/>
          <w:sz w:val="32"/>
          <w:szCs w:val="32"/>
        </w:rPr>
        <w:t>Sustainable Hospitality &amp; Tourism</w:t>
      </w:r>
      <w:r w:rsidR="007A4552">
        <w:rPr>
          <w:b/>
          <w:sz w:val="32"/>
          <w:szCs w:val="32"/>
        </w:rPr>
        <w:t xml:space="preserve"> - report</w:t>
      </w:r>
    </w:p>
    <w:p w14:paraId="0F1495EB" w14:textId="77777777" w:rsidR="000F4FA7" w:rsidRPr="000F4FA7" w:rsidRDefault="000F4FA7" w:rsidP="000F4FA7">
      <w:pPr>
        <w:rPr>
          <w:sz w:val="32"/>
          <w:szCs w:val="32"/>
        </w:rPr>
      </w:pPr>
    </w:p>
    <w:p w14:paraId="23C820D4" w14:textId="77777777" w:rsidR="000F4FA7" w:rsidRPr="000F4FA7" w:rsidRDefault="000F4FA7" w:rsidP="000F4FA7">
      <w:r w:rsidRPr="000F4FA7">
        <w:t>Student Name: Laurentiu Iftimoae</w:t>
      </w:r>
    </w:p>
    <w:p w14:paraId="4FA0314B" w14:textId="77777777" w:rsidR="000F4FA7" w:rsidRPr="000F4FA7" w:rsidRDefault="000F4FA7" w:rsidP="000F4FA7">
      <w:r w:rsidRPr="000F4FA7">
        <w:t>Student ID: 2206170</w:t>
      </w:r>
    </w:p>
    <w:p w14:paraId="4F8FE0A3" w14:textId="77777777" w:rsidR="000F4FA7" w:rsidRPr="000F4FA7" w:rsidRDefault="000F4FA7" w:rsidP="000F4FA7">
      <w:r w:rsidRPr="000F4FA7">
        <w:t xml:space="preserve">Module Name: </w:t>
      </w:r>
      <w:bookmarkStart w:id="0" w:name="_Hlk168081141"/>
      <w:r w:rsidRPr="000F4FA7">
        <w:t>Sustainable Hospitality &amp; Tourism</w:t>
      </w:r>
    </w:p>
    <w:bookmarkEnd w:id="0"/>
    <w:p w14:paraId="5DA9B79D" w14:textId="77777777" w:rsidR="000F4FA7" w:rsidRPr="000F4FA7" w:rsidRDefault="000F4FA7" w:rsidP="007A4552">
      <w:proofErr w:type="gramStart"/>
      <w:r w:rsidRPr="000F4FA7">
        <w:t>Management(</w:t>
      </w:r>
      <w:proofErr w:type="gramEnd"/>
      <w:r w:rsidRPr="000F4FA7">
        <w:t>BMIH5006)</w:t>
      </w:r>
    </w:p>
    <w:p w14:paraId="52F5D92D" w14:textId="77777777" w:rsidR="000F4FA7" w:rsidRPr="000F4FA7" w:rsidRDefault="000F4FA7" w:rsidP="000F4FA7">
      <w:r w:rsidRPr="000F4FA7">
        <w:t xml:space="preserve">Lecturer: </w:t>
      </w:r>
      <w:proofErr w:type="spellStart"/>
      <w:r w:rsidRPr="000F4FA7">
        <w:t>Dr.</w:t>
      </w:r>
      <w:proofErr w:type="spellEnd"/>
      <w:r w:rsidRPr="000F4FA7">
        <w:t xml:space="preserve"> Huw Thomas</w:t>
      </w:r>
    </w:p>
    <w:p w14:paraId="1DEE9BD1" w14:textId="77777777" w:rsidR="00162278" w:rsidRPr="000F4FA7" w:rsidRDefault="006D38E4" w:rsidP="000F4FA7">
      <w:pPr>
        <w:rPr>
          <w:b/>
        </w:rPr>
      </w:pPr>
      <w:r w:rsidRPr="000F4FA7">
        <w:br w:type="page"/>
      </w:r>
    </w:p>
    <w:p w14:paraId="65DC701F" w14:textId="77777777" w:rsidR="00162278" w:rsidRPr="000F4FA7" w:rsidRDefault="006D38E4" w:rsidP="000F4FA7">
      <w:pPr>
        <w:rPr>
          <w:b/>
        </w:rPr>
      </w:pPr>
      <w:r w:rsidRPr="000F4FA7">
        <w:rPr>
          <w:b/>
        </w:rPr>
        <w:lastRenderedPageBreak/>
        <w:t>Executive summary</w:t>
      </w:r>
    </w:p>
    <w:p w14:paraId="54C6553D" w14:textId="77777777" w:rsidR="00162278" w:rsidRPr="000F4FA7" w:rsidRDefault="006D38E4" w:rsidP="000F4FA7">
      <w:r w:rsidRPr="000F4FA7">
        <w:t>Increased environmental consciousness and eco-sensitive consumers have led to a shift in focus towards sustainability in the hotel and hospitality sector. It encompasses sustainable tourism and hospitality concepts as well as best practices such as energy conservation, waste minimisation, and sustainable sourcing among others. The report presents steps for hotels to attain certification such as Green Key and stresses the importance of Corporate Social Responsibility (CSR) in terms of community involvement as well as ethical operations. In addition, it examines the advantages and disadvantages of integrating sustainability into everyday activities by discussing how this industry is developing towards meeting United Nations Sustainable Development Goals. The study has revealed that sustainability contributes to long-term viability and ecological stewardship.</w:t>
      </w:r>
    </w:p>
    <w:p w14:paraId="57C0E84A" w14:textId="77777777" w:rsidR="00162278" w:rsidRPr="000F4FA7" w:rsidRDefault="006D38E4" w:rsidP="000F4FA7">
      <w:r w:rsidRPr="000F4FA7">
        <w:br w:type="page"/>
      </w:r>
    </w:p>
    <w:p w14:paraId="1E9C44A3" w14:textId="77777777" w:rsidR="00162278" w:rsidRPr="000F4FA7" w:rsidRDefault="006D38E4" w:rsidP="000F4FA7">
      <w:pPr>
        <w:keepNext/>
        <w:keepLines/>
        <w:pBdr>
          <w:top w:val="nil"/>
          <w:left w:val="nil"/>
          <w:bottom w:val="nil"/>
          <w:right w:val="nil"/>
          <w:between w:val="nil"/>
        </w:pBdr>
        <w:spacing w:before="240"/>
        <w:rPr>
          <w:rFonts w:eastAsia="Times New Roman"/>
          <w:b/>
          <w:color w:val="000000"/>
        </w:rPr>
      </w:pPr>
      <w:r w:rsidRPr="000F4FA7">
        <w:rPr>
          <w:rFonts w:eastAsia="Times New Roman"/>
          <w:b/>
          <w:color w:val="000000"/>
        </w:rPr>
        <w:lastRenderedPageBreak/>
        <w:t>Table of Contents</w:t>
      </w:r>
    </w:p>
    <w:sdt>
      <w:sdtPr>
        <w:id w:val="-1598395770"/>
        <w:docPartObj>
          <w:docPartGallery w:val="Table of Contents"/>
          <w:docPartUnique/>
        </w:docPartObj>
      </w:sdtPr>
      <w:sdtContent>
        <w:p w14:paraId="6C01EE50" w14:textId="77777777" w:rsidR="00162278" w:rsidRPr="000F4FA7" w:rsidRDefault="006D38E4" w:rsidP="000F4FA7">
          <w:pPr>
            <w:pBdr>
              <w:top w:val="nil"/>
              <w:left w:val="nil"/>
              <w:bottom w:val="nil"/>
              <w:right w:val="nil"/>
              <w:between w:val="nil"/>
            </w:pBdr>
            <w:tabs>
              <w:tab w:val="right" w:leader="dot" w:pos="9350"/>
            </w:tabs>
            <w:spacing w:after="100"/>
            <w:rPr>
              <w:color w:val="000000"/>
            </w:rPr>
          </w:pPr>
          <w:r w:rsidRPr="000F4FA7">
            <w:fldChar w:fldCharType="begin"/>
          </w:r>
          <w:r w:rsidRPr="000F4FA7">
            <w:instrText xml:space="preserve"> TOC \h \u \z \t "Heading 1,1,Heading 2,2,Heading 3,3,"</w:instrText>
          </w:r>
          <w:r w:rsidRPr="000F4FA7">
            <w:fldChar w:fldCharType="separate"/>
          </w:r>
          <w:hyperlink w:anchor="_heading=h.gjdgxs">
            <w:r w:rsidRPr="000F4FA7">
              <w:rPr>
                <w:color w:val="000000"/>
              </w:rPr>
              <w:t>Introduction</w:t>
            </w:r>
            <w:r w:rsidRPr="000F4FA7">
              <w:rPr>
                <w:color w:val="000000"/>
              </w:rPr>
              <w:tab/>
              <w:t>3</w:t>
            </w:r>
          </w:hyperlink>
        </w:p>
        <w:p w14:paraId="21206FBF"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30j0zll">
            <w:r w:rsidR="006D38E4" w:rsidRPr="000F4FA7">
              <w:rPr>
                <w:color w:val="000000"/>
              </w:rPr>
              <w:t>Analysing concepts of sustainable good practice within the tourism hospitality industry and the transport sector</w:t>
            </w:r>
            <w:r w:rsidR="006D38E4" w:rsidRPr="000F4FA7">
              <w:rPr>
                <w:color w:val="000000"/>
              </w:rPr>
              <w:tab/>
              <w:t>3</w:t>
            </w:r>
          </w:hyperlink>
        </w:p>
        <w:p w14:paraId="746BAF73"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1fob9te">
            <w:r w:rsidR="006D38E4" w:rsidRPr="000F4FA7">
              <w:rPr>
                <w:color w:val="000000"/>
              </w:rPr>
              <w:t>Identifying the measures hotels need to implement and to comply with to become sustainable-</w:t>
            </w:r>
            <w:r w:rsidR="006D38E4" w:rsidRPr="000F4FA7">
              <w:rPr>
                <w:color w:val="000000"/>
              </w:rPr>
              <w:tab/>
              <w:t>5</w:t>
            </w:r>
          </w:hyperlink>
        </w:p>
        <w:p w14:paraId="6236D067"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3znysh7">
            <w:r w:rsidR="006D38E4" w:rsidRPr="000F4FA7">
              <w:rPr>
                <w:color w:val="000000"/>
              </w:rPr>
              <w:t>Evaluation the benefits and challenges with integration of sustainability into the daily operations of hotels-</w:t>
            </w:r>
            <w:r w:rsidR="006D38E4" w:rsidRPr="000F4FA7">
              <w:rPr>
                <w:color w:val="000000"/>
              </w:rPr>
              <w:tab/>
              <w:t>9</w:t>
            </w:r>
          </w:hyperlink>
        </w:p>
        <w:p w14:paraId="6BE5E28C"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2et92p0">
            <w:r w:rsidR="006D38E4" w:rsidRPr="000F4FA7">
              <w:rPr>
                <w:color w:val="000000"/>
              </w:rPr>
              <w:t>Demonstrating the future of sustainability within the hotel and hospitality industry-</w:t>
            </w:r>
            <w:r w:rsidR="006D38E4" w:rsidRPr="000F4FA7">
              <w:rPr>
                <w:color w:val="000000"/>
              </w:rPr>
              <w:tab/>
              <w:t>10</w:t>
            </w:r>
          </w:hyperlink>
        </w:p>
        <w:p w14:paraId="6D30FA9C"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tyjcwt">
            <w:r w:rsidR="006D38E4" w:rsidRPr="000F4FA7">
              <w:rPr>
                <w:color w:val="000000"/>
              </w:rPr>
              <w:t>Conclusion</w:t>
            </w:r>
            <w:r w:rsidR="006D38E4" w:rsidRPr="000F4FA7">
              <w:rPr>
                <w:color w:val="000000"/>
              </w:rPr>
              <w:tab/>
              <w:t>11</w:t>
            </w:r>
          </w:hyperlink>
        </w:p>
        <w:p w14:paraId="0B0B264A"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1t3h5sf">
            <w:r w:rsidR="006D38E4" w:rsidRPr="000F4FA7">
              <w:rPr>
                <w:color w:val="000000"/>
              </w:rPr>
              <w:t>References</w:t>
            </w:r>
            <w:r w:rsidR="006D38E4" w:rsidRPr="000F4FA7">
              <w:rPr>
                <w:color w:val="000000"/>
              </w:rPr>
              <w:tab/>
              <w:t>12</w:t>
            </w:r>
          </w:hyperlink>
        </w:p>
        <w:p w14:paraId="45C8A2D9" w14:textId="77777777" w:rsidR="00162278" w:rsidRPr="000F4FA7" w:rsidRDefault="006D38E4" w:rsidP="000F4FA7">
          <w:r w:rsidRPr="000F4FA7">
            <w:fldChar w:fldCharType="end"/>
          </w:r>
        </w:p>
      </w:sdtContent>
    </w:sdt>
    <w:p w14:paraId="3D1C40FD" w14:textId="77777777" w:rsidR="00162278" w:rsidRPr="000F4FA7" w:rsidRDefault="006D38E4" w:rsidP="000F4FA7">
      <w:r w:rsidRPr="000F4FA7">
        <w:br w:type="page"/>
      </w:r>
    </w:p>
    <w:p w14:paraId="7FF601CC" w14:textId="77777777" w:rsidR="00162278" w:rsidRPr="000F4FA7" w:rsidRDefault="006D38E4" w:rsidP="000F4FA7">
      <w:pPr>
        <w:pStyle w:val="Heading1"/>
      </w:pPr>
      <w:bookmarkStart w:id="1" w:name="_heading=h.gjdgxs" w:colFirst="0" w:colLast="0"/>
      <w:bookmarkEnd w:id="1"/>
      <w:r w:rsidRPr="000F4FA7">
        <w:lastRenderedPageBreak/>
        <w:t>Introduction</w:t>
      </w:r>
    </w:p>
    <w:p w14:paraId="1BAFF1C9" w14:textId="77777777" w:rsidR="00162278" w:rsidRPr="000F4FA7" w:rsidRDefault="006D38E4" w:rsidP="000F4FA7">
      <w:r w:rsidRPr="000F4FA7">
        <w:t xml:space="preserve">The growing awareness regarding global warming and the adverse impact of different industries on the environment significantly shifted the attention of customers towards sustainable organisations. Sustainability focuses on meeting the current needs of individuals without compromising resources for upcoming generations. Similarly, one of the sectors that already started to focus on becoming more sustainable by incorporating </w:t>
      </w:r>
      <w:r w:rsidRPr="00F870FD">
        <w:t>different eco-friendly measures are tourism and hospitality industry. The tourism industry promotes different places which attract the attention of customers (</w:t>
      </w:r>
      <w:proofErr w:type="spellStart"/>
      <w:r w:rsidRPr="00F870FD">
        <w:t>Yenidogan</w:t>
      </w:r>
      <w:proofErr w:type="spellEnd"/>
      <w:r w:rsidRPr="00F870FD">
        <w:t xml:space="preserve"> </w:t>
      </w:r>
      <w:r w:rsidRPr="00F870FD">
        <w:rPr>
          <w:i/>
        </w:rPr>
        <w:t>et al.</w:t>
      </w:r>
      <w:r w:rsidRPr="00F870FD">
        <w:t xml:space="preserve"> 2021). Simultaneously</w:t>
      </w:r>
      <w:r w:rsidRPr="000F4FA7">
        <w:t xml:space="preserve">, this industry observed heavy footfall in a certain destination which creates detrimental impacts on the natural habitats of that </w:t>
      </w:r>
      <w:proofErr w:type="gramStart"/>
      <w:r w:rsidRPr="000F4FA7">
        <w:t>particular destination</w:t>
      </w:r>
      <w:proofErr w:type="gramEnd"/>
      <w:r w:rsidRPr="000F4FA7">
        <w:t xml:space="preserve">. As a result, the tourism and hospitality industry started to prioritise incorporating sustainability practices. In accordance, this study focuses on remarkable concepts and good practices of substantial within the industry. The efficient measures that hotel me to implement to become sustainable along with the benefits in challenges. It also demonstrates the future of system ability within the daily operations of hotels. </w:t>
      </w:r>
    </w:p>
    <w:p w14:paraId="47DB7D77" w14:textId="77777777" w:rsidR="00162278" w:rsidRPr="000F4FA7" w:rsidRDefault="006D38E4" w:rsidP="000F4FA7">
      <w:pPr>
        <w:pStyle w:val="Heading1"/>
      </w:pPr>
      <w:bookmarkStart w:id="2" w:name="_heading=h.30j0zll" w:colFirst="0" w:colLast="0"/>
      <w:bookmarkEnd w:id="2"/>
      <w:r w:rsidRPr="000F4FA7">
        <w:t>Analysing concepts of sustainable good practice within the tourism hospitality industry and the transport sector</w:t>
      </w:r>
    </w:p>
    <w:p w14:paraId="4A692914" w14:textId="77777777" w:rsidR="00162278" w:rsidRPr="000F4FA7" w:rsidRDefault="006D38E4" w:rsidP="000F4FA7">
      <w:r w:rsidRPr="000F4FA7">
        <w:t xml:space="preserve">Minimising environmental impact and promoting long-term ecological balance are essential for sustainable tourism, hospitality, and transport. Energy efficiency, water conservation, waste reduction, and sustainable sourcing make up a range of sustainable practices in the tourism and hospitality industry (Scholz </w:t>
      </w:r>
      <w:r w:rsidRPr="000F4FA7">
        <w:rPr>
          <w:i/>
        </w:rPr>
        <w:t>et al.</w:t>
      </w:r>
      <w:r w:rsidRPr="000F4FA7">
        <w:t xml:space="preserve"> 2020). For instance, hotels and resorts now adhere to green building standards such as LEED certification to ensure their buildings are energy-efficient or environmentally friendly. These include fixtures for saving water, lights that save on power bills, and other renewable energy sources like sun or solar and wind. Additionally, it is important to put in place waste management structures like recycling centres as well as composting sites which significantly cut down on single use plastics (Chen </w:t>
      </w:r>
      <w:r w:rsidRPr="000F4FA7">
        <w:rPr>
          <w:i/>
        </w:rPr>
        <w:t>et al.</w:t>
      </w:r>
      <w:r w:rsidRPr="000F4FA7">
        <w:t xml:space="preserve"> 2021). This is because not only does it keep money within local communities but also helps reduce transportation related carbon emissions by buying local organic foodstuffs.</w:t>
      </w:r>
    </w:p>
    <w:p w14:paraId="3F59BEDB" w14:textId="77777777" w:rsidR="00162278" w:rsidRPr="000F4FA7" w:rsidRDefault="006D38E4" w:rsidP="000F4FA7">
      <w:r w:rsidRPr="000F4FA7">
        <w:lastRenderedPageBreak/>
        <w:t xml:space="preserve">Sustainability in the transport sector is aimed at reducing greenhouse gases and being less dependent on fossil fuels. The IPCC's 2018 report stressed the urgency of limiting global warming to 1.5°C (Statista.com, 2024). </w:t>
      </w:r>
      <w:proofErr w:type="gramStart"/>
      <w:r w:rsidRPr="000F4FA7">
        <w:t>With this in mind, 80%</w:t>
      </w:r>
      <w:proofErr w:type="gramEnd"/>
      <w:r w:rsidRPr="000F4FA7">
        <w:t xml:space="preserve"> of travellers worldwide now prioritise sustainable travel, as of February 2023 (Statista.com, 2024).</w:t>
      </w:r>
    </w:p>
    <w:p w14:paraId="70FBA22F" w14:textId="77777777" w:rsidR="00162278" w:rsidRPr="000F4FA7" w:rsidRDefault="006D38E4" w:rsidP="000F4FA7">
      <w:r w:rsidRPr="000F4FA7">
        <w:rPr>
          <w:noProof/>
          <w:lang w:val="en-IN"/>
        </w:rPr>
        <w:drawing>
          <wp:inline distT="114300" distB="114300" distL="114300" distR="114300" wp14:anchorId="32667C1E" wp14:editId="20B44A11">
            <wp:extent cx="5943600" cy="36703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0089E1FC" w14:textId="77777777" w:rsidR="00162278" w:rsidRPr="000F4FA7" w:rsidRDefault="006D38E4" w:rsidP="000F4FA7">
      <w:pPr>
        <w:rPr>
          <w:b/>
        </w:rPr>
      </w:pPr>
      <w:r w:rsidRPr="000F4FA7">
        <w:rPr>
          <w:b/>
        </w:rPr>
        <w:t xml:space="preserve">Figure 1: Share of travellers that believe sustainable travel is important worldwide in </w:t>
      </w:r>
      <w:proofErr w:type="gramStart"/>
      <w:r w:rsidRPr="000F4FA7">
        <w:rPr>
          <w:b/>
        </w:rPr>
        <w:t>2023</w:t>
      </w:r>
      <w:proofErr w:type="gramEnd"/>
    </w:p>
    <w:p w14:paraId="44AF2C3B" w14:textId="77777777" w:rsidR="00162278" w:rsidRPr="000F4FA7" w:rsidRDefault="006D38E4" w:rsidP="000F4FA7">
      <w:r w:rsidRPr="000F4FA7">
        <w:t>(Source: Statista.com, 2024)</w:t>
      </w:r>
    </w:p>
    <w:p w14:paraId="0F40A94E" w14:textId="77777777" w:rsidR="00162278" w:rsidRPr="000F4FA7" w:rsidRDefault="006D38E4" w:rsidP="000F4FA7">
      <w:r w:rsidRPr="000F4FA7">
        <w:t xml:space="preserve">EV advertisement and infrastructure are key starting points. Charging stations and incentives are being put up by governments and companies to promote the use of EVs. There is also a restructuring of public transit systems which makes them more efficient and environmentally friendly through electric buses, bike-sharing programs, and better footpath facilities. The biofuel industry is investigating alternatives that can minimise carbon emissions as well as fuel-efficient aircraft for the aviation sector (Bravo </w:t>
      </w:r>
      <w:r w:rsidRPr="000F4FA7">
        <w:rPr>
          <w:i/>
        </w:rPr>
        <w:t>et al.</w:t>
      </w:r>
      <w:r w:rsidRPr="000F4FA7">
        <w:t xml:space="preserve"> 2022). Furthermore, promoting carpooling or </w:t>
      </w:r>
      <w:proofErr w:type="gramStart"/>
      <w:r w:rsidRPr="000F4FA7">
        <w:t>ride-sharing</w:t>
      </w:r>
      <w:proofErr w:type="gramEnd"/>
      <w:r w:rsidRPr="000F4FA7">
        <w:t xml:space="preserve"> helps reduce the number of cars on the roads consuming less gas.</w:t>
      </w:r>
    </w:p>
    <w:p w14:paraId="3EABDA6C" w14:textId="77777777" w:rsidR="00162278" w:rsidRPr="000F4FA7" w:rsidRDefault="006D38E4" w:rsidP="000F4FA7">
      <w:r w:rsidRPr="000F4FA7">
        <w:lastRenderedPageBreak/>
        <w:t xml:space="preserve">These two fields are challenged by high set up costs for sustainable technologies and the continuing requirement for learning and involvement. </w:t>
      </w:r>
    </w:p>
    <w:p w14:paraId="61E726D7" w14:textId="77777777" w:rsidR="00162278" w:rsidRPr="000F4FA7" w:rsidRDefault="006D38E4" w:rsidP="000F4FA7">
      <w:pPr>
        <w:pStyle w:val="Heading1"/>
      </w:pPr>
      <w:bookmarkStart w:id="3" w:name="_heading=h.1fob9te" w:colFirst="0" w:colLast="0"/>
      <w:bookmarkEnd w:id="3"/>
      <w:r w:rsidRPr="000F4FA7">
        <w:t>Identifying the measures hotels need to implement and to comply with to become sustainable-</w:t>
      </w:r>
    </w:p>
    <w:p w14:paraId="7BC9FC7D" w14:textId="77777777" w:rsidR="00162278" w:rsidRPr="000F4FA7" w:rsidRDefault="006D38E4" w:rsidP="000F4FA7">
      <w:r w:rsidRPr="000F4FA7">
        <w:t xml:space="preserve">Hotels need to be sustainable, therefore they </w:t>
      </w:r>
      <w:proofErr w:type="gramStart"/>
      <w:r w:rsidRPr="000F4FA7">
        <w:t>have to</w:t>
      </w:r>
      <w:proofErr w:type="gramEnd"/>
      <w:r w:rsidRPr="000F4FA7">
        <w:t xml:space="preserve"> put in place different measures that are in line with existing theories and implementations such as Green Key certification and Corporate Social Responsibility or CSR. </w:t>
      </w:r>
    </w:p>
    <w:p w14:paraId="0EE84751" w14:textId="77777777" w:rsidR="00162278" w:rsidRPr="000F4FA7" w:rsidRDefault="006D38E4" w:rsidP="000F4FA7">
      <w:pPr>
        <w:rPr>
          <w:b/>
        </w:rPr>
      </w:pPr>
      <w:r w:rsidRPr="000F4FA7">
        <w:rPr>
          <w:b/>
        </w:rPr>
        <w:t>Green Key Initiatives</w:t>
      </w:r>
    </w:p>
    <w:p w14:paraId="0004A44E" w14:textId="77777777" w:rsidR="00162278" w:rsidRPr="000F4FA7" w:rsidRDefault="006D38E4" w:rsidP="000F4FA7">
      <w:r w:rsidRPr="000F4FA7">
        <w:t>Green Key Certification is an international environmental eco-label offered to hotels that comply with specific ecological and social standards (</w:t>
      </w:r>
      <w:proofErr w:type="spellStart"/>
      <w:r w:rsidRPr="000F4FA7">
        <w:t>Janjusevic</w:t>
      </w:r>
      <w:proofErr w:type="spellEnd"/>
      <w:r w:rsidRPr="000F4FA7">
        <w:t xml:space="preserve"> and Perovic, 2020). </w:t>
      </w:r>
      <w:proofErr w:type="gramStart"/>
      <w:r w:rsidRPr="000F4FA7">
        <w:t>In order to</w:t>
      </w:r>
      <w:proofErr w:type="gramEnd"/>
      <w:r w:rsidRPr="000F4FA7">
        <w:t xml:space="preserve"> be certified, the hotels must meet a number of requirements that are regularly revised in line with new developments in sustainability. The most important aspects include:</w:t>
      </w:r>
    </w:p>
    <w:p w14:paraId="4D1FE873" w14:textId="77777777" w:rsidR="00162278" w:rsidRPr="000F4FA7" w:rsidRDefault="006D38E4" w:rsidP="000F4FA7">
      <w:r w:rsidRPr="000F4FA7">
        <w:rPr>
          <w:b/>
        </w:rPr>
        <w:t>Energy Efficiency:</w:t>
      </w:r>
      <w:r w:rsidRPr="000F4FA7">
        <w:t xml:space="preserve"> The overall consumption of hotels must be reduced through the implementation of energy saving measures. Such measures consist of using energy efficient lighting, HVAC systems and appliances. The hotels are also advised to utilise renewable power sources like solar, wind or geothermal to supplement the main grid supply. Besides, it is crucial for them to have in place energy management systems that control and regulate their use.</w:t>
      </w:r>
    </w:p>
    <w:p w14:paraId="5C2572BF" w14:textId="77777777" w:rsidR="00162278" w:rsidRPr="000F4FA7" w:rsidRDefault="006D38E4" w:rsidP="000F4FA7">
      <w:r w:rsidRPr="000F4FA7">
        <w:rPr>
          <w:b/>
        </w:rPr>
        <w:t>Water Conservation</w:t>
      </w:r>
      <w:r w:rsidRPr="000F4FA7">
        <w:t xml:space="preserve">: Hotels that are sustainable use water-saving technologies like low-flow showerheads, faucets, </w:t>
      </w:r>
      <w:proofErr w:type="gramStart"/>
      <w:r w:rsidRPr="000F4FA7">
        <w:t>toilets</w:t>
      </w:r>
      <w:proofErr w:type="gramEnd"/>
      <w:r w:rsidRPr="000F4FA7">
        <w:t xml:space="preserve"> and others like greywater systems to recycle water for irrigation as well as other non-potable needs (</w:t>
      </w:r>
      <w:proofErr w:type="spellStart"/>
      <w:r w:rsidRPr="000F4FA7">
        <w:t>Farsani</w:t>
      </w:r>
      <w:proofErr w:type="spellEnd"/>
      <w:r w:rsidRPr="000F4FA7">
        <w:t xml:space="preserve"> </w:t>
      </w:r>
      <w:r w:rsidRPr="000F4FA7">
        <w:rPr>
          <w:i/>
        </w:rPr>
        <w:t>et al.</w:t>
      </w:r>
      <w:r w:rsidRPr="000F4FA7">
        <w:t xml:space="preserve"> 2021). Standard practices include fixing leaks through regular maintenance and a guest linen reuse program.</w:t>
      </w:r>
    </w:p>
    <w:p w14:paraId="23AFF177" w14:textId="77777777" w:rsidR="00162278" w:rsidRPr="000F4FA7" w:rsidRDefault="006D38E4" w:rsidP="000F4FA7">
      <w:r w:rsidRPr="000F4FA7">
        <w:rPr>
          <w:b/>
        </w:rPr>
        <w:t>Waste Management:</w:t>
      </w:r>
      <w:r w:rsidRPr="000F4FA7">
        <w:t xml:space="preserve"> Effective waste management is of great importance in promoting sustainability (</w:t>
      </w:r>
      <w:proofErr w:type="spellStart"/>
      <w:r w:rsidRPr="000F4FA7">
        <w:t>Ayilara</w:t>
      </w:r>
      <w:proofErr w:type="spellEnd"/>
      <w:r w:rsidRPr="000F4FA7">
        <w:t xml:space="preserve"> </w:t>
      </w:r>
      <w:r w:rsidRPr="000F4FA7">
        <w:rPr>
          <w:i/>
        </w:rPr>
        <w:t>et al.</w:t>
      </w:r>
      <w:r w:rsidRPr="000F4FA7">
        <w:t xml:space="preserve"> 2020). If hotels are to address these issues, they must introduce recycling programs for paper, plastic, </w:t>
      </w:r>
      <w:proofErr w:type="gramStart"/>
      <w:r w:rsidRPr="000F4FA7">
        <w:t>glass</w:t>
      </w:r>
      <w:proofErr w:type="gramEnd"/>
      <w:r w:rsidRPr="000F4FA7">
        <w:t xml:space="preserve"> and metal. </w:t>
      </w:r>
    </w:p>
    <w:p w14:paraId="2FCF212C" w14:textId="77777777" w:rsidR="00162278" w:rsidRPr="000F4FA7" w:rsidRDefault="006D38E4" w:rsidP="000F4FA7">
      <w:r w:rsidRPr="000F4FA7">
        <w:rPr>
          <w:noProof/>
          <w:lang w:val="en-IN"/>
        </w:rPr>
        <w:lastRenderedPageBreak/>
        <w:drawing>
          <wp:inline distT="114300" distB="114300" distL="114300" distR="114300" wp14:anchorId="3F8A265F" wp14:editId="31EEED32">
            <wp:extent cx="5943600" cy="35433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43300"/>
                    </a:xfrm>
                    <a:prstGeom prst="rect">
                      <a:avLst/>
                    </a:prstGeom>
                    <a:ln w="25400">
                      <a:solidFill>
                        <a:srgbClr val="000000"/>
                      </a:solidFill>
                      <a:prstDash val="solid"/>
                    </a:ln>
                  </pic:spPr>
                </pic:pic>
              </a:graphicData>
            </a:graphic>
          </wp:inline>
        </w:drawing>
      </w:r>
    </w:p>
    <w:p w14:paraId="38385EA4" w14:textId="77777777" w:rsidR="00162278" w:rsidRPr="000F4FA7" w:rsidRDefault="006D38E4" w:rsidP="000F4FA7">
      <w:pPr>
        <w:rPr>
          <w:b/>
        </w:rPr>
      </w:pPr>
      <w:r w:rsidRPr="000F4FA7">
        <w:rPr>
          <w:b/>
        </w:rPr>
        <w:t>Figure 2: Excess waste a key sustainability concern for travellers</w:t>
      </w:r>
    </w:p>
    <w:p w14:paraId="65938242" w14:textId="77777777" w:rsidR="00162278" w:rsidRPr="000F4FA7" w:rsidRDefault="006D38E4" w:rsidP="000F4FA7">
      <w:r w:rsidRPr="000F4FA7">
        <w:t>(Source: Statista.com, 2024)</w:t>
      </w:r>
    </w:p>
    <w:p w14:paraId="66F8FF28" w14:textId="77777777" w:rsidR="00162278" w:rsidRPr="000F4FA7" w:rsidRDefault="006D38E4" w:rsidP="000F4FA7">
      <w:r w:rsidRPr="000F4FA7">
        <w:t>In a 2021 survey conducted by Booking.com among global travellers, 46% of participants highlighted excessive waste as the primary environmental concern (Statista.com, 2024). Fewer respondents expressed significant concern about CO2 emissions, which ranked lower compared to issues such as overcrowding and threats to wildlife and habitats. Furthermore, it is equally important to compost organic waste and reduce food wastage through better stock control and customer education. Besides this, hotels should strive towards eradicating one-time use plastics by availing options such as refillable dispensers.</w:t>
      </w:r>
    </w:p>
    <w:p w14:paraId="796191EC" w14:textId="77777777" w:rsidR="00162278" w:rsidRPr="000F4FA7" w:rsidRDefault="006D38E4" w:rsidP="000F4FA7">
      <w:r w:rsidRPr="000F4FA7">
        <w:rPr>
          <w:b/>
        </w:rPr>
        <w:t>Sustainable Sourcing:</w:t>
      </w:r>
      <w:r w:rsidRPr="000F4FA7">
        <w:t xml:space="preserve"> Hotels need to look for supplies and services that are environmentally friendly and ethically produced. They should start by buying organic or locally grown food, employ biodegradable cleaning agents, ‘buy green’ furniture among other things.</w:t>
      </w:r>
    </w:p>
    <w:p w14:paraId="2F27F642" w14:textId="77777777" w:rsidR="00162278" w:rsidRPr="000F4FA7" w:rsidRDefault="006D38E4" w:rsidP="000F4FA7">
      <w:r w:rsidRPr="000F4FA7">
        <w:rPr>
          <w:b/>
        </w:rPr>
        <w:lastRenderedPageBreak/>
        <w:t>Guest Education and Involvement:</w:t>
      </w:r>
      <w:r w:rsidRPr="000F4FA7">
        <w:t xml:space="preserve"> Making sure that guests are involved in sustainability is very important. Providing information brochures in rooms, signage around the property and interactive activities making people aware of a hotel’s eco-friendly programs and asking people to be part of them can make this possible.</w:t>
      </w:r>
    </w:p>
    <w:p w14:paraId="2B1F0EA1" w14:textId="77777777" w:rsidR="00162278" w:rsidRPr="000F4FA7" w:rsidRDefault="006D38E4" w:rsidP="000F4FA7">
      <w:pPr>
        <w:rPr>
          <w:b/>
        </w:rPr>
      </w:pPr>
      <w:r w:rsidRPr="000F4FA7">
        <w:rPr>
          <w:b/>
        </w:rPr>
        <w:t>Corporate Social Responsibility (CSR)</w:t>
      </w:r>
    </w:p>
    <w:p w14:paraId="6181095B" w14:textId="77777777" w:rsidR="00162278" w:rsidRPr="000F4FA7" w:rsidRDefault="006D38E4" w:rsidP="000F4FA7">
      <w:r w:rsidRPr="000F4FA7">
        <w:t xml:space="preserve">In the context of hospitality, Corporate Social Responsibility or CSR is a representation of how the hotel tries to adhere to ethics and contribute positively towards society and the environment (Wong and Kim, 2020). It entails several strategies that collectively heighten the role of hotels as responsible corporate bodies. The involvement with communities is another important aspect normally characterised by hotels supporting or even participating in their local societies. For example, this may involve viewing the circular economy, backing local companies, hiring a workforce drawn from nearby areas or taking part in projects meant for community development (Fabrice and Sivarajah, 2021). </w:t>
      </w:r>
    </w:p>
    <w:p w14:paraId="2E50E437" w14:textId="77777777" w:rsidR="00162278" w:rsidRPr="000F4FA7" w:rsidRDefault="006D38E4" w:rsidP="000F4FA7">
      <w:r w:rsidRPr="000F4FA7">
        <w:t>In CSR, ethical practices are a must which means hotels have to run their businesses in a clear and justified manner. This includes fair trade, transparency in operations and respect for human rights. An explicit code of practice should be established by hotels as well as, ensuring that all suppliers and partners adhere to ethical standards. Environmental responsibility goes beyond the requirements for certifications such as Green Key (</w:t>
      </w:r>
      <w:proofErr w:type="spellStart"/>
      <w:r w:rsidRPr="000F4FA7">
        <w:t>Appolloni</w:t>
      </w:r>
      <w:proofErr w:type="spellEnd"/>
      <w:r w:rsidRPr="000F4FA7">
        <w:t xml:space="preserve"> </w:t>
      </w:r>
      <w:r w:rsidRPr="000F4FA7">
        <w:rPr>
          <w:i/>
        </w:rPr>
        <w:t>et al.</w:t>
      </w:r>
      <w:r w:rsidRPr="000F4FA7">
        <w:t xml:space="preserve"> 2022). For example, they can invest in new technologies or take part in carbon offset programs among others </w:t>
      </w:r>
      <w:proofErr w:type="gramStart"/>
      <w:r w:rsidRPr="000F4FA7">
        <w:t>so as to</w:t>
      </w:r>
      <w:proofErr w:type="gramEnd"/>
      <w:r w:rsidRPr="000F4FA7">
        <w:t xml:space="preserve"> keep reducing their environmental impact. </w:t>
      </w:r>
    </w:p>
    <w:p w14:paraId="704FEAFE" w14:textId="77777777" w:rsidR="00162278" w:rsidRPr="000F4FA7" w:rsidRDefault="006D38E4" w:rsidP="000F4FA7">
      <w:pPr>
        <w:rPr>
          <w:b/>
        </w:rPr>
      </w:pPr>
      <w:r w:rsidRPr="000F4FA7">
        <w:rPr>
          <w:b/>
        </w:rPr>
        <w:t>Implementing Sustainable Measures</w:t>
      </w:r>
    </w:p>
    <w:p w14:paraId="44F70A62" w14:textId="77777777" w:rsidR="00162278" w:rsidRPr="000F4FA7" w:rsidRDefault="006D38E4" w:rsidP="000F4FA7">
      <w:r w:rsidRPr="000F4FA7">
        <w:t xml:space="preserve">For hotels to implement sustainable measures, they must adopt a systematic approach based on the Triple Bottom Line (TBL) theory, which focuses on reconciling the economic, </w:t>
      </w:r>
      <w:proofErr w:type="gramStart"/>
      <w:r w:rsidRPr="000F4FA7">
        <w:t>ecological</w:t>
      </w:r>
      <w:proofErr w:type="gramEnd"/>
      <w:r w:rsidRPr="000F4FA7">
        <w:t xml:space="preserve"> and social dimensions (Tseng </w:t>
      </w:r>
      <w:r w:rsidRPr="000F4FA7">
        <w:rPr>
          <w:i/>
        </w:rPr>
        <w:t xml:space="preserve">et al. </w:t>
      </w:r>
      <w:r w:rsidRPr="000F4FA7">
        <w:t xml:space="preserve">2022). In the beginning, sustainability assessment helps to identify what has already been done and where improvements can be made. Next comes an overall sustainability plan with specific goals, </w:t>
      </w:r>
      <w:proofErr w:type="gramStart"/>
      <w:r w:rsidRPr="000F4FA7">
        <w:t>strategies</w:t>
      </w:r>
      <w:proofErr w:type="gramEnd"/>
      <w:r w:rsidRPr="000F4FA7">
        <w:t xml:space="preserve"> and time frames. Therefore, stakeholder involvement necessitates staffs, visitors, suppliers </w:t>
      </w:r>
      <w:r w:rsidRPr="000F4FA7">
        <w:lastRenderedPageBreak/>
        <w:t>as well as local society in routine contact and joint actions on conservation as a way of obtaining agreements and support.</w:t>
      </w:r>
    </w:p>
    <w:p w14:paraId="54563209" w14:textId="77777777" w:rsidR="00162278" w:rsidRPr="000F4FA7" w:rsidRDefault="006D38E4" w:rsidP="000F4FA7">
      <w:r w:rsidRPr="000F4FA7">
        <w:rPr>
          <w:noProof/>
          <w:lang w:val="en-IN"/>
        </w:rPr>
        <w:drawing>
          <wp:inline distT="114300" distB="114300" distL="114300" distR="114300" wp14:anchorId="360E531C" wp14:editId="5E9718A2">
            <wp:extent cx="3167063" cy="3030256"/>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67063" cy="3030256"/>
                    </a:xfrm>
                    <a:prstGeom prst="rect">
                      <a:avLst/>
                    </a:prstGeom>
                    <a:ln w="25400">
                      <a:solidFill>
                        <a:srgbClr val="000000"/>
                      </a:solidFill>
                      <a:prstDash val="solid"/>
                    </a:ln>
                  </pic:spPr>
                </pic:pic>
              </a:graphicData>
            </a:graphic>
          </wp:inline>
        </w:drawing>
      </w:r>
    </w:p>
    <w:p w14:paraId="09CA5458" w14:textId="77777777" w:rsidR="00162278" w:rsidRPr="000F4FA7" w:rsidRDefault="006D38E4" w:rsidP="000F4FA7">
      <w:pPr>
        <w:rPr>
          <w:b/>
        </w:rPr>
      </w:pPr>
      <w:r w:rsidRPr="000F4FA7">
        <w:rPr>
          <w:b/>
        </w:rPr>
        <w:t>Figure 3: TBL</w:t>
      </w:r>
    </w:p>
    <w:p w14:paraId="32127BFA" w14:textId="77777777" w:rsidR="00162278" w:rsidRPr="000F4FA7" w:rsidRDefault="006D38E4" w:rsidP="000F4FA7">
      <w:r w:rsidRPr="000F4FA7">
        <w:t xml:space="preserve">(Idea Taken from Tseng </w:t>
      </w:r>
      <w:r w:rsidRPr="000F4FA7">
        <w:rPr>
          <w:i/>
        </w:rPr>
        <w:t xml:space="preserve">et al. </w:t>
      </w:r>
      <w:r w:rsidRPr="000F4FA7">
        <w:t>2022)</w:t>
      </w:r>
    </w:p>
    <w:p w14:paraId="0A2AEEA7" w14:textId="77777777" w:rsidR="00162278" w:rsidRPr="000F4FA7" w:rsidRDefault="006D38E4" w:rsidP="000F4FA7">
      <w:r w:rsidRPr="000F4FA7">
        <w:t>It is important to train and educate employees through regular sustainability training programs that improve their ability to work with guests and implement sustainable initiatives. Monitoring and reporting the progress of a sustainability program is key, hence the need to create a system for this purpose with internal or external trust-building reports of successes and challenges. Constant improvement should be emphasised by hotels in order that they can constantly assess and incorporate new technologies and best practices into operations. Sustainability conferences may generate some ideas for hoteliers as well as being in touch with industry networks (</w:t>
      </w:r>
      <w:proofErr w:type="spellStart"/>
      <w:r w:rsidRPr="000F4FA7">
        <w:t>Floričić</w:t>
      </w:r>
      <w:proofErr w:type="spellEnd"/>
      <w:r w:rsidRPr="000F4FA7">
        <w:t>, 2020). As a result, hotels will be able to strike a balance between profit making purposes, environmental preservation, and social responsibility if all these steps are aligned with TBL principles.</w:t>
      </w:r>
    </w:p>
    <w:p w14:paraId="2C12456D" w14:textId="77777777" w:rsidR="00162278" w:rsidRPr="000F4FA7" w:rsidRDefault="006D38E4" w:rsidP="000F4FA7">
      <w:pPr>
        <w:pStyle w:val="Heading1"/>
      </w:pPr>
      <w:bookmarkStart w:id="4" w:name="_heading=h.3znysh7" w:colFirst="0" w:colLast="0"/>
      <w:bookmarkEnd w:id="4"/>
      <w:r w:rsidRPr="000F4FA7">
        <w:lastRenderedPageBreak/>
        <w:t>Evaluation the benefits and challenges with integration of sustainability into the daily operations of hotels-</w:t>
      </w:r>
    </w:p>
    <w:p w14:paraId="53FE2862" w14:textId="77777777" w:rsidR="00162278" w:rsidRPr="000F4FA7" w:rsidRDefault="006D38E4" w:rsidP="000F4FA7">
      <w:pPr>
        <w:rPr>
          <w:b/>
        </w:rPr>
      </w:pPr>
      <w:r w:rsidRPr="000F4FA7">
        <w:rPr>
          <w:b/>
        </w:rPr>
        <w:t>Benefits</w:t>
      </w:r>
    </w:p>
    <w:p w14:paraId="586023DF" w14:textId="77777777" w:rsidR="00162278" w:rsidRPr="000F4FA7" w:rsidRDefault="006D38E4" w:rsidP="000F4FA7">
      <w:r w:rsidRPr="000F4FA7">
        <w:t xml:space="preserve">The major advantage of integrating sustainability into the operations of a hotel is to conserve resources and save money in return. In this way, energy-saving lights, heating systems, </w:t>
      </w:r>
      <w:proofErr w:type="gramStart"/>
      <w:r w:rsidRPr="000F4FA7">
        <w:t>ventilators</w:t>
      </w:r>
      <w:proofErr w:type="gramEnd"/>
      <w:r w:rsidRPr="000F4FA7">
        <w:t xml:space="preserve"> and air conditioners or HARV besides water-efficient features can help slash utility costs over time (Yu </w:t>
      </w:r>
      <w:r w:rsidRPr="000F4FA7">
        <w:rPr>
          <w:i/>
        </w:rPr>
        <w:t>et al.</w:t>
      </w:r>
      <w:r w:rsidRPr="000F4FA7">
        <w:t xml:space="preserve"> 2021). The use of alternative energy forms like sun and wind power cuts down reliance on fossil fuels hence less expenditure as well as minimised emission of carbon dioxide into the atmosphere.</w:t>
      </w:r>
    </w:p>
    <w:p w14:paraId="7B4D0DE8" w14:textId="77777777" w:rsidR="00162278" w:rsidRPr="000F4FA7" w:rsidRDefault="006D38E4" w:rsidP="000F4FA7">
      <w:r w:rsidRPr="000F4FA7">
        <w:t xml:space="preserve">Another significant advantage is waste reduction. This is achieved by implementing recycling programs that handle the entire hotel’s solid waste, composting the organic waste, and reducing single-use plastics. Another cost saving strategy for hotels with </w:t>
      </w:r>
      <w:r w:rsidRPr="00F870FD">
        <w:t xml:space="preserve">effective waste management practices is reducing their disposal costs while at the same time earning income through recycling activities (Tansel </w:t>
      </w:r>
      <w:r w:rsidRPr="00F870FD">
        <w:rPr>
          <w:i/>
        </w:rPr>
        <w:t>et al.</w:t>
      </w:r>
      <w:r w:rsidRPr="00F870FD">
        <w:t xml:space="preserve"> 2021). Sustainability </w:t>
      </w:r>
      <w:r w:rsidRPr="000F4FA7">
        <w:t>initiatives provide an important benefit which is enhanced guest experience.</w:t>
      </w:r>
    </w:p>
    <w:p w14:paraId="561B6CB3" w14:textId="77777777" w:rsidR="00162278" w:rsidRPr="000F4FA7" w:rsidRDefault="006D38E4" w:rsidP="000F4FA7">
      <w:r w:rsidRPr="000F4FA7">
        <w:t xml:space="preserve">One other advantage is operational efficiency. As sustainable initiatives are normally meant to put an end to inefficiencies in processes, it results into better utilisation of resources and increased staff productivity. One case in point is the Energy Management Systems (EMS) for control and optimisation of energy use that would help prevent wastage and ensure peak performance of systems (Al-Ghaili </w:t>
      </w:r>
      <w:r w:rsidRPr="000F4FA7">
        <w:rPr>
          <w:i/>
        </w:rPr>
        <w:t xml:space="preserve">et al. </w:t>
      </w:r>
      <w:r w:rsidRPr="000F4FA7">
        <w:t>2021). Again, resources are conserved while equipment’s reliability and life span are enhanced. Further, such programmes boost a hotels' corporate social responsibility (CSR) image.</w:t>
      </w:r>
    </w:p>
    <w:p w14:paraId="7525ECC2" w14:textId="77777777" w:rsidR="00162278" w:rsidRPr="000F4FA7" w:rsidRDefault="006D38E4" w:rsidP="000F4FA7">
      <w:pPr>
        <w:rPr>
          <w:b/>
        </w:rPr>
      </w:pPr>
      <w:r w:rsidRPr="000F4FA7">
        <w:rPr>
          <w:b/>
        </w:rPr>
        <w:t>Challenges</w:t>
      </w:r>
    </w:p>
    <w:p w14:paraId="4AF8D798" w14:textId="77777777" w:rsidR="00162278" w:rsidRPr="000F4FA7" w:rsidRDefault="006D38E4" w:rsidP="000F4FA7">
      <w:r w:rsidRPr="000F4FA7">
        <w:t xml:space="preserve">However, this positive aspect also faces </w:t>
      </w:r>
      <w:proofErr w:type="gramStart"/>
      <w:r w:rsidRPr="000F4FA7">
        <w:t>a number of</w:t>
      </w:r>
      <w:proofErr w:type="gramEnd"/>
      <w:r w:rsidRPr="000F4FA7">
        <w:t xml:space="preserve"> barriers when merging it into basic business practices to make them sustainable. One major obstacle to that is the amount of money that must be invested at the beginning. This includes expensive energy efficient systems, renewable energy sources and complete waste management programs. The decision by hotels should hinge on how long it will take to recover their investments and </w:t>
      </w:r>
      <w:proofErr w:type="gramStart"/>
      <w:r w:rsidRPr="000F4FA7">
        <w:lastRenderedPageBreak/>
        <w:t>whether or not</w:t>
      </w:r>
      <w:proofErr w:type="gramEnd"/>
      <w:r w:rsidRPr="000F4FA7">
        <w:t xml:space="preserve"> they have enough funds for this purpose. Yet another challenge is training and motivating staff members. Often such sustainability practices bring about changes in daily schedules, hence staff need proper education as well as lifelong learning (Mlambo </w:t>
      </w:r>
      <w:r w:rsidRPr="000F4FA7">
        <w:rPr>
          <w:i/>
        </w:rPr>
        <w:t>et al.</w:t>
      </w:r>
      <w:r w:rsidRPr="000F4FA7">
        <w:t xml:space="preserve"> 2021). This creates an environment where every employee understands and accepts the adjustments made towards achieving sustainability goals. Sustainability measures only work effectively when there is ignorance and resistance to change. This also applies to sustainability in supply chain management. Furthermore, hotels can find it difficult to ensure that their suppliers are adopting sustainable practices especially if they are sourcing from areas with different environmental standards. It takes a lot of time to get reliable suppliers who sell eco-friendly and ethical goods which may raise the cost of procurement (Viale </w:t>
      </w:r>
      <w:r w:rsidRPr="000F4FA7">
        <w:rPr>
          <w:i/>
        </w:rPr>
        <w:t>et al.</w:t>
      </w:r>
      <w:r w:rsidRPr="000F4FA7">
        <w:t xml:space="preserve"> 2022). Regulatory compliance adds further complexity towards this end. In fact, hotels must deal with various local, </w:t>
      </w:r>
      <w:proofErr w:type="gramStart"/>
      <w:r w:rsidRPr="000F4FA7">
        <w:t>national</w:t>
      </w:r>
      <w:proofErr w:type="gramEnd"/>
      <w:r w:rsidRPr="000F4FA7">
        <w:t xml:space="preserve"> and international regulations regarding environmental sustainability. It is resource consuming staying on top of this legislation and ensuring that the hotel complies with these rules given its need for continuous monitoring and adjustments.</w:t>
      </w:r>
    </w:p>
    <w:p w14:paraId="4773CBA5" w14:textId="77777777" w:rsidR="00162278" w:rsidRPr="000F4FA7" w:rsidRDefault="006D38E4" w:rsidP="000F4FA7">
      <w:pPr>
        <w:pStyle w:val="Heading1"/>
      </w:pPr>
      <w:bookmarkStart w:id="5" w:name="_heading=h.2et92p0" w:colFirst="0" w:colLast="0"/>
      <w:bookmarkEnd w:id="5"/>
      <w:r w:rsidRPr="000F4FA7">
        <w:t>Demonstrating the future of sustainability within the hotel and hospitality industry-</w:t>
      </w:r>
    </w:p>
    <w:p w14:paraId="40584239" w14:textId="77777777" w:rsidR="00162278" w:rsidRPr="000F4FA7" w:rsidRDefault="006D38E4" w:rsidP="000F4FA7">
      <w:r w:rsidRPr="000F4FA7">
        <w:t>The future of sustainability in the hotel and hospitality industry looks bright and is being driven by commitments to the United Nations Sustainable Development Goals (SDGs). Hotels have increasingly embraced green technologies, renewable energy, and ethical sourcing. SDG 12, Responsible Consumption and Production, calls for reduced waste levels and efficient use of resources (Sdgs.un.org, 2024). Furthermore, SDG 7 on Affordable and Clean Energy advocates for renewable energy usage. In response to surging consumer demands for sustainable tourism, hotels are devising innovative strategies that minimise their negative impacts while enhancing customer satisfaction through environmental conservation initiatives. For this reason alone, it must be recognised as a critical step towards the sector’s long-term viability vis-à-vis global ecological health.</w:t>
      </w:r>
    </w:p>
    <w:p w14:paraId="14F150E9" w14:textId="77777777" w:rsidR="00162278" w:rsidRPr="000F4FA7" w:rsidRDefault="006D38E4" w:rsidP="000F4FA7">
      <w:pPr>
        <w:pStyle w:val="Heading1"/>
      </w:pPr>
      <w:bookmarkStart w:id="6" w:name="_heading=h.tyjcwt" w:colFirst="0" w:colLast="0"/>
      <w:bookmarkEnd w:id="6"/>
      <w:r w:rsidRPr="000F4FA7">
        <w:lastRenderedPageBreak/>
        <w:t>Conclusion</w:t>
      </w:r>
    </w:p>
    <w:p w14:paraId="08B9CA12" w14:textId="77777777" w:rsidR="00162278" w:rsidRPr="000F4FA7" w:rsidRDefault="006D38E4" w:rsidP="000F4FA7">
      <w:r w:rsidRPr="000F4FA7">
        <w:t xml:space="preserve">In conclusion, the integration of environmental, </w:t>
      </w:r>
      <w:proofErr w:type="gramStart"/>
      <w:r w:rsidRPr="000F4FA7">
        <w:t>social</w:t>
      </w:r>
      <w:proofErr w:type="gramEnd"/>
      <w:r w:rsidRPr="000F4FA7">
        <w:t xml:space="preserve"> and financial sustainability within the hotel and hospitality industry represents both an essential and worthy endeavour. The hotels can thereby be able to save on resources, enhance guest experiences and improve operational efficiencies while at the same time fulfilling their corporate social responsibility. While some of these difficulties may include expenses in starting up and the need for training staff thoroughly, there are many rewards that can be achieved over time. The industry’s focus on fulfilling United Nations Sustainable Development Goals is a good indicator that in future there will be more environmentally friendly operations as well as socially responsible business practices in the sector hence it will become more sustainable and responsible towards its stakeholders.</w:t>
      </w:r>
    </w:p>
    <w:p w14:paraId="5A89DCB2" w14:textId="77777777" w:rsidR="00162278" w:rsidRPr="000F4FA7" w:rsidRDefault="00162278" w:rsidP="000F4FA7"/>
    <w:p w14:paraId="75E46F6E" w14:textId="77777777" w:rsidR="00162278" w:rsidRPr="000F4FA7" w:rsidRDefault="00162278" w:rsidP="000F4FA7"/>
    <w:p w14:paraId="5793B5D6" w14:textId="77777777" w:rsidR="00162278" w:rsidRPr="000F4FA7" w:rsidRDefault="006D38E4" w:rsidP="000F4FA7">
      <w:pPr>
        <w:pStyle w:val="Heading1"/>
      </w:pPr>
      <w:bookmarkStart w:id="7" w:name="_heading=h.3dy6vkm" w:colFirst="0" w:colLast="0"/>
      <w:bookmarkEnd w:id="7"/>
      <w:r w:rsidRPr="000F4FA7">
        <w:br w:type="page"/>
      </w:r>
    </w:p>
    <w:p w14:paraId="58B3BBB7" w14:textId="77777777" w:rsidR="00162278" w:rsidRPr="000F4FA7" w:rsidRDefault="006D38E4" w:rsidP="000F4FA7">
      <w:pPr>
        <w:pStyle w:val="Heading1"/>
      </w:pPr>
      <w:bookmarkStart w:id="8" w:name="_heading=h.1t3h5sf" w:colFirst="0" w:colLast="0"/>
      <w:bookmarkEnd w:id="8"/>
      <w:r w:rsidRPr="000F4FA7">
        <w:lastRenderedPageBreak/>
        <w:t>References</w:t>
      </w:r>
    </w:p>
    <w:p w14:paraId="023547AE" w14:textId="77777777" w:rsidR="00AB1FA5" w:rsidRPr="000F4FA7" w:rsidRDefault="00AB1FA5" w:rsidP="000F4FA7">
      <w:r w:rsidRPr="000F4FA7">
        <w:t xml:space="preserve">Al-Ghaili, A.M., Kasim, H., Al-Hada, N.M., Jørgensen, B.N., Othman, M. and Wang, J., 2021. Energy management systems and strategies in buildings sector: A scoping review. </w:t>
      </w:r>
      <w:proofErr w:type="spellStart"/>
      <w:r w:rsidRPr="000F4FA7">
        <w:t>Ieee</w:t>
      </w:r>
      <w:proofErr w:type="spellEnd"/>
      <w:r w:rsidRPr="000F4FA7">
        <w:t xml:space="preserve"> Access, 9, pp.63790-63813.</w:t>
      </w:r>
    </w:p>
    <w:p w14:paraId="510B9CC6" w14:textId="77777777" w:rsidR="00AB1FA5" w:rsidRPr="000F4FA7" w:rsidRDefault="00AB1FA5" w:rsidP="000F4FA7">
      <w:proofErr w:type="spellStart"/>
      <w:r w:rsidRPr="000F4FA7">
        <w:t>Appolloni</w:t>
      </w:r>
      <w:proofErr w:type="spellEnd"/>
      <w:r w:rsidRPr="000F4FA7">
        <w:t>, A., Jabbour, C.J.C., D'Adamo, I., Gastaldi, M. and Settembre-Blundo, D., 2022. Green recovery in the mature manufacturing industry: The role of the green-circular premium and sustainability certification in innovative efforts. Ecological Economics, 193, p.107311.</w:t>
      </w:r>
    </w:p>
    <w:p w14:paraId="458A4B79" w14:textId="77777777" w:rsidR="00AB1FA5" w:rsidRPr="000F4FA7" w:rsidRDefault="00AB1FA5" w:rsidP="000F4FA7">
      <w:proofErr w:type="spellStart"/>
      <w:r w:rsidRPr="000F4FA7">
        <w:t>Ayilara</w:t>
      </w:r>
      <w:proofErr w:type="spellEnd"/>
      <w:r w:rsidRPr="000F4FA7">
        <w:t>, M.S., Olanrewaju, O.S., Babalola, O.O. and Odeyemi, O., 2020. Waste management through composting: Challenges and potentials. Sustainability, 12(11), p.4456.</w:t>
      </w:r>
    </w:p>
    <w:p w14:paraId="657E2EE1" w14:textId="77777777" w:rsidR="00AB1FA5" w:rsidRPr="000F4FA7" w:rsidRDefault="00AB1FA5" w:rsidP="000F4FA7">
      <w:r w:rsidRPr="000F4FA7">
        <w:t>Bravo, A., Vieira, D. and Ferrer, G., 2022. Emissions of future conventional aircrafts adopting evolutionary technologies. Journal of Cleaner Production, 347, p.131246.</w:t>
      </w:r>
    </w:p>
    <w:p w14:paraId="34D96A58" w14:textId="77777777" w:rsidR="00AB1FA5" w:rsidRPr="000F4FA7" w:rsidRDefault="00AB1FA5" w:rsidP="000F4FA7">
      <w:r w:rsidRPr="000F4FA7">
        <w:t xml:space="preserve">Chen, H.L., Nath, T.K., Chong, S., Foo, V., Gibbins, C. and Lechner, A.M., 2021. The plastic waste problem in Malaysia: management, </w:t>
      </w:r>
      <w:proofErr w:type="gramStart"/>
      <w:r w:rsidRPr="000F4FA7">
        <w:t>recycling</w:t>
      </w:r>
      <w:proofErr w:type="gramEnd"/>
      <w:r w:rsidRPr="000F4FA7">
        <w:t xml:space="preserve"> and disposal of local and global plastic waste. SN Applied Sciences, 3, pp.1-15.</w:t>
      </w:r>
    </w:p>
    <w:p w14:paraId="13D18E6F" w14:textId="77777777" w:rsidR="00AB1FA5" w:rsidRPr="000F4FA7" w:rsidRDefault="00AB1FA5" w:rsidP="000F4FA7">
      <w:r w:rsidRPr="000F4FA7">
        <w:t>Fabrice, S. and Sivarajah, U., 2021. Exploring circular economy in the hospitality industry: empirical evidence from Scandinavian hotel operators.</w:t>
      </w:r>
    </w:p>
    <w:p w14:paraId="6951F158" w14:textId="77777777" w:rsidR="00AB1FA5" w:rsidRPr="000F4FA7" w:rsidRDefault="00AB1FA5" w:rsidP="000F4FA7">
      <w:proofErr w:type="spellStart"/>
      <w:r w:rsidRPr="000F4FA7">
        <w:t>Farsani</w:t>
      </w:r>
      <w:proofErr w:type="spellEnd"/>
      <w:r w:rsidRPr="000F4FA7">
        <w:t xml:space="preserve">, N.T., Jamshidi, H.M., Mortazavi, M. and </w:t>
      </w:r>
      <w:proofErr w:type="spellStart"/>
      <w:r w:rsidRPr="000F4FA7">
        <w:t>Eslamian</w:t>
      </w:r>
      <w:proofErr w:type="spellEnd"/>
      <w:r w:rsidRPr="000F4FA7">
        <w:t>, S., 2021. Water harvesting and sustainable tourism. Handbook of water harvesting and conservation: basic concepts and fundamentals, pp.447-455.</w:t>
      </w:r>
    </w:p>
    <w:p w14:paraId="07A49F94" w14:textId="77777777" w:rsidR="00AB1FA5" w:rsidRPr="000F4FA7" w:rsidRDefault="00AB1FA5" w:rsidP="000F4FA7">
      <w:proofErr w:type="spellStart"/>
      <w:r w:rsidRPr="000F4FA7">
        <w:t>Floričić</w:t>
      </w:r>
      <w:proofErr w:type="spellEnd"/>
      <w:r w:rsidRPr="000F4FA7">
        <w:t>, T., 2020. Sustainable solutions in the hospitality industry and competitiveness context of “green hotels”. Civil Engineering Journal, 6(6), pp.1104-1113.</w:t>
      </w:r>
    </w:p>
    <w:p w14:paraId="518AA5BD" w14:textId="77777777" w:rsidR="00AB1FA5" w:rsidRPr="000F4FA7" w:rsidRDefault="00AB1FA5" w:rsidP="000F4FA7">
      <w:proofErr w:type="spellStart"/>
      <w:r w:rsidRPr="000F4FA7">
        <w:t>Janjusevic</w:t>
      </w:r>
      <w:proofErr w:type="spellEnd"/>
      <w:r w:rsidRPr="000F4FA7">
        <w:t xml:space="preserve">, J. and Perovic, N., 2020, January. Eco-certification in the Montenegrin Tourism as a Response on Climate Change. In Sustainable Development and Social Responsibility—Volume 2: Proceedings of the 2nd American University in the Emirates </w:t>
      </w:r>
      <w:r w:rsidRPr="000F4FA7">
        <w:lastRenderedPageBreak/>
        <w:t>International Research Conference, AUEIRC'18—Dubai, UAE 2018 (pp. 53-64). Cham: Springer International Publishing.</w:t>
      </w:r>
    </w:p>
    <w:p w14:paraId="4F052D9C" w14:textId="77777777" w:rsidR="00AB1FA5" w:rsidRPr="000F4FA7" w:rsidRDefault="00AB1FA5" w:rsidP="000F4FA7">
      <w:r w:rsidRPr="000F4FA7">
        <w:t xml:space="preserve">Mlambo, M., </w:t>
      </w:r>
      <w:proofErr w:type="spellStart"/>
      <w:r w:rsidRPr="000F4FA7">
        <w:t>Silén</w:t>
      </w:r>
      <w:proofErr w:type="spellEnd"/>
      <w:r w:rsidRPr="000F4FA7">
        <w:t xml:space="preserve">, C. and McGrath, C., 2021. Lifelong learning and nurses’ continuing professional development, a </w:t>
      </w:r>
      <w:proofErr w:type="spellStart"/>
      <w:r w:rsidRPr="000F4FA7">
        <w:t>metasynthesis</w:t>
      </w:r>
      <w:proofErr w:type="spellEnd"/>
      <w:r w:rsidRPr="000F4FA7">
        <w:t xml:space="preserve"> of the literature. BMC nursing, 20, pp.1-13.</w:t>
      </w:r>
    </w:p>
    <w:p w14:paraId="14B38D5F" w14:textId="77777777" w:rsidR="00AB1FA5" w:rsidRPr="000F4FA7" w:rsidRDefault="00AB1FA5" w:rsidP="000F4FA7">
      <w:r w:rsidRPr="000F4FA7">
        <w:t xml:space="preserve">Scholz, P., </w:t>
      </w:r>
      <w:proofErr w:type="spellStart"/>
      <w:r w:rsidRPr="000F4FA7">
        <w:t>Linderová</w:t>
      </w:r>
      <w:proofErr w:type="spellEnd"/>
      <w:r w:rsidRPr="000F4FA7">
        <w:t xml:space="preserve">, I. and Konečná, K., 2020. Green management tools </w:t>
      </w:r>
      <w:proofErr w:type="gramStart"/>
      <w:r w:rsidRPr="000F4FA7">
        <w:t>as a way to</w:t>
      </w:r>
      <w:proofErr w:type="gramEnd"/>
      <w:r w:rsidRPr="000F4FA7">
        <w:t xml:space="preserve"> sustainable behaviour in the hotel industry: Case study from Czechia. Sustainability, 12(23), p.10027.</w:t>
      </w:r>
    </w:p>
    <w:p w14:paraId="474324DE" w14:textId="2B0C761A" w:rsidR="00AB1FA5" w:rsidRPr="000F4FA7" w:rsidRDefault="00AB1FA5" w:rsidP="000F4FA7">
      <w:r w:rsidRPr="000F4FA7">
        <w:t xml:space="preserve">Sdgs.un.org, (2024), “THE 17 GOALS” Available at: </w:t>
      </w:r>
      <w:hyperlink r:id="rId10">
        <w:r w:rsidRPr="000F4FA7">
          <w:rPr>
            <w:u w:val="single"/>
          </w:rPr>
          <w:t>https://sdgs.un.org/goals</w:t>
        </w:r>
      </w:hyperlink>
      <w:r w:rsidRPr="000F4FA7">
        <w:t xml:space="preserve"> </w:t>
      </w:r>
      <w:bookmarkStart w:id="9" w:name="_Hlk168081388"/>
      <w:r w:rsidR="000F4FA7">
        <w:t>(</w:t>
      </w:r>
      <w:r w:rsidRPr="000F4FA7">
        <w:t xml:space="preserve">Accessed </w:t>
      </w:r>
      <w:r w:rsidR="000F4FA7">
        <w:t>25 May 2024)</w:t>
      </w:r>
      <w:bookmarkEnd w:id="9"/>
    </w:p>
    <w:p w14:paraId="75EA2AB1" w14:textId="608FF8EA" w:rsidR="00AB1FA5" w:rsidRPr="000F4FA7" w:rsidRDefault="00AB1FA5" w:rsidP="000F4FA7">
      <w:r w:rsidRPr="000F4FA7">
        <w:t xml:space="preserve">Statista.com (2024), “Excess waste a key sustainability concern for </w:t>
      </w:r>
      <w:proofErr w:type="spellStart"/>
      <w:r w:rsidRPr="000F4FA7">
        <w:t>travelers</w:t>
      </w:r>
      <w:proofErr w:type="spellEnd"/>
      <w:r w:rsidRPr="000F4FA7">
        <w:t xml:space="preserve">” Available at: </w:t>
      </w:r>
      <w:hyperlink r:id="rId11">
        <w:r w:rsidRPr="000F4FA7">
          <w:rPr>
            <w:u w:val="single"/>
          </w:rPr>
          <w:t>https://www.statista.com/chart/28149/excess-waste-a-key-sustainability-concern/</w:t>
        </w:r>
      </w:hyperlink>
      <w:r w:rsidRPr="000F4FA7">
        <w:t xml:space="preserve"> </w:t>
      </w:r>
      <w:r w:rsidR="000F4FA7" w:rsidRPr="000F4FA7">
        <w:t>(Accessed 25 May 2024)</w:t>
      </w:r>
    </w:p>
    <w:p w14:paraId="3374C488" w14:textId="46FD0A1A" w:rsidR="00AB1FA5" w:rsidRPr="000F4FA7" w:rsidRDefault="00AB1FA5" w:rsidP="000F4FA7">
      <w:r w:rsidRPr="000F4FA7">
        <w:t xml:space="preserve">Statista.com (2024), “Share of </w:t>
      </w:r>
      <w:proofErr w:type="spellStart"/>
      <w:r w:rsidRPr="000F4FA7">
        <w:t>travelers</w:t>
      </w:r>
      <w:proofErr w:type="spellEnd"/>
      <w:r w:rsidRPr="000F4FA7">
        <w:t xml:space="preserve"> that believe sustainable travel is important worldwide in 2023” Available at: </w:t>
      </w:r>
      <w:hyperlink r:id="rId12">
        <w:r w:rsidRPr="000F4FA7">
          <w:rPr>
            <w:u w:val="single"/>
          </w:rPr>
          <w:t>https://www.statista.com/statistics/1126996/traveler-attitudes-sustainability/</w:t>
        </w:r>
      </w:hyperlink>
      <w:r w:rsidRPr="000F4FA7">
        <w:t xml:space="preserve"> </w:t>
      </w:r>
      <w:r w:rsidR="000F4FA7" w:rsidRPr="000F4FA7">
        <w:t>(Accessed 2</w:t>
      </w:r>
      <w:r w:rsidR="000F4FA7">
        <w:t xml:space="preserve">4 </w:t>
      </w:r>
      <w:r w:rsidR="000F4FA7" w:rsidRPr="000F4FA7">
        <w:t>May 2024)</w:t>
      </w:r>
    </w:p>
    <w:p w14:paraId="21A4758B" w14:textId="77777777" w:rsidR="00AB1FA5" w:rsidRPr="000F4FA7" w:rsidRDefault="00AB1FA5" w:rsidP="000F4FA7">
      <w:r w:rsidRPr="000F4FA7">
        <w:t xml:space="preserve">Tansel, T., </w:t>
      </w:r>
      <w:proofErr w:type="spellStart"/>
      <w:r w:rsidRPr="000F4FA7">
        <w:t>Yeshenkulova</w:t>
      </w:r>
      <w:proofErr w:type="spellEnd"/>
      <w:r w:rsidRPr="000F4FA7">
        <w:t xml:space="preserve">, G. and </w:t>
      </w:r>
      <w:proofErr w:type="spellStart"/>
      <w:r w:rsidRPr="000F4FA7">
        <w:t>Nurmanova</w:t>
      </w:r>
      <w:proofErr w:type="spellEnd"/>
      <w:r w:rsidRPr="000F4FA7">
        <w:t>, U., 2021. Analysing Waste Management and Recycling Practices for the Hotel Industry. Journal of Environmental Management and Tourism, 12(2), pp.382-391.</w:t>
      </w:r>
    </w:p>
    <w:p w14:paraId="3D3E0AB2" w14:textId="77777777" w:rsidR="00AB1FA5" w:rsidRPr="000F4FA7" w:rsidRDefault="00AB1FA5" w:rsidP="000F4FA7">
      <w:r w:rsidRPr="000F4FA7">
        <w:t>Tseng, M.L., Chang, C.H., Lin, C.W.R., Wu, K.J., Chen, Q., Xia, L. and Xue, B., 2020. Future trends and guidance for the triple bottom line and sustainability: A data driven bibliometric analysis. Environmental Science and Pollution Research, 27, pp.33543-33567.</w:t>
      </w:r>
    </w:p>
    <w:p w14:paraId="102D2728" w14:textId="77777777" w:rsidR="00AB1FA5" w:rsidRPr="000F4FA7" w:rsidRDefault="00AB1FA5" w:rsidP="000F4FA7">
      <w:r w:rsidRPr="000F4FA7">
        <w:t xml:space="preserve">Viale, L., Vacher, S. and </w:t>
      </w:r>
      <w:proofErr w:type="spellStart"/>
      <w:r w:rsidRPr="000F4FA7">
        <w:t>Bessouat</w:t>
      </w:r>
      <w:proofErr w:type="spellEnd"/>
      <w:r w:rsidRPr="000F4FA7">
        <w:t>, J., 2022. Eco-innovation in the upstream supply chain: re-thinking the involvement of purchasing managers. Supply Chain Management: An International Journal, 27(2), pp.250-264.</w:t>
      </w:r>
    </w:p>
    <w:p w14:paraId="2F43F0DD" w14:textId="77777777" w:rsidR="00AB1FA5" w:rsidRPr="000F4FA7" w:rsidRDefault="00AB1FA5" w:rsidP="000F4FA7">
      <w:r w:rsidRPr="000F4FA7">
        <w:lastRenderedPageBreak/>
        <w:t>Wong, A.K.F. and Kim, S.S., 2020. Development and validation of standard hotel corporate social responsibility (CSR) scale from the employee perspective. International Journal of Hospitality Management, 87, p.102507.</w:t>
      </w:r>
    </w:p>
    <w:p w14:paraId="5C7C2520" w14:textId="77777777" w:rsidR="00AB1FA5" w:rsidRPr="000F4FA7" w:rsidRDefault="00AB1FA5" w:rsidP="000F4FA7">
      <w:proofErr w:type="spellStart"/>
      <w:r w:rsidRPr="000F4FA7">
        <w:t>Yenidogan</w:t>
      </w:r>
      <w:proofErr w:type="spellEnd"/>
      <w:r w:rsidRPr="000F4FA7">
        <w:t xml:space="preserve">, A., </w:t>
      </w:r>
      <w:proofErr w:type="spellStart"/>
      <w:r w:rsidRPr="000F4FA7">
        <w:t>Gurcaylilar-Yenidogan</w:t>
      </w:r>
      <w:proofErr w:type="spellEnd"/>
      <w:r w:rsidRPr="000F4FA7">
        <w:t>, T. and Tetik, N., 2021. Environmental management and hotel profitability: operating performance matters. Tourism &amp; Management Studies, 17(3), pp.7-19.</w:t>
      </w:r>
    </w:p>
    <w:p w14:paraId="21A92A79" w14:textId="77777777" w:rsidR="00AB1FA5" w:rsidRPr="000F4FA7" w:rsidRDefault="00AB1FA5" w:rsidP="000F4FA7">
      <w:r w:rsidRPr="000F4FA7">
        <w:t xml:space="preserve">Yu, Y., You, S., Zhang, H., Ye, T., Wang, Y. and Wei, S., 2021. A review on available energy saving strategies for heating, </w:t>
      </w:r>
      <w:proofErr w:type="gramStart"/>
      <w:r w:rsidRPr="000F4FA7">
        <w:t>ventilation</w:t>
      </w:r>
      <w:proofErr w:type="gramEnd"/>
      <w:r w:rsidRPr="000F4FA7">
        <w:t xml:space="preserve"> and air conditioning in underground metro stations. Renewable and Sustainable Energy Reviews, 141, p.110788.</w:t>
      </w:r>
    </w:p>
    <w:p w14:paraId="71CF225F" w14:textId="77777777" w:rsidR="00162278" w:rsidRPr="000F4FA7" w:rsidRDefault="00162278" w:rsidP="000F4FA7"/>
    <w:sectPr w:rsidR="00162278" w:rsidRPr="000F4FA7">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B6D134" w14:textId="77777777" w:rsidR="00CD037B" w:rsidRDefault="00CD037B">
      <w:pPr>
        <w:spacing w:before="0" w:line="240" w:lineRule="auto"/>
      </w:pPr>
      <w:r>
        <w:separator/>
      </w:r>
    </w:p>
  </w:endnote>
  <w:endnote w:type="continuationSeparator" w:id="0">
    <w:p w14:paraId="06BE53D1" w14:textId="77777777" w:rsidR="00CD037B" w:rsidRDefault="00CD037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712C68" w14:textId="77777777" w:rsidR="00162278" w:rsidRDefault="006D38E4">
    <w:pPr>
      <w:jc w:val="right"/>
    </w:pPr>
    <w:r>
      <w:fldChar w:fldCharType="begin"/>
    </w:r>
    <w:r>
      <w:instrText>PAGE</w:instrText>
    </w:r>
    <w:r>
      <w:fldChar w:fldCharType="separate"/>
    </w:r>
    <w:r w:rsidR="00AB1FA5">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4DA126" w14:textId="77777777" w:rsidR="00CD037B" w:rsidRDefault="00CD037B">
      <w:pPr>
        <w:spacing w:before="0" w:line="240" w:lineRule="auto"/>
      </w:pPr>
      <w:r>
        <w:separator/>
      </w:r>
    </w:p>
  </w:footnote>
  <w:footnote w:type="continuationSeparator" w:id="0">
    <w:p w14:paraId="08CDB0B7" w14:textId="77777777" w:rsidR="00CD037B" w:rsidRDefault="00CD037B">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278"/>
    <w:rsid w:val="000D26A5"/>
    <w:rsid w:val="000F4FA7"/>
    <w:rsid w:val="00162278"/>
    <w:rsid w:val="001F61FF"/>
    <w:rsid w:val="00380395"/>
    <w:rsid w:val="00621598"/>
    <w:rsid w:val="006D38E4"/>
    <w:rsid w:val="007A4552"/>
    <w:rsid w:val="00902E2B"/>
    <w:rsid w:val="00995466"/>
    <w:rsid w:val="00AB1FA5"/>
    <w:rsid w:val="00CD037B"/>
    <w:rsid w:val="00E1270A"/>
    <w:rsid w:val="00EA59EA"/>
    <w:rsid w:val="00F87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1583F4"/>
  <w15:docId w15:val="{8B0737D4-0866-4D31-BE92-BFE19DA5F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TOCHeading">
    <w:name w:val="TOC Heading"/>
    <w:basedOn w:val="Heading1"/>
    <w:next w:val="Normal"/>
    <w:uiPriority w:val="39"/>
    <w:unhideWhenUsed/>
    <w:qFormat/>
    <w:rsid w:val="00775AD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75AD4"/>
    <w:pPr>
      <w:spacing w:after="100"/>
    </w:pPr>
  </w:style>
  <w:style w:type="character" w:styleId="Hyperlink">
    <w:name w:val="Hyperlink"/>
    <w:basedOn w:val="DefaultParagraphFont"/>
    <w:uiPriority w:val="99"/>
    <w:unhideWhenUsed/>
    <w:rsid w:val="00775AD4"/>
    <w:rPr>
      <w:color w:val="0000FF" w:themeColor="hyperlink"/>
      <w:u w:val="single"/>
    </w:rPr>
  </w:style>
  <w:style w:type="paragraph" w:styleId="Header">
    <w:name w:val="header"/>
    <w:basedOn w:val="Normal"/>
    <w:link w:val="HeaderChar"/>
    <w:uiPriority w:val="99"/>
    <w:unhideWhenUsed/>
    <w:rsid w:val="0082546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25464"/>
  </w:style>
  <w:style w:type="paragraph" w:styleId="Footer">
    <w:name w:val="footer"/>
    <w:basedOn w:val="Normal"/>
    <w:link w:val="FooterChar"/>
    <w:uiPriority w:val="99"/>
    <w:unhideWhenUsed/>
    <w:rsid w:val="0082546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25464"/>
  </w:style>
  <w:style w:type="paragraph" w:styleId="BalloonText">
    <w:name w:val="Balloon Text"/>
    <w:basedOn w:val="Normal"/>
    <w:link w:val="BalloonTextChar"/>
    <w:uiPriority w:val="99"/>
    <w:semiHidden/>
    <w:unhideWhenUsed/>
    <w:rsid w:val="00AB1FA5"/>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F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0866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126996/traveler-attitudes-sustainabi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chart/28149/excess-waste-a-key-sustainability-concer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dgs.un.org/goal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K2dWkbZrprQ/LvxjlU+2xeQhhA==">CgMxLjAyCGguZ2pkZ3hzMgloLjMwajB6bGwyCWguMWZvYjl0ZTIJaC4zem55c2g3MgloLjJldDkycDAyCGgudHlqY3d0MgloLjNkeTZ2a20yCWguMXQzaDVzZjgAciExRmJRS2tMbnVvU2s5Qk05NUtveXFYblA4WXNjamEtd04=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2881</Words>
  <Characters>17590</Characters>
  <Application>Microsoft Office Word</Application>
  <DocSecurity>0</DocSecurity>
  <Lines>296</Lines>
  <Paragraphs>77</Paragraphs>
  <ScaleCrop>false</ScaleCrop>
  <Company>HP</Company>
  <LinksUpToDate>false</LinksUpToDate>
  <CharactersWithSpaces>20398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dc:creator>
  <cp:lastModifiedBy>Laurentiu Iftimoae (2206170)</cp:lastModifiedBy>
  <cp:revision>7</cp:revision>
  <dcterms:created xsi:type="dcterms:W3CDTF">2024-05-31T19:57:00Z</dcterms:created>
  <dcterms:modified xsi:type="dcterms:W3CDTF">2024-06-03T14:20:00Z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9a1f9dd04885149e699bf91fff0e7d000b23a1af35ec715d4f7947f082768932</vt:lpwstr>
  </property>
</Properties>
</file>