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15E8E1" w14:textId="77777777" w:rsidR="0089434A" w:rsidRDefault="0089434A">
      <w:r>
        <w:rPr>
          <w:noProof/>
        </w:rPr>
        <w:drawing>
          <wp:inline distT="0" distB="0" distL="0" distR="0" wp14:anchorId="2BFACEF4" wp14:editId="4FE242BA">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6693DCCC" w14:textId="77777777" w:rsidR="0089434A" w:rsidRDefault="0089434A"/>
    <w:p w14:paraId="518A6EE0" w14:textId="77777777" w:rsidR="0089434A" w:rsidRPr="00095805" w:rsidRDefault="0089434A">
      <w:pPr>
        <w:rPr>
          <w:color w:val="000000" w:themeColor="text1"/>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095805" w:rsidRPr="00095805" w14:paraId="5517A964" w14:textId="77777777" w:rsidTr="00AD3792">
        <w:trPr>
          <w:cantSplit/>
          <w:trHeight w:val="469"/>
        </w:trPr>
        <w:tc>
          <w:tcPr>
            <w:tcW w:w="4513" w:type="dxa"/>
          </w:tcPr>
          <w:p w14:paraId="46CC6F60" w14:textId="310FB3A5" w:rsidR="00405A9E" w:rsidRPr="00095805" w:rsidRDefault="00405A9E" w:rsidP="0047567D">
            <w:pPr>
              <w:pStyle w:val="Year"/>
              <w:rPr>
                <w:color w:val="000000" w:themeColor="text1"/>
                <w:sz w:val="24"/>
                <w:szCs w:val="24"/>
              </w:rPr>
            </w:pPr>
            <w:r w:rsidRPr="00095805">
              <w:rPr>
                <w:color w:val="000000" w:themeColor="text1"/>
                <w:sz w:val="24"/>
                <w:szCs w:val="24"/>
              </w:rPr>
              <w:t>LOCATION</w:t>
            </w:r>
            <w:r w:rsidR="00E5105E" w:rsidRPr="00095805">
              <w:rPr>
                <w:color w:val="000000" w:themeColor="text1"/>
                <w:sz w:val="24"/>
                <w:szCs w:val="24"/>
              </w:rPr>
              <w:t>:</w:t>
            </w:r>
            <w:r w:rsidRPr="00095805">
              <w:rPr>
                <w:b w:val="0"/>
                <w:color w:val="000000" w:themeColor="text1"/>
                <w:sz w:val="24"/>
                <w:szCs w:val="24"/>
              </w:rPr>
              <w:t xml:space="preserve"> </w:t>
            </w:r>
            <w:r w:rsidR="00A662B9" w:rsidRPr="00095805">
              <w:rPr>
                <w:color w:val="000000" w:themeColor="text1"/>
                <w:sz w:val="24"/>
                <w:szCs w:val="24"/>
              </w:rPr>
              <w:t xml:space="preserve">Swansea </w:t>
            </w:r>
          </w:p>
        </w:tc>
        <w:tc>
          <w:tcPr>
            <w:tcW w:w="4514" w:type="dxa"/>
          </w:tcPr>
          <w:p w14:paraId="2BD99436" w14:textId="07DAB320" w:rsidR="000E5EE2" w:rsidRPr="00095805" w:rsidRDefault="00405A9E" w:rsidP="0089434A">
            <w:pPr>
              <w:pStyle w:val="Year"/>
              <w:jc w:val="right"/>
              <w:rPr>
                <w:b w:val="0"/>
                <w:color w:val="000000" w:themeColor="text1"/>
                <w:sz w:val="24"/>
                <w:szCs w:val="24"/>
              </w:rPr>
            </w:pPr>
            <w:r w:rsidRPr="00095805">
              <w:rPr>
                <w:color w:val="000000" w:themeColor="text1"/>
                <w:sz w:val="24"/>
                <w:szCs w:val="24"/>
              </w:rPr>
              <w:t>LLEOLIAD</w:t>
            </w:r>
            <w:r w:rsidR="00E5105E" w:rsidRPr="00095805">
              <w:rPr>
                <w:color w:val="000000" w:themeColor="text1"/>
                <w:sz w:val="24"/>
                <w:szCs w:val="24"/>
              </w:rPr>
              <w:t>:</w:t>
            </w:r>
            <w:r w:rsidR="00CB4484" w:rsidRPr="00095805">
              <w:rPr>
                <w:color w:val="000000" w:themeColor="text1"/>
                <w:sz w:val="24"/>
                <w:szCs w:val="24"/>
              </w:rPr>
              <w:t xml:space="preserve"> </w:t>
            </w:r>
            <w:r w:rsidR="00A662B9" w:rsidRPr="00095805">
              <w:rPr>
                <w:color w:val="000000" w:themeColor="text1"/>
                <w:sz w:val="24"/>
                <w:szCs w:val="24"/>
              </w:rPr>
              <w:t>abertawe</w:t>
            </w:r>
          </w:p>
        </w:tc>
      </w:tr>
      <w:tr w:rsidR="00095805" w:rsidRPr="00095805" w14:paraId="7DD7BE3D" w14:textId="77777777" w:rsidTr="00AD3792">
        <w:trPr>
          <w:trHeight w:val="542"/>
        </w:trPr>
        <w:tc>
          <w:tcPr>
            <w:tcW w:w="4513" w:type="dxa"/>
          </w:tcPr>
          <w:p w14:paraId="07CA5000" w14:textId="054A104A" w:rsidR="000E5EE2" w:rsidRPr="00095805" w:rsidRDefault="000E5EE2" w:rsidP="000E5EE2">
            <w:pPr>
              <w:pStyle w:val="Trinity"/>
              <w:ind w:left="5760" w:hanging="5760"/>
              <w:rPr>
                <w:color w:val="000000" w:themeColor="text1"/>
              </w:rPr>
            </w:pPr>
            <w:r w:rsidRPr="00095805">
              <w:rPr>
                <w:color w:val="000000" w:themeColor="text1"/>
              </w:rPr>
              <w:t xml:space="preserve">LEVEL </w:t>
            </w:r>
            <w:r w:rsidR="000C66AE" w:rsidRPr="00095805">
              <w:rPr>
                <w:color w:val="000000" w:themeColor="text1"/>
              </w:rPr>
              <w:t>5</w:t>
            </w:r>
          </w:p>
        </w:tc>
        <w:tc>
          <w:tcPr>
            <w:tcW w:w="4514" w:type="dxa"/>
          </w:tcPr>
          <w:p w14:paraId="776BCE56" w14:textId="4197573D" w:rsidR="000E5EE2" w:rsidRPr="00095805" w:rsidRDefault="000E5EE2" w:rsidP="00147A36">
            <w:pPr>
              <w:pStyle w:val="Trinity"/>
              <w:ind w:left="5760" w:hanging="5760"/>
              <w:jc w:val="right"/>
              <w:rPr>
                <w:color w:val="000000" w:themeColor="text1"/>
              </w:rPr>
            </w:pPr>
            <w:r w:rsidRPr="00095805">
              <w:rPr>
                <w:color w:val="000000" w:themeColor="text1"/>
              </w:rPr>
              <w:t xml:space="preserve">LEFEL </w:t>
            </w:r>
            <w:r w:rsidR="000C66AE" w:rsidRPr="00095805">
              <w:rPr>
                <w:color w:val="000000" w:themeColor="text1"/>
              </w:rPr>
              <w:t>5</w:t>
            </w:r>
          </w:p>
        </w:tc>
      </w:tr>
      <w:tr w:rsidR="00095805" w:rsidRPr="00095805" w14:paraId="46984191" w14:textId="77777777" w:rsidTr="00AD3792">
        <w:trPr>
          <w:trHeight w:val="302"/>
        </w:trPr>
        <w:tc>
          <w:tcPr>
            <w:tcW w:w="4513" w:type="dxa"/>
          </w:tcPr>
          <w:p w14:paraId="58AA13E2" w14:textId="77777777" w:rsidR="000E5EE2" w:rsidRPr="00095805" w:rsidRDefault="000E5EE2" w:rsidP="000E5EE2">
            <w:pPr>
              <w:pStyle w:val="Exam"/>
              <w:rPr>
                <w:color w:val="000000" w:themeColor="text1"/>
              </w:rPr>
            </w:pPr>
            <w:r w:rsidRPr="00095805">
              <w:rPr>
                <w:color w:val="000000" w:themeColor="text1"/>
              </w:rPr>
              <w:t>EXAMINATION PERIOD</w:t>
            </w:r>
          </w:p>
        </w:tc>
        <w:tc>
          <w:tcPr>
            <w:tcW w:w="4514" w:type="dxa"/>
          </w:tcPr>
          <w:p w14:paraId="0FC9AA55" w14:textId="77777777" w:rsidR="000E5EE2" w:rsidRPr="00095805" w:rsidRDefault="000E5EE2" w:rsidP="000E5EE2">
            <w:pPr>
              <w:pStyle w:val="Exam"/>
              <w:jc w:val="right"/>
              <w:rPr>
                <w:color w:val="000000" w:themeColor="text1"/>
              </w:rPr>
            </w:pPr>
            <w:r w:rsidRPr="00095805">
              <w:rPr>
                <w:color w:val="000000" w:themeColor="text1"/>
              </w:rPr>
              <w:t>CYFNOD ARHOLIADAU</w:t>
            </w:r>
          </w:p>
        </w:tc>
      </w:tr>
      <w:tr w:rsidR="00AD3792" w:rsidRPr="00095805" w14:paraId="0101E88B" w14:textId="77777777" w:rsidTr="00AD3792">
        <w:trPr>
          <w:trHeight w:val="863"/>
        </w:trPr>
        <w:tc>
          <w:tcPr>
            <w:tcW w:w="4513" w:type="dxa"/>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428"/>
              <w:gridCol w:w="1869"/>
            </w:tblGrid>
            <w:tr w:rsidR="00AD3792" w:rsidRPr="00E776FD" w14:paraId="2220C91B" w14:textId="77777777" w:rsidTr="00872476">
              <w:trPr>
                <w:trHeight w:val="863"/>
              </w:trPr>
              <w:tc>
                <w:tcPr>
                  <w:tcW w:w="4908" w:type="dxa"/>
                </w:tcPr>
                <w:p w14:paraId="6F549B0C" w14:textId="637B90AD" w:rsidR="00AD3792" w:rsidRPr="00E776FD" w:rsidRDefault="004E2E3D" w:rsidP="00AD3792">
                  <w:pPr>
                    <w:pStyle w:val="Month"/>
                    <w:ind w:left="-70"/>
                    <w:jc w:val="both"/>
                    <w:rPr>
                      <w:color w:val="000000" w:themeColor="text1"/>
                    </w:rPr>
                  </w:pPr>
                  <w:r>
                    <w:rPr>
                      <w:color w:val="000000" w:themeColor="text1"/>
                    </w:rPr>
                    <w:t>MAY</w:t>
                  </w:r>
                  <w:r w:rsidR="00AD3792" w:rsidRPr="00E776FD">
                    <w:rPr>
                      <w:color w:val="000000" w:themeColor="text1"/>
                    </w:rPr>
                    <w:t xml:space="preserve"> 2023</w:t>
                  </w:r>
                </w:p>
              </w:tc>
              <w:tc>
                <w:tcPr>
                  <w:tcW w:w="4259" w:type="dxa"/>
                </w:tcPr>
                <w:p w14:paraId="1BCCFD5E" w14:textId="13A83B48" w:rsidR="00AD3792" w:rsidRPr="00E776FD" w:rsidRDefault="00AD3792" w:rsidP="00AD3792">
                  <w:pPr>
                    <w:pStyle w:val="Month"/>
                    <w:jc w:val="right"/>
                    <w:rPr>
                      <w:color w:val="000000" w:themeColor="text1"/>
                    </w:rPr>
                  </w:pPr>
                </w:p>
              </w:tc>
            </w:tr>
          </w:tbl>
          <w:p w14:paraId="5A18247A" w14:textId="0AC2D43B" w:rsidR="00AD3792" w:rsidRPr="00095805" w:rsidRDefault="00AD3792" w:rsidP="00AD3792">
            <w:pPr>
              <w:pStyle w:val="Month"/>
              <w:jc w:val="both"/>
              <w:rPr>
                <w:color w:val="000000" w:themeColor="text1"/>
              </w:rPr>
            </w:pPr>
          </w:p>
        </w:tc>
        <w:tc>
          <w:tcPr>
            <w:tcW w:w="4514" w:type="dxa"/>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073"/>
              <w:gridCol w:w="2225"/>
            </w:tblGrid>
            <w:tr w:rsidR="00AD3792" w:rsidRPr="00E776FD" w14:paraId="0D60E606" w14:textId="77777777" w:rsidTr="00872476">
              <w:trPr>
                <w:trHeight w:val="863"/>
              </w:trPr>
              <w:tc>
                <w:tcPr>
                  <w:tcW w:w="4908" w:type="dxa"/>
                </w:tcPr>
                <w:p w14:paraId="654503B2" w14:textId="37F6E6B7" w:rsidR="00AD3792" w:rsidRPr="00E776FD" w:rsidRDefault="00AD3792" w:rsidP="00AD3792">
                  <w:pPr>
                    <w:pStyle w:val="Month"/>
                    <w:jc w:val="both"/>
                    <w:rPr>
                      <w:color w:val="000000" w:themeColor="text1"/>
                    </w:rPr>
                  </w:pPr>
                </w:p>
              </w:tc>
              <w:tc>
                <w:tcPr>
                  <w:tcW w:w="4259" w:type="dxa"/>
                </w:tcPr>
                <w:p w14:paraId="23ABB58F" w14:textId="306DA47B" w:rsidR="00AD3792" w:rsidRPr="00E776FD" w:rsidRDefault="00664A3F" w:rsidP="00AD3792">
                  <w:pPr>
                    <w:pStyle w:val="Month"/>
                    <w:jc w:val="right"/>
                    <w:rPr>
                      <w:color w:val="000000" w:themeColor="text1"/>
                    </w:rPr>
                  </w:pPr>
                  <w:r>
                    <w:rPr>
                      <w:color w:val="000000" w:themeColor="text1"/>
                    </w:rPr>
                    <w:t>GALL</w:t>
                  </w:r>
                  <w:r w:rsidR="00AD3792" w:rsidRPr="00E776FD">
                    <w:rPr>
                      <w:color w:val="000000" w:themeColor="text1"/>
                    </w:rPr>
                    <w:t xml:space="preserve"> 2023</w:t>
                  </w:r>
                </w:p>
              </w:tc>
            </w:tr>
          </w:tbl>
          <w:p w14:paraId="6B3C3D20" w14:textId="5ECFCEFF" w:rsidR="00AD3792" w:rsidRPr="00095805" w:rsidRDefault="00AD3792" w:rsidP="00AD3792">
            <w:pPr>
              <w:pStyle w:val="Month"/>
              <w:jc w:val="right"/>
              <w:rPr>
                <w:color w:val="000000" w:themeColor="text1"/>
              </w:rPr>
            </w:pPr>
          </w:p>
        </w:tc>
      </w:tr>
    </w:tbl>
    <w:p w14:paraId="4142CFF9" w14:textId="77777777" w:rsidR="00C266FC" w:rsidRPr="00095805" w:rsidRDefault="00C266FC" w:rsidP="00D36E75">
      <w:pPr>
        <w:pStyle w:val="Modcode"/>
        <w:rPr>
          <w:color w:val="000000" w:themeColor="text1"/>
        </w:rPr>
      </w:pPr>
    </w:p>
    <w:p w14:paraId="6E9BB7D7" w14:textId="678307BD" w:rsidR="00D36E75" w:rsidRPr="00095805" w:rsidRDefault="00D36E75" w:rsidP="000C66AE">
      <w:pPr>
        <w:pStyle w:val="Modcode"/>
        <w:rPr>
          <w:color w:val="000000" w:themeColor="text1"/>
        </w:rPr>
      </w:pPr>
      <w:r w:rsidRPr="00095805">
        <w:rPr>
          <w:color w:val="000000" w:themeColor="text1"/>
        </w:rPr>
        <w:t>MODULE CODE</w:t>
      </w:r>
      <w:r w:rsidR="00147A36" w:rsidRPr="00095805">
        <w:rPr>
          <w:color w:val="000000" w:themeColor="text1"/>
        </w:rPr>
        <w:t xml:space="preserve">: </w:t>
      </w:r>
      <w:r w:rsidR="000C66AE" w:rsidRPr="00095805">
        <w:rPr>
          <w:color w:val="000000" w:themeColor="text1"/>
        </w:rPr>
        <w:t>ACD</w:t>
      </w:r>
      <w:r w:rsidR="00430120">
        <w:rPr>
          <w:color w:val="000000" w:themeColor="text1"/>
        </w:rPr>
        <w:t>B</w:t>
      </w:r>
      <w:r w:rsidR="000C66AE" w:rsidRPr="00095805">
        <w:rPr>
          <w:color w:val="000000" w:themeColor="text1"/>
        </w:rPr>
        <w:t>5009</w:t>
      </w:r>
    </w:p>
    <w:p w14:paraId="28EAF662" w14:textId="4CA25A2C" w:rsidR="000C66AE" w:rsidRPr="00095805" w:rsidRDefault="000C66AE" w:rsidP="000C66AE">
      <w:pPr>
        <w:pStyle w:val="Modcode"/>
        <w:rPr>
          <w:color w:val="000000" w:themeColor="text1"/>
        </w:rPr>
      </w:pPr>
      <w:r w:rsidRPr="00095805">
        <w:rPr>
          <w:color w:val="000000" w:themeColor="text1"/>
        </w:rPr>
        <w:t>ELECTROMAGNeTIC RADIATION</w:t>
      </w:r>
    </w:p>
    <w:p w14:paraId="2DA5E68D" w14:textId="77777777" w:rsidR="00A34557" w:rsidRPr="00095805" w:rsidRDefault="00A34557" w:rsidP="00A34557">
      <w:pPr>
        <w:pStyle w:val="Time"/>
        <w:rPr>
          <w:color w:val="000000" w:themeColor="text1"/>
        </w:rPr>
      </w:pPr>
    </w:p>
    <w:p w14:paraId="66E89FAD" w14:textId="44786E6B" w:rsidR="00C5464C" w:rsidRPr="00095805" w:rsidRDefault="00C5464C">
      <w:pPr>
        <w:pStyle w:val="Time"/>
        <w:rPr>
          <w:color w:val="000000" w:themeColor="text1"/>
        </w:rPr>
      </w:pPr>
      <w:r w:rsidRPr="00095805">
        <w:rPr>
          <w:color w:val="000000" w:themeColor="text1"/>
        </w:rPr>
        <w:t xml:space="preserve">TIME: </w:t>
      </w:r>
      <w:r w:rsidR="004A425E" w:rsidRPr="00095805">
        <w:rPr>
          <w:color w:val="000000" w:themeColor="text1"/>
        </w:rPr>
        <w:t xml:space="preserve"> </w:t>
      </w:r>
      <w:r w:rsidR="000C66AE" w:rsidRPr="00095805">
        <w:rPr>
          <w:color w:val="000000" w:themeColor="text1"/>
        </w:rPr>
        <w:t>2 hours</w:t>
      </w:r>
    </w:p>
    <w:p w14:paraId="05429155" w14:textId="77777777" w:rsidR="00DC3A55" w:rsidRPr="00095805" w:rsidRDefault="00DC3A55">
      <w:pPr>
        <w:pStyle w:val="Answer"/>
        <w:rPr>
          <w:color w:val="000000" w:themeColor="text1"/>
        </w:rPr>
      </w:pPr>
      <w:r w:rsidRPr="00095805">
        <w:rPr>
          <w:color w:val="000000" w:themeColor="text1"/>
        </w:rPr>
        <w:t xml:space="preserve">answer </w:t>
      </w:r>
      <w:r w:rsidRPr="00095805">
        <w:rPr>
          <w:color w:val="000000" w:themeColor="text1"/>
          <w:u w:val="single"/>
        </w:rPr>
        <w:t>all</w:t>
      </w:r>
      <w:r w:rsidRPr="00095805">
        <w:rPr>
          <w:color w:val="000000" w:themeColor="text1"/>
        </w:rPr>
        <w:t xml:space="preserve"> questions</w:t>
      </w:r>
    </w:p>
    <w:p w14:paraId="65CE296B" w14:textId="77777777" w:rsidR="00DC3A55" w:rsidRDefault="00DC3A55">
      <w:pPr>
        <w:pStyle w:val="Answer"/>
      </w:pPr>
    </w:p>
    <w:p w14:paraId="60C299ED" w14:textId="77777777" w:rsidR="00AD3792" w:rsidRDefault="00AD3792" w:rsidP="00AD3792">
      <w:pPr>
        <w:pStyle w:val="BodyText"/>
      </w:pPr>
      <w:r>
        <w:t>Students may have access to any reference materials including books, personal notes and access to the internet using mobile phones.</w:t>
      </w:r>
    </w:p>
    <w:p w14:paraId="2498122F" w14:textId="77777777" w:rsidR="00AD3792" w:rsidRDefault="00AD3792" w:rsidP="00AD3792">
      <w:pPr>
        <w:pStyle w:val="BodyText"/>
      </w:pPr>
      <w:r>
        <w:t>Answers are to be handwritten on plain paper to be submitted to the invigilator at the end of the exam.</w:t>
      </w:r>
    </w:p>
    <w:p w14:paraId="5346DE14" w14:textId="77777777" w:rsidR="00AD3792" w:rsidRPr="007E3A8E" w:rsidRDefault="00AD3792">
      <w:pPr>
        <w:pStyle w:val="BodyText"/>
      </w:pPr>
    </w:p>
    <w:p w14:paraId="478FBBB1" w14:textId="77777777" w:rsidR="00C5464C" w:rsidRPr="001C60E5" w:rsidRDefault="00C5464C">
      <w:pPr>
        <w:pStyle w:val="BodyText"/>
        <w:rPr>
          <w:i/>
        </w:rPr>
      </w:pPr>
      <w:r w:rsidRPr="001C60E5">
        <w:rPr>
          <w:i/>
        </w:rPr>
        <w:t xml:space="preserve">Equipment or materials required </w:t>
      </w:r>
      <w:r w:rsidR="005672D9" w:rsidRPr="001C60E5">
        <w:rPr>
          <w:i/>
        </w:rPr>
        <w:t>–</w:t>
      </w:r>
      <w:r w:rsidRPr="001C60E5">
        <w:rPr>
          <w:i/>
        </w:rPr>
        <w:t xml:space="preserve"> </w:t>
      </w:r>
      <w:proofErr w:type="gramStart"/>
      <w:r w:rsidRPr="001C60E5">
        <w:rPr>
          <w:i/>
        </w:rPr>
        <w:t>None</w:t>
      </w:r>
      <w:proofErr w:type="gramEnd"/>
    </w:p>
    <w:p w14:paraId="70205F79" w14:textId="77777777" w:rsidR="004A425E" w:rsidRPr="001C60E5" w:rsidRDefault="004A425E">
      <w:pPr>
        <w:pStyle w:val="BodyText"/>
        <w:rPr>
          <w:i/>
        </w:rPr>
      </w:pPr>
      <w:proofErr w:type="spellStart"/>
      <w:r w:rsidRPr="001C60E5">
        <w:rPr>
          <w:i/>
        </w:rPr>
        <w:t>Adnoddau</w:t>
      </w:r>
      <w:proofErr w:type="spellEnd"/>
      <w:r w:rsidRPr="001C60E5">
        <w:rPr>
          <w:i/>
        </w:rPr>
        <w:t xml:space="preserve"> neu </w:t>
      </w:r>
      <w:proofErr w:type="spellStart"/>
      <w:r w:rsidRPr="001C60E5">
        <w:rPr>
          <w:i/>
        </w:rPr>
        <w:t>ddefnyddiau</w:t>
      </w:r>
      <w:proofErr w:type="spellEnd"/>
      <w:r w:rsidRPr="001C60E5">
        <w:rPr>
          <w:i/>
        </w:rPr>
        <w:t xml:space="preserve"> </w:t>
      </w:r>
      <w:proofErr w:type="spellStart"/>
      <w:r w:rsidRPr="001C60E5">
        <w:rPr>
          <w:i/>
        </w:rPr>
        <w:t>sydd</w:t>
      </w:r>
      <w:proofErr w:type="spellEnd"/>
      <w:r w:rsidRPr="001C60E5">
        <w:rPr>
          <w:i/>
        </w:rPr>
        <w:t xml:space="preserve"> </w:t>
      </w:r>
      <w:proofErr w:type="spellStart"/>
      <w:r w:rsidRPr="001C60E5">
        <w:rPr>
          <w:i/>
        </w:rPr>
        <w:t>eu</w:t>
      </w:r>
      <w:proofErr w:type="spellEnd"/>
      <w:r w:rsidRPr="001C60E5">
        <w:rPr>
          <w:i/>
        </w:rPr>
        <w:t xml:space="preserve"> </w:t>
      </w:r>
      <w:proofErr w:type="spellStart"/>
      <w:r w:rsidRPr="001C60E5">
        <w:rPr>
          <w:i/>
        </w:rPr>
        <w:t>hangen</w:t>
      </w:r>
      <w:proofErr w:type="spellEnd"/>
      <w:r w:rsidRPr="001C60E5">
        <w:rPr>
          <w:i/>
        </w:rPr>
        <w:t xml:space="preserve"> - Dim</w:t>
      </w:r>
    </w:p>
    <w:p w14:paraId="723E3021" w14:textId="6C48B575" w:rsidR="00F327CC" w:rsidRDefault="00B22B43" w:rsidP="00E05E03">
      <w:r>
        <w:br w:type="page"/>
      </w:r>
    </w:p>
    <w:p w14:paraId="56C964BD" w14:textId="77777777" w:rsidR="00F327CC" w:rsidRPr="00160540" w:rsidRDefault="00F327CC" w:rsidP="00F327CC">
      <w:pPr>
        <w:rPr>
          <w:b/>
          <w:sz w:val="28"/>
        </w:rPr>
      </w:pPr>
      <w:r w:rsidRPr="00160540">
        <w:rPr>
          <w:b/>
          <w:sz w:val="28"/>
        </w:rPr>
        <w:lastRenderedPageBreak/>
        <w:t xml:space="preserve">ANSWER </w:t>
      </w:r>
      <w:r w:rsidRPr="00160540">
        <w:rPr>
          <w:b/>
          <w:sz w:val="28"/>
          <w:u w:val="single"/>
        </w:rPr>
        <w:t>ALL</w:t>
      </w:r>
      <w:r w:rsidRPr="00160540">
        <w:rPr>
          <w:b/>
          <w:sz w:val="28"/>
        </w:rPr>
        <w:t xml:space="preserve"> QUE</w:t>
      </w:r>
      <w:r w:rsidR="004F4B61" w:rsidRPr="00160540">
        <w:rPr>
          <w:b/>
          <w:sz w:val="28"/>
        </w:rPr>
        <w:t>ST</w:t>
      </w:r>
      <w:r w:rsidRPr="00160540">
        <w:rPr>
          <w:b/>
          <w:sz w:val="28"/>
        </w:rPr>
        <w:t>IONS</w:t>
      </w:r>
    </w:p>
    <w:p w14:paraId="5BB56455" w14:textId="77777777" w:rsidR="0077456F" w:rsidRPr="00160540" w:rsidRDefault="0077456F" w:rsidP="0077456F"/>
    <w:p w14:paraId="139E320E" w14:textId="77777777" w:rsidR="0077456F" w:rsidRPr="00160540" w:rsidRDefault="0077456F" w:rsidP="0077456F">
      <w:pPr>
        <w:pStyle w:val="Heading1"/>
        <w:spacing w:after="120"/>
        <w:ind w:left="0" w:firstLine="0"/>
        <w:rPr>
          <w:sz w:val="28"/>
          <w:szCs w:val="28"/>
        </w:rPr>
      </w:pPr>
      <w:r w:rsidRPr="00160540">
        <w:rPr>
          <w:sz w:val="28"/>
          <w:szCs w:val="28"/>
        </w:rPr>
        <w:t>Question 1</w:t>
      </w:r>
    </w:p>
    <w:p w14:paraId="58D70504" w14:textId="2AB885F1" w:rsidR="0077456F" w:rsidRPr="00160540" w:rsidRDefault="0077456F" w:rsidP="0077456F">
      <w:r w:rsidRPr="00160540">
        <w:t>(21 marks)</w:t>
      </w:r>
    </w:p>
    <w:p w14:paraId="3D765A78" w14:textId="77777777" w:rsidR="00010D3C" w:rsidRPr="00160540" w:rsidRDefault="00010D3C" w:rsidP="0077456F"/>
    <w:p w14:paraId="199E6AA0" w14:textId="083F2678" w:rsidR="00912EAC" w:rsidRPr="00160540" w:rsidRDefault="0077456F" w:rsidP="0077456F">
      <w:r w:rsidRPr="00160540">
        <w:t xml:space="preserve">a. </w:t>
      </w:r>
      <w:r w:rsidR="0040381D">
        <w:t>E</w:t>
      </w:r>
      <w:r w:rsidRPr="00160540">
        <w:t>lectromagnetic radiation</w:t>
      </w:r>
      <w:r w:rsidR="0040381D">
        <w:t xml:space="preserve"> can be considered as seven categories</w:t>
      </w:r>
      <w:r w:rsidR="00010D3C" w:rsidRPr="00160540">
        <w:t>.</w:t>
      </w:r>
      <w:r w:rsidRPr="00160540">
        <w:t xml:space="preserve"> </w:t>
      </w:r>
      <w:r w:rsidR="0040381D">
        <w:t xml:space="preserve">Name them.  </w:t>
      </w:r>
      <w:r w:rsidRPr="00160540">
        <w:t>(7 marks)</w:t>
      </w:r>
    </w:p>
    <w:p w14:paraId="733A9804" w14:textId="77777777" w:rsidR="00912EAC" w:rsidRPr="00160540" w:rsidRDefault="00912EAC" w:rsidP="00912EAC">
      <w:pPr>
        <w:pStyle w:val="NormalWeb"/>
        <w:spacing w:before="0" w:beforeAutospacing="0" w:after="0" w:afterAutospacing="0"/>
        <w:rPr>
          <w:sz w:val="22"/>
          <w:szCs w:val="22"/>
        </w:rPr>
      </w:pPr>
    </w:p>
    <w:p w14:paraId="29E6D913" w14:textId="77777777" w:rsidR="00912EAC" w:rsidRPr="00160540" w:rsidRDefault="00912EAC" w:rsidP="00912EAC">
      <w:pPr>
        <w:pStyle w:val="NormalWeb"/>
        <w:spacing w:before="0" w:beforeAutospacing="0" w:after="0" w:afterAutospacing="0"/>
        <w:rPr>
          <w:color w:val="FA0000"/>
          <w:sz w:val="22"/>
          <w:szCs w:val="22"/>
        </w:rPr>
      </w:pPr>
      <w:r w:rsidRPr="00160540">
        <w:rPr>
          <w:color w:val="FA0000"/>
          <w:sz w:val="22"/>
          <w:szCs w:val="22"/>
        </w:rPr>
        <w:t>Radio (1 mark)</w:t>
      </w:r>
    </w:p>
    <w:p w14:paraId="18227F0D" w14:textId="77777777" w:rsidR="00912EAC" w:rsidRPr="00160540" w:rsidRDefault="00912EAC" w:rsidP="00912EAC">
      <w:pPr>
        <w:pStyle w:val="NormalWeb"/>
        <w:spacing w:before="0" w:beforeAutospacing="0" w:after="0" w:afterAutospacing="0"/>
        <w:rPr>
          <w:color w:val="FA0000"/>
          <w:sz w:val="22"/>
          <w:szCs w:val="22"/>
        </w:rPr>
      </w:pPr>
      <w:r w:rsidRPr="00160540">
        <w:rPr>
          <w:color w:val="FA0000"/>
          <w:sz w:val="22"/>
          <w:szCs w:val="22"/>
        </w:rPr>
        <w:t>Microwave (1 mark)</w:t>
      </w:r>
    </w:p>
    <w:p w14:paraId="7E70E4B2" w14:textId="77777777" w:rsidR="00912EAC" w:rsidRPr="00160540" w:rsidRDefault="00912EAC" w:rsidP="00912EAC">
      <w:pPr>
        <w:pStyle w:val="NormalWeb"/>
        <w:spacing w:before="0" w:beforeAutospacing="0" w:after="0" w:afterAutospacing="0"/>
        <w:rPr>
          <w:color w:val="FA0000"/>
          <w:sz w:val="22"/>
          <w:szCs w:val="22"/>
        </w:rPr>
      </w:pPr>
      <w:r w:rsidRPr="00160540">
        <w:rPr>
          <w:color w:val="FA0000"/>
          <w:sz w:val="22"/>
          <w:szCs w:val="22"/>
        </w:rPr>
        <w:t>Infra-red (1 mark)</w:t>
      </w:r>
    </w:p>
    <w:p w14:paraId="4C026BBC" w14:textId="77777777" w:rsidR="00912EAC" w:rsidRPr="00160540" w:rsidRDefault="00912EAC" w:rsidP="00912EAC">
      <w:pPr>
        <w:pStyle w:val="NormalWeb"/>
        <w:spacing w:before="0" w:beforeAutospacing="0" w:after="0" w:afterAutospacing="0"/>
        <w:rPr>
          <w:color w:val="FA0000"/>
          <w:sz w:val="22"/>
          <w:szCs w:val="22"/>
        </w:rPr>
      </w:pPr>
      <w:r w:rsidRPr="00160540">
        <w:rPr>
          <w:color w:val="FA0000"/>
          <w:sz w:val="22"/>
          <w:szCs w:val="22"/>
        </w:rPr>
        <w:t>Visible (1 mark)</w:t>
      </w:r>
    </w:p>
    <w:p w14:paraId="13EBFADE" w14:textId="77777777" w:rsidR="00912EAC" w:rsidRPr="00160540" w:rsidRDefault="00912EAC" w:rsidP="00912EAC">
      <w:pPr>
        <w:pStyle w:val="NormalWeb"/>
        <w:spacing w:before="0" w:beforeAutospacing="0" w:after="0" w:afterAutospacing="0"/>
        <w:rPr>
          <w:color w:val="FA0000"/>
          <w:sz w:val="22"/>
          <w:szCs w:val="22"/>
        </w:rPr>
      </w:pPr>
      <w:r w:rsidRPr="00160540">
        <w:rPr>
          <w:color w:val="FA0000"/>
          <w:sz w:val="22"/>
          <w:szCs w:val="22"/>
        </w:rPr>
        <w:t>Ultra-violet (1 mark)</w:t>
      </w:r>
    </w:p>
    <w:p w14:paraId="5F03DBE1" w14:textId="77777777" w:rsidR="00912EAC" w:rsidRPr="00160540" w:rsidRDefault="00912EAC" w:rsidP="00912EAC">
      <w:pPr>
        <w:pStyle w:val="NormalWeb"/>
        <w:spacing w:before="0" w:beforeAutospacing="0" w:after="0" w:afterAutospacing="0"/>
        <w:rPr>
          <w:color w:val="FA0000"/>
          <w:sz w:val="22"/>
          <w:szCs w:val="22"/>
        </w:rPr>
      </w:pPr>
      <w:r w:rsidRPr="00160540">
        <w:rPr>
          <w:color w:val="FA0000"/>
          <w:sz w:val="22"/>
          <w:szCs w:val="22"/>
        </w:rPr>
        <w:t>X-Ray (1 mark)</w:t>
      </w:r>
    </w:p>
    <w:p w14:paraId="096DAA40" w14:textId="54896D45" w:rsidR="00912EAC" w:rsidRPr="00160540" w:rsidRDefault="00912EAC" w:rsidP="00912EAC">
      <w:pPr>
        <w:pStyle w:val="NormalWeb"/>
        <w:spacing w:before="0" w:beforeAutospacing="0" w:after="0" w:afterAutospacing="0"/>
        <w:rPr>
          <w:color w:val="FA0000"/>
          <w:sz w:val="22"/>
          <w:szCs w:val="22"/>
        </w:rPr>
      </w:pPr>
      <w:r w:rsidRPr="00160540">
        <w:rPr>
          <w:color w:val="FA0000"/>
          <w:sz w:val="22"/>
          <w:szCs w:val="22"/>
        </w:rPr>
        <w:t>Gamma (1 mark)</w:t>
      </w:r>
    </w:p>
    <w:p w14:paraId="723D4189" w14:textId="0079923A" w:rsidR="0077456F" w:rsidRPr="00160540" w:rsidRDefault="0077456F" w:rsidP="0077456F">
      <w:r w:rsidRPr="00160540">
        <w:t>  </w:t>
      </w:r>
    </w:p>
    <w:p w14:paraId="33080641" w14:textId="774019D0" w:rsidR="0077456F" w:rsidRPr="00160540" w:rsidRDefault="0077456F" w:rsidP="0077456F">
      <w:r w:rsidRPr="00160540">
        <w:t xml:space="preserve">b. Describe </w:t>
      </w:r>
      <w:r w:rsidR="0040381D">
        <w:t xml:space="preserve">the </w:t>
      </w:r>
      <w:r w:rsidRPr="00160540">
        <w:t>defining characteristics of each type of electromagnetic radiation. (7 marks)</w:t>
      </w:r>
    </w:p>
    <w:p w14:paraId="55E4AB3A" w14:textId="1DA0D7D8" w:rsidR="0077456F" w:rsidRPr="00160540" w:rsidRDefault="0077456F" w:rsidP="0077456F"/>
    <w:p w14:paraId="15C99536" w14:textId="77777777" w:rsidR="00912EAC" w:rsidRPr="00160540" w:rsidRDefault="00912EAC" w:rsidP="00912EAC">
      <w:pPr>
        <w:pStyle w:val="NormalWeb"/>
        <w:spacing w:before="0" w:beforeAutospacing="0" w:after="0" w:afterAutospacing="0"/>
        <w:rPr>
          <w:color w:val="FA0000"/>
          <w:sz w:val="22"/>
          <w:szCs w:val="22"/>
        </w:rPr>
      </w:pPr>
      <w:r w:rsidRPr="00160540">
        <w:rPr>
          <w:color w:val="FA0000"/>
          <w:sz w:val="22"/>
          <w:szCs w:val="22"/>
        </w:rPr>
        <w:t xml:space="preserve">Radio frequencies </w:t>
      </w:r>
      <w:proofErr w:type="gramStart"/>
      <w:r w:rsidRPr="00160540">
        <w:rPr>
          <w:color w:val="FA0000"/>
          <w:sz w:val="22"/>
          <w:szCs w:val="22"/>
        </w:rPr>
        <w:t>are able to</w:t>
      </w:r>
      <w:proofErr w:type="gramEnd"/>
      <w:r w:rsidRPr="00160540">
        <w:rPr>
          <w:color w:val="FA0000"/>
          <w:sz w:val="22"/>
          <w:szCs w:val="22"/>
        </w:rPr>
        <w:t xml:space="preserve"> induce a current in a conductor. (1 mark)</w:t>
      </w:r>
    </w:p>
    <w:p w14:paraId="716DEBF1" w14:textId="77777777" w:rsidR="00912EAC" w:rsidRPr="00160540" w:rsidRDefault="00912EAC" w:rsidP="00912EAC">
      <w:pPr>
        <w:pStyle w:val="NormalWeb"/>
        <w:spacing w:before="0" w:beforeAutospacing="0" w:after="0" w:afterAutospacing="0"/>
        <w:rPr>
          <w:color w:val="FA0000"/>
          <w:sz w:val="22"/>
          <w:szCs w:val="22"/>
        </w:rPr>
      </w:pPr>
      <w:r w:rsidRPr="00160540">
        <w:rPr>
          <w:color w:val="FA0000"/>
          <w:sz w:val="22"/>
          <w:szCs w:val="22"/>
        </w:rPr>
        <w:t xml:space="preserve">Microwave frequencies </w:t>
      </w:r>
      <w:proofErr w:type="gramStart"/>
      <w:r w:rsidRPr="00160540">
        <w:rPr>
          <w:color w:val="FA0000"/>
          <w:sz w:val="22"/>
          <w:szCs w:val="22"/>
        </w:rPr>
        <w:t>are able to</w:t>
      </w:r>
      <w:proofErr w:type="gramEnd"/>
      <w:r w:rsidRPr="00160540">
        <w:rPr>
          <w:color w:val="FA0000"/>
          <w:sz w:val="22"/>
          <w:szCs w:val="22"/>
        </w:rPr>
        <w:t xml:space="preserve"> induce a current in a conductor </w:t>
      </w:r>
      <w:r w:rsidRPr="00160540">
        <w:rPr>
          <w:i/>
          <w:iCs/>
          <w:color w:val="FA0000"/>
          <w:sz w:val="22"/>
          <w:szCs w:val="22"/>
        </w:rPr>
        <w:t>and</w:t>
      </w:r>
      <w:r w:rsidRPr="00160540">
        <w:rPr>
          <w:color w:val="FA0000"/>
          <w:sz w:val="22"/>
          <w:szCs w:val="22"/>
        </w:rPr>
        <w:t xml:space="preserve"> can induce heat in non-conductors (dielectrics). (1 mark)</w:t>
      </w:r>
    </w:p>
    <w:p w14:paraId="210166A7" w14:textId="77777777" w:rsidR="00912EAC" w:rsidRPr="00160540" w:rsidRDefault="00912EAC" w:rsidP="00912EAC">
      <w:pPr>
        <w:pStyle w:val="NormalWeb"/>
        <w:spacing w:before="0" w:beforeAutospacing="0" w:after="0" w:afterAutospacing="0"/>
        <w:rPr>
          <w:color w:val="FA0000"/>
          <w:sz w:val="22"/>
          <w:szCs w:val="22"/>
        </w:rPr>
      </w:pPr>
      <w:r w:rsidRPr="00160540">
        <w:rPr>
          <w:color w:val="FA0000"/>
          <w:sz w:val="22"/>
          <w:szCs w:val="22"/>
        </w:rPr>
        <w:t xml:space="preserve">Infra-red frequencies are not able to induce a current in conductors but can induce heat in conductors and non-conductors. (1 mark) </w:t>
      </w:r>
    </w:p>
    <w:p w14:paraId="4DCBCFF0" w14:textId="77777777" w:rsidR="00912EAC" w:rsidRPr="00160540" w:rsidRDefault="00912EAC" w:rsidP="00912EAC">
      <w:pPr>
        <w:pStyle w:val="NormalWeb"/>
        <w:spacing w:before="0" w:beforeAutospacing="0" w:after="0" w:afterAutospacing="0"/>
        <w:rPr>
          <w:color w:val="FA0000"/>
          <w:sz w:val="22"/>
          <w:szCs w:val="22"/>
        </w:rPr>
      </w:pPr>
      <w:r w:rsidRPr="00160540">
        <w:rPr>
          <w:color w:val="FA0000"/>
          <w:sz w:val="22"/>
          <w:szCs w:val="22"/>
        </w:rPr>
        <w:t>Visible frequencies can be seen by the human eye. (1 mark)</w:t>
      </w:r>
    </w:p>
    <w:p w14:paraId="1EF4F7AA" w14:textId="77777777" w:rsidR="00912EAC" w:rsidRPr="00160540" w:rsidRDefault="00912EAC" w:rsidP="00912EAC">
      <w:pPr>
        <w:pStyle w:val="NormalWeb"/>
        <w:spacing w:before="0" w:beforeAutospacing="0" w:after="0" w:afterAutospacing="0"/>
        <w:rPr>
          <w:color w:val="FA0000"/>
          <w:sz w:val="22"/>
          <w:szCs w:val="22"/>
        </w:rPr>
      </w:pPr>
      <w:r w:rsidRPr="00160540">
        <w:rPr>
          <w:color w:val="FA0000"/>
          <w:sz w:val="22"/>
          <w:szCs w:val="22"/>
        </w:rPr>
        <w:t>Ultra-violet frequencies cannot be seen by the human eye and are biologically harmful. (1 mark)</w:t>
      </w:r>
    </w:p>
    <w:p w14:paraId="36CE078E" w14:textId="77777777" w:rsidR="00912EAC" w:rsidRPr="00160540" w:rsidRDefault="00912EAC" w:rsidP="00912EAC">
      <w:pPr>
        <w:pStyle w:val="NormalWeb"/>
        <w:spacing w:before="0" w:beforeAutospacing="0" w:after="0" w:afterAutospacing="0"/>
        <w:rPr>
          <w:color w:val="FA0000"/>
          <w:sz w:val="22"/>
          <w:szCs w:val="22"/>
        </w:rPr>
      </w:pPr>
      <w:r w:rsidRPr="00160540">
        <w:rPr>
          <w:color w:val="FA0000"/>
          <w:sz w:val="22"/>
          <w:szCs w:val="22"/>
        </w:rPr>
        <w:t>X-ray frequencies are generated by electrons and induce ionisation. (1 mark)</w:t>
      </w:r>
    </w:p>
    <w:p w14:paraId="1904A16A" w14:textId="77777777" w:rsidR="00912EAC" w:rsidRPr="00160540" w:rsidRDefault="00912EAC" w:rsidP="00912EAC">
      <w:pPr>
        <w:pStyle w:val="NormalWeb"/>
        <w:spacing w:before="0" w:beforeAutospacing="0" w:after="0" w:afterAutospacing="0"/>
        <w:rPr>
          <w:color w:val="FA0000"/>
          <w:sz w:val="22"/>
          <w:szCs w:val="22"/>
        </w:rPr>
      </w:pPr>
      <w:r w:rsidRPr="00160540">
        <w:rPr>
          <w:color w:val="FA0000"/>
          <w:sz w:val="22"/>
          <w:szCs w:val="22"/>
        </w:rPr>
        <w:t>Gamma frequencies are generated by nuclei and induce ionisation. (1 mark)</w:t>
      </w:r>
    </w:p>
    <w:p w14:paraId="35AD32E4" w14:textId="77777777" w:rsidR="00912EAC" w:rsidRPr="00160540" w:rsidRDefault="00912EAC" w:rsidP="0077456F"/>
    <w:p w14:paraId="655695BC" w14:textId="77777777" w:rsidR="0077456F" w:rsidRPr="00160540" w:rsidRDefault="0077456F" w:rsidP="0077456F">
      <w:r w:rsidRPr="00160540">
        <w:t>c. Define refraction. (1 mark)</w:t>
      </w:r>
    </w:p>
    <w:p w14:paraId="2570C835" w14:textId="4FF98F59" w:rsidR="0077456F" w:rsidRPr="00160540" w:rsidRDefault="0077456F" w:rsidP="0077456F"/>
    <w:p w14:paraId="435BC06F" w14:textId="11ADF2FF" w:rsidR="00912EAC" w:rsidRPr="00160540" w:rsidRDefault="00912EAC" w:rsidP="00912EAC">
      <w:pPr>
        <w:pStyle w:val="NormalWeb"/>
        <w:spacing w:before="0" w:beforeAutospacing="0" w:after="0" w:afterAutospacing="0"/>
        <w:rPr>
          <w:color w:val="FA0000"/>
          <w:sz w:val="22"/>
          <w:szCs w:val="22"/>
        </w:rPr>
      </w:pPr>
      <w:r w:rsidRPr="00160540">
        <w:rPr>
          <w:color w:val="FA0000"/>
          <w:sz w:val="22"/>
          <w:szCs w:val="22"/>
        </w:rPr>
        <w:t>Refraction is the change in direction of a wave passing from one medium to another or from a gradual change in the medium. (1 mark)</w:t>
      </w:r>
    </w:p>
    <w:p w14:paraId="349EED12" w14:textId="77777777" w:rsidR="00912EAC" w:rsidRPr="00160540" w:rsidRDefault="00912EAC" w:rsidP="0077456F"/>
    <w:p w14:paraId="72BD58F1" w14:textId="77777777" w:rsidR="0077456F" w:rsidRPr="00160540" w:rsidRDefault="0077456F" w:rsidP="0077456F">
      <w:r w:rsidRPr="00160540">
        <w:t>d. Define diffraction (1 mark)</w:t>
      </w:r>
    </w:p>
    <w:p w14:paraId="138CC42D" w14:textId="68A689DF" w:rsidR="0077456F" w:rsidRPr="00160540" w:rsidRDefault="0077456F" w:rsidP="0077456F"/>
    <w:p w14:paraId="7A260DD2" w14:textId="77777777" w:rsidR="00912EAC" w:rsidRPr="00160540" w:rsidRDefault="00912EAC" w:rsidP="00912EAC">
      <w:pPr>
        <w:pStyle w:val="NormalWeb"/>
        <w:spacing w:before="0" w:beforeAutospacing="0" w:after="0" w:afterAutospacing="0"/>
        <w:rPr>
          <w:color w:val="FA0000"/>
          <w:sz w:val="22"/>
          <w:szCs w:val="22"/>
        </w:rPr>
      </w:pPr>
      <w:r w:rsidRPr="00160540">
        <w:rPr>
          <w:color w:val="FA0000"/>
          <w:sz w:val="22"/>
          <w:szCs w:val="22"/>
        </w:rPr>
        <w:t>Diffraction is the bending of waves around the corners of an obstacle or through an aperture. (1 mark)</w:t>
      </w:r>
    </w:p>
    <w:p w14:paraId="65F694CD" w14:textId="77777777" w:rsidR="00912EAC" w:rsidRPr="00160540" w:rsidRDefault="00912EAC" w:rsidP="0077456F"/>
    <w:p w14:paraId="1A4EBB68" w14:textId="77777777" w:rsidR="0077456F" w:rsidRPr="00160540" w:rsidRDefault="0077456F" w:rsidP="0077456F">
      <w:r w:rsidRPr="00160540">
        <w:t>e. Define dispersion (1 mark)</w:t>
      </w:r>
    </w:p>
    <w:p w14:paraId="12068B1F" w14:textId="75CE2764" w:rsidR="0077456F" w:rsidRPr="00160540" w:rsidRDefault="0077456F" w:rsidP="0077456F"/>
    <w:p w14:paraId="633C421B" w14:textId="77777777" w:rsidR="00912EAC" w:rsidRPr="00160540" w:rsidRDefault="00912EAC" w:rsidP="00912EAC">
      <w:pPr>
        <w:pStyle w:val="NormalWeb"/>
        <w:spacing w:before="0" w:beforeAutospacing="0" w:after="0" w:afterAutospacing="0"/>
        <w:rPr>
          <w:color w:val="FA0000"/>
          <w:sz w:val="22"/>
          <w:szCs w:val="22"/>
        </w:rPr>
      </w:pPr>
      <w:r w:rsidRPr="00160540">
        <w:rPr>
          <w:color w:val="FA0000"/>
          <w:sz w:val="22"/>
          <w:szCs w:val="22"/>
        </w:rPr>
        <w:t>Dispersion is the separation of frequencies within a wave. (1 mark)</w:t>
      </w:r>
    </w:p>
    <w:p w14:paraId="720DBD07" w14:textId="77777777" w:rsidR="00912EAC" w:rsidRPr="00160540" w:rsidRDefault="00912EAC" w:rsidP="0077456F"/>
    <w:p w14:paraId="2013DF3C" w14:textId="77777777" w:rsidR="0077456F" w:rsidRPr="00160540" w:rsidRDefault="0077456F" w:rsidP="0077456F">
      <w:r w:rsidRPr="00160540">
        <w:t>f. Define specular reflection. (1 mark)</w:t>
      </w:r>
    </w:p>
    <w:p w14:paraId="6DB26E91" w14:textId="18A85E8A" w:rsidR="0077456F" w:rsidRPr="00160540" w:rsidRDefault="0077456F" w:rsidP="0077456F"/>
    <w:p w14:paraId="123A60DE" w14:textId="77777777" w:rsidR="00912EAC" w:rsidRPr="00160540" w:rsidRDefault="00912EAC" w:rsidP="00912EAC">
      <w:pPr>
        <w:pStyle w:val="NormalWeb"/>
        <w:spacing w:before="0" w:beforeAutospacing="0" w:after="0" w:afterAutospacing="0"/>
        <w:rPr>
          <w:color w:val="FA0000"/>
          <w:sz w:val="22"/>
          <w:szCs w:val="22"/>
        </w:rPr>
      </w:pPr>
      <w:r w:rsidRPr="00160540">
        <w:rPr>
          <w:color w:val="FA0000"/>
          <w:sz w:val="22"/>
          <w:szCs w:val="22"/>
        </w:rPr>
        <w:t>Specular reflection is the change in direction of a wavefront at an interface between two different media so that the wavefront returns at the incident angle into the medium from which it originated. (1 mark)</w:t>
      </w:r>
    </w:p>
    <w:p w14:paraId="5747DA70" w14:textId="77777777" w:rsidR="00912EAC" w:rsidRPr="00160540" w:rsidRDefault="00912EAC" w:rsidP="0077456F"/>
    <w:p w14:paraId="71489BE5" w14:textId="19D20BCF" w:rsidR="0077456F" w:rsidRPr="00160540" w:rsidRDefault="0077456F" w:rsidP="0077456F">
      <w:r w:rsidRPr="00160540">
        <w:t>g. Define diffuse reflection. (1 mark)</w:t>
      </w:r>
    </w:p>
    <w:p w14:paraId="2A1BC996" w14:textId="77777777" w:rsidR="00912EAC" w:rsidRPr="00160540" w:rsidRDefault="00912EAC" w:rsidP="0077456F"/>
    <w:p w14:paraId="3B025893" w14:textId="695A63BC" w:rsidR="00912EAC" w:rsidRPr="00160540" w:rsidRDefault="00912EAC" w:rsidP="00912EAC">
      <w:pPr>
        <w:pStyle w:val="NormalWeb"/>
        <w:spacing w:before="0" w:beforeAutospacing="0" w:after="0" w:afterAutospacing="0"/>
        <w:rPr>
          <w:color w:val="FA0000"/>
          <w:sz w:val="22"/>
          <w:szCs w:val="22"/>
        </w:rPr>
      </w:pPr>
      <w:r w:rsidRPr="00160540">
        <w:rPr>
          <w:color w:val="FA0000"/>
          <w:sz w:val="22"/>
          <w:szCs w:val="22"/>
        </w:rPr>
        <w:t>Diffuse reflection is the change in direction at an interface between two different media so that the ray incident on the surface is scattered at many angles into the medium from which it originated.</w:t>
      </w:r>
    </w:p>
    <w:p w14:paraId="7F0D08FA" w14:textId="0B11A8C8" w:rsidR="0077456F" w:rsidRPr="00160540" w:rsidRDefault="0077456F" w:rsidP="0077456F">
      <w:r w:rsidRPr="00160540">
        <w:t> </w:t>
      </w:r>
    </w:p>
    <w:p w14:paraId="321E682A" w14:textId="77777777" w:rsidR="0077456F" w:rsidRPr="00160540" w:rsidRDefault="0077456F" w:rsidP="0077456F">
      <w:r w:rsidRPr="00160540">
        <w:lastRenderedPageBreak/>
        <w:t>h. Define transmission.  (1 mark)</w:t>
      </w:r>
    </w:p>
    <w:p w14:paraId="25986959" w14:textId="6D850C7B" w:rsidR="0077456F" w:rsidRPr="00160540" w:rsidRDefault="0077456F" w:rsidP="0077456F"/>
    <w:p w14:paraId="1DF3A655" w14:textId="77777777" w:rsidR="00912EAC" w:rsidRPr="00160540" w:rsidRDefault="00912EAC" w:rsidP="00912EAC">
      <w:pPr>
        <w:pStyle w:val="NormalWeb"/>
        <w:spacing w:before="0" w:beforeAutospacing="0" w:after="0" w:afterAutospacing="0"/>
        <w:rPr>
          <w:color w:val="FA0000"/>
          <w:sz w:val="22"/>
          <w:szCs w:val="22"/>
        </w:rPr>
      </w:pPr>
      <w:r w:rsidRPr="00160540">
        <w:rPr>
          <w:color w:val="FA0000"/>
          <w:sz w:val="22"/>
          <w:szCs w:val="22"/>
        </w:rPr>
        <w:t>Transmission is the passage of a wave through a medium without absorption. (1 mark)</w:t>
      </w:r>
    </w:p>
    <w:p w14:paraId="243CB7C8" w14:textId="77777777" w:rsidR="00912EAC" w:rsidRPr="00160540" w:rsidRDefault="00912EAC" w:rsidP="0077456F"/>
    <w:p w14:paraId="630E3FD1" w14:textId="77777777" w:rsidR="0077456F" w:rsidRPr="00160540" w:rsidRDefault="0077456F" w:rsidP="0077456F">
      <w:proofErr w:type="spellStart"/>
      <w:r w:rsidRPr="00160540">
        <w:t>i</w:t>
      </w:r>
      <w:proofErr w:type="spellEnd"/>
      <w:r w:rsidRPr="00160540">
        <w:t>. Define absorption (1 mark)</w:t>
      </w:r>
    </w:p>
    <w:p w14:paraId="3DABCFD0" w14:textId="5985467C" w:rsidR="00010D3C" w:rsidRPr="00160540" w:rsidRDefault="00010D3C" w:rsidP="0077456F"/>
    <w:p w14:paraId="2237C628" w14:textId="77777777" w:rsidR="00912EAC" w:rsidRPr="00160540" w:rsidRDefault="00912EAC" w:rsidP="00912EAC">
      <w:pPr>
        <w:pStyle w:val="NormalWeb"/>
        <w:spacing w:before="0" w:beforeAutospacing="0" w:after="0" w:afterAutospacing="0"/>
        <w:rPr>
          <w:color w:val="FA0000"/>
          <w:sz w:val="22"/>
          <w:szCs w:val="22"/>
        </w:rPr>
      </w:pPr>
      <w:r w:rsidRPr="00160540">
        <w:rPr>
          <w:color w:val="FA0000"/>
          <w:sz w:val="22"/>
          <w:szCs w:val="22"/>
        </w:rPr>
        <w:t>Absorption is the transfer of the energy of a wave to medium as the wave passes through it. (1 mark)</w:t>
      </w:r>
    </w:p>
    <w:p w14:paraId="23CD260E" w14:textId="77777777" w:rsidR="00912EAC" w:rsidRPr="00160540" w:rsidRDefault="00912EAC" w:rsidP="0077456F"/>
    <w:p w14:paraId="2A1DD8A9" w14:textId="6C2FA684" w:rsidR="00010D3C" w:rsidRDefault="00010D3C" w:rsidP="00010D3C">
      <w:pPr>
        <w:pStyle w:val="Heading1"/>
        <w:spacing w:after="120"/>
        <w:ind w:left="0" w:firstLine="0"/>
        <w:rPr>
          <w:sz w:val="28"/>
          <w:szCs w:val="28"/>
        </w:rPr>
      </w:pPr>
      <w:r w:rsidRPr="00160540">
        <w:rPr>
          <w:sz w:val="28"/>
          <w:szCs w:val="28"/>
        </w:rPr>
        <w:t>Question 2</w:t>
      </w:r>
    </w:p>
    <w:p w14:paraId="7B13FF00" w14:textId="257B2FB7" w:rsidR="00160540" w:rsidRDefault="00160540" w:rsidP="00160540">
      <w:r>
        <w:t>(2</w:t>
      </w:r>
      <w:r w:rsidR="00AD44A8">
        <w:t>4</w:t>
      </w:r>
      <w:r>
        <w:t xml:space="preserve"> marks) </w:t>
      </w:r>
    </w:p>
    <w:p w14:paraId="64D975DE" w14:textId="77777777" w:rsidR="00160540" w:rsidRPr="00160540" w:rsidRDefault="00160540" w:rsidP="00160540"/>
    <w:p w14:paraId="4E358501" w14:textId="77777777" w:rsidR="00160540" w:rsidRPr="00160540" w:rsidRDefault="00160540" w:rsidP="00160540">
      <w:pPr>
        <w:numPr>
          <w:ilvl w:val="0"/>
          <w:numId w:val="7"/>
        </w:numPr>
        <w:tabs>
          <w:tab w:val="clear" w:pos="720"/>
          <w:tab w:val="num" w:pos="284"/>
        </w:tabs>
        <w:ind w:left="0" w:hanging="11"/>
        <w:textAlignment w:val="center"/>
        <w:rPr>
          <w:sz w:val="22"/>
          <w:szCs w:val="22"/>
        </w:rPr>
      </w:pPr>
      <w:r w:rsidRPr="00160540">
        <w:rPr>
          <w:sz w:val="22"/>
          <w:szCs w:val="22"/>
        </w:rPr>
        <w:t>State the frequency range and wavelength range of the High Frequency (HF) radio band. (2 marks)</w:t>
      </w:r>
    </w:p>
    <w:p w14:paraId="763C4C07" w14:textId="77777777" w:rsidR="00160540" w:rsidRPr="00160540" w:rsidRDefault="00160540" w:rsidP="00160540">
      <w:pPr>
        <w:tabs>
          <w:tab w:val="num" w:pos="284"/>
        </w:tabs>
        <w:ind w:hanging="11"/>
        <w:rPr>
          <w:sz w:val="22"/>
          <w:szCs w:val="22"/>
        </w:rPr>
      </w:pPr>
      <w:r w:rsidRPr="00160540">
        <w:rPr>
          <w:sz w:val="22"/>
          <w:szCs w:val="22"/>
        </w:rPr>
        <w:t> </w:t>
      </w:r>
    </w:p>
    <w:p w14:paraId="023DB27D" w14:textId="77777777" w:rsidR="00160540" w:rsidRPr="00160540" w:rsidRDefault="00160540" w:rsidP="00160540">
      <w:pPr>
        <w:tabs>
          <w:tab w:val="num" w:pos="284"/>
        </w:tabs>
        <w:ind w:hanging="11"/>
        <w:rPr>
          <w:color w:val="FA0000"/>
          <w:sz w:val="22"/>
          <w:szCs w:val="22"/>
        </w:rPr>
      </w:pPr>
      <w:r w:rsidRPr="00160540">
        <w:rPr>
          <w:color w:val="FA0000"/>
          <w:sz w:val="22"/>
          <w:szCs w:val="22"/>
        </w:rPr>
        <w:t>Frequencies between 3 MHz to 30 MHz, wavelengths between 100 m and 10 m</w:t>
      </w:r>
    </w:p>
    <w:p w14:paraId="13F52853" w14:textId="77777777" w:rsidR="00160540" w:rsidRPr="00160540" w:rsidRDefault="00160540" w:rsidP="00160540">
      <w:pPr>
        <w:tabs>
          <w:tab w:val="num" w:pos="284"/>
        </w:tabs>
        <w:ind w:hanging="11"/>
        <w:rPr>
          <w:sz w:val="22"/>
          <w:szCs w:val="22"/>
        </w:rPr>
      </w:pPr>
      <w:r w:rsidRPr="00160540">
        <w:rPr>
          <w:sz w:val="22"/>
          <w:szCs w:val="22"/>
        </w:rPr>
        <w:t> </w:t>
      </w:r>
    </w:p>
    <w:p w14:paraId="3F18B380" w14:textId="77777777" w:rsidR="00160540" w:rsidRPr="00160540" w:rsidRDefault="00160540" w:rsidP="00160540">
      <w:pPr>
        <w:numPr>
          <w:ilvl w:val="0"/>
          <w:numId w:val="8"/>
        </w:numPr>
        <w:tabs>
          <w:tab w:val="clear" w:pos="720"/>
          <w:tab w:val="num" w:pos="284"/>
        </w:tabs>
        <w:ind w:left="0" w:hanging="11"/>
        <w:textAlignment w:val="center"/>
        <w:rPr>
          <w:sz w:val="22"/>
          <w:szCs w:val="22"/>
        </w:rPr>
      </w:pPr>
      <w:r w:rsidRPr="00160540">
        <w:rPr>
          <w:sz w:val="22"/>
          <w:szCs w:val="22"/>
        </w:rPr>
        <w:t>Give five examples of common uses for the HF radio band (5 marks)</w:t>
      </w:r>
    </w:p>
    <w:p w14:paraId="31AAFA96" w14:textId="3CC713E0" w:rsidR="00160540" w:rsidRDefault="00160540" w:rsidP="00A36D89">
      <w:pPr>
        <w:tabs>
          <w:tab w:val="num" w:pos="284"/>
        </w:tabs>
        <w:rPr>
          <w:sz w:val="22"/>
          <w:szCs w:val="22"/>
        </w:rPr>
      </w:pPr>
    </w:p>
    <w:p w14:paraId="5388A8F8" w14:textId="32BD118A" w:rsidR="00A36D89" w:rsidRPr="00160540" w:rsidRDefault="00A36D89" w:rsidP="00160540">
      <w:pPr>
        <w:tabs>
          <w:tab w:val="num" w:pos="284"/>
        </w:tabs>
        <w:ind w:hanging="11"/>
        <w:rPr>
          <w:sz w:val="22"/>
          <w:szCs w:val="22"/>
        </w:rPr>
      </w:pPr>
      <w:r>
        <w:rPr>
          <w:color w:val="FA0000"/>
          <w:sz w:val="22"/>
          <w:szCs w:val="22"/>
        </w:rPr>
        <w:t>(1 mark for any of the following up to 5 marks)</w:t>
      </w:r>
    </w:p>
    <w:p w14:paraId="075C121B" w14:textId="53F6A0E3" w:rsidR="00160540" w:rsidRPr="00160540" w:rsidRDefault="00160540" w:rsidP="00160540">
      <w:pPr>
        <w:tabs>
          <w:tab w:val="num" w:pos="284"/>
        </w:tabs>
        <w:ind w:hanging="11"/>
        <w:rPr>
          <w:color w:val="FA0000"/>
          <w:sz w:val="22"/>
          <w:szCs w:val="22"/>
        </w:rPr>
      </w:pPr>
      <w:r w:rsidRPr="00160540">
        <w:rPr>
          <w:color w:val="FA0000"/>
          <w:sz w:val="22"/>
          <w:szCs w:val="22"/>
        </w:rPr>
        <w:t>Military and governmental communication systems</w:t>
      </w:r>
    </w:p>
    <w:p w14:paraId="722F3F77" w14:textId="77777777" w:rsidR="00160540" w:rsidRPr="00160540" w:rsidRDefault="00160540" w:rsidP="00160540">
      <w:pPr>
        <w:tabs>
          <w:tab w:val="num" w:pos="284"/>
        </w:tabs>
        <w:ind w:hanging="11"/>
        <w:rPr>
          <w:color w:val="FA0000"/>
          <w:sz w:val="22"/>
          <w:szCs w:val="22"/>
        </w:rPr>
      </w:pPr>
      <w:r w:rsidRPr="00160540">
        <w:rPr>
          <w:color w:val="FA0000"/>
          <w:sz w:val="22"/>
          <w:szCs w:val="22"/>
        </w:rPr>
        <w:t>Aviation air-to-ground communications</w:t>
      </w:r>
    </w:p>
    <w:p w14:paraId="19A2B823" w14:textId="77777777" w:rsidR="00160540" w:rsidRPr="00160540" w:rsidRDefault="00160540" w:rsidP="00160540">
      <w:pPr>
        <w:tabs>
          <w:tab w:val="num" w:pos="284"/>
        </w:tabs>
        <w:ind w:hanging="11"/>
        <w:rPr>
          <w:color w:val="FA0000"/>
          <w:sz w:val="22"/>
          <w:szCs w:val="22"/>
        </w:rPr>
      </w:pPr>
      <w:r w:rsidRPr="00160540">
        <w:rPr>
          <w:color w:val="FA0000"/>
          <w:sz w:val="22"/>
          <w:szCs w:val="22"/>
        </w:rPr>
        <w:t>Amateur radio</w:t>
      </w:r>
    </w:p>
    <w:p w14:paraId="127ECC97" w14:textId="77777777" w:rsidR="00160540" w:rsidRPr="00160540" w:rsidRDefault="00160540" w:rsidP="00160540">
      <w:pPr>
        <w:tabs>
          <w:tab w:val="num" w:pos="284"/>
        </w:tabs>
        <w:ind w:hanging="11"/>
        <w:rPr>
          <w:color w:val="FA0000"/>
          <w:sz w:val="22"/>
          <w:szCs w:val="22"/>
        </w:rPr>
      </w:pPr>
      <w:r w:rsidRPr="00160540">
        <w:rPr>
          <w:color w:val="FA0000"/>
          <w:sz w:val="22"/>
          <w:szCs w:val="22"/>
        </w:rPr>
        <w:t>Citizen's Band Radio</w:t>
      </w:r>
    </w:p>
    <w:p w14:paraId="257B8756" w14:textId="77777777" w:rsidR="00160540" w:rsidRPr="00160540" w:rsidRDefault="00160540" w:rsidP="00160540">
      <w:pPr>
        <w:tabs>
          <w:tab w:val="num" w:pos="284"/>
        </w:tabs>
        <w:ind w:hanging="11"/>
        <w:rPr>
          <w:color w:val="FA0000"/>
          <w:sz w:val="22"/>
          <w:szCs w:val="22"/>
        </w:rPr>
      </w:pPr>
      <w:r w:rsidRPr="00160540">
        <w:rPr>
          <w:color w:val="FA0000"/>
          <w:sz w:val="22"/>
          <w:szCs w:val="22"/>
        </w:rPr>
        <w:t>Shortwave international and regional broadcasting</w:t>
      </w:r>
    </w:p>
    <w:p w14:paraId="0F03B6DA" w14:textId="77777777" w:rsidR="00160540" w:rsidRPr="00160540" w:rsidRDefault="00160540" w:rsidP="00160540">
      <w:pPr>
        <w:tabs>
          <w:tab w:val="num" w:pos="284"/>
        </w:tabs>
        <w:ind w:hanging="11"/>
        <w:rPr>
          <w:color w:val="FA0000"/>
          <w:sz w:val="22"/>
          <w:szCs w:val="22"/>
        </w:rPr>
      </w:pPr>
      <w:r w:rsidRPr="00160540">
        <w:rPr>
          <w:color w:val="FA0000"/>
          <w:sz w:val="22"/>
          <w:szCs w:val="22"/>
        </w:rPr>
        <w:t>Maritime sea-to-shore and ship-to-ship services</w:t>
      </w:r>
    </w:p>
    <w:p w14:paraId="1C8A7D0C" w14:textId="77777777" w:rsidR="00160540" w:rsidRPr="00160540" w:rsidRDefault="00160540" w:rsidP="00160540">
      <w:pPr>
        <w:tabs>
          <w:tab w:val="num" w:pos="284"/>
        </w:tabs>
        <w:ind w:hanging="11"/>
        <w:rPr>
          <w:color w:val="FA0000"/>
          <w:sz w:val="22"/>
          <w:szCs w:val="22"/>
        </w:rPr>
      </w:pPr>
      <w:r w:rsidRPr="00160540">
        <w:rPr>
          <w:color w:val="FA0000"/>
          <w:sz w:val="22"/>
          <w:szCs w:val="22"/>
        </w:rPr>
        <w:t>Global Maritime Distress and Safety System (GMDSS) communication</w:t>
      </w:r>
    </w:p>
    <w:p w14:paraId="07EC0383" w14:textId="77777777" w:rsidR="00160540" w:rsidRPr="00160540" w:rsidRDefault="00160540" w:rsidP="00160540">
      <w:pPr>
        <w:tabs>
          <w:tab w:val="num" w:pos="284"/>
        </w:tabs>
        <w:ind w:hanging="11"/>
        <w:rPr>
          <w:color w:val="FA0000"/>
          <w:sz w:val="22"/>
          <w:szCs w:val="22"/>
        </w:rPr>
      </w:pPr>
      <w:r w:rsidRPr="00160540">
        <w:rPr>
          <w:color w:val="FA0000"/>
          <w:sz w:val="22"/>
          <w:szCs w:val="22"/>
        </w:rPr>
        <w:t>Over-the-horizon radar systems</w:t>
      </w:r>
    </w:p>
    <w:p w14:paraId="044F7D61" w14:textId="77777777" w:rsidR="00160540" w:rsidRPr="00160540" w:rsidRDefault="00160540" w:rsidP="00160540">
      <w:pPr>
        <w:tabs>
          <w:tab w:val="num" w:pos="284"/>
        </w:tabs>
        <w:ind w:hanging="11"/>
        <w:rPr>
          <w:color w:val="FA0000"/>
          <w:sz w:val="22"/>
          <w:szCs w:val="22"/>
        </w:rPr>
      </w:pPr>
      <w:r w:rsidRPr="00160540">
        <w:rPr>
          <w:color w:val="FA0000"/>
          <w:sz w:val="22"/>
          <w:szCs w:val="22"/>
        </w:rPr>
        <w:t> </w:t>
      </w:r>
    </w:p>
    <w:p w14:paraId="78899BF8" w14:textId="77777777" w:rsidR="00160540" w:rsidRPr="00160540" w:rsidRDefault="00160540" w:rsidP="00160540">
      <w:pPr>
        <w:numPr>
          <w:ilvl w:val="0"/>
          <w:numId w:val="9"/>
        </w:numPr>
        <w:tabs>
          <w:tab w:val="clear" w:pos="720"/>
          <w:tab w:val="num" w:pos="284"/>
        </w:tabs>
        <w:ind w:left="0" w:hanging="11"/>
        <w:textAlignment w:val="center"/>
        <w:rPr>
          <w:color w:val="000000"/>
          <w:sz w:val="22"/>
          <w:szCs w:val="22"/>
        </w:rPr>
      </w:pPr>
      <w:r w:rsidRPr="00160540">
        <w:rPr>
          <w:color w:val="000000"/>
          <w:sz w:val="22"/>
          <w:szCs w:val="22"/>
        </w:rPr>
        <w:t>Name the three main radio propagation modes - for all radios frequencies not just HF. (3 marks)</w:t>
      </w:r>
    </w:p>
    <w:p w14:paraId="52317FF7" w14:textId="77777777" w:rsidR="00160540" w:rsidRPr="00160540" w:rsidRDefault="00160540" w:rsidP="00160540">
      <w:pPr>
        <w:tabs>
          <w:tab w:val="num" w:pos="284"/>
        </w:tabs>
        <w:ind w:hanging="11"/>
        <w:rPr>
          <w:color w:val="FA0000"/>
          <w:sz w:val="22"/>
          <w:szCs w:val="22"/>
        </w:rPr>
      </w:pPr>
      <w:r w:rsidRPr="00160540">
        <w:rPr>
          <w:color w:val="FA0000"/>
          <w:sz w:val="22"/>
          <w:szCs w:val="22"/>
        </w:rPr>
        <w:t> </w:t>
      </w:r>
    </w:p>
    <w:p w14:paraId="5006FEC5" w14:textId="2B189D3C" w:rsidR="00160540" w:rsidRPr="00160540" w:rsidRDefault="00160540" w:rsidP="00160540">
      <w:pPr>
        <w:tabs>
          <w:tab w:val="num" w:pos="284"/>
        </w:tabs>
        <w:ind w:hanging="11"/>
        <w:rPr>
          <w:color w:val="FA0000"/>
          <w:sz w:val="22"/>
          <w:szCs w:val="22"/>
        </w:rPr>
      </w:pPr>
      <w:r w:rsidRPr="00160540">
        <w:rPr>
          <w:color w:val="FA0000"/>
          <w:sz w:val="22"/>
          <w:szCs w:val="22"/>
        </w:rPr>
        <w:t>Direct or line of sight;</w:t>
      </w:r>
      <w:r w:rsidR="00A36D89">
        <w:rPr>
          <w:color w:val="FA0000"/>
          <w:sz w:val="22"/>
          <w:szCs w:val="22"/>
        </w:rPr>
        <w:t xml:space="preserve"> (1 mark)</w:t>
      </w:r>
    </w:p>
    <w:p w14:paraId="3768B5D1" w14:textId="2DBE3BC5" w:rsidR="00160540" w:rsidRPr="00160540" w:rsidRDefault="00160540" w:rsidP="00160540">
      <w:pPr>
        <w:tabs>
          <w:tab w:val="num" w:pos="284"/>
        </w:tabs>
        <w:ind w:hanging="11"/>
        <w:rPr>
          <w:color w:val="FA0000"/>
          <w:sz w:val="22"/>
          <w:szCs w:val="22"/>
        </w:rPr>
      </w:pPr>
      <w:r w:rsidRPr="00160540">
        <w:rPr>
          <w:color w:val="FA0000"/>
          <w:sz w:val="22"/>
          <w:szCs w:val="22"/>
        </w:rPr>
        <w:t>Ground wave;</w:t>
      </w:r>
      <w:r w:rsidR="00A36D89">
        <w:rPr>
          <w:color w:val="FA0000"/>
          <w:sz w:val="22"/>
          <w:szCs w:val="22"/>
        </w:rPr>
        <w:t xml:space="preserve"> (1 mark)</w:t>
      </w:r>
    </w:p>
    <w:p w14:paraId="4713DC21" w14:textId="20F9E653" w:rsidR="00160540" w:rsidRPr="00160540" w:rsidRDefault="00160540" w:rsidP="00160540">
      <w:pPr>
        <w:tabs>
          <w:tab w:val="num" w:pos="284"/>
        </w:tabs>
        <w:ind w:hanging="11"/>
        <w:rPr>
          <w:color w:val="FA0000"/>
          <w:sz w:val="22"/>
          <w:szCs w:val="22"/>
        </w:rPr>
      </w:pPr>
      <w:r w:rsidRPr="00160540">
        <w:rPr>
          <w:color w:val="FA0000"/>
          <w:sz w:val="22"/>
          <w:szCs w:val="22"/>
        </w:rPr>
        <w:t>Skywave.</w:t>
      </w:r>
      <w:r w:rsidR="00A36D89">
        <w:rPr>
          <w:color w:val="FA0000"/>
          <w:sz w:val="22"/>
          <w:szCs w:val="22"/>
        </w:rPr>
        <w:t xml:space="preserve"> (1 mark)</w:t>
      </w:r>
    </w:p>
    <w:p w14:paraId="5FF0C995" w14:textId="77777777" w:rsidR="00160540" w:rsidRPr="00160540" w:rsidRDefault="00160540" w:rsidP="00160540">
      <w:pPr>
        <w:tabs>
          <w:tab w:val="num" w:pos="284"/>
        </w:tabs>
        <w:ind w:hanging="11"/>
        <w:rPr>
          <w:sz w:val="22"/>
          <w:szCs w:val="22"/>
        </w:rPr>
      </w:pPr>
      <w:r w:rsidRPr="00160540">
        <w:rPr>
          <w:sz w:val="22"/>
          <w:szCs w:val="22"/>
        </w:rPr>
        <w:t> </w:t>
      </w:r>
    </w:p>
    <w:p w14:paraId="3372530A" w14:textId="77777777" w:rsidR="00160540" w:rsidRPr="00160540" w:rsidRDefault="00160540" w:rsidP="00160540">
      <w:pPr>
        <w:numPr>
          <w:ilvl w:val="0"/>
          <w:numId w:val="10"/>
        </w:numPr>
        <w:tabs>
          <w:tab w:val="clear" w:pos="720"/>
          <w:tab w:val="num" w:pos="284"/>
        </w:tabs>
        <w:ind w:left="0" w:hanging="11"/>
        <w:textAlignment w:val="center"/>
        <w:rPr>
          <w:sz w:val="22"/>
          <w:szCs w:val="22"/>
        </w:rPr>
      </w:pPr>
      <w:r w:rsidRPr="00160540">
        <w:rPr>
          <w:sz w:val="22"/>
          <w:szCs w:val="22"/>
        </w:rPr>
        <w:t>For practical purposes, state which of these modes applies (or apply) to the HF band. (1 mark)</w:t>
      </w:r>
    </w:p>
    <w:p w14:paraId="43E86E6A" w14:textId="77777777" w:rsidR="00160540" w:rsidRPr="00160540" w:rsidRDefault="00160540" w:rsidP="00160540">
      <w:pPr>
        <w:tabs>
          <w:tab w:val="num" w:pos="284"/>
        </w:tabs>
        <w:ind w:hanging="11"/>
        <w:rPr>
          <w:sz w:val="22"/>
          <w:szCs w:val="22"/>
        </w:rPr>
      </w:pPr>
      <w:r w:rsidRPr="00160540">
        <w:rPr>
          <w:sz w:val="22"/>
          <w:szCs w:val="22"/>
        </w:rPr>
        <w:t> </w:t>
      </w:r>
    </w:p>
    <w:p w14:paraId="46E0B2CC" w14:textId="415D2258" w:rsidR="00160540" w:rsidRPr="00160540" w:rsidRDefault="00160540" w:rsidP="00160540">
      <w:pPr>
        <w:tabs>
          <w:tab w:val="num" w:pos="284"/>
        </w:tabs>
        <w:ind w:hanging="11"/>
        <w:rPr>
          <w:color w:val="FA0000"/>
          <w:sz w:val="22"/>
          <w:szCs w:val="22"/>
        </w:rPr>
      </w:pPr>
      <w:r w:rsidRPr="00160540">
        <w:rPr>
          <w:color w:val="FA0000"/>
          <w:sz w:val="22"/>
          <w:szCs w:val="22"/>
        </w:rPr>
        <w:t>All three</w:t>
      </w:r>
      <w:r w:rsidR="00A36D89">
        <w:rPr>
          <w:color w:val="FA0000"/>
          <w:sz w:val="22"/>
          <w:szCs w:val="22"/>
        </w:rPr>
        <w:t>. (1 mark)</w:t>
      </w:r>
    </w:p>
    <w:p w14:paraId="3538113B" w14:textId="77777777" w:rsidR="00160540" w:rsidRPr="00160540" w:rsidRDefault="00160540" w:rsidP="00160540">
      <w:pPr>
        <w:tabs>
          <w:tab w:val="num" w:pos="284"/>
        </w:tabs>
        <w:ind w:hanging="11"/>
        <w:rPr>
          <w:color w:val="FA0000"/>
          <w:sz w:val="22"/>
          <w:szCs w:val="22"/>
        </w:rPr>
      </w:pPr>
      <w:r w:rsidRPr="00160540">
        <w:rPr>
          <w:color w:val="FA0000"/>
          <w:sz w:val="22"/>
          <w:szCs w:val="22"/>
        </w:rPr>
        <w:t> </w:t>
      </w:r>
    </w:p>
    <w:p w14:paraId="42F9C519" w14:textId="1E7960CC" w:rsidR="00160540" w:rsidRPr="00160540" w:rsidRDefault="00160540" w:rsidP="00160540">
      <w:pPr>
        <w:numPr>
          <w:ilvl w:val="0"/>
          <w:numId w:val="11"/>
        </w:numPr>
        <w:tabs>
          <w:tab w:val="clear" w:pos="720"/>
          <w:tab w:val="num" w:pos="284"/>
        </w:tabs>
        <w:ind w:left="0" w:hanging="11"/>
        <w:textAlignment w:val="center"/>
        <w:rPr>
          <w:color w:val="000000"/>
          <w:sz w:val="22"/>
          <w:szCs w:val="22"/>
        </w:rPr>
      </w:pPr>
      <w:r w:rsidRPr="00160540">
        <w:rPr>
          <w:color w:val="000000"/>
          <w:sz w:val="22"/>
          <w:szCs w:val="22"/>
        </w:rPr>
        <w:t xml:space="preserve">What factors </w:t>
      </w:r>
      <w:r w:rsidR="00A36D89">
        <w:rPr>
          <w:color w:val="000000"/>
          <w:sz w:val="22"/>
          <w:szCs w:val="22"/>
        </w:rPr>
        <w:t>a</w:t>
      </w:r>
      <w:r w:rsidRPr="00160540">
        <w:rPr>
          <w:color w:val="000000"/>
          <w:sz w:val="22"/>
          <w:szCs w:val="22"/>
        </w:rPr>
        <w:t>ffect the propagation of HF radio transmission? (</w:t>
      </w:r>
      <w:r w:rsidR="0040381D">
        <w:rPr>
          <w:color w:val="000000"/>
          <w:sz w:val="22"/>
          <w:szCs w:val="22"/>
        </w:rPr>
        <w:t>4</w:t>
      </w:r>
      <w:r w:rsidRPr="00160540">
        <w:rPr>
          <w:color w:val="000000"/>
          <w:sz w:val="22"/>
          <w:szCs w:val="22"/>
        </w:rPr>
        <w:t xml:space="preserve"> marks)</w:t>
      </w:r>
    </w:p>
    <w:p w14:paraId="030B208F" w14:textId="77777777" w:rsidR="00160540" w:rsidRPr="00160540" w:rsidRDefault="00160540" w:rsidP="00160540">
      <w:pPr>
        <w:tabs>
          <w:tab w:val="num" w:pos="284"/>
        </w:tabs>
        <w:ind w:hanging="11"/>
        <w:rPr>
          <w:color w:val="FA0000"/>
          <w:sz w:val="22"/>
          <w:szCs w:val="22"/>
        </w:rPr>
      </w:pPr>
      <w:r w:rsidRPr="00160540">
        <w:rPr>
          <w:color w:val="FA0000"/>
          <w:sz w:val="22"/>
          <w:szCs w:val="22"/>
        </w:rPr>
        <w:t> </w:t>
      </w:r>
    </w:p>
    <w:p w14:paraId="5CECC492" w14:textId="2B20434D" w:rsidR="00160540" w:rsidRPr="00160540" w:rsidRDefault="00160540" w:rsidP="00160540">
      <w:pPr>
        <w:tabs>
          <w:tab w:val="num" w:pos="284"/>
        </w:tabs>
        <w:ind w:hanging="11"/>
        <w:rPr>
          <w:color w:val="FA0000"/>
          <w:sz w:val="22"/>
          <w:szCs w:val="22"/>
        </w:rPr>
      </w:pPr>
      <w:r w:rsidRPr="00160540">
        <w:rPr>
          <w:color w:val="FA0000"/>
          <w:sz w:val="22"/>
          <w:szCs w:val="22"/>
        </w:rPr>
        <w:t>Diurnal cycle with respect to sunlight along the path of transmission</w:t>
      </w:r>
      <w:r w:rsidR="00A36D89">
        <w:rPr>
          <w:color w:val="FA0000"/>
          <w:sz w:val="22"/>
          <w:szCs w:val="22"/>
        </w:rPr>
        <w:t xml:space="preserve"> (1 mark)</w:t>
      </w:r>
    </w:p>
    <w:p w14:paraId="023DFED8" w14:textId="39387542" w:rsidR="00160540" w:rsidRPr="00160540" w:rsidRDefault="00160540" w:rsidP="00160540">
      <w:pPr>
        <w:tabs>
          <w:tab w:val="num" w:pos="284"/>
        </w:tabs>
        <w:ind w:hanging="11"/>
        <w:rPr>
          <w:color w:val="FA0000"/>
          <w:sz w:val="22"/>
          <w:szCs w:val="22"/>
        </w:rPr>
      </w:pPr>
      <w:r w:rsidRPr="00160540">
        <w:rPr>
          <w:color w:val="FA0000"/>
          <w:sz w:val="22"/>
          <w:szCs w:val="22"/>
        </w:rPr>
        <w:t>Season</w:t>
      </w:r>
      <w:r w:rsidR="00A36D89">
        <w:rPr>
          <w:color w:val="FA0000"/>
          <w:sz w:val="22"/>
          <w:szCs w:val="22"/>
        </w:rPr>
        <w:t xml:space="preserve"> (1 mark)</w:t>
      </w:r>
    </w:p>
    <w:p w14:paraId="34B8CB8C" w14:textId="0704910B" w:rsidR="00160540" w:rsidRPr="00160540" w:rsidRDefault="00160540" w:rsidP="0040381D">
      <w:pPr>
        <w:tabs>
          <w:tab w:val="num" w:pos="284"/>
        </w:tabs>
        <w:ind w:hanging="11"/>
        <w:rPr>
          <w:color w:val="FA0000"/>
          <w:sz w:val="22"/>
          <w:szCs w:val="22"/>
        </w:rPr>
      </w:pPr>
      <w:r w:rsidRPr="00160540">
        <w:rPr>
          <w:color w:val="FA0000"/>
          <w:sz w:val="22"/>
          <w:szCs w:val="22"/>
        </w:rPr>
        <w:t>Solar activity</w:t>
      </w:r>
      <w:r w:rsidR="00A36D89">
        <w:rPr>
          <w:color w:val="FA0000"/>
          <w:sz w:val="22"/>
          <w:szCs w:val="22"/>
        </w:rPr>
        <w:t xml:space="preserve"> (1 mark)</w:t>
      </w:r>
    </w:p>
    <w:p w14:paraId="30657C9F" w14:textId="408F1914" w:rsidR="00160540" w:rsidRPr="00160540" w:rsidRDefault="00160540" w:rsidP="00160540">
      <w:pPr>
        <w:tabs>
          <w:tab w:val="num" w:pos="284"/>
        </w:tabs>
        <w:ind w:hanging="11"/>
        <w:rPr>
          <w:color w:val="FA0000"/>
          <w:sz w:val="22"/>
          <w:szCs w:val="22"/>
        </w:rPr>
      </w:pPr>
      <w:r w:rsidRPr="00160540">
        <w:rPr>
          <w:color w:val="FA0000"/>
          <w:sz w:val="22"/>
          <w:szCs w:val="22"/>
        </w:rPr>
        <w:t>Man-made radio noise e.g., broadband internet signals sent along power lines.</w:t>
      </w:r>
      <w:r w:rsidR="00A36D89">
        <w:rPr>
          <w:color w:val="FA0000"/>
          <w:sz w:val="22"/>
          <w:szCs w:val="22"/>
        </w:rPr>
        <w:t xml:space="preserve"> (1 mark)</w:t>
      </w:r>
    </w:p>
    <w:p w14:paraId="406AB388" w14:textId="77777777" w:rsidR="00160540" w:rsidRPr="00160540" w:rsidRDefault="00160540" w:rsidP="00160540">
      <w:pPr>
        <w:tabs>
          <w:tab w:val="num" w:pos="284"/>
        </w:tabs>
        <w:ind w:hanging="11"/>
        <w:rPr>
          <w:sz w:val="19"/>
          <w:szCs w:val="19"/>
        </w:rPr>
      </w:pPr>
      <w:r w:rsidRPr="00160540">
        <w:rPr>
          <w:sz w:val="19"/>
          <w:szCs w:val="19"/>
        </w:rPr>
        <w:t> </w:t>
      </w:r>
    </w:p>
    <w:p w14:paraId="58764517" w14:textId="1AD04975" w:rsidR="00160540" w:rsidRPr="00887D81" w:rsidRDefault="00160540" w:rsidP="00160540">
      <w:pPr>
        <w:tabs>
          <w:tab w:val="num" w:pos="284"/>
        </w:tabs>
        <w:ind w:hanging="11"/>
        <w:rPr>
          <w:color w:val="000000"/>
          <w:sz w:val="22"/>
          <w:szCs w:val="22"/>
        </w:rPr>
      </w:pPr>
      <w:r w:rsidRPr="00887D81">
        <w:rPr>
          <w:color w:val="000000"/>
          <w:sz w:val="22"/>
          <w:szCs w:val="22"/>
        </w:rPr>
        <w:t xml:space="preserve">A covert forward observation team is considering an alternative to satellite communications </w:t>
      </w:r>
      <w:proofErr w:type="gramStart"/>
      <w:r w:rsidRPr="00887D81">
        <w:rPr>
          <w:color w:val="000000"/>
          <w:sz w:val="22"/>
          <w:szCs w:val="22"/>
        </w:rPr>
        <w:t>in order to</w:t>
      </w:r>
      <w:proofErr w:type="gramEnd"/>
      <w:r w:rsidRPr="00887D81">
        <w:rPr>
          <w:color w:val="000000"/>
          <w:sz w:val="22"/>
          <w:szCs w:val="22"/>
        </w:rPr>
        <w:t xml:space="preserve"> transmit target data back to a ship 240 km away.  The team anticipates being able to establish communications using HF radio on a frequency of 4.78 </w:t>
      </w:r>
      <w:proofErr w:type="spellStart"/>
      <w:r w:rsidRPr="00887D81">
        <w:rPr>
          <w:color w:val="000000"/>
          <w:sz w:val="22"/>
          <w:szCs w:val="22"/>
        </w:rPr>
        <w:t>MHz.</w:t>
      </w:r>
      <w:proofErr w:type="spellEnd"/>
    </w:p>
    <w:p w14:paraId="4C4577A5" w14:textId="77777777" w:rsidR="00160540" w:rsidRPr="00160540" w:rsidRDefault="00160540" w:rsidP="00160540">
      <w:pPr>
        <w:tabs>
          <w:tab w:val="num" w:pos="284"/>
        </w:tabs>
        <w:ind w:hanging="11"/>
        <w:rPr>
          <w:color w:val="FA0000"/>
          <w:sz w:val="22"/>
          <w:szCs w:val="22"/>
        </w:rPr>
      </w:pPr>
      <w:r w:rsidRPr="00160540">
        <w:rPr>
          <w:color w:val="FA0000"/>
          <w:sz w:val="22"/>
          <w:szCs w:val="22"/>
        </w:rPr>
        <w:t> </w:t>
      </w:r>
    </w:p>
    <w:p w14:paraId="200BCB30" w14:textId="77777777" w:rsidR="00160540" w:rsidRPr="00160540" w:rsidRDefault="00160540" w:rsidP="00160540">
      <w:pPr>
        <w:numPr>
          <w:ilvl w:val="0"/>
          <w:numId w:val="12"/>
        </w:numPr>
        <w:tabs>
          <w:tab w:val="clear" w:pos="720"/>
          <w:tab w:val="num" w:pos="284"/>
        </w:tabs>
        <w:ind w:left="0" w:hanging="11"/>
        <w:textAlignment w:val="center"/>
        <w:rPr>
          <w:color w:val="000000"/>
          <w:sz w:val="22"/>
          <w:szCs w:val="22"/>
        </w:rPr>
      </w:pPr>
      <w:r w:rsidRPr="00160540">
        <w:rPr>
          <w:color w:val="000000"/>
          <w:sz w:val="22"/>
          <w:szCs w:val="22"/>
        </w:rPr>
        <w:t>Calculate the length of a horizontal dipole naturally tuned for this frequency. (2 marks)</w:t>
      </w:r>
    </w:p>
    <w:p w14:paraId="7F7EA688" w14:textId="77777777" w:rsidR="00160540" w:rsidRPr="00160540" w:rsidRDefault="00160540" w:rsidP="00160540">
      <w:pPr>
        <w:tabs>
          <w:tab w:val="num" w:pos="284"/>
        </w:tabs>
        <w:ind w:hanging="11"/>
        <w:rPr>
          <w:color w:val="FA0000"/>
          <w:sz w:val="22"/>
          <w:szCs w:val="22"/>
        </w:rPr>
      </w:pPr>
      <w:r w:rsidRPr="00160540">
        <w:rPr>
          <w:color w:val="FA0000"/>
          <w:sz w:val="22"/>
          <w:szCs w:val="22"/>
        </w:rPr>
        <w:t> </w:t>
      </w:r>
    </w:p>
    <w:p w14:paraId="38C7B527" w14:textId="30A8E204" w:rsidR="00160540" w:rsidRPr="00160540" w:rsidRDefault="00160540" w:rsidP="00160540">
      <w:pPr>
        <w:tabs>
          <w:tab w:val="num" w:pos="284"/>
        </w:tabs>
        <w:ind w:hanging="11"/>
        <w:rPr>
          <w:color w:val="FA0000"/>
          <w:sz w:val="22"/>
          <w:szCs w:val="22"/>
        </w:rPr>
      </w:pPr>
      <w:r w:rsidRPr="00160540">
        <w:rPr>
          <w:color w:val="FA0000"/>
          <w:sz w:val="22"/>
          <w:szCs w:val="22"/>
        </w:rPr>
        <w:t xml:space="preserve">Wavelength of 4.78 </w:t>
      </w:r>
      <w:proofErr w:type="spellStart"/>
      <w:r w:rsidRPr="00160540">
        <w:rPr>
          <w:color w:val="FA0000"/>
          <w:sz w:val="22"/>
          <w:szCs w:val="22"/>
        </w:rPr>
        <w:t>Mhz</w:t>
      </w:r>
      <w:proofErr w:type="spellEnd"/>
      <w:r w:rsidRPr="00160540">
        <w:rPr>
          <w:color w:val="FA0000"/>
          <w:sz w:val="22"/>
          <w:szCs w:val="22"/>
        </w:rPr>
        <w:t xml:space="preserve"> is 62 m.  </w:t>
      </w:r>
      <w:r w:rsidR="00A36D89">
        <w:rPr>
          <w:color w:val="FA0000"/>
          <w:sz w:val="22"/>
          <w:szCs w:val="22"/>
        </w:rPr>
        <w:t xml:space="preserve">(1 mark) </w:t>
      </w:r>
      <w:r w:rsidRPr="00160540">
        <w:rPr>
          <w:color w:val="FA0000"/>
          <w:sz w:val="22"/>
          <w:szCs w:val="22"/>
        </w:rPr>
        <w:t xml:space="preserve">The half-wavelength for a half-wave dipole is 31 m. </w:t>
      </w:r>
      <w:r w:rsidR="00A36D89">
        <w:rPr>
          <w:color w:val="FA0000"/>
          <w:sz w:val="22"/>
          <w:szCs w:val="22"/>
        </w:rPr>
        <w:t>(1 mark)</w:t>
      </w:r>
    </w:p>
    <w:p w14:paraId="607D7BD9" w14:textId="77777777" w:rsidR="00160540" w:rsidRPr="00160540" w:rsidRDefault="00160540" w:rsidP="00160540">
      <w:pPr>
        <w:tabs>
          <w:tab w:val="num" w:pos="284"/>
        </w:tabs>
        <w:ind w:hanging="11"/>
        <w:rPr>
          <w:color w:val="FA0000"/>
          <w:sz w:val="22"/>
          <w:szCs w:val="22"/>
        </w:rPr>
      </w:pPr>
      <w:r w:rsidRPr="00160540">
        <w:rPr>
          <w:color w:val="FA0000"/>
          <w:sz w:val="22"/>
          <w:szCs w:val="22"/>
        </w:rPr>
        <w:t> </w:t>
      </w:r>
    </w:p>
    <w:p w14:paraId="49051623" w14:textId="7B763693" w:rsidR="00160540" w:rsidRPr="00160540" w:rsidRDefault="00160540" w:rsidP="00160540">
      <w:pPr>
        <w:numPr>
          <w:ilvl w:val="0"/>
          <w:numId w:val="13"/>
        </w:numPr>
        <w:tabs>
          <w:tab w:val="clear" w:pos="720"/>
          <w:tab w:val="num" w:pos="284"/>
        </w:tabs>
        <w:ind w:left="0" w:hanging="11"/>
        <w:textAlignment w:val="center"/>
        <w:rPr>
          <w:color w:val="000000"/>
          <w:sz w:val="22"/>
          <w:szCs w:val="22"/>
        </w:rPr>
      </w:pPr>
      <w:r w:rsidRPr="00160540">
        <w:rPr>
          <w:color w:val="000000"/>
          <w:sz w:val="22"/>
          <w:szCs w:val="22"/>
        </w:rPr>
        <w:lastRenderedPageBreak/>
        <w:t xml:space="preserve">What </w:t>
      </w:r>
      <w:r w:rsidR="00887D81">
        <w:rPr>
          <w:color w:val="000000"/>
          <w:sz w:val="22"/>
          <w:szCs w:val="22"/>
        </w:rPr>
        <w:t>does ‘</w:t>
      </w:r>
      <w:r w:rsidRPr="00160540">
        <w:rPr>
          <w:color w:val="000000"/>
          <w:sz w:val="22"/>
          <w:szCs w:val="22"/>
        </w:rPr>
        <w:t>polarisation</w:t>
      </w:r>
      <w:r w:rsidR="00887D81">
        <w:rPr>
          <w:color w:val="000000"/>
          <w:sz w:val="22"/>
          <w:szCs w:val="22"/>
        </w:rPr>
        <w:t xml:space="preserve">’ describe for a </w:t>
      </w:r>
      <w:r w:rsidRPr="00160540">
        <w:rPr>
          <w:color w:val="000000"/>
          <w:sz w:val="22"/>
          <w:szCs w:val="22"/>
        </w:rPr>
        <w:t>radio wave? (1 mark)</w:t>
      </w:r>
    </w:p>
    <w:p w14:paraId="632F228A" w14:textId="77777777" w:rsidR="00160540" w:rsidRPr="00160540" w:rsidRDefault="00160540" w:rsidP="00160540">
      <w:pPr>
        <w:tabs>
          <w:tab w:val="num" w:pos="284"/>
        </w:tabs>
        <w:ind w:hanging="11"/>
        <w:rPr>
          <w:color w:val="FA0000"/>
          <w:sz w:val="22"/>
          <w:szCs w:val="22"/>
        </w:rPr>
      </w:pPr>
      <w:r w:rsidRPr="00160540">
        <w:rPr>
          <w:color w:val="FA0000"/>
          <w:sz w:val="22"/>
          <w:szCs w:val="22"/>
        </w:rPr>
        <w:t> </w:t>
      </w:r>
    </w:p>
    <w:p w14:paraId="224D0291" w14:textId="181EF6DF" w:rsidR="00160540" w:rsidRPr="00160540" w:rsidRDefault="00160540" w:rsidP="00160540">
      <w:pPr>
        <w:tabs>
          <w:tab w:val="num" w:pos="284"/>
        </w:tabs>
        <w:ind w:hanging="11"/>
        <w:rPr>
          <w:color w:val="FA0000"/>
          <w:sz w:val="22"/>
          <w:szCs w:val="22"/>
        </w:rPr>
      </w:pPr>
      <w:r w:rsidRPr="00160540">
        <w:rPr>
          <w:color w:val="FA0000"/>
          <w:sz w:val="22"/>
          <w:szCs w:val="22"/>
        </w:rPr>
        <w:t xml:space="preserve">Polarisation of a radio wave describes the orientation of the electric and magnetic fields.  </w:t>
      </w:r>
      <w:r w:rsidR="00A36D89">
        <w:rPr>
          <w:color w:val="FA0000"/>
          <w:sz w:val="22"/>
          <w:szCs w:val="22"/>
        </w:rPr>
        <w:t>(1 mark)</w:t>
      </w:r>
    </w:p>
    <w:p w14:paraId="7F6846DE" w14:textId="77777777" w:rsidR="00160540" w:rsidRPr="00160540" w:rsidRDefault="00160540" w:rsidP="00160540">
      <w:pPr>
        <w:tabs>
          <w:tab w:val="num" w:pos="284"/>
        </w:tabs>
        <w:ind w:hanging="11"/>
        <w:rPr>
          <w:color w:val="FA0000"/>
          <w:sz w:val="22"/>
          <w:szCs w:val="22"/>
        </w:rPr>
      </w:pPr>
      <w:r w:rsidRPr="00160540">
        <w:rPr>
          <w:color w:val="FA0000"/>
          <w:sz w:val="22"/>
          <w:szCs w:val="22"/>
        </w:rPr>
        <w:t> </w:t>
      </w:r>
    </w:p>
    <w:p w14:paraId="5E73BCD1" w14:textId="77777777" w:rsidR="00160540" w:rsidRPr="00160540" w:rsidRDefault="00160540" w:rsidP="00160540">
      <w:pPr>
        <w:numPr>
          <w:ilvl w:val="0"/>
          <w:numId w:val="14"/>
        </w:numPr>
        <w:tabs>
          <w:tab w:val="clear" w:pos="720"/>
          <w:tab w:val="num" w:pos="284"/>
        </w:tabs>
        <w:ind w:left="0" w:hanging="11"/>
        <w:textAlignment w:val="center"/>
        <w:rPr>
          <w:color w:val="000000"/>
          <w:sz w:val="22"/>
          <w:szCs w:val="22"/>
        </w:rPr>
      </w:pPr>
      <w:r w:rsidRPr="00160540">
        <w:rPr>
          <w:color w:val="000000"/>
          <w:sz w:val="22"/>
          <w:szCs w:val="22"/>
        </w:rPr>
        <w:t>How can the polarisation of a radio wave be altered during transmission? (1 mark)</w:t>
      </w:r>
    </w:p>
    <w:p w14:paraId="191F75AB" w14:textId="77777777" w:rsidR="00160540" w:rsidRPr="00160540" w:rsidRDefault="00160540" w:rsidP="00160540">
      <w:pPr>
        <w:tabs>
          <w:tab w:val="num" w:pos="284"/>
        </w:tabs>
        <w:ind w:hanging="11"/>
        <w:rPr>
          <w:color w:val="FA0000"/>
          <w:sz w:val="22"/>
          <w:szCs w:val="22"/>
        </w:rPr>
      </w:pPr>
      <w:r w:rsidRPr="00160540">
        <w:rPr>
          <w:color w:val="FA0000"/>
          <w:sz w:val="22"/>
          <w:szCs w:val="22"/>
        </w:rPr>
        <w:t> </w:t>
      </w:r>
    </w:p>
    <w:p w14:paraId="66F1EF7E" w14:textId="1AA44317" w:rsidR="00160540" w:rsidRPr="00160540" w:rsidRDefault="00160540" w:rsidP="00160540">
      <w:pPr>
        <w:tabs>
          <w:tab w:val="num" w:pos="284"/>
        </w:tabs>
        <w:ind w:hanging="11"/>
        <w:rPr>
          <w:color w:val="FA0000"/>
          <w:sz w:val="22"/>
          <w:szCs w:val="22"/>
        </w:rPr>
      </w:pPr>
      <w:r w:rsidRPr="00160540">
        <w:rPr>
          <w:color w:val="FA0000"/>
          <w:sz w:val="22"/>
          <w:szCs w:val="22"/>
        </w:rPr>
        <w:t>Fields of electrically charged particles in the ionosphere can rotate the polarisation of a radio wave.</w:t>
      </w:r>
      <w:r w:rsidR="00D75D58">
        <w:rPr>
          <w:color w:val="FA0000"/>
          <w:sz w:val="22"/>
          <w:szCs w:val="22"/>
        </w:rPr>
        <w:t xml:space="preserve"> </w:t>
      </w:r>
    </w:p>
    <w:p w14:paraId="6A7DB4D3" w14:textId="77777777" w:rsidR="00160540" w:rsidRPr="00160540" w:rsidRDefault="00160540" w:rsidP="00160540">
      <w:pPr>
        <w:tabs>
          <w:tab w:val="num" w:pos="284"/>
        </w:tabs>
        <w:ind w:hanging="11"/>
        <w:rPr>
          <w:color w:val="FA0000"/>
          <w:sz w:val="22"/>
          <w:szCs w:val="22"/>
        </w:rPr>
      </w:pPr>
      <w:r w:rsidRPr="00160540">
        <w:rPr>
          <w:color w:val="FA0000"/>
          <w:sz w:val="22"/>
          <w:szCs w:val="22"/>
        </w:rPr>
        <w:t> </w:t>
      </w:r>
    </w:p>
    <w:p w14:paraId="738EECBF" w14:textId="77777777" w:rsidR="00160540" w:rsidRPr="00160540" w:rsidRDefault="00160540" w:rsidP="00160540">
      <w:pPr>
        <w:numPr>
          <w:ilvl w:val="0"/>
          <w:numId w:val="15"/>
        </w:numPr>
        <w:tabs>
          <w:tab w:val="clear" w:pos="720"/>
          <w:tab w:val="num" w:pos="284"/>
        </w:tabs>
        <w:ind w:left="0" w:hanging="11"/>
        <w:textAlignment w:val="center"/>
        <w:rPr>
          <w:color w:val="000000"/>
          <w:sz w:val="22"/>
          <w:szCs w:val="22"/>
        </w:rPr>
      </w:pPr>
      <w:r w:rsidRPr="00160540">
        <w:rPr>
          <w:color w:val="000000"/>
          <w:sz w:val="22"/>
          <w:szCs w:val="22"/>
        </w:rPr>
        <w:t>What action will likely be required by the forward observation team to counter changes in polarisation? (1 mark)</w:t>
      </w:r>
    </w:p>
    <w:p w14:paraId="4D1D6362" w14:textId="77777777" w:rsidR="00160540" w:rsidRPr="00160540" w:rsidRDefault="00160540" w:rsidP="00160540">
      <w:pPr>
        <w:tabs>
          <w:tab w:val="num" w:pos="284"/>
        </w:tabs>
        <w:ind w:hanging="11"/>
        <w:rPr>
          <w:color w:val="FA0000"/>
          <w:sz w:val="22"/>
          <w:szCs w:val="22"/>
        </w:rPr>
      </w:pPr>
      <w:r w:rsidRPr="00160540">
        <w:rPr>
          <w:color w:val="FA0000"/>
          <w:sz w:val="22"/>
          <w:szCs w:val="22"/>
        </w:rPr>
        <w:t> </w:t>
      </w:r>
    </w:p>
    <w:p w14:paraId="7B7A7426" w14:textId="77777777" w:rsidR="00160540" w:rsidRPr="00160540" w:rsidRDefault="00160540" w:rsidP="00160540">
      <w:pPr>
        <w:tabs>
          <w:tab w:val="num" w:pos="284"/>
        </w:tabs>
        <w:ind w:hanging="11"/>
        <w:rPr>
          <w:color w:val="FA0000"/>
          <w:sz w:val="22"/>
          <w:szCs w:val="22"/>
        </w:rPr>
      </w:pPr>
      <w:r w:rsidRPr="00160540">
        <w:rPr>
          <w:color w:val="FA0000"/>
          <w:sz w:val="22"/>
          <w:szCs w:val="22"/>
        </w:rPr>
        <w:t xml:space="preserve">The forward observation team will likely have the keep changing the orientation of the antenna.  </w:t>
      </w:r>
    </w:p>
    <w:p w14:paraId="23C6D5EF" w14:textId="77777777" w:rsidR="00160540" w:rsidRPr="00160540" w:rsidRDefault="00160540" w:rsidP="00160540">
      <w:pPr>
        <w:tabs>
          <w:tab w:val="num" w:pos="284"/>
        </w:tabs>
        <w:ind w:hanging="11"/>
        <w:rPr>
          <w:color w:val="FA0000"/>
          <w:sz w:val="22"/>
          <w:szCs w:val="22"/>
        </w:rPr>
      </w:pPr>
      <w:r w:rsidRPr="00160540">
        <w:rPr>
          <w:color w:val="FA0000"/>
          <w:sz w:val="22"/>
          <w:szCs w:val="22"/>
        </w:rPr>
        <w:t> </w:t>
      </w:r>
    </w:p>
    <w:p w14:paraId="1E09FCAE" w14:textId="77777777" w:rsidR="00160540" w:rsidRPr="00160540" w:rsidRDefault="00160540" w:rsidP="00160540">
      <w:pPr>
        <w:numPr>
          <w:ilvl w:val="0"/>
          <w:numId w:val="16"/>
        </w:numPr>
        <w:tabs>
          <w:tab w:val="clear" w:pos="720"/>
          <w:tab w:val="num" w:pos="284"/>
        </w:tabs>
        <w:ind w:left="0" w:hanging="11"/>
        <w:textAlignment w:val="center"/>
        <w:rPr>
          <w:color w:val="000000"/>
          <w:sz w:val="22"/>
          <w:szCs w:val="22"/>
        </w:rPr>
      </w:pPr>
      <w:r w:rsidRPr="00160540">
        <w:rPr>
          <w:color w:val="000000"/>
          <w:sz w:val="22"/>
          <w:szCs w:val="22"/>
        </w:rPr>
        <w:t>What is the maximum data rate that could be achieved at 4.78 MHz? (3 marks)</w:t>
      </w:r>
    </w:p>
    <w:p w14:paraId="002F644D" w14:textId="77777777" w:rsidR="00160540" w:rsidRPr="00160540" w:rsidRDefault="00160540" w:rsidP="00160540">
      <w:pPr>
        <w:tabs>
          <w:tab w:val="num" w:pos="284"/>
        </w:tabs>
        <w:ind w:hanging="11"/>
        <w:rPr>
          <w:color w:val="FA0000"/>
          <w:sz w:val="22"/>
          <w:szCs w:val="22"/>
        </w:rPr>
      </w:pPr>
      <w:r w:rsidRPr="00160540">
        <w:rPr>
          <w:color w:val="FA0000"/>
          <w:sz w:val="22"/>
          <w:szCs w:val="22"/>
        </w:rPr>
        <w:t> </w:t>
      </w:r>
    </w:p>
    <w:p w14:paraId="35277D38" w14:textId="26E2887F" w:rsidR="00160540" w:rsidRPr="00160540" w:rsidRDefault="00160540" w:rsidP="00160540">
      <w:pPr>
        <w:tabs>
          <w:tab w:val="num" w:pos="284"/>
        </w:tabs>
        <w:ind w:hanging="11"/>
        <w:rPr>
          <w:color w:val="FA0000"/>
          <w:sz w:val="22"/>
          <w:szCs w:val="22"/>
        </w:rPr>
      </w:pPr>
      <w:r w:rsidRPr="00160540">
        <w:rPr>
          <w:color w:val="FA0000"/>
          <w:sz w:val="22"/>
          <w:szCs w:val="22"/>
        </w:rPr>
        <w:t xml:space="preserve">As a rule of thumb, data can be sent no faster than the frequency of the carrier - and </w:t>
      </w:r>
      <w:r w:rsidR="00887D81">
        <w:rPr>
          <w:color w:val="FA0000"/>
          <w:sz w:val="22"/>
          <w:szCs w:val="22"/>
        </w:rPr>
        <w:t xml:space="preserve">typically </w:t>
      </w:r>
      <w:r w:rsidRPr="00160540">
        <w:rPr>
          <w:color w:val="FA0000"/>
          <w:sz w:val="22"/>
          <w:szCs w:val="22"/>
        </w:rPr>
        <w:t>no more than one quarter.  In this case the data-rate could be no more than 4.78 Mbits</w:t>
      </w:r>
      <w:r w:rsidRPr="00160540">
        <w:rPr>
          <w:color w:val="FA0000"/>
          <w:sz w:val="22"/>
          <w:szCs w:val="22"/>
          <w:vertAlign w:val="superscript"/>
        </w:rPr>
        <w:t>-1</w:t>
      </w:r>
      <w:r w:rsidRPr="00160540">
        <w:rPr>
          <w:color w:val="FA0000"/>
          <w:sz w:val="22"/>
          <w:szCs w:val="22"/>
        </w:rPr>
        <w:t>, i.e., about 500 kBs</w:t>
      </w:r>
      <w:r w:rsidRPr="00160540">
        <w:rPr>
          <w:color w:val="FA0000"/>
          <w:sz w:val="22"/>
          <w:szCs w:val="22"/>
          <w:vertAlign w:val="superscript"/>
        </w:rPr>
        <w:t>-1</w:t>
      </w:r>
      <w:r w:rsidRPr="00160540">
        <w:rPr>
          <w:color w:val="FA0000"/>
          <w:sz w:val="22"/>
          <w:szCs w:val="22"/>
        </w:rPr>
        <w:t>, and is mostly likely no more than about 100 kBs</w:t>
      </w:r>
      <w:r w:rsidRPr="00160540">
        <w:rPr>
          <w:color w:val="FA0000"/>
          <w:sz w:val="22"/>
          <w:szCs w:val="22"/>
          <w:vertAlign w:val="superscript"/>
        </w:rPr>
        <w:t>-1</w:t>
      </w:r>
      <w:r w:rsidRPr="00160540">
        <w:rPr>
          <w:color w:val="FA0000"/>
          <w:sz w:val="22"/>
          <w:szCs w:val="22"/>
        </w:rPr>
        <w:t xml:space="preserve">.  </w:t>
      </w:r>
    </w:p>
    <w:p w14:paraId="46FB9D5E" w14:textId="77777777" w:rsidR="00160540" w:rsidRPr="00160540" w:rsidRDefault="00160540" w:rsidP="00160540">
      <w:pPr>
        <w:tabs>
          <w:tab w:val="num" w:pos="284"/>
        </w:tabs>
        <w:ind w:hanging="11"/>
        <w:rPr>
          <w:color w:val="FA0000"/>
          <w:sz w:val="22"/>
          <w:szCs w:val="22"/>
        </w:rPr>
      </w:pPr>
      <w:r w:rsidRPr="00160540">
        <w:rPr>
          <w:color w:val="FA0000"/>
          <w:sz w:val="22"/>
          <w:szCs w:val="22"/>
        </w:rPr>
        <w:t> </w:t>
      </w:r>
    </w:p>
    <w:p w14:paraId="3DD10713" w14:textId="77777777" w:rsidR="00160540" w:rsidRPr="00160540" w:rsidRDefault="00160540" w:rsidP="00160540">
      <w:pPr>
        <w:numPr>
          <w:ilvl w:val="0"/>
          <w:numId w:val="17"/>
        </w:numPr>
        <w:tabs>
          <w:tab w:val="clear" w:pos="720"/>
          <w:tab w:val="num" w:pos="284"/>
        </w:tabs>
        <w:ind w:left="0" w:hanging="11"/>
        <w:textAlignment w:val="center"/>
        <w:rPr>
          <w:color w:val="000000"/>
          <w:sz w:val="22"/>
          <w:szCs w:val="22"/>
        </w:rPr>
      </w:pPr>
      <w:r w:rsidRPr="00160540">
        <w:rPr>
          <w:color w:val="000000"/>
          <w:sz w:val="22"/>
          <w:szCs w:val="22"/>
        </w:rPr>
        <w:t>What are the implications for how information is communicated? (1 mark)</w:t>
      </w:r>
    </w:p>
    <w:p w14:paraId="17093B46" w14:textId="77777777" w:rsidR="00160540" w:rsidRPr="00160540" w:rsidRDefault="00160540" w:rsidP="00160540">
      <w:pPr>
        <w:tabs>
          <w:tab w:val="num" w:pos="284"/>
        </w:tabs>
        <w:ind w:hanging="11"/>
        <w:rPr>
          <w:color w:val="FA0000"/>
          <w:sz w:val="22"/>
          <w:szCs w:val="22"/>
        </w:rPr>
      </w:pPr>
      <w:r w:rsidRPr="00160540">
        <w:rPr>
          <w:color w:val="FA0000"/>
          <w:sz w:val="22"/>
          <w:szCs w:val="22"/>
        </w:rPr>
        <w:t> </w:t>
      </w:r>
    </w:p>
    <w:p w14:paraId="583397F6" w14:textId="77777777" w:rsidR="00160540" w:rsidRPr="00160540" w:rsidRDefault="00160540" w:rsidP="00160540">
      <w:pPr>
        <w:tabs>
          <w:tab w:val="num" w:pos="284"/>
        </w:tabs>
        <w:ind w:hanging="11"/>
        <w:rPr>
          <w:color w:val="FA0000"/>
          <w:sz w:val="22"/>
          <w:szCs w:val="22"/>
        </w:rPr>
      </w:pPr>
      <w:r w:rsidRPr="00160540">
        <w:rPr>
          <w:color w:val="FA0000"/>
          <w:sz w:val="22"/>
          <w:szCs w:val="22"/>
        </w:rPr>
        <w:t>Communication will be limited to text and speech, not video.</w:t>
      </w:r>
    </w:p>
    <w:p w14:paraId="390DC64F" w14:textId="77777777" w:rsidR="00912EAC" w:rsidRPr="00160540" w:rsidRDefault="00912EAC" w:rsidP="00160540">
      <w:pPr>
        <w:tabs>
          <w:tab w:val="num" w:pos="284"/>
        </w:tabs>
      </w:pPr>
    </w:p>
    <w:p w14:paraId="40744FBB" w14:textId="7860A3DD" w:rsidR="00010D3C" w:rsidRPr="00160540" w:rsidRDefault="00010D3C" w:rsidP="00010D3C">
      <w:pPr>
        <w:pStyle w:val="Heading1"/>
        <w:spacing w:after="120"/>
        <w:ind w:left="0" w:firstLine="0"/>
        <w:rPr>
          <w:sz w:val="28"/>
          <w:szCs w:val="28"/>
        </w:rPr>
      </w:pPr>
      <w:r w:rsidRPr="00160540">
        <w:rPr>
          <w:sz w:val="28"/>
          <w:szCs w:val="28"/>
        </w:rPr>
        <w:t>Question 3</w:t>
      </w:r>
    </w:p>
    <w:p w14:paraId="1E8C47C9" w14:textId="232E17D6" w:rsidR="0077456F" w:rsidRPr="00160540" w:rsidRDefault="0077456F" w:rsidP="0077456F">
      <w:r w:rsidRPr="00160540">
        <w:t>(</w:t>
      </w:r>
      <w:r w:rsidR="00650116">
        <w:t>2</w:t>
      </w:r>
      <w:r w:rsidR="00D75D58">
        <w:t>2</w:t>
      </w:r>
      <w:r w:rsidRPr="00160540">
        <w:t xml:space="preserve"> marks)</w:t>
      </w:r>
    </w:p>
    <w:p w14:paraId="06AA9DBA" w14:textId="77777777" w:rsidR="0077456F" w:rsidRPr="00160540" w:rsidRDefault="0077456F" w:rsidP="0077456F">
      <w:r w:rsidRPr="00160540">
        <w:t> </w:t>
      </w:r>
    </w:p>
    <w:p w14:paraId="5A718DEC" w14:textId="77777777" w:rsidR="0077456F" w:rsidRPr="00160540" w:rsidRDefault="0077456F" w:rsidP="0077456F">
      <w:r w:rsidRPr="00160540">
        <w:t>a.  What is a black-body radiator? (2 marks)</w:t>
      </w:r>
    </w:p>
    <w:p w14:paraId="5C8029AD" w14:textId="60D6E369" w:rsidR="0077456F" w:rsidRPr="00160540" w:rsidRDefault="0077456F" w:rsidP="0077456F"/>
    <w:p w14:paraId="2EDF0D49" w14:textId="66D02DF8" w:rsidR="00912EAC" w:rsidRPr="00160540" w:rsidRDefault="00912EAC" w:rsidP="00912EAC">
      <w:pPr>
        <w:pStyle w:val="NormalWeb"/>
        <w:spacing w:before="0" w:beforeAutospacing="0" w:after="0" w:afterAutospacing="0"/>
        <w:rPr>
          <w:color w:val="FA0000"/>
          <w:sz w:val="22"/>
          <w:szCs w:val="22"/>
        </w:rPr>
      </w:pPr>
      <w:r w:rsidRPr="00160540">
        <w:rPr>
          <w:color w:val="FA0000"/>
          <w:sz w:val="22"/>
          <w:szCs w:val="22"/>
        </w:rPr>
        <w:t>A blackbody radiator is defined as an object that absorbs all electromagnetic radiation that falls on it at all frequencies over all angles of incidence. (2 marks)</w:t>
      </w:r>
    </w:p>
    <w:p w14:paraId="4AA00F30" w14:textId="77777777" w:rsidR="00912EAC" w:rsidRPr="00160540" w:rsidRDefault="00912EAC" w:rsidP="0077456F"/>
    <w:p w14:paraId="3BCBBE7F" w14:textId="5135DE76" w:rsidR="0077456F" w:rsidRPr="00160540" w:rsidRDefault="0077456F" w:rsidP="0077456F">
      <w:r w:rsidRPr="00160540">
        <w:t>b. Sketch the curves of radiated power on a scale of 1 - 10 (X-axis) against wavelength from 0 - 20 µm (Y-axis) for black body radiators at the temperature of the sun's surface (~6000 K), and at room temperature (293 K).  Annotate the wavelength of the greatest power for both curves. (</w:t>
      </w:r>
      <w:r w:rsidR="00D75D58">
        <w:t>5</w:t>
      </w:r>
      <w:r w:rsidRPr="00160540">
        <w:t xml:space="preserve"> marks)</w:t>
      </w:r>
    </w:p>
    <w:p w14:paraId="1D2BB8EF" w14:textId="68ECB24D" w:rsidR="0077456F" w:rsidRPr="00160540" w:rsidRDefault="0077456F" w:rsidP="0077456F"/>
    <w:p w14:paraId="5B8123B0" w14:textId="04C22D7A" w:rsidR="00912EAC" w:rsidRPr="00160540" w:rsidRDefault="00912EAC" w:rsidP="00912EAC">
      <w:pPr>
        <w:pStyle w:val="NormalWeb"/>
        <w:spacing w:before="0" w:beforeAutospacing="0" w:after="0" w:afterAutospacing="0"/>
        <w:rPr>
          <w:color w:val="FA0000"/>
          <w:sz w:val="22"/>
          <w:szCs w:val="22"/>
        </w:rPr>
      </w:pPr>
      <w:r w:rsidRPr="00160540">
        <w:rPr>
          <w:color w:val="FA0000"/>
          <w:sz w:val="22"/>
          <w:szCs w:val="22"/>
        </w:rPr>
        <w:t>Curve shapes (</w:t>
      </w:r>
      <w:r w:rsidR="00650116">
        <w:rPr>
          <w:color w:val="FA0000"/>
          <w:sz w:val="22"/>
          <w:szCs w:val="22"/>
        </w:rPr>
        <w:t>4</w:t>
      </w:r>
      <w:r w:rsidRPr="00160540">
        <w:rPr>
          <w:color w:val="FA0000"/>
          <w:sz w:val="22"/>
          <w:szCs w:val="22"/>
        </w:rPr>
        <w:t xml:space="preserve"> mark).  Peak at about 500 nm for 6000 K (1 mark). Peaks at 10 µm for 293 K (1 mark)</w:t>
      </w:r>
    </w:p>
    <w:p w14:paraId="1BDBBD43" w14:textId="77777777" w:rsidR="00912EAC" w:rsidRPr="00160540" w:rsidRDefault="00912EAC" w:rsidP="0077456F"/>
    <w:p w14:paraId="31627301" w14:textId="5C3BB6CE" w:rsidR="0077456F" w:rsidRPr="00160540" w:rsidRDefault="0077456F" w:rsidP="0077456F">
      <w:r w:rsidRPr="00160540">
        <w:t>c. Sketch the absorption of the atmosphere (Y axis) against wavelength from 0 - 20 µm (X-axis).  Annotate the two regions which transmit IR wavelengths.  State the reason for absorption of infra-red electromagnetic energy. (</w:t>
      </w:r>
      <w:r w:rsidR="00650116">
        <w:t>5</w:t>
      </w:r>
      <w:r w:rsidRPr="00160540">
        <w:t xml:space="preserve"> marks)</w:t>
      </w:r>
    </w:p>
    <w:p w14:paraId="3BFF1E8B" w14:textId="6F26F442" w:rsidR="0077456F" w:rsidRPr="00160540" w:rsidRDefault="0077456F" w:rsidP="0077456F"/>
    <w:p w14:paraId="44757A78" w14:textId="770F3A95" w:rsidR="00912EAC" w:rsidRPr="00160540" w:rsidRDefault="00912EAC" w:rsidP="00912EAC">
      <w:pPr>
        <w:pStyle w:val="NormalWeb"/>
        <w:spacing w:before="0" w:beforeAutospacing="0" w:after="0" w:afterAutospacing="0"/>
        <w:rPr>
          <w:color w:val="FA0000"/>
          <w:sz w:val="22"/>
          <w:szCs w:val="22"/>
        </w:rPr>
      </w:pPr>
      <w:r w:rsidRPr="00160540">
        <w:rPr>
          <w:color w:val="FA0000"/>
          <w:sz w:val="22"/>
          <w:szCs w:val="22"/>
        </w:rPr>
        <w:t>Curve shape (1 Mark) 3-5 µm window (1 mark) 8 - 14 µm window (1 mark).  Excitation of molecular bonds of gases and vapours in the atmosphere absorbs energy. (</w:t>
      </w:r>
      <w:r w:rsidR="00650116">
        <w:rPr>
          <w:color w:val="FA0000"/>
          <w:sz w:val="22"/>
          <w:szCs w:val="22"/>
        </w:rPr>
        <w:t>2</w:t>
      </w:r>
      <w:r w:rsidRPr="00160540">
        <w:rPr>
          <w:color w:val="FA0000"/>
          <w:sz w:val="22"/>
          <w:szCs w:val="22"/>
        </w:rPr>
        <w:t xml:space="preserve"> mark</w:t>
      </w:r>
      <w:r w:rsidR="00650116">
        <w:rPr>
          <w:color w:val="FA0000"/>
          <w:sz w:val="22"/>
          <w:szCs w:val="22"/>
        </w:rPr>
        <w:t>s</w:t>
      </w:r>
      <w:r w:rsidRPr="00160540">
        <w:rPr>
          <w:color w:val="FA0000"/>
          <w:sz w:val="22"/>
          <w:szCs w:val="22"/>
        </w:rPr>
        <w:t>)</w:t>
      </w:r>
    </w:p>
    <w:p w14:paraId="07A2BD01" w14:textId="77777777" w:rsidR="00912EAC" w:rsidRPr="00160540" w:rsidRDefault="00912EAC" w:rsidP="0077456F"/>
    <w:p w14:paraId="45438D5E" w14:textId="643B6499" w:rsidR="0077456F" w:rsidRPr="00160540" w:rsidRDefault="0077456F" w:rsidP="0077456F">
      <w:r w:rsidRPr="00160540">
        <w:t>d. Define emissivity.  What is the approximate emissivity of polished silver and black paint? (</w:t>
      </w:r>
      <w:r w:rsidR="00650116">
        <w:t>4</w:t>
      </w:r>
      <w:r w:rsidRPr="00160540">
        <w:t xml:space="preserve"> marks)</w:t>
      </w:r>
    </w:p>
    <w:p w14:paraId="148B2E6D" w14:textId="3014D154" w:rsidR="0077456F" w:rsidRPr="00160540" w:rsidRDefault="0077456F" w:rsidP="0077456F">
      <w:r w:rsidRPr="00160540">
        <w:t> </w:t>
      </w:r>
    </w:p>
    <w:p w14:paraId="46FD0F4B" w14:textId="31EEB67E" w:rsidR="00912EAC" w:rsidRPr="00160540" w:rsidRDefault="00912EAC" w:rsidP="00912EAC">
      <w:pPr>
        <w:pStyle w:val="NormalWeb"/>
        <w:spacing w:before="0" w:beforeAutospacing="0" w:after="0" w:afterAutospacing="0"/>
        <w:rPr>
          <w:color w:val="FA0000"/>
          <w:sz w:val="22"/>
          <w:szCs w:val="22"/>
        </w:rPr>
      </w:pPr>
      <w:r w:rsidRPr="00160540">
        <w:rPr>
          <w:color w:val="FA0000"/>
          <w:sz w:val="22"/>
          <w:szCs w:val="22"/>
        </w:rPr>
        <w:t>Emissivity is defined as the ratio of the energy radiated from a material's surface to that radiated from a perfect emitter, i.e., a black body radiator. (</w:t>
      </w:r>
      <w:r w:rsidR="00650116">
        <w:rPr>
          <w:color w:val="FA0000"/>
          <w:sz w:val="22"/>
          <w:szCs w:val="22"/>
        </w:rPr>
        <w:t>2</w:t>
      </w:r>
      <w:r w:rsidRPr="00160540">
        <w:rPr>
          <w:color w:val="FA0000"/>
          <w:sz w:val="22"/>
          <w:szCs w:val="22"/>
        </w:rPr>
        <w:t xml:space="preserve"> mark) Emissivity of polished silver ~0.02 (1 mark). Emissivity of black paint ~0.98. (1 mark)</w:t>
      </w:r>
    </w:p>
    <w:p w14:paraId="29AF60CE" w14:textId="77777777" w:rsidR="00912EAC" w:rsidRPr="00160540" w:rsidRDefault="00912EAC" w:rsidP="0077456F"/>
    <w:p w14:paraId="3A80C598" w14:textId="77777777" w:rsidR="0077456F" w:rsidRPr="00160540" w:rsidRDefault="0077456F" w:rsidP="0077456F">
      <w:r w:rsidRPr="00160540">
        <w:t>e. Sketch the curve of emissivity (Y axis) against wavelength (X-axis) for metal oxide pigments such as aluminium oxide or titanium oxide. (2 marks)</w:t>
      </w:r>
    </w:p>
    <w:p w14:paraId="0F90109D" w14:textId="5A5679CF" w:rsidR="0077456F" w:rsidRPr="00160540" w:rsidRDefault="0077456F" w:rsidP="0077456F"/>
    <w:p w14:paraId="428BE5CC" w14:textId="7C3E4BCA" w:rsidR="00912EAC" w:rsidRPr="00160540" w:rsidRDefault="00912EAC" w:rsidP="00912EAC">
      <w:pPr>
        <w:pStyle w:val="NormalWeb"/>
        <w:spacing w:before="0" w:beforeAutospacing="0" w:after="0" w:afterAutospacing="0"/>
        <w:rPr>
          <w:color w:val="FA0000"/>
          <w:sz w:val="22"/>
          <w:szCs w:val="22"/>
        </w:rPr>
      </w:pPr>
      <w:r w:rsidRPr="00160540">
        <w:rPr>
          <w:color w:val="FA0000"/>
          <w:sz w:val="22"/>
          <w:szCs w:val="22"/>
        </w:rPr>
        <w:t>Curve shape showing emissivity increasing with longer wavelength. (1 mark.) Step change at about 5 µm. (1 mark)</w:t>
      </w:r>
    </w:p>
    <w:p w14:paraId="4DCF72D0" w14:textId="77777777" w:rsidR="00912EAC" w:rsidRPr="00160540" w:rsidRDefault="00912EAC" w:rsidP="0077456F"/>
    <w:p w14:paraId="24DA2350" w14:textId="7CB5750F" w:rsidR="0077456F" w:rsidRPr="00160540" w:rsidRDefault="0077456F" w:rsidP="0077456F">
      <w:r w:rsidRPr="00160540">
        <w:t>f. Ammunition is to be stored in shipping containers in a hot desert environment.  Explain why ammunition stored in shipping containers painted white may be cooler than ammunition stored in shipping containers painted in dark olive green.  (</w:t>
      </w:r>
      <w:r w:rsidR="00650116">
        <w:t>4</w:t>
      </w:r>
      <w:r w:rsidRPr="00160540">
        <w:t xml:space="preserve"> marks)</w:t>
      </w:r>
    </w:p>
    <w:p w14:paraId="5F898A74" w14:textId="64CBC6F6" w:rsidR="0077456F" w:rsidRPr="00160540" w:rsidRDefault="0077456F" w:rsidP="0077456F"/>
    <w:p w14:paraId="4022C0EB" w14:textId="197ECC1D" w:rsidR="00912EAC" w:rsidRPr="00160540" w:rsidRDefault="00912EAC" w:rsidP="00912EAC">
      <w:pPr>
        <w:pStyle w:val="NormalWeb"/>
        <w:spacing w:before="0" w:beforeAutospacing="0" w:after="0" w:afterAutospacing="0"/>
        <w:rPr>
          <w:color w:val="FA0000"/>
          <w:sz w:val="22"/>
          <w:szCs w:val="22"/>
        </w:rPr>
      </w:pPr>
      <w:r w:rsidRPr="00160540">
        <w:rPr>
          <w:color w:val="FA0000"/>
          <w:sz w:val="22"/>
          <w:szCs w:val="22"/>
        </w:rPr>
        <w:t>White paint reflects the sun's peak wavelength but radiates its own wavelength. (</w:t>
      </w:r>
      <w:r w:rsidR="00D75D58">
        <w:rPr>
          <w:color w:val="FA0000"/>
          <w:sz w:val="22"/>
          <w:szCs w:val="22"/>
        </w:rPr>
        <w:t>4</w:t>
      </w:r>
      <w:r w:rsidRPr="00160540">
        <w:rPr>
          <w:color w:val="FA0000"/>
          <w:sz w:val="22"/>
          <w:szCs w:val="22"/>
        </w:rPr>
        <w:t xml:space="preserve"> marks)</w:t>
      </w:r>
    </w:p>
    <w:p w14:paraId="1D0DE237" w14:textId="77777777" w:rsidR="00912EAC" w:rsidRPr="00160540" w:rsidRDefault="00912EAC" w:rsidP="0077456F"/>
    <w:p w14:paraId="4BBB1802" w14:textId="21F35995" w:rsidR="00751F5D" w:rsidRPr="00160540" w:rsidRDefault="00751F5D" w:rsidP="00751F5D">
      <w:pPr>
        <w:pStyle w:val="Heading1"/>
        <w:spacing w:after="120"/>
        <w:ind w:left="0" w:firstLine="0"/>
        <w:rPr>
          <w:sz w:val="28"/>
          <w:szCs w:val="28"/>
        </w:rPr>
      </w:pPr>
      <w:r w:rsidRPr="00160540">
        <w:rPr>
          <w:sz w:val="28"/>
          <w:szCs w:val="28"/>
        </w:rPr>
        <w:t>Question 4</w:t>
      </w:r>
    </w:p>
    <w:p w14:paraId="5C680FC9" w14:textId="59ECCA73" w:rsidR="0077456F" w:rsidRPr="00160540" w:rsidRDefault="00751F5D" w:rsidP="0077456F">
      <w:r w:rsidRPr="00160540">
        <w:t>(22 marks)</w:t>
      </w:r>
    </w:p>
    <w:p w14:paraId="1F326677" w14:textId="77777777" w:rsidR="0077456F" w:rsidRPr="00160540" w:rsidRDefault="0077456F" w:rsidP="0077456F">
      <w:r w:rsidRPr="00160540">
        <w:t>a. State possible advantages of using optical fibre over copper wire for communications.  (8 marks)</w:t>
      </w:r>
    </w:p>
    <w:p w14:paraId="5662FCFC" w14:textId="08106903" w:rsidR="0077456F" w:rsidRPr="00160540" w:rsidRDefault="0077456F" w:rsidP="0077456F"/>
    <w:p w14:paraId="0DA67402" w14:textId="77777777" w:rsidR="00912EAC" w:rsidRPr="00160540" w:rsidRDefault="00912EAC" w:rsidP="00912EAC">
      <w:pPr>
        <w:pStyle w:val="NormalWeb"/>
        <w:spacing w:before="0" w:beforeAutospacing="0" w:after="0" w:afterAutospacing="0"/>
        <w:rPr>
          <w:color w:val="FA0000"/>
          <w:sz w:val="22"/>
          <w:szCs w:val="22"/>
        </w:rPr>
      </w:pPr>
      <w:r w:rsidRPr="00160540">
        <w:rPr>
          <w:color w:val="FA0000"/>
          <w:sz w:val="22"/>
          <w:szCs w:val="22"/>
        </w:rPr>
        <w:t>Higher bandwidth (1 mark)</w:t>
      </w:r>
    </w:p>
    <w:p w14:paraId="45BD1EF5" w14:textId="77777777" w:rsidR="00912EAC" w:rsidRPr="00160540" w:rsidRDefault="00912EAC" w:rsidP="00912EAC">
      <w:pPr>
        <w:pStyle w:val="NormalWeb"/>
        <w:spacing w:before="0" w:beforeAutospacing="0" w:after="0" w:afterAutospacing="0"/>
        <w:rPr>
          <w:color w:val="FA0000"/>
          <w:sz w:val="22"/>
          <w:szCs w:val="22"/>
        </w:rPr>
      </w:pPr>
      <w:r w:rsidRPr="00160540">
        <w:rPr>
          <w:color w:val="FA0000"/>
          <w:sz w:val="22"/>
          <w:szCs w:val="22"/>
        </w:rPr>
        <w:t>Longer distances supported. (1 mark)</w:t>
      </w:r>
    </w:p>
    <w:p w14:paraId="0359799F" w14:textId="77777777" w:rsidR="00912EAC" w:rsidRPr="00160540" w:rsidRDefault="00912EAC" w:rsidP="00912EAC">
      <w:pPr>
        <w:pStyle w:val="NormalWeb"/>
        <w:spacing w:before="0" w:beforeAutospacing="0" w:after="0" w:afterAutospacing="0"/>
        <w:rPr>
          <w:color w:val="FA0000"/>
          <w:sz w:val="22"/>
          <w:szCs w:val="22"/>
        </w:rPr>
      </w:pPr>
      <w:r w:rsidRPr="00160540">
        <w:rPr>
          <w:color w:val="FA0000"/>
          <w:sz w:val="22"/>
          <w:szCs w:val="22"/>
        </w:rPr>
        <w:t>Lower cost. (1 mark)</w:t>
      </w:r>
    </w:p>
    <w:p w14:paraId="1A9B695C" w14:textId="3F01F0B5" w:rsidR="00912EAC" w:rsidRPr="00160540" w:rsidRDefault="00912EAC" w:rsidP="00912EAC">
      <w:pPr>
        <w:pStyle w:val="NormalWeb"/>
        <w:spacing w:before="0" w:beforeAutospacing="0" w:after="0" w:afterAutospacing="0"/>
        <w:rPr>
          <w:color w:val="FA0000"/>
          <w:sz w:val="22"/>
          <w:szCs w:val="22"/>
        </w:rPr>
      </w:pPr>
      <w:r w:rsidRPr="00160540">
        <w:rPr>
          <w:color w:val="FA0000"/>
          <w:sz w:val="22"/>
          <w:szCs w:val="22"/>
        </w:rPr>
        <w:t xml:space="preserve">Light weight and small </w:t>
      </w:r>
      <w:r w:rsidR="00650116">
        <w:rPr>
          <w:color w:val="FA0000"/>
          <w:sz w:val="22"/>
          <w:szCs w:val="22"/>
        </w:rPr>
        <w:t>d</w:t>
      </w:r>
      <w:r w:rsidRPr="00160540">
        <w:rPr>
          <w:color w:val="FA0000"/>
          <w:sz w:val="22"/>
          <w:szCs w:val="22"/>
        </w:rPr>
        <w:t>iameter. (1 mark)</w:t>
      </w:r>
    </w:p>
    <w:p w14:paraId="5725A26C" w14:textId="77777777" w:rsidR="00912EAC" w:rsidRPr="00160540" w:rsidRDefault="00912EAC" w:rsidP="00912EAC">
      <w:pPr>
        <w:pStyle w:val="NormalWeb"/>
        <w:spacing w:before="0" w:beforeAutospacing="0" w:after="0" w:afterAutospacing="0"/>
        <w:rPr>
          <w:color w:val="FA0000"/>
          <w:sz w:val="22"/>
          <w:szCs w:val="22"/>
        </w:rPr>
      </w:pPr>
      <w:r w:rsidRPr="00160540">
        <w:rPr>
          <w:color w:val="FA0000"/>
          <w:sz w:val="22"/>
          <w:szCs w:val="22"/>
        </w:rPr>
        <w:t>Electromagnetic immunity. (1 mark)</w:t>
      </w:r>
    </w:p>
    <w:p w14:paraId="59D4E552" w14:textId="77777777" w:rsidR="00912EAC" w:rsidRPr="00160540" w:rsidRDefault="00912EAC" w:rsidP="00912EAC">
      <w:pPr>
        <w:pStyle w:val="NormalWeb"/>
        <w:spacing w:before="0" w:beforeAutospacing="0" w:after="0" w:afterAutospacing="0"/>
        <w:rPr>
          <w:color w:val="FA0000"/>
          <w:sz w:val="22"/>
          <w:szCs w:val="22"/>
        </w:rPr>
      </w:pPr>
      <w:r w:rsidRPr="00160540">
        <w:rPr>
          <w:color w:val="FA0000"/>
          <w:sz w:val="22"/>
          <w:szCs w:val="22"/>
        </w:rPr>
        <w:t>Security. (1 mark)</w:t>
      </w:r>
    </w:p>
    <w:p w14:paraId="576E5DB1" w14:textId="77777777" w:rsidR="00912EAC" w:rsidRPr="00160540" w:rsidRDefault="00912EAC" w:rsidP="00912EAC">
      <w:pPr>
        <w:pStyle w:val="NormalWeb"/>
        <w:spacing w:before="0" w:beforeAutospacing="0" w:after="0" w:afterAutospacing="0"/>
        <w:rPr>
          <w:color w:val="FA0000"/>
          <w:sz w:val="22"/>
          <w:szCs w:val="22"/>
        </w:rPr>
      </w:pPr>
      <w:r w:rsidRPr="00160540">
        <w:rPr>
          <w:color w:val="FA0000"/>
          <w:sz w:val="22"/>
          <w:szCs w:val="22"/>
        </w:rPr>
        <w:t>Reliability. (1 mark)</w:t>
      </w:r>
    </w:p>
    <w:p w14:paraId="400D4683" w14:textId="77777777" w:rsidR="00912EAC" w:rsidRPr="00160540" w:rsidRDefault="00912EAC" w:rsidP="00912EAC">
      <w:pPr>
        <w:pStyle w:val="NormalWeb"/>
        <w:spacing w:before="0" w:beforeAutospacing="0" w:after="0" w:afterAutospacing="0"/>
        <w:rPr>
          <w:color w:val="FA0000"/>
          <w:sz w:val="22"/>
          <w:szCs w:val="22"/>
        </w:rPr>
      </w:pPr>
      <w:r w:rsidRPr="00160540">
        <w:rPr>
          <w:color w:val="FA0000"/>
          <w:sz w:val="22"/>
          <w:szCs w:val="22"/>
        </w:rPr>
        <w:t>Duplex operation (1 mark)</w:t>
      </w:r>
    </w:p>
    <w:p w14:paraId="17BB509E" w14:textId="77777777" w:rsidR="00912EAC" w:rsidRPr="00160540" w:rsidRDefault="00912EAC" w:rsidP="0077456F"/>
    <w:p w14:paraId="2E90335A" w14:textId="2A52E8CF" w:rsidR="0077456F" w:rsidRPr="00160540" w:rsidRDefault="00751F5D" w:rsidP="0077456F">
      <w:r w:rsidRPr="00160540">
        <w:t>b</w:t>
      </w:r>
      <w:r w:rsidR="0077456F" w:rsidRPr="00160540">
        <w:t>. Describe how light is transmitted by step-index multi-mode optical fibre, graded-index multi-mode optical fibre and mono-mode optical fibre.  State the advantages and disadvantages of each.  (9 marks)</w:t>
      </w:r>
    </w:p>
    <w:p w14:paraId="3C22916A" w14:textId="01CE661B" w:rsidR="0077456F" w:rsidRPr="00160540" w:rsidRDefault="0077456F" w:rsidP="0077456F"/>
    <w:p w14:paraId="662FC737" w14:textId="487C2F5D" w:rsidR="00912EAC" w:rsidRPr="00160540" w:rsidRDefault="004D0743" w:rsidP="004D0743">
      <w:pPr>
        <w:pStyle w:val="NormalWeb"/>
        <w:spacing w:before="0" w:beforeAutospacing="0" w:after="0" w:afterAutospacing="0"/>
        <w:rPr>
          <w:color w:val="FA0000"/>
          <w:sz w:val="22"/>
          <w:szCs w:val="22"/>
        </w:rPr>
      </w:pPr>
      <w:r w:rsidRPr="00160540">
        <w:rPr>
          <w:color w:val="FA0000"/>
          <w:sz w:val="22"/>
          <w:szCs w:val="22"/>
        </w:rPr>
        <w:t>In step-index multi-mode optical fibre, light is refracted at the interface between the core and the cladding.  Multiple paths cause dispersion of the signal.  This fibre is suited to use over about 1 km at data rates of 1Mb</w:t>
      </w:r>
      <w:r w:rsidRPr="00160540">
        <w:rPr>
          <w:color w:val="FA0000"/>
          <w:sz w:val="22"/>
          <w:szCs w:val="22"/>
          <w:vertAlign w:val="superscript"/>
        </w:rPr>
        <w:t>-1</w:t>
      </w:r>
      <w:r w:rsidRPr="00160540">
        <w:rPr>
          <w:color w:val="FA0000"/>
          <w:sz w:val="22"/>
          <w:szCs w:val="22"/>
        </w:rPr>
        <w:t>.  It is inexpensive and robust.  (3 marks) In graded-index optical fibre, the refractive index decreases from the core to the edge.  Some light rays pass down the centre of the fibre, some take longer paths by reflecting of the surface.  Those that reflect from the surface take a longer path, but at high velocity, thus reducing dispersion.  This fibre is suitable for up to about 10 km at 100Mbs</w:t>
      </w:r>
      <w:r w:rsidRPr="00160540">
        <w:rPr>
          <w:color w:val="FA0000"/>
          <w:sz w:val="22"/>
          <w:szCs w:val="22"/>
          <w:vertAlign w:val="superscript"/>
        </w:rPr>
        <w:t>-1</w:t>
      </w:r>
      <w:r w:rsidRPr="00160540">
        <w:rPr>
          <w:color w:val="FA0000"/>
          <w:sz w:val="22"/>
          <w:szCs w:val="22"/>
        </w:rPr>
        <w:t>.  (3 marks) In mono-mode fibre, light is carried by a very narrow core, effectively confining the light to a single ray.  The fibre is expensive and high precision but provides the highest performance of optical fibres, suitable for carrying signals over distances of about 100 km at data rates of 1Gbs</w:t>
      </w:r>
      <w:r w:rsidRPr="00160540">
        <w:rPr>
          <w:color w:val="FA0000"/>
          <w:sz w:val="22"/>
          <w:szCs w:val="22"/>
          <w:vertAlign w:val="superscript"/>
        </w:rPr>
        <w:t>-1</w:t>
      </w:r>
      <w:r w:rsidRPr="00160540">
        <w:rPr>
          <w:color w:val="FA0000"/>
          <w:sz w:val="22"/>
          <w:szCs w:val="22"/>
        </w:rPr>
        <w:t>.  (3 marks)</w:t>
      </w:r>
    </w:p>
    <w:p w14:paraId="0E1B360E" w14:textId="77777777" w:rsidR="00912EAC" w:rsidRPr="00160540" w:rsidRDefault="00912EAC" w:rsidP="0077456F"/>
    <w:p w14:paraId="15316FDE" w14:textId="7F79F432" w:rsidR="0077456F" w:rsidRPr="00160540" w:rsidRDefault="0077456F" w:rsidP="0077456F">
      <w:r w:rsidRPr="00160540">
        <w:t>c. The Spearfish torpedo is being upgraded with a fibre optic cable to replace the existing copper wire.  State factors which you would consider for selection of fibre type in order of priority and make a recommendation as to which fibre should be used.</w:t>
      </w:r>
      <w:r w:rsidR="00751F5D" w:rsidRPr="00160540">
        <w:t xml:space="preserve"> (5 marks)</w:t>
      </w:r>
    </w:p>
    <w:p w14:paraId="249D61C1" w14:textId="0C0936D0" w:rsidR="0077456F" w:rsidRPr="00160540" w:rsidRDefault="0077456F" w:rsidP="0077456F"/>
    <w:p w14:paraId="1216EED1" w14:textId="77777777" w:rsidR="004D0743" w:rsidRPr="00160540" w:rsidRDefault="004D0743" w:rsidP="004D0743">
      <w:pPr>
        <w:pStyle w:val="NormalWeb"/>
        <w:spacing w:before="0" w:beforeAutospacing="0" w:after="0" w:afterAutospacing="0"/>
        <w:rPr>
          <w:color w:val="FA0000"/>
          <w:sz w:val="22"/>
          <w:szCs w:val="22"/>
        </w:rPr>
      </w:pPr>
      <w:r w:rsidRPr="00160540">
        <w:rPr>
          <w:color w:val="FA0000"/>
          <w:sz w:val="22"/>
          <w:szCs w:val="22"/>
        </w:rPr>
        <w:t>Bandwidth (1 mark)</w:t>
      </w:r>
    </w:p>
    <w:p w14:paraId="14D472DD" w14:textId="77777777" w:rsidR="004D0743" w:rsidRPr="00160540" w:rsidRDefault="004D0743" w:rsidP="004D0743">
      <w:pPr>
        <w:pStyle w:val="NormalWeb"/>
        <w:spacing w:before="0" w:beforeAutospacing="0" w:after="0" w:afterAutospacing="0"/>
        <w:rPr>
          <w:color w:val="FA0000"/>
          <w:sz w:val="22"/>
          <w:szCs w:val="22"/>
        </w:rPr>
      </w:pPr>
      <w:r w:rsidRPr="00160540">
        <w:rPr>
          <w:color w:val="FA0000"/>
          <w:sz w:val="22"/>
          <w:szCs w:val="22"/>
        </w:rPr>
        <w:t>Distance (1 mark)</w:t>
      </w:r>
    </w:p>
    <w:p w14:paraId="35473ED5" w14:textId="77777777" w:rsidR="004D0743" w:rsidRPr="00160540" w:rsidRDefault="004D0743" w:rsidP="004D0743">
      <w:pPr>
        <w:pStyle w:val="NormalWeb"/>
        <w:spacing w:before="0" w:beforeAutospacing="0" w:after="0" w:afterAutospacing="0"/>
        <w:rPr>
          <w:color w:val="FA0000"/>
          <w:sz w:val="22"/>
          <w:szCs w:val="22"/>
        </w:rPr>
      </w:pPr>
      <w:r w:rsidRPr="00160540">
        <w:rPr>
          <w:color w:val="FA0000"/>
          <w:sz w:val="22"/>
          <w:szCs w:val="22"/>
        </w:rPr>
        <w:t>Robustness (1 mark)</w:t>
      </w:r>
    </w:p>
    <w:p w14:paraId="09425437" w14:textId="77777777" w:rsidR="004D0743" w:rsidRPr="00160540" w:rsidRDefault="004D0743" w:rsidP="004D0743">
      <w:pPr>
        <w:pStyle w:val="NormalWeb"/>
        <w:spacing w:before="0" w:beforeAutospacing="0" w:after="0" w:afterAutospacing="0"/>
        <w:rPr>
          <w:color w:val="FA0000"/>
          <w:sz w:val="22"/>
          <w:szCs w:val="22"/>
        </w:rPr>
      </w:pPr>
      <w:r w:rsidRPr="00160540">
        <w:rPr>
          <w:color w:val="FA0000"/>
          <w:sz w:val="22"/>
          <w:szCs w:val="22"/>
        </w:rPr>
        <w:t>Reliability (1 mark)</w:t>
      </w:r>
    </w:p>
    <w:p w14:paraId="50A5657F" w14:textId="77777777" w:rsidR="004D0743" w:rsidRPr="00160540" w:rsidRDefault="004D0743" w:rsidP="004D0743">
      <w:pPr>
        <w:pStyle w:val="NormalWeb"/>
        <w:spacing w:before="0" w:beforeAutospacing="0" w:after="0" w:afterAutospacing="0"/>
        <w:rPr>
          <w:color w:val="FA0000"/>
          <w:sz w:val="22"/>
          <w:szCs w:val="22"/>
        </w:rPr>
      </w:pPr>
      <w:r w:rsidRPr="00160540">
        <w:rPr>
          <w:color w:val="FA0000"/>
          <w:sz w:val="22"/>
          <w:szCs w:val="22"/>
        </w:rPr>
        <w:t>Cost (1 mark)</w:t>
      </w:r>
    </w:p>
    <w:p w14:paraId="743396B8" w14:textId="77777777" w:rsidR="004D0743" w:rsidRPr="00160540" w:rsidRDefault="004D0743" w:rsidP="004D0743">
      <w:pPr>
        <w:pStyle w:val="NormalWeb"/>
        <w:spacing w:before="0" w:beforeAutospacing="0" w:after="0" w:afterAutospacing="0"/>
        <w:rPr>
          <w:color w:val="FA0000"/>
          <w:sz w:val="22"/>
          <w:szCs w:val="22"/>
        </w:rPr>
      </w:pPr>
      <w:r w:rsidRPr="00160540">
        <w:rPr>
          <w:color w:val="FA0000"/>
          <w:sz w:val="22"/>
          <w:szCs w:val="22"/>
        </w:rPr>
        <w:t> </w:t>
      </w:r>
    </w:p>
    <w:p w14:paraId="30ABEFEE" w14:textId="3B202F9C" w:rsidR="004D0743" w:rsidRPr="00160540" w:rsidRDefault="004D0743" w:rsidP="004D0743">
      <w:pPr>
        <w:pStyle w:val="NormalWeb"/>
        <w:spacing w:before="0" w:beforeAutospacing="0" w:after="0" w:afterAutospacing="0"/>
        <w:rPr>
          <w:color w:val="FA0000"/>
          <w:sz w:val="22"/>
          <w:szCs w:val="22"/>
        </w:rPr>
      </w:pPr>
      <w:r w:rsidRPr="00160540">
        <w:rPr>
          <w:color w:val="FA0000"/>
          <w:sz w:val="22"/>
          <w:szCs w:val="22"/>
        </w:rPr>
        <w:lastRenderedPageBreak/>
        <w:t xml:space="preserve">All optical fibres provide range and bandwidth.  Cost is probably not a factor for such an expensive application produced in small numbers.  Step-index optical fibre is the most robust and probably the best choice. </w:t>
      </w:r>
    </w:p>
    <w:p w14:paraId="24272027" w14:textId="77777777" w:rsidR="004D0743" w:rsidRPr="00160540" w:rsidRDefault="004D0743" w:rsidP="0077456F"/>
    <w:p w14:paraId="7552C93B" w14:textId="214A3B08" w:rsidR="0077456F" w:rsidRPr="00160540" w:rsidRDefault="00751F5D" w:rsidP="00751F5D">
      <w:pPr>
        <w:pStyle w:val="Heading1"/>
        <w:spacing w:after="120"/>
        <w:ind w:left="0" w:firstLine="0"/>
        <w:rPr>
          <w:sz w:val="28"/>
          <w:szCs w:val="28"/>
        </w:rPr>
      </w:pPr>
      <w:r w:rsidRPr="00160540">
        <w:rPr>
          <w:sz w:val="28"/>
          <w:szCs w:val="28"/>
        </w:rPr>
        <w:t>Question 5</w:t>
      </w:r>
    </w:p>
    <w:p w14:paraId="03FEC0B1" w14:textId="7E626F06" w:rsidR="0077456F" w:rsidRPr="00160540" w:rsidRDefault="0077456F" w:rsidP="0077456F">
      <w:r w:rsidRPr="00160540">
        <w:t>(26 marks)</w:t>
      </w:r>
    </w:p>
    <w:p w14:paraId="5F32FB46" w14:textId="77777777" w:rsidR="0077456F" w:rsidRPr="00160540" w:rsidRDefault="0077456F" w:rsidP="0077456F">
      <w:r w:rsidRPr="00160540">
        <w:t> </w:t>
      </w:r>
    </w:p>
    <w:p w14:paraId="41DE9661" w14:textId="534083E9" w:rsidR="0077456F" w:rsidRPr="00160540" w:rsidRDefault="00751F5D" w:rsidP="0077456F">
      <w:r w:rsidRPr="00160540">
        <w:t xml:space="preserve">a. </w:t>
      </w:r>
      <w:r w:rsidR="0077456F" w:rsidRPr="00160540">
        <w:t>Give examples of how X-rays and gamma radiation are useful in the field of OME. (4 marks)</w:t>
      </w:r>
    </w:p>
    <w:p w14:paraId="72330014" w14:textId="6D52C354" w:rsidR="0077456F" w:rsidRPr="00160540" w:rsidRDefault="0077456F" w:rsidP="0077456F"/>
    <w:p w14:paraId="74E56696" w14:textId="77777777" w:rsidR="004D0743" w:rsidRPr="00160540" w:rsidRDefault="004D0743" w:rsidP="004D0743">
      <w:pPr>
        <w:pStyle w:val="NormalWeb"/>
        <w:spacing w:before="0" w:beforeAutospacing="0" w:after="0" w:afterAutospacing="0"/>
        <w:rPr>
          <w:color w:val="FA0000"/>
          <w:sz w:val="22"/>
          <w:szCs w:val="22"/>
        </w:rPr>
      </w:pPr>
      <w:r w:rsidRPr="00160540">
        <w:rPr>
          <w:color w:val="FA0000"/>
          <w:sz w:val="22"/>
          <w:szCs w:val="22"/>
        </w:rPr>
        <w:t>Inspection of internal assemblies for quality control.  (1 mark)</w:t>
      </w:r>
    </w:p>
    <w:p w14:paraId="1F9D86F9" w14:textId="77777777" w:rsidR="004D0743" w:rsidRPr="00160540" w:rsidRDefault="004D0743" w:rsidP="004D0743">
      <w:pPr>
        <w:pStyle w:val="NormalWeb"/>
        <w:spacing w:before="0" w:beforeAutospacing="0" w:after="0" w:afterAutospacing="0"/>
        <w:rPr>
          <w:color w:val="FA0000"/>
          <w:sz w:val="22"/>
          <w:szCs w:val="22"/>
        </w:rPr>
      </w:pPr>
      <w:r w:rsidRPr="00160540">
        <w:rPr>
          <w:color w:val="FA0000"/>
          <w:sz w:val="22"/>
          <w:szCs w:val="22"/>
        </w:rPr>
        <w:t>Detection for security purposes.  (1 mark)</w:t>
      </w:r>
    </w:p>
    <w:p w14:paraId="794FC94F" w14:textId="77777777" w:rsidR="004D0743" w:rsidRPr="00160540" w:rsidRDefault="004D0743" w:rsidP="004D0743">
      <w:pPr>
        <w:pStyle w:val="NormalWeb"/>
        <w:spacing w:before="0" w:beforeAutospacing="0" w:after="0" w:afterAutospacing="0"/>
        <w:rPr>
          <w:color w:val="FA0000"/>
          <w:sz w:val="22"/>
          <w:szCs w:val="22"/>
        </w:rPr>
      </w:pPr>
      <w:r w:rsidRPr="00160540">
        <w:rPr>
          <w:color w:val="FA0000"/>
          <w:sz w:val="22"/>
          <w:szCs w:val="22"/>
        </w:rPr>
        <w:t>Crystallography to determine material properties.  (1 mark)</w:t>
      </w:r>
    </w:p>
    <w:p w14:paraId="1B1C5286" w14:textId="77538D0A" w:rsidR="004D0743" w:rsidRPr="00160540" w:rsidRDefault="004D0743" w:rsidP="004D0743">
      <w:pPr>
        <w:pStyle w:val="NormalWeb"/>
        <w:spacing w:before="0" w:beforeAutospacing="0" w:after="0" w:afterAutospacing="0"/>
        <w:rPr>
          <w:color w:val="FA0000"/>
          <w:sz w:val="22"/>
          <w:szCs w:val="22"/>
        </w:rPr>
      </w:pPr>
      <w:r w:rsidRPr="00160540">
        <w:rPr>
          <w:color w:val="FA0000"/>
          <w:sz w:val="22"/>
          <w:szCs w:val="22"/>
        </w:rPr>
        <w:t>Flash X-ray to measure fast events.  (1 mark)</w:t>
      </w:r>
    </w:p>
    <w:p w14:paraId="32976408" w14:textId="77777777" w:rsidR="004D0743" w:rsidRPr="00160540" w:rsidRDefault="004D0743" w:rsidP="0077456F"/>
    <w:p w14:paraId="299706BD" w14:textId="1342F518" w:rsidR="0077456F" w:rsidRPr="00160540" w:rsidRDefault="0097307B" w:rsidP="0077456F">
      <w:r w:rsidRPr="00160540">
        <w:t>b</w:t>
      </w:r>
      <w:r w:rsidR="0077456F" w:rsidRPr="00160540">
        <w:t>. Sketch and label apparatus to generate X-rays by an electron beam.  (4 marks)</w:t>
      </w:r>
    </w:p>
    <w:p w14:paraId="675849F2" w14:textId="237BDB8E" w:rsidR="0077456F" w:rsidRPr="00160540" w:rsidRDefault="0077456F" w:rsidP="0077456F"/>
    <w:p w14:paraId="2975EBB0" w14:textId="77777777" w:rsidR="004D0743" w:rsidRPr="00160540" w:rsidRDefault="004D0743" w:rsidP="004D0743">
      <w:pPr>
        <w:pStyle w:val="NormalWeb"/>
        <w:spacing w:before="0" w:beforeAutospacing="0" w:after="0" w:afterAutospacing="0"/>
        <w:rPr>
          <w:color w:val="FA0000"/>
          <w:sz w:val="22"/>
          <w:szCs w:val="22"/>
        </w:rPr>
      </w:pPr>
      <w:r w:rsidRPr="00160540">
        <w:rPr>
          <w:color w:val="FA0000"/>
          <w:sz w:val="22"/>
          <w:szCs w:val="22"/>
        </w:rPr>
        <w:t>High voltage generator (1 mark)</w:t>
      </w:r>
    </w:p>
    <w:p w14:paraId="2BDF78B5" w14:textId="77777777" w:rsidR="004D0743" w:rsidRPr="00160540" w:rsidRDefault="004D0743" w:rsidP="004D0743">
      <w:pPr>
        <w:pStyle w:val="NormalWeb"/>
        <w:spacing w:before="0" w:beforeAutospacing="0" w:after="0" w:afterAutospacing="0"/>
        <w:rPr>
          <w:color w:val="FA0000"/>
          <w:sz w:val="22"/>
          <w:szCs w:val="22"/>
        </w:rPr>
      </w:pPr>
      <w:r w:rsidRPr="00160540">
        <w:rPr>
          <w:color w:val="FA0000"/>
          <w:sz w:val="22"/>
          <w:szCs w:val="22"/>
        </w:rPr>
        <w:t>Vacuum tube (1 mark)</w:t>
      </w:r>
    </w:p>
    <w:p w14:paraId="37269351" w14:textId="77777777" w:rsidR="004D0743" w:rsidRPr="00160540" w:rsidRDefault="004D0743" w:rsidP="004D0743">
      <w:pPr>
        <w:pStyle w:val="NormalWeb"/>
        <w:spacing w:before="0" w:beforeAutospacing="0" w:after="0" w:afterAutospacing="0"/>
        <w:rPr>
          <w:color w:val="FA0000"/>
          <w:sz w:val="22"/>
          <w:szCs w:val="22"/>
        </w:rPr>
      </w:pPr>
      <w:r w:rsidRPr="00160540">
        <w:rPr>
          <w:color w:val="FA0000"/>
          <w:sz w:val="22"/>
          <w:szCs w:val="22"/>
        </w:rPr>
        <w:t>Cathode (1 mark)</w:t>
      </w:r>
    </w:p>
    <w:p w14:paraId="61A2A87B" w14:textId="5217D1E8" w:rsidR="004D0743" w:rsidRPr="00160540" w:rsidRDefault="004D0743" w:rsidP="004D0743">
      <w:pPr>
        <w:pStyle w:val="NormalWeb"/>
        <w:spacing w:before="0" w:beforeAutospacing="0" w:after="0" w:afterAutospacing="0"/>
        <w:rPr>
          <w:color w:val="FA0000"/>
          <w:sz w:val="22"/>
          <w:szCs w:val="22"/>
        </w:rPr>
      </w:pPr>
      <w:r w:rsidRPr="00160540">
        <w:rPr>
          <w:color w:val="FA0000"/>
          <w:sz w:val="22"/>
          <w:szCs w:val="22"/>
        </w:rPr>
        <w:t>Target anode (1 mark)</w:t>
      </w:r>
    </w:p>
    <w:p w14:paraId="33FCB30C" w14:textId="77777777" w:rsidR="004D0743" w:rsidRPr="00160540" w:rsidRDefault="004D0743" w:rsidP="0077456F"/>
    <w:p w14:paraId="4119AFCA" w14:textId="3567C114" w:rsidR="0077456F" w:rsidRPr="00160540" w:rsidRDefault="0097307B" w:rsidP="0077456F">
      <w:r w:rsidRPr="00160540">
        <w:t>c</w:t>
      </w:r>
      <w:r w:rsidR="0077456F" w:rsidRPr="00160540">
        <w:t>. Describe the interaction between the electron and target material (4 marks)</w:t>
      </w:r>
    </w:p>
    <w:p w14:paraId="11C5B4A7" w14:textId="30C7C520" w:rsidR="0077456F" w:rsidRPr="00160540" w:rsidRDefault="0077456F" w:rsidP="0077456F"/>
    <w:p w14:paraId="7AE21F15" w14:textId="7D5576EF" w:rsidR="004D0743" w:rsidRPr="00160540" w:rsidRDefault="004D0743" w:rsidP="004D0743">
      <w:pPr>
        <w:pStyle w:val="NormalWeb"/>
        <w:spacing w:before="0" w:beforeAutospacing="0" w:after="0" w:afterAutospacing="0"/>
        <w:rPr>
          <w:color w:val="FA0000"/>
          <w:sz w:val="22"/>
          <w:szCs w:val="22"/>
        </w:rPr>
      </w:pPr>
      <w:r w:rsidRPr="00160540">
        <w:rPr>
          <w:color w:val="FA0000"/>
          <w:sz w:val="22"/>
          <w:szCs w:val="22"/>
        </w:rPr>
        <w:t>When a high energy electron collides with an inner shell electron both are ejected from the tungsten atom leaving a 'hole' in the inner layer.  This is filled by an outer shell electron with a loss of energy emitted as an X-ray photon. (4 marks)</w:t>
      </w:r>
    </w:p>
    <w:p w14:paraId="057BB9D1" w14:textId="77777777" w:rsidR="004D0743" w:rsidRPr="00160540" w:rsidRDefault="004D0743" w:rsidP="0077456F"/>
    <w:p w14:paraId="686B9EDB" w14:textId="4E5B99BE" w:rsidR="0077456F" w:rsidRPr="00160540" w:rsidRDefault="0097307B" w:rsidP="0077456F">
      <w:r w:rsidRPr="00160540">
        <w:t>d</w:t>
      </w:r>
      <w:r w:rsidR="0077456F" w:rsidRPr="00160540">
        <w:t>. Describe the Compton effect (2 marks)</w:t>
      </w:r>
    </w:p>
    <w:p w14:paraId="03BA28A1" w14:textId="52C0B2C6" w:rsidR="0077456F" w:rsidRPr="00160540" w:rsidRDefault="0077456F" w:rsidP="0077456F"/>
    <w:p w14:paraId="26A132C5" w14:textId="653F9536" w:rsidR="004D0743" w:rsidRPr="00160540" w:rsidRDefault="004D0743" w:rsidP="004D0743">
      <w:pPr>
        <w:pStyle w:val="NormalWeb"/>
        <w:spacing w:before="0" w:beforeAutospacing="0" w:after="0" w:afterAutospacing="0"/>
        <w:rPr>
          <w:color w:val="FA0000"/>
          <w:sz w:val="22"/>
          <w:szCs w:val="22"/>
        </w:rPr>
      </w:pPr>
      <w:r w:rsidRPr="00160540">
        <w:rPr>
          <w:color w:val="FA0000"/>
          <w:sz w:val="22"/>
          <w:szCs w:val="22"/>
        </w:rPr>
        <w:t>The Compton effect is the scattering of a photon after an interaction with a charged particle, usually an electron, which results in a decrease in energy of the photon. (2 marks)</w:t>
      </w:r>
    </w:p>
    <w:p w14:paraId="62A30B2D" w14:textId="77777777" w:rsidR="004D0743" w:rsidRPr="00160540" w:rsidRDefault="004D0743" w:rsidP="0077456F"/>
    <w:p w14:paraId="17B55FA3" w14:textId="534C1CDF" w:rsidR="0077456F" w:rsidRPr="00160540" w:rsidRDefault="0077456F" w:rsidP="0077456F">
      <w:r w:rsidRPr="00160540">
        <w:t>e. State the factors which determine the absorption of X-rays through a medium. (5 marks)</w:t>
      </w:r>
    </w:p>
    <w:p w14:paraId="29FC7233" w14:textId="54B5EA8A" w:rsidR="004D0743" w:rsidRPr="00160540" w:rsidRDefault="004D0743" w:rsidP="0077456F"/>
    <w:p w14:paraId="1DB53FAE" w14:textId="77777777" w:rsidR="004D0743" w:rsidRPr="00160540" w:rsidRDefault="004D0743" w:rsidP="004D0743">
      <w:pPr>
        <w:pStyle w:val="NormalWeb"/>
        <w:spacing w:before="0" w:beforeAutospacing="0" w:after="0" w:afterAutospacing="0"/>
        <w:rPr>
          <w:color w:val="FA0000"/>
          <w:sz w:val="22"/>
          <w:szCs w:val="22"/>
        </w:rPr>
      </w:pPr>
      <w:r w:rsidRPr="00160540">
        <w:rPr>
          <w:color w:val="FA0000"/>
          <w:sz w:val="22"/>
          <w:szCs w:val="22"/>
        </w:rPr>
        <w:t>Thickness (1 mark)</w:t>
      </w:r>
    </w:p>
    <w:p w14:paraId="4D58C45C" w14:textId="77777777" w:rsidR="004D0743" w:rsidRPr="00160540" w:rsidRDefault="004D0743" w:rsidP="004D0743">
      <w:pPr>
        <w:pStyle w:val="NormalWeb"/>
        <w:spacing w:before="0" w:beforeAutospacing="0" w:after="0" w:afterAutospacing="0"/>
        <w:rPr>
          <w:color w:val="FA0000"/>
          <w:sz w:val="22"/>
          <w:szCs w:val="22"/>
        </w:rPr>
      </w:pPr>
      <w:r w:rsidRPr="00160540">
        <w:rPr>
          <w:color w:val="FA0000"/>
          <w:sz w:val="22"/>
          <w:szCs w:val="22"/>
        </w:rPr>
        <w:t>Density (1 mark)</w:t>
      </w:r>
    </w:p>
    <w:p w14:paraId="6171E891" w14:textId="77777777" w:rsidR="004D0743" w:rsidRPr="00160540" w:rsidRDefault="004D0743" w:rsidP="004D0743">
      <w:pPr>
        <w:pStyle w:val="NormalWeb"/>
        <w:spacing w:before="0" w:beforeAutospacing="0" w:after="0" w:afterAutospacing="0"/>
        <w:rPr>
          <w:color w:val="FA0000"/>
          <w:sz w:val="22"/>
          <w:szCs w:val="22"/>
        </w:rPr>
      </w:pPr>
      <w:r w:rsidRPr="00160540">
        <w:rPr>
          <w:color w:val="FA0000"/>
          <w:sz w:val="22"/>
          <w:szCs w:val="22"/>
        </w:rPr>
        <w:t>X-ray energy (1 mark)</w:t>
      </w:r>
    </w:p>
    <w:p w14:paraId="69F3F923" w14:textId="77777777" w:rsidR="004D0743" w:rsidRPr="00160540" w:rsidRDefault="004D0743" w:rsidP="004D0743">
      <w:pPr>
        <w:pStyle w:val="NormalWeb"/>
        <w:spacing w:before="0" w:beforeAutospacing="0" w:after="0" w:afterAutospacing="0"/>
        <w:rPr>
          <w:color w:val="FA0000"/>
          <w:sz w:val="22"/>
          <w:szCs w:val="22"/>
        </w:rPr>
      </w:pPr>
      <w:r w:rsidRPr="00160540">
        <w:rPr>
          <w:color w:val="FA0000"/>
          <w:sz w:val="22"/>
          <w:szCs w:val="22"/>
        </w:rPr>
        <w:t>Atomic number (1 mark)</w:t>
      </w:r>
    </w:p>
    <w:p w14:paraId="61F38C11" w14:textId="7CDEB619" w:rsidR="004D0743" w:rsidRPr="00160540" w:rsidRDefault="004D0743" w:rsidP="004D0743">
      <w:pPr>
        <w:pStyle w:val="NormalWeb"/>
        <w:spacing w:before="0" w:beforeAutospacing="0" w:after="0" w:afterAutospacing="0"/>
        <w:rPr>
          <w:color w:val="FA0000"/>
          <w:sz w:val="22"/>
          <w:szCs w:val="22"/>
        </w:rPr>
      </w:pPr>
      <w:r w:rsidRPr="00160540">
        <w:rPr>
          <w:color w:val="FA0000"/>
          <w:sz w:val="22"/>
          <w:szCs w:val="22"/>
        </w:rPr>
        <w:t>Atomic mass (1 mark)</w:t>
      </w:r>
    </w:p>
    <w:p w14:paraId="2BB20AE7" w14:textId="2373C44C" w:rsidR="0077456F" w:rsidRPr="00160540" w:rsidRDefault="0077456F" w:rsidP="0077456F">
      <w:r w:rsidRPr="00160540">
        <w:t>  </w:t>
      </w:r>
    </w:p>
    <w:p w14:paraId="6858FEDB" w14:textId="5F31D3EE" w:rsidR="0077456F" w:rsidRPr="00160540" w:rsidRDefault="0077456F" w:rsidP="0077456F">
      <w:r w:rsidRPr="00160540">
        <w:t>f. State the relationship of these factors in a</w:t>
      </w:r>
      <w:r w:rsidR="00650116">
        <w:t>n</w:t>
      </w:r>
      <w:r w:rsidRPr="00160540">
        <w:t xml:space="preserve"> equation.  (4 marks)</w:t>
      </w:r>
    </w:p>
    <w:p w14:paraId="2BC2624A" w14:textId="5B416F86" w:rsidR="004D0743" w:rsidRPr="00160540" w:rsidRDefault="004D0743" w:rsidP="0077456F"/>
    <w:p w14:paraId="1E5AF056" w14:textId="77777777" w:rsidR="004D0743" w:rsidRPr="00160540" w:rsidRDefault="004D0743" w:rsidP="004D0743">
      <w:pPr>
        <w:rPr>
          <w:color w:val="FF0000"/>
        </w:rPr>
      </w:pPr>
      <w:r w:rsidRPr="00160540">
        <w:rPr>
          <w:i/>
          <w:iCs/>
          <w:color w:val="FF0000"/>
          <w:sz w:val="22"/>
          <w:szCs w:val="22"/>
        </w:rPr>
        <w:t xml:space="preserve">µ </w:t>
      </w:r>
      <w:r w:rsidRPr="00160540">
        <w:rPr>
          <w:color w:val="FF0000"/>
          <w:sz w:val="22"/>
          <w:szCs w:val="22"/>
        </w:rPr>
        <w:t xml:space="preserve">~ </w:t>
      </w:r>
      <w:r w:rsidRPr="00160540">
        <w:rPr>
          <w:i/>
          <w:iCs/>
          <w:color w:val="FF0000"/>
          <w:shd w:val="clear" w:color="auto" w:fill="FFFFFF"/>
        </w:rPr>
        <w:t>ρZ</w:t>
      </w:r>
      <w:r w:rsidRPr="00160540">
        <w:rPr>
          <w:i/>
          <w:iCs/>
          <w:color w:val="FF0000"/>
          <w:shd w:val="clear" w:color="auto" w:fill="FFFFFF"/>
          <w:vertAlign w:val="superscript"/>
        </w:rPr>
        <w:t>4</w:t>
      </w:r>
      <w:r w:rsidRPr="00160540">
        <w:rPr>
          <w:i/>
          <w:iCs/>
          <w:color w:val="FF0000"/>
          <w:shd w:val="clear" w:color="auto" w:fill="FFFFFF"/>
        </w:rPr>
        <w:t>/AE</w:t>
      </w:r>
      <w:r w:rsidRPr="00160540">
        <w:rPr>
          <w:i/>
          <w:iCs/>
          <w:color w:val="FF0000"/>
          <w:shd w:val="clear" w:color="auto" w:fill="FFFFFF"/>
          <w:vertAlign w:val="superscript"/>
        </w:rPr>
        <w:t>3</w:t>
      </w:r>
    </w:p>
    <w:p w14:paraId="21C2C885" w14:textId="77777777" w:rsidR="004D0743" w:rsidRPr="00160540" w:rsidRDefault="004D0743" w:rsidP="004D0743">
      <w:pPr>
        <w:pStyle w:val="NormalWeb"/>
        <w:spacing w:before="0" w:beforeAutospacing="0" w:after="0" w:afterAutospacing="0"/>
        <w:rPr>
          <w:color w:val="FF0000"/>
          <w:sz w:val="22"/>
          <w:szCs w:val="22"/>
        </w:rPr>
      </w:pPr>
    </w:p>
    <w:p w14:paraId="48934F69" w14:textId="77777777" w:rsidR="004D0743" w:rsidRPr="00160540" w:rsidRDefault="004D0743" w:rsidP="004D0743">
      <w:pPr>
        <w:pStyle w:val="NormalWeb"/>
        <w:spacing w:before="0" w:beforeAutospacing="0" w:after="0" w:afterAutospacing="0"/>
        <w:rPr>
          <w:color w:val="FF0000"/>
          <w:sz w:val="22"/>
          <w:szCs w:val="22"/>
        </w:rPr>
      </w:pPr>
      <w:r w:rsidRPr="00160540">
        <w:rPr>
          <w:color w:val="FF0000"/>
          <w:sz w:val="22"/>
          <w:szCs w:val="22"/>
        </w:rPr>
        <w:t>where:</w:t>
      </w:r>
    </w:p>
    <w:p w14:paraId="565A58B8" w14:textId="77777777" w:rsidR="004D0743" w:rsidRPr="00160540" w:rsidRDefault="004D0743" w:rsidP="004D0743">
      <w:pPr>
        <w:pStyle w:val="NormalWeb"/>
        <w:spacing w:before="0" w:beforeAutospacing="0" w:after="0" w:afterAutospacing="0"/>
        <w:rPr>
          <w:i/>
          <w:iCs/>
          <w:color w:val="FF0000"/>
          <w:shd w:val="clear" w:color="auto" w:fill="FFFFFF"/>
        </w:rPr>
      </w:pPr>
      <w:r w:rsidRPr="00160540">
        <w:rPr>
          <w:i/>
          <w:iCs/>
          <w:color w:val="FF0000"/>
          <w:sz w:val="22"/>
          <w:szCs w:val="22"/>
        </w:rPr>
        <w:t xml:space="preserve">µ = </w:t>
      </w:r>
      <w:r w:rsidRPr="00160540">
        <w:rPr>
          <w:color w:val="FF0000"/>
          <w:sz w:val="22"/>
          <w:szCs w:val="22"/>
        </w:rPr>
        <w:t>absorption coefficient</w:t>
      </w:r>
    </w:p>
    <w:p w14:paraId="630A620F" w14:textId="77777777" w:rsidR="004D0743" w:rsidRPr="00160540" w:rsidRDefault="004D0743" w:rsidP="004D0743">
      <w:pPr>
        <w:pStyle w:val="NormalWeb"/>
        <w:spacing w:before="0" w:beforeAutospacing="0" w:after="0" w:afterAutospacing="0"/>
        <w:rPr>
          <w:color w:val="FF0000"/>
          <w:sz w:val="22"/>
          <w:szCs w:val="22"/>
        </w:rPr>
      </w:pPr>
      <w:r w:rsidRPr="00160540">
        <w:rPr>
          <w:i/>
          <w:iCs/>
          <w:color w:val="FF0000"/>
          <w:shd w:val="clear" w:color="auto" w:fill="FFFFFF"/>
        </w:rPr>
        <w:t xml:space="preserve">ρ = </w:t>
      </w:r>
      <w:r w:rsidRPr="00160540">
        <w:rPr>
          <w:color w:val="FF0000"/>
          <w:shd w:val="clear" w:color="auto" w:fill="FFFFFF"/>
        </w:rPr>
        <w:t>density</w:t>
      </w:r>
    </w:p>
    <w:p w14:paraId="2060C3C6" w14:textId="77777777" w:rsidR="004D0743" w:rsidRPr="00160540" w:rsidRDefault="004D0743" w:rsidP="004D0743">
      <w:pPr>
        <w:pStyle w:val="NormalWeb"/>
        <w:spacing w:before="0" w:beforeAutospacing="0" w:after="0" w:afterAutospacing="0"/>
        <w:rPr>
          <w:color w:val="FF0000"/>
          <w:sz w:val="22"/>
          <w:szCs w:val="22"/>
        </w:rPr>
      </w:pPr>
      <w:r w:rsidRPr="00160540">
        <w:rPr>
          <w:i/>
          <w:iCs/>
          <w:color w:val="FF0000"/>
          <w:shd w:val="clear" w:color="auto" w:fill="FFFFFF"/>
        </w:rPr>
        <w:t xml:space="preserve">Z </w:t>
      </w:r>
      <w:r w:rsidRPr="00160540">
        <w:rPr>
          <w:color w:val="FF0000"/>
          <w:sz w:val="22"/>
          <w:szCs w:val="22"/>
        </w:rPr>
        <w:t>= atomic number</w:t>
      </w:r>
    </w:p>
    <w:p w14:paraId="3B43531B" w14:textId="77777777" w:rsidR="004D0743" w:rsidRPr="00160540" w:rsidRDefault="004D0743" w:rsidP="004D0743">
      <w:pPr>
        <w:pStyle w:val="NormalWeb"/>
        <w:spacing w:before="0" w:beforeAutospacing="0" w:after="0" w:afterAutospacing="0"/>
        <w:rPr>
          <w:i/>
          <w:iCs/>
          <w:color w:val="FF0000"/>
          <w:shd w:val="clear" w:color="auto" w:fill="FFFFFF"/>
        </w:rPr>
      </w:pPr>
      <w:r w:rsidRPr="00160540">
        <w:rPr>
          <w:i/>
          <w:iCs/>
          <w:color w:val="FF0000"/>
          <w:shd w:val="clear" w:color="auto" w:fill="FFFFFF"/>
        </w:rPr>
        <w:t xml:space="preserve">A = </w:t>
      </w:r>
      <w:r w:rsidRPr="00160540">
        <w:rPr>
          <w:color w:val="FF0000"/>
          <w:shd w:val="clear" w:color="auto" w:fill="FFFFFF"/>
        </w:rPr>
        <w:t>atomic mass</w:t>
      </w:r>
    </w:p>
    <w:p w14:paraId="78603BD2" w14:textId="5F3A4C4B" w:rsidR="004D0743" w:rsidRPr="00160540" w:rsidRDefault="004D0743" w:rsidP="004D0743">
      <w:pPr>
        <w:pStyle w:val="NormalWeb"/>
        <w:spacing w:before="0" w:beforeAutospacing="0" w:after="0" w:afterAutospacing="0"/>
        <w:rPr>
          <w:color w:val="FF0000"/>
          <w:sz w:val="22"/>
          <w:szCs w:val="22"/>
        </w:rPr>
      </w:pPr>
      <w:r w:rsidRPr="00160540">
        <w:rPr>
          <w:i/>
          <w:iCs/>
          <w:color w:val="FF0000"/>
          <w:shd w:val="clear" w:color="auto" w:fill="FFFFFF"/>
        </w:rPr>
        <w:t xml:space="preserve">E = </w:t>
      </w:r>
      <w:r w:rsidRPr="00160540">
        <w:rPr>
          <w:color w:val="FF0000"/>
          <w:shd w:val="clear" w:color="auto" w:fill="FFFFFF"/>
        </w:rPr>
        <w:t>X-ray energy</w:t>
      </w:r>
    </w:p>
    <w:p w14:paraId="0949BE14" w14:textId="77777777" w:rsidR="0077456F" w:rsidRPr="00160540" w:rsidRDefault="0077456F" w:rsidP="0077456F">
      <w:r w:rsidRPr="00160540">
        <w:lastRenderedPageBreak/>
        <w:t> </w:t>
      </w:r>
    </w:p>
    <w:p w14:paraId="6D0DCE2B" w14:textId="68F4D2AE" w:rsidR="0077456F" w:rsidRPr="00160540" w:rsidRDefault="0097307B" w:rsidP="0077456F">
      <w:r w:rsidRPr="00160540">
        <w:t>g</w:t>
      </w:r>
      <w:r w:rsidR="0077456F" w:rsidRPr="00160540">
        <w:t>. Explain why a nuclear explosion generates an electromagnetic pulse.  (3 marks)</w:t>
      </w:r>
    </w:p>
    <w:p w14:paraId="45AB3DB5" w14:textId="5A8DB52F" w:rsidR="0077456F" w:rsidRPr="00160540" w:rsidRDefault="0077456F" w:rsidP="0077456F">
      <w:r w:rsidRPr="00160540">
        <w:t> </w:t>
      </w:r>
    </w:p>
    <w:p w14:paraId="366AF9FB" w14:textId="77777777" w:rsidR="004D0743" w:rsidRPr="00160540" w:rsidRDefault="004D0743" w:rsidP="004D0743">
      <w:pPr>
        <w:pStyle w:val="NormalWeb"/>
        <w:spacing w:before="0" w:beforeAutospacing="0" w:after="0" w:afterAutospacing="0"/>
        <w:rPr>
          <w:color w:val="FA0000"/>
          <w:sz w:val="22"/>
          <w:szCs w:val="22"/>
        </w:rPr>
      </w:pPr>
      <w:r w:rsidRPr="00160540">
        <w:rPr>
          <w:color w:val="FA0000"/>
          <w:sz w:val="22"/>
          <w:szCs w:val="22"/>
        </w:rPr>
        <w:t xml:space="preserve">Gamma radiation produced by nuclear fission interacts with the atmosphere such that the Compton effect creates charged particles.  These charged particles separate to create an electric field.  The time-varying currents create an electromagnetic pulse.  (3 marks.) </w:t>
      </w:r>
    </w:p>
    <w:p w14:paraId="096CAC83" w14:textId="77777777" w:rsidR="004D0743" w:rsidRPr="00160540" w:rsidRDefault="004D0743" w:rsidP="0077456F"/>
    <w:p w14:paraId="0BA1E14E" w14:textId="3596C1FE" w:rsidR="0077456F" w:rsidRPr="00160540" w:rsidRDefault="0097307B" w:rsidP="0097307B">
      <w:pPr>
        <w:pStyle w:val="Heading1"/>
        <w:spacing w:after="120"/>
        <w:ind w:left="0" w:firstLine="0"/>
        <w:rPr>
          <w:sz w:val="28"/>
          <w:szCs w:val="28"/>
        </w:rPr>
      </w:pPr>
      <w:r w:rsidRPr="00160540">
        <w:rPr>
          <w:sz w:val="28"/>
          <w:szCs w:val="28"/>
        </w:rPr>
        <w:t>Question 6</w:t>
      </w:r>
    </w:p>
    <w:p w14:paraId="42D8C2DC" w14:textId="7B877759" w:rsidR="0097307B" w:rsidRPr="00160540" w:rsidRDefault="0097307B" w:rsidP="0097307B">
      <w:r w:rsidRPr="00160540">
        <w:t>(20 marks)</w:t>
      </w:r>
    </w:p>
    <w:p w14:paraId="07E65909" w14:textId="77777777" w:rsidR="0097307B" w:rsidRPr="00160540" w:rsidRDefault="0097307B" w:rsidP="0097307B"/>
    <w:p w14:paraId="181E4426" w14:textId="0BD9FFBF" w:rsidR="0077456F" w:rsidRPr="00160540" w:rsidRDefault="0097307B" w:rsidP="0097307B">
      <w:r w:rsidRPr="00160540">
        <w:t xml:space="preserve">a. </w:t>
      </w:r>
      <w:r w:rsidR="0077456F" w:rsidRPr="00160540">
        <w:t xml:space="preserve">State four inferences which can be drawn from </w:t>
      </w:r>
      <w:proofErr w:type="spellStart"/>
      <w:r w:rsidR="0077456F" w:rsidRPr="00160540">
        <w:t>Biot</w:t>
      </w:r>
      <w:proofErr w:type="spellEnd"/>
      <w:r w:rsidR="0077456F" w:rsidRPr="00160540">
        <w:t>-Savart’s law (a</w:t>
      </w:r>
      <w:r w:rsidR="00537A2A" w:rsidRPr="00160540">
        <w:t>.</w:t>
      </w:r>
      <w:r w:rsidR="0077456F" w:rsidRPr="00160540">
        <w:t>k</w:t>
      </w:r>
      <w:r w:rsidR="00537A2A" w:rsidRPr="00160540">
        <w:t>.</w:t>
      </w:r>
      <w:r w:rsidR="0077456F" w:rsidRPr="00160540">
        <w:t>a</w:t>
      </w:r>
      <w:r w:rsidR="00537A2A" w:rsidRPr="00160540">
        <w:t>.</w:t>
      </w:r>
      <w:r w:rsidR="0077456F" w:rsidRPr="00160540">
        <w:t xml:space="preserve"> Laplace’s law) about the magnitude of magnetic induction at a point due to a small element of current carrying conductor.  (10 marks)</w:t>
      </w:r>
    </w:p>
    <w:p w14:paraId="729A4AED" w14:textId="2D44507E" w:rsidR="0097307B" w:rsidRPr="00160540" w:rsidRDefault="0097307B" w:rsidP="004D0743"/>
    <w:p w14:paraId="0EEA45FB" w14:textId="77777777" w:rsidR="004D0743" w:rsidRPr="00160540" w:rsidRDefault="004D0743" w:rsidP="004D0743">
      <w:pPr>
        <w:pStyle w:val="NormalWeb"/>
        <w:spacing w:before="0" w:beforeAutospacing="0" w:after="0" w:afterAutospacing="0"/>
        <w:rPr>
          <w:color w:val="FA0000"/>
          <w:sz w:val="22"/>
          <w:szCs w:val="22"/>
        </w:rPr>
      </w:pPr>
      <w:r w:rsidRPr="00160540">
        <w:rPr>
          <w:color w:val="FA0000"/>
          <w:sz w:val="22"/>
          <w:szCs w:val="22"/>
        </w:rPr>
        <w:t>Directly proportional to the current. (2 marks)</w:t>
      </w:r>
    </w:p>
    <w:p w14:paraId="4C8B6B79" w14:textId="77777777" w:rsidR="004D0743" w:rsidRPr="00160540" w:rsidRDefault="004D0743" w:rsidP="004D0743">
      <w:pPr>
        <w:pStyle w:val="NormalWeb"/>
        <w:spacing w:before="0" w:beforeAutospacing="0" w:after="0" w:afterAutospacing="0"/>
        <w:rPr>
          <w:color w:val="FA0000"/>
          <w:sz w:val="22"/>
          <w:szCs w:val="22"/>
        </w:rPr>
      </w:pPr>
      <w:r w:rsidRPr="00160540">
        <w:rPr>
          <w:color w:val="FA0000"/>
          <w:sz w:val="22"/>
          <w:szCs w:val="22"/>
        </w:rPr>
        <w:t> </w:t>
      </w:r>
    </w:p>
    <w:p w14:paraId="1BA6F121" w14:textId="77777777" w:rsidR="004D0743" w:rsidRPr="00160540" w:rsidRDefault="004D0743" w:rsidP="004D0743">
      <w:pPr>
        <w:pStyle w:val="NormalWeb"/>
        <w:spacing w:before="0" w:beforeAutospacing="0" w:after="0" w:afterAutospacing="0"/>
        <w:rPr>
          <w:color w:val="FA0000"/>
          <w:sz w:val="22"/>
          <w:szCs w:val="22"/>
        </w:rPr>
      </w:pPr>
      <w:r w:rsidRPr="00160540">
        <w:rPr>
          <w:color w:val="FA0000"/>
          <w:sz w:val="22"/>
          <w:szCs w:val="22"/>
        </w:rPr>
        <w:t>Directly proportional to the length of the conductor (2 marks)</w:t>
      </w:r>
    </w:p>
    <w:p w14:paraId="6E7D2F3D" w14:textId="77777777" w:rsidR="004D0743" w:rsidRPr="00160540" w:rsidRDefault="004D0743" w:rsidP="004D0743">
      <w:pPr>
        <w:pStyle w:val="NormalWeb"/>
        <w:spacing w:before="0" w:beforeAutospacing="0" w:after="0" w:afterAutospacing="0"/>
        <w:rPr>
          <w:color w:val="FA0000"/>
          <w:sz w:val="22"/>
          <w:szCs w:val="22"/>
        </w:rPr>
      </w:pPr>
      <w:r w:rsidRPr="00160540">
        <w:rPr>
          <w:color w:val="FA0000"/>
          <w:sz w:val="22"/>
          <w:szCs w:val="22"/>
        </w:rPr>
        <w:t> </w:t>
      </w:r>
    </w:p>
    <w:p w14:paraId="538A3676" w14:textId="77777777" w:rsidR="004D0743" w:rsidRPr="00160540" w:rsidRDefault="004D0743" w:rsidP="004D0743">
      <w:pPr>
        <w:pStyle w:val="NormalWeb"/>
        <w:spacing w:before="0" w:beforeAutospacing="0" w:after="0" w:afterAutospacing="0"/>
        <w:rPr>
          <w:color w:val="FA0000"/>
          <w:sz w:val="22"/>
          <w:szCs w:val="22"/>
        </w:rPr>
      </w:pPr>
      <w:r w:rsidRPr="00160540">
        <w:rPr>
          <w:color w:val="FA0000"/>
          <w:sz w:val="22"/>
          <w:szCs w:val="22"/>
        </w:rPr>
        <w:t>Directly proportional to the sine of the angle between the element and the line joining the centre of the element to the point.  (3 marks)</w:t>
      </w:r>
    </w:p>
    <w:p w14:paraId="78583E15" w14:textId="77777777" w:rsidR="004D0743" w:rsidRPr="00160540" w:rsidRDefault="004D0743" w:rsidP="004D0743">
      <w:pPr>
        <w:pStyle w:val="NormalWeb"/>
        <w:spacing w:before="0" w:beforeAutospacing="0" w:after="0" w:afterAutospacing="0"/>
        <w:rPr>
          <w:color w:val="FA0000"/>
          <w:sz w:val="22"/>
          <w:szCs w:val="22"/>
        </w:rPr>
      </w:pPr>
      <w:r w:rsidRPr="00160540">
        <w:rPr>
          <w:color w:val="FA0000"/>
          <w:sz w:val="22"/>
          <w:szCs w:val="22"/>
        </w:rPr>
        <w:t> </w:t>
      </w:r>
    </w:p>
    <w:p w14:paraId="6C529713" w14:textId="77777777" w:rsidR="004D0743" w:rsidRPr="00160540" w:rsidRDefault="004D0743" w:rsidP="004D0743">
      <w:pPr>
        <w:pStyle w:val="NormalWeb"/>
        <w:spacing w:before="0" w:beforeAutospacing="0" w:after="0" w:afterAutospacing="0"/>
        <w:rPr>
          <w:color w:val="FA0000"/>
          <w:sz w:val="22"/>
          <w:szCs w:val="22"/>
        </w:rPr>
      </w:pPr>
      <w:r w:rsidRPr="00160540">
        <w:rPr>
          <w:color w:val="FA0000"/>
          <w:sz w:val="22"/>
          <w:szCs w:val="22"/>
        </w:rPr>
        <w:t>Inversely proportional to the square of the distance of the point from the centre of the element.</w:t>
      </w:r>
    </w:p>
    <w:p w14:paraId="377AA006" w14:textId="77777777" w:rsidR="004D0743" w:rsidRPr="00160540" w:rsidRDefault="004D0743" w:rsidP="004D0743">
      <w:pPr>
        <w:pStyle w:val="NormalWeb"/>
        <w:spacing w:before="0" w:beforeAutospacing="0" w:after="0" w:afterAutospacing="0"/>
        <w:rPr>
          <w:color w:val="FA0000"/>
          <w:sz w:val="22"/>
          <w:szCs w:val="22"/>
        </w:rPr>
      </w:pPr>
      <w:r w:rsidRPr="00160540">
        <w:rPr>
          <w:color w:val="FA0000"/>
          <w:sz w:val="22"/>
          <w:szCs w:val="22"/>
        </w:rPr>
        <w:t>(3 marks)</w:t>
      </w:r>
    </w:p>
    <w:p w14:paraId="30D0C58B" w14:textId="77777777" w:rsidR="004D0743" w:rsidRPr="00160540" w:rsidRDefault="004D0743" w:rsidP="004D0743"/>
    <w:tbl>
      <w:tblPr>
        <w:tblStyle w:val="TableGrid"/>
        <w:tblW w:w="0" w:type="auto"/>
        <w:tblInd w:w="183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7"/>
      </w:tblGrid>
      <w:tr w:rsidR="0097307B" w:rsidRPr="00160540" w14:paraId="61446011" w14:textId="77777777" w:rsidTr="0097307B">
        <w:tc>
          <w:tcPr>
            <w:tcW w:w="5387" w:type="dxa"/>
          </w:tcPr>
          <w:p w14:paraId="3304FC00" w14:textId="36C2DDF7" w:rsidR="0097307B" w:rsidRPr="00160540" w:rsidRDefault="0097307B" w:rsidP="0097307B">
            <w:pPr>
              <w:pStyle w:val="ListParagraph"/>
              <w:ind w:left="0"/>
              <w:jc w:val="center"/>
            </w:pPr>
            <w:r w:rsidRPr="00160540">
              <w:rPr>
                <w:noProof/>
              </w:rPr>
              <w:drawing>
                <wp:inline distT="0" distB="0" distL="0" distR="0" wp14:anchorId="6CCA1A47" wp14:editId="205F15EC">
                  <wp:extent cx="3118747" cy="2226365"/>
                  <wp:effectExtent l="0" t="0" r="5715"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31026" cy="2235131"/>
                          </a:xfrm>
                          <a:prstGeom prst="rect">
                            <a:avLst/>
                          </a:prstGeom>
                          <a:noFill/>
                          <a:ln>
                            <a:noFill/>
                          </a:ln>
                        </pic:spPr>
                      </pic:pic>
                    </a:graphicData>
                  </a:graphic>
                </wp:inline>
              </w:drawing>
            </w:r>
          </w:p>
        </w:tc>
      </w:tr>
      <w:tr w:rsidR="0097307B" w:rsidRPr="00160540" w14:paraId="36F3641A" w14:textId="77777777" w:rsidTr="0097307B">
        <w:tc>
          <w:tcPr>
            <w:tcW w:w="5387" w:type="dxa"/>
          </w:tcPr>
          <w:p w14:paraId="172664BD" w14:textId="2601C79C" w:rsidR="0097307B" w:rsidRPr="00160540" w:rsidRDefault="0097307B" w:rsidP="0097307B">
            <w:pPr>
              <w:pStyle w:val="ListParagraph"/>
              <w:ind w:left="0"/>
              <w:jc w:val="center"/>
            </w:pPr>
            <w:r w:rsidRPr="00160540">
              <w:t>Figure 1.</w:t>
            </w:r>
          </w:p>
        </w:tc>
      </w:tr>
    </w:tbl>
    <w:p w14:paraId="58FAF7B2" w14:textId="3714EB01" w:rsidR="0097307B" w:rsidRPr="00160540" w:rsidRDefault="0097307B" w:rsidP="0077456F"/>
    <w:p w14:paraId="197F5EF7" w14:textId="4641FDAF" w:rsidR="0077456F" w:rsidRPr="00160540" w:rsidRDefault="0077456F" w:rsidP="0077456F">
      <w:r w:rsidRPr="00160540">
        <w:t xml:space="preserve">b. </w:t>
      </w:r>
      <w:r w:rsidR="0097307B" w:rsidRPr="00160540">
        <w:t>Referring to Figure 1, i</w:t>
      </w:r>
      <w:r w:rsidRPr="00160540">
        <w:t>f the wire in the field is one metre long, one Ampere flows through the wire, and the magnetic field strength is 1 Tesla, what is the force acting on the wire? (5 marks)</w:t>
      </w:r>
    </w:p>
    <w:p w14:paraId="466ADA95" w14:textId="4668EBC2" w:rsidR="0077456F" w:rsidRPr="00160540" w:rsidRDefault="0077456F" w:rsidP="0077456F"/>
    <w:p w14:paraId="42295488" w14:textId="28D61E57" w:rsidR="004D0743" w:rsidRPr="00160540" w:rsidRDefault="004D0743" w:rsidP="004D0743">
      <w:pPr>
        <w:pStyle w:val="NormalWeb"/>
        <w:spacing w:before="0" w:beforeAutospacing="0" w:after="0" w:afterAutospacing="0"/>
        <w:rPr>
          <w:color w:val="FA0000"/>
          <w:sz w:val="22"/>
          <w:szCs w:val="22"/>
        </w:rPr>
      </w:pPr>
      <w:r w:rsidRPr="00160540">
        <w:rPr>
          <w:color w:val="FA0000"/>
          <w:sz w:val="22"/>
          <w:szCs w:val="22"/>
        </w:rPr>
        <w:t>One Newton (5 marks)</w:t>
      </w:r>
    </w:p>
    <w:p w14:paraId="071F5D07" w14:textId="77777777" w:rsidR="004D0743" w:rsidRPr="00160540" w:rsidRDefault="004D0743" w:rsidP="0077456F"/>
    <w:p w14:paraId="0C507075" w14:textId="77777777" w:rsidR="0077456F" w:rsidRPr="00160540" w:rsidRDefault="0077456F" w:rsidP="0077456F">
      <w:r w:rsidRPr="00160540">
        <w:t>c. The inductance of a coil is given by the equation below:</w:t>
      </w:r>
    </w:p>
    <w:p w14:paraId="04F6E251" w14:textId="77777777" w:rsidR="0077456F" w:rsidRPr="00160540" w:rsidRDefault="0077456F" w:rsidP="0077456F">
      <w:r w:rsidRPr="00160540">
        <w:t> </w:t>
      </w:r>
    </w:p>
    <w:p w14:paraId="0E54FE8B" w14:textId="77777777" w:rsidR="0077456F" w:rsidRPr="00160540" w:rsidRDefault="0077456F" w:rsidP="0097307B">
      <w:pPr>
        <w:jc w:val="center"/>
      </w:pPr>
      <w:r w:rsidRPr="00160540">
        <w:rPr>
          <w:noProof/>
        </w:rPr>
        <w:lastRenderedPageBreak/>
        <w:drawing>
          <wp:inline distT="0" distB="0" distL="0" distR="0" wp14:anchorId="53A77AF6" wp14:editId="5B251F75">
            <wp:extent cx="2282190" cy="1555115"/>
            <wp:effectExtent l="0" t="0" r="3810" b="0"/>
            <wp:docPr id="3" name="Picture 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letter&#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82190" cy="1555115"/>
                    </a:xfrm>
                    <a:prstGeom prst="rect">
                      <a:avLst/>
                    </a:prstGeom>
                    <a:noFill/>
                    <a:ln>
                      <a:noFill/>
                    </a:ln>
                  </pic:spPr>
                </pic:pic>
              </a:graphicData>
            </a:graphic>
          </wp:inline>
        </w:drawing>
      </w:r>
    </w:p>
    <w:p w14:paraId="6DB5C80D" w14:textId="77777777" w:rsidR="0077456F" w:rsidRPr="00160540" w:rsidRDefault="0077456F" w:rsidP="0077456F"/>
    <w:p w14:paraId="2B82C75A" w14:textId="20851D61" w:rsidR="000C66AE" w:rsidRPr="00160540" w:rsidRDefault="0077456F" w:rsidP="00E05E03">
      <w:r w:rsidRPr="00160540">
        <w:t>d. An inductor 2 cm in diameter and 10 cm in length is to be made from copper wire with an air.  The value of the inductor is required to be 40 µH.   If the permeability of air is 4π x 10</w:t>
      </w:r>
      <w:r w:rsidRPr="00160540">
        <w:rPr>
          <w:vertAlign w:val="superscript"/>
        </w:rPr>
        <w:t>-7</w:t>
      </w:r>
      <w:r w:rsidRPr="00160540">
        <w:t xml:space="preserve"> Hm</w:t>
      </w:r>
      <w:r w:rsidRPr="00160540">
        <w:rPr>
          <w:vertAlign w:val="superscript"/>
        </w:rPr>
        <w:t>-1</w:t>
      </w:r>
      <w:r w:rsidRPr="00160540">
        <w:t>, how many turns will be required?</w:t>
      </w:r>
      <w:r w:rsidR="0097307B" w:rsidRPr="00160540">
        <w:t xml:space="preserve"> (5 marks)</w:t>
      </w:r>
    </w:p>
    <w:p w14:paraId="5EF8E5E5" w14:textId="3956A6C1" w:rsidR="008A2A4F" w:rsidRPr="00160540" w:rsidRDefault="008A2A4F" w:rsidP="00E05E03"/>
    <w:p w14:paraId="1B2D40DE" w14:textId="77777777" w:rsidR="004D0743" w:rsidRPr="00160540" w:rsidRDefault="004D0743" w:rsidP="004D0743">
      <w:pPr>
        <w:pStyle w:val="NormalWeb"/>
        <w:spacing w:before="0" w:beforeAutospacing="0" w:after="0" w:afterAutospacing="0"/>
        <w:rPr>
          <w:color w:val="FA0000"/>
          <w:sz w:val="22"/>
          <w:szCs w:val="22"/>
        </w:rPr>
      </w:pPr>
      <w:r w:rsidRPr="00160540">
        <w:rPr>
          <w:color w:val="FA0000"/>
          <w:sz w:val="22"/>
          <w:szCs w:val="22"/>
        </w:rPr>
        <w:t>100 turns (5 marks)</w:t>
      </w:r>
    </w:p>
    <w:p w14:paraId="4C4807F7" w14:textId="02665E02" w:rsidR="004D0743" w:rsidRPr="00160540" w:rsidRDefault="004D0743" w:rsidP="00E05E03"/>
    <w:p w14:paraId="2C312CF3" w14:textId="77777777" w:rsidR="004D0743" w:rsidRPr="00160540" w:rsidRDefault="004D0743" w:rsidP="00E05E03"/>
    <w:p w14:paraId="0D986F84" w14:textId="77777777" w:rsidR="008A2A4F" w:rsidRPr="008A2A4F" w:rsidRDefault="008A2A4F" w:rsidP="008A2A4F">
      <w:pPr>
        <w:jc w:val="center"/>
        <w:rPr>
          <w:b/>
        </w:rPr>
      </w:pPr>
      <w:proofErr w:type="spellStart"/>
      <w:r w:rsidRPr="008A2A4F">
        <w:rPr>
          <w:b/>
        </w:rPr>
        <w:t>Diwedd</w:t>
      </w:r>
      <w:proofErr w:type="spellEnd"/>
      <w:r w:rsidRPr="008A2A4F">
        <w:rPr>
          <w:b/>
        </w:rPr>
        <w:t>/End</w:t>
      </w:r>
    </w:p>
    <w:sectPr w:rsidR="008A2A4F" w:rsidRPr="008A2A4F" w:rsidSect="004076C4">
      <w:footerReference w:type="default" r:id="rId11"/>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4BCED3" w14:textId="77777777" w:rsidR="00D8305B" w:rsidRDefault="00D8305B">
      <w:r>
        <w:separator/>
      </w:r>
    </w:p>
  </w:endnote>
  <w:endnote w:type="continuationSeparator" w:id="0">
    <w:p w14:paraId="6E495DAE" w14:textId="77777777" w:rsidR="00D8305B" w:rsidRDefault="00D830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rPr>
      <w:id w:val="-438604979"/>
      <w:docPartObj>
        <w:docPartGallery w:val="Page Numbers (Bottom of Page)"/>
        <w:docPartUnique/>
      </w:docPartObj>
    </w:sdtPr>
    <w:sdtContent>
      <w:sdt>
        <w:sdtPr>
          <w:rPr>
            <w:b/>
          </w:rPr>
          <w:id w:val="-1669238322"/>
          <w:docPartObj>
            <w:docPartGallery w:val="Page Numbers (Top of Page)"/>
            <w:docPartUnique/>
          </w:docPartObj>
        </w:sdtPr>
        <w:sdtContent>
          <w:p w14:paraId="4818F691" w14:textId="77777777" w:rsidR="00C52BDC" w:rsidRPr="00C52BDC" w:rsidRDefault="00C52BDC"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3E455D">
              <w:rPr>
                <w:b/>
                <w:bCs/>
                <w:noProof/>
              </w:rPr>
              <w:t>2</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3E455D">
              <w:rPr>
                <w:b/>
                <w:bCs/>
                <w:noProof/>
              </w:rPr>
              <w:t>2</w:t>
            </w:r>
            <w:r w:rsidRPr="00C52BDC">
              <w:rPr>
                <w:b/>
                <w:bCs/>
                <w:szCs w:val="24"/>
              </w:rPr>
              <w:fldChar w:fldCharType="end"/>
            </w:r>
          </w:p>
        </w:sdtContent>
      </w:sdt>
    </w:sdtContent>
  </w:sdt>
  <w:p w14:paraId="00B806C0" w14:textId="77777777" w:rsidR="00405A9E" w:rsidRPr="00A72458" w:rsidRDefault="00405A9E"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D0A68C" w14:textId="77777777" w:rsidR="00D8305B" w:rsidRDefault="00D8305B">
      <w:r>
        <w:separator/>
      </w:r>
    </w:p>
  </w:footnote>
  <w:footnote w:type="continuationSeparator" w:id="0">
    <w:p w14:paraId="0A64348F" w14:textId="77777777" w:rsidR="00D8305B" w:rsidRDefault="00D8305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80E8C"/>
    <w:multiLevelType w:val="multilevel"/>
    <w:tmpl w:val="9FAAD23E"/>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4237EC"/>
    <w:multiLevelType w:val="multilevel"/>
    <w:tmpl w:val="2AD4546E"/>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3" w15:restartNumberingAfterBreak="0">
    <w:nsid w:val="1D63045D"/>
    <w:multiLevelType w:val="hybridMultilevel"/>
    <w:tmpl w:val="5AFE53CC"/>
    <w:lvl w:ilvl="0" w:tplc="3CF4C9DA">
      <w:start w:val="2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5" w15:restartNumberingAfterBreak="0">
    <w:nsid w:val="38B650D1"/>
    <w:multiLevelType w:val="hybridMultilevel"/>
    <w:tmpl w:val="92D8EB1C"/>
    <w:lvl w:ilvl="0" w:tplc="0EE6CDF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BAF689E"/>
    <w:multiLevelType w:val="multilevel"/>
    <w:tmpl w:val="9830094E"/>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7" w15:restartNumberingAfterBreak="0">
    <w:nsid w:val="4590685B"/>
    <w:multiLevelType w:val="multilevel"/>
    <w:tmpl w:val="5B44C9C4"/>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8" w15:restartNumberingAfterBreak="0">
    <w:nsid w:val="46E44A4B"/>
    <w:multiLevelType w:val="multilevel"/>
    <w:tmpl w:val="BBE2595A"/>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9" w15:restartNumberingAfterBreak="0">
    <w:nsid w:val="4A986CB6"/>
    <w:multiLevelType w:val="multilevel"/>
    <w:tmpl w:val="87346488"/>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0" w15:restartNumberingAfterBreak="0">
    <w:nsid w:val="50DE2CFE"/>
    <w:multiLevelType w:val="multilevel"/>
    <w:tmpl w:val="8C2AAAF4"/>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1" w15:restartNumberingAfterBreak="0">
    <w:nsid w:val="513E0C55"/>
    <w:multiLevelType w:val="multilevel"/>
    <w:tmpl w:val="856270C4"/>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2" w15:restartNumberingAfterBreak="0">
    <w:nsid w:val="6D995F00"/>
    <w:multiLevelType w:val="multilevel"/>
    <w:tmpl w:val="A0A8FD1A"/>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3"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4"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5" w15:restartNumberingAfterBreak="0">
    <w:nsid w:val="74A810EA"/>
    <w:multiLevelType w:val="multilevel"/>
    <w:tmpl w:val="474C8516"/>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6" w15:restartNumberingAfterBreak="0">
    <w:nsid w:val="770C4F32"/>
    <w:multiLevelType w:val="multilevel"/>
    <w:tmpl w:val="144ACDA0"/>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num w:numId="1" w16cid:durableId="241834865">
    <w:abstractNumId w:val="13"/>
  </w:num>
  <w:num w:numId="2" w16cid:durableId="1751540974">
    <w:abstractNumId w:val="14"/>
  </w:num>
  <w:num w:numId="3" w16cid:durableId="1959096297">
    <w:abstractNumId w:val="4"/>
  </w:num>
  <w:num w:numId="4" w16cid:durableId="2085257044">
    <w:abstractNumId w:val="1"/>
  </w:num>
  <w:num w:numId="5" w16cid:durableId="319820333">
    <w:abstractNumId w:val="5"/>
  </w:num>
  <w:num w:numId="6" w16cid:durableId="188302691">
    <w:abstractNumId w:val="3"/>
  </w:num>
  <w:num w:numId="7" w16cid:durableId="688069165">
    <w:abstractNumId w:val="8"/>
    <w:lvlOverride w:ilvl="0">
      <w:startOverride w:val="1"/>
    </w:lvlOverride>
  </w:num>
  <w:num w:numId="8" w16cid:durableId="120852248">
    <w:abstractNumId w:val="16"/>
    <w:lvlOverride w:ilvl="0">
      <w:startOverride w:val="2"/>
    </w:lvlOverride>
  </w:num>
  <w:num w:numId="9" w16cid:durableId="735319861">
    <w:abstractNumId w:val="12"/>
    <w:lvlOverride w:ilvl="0">
      <w:startOverride w:val="3"/>
    </w:lvlOverride>
  </w:num>
  <w:num w:numId="10" w16cid:durableId="771895678">
    <w:abstractNumId w:val="2"/>
    <w:lvlOverride w:ilvl="0">
      <w:startOverride w:val="4"/>
    </w:lvlOverride>
  </w:num>
  <w:num w:numId="11" w16cid:durableId="854154189">
    <w:abstractNumId w:val="6"/>
    <w:lvlOverride w:ilvl="0">
      <w:startOverride w:val="5"/>
    </w:lvlOverride>
  </w:num>
  <w:num w:numId="12" w16cid:durableId="1398894506">
    <w:abstractNumId w:val="11"/>
    <w:lvlOverride w:ilvl="0">
      <w:startOverride w:val="6"/>
    </w:lvlOverride>
  </w:num>
  <w:num w:numId="13" w16cid:durableId="538397319">
    <w:abstractNumId w:val="15"/>
    <w:lvlOverride w:ilvl="0">
      <w:startOverride w:val="7"/>
    </w:lvlOverride>
  </w:num>
  <w:num w:numId="14" w16cid:durableId="1713461682">
    <w:abstractNumId w:val="10"/>
    <w:lvlOverride w:ilvl="0">
      <w:startOverride w:val="8"/>
    </w:lvlOverride>
  </w:num>
  <w:num w:numId="15" w16cid:durableId="552351158">
    <w:abstractNumId w:val="0"/>
    <w:lvlOverride w:ilvl="0">
      <w:startOverride w:val="9"/>
    </w:lvlOverride>
  </w:num>
  <w:num w:numId="16" w16cid:durableId="264925103">
    <w:abstractNumId w:val="9"/>
    <w:lvlOverride w:ilvl="0">
      <w:startOverride w:val="10"/>
    </w:lvlOverride>
  </w:num>
  <w:num w:numId="17" w16cid:durableId="259224663">
    <w:abstractNumId w:val="7"/>
    <w:lvlOverride w:ilvl="0">
      <w:startOverride w:val="1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685E"/>
    <w:rsid w:val="00010D3C"/>
    <w:rsid w:val="00014324"/>
    <w:rsid w:val="00024CAD"/>
    <w:rsid w:val="000335CD"/>
    <w:rsid w:val="00045281"/>
    <w:rsid w:val="0005302D"/>
    <w:rsid w:val="0006217E"/>
    <w:rsid w:val="00095805"/>
    <w:rsid w:val="0009720B"/>
    <w:rsid w:val="000B16DF"/>
    <w:rsid w:val="000C66AE"/>
    <w:rsid w:val="000D2292"/>
    <w:rsid w:val="000D65A5"/>
    <w:rsid w:val="000E5EE2"/>
    <w:rsid w:val="000E7182"/>
    <w:rsid w:val="000F215B"/>
    <w:rsid w:val="000F461F"/>
    <w:rsid w:val="0012014F"/>
    <w:rsid w:val="001338B4"/>
    <w:rsid w:val="0014784D"/>
    <w:rsid w:val="00147A36"/>
    <w:rsid w:val="00152726"/>
    <w:rsid w:val="0015414A"/>
    <w:rsid w:val="0015599E"/>
    <w:rsid w:val="00160540"/>
    <w:rsid w:val="00180F57"/>
    <w:rsid w:val="001C60E5"/>
    <w:rsid w:val="001D755A"/>
    <w:rsid w:val="002076C3"/>
    <w:rsid w:val="00211FAE"/>
    <w:rsid w:val="002432C0"/>
    <w:rsid w:val="00250F5B"/>
    <w:rsid w:val="0025252C"/>
    <w:rsid w:val="00252F90"/>
    <w:rsid w:val="00256113"/>
    <w:rsid w:val="00267C96"/>
    <w:rsid w:val="00274D58"/>
    <w:rsid w:val="00280103"/>
    <w:rsid w:val="002D3C39"/>
    <w:rsid w:val="002E72EF"/>
    <w:rsid w:val="002F26C1"/>
    <w:rsid w:val="00337C61"/>
    <w:rsid w:val="00355330"/>
    <w:rsid w:val="00361A4F"/>
    <w:rsid w:val="0036641A"/>
    <w:rsid w:val="00373E3F"/>
    <w:rsid w:val="003A43F8"/>
    <w:rsid w:val="003B03DA"/>
    <w:rsid w:val="003B54C8"/>
    <w:rsid w:val="003B7622"/>
    <w:rsid w:val="003E455D"/>
    <w:rsid w:val="003F6D14"/>
    <w:rsid w:val="0040381D"/>
    <w:rsid w:val="00405A9E"/>
    <w:rsid w:val="004076C4"/>
    <w:rsid w:val="00410939"/>
    <w:rsid w:val="00430120"/>
    <w:rsid w:val="00451825"/>
    <w:rsid w:val="00460F62"/>
    <w:rsid w:val="00464504"/>
    <w:rsid w:val="0047567D"/>
    <w:rsid w:val="004A3624"/>
    <w:rsid w:val="004A39CF"/>
    <w:rsid w:val="004A425E"/>
    <w:rsid w:val="004A6C5A"/>
    <w:rsid w:val="004B09F4"/>
    <w:rsid w:val="004C39A6"/>
    <w:rsid w:val="004D0743"/>
    <w:rsid w:val="004E2E3D"/>
    <w:rsid w:val="004F45CD"/>
    <w:rsid w:val="004F4B61"/>
    <w:rsid w:val="00500829"/>
    <w:rsid w:val="00504B0F"/>
    <w:rsid w:val="005106D5"/>
    <w:rsid w:val="005108B3"/>
    <w:rsid w:val="00531FF5"/>
    <w:rsid w:val="00537A2A"/>
    <w:rsid w:val="005440DD"/>
    <w:rsid w:val="0055088C"/>
    <w:rsid w:val="0056046A"/>
    <w:rsid w:val="005672D9"/>
    <w:rsid w:val="005826C9"/>
    <w:rsid w:val="005876B5"/>
    <w:rsid w:val="005A5B33"/>
    <w:rsid w:val="005B1B2A"/>
    <w:rsid w:val="005B4884"/>
    <w:rsid w:val="005D2E24"/>
    <w:rsid w:val="005D40D2"/>
    <w:rsid w:val="0062759D"/>
    <w:rsid w:val="0063282B"/>
    <w:rsid w:val="006375E3"/>
    <w:rsid w:val="00650116"/>
    <w:rsid w:val="0065660F"/>
    <w:rsid w:val="00664A3F"/>
    <w:rsid w:val="00674612"/>
    <w:rsid w:val="00685E99"/>
    <w:rsid w:val="006D1161"/>
    <w:rsid w:val="006D4DD5"/>
    <w:rsid w:val="006E19EA"/>
    <w:rsid w:val="006F3197"/>
    <w:rsid w:val="00703C9F"/>
    <w:rsid w:val="00711505"/>
    <w:rsid w:val="00714E22"/>
    <w:rsid w:val="0071656A"/>
    <w:rsid w:val="00720F98"/>
    <w:rsid w:val="007228A4"/>
    <w:rsid w:val="00734DFF"/>
    <w:rsid w:val="00751F5D"/>
    <w:rsid w:val="00762E20"/>
    <w:rsid w:val="0077456F"/>
    <w:rsid w:val="00781F6D"/>
    <w:rsid w:val="00785B6C"/>
    <w:rsid w:val="00792B18"/>
    <w:rsid w:val="00793568"/>
    <w:rsid w:val="007A1555"/>
    <w:rsid w:val="007B420E"/>
    <w:rsid w:val="007D5972"/>
    <w:rsid w:val="007E3A8E"/>
    <w:rsid w:val="008029EE"/>
    <w:rsid w:val="00835EE3"/>
    <w:rsid w:val="008526DB"/>
    <w:rsid w:val="008616E4"/>
    <w:rsid w:val="00887D81"/>
    <w:rsid w:val="0089434A"/>
    <w:rsid w:val="008A2A4F"/>
    <w:rsid w:val="008A2B49"/>
    <w:rsid w:val="008A4D7E"/>
    <w:rsid w:val="008F0F4A"/>
    <w:rsid w:val="00912EAC"/>
    <w:rsid w:val="00917F06"/>
    <w:rsid w:val="00931114"/>
    <w:rsid w:val="009427E5"/>
    <w:rsid w:val="00952CB7"/>
    <w:rsid w:val="0095405E"/>
    <w:rsid w:val="00955A24"/>
    <w:rsid w:val="0095743F"/>
    <w:rsid w:val="0097229A"/>
    <w:rsid w:val="0097307B"/>
    <w:rsid w:val="009948F4"/>
    <w:rsid w:val="00996632"/>
    <w:rsid w:val="009C47E5"/>
    <w:rsid w:val="009F2326"/>
    <w:rsid w:val="00A123FF"/>
    <w:rsid w:val="00A16BB7"/>
    <w:rsid w:val="00A23173"/>
    <w:rsid w:val="00A34557"/>
    <w:rsid w:val="00A36D89"/>
    <w:rsid w:val="00A47238"/>
    <w:rsid w:val="00A662B9"/>
    <w:rsid w:val="00A72458"/>
    <w:rsid w:val="00A85C60"/>
    <w:rsid w:val="00AA1CE1"/>
    <w:rsid w:val="00AD2A94"/>
    <w:rsid w:val="00AD3792"/>
    <w:rsid w:val="00AD3FE6"/>
    <w:rsid w:val="00AD44A8"/>
    <w:rsid w:val="00AF097E"/>
    <w:rsid w:val="00B07A8D"/>
    <w:rsid w:val="00B22B43"/>
    <w:rsid w:val="00B51DD6"/>
    <w:rsid w:val="00B64FDF"/>
    <w:rsid w:val="00B674C4"/>
    <w:rsid w:val="00B83785"/>
    <w:rsid w:val="00B877AD"/>
    <w:rsid w:val="00B90DA5"/>
    <w:rsid w:val="00BC4889"/>
    <w:rsid w:val="00BD440E"/>
    <w:rsid w:val="00C02687"/>
    <w:rsid w:val="00C266FC"/>
    <w:rsid w:val="00C52093"/>
    <w:rsid w:val="00C52BDC"/>
    <w:rsid w:val="00C53820"/>
    <w:rsid w:val="00C5464C"/>
    <w:rsid w:val="00C95BD2"/>
    <w:rsid w:val="00C96858"/>
    <w:rsid w:val="00CA70AE"/>
    <w:rsid w:val="00CB215A"/>
    <w:rsid w:val="00CB4484"/>
    <w:rsid w:val="00CC051B"/>
    <w:rsid w:val="00CC4CAC"/>
    <w:rsid w:val="00CF703E"/>
    <w:rsid w:val="00D00220"/>
    <w:rsid w:val="00D202B9"/>
    <w:rsid w:val="00D206AB"/>
    <w:rsid w:val="00D31A6E"/>
    <w:rsid w:val="00D3412D"/>
    <w:rsid w:val="00D36E75"/>
    <w:rsid w:val="00D42181"/>
    <w:rsid w:val="00D429DD"/>
    <w:rsid w:val="00D43636"/>
    <w:rsid w:val="00D6332D"/>
    <w:rsid w:val="00D67CD0"/>
    <w:rsid w:val="00D7009C"/>
    <w:rsid w:val="00D75D58"/>
    <w:rsid w:val="00D8305B"/>
    <w:rsid w:val="00DC3A55"/>
    <w:rsid w:val="00E05E03"/>
    <w:rsid w:val="00E0685E"/>
    <w:rsid w:val="00E24192"/>
    <w:rsid w:val="00E305F9"/>
    <w:rsid w:val="00E30914"/>
    <w:rsid w:val="00E326F6"/>
    <w:rsid w:val="00E5105E"/>
    <w:rsid w:val="00E51801"/>
    <w:rsid w:val="00E6279E"/>
    <w:rsid w:val="00E77028"/>
    <w:rsid w:val="00E9772F"/>
    <w:rsid w:val="00EA0B9D"/>
    <w:rsid w:val="00EC0A0F"/>
    <w:rsid w:val="00EF3425"/>
    <w:rsid w:val="00F20EC1"/>
    <w:rsid w:val="00F327CC"/>
    <w:rsid w:val="00F5653E"/>
    <w:rsid w:val="00F70D77"/>
    <w:rsid w:val="00F93162"/>
    <w:rsid w:val="00FC1C7C"/>
    <w:rsid w:val="00FE5E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AF0CA3E"/>
  <w15:docId w15:val="{C2FC1EF9-2B17-4DFE-93DE-081A0C3354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65A5"/>
    <w:rPr>
      <w:sz w:val="24"/>
    </w:rPr>
  </w:style>
  <w:style w:type="paragraph" w:styleId="Heading1">
    <w:name w:val="heading 1"/>
    <w:basedOn w:val="Normal"/>
    <w:next w:val="Normal"/>
    <w:link w:val="Heading1Char"/>
    <w:qFormat/>
    <w:rsid w:val="0077456F"/>
    <w:pPr>
      <w:ind w:left="720" w:firstLine="720"/>
      <w:jc w:val="both"/>
      <w:outlineLvl w:val="0"/>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character" w:customStyle="1" w:styleId="Heading1Char">
    <w:name w:val="Heading 1 Char"/>
    <w:basedOn w:val="DefaultParagraphFont"/>
    <w:link w:val="Heading1"/>
    <w:rsid w:val="0077456F"/>
    <w:rPr>
      <w:b/>
      <w:sz w:val="24"/>
    </w:rPr>
  </w:style>
  <w:style w:type="paragraph" w:styleId="ListParagraph">
    <w:name w:val="List Paragraph"/>
    <w:basedOn w:val="Normal"/>
    <w:uiPriority w:val="34"/>
    <w:qFormat/>
    <w:rsid w:val="00751F5D"/>
    <w:pPr>
      <w:ind w:left="720"/>
      <w:contextualSpacing/>
    </w:pPr>
  </w:style>
  <w:style w:type="paragraph" w:styleId="NormalWeb">
    <w:name w:val="Normal (Web)"/>
    <w:basedOn w:val="Normal"/>
    <w:uiPriority w:val="99"/>
    <w:unhideWhenUsed/>
    <w:rsid w:val="00912EAC"/>
    <w:pPr>
      <w:spacing w:before="100" w:beforeAutospacing="1" w:after="100" w:afterAutospacing="1"/>
    </w:pPr>
    <w:rPr>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4608704">
      <w:bodyDiv w:val="1"/>
      <w:marLeft w:val="0"/>
      <w:marRight w:val="0"/>
      <w:marTop w:val="0"/>
      <w:marBottom w:val="0"/>
      <w:divBdr>
        <w:top w:val="none" w:sz="0" w:space="0" w:color="auto"/>
        <w:left w:val="none" w:sz="0" w:space="0" w:color="auto"/>
        <w:bottom w:val="none" w:sz="0" w:space="0" w:color="auto"/>
        <w:right w:val="none" w:sz="0" w:space="0" w:color="auto"/>
      </w:divBdr>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64445C5-F6DB-41A7-BE37-816BC3776D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TotalTime>
  <Pages>8</Pages>
  <Words>1854</Words>
  <Characters>10568</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12398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Chris Owen</cp:lastModifiedBy>
  <cp:revision>11</cp:revision>
  <cp:lastPrinted>2022-04-18T19:30:00Z</cp:lastPrinted>
  <dcterms:created xsi:type="dcterms:W3CDTF">2022-11-24T12:27:00Z</dcterms:created>
  <dcterms:modified xsi:type="dcterms:W3CDTF">2023-02-17T14:25:00Z</dcterms:modified>
</cp:coreProperties>
</file>