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AFAE5D" w14:textId="77777777" w:rsidR="009F5486" w:rsidRPr="00E326F2" w:rsidRDefault="00610A50" w:rsidP="00E326F2">
      <w:pPr>
        <w:spacing w:line="600" w:lineRule="auto"/>
        <w:rPr>
          <w:rFonts w:ascii="Arial" w:hAnsi="Arial" w:cs="Arial"/>
          <w:b/>
          <w:i/>
          <w:u w:val="single"/>
        </w:rPr>
      </w:pPr>
      <w:r>
        <w:rPr>
          <w:rFonts w:ascii="Arial" w:hAnsi="Arial" w:cs="Arial"/>
          <w:b/>
          <w:i/>
          <w:u w:val="single"/>
        </w:rPr>
        <w:t xml:space="preserve">A </w:t>
      </w:r>
      <w:r w:rsidR="009F5486" w:rsidRPr="00E326F2">
        <w:rPr>
          <w:rFonts w:ascii="Arial" w:hAnsi="Arial" w:cs="Arial"/>
          <w:b/>
          <w:i/>
          <w:u w:val="single"/>
        </w:rPr>
        <w:t>critical analysis of the relationship between teacher subject knowledge and effective learning and teaching in the primary school.</w:t>
      </w:r>
    </w:p>
    <w:p w14:paraId="22C10A44" w14:textId="11819272" w:rsidR="000938A6" w:rsidRPr="00E326F2" w:rsidRDefault="005C4063" w:rsidP="000938A6">
      <w:pPr>
        <w:spacing w:line="600" w:lineRule="auto"/>
        <w:rPr>
          <w:rFonts w:ascii="Arial" w:hAnsi="Arial" w:cs="Arial"/>
        </w:rPr>
      </w:pPr>
      <w:r w:rsidRPr="00E326F2">
        <w:rPr>
          <w:rFonts w:ascii="Arial" w:hAnsi="Arial" w:cs="Arial"/>
        </w:rPr>
        <w:t xml:space="preserve">Throughout this assignment I aim to critically analyse the relationship between teacher subject knowledge and effective learning and teaching in primary education. I will base this analysis on </w:t>
      </w:r>
      <w:r w:rsidR="00742865">
        <w:rPr>
          <w:rFonts w:ascii="Arial" w:hAnsi="Arial" w:cs="Arial"/>
        </w:rPr>
        <w:t xml:space="preserve">personal </w:t>
      </w:r>
      <w:r w:rsidRPr="00E326F2">
        <w:rPr>
          <w:rFonts w:ascii="Arial" w:hAnsi="Arial" w:cs="Arial"/>
        </w:rPr>
        <w:t>Professional Teaching Experience (PTE) within a placement school. I will draw on personal experiences from PTE One to support my discussion.  The i</w:t>
      </w:r>
      <w:r w:rsidR="00584D3D">
        <w:rPr>
          <w:rFonts w:ascii="Arial" w:hAnsi="Arial" w:cs="Arial"/>
        </w:rPr>
        <w:t xml:space="preserve">dentity of the school will remain anonymous and </w:t>
      </w:r>
      <w:r w:rsidRPr="00E326F2">
        <w:rPr>
          <w:rFonts w:ascii="Arial" w:hAnsi="Arial" w:cs="Arial"/>
        </w:rPr>
        <w:t xml:space="preserve">references will also be removed. </w:t>
      </w:r>
      <w:r w:rsidR="00610A50">
        <w:rPr>
          <w:rFonts w:ascii="Arial" w:hAnsi="Arial" w:cs="Arial"/>
        </w:rPr>
        <w:t>The school in which I was placed</w:t>
      </w:r>
      <w:r w:rsidRPr="00E326F2">
        <w:rPr>
          <w:rFonts w:ascii="Arial" w:hAnsi="Arial" w:cs="Arial"/>
        </w:rPr>
        <w:t xml:space="preserve"> </w:t>
      </w:r>
      <w:r w:rsidR="00584D3D">
        <w:rPr>
          <w:rFonts w:ascii="Arial" w:hAnsi="Arial" w:cs="Arial"/>
        </w:rPr>
        <w:t xml:space="preserve">serves in an area </w:t>
      </w:r>
      <w:proofErr w:type="gramStart"/>
      <w:r w:rsidR="00584D3D">
        <w:rPr>
          <w:rFonts w:ascii="Arial" w:hAnsi="Arial" w:cs="Arial"/>
        </w:rPr>
        <w:t xml:space="preserve">which </w:t>
      </w:r>
      <w:r w:rsidRPr="00E326F2">
        <w:rPr>
          <w:rFonts w:ascii="Arial" w:hAnsi="Arial" w:cs="Arial"/>
        </w:rPr>
        <w:t xml:space="preserve"> is</w:t>
      </w:r>
      <w:proofErr w:type="gramEnd"/>
      <w:r w:rsidRPr="00E326F2">
        <w:rPr>
          <w:rFonts w:ascii="Arial" w:hAnsi="Arial" w:cs="Arial"/>
        </w:rPr>
        <w:t xml:space="preserve"> neither prosperous nor disadvantaged. About 50% of pupils attend from out of catchment and about 30% come from neighbouring areas that are in receipt of Communities First funding. The proportion entitled to receive free school meals is 24%, which is slightly above the average for primary schools in Wales. There are currently 204 pupils </w:t>
      </w:r>
      <w:r w:rsidR="00584D3D">
        <w:rPr>
          <w:rFonts w:ascii="Arial" w:hAnsi="Arial" w:cs="Arial"/>
        </w:rPr>
        <w:t xml:space="preserve">of all abilities </w:t>
      </w:r>
      <w:r w:rsidRPr="00E326F2">
        <w:rPr>
          <w:rFonts w:ascii="Arial" w:hAnsi="Arial" w:cs="Arial"/>
        </w:rPr>
        <w:t>on roll aged between three and eleven, including nursery pupils. About 62% of the pupils are boys. 25% of students speak English as an Additional Language (EAL) and Around 26% of pupils receive extra support for their additional learning needs (ALN) w</w:t>
      </w:r>
      <w:r w:rsidR="00610A50">
        <w:rPr>
          <w:rFonts w:ascii="Arial" w:hAnsi="Arial" w:cs="Arial"/>
        </w:rPr>
        <w:t xml:space="preserve">hich is slightly above average </w:t>
      </w:r>
      <w:r w:rsidR="00610A50" w:rsidRPr="00E326F2">
        <w:rPr>
          <w:rFonts w:ascii="Arial" w:hAnsi="Arial" w:cs="Arial"/>
        </w:rPr>
        <w:t xml:space="preserve">(Estyn, 2015). </w:t>
      </w:r>
      <w:r w:rsidR="00610A50">
        <w:rPr>
          <w:rFonts w:ascii="Arial" w:hAnsi="Arial" w:cs="Arial"/>
        </w:rPr>
        <w:t xml:space="preserve"> </w:t>
      </w:r>
      <w:r w:rsidRPr="00E326F2">
        <w:rPr>
          <w:rFonts w:ascii="Arial" w:hAnsi="Arial" w:cs="Arial"/>
        </w:rPr>
        <w:t>My personal teaching experience took place in a year five class which consisted of twenty-nine pupils (15 male and 14 female) all aged 9-10 with birth dates between</w:t>
      </w:r>
      <w:r w:rsidR="00610A50">
        <w:rPr>
          <w:rFonts w:ascii="Arial" w:hAnsi="Arial" w:cs="Arial"/>
        </w:rPr>
        <w:t xml:space="preserve"> September 2008 and August 2009.</w:t>
      </w:r>
      <w:r w:rsidRPr="00E326F2">
        <w:rPr>
          <w:rFonts w:ascii="Arial" w:hAnsi="Arial" w:cs="Arial"/>
        </w:rPr>
        <w:t xml:space="preserve">The class teacher was assisted by one learning support assistant two days a week.  </w:t>
      </w:r>
      <w:r w:rsidR="000938A6">
        <w:rPr>
          <w:rFonts w:ascii="Arial" w:hAnsi="Arial" w:cs="Arial"/>
        </w:rPr>
        <w:t>Before analysing my own knowledge base, t</w:t>
      </w:r>
      <w:r w:rsidR="000938A6" w:rsidRPr="00E326F2">
        <w:rPr>
          <w:rFonts w:ascii="Arial" w:hAnsi="Arial" w:cs="Arial"/>
        </w:rPr>
        <w:t xml:space="preserve">he </w:t>
      </w:r>
      <w:r w:rsidR="000938A6" w:rsidRPr="00E326F2">
        <w:rPr>
          <w:rFonts w:ascii="Arial" w:hAnsi="Arial" w:cs="Arial"/>
        </w:rPr>
        <w:lastRenderedPageBreak/>
        <w:t>literat</w:t>
      </w:r>
      <w:r w:rsidR="000938A6">
        <w:rPr>
          <w:rFonts w:ascii="Arial" w:hAnsi="Arial" w:cs="Arial"/>
        </w:rPr>
        <w:t>ure surrounding ‘Teacher Subject K</w:t>
      </w:r>
      <w:r w:rsidR="000938A6" w:rsidRPr="00E326F2">
        <w:rPr>
          <w:rFonts w:ascii="Arial" w:hAnsi="Arial" w:cs="Arial"/>
        </w:rPr>
        <w:t>nowledge</w:t>
      </w:r>
      <w:r w:rsidR="000938A6">
        <w:rPr>
          <w:rFonts w:ascii="Arial" w:hAnsi="Arial" w:cs="Arial"/>
        </w:rPr>
        <w:t xml:space="preserve">’ for effective primary teaching such as the  </w:t>
      </w:r>
      <w:r w:rsidR="000938A6" w:rsidRPr="00E326F2">
        <w:rPr>
          <w:rFonts w:ascii="Arial" w:hAnsi="Arial" w:cs="Arial"/>
        </w:rPr>
        <w:t>‘</w:t>
      </w:r>
      <w:r w:rsidR="000938A6" w:rsidRPr="00E326F2">
        <w:rPr>
          <w:rFonts w:ascii="Arial" w:hAnsi="Arial" w:cs="Arial"/>
          <w:i/>
        </w:rPr>
        <w:t>Foundations of the New Reform’</w:t>
      </w:r>
      <w:r w:rsidR="006E5646">
        <w:rPr>
          <w:rFonts w:ascii="Arial" w:hAnsi="Arial" w:cs="Arial"/>
        </w:rPr>
        <w:t xml:space="preserve"> Shulman (1987</w:t>
      </w:r>
      <w:r w:rsidR="000938A6">
        <w:rPr>
          <w:rFonts w:ascii="Arial" w:hAnsi="Arial" w:cs="Arial"/>
        </w:rPr>
        <w:t xml:space="preserve">), </w:t>
      </w:r>
      <w:r w:rsidR="000938A6" w:rsidRPr="00E326F2">
        <w:rPr>
          <w:rFonts w:ascii="Arial" w:hAnsi="Arial" w:cs="Arial"/>
        </w:rPr>
        <w:t xml:space="preserve">Roe et al (2014) What makes good teaching and </w:t>
      </w:r>
      <w:r w:rsidR="000938A6">
        <w:rPr>
          <w:rFonts w:ascii="Arial" w:hAnsi="Arial" w:cs="Arial"/>
        </w:rPr>
        <w:t xml:space="preserve">lastly </w:t>
      </w:r>
      <w:r w:rsidR="000938A6" w:rsidRPr="00E326F2">
        <w:rPr>
          <w:rFonts w:ascii="Arial" w:hAnsi="Arial" w:cs="Arial"/>
        </w:rPr>
        <w:t xml:space="preserve">Rowland, </w:t>
      </w:r>
      <w:proofErr w:type="spellStart"/>
      <w:r w:rsidR="000938A6" w:rsidRPr="00E326F2">
        <w:rPr>
          <w:rFonts w:ascii="Arial" w:hAnsi="Arial" w:cs="Arial"/>
        </w:rPr>
        <w:t>Huckstep</w:t>
      </w:r>
      <w:proofErr w:type="spellEnd"/>
      <w:r w:rsidR="000938A6" w:rsidRPr="00E326F2">
        <w:rPr>
          <w:rFonts w:ascii="Arial" w:hAnsi="Arial" w:cs="Arial"/>
        </w:rPr>
        <w:t xml:space="preserve"> and Thwaites (2003) </w:t>
      </w:r>
      <w:r w:rsidR="000938A6" w:rsidRPr="00E326F2">
        <w:rPr>
          <w:rFonts w:ascii="Arial" w:hAnsi="Arial" w:cs="Arial"/>
          <w:i/>
        </w:rPr>
        <w:t>Knowledge Quartet</w:t>
      </w:r>
      <w:r w:rsidR="000938A6">
        <w:rPr>
          <w:rFonts w:ascii="Arial" w:hAnsi="Arial" w:cs="Arial"/>
        </w:rPr>
        <w:t>, will also contribute to the</w:t>
      </w:r>
      <w:r w:rsidR="000938A6" w:rsidRPr="00E326F2">
        <w:rPr>
          <w:rFonts w:ascii="Arial" w:hAnsi="Arial" w:cs="Arial"/>
        </w:rPr>
        <w:t xml:space="preserve"> critical analysis</w:t>
      </w:r>
      <w:r w:rsidR="000938A6" w:rsidRPr="00E326F2">
        <w:rPr>
          <w:rFonts w:ascii="Arial" w:hAnsi="Arial" w:cs="Arial"/>
          <w:i/>
        </w:rPr>
        <w:t xml:space="preserve"> </w:t>
      </w:r>
      <w:r w:rsidR="000938A6" w:rsidRPr="00E326F2">
        <w:rPr>
          <w:rFonts w:ascii="Arial" w:hAnsi="Arial" w:cs="Arial"/>
        </w:rPr>
        <w:t>of the relationship between teacher subject knowledge and effective learning and teaching in the primary school.</w:t>
      </w:r>
    </w:p>
    <w:p w14:paraId="62B39C6E" w14:textId="77777777" w:rsidR="005C4063" w:rsidRPr="00E326F2" w:rsidRDefault="005C4063" w:rsidP="00E326F2">
      <w:pPr>
        <w:spacing w:line="600" w:lineRule="auto"/>
        <w:rPr>
          <w:rFonts w:ascii="Arial" w:hAnsi="Arial" w:cs="Arial"/>
        </w:rPr>
      </w:pPr>
    </w:p>
    <w:p w14:paraId="1F851DFA" w14:textId="77777777" w:rsidR="000D7A31" w:rsidRPr="00E326F2" w:rsidRDefault="009F5486" w:rsidP="00E326F2">
      <w:pPr>
        <w:spacing w:line="600" w:lineRule="auto"/>
        <w:rPr>
          <w:rFonts w:ascii="Arial" w:hAnsi="Arial" w:cs="Arial"/>
        </w:rPr>
      </w:pPr>
      <w:r w:rsidRPr="00E326F2">
        <w:rPr>
          <w:rFonts w:ascii="Arial" w:hAnsi="Arial" w:cs="Arial"/>
          <w:shd w:val="clear" w:color="auto" w:fill="FFFFFF"/>
        </w:rPr>
        <w:t>A teacher needs an excellent subject knowledge and an excellent ability to communicate this knowledge in a meaningful way to young people</w:t>
      </w:r>
      <w:r w:rsidR="00AE1537" w:rsidRPr="00E326F2">
        <w:rPr>
          <w:rFonts w:ascii="Arial" w:hAnsi="Arial" w:cs="Arial"/>
          <w:shd w:val="clear" w:color="auto" w:fill="FFFFFF"/>
        </w:rPr>
        <w:t>.</w:t>
      </w:r>
      <w:r w:rsidRPr="00E326F2">
        <w:rPr>
          <w:rFonts w:ascii="Arial" w:hAnsi="Arial" w:cs="Arial"/>
        </w:rPr>
        <w:t xml:space="preserve"> </w:t>
      </w:r>
      <w:r w:rsidR="00C560B1" w:rsidRPr="00E326F2">
        <w:rPr>
          <w:rFonts w:ascii="Arial" w:hAnsi="Arial" w:cs="Arial"/>
        </w:rPr>
        <w:t xml:space="preserve">Exactly how this is </w:t>
      </w:r>
      <w:r w:rsidR="00DF1749" w:rsidRPr="00E326F2">
        <w:rPr>
          <w:rFonts w:ascii="Arial" w:hAnsi="Arial" w:cs="Arial"/>
        </w:rPr>
        <w:t xml:space="preserve">achieved </w:t>
      </w:r>
      <w:r w:rsidR="00C560B1" w:rsidRPr="00E326F2">
        <w:rPr>
          <w:rFonts w:ascii="Arial" w:hAnsi="Arial" w:cs="Arial"/>
        </w:rPr>
        <w:t xml:space="preserve">has been the debate amongst policy makers for decades. </w:t>
      </w:r>
      <w:r w:rsidR="00C560B1" w:rsidRPr="00E326F2">
        <w:rPr>
          <w:rStyle w:val="Emphasis"/>
          <w:rFonts w:ascii="Arial" w:eastAsiaTheme="majorEastAsia" w:hAnsi="Arial" w:cs="Arial"/>
          <w:bCs/>
          <w:i w:val="0"/>
          <w:iCs w:val="0"/>
        </w:rPr>
        <w:t>Changing</w:t>
      </w:r>
      <w:r w:rsidR="00C560B1" w:rsidRPr="00E326F2">
        <w:rPr>
          <w:rStyle w:val="apple-converted-space"/>
          <w:rFonts w:ascii="Arial" w:hAnsi="Arial" w:cs="Arial"/>
          <w:shd w:val="clear" w:color="auto" w:fill="FFFFFF"/>
        </w:rPr>
        <w:t> </w:t>
      </w:r>
      <w:r w:rsidR="00C560B1" w:rsidRPr="00E326F2">
        <w:rPr>
          <w:rFonts w:ascii="Arial" w:hAnsi="Arial" w:cs="Arial"/>
          <w:shd w:val="clear" w:color="auto" w:fill="FFFFFF"/>
        </w:rPr>
        <w:t>trends in how the school curriculum is organised have</w:t>
      </w:r>
      <w:r w:rsidR="00290164">
        <w:rPr>
          <w:rFonts w:ascii="Arial" w:hAnsi="Arial" w:cs="Arial"/>
          <w:shd w:val="clear" w:color="auto" w:fill="FFFFFF"/>
        </w:rPr>
        <w:t xml:space="preserve"> seen it go full circle</w:t>
      </w:r>
      <w:r w:rsidR="00DF1749" w:rsidRPr="00E326F2">
        <w:rPr>
          <w:rFonts w:ascii="Arial" w:hAnsi="Arial" w:cs="Arial"/>
          <w:shd w:val="clear" w:color="auto" w:fill="FFFFFF"/>
        </w:rPr>
        <w:t xml:space="preserve"> from Plowden’s (1</w:t>
      </w:r>
      <w:r w:rsidR="00C560B1" w:rsidRPr="00E326F2">
        <w:rPr>
          <w:rFonts w:ascii="Arial" w:hAnsi="Arial" w:cs="Arial"/>
          <w:shd w:val="clear" w:color="auto" w:fill="FFFFFF"/>
        </w:rPr>
        <w:t xml:space="preserve">967) ideas </w:t>
      </w:r>
      <w:proofErr w:type="gramStart"/>
      <w:r w:rsidR="00C560B1" w:rsidRPr="00E326F2">
        <w:rPr>
          <w:rFonts w:ascii="Arial" w:hAnsi="Arial" w:cs="Arial"/>
          <w:shd w:val="clear" w:color="auto" w:fill="FFFFFF"/>
        </w:rPr>
        <w:t xml:space="preserve">of </w:t>
      </w:r>
      <w:r w:rsidR="00C560B1" w:rsidRPr="00E326F2">
        <w:rPr>
          <w:rStyle w:val="apple-converted-space"/>
          <w:rFonts w:ascii="Arial" w:hAnsi="Arial" w:cs="Arial"/>
          <w:shd w:val="clear" w:color="auto" w:fill="FFFFFF"/>
        </w:rPr>
        <w:t> </w:t>
      </w:r>
      <w:r w:rsidR="00C560B1" w:rsidRPr="00E326F2">
        <w:rPr>
          <w:rStyle w:val="Emphasis"/>
          <w:rFonts w:ascii="Arial" w:eastAsiaTheme="majorEastAsia" w:hAnsi="Arial" w:cs="Arial"/>
          <w:bCs/>
          <w:i w:val="0"/>
          <w:iCs w:val="0"/>
        </w:rPr>
        <w:t>child</w:t>
      </w:r>
      <w:proofErr w:type="gramEnd"/>
      <w:r w:rsidR="00C560B1" w:rsidRPr="00E326F2">
        <w:rPr>
          <w:rFonts w:ascii="Arial" w:hAnsi="Arial" w:cs="Arial"/>
          <w:shd w:val="clear" w:color="auto" w:fill="FFFFFF"/>
        </w:rPr>
        <w:t>-</w:t>
      </w:r>
      <w:r w:rsidR="00C560B1" w:rsidRPr="00E326F2">
        <w:rPr>
          <w:rStyle w:val="Emphasis"/>
          <w:rFonts w:ascii="Arial" w:eastAsiaTheme="majorEastAsia" w:hAnsi="Arial" w:cs="Arial"/>
          <w:bCs/>
          <w:i w:val="0"/>
          <w:iCs w:val="0"/>
        </w:rPr>
        <w:t>centred education</w:t>
      </w:r>
      <w:r w:rsidR="00C560B1" w:rsidRPr="00E326F2">
        <w:rPr>
          <w:rStyle w:val="apple-converted-space"/>
          <w:rFonts w:ascii="Arial" w:hAnsi="Arial" w:cs="Arial"/>
          <w:shd w:val="clear" w:color="auto" w:fill="FFFFFF"/>
        </w:rPr>
        <w:t> </w:t>
      </w:r>
      <w:r w:rsidR="00C560B1" w:rsidRPr="00E326F2">
        <w:rPr>
          <w:rFonts w:ascii="Arial" w:hAnsi="Arial" w:cs="Arial"/>
          <w:shd w:val="clear" w:color="auto" w:fill="FFFFFF"/>
        </w:rPr>
        <w:t>to subject-centred educa</w:t>
      </w:r>
      <w:r w:rsidR="005C1421" w:rsidRPr="00E326F2">
        <w:rPr>
          <w:rFonts w:ascii="Arial" w:hAnsi="Arial" w:cs="Arial"/>
          <w:shd w:val="clear" w:color="auto" w:fill="FFFFFF"/>
        </w:rPr>
        <w:t xml:space="preserve">tion with the implementation of </w:t>
      </w:r>
      <w:r w:rsidR="00533865" w:rsidRPr="00E326F2">
        <w:rPr>
          <w:rFonts w:ascii="Arial" w:hAnsi="Arial" w:cs="Arial"/>
          <w:shd w:val="clear" w:color="auto" w:fill="FFFFFF"/>
        </w:rPr>
        <w:t>the Nat</w:t>
      </w:r>
      <w:r w:rsidR="00290164">
        <w:rPr>
          <w:rFonts w:ascii="Arial" w:hAnsi="Arial" w:cs="Arial"/>
          <w:shd w:val="clear" w:color="auto" w:fill="FFFFFF"/>
        </w:rPr>
        <w:t xml:space="preserve">ional </w:t>
      </w:r>
      <w:proofErr w:type="spellStart"/>
      <w:r w:rsidR="00290164">
        <w:rPr>
          <w:rFonts w:ascii="Arial" w:hAnsi="Arial" w:cs="Arial"/>
          <w:shd w:val="clear" w:color="auto" w:fill="FFFFFF"/>
        </w:rPr>
        <w:t>Curriculm</w:t>
      </w:r>
      <w:proofErr w:type="spellEnd"/>
      <w:r w:rsidR="00290164">
        <w:rPr>
          <w:rFonts w:ascii="Arial" w:hAnsi="Arial" w:cs="Arial"/>
          <w:shd w:val="clear" w:color="auto" w:fill="FFFFFF"/>
        </w:rPr>
        <w:t xml:space="preserve"> in 1988 and then back again with</w:t>
      </w:r>
      <w:r w:rsidR="00533865" w:rsidRPr="00E326F2">
        <w:rPr>
          <w:rFonts w:ascii="Arial" w:hAnsi="Arial" w:cs="Arial"/>
          <w:shd w:val="clear" w:color="auto" w:fill="FFFFFF"/>
        </w:rPr>
        <w:t xml:space="preserve"> the Donaldson Report (2015).</w:t>
      </w:r>
      <w:r w:rsidR="00C560B1" w:rsidRPr="00E326F2">
        <w:rPr>
          <w:rFonts w:ascii="Arial" w:hAnsi="Arial" w:cs="Arial"/>
          <w:shd w:val="clear" w:color="auto" w:fill="FFFFFF"/>
        </w:rPr>
        <w:t xml:space="preserve"> </w:t>
      </w:r>
      <w:r w:rsidR="00DF1749" w:rsidRPr="00E326F2">
        <w:rPr>
          <w:rFonts w:ascii="Arial" w:hAnsi="Arial" w:cs="Arial"/>
        </w:rPr>
        <w:t xml:space="preserve">Since 1988 governments have responded to concerns about standards, particularly in literacy and numeracy. Expectations about what schools should be doing have grown inevitably with globalisation and the rapidly emerging digital era, whilst evidence about how to bring about improvement has remained elusive. </w:t>
      </w:r>
    </w:p>
    <w:p w14:paraId="50DBB684" w14:textId="77777777" w:rsidR="000D7A31" w:rsidRPr="00E326F2" w:rsidRDefault="000D7A31" w:rsidP="00E326F2">
      <w:pPr>
        <w:spacing w:line="600" w:lineRule="auto"/>
        <w:rPr>
          <w:rFonts w:ascii="Arial" w:hAnsi="Arial" w:cs="Arial"/>
        </w:rPr>
      </w:pPr>
    </w:p>
    <w:p w14:paraId="17F5D6B9" w14:textId="50BA8969" w:rsidR="000938A6" w:rsidRDefault="00DF1749" w:rsidP="00E326F2">
      <w:pPr>
        <w:spacing w:line="600" w:lineRule="auto"/>
        <w:rPr>
          <w:rFonts w:ascii="Arial" w:hAnsi="Arial" w:cs="Arial"/>
        </w:rPr>
      </w:pPr>
      <w:r w:rsidRPr="00E326F2">
        <w:rPr>
          <w:rFonts w:ascii="Arial" w:hAnsi="Arial" w:cs="Arial"/>
          <w:shd w:val="clear" w:color="auto" w:fill="FFFFFF"/>
          <w:lang w:eastAsia="en-GB"/>
        </w:rPr>
        <w:lastRenderedPageBreak/>
        <w:t>Such issues hav</w:t>
      </w:r>
      <w:r w:rsidRPr="00E326F2">
        <w:rPr>
          <w:rFonts w:ascii="Arial" w:hAnsi="Arial" w:cs="Arial"/>
          <w:shd w:val="clear" w:color="auto" w:fill="FFFFFF"/>
        </w:rPr>
        <w:t>e been the topic</w:t>
      </w:r>
      <w:r w:rsidRPr="00E326F2">
        <w:rPr>
          <w:rFonts w:ascii="Arial" w:hAnsi="Arial" w:cs="Arial"/>
          <w:shd w:val="clear" w:color="auto" w:fill="FFFFFF"/>
          <w:lang w:eastAsia="en-GB"/>
        </w:rPr>
        <w:t xml:space="preserve"> of many Educational</w:t>
      </w:r>
      <w:r w:rsidRPr="00E326F2">
        <w:rPr>
          <w:rFonts w:ascii="Arial" w:hAnsi="Arial" w:cs="Arial"/>
          <w:shd w:val="clear" w:color="auto" w:fill="FFFFFF"/>
        </w:rPr>
        <w:t xml:space="preserve"> reforms and reviews</w:t>
      </w:r>
      <w:r w:rsidRPr="00E326F2">
        <w:rPr>
          <w:rFonts w:ascii="Arial" w:hAnsi="Arial" w:cs="Arial"/>
          <w:shd w:val="clear" w:color="auto" w:fill="FFFFFF"/>
          <w:lang w:eastAsia="en-GB"/>
        </w:rPr>
        <w:t xml:space="preserve">. Advocates for professional reform such as The Holmes Group (1986) and </w:t>
      </w:r>
      <w:proofErr w:type="spellStart"/>
      <w:r w:rsidRPr="00E326F2">
        <w:rPr>
          <w:rFonts w:ascii="Arial" w:hAnsi="Arial" w:cs="Arial"/>
          <w:shd w:val="clear" w:color="auto" w:fill="FFFFFF"/>
          <w:lang w:eastAsia="en-GB"/>
        </w:rPr>
        <w:t>Canergie</w:t>
      </w:r>
      <w:proofErr w:type="spellEnd"/>
      <w:r w:rsidRPr="00E326F2">
        <w:rPr>
          <w:rFonts w:ascii="Arial" w:hAnsi="Arial" w:cs="Arial"/>
          <w:shd w:val="clear" w:color="auto" w:fill="FFFFFF"/>
          <w:lang w:eastAsia="en-GB"/>
        </w:rPr>
        <w:t xml:space="preserve"> Task force (1986) believed that there is </w:t>
      </w:r>
      <w:r w:rsidR="006E5646">
        <w:rPr>
          <w:rFonts w:ascii="Arial" w:hAnsi="Arial" w:cs="Arial"/>
          <w:i/>
          <w:shd w:val="clear" w:color="auto" w:fill="FFFFFF"/>
          <w:lang w:eastAsia="en-GB"/>
        </w:rPr>
        <w:t>“</w:t>
      </w:r>
      <w:r w:rsidRPr="00290164">
        <w:rPr>
          <w:rFonts w:ascii="Arial" w:hAnsi="Arial" w:cs="Arial"/>
          <w:i/>
          <w:shd w:val="clear" w:color="auto" w:fill="FFFFFF"/>
          <w:lang w:eastAsia="en-GB"/>
        </w:rPr>
        <w:t>a knowledge base for teaching -</w:t>
      </w:r>
      <w:r w:rsidRPr="00290164">
        <w:rPr>
          <w:rFonts w:ascii="Arial" w:hAnsi="Arial" w:cs="Arial"/>
          <w:i/>
        </w:rPr>
        <w:t>– a codified or codifiable aggregation of knowledge, skill, understanding and technology, of ethics and disposition, of collective responsibility – as well as a means for re</w:t>
      </w:r>
      <w:r w:rsidR="006E5646">
        <w:rPr>
          <w:rFonts w:ascii="Arial" w:hAnsi="Arial" w:cs="Arial"/>
          <w:i/>
        </w:rPr>
        <w:t xml:space="preserve">presenting and communicating it” </w:t>
      </w:r>
      <w:r w:rsidR="006E5646">
        <w:rPr>
          <w:rFonts w:ascii="Arial" w:hAnsi="Arial" w:cs="Arial"/>
        </w:rPr>
        <w:t>as cited in (Shulman, 1987)</w:t>
      </w:r>
      <w:r w:rsidRPr="00E326F2">
        <w:rPr>
          <w:rFonts w:ascii="Arial" w:hAnsi="Arial" w:cs="Arial"/>
        </w:rPr>
        <w:t xml:space="preserve">. </w:t>
      </w:r>
      <w:r w:rsidR="00665647" w:rsidRPr="00E326F2">
        <w:rPr>
          <w:rFonts w:ascii="Arial" w:hAnsi="Arial" w:cs="Arial"/>
        </w:rPr>
        <w:t>Whilst it has been</w:t>
      </w:r>
      <w:r w:rsidRPr="00E326F2">
        <w:rPr>
          <w:rFonts w:ascii="Arial" w:hAnsi="Arial" w:cs="Arial"/>
        </w:rPr>
        <w:t xml:space="preserve"> argued</w:t>
      </w:r>
      <w:r w:rsidR="00665647" w:rsidRPr="00E326F2">
        <w:rPr>
          <w:rFonts w:ascii="Arial" w:hAnsi="Arial" w:cs="Arial"/>
        </w:rPr>
        <w:t xml:space="preserve"> that this</w:t>
      </w:r>
      <w:r w:rsidRPr="00E326F2">
        <w:rPr>
          <w:rFonts w:ascii="Arial" w:hAnsi="Arial" w:cs="Arial"/>
        </w:rPr>
        <w:t xml:space="preserve"> should directly inform teaching practice</w:t>
      </w:r>
      <w:r w:rsidR="00665647" w:rsidRPr="00E326F2">
        <w:rPr>
          <w:rFonts w:ascii="Arial" w:hAnsi="Arial" w:cs="Arial"/>
        </w:rPr>
        <w:t>, it has been</w:t>
      </w:r>
      <w:r w:rsidRPr="00E326F2">
        <w:rPr>
          <w:rFonts w:ascii="Arial" w:hAnsi="Arial" w:cs="Arial"/>
        </w:rPr>
        <w:t xml:space="preserve"> seldom stipulated what teachers should know, do, understand or </w:t>
      </w:r>
      <w:r w:rsidR="00665647" w:rsidRPr="00E326F2">
        <w:rPr>
          <w:rFonts w:ascii="Arial" w:hAnsi="Arial" w:cs="Arial"/>
        </w:rPr>
        <w:t xml:space="preserve">acknowledge. </w:t>
      </w:r>
      <w:proofErr w:type="gramStart"/>
      <w:r w:rsidR="005C1421" w:rsidRPr="00E326F2">
        <w:rPr>
          <w:rFonts w:ascii="Arial" w:hAnsi="Arial" w:cs="Arial"/>
        </w:rPr>
        <w:t>Shulman</w:t>
      </w:r>
      <w:r w:rsidR="0069165C">
        <w:rPr>
          <w:rFonts w:ascii="Arial" w:hAnsi="Arial" w:cs="Arial"/>
        </w:rPr>
        <w:t>(</w:t>
      </w:r>
      <w:proofErr w:type="gramEnd"/>
      <w:r w:rsidR="0069165C">
        <w:rPr>
          <w:rFonts w:ascii="Arial" w:hAnsi="Arial" w:cs="Arial"/>
        </w:rPr>
        <w:t>1987</w:t>
      </w:r>
      <w:r w:rsidR="00290164">
        <w:rPr>
          <w:rFonts w:ascii="Arial" w:hAnsi="Arial" w:cs="Arial"/>
        </w:rPr>
        <w:t>)</w:t>
      </w:r>
      <w:r w:rsidR="005C1421" w:rsidRPr="00E326F2">
        <w:rPr>
          <w:rFonts w:ascii="Arial" w:hAnsi="Arial" w:cs="Arial"/>
        </w:rPr>
        <w:t xml:space="preserve"> argues that teaching is trivialised and it’s complexities ignored. </w:t>
      </w:r>
    </w:p>
    <w:p w14:paraId="4D3B38D8" w14:textId="77777777" w:rsidR="00290164" w:rsidRPr="00E326F2" w:rsidRDefault="00290164" w:rsidP="00E326F2">
      <w:pPr>
        <w:spacing w:line="600" w:lineRule="auto"/>
        <w:rPr>
          <w:rFonts w:ascii="Arial" w:hAnsi="Arial" w:cs="Arial"/>
        </w:rPr>
      </w:pPr>
    </w:p>
    <w:p w14:paraId="740094CD" w14:textId="7E322DAD" w:rsidR="00167BD1" w:rsidRPr="00E326F2" w:rsidRDefault="00167BD1" w:rsidP="00E326F2">
      <w:pPr>
        <w:spacing w:line="600" w:lineRule="auto"/>
        <w:rPr>
          <w:rFonts w:ascii="Arial" w:hAnsi="Arial" w:cs="Arial"/>
        </w:rPr>
      </w:pPr>
      <w:r w:rsidRPr="00E326F2">
        <w:rPr>
          <w:rFonts w:ascii="Arial" w:hAnsi="Arial" w:cs="Arial"/>
        </w:rPr>
        <w:t>In Wales, in the</w:t>
      </w:r>
      <w:r w:rsidR="00E326F2">
        <w:rPr>
          <w:rFonts w:ascii="Arial" w:hAnsi="Arial" w:cs="Arial"/>
        </w:rPr>
        <w:t xml:space="preserve"> latter part of the 20</w:t>
      </w:r>
      <w:r w:rsidRPr="00E326F2">
        <w:rPr>
          <w:rFonts w:ascii="Arial" w:hAnsi="Arial" w:cs="Arial"/>
        </w:rPr>
        <w:t>th century, the curriculum was based on a belief that subject knowledge has stood the test of time and remains the best path to</w:t>
      </w:r>
      <w:r w:rsidR="00A41966">
        <w:rPr>
          <w:rFonts w:ascii="Arial" w:hAnsi="Arial" w:cs="Arial"/>
        </w:rPr>
        <w:t xml:space="preserve"> a sound and relevant education, although</w:t>
      </w:r>
      <w:r w:rsidR="00A41966" w:rsidRPr="00A41966">
        <w:rPr>
          <w:rFonts w:ascii="Arial" w:hAnsi="Arial" w:cs="Arial"/>
        </w:rPr>
        <w:t xml:space="preserve"> </w:t>
      </w:r>
      <w:r w:rsidR="00A41966">
        <w:rPr>
          <w:rFonts w:ascii="Arial" w:hAnsi="Arial" w:cs="Arial"/>
        </w:rPr>
        <w:t>t</w:t>
      </w:r>
      <w:r w:rsidR="00A41966" w:rsidRPr="00E326F2">
        <w:rPr>
          <w:rFonts w:ascii="Arial" w:hAnsi="Arial" w:cs="Arial"/>
        </w:rPr>
        <w:t xml:space="preserve">he evidence </w:t>
      </w:r>
      <w:r w:rsidR="00A41966">
        <w:rPr>
          <w:rFonts w:ascii="Arial" w:hAnsi="Arial" w:cs="Arial"/>
        </w:rPr>
        <w:t>collected during the Donaldson R</w:t>
      </w:r>
      <w:r w:rsidR="00A41966" w:rsidRPr="00E326F2">
        <w:rPr>
          <w:rFonts w:ascii="Arial" w:hAnsi="Arial" w:cs="Arial"/>
        </w:rPr>
        <w:t xml:space="preserve">eview strongly suggests that despite successive modifications of content of the national curriculum, it requires significant change. </w:t>
      </w:r>
      <w:r w:rsidRPr="00E326F2">
        <w:rPr>
          <w:rFonts w:ascii="Arial" w:hAnsi="Arial" w:cs="Arial"/>
        </w:rPr>
        <w:t xml:space="preserve"> A number of studies have found a relationship between measures of </w:t>
      </w:r>
      <w:proofErr w:type="gramStart"/>
      <w:r w:rsidRPr="00E326F2">
        <w:rPr>
          <w:rFonts w:ascii="Arial" w:hAnsi="Arial" w:cs="Arial"/>
        </w:rPr>
        <w:t>teachers</w:t>
      </w:r>
      <w:proofErr w:type="gramEnd"/>
      <w:r w:rsidRPr="00E326F2">
        <w:rPr>
          <w:rFonts w:ascii="Arial" w:hAnsi="Arial" w:cs="Arial"/>
        </w:rPr>
        <w:t xml:space="preserve"> knowledge of the content they are teaching and the gains made by their students. </w:t>
      </w:r>
      <w:r w:rsidR="00290164" w:rsidRPr="00290164">
        <w:rPr>
          <w:rFonts w:ascii="Arial" w:hAnsi="Arial" w:cs="Arial"/>
          <w:i/>
        </w:rPr>
        <w:t>“</w:t>
      </w:r>
      <w:r w:rsidRPr="00290164">
        <w:rPr>
          <w:rFonts w:ascii="Arial" w:hAnsi="Arial" w:cs="Arial"/>
          <w:i/>
        </w:rPr>
        <w:t>It seems obvious that teachers cannot help children learn the things they themselves do not understand”</w:t>
      </w:r>
      <w:r w:rsidRPr="006E5646">
        <w:rPr>
          <w:rFonts w:ascii="Arial" w:hAnsi="Arial" w:cs="Arial"/>
        </w:rPr>
        <w:t xml:space="preserve"> (Ball 1951</w:t>
      </w:r>
      <w:r w:rsidR="000938A6" w:rsidRPr="006E5646">
        <w:rPr>
          <w:rFonts w:ascii="Arial" w:hAnsi="Arial" w:cs="Arial"/>
        </w:rPr>
        <w:t>,</w:t>
      </w:r>
      <w:r w:rsidRPr="006E5646">
        <w:rPr>
          <w:rFonts w:ascii="Arial" w:hAnsi="Arial" w:cs="Arial"/>
        </w:rPr>
        <w:t xml:space="preserve"> as cited in Coe et al 2014). </w:t>
      </w:r>
      <w:r w:rsidR="00B93ED6" w:rsidRPr="00E326F2">
        <w:rPr>
          <w:rFonts w:ascii="Arial" w:hAnsi="Arial" w:cs="Arial"/>
        </w:rPr>
        <w:t>Shulman’s</w:t>
      </w:r>
      <w:r w:rsidR="006E5646">
        <w:rPr>
          <w:rFonts w:ascii="Arial" w:hAnsi="Arial" w:cs="Arial"/>
        </w:rPr>
        <w:t xml:space="preserve"> (1987</w:t>
      </w:r>
      <w:r w:rsidR="00031B07" w:rsidRPr="00E326F2">
        <w:rPr>
          <w:rFonts w:ascii="Arial" w:hAnsi="Arial" w:cs="Arial"/>
        </w:rPr>
        <w:t>)</w:t>
      </w:r>
      <w:r w:rsidR="00B93ED6" w:rsidRPr="00E326F2">
        <w:rPr>
          <w:rFonts w:ascii="Arial" w:hAnsi="Arial" w:cs="Arial"/>
        </w:rPr>
        <w:t xml:space="preserve"> </w:t>
      </w:r>
      <w:r w:rsidR="005C1421" w:rsidRPr="00E326F2">
        <w:rPr>
          <w:rFonts w:ascii="Arial" w:hAnsi="Arial" w:cs="Arial"/>
        </w:rPr>
        <w:t xml:space="preserve">review, </w:t>
      </w:r>
      <w:r w:rsidR="00031B07" w:rsidRPr="00E326F2">
        <w:rPr>
          <w:rFonts w:ascii="Arial" w:hAnsi="Arial" w:cs="Arial"/>
        </w:rPr>
        <w:t xml:space="preserve">proposes </w:t>
      </w:r>
      <w:r w:rsidR="00B93ED6" w:rsidRPr="00E326F2">
        <w:rPr>
          <w:rFonts w:ascii="Arial" w:hAnsi="Arial" w:cs="Arial"/>
        </w:rPr>
        <w:t xml:space="preserve">the idea of teaching that emphasises comprehension, reasoning, transformation and reflection. </w:t>
      </w:r>
      <w:r w:rsidR="009F33D9" w:rsidRPr="00E326F2">
        <w:rPr>
          <w:rFonts w:ascii="Arial" w:hAnsi="Arial" w:cs="Arial"/>
        </w:rPr>
        <w:t xml:space="preserve">Aspects </w:t>
      </w:r>
      <w:r w:rsidR="009F33D9" w:rsidRPr="00E326F2">
        <w:rPr>
          <w:rFonts w:ascii="Arial" w:hAnsi="Arial" w:cs="Arial"/>
        </w:rPr>
        <w:lastRenderedPageBreak/>
        <w:t>of teaching he fe</w:t>
      </w:r>
      <w:r w:rsidR="00031B07" w:rsidRPr="00E326F2">
        <w:rPr>
          <w:rFonts w:ascii="Arial" w:hAnsi="Arial" w:cs="Arial"/>
        </w:rPr>
        <w:t>lt</w:t>
      </w:r>
      <w:r w:rsidR="009F33D9" w:rsidRPr="00E326F2">
        <w:rPr>
          <w:rFonts w:ascii="Arial" w:hAnsi="Arial" w:cs="Arial"/>
        </w:rPr>
        <w:t xml:space="preserve"> ha</w:t>
      </w:r>
      <w:r w:rsidR="00031B07" w:rsidRPr="00E326F2">
        <w:rPr>
          <w:rFonts w:ascii="Arial" w:hAnsi="Arial" w:cs="Arial"/>
        </w:rPr>
        <w:t xml:space="preserve">d </w:t>
      </w:r>
      <w:r w:rsidR="009F33D9" w:rsidRPr="00E326F2">
        <w:rPr>
          <w:rFonts w:ascii="Arial" w:hAnsi="Arial" w:cs="Arial"/>
        </w:rPr>
        <w:t xml:space="preserve">been ignored in the past with regards to research and policy making. He felt that ‘richly developed portrayals of expertise in teaching </w:t>
      </w:r>
      <w:r w:rsidR="00031B07" w:rsidRPr="00E326F2">
        <w:rPr>
          <w:rFonts w:ascii="Arial" w:hAnsi="Arial" w:cs="Arial"/>
        </w:rPr>
        <w:t>were</w:t>
      </w:r>
      <w:r w:rsidR="009F33D9" w:rsidRPr="00E326F2">
        <w:rPr>
          <w:rFonts w:ascii="Arial" w:hAnsi="Arial" w:cs="Arial"/>
        </w:rPr>
        <w:t xml:space="preserve"> rare’ </w:t>
      </w:r>
      <w:r w:rsidR="000425E0" w:rsidRPr="00E326F2">
        <w:rPr>
          <w:rFonts w:ascii="Arial" w:hAnsi="Arial" w:cs="Arial"/>
        </w:rPr>
        <w:t xml:space="preserve">and that effective teaching </w:t>
      </w:r>
      <w:r w:rsidR="00B46D0B" w:rsidRPr="00E326F2">
        <w:rPr>
          <w:rFonts w:ascii="Arial" w:hAnsi="Arial" w:cs="Arial"/>
        </w:rPr>
        <w:t xml:space="preserve">ideologies </w:t>
      </w:r>
      <w:r w:rsidR="000425E0" w:rsidRPr="00E326F2">
        <w:rPr>
          <w:rFonts w:ascii="Arial" w:hAnsi="Arial" w:cs="Arial"/>
        </w:rPr>
        <w:t>focused more on classroom management than the ‘management of ideas within cla</w:t>
      </w:r>
      <w:r w:rsidR="00290164">
        <w:rPr>
          <w:rFonts w:ascii="Arial" w:hAnsi="Arial" w:cs="Arial"/>
        </w:rPr>
        <w:t>ssroom discourse’</w:t>
      </w:r>
      <w:r w:rsidR="000425E0" w:rsidRPr="00E326F2">
        <w:rPr>
          <w:rFonts w:ascii="Arial" w:hAnsi="Arial" w:cs="Arial"/>
        </w:rPr>
        <w:t xml:space="preserve">. </w:t>
      </w:r>
      <w:r w:rsidR="00BD3D71" w:rsidRPr="00E326F2">
        <w:rPr>
          <w:rFonts w:ascii="Arial" w:hAnsi="Arial" w:cs="Arial"/>
        </w:rPr>
        <w:t>It must be noted however that most of the empirical work on which Shulman’s work rests has been conducted with both new and experienced secondary school teachers, although many of his views are also in keeping with primary education.</w:t>
      </w:r>
      <w:r w:rsidR="00BD3D71" w:rsidRPr="00E326F2">
        <w:rPr>
          <w:rFonts w:ascii="Arial" w:hAnsi="Arial" w:cs="Arial"/>
          <w:color w:val="FF0000"/>
        </w:rPr>
        <w:t xml:space="preserve"> </w:t>
      </w:r>
    </w:p>
    <w:p w14:paraId="5559709C" w14:textId="77777777" w:rsidR="00290164" w:rsidRDefault="00290164" w:rsidP="00E326F2">
      <w:pPr>
        <w:pStyle w:val="NormalWeb"/>
        <w:shd w:val="clear" w:color="auto" w:fill="FFFFFF"/>
        <w:spacing w:line="600" w:lineRule="auto"/>
        <w:rPr>
          <w:rFonts w:ascii="Arial" w:hAnsi="Arial" w:cs="Arial"/>
        </w:rPr>
      </w:pPr>
    </w:p>
    <w:p w14:paraId="0D43AB01" w14:textId="77777777" w:rsidR="0069165C" w:rsidRDefault="000425E0" w:rsidP="0069165C">
      <w:pPr>
        <w:pStyle w:val="NormalWeb"/>
        <w:shd w:val="clear" w:color="auto" w:fill="FFFFFF"/>
        <w:spacing w:line="600" w:lineRule="auto"/>
        <w:rPr>
          <w:rFonts w:ascii="Arial" w:hAnsi="Arial" w:cs="Arial"/>
          <w:i/>
        </w:rPr>
      </w:pPr>
      <w:r w:rsidRPr="00E326F2">
        <w:rPr>
          <w:rFonts w:ascii="Arial" w:hAnsi="Arial" w:cs="Arial"/>
        </w:rPr>
        <w:t xml:space="preserve">To highlight the importance of ideas and discourse within the classroom Shulman used </w:t>
      </w:r>
      <w:r w:rsidR="006A21D4" w:rsidRPr="00E326F2">
        <w:rPr>
          <w:rFonts w:ascii="Arial" w:hAnsi="Arial" w:cs="Arial"/>
        </w:rPr>
        <w:t>the exemplar of</w:t>
      </w:r>
      <w:r w:rsidRPr="00E326F2">
        <w:rPr>
          <w:rFonts w:ascii="Arial" w:hAnsi="Arial" w:cs="Arial"/>
        </w:rPr>
        <w:t xml:space="preserve"> Nancy an experienced school </w:t>
      </w:r>
      <w:proofErr w:type="gramStart"/>
      <w:r w:rsidRPr="00E326F2">
        <w:rPr>
          <w:rFonts w:ascii="Arial" w:hAnsi="Arial" w:cs="Arial"/>
        </w:rPr>
        <w:t xml:space="preserve">teacher  </w:t>
      </w:r>
      <w:r w:rsidR="00610A50" w:rsidRPr="00610A50">
        <w:rPr>
          <w:rFonts w:ascii="Arial" w:hAnsi="Arial" w:cs="Arial"/>
          <w:i/>
        </w:rPr>
        <w:t>“</w:t>
      </w:r>
      <w:proofErr w:type="gramEnd"/>
      <w:r w:rsidRPr="00610A50">
        <w:rPr>
          <w:rFonts w:ascii="Arial" w:hAnsi="Arial" w:cs="Arial"/>
          <w:i/>
        </w:rPr>
        <w:t>a highly active teacher, whose classroom style employed substantial interaction with her students, both through recitations and open ended discussions. She was like a symphony conductor, posing questions, probing for alternative views, drawing out the shy whilst tempering the boisterous. Not much happened in the classroom that did not pass through Nancy, whose pacing and ordering, structuring and expanding, controlled the rhythm of classroom life”</w:t>
      </w:r>
      <w:r w:rsidR="007546F5">
        <w:rPr>
          <w:rFonts w:ascii="Arial" w:hAnsi="Arial" w:cs="Arial"/>
        </w:rPr>
        <w:t xml:space="preserve"> (Shulman, 1987, p.1). </w:t>
      </w:r>
      <w:r w:rsidR="00E4249A" w:rsidRPr="00E326F2">
        <w:rPr>
          <w:rFonts w:ascii="Arial" w:hAnsi="Arial" w:cs="Arial"/>
        </w:rPr>
        <w:t>At one point Nancy’s class ran itself when she was ill and she didn’t interact unless she was needed.</w:t>
      </w:r>
      <w:r w:rsidRPr="00E326F2">
        <w:rPr>
          <w:rFonts w:ascii="Arial" w:hAnsi="Arial" w:cs="Arial"/>
        </w:rPr>
        <w:t xml:space="preserve"> </w:t>
      </w:r>
      <w:r w:rsidR="005C1421" w:rsidRPr="00E326F2">
        <w:rPr>
          <w:rFonts w:ascii="Arial" w:hAnsi="Arial" w:cs="Arial"/>
        </w:rPr>
        <w:t>However what also needs to be taken into account here is Nancy’s experience as confidence with classroom management is something that would flourish over a period of time as skill and expertise develops.</w:t>
      </w:r>
      <w:r w:rsidR="00533865" w:rsidRPr="00E326F2">
        <w:rPr>
          <w:rFonts w:ascii="Arial" w:hAnsi="Arial" w:cs="Arial"/>
        </w:rPr>
        <w:t xml:space="preserve"> </w:t>
      </w:r>
      <w:r w:rsidR="00E4249A" w:rsidRPr="00E326F2">
        <w:rPr>
          <w:rFonts w:ascii="Arial" w:hAnsi="Arial" w:cs="Arial"/>
        </w:rPr>
        <w:t>Shulma</w:t>
      </w:r>
      <w:r w:rsidR="00533865" w:rsidRPr="00E326F2">
        <w:rPr>
          <w:rFonts w:ascii="Arial" w:hAnsi="Arial" w:cs="Arial"/>
        </w:rPr>
        <w:t>n, further</w:t>
      </w:r>
      <w:r w:rsidR="00031B07" w:rsidRPr="00E326F2">
        <w:rPr>
          <w:rFonts w:ascii="Arial" w:hAnsi="Arial" w:cs="Arial"/>
        </w:rPr>
        <w:t xml:space="preserve"> posed</w:t>
      </w:r>
      <w:r w:rsidR="00E4249A" w:rsidRPr="00E326F2">
        <w:rPr>
          <w:rFonts w:ascii="Arial" w:hAnsi="Arial" w:cs="Arial"/>
        </w:rPr>
        <w:t xml:space="preserve"> the question can other teachers be </w:t>
      </w:r>
      <w:r w:rsidR="00E4249A" w:rsidRPr="00E326F2">
        <w:rPr>
          <w:rFonts w:ascii="Arial" w:hAnsi="Arial" w:cs="Arial"/>
        </w:rPr>
        <w:lastRenderedPageBreak/>
        <w:t>prepared to teach with such skill? The hope that teaching like Nancy</w:t>
      </w:r>
      <w:r w:rsidR="006A21D4" w:rsidRPr="00E326F2">
        <w:rPr>
          <w:rFonts w:ascii="Arial" w:hAnsi="Arial" w:cs="Arial"/>
        </w:rPr>
        <w:t>’s c</w:t>
      </w:r>
      <w:r w:rsidR="00031B07" w:rsidRPr="00E326F2">
        <w:rPr>
          <w:rFonts w:ascii="Arial" w:hAnsi="Arial" w:cs="Arial"/>
        </w:rPr>
        <w:t>ould</w:t>
      </w:r>
      <w:r w:rsidR="006A21D4" w:rsidRPr="00E326F2">
        <w:rPr>
          <w:rFonts w:ascii="Arial" w:hAnsi="Arial" w:cs="Arial"/>
        </w:rPr>
        <w:t xml:space="preserve"> become typical instead of unusual motivate</w:t>
      </w:r>
      <w:r w:rsidR="00031B07" w:rsidRPr="00E326F2">
        <w:rPr>
          <w:rFonts w:ascii="Arial" w:hAnsi="Arial" w:cs="Arial"/>
        </w:rPr>
        <w:t>d</w:t>
      </w:r>
      <w:r w:rsidR="006A21D4" w:rsidRPr="00E326F2">
        <w:rPr>
          <w:rFonts w:ascii="Arial" w:hAnsi="Arial" w:cs="Arial"/>
        </w:rPr>
        <w:t xml:space="preserve"> much of the effort in </w:t>
      </w:r>
      <w:r w:rsidR="005C1421" w:rsidRPr="00E326F2">
        <w:rPr>
          <w:rFonts w:ascii="Arial" w:hAnsi="Arial" w:cs="Arial"/>
        </w:rPr>
        <w:t xml:space="preserve">his </w:t>
      </w:r>
      <w:r w:rsidR="006A21D4" w:rsidRPr="00E326F2">
        <w:rPr>
          <w:rFonts w:ascii="Arial" w:hAnsi="Arial" w:cs="Arial"/>
        </w:rPr>
        <w:t xml:space="preserve">proposed reform of teaching.  </w:t>
      </w:r>
      <w:r w:rsidR="00B46D0B" w:rsidRPr="00E326F2">
        <w:rPr>
          <w:rFonts w:ascii="Arial" w:hAnsi="Arial" w:cs="Arial"/>
        </w:rPr>
        <w:t xml:space="preserve">It is stated that </w:t>
      </w:r>
      <w:r w:rsidR="00B46D0B" w:rsidRPr="00290164">
        <w:rPr>
          <w:rFonts w:ascii="Arial" w:hAnsi="Arial" w:cs="Arial"/>
          <w:i/>
        </w:rPr>
        <w:t xml:space="preserve">“her combination of subject matter </w:t>
      </w:r>
      <w:proofErr w:type="gramStart"/>
      <w:r w:rsidR="00B46D0B" w:rsidRPr="00290164">
        <w:rPr>
          <w:rFonts w:ascii="Arial" w:hAnsi="Arial" w:cs="Arial"/>
          <w:i/>
        </w:rPr>
        <w:t>understanding</w:t>
      </w:r>
      <w:proofErr w:type="gramEnd"/>
      <w:r w:rsidR="00B46D0B" w:rsidRPr="00290164">
        <w:rPr>
          <w:rFonts w:ascii="Arial" w:hAnsi="Arial" w:cs="Arial"/>
          <w:i/>
        </w:rPr>
        <w:t xml:space="preserve"> and pedagogical skill was quite dazzling</w:t>
      </w:r>
      <w:r w:rsidR="00B46D0B" w:rsidRPr="00E326F2">
        <w:rPr>
          <w:rFonts w:ascii="Arial" w:hAnsi="Arial" w:cs="Arial"/>
        </w:rPr>
        <w:t>”</w:t>
      </w:r>
      <w:r w:rsidR="0069165C">
        <w:rPr>
          <w:rFonts w:ascii="Arial" w:hAnsi="Arial" w:cs="Arial"/>
        </w:rPr>
        <w:t xml:space="preserve"> (Shulman, 1987, p.2)</w:t>
      </w:r>
      <w:r w:rsidR="00B46D0B" w:rsidRPr="00E326F2">
        <w:rPr>
          <w:rFonts w:ascii="Arial" w:hAnsi="Arial" w:cs="Arial"/>
        </w:rPr>
        <w:t xml:space="preserve">. </w:t>
      </w:r>
      <w:r w:rsidR="00BD3D71" w:rsidRPr="00E326F2">
        <w:rPr>
          <w:rFonts w:ascii="Arial" w:hAnsi="Arial" w:cs="Arial"/>
        </w:rPr>
        <w:t>Shulman states that it was Nancy’s goal to liberate her student’s minds and not to constrain them to her way of thinking. This in turn may help them to develop a love of reading.</w:t>
      </w:r>
      <w:r w:rsidR="00F04ABA" w:rsidRPr="00E326F2">
        <w:rPr>
          <w:rFonts w:ascii="Arial" w:hAnsi="Arial" w:cs="Arial"/>
        </w:rPr>
        <w:t xml:space="preserve"> Such principles thirt</w:t>
      </w:r>
      <w:r w:rsidR="009241E0" w:rsidRPr="00E326F2">
        <w:rPr>
          <w:rFonts w:ascii="Arial" w:hAnsi="Arial" w:cs="Arial"/>
        </w:rPr>
        <w:t xml:space="preserve">y years on are now integral to the primary classroom environment. The pupil’s voice is embraced and acknowledged. </w:t>
      </w:r>
      <w:r w:rsidR="00290164">
        <w:rPr>
          <w:rFonts w:ascii="Arial" w:hAnsi="Arial" w:cs="Arial"/>
        </w:rPr>
        <w:t>Donaldson (2015) highlights</w:t>
      </w:r>
      <w:r w:rsidR="00290164" w:rsidRPr="00E326F2">
        <w:rPr>
          <w:rFonts w:ascii="Arial" w:hAnsi="Arial" w:cs="Arial"/>
        </w:rPr>
        <w:t xml:space="preserve"> that good teaching includes, </w:t>
      </w:r>
      <w:r w:rsidR="00290164" w:rsidRPr="00A448D2">
        <w:rPr>
          <w:rFonts w:ascii="Arial" w:hAnsi="Arial" w:cs="Arial"/>
          <w:i/>
        </w:rPr>
        <w:t>“subject and methodological expertise, sound classroom skills, an understanding of the social and psychological factors that influence learning a</w:t>
      </w:r>
      <w:r w:rsidR="0069165C">
        <w:rPr>
          <w:rFonts w:ascii="Arial" w:hAnsi="Arial" w:cs="Arial"/>
          <w:i/>
        </w:rPr>
        <w:t xml:space="preserve">nd the </w:t>
      </w:r>
      <w:r w:rsidR="00290164" w:rsidRPr="00A448D2">
        <w:rPr>
          <w:rFonts w:ascii="Arial" w:hAnsi="Arial" w:cs="Arial"/>
          <w:i/>
        </w:rPr>
        <w:t>ability to excite and inspire children to want to learn independently”.</w:t>
      </w:r>
    </w:p>
    <w:p w14:paraId="28732995" w14:textId="77777777" w:rsidR="0069165C" w:rsidRDefault="0069165C" w:rsidP="0069165C">
      <w:pPr>
        <w:pStyle w:val="NormalWeb"/>
        <w:shd w:val="clear" w:color="auto" w:fill="FFFFFF"/>
        <w:spacing w:line="600" w:lineRule="auto"/>
        <w:rPr>
          <w:rFonts w:ascii="Arial" w:hAnsi="Arial" w:cs="Arial"/>
          <w:shd w:val="clear" w:color="auto" w:fill="FFFFFF"/>
        </w:rPr>
      </w:pPr>
    </w:p>
    <w:p w14:paraId="1279361E" w14:textId="650F034E" w:rsidR="0098739C" w:rsidRPr="0069165C" w:rsidRDefault="009241E0" w:rsidP="0069165C">
      <w:pPr>
        <w:pStyle w:val="NormalWeb"/>
        <w:shd w:val="clear" w:color="auto" w:fill="FFFFFF"/>
        <w:spacing w:line="600" w:lineRule="auto"/>
        <w:rPr>
          <w:rFonts w:ascii="Arial" w:hAnsi="Arial" w:cs="Arial"/>
          <w:i/>
        </w:rPr>
      </w:pPr>
      <w:proofErr w:type="gramStart"/>
      <w:r w:rsidRPr="00E326F2">
        <w:rPr>
          <w:rFonts w:ascii="Arial" w:hAnsi="Arial" w:cs="Arial"/>
          <w:shd w:val="clear" w:color="auto" w:fill="FFFFFF"/>
        </w:rPr>
        <w:t>In order to</w:t>
      </w:r>
      <w:proofErr w:type="gramEnd"/>
      <w:r w:rsidRPr="00E326F2">
        <w:rPr>
          <w:rFonts w:ascii="Arial" w:hAnsi="Arial" w:cs="Arial"/>
          <w:shd w:val="clear" w:color="auto" w:fill="FFFFFF"/>
        </w:rPr>
        <w:t xml:space="preserve"> better understand this special knowledge </w:t>
      </w:r>
      <w:r w:rsidR="002066B8" w:rsidRPr="00E326F2">
        <w:rPr>
          <w:rFonts w:ascii="Arial" w:hAnsi="Arial" w:cs="Arial"/>
          <w:shd w:val="clear" w:color="auto" w:fill="FFFFFF"/>
        </w:rPr>
        <w:t xml:space="preserve">base </w:t>
      </w:r>
      <w:r w:rsidRPr="00E326F2">
        <w:rPr>
          <w:rFonts w:ascii="Arial" w:hAnsi="Arial" w:cs="Arial"/>
          <w:shd w:val="clear" w:color="auto" w:fill="FFFFFF"/>
        </w:rPr>
        <w:t xml:space="preserve">of teaching, Shulman suggested we differentiate three different kinds of content knowledge: subject matter knowledge, pedagogical content knowledge, and curricular knowledge. </w:t>
      </w:r>
      <w:r w:rsidR="0098739C" w:rsidRPr="00E326F2">
        <w:rPr>
          <w:rFonts w:ascii="Arial" w:hAnsi="Arial" w:cs="Arial"/>
        </w:rPr>
        <w:t>Donaldson has recommended that a pedagogical environment like the one created by Nancy in Shulman’s review should apply throughout all teaching and learning. “</w:t>
      </w:r>
      <w:r w:rsidR="0098739C" w:rsidRPr="00290164">
        <w:rPr>
          <w:rFonts w:ascii="Arial" w:hAnsi="Arial" w:cs="Arial"/>
          <w:i/>
        </w:rPr>
        <w:t>Pedagogy that supports social and emotional aspects of learning is important across every aspect of the curriculum and is integral to pursuing the curriculum purposes</w:t>
      </w:r>
      <w:r w:rsidR="0098739C" w:rsidRPr="00E326F2">
        <w:rPr>
          <w:rFonts w:ascii="Arial" w:hAnsi="Arial" w:cs="Arial"/>
        </w:rPr>
        <w:t xml:space="preserve">” (2015, p.58). He recognises that Pedagogy is about more than teaching and the methods of </w:t>
      </w:r>
      <w:r w:rsidR="0098739C" w:rsidRPr="00E326F2">
        <w:rPr>
          <w:rFonts w:ascii="Arial" w:hAnsi="Arial" w:cs="Arial"/>
        </w:rPr>
        <w:lastRenderedPageBreak/>
        <w:t>teaching used in the classroom and that it represents the deliberated collection of these methods and the needs and developmental stages of children. “</w:t>
      </w:r>
      <w:r w:rsidR="0098739C" w:rsidRPr="00290164">
        <w:rPr>
          <w:rFonts w:ascii="Arial" w:hAnsi="Arial" w:cs="Arial"/>
          <w:i/>
        </w:rPr>
        <w:t>It combines theoretical and practical knowledge and skills with fine judgement about what is required to promote effective learning. It lies at the Heart of being an effective teacher</w:t>
      </w:r>
      <w:r w:rsidR="0098739C" w:rsidRPr="00E326F2">
        <w:rPr>
          <w:rFonts w:ascii="Arial" w:hAnsi="Arial" w:cs="Arial"/>
        </w:rPr>
        <w:t>” (Donaldson 2015, p.63)</w:t>
      </w:r>
      <w:r w:rsidR="0069165C">
        <w:rPr>
          <w:rFonts w:ascii="Arial" w:hAnsi="Arial" w:cs="Arial"/>
        </w:rPr>
        <w:t>.</w:t>
      </w:r>
    </w:p>
    <w:p w14:paraId="777D34BD" w14:textId="77777777" w:rsidR="0069165C" w:rsidRDefault="0069165C" w:rsidP="00E326F2">
      <w:pPr>
        <w:spacing w:line="600" w:lineRule="auto"/>
        <w:rPr>
          <w:rFonts w:ascii="Arial" w:hAnsi="Arial" w:cs="Arial"/>
        </w:rPr>
      </w:pPr>
    </w:p>
    <w:p w14:paraId="484DE7D6" w14:textId="079EF081" w:rsidR="00031B07" w:rsidRPr="00E326F2" w:rsidRDefault="00E7138D" w:rsidP="00E326F2">
      <w:pPr>
        <w:spacing w:line="600" w:lineRule="auto"/>
        <w:rPr>
          <w:rFonts w:ascii="Arial" w:hAnsi="Arial" w:cs="Arial"/>
          <w:color w:val="FF0000"/>
        </w:rPr>
      </w:pPr>
      <w:proofErr w:type="gramStart"/>
      <w:r w:rsidRPr="00E326F2">
        <w:rPr>
          <w:rFonts w:ascii="Arial" w:hAnsi="Arial" w:cs="Arial"/>
          <w:shd w:val="clear" w:color="auto" w:fill="FFFFFF"/>
        </w:rPr>
        <w:t>However</w:t>
      </w:r>
      <w:proofErr w:type="gramEnd"/>
      <w:r w:rsidRPr="00E326F2">
        <w:rPr>
          <w:rFonts w:ascii="Arial" w:hAnsi="Arial" w:cs="Arial"/>
          <w:shd w:val="clear" w:color="auto" w:fill="FFFFFF"/>
        </w:rPr>
        <w:t xml:space="preserve"> with policy makers to date </w:t>
      </w:r>
      <w:r w:rsidR="00B157F1" w:rsidRPr="00E326F2">
        <w:rPr>
          <w:rFonts w:ascii="Arial" w:hAnsi="Arial" w:cs="Arial"/>
          <w:color w:val="333333"/>
        </w:rPr>
        <w:t>s</w:t>
      </w:r>
      <w:r w:rsidR="003671C2" w:rsidRPr="00E326F2">
        <w:rPr>
          <w:rFonts w:ascii="Arial" w:hAnsi="Arial" w:cs="Arial"/>
          <w:color w:val="333333"/>
        </w:rPr>
        <w:t>ubj</w:t>
      </w:r>
      <w:r w:rsidR="00A448D2">
        <w:rPr>
          <w:rFonts w:ascii="Arial" w:hAnsi="Arial" w:cs="Arial"/>
          <w:color w:val="333333"/>
        </w:rPr>
        <w:t>ect knowledge has</w:t>
      </w:r>
      <w:r w:rsidRPr="00E326F2">
        <w:rPr>
          <w:rFonts w:ascii="Arial" w:hAnsi="Arial" w:cs="Arial"/>
          <w:color w:val="333333"/>
        </w:rPr>
        <w:t xml:space="preserve"> </w:t>
      </w:r>
      <w:r w:rsidR="0098739C" w:rsidRPr="00E326F2">
        <w:rPr>
          <w:rFonts w:ascii="Arial" w:hAnsi="Arial" w:cs="Arial"/>
          <w:color w:val="333333"/>
        </w:rPr>
        <w:t xml:space="preserve">often solely understood </w:t>
      </w:r>
      <w:r w:rsidRPr="00E326F2">
        <w:rPr>
          <w:rFonts w:ascii="Arial" w:hAnsi="Arial" w:cs="Arial"/>
          <w:color w:val="333333"/>
        </w:rPr>
        <w:t>as the most</w:t>
      </w:r>
      <w:r w:rsidR="003671C2" w:rsidRPr="00E326F2">
        <w:rPr>
          <w:rFonts w:ascii="Arial" w:hAnsi="Arial" w:cs="Arial"/>
          <w:color w:val="333333"/>
        </w:rPr>
        <w:t xml:space="preserve"> essential property of effective teachers but to conceptualise knowledge as the possession of the teacher, to be passed on to learners, is misleading</w:t>
      </w:r>
      <w:r w:rsidRPr="00E326F2">
        <w:rPr>
          <w:rFonts w:ascii="Arial" w:hAnsi="Arial" w:cs="Arial"/>
          <w:color w:val="333333"/>
        </w:rPr>
        <w:t>. W</w:t>
      </w:r>
      <w:r w:rsidR="003671C2" w:rsidRPr="00E326F2">
        <w:rPr>
          <w:rFonts w:ascii="Arial" w:hAnsi="Arial" w:cs="Arial"/>
          <w:color w:val="333333"/>
        </w:rPr>
        <w:t>hat is required is a much more complex, understanding of the knowledge work that is accomplished in and through the interactions o</w:t>
      </w:r>
      <w:r w:rsidR="00280087" w:rsidRPr="00E326F2">
        <w:rPr>
          <w:rFonts w:ascii="Arial" w:hAnsi="Arial" w:cs="Arial"/>
          <w:color w:val="333333"/>
        </w:rPr>
        <w:t>f the classroom (</w:t>
      </w:r>
      <w:proofErr w:type="spellStart"/>
      <w:r w:rsidR="00280087" w:rsidRPr="00E326F2">
        <w:rPr>
          <w:rFonts w:ascii="Arial" w:hAnsi="Arial" w:cs="Arial"/>
          <w:color w:val="333333"/>
        </w:rPr>
        <w:t>Yandell</w:t>
      </w:r>
      <w:proofErr w:type="spellEnd"/>
      <w:r w:rsidR="00280087" w:rsidRPr="00E326F2">
        <w:rPr>
          <w:rFonts w:ascii="Arial" w:hAnsi="Arial" w:cs="Arial"/>
          <w:color w:val="333333"/>
        </w:rPr>
        <w:t xml:space="preserve"> 2017) </w:t>
      </w:r>
      <w:r w:rsidR="003671C2" w:rsidRPr="00E326F2">
        <w:rPr>
          <w:rFonts w:ascii="Arial" w:hAnsi="Arial" w:cs="Arial"/>
          <w:color w:val="333333"/>
        </w:rPr>
        <w:t>Along with numeracy and digital literacy the English language plays a very important role in the National Curriculum. Teachers are expected to teach complex linguistic and grammatical concepts to their pupils.</w:t>
      </w:r>
      <w:r w:rsidR="00031B07" w:rsidRPr="00E326F2">
        <w:rPr>
          <w:rFonts w:ascii="Arial" w:hAnsi="Arial" w:cs="Arial"/>
          <w:color w:val="333333"/>
        </w:rPr>
        <w:t xml:space="preserve"> </w:t>
      </w:r>
      <w:r w:rsidR="00031B07" w:rsidRPr="007546F5">
        <w:rPr>
          <w:rFonts w:ascii="Arial" w:hAnsi="Arial" w:cs="Arial"/>
          <w:i/>
          <w:color w:val="333333"/>
        </w:rPr>
        <w:t>“</w:t>
      </w:r>
      <w:r w:rsidR="003671C2" w:rsidRPr="007546F5">
        <w:rPr>
          <w:rFonts w:ascii="Arial" w:hAnsi="Arial" w:cs="Arial"/>
          <w:i/>
          <w:color w:val="333333"/>
        </w:rPr>
        <w:t>This can be challenging, as many English teachers have typically received very limited subject knowledge training in grammar. Often new recruits entering teacher-training courses know very little about grammar or are lacking confidence in their knowledge, presumably because they have picked it up in an unsystematic way. This situation raises obvious problems for the implementation of the National Curriculum</w:t>
      </w:r>
      <w:r w:rsidR="00031B07" w:rsidRPr="007546F5">
        <w:rPr>
          <w:rFonts w:ascii="Arial" w:hAnsi="Arial" w:cs="Arial"/>
          <w:i/>
          <w:color w:val="333333"/>
        </w:rPr>
        <w:t>”</w:t>
      </w:r>
      <w:r w:rsidR="003671C2" w:rsidRPr="007546F5">
        <w:rPr>
          <w:rFonts w:ascii="Arial" w:hAnsi="Arial" w:cs="Arial"/>
          <w:i/>
          <w:color w:val="333333"/>
        </w:rPr>
        <w:t>.</w:t>
      </w:r>
      <w:r w:rsidR="003671C2" w:rsidRPr="00E326F2">
        <w:rPr>
          <w:rFonts w:ascii="Arial" w:hAnsi="Arial" w:cs="Arial"/>
          <w:color w:val="333333"/>
        </w:rPr>
        <w:t xml:space="preserve"> (UCL </w:t>
      </w:r>
      <w:hyperlink r:id="rId7" w:history="1">
        <w:r w:rsidR="003671C2" w:rsidRPr="00E326F2">
          <w:rPr>
            <w:rFonts w:ascii="Arial" w:hAnsi="Arial" w:cs="Arial"/>
            <w:color w:val="10147E"/>
          </w:rPr>
          <w:t>2016</w:t>
        </w:r>
      </w:hyperlink>
      <w:r w:rsidR="003671C2" w:rsidRPr="00E326F2">
        <w:rPr>
          <w:rFonts w:ascii="Arial" w:hAnsi="Arial" w:cs="Arial"/>
          <w:color w:val="333333"/>
        </w:rPr>
        <w:t>)</w:t>
      </w:r>
      <w:r w:rsidR="003671C2" w:rsidRPr="00E326F2">
        <w:rPr>
          <w:rFonts w:ascii="Arial" w:hAnsi="Arial" w:cs="Arial"/>
          <w:color w:val="333333"/>
          <w:shd w:val="clear" w:color="auto" w:fill="FFFFFF"/>
        </w:rPr>
        <w:t xml:space="preserve"> </w:t>
      </w:r>
      <w:r w:rsidR="00B157F1" w:rsidRPr="00E326F2">
        <w:rPr>
          <w:rFonts w:ascii="Arial" w:hAnsi="Arial" w:cs="Arial"/>
          <w:color w:val="333333"/>
          <w:shd w:val="clear" w:color="auto" w:fill="FFFFFF"/>
        </w:rPr>
        <w:t xml:space="preserve"> </w:t>
      </w:r>
      <w:r w:rsidR="005C1421" w:rsidRPr="00E326F2">
        <w:rPr>
          <w:rFonts w:ascii="Arial" w:hAnsi="Arial" w:cs="Arial"/>
          <w:color w:val="333333"/>
        </w:rPr>
        <w:t>Similar concerns</w:t>
      </w:r>
      <w:r w:rsidR="00031B07" w:rsidRPr="00E326F2">
        <w:rPr>
          <w:rFonts w:ascii="Arial" w:hAnsi="Arial" w:cs="Arial"/>
          <w:color w:val="333333"/>
        </w:rPr>
        <w:t xml:space="preserve"> could be implied with regards to numeracy. GSCE Maths grade B is currently the required </w:t>
      </w:r>
      <w:r w:rsidR="00031B07" w:rsidRPr="00E326F2">
        <w:rPr>
          <w:rFonts w:ascii="Arial" w:hAnsi="Arial" w:cs="Arial"/>
          <w:color w:val="333333"/>
        </w:rPr>
        <w:lastRenderedPageBreak/>
        <w:t>entry grade for trainee teachers in Wales. Such grades are achieved 5 years prior to qualifying as an NQT, so when it is not bein</w:t>
      </w:r>
      <w:r w:rsidR="005C1421" w:rsidRPr="00E326F2">
        <w:rPr>
          <w:rFonts w:ascii="Arial" w:hAnsi="Arial" w:cs="Arial"/>
          <w:color w:val="333333"/>
        </w:rPr>
        <w:t>g utilised on a frequent basis “</w:t>
      </w:r>
      <w:r w:rsidR="00031B07" w:rsidRPr="00E326F2">
        <w:rPr>
          <w:rFonts w:ascii="Arial" w:hAnsi="Arial" w:cs="Arial"/>
          <w:color w:val="333333"/>
        </w:rPr>
        <w:t>uncertainty about the sufficiency of one</w:t>
      </w:r>
      <w:r w:rsidR="005C1421" w:rsidRPr="00E326F2">
        <w:rPr>
          <w:rFonts w:ascii="Arial" w:hAnsi="Arial" w:cs="Arial"/>
          <w:color w:val="333333"/>
        </w:rPr>
        <w:t>’s own subject matter knowledge”</w:t>
      </w:r>
      <w:r w:rsidR="00031B07" w:rsidRPr="00E326F2">
        <w:rPr>
          <w:rFonts w:ascii="Arial" w:hAnsi="Arial" w:cs="Arial"/>
          <w:color w:val="333333"/>
        </w:rPr>
        <w:t xml:space="preserve"> is a concern</w:t>
      </w:r>
      <w:r w:rsidR="00584D3D">
        <w:rPr>
          <w:rFonts w:ascii="Arial" w:hAnsi="Arial" w:cs="Arial"/>
          <w:color w:val="333333"/>
        </w:rPr>
        <w:t xml:space="preserve"> </w:t>
      </w:r>
      <w:r w:rsidR="00031B07" w:rsidRPr="00E326F2">
        <w:rPr>
          <w:rFonts w:ascii="Arial" w:hAnsi="Arial" w:cs="Arial"/>
          <w:color w:val="333333"/>
        </w:rPr>
        <w:t xml:space="preserve">(Rowland, </w:t>
      </w:r>
      <w:proofErr w:type="spellStart"/>
      <w:r w:rsidR="00031B07" w:rsidRPr="00E326F2">
        <w:rPr>
          <w:rFonts w:ascii="Arial" w:hAnsi="Arial" w:cs="Arial"/>
          <w:color w:val="333333"/>
        </w:rPr>
        <w:t>Huckstep</w:t>
      </w:r>
      <w:proofErr w:type="spellEnd"/>
      <w:r w:rsidR="00031B07" w:rsidRPr="00E326F2">
        <w:rPr>
          <w:rFonts w:ascii="Arial" w:hAnsi="Arial" w:cs="Arial"/>
          <w:color w:val="333333"/>
        </w:rPr>
        <w:t xml:space="preserve"> and Thwaites 2003).</w:t>
      </w:r>
      <w:r w:rsidR="00E7032C" w:rsidRPr="00E326F2">
        <w:rPr>
          <w:rFonts w:ascii="Arial" w:hAnsi="Arial" w:cs="Arial"/>
          <w:color w:val="333333"/>
        </w:rPr>
        <w:t xml:space="preserve"> </w:t>
      </w:r>
    </w:p>
    <w:p w14:paraId="6FC3DBF9" w14:textId="77777777" w:rsidR="00E7032C" w:rsidRPr="00E326F2" w:rsidRDefault="00E7032C" w:rsidP="00E326F2">
      <w:pPr>
        <w:spacing w:line="600" w:lineRule="auto"/>
        <w:rPr>
          <w:rFonts w:ascii="Arial" w:hAnsi="Arial" w:cs="Arial"/>
          <w:color w:val="FF0000"/>
        </w:rPr>
      </w:pPr>
    </w:p>
    <w:p w14:paraId="47DADA7D" w14:textId="540EB51E" w:rsidR="00E7032C" w:rsidRPr="00E326F2" w:rsidRDefault="0069165C" w:rsidP="00E326F2">
      <w:pPr>
        <w:spacing w:line="600" w:lineRule="auto"/>
        <w:rPr>
          <w:rFonts w:ascii="Arial" w:hAnsi="Arial" w:cs="Arial"/>
        </w:rPr>
      </w:pPr>
      <w:r>
        <w:rPr>
          <w:rFonts w:ascii="Arial" w:hAnsi="Arial" w:cs="Arial"/>
        </w:rPr>
        <w:t>Since 1987</w:t>
      </w:r>
      <w:r w:rsidR="002066B8" w:rsidRPr="00E326F2">
        <w:rPr>
          <w:rFonts w:ascii="Arial" w:hAnsi="Arial" w:cs="Arial"/>
        </w:rPr>
        <w:t xml:space="preserve">, </w:t>
      </w:r>
      <w:r w:rsidR="00031B07" w:rsidRPr="00E326F2">
        <w:rPr>
          <w:rFonts w:ascii="Arial" w:hAnsi="Arial" w:cs="Arial"/>
        </w:rPr>
        <w:t>very little progress has been made and there still hasn’t been developed an agreed and coherent knowledge base. There is an ongoing struggle to develop meaningful training,</w:t>
      </w:r>
      <w:r w:rsidR="00E7032C" w:rsidRPr="00E326F2">
        <w:rPr>
          <w:rFonts w:ascii="Arial" w:hAnsi="Arial" w:cs="Arial"/>
        </w:rPr>
        <w:t xml:space="preserve"> mentoring, evaluation systems </w:t>
      </w:r>
      <w:r w:rsidR="00031B07" w:rsidRPr="00E326F2">
        <w:rPr>
          <w:rFonts w:ascii="Arial" w:hAnsi="Arial" w:cs="Arial"/>
        </w:rPr>
        <w:t>and CPD programs which to date have been informed by an ambiguous and inconclusive body of evidence.</w:t>
      </w:r>
      <w:r w:rsidR="003671C2" w:rsidRPr="00E326F2">
        <w:rPr>
          <w:rFonts w:ascii="Arial" w:hAnsi="Arial" w:cs="Arial"/>
        </w:rPr>
        <w:t xml:space="preserve"> </w:t>
      </w:r>
      <w:r w:rsidR="00B157F1" w:rsidRPr="00E326F2">
        <w:rPr>
          <w:rFonts w:ascii="Arial" w:hAnsi="Arial" w:cs="Arial"/>
        </w:rPr>
        <w:t>The r</w:t>
      </w:r>
      <w:r w:rsidR="002066B8" w:rsidRPr="00E326F2">
        <w:rPr>
          <w:rFonts w:ascii="Arial" w:hAnsi="Arial" w:cs="Arial"/>
        </w:rPr>
        <w:t>eport by Ofsted (2009) considered</w:t>
      </w:r>
      <w:r w:rsidR="00B157F1" w:rsidRPr="00E326F2">
        <w:rPr>
          <w:rFonts w:ascii="Arial" w:hAnsi="Arial" w:cs="Arial"/>
        </w:rPr>
        <w:t xml:space="preserve"> the challenges facing schools and individual teachers in developing good subject knowledge across the ful</w:t>
      </w:r>
      <w:r w:rsidR="002066B8" w:rsidRPr="00E326F2">
        <w:rPr>
          <w:rFonts w:ascii="Arial" w:hAnsi="Arial" w:cs="Arial"/>
        </w:rPr>
        <w:t>l primary curriculum and found</w:t>
      </w:r>
      <w:r w:rsidR="00B157F1" w:rsidRPr="00E326F2">
        <w:rPr>
          <w:rFonts w:ascii="Arial" w:hAnsi="Arial" w:cs="Arial"/>
        </w:rPr>
        <w:t xml:space="preserve"> little evidence that</w:t>
      </w:r>
      <w:r w:rsidR="002066B8" w:rsidRPr="00E326F2">
        <w:rPr>
          <w:rFonts w:ascii="Arial" w:hAnsi="Arial" w:cs="Arial"/>
        </w:rPr>
        <w:t xml:space="preserve"> apart from</w:t>
      </w:r>
      <w:r w:rsidR="00B157F1" w:rsidRPr="00E326F2">
        <w:rPr>
          <w:rFonts w:ascii="Arial" w:hAnsi="Arial" w:cs="Arial"/>
        </w:rPr>
        <w:t xml:space="preserve"> </w:t>
      </w:r>
      <w:r w:rsidR="002066B8" w:rsidRPr="00E326F2">
        <w:rPr>
          <w:rFonts w:ascii="Arial" w:hAnsi="Arial" w:cs="Arial"/>
        </w:rPr>
        <w:t>core subjects, primary schools rarely a</w:t>
      </w:r>
      <w:r w:rsidR="00B157F1" w:rsidRPr="00E326F2">
        <w:rPr>
          <w:rFonts w:ascii="Arial" w:hAnsi="Arial" w:cs="Arial"/>
        </w:rPr>
        <w:t xml:space="preserve">ctively recruited subject specialists. </w:t>
      </w:r>
      <w:r w:rsidR="002066B8" w:rsidRPr="00E326F2">
        <w:rPr>
          <w:rFonts w:ascii="Arial" w:hAnsi="Arial" w:cs="Arial"/>
        </w:rPr>
        <w:t>It also reported</w:t>
      </w:r>
      <w:r w:rsidR="00B157F1" w:rsidRPr="00E326F2">
        <w:rPr>
          <w:rFonts w:ascii="Arial" w:hAnsi="Arial" w:cs="Arial"/>
        </w:rPr>
        <w:t xml:space="preserve"> </w:t>
      </w:r>
      <w:r w:rsidR="002066B8" w:rsidRPr="00E326F2">
        <w:rPr>
          <w:rFonts w:ascii="Arial" w:hAnsi="Arial" w:cs="Arial"/>
        </w:rPr>
        <w:t xml:space="preserve">that some trainee teachers </w:t>
      </w:r>
      <w:r w:rsidR="00B157F1" w:rsidRPr="00E326F2">
        <w:rPr>
          <w:rFonts w:ascii="Arial" w:hAnsi="Arial" w:cs="Arial"/>
        </w:rPr>
        <w:t>found it difficult to acquire the necessary breadth of subject knowledge for teaching</w:t>
      </w:r>
      <w:r w:rsidR="002066B8" w:rsidRPr="00E326F2">
        <w:rPr>
          <w:rFonts w:ascii="Arial" w:hAnsi="Arial" w:cs="Arial"/>
        </w:rPr>
        <w:t>.</w:t>
      </w:r>
      <w:r w:rsidR="00B157F1" w:rsidRPr="00E326F2">
        <w:rPr>
          <w:rFonts w:ascii="Arial" w:hAnsi="Arial" w:cs="Arial"/>
        </w:rPr>
        <w:t xml:space="preserve"> </w:t>
      </w:r>
    </w:p>
    <w:p w14:paraId="31FCD124" w14:textId="77777777" w:rsidR="002066B8" w:rsidRPr="00E326F2" w:rsidRDefault="00476950" w:rsidP="00E326F2">
      <w:pPr>
        <w:spacing w:line="600" w:lineRule="auto"/>
        <w:rPr>
          <w:rFonts w:ascii="Arial" w:hAnsi="Arial" w:cs="Arial"/>
        </w:rPr>
      </w:pPr>
      <w:r w:rsidRPr="00E326F2">
        <w:rPr>
          <w:rFonts w:ascii="Arial" w:hAnsi="Arial" w:cs="Arial"/>
          <w:color w:val="000000"/>
          <w:shd w:val="clear" w:color="auto" w:fill="FFFFFF"/>
        </w:rPr>
        <w:t xml:space="preserve">How best to train our teachers is one of the issues currently being tackled </w:t>
      </w:r>
      <w:r w:rsidR="002066B8" w:rsidRPr="00E326F2">
        <w:rPr>
          <w:rFonts w:ascii="Arial" w:hAnsi="Arial" w:cs="Arial"/>
          <w:color w:val="000000"/>
          <w:shd w:val="clear" w:color="auto" w:fill="FFFFFF"/>
        </w:rPr>
        <w:t xml:space="preserve">by the Welsh Government in order to raise the quality of </w:t>
      </w:r>
      <w:r w:rsidRPr="00E326F2">
        <w:rPr>
          <w:rFonts w:ascii="Arial" w:hAnsi="Arial" w:cs="Arial"/>
          <w:color w:val="000000"/>
          <w:shd w:val="clear" w:color="auto" w:fill="FFFFFF"/>
        </w:rPr>
        <w:t xml:space="preserve">education in Wales. Donaldson spoke of incorporating the findings from the </w:t>
      </w:r>
      <w:r w:rsidR="00E7032C" w:rsidRPr="00E326F2">
        <w:rPr>
          <w:rFonts w:ascii="Arial" w:hAnsi="Arial" w:cs="Arial"/>
          <w:color w:val="000000"/>
          <w:shd w:val="clear" w:color="auto" w:fill="FFFFFF"/>
        </w:rPr>
        <w:t>Furlong</w:t>
      </w:r>
      <w:r w:rsidR="002066B8" w:rsidRPr="00E326F2">
        <w:rPr>
          <w:rFonts w:ascii="Arial" w:hAnsi="Arial" w:cs="Arial"/>
          <w:color w:val="000000"/>
          <w:shd w:val="clear" w:color="auto" w:fill="FFFFFF"/>
        </w:rPr>
        <w:t xml:space="preserve"> Report (2015)</w:t>
      </w:r>
      <w:r w:rsidR="00167BD1" w:rsidRPr="00E326F2">
        <w:rPr>
          <w:rFonts w:ascii="Arial" w:hAnsi="Arial" w:cs="Arial"/>
          <w:color w:val="000000"/>
          <w:shd w:val="clear" w:color="auto" w:fill="FFFFFF"/>
        </w:rPr>
        <w:t xml:space="preserve"> in his review and recommendations.</w:t>
      </w:r>
      <w:r w:rsidRPr="00E326F2">
        <w:rPr>
          <w:rFonts w:ascii="Arial" w:hAnsi="Arial" w:cs="Arial"/>
          <w:color w:val="000000"/>
          <w:shd w:val="clear" w:color="auto" w:fill="FFFFFF"/>
        </w:rPr>
        <w:t xml:space="preserve"> </w:t>
      </w:r>
      <w:r w:rsidR="002066B8" w:rsidRPr="00E326F2">
        <w:rPr>
          <w:rFonts w:ascii="Arial" w:hAnsi="Arial" w:cs="Arial"/>
          <w:color w:val="000000"/>
          <w:shd w:val="clear" w:color="auto" w:fill="FFFFFF"/>
        </w:rPr>
        <w:t xml:space="preserve"> Furlong states that </w:t>
      </w:r>
      <w:r w:rsidR="002066B8" w:rsidRPr="00A448D2">
        <w:rPr>
          <w:rFonts w:ascii="Arial" w:hAnsi="Arial" w:cs="Arial"/>
          <w:i/>
          <w:color w:val="000000"/>
          <w:shd w:val="clear" w:color="auto" w:fill="FFFFFF"/>
        </w:rPr>
        <w:t>“international evidence advocates that the single most important thing that can be done to raise quality is to invest in the teaching profession</w:t>
      </w:r>
      <w:r w:rsidR="002066B8" w:rsidRPr="00E326F2">
        <w:rPr>
          <w:rFonts w:ascii="Arial" w:hAnsi="Arial" w:cs="Arial"/>
          <w:color w:val="000000"/>
          <w:shd w:val="clear" w:color="auto" w:fill="FFFFFF"/>
        </w:rPr>
        <w:t xml:space="preserve">”. </w:t>
      </w:r>
      <w:r w:rsidR="002066B8" w:rsidRPr="00E326F2">
        <w:rPr>
          <w:rFonts w:ascii="Arial" w:hAnsi="Arial" w:cs="Arial"/>
          <w:color w:val="000000"/>
        </w:rPr>
        <w:t xml:space="preserve">In his report “Teaching Tomorrow’s Teachers” he </w:t>
      </w:r>
      <w:r w:rsidR="00167BD1" w:rsidRPr="00E326F2">
        <w:rPr>
          <w:rFonts w:ascii="Arial" w:hAnsi="Arial" w:cs="Arial"/>
          <w:color w:val="000000"/>
        </w:rPr>
        <w:t xml:space="preserve">reveals that </w:t>
      </w:r>
      <w:r w:rsidR="00167BD1" w:rsidRPr="00E326F2">
        <w:rPr>
          <w:rFonts w:ascii="Arial" w:hAnsi="Arial" w:cs="Arial"/>
          <w:color w:val="000000"/>
        </w:rPr>
        <w:lastRenderedPageBreak/>
        <w:t xml:space="preserve">according to Estyn reports, </w:t>
      </w:r>
      <w:r w:rsidR="002066B8" w:rsidRPr="00E326F2">
        <w:rPr>
          <w:rFonts w:ascii="Arial" w:hAnsi="Arial" w:cs="Arial"/>
          <w:color w:val="000000"/>
        </w:rPr>
        <w:t xml:space="preserve">the quality of current provision in Wales falls way behind </w:t>
      </w:r>
      <w:r w:rsidR="00167BD1" w:rsidRPr="00E326F2">
        <w:rPr>
          <w:rFonts w:ascii="Arial" w:hAnsi="Arial" w:cs="Arial"/>
          <w:color w:val="000000"/>
        </w:rPr>
        <w:t xml:space="preserve">the evidence internationally </w:t>
      </w:r>
      <w:r w:rsidR="002066B8" w:rsidRPr="00E326F2">
        <w:rPr>
          <w:rFonts w:ascii="Arial" w:hAnsi="Arial" w:cs="Arial"/>
          <w:color w:val="000000"/>
        </w:rPr>
        <w:t>of wh</w:t>
      </w:r>
      <w:r w:rsidR="0098739C" w:rsidRPr="00E326F2">
        <w:rPr>
          <w:rFonts w:ascii="Arial" w:hAnsi="Arial" w:cs="Arial"/>
          <w:color w:val="000000"/>
        </w:rPr>
        <w:t>at constitutes good practice. He says to</w:t>
      </w:r>
      <w:r w:rsidR="002066B8" w:rsidRPr="00E326F2">
        <w:rPr>
          <w:rFonts w:ascii="Arial" w:hAnsi="Arial" w:cs="Arial"/>
          <w:color w:val="000000"/>
        </w:rPr>
        <w:t xml:space="preserve"> rectify this </w:t>
      </w:r>
      <w:r w:rsidR="0098739C" w:rsidRPr="00E326F2">
        <w:rPr>
          <w:rFonts w:ascii="Arial" w:hAnsi="Arial" w:cs="Arial"/>
          <w:color w:val="000000"/>
        </w:rPr>
        <w:t xml:space="preserve">we need </w:t>
      </w:r>
      <w:r w:rsidR="002066B8" w:rsidRPr="00E326F2">
        <w:rPr>
          <w:rFonts w:ascii="Arial" w:hAnsi="Arial" w:cs="Arial"/>
          <w:color w:val="000000"/>
        </w:rPr>
        <w:t xml:space="preserve">to </w:t>
      </w:r>
      <w:r w:rsidR="002066B8" w:rsidRPr="00E326F2">
        <w:rPr>
          <w:rFonts w:ascii="Arial" w:hAnsi="Arial" w:cs="Arial"/>
          <w:color w:val="000000"/>
          <w:shd w:val="clear" w:color="auto" w:fill="FFFFFF"/>
        </w:rPr>
        <w:t xml:space="preserve">do three things. Firstly, draw into teaching the best possible candidates, who are academically able and have the right disposition and skills for the profession. Secondly, putting in place the best initial teacher training and education conceivable and thirdly, offering continuing support to enable new teachers continuous professional </w:t>
      </w:r>
      <w:r w:rsidR="00280087" w:rsidRPr="00E326F2">
        <w:rPr>
          <w:rFonts w:ascii="Arial" w:hAnsi="Arial" w:cs="Arial"/>
          <w:color w:val="000000"/>
          <w:shd w:val="clear" w:color="auto" w:fill="FFFFFF"/>
        </w:rPr>
        <w:t>development (Furlong 2015).</w:t>
      </w:r>
    </w:p>
    <w:p w14:paraId="4AF022DA" w14:textId="698D399E" w:rsidR="002066B8" w:rsidRPr="00E326F2" w:rsidRDefault="002066B8" w:rsidP="00E326F2">
      <w:pPr>
        <w:pStyle w:val="NormalWeb"/>
        <w:shd w:val="clear" w:color="auto" w:fill="FFFFFF"/>
        <w:spacing w:line="600" w:lineRule="auto"/>
        <w:rPr>
          <w:rFonts w:ascii="Arial" w:hAnsi="Arial" w:cs="Arial"/>
          <w:color w:val="000000"/>
        </w:rPr>
      </w:pPr>
      <w:r w:rsidRPr="00E326F2">
        <w:rPr>
          <w:rFonts w:ascii="Arial" w:hAnsi="Arial" w:cs="Arial"/>
          <w:color w:val="000000"/>
        </w:rPr>
        <w:t xml:space="preserve">The Donaldson Review of Curriculum and Assessment in Wales (2015) also raises the bar on what will be expected of teachers in the future. This review proposes giving teachers much more control over what to teach, how to teach and how to assess their students; this he argues will </w:t>
      </w:r>
      <w:r w:rsidR="003B57D4" w:rsidRPr="00E326F2">
        <w:rPr>
          <w:rFonts w:ascii="Arial" w:hAnsi="Arial" w:cs="Arial"/>
          <w:color w:val="000000"/>
        </w:rPr>
        <w:t>“</w:t>
      </w:r>
      <w:r w:rsidRPr="00A448D2">
        <w:rPr>
          <w:rFonts w:ascii="Arial" w:hAnsi="Arial" w:cs="Arial"/>
          <w:i/>
          <w:color w:val="000000"/>
        </w:rPr>
        <w:t>unleash the creativity of the profession and raise quality in our schools</w:t>
      </w:r>
      <w:r w:rsidR="003B57D4" w:rsidRPr="00A448D2">
        <w:rPr>
          <w:rFonts w:ascii="Arial" w:hAnsi="Arial" w:cs="Arial"/>
          <w:i/>
          <w:color w:val="000000"/>
        </w:rPr>
        <w:t>”</w:t>
      </w:r>
      <w:r w:rsidRPr="00E326F2">
        <w:rPr>
          <w:rFonts w:ascii="Arial" w:hAnsi="Arial" w:cs="Arial"/>
          <w:color w:val="000000"/>
        </w:rPr>
        <w:t>. In reaction to this Furlong (2015) states that such recommendations will “</w:t>
      </w:r>
      <w:r w:rsidRPr="00A448D2">
        <w:rPr>
          <w:rFonts w:ascii="Arial" w:hAnsi="Arial" w:cs="Arial"/>
          <w:i/>
          <w:color w:val="000000"/>
        </w:rPr>
        <w:t>raise the level of what is demanded of teachers. If there is less detailed government prescription, then every teacher will need to know the 'why' and the 'how' of</w:t>
      </w:r>
      <w:r w:rsidR="0069165C">
        <w:rPr>
          <w:rFonts w:ascii="Arial" w:hAnsi="Arial" w:cs="Arial"/>
          <w:i/>
          <w:color w:val="000000"/>
        </w:rPr>
        <w:t xml:space="preserve"> teaching, not just the 'what'”</w:t>
      </w:r>
      <w:r w:rsidRPr="00A448D2">
        <w:rPr>
          <w:rFonts w:ascii="Arial" w:hAnsi="Arial" w:cs="Arial"/>
          <w:i/>
          <w:color w:val="000000"/>
        </w:rPr>
        <w:t>.</w:t>
      </w:r>
      <w:r w:rsidRPr="00E326F2">
        <w:rPr>
          <w:rFonts w:ascii="Arial" w:hAnsi="Arial" w:cs="Arial"/>
          <w:color w:val="000000"/>
        </w:rPr>
        <w:t xml:space="preserve"> </w:t>
      </w:r>
    </w:p>
    <w:p w14:paraId="16CCC6A8" w14:textId="682AC831" w:rsidR="003B57D4" w:rsidRPr="00A67FA7" w:rsidRDefault="002066B8" w:rsidP="00A67FA7">
      <w:pPr>
        <w:pStyle w:val="NormalWeb"/>
        <w:shd w:val="clear" w:color="auto" w:fill="FFFFFF"/>
        <w:spacing w:line="600" w:lineRule="auto"/>
        <w:rPr>
          <w:rFonts w:ascii="Arial" w:hAnsi="Arial" w:cs="Arial"/>
        </w:rPr>
      </w:pPr>
      <w:r w:rsidRPr="00E326F2">
        <w:rPr>
          <w:rFonts w:ascii="Arial" w:hAnsi="Arial" w:cs="Arial"/>
        </w:rPr>
        <w:t xml:space="preserve">To accommodate such suggestions, initial teacher education in Wales needs to change. To raise the quality of provision Furlong (2015) set out 9 specific recommendations to be considered by the </w:t>
      </w:r>
      <w:proofErr w:type="spellStart"/>
      <w:r w:rsidRPr="00E326F2">
        <w:rPr>
          <w:rFonts w:ascii="Arial" w:hAnsi="Arial" w:cs="Arial"/>
        </w:rPr>
        <w:t>Governemnet</w:t>
      </w:r>
      <w:proofErr w:type="spellEnd"/>
      <w:r w:rsidRPr="00E326F2">
        <w:rPr>
          <w:rFonts w:ascii="Arial" w:hAnsi="Arial" w:cs="Arial"/>
        </w:rPr>
        <w:t xml:space="preserve"> including a proposal to develop a new set of professional 'standards' for initial teacher education that will not just focus on what newly qualified teachers 'can do' – but what they must know and </w:t>
      </w:r>
      <w:r w:rsidRPr="00E326F2">
        <w:rPr>
          <w:rFonts w:ascii="Arial" w:hAnsi="Arial" w:cs="Arial"/>
        </w:rPr>
        <w:lastRenderedPageBreak/>
        <w:t>understand as well. Also proposed is that the undergraduate route for primary teachers be extended from three to four years. This is currently the case in Scotland, Northern Ireland and the Republic of Ireland which Furlong (2105) says “all consistently attract significantly higher quality entrants than is currently the case in Wales”. He also proposed that the government strengthens pedagogical rese</w:t>
      </w:r>
      <w:r w:rsidR="003B57D4" w:rsidRPr="00E326F2">
        <w:rPr>
          <w:rFonts w:ascii="Arial" w:hAnsi="Arial" w:cs="Arial"/>
        </w:rPr>
        <w:t xml:space="preserve">arch in Wales by investing in </w:t>
      </w:r>
      <w:r w:rsidRPr="00E326F2">
        <w:rPr>
          <w:rFonts w:ascii="Arial" w:hAnsi="Arial" w:cs="Arial"/>
        </w:rPr>
        <w:t>research groups across the count</w:t>
      </w:r>
      <w:r w:rsidR="003B57D4" w:rsidRPr="00E326F2">
        <w:rPr>
          <w:rFonts w:ascii="Arial" w:hAnsi="Arial" w:cs="Arial"/>
        </w:rPr>
        <w:t>r</w:t>
      </w:r>
      <w:r w:rsidRPr="00E326F2">
        <w:rPr>
          <w:rFonts w:ascii="Arial" w:hAnsi="Arial" w:cs="Arial"/>
        </w:rPr>
        <w:t xml:space="preserve">y in key areas that are needed to </w:t>
      </w:r>
      <w:r w:rsidR="003B57D4" w:rsidRPr="00E326F2">
        <w:rPr>
          <w:rFonts w:ascii="Arial" w:hAnsi="Arial" w:cs="Arial"/>
        </w:rPr>
        <w:t xml:space="preserve">support </w:t>
      </w:r>
      <w:r w:rsidR="00A67FA7">
        <w:rPr>
          <w:rFonts w:ascii="Arial" w:hAnsi="Arial" w:cs="Arial"/>
        </w:rPr>
        <w:t xml:space="preserve">the work of teacher education. </w:t>
      </w:r>
    </w:p>
    <w:p w14:paraId="48EDEAE8" w14:textId="77777777" w:rsidR="00610A50" w:rsidRPr="00610A50" w:rsidRDefault="00610A50" w:rsidP="00610A50">
      <w:pPr>
        <w:spacing w:line="600" w:lineRule="auto"/>
        <w:rPr>
          <w:rFonts w:ascii="Arial" w:hAnsi="Arial" w:cs="Arial"/>
          <w:b/>
          <w:color w:val="000000" w:themeColor="text1"/>
          <w:u w:val="single"/>
        </w:rPr>
      </w:pPr>
      <w:r w:rsidRPr="00610A50">
        <w:rPr>
          <w:rFonts w:ascii="Arial" w:hAnsi="Arial" w:cs="Arial"/>
          <w:b/>
          <w:color w:val="000000" w:themeColor="text1"/>
          <w:u w:val="single"/>
        </w:rPr>
        <w:t>Analysis and evaluation of my subject knowledge for primary teaching:</w:t>
      </w:r>
    </w:p>
    <w:p w14:paraId="6A5991E2" w14:textId="77777777" w:rsidR="00610A50" w:rsidRPr="00610A50" w:rsidRDefault="00610A50" w:rsidP="00610A50">
      <w:pPr>
        <w:spacing w:line="600" w:lineRule="auto"/>
        <w:rPr>
          <w:rFonts w:ascii="Arial" w:hAnsi="Arial" w:cs="Arial"/>
          <w:color w:val="000000" w:themeColor="text1"/>
        </w:rPr>
      </w:pPr>
      <w:r w:rsidRPr="00610A50">
        <w:rPr>
          <w:rFonts w:ascii="Arial" w:hAnsi="Arial" w:cs="Arial"/>
          <w:color w:val="000000" w:themeColor="text1"/>
        </w:rPr>
        <w:t>I will base the analysis of my subject knowledge upon the framework of the Knowledge Qu</w:t>
      </w:r>
      <w:r w:rsidR="007546F5">
        <w:rPr>
          <w:rFonts w:ascii="Arial" w:hAnsi="Arial" w:cs="Arial"/>
          <w:color w:val="000000" w:themeColor="text1"/>
        </w:rPr>
        <w:t xml:space="preserve">artet </w:t>
      </w:r>
      <w:r w:rsidRPr="00610A50">
        <w:rPr>
          <w:rFonts w:ascii="Arial" w:eastAsiaTheme="minorHAnsi" w:hAnsi="Arial" w:cs="Arial"/>
          <w:color w:val="000000"/>
          <w:shd w:val="clear" w:color="auto" w:fill="FFFFFF"/>
        </w:rPr>
        <w:t xml:space="preserve">(Rowland, </w:t>
      </w:r>
      <w:proofErr w:type="spellStart"/>
      <w:r w:rsidRPr="00610A50">
        <w:rPr>
          <w:rFonts w:ascii="Arial" w:eastAsiaTheme="minorHAnsi" w:hAnsi="Arial" w:cs="Arial"/>
          <w:color w:val="000000"/>
          <w:shd w:val="clear" w:color="auto" w:fill="FFFFFF"/>
        </w:rPr>
        <w:t>Huckstep</w:t>
      </w:r>
      <w:proofErr w:type="spellEnd"/>
      <w:r w:rsidRPr="00610A50">
        <w:rPr>
          <w:rFonts w:ascii="Arial" w:eastAsiaTheme="minorHAnsi" w:hAnsi="Arial" w:cs="Arial"/>
          <w:color w:val="000000"/>
          <w:shd w:val="clear" w:color="auto" w:fill="FFFFFF"/>
        </w:rPr>
        <w:t xml:space="preserve"> and Thwaites, 2005)</w:t>
      </w:r>
      <w:r w:rsidRPr="00610A50">
        <w:rPr>
          <w:rFonts w:ascii="Arial" w:hAnsi="Arial" w:cs="Arial"/>
          <w:color w:val="000000" w:themeColor="text1"/>
        </w:rPr>
        <w:t xml:space="preserve"> and the research and evidence provided by Shulman (1987).  I will use the evidence to discuss my subject and pedagogical content knowledge, focussing on specific lessons and incidents that occurred during my experience. Donaldson (2015) suggests the new curriculum for Wales should promote sustained attention to the development and application of knowledge and skills in literacy, numeracy and digital competence I will there for base my analysis upon these areas of learning. I will also discuss my areas of strength in relation to subject knowledge. </w:t>
      </w:r>
    </w:p>
    <w:p w14:paraId="093E6F82" w14:textId="77777777" w:rsidR="00610A50" w:rsidRPr="00610A50" w:rsidRDefault="00610A50" w:rsidP="00610A50">
      <w:pPr>
        <w:spacing w:line="600" w:lineRule="auto"/>
        <w:rPr>
          <w:rFonts w:ascii="Arial" w:eastAsiaTheme="minorHAnsi" w:hAnsi="Arial" w:cs="Arial"/>
        </w:rPr>
      </w:pPr>
    </w:p>
    <w:p w14:paraId="3B4890FD" w14:textId="77777777" w:rsidR="00610A50" w:rsidRPr="00610A50" w:rsidRDefault="00610A50" w:rsidP="00610A50">
      <w:pPr>
        <w:spacing w:line="600" w:lineRule="auto"/>
        <w:rPr>
          <w:rFonts w:ascii="Arial" w:hAnsi="Arial" w:cs="Arial"/>
        </w:rPr>
      </w:pPr>
      <w:r w:rsidRPr="00610A50">
        <w:rPr>
          <w:rFonts w:ascii="Arial" w:hAnsi="Arial" w:cs="Arial"/>
          <w:color w:val="000000" w:themeColor="text1"/>
        </w:rPr>
        <w:t xml:space="preserve">As previously stated Shulman (1987) claims teachers have special responsibilities in relation to content knowledge, serving as the primary source of student </w:t>
      </w:r>
      <w:r w:rsidRPr="00610A50">
        <w:rPr>
          <w:rFonts w:ascii="Arial" w:hAnsi="Arial" w:cs="Arial"/>
          <w:color w:val="000000" w:themeColor="text1"/>
        </w:rPr>
        <w:lastRenderedPageBreak/>
        <w:t xml:space="preserve">understanding, this responsibility places special demands on the teachers own depth of understanding. As a fluent Welsh speaker and a former student of a Welsh primary and secondary school, conversing through Welsh is a strength. MY PTE took place in an English primary school where the use of Welsh language was poor. This placed me at an advantage as I was able to transfer my depth of understanding and knowledge of the subject and </w:t>
      </w:r>
      <w:bookmarkStart w:id="0" w:name="_Hlk534972593"/>
      <w:r w:rsidRPr="00610A50">
        <w:rPr>
          <w:rFonts w:ascii="Arial" w:hAnsi="Arial" w:cs="Arial"/>
          <w:color w:val="000000" w:themeColor="text1"/>
        </w:rPr>
        <w:t xml:space="preserve">use it to enhance my </w:t>
      </w:r>
      <w:r w:rsidRPr="00610A50">
        <w:rPr>
          <w:rFonts w:ascii="Arial" w:hAnsi="Arial" w:cs="Arial"/>
          <w:color w:val="000000" w:themeColor="text1"/>
          <w:shd w:val="clear" w:color="auto" w:fill="FFFFFF"/>
        </w:rPr>
        <w:t>pedagogical knowledge</w:t>
      </w:r>
      <w:r w:rsidRPr="00610A50">
        <w:rPr>
          <w:rFonts w:ascii="Arial" w:hAnsi="Arial" w:cs="Arial"/>
          <w:color w:val="000000" w:themeColor="text1"/>
        </w:rPr>
        <w:t xml:space="preserve"> through confidently planning and preparing effective </w:t>
      </w:r>
      <w:bookmarkEnd w:id="0"/>
      <w:r w:rsidRPr="00610A50">
        <w:rPr>
          <w:rFonts w:ascii="Arial" w:hAnsi="Arial" w:cs="Arial"/>
          <w:color w:val="000000" w:themeColor="text1"/>
        </w:rPr>
        <w:t xml:space="preserve">Welsh lessons that would benefit pupils and enhance the learning of </w:t>
      </w:r>
      <w:r w:rsidRPr="00610A50">
        <w:rPr>
          <w:rFonts w:ascii="Arial" w:hAnsi="Arial" w:cs="Arial"/>
        </w:rPr>
        <w:t xml:space="preserve">all. This I felt was important as Donaldson (2015. P. 58) suggests that </w:t>
      </w:r>
      <w:r w:rsidRPr="00610A50">
        <w:rPr>
          <w:rFonts w:ascii="Arial" w:hAnsi="Arial" w:cs="Arial"/>
          <w:i/>
        </w:rPr>
        <w:t>“the cultural, cognitive and practical benefits of learning Welsh as a living language provide a strong case for its inclusion as a compulsory element in the school curriculum”</w:t>
      </w:r>
      <w:r w:rsidRPr="00610A50">
        <w:rPr>
          <w:rFonts w:ascii="Arial" w:hAnsi="Arial" w:cs="Arial"/>
        </w:rPr>
        <w:t xml:space="preserve">. He further recommends that </w:t>
      </w:r>
      <w:r w:rsidRPr="00610A50">
        <w:rPr>
          <w:rFonts w:ascii="Arial" w:hAnsi="Arial" w:cs="Arial"/>
          <w:i/>
        </w:rPr>
        <w:t>“there needs to be investment in and improvements to provision and the raising of standards should focus on strengthening the language in primary schools to create solid foundations for learning Welsh”.</w:t>
      </w:r>
      <w:r w:rsidRPr="00610A50">
        <w:rPr>
          <w:rFonts w:ascii="Arial" w:hAnsi="Arial" w:cs="Arial"/>
        </w:rPr>
        <w:t xml:space="preserve"> (Donaldson 2015, p.60)</w:t>
      </w:r>
    </w:p>
    <w:p w14:paraId="69EF0DAE" w14:textId="77777777" w:rsidR="00610A50" w:rsidRPr="00610A50" w:rsidRDefault="00610A50" w:rsidP="00610A50">
      <w:pPr>
        <w:spacing w:line="600" w:lineRule="auto"/>
        <w:rPr>
          <w:rFonts w:ascii="Arial" w:hAnsi="Arial" w:cs="Arial"/>
        </w:rPr>
      </w:pPr>
    </w:p>
    <w:p w14:paraId="12ECA8E6" w14:textId="77777777" w:rsidR="00610A50" w:rsidRPr="00610A50" w:rsidRDefault="007546F5" w:rsidP="00610A50">
      <w:pPr>
        <w:spacing w:line="600" w:lineRule="auto"/>
        <w:rPr>
          <w:rFonts w:ascii="Arial" w:hAnsi="Arial" w:cs="Arial"/>
        </w:rPr>
      </w:pPr>
      <w:r>
        <w:rPr>
          <w:rFonts w:ascii="Arial" w:hAnsi="Arial" w:cs="Arial"/>
        </w:rPr>
        <w:t xml:space="preserve">As discussed earlier, </w:t>
      </w:r>
      <w:r w:rsidR="00610A50" w:rsidRPr="00610A50">
        <w:rPr>
          <w:rFonts w:ascii="Arial" w:hAnsi="Arial" w:cs="Arial"/>
          <w:color w:val="000000"/>
          <w:shd w:val="clear" w:color="auto" w:fill="FFFFFF"/>
        </w:rPr>
        <w:t>Shulman (1987</w:t>
      </w:r>
      <w:r>
        <w:rPr>
          <w:rFonts w:ascii="Arial" w:hAnsi="Arial" w:cs="Arial"/>
          <w:color w:val="000000"/>
          <w:shd w:val="clear" w:color="auto" w:fill="FFFFFF"/>
        </w:rPr>
        <w:t>) refers to</w:t>
      </w:r>
      <w:r w:rsidR="00610A50" w:rsidRPr="00610A50">
        <w:rPr>
          <w:rFonts w:ascii="Arial" w:hAnsi="Arial" w:cs="Arial"/>
          <w:color w:val="000000"/>
          <w:shd w:val="clear" w:color="auto" w:fill="FFFFFF"/>
        </w:rPr>
        <w:t xml:space="preserve"> </w:t>
      </w:r>
      <w:r w:rsidR="00610A50" w:rsidRPr="00610A50">
        <w:rPr>
          <w:rFonts w:ascii="Arial" w:hAnsi="Arial" w:cs="Arial"/>
          <w:i/>
          <w:color w:val="000000"/>
          <w:shd w:val="clear" w:color="auto" w:fill="FFFFFF"/>
        </w:rPr>
        <w:t>‘Nancy’</w:t>
      </w:r>
      <w:r w:rsidR="00610A50" w:rsidRPr="00610A50">
        <w:rPr>
          <w:rFonts w:ascii="Arial" w:hAnsi="Arial" w:cs="Arial"/>
          <w:color w:val="000000"/>
          <w:shd w:val="clear" w:color="auto" w:fill="FFFFFF"/>
        </w:rPr>
        <w:t xml:space="preserve"> </w:t>
      </w:r>
      <w:r>
        <w:rPr>
          <w:rFonts w:ascii="Arial" w:hAnsi="Arial" w:cs="Arial"/>
          <w:color w:val="000000"/>
          <w:shd w:val="clear" w:color="auto" w:fill="FFFFFF"/>
        </w:rPr>
        <w:t xml:space="preserve">throughout his report, </w:t>
      </w:r>
      <w:r w:rsidR="00610A50" w:rsidRPr="00610A50">
        <w:rPr>
          <w:rFonts w:ascii="Arial" w:hAnsi="Arial" w:cs="Arial"/>
          <w:color w:val="000000"/>
          <w:shd w:val="clear" w:color="auto" w:fill="FFFFFF"/>
        </w:rPr>
        <w:t>a model of pedagogical excellence whose depth of understanding and skill as a pedagogue were admirable. On one occasion, Nancy’s flexible teaching style displays a pupil-led lesson where (Shulman 1987, p.3)</w:t>
      </w:r>
      <w:r w:rsidR="00610A50" w:rsidRPr="00610A50">
        <w:rPr>
          <w:rFonts w:ascii="Arial" w:hAnsi="Arial" w:cs="Arial"/>
        </w:rPr>
        <w:t xml:space="preserve"> highlights her ability to </w:t>
      </w:r>
      <w:r w:rsidR="00610A50" w:rsidRPr="00610A50">
        <w:rPr>
          <w:rFonts w:ascii="Arial" w:hAnsi="Arial" w:cs="Arial"/>
          <w:i/>
        </w:rPr>
        <w:t xml:space="preserve">“not only conduct her orchestra from the podium, she can sit back and watch it play out </w:t>
      </w:r>
      <w:r w:rsidR="00610A50" w:rsidRPr="00610A50">
        <w:rPr>
          <w:rFonts w:ascii="Arial" w:hAnsi="Arial" w:cs="Arial"/>
          <w:i/>
        </w:rPr>
        <w:lastRenderedPageBreak/>
        <w:t>with virtuosity by itself”</w:t>
      </w:r>
      <w:r w:rsidR="00610A50" w:rsidRPr="00610A50">
        <w:rPr>
          <w:rFonts w:ascii="Arial" w:hAnsi="Arial" w:cs="Arial"/>
        </w:rPr>
        <w:t>, meaning her presence wasn’t necessary in the classroom for her pupils to learn.</w:t>
      </w:r>
    </w:p>
    <w:p w14:paraId="1C184D7C" w14:textId="77777777" w:rsidR="00610A50" w:rsidRPr="00610A50" w:rsidRDefault="00610A50" w:rsidP="00610A50">
      <w:pPr>
        <w:spacing w:line="600" w:lineRule="auto"/>
        <w:rPr>
          <w:rFonts w:ascii="Arial" w:hAnsi="Arial" w:cs="Arial"/>
        </w:rPr>
      </w:pPr>
      <w:r w:rsidRPr="00610A50">
        <w:rPr>
          <w:rFonts w:ascii="Arial" w:hAnsi="Arial" w:cs="Arial"/>
        </w:rPr>
        <w:t xml:space="preserve"> </w:t>
      </w:r>
      <w:r w:rsidRPr="00610A50">
        <w:rPr>
          <w:rFonts w:ascii="Arial" w:hAnsi="Arial" w:cs="Arial"/>
          <w:color w:val="000000"/>
          <w:shd w:val="clear" w:color="auto" w:fill="FFFFFF"/>
        </w:rPr>
        <w:t>I incorporated a similar teaching style during my experience as the school in which I was placed were beginning to incorporate Donaldson’s four purposes of the curriculum i</w:t>
      </w:r>
      <w:r w:rsidR="00FD2EC0">
        <w:rPr>
          <w:rFonts w:ascii="Arial" w:hAnsi="Arial" w:cs="Arial"/>
          <w:color w:val="000000"/>
          <w:shd w:val="clear" w:color="auto" w:fill="FFFFFF"/>
        </w:rPr>
        <w:t xml:space="preserve">nto their planning. </w:t>
      </w:r>
      <w:r w:rsidR="00FD2EC0" w:rsidRPr="00610A50">
        <w:rPr>
          <w:rFonts w:ascii="Arial" w:eastAsiaTheme="minorHAnsi" w:hAnsi="Arial" w:cs="Arial"/>
          <w:shd w:val="clear" w:color="auto" w:fill="FFFFFF"/>
        </w:rPr>
        <w:t xml:space="preserve">Pupil Voice </w:t>
      </w:r>
      <w:r w:rsidR="00FD2EC0">
        <w:rPr>
          <w:rFonts w:ascii="Arial" w:eastAsiaTheme="minorHAnsi" w:hAnsi="Arial" w:cs="Arial"/>
          <w:shd w:val="clear" w:color="auto" w:fill="FFFFFF"/>
        </w:rPr>
        <w:t xml:space="preserve">within the school was </w:t>
      </w:r>
      <w:r w:rsidR="00FD2EC0" w:rsidRPr="00610A50">
        <w:rPr>
          <w:rFonts w:ascii="Arial" w:eastAsiaTheme="minorHAnsi" w:hAnsi="Arial" w:cs="Arial"/>
          <w:shd w:val="clear" w:color="auto" w:fill="FFFFFF"/>
        </w:rPr>
        <w:t xml:space="preserve">about providing classroom opportunities for pupils to influence their own learning. </w:t>
      </w:r>
      <w:r w:rsidRPr="00610A50">
        <w:rPr>
          <w:rFonts w:ascii="Arial" w:hAnsi="Arial" w:cs="Arial"/>
          <w:color w:val="000000"/>
          <w:shd w:val="clear" w:color="auto" w:fill="FFFFFF"/>
        </w:rPr>
        <w:t xml:space="preserve">and pupil lead lessons were crucial. Two of the four purposes of the curriculum in Wales aim to develop children as ambitious, capable learners who are ready to learn and healthy, confident individuals who are ready to lead fulfilling lives as valued </w:t>
      </w:r>
      <w:r w:rsidRPr="00610A50">
        <w:rPr>
          <w:rFonts w:ascii="Arial" w:hAnsi="Arial" w:cs="Arial"/>
          <w:shd w:val="clear" w:color="auto" w:fill="FFFFFF"/>
        </w:rPr>
        <w:t xml:space="preserve">members of society. These purposes have been set to guide pupils and help them form positive relationships in which they are able to communicate effectively, gain skills and build confidence. Student lead lessons are key attributes to these purposes, as they provide pupils with the appropriate knowledge and understanding to develop skills they will carry through life. </w:t>
      </w:r>
    </w:p>
    <w:p w14:paraId="6B613DEC" w14:textId="77777777" w:rsidR="00610A50" w:rsidRPr="00610A50" w:rsidRDefault="00610A50" w:rsidP="00610A50">
      <w:pPr>
        <w:spacing w:line="600" w:lineRule="auto"/>
        <w:rPr>
          <w:rFonts w:ascii="Arial" w:eastAsiaTheme="minorHAnsi" w:hAnsi="Arial" w:cs="Arial"/>
          <w:shd w:val="clear" w:color="auto" w:fill="FFFFFF"/>
        </w:rPr>
      </w:pPr>
    </w:p>
    <w:p w14:paraId="0C918990" w14:textId="488FD539" w:rsidR="00610A50" w:rsidRPr="00610A50" w:rsidRDefault="00610A50" w:rsidP="00610A50">
      <w:pPr>
        <w:spacing w:line="600" w:lineRule="auto"/>
        <w:rPr>
          <w:rFonts w:ascii="Arial" w:eastAsiaTheme="minorHAnsi" w:hAnsi="Arial" w:cs="Arial"/>
          <w:shd w:val="clear" w:color="auto" w:fill="FFFFFF"/>
        </w:rPr>
      </w:pPr>
      <w:r w:rsidRPr="00610A50">
        <w:rPr>
          <w:rFonts w:ascii="Arial" w:hAnsi="Arial" w:cs="Arial"/>
          <w:shd w:val="clear" w:color="auto" w:fill="FFFFFF"/>
        </w:rPr>
        <w:t>One example of a student lead lesson I set during my time on PTE was a literacy lesson in which pupils decided they would like to design a digital poster that tied with their classroom topic ‘Space’. The pupils were placed into groups of mixed ability where they had to collaborate and independently produce an effective persuasive poster persuading people to fly</w:t>
      </w:r>
      <w:r w:rsidR="00FD2EC0">
        <w:rPr>
          <w:rFonts w:ascii="Arial" w:hAnsi="Arial" w:cs="Arial"/>
          <w:shd w:val="clear" w:color="auto" w:fill="FFFFFF"/>
        </w:rPr>
        <w:t xml:space="preserve"> on the ‘Virgin Galactic Space L</w:t>
      </w:r>
      <w:r w:rsidRPr="00610A50">
        <w:rPr>
          <w:rFonts w:ascii="Arial" w:hAnsi="Arial" w:cs="Arial"/>
          <w:shd w:val="clear" w:color="auto" w:fill="FFFFFF"/>
        </w:rPr>
        <w:t xml:space="preserve">ine’ (see figure 1 in </w:t>
      </w:r>
      <w:r w:rsidRPr="00610A50">
        <w:rPr>
          <w:rFonts w:ascii="Arial" w:hAnsi="Arial" w:cs="Arial"/>
          <w:shd w:val="clear" w:color="auto" w:fill="FFFFFF"/>
        </w:rPr>
        <w:lastRenderedPageBreak/>
        <w:t>appendix for plan). Each pupil was given a specific role which meant they were responsible for different element</w:t>
      </w:r>
      <w:r w:rsidRPr="00610A50">
        <w:rPr>
          <w:rFonts w:ascii="Arial" w:hAnsi="Arial" w:cs="Arial"/>
          <w:color w:val="000000"/>
          <w:shd w:val="clear" w:color="auto" w:fill="FFFFFF"/>
        </w:rPr>
        <w:t xml:space="preserve">s of the activity. The group who design the most effective poster to the highest possible standard, were rewarded. I took a step back </w:t>
      </w:r>
      <w:r w:rsidRPr="00610A50">
        <w:rPr>
          <w:rFonts w:ascii="Arial" w:hAnsi="Arial" w:cs="Arial"/>
          <w:shd w:val="clear" w:color="auto" w:fill="FFFFFF"/>
        </w:rPr>
        <w:t xml:space="preserve">from this lesson and only interacted with pupils when there were elements they found challenging. I felt this lesson was extremely beneficial for all and it was evident through observing the pupils that pupil-led activities where pupils are provided with numerous opportunities to work independently </w:t>
      </w:r>
      <w:r w:rsidRPr="00610A50">
        <w:rPr>
          <w:rFonts w:ascii="Arial" w:eastAsiaTheme="minorHAnsi" w:hAnsi="Arial" w:cs="Arial"/>
          <w:shd w:val="clear" w:color="auto" w:fill="FFFFFF"/>
        </w:rPr>
        <w:t xml:space="preserve">increased their motivation to learn and provides pupils with greater enjoyment and independence when learning. </w:t>
      </w:r>
    </w:p>
    <w:p w14:paraId="4657127C" w14:textId="77777777" w:rsidR="00610A50" w:rsidRPr="00610A50" w:rsidRDefault="00610A50" w:rsidP="00610A50">
      <w:pPr>
        <w:spacing w:line="600" w:lineRule="auto"/>
        <w:rPr>
          <w:rFonts w:ascii="Arial" w:eastAsiaTheme="minorHAnsi" w:hAnsi="Arial" w:cs="Arial"/>
          <w:shd w:val="clear" w:color="auto" w:fill="FFFFFF"/>
        </w:rPr>
      </w:pPr>
    </w:p>
    <w:p w14:paraId="156CE93B" w14:textId="77777777" w:rsidR="00610A50" w:rsidRPr="00610A50" w:rsidRDefault="00FD2EC0" w:rsidP="00610A50">
      <w:pPr>
        <w:spacing w:line="600" w:lineRule="auto"/>
        <w:rPr>
          <w:rFonts w:ascii="Arial" w:eastAsiaTheme="minorHAnsi" w:hAnsi="Arial" w:cs="Arial"/>
          <w:shd w:val="clear" w:color="auto" w:fill="FFFFFF"/>
        </w:rPr>
      </w:pPr>
      <w:r>
        <w:rPr>
          <w:rFonts w:ascii="Arial" w:eastAsiaTheme="minorHAnsi" w:hAnsi="Arial" w:cs="Arial"/>
          <w:shd w:val="clear" w:color="auto" w:fill="FFFFFF"/>
        </w:rPr>
        <w:t>The confidence in my knowledge base ensured a successful lesson.</w:t>
      </w:r>
      <w:r w:rsidR="00610A50" w:rsidRPr="00610A50">
        <w:rPr>
          <w:rFonts w:ascii="Arial" w:eastAsiaTheme="minorHAnsi" w:hAnsi="Arial" w:cs="Arial"/>
          <w:shd w:val="clear" w:color="auto" w:fill="FFFFFF"/>
        </w:rPr>
        <w:t xml:space="preserve"> This meant I was able to instruct pupils in previous lessons on persuasive techniques and how to use them effectively. I worked with pupils to analyse a variety of persuasive techniques that would be of use to them. My knowledge meant I was able to guide and advise t</w:t>
      </w:r>
      <w:r>
        <w:rPr>
          <w:rFonts w:ascii="Arial" w:eastAsiaTheme="minorHAnsi" w:hAnsi="Arial" w:cs="Arial"/>
          <w:shd w:val="clear" w:color="auto" w:fill="FFFFFF"/>
        </w:rPr>
        <w:t>he pupils on what they learnt</w:t>
      </w:r>
      <w:r w:rsidR="00610A50" w:rsidRPr="00610A50">
        <w:rPr>
          <w:rFonts w:ascii="Arial" w:eastAsiaTheme="minorHAnsi" w:hAnsi="Arial" w:cs="Arial"/>
          <w:shd w:val="clear" w:color="auto" w:fill="FFFFFF"/>
        </w:rPr>
        <w:t xml:space="preserve"> in previous lessons, which lead to their capability of completing the task independently. </w:t>
      </w:r>
    </w:p>
    <w:p w14:paraId="0E3C292B" w14:textId="77777777" w:rsidR="00610A50" w:rsidRPr="00610A50" w:rsidRDefault="00610A50" w:rsidP="00610A50">
      <w:pPr>
        <w:spacing w:line="600" w:lineRule="auto"/>
        <w:rPr>
          <w:rFonts w:ascii="Arial" w:eastAsiaTheme="minorHAnsi" w:hAnsi="Arial" w:cs="Arial"/>
        </w:rPr>
      </w:pPr>
    </w:p>
    <w:p w14:paraId="35041AF5" w14:textId="77777777" w:rsidR="00610A50" w:rsidRPr="00610A50" w:rsidRDefault="00610A50" w:rsidP="00610A50">
      <w:pPr>
        <w:spacing w:line="600" w:lineRule="auto"/>
        <w:rPr>
          <w:rFonts w:ascii="Arial" w:hAnsi="Arial" w:cs="Arial"/>
        </w:rPr>
      </w:pPr>
      <w:r w:rsidRPr="00610A50">
        <w:rPr>
          <w:rFonts w:ascii="Arial" w:eastAsiaTheme="minorHAnsi" w:hAnsi="Arial" w:cs="Arial"/>
        </w:rPr>
        <w:t xml:space="preserve">In contrast, </w:t>
      </w:r>
      <w:r w:rsidRPr="00610A50">
        <w:rPr>
          <w:rFonts w:ascii="Arial" w:hAnsi="Arial" w:cs="Arial"/>
        </w:rPr>
        <w:t>Numeracy is a subject I have found extremely challenging at times</w:t>
      </w:r>
      <w:r w:rsidR="00FD2EC0">
        <w:rPr>
          <w:rFonts w:ascii="Arial" w:hAnsi="Arial" w:cs="Arial"/>
        </w:rPr>
        <w:t>. T</w:t>
      </w:r>
      <w:r w:rsidRPr="00610A50">
        <w:rPr>
          <w:rFonts w:ascii="Arial" w:hAnsi="Arial" w:cs="Arial"/>
        </w:rPr>
        <w:t>hroughou</w:t>
      </w:r>
      <w:r w:rsidR="00FD2EC0">
        <w:rPr>
          <w:rFonts w:ascii="Arial" w:hAnsi="Arial" w:cs="Arial"/>
        </w:rPr>
        <w:t xml:space="preserve">t my experience on PTE One I encountered challenging situations </w:t>
      </w:r>
      <w:proofErr w:type="gramStart"/>
      <w:r w:rsidR="00FD2EC0">
        <w:rPr>
          <w:rFonts w:ascii="Arial" w:hAnsi="Arial" w:cs="Arial"/>
        </w:rPr>
        <w:t>during  mathematic</w:t>
      </w:r>
      <w:proofErr w:type="gramEnd"/>
      <w:r w:rsidR="00FD2EC0">
        <w:rPr>
          <w:rFonts w:ascii="Arial" w:hAnsi="Arial" w:cs="Arial"/>
        </w:rPr>
        <w:t xml:space="preserve"> sessions where </w:t>
      </w:r>
      <w:r w:rsidRPr="00610A50">
        <w:rPr>
          <w:rFonts w:ascii="Arial" w:hAnsi="Arial" w:cs="Arial"/>
        </w:rPr>
        <w:t xml:space="preserve">my subject knowledge was tested. My experience took place in a year five class which meant they had a basic understanding of the subject </w:t>
      </w:r>
      <w:r w:rsidRPr="00610A50">
        <w:rPr>
          <w:rFonts w:ascii="Arial" w:hAnsi="Arial" w:cs="Arial"/>
        </w:rPr>
        <w:lastRenderedPageBreak/>
        <w:t xml:space="preserve">and their foundation knowledge as introduced in the knowledge quartet was clear.  The pupils were grouped in ability and of the six groups, four were higher ability. This class included fifteen MAT pupils who continuously excelled in mathematics. Though I have never felt confident with the subject, whilst on teaching practice, it became evident to me how significant my lack of confidence was and there were occasions where I felt extremely vulnerable.  </w:t>
      </w:r>
      <w:r w:rsidRPr="00610A50">
        <w:rPr>
          <w:rFonts w:ascii="Arial" w:hAnsi="Arial" w:cs="Arial"/>
          <w:color w:val="000000" w:themeColor="text1"/>
        </w:rPr>
        <w:t>The second element of the knowledge quartet is the transformation category</w:t>
      </w:r>
      <w:r w:rsidRPr="00610A50">
        <w:rPr>
          <w:rFonts w:ascii="Arial" w:eastAsiaTheme="minorHAnsi" w:hAnsi="Arial" w:cs="Arial"/>
          <w:color w:val="000000"/>
        </w:rPr>
        <w:t xml:space="preserve"> (Rowland, </w:t>
      </w:r>
      <w:proofErr w:type="spellStart"/>
      <w:r w:rsidRPr="00610A50">
        <w:rPr>
          <w:rFonts w:ascii="Arial" w:eastAsiaTheme="minorHAnsi" w:hAnsi="Arial" w:cs="Arial"/>
          <w:color w:val="000000"/>
        </w:rPr>
        <w:t>Huckstep</w:t>
      </w:r>
      <w:proofErr w:type="spellEnd"/>
      <w:r w:rsidRPr="00610A50">
        <w:rPr>
          <w:rFonts w:ascii="Arial" w:eastAsiaTheme="minorHAnsi" w:hAnsi="Arial" w:cs="Arial"/>
          <w:color w:val="000000"/>
        </w:rPr>
        <w:t xml:space="preserve"> and Thwaites, 2005)</w:t>
      </w:r>
      <w:r w:rsidRPr="00610A50">
        <w:rPr>
          <w:rFonts w:ascii="Arial" w:hAnsi="Arial" w:cs="Arial"/>
          <w:color w:val="000000" w:themeColor="text1"/>
        </w:rPr>
        <w:t>. The transformation category concerns knowledge in-action and is demonstrated in the planning and teaching of practitioners. This category is based on Shulman’s observation that the knowledge base for teaching is distinguished by teacher’s ability to transform the content knowledge into forms that are pedagogically powerful, of particular importance in this category, is the practitioner’s choice and use of examples presented to pupils to assist their concept formation, language acquisition and to demonstrate procedures. This become evident within a series of mathematic lessons I planned and taught during my experience on PTE. One lesson</w:t>
      </w:r>
      <w:r w:rsidR="00FD2EC0">
        <w:rPr>
          <w:rFonts w:ascii="Arial" w:hAnsi="Arial" w:cs="Arial"/>
          <w:color w:val="000000" w:themeColor="text1"/>
        </w:rPr>
        <w:t xml:space="preserve"> in particular comes to mind.</w:t>
      </w:r>
      <w:r w:rsidRPr="00610A50">
        <w:rPr>
          <w:rFonts w:ascii="Arial" w:hAnsi="Arial" w:cs="Arial"/>
          <w:color w:val="000000" w:themeColor="text1"/>
        </w:rPr>
        <w:t xml:space="preserve"> T</w:t>
      </w:r>
      <w:r w:rsidRPr="00610A50">
        <w:rPr>
          <w:rFonts w:ascii="Arial" w:hAnsi="Arial" w:cs="Arial"/>
        </w:rPr>
        <w:t>he lesson I have chosen to reflect (see figure 2 in appendix for plan) was a lesson where the class were introduced to calculating averages. Though I was not sure of the content, I chose to introduce the topic to pupils as the LNF framework suggests all year five pupils should can use mean, median, mode and range to describe a data set</w:t>
      </w:r>
      <w:r w:rsidRPr="00610A50">
        <w:rPr>
          <w:rFonts w:ascii="Arial" w:hAnsi="Arial" w:cs="Arial"/>
          <w:i/>
        </w:rPr>
        <w:t xml:space="preserve"> </w:t>
      </w:r>
      <w:r w:rsidR="00FD2EC0">
        <w:rPr>
          <w:rFonts w:ascii="Arial" w:hAnsi="Arial" w:cs="Arial"/>
        </w:rPr>
        <w:t>(The National Literacy and Numeracy F</w:t>
      </w:r>
      <w:r w:rsidRPr="00610A50">
        <w:rPr>
          <w:rFonts w:ascii="Arial" w:hAnsi="Arial" w:cs="Arial"/>
        </w:rPr>
        <w:t xml:space="preserve">ramework, </w:t>
      </w:r>
      <w:r w:rsidRPr="00610A50">
        <w:rPr>
          <w:rFonts w:ascii="Arial" w:hAnsi="Arial" w:cs="Arial"/>
        </w:rPr>
        <w:lastRenderedPageBreak/>
        <w:t>2014</w:t>
      </w:r>
      <w:r w:rsidRPr="00610A50">
        <w:rPr>
          <w:rFonts w:ascii="Arial" w:hAnsi="Arial" w:cs="Arial"/>
          <w:i/>
        </w:rPr>
        <w:t>)</w:t>
      </w:r>
      <w:r w:rsidRPr="00610A50">
        <w:rPr>
          <w:rFonts w:ascii="Arial" w:hAnsi="Arial" w:cs="Arial"/>
        </w:rPr>
        <w:t>.</w:t>
      </w:r>
      <w:r w:rsidRPr="00610A50">
        <w:rPr>
          <w:rFonts w:ascii="Arial" w:eastAsiaTheme="minorHAnsi" w:hAnsi="Arial" w:cs="Arial"/>
        </w:rPr>
        <w:t xml:space="preserve"> I took time before the lesson to research and analyse the topic, familiarising myself with the knowledge I’d need to tr</w:t>
      </w:r>
      <w:r w:rsidR="00FD2EC0">
        <w:rPr>
          <w:rFonts w:ascii="Arial" w:eastAsiaTheme="minorHAnsi" w:hAnsi="Arial" w:cs="Arial"/>
        </w:rPr>
        <w:t xml:space="preserve">ansfer to pupils.  I had a vague </w:t>
      </w:r>
      <w:r w:rsidRPr="00610A50">
        <w:rPr>
          <w:rFonts w:ascii="Arial" w:eastAsiaTheme="minorHAnsi" w:hAnsi="Arial" w:cs="Arial"/>
        </w:rPr>
        <w:t xml:space="preserve">understanding of the content and </w:t>
      </w:r>
      <w:r w:rsidRPr="00610A50">
        <w:rPr>
          <w:rFonts w:ascii="Arial" w:hAnsi="Arial" w:cs="Arial"/>
        </w:rPr>
        <w:t xml:space="preserve">as a result struggled to explain the sequence of averages in a way the children could understand. The lesson I taught was tightly controlled, providing no opportunity for pupil participation. I place great importance on pupil voice and them being able to express themselves, but due to subject knowledge uncertainty I felt unable to respond to learner ideas and questions. I had a conscious design of the lesson and done all I could to limit any possible diversions from the plan. During my time on PTE The questioning techniques I’d use were an essential element to all lesson plans, though on this occasion, I felt too anxious to use these techniques as I had only familiarised myself with one explanation and feared pupils may ask for various demonstrations, leaving students unaware of certain elements they found difficult.  My lack of understanding and confidence in this subject meant pupils learning was affected. </w:t>
      </w:r>
    </w:p>
    <w:p w14:paraId="798AF5A7" w14:textId="77777777" w:rsidR="00610A50" w:rsidRPr="00610A50" w:rsidRDefault="00610A50" w:rsidP="00610A50">
      <w:pPr>
        <w:spacing w:line="600" w:lineRule="auto"/>
        <w:rPr>
          <w:rFonts w:ascii="Arial" w:eastAsiaTheme="minorHAnsi" w:hAnsi="Arial" w:cs="Arial"/>
        </w:rPr>
      </w:pPr>
    </w:p>
    <w:p w14:paraId="62FF00E6" w14:textId="77777777" w:rsidR="00610A50" w:rsidRPr="00610A50" w:rsidRDefault="00610A50" w:rsidP="00610A50">
      <w:pPr>
        <w:spacing w:line="600" w:lineRule="auto"/>
        <w:rPr>
          <w:rFonts w:ascii="Arial" w:hAnsi="Arial" w:cs="Arial"/>
          <w:color w:val="000000" w:themeColor="text1"/>
          <w:shd w:val="clear" w:color="auto" w:fill="FFFFFF"/>
        </w:rPr>
      </w:pPr>
      <w:r w:rsidRPr="00610A50">
        <w:rPr>
          <w:rFonts w:ascii="Arial" w:eastAsiaTheme="minorHAnsi" w:hAnsi="Arial" w:cs="Arial"/>
        </w:rPr>
        <w:t xml:space="preserve">I encountered a situation during my experience that involves the contingency category of the knowledge quartet. </w:t>
      </w:r>
      <w:r w:rsidRPr="00610A50">
        <w:rPr>
          <w:rFonts w:ascii="Arial" w:eastAsiaTheme="minorHAnsi" w:hAnsi="Arial" w:cs="Arial"/>
          <w:color w:val="000000"/>
          <w:shd w:val="clear" w:color="auto" w:fill="FFFFFF"/>
        </w:rPr>
        <w:t xml:space="preserve">Rowland, </w:t>
      </w:r>
      <w:proofErr w:type="spellStart"/>
      <w:r w:rsidRPr="00610A50">
        <w:rPr>
          <w:rFonts w:ascii="Arial" w:eastAsiaTheme="minorHAnsi" w:hAnsi="Arial" w:cs="Arial"/>
          <w:color w:val="000000"/>
          <w:shd w:val="clear" w:color="auto" w:fill="FFFFFF"/>
        </w:rPr>
        <w:t>Huckstep</w:t>
      </w:r>
      <w:proofErr w:type="spellEnd"/>
      <w:r w:rsidRPr="00610A50">
        <w:rPr>
          <w:rFonts w:ascii="Arial" w:eastAsiaTheme="minorHAnsi" w:hAnsi="Arial" w:cs="Arial"/>
          <w:color w:val="000000"/>
          <w:shd w:val="clear" w:color="auto" w:fill="FFFFFF"/>
        </w:rPr>
        <w:t xml:space="preserve"> and Thwaites (2005)</w:t>
      </w:r>
      <w:r w:rsidRPr="00610A50">
        <w:rPr>
          <w:rFonts w:ascii="Arial" w:hAnsi="Arial" w:cs="Arial"/>
          <w:color w:val="000000" w:themeColor="text1"/>
          <w:shd w:val="clear" w:color="auto" w:fill="FFFFFF"/>
        </w:rPr>
        <w:t xml:space="preserve"> suggest the contingency category concerns unplanned classroom events that acquire practitioners to </w:t>
      </w:r>
      <w:r w:rsidRPr="00610A50">
        <w:rPr>
          <w:rFonts w:ascii="Arial" w:hAnsi="Arial" w:cs="Arial"/>
          <w:i/>
          <w:color w:val="000000" w:themeColor="text1"/>
          <w:shd w:val="clear" w:color="auto" w:fill="FFFFFF"/>
        </w:rPr>
        <w:t xml:space="preserve">‘think on one’s feet’ (Williams 2003, p. 98) </w:t>
      </w:r>
      <w:r w:rsidRPr="00610A50">
        <w:rPr>
          <w:rFonts w:ascii="Arial" w:hAnsi="Arial" w:cs="Arial"/>
          <w:color w:val="000000" w:themeColor="text1"/>
          <w:shd w:val="clear" w:color="auto" w:fill="FFFFFF"/>
        </w:rPr>
        <w:t>showing their capability to deviate from plans to ensure effective learning</w:t>
      </w:r>
      <w:r w:rsidRPr="00610A50">
        <w:rPr>
          <w:rFonts w:ascii="Arial" w:eastAsiaTheme="minorHAnsi" w:hAnsi="Arial" w:cs="Arial"/>
          <w:color w:val="000000" w:themeColor="text1"/>
          <w:shd w:val="clear" w:color="auto" w:fill="FFFFFF"/>
        </w:rPr>
        <w:t xml:space="preserve"> </w:t>
      </w:r>
      <w:r w:rsidRPr="00610A50">
        <w:rPr>
          <w:rFonts w:ascii="Arial" w:hAnsi="Arial" w:cs="Arial"/>
          <w:color w:val="000000" w:themeColor="text1"/>
          <w:shd w:val="clear" w:color="auto" w:fill="FFFFFF"/>
        </w:rPr>
        <w:t xml:space="preserve">whilst continuing to exploit </w:t>
      </w:r>
      <w:r w:rsidRPr="00610A50">
        <w:rPr>
          <w:rFonts w:ascii="Arial" w:hAnsi="Arial" w:cs="Arial"/>
          <w:color w:val="000000" w:themeColor="text1"/>
          <w:shd w:val="clear" w:color="auto" w:fill="FFFFFF"/>
        </w:rPr>
        <w:lastRenderedPageBreak/>
        <w:t>opportunities to maximise the learning of students. The lesson I will reflect on here, was also a numeracy lesson (see figure 3 in appendix for plan and figure 4 for ARC Evaluation Form) that encouraged pupils to incorporate their knowledge of reading timetables to solve twelve- and twenty-four-hour clock problems.  I had taken time to plan an effective lesson creating differentiated worksheets I felt would enhance the learning of each individual. It became clear to me during the introduction that the lesson was going to be an unsuccessful and disappointing learning experience as the pupils were unresponsive of questions regarding the topic. The majority of the class</w:t>
      </w:r>
      <w:r w:rsidR="00FD2EC0">
        <w:rPr>
          <w:rFonts w:ascii="Arial" w:hAnsi="Arial" w:cs="Arial"/>
          <w:color w:val="000000" w:themeColor="text1"/>
          <w:shd w:val="clear" w:color="auto" w:fill="FFFFFF"/>
        </w:rPr>
        <w:t xml:space="preserve"> were unfamiliar with the</w:t>
      </w:r>
      <w:r w:rsidRPr="00610A50">
        <w:rPr>
          <w:rFonts w:ascii="Arial" w:hAnsi="Arial" w:cs="Arial"/>
          <w:color w:val="000000" w:themeColor="text1"/>
          <w:shd w:val="clear" w:color="auto" w:fill="FFFFFF"/>
        </w:rPr>
        <w:t xml:space="preserve"> twenty-four hour clock times and found it challenging to read timetables, a complication I h</w:t>
      </w:r>
      <w:r w:rsidR="00FD2EC0">
        <w:rPr>
          <w:rFonts w:ascii="Arial" w:hAnsi="Arial" w:cs="Arial"/>
          <w:color w:val="000000" w:themeColor="text1"/>
          <w:shd w:val="clear" w:color="auto" w:fill="FFFFFF"/>
        </w:rPr>
        <w:t>ad not considered whilst preparing</w:t>
      </w:r>
      <w:r w:rsidRPr="00610A50">
        <w:rPr>
          <w:rFonts w:ascii="Arial" w:hAnsi="Arial" w:cs="Arial"/>
          <w:color w:val="000000" w:themeColor="text1"/>
          <w:shd w:val="clear" w:color="auto" w:fill="FFFFFF"/>
        </w:rPr>
        <w:t xml:space="preserve"> my plan.</w:t>
      </w:r>
      <w:r w:rsidRPr="00610A50">
        <w:rPr>
          <w:rFonts w:ascii="Arial" w:eastAsiaTheme="minorHAnsi" w:hAnsi="Arial" w:cs="Arial"/>
          <w:iCs/>
        </w:rPr>
        <w:t xml:space="preserve"> I had failed to recognise how this concept could be difficult given their age.</w:t>
      </w:r>
      <w:r w:rsidRPr="00610A50">
        <w:rPr>
          <w:rFonts w:asciiTheme="minorHAnsi" w:eastAsiaTheme="minorHAnsi" w:hAnsiTheme="minorHAnsi" w:cstheme="minorBidi"/>
          <w:i/>
          <w:iCs/>
          <w:sz w:val="22"/>
          <w:szCs w:val="22"/>
        </w:rPr>
        <w:t xml:space="preserve"> </w:t>
      </w:r>
      <w:r w:rsidRPr="00610A50">
        <w:rPr>
          <w:rFonts w:ascii="Arial" w:hAnsi="Arial" w:cs="Arial"/>
          <w:color w:val="000000" w:themeColor="text1"/>
          <w:shd w:val="clear" w:color="auto" w:fill="FFFFFF"/>
        </w:rPr>
        <w:t xml:space="preserve"> I was unprepared to respond to learners’ ideas, questions and difficulties regarding the topic and as a consequence of this, the learning experience was inadequate</w:t>
      </w:r>
      <w:r w:rsidRPr="00610A50">
        <w:rPr>
          <w:rFonts w:ascii="Arial" w:hAnsi="Arial" w:cs="Arial"/>
        </w:rPr>
        <w:t xml:space="preserve">. Shulman (1987) states that the educator develops the child’s learning by building on and extending what they already know, Unfortunately, my lack of knowledge and confidence in the subject meant I struggled to think of a way to enhance children’s knowledge and battled on regardless. </w:t>
      </w:r>
      <w:r w:rsidRPr="00610A50">
        <w:rPr>
          <w:rFonts w:ascii="Arial" w:hAnsi="Arial" w:cs="Arial"/>
          <w:color w:val="000000" w:themeColor="text1"/>
          <w:shd w:val="clear" w:color="auto" w:fill="FFFFFF"/>
        </w:rPr>
        <w:t xml:space="preserve">A large proportion of the class found the task difficult, a problem that created a domino effect. The pupils found the worksheets so challenging that they become frustrated and lost focus, which caused disruption throughout the lesson. This meant learners knowledge wasn’t enhanced, and the </w:t>
      </w:r>
      <w:r w:rsidRPr="00610A50">
        <w:rPr>
          <w:rFonts w:ascii="Arial" w:hAnsi="Arial" w:cs="Arial"/>
          <w:color w:val="000000" w:themeColor="text1"/>
          <w:shd w:val="clear" w:color="auto" w:fill="FFFFFF"/>
        </w:rPr>
        <w:lastRenderedPageBreak/>
        <w:t xml:space="preserve">overall learning experience was unsuccessful. Upon reflection, it’s evident that this lesson could have been an opportunity to respond to learners’ difficulties had I felt I had enough knowledge of the subject to do so. As soon as it became clear to me that today’s task would not be an effective learning experience, I should have instantly deviated from the agenda set out </w:t>
      </w:r>
      <w:r w:rsidR="00E52889">
        <w:rPr>
          <w:rFonts w:ascii="Arial" w:hAnsi="Arial" w:cs="Arial"/>
          <w:color w:val="000000" w:themeColor="text1"/>
          <w:shd w:val="clear" w:color="auto" w:fill="FFFFFF"/>
        </w:rPr>
        <w:t xml:space="preserve">and </w:t>
      </w:r>
      <w:r w:rsidRPr="00610A50">
        <w:rPr>
          <w:rFonts w:ascii="Arial" w:hAnsi="Arial" w:cs="Arial"/>
          <w:color w:val="000000" w:themeColor="text1"/>
          <w:shd w:val="clear" w:color="auto" w:fill="FFFFFF"/>
        </w:rPr>
        <w:t>offered an alternative task to the pupils, in which we would work together to develop their skills and know</w:t>
      </w:r>
      <w:r w:rsidR="00E52889">
        <w:rPr>
          <w:rFonts w:ascii="Arial" w:hAnsi="Arial" w:cs="Arial"/>
          <w:color w:val="000000" w:themeColor="text1"/>
          <w:shd w:val="clear" w:color="auto" w:fill="FFFFFF"/>
        </w:rPr>
        <w:t>ledge of working with the twenty four hour clock</w:t>
      </w:r>
      <w:r w:rsidRPr="00610A50">
        <w:rPr>
          <w:rFonts w:ascii="Arial" w:hAnsi="Arial" w:cs="Arial"/>
          <w:color w:val="000000" w:themeColor="text1"/>
          <w:shd w:val="clear" w:color="auto" w:fill="FFFFFF"/>
        </w:rPr>
        <w:t>, taking the opportunity to maximise learning and ensuring an effective experience for all.</w:t>
      </w:r>
    </w:p>
    <w:p w14:paraId="6BD273DC" w14:textId="77777777" w:rsidR="00610A50" w:rsidRPr="00610A50" w:rsidRDefault="00610A50" w:rsidP="00610A50">
      <w:pPr>
        <w:spacing w:line="600" w:lineRule="auto"/>
        <w:rPr>
          <w:rFonts w:ascii="Arial" w:hAnsi="Arial" w:cs="Arial"/>
          <w:color w:val="000000"/>
          <w:shd w:val="clear" w:color="auto" w:fill="FFFFFF"/>
        </w:rPr>
      </w:pPr>
      <w:bookmarkStart w:id="1" w:name="_Hlk534973176"/>
      <w:r w:rsidRPr="00610A50">
        <w:rPr>
          <w:rFonts w:ascii="Arial" w:hAnsi="Arial" w:cs="Arial"/>
          <w:color w:val="000000"/>
          <w:shd w:val="clear" w:color="auto" w:fill="FFFFFF"/>
        </w:rPr>
        <w:t>Donaldson (2015) recognises how essential it is that the curriculum is designed with an all-inclusive approach that will engage the interest of all children in education.</w:t>
      </w:r>
    </w:p>
    <w:p w14:paraId="03B3A5E1" w14:textId="77777777" w:rsidR="00610A50" w:rsidRPr="00610A50" w:rsidRDefault="00610A50" w:rsidP="00610A50">
      <w:pPr>
        <w:spacing w:line="600" w:lineRule="auto"/>
        <w:rPr>
          <w:rFonts w:ascii="Arial" w:hAnsi="Arial" w:cs="Arial"/>
          <w:color w:val="000000"/>
          <w:shd w:val="clear" w:color="auto" w:fill="FFFFFF"/>
        </w:rPr>
      </w:pPr>
      <w:r w:rsidRPr="00610A50">
        <w:rPr>
          <w:rFonts w:ascii="Arial" w:hAnsi="Arial" w:cs="Arial"/>
          <w:color w:val="000000"/>
          <w:shd w:val="clear" w:color="auto" w:fill="FFFFFF"/>
        </w:rPr>
        <w:t xml:space="preserve"> I served questioning techniques during my experience to engage pupils. I believe pupil interaction is a key element of effective teaching and learning. An effective tool I used throughout my teaching experience was to ask all-inclusive questions such as “can you” instead of “who can” and encouraged pupils to use talk strategies to discuss the answers, before using lollipop sticks to randomly select pupils for feedback. This was effective as it ensured all pupils were engaged with the task, taking full participation in the lessons as everyone was given the opportunity to incorporate their thoughts and ideas in strategies such as partner and group discussions. </w:t>
      </w:r>
      <w:r w:rsidRPr="00610A50">
        <w:rPr>
          <w:rFonts w:ascii="Arial" w:eastAsiaTheme="minorHAnsi" w:hAnsi="Arial" w:cs="Arial"/>
          <w:color w:val="222222"/>
          <w:shd w:val="clear" w:color="auto" w:fill="FFFFFF"/>
        </w:rPr>
        <w:t>Questioning is the key means by which </w:t>
      </w:r>
      <w:r w:rsidRPr="00610A50">
        <w:rPr>
          <w:rFonts w:ascii="Arial" w:eastAsiaTheme="minorHAnsi" w:hAnsi="Arial" w:cs="Arial"/>
          <w:bCs/>
          <w:color w:val="222222"/>
          <w:shd w:val="clear" w:color="auto" w:fill="FFFFFF"/>
        </w:rPr>
        <w:t>teachers</w:t>
      </w:r>
      <w:r w:rsidRPr="00610A50">
        <w:rPr>
          <w:rFonts w:ascii="Arial" w:eastAsiaTheme="minorHAnsi" w:hAnsi="Arial" w:cs="Arial"/>
          <w:b/>
          <w:bCs/>
          <w:color w:val="222222"/>
          <w:shd w:val="clear" w:color="auto" w:fill="FFFFFF"/>
        </w:rPr>
        <w:t xml:space="preserve"> </w:t>
      </w:r>
      <w:r w:rsidRPr="00610A50">
        <w:rPr>
          <w:rFonts w:ascii="Arial" w:eastAsiaTheme="minorHAnsi" w:hAnsi="Arial" w:cs="Arial"/>
          <w:color w:val="222222"/>
          <w:shd w:val="clear" w:color="auto" w:fill="FFFFFF"/>
        </w:rPr>
        <w:t xml:space="preserve">identify gaps in learner’s knowledge and understanding </w:t>
      </w:r>
      <w:r w:rsidRPr="009E4E4C">
        <w:rPr>
          <w:rFonts w:ascii="Arial" w:eastAsiaTheme="minorHAnsi" w:hAnsi="Arial" w:cs="Arial"/>
          <w:color w:val="000000"/>
        </w:rPr>
        <w:t>(Almeida, 2012)</w:t>
      </w:r>
      <w:r w:rsidRPr="00610A50">
        <w:rPr>
          <w:rFonts w:ascii="Arial" w:eastAsiaTheme="minorHAnsi" w:hAnsi="Arial" w:cs="Arial"/>
          <w:color w:val="222222"/>
          <w:shd w:val="clear" w:color="auto" w:fill="FFFFFF"/>
        </w:rPr>
        <w:t xml:space="preserve">, therefore, if the teacher </w:t>
      </w:r>
      <w:r w:rsidRPr="00610A50">
        <w:rPr>
          <w:rFonts w:ascii="Arial" w:eastAsiaTheme="minorHAnsi" w:hAnsi="Arial" w:cs="Arial"/>
          <w:color w:val="222222"/>
          <w:shd w:val="clear" w:color="auto" w:fill="FFFFFF"/>
        </w:rPr>
        <w:lastRenderedPageBreak/>
        <w:t>does not have a clear understanding of the subject, there will be a negative impact with regards to effective teaching and learning.</w:t>
      </w:r>
    </w:p>
    <w:p w14:paraId="1DEF4C08" w14:textId="77777777" w:rsidR="00610A50" w:rsidRPr="00610A50" w:rsidRDefault="00610A50" w:rsidP="00610A50">
      <w:pPr>
        <w:spacing w:line="600" w:lineRule="auto"/>
        <w:rPr>
          <w:rFonts w:ascii="Arial" w:hAnsi="Arial" w:cs="Arial"/>
          <w:color w:val="000000"/>
          <w:shd w:val="clear" w:color="auto" w:fill="FFFFFF"/>
        </w:rPr>
      </w:pPr>
    </w:p>
    <w:p w14:paraId="00449797" w14:textId="77777777" w:rsidR="00610A50" w:rsidRPr="00610A50" w:rsidRDefault="00610A50" w:rsidP="00610A50">
      <w:pPr>
        <w:spacing w:line="600" w:lineRule="auto"/>
        <w:rPr>
          <w:rFonts w:ascii="Arial" w:eastAsiaTheme="minorHAnsi" w:hAnsi="Arial" w:cs="Arial"/>
          <w:color w:val="000000"/>
          <w:shd w:val="clear" w:color="auto" w:fill="FFFFFF"/>
        </w:rPr>
      </w:pPr>
      <w:r w:rsidRPr="00610A50">
        <w:rPr>
          <w:rFonts w:ascii="Arial" w:hAnsi="Arial" w:cs="Arial"/>
          <w:color w:val="000000"/>
          <w:shd w:val="clear" w:color="auto" w:fill="FFFFFF"/>
        </w:rPr>
        <w:t>The questioning techniques I used in literacy were more effective than those in numeracy, as I had clear subject and content knowledge on the topic and understood a variety of alternative theories in depth. Within literacy I felt confident to work with pupils and had the ability to answer any queries regarding elements they found challenging, I was able to provide pupils with the clear guidance they needed in order to succeed, where as in mathematics, my subject knowledge wasn’t strong and though I tried to explain sequences to the pupils, the questioning techniques I used were lessened as I was unprepared of some questions the pupils may have asked as they may have been</w:t>
      </w:r>
      <w:r w:rsidRPr="00610A50">
        <w:rPr>
          <w:rFonts w:ascii="Arial" w:eastAsiaTheme="minorHAnsi" w:hAnsi="Arial" w:cs="Arial"/>
          <w:iCs/>
        </w:rPr>
        <w:t xml:space="preserve"> beyond my  subject knowledge.  This is problematic as gaps in subject knowledge exposed by a pupil can lead to anxiety, which can drive low confidence and self-esteem in pupils, leading to a lack of effective learning. </w:t>
      </w:r>
      <w:r w:rsidRPr="00610A50">
        <w:rPr>
          <w:rFonts w:ascii="Arial" w:hAnsi="Arial" w:cs="Arial"/>
          <w:color w:val="000000"/>
          <w:shd w:val="clear" w:color="auto" w:fill="FFFFFF"/>
        </w:rPr>
        <w:t xml:space="preserve">There for in a series of numeracy lessons, pupils were not provided with valuable learning experiences. Upon reflection of my teaching experiences, it’s evident that the literacy lessons I taught were a lot more effective than the numeracy lessons, upon analysis of the lessons I portrayed a far more positive attitude after literacy lessons as I felt they were a lot more successful than numeracy ones. I subconsciously carried these positive and negative attitudes with me throughout my </w:t>
      </w:r>
      <w:r w:rsidRPr="00610A50">
        <w:rPr>
          <w:rFonts w:ascii="Arial" w:hAnsi="Arial" w:cs="Arial"/>
          <w:color w:val="000000"/>
          <w:shd w:val="clear" w:color="auto" w:fill="FFFFFF"/>
        </w:rPr>
        <w:lastRenderedPageBreak/>
        <w:t xml:space="preserve">teaching experience. Shulman (1987) </w:t>
      </w:r>
      <w:r w:rsidRPr="00E52889">
        <w:rPr>
          <w:rFonts w:ascii="Arial" w:hAnsi="Arial" w:cs="Arial"/>
          <w:i/>
          <w:color w:val="000000"/>
          <w:shd w:val="clear" w:color="auto" w:fill="FFFFFF"/>
        </w:rPr>
        <w:t xml:space="preserve">suggests </w:t>
      </w:r>
      <w:r w:rsidR="00E52889">
        <w:rPr>
          <w:rFonts w:ascii="Arial" w:hAnsi="Arial" w:cs="Arial"/>
          <w:i/>
          <w:color w:val="000000"/>
          <w:shd w:val="clear" w:color="auto" w:fill="FFFFFF"/>
        </w:rPr>
        <w:t>“</w:t>
      </w:r>
      <w:r w:rsidRPr="00E52889">
        <w:rPr>
          <w:rFonts w:ascii="Arial" w:hAnsi="Arial" w:cs="Arial"/>
          <w:i/>
          <w:color w:val="000000"/>
          <w:shd w:val="clear" w:color="auto" w:fill="FFFFFF"/>
        </w:rPr>
        <w:t>teacher’s attitudes towards and enthusiasm for what is being taught has a significant influence on student understanding and w</w:t>
      </w:r>
      <w:r w:rsidRPr="00E52889">
        <w:rPr>
          <w:rFonts w:ascii="Arial" w:eastAsiaTheme="minorHAnsi" w:hAnsi="Arial" w:cs="Arial"/>
          <w:i/>
          <w:color w:val="000000"/>
          <w:shd w:val="clear" w:color="auto" w:fill="FFFFFF"/>
        </w:rPr>
        <w:t>ithout positive attitudes and perceptions, students have little chance of learning proficiently, if at all</w:t>
      </w:r>
      <w:r w:rsidR="00E52889">
        <w:rPr>
          <w:rFonts w:ascii="Arial" w:eastAsiaTheme="minorHAnsi" w:hAnsi="Arial" w:cs="Arial"/>
          <w:i/>
          <w:color w:val="000000"/>
          <w:shd w:val="clear" w:color="auto" w:fill="FFFFFF"/>
        </w:rPr>
        <w:t>”.</w:t>
      </w:r>
      <w:r w:rsidRPr="00E52889">
        <w:rPr>
          <w:rFonts w:ascii="Arial" w:eastAsiaTheme="minorHAnsi" w:hAnsi="Arial" w:cs="Arial"/>
          <w:i/>
          <w:color w:val="000000"/>
          <w:shd w:val="clear" w:color="auto" w:fill="FFFFFF"/>
        </w:rPr>
        <w:t>.</w:t>
      </w:r>
    </w:p>
    <w:bookmarkEnd w:id="1"/>
    <w:p w14:paraId="627836AC" w14:textId="77777777" w:rsidR="00610A50" w:rsidRDefault="00610A50" w:rsidP="00610A50">
      <w:pPr>
        <w:spacing w:line="600" w:lineRule="auto"/>
        <w:rPr>
          <w:rFonts w:ascii="Arial" w:hAnsi="Arial" w:cs="Arial"/>
          <w:color w:val="000000"/>
          <w:shd w:val="clear" w:color="auto" w:fill="FFFFFF"/>
        </w:rPr>
      </w:pPr>
    </w:p>
    <w:p w14:paraId="38D654E1" w14:textId="77777777" w:rsidR="000D7A31" w:rsidRDefault="00610A50" w:rsidP="006F0868">
      <w:pPr>
        <w:spacing w:line="600" w:lineRule="auto"/>
        <w:rPr>
          <w:rFonts w:ascii="Arial" w:hAnsi="Arial" w:cs="Arial"/>
          <w:color w:val="000000"/>
        </w:rPr>
      </w:pPr>
      <w:r w:rsidRPr="00610A50">
        <w:rPr>
          <w:rFonts w:ascii="Arial" w:hAnsi="Arial" w:cs="Arial"/>
          <w:color w:val="000000"/>
        </w:rPr>
        <w:t>Donaldson suggests digital competence is increasingly fundamental to learning and life and plays an increasingly powerful role in the lives of children today, and for this reason educators have been given the responsibility to support its development. This became apparent during my experience on PTE One where I got to witness first-hand the effect digital competence has on pupils learning. During my introduction I was advised to incorporate digital competence as frequently as possible into lesson plans and was introduced to the Digital Competence Framework (DCF). I have always had a good understanding of digital competence and felt confident when working with technology. This was beneficial to me as the DCF was promoted positively across the school and was incorporated into the learning of all pupils, from nursery to year six. My knowledge of digital competence meant I was able to confidently incorporate it into the learning of pupils and provide them with the opportunity of developing their skills by encouraging them to use iPads and laptops. I</w:t>
      </w:r>
      <w:r w:rsidR="00E52889">
        <w:rPr>
          <w:rFonts w:ascii="Arial" w:hAnsi="Arial" w:cs="Arial"/>
          <w:color w:val="000000"/>
        </w:rPr>
        <w:t xml:space="preserve"> enjoyed promoting the use of 'S</w:t>
      </w:r>
      <w:r w:rsidRPr="00610A50">
        <w:rPr>
          <w:rFonts w:ascii="Arial" w:hAnsi="Arial" w:cs="Arial"/>
          <w:color w:val="000000"/>
        </w:rPr>
        <w:t xml:space="preserve">eesaw', a student-driven portfolio that provides pupils with the opportunity to 'show what they know'. Pupils can demonstrate their work by </w:t>
      </w:r>
      <w:r w:rsidRPr="00610A50">
        <w:rPr>
          <w:rFonts w:ascii="Arial" w:hAnsi="Arial" w:cs="Arial"/>
          <w:color w:val="000000"/>
        </w:rPr>
        <w:lastRenderedPageBreak/>
        <w:t>using photos, videos, drawings, texts and links whilst also encouraging student engagement. I believe the incor</w:t>
      </w:r>
      <w:r w:rsidR="00E52889">
        <w:rPr>
          <w:rFonts w:ascii="Arial" w:hAnsi="Arial" w:cs="Arial"/>
          <w:color w:val="000000"/>
        </w:rPr>
        <w:t>poration of DCF and the use of S</w:t>
      </w:r>
      <w:r w:rsidRPr="00610A50">
        <w:rPr>
          <w:rFonts w:ascii="Arial" w:hAnsi="Arial" w:cs="Arial"/>
          <w:color w:val="000000"/>
        </w:rPr>
        <w:t>eesaw was highly effective and had a valuable impact on pupil learning, as it kept them engaged, helped them to interact and made them enthusiastic about learning.</w:t>
      </w:r>
    </w:p>
    <w:p w14:paraId="11830F49" w14:textId="77777777" w:rsidR="006F0868" w:rsidRDefault="006F0868" w:rsidP="006F0868">
      <w:pPr>
        <w:spacing w:line="600" w:lineRule="auto"/>
        <w:rPr>
          <w:rFonts w:ascii="Arial" w:hAnsi="Arial" w:cs="Arial"/>
          <w:color w:val="000000"/>
        </w:rPr>
      </w:pPr>
    </w:p>
    <w:p w14:paraId="6BEE2B4C" w14:textId="77777777" w:rsidR="006F0868" w:rsidRPr="00584D3D" w:rsidRDefault="006F0868" w:rsidP="006F0868">
      <w:pPr>
        <w:spacing w:line="600" w:lineRule="auto"/>
        <w:rPr>
          <w:rFonts w:ascii="Arial" w:hAnsi="Arial" w:cs="Arial"/>
          <w:color w:val="000000" w:themeColor="text1"/>
        </w:rPr>
      </w:pPr>
      <w:r>
        <w:rPr>
          <w:rFonts w:ascii="Arial" w:hAnsi="Arial" w:cs="Arial"/>
          <w:color w:val="000000"/>
        </w:rPr>
        <w:t xml:space="preserve">In conclusion, </w:t>
      </w:r>
      <w:r>
        <w:rPr>
          <w:rFonts w:ascii="Arial" w:eastAsiaTheme="minorHAnsi" w:hAnsi="Arial" w:cs="Arial"/>
        </w:rPr>
        <w:t xml:space="preserve">a personal target </w:t>
      </w:r>
      <w:r w:rsidRPr="009E4E4C">
        <w:rPr>
          <w:rFonts w:ascii="Arial" w:eastAsiaTheme="minorHAnsi" w:hAnsi="Arial" w:cs="Arial"/>
        </w:rPr>
        <w:t xml:space="preserve">moving forward in this academic year </w:t>
      </w:r>
      <w:r>
        <w:rPr>
          <w:rFonts w:ascii="Arial" w:eastAsiaTheme="minorHAnsi" w:hAnsi="Arial" w:cs="Arial"/>
        </w:rPr>
        <w:t xml:space="preserve">is to reinforce my subject knowledge around numeracy and mathematics that will enable me to teach with confidence </w:t>
      </w:r>
      <w:r w:rsidRPr="009E4E4C">
        <w:rPr>
          <w:rFonts w:ascii="Arial" w:eastAsiaTheme="minorHAnsi" w:hAnsi="Arial" w:cs="Arial"/>
        </w:rPr>
        <w:t xml:space="preserve">and </w:t>
      </w:r>
      <w:r w:rsidRPr="009E4E4C">
        <w:rPr>
          <w:rFonts w:ascii="Arial" w:hAnsi="Arial" w:cs="Arial"/>
          <w:color w:val="000000" w:themeColor="text1"/>
        </w:rPr>
        <w:t xml:space="preserve">to enhance my </w:t>
      </w:r>
      <w:r w:rsidRPr="009E4E4C">
        <w:rPr>
          <w:rFonts w:ascii="Arial" w:hAnsi="Arial" w:cs="Arial"/>
          <w:color w:val="000000" w:themeColor="text1"/>
          <w:shd w:val="clear" w:color="auto" w:fill="FFFFFF"/>
        </w:rPr>
        <w:t>pedagogical knowledge</w:t>
      </w:r>
      <w:r w:rsidRPr="009E4E4C">
        <w:rPr>
          <w:rFonts w:ascii="Arial" w:hAnsi="Arial" w:cs="Arial"/>
          <w:color w:val="000000" w:themeColor="text1"/>
        </w:rPr>
        <w:t xml:space="preserve"> through planning and preparing effective numeracy lessons. </w:t>
      </w:r>
      <w:r w:rsidR="00584D3D">
        <w:rPr>
          <w:rFonts w:ascii="Arial" w:hAnsi="Arial" w:cs="Arial"/>
          <w:color w:val="000000" w:themeColor="text1"/>
        </w:rPr>
        <w:t xml:space="preserve">Furlong’s recommendations to offer NQT’s continuing support and training around subject based knowledge will be extremely welcomed to ensure effective teaching at all times. </w:t>
      </w:r>
      <w:r>
        <w:rPr>
          <w:rFonts w:ascii="Arial" w:hAnsi="Arial" w:cs="Arial"/>
          <w:color w:val="000000"/>
        </w:rPr>
        <w:t xml:space="preserve">Exciting changes lie ahead in Wales with the recommendations of the Donaldson Report (2015) being implemented. </w:t>
      </w:r>
      <w:r w:rsidRPr="00E326F2">
        <w:rPr>
          <w:rFonts w:ascii="Arial" w:hAnsi="Arial" w:cs="Arial"/>
        </w:rPr>
        <w:t>Teacher education in Wales is today at a critical turning point. Digital competence is as important in the twenty first century as literacy and numeracy. Pupils now via the internet have a constant source of new information at their fingertips. “</w:t>
      </w:r>
      <w:r w:rsidRPr="00A448D2">
        <w:rPr>
          <w:rFonts w:ascii="Arial" w:hAnsi="Arial" w:cs="Arial"/>
          <w:i/>
        </w:rPr>
        <w:t xml:space="preserve">the essential features of a curriculum devised in 1988 reflect a world that was yet to see the World wide Web and the advances in technology and globalisation that have transformed the way we live and work. These changes have profound implications for what and how children and </w:t>
      </w:r>
      <w:proofErr w:type="spellStart"/>
      <w:r w:rsidRPr="00A448D2">
        <w:rPr>
          <w:rFonts w:ascii="Arial" w:hAnsi="Arial" w:cs="Arial"/>
          <w:i/>
        </w:rPr>
        <w:t>yong</w:t>
      </w:r>
      <w:proofErr w:type="spellEnd"/>
      <w:r w:rsidRPr="00A448D2">
        <w:rPr>
          <w:rFonts w:ascii="Arial" w:hAnsi="Arial" w:cs="Arial"/>
          <w:i/>
        </w:rPr>
        <w:t xml:space="preserve"> people need to learn during the period of their statutory education”.</w:t>
      </w:r>
      <w:r w:rsidRPr="00E326F2">
        <w:rPr>
          <w:rFonts w:ascii="Arial" w:hAnsi="Arial" w:cs="Arial"/>
        </w:rPr>
        <w:t xml:space="preserve"> (Donaldson </w:t>
      </w:r>
      <w:proofErr w:type="gramStart"/>
      <w:r w:rsidRPr="00E326F2">
        <w:rPr>
          <w:rFonts w:ascii="Arial" w:hAnsi="Arial" w:cs="Arial"/>
        </w:rPr>
        <w:t>2015,p.</w:t>
      </w:r>
      <w:proofErr w:type="gramEnd"/>
      <w:r w:rsidRPr="00E326F2">
        <w:rPr>
          <w:rFonts w:ascii="Arial" w:hAnsi="Arial" w:cs="Arial"/>
        </w:rPr>
        <w:t xml:space="preserve"> 8). This also </w:t>
      </w:r>
      <w:r w:rsidRPr="00E326F2">
        <w:rPr>
          <w:rFonts w:ascii="Arial" w:hAnsi="Arial" w:cs="Arial"/>
        </w:rPr>
        <w:lastRenderedPageBreak/>
        <w:t>highlights the need for our young people to leave school with a comprehensive command of literacy and numeracy skills and both competent and confident in the use of technology. “What our children and young people learn during their time at school has never been more important yet, at the same time, the task of determining what that learning should be has never been more challenging. Our children and young people need to be rooted in their own cultures and to have a strong sense of identity as citizens o</w:t>
      </w:r>
      <w:r>
        <w:rPr>
          <w:rFonts w:ascii="Arial" w:hAnsi="Arial" w:cs="Arial"/>
        </w:rPr>
        <w:t>f Wales” (Donaldson 2015</w:t>
      </w:r>
      <w:r w:rsidRPr="00E326F2">
        <w:rPr>
          <w:rFonts w:ascii="Arial" w:hAnsi="Arial" w:cs="Arial"/>
        </w:rPr>
        <w:t>).</w:t>
      </w:r>
    </w:p>
    <w:p w14:paraId="2B000343" w14:textId="77777777" w:rsidR="006F0868" w:rsidRDefault="006F0868" w:rsidP="006F0868">
      <w:pPr>
        <w:spacing w:line="600" w:lineRule="auto"/>
        <w:rPr>
          <w:rFonts w:ascii="Arial" w:hAnsi="Arial" w:cs="Arial"/>
        </w:rPr>
      </w:pPr>
    </w:p>
    <w:p w14:paraId="3A89F689" w14:textId="77777777" w:rsidR="0023467B" w:rsidRDefault="0023467B" w:rsidP="006F0868">
      <w:pPr>
        <w:spacing w:line="600" w:lineRule="auto"/>
        <w:rPr>
          <w:rFonts w:ascii="Arial" w:hAnsi="Arial" w:cs="Arial"/>
        </w:rPr>
      </w:pPr>
    </w:p>
    <w:p w14:paraId="59C3AD66" w14:textId="77777777" w:rsidR="0023467B" w:rsidRDefault="0023467B" w:rsidP="006F0868">
      <w:pPr>
        <w:spacing w:line="600" w:lineRule="auto"/>
        <w:rPr>
          <w:rFonts w:ascii="Arial" w:hAnsi="Arial" w:cs="Arial"/>
        </w:rPr>
      </w:pPr>
    </w:p>
    <w:p w14:paraId="42E014C5" w14:textId="77777777" w:rsidR="0023467B" w:rsidRDefault="0023467B" w:rsidP="006F0868">
      <w:pPr>
        <w:spacing w:line="600" w:lineRule="auto"/>
        <w:rPr>
          <w:rFonts w:ascii="Arial" w:hAnsi="Arial" w:cs="Arial"/>
        </w:rPr>
      </w:pPr>
    </w:p>
    <w:p w14:paraId="2989A6EE" w14:textId="77777777" w:rsidR="0023467B" w:rsidRDefault="0023467B" w:rsidP="006F0868">
      <w:pPr>
        <w:spacing w:line="600" w:lineRule="auto"/>
        <w:rPr>
          <w:rFonts w:ascii="Arial" w:hAnsi="Arial" w:cs="Arial"/>
        </w:rPr>
      </w:pPr>
    </w:p>
    <w:p w14:paraId="20D5B861" w14:textId="77777777" w:rsidR="0023467B" w:rsidRDefault="0023467B" w:rsidP="006F0868">
      <w:pPr>
        <w:spacing w:line="600" w:lineRule="auto"/>
        <w:rPr>
          <w:rFonts w:ascii="Arial" w:hAnsi="Arial" w:cs="Arial"/>
        </w:rPr>
      </w:pPr>
    </w:p>
    <w:p w14:paraId="420F1264" w14:textId="77777777" w:rsidR="0023467B" w:rsidRDefault="0023467B" w:rsidP="006F0868">
      <w:pPr>
        <w:spacing w:line="600" w:lineRule="auto"/>
        <w:rPr>
          <w:rFonts w:ascii="Arial" w:hAnsi="Arial" w:cs="Arial"/>
        </w:rPr>
      </w:pPr>
    </w:p>
    <w:p w14:paraId="57416629" w14:textId="77777777" w:rsidR="0023467B" w:rsidRDefault="0023467B" w:rsidP="006F0868">
      <w:pPr>
        <w:spacing w:line="600" w:lineRule="auto"/>
        <w:rPr>
          <w:rFonts w:ascii="Arial" w:hAnsi="Arial" w:cs="Arial"/>
        </w:rPr>
      </w:pPr>
    </w:p>
    <w:p w14:paraId="02F918F3" w14:textId="77777777" w:rsidR="0023467B" w:rsidRDefault="0023467B" w:rsidP="006F0868">
      <w:pPr>
        <w:spacing w:line="600" w:lineRule="auto"/>
        <w:rPr>
          <w:rFonts w:ascii="Arial" w:hAnsi="Arial" w:cs="Arial"/>
        </w:rPr>
      </w:pPr>
    </w:p>
    <w:p w14:paraId="293EE4E4" w14:textId="77777777" w:rsidR="0023467B" w:rsidRDefault="0023467B" w:rsidP="006F0868">
      <w:pPr>
        <w:spacing w:line="600" w:lineRule="auto"/>
        <w:rPr>
          <w:rFonts w:ascii="Arial" w:hAnsi="Arial" w:cs="Arial"/>
        </w:rPr>
      </w:pPr>
    </w:p>
    <w:p w14:paraId="6CDFC4A9" w14:textId="77777777" w:rsidR="0023467B" w:rsidRDefault="0023467B" w:rsidP="0023467B">
      <w:pPr>
        <w:pStyle w:val="Heading1"/>
        <w:spacing w:before="0" w:line="312" w:lineRule="atLeast"/>
        <w:jc w:val="center"/>
        <w:rPr>
          <w:rFonts w:ascii="Arial" w:eastAsia="Times New Roman" w:hAnsi="Arial" w:cs="Arial"/>
          <w:color w:val="auto"/>
          <w:sz w:val="24"/>
          <w:szCs w:val="24"/>
        </w:rPr>
      </w:pPr>
    </w:p>
    <w:p w14:paraId="335B989E" w14:textId="77777777" w:rsidR="00A67FA7" w:rsidRDefault="00A67FA7" w:rsidP="0023467B">
      <w:pPr>
        <w:pStyle w:val="Heading1"/>
        <w:spacing w:before="0" w:line="312" w:lineRule="atLeast"/>
        <w:jc w:val="center"/>
        <w:rPr>
          <w:rFonts w:ascii="Arial" w:hAnsi="Arial" w:cs="Arial"/>
          <w:b/>
          <w:color w:val="000000" w:themeColor="text1"/>
          <w:sz w:val="24"/>
          <w:szCs w:val="24"/>
          <w:u w:val="single"/>
        </w:rPr>
      </w:pPr>
    </w:p>
    <w:p w14:paraId="3CFD5F0A" w14:textId="77777777" w:rsidR="00A67FA7" w:rsidRDefault="00A67FA7" w:rsidP="0023467B">
      <w:pPr>
        <w:pStyle w:val="Heading1"/>
        <w:spacing w:before="0" w:line="312" w:lineRule="atLeast"/>
        <w:jc w:val="center"/>
        <w:rPr>
          <w:rFonts w:ascii="Arial" w:hAnsi="Arial" w:cs="Arial"/>
          <w:b/>
          <w:color w:val="000000" w:themeColor="text1"/>
          <w:sz w:val="24"/>
          <w:szCs w:val="24"/>
          <w:u w:val="single"/>
        </w:rPr>
      </w:pPr>
    </w:p>
    <w:p w14:paraId="6472960F" w14:textId="77777777" w:rsidR="00A67FA7" w:rsidRDefault="00A67FA7" w:rsidP="0023467B">
      <w:pPr>
        <w:pStyle w:val="Heading1"/>
        <w:spacing w:before="0" w:line="312" w:lineRule="atLeast"/>
        <w:jc w:val="center"/>
        <w:rPr>
          <w:rFonts w:ascii="Arial" w:hAnsi="Arial" w:cs="Arial"/>
          <w:b/>
          <w:color w:val="000000" w:themeColor="text1"/>
          <w:sz w:val="24"/>
          <w:szCs w:val="24"/>
          <w:u w:val="single"/>
        </w:rPr>
      </w:pPr>
    </w:p>
    <w:p w14:paraId="37D385E7" w14:textId="34AD57BB" w:rsidR="00A67FA7" w:rsidRDefault="00A67FA7" w:rsidP="00A67FA7">
      <w:pPr>
        <w:pStyle w:val="Heading1"/>
        <w:spacing w:before="0" w:line="312" w:lineRule="atLeast"/>
        <w:rPr>
          <w:rFonts w:ascii="Arial" w:hAnsi="Arial" w:cs="Arial"/>
          <w:b/>
          <w:color w:val="000000" w:themeColor="text1"/>
          <w:sz w:val="24"/>
          <w:szCs w:val="24"/>
          <w:u w:val="single"/>
        </w:rPr>
      </w:pPr>
    </w:p>
    <w:p w14:paraId="790B64AA" w14:textId="77777777" w:rsidR="00A67FA7" w:rsidRPr="00A67FA7" w:rsidRDefault="00A67FA7" w:rsidP="00A67FA7"/>
    <w:p w14:paraId="5F888353" w14:textId="3E37C4F7" w:rsidR="0023467B" w:rsidRPr="0023467B" w:rsidRDefault="0023467B" w:rsidP="00A67FA7">
      <w:pPr>
        <w:pStyle w:val="Heading1"/>
        <w:spacing w:before="0" w:line="360" w:lineRule="auto"/>
        <w:jc w:val="center"/>
        <w:rPr>
          <w:rFonts w:ascii="Arial" w:hAnsi="Arial" w:cs="Arial"/>
          <w:b/>
          <w:color w:val="000000" w:themeColor="text1"/>
          <w:sz w:val="24"/>
          <w:szCs w:val="24"/>
          <w:u w:val="single"/>
        </w:rPr>
      </w:pPr>
      <w:r w:rsidRPr="0023467B">
        <w:rPr>
          <w:rFonts w:ascii="Arial" w:hAnsi="Arial" w:cs="Arial"/>
          <w:b/>
          <w:color w:val="000000" w:themeColor="text1"/>
          <w:sz w:val="24"/>
          <w:szCs w:val="24"/>
          <w:u w:val="single"/>
        </w:rPr>
        <w:lastRenderedPageBreak/>
        <w:t>References</w:t>
      </w:r>
      <w:r w:rsidR="00A67FA7">
        <w:rPr>
          <w:rFonts w:ascii="Arial" w:hAnsi="Arial" w:cs="Arial"/>
          <w:b/>
          <w:color w:val="000000" w:themeColor="text1"/>
          <w:sz w:val="24"/>
          <w:szCs w:val="24"/>
          <w:u w:val="single"/>
        </w:rPr>
        <w:t xml:space="preserve"> </w:t>
      </w:r>
    </w:p>
    <w:p w14:paraId="1322F1C7" w14:textId="77777777" w:rsidR="0023467B" w:rsidRPr="0023467B" w:rsidRDefault="0023467B" w:rsidP="00A67FA7">
      <w:pPr>
        <w:spacing w:line="360" w:lineRule="auto"/>
        <w:rPr>
          <w:rFonts w:ascii="Arial" w:hAnsi="Arial" w:cs="Arial"/>
        </w:rPr>
      </w:pPr>
    </w:p>
    <w:p w14:paraId="3EA224FA" w14:textId="77777777" w:rsidR="0023467B" w:rsidRPr="00A67FA7" w:rsidRDefault="0023467B" w:rsidP="00A67FA7">
      <w:pPr>
        <w:autoSpaceDE w:val="0"/>
        <w:autoSpaceDN w:val="0"/>
        <w:adjustRightInd w:val="0"/>
        <w:spacing w:line="360" w:lineRule="auto"/>
        <w:rPr>
          <w:rFonts w:ascii="Arial" w:eastAsia="Calibri" w:hAnsi="Arial" w:cs="Arial"/>
          <w:color w:val="000000"/>
          <w:lang w:val="en-US"/>
        </w:rPr>
      </w:pPr>
      <w:r w:rsidRPr="00A67FA7">
        <w:rPr>
          <w:rFonts w:ascii="Arial" w:eastAsia="Calibri" w:hAnsi="Arial" w:cs="Arial"/>
          <w:color w:val="000000"/>
        </w:rPr>
        <w:t xml:space="preserve">Almeida, P. (2012). Can I ask a question? the importance of classroom questioning. </w:t>
      </w:r>
      <w:r w:rsidRPr="00A67FA7">
        <w:rPr>
          <w:rFonts w:ascii="Arial" w:eastAsia="Calibri" w:hAnsi="Arial" w:cs="Arial"/>
          <w:i/>
          <w:iCs/>
          <w:color w:val="000000"/>
        </w:rPr>
        <w:t xml:space="preserve">Procedia - Social and </w:t>
      </w:r>
      <w:proofErr w:type="spellStart"/>
      <w:r w:rsidRPr="00A67FA7">
        <w:rPr>
          <w:rFonts w:ascii="Arial" w:eastAsia="Calibri" w:hAnsi="Arial" w:cs="Arial"/>
          <w:i/>
          <w:iCs/>
          <w:color w:val="000000"/>
        </w:rPr>
        <w:t>Behavioral</w:t>
      </w:r>
      <w:proofErr w:type="spellEnd"/>
      <w:r w:rsidRPr="00A67FA7">
        <w:rPr>
          <w:rFonts w:ascii="Arial" w:eastAsia="Calibri" w:hAnsi="Arial" w:cs="Arial"/>
          <w:i/>
          <w:iCs/>
          <w:color w:val="000000"/>
        </w:rPr>
        <w:t xml:space="preserve"> Sciences</w:t>
      </w:r>
      <w:r w:rsidRPr="00A67FA7">
        <w:rPr>
          <w:rFonts w:ascii="Arial" w:eastAsia="Calibri" w:hAnsi="Arial" w:cs="Arial"/>
          <w:color w:val="000000"/>
        </w:rPr>
        <w:t>, 31, pp.634-638.</w:t>
      </w:r>
    </w:p>
    <w:p w14:paraId="6D7161CF" w14:textId="3121C44D" w:rsidR="0023467B" w:rsidRPr="00A67FA7" w:rsidRDefault="0023467B" w:rsidP="00A67FA7">
      <w:pPr>
        <w:pStyle w:val="NormalWeb"/>
        <w:shd w:val="clear" w:color="auto" w:fill="FFFFFF"/>
        <w:spacing w:line="360" w:lineRule="auto"/>
        <w:rPr>
          <w:rFonts w:ascii="Arial" w:hAnsi="Arial" w:cs="Arial"/>
          <w:color w:val="000000" w:themeColor="text1"/>
        </w:rPr>
      </w:pPr>
      <w:proofErr w:type="spellStart"/>
      <w:proofErr w:type="gramStart"/>
      <w:r w:rsidRPr="00A67FA7">
        <w:rPr>
          <w:rFonts w:ascii="Arial" w:hAnsi="Arial" w:cs="Arial"/>
          <w:color w:val="000000" w:themeColor="text1"/>
        </w:rPr>
        <w:t>Donaldson,G</w:t>
      </w:r>
      <w:proofErr w:type="spellEnd"/>
      <w:proofErr w:type="gramEnd"/>
      <w:r w:rsidRPr="00A67FA7">
        <w:rPr>
          <w:rFonts w:ascii="Arial" w:hAnsi="Arial" w:cs="Arial"/>
          <w:color w:val="000000" w:themeColor="text1"/>
        </w:rPr>
        <w:t xml:space="preserve"> (2015) </w:t>
      </w:r>
      <w:r w:rsidRPr="00A67FA7">
        <w:rPr>
          <w:rFonts w:ascii="Arial" w:hAnsi="Arial" w:cs="Arial"/>
          <w:i/>
          <w:color w:val="000000" w:themeColor="text1"/>
        </w:rPr>
        <w:t>Successful Futures. Independent Review of Curriculum and Assessment Arrangements in Wales</w:t>
      </w:r>
      <w:r w:rsidRPr="00A67FA7">
        <w:rPr>
          <w:rFonts w:ascii="Arial" w:hAnsi="Arial" w:cs="Arial"/>
          <w:color w:val="000000" w:themeColor="text1"/>
        </w:rPr>
        <w:t xml:space="preserve">                </w:t>
      </w:r>
      <w:hyperlink r:id="rId8" w:history="1">
        <w:r w:rsidRPr="00A67FA7">
          <w:rPr>
            <w:rStyle w:val="Hyperlink"/>
            <w:rFonts w:ascii="Arial" w:eastAsiaTheme="majorEastAsia" w:hAnsi="Arial" w:cs="Arial"/>
            <w:color w:val="000000" w:themeColor="text1"/>
          </w:rPr>
          <w:t>https://dera.ioe.ac.uk/22165/2/150225-successful-futures-en_Redacted.pdf</w:t>
        </w:r>
      </w:hyperlink>
    </w:p>
    <w:p w14:paraId="31C23DFB" w14:textId="0AC84957" w:rsidR="0023467B" w:rsidRPr="00A67FA7" w:rsidRDefault="0023467B" w:rsidP="00A67FA7">
      <w:pPr>
        <w:spacing w:line="360" w:lineRule="auto"/>
        <w:rPr>
          <w:rFonts w:ascii="Arial" w:hAnsi="Arial" w:cs="Arial"/>
          <w:color w:val="000000" w:themeColor="text1"/>
          <w:u w:val="single"/>
        </w:rPr>
      </w:pPr>
      <w:r w:rsidRPr="00A67FA7">
        <w:rPr>
          <w:rFonts w:ascii="Arial" w:hAnsi="Arial" w:cs="Arial"/>
          <w:color w:val="000000" w:themeColor="text1"/>
        </w:rPr>
        <w:t xml:space="preserve">Furlong, J (March 2015) </w:t>
      </w:r>
      <w:r w:rsidRPr="00A67FA7">
        <w:rPr>
          <w:rFonts w:ascii="Arial" w:hAnsi="Arial" w:cs="Arial"/>
          <w:i/>
          <w:color w:val="000000" w:themeColor="text1"/>
        </w:rPr>
        <w:t xml:space="preserve">Teaching Tomorrow’s Teachers (Options for the future of initial teacher education in Wales).                                                                   </w:t>
      </w:r>
      <w:hyperlink r:id="rId9" w:history="1">
        <w:r w:rsidRPr="00A67FA7">
          <w:rPr>
            <w:rStyle w:val="Hyperlink"/>
            <w:rFonts w:ascii="Arial" w:eastAsiaTheme="majorEastAsia" w:hAnsi="Arial" w:cs="Arial"/>
            <w:color w:val="000000" w:themeColor="text1"/>
          </w:rPr>
          <w:t>https://gov.wales/docs/dcells/publications/150309-teaching-tomorrows-teachers-final.pdf. Accessed on 28/12/18</w:t>
        </w:r>
      </w:hyperlink>
      <w:r w:rsidRPr="00A67FA7">
        <w:rPr>
          <w:rFonts w:ascii="Arial" w:hAnsi="Arial" w:cs="Arial"/>
          <w:color w:val="000000" w:themeColor="text1"/>
          <w:u w:val="single"/>
        </w:rPr>
        <w:t>.</w:t>
      </w:r>
    </w:p>
    <w:p w14:paraId="03D0A2B9" w14:textId="77777777" w:rsidR="0023467B" w:rsidRPr="0023467B" w:rsidRDefault="0023467B" w:rsidP="00A67FA7">
      <w:pPr>
        <w:shd w:val="clear" w:color="auto" w:fill="FFFFFF"/>
        <w:spacing w:line="360" w:lineRule="auto"/>
        <w:textAlignment w:val="baseline"/>
        <w:outlineLvl w:val="0"/>
        <w:rPr>
          <w:rFonts w:ascii="Arial" w:hAnsi="Arial" w:cs="Arial"/>
          <w:color w:val="000000" w:themeColor="text1"/>
        </w:rPr>
      </w:pPr>
    </w:p>
    <w:p w14:paraId="75FF5331" w14:textId="77777777" w:rsidR="0023467B" w:rsidRPr="00A67FA7" w:rsidRDefault="0023467B" w:rsidP="00A67FA7">
      <w:pPr>
        <w:shd w:val="clear" w:color="auto" w:fill="FFFFFF"/>
        <w:spacing w:line="360" w:lineRule="auto"/>
        <w:textAlignment w:val="baseline"/>
        <w:outlineLvl w:val="0"/>
        <w:rPr>
          <w:rStyle w:val="Hyperlink"/>
          <w:rFonts w:ascii="Arial" w:eastAsiaTheme="majorEastAsia" w:hAnsi="Arial" w:cs="Arial"/>
          <w:color w:val="000000" w:themeColor="text1"/>
        </w:rPr>
      </w:pPr>
      <w:r w:rsidRPr="00A67FA7">
        <w:rPr>
          <w:rFonts w:ascii="Arial" w:hAnsi="Arial" w:cs="Arial"/>
          <w:bCs/>
          <w:color w:val="000000" w:themeColor="text1"/>
          <w:kern w:val="36"/>
          <w:lang w:eastAsia="en-GB"/>
        </w:rPr>
        <w:t>Gibb, N (19.10.17)</w:t>
      </w:r>
      <w:r w:rsidRPr="00A67FA7">
        <w:rPr>
          <w:rFonts w:ascii="Arial" w:hAnsi="Arial" w:cs="Arial"/>
          <w:color w:val="000000" w:themeColor="text1"/>
          <w:u w:val="single"/>
        </w:rPr>
        <w:t xml:space="preserve"> </w:t>
      </w:r>
      <w:r w:rsidRPr="00A67FA7">
        <w:rPr>
          <w:rFonts w:ascii="Arial" w:hAnsi="Arial" w:cs="Arial"/>
          <w:bCs/>
          <w:i/>
          <w:color w:val="000000" w:themeColor="text1"/>
          <w:kern w:val="36"/>
          <w:lang w:eastAsia="en-GB"/>
        </w:rPr>
        <w:t>The importance of knowledge-based education</w:t>
      </w:r>
      <w:r w:rsidRPr="00A67FA7">
        <w:rPr>
          <w:rFonts w:ascii="Arial" w:hAnsi="Arial" w:cs="Arial"/>
          <w:bCs/>
          <w:color w:val="000000" w:themeColor="text1"/>
          <w:kern w:val="36"/>
          <w:lang w:eastAsia="en-GB"/>
        </w:rPr>
        <w:t xml:space="preserve"> </w:t>
      </w:r>
      <w:r w:rsidRPr="00A67FA7">
        <w:rPr>
          <w:rFonts w:ascii="Arial" w:hAnsi="Arial" w:cs="Arial"/>
          <w:color w:val="000000" w:themeColor="text1"/>
          <w:u w:val="single"/>
        </w:rPr>
        <w:t xml:space="preserve">https://www.gov.uk/government/speeches/nick-gibb-the-importance-of-knowledge-based-education   </w:t>
      </w:r>
      <w:hyperlink r:id="rId10" w:history="1">
        <w:r w:rsidRPr="00A67FA7">
          <w:rPr>
            <w:rStyle w:val="Hyperlink"/>
            <w:rFonts w:ascii="Arial" w:eastAsiaTheme="majorEastAsia" w:hAnsi="Arial" w:cs="Arial"/>
            <w:color w:val="000000" w:themeColor="text1"/>
          </w:rPr>
          <w:t>https://www.gtcni.org.uk/publications/uploads/document/annual%20lecture%20paper.pdf</w:t>
        </w:r>
      </w:hyperlink>
    </w:p>
    <w:p w14:paraId="5F2783A6" w14:textId="77777777" w:rsidR="0023467B" w:rsidRPr="0023467B" w:rsidRDefault="0023467B" w:rsidP="00A67FA7">
      <w:pPr>
        <w:shd w:val="clear" w:color="auto" w:fill="FFFFFF"/>
        <w:spacing w:line="360" w:lineRule="auto"/>
        <w:textAlignment w:val="baseline"/>
        <w:outlineLvl w:val="0"/>
        <w:rPr>
          <w:rFonts w:ascii="Arial" w:hAnsi="Arial" w:cs="Arial"/>
          <w:bCs/>
          <w:color w:val="000000" w:themeColor="text1"/>
          <w:kern w:val="36"/>
          <w:lang w:eastAsia="en-GB"/>
        </w:rPr>
      </w:pPr>
    </w:p>
    <w:p w14:paraId="09F25318" w14:textId="77777777" w:rsidR="0023467B" w:rsidRPr="0023467B" w:rsidRDefault="0023467B" w:rsidP="00A67FA7">
      <w:pPr>
        <w:pStyle w:val="Heading1"/>
        <w:shd w:val="clear" w:color="auto" w:fill="FFFFFF"/>
        <w:spacing w:before="0" w:after="315" w:line="360" w:lineRule="auto"/>
        <w:rPr>
          <w:rFonts w:ascii="Arial" w:hAnsi="Arial" w:cs="Arial"/>
          <w:color w:val="000000" w:themeColor="text1"/>
          <w:sz w:val="24"/>
          <w:szCs w:val="24"/>
        </w:rPr>
      </w:pPr>
      <w:proofErr w:type="spellStart"/>
      <w:proofErr w:type="gramStart"/>
      <w:r w:rsidRPr="0023467B">
        <w:rPr>
          <w:rFonts w:ascii="Arial" w:hAnsi="Arial" w:cs="Arial"/>
          <w:color w:val="000000" w:themeColor="text1"/>
          <w:sz w:val="24"/>
          <w:szCs w:val="24"/>
          <w:shd w:val="clear" w:color="auto" w:fill="FFFFFF"/>
        </w:rPr>
        <w:t>Leach,J</w:t>
      </w:r>
      <w:proofErr w:type="spellEnd"/>
      <w:proofErr w:type="gramEnd"/>
      <w:r w:rsidRPr="0023467B">
        <w:rPr>
          <w:rFonts w:ascii="Arial" w:hAnsi="Arial" w:cs="Arial"/>
          <w:color w:val="000000" w:themeColor="text1"/>
          <w:sz w:val="24"/>
          <w:szCs w:val="24"/>
          <w:shd w:val="clear" w:color="auto" w:fill="FFFFFF"/>
        </w:rPr>
        <w:t xml:space="preserve">; </w:t>
      </w:r>
      <w:proofErr w:type="spellStart"/>
      <w:r w:rsidRPr="0023467B">
        <w:rPr>
          <w:rFonts w:ascii="Arial" w:hAnsi="Arial" w:cs="Arial"/>
          <w:color w:val="000000" w:themeColor="text1"/>
          <w:sz w:val="24"/>
          <w:szCs w:val="24"/>
          <w:shd w:val="clear" w:color="auto" w:fill="FFFFFF"/>
        </w:rPr>
        <w:t>Moon,B</w:t>
      </w:r>
      <w:proofErr w:type="spellEnd"/>
      <w:r w:rsidRPr="0023467B">
        <w:rPr>
          <w:rFonts w:ascii="Arial" w:hAnsi="Arial" w:cs="Arial"/>
          <w:color w:val="000000" w:themeColor="text1"/>
          <w:sz w:val="24"/>
          <w:szCs w:val="24"/>
          <w:shd w:val="clear" w:color="auto" w:fill="FFFFFF"/>
        </w:rPr>
        <w:t xml:space="preserve"> (1999) </w:t>
      </w:r>
      <w:r w:rsidRPr="0023467B">
        <w:rPr>
          <w:rStyle w:val="fn"/>
          <w:rFonts w:ascii="Arial" w:hAnsi="Arial" w:cs="Arial"/>
          <w:color w:val="000000" w:themeColor="text1"/>
          <w:sz w:val="24"/>
          <w:szCs w:val="24"/>
        </w:rPr>
        <w:t xml:space="preserve">Learners &amp; Pedagogy.                                                     </w:t>
      </w:r>
      <w:r w:rsidRPr="0023467B">
        <w:rPr>
          <w:rFonts w:ascii="Arial" w:hAnsi="Arial" w:cs="Arial"/>
          <w:color w:val="000000" w:themeColor="text1"/>
          <w:sz w:val="24"/>
          <w:szCs w:val="24"/>
        </w:rPr>
        <w:t>Sage Education. London.</w:t>
      </w:r>
    </w:p>
    <w:p w14:paraId="306A86C1" w14:textId="77777777" w:rsidR="0023467B" w:rsidRPr="00A67FA7" w:rsidRDefault="0023467B" w:rsidP="00A67FA7">
      <w:pPr>
        <w:autoSpaceDE w:val="0"/>
        <w:autoSpaceDN w:val="0"/>
        <w:adjustRightInd w:val="0"/>
        <w:spacing w:line="360" w:lineRule="auto"/>
        <w:rPr>
          <w:rFonts w:ascii="Arial" w:eastAsia="Calibri" w:hAnsi="Arial" w:cs="Arial"/>
          <w:color w:val="000000"/>
          <w:lang w:val="en-US"/>
        </w:rPr>
      </w:pPr>
      <w:r w:rsidRPr="00A67FA7">
        <w:rPr>
          <w:rFonts w:ascii="Arial" w:eastAsia="Calibri" w:hAnsi="Arial" w:cs="Arial"/>
          <w:color w:val="000000"/>
          <w:lang w:val="en-US"/>
        </w:rPr>
        <w:t xml:space="preserve">Metzler, J. and </w:t>
      </w:r>
      <w:proofErr w:type="spellStart"/>
      <w:r w:rsidRPr="00A67FA7">
        <w:rPr>
          <w:rFonts w:ascii="Arial" w:eastAsia="Calibri" w:hAnsi="Arial" w:cs="Arial"/>
          <w:color w:val="000000"/>
          <w:lang w:val="en-US"/>
        </w:rPr>
        <w:t>Woessmann</w:t>
      </w:r>
      <w:proofErr w:type="spellEnd"/>
      <w:r w:rsidRPr="00A67FA7">
        <w:rPr>
          <w:rFonts w:ascii="Arial" w:eastAsia="Calibri" w:hAnsi="Arial" w:cs="Arial"/>
          <w:color w:val="000000"/>
          <w:lang w:val="en-US"/>
        </w:rPr>
        <w:t>, L. (2012). The impact of teacher subject knowledge on student achievement: Evidence from within-teacher within-student variation. </w:t>
      </w:r>
      <w:r w:rsidRPr="00A67FA7">
        <w:rPr>
          <w:rFonts w:ascii="Arial" w:eastAsia="Calibri" w:hAnsi="Arial" w:cs="Arial"/>
          <w:i/>
          <w:iCs/>
          <w:color w:val="000000"/>
          <w:lang w:val="en-US"/>
        </w:rPr>
        <w:t>Journal of Development Economics</w:t>
      </w:r>
      <w:r w:rsidRPr="00A67FA7">
        <w:rPr>
          <w:rFonts w:ascii="Arial" w:eastAsia="Calibri" w:hAnsi="Arial" w:cs="Arial"/>
          <w:color w:val="000000"/>
          <w:lang w:val="en-US"/>
        </w:rPr>
        <w:t>, 99(2), pp.486-496.</w:t>
      </w:r>
    </w:p>
    <w:p w14:paraId="01C05516" w14:textId="77777777" w:rsidR="0023467B" w:rsidRPr="0023467B" w:rsidRDefault="0023467B" w:rsidP="00A67FA7">
      <w:pPr>
        <w:spacing w:line="360" w:lineRule="auto"/>
        <w:rPr>
          <w:rFonts w:ascii="Arial" w:hAnsi="Arial" w:cs="Arial"/>
        </w:rPr>
      </w:pPr>
    </w:p>
    <w:p w14:paraId="4A8CDE98" w14:textId="0736E219" w:rsidR="0023467B" w:rsidRPr="00A67FA7" w:rsidRDefault="0023467B" w:rsidP="00A67FA7">
      <w:pPr>
        <w:spacing w:line="360" w:lineRule="auto"/>
        <w:rPr>
          <w:rFonts w:ascii="Arial" w:hAnsi="Arial" w:cs="Arial"/>
          <w:color w:val="000000" w:themeColor="text1"/>
          <w:u w:val="single"/>
        </w:rPr>
      </w:pPr>
      <w:r w:rsidRPr="00A67FA7">
        <w:rPr>
          <w:rFonts w:ascii="Arial" w:hAnsi="Arial" w:cs="Arial"/>
          <w:color w:val="000000" w:themeColor="text1"/>
        </w:rPr>
        <w:t xml:space="preserve">Ofsted (2009) </w:t>
      </w:r>
      <w:r w:rsidRPr="00A67FA7">
        <w:rPr>
          <w:rFonts w:ascii="Arial" w:hAnsi="Arial" w:cs="Arial"/>
          <w:i/>
          <w:color w:val="000000" w:themeColor="text1"/>
        </w:rPr>
        <w:t>Improving primary teachers’ subject knowledge across the curriculum A summary of evidence from subject surveys (excluding English and mathematics) 2007/08</w:t>
      </w:r>
      <w:r w:rsidRPr="00A67FA7">
        <w:rPr>
          <w:rFonts w:ascii="Arial" w:hAnsi="Arial" w:cs="Arial"/>
          <w:color w:val="000000" w:themeColor="text1"/>
        </w:rPr>
        <w:t xml:space="preserve"> </w:t>
      </w:r>
      <w:r w:rsidRPr="00A67FA7">
        <w:rPr>
          <w:rFonts w:ascii="Arial" w:hAnsi="Arial" w:cs="Arial"/>
          <w:color w:val="000000" w:themeColor="text1"/>
          <w:u w:val="single"/>
        </w:rPr>
        <w:t>https://dera.ioe.ac.uk/305/1/Improving%20primary%20teachers%20subject%20knowledge%20across%20the%20curriculum.pdf</w:t>
      </w:r>
    </w:p>
    <w:p w14:paraId="19445081" w14:textId="77777777" w:rsidR="0023467B" w:rsidRPr="0023467B" w:rsidRDefault="0023467B" w:rsidP="00A67FA7">
      <w:pPr>
        <w:spacing w:line="360" w:lineRule="auto"/>
        <w:rPr>
          <w:rFonts w:ascii="Arial" w:hAnsi="Arial" w:cs="Arial"/>
          <w:color w:val="000000" w:themeColor="text1"/>
          <w:u w:val="single"/>
        </w:rPr>
      </w:pPr>
    </w:p>
    <w:p w14:paraId="6CD122D4" w14:textId="49AED698" w:rsidR="0023467B" w:rsidRPr="00A67FA7" w:rsidRDefault="0023467B" w:rsidP="00A67FA7">
      <w:pPr>
        <w:spacing w:line="360" w:lineRule="auto"/>
        <w:rPr>
          <w:rFonts w:ascii="Arial" w:hAnsi="Arial" w:cs="Arial"/>
        </w:rPr>
      </w:pPr>
      <w:r w:rsidRPr="00A67FA7">
        <w:rPr>
          <w:rFonts w:ascii="Arial" w:hAnsi="Arial" w:cs="Arial"/>
          <w:color w:val="000000" w:themeColor="text1"/>
          <w:u w:val="single"/>
        </w:rPr>
        <w:lastRenderedPageBreak/>
        <w:t xml:space="preserve">Plowden (1967) </w:t>
      </w:r>
      <w:r w:rsidRPr="00A67FA7">
        <w:rPr>
          <w:rFonts w:ascii="Arial" w:hAnsi="Arial" w:cs="Arial"/>
          <w:i/>
          <w:color w:val="000000"/>
        </w:rPr>
        <w:t xml:space="preserve">Children and their Primary </w:t>
      </w:r>
      <w:proofErr w:type="gramStart"/>
      <w:r w:rsidRPr="00A67FA7">
        <w:rPr>
          <w:rFonts w:ascii="Arial" w:hAnsi="Arial" w:cs="Arial"/>
          <w:i/>
          <w:color w:val="000000"/>
        </w:rPr>
        <w:t>Schools</w:t>
      </w:r>
      <w:r w:rsidRPr="00A67FA7">
        <w:rPr>
          <w:rFonts w:ascii="Arial" w:hAnsi="Arial" w:cs="Arial"/>
          <w:color w:val="000000"/>
        </w:rPr>
        <w:t xml:space="preserve">  A</w:t>
      </w:r>
      <w:proofErr w:type="gramEnd"/>
      <w:r w:rsidRPr="00A67FA7">
        <w:rPr>
          <w:rFonts w:ascii="Arial" w:hAnsi="Arial" w:cs="Arial"/>
          <w:color w:val="000000"/>
        </w:rPr>
        <w:t xml:space="preserve"> Report of the Central Advisory Council for Education (England)</w:t>
      </w:r>
      <w:r w:rsidR="00A67FA7">
        <w:rPr>
          <w:rFonts w:ascii="Arial" w:hAnsi="Arial" w:cs="Arial"/>
        </w:rPr>
        <w:t xml:space="preserve"> </w:t>
      </w:r>
      <w:r w:rsidRPr="00A67FA7">
        <w:rPr>
          <w:rFonts w:ascii="Arial" w:hAnsi="Arial" w:cs="Arial"/>
          <w:bCs/>
          <w:color w:val="000000"/>
        </w:rPr>
        <w:t xml:space="preserve">London: Her Majesty's Stationery Office 1967.  </w:t>
      </w:r>
      <w:hyperlink r:id="rId11" w:history="1">
        <w:r w:rsidRPr="00A67FA7">
          <w:rPr>
            <w:rStyle w:val="Hyperlink"/>
            <w:rFonts w:ascii="Arial" w:eastAsiaTheme="majorEastAsia" w:hAnsi="Arial" w:cs="Arial"/>
            <w:bCs/>
          </w:rPr>
          <w:t>http://www.educationengland.org.uk/documents/plowden/plowden1967-1.html</w:t>
        </w:r>
      </w:hyperlink>
      <w:r w:rsidRPr="00A67FA7">
        <w:rPr>
          <w:rFonts w:ascii="Arial" w:hAnsi="Arial" w:cs="Arial"/>
          <w:bCs/>
          <w:color w:val="000000"/>
        </w:rPr>
        <w:t>. Accessed on 30.12.18.</w:t>
      </w:r>
    </w:p>
    <w:p w14:paraId="2E32012C" w14:textId="77777777" w:rsidR="0023467B" w:rsidRPr="0023467B" w:rsidRDefault="0023467B" w:rsidP="00A67FA7">
      <w:pPr>
        <w:spacing w:line="360" w:lineRule="auto"/>
        <w:rPr>
          <w:rFonts w:ascii="Arial" w:hAnsi="Arial" w:cs="Arial"/>
          <w:color w:val="000000" w:themeColor="text1"/>
          <w:u w:val="single"/>
        </w:rPr>
      </w:pPr>
    </w:p>
    <w:p w14:paraId="4F63CD06" w14:textId="77777777" w:rsidR="0023467B" w:rsidRPr="00A67FA7" w:rsidRDefault="0023467B" w:rsidP="00A67FA7">
      <w:pPr>
        <w:spacing w:line="360" w:lineRule="auto"/>
        <w:rPr>
          <w:rFonts w:ascii="Arial" w:hAnsi="Arial" w:cs="Arial"/>
          <w:color w:val="000000" w:themeColor="text1"/>
        </w:rPr>
      </w:pPr>
      <w:proofErr w:type="spellStart"/>
      <w:proofErr w:type="gramStart"/>
      <w:r w:rsidRPr="00A67FA7">
        <w:rPr>
          <w:rFonts w:ascii="Arial" w:hAnsi="Arial" w:cs="Arial"/>
          <w:color w:val="000000" w:themeColor="text1"/>
        </w:rPr>
        <w:t>Roe,R</w:t>
      </w:r>
      <w:proofErr w:type="spellEnd"/>
      <w:proofErr w:type="gramEnd"/>
      <w:r w:rsidRPr="00A67FA7">
        <w:rPr>
          <w:rFonts w:ascii="Arial" w:hAnsi="Arial" w:cs="Arial"/>
          <w:color w:val="000000" w:themeColor="text1"/>
        </w:rPr>
        <w:t xml:space="preserve">; </w:t>
      </w:r>
      <w:proofErr w:type="spellStart"/>
      <w:r w:rsidRPr="00A67FA7">
        <w:rPr>
          <w:rFonts w:ascii="Arial" w:hAnsi="Arial" w:cs="Arial"/>
          <w:color w:val="000000" w:themeColor="text1"/>
        </w:rPr>
        <w:t>Aloisi,C</w:t>
      </w:r>
      <w:proofErr w:type="spellEnd"/>
      <w:r w:rsidRPr="00A67FA7">
        <w:rPr>
          <w:rFonts w:ascii="Arial" w:hAnsi="Arial" w:cs="Arial"/>
          <w:color w:val="000000" w:themeColor="text1"/>
        </w:rPr>
        <w:t xml:space="preserve">; </w:t>
      </w:r>
      <w:proofErr w:type="spellStart"/>
      <w:r w:rsidRPr="00A67FA7">
        <w:rPr>
          <w:rFonts w:ascii="Arial" w:hAnsi="Arial" w:cs="Arial"/>
          <w:color w:val="000000" w:themeColor="text1"/>
        </w:rPr>
        <w:t>Higgins,S</w:t>
      </w:r>
      <w:proofErr w:type="spellEnd"/>
      <w:r w:rsidRPr="00A67FA7">
        <w:rPr>
          <w:rFonts w:ascii="Arial" w:hAnsi="Arial" w:cs="Arial"/>
          <w:color w:val="000000" w:themeColor="text1"/>
        </w:rPr>
        <w:t xml:space="preserve">; </w:t>
      </w:r>
      <w:proofErr w:type="spellStart"/>
      <w:r w:rsidRPr="00A67FA7">
        <w:rPr>
          <w:rFonts w:ascii="Arial" w:hAnsi="Arial" w:cs="Arial"/>
          <w:color w:val="000000" w:themeColor="text1"/>
        </w:rPr>
        <w:t>Major,L</w:t>
      </w:r>
      <w:proofErr w:type="spellEnd"/>
      <w:r w:rsidRPr="00A67FA7">
        <w:rPr>
          <w:rFonts w:ascii="Arial" w:hAnsi="Arial" w:cs="Arial"/>
          <w:color w:val="000000" w:themeColor="text1"/>
        </w:rPr>
        <w:t xml:space="preserve"> (2014) What Makes Great Teaching? Review of the underpinning research.</w:t>
      </w:r>
    </w:p>
    <w:p w14:paraId="42BD496E" w14:textId="77777777" w:rsidR="0023467B" w:rsidRPr="00A67FA7" w:rsidRDefault="0023467B" w:rsidP="00A67FA7">
      <w:pPr>
        <w:spacing w:line="360" w:lineRule="auto"/>
        <w:ind w:left="360"/>
        <w:rPr>
          <w:rFonts w:ascii="Arial" w:hAnsi="Arial" w:cs="Arial"/>
          <w:color w:val="000000" w:themeColor="text1"/>
        </w:rPr>
      </w:pPr>
      <w:hyperlink r:id="rId12" w:history="1">
        <w:r w:rsidRPr="00A67FA7">
          <w:rPr>
            <w:rStyle w:val="Hyperlink"/>
            <w:rFonts w:ascii="Arial" w:eastAsiaTheme="majorEastAsia" w:hAnsi="Arial" w:cs="Arial"/>
          </w:rPr>
          <w:t>https://www.suttontrust.com/wp-content/uploads/2014/10/What-makes-great-teaching-FINAL-4.11.14-1.pdf</w:t>
        </w:r>
      </w:hyperlink>
      <w:r w:rsidRPr="00A67FA7">
        <w:rPr>
          <w:rFonts w:ascii="Arial" w:hAnsi="Arial" w:cs="Arial"/>
          <w:color w:val="000000" w:themeColor="text1"/>
        </w:rPr>
        <w:t>. Accessed on 16.12.18</w:t>
      </w:r>
    </w:p>
    <w:p w14:paraId="72B6CA2A" w14:textId="77777777" w:rsidR="0023467B" w:rsidRPr="0023467B" w:rsidRDefault="0023467B" w:rsidP="00A67FA7">
      <w:pPr>
        <w:spacing w:line="360" w:lineRule="auto"/>
        <w:rPr>
          <w:rFonts w:ascii="Arial" w:hAnsi="Arial" w:cs="Arial"/>
          <w:color w:val="000000" w:themeColor="text1"/>
          <w:u w:val="single"/>
        </w:rPr>
      </w:pPr>
    </w:p>
    <w:p w14:paraId="697698DA" w14:textId="77777777" w:rsidR="0023467B" w:rsidRPr="00A67FA7" w:rsidRDefault="0023467B" w:rsidP="00A67FA7">
      <w:pPr>
        <w:spacing w:line="360" w:lineRule="auto"/>
        <w:rPr>
          <w:rFonts w:ascii="Arial" w:hAnsi="Arial" w:cs="Arial"/>
          <w:color w:val="000000" w:themeColor="text1"/>
        </w:rPr>
      </w:pPr>
      <w:proofErr w:type="spellStart"/>
      <w:proofErr w:type="gramStart"/>
      <w:r w:rsidRPr="00A67FA7">
        <w:rPr>
          <w:rFonts w:ascii="Arial" w:hAnsi="Arial" w:cs="Arial"/>
          <w:color w:val="000000" w:themeColor="text1"/>
        </w:rPr>
        <w:t>Rowland,T</w:t>
      </w:r>
      <w:proofErr w:type="spellEnd"/>
      <w:proofErr w:type="gramEnd"/>
      <w:r w:rsidRPr="00A67FA7">
        <w:rPr>
          <w:rFonts w:ascii="Arial" w:hAnsi="Arial" w:cs="Arial"/>
          <w:color w:val="000000" w:themeColor="text1"/>
        </w:rPr>
        <w:t xml:space="preserve">; </w:t>
      </w:r>
      <w:proofErr w:type="spellStart"/>
      <w:r w:rsidRPr="00A67FA7">
        <w:rPr>
          <w:rFonts w:ascii="Arial" w:hAnsi="Arial" w:cs="Arial"/>
          <w:color w:val="000000" w:themeColor="text1"/>
        </w:rPr>
        <w:t>Huckstep,P</w:t>
      </w:r>
      <w:proofErr w:type="spellEnd"/>
      <w:r w:rsidRPr="00A67FA7">
        <w:rPr>
          <w:rFonts w:ascii="Arial" w:hAnsi="Arial" w:cs="Arial"/>
          <w:color w:val="000000" w:themeColor="text1"/>
        </w:rPr>
        <w:t>; Thwaites, A (2003) ‘</w:t>
      </w:r>
      <w:r w:rsidRPr="00A67FA7">
        <w:rPr>
          <w:rFonts w:ascii="Arial" w:hAnsi="Arial" w:cs="Arial"/>
          <w:i/>
          <w:color w:val="000000" w:themeColor="text1"/>
        </w:rPr>
        <w:t>The Knowledge Quartet’</w:t>
      </w:r>
      <w:r w:rsidRPr="00A67FA7">
        <w:rPr>
          <w:rFonts w:ascii="Arial" w:hAnsi="Arial" w:cs="Arial"/>
          <w:color w:val="000000" w:themeColor="text1"/>
        </w:rPr>
        <w:t>. Proceedings of the British society for Research into Learning Mathematics.</w:t>
      </w:r>
    </w:p>
    <w:p w14:paraId="05D2DD1C" w14:textId="77777777" w:rsidR="0023467B" w:rsidRPr="0023467B" w:rsidRDefault="0023467B" w:rsidP="00A67FA7">
      <w:pPr>
        <w:spacing w:line="360" w:lineRule="auto"/>
        <w:rPr>
          <w:rFonts w:ascii="Arial" w:hAnsi="Arial" w:cs="Arial"/>
          <w:color w:val="000000" w:themeColor="text1"/>
        </w:rPr>
      </w:pPr>
    </w:p>
    <w:p w14:paraId="05791C98" w14:textId="77777777" w:rsidR="0023467B" w:rsidRPr="00A67FA7" w:rsidRDefault="0023467B" w:rsidP="00A67FA7">
      <w:pPr>
        <w:spacing w:line="360" w:lineRule="auto"/>
        <w:rPr>
          <w:rFonts w:ascii="Arial" w:hAnsi="Arial" w:cs="Arial"/>
          <w:color w:val="000000" w:themeColor="text1"/>
        </w:rPr>
      </w:pPr>
      <w:r w:rsidRPr="00A67FA7">
        <w:rPr>
          <w:rFonts w:ascii="Arial" w:hAnsi="Arial" w:cs="Arial"/>
          <w:color w:val="000000" w:themeColor="text1"/>
        </w:rPr>
        <w:t>Shulman, L (1986) Knowledge and Teaching: Foundations of the New Reform</w:t>
      </w:r>
    </w:p>
    <w:p w14:paraId="124AA726" w14:textId="77777777" w:rsidR="0023467B" w:rsidRPr="00A67FA7" w:rsidRDefault="0023467B" w:rsidP="00A67FA7">
      <w:pPr>
        <w:spacing w:line="360" w:lineRule="auto"/>
        <w:rPr>
          <w:rFonts w:ascii="Arial" w:hAnsi="Arial" w:cs="Arial"/>
        </w:rPr>
      </w:pPr>
      <w:r w:rsidRPr="00A67FA7">
        <w:rPr>
          <w:rFonts w:ascii="Arial" w:hAnsi="Arial" w:cs="Arial"/>
          <w:color w:val="000000"/>
          <w:shd w:val="clear" w:color="auto" w:fill="FFFFFF"/>
        </w:rPr>
        <w:t>Harvard Educational Review: April 1987, Vol. 57, No. 1, pp. 1-23</w:t>
      </w:r>
    </w:p>
    <w:p w14:paraId="54FB0B8F" w14:textId="31B74D1B" w:rsidR="0023467B" w:rsidRDefault="0023467B" w:rsidP="00A67FA7">
      <w:pPr>
        <w:spacing w:line="360" w:lineRule="auto"/>
        <w:rPr>
          <w:rFonts w:ascii="Arial" w:hAnsi="Arial" w:cs="Arial"/>
          <w:color w:val="000000" w:themeColor="text1"/>
        </w:rPr>
      </w:pPr>
    </w:p>
    <w:p w14:paraId="6015D2A8" w14:textId="1877F3B1" w:rsidR="00A67FA7" w:rsidRDefault="00A67FA7" w:rsidP="00735D0A">
      <w:pPr>
        <w:spacing w:line="360" w:lineRule="auto"/>
        <w:jc w:val="center"/>
        <w:rPr>
          <w:rFonts w:ascii="Arial" w:hAnsi="Arial" w:cs="Arial"/>
          <w:b/>
          <w:color w:val="000000" w:themeColor="text1"/>
          <w:u w:val="single"/>
        </w:rPr>
      </w:pPr>
      <w:r w:rsidRPr="00A67FA7">
        <w:rPr>
          <w:rFonts w:ascii="Arial" w:hAnsi="Arial" w:cs="Arial"/>
          <w:b/>
          <w:color w:val="000000" w:themeColor="text1"/>
          <w:u w:val="single"/>
        </w:rPr>
        <w:t>Websites</w:t>
      </w:r>
    </w:p>
    <w:p w14:paraId="4CCC99E1" w14:textId="48E84EDF" w:rsidR="00A67FA7" w:rsidRPr="00735D0A" w:rsidRDefault="00735D0A" w:rsidP="00A67FA7">
      <w:pPr>
        <w:spacing w:line="360" w:lineRule="auto"/>
        <w:rPr>
          <w:rFonts w:ascii="Arial" w:hAnsi="Arial" w:cs="Arial"/>
          <w:b/>
          <w:color w:val="000000" w:themeColor="text1"/>
          <w:u w:val="single"/>
        </w:rPr>
      </w:pPr>
      <w:proofErr w:type="spellStart"/>
      <w:r w:rsidRPr="00735D0A">
        <w:rPr>
          <w:rFonts w:ascii="Arial" w:hAnsi="Arial" w:cs="Arial"/>
          <w:color w:val="000000"/>
        </w:rPr>
        <w:t>Estyn.gov.wales</w:t>
      </w:r>
      <w:proofErr w:type="spellEnd"/>
      <w:r w:rsidRPr="00735D0A">
        <w:rPr>
          <w:rFonts w:ascii="Arial" w:hAnsi="Arial" w:cs="Arial"/>
          <w:color w:val="000000"/>
        </w:rPr>
        <w:t xml:space="preserve">. (2019). </w:t>
      </w:r>
      <w:proofErr w:type="spellStart"/>
      <w:r w:rsidRPr="00735D0A">
        <w:rPr>
          <w:rFonts w:ascii="Arial" w:hAnsi="Arial" w:cs="Arial"/>
          <w:i/>
          <w:iCs/>
          <w:color w:val="000000"/>
          <w:highlight w:val="black"/>
        </w:rPr>
        <w:t>Brynmenyn</w:t>
      </w:r>
      <w:proofErr w:type="spellEnd"/>
      <w:r w:rsidRPr="00735D0A">
        <w:rPr>
          <w:rFonts w:ascii="Arial" w:hAnsi="Arial" w:cs="Arial"/>
          <w:i/>
          <w:iCs/>
          <w:color w:val="000000"/>
          <w:highlight w:val="black"/>
        </w:rPr>
        <w:t xml:space="preserve"> Primary School</w:t>
      </w:r>
      <w:r w:rsidRPr="00735D0A">
        <w:rPr>
          <w:rFonts w:ascii="Arial" w:hAnsi="Arial" w:cs="Arial"/>
          <w:i/>
          <w:iCs/>
          <w:color w:val="000000"/>
        </w:rPr>
        <w:t xml:space="preserve"> | Estyn</w:t>
      </w:r>
      <w:r w:rsidRPr="00735D0A">
        <w:rPr>
          <w:rFonts w:ascii="Arial" w:hAnsi="Arial" w:cs="Arial"/>
          <w:color w:val="000000"/>
        </w:rPr>
        <w:t>. [online] Available at: https://www.estyn.gov.wales/provider/</w:t>
      </w:r>
      <w:r w:rsidRPr="00735D0A">
        <w:rPr>
          <w:rFonts w:ascii="Arial" w:hAnsi="Arial" w:cs="Arial"/>
          <w:color w:val="000000"/>
          <w:highlight w:val="black"/>
        </w:rPr>
        <w:t>brynmenyn-primary-school</w:t>
      </w:r>
      <w:r w:rsidRPr="00735D0A">
        <w:rPr>
          <w:rFonts w:ascii="Arial" w:hAnsi="Arial" w:cs="Arial"/>
          <w:color w:val="000000"/>
        </w:rPr>
        <w:t xml:space="preserve"> [Accessed 11 Jan. 2019].</w:t>
      </w:r>
    </w:p>
    <w:p w14:paraId="4DC31A00" w14:textId="77777777" w:rsidR="00735D0A" w:rsidRPr="00A67FA7" w:rsidRDefault="00735D0A" w:rsidP="00A67FA7">
      <w:pPr>
        <w:spacing w:line="360" w:lineRule="auto"/>
        <w:rPr>
          <w:rFonts w:ascii="Arial" w:hAnsi="Arial" w:cs="Arial"/>
          <w:b/>
          <w:color w:val="000000" w:themeColor="text1"/>
          <w:u w:val="single"/>
        </w:rPr>
      </w:pPr>
      <w:bookmarkStart w:id="2" w:name="_GoBack"/>
      <w:bookmarkEnd w:id="2"/>
    </w:p>
    <w:p w14:paraId="3DF753FA" w14:textId="77777777" w:rsidR="0023467B" w:rsidRPr="00A67FA7" w:rsidRDefault="0023467B" w:rsidP="00A67FA7">
      <w:pPr>
        <w:spacing w:line="360" w:lineRule="auto"/>
        <w:rPr>
          <w:rFonts w:ascii="Arial" w:eastAsia="Calibri" w:hAnsi="Arial" w:cs="Arial"/>
          <w:color w:val="000000"/>
        </w:rPr>
      </w:pPr>
      <w:r w:rsidRPr="00A67FA7">
        <w:rPr>
          <w:rFonts w:ascii="Arial" w:eastAsia="Calibri" w:hAnsi="Arial" w:cs="Arial"/>
          <w:color w:val="000000"/>
        </w:rPr>
        <w:t xml:space="preserve">Government, W. (2019). </w:t>
      </w:r>
      <w:r w:rsidRPr="00A67FA7">
        <w:rPr>
          <w:rFonts w:ascii="Arial" w:eastAsia="Calibri" w:hAnsi="Arial" w:cs="Arial"/>
          <w:i/>
          <w:iCs/>
          <w:color w:val="000000"/>
        </w:rPr>
        <w:t>Learning Wales</w:t>
      </w:r>
      <w:r w:rsidRPr="00A67FA7">
        <w:rPr>
          <w:rFonts w:ascii="Arial" w:eastAsia="Calibri" w:hAnsi="Arial" w:cs="Arial"/>
          <w:color w:val="000000"/>
        </w:rPr>
        <w:t xml:space="preserve">. [online] </w:t>
      </w:r>
      <w:proofErr w:type="spellStart"/>
      <w:r w:rsidRPr="00A67FA7">
        <w:rPr>
          <w:rFonts w:ascii="Arial" w:eastAsia="Calibri" w:hAnsi="Arial" w:cs="Arial"/>
          <w:color w:val="000000"/>
        </w:rPr>
        <w:t>Learning.gov.wales</w:t>
      </w:r>
      <w:proofErr w:type="spellEnd"/>
      <w:r w:rsidRPr="00A67FA7">
        <w:rPr>
          <w:rFonts w:ascii="Arial" w:eastAsia="Calibri" w:hAnsi="Arial" w:cs="Arial"/>
          <w:color w:val="000000"/>
        </w:rPr>
        <w:t>. Available at: http://learning.gov.wales/resources/browse-all/digital-competence-framework/framework?lang=en [Accessed 11 Jan. 2019].</w:t>
      </w:r>
    </w:p>
    <w:p w14:paraId="545D6E4B" w14:textId="77777777" w:rsidR="0023467B" w:rsidRPr="0023467B" w:rsidRDefault="0023467B" w:rsidP="00A67FA7">
      <w:pPr>
        <w:spacing w:line="360" w:lineRule="auto"/>
        <w:rPr>
          <w:rFonts w:ascii="Arial" w:eastAsia="Calibri" w:hAnsi="Arial" w:cs="Arial"/>
          <w:color w:val="000000"/>
        </w:rPr>
      </w:pPr>
    </w:p>
    <w:p w14:paraId="1F5D103C" w14:textId="77777777" w:rsidR="0023467B" w:rsidRPr="00A67FA7" w:rsidRDefault="0023467B" w:rsidP="00A67FA7">
      <w:pPr>
        <w:spacing w:line="360" w:lineRule="auto"/>
        <w:rPr>
          <w:rFonts w:ascii="Arial" w:eastAsia="Calibri" w:hAnsi="Arial" w:cs="Arial"/>
          <w:color w:val="000000"/>
        </w:rPr>
      </w:pPr>
      <w:r w:rsidRPr="00A67FA7">
        <w:rPr>
          <w:rFonts w:ascii="Arial" w:eastAsia="Calibri" w:hAnsi="Arial" w:cs="Arial"/>
          <w:color w:val="000000"/>
        </w:rPr>
        <w:t xml:space="preserve">Government, W. (2019). </w:t>
      </w:r>
      <w:r w:rsidRPr="00A67FA7">
        <w:rPr>
          <w:rFonts w:ascii="Arial" w:eastAsia="Calibri" w:hAnsi="Arial" w:cs="Arial"/>
          <w:i/>
          <w:iCs/>
          <w:color w:val="000000"/>
        </w:rPr>
        <w:t>Learning Wales</w:t>
      </w:r>
      <w:r w:rsidRPr="00A67FA7">
        <w:rPr>
          <w:rFonts w:ascii="Arial" w:eastAsia="Calibri" w:hAnsi="Arial" w:cs="Arial"/>
          <w:color w:val="000000"/>
        </w:rPr>
        <w:t xml:space="preserve">. [online] </w:t>
      </w:r>
      <w:proofErr w:type="spellStart"/>
      <w:r w:rsidRPr="00A67FA7">
        <w:rPr>
          <w:rFonts w:ascii="Arial" w:eastAsia="Calibri" w:hAnsi="Arial" w:cs="Arial"/>
          <w:color w:val="000000"/>
        </w:rPr>
        <w:t>Learning.gov.wales</w:t>
      </w:r>
      <w:proofErr w:type="spellEnd"/>
      <w:r w:rsidRPr="00A67FA7">
        <w:rPr>
          <w:rFonts w:ascii="Arial" w:eastAsia="Calibri" w:hAnsi="Arial" w:cs="Arial"/>
          <w:color w:val="000000"/>
        </w:rPr>
        <w:t>. Available at: http://learning.gov.wales/resources/browse-all/nlnf/?lang=en [Accessed 03 Jan. 2019].</w:t>
      </w:r>
    </w:p>
    <w:p w14:paraId="5044913B" w14:textId="77777777" w:rsidR="0023467B" w:rsidRPr="0023467B" w:rsidRDefault="0023467B" w:rsidP="00A67FA7">
      <w:pPr>
        <w:spacing w:line="360" w:lineRule="auto"/>
        <w:rPr>
          <w:rFonts w:ascii="Arial" w:hAnsi="Arial" w:cs="Arial"/>
          <w:color w:val="000000" w:themeColor="text1"/>
        </w:rPr>
      </w:pPr>
    </w:p>
    <w:p w14:paraId="7184708D" w14:textId="5F8C9147" w:rsidR="0023467B" w:rsidRPr="0023467B" w:rsidRDefault="0023467B" w:rsidP="00A67FA7">
      <w:pPr>
        <w:pStyle w:val="Heading1"/>
        <w:spacing w:before="0" w:line="360" w:lineRule="auto"/>
        <w:rPr>
          <w:rFonts w:ascii="Arial" w:eastAsia="Times New Roman" w:hAnsi="Arial" w:cs="Arial"/>
          <w:bCs/>
          <w:color w:val="000000" w:themeColor="text1"/>
          <w:kern w:val="36"/>
          <w:sz w:val="24"/>
          <w:szCs w:val="24"/>
          <w:lang w:eastAsia="en-GB"/>
        </w:rPr>
      </w:pPr>
      <w:r w:rsidRPr="0023467B">
        <w:rPr>
          <w:rFonts w:ascii="Arial" w:eastAsia="Times New Roman" w:hAnsi="Arial" w:cs="Arial"/>
          <w:bCs/>
          <w:color w:val="000000" w:themeColor="text1"/>
          <w:kern w:val="36"/>
          <w:sz w:val="24"/>
          <w:szCs w:val="24"/>
          <w:lang w:eastAsia="en-GB"/>
        </w:rPr>
        <w:t>The Professionalization of Teaching</w:t>
      </w:r>
    </w:p>
    <w:p w14:paraId="00DED58D" w14:textId="77777777" w:rsidR="0023467B" w:rsidRPr="00A67FA7" w:rsidRDefault="0023467B" w:rsidP="00A67FA7">
      <w:pPr>
        <w:spacing w:line="360" w:lineRule="auto"/>
        <w:outlineLvl w:val="1"/>
        <w:rPr>
          <w:rFonts w:ascii="Arial" w:hAnsi="Arial" w:cs="Arial"/>
          <w:bCs/>
          <w:color w:val="000000" w:themeColor="text1"/>
          <w:lang w:eastAsia="en-GB"/>
        </w:rPr>
      </w:pPr>
      <w:r w:rsidRPr="00A67FA7">
        <w:rPr>
          <w:rFonts w:ascii="Arial" w:hAnsi="Arial" w:cs="Arial"/>
          <w:bCs/>
          <w:color w:val="000000" w:themeColor="text1"/>
          <w:lang w:eastAsia="en-GB"/>
        </w:rPr>
        <w:t>What NEA Surveys Tell Us About a Common Knowledge Base</w:t>
      </w:r>
    </w:p>
    <w:p w14:paraId="7FB32D4E" w14:textId="2EAE337A" w:rsidR="0023467B" w:rsidRPr="00A67FA7" w:rsidRDefault="0023467B" w:rsidP="00A67FA7">
      <w:pPr>
        <w:spacing w:line="360" w:lineRule="auto"/>
        <w:rPr>
          <w:rFonts w:ascii="Arial" w:hAnsi="Arial" w:cs="Arial"/>
          <w:color w:val="000000" w:themeColor="text1"/>
          <w:u w:val="single"/>
        </w:rPr>
      </w:pPr>
      <w:r w:rsidRPr="00A67FA7">
        <w:rPr>
          <w:rFonts w:ascii="Arial" w:hAnsi="Arial" w:cs="Arial"/>
          <w:color w:val="000000" w:themeColor="text1"/>
          <w:u w:val="single"/>
        </w:rPr>
        <w:t>https://www.edweek.org/ew/articles/2011/06/30/36drury.h30.html</w:t>
      </w:r>
    </w:p>
    <w:p w14:paraId="17DDF430" w14:textId="77777777" w:rsidR="0023467B" w:rsidRPr="0023467B" w:rsidRDefault="0023467B" w:rsidP="00A67FA7">
      <w:pPr>
        <w:spacing w:line="360" w:lineRule="auto"/>
        <w:rPr>
          <w:rFonts w:ascii="Arial" w:hAnsi="Arial" w:cs="Arial"/>
          <w:color w:val="000000" w:themeColor="text1"/>
          <w:u w:val="single"/>
        </w:rPr>
      </w:pPr>
    </w:p>
    <w:p w14:paraId="38ED9534" w14:textId="77777777" w:rsidR="0023467B" w:rsidRPr="00A67FA7" w:rsidRDefault="0023467B" w:rsidP="00A67FA7">
      <w:pPr>
        <w:spacing w:line="360" w:lineRule="auto"/>
        <w:rPr>
          <w:rFonts w:ascii="Arial" w:hAnsi="Arial" w:cs="Arial"/>
          <w:color w:val="000000" w:themeColor="text1"/>
        </w:rPr>
      </w:pPr>
      <w:r w:rsidRPr="00A67FA7">
        <w:rPr>
          <w:rFonts w:ascii="Arial" w:hAnsi="Arial" w:cs="Arial"/>
          <w:color w:val="000000" w:themeColor="text1"/>
        </w:rPr>
        <w:lastRenderedPageBreak/>
        <w:t>UCL. 2016. “</w:t>
      </w:r>
      <w:r w:rsidRPr="00A67FA7">
        <w:rPr>
          <w:rFonts w:ascii="Arial" w:hAnsi="Arial" w:cs="Arial"/>
          <w:i/>
          <w:color w:val="000000" w:themeColor="text1"/>
        </w:rPr>
        <w:t>From Research to CPD: UCL Linguistic Experts Help Teachers with English Grammar in Schools</w:t>
      </w:r>
      <w:r w:rsidRPr="00A67FA7">
        <w:rPr>
          <w:rFonts w:ascii="Arial" w:hAnsi="Arial" w:cs="Arial"/>
          <w:color w:val="000000" w:themeColor="text1"/>
        </w:rPr>
        <w:t>.”                                                                                                      http://www.ucl.ac.uk/lifelearning/case-studies/linguistic-researchcpd-english-grammarteachers?utm_source=UCL%20%28Internal%20Communications%29&amp;utm_ medium=email&amp;utm_campaign=7389387_The%20Week%40UCL%20-%20Issue%20258.    Accessed on 29.12.18.</w:t>
      </w:r>
    </w:p>
    <w:p w14:paraId="0D86D2CA" w14:textId="77777777" w:rsidR="00A67FA7" w:rsidRDefault="00A67FA7" w:rsidP="00A67FA7">
      <w:pPr>
        <w:spacing w:line="360" w:lineRule="auto"/>
        <w:rPr>
          <w:rFonts w:ascii="Arial" w:hAnsi="Arial" w:cs="Arial"/>
          <w:color w:val="000000" w:themeColor="text1"/>
        </w:rPr>
      </w:pPr>
    </w:p>
    <w:p w14:paraId="441BA4AB" w14:textId="0C6EB0F1" w:rsidR="0023467B" w:rsidRPr="00A67FA7" w:rsidRDefault="0023467B" w:rsidP="00A67FA7">
      <w:pPr>
        <w:spacing w:line="360" w:lineRule="auto"/>
        <w:rPr>
          <w:rFonts w:ascii="Arial" w:hAnsi="Arial" w:cs="Arial"/>
          <w:i/>
          <w:color w:val="000000" w:themeColor="text1"/>
        </w:rPr>
      </w:pPr>
      <w:proofErr w:type="spellStart"/>
      <w:proofErr w:type="gramStart"/>
      <w:r w:rsidRPr="00A67FA7">
        <w:rPr>
          <w:rFonts w:ascii="Arial" w:hAnsi="Arial" w:cs="Arial"/>
          <w:color w:val="000000" w:themeColor="text1"/>
        </w:rPr>
        <w:t>Whitty,G</w:t>
      </w:r>
      <w:proofErr w:type="spellEnd"/>
      <w:proofErr w:type="gramEnd"/>
      <w:r w:rsidRPr="00A67FA7">
        <w:rPr>
          <w:rFonts w:ascii="Arial" w:hAnsi="Arial" w:cs="Arial"/>
          <w:color w:val="000000" w:themeColor="text1"/>
        </w:rPr>
        <w:t xml:space="preserve"> (2006) </w:t>
      </w:r>
      <w:r w:rsidRPr="00A67FA7">
        <w:rPr>
          <w:rFonts w:ascii="Arial" w:hAnsi="Arial" w:cs="Arial"/>
          <w:i/>
          <w:color w:val="000000" w:themeColor="text1"/>
        </w:rPr>
        <w:t>Teacher professionalism in a new era.</w:t>
      </w:r>
    </w:p>
    <w:p w14:paraId="7389196C" w14:textId="6BF98B43" w:rsidR="0023467B" w:rsidRPr="00A67FA7" w:rsidRDefault="0023467B" w:rsidP="00A67FA7">
      <w:pPr>
        <w:spacing w:line="360" w:lineRule="auto"/>
        <w:rPr>
          <w:rFonts w:ascii="Arial" w:hAnsi="Arial" w:cs="Arial"/>
          <w:color w:val="000000" w:themeColor="text1"/>
          <w:u w:val="single"/>
        </w:rPr>
      </w:pPr>
      <w:r w:rsidRPr="00A67FA7">
        <w:rPr>
          <w:rFonts w:ascii="Arial" w:hAnsi="Arial" w:cs="Arial"/>
          <w:color w:val="000000" w:themeColor="text1"/>
        </w:rPr>
        <w:t>Institute of Education, University of London.</w:t>
      </w:r>
    </w:p>
    <w:p w14:paraId="6DA13440" w14:textId="77777777" w:rsidR="0023467B" w:rsidRPr="00A67FA7" w:rsidRDefault="0023467B" w:rsidP="00A67FA7">
      <w:pPr>
        <w:spacing w:line="360" w:lineRule="auto"/>
        <w:rPr>
          <w:rFonts w:ascii="Arial" w:hAnsi="Arial" w:cs="Arial"/>
          <w:color w:val="000000" w:themeColor="text1"/>
        </w:rPr>
      </w:pPr>
      <w:hyperlink r:id="rId13" w:history="1">
        <w:r w:rsidRPr="00A67FA7">
          <w:rPr>
            <w:rStyle w:val="Hyperlink"/>
            <w:rFonts w:ascii="Arial" w:eastAsiaTheme="majorEastAsia" w:hAnsi="Arial" w:cs="Arial"/>
          </w:rPr>
          <w:t>https://www.gtcni.org.uk/publications/uploads/document/annual%20lecture%20paper.pdf</w:t>
        </w:r>
      </w:hyperlink>
      <w:r w:rsidRPr="00A67FA7">
        <w:rPr>
          <w:rFonts w:ascii="Arial" w:hAnsi="Arial" w:cs="Arial"/>
          <w:color w:val="000000" w:themeColor="text1"/>
        </w:rPr>
        <w:t>.  Accessed on 29.12.18.</w:t>
      </w:r>
    </w:p>
    <w:p w14:paraId="5C5E6A5E" w14:textId="77777777" w:rsidR="0023467B" w:rsidRPr="0023467B" w:rsidRDefault="0023467B" w:rsidP="00A67FA7">
      <w:pPr>
        <w:spacing w:line="360" w:lineRule="auto"/>
        <w:rPr>
          <w:rFonts w:ascii="Arial" w:hAnsi="Arial" w:cs="Arial"/>
        </w:rPr>
      </w:pPr>
    </w:p>
    <w:p w14:paraId="2D238060" w14:textId="77777777" w:rsidR="0023467B" w:rsidRPr="00A67FA7" w:rsidRDefault="0023467B" w:rsidP="00A67FA7">
      <w:pPr>
        <w:spacing w:line="360" w:lineRule="auto"/>
        <w:rPr>
          <w:rFonts w:ascii="Arial" w:hAnsi="Arial" w:cs="Arial"/>
          <w:color w:val="FF0000"/>
          <w:u w:val="single"/>
        </w:rPr>
      </w:pPr>
      <w:proofErr w:type="spellStart"/>
      <w:r w:rsidRPr="00A67FA7">
        <w:rPr>
          <w:rFonts w:ascii="Arial" w:hAnsi="Arial" w:cs="Arial"/>
        </w:rPr>
        <w:t>Yandell,J</w:t>
      </w:r>
      <w:proofErr w:type="spellEnd"/>
      <w:r w:rsidRPr="00A67FA7">
        <w:rPr>
          <w:rFonts w:ascii="Arial" w:hAnsi="Arial" w:cs="Arial"/>
        </w:rPr>
        <w:t xml:space="preserve">  (2017): Knowledge, English and the formation of teachers, Pedagogy, Culture &amp; Society, DOI: 10.1080/14681366.2017.1312494 To link to this article: </w:t>
      </w:r>
      <w:hyperlink r:id="rId14" w:history="1">
        <w:r w:rsidRPr="00A67FA7">
          <w:rPr>
            <w:rStyle w:val="Hyperlink"/>
            <w:rFonts w:ascii="Arial" w:eastAsiaTheme="majorEastAsia" w:hAnsi="Arial" w:cs="Arial"/>
          </w:rPr>
          <w:t>http://dx.doi.org/10.1080/14681366.2017.1312494http://discovery.ucl.ac.uk/1558024/1/Knowledge%20English%20and%20the%20formation%20of%20teachers.pdf</w:t>
        </w:r>
      </w:hyperlink>
    </w:p>
    <w:p w14:paraId="4600AFC0" w14:textId="77777777" w:rsidR="0023467B" w:rsidRDefault="0023467B" w:rsidP="00A67FA7">
      <w:pPr>
        <w:spacing w:line="360" w:lineRule="auto"/>
      </w:pPr>
    </w:p>
    <w:p w14:paraId="23634087" w14:textId="77777777" w:rsidR="0023467B" w:rsidRPr="0023467B" w:rsidRDefault="0023467B" w:rsidP="00A67FA7">
      <w:pPr>
        <w:spacing w:line="360" w:lineRule="auto"/>
        <w:rPr>
          <w:rFonts w:ascii="Arial" w:hAnsi="Arial" w:cs="Arial"/>
          <w:b/>
          <w:u w:val="single"/>
        </w:rPr>
      </w:pPr>
    </w:p>
    <w:p w14:paraId="31AF4479" w14:textId="77777777" w:rsidR="00280087" w:rsidRDefault="00280087" w:rsidP="00A67FA7">
      <w:pPr>
        <w:spacing w:line="360" w:lineRule="auto"/>
        <w:rPr>
          <w:rFonts w:eastAsiaTheme="minorHAnsi" w:cstheme="minorBidi"/>
          <w:color w:val="000000" w:themeColor="text1"/>
          <w:sz w:val="28"/>
          <w:szCs w:val="28"/>
        </w:rPr>
      </w:pPr>
    </w:p>
    <w:p w14:paraId="2BE2B019" w14:textId="77777777" w:rsidR="0023467B" w:rsidRDefault="0023467B" w:rsidP="00A67FA7">
      <w:pPr>
        <w:spacing w:line="360" w:lineRule="auto"/>
        <w:rPr>
          <w:rFonts w:eastAsiaTheme="minorHAnsi" w:cstheme="minorBidi"/>
          <w:color w:val="000000" w:themeColor="text1"/>
          <w:sz w:val="28"/>
          <w:szCs w:val="28"/>
        </w:rPr>
      </w:pPr>
    </w:p>
    <w:p w14:paraId="328A7644" w14:textId="77777777" w:rsidR="0023467B" w:rsidRDefault="0023467B" w:rsidP="00A67FA7">
      <w:pPr>
        <w:spacing w:line="360" w:lineRule="auto"/>
        <w:rPr>
          <w:rFonts w:eastAsiaTheme="minorHAnsi" w:cstheme="minorBidi"/>
          <w:color w:val="000000" w:themeColor="text1"/>
          <w:sz w:val="28"/>
          <w:szCs w:val="28"/>
        </w:rPr>
      </w:pPr>
    </w:p>
    <w:p w14:paraId="04E7D79D" w14:textId="77777777" w:rsidR="0023467B" w:rsidRDefault="0023467B" w:rsidP="00A67FA7">
      <w:pPr>
        <w:spacing w:line="360" w:lineRule="auto"/>
        <w:rPr>
          <w:rFonts w:eastAsiaTheme="minorHAnsi" w:cstheme="minorBidi"/>
          <w:color w:val="000000" w:themeColor="text1"/>
          <w:sz w:val="28"/>
          <w:szCs w:val="28"/>
        </w:rPr>
      </w:pPr>
    </w:p>
    <w:p w14:paraId="4D474B65" w14:textId="77777777" w:rsidR="0023467B" w:rsidRDefault="0023467B" w:rsidP="00A67FA7">
      <w:pPr>
        <w:spacing w:line="360" w:lineRule="auto"/>
        <w:rPr>
          <w:rFonts w:eastAsiaTheme="minorHAnsi" w:cstheme="minorBidi"/>
          <w:color w:val="000000" w:themeColor="text1"/>
          <w:sz w:val="28"/>
          <w:szCs w:val="28"/>
        </w:rPr>
      </w:pPr>
    </w:p>
    <w:p w14:paraId="432445B9" w14:textId="77777777" w:rsidR="0023467B" w:rsidRDefault="0023467B" w:rsidP="00A67FA7">
      <w:pPr>
        <w:spacing w:line="360" w:lineRule="auto"/>
        <w:rPr>
          <w:rFonts w:eastAsiaTheme="minorHAnsi" w:cstheme="minorBidi"/>
          <w:color w:val="000000" w:themeColor="text1"/>
          <w:sz w:val="28"/>
          <w:szCs w:val="28"/>
        </w:rPr>
      </w:pPr>
    </w:p>
    <w:p w14:paraId="6193907D" w14:textId="77777777" w:rsidR="0023467B" w:rsidRDefault="0023467B" w:rsidP="00A67FA7">
      <w:pPr>
        <w:spacing w:line="360" w:lineRule="auto"/>
        <w:rPr>
          <w:rFonts w:eastAsiaTheme="minorHAnsi" w:cstheme="minorBidi"/>
          <w:color w:val="000000" w:themeColor="text1"/>
          <w:sz w:val="28"/>
          <w:szCs w:val="28"/>
        </w:rPr>
      </w:pPr>
    </w:p>
    <w:p w14:paraId="751AF3C8" w14:textId="77777777" w:rsidR="0023467B" w:rsidRDefault="0023467B" w:rsidP="00A67FA7">
      <w:pPr>
        <w:spacing w:line="360" w:lineRule="auto"/>
        <w:rPr>
          <w:rFonts w:eastAsiaTheme="minorHAnsi" w:cstheme="minorBidi"/>
          <w:color w:val="000000" w:themeColor="text1"/>
          <w:sz w:val="28"/>
          <w:szCs w:val="28"/>
        </w:rPr>
      </w:pPr>
    </w:p>
    <w:p w14:paraId="260740D6" w14:textId="77777777" w:rsidR="0023467B" w:rsidRDefault="0023467B" w:rsidP="00A67FA7">
      <w:pPr>
        <w:spacing w:line="360" w:lineRule="auto"/>
        <w:rPr>
          <w:rFonts w:eastAsiaTheme="minorHAnsi" w:cstheme="minorBidi"/>
          <w:color w:val="000000" w:themeColor="text1"/>
          <w:sz w:val="28"/>
          <w:szCs w:val="28"/>
        </w:rPr>
      </w:pPr>
    </w:p>
    <w:p w14:paraId="7F4F0AE9" w14:textId="77777777" w:rsidR="0023467B" w:rsidRDefault="0023467B" w:rsidP="00A67FA7">
      <w:pPr>
        <w:spacing w:line="360" w:lineRule="auto"/>
        <w:rPr>
          <w:rFonts w:eastAsiaTheme="minorHAnsi" w:cstheme="minorBidi"/>
          <w:color w:val="000000" w:themeColor="text1"/>
          <w:sz w:val="28"/>
          <w:szCs w:val="28"/>
        </w:rPr>
      </w:pPr>
    </w:p>
    <w:p w14:paraId="16627D31" w14:textId="77777777" w:rsidR="0023467B" w:rsidRDefault="0023467B" w:rsidP="00A67FA7">
      <w:pPr>
        <w:spacing w:line="360" w:lineRule="auto"/>
        <w:rPr>
          <w:rFonts w:eastAsiaTheme="minorHAnsi" w:cstheme="minorBidi"/>
          <w:color w:val="000000" w:themeColor="text1"/>
          <w:sz w:val="28"/>
          <w:szCs w:val="28"/>
        </w:rPr>
      </w:pPr>
    </w:p>
    <w:p w14:paraId="5B696DAE" w14:textId="77777777" w:rsidR="0023467B" w:rsidRDefault="0023467B" w:rsidP="00A67FA7">
      <w:pPr>
        <w:spacing w:line="360" w:lineRule="auto"/>
        <w:rPr>
          <w:rFonts w:eastAsiaTheme="minorHAnsi" w:cstheme="minorBidi"/>
          <w:color w:val="000000" w:themeColor="text1"/>
          <w:sz w:val="28"/>
          <w:szCs w:val="28"/>
        </w:rPr>
      </w:pPr>
    </w:p>
    <w:p w14:paraId="76A1A4D8" w14:textId="77777777" w:rsidR="0023467B" w:rsidRDefault="0023467B" w:rsidP="00A67FA7">
      <w:pPr>
        <w:spacing w:line="360" w:lineRule="auto"/>
        <w:rPr>
          <w:rFonts w:eastAsiaTheme="minorHAnsi" w:cstheme="minorBidi"/>
          <w:color w:val="000000" w:themeColor="text1"/>
          <w:sz w:val="28"/>
          <w:szCs w:val="28"/>
        </w:rPr>
      </w:pPr>
    </w:p>
    <w:p w14:paraId="323DDD3E" w14:textId="77777777" w:rsidR="0023467B" w:rsidRDefault="0023467B" w:rsidP="009241E0">
      <w:pPr>
        <w:rPr>
          <w:rFonts w:eastAsiaTheme="minorHAnsi" w:cstheme="minorBidi"/>
          <w:color w:val="000000" w:themeColor="text1"/>
          <w:sz w:val="28"/>
          <w:szCs w:val="28"/>
        </w:rPr>
      </w:pPr>
    </w:p>
    <w:p w14:paraId="22E73298" w14:textId="77777777" w:rsidR="00A67FA7" w:rsidRDefault="0023467B" w:rsidP="0023467B">
      <w:pPr>
        <w:rPr>
          <w:rFonts w:ascii="Arial" w:eastAsiaTheme="minorHAnsi" w:hAnsi="Arial" w:cs="Arial"/>
          <w:b/>
        </w:rPr>
      </w:pPr>
      <w:r w:rsidRPr="0023467B">
        <w:rPr>
          <w:rFonts w:ascii="Arial" w:eastAsiaTheme="minorHAnsi" w:hAnsi="Arial" w:cs="Arial"/>
          <w:b/>
        </w:rPr>
        <w:t xml:space="preserve">                                            </w:t>
      </w:r>
    </w:p>
    <w:p w14:paraId="2473E5DA" w14:textId="77777777" w:rsidR="00A67FA7" w:rsidRDefault="00A67FA7" w:rsidP="0023467B">
      <w:pPr>
        <w:rPr>
          <w:rFonts w:ascii="Arial" w:eastAsiaTheme="minorHAnsi" w:hAnsi="Arial" w:cs="Arial"/>
          <w:b/>
        </w:rPr>
      </w:pPr>
    </w:p>
    <w:p w14:paraId="40D948D4" w14:textId="77777777" w:rsidR="00A67FA7" w:rsidRDefault="00A67FA7" w:rsidP="0023467B">
      <w:pPr>
        <w:rPr>
          <w:rFonts w:ascii="Arial" w:eastAsiaTheme="minorHAnsi" w:hAnsi="Arial" w:cs="Arial"/>
          <w:b/>
        </w:rPr>
      </w:pPr>
    </w:p>
    <w:p w14:paraId="26E90D9C" w14:textId="77777777" w:rsidR="00A67FA7" w:rsidRDefault="00A67FA7" w:rsidP="0023467B">
      <w:pPr>
        <w:rPr>
          <w:rFonts w:ascii="Arial" w:eastAsiaTheme="minorHAnsi" w:hAnsi="Arial" w:cs="Arial"/>
          <w:b/>
        </w:rPr>
      </w:pPr>
    </w:p>
    <w:p w14:paraId="2662BB4C" w14:textId="77777777" w:rsidR="00A67FA7" w:rsidRDefault="00A67FA7" w:rsidP="0023467B">
      <w:pPr>
        <w:rPr>
          <w:rFonts w:ascii="Arial" w:eastAsiaTheme="minorHAnsi" w:hAnsi="Arial" w:cs="Arial"/>
          <w:b/>
        </w:rPr>
      </w:pPr>
    </w:p>
    <w:p w14:paraId="17ADD38A" w14:textId="77777777" w:rsidR="00A67FA7" w:rsidRDefault="00A67FA7" w:rsidP="0023467B">
      <w:pPr>
        <w:rPr>
          <w:rFonts w:ascii="Arial" w:eastAsiaTheme="minorHAnsi" w:hAnsi="Arial" w:cs="Arial"/>
          <w:b/>
        </w:rPr>
      </w:pPr>
    </w:p>
    <w:p w14:paraId="46088208" w14:textId="77777777" w:rsidR="00A67FA7" w:rsidRDefault="00A67FA7" w:rsidP="0023467B">
      <w:pPr>
        <w:rPr>
          <w:rFonts w:ascii="Arial" w:eastAsiaTheme="minorHAnsi" w:hAnsi="Arial" w:cs="Arial"/>
          <w:b/>
        </w:rPr>
      </w:pPr>
    </w:p>
    <w:p w14:paraId="468343C5" w14:textId="77777777" w:rsidR="00A67FA7" w:rsidRDefault="00A67FA7" w:rsidP="0023467B">
      <w:pPr>
        <w:rPr>
          <w:rFonts w:ascii="Arial" w:eastAsiaTheme="minorHAnsi" w:hAnsi="Arial" w:cs="Arial"/>
          <w:b/>
        </w:rPr>
      </w:pPr>
    </w:p>
    <w:p w14:paraId="06ED9C46" w14:textId="77777777" w:rsidR="00A67FA7" w:rsidRDefault="00A67FA7" w:rsidP="0023467B">
      <w:pPr>
        <w:rPr>
          <w:rFonts w:ascii="Arial" w:eastAsiaTheme="minorHAnsi" w:hAnsi="Arial" w:cs="Arial"/>
          <w:b/>
        </w:rPr>
      </w:pPr>
    </w:p>
    <w:p w14:paraId="0A5D6739" w14:textId="268B4A08" w:rsidR="0023467B" w:rsidRPr="0023467B" w:rsidRDefault="00A67FA7" w:rsidP="00A67FA7">
      <w:pPr>
        <w:jc w:val="center"/>
        <w:rPr>
          <w:rFonts w:ascii="Arial" w:eastAsiaTheme="minorHAnsi" w:hAnsi="Arial" w:cs="Arial"/>
          <w:b/>
          <w:u w:val="single"/>
        </w:rPr>
      </w:pPr>
      <w:r>
        <w:rPr>
          <w:rFonts w:ascii="Arial" w:eastAsiaTheme="minorHAnsi" w:hAnsi="Arial" w:cs="Arial"/>
          <w:b/>
          <w:u w:val="single"/>
        </w:rPr>
        <w:t>Appendix</w:t>
      </w:r>
    </w:p>
    <w:p w14:paraId="3C4DA510" w14:textId="77777777" w:rsidR="0023467B" w:rsidRPr="0023467B" w:rsidRDefault="0023467B" w:rsidP="0023467B">
      <w:pPr>
        <w:rPr>
          <w:rFonts w:ascii="Arial" w:eastAsiaTheme="minorHAnsi" w:hAnsi="Arial" w:cs="Arial"/>
          <w:b/>
        </w:rPr>
      </w:pPr>
    </w:p>
    <w:p w14:paraId="09C228DD" w14:textId="77777777" w:rsidR="0023467B" w:rsidRPr="0023467B" w:rsidRDefault="0023467B" w:rsidP="0023467B">
      <w:pPr>
        <w:rPr>
          <w:rFonts w:ascii="Arial" w:eastAsiaTheme="minorHAnsi" w:hAnsi="Arial" w:cs="Arial"/>
        </w:rPr>
      </w:pPr>
      <w:r w:rsidRPr="0023467B">
        <w:rPr>
          <w:rFonts w:ascii="Arial" w:eastAsiaTheme="minorHAnsi" w:hAnsi="Arial" w:cs="Arial"/>
          <w:b/>
        </w:rPr>
        <w:t xml:space="preserve">Figure 1 - </w:t>
      </w:r>
      <w:r w:rsidRPr="0023467B">
        <w:rPr>
          <w:rFonts w:ascii="Arial" w:eastAsiaTheme="minorHAnsi" w:hAnsi="Arial" w:cs="Arial"/>
        </w:rPr>
        <w:t xml:space="preserve">Lesson Plan: To incorporate a variety of persuasive techniques into a digital poster. </w:t>
      </w:r>
    </w:p>
    <w:p w14:paraId="78A655C9" w14:textId="77777777" w:rsidR="0023467B" w:rsidRPr="0023467B" w:rsidRDefault="0023467B" w:rsidP="0023467B">
      <w:pPr>
        <w:rPr>
          <w:rFonts w:ascii="Arial" w:eastAsiaTheme="minorHAnsi" w:hAnsi="Arial" w:cs="Arial"/>
          <w:b/>
        </w:rPr>
      </w:pPr>
    </w:p>
    <w:p w14:paraId="2036065E" w14:textId="77777777" w:rsidR="0023467B" w:rsidRPr="0023467B" w:rsidRDefault="0023467B" w:rsidP="0023467B">
      <w:pPr>
        <w:rPr>
          <w:rFonts w:ascii="Arial" w:eastAsiaTheme="minorHAnsi" w:hAnsi="Arial" w:cs="Arial"/>
          <w:b/>
        </w:rPr>
      </w:pPr>
    </w:p>
    <w:p w14:paraId="539F11D9" w14:textId="77777777" w:rsidR="0023467B" w:rsidRPr="0023467B" w:rsidRDefault="0023467B" w:rsidP="0023467B">
      <w:pPr>
        <w:rPr>
          <w:rFonts w:ascii="Arial" w:eastAsiaTheme="minorHAnsi" w:hAnsi="Arial" w:cs="Arial"/>
        </w:rPr>
      </w:pPr>
      <w:r w:rsidRPr="0023467B">
        <w:rPr>
          <w:rFonts w:ascii="Arial" w:eastAsiaTheme="minorHAnsi" w:hAnsi="Arial" w:cs="Arial"/>
          <w:b/>
        </w:rPr>
        <w:t xml:space="preserve">Figure 2 -  </w:t>
      </w:r>
      <w:r w:rsidRPr="0023467B">
        <w:rPr>
          <w:rFonts w:ascii="Arial" w:eastAsiaTheme="minorHAnsi" w:hAnsi="Arial" w:cs="Arial"/>
        </w:rPr>
        <w:t>Lesson Plan: To compare data using mean, median, mode and range.</w:t>
      </w:r>
    </w:p>
    <w:p w14:paraId="187C9989" w14:textId="77777777" w:rsidR="0023467B" w:rsidRPr="0023467B" w:rsidRDefault="0023467B" w:rsidP="0023467B">
      <w:pPr>
        <w:jc w:val="center"/>
        <w:rPr>
          <w:rFonts w:ascii="Arial" w:eastAsiaTheme="minorHAnsi" w:hAnsi="Arial" w:cs="Arial"/>
          <w:b/>
          <w:u w:val="single"/>
        </w:rPr>
      </w:pPr>
    </w:p>
    <w:p w14:paraId="7F1ADF3A" w14:textId="77777777" w:rsidR="0023467B" w:rsidRPr="0023467B" w:rsidRDefault="0023467B" w:rsidP="0023467B">
      <w:pPr>
        <w:rPr>
          <w:rFonts w:ascii="Arial" w:eastAsiaTheme="minorHAnsi" w:hAnsi="Arial" w:cs="Arial"/>
          <w:b/>
        </w:rPr>
      </w:pPr>
    </w:p>
    <w:p w14:paraId="44F2B8B2" w14:textId="77777777" w:rsidR="0023467B" w:rsidRPr="0023467B" w:rsidRDefault="0023467B" w:rsidP="0023467B">
      <w:pPr>
        <w:rPr>
          <w:rFonts w:ascii="Arial" w:eastAsiaTheme="minorHAnsi" w:hAnsi="Arial" w:cs="Arial"/>
        </w:rPr>
      </w:pPr>
      <w:r w:rsidRPr="0023467B">
        <w:rPr>
          <w:rFonts w:ascii="Arial" w:eastAsiaTheme="minorHAnsi" w:hAnsi="Arial" w:cs="Arial"/>
          <w:b/>
        </w:rPr>
        <w:t>Figure 3 -</w:t>
      </w:r>
      <w:r w:rsidRPr="0023467B">
        <w:rPr>
          <w:rFonts w:ascii="Arial" w:eastAsiaTheme="minorHAnsi" w:hAnsi="Arial" w:cs="Arial"/>
        </w:rPr>
        <w:t xml:space="preserve"> Lesson Plan: To read timetables and use 12- and 24-hour clocks.</w:t>
      </w:r>
    </w:p>
    <w:p w14:paraId="2EA44B9F" w14:textId="77777777" w:rsidR="0023467B" w:rsidRPr="0023467B" w:rsidRDefault="0023467B" w:rsidP="0023467B">
      <w:pPr>
        <w:rPr>
          <w:rFonts w:ascii="Arial" w:eastAsiaTheme="minorHAnsi" w:hAnsi="Arial" w:cs="Arial"/>
          <w:b/>
        </w:rPr>
      </w:pPr>
    </w:p>
    <w:p w14:paraId="6FF5ED1F" w14:textId="77777777" w:rsidR="0023467B" w:rsidRPr="0023467B" w:rsidRDefault="0023467B" w:rsidP="0023467B">
      <w:pPr>
        <w:rPr>
          <w:rFonts w:ascii="Arial" w:eastAsiaTheme="minorHAnsi" w:hAnsi="Arial" w:cs="Arial"/>
          <w:b/>
        </w:rPr>
      </w:pPr>
    </w:p>
    <w:p w14:paraId="4896C0B6" w14:textId="77777777" w:rsidR="0023467B" w:rsidRPr="0023467B" w:rsidRDefault="0023467B" w:rsidP="0023467B">
      <w:pPr>
        <w:rPr>
          <w:rFonts w:ascii="Arial" w:eastAsiaTheme="minorHAnsi" w:hAnsi="Arial" w:cs="Arial"/>
        </w:rPr>
      </w:pPr>
      <w:r w:rsidRPr="0023467B">
        <w:rPr>
          <w:rFonts w:ascii="Arial" w:eastAsiaTheme="minorHAnsi" w:hAnsi="Arial" w:cs="Arial"/>
          <w:b/>
        </w:rPr>
        <w:t>Figure 4</w:t>
      </w:r>
      <w:r w:rsidRPr="0023467B">
        <w:rPr>
          <w:rFonts w:ascii="Arial" w:eastAsiaTheme="minorHAnsi" w:hAnsi="Arial" w:cs="Arial"/>
        </w:rPr>
        <w:t xml:space="preserve"> - Assisted Reflective Conclusion (ARC Evaluation Form)</w:t>
      </w:r>
    </w:p>
    <w:p w14:paraId="5A6BE919" w14:textId="77777777" w:rsidR="0023467B" w:rsidRDefault="0023467B" w:rsidP="009241E0">
      <w:pPr>
        <w:rPr>
          <w:rFonts w:eastAsiaTheme="minorHAnsi" w:cstheme="minorBidi"/>
          <w:color w:val="000000" w:themeColor="text1"/>
          <w:sz w:val="28"/>
          <w:szCs w:val="28"/>
        </w:rPr>
      </w:pPr>
    </w:p>
    <w:p w14:paraId="78DA3BE5" w14:textId="77777777" w:rsidR="0023467B" w:rsidRDefault="0023467B" w:rsidP="009241E0">
      <w:pPr>
        <w:rPr>
          <w:rFonts w:eastAsiaTheme="minorHAnsi" w:cstheme="minorBidi"/>
          <w:color w:val="000000" w:themeColor="text1"/>
          <w:sz w:val="28"/>
          <w:szCs w:val="28"/>
        </w:rPr>
      </w:pPr>
    </w:p>
    <w:p w14:paraId="6738BBE5" w14:textId="77777777" w:rsidR="0023467B" w:rsidRDefault="0023467B" w:rsidP="009241E0">
      <w:pPr>
        <w:rPr>
          <w:rFonts w:eastAsiaTheme="minorHAnsi" w:cstheme="minorBidi"/>
          <w:color w:val="000000" w:themeColor="text1"/>
          <w:sz w:val="28"/>
          <w:szCs w:val="28"/>
        </w:rPr>
      </w:pPr>
    </w:p>
    <w:p w14:paraId="068D3C34" w14:textId="77777777" w:rsidR="0023467B" w:rsidRDefault="0023467B" w:rsidP="009241E0">
      <w:pPr>
        <w:rPr>
          <w:rFonts w:eastAsiaTheme="minorHAnsi" w:cstheme="minorBidi"/>
          <w:color w:val="000000" w:themeColor="text1"/>
          <w:sz w:val="28"/>
          <w:szCs w:val="28"/>
        </w:rPr>
      </w:pPr>
    </w:p>
    <w:p w14:paraId="734B3B9A" w14:textId="77777777" w:rsidR="0023467B" w:rsidRDefault="0023467B" w:rsidP="009241E0">
      <w:pPr>
        <w:rPr>
          <w:rFonts w:eastAsiaTheme="minorHAnsi" w:cstheme="minorBidi"/>
          <w:color w:val="000000" w:themeColor="text1"/>
          <w:sz w:val="28"/>
          <w:szCs w:val="28"/>
        </w:rPr>
      </w:pPr>
    </w:p>
    <w:p w14:paraId="283A834D" w14:textId="77777777" w:rsidR="0023467B" w:rsidRDefault="0023467B" w:rsidP="009241E0">
      <w:pPr>
        <w:rPr>
          <w:rFonts w:eastAsiaTheme="minorHAnsi" w:cstheme="minorBidi"/>
          <w:color w:val="000000" w:themeColor="text1"/>
          <w:sz w:val="28"/>
          <w:szCs w:val="28"/>
        </w:rPr>
      </w:pPr>
    </w:p>
    <w:p w14:paraId="67CBDA4A" w14:textId="77777777" w:rsidR="0023467B" w:rsidRDefault="0023467B" w:rsidP="009241E0">
      <w:pPr>
        <w:rPr>
          <w:rFonts w:eastAsiaTheme="minorHAnsi" w:cstheme="minorBidi"/>
          <w:color w:val="000000" w:themeColor="text1"/>
          <w:sz w:val="28"/>
          <w:szCs w:val="28"/>
        </w:rPr>
      </w:pPr>
    </w:p>
    <w:p w14:paraId="1282475D" w14:textId="77777777" w:rsidR="0023467B" w:rsidRDefault="0023467B" w:rsidP="009241E0">
      <w:pPr>
        <w:rPr>
          <w:rFonts w:eastAsiaTheme="minorHAnsi" w:cstheme="minorBidi"/>
          <w:color w:val="000000" w:themeColor="text1"/>
          <w:sz w:val="28"/>
          <w:szCs w:val="28"/>
        </w:rPr>
      </w:pPr>
    </w:p>
    <w:p w14:paraId="2AF885A4" w14:textId="77777777" w:rsidR="0023467B" w:rsidRDefault="0023467B" w:rsidP="009241E0">
      <w:pPr>
        <w:rPr>
          <w:rFonts w:eastAsiaTheme="minorHAnsi" w:cstheme="minorBidi"/>
          <w:color w:val="000000" w:themeColor="text1"/>
          <w:sz w:val="28"/>
          <w:szCs w:val="28"/>
        </w:rPr>
      </w:pPr>
    </w:p>
    <w:p w14:paraId="1B2BA9AA" w14:textId="77777777" w:rsidR="0023467B" w:rsidRDefault="0023467B" w:rsidP="009241E0">
      <w:pPr>
        <w:rPr>
          <w:rFonts w:eastAsiaTheme="minorHAnsi" w:cstheme="minorBidi"/>
          <w:color w:val="000000" w:themeColor="text1"/>
          <w:sz w:val="28"/>
          <w:szCs w:val="28"/>
        </w:rPr>
      </w:pPr>
    </w:p>
    <w:p w14:paraId="7518A45D" w14:textId="77777777" w:rsidR="0023467B" w:rsidRDefault="0023467B" w:rsidP="009241E0">
      <w:pPr>
        <w:rPr>
          <w:rFonts w:eastAsiaTheme="minorHAnsi" w:cstheme="minorBidi"/>
          <w:color w:val="000000" w:themeColor="text1"/>
          <w:sz w:val="28"/>
          <w:szCs w:val="28"/>
        </w:rPr>
      </w:pPr>
    </w:p>
    <w:p w14:paraId="4D667A2C" w14:textId="77777777" w:rsidR="0023467B" w:rsidRDefault="0023467B" w:rsidP="009241E0">
      <w:pPr>
        <w:rPr>
          <w:rFonts w:eastAsiaTheme="minorHAnsi" w:cstheme="minorBidi"/>
          <w:color w:val="000000" w:themeColor="text1"/>
          <w:sz w:val="28"/>
          <w:szCs w:val="28"/>
        </w:rPr>
      </w:pPr>
    </w:p>
    <w:p w14:paraId="6F69C385" w14:textId="77777777" w:rsidR="0023467B" w:rsidRDefault="0023467B" w:rsidP="009241E0">
      <w:pPr>
        <w:rPr>
          <w:rFonts w:eastAsiaTheme="minorHAnsi" w:cstheme="minorBidi"/>
          <w:color w:val="000000" w:themeColor="text1"/>
          <w:sz w:val="28"/>
          <w:szCs w:val="28"/>
        </w:rPr>
      </w:pPr>
    </w:p>
    <w:p w14:paraId="477EC7D7" w14:textId="77777777" w:rsidR="0023467B" w:rsidRDefault="0023467B" w:rsidP="009241E0">
      <w:pPr>
        <w:rPr>
          <w:rFonts w:eastAsiaTheme="minorHAnsi" w:cstheme="minorBidi"/>
          <w:color w:val="000000" w:themeColor="text1"/>
          <w:sz w:val="28"/>
          <w:szCs w:val="28"/>
        </w:rPr>
      </w:pPr>
    </w:p>
    <w:p w14:paraId="65C56D21" w14:textId="77777777" w:rsidR="0023467B" w:rsidRDefault="0023467B" w:rsidP="009241E0">
      <w:pPr>
        <w:rPr>
          <w:rFonts w:eastAsiaTheme="minorHAnsi" w:cstheme="minorBidi"/>
          <w:color w:val="000000" w:themeColor="text1"/>
          <w:sz w:val="28"/>
          <w:szCs w:val="28"/>
        </w:rPr>
      </w:pPr>
    </w:p>
    <w:p w14:paraId="61F865A6" w14:textId="77777777" w:rsidR="0023467B" w:rsidRDefault="0023467B" w:rsidP="009241E0">
      <w:pPr>
        <w:rPr>
          <w:rFonts w:eastAsiaTheme="minorHAnsi" w:cstheme="minorBidi"/>
          <w:color w:val="000000" w:themeColor="text1"/>
          <w:sz w:val="28"/>
          <w:szCs w:val="28"/>
        </w:rPr>
      </w:pPr>
    </w:p>
    <w:p w14:paraId="11608945" w14:textId="77777777" w:rsidR="0023467B" w:rsidRDefault="0023467B" w:rsidP="009241E0">
      <w:pPr>
        <w:rPr>
          <w:rFonts w:eastAsiaTheme="minorHAnsi" w:cstheme="minorBidi"/>
          <w:color w:val="000000" w:themeColor="text1"/>
          <w:sz w:val="28"/>
          <w:szCs w:val="28"/>
        </w:rPr>
      </w:pPr>
    </w:p>
    <w:p w14:paraId="3F7EC820" w14:textId="77777777" w:rsidR="0023467B" w:rsidRDefault="0023467B" w:rsidP="009241E0">
      <w:pPr>
        <w:rPr>
          <w:rFonts w:eastAsiaTheme="minorHAnsi" w:cstheme="minorBidi"/>
          <w:color w:val="000000" w:themeColor="text1"/>
          <w:sz w:val="28"/>
          <w:szCs w:val="28"/>
        </w:rPr>
      </w:pPr>
    </w:p>
    <w:p w14:paraId="7DD045F8" w14:textId="77777777" w:rsidR="0023467B" w:rsidRDefault="0023467B" w:rsidP="009241E0">
      <w:pPr>
        <w:rPr>
          <w:rFonts w:eastAsiaTheme="minorHAnsi" w:cstheme="minorBidi"/>
          <w:color w:val="000000" w:themeColor="text1"/>
          <w:sz w:val="28"/>
          <w:szCs w:val="28"/>
        </w:rPr>
      </w:pPr>
    </w:p>
    <w:p w14:paraId="3A192CD6" w14:textId="77777777" w:rsidR="0023467B" w:rsidRDefault="0023467B" w:rsidP="009241E0">
      <w:pPr>
        <w:rPr>
          <w:rFonts w:eastAsiaTheme="minorHAnsi" w:cstheme="minorBidi"/>
          <w:color w:val="000000" w:themeColor="text1"/>
          <w:sz w:val="28"/>
          <w:szCs w:val="28"/>
        </w:rPr>
      </w:pPr>
    </w:p>
    <w:p w14:paraId="72D9DD63" w14:textId="77777777" w:rsidR="0023467B" w:rsidRDefault="0023467B" w:rsidP="009241E0">
      <w:pPr>
        <w:rPr>
          <w:rFonts w:eastAsiaTheme="minorHAnsi" w:cstheme="minorBidi"/>
          <w:color w:val="000000" w:themeColor="text1"/>
          <w:sz w:val="28"/>
          <w:szCs w:val="28"/>
        </w:rPr>
      </w:pPr>
    </w:p>
    <w:p w14:paraId="2B0F2264" w14:textId="77777777" w:rsidR="0023467B" w:rsidRDefault="0023467B" w:rsidP="009241E0">
      <w:pPr>
        <w:rPr>
          <w:rFonts w:eastAsiaTheme="minorHAnsi" w:cstheme="minorBidi"/>
          <w:color w:val="000000" w:themeColor="text1"/>
          <w:sz w:val="28"/>
          <w:szCs w:val="28"/>
        </w:rPr>
      </w:pPr>
    </w:p>
    <w:p w14:paraId="7EA720E1" w14:textId="77777777" w:rsidR="0023467B" w:rsidRDefault="0023467B" w:rsidP="009241E0">
      <w:pPr>
        <w:rPr>
          <w:rFonts w:eastAsiaTheme="minorHAnsi" w:cstheme="minorBidi"/>
          <w:color w:val="000000" w:themeColor="text1"/>
          <w:sz w:val="28"/>
          <w:szCs w:val="28"/>
        </w:rPr>
      </w:pPr>
    </w:p>
    <w:p w14:paraId="6CA54DAC" w14:textId="77777777" w:rsidR="0023467B" w:rsidRDefault="0023467B" w:rsidP="009241E0">
      <w:pPr>
        <w:rPr>
          <w:rFonts w:eastAsiaTheme="minorHAnsi" w:cstheme="minorBidi"/>
          <w:color w:val="000000" w:themeColor="text1"/>
          <w:sz w:val="28"/>
          <w:szCs w:val="28"/>
        </w:rPr>
      </w:pPr>
    </w:p>
    <w:p w14:paraId="1CA1BC18" w14:textId="77777777" w:rsidR="0023467B" w:rsidRDefault="0023467B" w:rsidP="009241E0">
      <w:pPr>
        <w:rPr>
          <w:rFonts w:eastAsiaTheme="minorHAnsi" w:cstheme="minorBidi"/>
          <w:color w:val="000000" w:themeColor="text1"/>
          <w:sz w:val="28"/>
          <w:szCs w:val="28"/>
        </w:rPr>
      </w:pPr>
    </w:p>
    <w:p w14:paraId="03B99AE5" w14:textId="77777777" w:rsidR="0023467B" w:rsidRDefault="0023467B" w:rsidP="009241E0">
      <w:pPr>
        <w:rPr>
          <w:rFonts w:eastAsiaTheme="minorHAnsi" w:cstheme="minorBidi"/>
          <w:color w:val="000000" w:themeColor="text1"/>
          <w:sz w:val="28"/>
          <w:szCs w:val="28"/>
        </w:rPr>
      </w:pPr>
    </w:p>
    <w:p w14:paraId="0278032F" w14:textId="77777777" w:rsidR="0023467B" w:rsidRDefault="0023467B" w:rsidP="009241E0">
      <w:pPr>
        <w:rPr>
          <w:rFonts w:eastAsiaTheme="minorHAnsi" w:cstheme="minorBidi"/>
          <w:color w:val="000000" w:themeColor="text1"/>
          <w:sz w:val="28"/>
          <w:szCs w:val="28"/>
        </w:rPr>
      </w:pPr>
    </w:p>
    <w:p w14:paraId="511EDA32" w14:textId="77777777" w:rsidR="0023467B" w:rsidRDefault="0023467B" w:rsidP="009241E0">
      <w:pPr>
        <w:rPr>
          <w:rFonts w:eastAsiaTheme="minorHAnsi" w:cstheme="minorBidi"/>
          <w:color w:val="000000" w:themeColor="text1"/>
          <w:sz w:val="28"/>
          <w:szCs w:val="28"/>
        </w:rPr>
      </w:pPr>
    </w:p>
    <w:p w14:paraId="27A58BE1" w14:textId="77777777" w:rsidR="0023467B" w:rsidRDefault="0023467B" w:rsidP="009241E0">
      <w:pPr>
        <w:rPr>
          <w:rFonts w:eastAsiaTheme="minorHAnsi" w:cstheme="minorBidi"/>
          <w:color w:val="000000" w:themeColor="text1"/>
          <w:sz w:val="28"/>
          <w:szCs w:val="28"/>
        </w:rPr>
      </w:pPr>
    </w:p>
    <w:p w14:paraId="14F40DCF" w14:textId="77777777" w:rsidR="0023467B" w:rsidRDefault="0023467B" w:rsidP="009241E0">
      <w:pPr>
        <w:rPr>
          <w:rFonts w:eastAsiaTheme="minorHAnsi" w:cstheme="minorBidi"/>
          <w:color w:val="000000" w:themeColor="text1"/>
          <w:sz w:val="28"/>
          <w:szCs w:val="28"/>
        </w:rPr>
      </w:pPr>
    </w:p>
    <w:p w14:paraId="71C27438" w14:textId="77777777" w:rsidR="0023467B" w:rsidRDefault="0023467B" w:rsidP="009241E0">
      <w:pPr>
        <w:rPr>
          <w:rFonts w:eastAsiaTheme="minorHAnsi" w:cstheme="minorBidi"/>
          <w:color w:val="000000" w:themeColor="text1"/>
          <w:sz w:val="28"/>
          <w:szCs w:val="28"/>
        </w:rPr>
      </w:pPr>
    </w:p>
    <w:p w14:paraId="4BF1871F" w14:textId="77777777" w:rsidR="0023467B" w:rsidRDefault="0023467B" w:rsidP="009241E0">
      <w:pPr>
        <w:rPr>
          <w:rFonts w:eastAsiaTheme="minorHAnsi" w:cstheme="minorBidi"/>
          <w:color w:val="000000" w:themeColor="text1"/>
          <w:sz w:val="28"/>
          <w:szCs w:val="28"/>
        </w:rPr>
      </w:pPr>
    </w:p>
    <w:p w14:paraId="0BD996FE" w14:textId="77777777" w:rsidR="0023467B" w:rsidRPr="0023467B" w:rsidRDefault="0023467B" w:rsidP="0023467B">
      <w:pPr>
        <w:rPr>
          <w:rFonts w:ascii="Arial" w:eastAsiaTheme="minorHAnsi" w:hAnsi="Arial" w:cs="Arial"/>
        </w:rPr>
      </w:pPr>
      <w:r w:rsidRPr="0023467B">
        <w:rPr>
          <w:rFonts w:ascii="Arial" w:eastAsiaTheme="minorHAnsi" w:hAnsi="Arial" w:cs="Arial"/>
          <w:b/>
        </w:rPr>
        <w:t xml:space="preserve">Figure 1 - </w:t>
      </w:r>
      <w:r w:rsidRPr="0023467B">
        <w:rPr>
          <w:rFonts w:ascii="Arial" w:eastAsiaTheme="minorHAnsi" w:hAnsi="Arial" w:cs="Arial"/>
        </w:rPr>
        <w:t xml:space="preserve">Lesson Plan: To incorporate a variety of persuasive techniques into a digital poster. </w:t>
      </w:r>
    </w:p>
    <w:p w14:paraId="358242E0" w14:textId="77777777" w:rsidR="0023467B" w:rsidRPr="0023467B" w:rsidRDefault="0023467B" w:rsidP="0023467B">
      <w:pPr>
        <w:rPr>
          <w:rFonts w:ascii="Arial" w:eastAsiaTheme="minorHAnsi" w:hAnsi="Arial" w:cs="Arial"/>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23467B" w:rsidRPr="0023467B" w14:paraId="07CF3765" w14:textId="77777777" w:rsidTr="0023467B">
        <w:tc>
          <w:tcPr>
            <w:tcW w:w="8613" w:type="dxa"/>
            <w:gridSpan w:val="11"/>
          </w:tcPr>
          <w:p w14:paraId="614C527B" w14:textId="77777777" w:rsidR="0023467B" w:rsidRPr="0023467B" w:rsidRDefault="0023467B" w:rsidP="0023467B">
            <w:pPr>
              <w:keepNext/>
              <w:keepLines/>
              <w:spacing w:before="200" w:line="276" w:lineRule="auto"/>
              <w:jc w:val="center"/>
              <w:outlineLvl w:val="1"/>
              <w:rPr>
                <w:rFonts w:ascii="Cambria" w:hAnsi="Cambria"/>
                <w:b/>
                <w:bCs/>
                <w:color w:val="4F81BD"/>
                <w:sz w:val="26"/>
                <w:szCs w:val="26"/>
                <w:lang w:val="x-none" w:eastAsia="x-none"/>
              </w:rPr>
            </w:pPr>
            <w:r w:rsidRPr="0023467B">
              <w:rPr>
                <w:rFonts w:ascii="Cambria" w:hAnsi="Cambria"/>
                <w:b/>
                <w:bCs/>
                <w:noProof/>
                <w:color w:val="4F81BD"/>
                <w:sz w:val="26"/>
                <w:szCs w:val="26"/>
                <w:lang w:val="en-US"/>
              </w:rPr>
              <w:drawing>
                <wp:anchor distT="0" distB="0" distL="114300" distR="114300" simplePos="0" relativeHeight="251659264" behindDoc="1" locked="0" layoutInCell="1" allowOverlap="1" wp14:anchorId="31F26B26" wp14:editId="3C0563C0">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480520FC" w14:textId="77777777" w:rsidR="0023467B" w:rsidRPr="0023467B" w:rsidRDefault="0023467B" w:rsidP="0023467B">
            <w:pPr>
              <w:keepNext/>
              <w:keepLines/>
              <w:spacing w:before="200" w:line="276" w:lineRule="auto"/>
              <w:jc w:val="center"/>
              <w:outlineLvl w:val="1"/>
              <w:rPr>
                <w:rFonts w:ascii="Arial" w:hAnsi="Arial"/>
                <w:bCs/>
                <w:sz w:val="20"/>
                <w:szCs w:val="26"/>
                <w:lang w:val="x-none" w:eastAsia="x-none"/>
              </w:rPr>
            </w:pPr>
            <w:r w:rsidRPr="0023467B">
              <w:rPr>
                <w:rFonts w:ascii="Arial" w:hAnsi="Arial"/>
                <w:b/>
                <w:bCs/>
                <w:sz w:val="20"/>
                <w:szCs w:val="26"/>
                <w:lang w:val="x-none" w:eastAsia="x-none"/>
              </w:rPr>
              <w:t>1B</w:t>
            </w:r>
          </w:p>
        </w:tc>
      </w:tr>
      <w:tr w:rsidR="0023467B" w:rsidRPr="0023467B" w14:paraId="3DB9BF5A" w14:textId="77777777" w:rsidTr="0023467B">
        <w:tc>
          <w:tcPr>
            <w:tcW w:w="9747" w:type="dxa"/>
            <w:gridSpan w:val="12"/>
          </w:tcPr>
          <w:p w14:paraId="338CDAFC" w14:textId="77777777" w:rsidR="0023467B" w:rsidRPr="0023467B" w:rsidRDefault="0023467B" w:rsidP="0023467B">
            <w:pPr>
              <w:keepNext/>
              <w:keepLines/>
              <w:spacing w:before="200" w:line="276" w:lineRule="auto"/>
              <w:jc w:val="center"/>
              <w:outlineLvl w:val="1"/>
              <w:rPr>
                <w:rFonts w:ascii="Cambria" w:hAnsi="Cambria"/>
                <w:b/>
                <w:bCs/>
                <w:sz w:val="26"/>
                <w:szCs w:val="26"/>
                <w:lang w:val="x-none" w:eastAsia="x-none"/>
              </w:rPr>
            </w:pPr>
            <w:r w:rsidRPr="0023467B">
              <w:rPr>
                <w:rFonts w:ascii="Cambria" w:hAnsi="Cambria"/>
                <w:b/>
                <w:bCs/>
                <w:sz w:val="26"/>
                <w:szCs w:val="26"/>
                <w:lang w:val="x-none" w:eastAsia="x-none"/>
              </w:rPr>
              <w:t>Session Plan – Key Stage 2</w:t>
            </w:r>
          </w:p>
        </w:tc>
      </w:tr>
      <w:tr w:rsidR="0023467B" w:rsidRPr="0023467B" w14:paraId="0981796C" w14:textId="77777777" w:rsidTr="0023467B">
        <w:tc>
          <w:tcPr>
            <w:tcW w:w="1809" w:type="dxa"/>
            <w:gridSpan w:val="2"/>
            <w:tcBorders>
              <w:right w:val="nil"/>
            </w:tcBorders>
          </w:tcPr>
          <w:p w14:paraId="19EEB651"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 xml:space="preserve">Name of trainee: Chloe </w:t>
            </w:r>
            <w:proofErr w:type="spellStart"/>
            <w:r w:rsidRPr="0023467B">
              <w:rPr>
                <w:rFonts w:ascii="Arial" w:hAnsi="Arial" w:cs="Arial"/>
                <w:sz w:val="20"/>
                <w:lang w:eastAsia="en-GB"/>
              </w:rPr>
              <w:t>Morgans</w:t>
            </w:r>
            <w:proofErr w:type="spellEnd"/>
            <w:r w:rsidRPr="0023467B">
              <w:rPr>
                <w:rFonts w:ascii="Arial" w:hAnsi="Arial" w:cs="Arial"/>
                <w:sz w:val="20"/>
                <w:lang w:eastAsia="en-GB"/>
              </w:rPr>
              <w:t xml:space="preserve"> </w:t>
            </w:r>
          </w:p>
        </w:tc>
        <w:tc>
          <w:tcPr>
            <w:tcW w:w="3064" w:type="dxa"/>
            <w:gridSpan w:val="4"/>
            <w:tcBorders>
              <w:left w:val="nil"/>
            </w:tcBorders>
          </w:tcPr>
          <w:p w14:paraId="75D4F400"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 xml:space="preserve">                          </w:t>
            </w:r>
          </w:p>
        </w:tc>
        <w:tc>
          <w:tcPr>
            <w:tcW w:w="1331" w:type="dxa"/>
            <w:gridSpan w:val="3"/>
            <w:tcBorders>
              <w:right w:val="nil"/>
            </w:tcBorders>
          </w:tcPr>
          <w:p w14:paraId="05A19525"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Session ref: 19/11/18S9</w:t>
            </w:r>
          </w:p>
        </w:tc>
        <w:tc>
          <w:tcPr>
            <w:tcW w:w="3543" w:type="dxa"/>
            <w:gridSpan w:val="3"/>
            <w:tcBorders>
              <w:left w:val="nil"/>
            </w:tcBorders>
          </w:tcPr>
          <w:p w14:paraId="22E36AB5" w14:textId="77777777" w:rsidR="0023467B" w:rsidRPr="0023467B" w:rsidRDefault="0023467B" w:rsidP="0023467B">
            <w:pPr>
              <w:rPr>
                <w:rFonts w:ascii="Arial" w:hAnsi="Arial" w:cs="Arial"/>
                <w:sz w:val="20"/>
                <w:lang w:eastAsia="en-GB"/>
              </w:rPr>
            </w:pPr>
          </w:p>
        </w:tc>
      </w:tr>
      <w:tr w:rsidR="0023467B" w:rsidRPr="0023467B" w14:paraId="3281D59C" w14:textId="77777777" w:rsidTr="0023467B">
        <w:tc>
          <w:tcPr>
            <w:tcW w:w="3510" w:type="dxa"/>
            <w:gridSpan w:val="4"/>
            <w:tcBorders>
              <w:bottom w:val="single" w:sz="4" w:space="0" w:color="auto"/>
              <w:right w:val="nil"/>
            </w:tcBorders>
          </w:tcPr>
          <w:p w14:paraId="471BEBA4"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 xml:space="preserve">Personal target(s) in relation to QTS: </w:t>
            </w:r>
          </w:p>
        </w:tc>
        <w:tc>
          <w:tcPr>
            <w:tcW w:w="6237" w:type="dxa"/>
            <w:gridSpan w:val="8"/>
            <w:tcBorders>
              <w:left w:val="nil"/>
              <w:bottom w:val="single" w:sz="4" w:space="0" w:color="auto"/>
            </w:tcBorders>
          </w:tcPr>
          <w:p w14:paraId="152BD064" w14:textId="77777777" w:rsidR="0023467B" w:rsidRPr="0023467B" w:rsidRDefault="0023467B" w:rsidP="0023467B">
            <w:pPr>
              <w:rPr>
                <w:rFonts w:ascii="Arial" w:hAnsi="Arial" w:cs="Arial"/>
                <w:sz w:val="20"/>
                <w:lang w:eastAsia="en-GB"/>
              </w:rPr>
            </w:pPr>
            <w:r w:rsidRPr="0023467B">
              <w:rPr>
                <w:rFonts w:ascii="Arial" w:hAnsi="Arial" w:cs="Arial"/>
                <w:b/>
                <w:sz w:val="20"/>
                <w:lang w:eastAsia="en-GB"/>
              </w:rPr>
              <w:t xml:space="preserve">S3.3.3- </w:t>
            </w:r>
            <w:r w:rsidRPr="0023467B">
              <w:rPr>
                <w:rFonts w:ascii="Arial" w:hAnsi="Arial" w:cs="Arial"/>
                <w:sz w:val="20"/>
                <w:lang w:eastAsia="en-GB"/>
              </w:rPr>
              <w:t>To teach a clearly structured lesson that interests and    motivates learners which:</w:t>
            </w:r>
          </w:p>
          <w:p w14:paraId="4CE64FB0" w14:textId="77777777" w:rsidR="0023467B" w:rsidRPr="0023467B" w:rsidRDefault="0023467B" w:rsidP="0023467B">
            <w:pPr>
              <w:numPr>
                <w:ilvl w:val="0"/>
                <w:numId w:val="6"/>
              </w:numPr>
              <w:rPr>
                <w:rFonts w:ascii="Arial" w:hAnsi="Arial" w:cs="Arial"/>
                <w:sz w:val="20"/>
                <w:lang w:eastAsia="en-GB"/>
              </w:rPr>
            </w:pPr>
            <w:r w:rsidRPr="0023467B">
              <w:rPr>
                <w:rFonts w:ascii="Arial" w:hAnsi="Arial" w:cs="Arial"/>
                <w:sz w:val="20"/>
                <w:lang w:eastAsia="en-GB"/>
              </w:rPr>
              <w:t>Makes learning objectives clear to learners;</w:t>
            </w:r>
          </w:p>
          <w:p w14:paraId="3A8BF817" w14:textId="77777777" w:rsidR="0023467B" w:rsidRPr="0023467B" w:rsidRDefault="0023467B" w:rsidP="0023467B">
            <w:pPr>
              <w:numPr>
                <w:ilvl w:val="0"/>
                <w:numId w:val="6"/>
              </w:numPr>
              <w:rPr>
                <w:rFonts w:ascii="Arial" w:hAnsi="Arial" w:cs="Arial"/>
                <w:sz w:val="20"/>
                <w:lang w:eastAsia="en-GB"/>
              </w:rPr>
            </w:pPr>
            <w:r w:rsidRPr="0023467B">
              <w:rPr>
                <w:rFonts w:ascii="Arial" w:hAnsi="Arial" w:cs="Arial"/>
                <w:sz w:val="20"/>
                <w:lang w:eastAsia="en-GB"/>
              </w:rPr>
              <w:t>Employs interactive teaching methods and collaborative group work;</w:t>
            </w:r>
          </w:p>
          <w:p w14:paraId="26B96C70" w14:textId="77777777" w:rsidR="0023467B" w:rsidRPr="0023467B" w:rsidRDefault="0023467B" w:rsidP="0023467B">
            <w:pPr>
              <w:numPr>
                <w:ilvl w:val="0"/>
                <w:numId w:val="6"/>
              </w:numPr>
              <w:rPr>
                <w:rFonts w:ascii="Arial" w:hAnsi="Arial" w:cs="Arial"/>
                <w:sz w:val="20"/>
                <w:lang w:eastAsia="en-GB"/>
              </w:rPr>
            </w:pPr>
            <w:r w:rsidRPr="0023467B">
              <w:rPr>
                <w:rFonts w:ascii="Arial" w:hAnsi="Arial" w:cs="Arial"/>
                <w:sz w:val="20"/>
                <w:lang w:eastAsia="en-GB"/>
              </w:rPr>
              <w:t>Promotes active and independent learning that enables learners to think for themselves, and to plan and manage their own learning</w:t>
            </w:r>
          </w:p>
        </w:tc>
      </w:tr>
      <w:tr w:rsidR="0023467B" w:rsidRPr="0023467B" w14:paraId="2839CD63" w14:textId="77777777" w:rsidTr="0023467B">
        <w:tc>
          <w:tcPr>
            <w:tcW w:w="1384" w:type="dxa"/>
            <w:tcBorders>
              <w:left w:val="single" w:sz="4" w:space="0" w:color="auto"/>
              <w:right w:val="nil"/>
            </w:tcBorders>
            <w:shd w:val="clear" w:color="auto" w:fill="auto"/>
          </w:tcPr>
          <w:p w14:paraId="39ECA21B"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Year group: 5</w:t>
            </w:r>
          </w:p>
        </w:tc>
        <w:tc>
          <w:tcPr>
            <w:tcW w:w="1052" w:type="dxa"/>
            <w:gridSpan w:val="2"/>
            <w:tcBorders>
              <w:left w:val="nil"/>
            </w:tcBorders>
            <w:shd w:val="clear" w:color="auto" w:fill="auto"/>
          </w:tcPr>
          <w:p w14:paraId="4613B6E2" w14:textId="77777777" w:rsidR="0023467B" w:rsidRPr="0023467B" w:rsidRDefault="0023467B" w:rsidP="0023467B">
            <w:pPr>
              <w:rPr>
                <w:rFonts w:ascii="Arial" w:hAnsi="Arial" w:cs="Arial"/>
                <w:sz w:val="20"/>
                <w:lang w:eastAsia="en-GB"/>
              </w:rPr>
            </w:pPr>
          </w:p>
        </w:tc>
        <w:tc>
          <w:tcPr>
            <w:tcW w:w="1641" w:type="dxa"/>
            <w:gridSpan w:val="2"/>
            <w:tcBorders>
              <w:right w:val="nil"/>
            </w:tcBorders>
            <w:shd w:val="clear" w:color="auto" w:fill="auto"/>
          </w:tcPr>
          <w:p w14:paraId="7D5BC41B"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 xml:space="preserve">No. of learners: Whole class  </w:t>
            </w:r>
          </w:p>
        </w:tc>
        <w:tc>
          <w:tcPr>
            <w:tcW w:w="1134" w:type="dxa"/>
            <w:gridSpan w:val="2"/>
            <w:tcBorders>
              <w:left w:val="nil"/>
            </w:tcBorders>
            <w:shd w:val="clear" w:color="auto" w:fill="auto"/>
          </w:tcPr>
          <w:p w14:paraId="447F2F01" w14:textId="77777777" w:rsidR="0023467B" w:rsidRPr="0023467B" w:rsidRDefault="0023467B" w:rsidP="0023467B">
            <w:pPr>
              <w:rPr>
                <w:rFonts w:ascii="Arial" w:hAnsi="Arial" w:cs="Arial"/>
                <w:sz w:val="20"/>
                <w:lang w:eastAsia="en-GB"/>
              </w:rPr>
            </w:pPr>
          </w:p>
        </w:tc>
        <w:tc>
          <w:tcPr>
            <w:tcW w:w="851" w:type="dxa"/>
            <w:tcBorders>
              <w:right w:val="nil"/>
            </w:tcBorders>
            <w:shd w:val="clear" w:color="auto" w:fill="auto"/>
          </w:tcPr>
          <w:p w14:paraId="5E3B021E" w14:textId="77777777" w:rsidR="0023467B" w:rsidRPr="0023467B" w:rsidRDefault="0023467B" w:rsidP="0023467B">
            <w:pPr>
              <w:rPr>
                <w:rFonts w:ascii="Arial" w:hAnsi="Arial" w:cs="Arial"/>
                <w:sz w:val="20"/>
                <w:lang w:eastAsia="en-GB"/>
              </w:rPr>
            </w:pPr>
            <w:r w:rsidRPr="0023467B">
              <w:rPr>
                <w:rFonts w:ascii="Arial" w:hAnsi="Arial" w:cs="Arial"/>
                <w:i/>
                <w:sz w:val="20"/>
                <w:lang w:eastAsia="en-GB"/>
              </w:rPr>
              <w:t>ALN:</w:t>
            </w:r>
            <w:r w:rsidRPr="0023467B">
              <w:rPr>
                <w:rFonts w:ascii="Arial" w:hAnsi="Arial" w:cs="Arial"/>
                <w:sz w:val="20"/>
                <w:lang w:eastAsia="en-GB"/>
              </w:rPr>
              <w:t xml:space="preserve">  NW-(EAL)</w:t>
            </w:r>
          </w:p>
          <w:p w14:paraId="18CD210D"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GLJ-(EAL)</w:t>
            </w:r>
          </w:p>
        </w:tc>
        <w:tc>
          <w:tcPr>
            <w:tcW w:w="3685" w:type="dxa"/>
            <w:gridSpan w:val="4"/>
            <w:tcBorders>
              <w:left w:val="nil"/>
            </w:tcBorders>
            <w:shd w:val="clear" w:color="auto" w:fill="auto"/>
          </w:tcPr>
          <w:p w14:paraId="1079B5A2" w14:textId="77777777" w:rsidR="0023467B" w:rsidRPr="0023467B" w:rsidRDefault="0023467B" w:rsidP="0023467B">
            <w:pPr>
              <w:rPr>
                <w:rFonts w:ascii="Arial" w:hAnsi="Arial" w:cs="Arial"/>
                <w:sz w:val="20"/>
                <w:lang w:eastAsia="en-GB"/>
              </w:rPr>
            </w:pPr>
          </w:p>
        </w:tc>
      </w:tr>
      <w:tr w:rsidR="0023467B" w:rsidRPr="0023467B" w14:paraId="2ABB051C" w14:textId="77777777" w:rsidTr="0023467B">
        <w:tc>
          <w:tcPr>
            <w:tcW w:w="2436" w:type="dxa"/>
            <w:gridSpan w:val="3"/>
            <w:shd w:val="clear" w:color="auto" w:fill="auto"/>
          </w:tcPr>
          <w:p w14:paraId="4C891805"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Additional Adults: 0</w:t>
            </w:r>
          </w:p>
        </w:tc>
        <w:tc>
          <w:tcPr>
            <w:tcW w:w="7311" w:type="dxa"/>
            <w:gridSpan w:val="9"/>
            <w:shd w:val="clear" w:color="auto" w:fill="auto"/>
          </w:tcPr>
          <w:p w14:paraId="426B557A" w14:textId="77777777" w:rsidR="0023467B" w:rsidRPr="0023467B" w:rsidRDefault="0023467B" w:rsidP="0023467B">
            <w:pPr>
              <w:rPr>
                <w:rFonts w:ascii="Arial" w:hAnsi="Arial" w:cs="Arial"/>
                <w:sz w:val="20"/>
                <w:lang w:eastAsia="en-GB"/>
              </w:rPr>
            </w:pPr>
          </w:p>
        </w:tc>
      </w:tr>
      <w:tr w:rsidR="0023467B" w:rsidRPr="0023467B" w14:paraId="1B102B45" w14:textId="77777777" w:rsidTr="0023467B">
        <w:tc>
          <w:tcPr>
            <w:tcW w:w="5211" w:type="dxa"/>
            <w:gridSpan w:val="7"/>
          </w:tcPr>
          <w:p w14:paraId="63BFCA34"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Learning objective(s): To incorporate a variety of persuasive techniques into a digital poster</w:t>
            </w:r>
          </w:p>
        </w:tc>
        <w:tc>
          <w:tcPr>
            <w:tcW w:w="4536" w:type="dxa"/>
            <w:gridSpan w:val="5"/>
          </w:tcPr>
          <w:p w14:paraId="4FBD0E39"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Success criteria:</w:t>
            </w:r>
          </w:p>
          <w:p w14:paraId="22D778AD" w14:textId="77777777" w:rsidR="0023467B" w:rsidRPr="0023467B" w:rsidRDefault="0023467B" w:rsidP="0023467B">
            <w:pPr>
              <w:rPr>
                <w:rFonts w:ascii="Arial" w:hAnsi="Arial" w:cs="Arial"/>
                <w:color w:val="FF0000"/>
                <w:sz w:val="20"/>
                <w:lang w:eastAsia="en-GB"/>
              </w:rPr>
            </w:pPr>
            <w:r w:rsidRPr="0023467B">
              <w:rPr>
                <w:rFonts w:ascii="Arial" w:hAnsi="Arial" w:cs="Arial"/>
                <w:color w:val="FF0000"/>
                <w:sz w:val="20"/>
                <w:lang w:eastAsia="en-GB"/>
              </w:rPr>
              <w:t>I must incorporate persuasive language in my digital poster</w:t>
            </w:r>
          </w:p>
          <w:p w14:paraId="3F3D41C4"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I should use a variety of techniques to persuade the appropriate audience</w:t>
            </w:r>
          </w:p>
          <w:p w14:paraId="2C10C988" w14:textId="77777777" w:rsidR="0023467B" w:rsidRPr="0023467B" w:rsidRDefault="0023467B" w:rsidP="0023467B">
            <w:pPr>
              <w:rPr>
                <w:rFonts w:ascii="Arial" w:hAnsi="Arial" w:cs="Arial"/>
                <w:sz w:val="20"/>
                <w:lang w:eastAsia="en-GB"/>
              </w:rPr>
            </w:pPr>
            <w:r w:rsidRPr="0023467B">
              <w:rPr>
                <w:rFonts w:ascii="Arial" w:hAnsi="Arial" w:cs="Arial"/>
                <w:color w:val="538135"/>
                <w:sz w:val="20"/>
                <w:lang w:eastAsia="en-GB"/>
              </w:rPr>
              <w:t xml:space="preserve">I could </w:t>
            </w:r>
            <w:r w:rsidRPr="0023467B">
              <w:rPr>
                <w:rFonts w:ascii="Arial" w:hAnsi="Arial" w:cs="Arial"/>
                <w:color w:val="538135"/>
                <w:sz w:val="18"/>
                <w:szCs w:val="18"/>
                <w:lang w:eastAsia="en-GB"/>
              </w:rPr>
              <w:t>write with a clear purpose, showing consideration for the reader by choosing appropriate vocabulary and presentational devices</w:t>
            </w:r>
          </w:p>
        </w:tc>
      </w:tr>
      <w:tr w:rsidR="0023467B" w:rsidRPr="0023467B" w14:paraId="2202AFF5" w14:textId="77777777" w:rsidTr="0023467B">
        <w:tc>
          <w:tcPr>
            <w:tcW w:w="9747" w:type="dxa"/>
            <w:gridSpan w:val="12"/>
          </w:tcPr>
          <w:p w14:paraId="5658A6C5"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Links to previous learning: Pupils were set a task to analyse persuasive posters during their previous art lesson, to develop skills and prepare them for today’s language lesson</w:t>
            </w:r>
          </w:p>
        </w:tc>
      </w:tr>
      <w:tr w:rsidR="0023467B" w:rsidRPr="0023467B" w14:paraId="548E8586" w14:textId="77777777" w:rsidTr="0023467B">
        <w:tc>
          <w:tcPr>
            <w:tcW w:w="9747" w:type="dxa"/>
            <w:gridSpan w:val="12"/>
          </w:tcPr>
          <w:p w14:paraId="5C24FC0E"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 xml:space="preserve">Curriculum coverage (range, skills) </w:t>
            </w:r>
          </w:p>
          <w:p w14:paraId="11E68BD1" w14:textId="77777777" w:rsidR="0023467B" w:rsidRPr="0023467B" w:rsidRDefault="0023467B" w:rsidP="0023467B">
            <w:pPr>
              <w:rPr>
                <w:rFonts w:ascii="Arial" w:hAnsi="Arial" w:cs="Arial"/>
                <w:sz w:val="20"/>
                <w:lang w:eastAsia="en-GB"/>
              </w:rPr>
            </w:pPr>
          </w:p>
        </w:tc>
      </w:tr>
      <w:tr w:rsidR="0023467B" w:rsidRPr="0023467B" w14:paraId="67230B3E" w14:textId="77777777" w:rsidTr="0023467B">
        <w:trPr>
          <w:trHeight w:val="444"/>
        </w:trPr>
        <w:tc>
          <w:tcPr>
            <w:tcW w:w="4873" w:type="dxa"/>
            <w:gridSpan w:val="6"/>
          </w:tcPr>
          <w:p w14:paraId="7AA55326" w14:textId="77777777" w:rsidR="0023467B" w:rsidRPr="0023467B" w:rsidRDefault="0023467B" w:rsidP="0023467B">
            <w:pPr>
              <w:rPr>
                <w:rFonts w:ascii="Arial" w:hAnsi="Arial" w:cs="Arial"/>
                <w:i/>
                <w:sz w:val="16"/>
                <w:szCs w:val="16"/>
                <w:lang w:eastAsia="en-GB"/>
              </w:rPr>
            </w:pPr>
            <w:r w:rsidRPr="0023467B">
              <w:rPr>
                <w:rFonts w:ascii="Arial" w:hAnsi="Arial" w:cs="Arial"/>
                <w:i/>
                <w:sz w:val="16"/>
                <w:szCs w:val="16"/>
                <w:lang w:eastAsia="en-GB"/>
              </w:rPr>
              <w:t xml:space="preserve">Literacy(LNF) </w:t>
            </w:r>
          </w:p>
          <w:p w14:paraId="3373C11B" w14:textId="77777777" w:rsidR="0023467B" w:rsidRPr="0023467B" w:rsidRDefault="0023467B" w:rsidP="0023467B">
            <w:pPr>
              <w:rPr>
                <w:rFonts w:ascii="Arial" w:hAnsi="Arial" w:cs="Arial"/>
                <w:b/>
                <w:i/>
                <w:sz w:val="18"/>
                <w:szCs w:val="18"/>
                <w:lang w:eastAsia="en-GB"/>
              </w:rPr>
            </w:pPr>
            <w:proofErr w:type="spellStart"/>
            <w:r w:rsidRPr="0023467B">
              <w:rPr>
                <w:rFonts w:ascii="Arial" w:hAnsi="Arial" w:cs="Arial"/>
                <w:b/>
                <w:i/>
                <w:sz w:val="18"/>
                <w:szCs w:val="18"/>
                <w:lang w:eastAsia="en-GB"/>
              </w:rPr>
              <w:t>Oracy</w:t>
            </w:r>
            <w:proofErr w:type="spellEnd"/>
            <w:r w:rsidRPr="0023467B">
              <w:rPr>
                <w:rFonts w:ascii="Arial" w:hAnsi="Arial" w:cs="Arial"/>
                <w:b/>
                <w:i/>
                <w:sz w:val="18"/>
                <w:szCs w:val="18"/>
                <w:lang w:eastAsia="en-GB"/>
              </w:rPr>
              <w:t xml:space="preserve">: </w:t>
            </w:r>
          </w:p>
          <w:p w14:paraId="7AC3FCA6" w14:textId="77777777" w:rsidR="0023467B" w:rsidRPr="0023467B" w:rsidRDefault="0023467B" w:rsidP="0023467B">
            <w:pPr>
              <w:numPr>
                <w:ilvl w:val="0"/>
                <w:numId w:val="2"/>
              </w:numPr>
              <w:rPr>
                <w:rFonts w:ascii="Arial" w:hAnsi="Arial" w:cs="Arial"/>
                <w:sz w:val="18"/>
                <w:szCs w:val="18"/>
                <w:lang w:eastAsia="en-GB"/>
              </w:rPr>
            </w:pPr>
            <w:r w:rsidRPr="0023467B">
              <w:rPr>
                <w:rFonts w:ascii="Arial" w:hAnsi="Arial" w:cs="Arial"/>
                <w:sz w:val="18"/>
                <w:szCs w:val="18"/>
                <w:lang w:eastAsia="en-GB"/>
              </w:rPr>
              <w:t xml:space="preserve">Explain information and ideas exploring and using ways to be convincing </w:t>
            </w:r>
          </w:p>
          <w:p w14:paraId="4BC07652" w14:textId="77777777" w:rsidR="0023467B" w:rsidRPr="0023467B" w:rsidRDefault="0023467B" w:rsidP="0023467B">
            <w:pPr>
              <w:numPr>
                <w:ilvl w:val="0"/>
                <w:numId w:val="2"/>
              </w:numPr>
              <w:rPr>
                <w:rFonts w:ascii="Arial" w:hAnsi="Arial" w:cs="Arial"/>
                <w:sz w:val="18"/>
                <w:szCs w:val="18"/>
                <w:lang w:eastAsia="en-GB"/>
              </w:rPr>
            </w:pPr>
            <w:r w:rsidRPr="0023467B">
              <w:rPr>
                <w:rFonts w:ascii="Arial" w:hAnsi="Arial" w:cs="Arial"/>
                <w:sz w:val="18"/>
                <w:szCs w:val="18"/>
                <w:lang w:eastAsia="en-GB"/>
              </w:rPr>
              <w:t>Speak clearly, using formal language and projecting voice effectively to a large audience</w:t>
            </w:r>
          </w:p>
          <w:p w14:paraId="3188181C" w14:textId="77777777" w:rsidR="0023467B" w:rsidRPr="0023467B" w:rsidRDefault="0023467B" w:rsidP="0023467B">
            <w:pPr>
              <w:numPr>
                <w:ilvl w:val="0"/>
                <w:numId w:val="2"/>
              </w:numPr>
              <w:rPr>
                <w:rFonts w:ascii="Arial" w:hAnsi="Arial" w:cs="Arial"/>
                <w:sz w:val="18"/>
                <w:szCs w:val="18"/>
                <w:lang w:eastAsia="en-GB"/>
              </w:rPr>
            </w:pPr>
            <w:r w:rsidRPr="0023467B">
              <w:rPr>
                <w:rFonts w:ascii="Arial" w:hAnsi="Arial" w:cs="Arial"/>
                <w:sz w:val="18"/>
                <w:szCs w:val="18"/>
                <w:lang w:eastAsia="en-GB"/>
              </w:rPr>
              <w:t>Listen to others, asking questions and responding to both the content and the speaker’s viewpoint</w:t>
            </w:r>
          </w:p>
          <w:p w14:paraId="4D11A85D" w14:textId="77777777" w:rsidR="0023467B" w:rsidRPr="0023467B" w:rsidRDefault="0023467B" w:rsidP="0023467B">
            <w:pPr>
              <w:numPr>
                <w:ilvl w:val="0"/>
                <w:numId w:val="2"/>
              </w:numPr>
              <w:rPr>
                <w:rFonts w:ascii="Arial" w:hAnsi="Arial" w:cs="Arial"/>
                <w:sz w:val="18"/>
                <w:szCs w:val="18"/>
                <w:lang w:eastAsia="en-GB"/>
              </w:rPr>
            </w:pPr>
            <w:r w:rsidRPr="0023467B">
              <w:rPr>
                <w:rFonts w:ascii="Arial" w:hAnsi="Arial" w:cs="Arial"/>
                <w:sz w:val="18"/>
                <w:szCs w:val="18"/>
                <w:lang w:eastAsia="en-GB"/>
              </w:rPr>
              <w:t>Contribute to group discussion, taking some responsibility for completing the task well</w:t>
            </w:r>
          </w:p>
          <w:p w14:paraId="3974C87C" w14:textId="77777777" w:rsidR="0023467B" w:rsidRPr="0023467B" w:rsidRDefault="0023467B" w:rsidP="0023467B">
            <w:pPr>
              <w:numPr>
                <w:ilvl w:val="0"/>
                <w:numId w:val="2"/>
              </w:numPr>
              <w:rPr>
                <w:rFonts w:ascii="Arial" w:hAnsi="Arial" w:cs="Arial"/>
                <w:sz w:val="18"/>
                <w:szCs w:val="18"/>
                <w:lang w:eastAsia="en-GB"/>
              </w:rPr>
            </w:pPr>
            <w:r w:rsidRPr="0023467B">
              <w:rPr>
                <w:rFonts w:ascii="Arial" w:hAnsi="Arial" w:cs="Arial"/>
                <w:sz w:val="18"/>
                <w:szCs w:val="18"/>
                <w:lang w:eastAsia="en-GB"/>
              </w:rPr>
              <w:lastRenderedPageBreak/>
              <w:t xml:space="preserve">Build on and develop the ideas of others in group discussions </w:t>
            </w:r>
          </w:p>
          <w:p w14:paraId="503C0893" w14:textId="77777777" w:rsidR="0023467B" w:rsidRPr="0023467B" w:rsidRDefault="0023467B" w:rsidP="0023467B">
            <w:pPr>
              <w:rPr>
                <w:rFonts w:ascii="Arial" w:hAnsi="Arial" w:cs="Arial"/>
                <w:b/>
                <w:sz w:val="18"/>
                <w:szCs w:val="18"/>
                <w:lang w:eastAsia="en-GB"/>
              </w:rPr>
            </w:pPr>
            <w:r w:rsidRPr="0023467B">
              <w:rPr>
                <w:rFonts w:ascii="Arial" w:hAnsi="Arial" w:cs="Arial"/>
                <w:b/>
                <w:sz w:val="18"/>
                <w:szCs w:val="18"/>
                <w:lang w:eastAsia="en-GB"/>
              </w:rPr>
              <w:t>Writing</w:t>
            </w:r>
          </w:p>
          <w:p w14:paraId="2A21CCD7" w14:textId="77777777" w:rsidR="0023467B" w:rsidRPr="0023467B" w:rsidRDefault="0023467B" w:rsidP="0023467B">
            <w:pPr>
              <w:numPr>
                <w:ilvl w:val="0"/>
                <w:numId w:val="3"/>
              </w:numPr>
              <w:rPr>
                <w:rFonts w:ascii="Arial" w:hAnsi="Arial" w:cs="Arial"/>
                <w:sz w:val="18"/>
                <w:szCs w:val="18"/>
                <w:lang w:eastAsia="en-GB"/>
              </w:rPr>
            </w:pPr>
            <w:r w:rsidRPr="0023467B">
              <w:rPr>
                <w:rFonts w:ascii="Arial" w:hAnsi="Arial" w:cs="Arial"/>
                <w:sz w:val="18"/>
                <w:szCs w:val="18"/>
                <w:lang w:eastAsia="en-GB"/>
              </w:rPr>
              <w:t>Write with a clear purpose, showing consideration for the reader by choosing appropriate vocabulary and presentational devices e.g. persuasive language</w:t>
            </w:r>
          </w:p>
          <w:p w14:paraId="6DBC1AFC" w14:textId="77777777" w:rsidR="0023467B" w:rsidRPr="0023467B" w:rsidRDefault="0023467B" w:rsidP="0023467B">
            <w:pPr>
              <w:numPr>
                <w:ilvl w:val="0"/>
                <w:numId w:val="3"/>
              </w:numPr>
              <w:rPr>
                <w:rFonts w:ascii="Arial" w:hAnsi="Arial" w:cs="Arial"/>
                <w:sz w:val="18"/>
                <w:szCs w:val="18"/>
                <w:lang w:eastAsia="en-GB"/>
              </w:rPr>
            </w:pPr>
            <w:r w:rsidRPr="0023467B">
              <w:rPr>
                <w:rFonts w:ascii="Arial" w:hAnsi="Arial" w:cs="Arial"/>
                <w:sz w:val="18"/>
                <w:szCs w:val="18"/>
                <w:lang w:eastAsia="en-GB"/>
              </w:rPr>
              <w:t>Expand upon main ideas with supporting reasons, information and examples</w:t>
            </w:r>
          </w:p>
          <w:p w14:paraId="64642F4E" w14:textId="77777777" w:rsidR="0023467B" w:rsidRPr="0023467B" w:rsidRDefault="0023467B" w:rsidP="0023467B">
            <w:pPr>
              <w:numPr>
                <w:ilvl w:val="0"/>
                <w:numId w:val="3"/>
              </w:numPr>
              <w:rPr>
                <w:rFonts w:ascii="Arial" w:hAnsi="Arial" w:cs="Arial"/>
                <w:sz w:val="18"/>
                <w:szCs w:val="18"/>
                <w:lang w:eastAsia="en-GB"/>
              </w:rPr>
            </w:pPr>
            <w:r w:rsidRPr="0023467B">
              <w:rPr>
                <w:rFonts w:ascii="Arial" w:hAnsi="Arial" w:cs="Arial"/>
                <w:sz w:val="18"/>
                <w:szCs w:val="18"/>
                <w:lang w:eastAsia="en-GB"/>
              </w:rPr>
              <w:t>Use language appropriate to writing</w:t>
            </w:r>
          </w:p>
          <w:p w14:paraId="7277A39E" w14:textId="77777777" w:rsidR="0023467B" w:rsidRPr="0023467B" w:rsidRDefault="0023467B" w:rsidP="0023467B">
            <w:pPr>
              <w:numPr>
                <w:ilvl w:val="0"/>
                <w:numId w:val="3"/>
              </w:numPr>
              <w:rPr>
                <w:rFonts w:ascii="Arial" w:hAnsi="Arial" w:cs="Arial"/>
                <w:sz w:val="18"/>
                <w:szCs w:val="18"/>
                <w:lang w:eastAsia="en-GB"/>
              </w:rPr>
            </w:pPr>
            <w:r w:rsidRPr="0023467B">
              <w:rPr>
                <w:rFonts w:ascii="Arial" w:hAnsi="Arial" w:cs="Arial"/>
                <w:sz w:val="18"/>
                <w:szCs w:val="18"/>
                <w:lang w:eastAsia="en-GB"/>
              </w:rPr>
              <w:t>Use appropriate vocabulary</w:t>
            </w:r>
          </w:p>
          <w:p w14:paraId="72CCCDE5" w14:textId="77777777" w:rsidR="0023467B" w:rsidRPr="0023467B" w:rsidRDefault="0023467B" w:rsidP="0023467B">
            <w:pPr>
              <w:numPr>
                <w:ilvl w:val="0"/>
                <w:numId w:val="3"/>
              </w:numPr>
              <w:rPr>
                <w:rFonts w:ascii="Arial" w:hAnsi="Arial" w:cs="Arial"/>
                <w:sz w:val="18"/>
                <w:szCs w:val="18"/>
                <w:lang w:eastAsia="en-GB"/>
              </w:rPr>
            </w:pPr>
            <w:r w:rsidRPr="0023467B">
              <w:rPr>
                <w:rFonts w:ascii="Arial" w:hAnsi="Arial" w:cs="Arial"/>
                <w:sz w:val="18"/>
                <w:szCs w:val="18"/>
                <w:lang w:eastAsia="en-GB"/>
              </w:rPr>
              <w:t>Use the full range of punctuation to guide the reader</w:t>
            </w:r>
          </w:p>
          <w:p w14:paraId="3603C0CE" w14:textId="77777777" w:rsidR="0023467B" w:rsidRPr="0023467B" w:rsidRDefault="0023467B" w:rsidP="0023467B">
            <w:pPr>
              <w:rPr>
                <w:rFonts w:ascii="Arial" w:hAnsi="Arial" w:cs="Arial"/>
                <w:b/>
                <w:sz w:val="18"/>
                <w:szCs w:val="18"/>
                <w:lang w:eastAsia="en-GB"/>
              </w:rPr>
            </w:pPr>
            <w:r w:rsidRPr="0023467B">
              <w:rPr>
                <w:rFonts w:ascii="Arial" w:hAnsi="Arial" w:cs="Arial"/>
                <w:b/>
                <w:sz w:val="18"/>
                <w:szCs w:val="18"/>
                <w:lang w:eastAsia="en-GB"/>
              </w:rPr>
              <w:t>Reading</w:t>
            </w:r>
          </w:p>
          <w:p w14:paraId="490866FE" w14:textId="77777777" w:rsidR="0023467B" w:rsidRPr="0023467B" w:rsidRDefault="0023467B" w:rsidP="0023467B">
            <w:pPr>
              <w:numPr>
                <w:ilvl w:val="0"/>
                <w:numId w:val="4"/>
              </w:numPr>
              <w:rPr>
                <w:rFonts w:ascii="Arial" w:hAnsi="Arial" w:cs="Arial"/>
                <w:i/>
                <w:sz w:val="18"/>
                <w:szCs w:val="18"/>
                <w:lang w:eastAsia="en-GB"/>
              </w:rPr>
            </w:pPr>
            <w:r w:rsidRPr="0023467B">
              <w:rPr>
                <w:rFonts w:ascii="Arial" w:hAnsi="Arial" w:cs="Arial"/>
                <w:i/>
                <w:sz w:val="18"/>
                <w:szCs w:val="18"/>
                <w:lang w:eastAsia="en-GB"/>
              </w:rPr>
              <w:t>Identify features of texts</w:t>
            </w:r>
          </w:p>
          <w:p w14:paraId="6263F50A" w14:textId="77777777" w:rsidR="0023467B" w:rsidRPr="0023467B" w:rsidRDefault="0023467B" w:rsidP="0023467B">
            <w:pPr>
              <w:numPr>
                <w:ilvl w:val="0"/>
                <w:numId w:val="4"/>
              </w:numPr>
              <w:rPr>
                <w:rFonts w:ascii="Arial" w:hAnsi="Arial" w:cs="Arial"/>
                <w:i/>
                <w:sz w:val="18"/>
                <w:szCs w:val="18"/>
                <w:lang w:eastAsia="en-GB"/>
              </w:rPr>
            </w:pPr>
            <w:r w:rsidRPr="0023467B">
              <w:rPr>
                <w:rFonts w:ascii="Arial" w:hAnsi="Arial" w:cs="Arial"/>
                <w:i/>
                <w:sz w:val="18"/>
                <w:szCs w:val="18"/>
                <w:lang w:eastAsia="en-GB"/>
              </w:rPr>
              <w:t>Show understanding of main ideas and significant details in texts</w:t>
            </w:r>
          </w:p>
          <w:p w14:paraId="2FBC6783" w14:textId="77777777" w:rsidR="0023467B" w:rsidRPr="0023467B" w:rsidRDefault="0023467B" w:rsidP="0023467B">
            <w:pPr>
              <w:rPr>
                <w:rFonts w:ascii="Arial" w:hAnsi="Arial" w:cs="Arial"/>
                <w:i/>
                <w:sz w:val="16"/>
                <w:lang w:eastAsia="en-GB"/>
              </w:rPr>
            </w:pPr>
            <w:r w:rsidRPr="0023467B">
              <w:rPr>
                <w:rFonts w:ascii="Arial" w:hAnsi="Arial" w:cs="Arial"/>
                <w:i/>
                <w:sz w:val="18"/>
                <w:szCs w:val="18"/>
                <w:lang w:eastAsia="en-GB"/>
              </w:rPr>
              <w:t>Gather. And organise ideas and information from different sources</w:t>
            </w:r>
          </w:p>
        </w:tc>
        <w:tc>
          <w:tcPr>
            <w:tcW w:w="4874" w:type="dxa"/>
            <w:gridSpan w:val="6"/>
          </w:tcPr>
          <w:p w14:paraId="69DBCF20" w14:textId="77777777" w:rsidR="0023467B" w:rsidRPr="0023467B" w:rsidRDefault="0023467B" w:rsidP="0023467B">
            <w:pPr>
              <w:rPr>
                <w:rFonts w:ascii="Arial" w:hAnsi="Arial" w:cs="Arial"/>
                <w:i/>
                <w:sz w:val="16"/>
                <w:lang w:eastAsia="en-GB"/>
              </w:rPr>
            </w:pPr>
            <w:r w:rsidRPr="0023467B">
              <w:rPr>
                <w:rFonts w:ascii="Arial" w:hAnsi="Arial" w:cs="Arial"/>
                <w:i/>
                <w:sz w:val="16"/>
                <w:lang w:eastAsia="en-GB"/>
              </w:rPr>
              <w:lastRenderedPageBreak/>
              <w:t>Numeracy (LNF)</w:t>
            </w:r>
          </w:p>
          <w:p w14:paraId="30A5E3DB" w14:textId="77777777" w:rsidR="0023467B" w:rsidRPr="0023467B" w:rsidRDefault="0023467B" w:rsidP="0023467B">
            <w:pPr>
              <w:rPr>
                <w:rFonts w:ascii="Arial" w:hAnsi="Arial" w:cs="Arial"/>
                <w:i/>
                <w:sz w:val="16"/>
                <w:lang w:eastAsia="en-GB"/>
              </w:rPr>
            </w:pPr>
          </w:p>
        </w:tc>
      </w:tr>
      <w:tr w:rsidR="0023467B" w:rsidRPr="0023467B" w14:paraId="423E9437" w14:textId="77777777" w:rsidTr="0023467B">
        <w:trPr>
          <w:trHeight w:val="444"/>
        </w:trPr>
        <w:tc>
          <w:tcPr>
            <w:tcW w:w="2436" w:type="dxa"/>
            <w:gridSpan w:val="3"/>
          </w:tcPr>
          <w:p w14:paraId="46733CB0" w14:textId="77777777" w:rsidR="0023467B" w:rsidRPr="0023467B" w:rsidRDefault="0023467B" w:rsidP="0023467B">
            <w:pPr>
              <w:rPr>
                <w:rFonts w:ascii="Arial" w:hAnsi="Arial" w:cs="Arial"/>
                <w:i/>
                <w:sz w:val="18"/>
                <w:szCs w:val="18"/>
                <w:lang w:eastAsia="en-GB"/>
              </w:rPr>
            </w:pPr>
            <w:r w:rsidRPr="0023467B">
              <w:rPr>
                <w:rFonts w:ascii="Arial" w:hAnsi="Arial" w:cs="Arial"/>
                <w:i/>
                <w:sz w:val="18"/>
                <w:szCs w:val="18"/>
                <w:lang w:eastAsia="en-GB"/>
              </w:rPr>
              <w:t>DCF</w:t>
            </w:r>
          </w:p>
          <w:p w14:paraId="4DEC0CBF" w14:textId="77777777" w:rsidR="0023467B" w:rsidRPr="0023467B" w:rsidRDefault="0023467B" w:rsidP="0023467B">
            <w:pPr>
              <w:numPr>
                <w:ilvl w:val="0"/>
                <w:numId w:val="5"/>
              </w:numPr>
              <w:rPr>
                <w:rFonts w:ascii="Arial" w:hAnsi="Arial" w:cs="Arial"/>
                <w:sz w:val="18"/>
                <w:szCs w:val="18"/>
              </w:rPr>
            </w:pPr>
            <w:r w:rsidRPr="0023467B">
              <w:rPr>
                <w:rFonts w:ascii="Arial" w:hAnsi="Arial" w:cs="Arial"/>
                <w:color w:val="2D2D2D"/>
                <w:sz w:val="18"/>
                <w:szCs w:val="18"/>
                <w:shd w:val="clear" w:color="auto" w:fill="FFFFFF"/>
                <w:lang w:eastAsia="en-GB"/>
              </w:rPr>
              <w:t>Work with others to create an online collaborative project for a specific purpose, sharing and appropriately setting permissions for other group members</w:t>
            </w:r>
          </w:p>
          <w:p w14:paraId="73B1C8EF" w14:textId="77777777" w:rsidR="0023467B" w:rsidRPr="0023467B" w:rsidRDefault="0023467B" w:rsidP="0023467B">
            <w:pPr>
              <w:numPr>
                <w:ilvl w:val="0"/>
                <w:numId w:val="5"/>
              </w:numPr>
              <w:rPr>
                <w:rFonts w:ascii="Arial" w:hAnsi="Arial" w:cs="Arial"/>
                <w:sz w:val="18"/>
                <w:szCs w:val="18"/>
              </w:rPr>
            </w:pPr>
            <w:r w:rsidRPr="0023467B">
              <w:rPr>
                <w:rFonts w:ascii="Arial" w:hAnsi="Arial" w:cs="Arial"/>
                <w:sz w:val="18"/>
                <w:szCs w:val="18"/>
              </w:rPr>
              <w:t>Exchange online communication with other learners</w:t>
            </w:r>
          </w:p>
          <w:p w14:paraId="067678F5" w14:textId="77777777" w:rsidR="0023467B" w:rsidRPr="0023467B" w:rsidRDefault="0023467B" w:rsidP="0023467B">
            <w:pPr>
              <w:numPr>
                <w:ilvl w:val="0"/>
                <w:numId w:val="5"/>
              </w:numPr>
              <w:rPr>
                <w:rFonts w:ascii="Arial" w:hAnsi="Arial" w:cs="Arial"/>
                <w:sz w:val="18"/>
                <w:szCs w:val="18"/>
              </w:rPr>
            </w:pPr>
            <w:r w:rsidRPr="0023467B">
              <w:rPr>
                <w:rFonts w:ascii="Arial" w:hAnsi="Arial" w:cs="Arial"/>
                <w:color w:val="2D2D2D"/>
                <w:sz w:val="18"/>
                <w:szCs w:val="18"/>
                <w:shd w:val="clear" w:color="auto" w:fill="FFFFFF"/>
                <w:lang w:eastAsia="en-GB"/>
              </w:rPr>
              <w:t>Adjust keywords and search techniques to find relevant information</w:t>
            </w:r>
          </w:p>
          <w:p w14:paraId="0A0AF37F" w14:textId="77777777" w:rsidR="0023467B" w:rsidRPr="0023467B" w:rsidRDefault="0023467B" w:rsidP="0023467B">
            <w:pPr>
              <w:numPr>
                <w:ilvl w:val="0"/>
                <w:numId w:val="5"/>
              </w:numPr>
              <w:pBdr>
                <w:top w:val="single" w:sz="6" w:space="0" w:color="E1E1E1"/>
              </w:pBdr>
              <w:shd w:val="clear" w:color="auto" w:fill="FFFFFF"/>
              <w:textAlignment w:val="baseline"/>
              <w:rPr>
                <w:rFonts w:ascii="Arial" w:hAnsi="Arial" w:cs="Arial"/>
                <w:color w:val="2D2D2D"/>
                <w:sz w:val="18"/>
                <w:szCs w:val="18"/>
              </w:rPr>
            </w:pPr>
            <w:r w:rsidRPr="0023467B">
              <w:rPr>
                <w:rFonts w:ascii="Arial" w:hAnsi="Arial" w:cs="Arial"/>
                <w:color w:val="2D2D2D"/>
                <w:sz w:val="18"/>
                <w:szCs w:val="18"/>
                <w:lang w:eastAsia="en-GB"/>
              </w:rPr>
              <w:t>combine a range of multimedia components to produce an appropriate outcome</w:t>
            </w:r>
          </w:p>
          <w:p w14:paraId="612C1438" w14:textId="77777777" w:rsidR="0023467B" w:rsidRPr="0023467B" w:rsidRDefault="0023467B" w:rsidP="0023467B">
            <w:pPr>
              <w:numPr>
                <w:ilvl w:val="0"/>
                <w:numId w:val="5"/>
              </w:numPr>
              <w:pBdr>
                <w:top w:val="single" w:sz="6" w:space="0" w:color="E1E1E1"/>
              </w:pBdr>
              <w:shd w:val="clear" w:color="auto" w:fill="FFFFFF"/>
              <w:textAlignment w:val="baseline"/>
              <w:rPr>
                <w:rFonts w:ascii="Arial" w:hAnsi="Arial" w:cs="Arial"/>
                <w:color w:val="2D2D2D"/>
                <w:sz w:val="18"/>
                <w:szCs w:val="18"/>
                <w:lang w:eastAsia="en-GB"/>
              </w:rPr>
            </w:pPr>
            <w:r w:rsidRPr="0023467B">
              <w:rPr>
                <w:rFonts w:ascii="Arial" w:hAnsi="Arial" w:cs="Arial"/>
                <w:color w:val="2D2D2D"/>
                <w:sz w:val="18"/>
                <w:szCs w:val="18"/>
                <w:lang w:eastAsia="en-GB"/>
              </w:rPr>
              <w:t>create, collect and combine a range of text and images for selected purposes.</w:t>
            </w:r>
          </w:p>
          <w:p w14:paraId="73109450" w14:textId="77777777" w:rsidR="0023467B" w:rsidRPr="0023467B" w:rsidRDefault="0023467B" w:rsidP="0023467B">
            <w:pPr>
              <w:numPr>
                <w:ilvl w:val="0"/>
                <w:numId w:val="5"/>
              </w:numPr>
              <w:rPr>
                <w:rFonts w:ascii="Arial" w:hAnsi="Arial" w:cs="Arial"/>
                <w:sz w:val="18"/>
                <w:szCs w:val="18"/>
              </w:rPr>
            </w:pPr>
            <w:r w:rsidRPr="0023467B">
              <w:rPr>
                <w:rFonts w:ascii="Arial" w:hAnsi="Arial" w:cs="Arial"/>
                <w:color w:val="2D2D2D"/>
                <w:sz w:val="18"/>
                <w:szCs w:val="18"/>
                <w:shd w:val="clear" w:color="auto" w:fill="FFFFFF"/>
                <w:lang w:eastAsia="en-GB"/>
              </w:rPr>
              <w:t>explain reasons for layout and content of own work</w:t>
            </w:r>
          </w:p>
          <w:p w14:paraId="5E16B773" w14:textId="77777777" w:rsidR="0023467B" w:rsidRPr="0023467B" w:rsidRDefault="0023467B" w:rsidP="0023467B">
            <w:pPr>
              <w:rPr>
                <w:rFonts w:ascii="Arial" w:hAnsi="Arial" w:cs="Arial"/>
                <w:i/>
                <w:sz w:val="16"/>
                <w:lang w:eastAsia="en-GB"/>
              </w:rPr>
            </w:pPr>
          </w:p>
        </w:tc>
        <w:tc>
          <w:tcPr>
            <w:tcW w:w="2437" w:type="dxa"/>
            <w:gridSpan w:val="3"/>
          </w:tcPr>
          <w:p w14:paraId="28889052" w14:textId="77777777" w:rsidR="0023467B" w:rsidRPr="0023467B" w:rsidRDefault="0023467B" w:rsidP="0023467B">
            <w:pPr>
              <w:rPr>
                <w:rFonts w:ascii="Arial" w:hAnsi="Arial" w:cs="Arial"/>
                <w:i/>
                <w:sz w:val="16"/>
                <w:lang w:eastAsia="en-GB"/>
              </w:rPr>
            </w:pPr>
            <w:r w:rsidRPr="0023467B">
              <w:rPr>
                <w:rFonts w:ascii="Arial" w:hAnsi="Arial" w:cs="Arial"/>
                <w:i/>
                <w:sz w:val="16"/>
                <w:lang w:eastAsia="en-GB"/>
              </w:rPr>
              <w:t>Thinking</w:t>
            </w:r>
          </w:p>
          <w:p w14:paraId="1A154F97" w14:textId="77777777" w:rsidR="0023467B" w:rsidRPr="0023467B" w:rsidRDefault="0023467B" w:rsidP="0023467B">
            <w:pPr>
              <w:rPr>
                <w:rFonts w:ascii="Arial" w:hAnsi="Arial" w:cs="Arial"/>
                <w:i/>
                <w:sz w:val="16"/>
                <w:lang w:eastAsia="en-GB"/>
              </w:rPr>
            </w:pPr>
            <w:r w:rsidRPr="0023467B">
              <w:rPr>
                <w:rFonts w:ascii="Arial" w:hAnsi="Arial" w:cs="Arial"/>
                <w:i/>
                <w:sz w:val="16"/>
                <w:lang w:eastAsia="en-GB"/>
              </w:rPr>
              <w:t xml:space="preserve">Individual thinking skills </w:t>
            </w:r>
          </w:p>
        </w:tc>
        <w:tc>
          <w:tcPr>
            <w:tcW w:w="2437" w:type="dxa"/>
            <w:gridSpan w:val="4"/>
          </w:tcPr>
          <w:p w14:paraId="3E9B175E" w14:textId="77777777" w:rsidR="0023467B" w:rsidRPr="0023467B" w:rsidRDefault="0023467B" w:rsidP="0023467B">
            <w:pPr>
              <w:rPr>
                <w:rFonts w:ascii="Arial" w:hAnsi="Arial" w:cs="Arial"/>
                <w:i/>
                <w:sz w:val="16"/>
                <w:lang w:eastAsia="en-GB"/>
              </w:rPr>
            </w:pPr>
            <w:r w:rsidRPr="0023467B">
              <w:rPr>
                <w:rFonts w:ascii="Arial" w:hAnsi="Arial" w:cs="Arial"/>
                <w:i/>
                <w:sz w:val="16"/>
                <w:lang w:eastAsia="en-GB"/>
              </w:rPr>
              <w:t>ESDGC</w:t>
            </w:r>
          </w:p>
        </w:tc>
        <w:tc>
          <w:tcPr>
            <w:tcW w:w="2437" w:type="dxa"/>
            <w:gridSpan w:val="2"/>
          </w:tcPr>
          <w:p w14:paraId="5EDC3DE0" w14:textId="77777777" w:rsidR="0023467B" w:rsidRPr="0023467B" w:rsidRDefault="0023467B" w:rsidP="0023467B">
            <w:pPr>
              <w:rPr>
                <w:rFonts w:ascii="Arial" w:hAnsi="Arial" w:cs="Arial"/>
                <w:i/>
                <w:sz w:val="16"/>
                <w:lang w:eastAsia="en-GB"/>
              </w:rPr>
            </w:pPr>
            <w:r w:rsidRPr="0023467B">
              <w:rPr>
                <w:rFonts w:ascii="Arial" w:hAnsi="Arial" w:cs="Arial"/>
                <w:i/>
                <w:sz w:val="16"/>
                <w:lang w:eastAsia="en-GB"/>
              </w:rPr>
              <w:t>YCC</w:t>
            </w:r>
          </w:p>
        </w:tc>
      </w:tr>
      <w:tr w:rsidR="0023467B" w:rsidRPr="0023467B" w14:paraId="48CBF9D0" w14:textId="77777777" w:rsidTr="0023467B">
        <w:tc>
          <w:tcPr>
            <w:tcW w:w="9747" w:type="dxa"/>
            <w:gridSpan w:val="12"/>
          </w:tcPr>
          <w:p w14:paraId="75C8D3A6" w14:textId="77777777" w:rsidR="0023467B" w:rsidRPr="0023467B" w:rsidRDefault="0023467B" w:rsidP="0023467B">
            <w:pPr>
              <w:rPr>
                <w:rFonts w:ascii="Arial" w:hAnsi="Arial" w:cs="Arial"/>
                <w:i/>
                <w:sz w:val="18"/>
                <w:lang w:eastAsia="en-GB"/>
              </w:rPr>
            </w:pPr>
            <w:r w:rsidRPr="0023467B">
              <w:rPr>
                <w:rFonts w:ascii="Arial" w:hAnsi="Arial" w:cs="Arial"/>
                <w:i/>
                <w:sz w:val="18"/>
                <w:lang w:eastAsia="en-GB"/>
              </w:rPr>
              <w:t xml:space="preserve">Key vocabulary(English/Welsh): </w:t>
            </w:r>
            <w:proofErr w:type="spellStart"/>
            <w:r w:rsidRPr="0023467B">
              <w:rPr>
                <w:rFonts w:ascii="Arial" w:hAnsi="Arial" w:cs="Arial"/>
                <w:i/>
                <w:sz w:val="18"/>
                <w:lang w:eastAsia="en-GB"/>
              </w:rPr>
              <w:t>Gwrandewch</w:t>
            </w:r>
            <w:proofErr w:type="spellEnd"/>
            <w:r w:rsidRPr="0023467B">
              <w:rPr>
                <w:rFonts w:ascii="Arial" w:hAnsi="Arial" w:cs="Arial"/>
                <w:i/>
                <w:sz w:val="18"/>
                <w:lang w:eastAsia="en-GB"/>
              </w:rPr>
              <w:t xml:space="preserve">, </w:t>
            </w:r>
            <w:proofErr w:type="spellStart"/>
            <w:r w:rsidRPr="0023467B">
              <w:rPr>
                <w:rFonts w:ascii="Arial" w:hAnsi="Arial" w:cs="Arial"/>
                <w:i/>
                <w:sz w:val="18"/>
                <w:lang w:eastAsia="en-GB"/>
              </w:rPr>
              <w:t>Pawb</w:t>
            </w:r>
            <w:proofErr w:type="spellEnd"/>
            <w:r w:rsidRPr="0023467B">
              <w:rPr>
                <w:rFonts w:ascii="Arial" w:hAnsi="Arial" w:cs="Arial"/>
                <w:i/>
                <w:sz w:val="18"/>
                <w:lang w:eastAsia="en-GB"/>
              </w:rPr>
              <w:t xml:space="preserve"> </w:t>
            </w:r>
            <w:proofErr w:type="spellStart"/>
            <w:r w:rsidRPr="0023467B">
              <w:rPr>
                <w:rFonts w:ascii="Arial" w:hAnsi="Arial" w:cs="Arial"/>
                <w:i/>
                <w:sz w:val="18"/>
                <w:lang w:eastAsia="en-GB"/>
              </w:rPr>
              <w:t>yn</w:t>
            </w:r>
            <w:proofErr w:type="spellEnd"/>
            <w:r w:rsidRPr="0023467B">
              <w:rPr>
                <w:rFonts w:ascii="Arial" w:hAnsi="Arial" w:cs="Arial"/>
                <w:i/>
                <w:sz w:val="18"/>
                <w:lang w:eastAsia="en-GB"/>
              </w:rPr>
              <w:t xml:space="preserve"> </w:t>
            </w:r>
            <w:proofErr w:type="spellStart"/>
            <w:r w:rsidRPr="0023467B">
              <w:rPr>
                <w:rFonts w:ascii="Arial" w:hAnsi="Arial" w:cs="Arial"/>
                <w:i/>
                <w:sz w:val="18"/>
                <w:lang w:eastAsia="en-GB"/>
              </w:rPr>
              <w:t>barod</w:t>
            </w:r>
            <w:proofErr w:type="spellEnd"/>
            <w:r w:rsidRPr="0023467B">
              <w:rPr>
                <w:rFonts w:ascii="Arial" w:hAnsi="Arial" w:cs="Arial"/>
                <w:i/>
                <w:sz w:val="18"/>
                <w:lang w:eastAsia="en-GB"/>
              </w:rPr>
              <w:t xml:space="preserve">, </w:t>
            </w:r>
            <w:proofErr w:type="spellStart"/>
            <w:r w:rsidRPr="0023467B">
              <w:rPr>
                <w:rFonts w:ascii="Arial" w:hAnsi="Arial" w:cs="Arial"/>
                <w:i/>
                <w:sz w:val="18"/>
                <w:lang w:eastAsia="en-GB"/>
              </w:rPr>
              <w:t>os</w:t>
            </w:r>
            <w:proofErr w:type="spellEnd"/>
            <w:r w:rsidRPr="0023467B">
              <w:rPr>
                <w:rFonts w:ascii="Arial" w:hAnsi="Arial" w:cs="Arial"/>
                <w:i/>
                <w:sz w:val="18"/>
                <w:lang w:eastAsia="en-GB"/>
              </w:rPr>
              <w:t xml:space="preserve"> </w:t>
            </w:r>
            <w:proofErr w:type="spellStart"/>
            <w:r w:rsidRPr="0023467B">
              <w:rPr>
                <w:rFonts w:ascii="Arial" w:hAnsi="Arial" w:cs="Arial"/>
                <w:i/>
                <w:sz w:val="18"/>
                <w:lang w:eastAsia="en-GB"/>
              </w:rPr>
              <w:t>gwelwch</w:t>
            </w:r>
            <w:proofErr w:type="spellEnd"/>
            <w:r w:rsidRPr="0023467B">
              <w:rPr>
                <w:rFonts w:ascii="Arial" w:hAnsi="Arial" w:cs="Arial"/>
                <w:i/>
                <w:sz w:val="18"/>
                <w:lang w:eastAsia="en-GB"/>
              </w:rPr>
              <w:t xml:space="preserve"> </w:t>
            </w:r>
            <w:proofErr w:type="spellStart"/>
            <w:r w:rsidRPr="0023467B">
              <w:rPr>
                <w:rFonts w:ascii="Arial" w:hAnsi="Arial" w:cs="Arial"/>
                <w:i/>
                <w:sz w:val="18"/>
                <w:lang w:eastAsia="en-GB"/>
              </w:rPr>
              <w:t>yn</w:t>
            </w:r>
            <w:proofErr w:type="spellEnd"/>
            <w:r w:rsidRPr="0023467B">
              <w:rPr>
                <w:rFonts w:ascii="Arial" w:hAnsi="Arial" w:cs="Arial"/>
                <w:i/>
                <w:sz w:val="18"/>
                <w:lang w:eastAsia="en-GB"/>
              </w:rPr>
              <w:t xml:space="preserve"> </w:t>
            </w:r>
            <w:proofErr w:type="spellStart"/>
            <w:r w:rsidRPr="0023467B">
              <w:rPr>
                <w:rFonts w:ascii="Arial" w:hAnsi="Arial" w:cs="Arial"/>
                <w:i/>
                <w:sz w:val="18"/>
                <w:lang w:eastAsia="en-GB"/>
              </w:rPr>
              <w:t>dda</w:t>
            </w:r>
            <w:proofErr w:type="spellEnd"/>
            <w:r w:rsidRPr="0023467B">
              <w:rPr>
                <w:rFonts w:ascii="Arial" w:hAnsi="Arial" w:cs="Arial"/>
                <w:i/>
                <w:sz w:val="18"/>
                <w:lang w:eastAsia="en-GB"/>
              </w:rPr>
              <w:t xml:space="preserve">, </w:t>
            </w:r>
            <w:proofErr w:type="spellStart"/>
            <w:r w:rsidRPr="0023467B">
              <w:rPr>
                <w:rFonts w:ascii="Arial" w:hAnsi="Arial" w:cs="Arial"/>
                <w:i/>
                <w:sz w:val="18"/>
                <w:lang w:eastAsia="en-GB"/>
              </w:rPr>
              <w:t>bwth</w:t>
            </w:r>
            <w:proofErr w:type="spellEnd"/>
            <w:r w:rsidRPr="0023467B">
              <w:rPr>
                <w:rFonts w:ascii="Arial" w:hAnsi="Arial" w:cs="Arial"/>
                <w:i/>
                <w:sz w:val="18"/>
                <w:lang w:eastAsia="en-GB"/>
              </w:rPr>
              <w:t xml:space="preserve"> </w:t>
            </w:r>
            <w:proofErr w:type="spellStart"/>
            <w:r w:rsidRPr="0023467B">
              <w:rPr>
                <w:rFonts w:ascii="Arial" w:hAnsi="Arial" w:cs="Arial"/>
                <w:i/>
                <w:sz w:val="18"/>
                <w:lang w:eastAsia="en-GB"/>
              </w:rPr>
              <w:t>wy’t</w:t>
            </w:r>
            <w:proofErr w:type="spellEnd"/>
            <w:r w:rsidRPr="0023467B">
              <w:rPr>
                <w:rFonts w:ascii="Arial" w:hAnsi="Arial" w:cs="Arial"/>
                <w:i/>
                <w:sz w:val="18"/>
                <w:lang w:eastAsia="en-GB"/>
              </w:rPr>
              <w:t xml:space="preserve"> </w:t>
            </w:r>
            <w:proofErr w:type="spellStart"/>
            <w:r w:rsidRPr="0023467B">
              <w:rPr>
                <w:rFonts w:ascii="Arial" w:hAnsi="Arial" w:cs="Arial"/>
                <w:i/>
                <w:sz w:val="18"/>
                <w:lang w:eastAsia="en-GB"/>
              </w:rPr>
              <w:t>ti’n</w:t>
            </w:r>
            <w:proofErr w:type="spellEnd"/>
            <w:r w:rsidRPr="0023467B">
              <w:rPr>
                <w:rFonts w:ascii="Arial" w:hAnsi="Arial" w:cs="Arial"/>
                <w:i/>
                <w:sz w:val="18"/>
                <w:lang w:eastAsia="en-GB"/>
              </w:rPr>
              <w:t xml:space="preserve"> </w:t>
            </w:r>
            <w:proofErr w:type="spellStart"/>
            <w:proofErr w:type="gramStart"/>
            <w:r w:rsidRPr="0023467B">
              <w:rPr>
                <w:rFonts w:ascii="Arial" w:hAnsi="Arial" w:cs="Arial"/>
                <w:i/>
                <w:sz w:val="18"/>
                <w:lang w:eastAsia="en-GB"/>
              </w:rPr>
              <w:t>hoffi</w:t>
            </w:r>
            <w:proofErr w:type="spellEnd"/>
            <w:r w:rsidRPr="0023467B">
              <w:rPr>
                <w:rFonts w:ascii="Arial" w:hAnsi="Arial" w:cs="Arial"/>
                <w:i/>
                <w:sz w:val="18"/>
                <w:lang w:eastAsia="en-GB"/>
              </w:rPr>
              <w:t>?,</w:t>
            </w:r>
            <w:proofErr w:type="gramEnd"/>
            <w:r w:rsidRPr="0023467B">
              <w:rPr>
                <w:rFonts w:ascii="Arial" w:hAnsi="Arial" w:cs="Arial"/>
                <w:i/>
                <w:sz w:val="18"/>
                <w:lang w:eastAsia="en-GB"/>
              </w:rPr>
              <w:t xml:space="preserve"> </w:t>
            </w:r>
            <w:proofErr w:type="spellStart"/>
            <w:r w:rsidRPr="0023467B">
              <w:rPr>
                <w:rFonts w:ascii="Arial" w:hAnsi="Arial" w:cs="Arial"/>
                <w:i/>
                <w:sz w:val="18"/>
                <w:lang w:eastAsia="en-GB"/>
              </w:rPr>
              <w:t>gwrandewch</w:t>
            </w:r>
            <w:proofErr w:type="spellEnd"/>
            <w:r w:rsidRPr="0023467B">
              <w:rPr>
                <w:rFonts w:ascii="Arial" w:hAnsi="Arial" w:cs="Arial"/>
                <w:i/>
                <w:sz w:val="18"/>
                <w:lang w:eastAsia="en-GB"/>
              </w:rPr>
              <w:t xml:space="preserve">, </w:t>
            </w:r>
            <w:proofErr w:type="spellStart"/>
            <w:r w:rsidRPr="0023467B">
              <w:rPr>
                <w:rFonts w:ascii="Arial" w:hAnsi="Arial" w:cs="Arial"/>
                <w:i/>
                <w:sz w:val="18"/>
                <w:lang w:eastAsia="en-GB"/>
              </w:rPr>
              <w:t>ymlaen</w:t>
            </w:r>
            <w:proofErr w:type="spellEnd"/>
            <w:r w:rsidRPr="0023467B">
              <w:rPr>
                <w:rFonts w:ascii="Arial" w:hAnsi="Arial" w:cs="Arial"/>
                <w:i/>
                <w:sz w:val="18"/>
                <w:lang w:eastAsia="en-GB"/>
              </w:rPr>
              <w:t xml:space="preserve"> </w:t>
            </w:r>
            <w:proofErr w:type="spellStart"/>
            <w:r w:rsidRPr="0023467B">
              <w:rPr>
                <w:rFonts w:ascii="Arial" w:hAnsi="Arial" w:cs="Arial"/>
                <w:i/>
                <w:sz w:val="18"/>
                <w:lang w:eastAsia="en-GB"/>
              </w:rPr>
              <w:t>ar</w:t>
            </w:r>
            <w:proofErr w:type="spellEnd"/>
            <w:r w:rsidRPr="0023467B">
              <w:rPr>
                <w:rFonts w:ascii="Arial" w:hAnsi="Arial" w:cs="Arial"/>
                <w:i/>
                <w:sz w:val="18"/>
                <w:lang w:eastAsia="en-GB"/>
              </w:rPr>
              <w:t xml:space="preserve"> </w:t>
            </w:r>
            <w:proofErr w:type="spellStart"/>
            <w:r w:rsidRPr="0023467B">
              <w:rPr>
                <w:rFonts w:ascii="Arial" w:hAnsi="Arial" w:cs="Arial"/>
                <w:i/>
                <w:sz w:val="18"/>
                <w:lang w:eastAsia="en-GB"/>
              </w:rPr>
              <w:t>gwaith</w:t>
            </w:r>
            <w:proofErr w:type="spellEnd"/>
            <w:r w:rsidRPr="0023467B">
              <w:rPr>
                <w:rFonts w:ascii="Arial" w:hAnsi="Arial" w:cs="Arial"/>
                <w:i/>
                <w:sz w:val="18"/>
                <w:lang w:eastAsia="en-GB"/>
              </w:rPr>
              <w:t xml:space="preserve">, </w:t>
            </w:r>
            <w:proofErr w:type="spellStart"/>
            <w:r w:rsidRPr="0023467B">
              <w:rPr>
                <w:rFonts w:ascii="Arial" w:hAnsi="Arial" w:cs="Arial"/>
                <w:i/>
                <w:sz w:val="18"/>
                <w:lang w:eastAsia="en-GB"/>
              </w:rPr>
              <w:t>sut</w:t>
            </w:r>
            <w:proofErr w:type="spellEnd"/>
            <w:r w:rsidRPr="0023467B">
              <w:rPr>
                <w:rFonts w:ascii="Arial" w:hAnsi="Arial" w:cs="Arial"/>
                <w:i/>
                <w:sz w:val="18"/>
                <w:lang w:eastAsia="en-GB"/>
              </w:rPr>
              <w:t xml:space="preserve"> </w:t>
            </w:r>
            <w:proofErr w:type="spellStart"/>
            <w:r w:rsidRPr="0023467B">
              <w:rPr>
                <w:rFonts w:ascii="Arial" w:hAnsi="Arial" w:cs="Arial"/>
                <w:i/>
                <w:sz w:val="18"/>
                <w:lang w:eastAsia="en-GB"/>
              </w:rPr>
              <w:t>wyt</w:t>
            </w:r>
            <w:proofErr w:type="spellEnd"/>
            <w:r w:rsidRPr="0023467B">
              <w:rPr>
                <w:rFonts w:ascii="Arial" w:hAnsi="Arial" w:cs="Arial"/>
                <w:i/>
                <w:sz w:val="18"/>
                <w:lang w:eastAsia="en-GB"/>
              </w:rPr>
              <w:t xml:space="preserve"> </w:t>
            </w:r>
            <w:proofErr w:type="spellStart"/>
            <w:r w:rsidRPr="0023467B">
              <w:rPr>
                <w:rFonts w:ascii="Arial" w:hAnsi="Arial" w:cs="Arial"/>
                <w:i/>
                <w:sz w:val="18"/>
                <w:lang w:eastAsia="en-GB"/>
              </w:rPr>
              <w:t>t’n</w:t>
            </w:r>
            <w:proofErr w:type="spellEnd"/>
            <w:r w:rsidRPr="0023467B">
              <w:rPr>
                <w:rFonts w:ascii="Arial" w:hAnsi="Arial" w:cs="Arial"/>
                <w:i/>
                <w:sz w:val="18"/>
                <w:lang w:eastAsia="en-GB"/>
              </w:rPr>
              <w:t xml:space="preserve"> </w:t>
            </w:r>
            <w:proofErr w:type="spellStart"/>
            <w:r w:rsidRPr="0023467B">
              <w:rPr>
                <w:rFonts w:ascii="Arial" w:hAnsi="Arial" w:cs="Arial"/>
                <w:i/>
                <w:sz w:val="18"/>
                <w:lang w:eastAsia="en-GB"/>
              </w:rPr>
              <w:t>teimlo</w:t>
            </w:r>
            <w:proofErr w:type="spellEnd"/>
            <w:r w:rsidRPr="0023467B">
              <w:rPr>
                <w:rFonts w:ascii="Arial" w:hAnsi="Arial" w:cs="Arial"/>
                <w:i/>
                <w:sz w:val="18"/>
                <w:lang w:eastAsia="en-GB"/>
              </w:rPr>
              <w:t xml:space="preserve"> am y </w:t>
            </w:r>
            <w:proofErr w:type="spellStart"/>
            <w:r w:rsidRPr="0023467B">
              <w:rPr>
                <w:rFonts w:ascii="Arial" w:hAnsi="Arial" w:cs="Arial"/>
                <w:i/>
                <w:sz w:val="18"/>
                <w:lang w:eastAsia="en-GB"/>
              </w:rPr>
              <w:t>gwers</w:t>
            </w:r>
            <w:proofErr w:type="spellEnd"/>
            <w:r w:rsidRPr="0023467B">
              <w:rPr>
                <w:rFonts w:ascii="Arial" w:hAnsi="Arial" w:cs="Arial"/>
                <w:i/>
                <w:sz w:val="18"/>
                <w:lang w:eastAsia="en-GB"/>
              </w:rPr>
              <w:t xml:space="preserve"> </w:t>
            </w:r>
            <w:proofErr w:type="spellStart"/>
            <w:r w:rsidRPr="0023467B">
              <w:rPr>
                <w:rFonts w:ascii="Arial" w:hAnsi="Arial" w:cs="Arial"/>
                <w:i/>
                <w:sz w:val="18"/>
                <w:lang w:eastAsia="en-GB"/>
              </w:rPr>
              <w:t>honno</w:t>
            </w:r>
            <w:proofErr w:type="spellEnd"/>
            <w:r w:rsidRPr="0023467B">
              <w:rPr>
                <w:rFonts w:ascii="Arial" w:hAnsi="Arial" w:cs="Arial"/>
                <w:i/>
                <w:sz w:val="18"/>
                <w:lang w:eastAsia="en-GB"/>
              </w:rPr>
              <w:t>?</w:t>
            </w:r>
          </w:p>
          <w:p w14:paraId="346C870F" w14:textId="77777777" w:rsidR="0023467B" w:rsidRPr="0023467B" w:rsidRDefault="0023467B" w:rsidP="0023467B">
            <w:pPr>
              <w:rPr>
                <w:rFonts w:ascii="Arial" w:hAnsi="Arial" w:cs="Arial"/>
                <w:i/>
                <w:sz w:val="18"/>
                <w:lang w:eastAsia="en-GB"/>
              </w:rPr>
            </w:pPr>
            <w:r w:rsidRPr="0023467B">
              <w:rPr>
                <w:rFonts w:ascii="Arial" w:hAnsi="Arial" w:cs="Arial"/>
                <w:i/>
                <w:sz w:val="18"/>
                <w:lang w:eastAsia="en-GB"/>
              </w:rPr>
              <w:t>Intergalactic space line, persuasive language, techniques, tourists, eye catching, effect, audience.</w:t>
            </w:r>
          </w:p>
          <w:p w14:paraId="428618C0" w14:textId="77777777" w:rsidR="0023467B" w:rsidRPr="0023467B" w:rsidRDefault="0023467B" w:rsidP="0023467B">
            <w:pPr>
              <w:rPr>
                <w:rFonts w:ascii="Arial" w:hAnsi="Arial" w:cs="Arial"/>
                <w:i/>
                <w:sz w:val="16"/>
                <w:lang w:eastAsia="en-GB"/>
              </w:rPr>
            </w:pPr>
          </w:p>
          <w:p w14:paraId="2D705079" w14:textId="77777777" w:rsidR="0023467B" w:rsidRPr="0023467B" w:rsidRDefault="0023467B" w:rsidP="0023467B">
            <w:pPr>
              <w:rPr>
                <w:rFonts w:ascii="Arial" w:hAnsi="Arial" w:cs="Arial"/>
                <w:sz w:val="20"/>
                <w:lang w:eastAsia="en-GB"/>
              </w:rPr>
            </w:pPr>
          </w:p>
        </w:tc>
      </w:tr>
    </w:tbl>
    <w:p w14:paraId="543B81D2" w14:textId="77777777" w:rsidR="0023467B" w:rsidRPr="0023467B" w:rsidRDefault="0023467B" w:rsidP="0023467B">
      <w:pPr>
        <w:spacing w:line="276" w:lineRule="auto"/>
        <w:rPr>
          <w:rFonts w:ascii="Calibri" w:hAnsi="Calibri"/>
          <w:vanish/>
          <w:lang w:eastAsia="en-GB"/>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91"/>
        <w:gridCol w:w="5618"/>
        <w:gridCol w:w="11"/>
        <w:gridCol w:w="3227"/>
      </w:tblGrid>
      <w:tr w:rsidR="0023467B" w:rsidRPr="0023467B" w14:paraId="5EDDCA3F" w14:textId="77777777" w:rsidTr="0023467B">
        <w:trPr>
          <w:trHeight w:val="434"/>
        </w:trPr>
        <w:tc>
          <w:tcPr>
            <w:tcW w:w="891" w:type="dxa"/>
          </w:tcPr>
          <w:p w14:paraId="09F0264A" w14:textId="77777777" w:rsidR="0023467B" w:rsidRPr="0023467B" w:rsidRDefault="0023467B" w:rsidP="0023467B">
            <w:pPr>
              <w:rPr>
                <w:rFonts w:ascii="Calibri" w:hAnsi="Calibri"/>
                <w:lang w:eastAsia="en-GB"/>
              </w:rPr>
            </w:pPr>
            <w:r w:rsidRPr="0023467B">
              <w:rPr>
                <w:rFonts w:ascii="Calibri" w:hAnsi="Calibri"/>
                <w:lang w:eastAsia="en-GB"/>
              </w:rPr>
              <w:t>Time</w:t>
            </w:r>
          </w:p>
          <w:p w14:paraId="5CF9A5EB" w14:textId="77777777" w:rsidR="0023467B" w:rsidRPr="0023467B" w:rsidRDefault="0023467B" w:rsidP="0023467B">
            <w:pPr>
              <w:rPr>
                <w:rFonts w:ascii="Calibri" w:hAnsi="Calibri"/>
                <w:lang w:eastAsia="en-GB"/>
              </w:rPr>
            </w:pPr>
          </w:p>
        </w:tc>
        <w:tc>
          <w:tcPr>
            <w:tcW w:w="5618" w:type="dxa"/>
            <w:tcBorders>
              <w:bottom w:val="single" w:sz="4" w:space="0" w:color="auto"/>
            </w:tcBorders>
          </w:tcPr>
          <w:p w14:paraId="705F1BAF" w14:textId="77777777" w:rsidR="0023467B" w:rsidRPr="0023467B" w:rsidRDefault="0023467B" w:rsidP="0023467B">
            <w:pPr>
              <w:rPr>
                <w:rFonts w:ascii="Calibri" w:hAnsi="Calibri"/>
                <w:lang w:eastAsia="en-GB"/>
              </w:rPr>
            </w:pPr>
            <w:r w:rsidRPr="0023467B">
              <w:rPr>
                <w:rFonts w:ascii="Calibri" w:hAnsi="Calibri"/>
                <w:lang w:eastAsia="en-GB"/>
              </w:rPr>
              <w:t>Session activities, organisation and management</w:t>
            </w:r>
          </w:p>
        </w:tc>
        <w:tc>
          <w:tcPr>
            <w:tcW w:w="3238" w:type="dxa"/>
            <w:gridSpan w:val="2"/>
          </w:tcPr>
          <w:p w14:paraId="0BB5F752" w14:textId="77777777" w:rsidR="0023467B" w:rsidRPr="0023467B" w:rsidRDefault="0023467B" w:rsidP="0023467B">
            <w:pPr>
              <w:rPr>
                <w:rFonts w:ascii="Calibri" w:hAnsi="Calibri"/>
                <w:lang w:eastAsia="en-GB"/>
              </w:rPr>
            </w:pPr>
            <w:r w:rsidRPr="0023467B">
              <w:rPr>
                <w:rFonts w:ascii="Calibri" w:hAnsi="Calibri"/>
                <w:lang w:eastAsia="en-GB"/>
              </w:rPr>
              <w:t xml:space="preserve">Key questions &amp; Assessment for Learning opportunities  </w:t>
            </w:r>
          </w:p>
        </w:tc>
      </w:tr>
      <w:tr w:rsidR="0023467B" w:rsidRPr="0023467B" w14:paraId="19C307F5" w14:textId="77777777" w:rsidTr="0023467B">
        <w:trPr>
          <w:trHeight w:val="272"/>
        </w:trPr>
        <w:tc>
          <w:tcPr>
            <w:tcW w:w="891" w:type="dxa"/>
            <w:vMerge w:val="restart"/>
            <w:vAlign w:val="center"/>
          </w:tcPr>
          <w:p w14:paraId="7DA4BB55" w14:textId="77777777" w:rsidR="0023467B" w:rsidRPr="0023467B" w:rsidRDefault="0023467B" w:rsidP="0023467B">
            <w:pPr>
              <w:jc w:val="center"/>
              <w:rPr>
                <w:rFonts w:ascii="Calibri" w:hAnsi="Calibri"/>
                <w:lang w:eastAsia="en-GB"/>
              </w:rPr>
            </w:pPr>
            <w:r w:rsidRPr="0023467B">
              <w:rPr>
                <w:rFonts w:ascii="Calibri" w:hAnsi="Calibri"/>
                <w:lang w:eastAsia="en-GB"/>
              </w:rPr>
              <w:t>15 mins</w:t>
            </w:r>
          </w:p>
          <w:p w14:paraId="33B3B406" w14:textId="77777777" w:rsidR="0023467B" w:rsidRPr="0023467B" w:rsidRDefault="0023467B" w:rsidP="0023467B">
            <w:pPr>
              <w:jc w:val="center"/>
              <w:rPr>
                <w:rFonts w:ascii="Calibri" w:hAnsi="Calibri"/>
                <w:lang w:eastAsia="en-GB"/>
              </w:rPr>
            </w:pPr>
          </w:p>
          <w:p w14:paraId="100E25AC" w14:textId="77777777" w:rsidR="0023467B" w:rsidRPr="0023467B" w:rsidRDefault="0023467B" w:rsidP="0023467B">
            <w:pPr>
              <w:jc w:val="center"/>
              <w:rPr>
                <w:rFonts w:ascii="Calibri" w:hAnsi="Calibri"/>
                <w:lang w:eastAsia="en-GB"/>
              </w:rPr>
            </w:pPr>
          </w:p>
          <w:p w14:paraId="09C7E2A6" w14:textId="77777777" w:rsidR="0023467B" w:rsidRPr="0023467B" w:rsidRDefault="0023467B" w:rsidP="0023467B">
            <w:pPr>
              <w:jc w:val="center"/>
              <w:rPr>
                <w:rFonts w:ascii="Calibri" w:hAnsi="Calibri"/>
                <w:lang w:eastAsia="en-GB"/>
              </w:rPr>
            </w:pPr>
          </w:p>
          <w:p w14:paraId="544E9F65" w14:textId="77777777" w:rsidR="0023467B" w:rsidRPr="0023467B" w:rsidRDefault="0023467B" w:rsidP="0023467B">
            <w:pPr>
              <w:jc w:val="center"/>
              <w:rPr>
                <w:rFonts w:ascii="Calibri" w:hAnsi="Calibri"/>
                <w:lang w:eastAsia="en-GB"/>
              </w:rPr>
            </w:pPr>
          </w:p>
          <w:p w14:paraId="6745BC28" w14:textId="77777777" w:rsidR="0023467B" w:rsidRPr="0023467B" w:rsidRDefault="0023467B" w:rsidP="0023467B">
            <w:pPr>
              <w:jc w:val="center"/>
              <w:rPr>
                <w:rFonts w:ascii="Calibri" w:hAnsi="Calibri"/>
                <w:lang w:eastAsia="en-GB"/>
              </w:rPr>
            </w:pPr>
          </w:p>
          <w:p w14:paraId="79503BE5" w14:textId="77777777" w:rsidR="0023467B" w:rsidRPr="0023467B" w:rsidRDefault="0023467B" w:rsidP="0023467B">
            <w:pPr>
              <w:jc w:val="center"/>
              <w:rPr>
                <w:rFonts w:ascii="Calibri" w:hAnsi="Calibri"/>
                <w:lang w:eastAsia="en-GB"/>
              </w:rPr>
            </w:pPr>
          </w:p>
          <w:p w14:paraId="1616B994" w14:textId="77777777" w:rsidR="0023467B" w:rsidRPr="0023467B" w:rsidRDefault="0023467B" w:rsidP="0023467B">
            <w:pPr>
              <w:jc w:val="center"/>
              <w:rPr>
                <w:rFonts w:ascii="Calibri" w:hAnsi="Calibri"/>
                <w:lang w:eastAsia="en-GB"/>
              </w:rPr>
            </w:pPr>
          </w:p>
          <w:p w14:paraId="00DA2023" w14:textId="77777777" w:rsidR="0023467B" w:rsidRPr="0023467B" w:rsidRDefault="0023467B" w:rsidP="0023467B">
            <w:pPr>
              <w:jc w:val="center"/>
              <w:rPr>
                <w:rFonts w:ascii="Calibri" w:hAnsi="Calibri"/>
                <w:lang w:eastAsia="en-GB"/>
              </w:rPr>
            </w:pPr>
          </w:p>
          <w:p w14:paraId="4B0F8920" w14:textId="77777777" w:rsidR="0023467B" w:rsidRPr="0023467B" w:rsidRDefault="0023467B" w:rsidP="0023467B">
            <w:pPr>
              <w:jc w:val="center"/>
              <w:rPr>
                <w:rFonts w:ascii="Calibri" w:hAnsi="Calibri"/>
                <w:lang w:eastAsia="en-GB"/>
              </w:rPr>
            </w:pPr>
          </w:p>
          <w:p w14:paraId="2E0C6320" w14:textId="77777777" w:rsidR="0023467B" w:rsidRPr="0023467B" w:rsidRDefault="0023467B" w:rsidP="0023467B">
            <w:pPr>
              <w:jc w:val="center"/>
              <w:rPr>
                <w:rFonts w:ascii="Calibri" w:hAnsi="Calibri"/>
                <w:lang w:eastAsia="en-GB"/>
              </w:rPr>
            </w:pPr>
          </w:p>
          <w:p w14:paraId="2C43810B" w14:textId="77777777" w:rsidR="0023467B" w:rsidRPr="0023467B" w:rsidRDefault="0023467B" w:rsidP="0023467B">
            <w:pPr>
              <w:jc w:val="center"/>
              <w:rPr>
                <w:rFonts w:ascii="Calibri" w:hAnsi="Calibri"/>
                <w:lang w:eastAsia="en-GB"/>
              </w:rPr>
            </w:pPr>
          </w:p>
          <w:p w14:paraId="34BA423D" w14:textId="77777777" w:rsidR="0023467B" w:rsidRPr="0023467B" w:rsidRDefault="0023467B" w:rsidP="0023467B">
            <w:pPr>
              <w:jc w:val="center"/>
              <w:rPr>
                <w:rFonts w:ascii="Calibri" w:hAnsi="Calibri"/>
                <w:lang w:eastAsia="en-GB"/>
              </w:rPr>
            </w:pPr>
          </w:p>
          <w:p w14:paraId="688BDD53" w14:textId="77777777" w:rsidR="0023467B" w:rsidRPr="0023467B" w:rsidRDefault="0023467B" w:rsidP="0023467B">
            <w:pPr>
              <w:jc w:val="center"/>
              <w:rPr>
                <w:rFonts w:ascii="Calibri" w:hAnsi="Calibri"/>
                <w:lang w:eastAsia="en-GB"/>
              </w:rPr>
            </w:pPr>
          </w:p>
          <w:p w14:paraId="58B697B6" w14:textId="77777777" w:rsidR="0023467B" w:rsidRPr="0023467B" w:rsidRDefault="0023467B" w:rsidP="0023467B">
            <w:pPr>
              <w:jc w:val="center"/>
              <w:rPr>
                <w:rFonts w:ascii="Calibri" w:hAnsi="Calibri"/>
                <w:lang w:eastAsia="en-GB"/>
              </w:rPr>
            </w:pPr>
          </w:p>
          <w:p w14:paraId="6FE703CC" w14:textId="77777777" w:rsidR="0023467B" w:rsidRPr="0023467B" w:rsidRDefault="0023467B" w:rsidP="0023467B">
            <w:pPr>
              <w:jc w:val="center"/>
              <w:rPr>
                <w:rFonts w:ascii="Calibri" w:hAnsi="Calibri"/>
                <w:lang w:eastAsia="en-GB"/>
              </w:rPr>
            </w:pPr>
          </w:p>
          <w:p w14:paraId="0C898B6B" w14:textId="77777777" w:rsidR="0023467B" w:rsidRPr="0023467B" w:rsidRDefault="0023467B" w:rsidP="0023467B">
            <w:pPr>
              <w:jc w:val="center"/>
              <w:rPr>
                <w:rFonts w:ascii="Calibri" w:hAnsi="Calibri"/>
                <w:lang w:eastAsia="en-GB"/>
              </w:rPr>
            </w:pPr>
          </w:p>
          <w:p w14:paraId="13B64757" w14:textId="77777777" w:rsidR="0023467B" w:rsidRPr="0023467B" w:rsidRDefault="0023467B" w:rsidP="0023467B">
            <w:pPr>
              <w:jc w:val="center"/>
              <w:rPr>
                <w:rFonts w:ascii="Calibri" w:hAnsi="Calibri"/>
                <w:lang w:eastAsia="en-GB"/>
              </w:rPr>
            </w:pPr>
          </w:p>
          <w:p w14:paraId="52DB8250" w14:textId="77777777" w:rsidR="0023467B" w:rsidRPr="0023467B" w:rsidRDefault="0023467B" w:rsidP="0023467B">
            <w:pPr>
              <w:jc w:val="center"/>
              <w:rPr>
                <w:rFonts w:ascii="Calibri" w:hAnsi="Calibri"/>
                <w:lang w:eastAsia="en-GB"/>
              </w:rPr>
            </w:pPr>
          </w:p>
          <w:p w14:paraId="4A230942" w14:textId="77777777" w:rsidR="0023467B" w:rsidRPr="0023467B" w:rsidRDefault="0023467B" w:rsidP="0023467B">
            <w:pPr>
              <w:jc w:val="center"/>
              <w:rPr>
                <w:rFonts w:ascii="Calibri" w:hAnsi="Calibri"/>
                <w:lang w:eastAsia="en-GB"/>
              </w:rPr>
            </w:pPr>
          </w:p>
          <w:p w14:paraId="3D270CC8" w14:textId="77777777" w:rsidR="0023467B" w:rsidRPr="0023467B" w:rsidRDefault="0023467B" w:rsidP="0023467B">
            <w:pPr>
              <w:jc w:val="center"/>
              <w:rPr>
                <w:rFonts w:ascii="Calibri" w:hAnsi="Calibri"/>
                <w:lang w:eastAsia="en-GB"/>
              </w:rPr>
            </w:pPr>
          </w:p>
          <w:p w14:paraId="1E222C66" w14:textId="77777777" w:rsidR="0023467B" w:rsidRPr="0023467B" w:rsidRDefault="0023467B" w:rsidP="0023467B">
            <w:pPr>
              <w:jc w:val="center"/>
              <w:rPr>
                <w:rFonts w:ascii="Calibri" w:hAnsi="Calibri"/>
                <w:lang w:eastAsia="en-GB"/>
              </w:rPr>
            </w:pPr>
          </w:p>
          <w:p w14:paraId="200E136F" w14:textId="77777777" w:rsidR="0023467B" w:rsidRPr="0023467B" w:rsidRDefault="0023467B" w:rsidP="0023467B">
            <w:pPr>
              <w:jc w:val="center"/>
              <w:rPr>
                <w:rFonts w:ascii="Calibri" w:hAnsi="Calibri"/>
                <w:lang w:eastAsia="en-GB"/>
              </w:rPr>
            </w:pPr>
          </w:p>
          <w:p w14:paraId="570C3CA6" w14:textId="77777777" w:rsidR="0023467B" w:rsidRPr="0023467B" w:rsidRDefault="0023467B" w:rsidP="0023467B">
            <w:pPr>
              <w:jc w:val="center"/>
              <w:rPr>
                <w:rFonts w:ascii="Calibri" w:hAnsi="Calibri"/>
                <w:lang w:eastAsia="en-GB"/>
              </w:rPr>
            </w:pPr>
          </w:p>
          <w:p w14:paraId="0B7F9668" w14:textId="77777777" w:rsidR="0023467B" w:rsidRPr="0023467B" w:rsidRDefault="0023467B" w:rsidP="0023467B">
            <w:pPr>
              <w:jc w:val="center"/>
              <w:rPr>
                <w:rFonts w:ascii="Calibri" w:hAnsi="Calibri"/>
                <w:lang w:eastAsia="en-GB"/>
              </w:rPr>
            </w:pPr>
          </w:p>
          <w:p w14:paraId="38B9CF0D" w14:textId="77777777" w:rsidR="0023467B" w:rsidRPr="0023467B" w:rsidRDefault="0023467B" w:rsidP="0023467B">
            <w:pPr>
              <w:jc w:val="center"/>
              <w:rPr>
                <w:rFonts w:ascii="Calibri" w:hAnsi="Calibri"/>
                <w:lang w:eastAsia="en-GB"/>
              </w:rPr>
            </w:pPr>
          </w:p>
          <w:p w14:paraId="4B48F333" w14:textId="77777777" w:rsidR="0023467B" w:rsidRPr="0023467B" w:rsidRDefault="0023467B" w:rsidP="0023467B">
            <w:pPr>
              <w:rPr>
                <w:rFonts w:ascii="Calibri" w:hAnsi="Calibri"/>
                <w:lang w:eastAsia="en-GB"/>
              </w:rPr>
            </w:pPr>
          </w:p>
        </w:tc>
        <w:tc>
          <w:tcPr>
            <w:tcW w:w="5629" w:type="dxa"/>
            <w:gridSpan w:val="2"/>
            <w:tcBorders>
              <w:bottom w:val="nil"/>
            </w:tcBorders>
          </w:tcPr>
          <w:p w14:paraId="48A6BE53"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I</w:t>
            </w:r>
            <w:r w:rsidRPr="0023467B">
              <w:rPr>
                <w:rFonts w:ascii="Arial" w:hAnsi="Arial" w:cs="Arial"/>
                <w:b/>
                <w:sz w:val="20"/>
                <w:szCs w:val="20"/>
                <w:lang w:eastAsia="en-GB"/>
              </w:rPr>
              <w:t>ntroduction</w:t>
            </w:r>
          </w:p>
        </w:tc>
        <w:tc>
          <w:tcPr>
            <w:tcW w:w="3227" w:type="dxa"/>
            <w:tcBorders>
              <w:bottom w:val="nil"/>
            </w:tcBorders>
          </w:tcPr>
          <w:p w14:paraId="3FE044FA"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Who can tell me what task we completed in last week’s lesson?    </w:t>
            </w:r>
          </w:p>
        </w:tc>
      </w:tr>
      <w:tr w:rsidR="0023467B" w:rsidRPr="0023467B" w14:paraId="2F0D424A" w14:textId="77777777" w:rsidTr="0023467B">
        <w:trPr>
          <w:trHeight w:val="871"/>
        </w:trPr>
        <w:tc>
          <w:tcPr>
            <w:tcW w:w="891" w:type="dxa"/>
            <w:vMerge/>
            <w:vAlign w:val="center"/>
          </w:tcPr>
          <w:p w14:paraId="6A151360" w14:textId="77777777" w:rsidR="0023467B" w:rsidRPr="0023467B" w:rsidRDefault="0023467B" w:rsidP="0023467B">
            <w:pPr>
              <w:jc w:val="center"/>
              <w:rPr>
                <w:rFonts w:ascii="Calibri" w:hAnsi="Calibri"/>
                <w:lang w:eastAsia="en-GB"/>
              </w:rPr>
            </w:pPr>
          </w:p>
        </w:tc>
        <w:tc>
          <w:tcPr>
            <w:tcW w:w="5629" w:type="dxa"/>
            <w:gridSpan w:val="2"/>
            <w:vMerge w:val="restart"/>
            <w:tcBorders>
              <w:top w:val="nil"/>
            </w:tcBorders>
          </w:tcPr>
          <w:p w14:paraId="45952DC1"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To begin the lesson pupils will be asked to use the ‘think pair share’ talk strategy amongst themselves to recap on last week’s art lesson in which they were set a challenge to analyse and compare posters. I will randomly select a pupil from each group to share what they have discussed. </w:t>
            </w:r>
          </w:p>
          <w:p w14:paraId="070923D4" w14:textId="77777777" w:rsidR="0023467B" w:rsidRPr="0023467B" w:rsidRDefault="0023467B" w:rsidP="0023467B">
            <w:pPr>
              <w:rPr>
                <w:rFonts w:ascii="Arial" w:hAnsi="Arial" w:cs="Arial"/>
                <w:sz w:val="20"/>
                <w:szCs w:val="20"/>
                <w:lang w:eastAsia="en-GB"/>
              </w:rPr>
            </w:pPr>
          </w:p>
          <w:p w14:paraId="04B01FE9"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There will be post-it notes set out for every group. Pupils will be asked to use individual thinking skills to think of the techniques needed to complete an effective poster and write it on a post-it note with an explanation why they feel this method is effective. Pupils will then be asked to stick their post it notes on the smart board then discuss what techniques their group decided would be effective. </w:t>
            </w:r>
          </w:p>
          <w:p w14:paraId="73C4E158" w14:textId="77777777" w:rsidR="0023467B" w:rsidRPr="0023467B" w:rsidRDefault="0023467B" w:rsidP="0023467B">
            <w:pPr>
              <w:rPr>
                <w:rFonts w:ascii="Arial" w:hAnsi="Arial" w:cs="Arial"/>
                <w:sz w:val="20"/>
                <w:szCs w:val="20"/>
                <w:lang w:eastAsia="en-GB"/>
              </w:rPr>
            </w:pPr>
          </w:p>
          <w:p w14:paraId="6305D38B"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For each group there will be the poster of another group, created in last week’s lesson. As a group, pupils must analyse the posters and explain factors they believe are effective or elements they think could be enhanced. The team captain and another pupil will then go to the group of who’s poster they have and provide them with feedback on their posters, the positives, negatives and what could be enhanced. I will then display a professional persuasive poster and as a class we will compare the persuasive techniques used in this poster with the ones created by pupils. </w:t>
            </w:r>
          </w:p>
          <w:p w14:paraId="71916EF5"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 </w:t>
            </w:r>
          </w:p>
        </w:tc>
        <w:tc>
          <w:tcPr>
            <w:tcW w:w="3227" w:type="dxa"/>
            <w:tcBorders>
              <w:top w:val="nil"/>
              <w:bottom w:val="nil"/>
            </w:tcBorders>
          </w:tcPr>
          <w:p w14:paraId="735AA9AF"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                                                                    What techniques are used to create an effective poster?</w:t>
            </w:r>
          </w:p>
          <w:p w14:paraId="782C8200" w14:textId="77777777" w:rsidR="0023467B" w:rsidRPr="0023467B" w:rsidRDefault="0023467B" w:rsidP="0023467B">
            <w:pPr>
              <w:rPr>
                <w:rFonts w:ascii="Arial" w:hAnsi="Arial" w:cs="Arial"/>
                <w:sz w:val="20"/>
                <w:szCs w:val="20"/>
                <w:lang w:eastAsia="en-GB"/>
              </w:rPr>
            </w:pPr>
          </w:p>
          <w:p w14:paraId="5E843BB3"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Why might we include persuasive techniques in a poster?</w:t>
            </w:r>
          </w:p>
          <w:p w14:paraId="11F32C0E" w14:textId="77777777" w:rsidR="0023467B" w:rsidRPr="0023467B" w:rsidRDefault="0023467B" w:rsidP="0023467B">
            <w:pPr>
              <w:rPr>
                <w:rFonts w:ascii="Arial" w:hAnsi="Arial" w:cs="Arial"/>
                <w:sz w:val="20"/>
                <w:szCs w:val="20"/>
                <w:lang w:eastAsia="en-GB"/>
              </w:rPr>
            </w:pPr>
          </w:p>
          <w:p w14:paraId="38EDC963"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What do you think is the most effective part of this poster and why?</w:t>
            </w:r>
          </w:p>
          <w:p w14:paraId="1553AC91" w14:textId="77777777" w:rsidR="0023467B" w:rsidRPr="0023467B" w:rsidRDefault="0023467B" w:rsidP="0023467B">
            <w:pPr>
              <w:rPr>
                <w:rFonts w:ascii="Arial" w:hAnsi="Arial" w:cs="Arial"/>
                <w:sz w:val="20"/>
                <w:szCs w:val="20"/>
                <w:lang w:eastAsia="en-GB"/>
              </w:rPr>
            </w:pPr>
          </w:p>
          <w:p w14:paraId="460FE2BC"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How might you improve this poster to make it more persuasive?</w:t>
            </w:r>
          </w:p>
          <w:p w14:paraId="6A7A18A4" w14:textId="77777777" w:rsidR="0023467B" w:rsidRPr="0023467B" w:rsidRDefault="0023467B" w:rsidP="0023467B">
            <w:pPr>
              <w:rPr>
                <w:rFonts w:ascii="Arial" w:hAnsi="Arial" w:cs="Arial"/>
                <w:sz w:val="20"/>
                <w:szCs w:val="20"/>
                <w:lang w:eastAsia="en-GB"/>
              </w:rPr>
            </w:pPr>
          </w:p>
          <w:p w14:paraId="69103D51"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What might you add to this poster to make it eye catching?</w:t>
            </w:r>
          </w:p>
        </w:tc>
      </w:tr>
      <w:tr w:rsidR="0023467B" w:rsidRPr="0023467B" w14:paraId="4DF08C5E" w14:textId="77777777" w:rsidTr="0023467B">
        <w:trPr>
          <w:trHeight w:val="256"/>
        </w:trPr>
        <w:tc>
          <w:tcPr>
            <w:tcW w:w="891" w:type="dxa"/>
            <w:vMerge/>
            <w:vAlign w:val="center"/>
          </w:tcPr>
          <w:p w14:paraId="2AB4E002" w14:textId="77777777" w:rsidR="0023467B" w:rsidRPr="0023467B" w:rsidRDefault="0023467B" w:rsidP="0023467B">
            <w:pPr>
              <w:jc w:val="center"/>
              <w:rPr>
                <w:rFonts w:ascii="Calibri" w:hAnsi="Calibri"/>
                <w:lang w:eastAsia="en-GB"/>
              </w:rPr>
            </w:pPr>
          </w:p>
        </w:tc>
        <w:tc>
          <w:tcPr>
            <w:tcW w:w="5629" w:type="dxa"/>
            <w:gridSpan w:val="2"/>
            <w:vMerge/>
          </w:tcPr>
          <w:p w14:paraId="78027F5F" w14:textId="77777777" w:rsidR="0023467B" w:rsidRPr="0023467B" w:rsidRDefault="0023467B" w:rsidP="0023467B">
            <w:pPr>
              <w:rPr>
                <w:rFonts w:ascii="Calibri" w:hAnsi="Calibri"/>
                <w:lang w:eastAsia="en-GB"/>
              </w:rPr>
            </w:pPr>
          </w:p>
        </w:tc>
        <w:tc>
          <w:tcPr>
            <w:tcW w:w="3227" w:type="dxa"/>
            <w:tcBorders>
              <w:top w:val="nil"/>
              <w:bottom w:val="nil"/>
            </w:tcBorders>
          </w:tcPr>
          <w:p w14:paraId="12DD46C4" w14:textId="77777777" w:rsidR="0023467B" w:rsidRPr="0023467B" w:rsidRDefault="0023467B" w:rsidP="0023467B">
            <w:pPr>
              <w:rPr>
                <w:rFonts w:ascii="Calibri" w:hAnsi="Calibri"/>
                <w:lang w:eastAsia="en-GB"/>
              </w:rPr>
            </w:pPr>
          </w:p>
        </w:tc>
      </w:tr>
      <w:tr w:rsidR="0023467B" w:rsidRPr="0023467B" w14:paraId="4C369C51" w14:textId="77777777" w:rsidTr="0023467B">
        <w:trPr>
          <w:trHeight w:val="256"/>
        </w:trPr>
        <w:tc>
          <w:tcPr>
            <w:tcW w:w="891" w:type="dxa"/>
            <w:vMerge/>
            <w:vAlign w:val="center"/>
          </w:tcPr>
          <w:p w14:paraId="2045D0B6" w14:textId="77777777" w:rsidR="0023467B" w:rsidRPr="0023467B" w:rsidRDefault="0023467B" w:rsidP="0023467B">
            <w:pPr>
              <w:jc w:val="center"/>
              <w:rPr>
                <w:rFonts w:ascii="Calibri" w:hAnsi="Calibri"/>
                <w:lang w:eastAsia="en-GB"/>
              </w:rPr>
            </w:pPr>
          </w:p>
        </w:tc>
        <w:tc>
          <w:tcPr>
            <w:tcW w:w="5629" w:type="dxa"/>
            <w:gridSpan w:val="2"/>
            <w:vMerge/>
          </w:tcPr>
          <w:p w14:paraId="31649270" w14:textId="77777777" w:rsidR="0023467B" w:rsidRPr="0023467B" w:rsidRDefault="0023467B" w:rsidP="0023467B">
            <w:pPr>
              <w:rPr>
                <w:rFonts w:ascii="Calibri" w:hAnsi="Calibri"/>
                <w:lang w:eastAsia="en-GB"/>
              </w:rPr>
            </w:pPr>
          </w:p>
        </w:tc>
        <w:tc>
          <w:tcPr>
            <w:tcW w:w="3227" w:type="dxa"/>
            <w:tcBorders>
              <w:top w:val="nil"/>
              <w:bottom w:val="nil"/>
            </w:tcBorders>
          </w:tcPr>
          <w:p w14:paraId="7A528EA0" w14:textId="77777777" w:rsidR="0023467B" w:rsidRPr="0023467B" w:rsidRDefault="0023467B" w:rsidP="0023467B">
            <w:pPr>
              <w:rPr>
                <w:rFonts w:ascii="Calibri" w:hAnsi="Calibri"/>
                <w:lang w:eastAsia="en-GB"/>
              </w:rPr>
            </w:pPr>
          </w:p>
        </w:tc>
      </w:tr>
      <w:tr w:rsidR="0023467B" w:rsidRPr="0023467B" w14:paraId="0944DA86" w14:textId="77777777" w:rsidTr="0023467B">
        <w:trPr>
          <w:trHeight w:val="256"/>
        </w:trPr>
        <w:tc>
          <w:tcPr>
            <w:tcW w:w="891" w:type="dxa"/>
            <w:vMerge/>
            <w:vAlign w:val="center"/>
          </w:tcPr>
          <w:p w14:paraId="6617A391" w14:textId="77777777" w:rsidR="0023467B" w:rsidRPr="0023467B" w:rsidRDefault="0023467B" w:rsidP="0023467B">
            <w:pPr>
              <w:jc w:val="center"/>
              <w:rPr>
                <w:rFonts w:ascii="Calibri" w:hAnsi="Calibri"/>
                <w:lang w:eastAsia="en-GB"/>
              </w:rPr>
            </w:pPr>
          </w:p>
        </w:tc>
        <w:tc>
          <w:tcPr>
            <w:tcW w:w="5629" w:type="dxa"/>
            <w:gridSpan w:val="2"/>
            <w:vMerge/>
          </w:tcPr>
          <w:p w14:paraId="33EAF134" w14:textId="77777777" w:rsidR="0023467B" w:rsidRPr="0023467B" w:rsidRDefault="0023467B" w:rsidP="0023467B">
            <w:pPr>
              <w:rPr>
                <w:rFonts w:ascii="Calibri" w:hAnsi="Calibri"/>
                <w:lang w:eastAsia="en-GB"/>
              </w:rPr>
            </w:pPr>
          </w:p>
        </w:tc>
        <w:tc>
          <w:tcPr>
            <w:tcW w:w="3227" w:type="dxa"/>
            <w:tcBorders>
              <w:top w:val="nil"/>
              <w:bottom w:val="nil"/>
            </w:tcBorders>
          </w:tcPr>
          <w:p w14:paraId="57343793" w14:textId="77777777" w:rsidR="0023467B" w:rsidRPr="0023467B" w:rsidRDefault="0023467B" w:rsidP="0023467B">
            <w:pPr>
              <w:rPr>
                <w:rFonts w:ascii="Calibri" w:hAnsi="Calibri"/>
                <w:lang w:eastAsia="en-GB"/>
              </w:rPr>
            </w:pPr>
          </w:p>
        </w:tc>
      </w:tr>
      <w:tr w:rsidR="0023467B" w:rsidRPr="0023467B" w14:paraId="4475B5D4" w14:textId="77777777" w:rsidTr="0023467B">
        <w:trPr>
          <w:trHeight w:val="256"/>
        </w:trPr>
        <w:tc>
          <w:tcPr>
            <w:tcW w:w="891" w:type="dxa"/>
            <w:vMerge/>
            <w:vAlign w:val="center"/>
          </w:tcPr>
          <w:p w14:paraId="317FEB2C" w14:textId="77777777" w:rsidR="0023467B" w:rsidRPr="0023467B" w:rsidRDefault="0023467B" w:rsidP="0023467B">
            <w:pPr>
              <w:jc w:val="center"/>
              <w:rPr>
                <w:rFonts w:ascii="Calibri" w:hAnsi="Calibri"/>
                <w:lang w:eastAsia="en-GB"/>
              </w:rPr>
            </w:pPr>
          </w:p>
        </w:tc>
        <w:tc>
          <w:tcPr>
            <w:tcW w:w="5629" w:type="dxa"/>
            <w:gridSpan w:val="2"/>
            <w:vMerge/>
          </w:tcPr>
          <w:p w14:paraId="136DBC12" w14:textId="77777777" w:rsidR="0023467B" w:rsidRPr="0023467B" w:rsidRDefault="0023467B" w:rsidP="0023467B">
            <w:pPr>
              <w:rPr>
                <w:rFonts w:ascii="Calibri" w:hAnsi="Calibri"/>
                <w:lang w:eastAsia="en-GB"/>
              </w:rPr>
            </w:pPr>
          </w:p>
        </w:tc>
        <w:tc>
          <w:tcPr>
            <w:tcW w:w="3227" w:type="dxa"/>
            <w:tcBorders>
              <w:top w:val="nil"/>
              <w:bottom w:val="nil"/>
            </w:tcBorders>
          </w:tcPr>
          <w:p w14:paraId="73D4C425" w14:textId="77777777" w:rsidR="0023467B" w:rsidRPr="0023467B" w:rsidRDefault="0023467B" w:rsidP="0023467B">
            <w:pPr>
              <w:rPr>
                <w:rFonts w:ascii="Calibri" w:hAnsi="Calibri"/>
                <w:lang w:eastAsia="en-GB"/>
              </w:rPr>
            </w:pPr>
          </w:p>
        </w:tc>
      </w:tr>
      <w:tr w:rsidR="0023467B" w:rsidRPr="0023467B" w14:paraId="3F68B1CF" w14:textId="77777777" w:rsidTr="0023467B">
        <w:trPr>
          <w:trHeight w:val="256"/>
        </w:trPr>
        <w:tc>
          <w:tcPr>
            <w:tcW w:w="891" w:type="dxa"/>
            <w:vMerge/>
            <w:vAlign w:val="center"/>
          </w:tcPr>
          <w:p w14:paraId="72CD5F8D" w14:textId="77777777" w:rsidR="0023467B" w:rsidRPr="0023467B" w:rsidRDefault="0023467B" w:rsidP="0023467B">
            <w:pPr>
              <w:jc w:val="center"/>
              <w:rPr>
                <w:rFonts w:ascii="Calibri" w:hAnsi="Calibri"/>
                <w:lang w:eastAsia="en-GB"/>
              </w:rPr>
            </w:pPr>
          </w:p>
        </w:tc>
        <w:tc>
          <w:tcPr>
            <w:tcW w:w="5629" w:type="dxa"/>
            <w:gridSpan w:val="2"/>
            <w:vMerge/>
          </w:tcPr>
          <w:p w14:paraId="4BD7A6BF" w14:textId="77777777" w:rsidR="0023467B" w:rsidRPr="0023467B" w:rsidRDefault="0023467B" w:rsidP="0023467B">
            <w:pPr>
              <w:rPr>
                <w:rFonts w:ascii="Calibri" w:hAnsi="Calibri"/>
                <w:lang w:eastAsia="en-GB"/>
              </w:rPr>
            </w:pPr>
          </w:p>
        </w:tc>
        <w:tc>
          <w:tcPr>
            <w:tcW w:w="3227" w:type="dxa"/>
            <w:tcBorders>
              <w:top w:val="nil"/>
              <w:bottom w:val="nil"/>
            </w:tcBorders>
          </w:tcPr>
          <w:p w14:paraId="2B24D769" w14:textId="77777777" w:rsidR="0023467B" w:rsidRPr="0023467B" w:rsidRDefault="0023467B" w:rsidP="0023467B">
            <w:pPr>
              <w:rPr>
                <w:rFonts w:ascii="Calibri" w:hAnsi="Calibri"/>
                <w:lang w:eastAsia="en-GB"/>
              </w:rPr>
            </w:pPr>
          </w:p>
        </w:tc>
      </w:tr>
      <w:tr w:rsidR="0023467B" w:rsidRPr="0023467B" w14:paraId="0A6B717F" w14:textId="77777777" w:rsidTr="0023467B">
        <w:trPr>
          <w:trHeight w:val="256"/>
        </w:trPr>
        <w:tc>
          <w:tcPr>
            <w:tcW w:w="891" w:type="dxa"/>
            <w:vMerge/>
            <w:vAlign w:val="center"/>
          </w:tcPr>
          <w:p w14:paraId="2E7A23CC" w14:textId="77777777" w:rsidR="0023467B" w:rsidRPr="0023467B" w:rsidRDefault="0023467B" w:rsidP="0023467B">
            <w:pPr>
              <w:jc w:val="center"/>
              <w:rPr>
                <w:rFonts w:ascii="Calibri" w:hAnsi="Calibri"/>
                <w:lang w:eastAsia="en-GB"/>
              </w:rPr>
            </w:pPr>
          </w:p>
        </w:tc>
        <w:tc>
          <w:tcPr>
            <w:tcW w:w="5629" w:type="dxa"/>
            <w:gridSpan w:val="2"/>
            <w:vMerge/>
          </w:tcPr>
          <w:p w14:paraId="1EBC1B88" w14:textId="77777777" w:rsidR="0023467B" w:rsidRPr="0023467B" w:rsidRDefault="0023467B" w:rsidP="0023467B">
            <w:pPr>
              <w:rPr>
                <w:rFonts w:ascii="Calibri" w:hAnsi="Calibri"/>
                <w:lang w:eastAsia="en-GB"/>
              </w:rPr>
            </w:pPr>
          </w:p>
        </w:tc>
        <w:tc>
          <w:tcPr>
            <w:tcW w:w="3227" w:type="dxa"/>
            <w:tcBorders>
              <w:top w:val="nil"/>
              <w:bottom w:val="nil"/>
            </w:tcBorders>
          </w:tcPr>
          <w:p w14:paraId="317902C1" w14:textId="77777777" w:rsidR="0023467B" w:rsidRPr="0023467B" w:rsidRDefault="0023467B" w:rsidP="0023467B">
            <w:pPr>
              <w:rPr>
                <w:rFonts w:ascii="Calibri" w:hAnsi="Calibri"/>
                <w:lang w:eastAsia="en-GB"/>
              </w:rPr>
            </w:pPr>
          </w:p>
        </w:tc>
      </w:tr>
      <w:tr w:rsidR="0023467B" w:rsidRPr="0023467B" w14:paraId="3BD092C3" w14:textId="77777777" w:rsidTr="0023467B">
        <w:trPr>
          <w:trHeight w:val="256"/>
        </w:trPr>
        <w:tc>
          <w:tcPr>
            <w:tcW w:w="891" w:type="dxa"/>
            <w:vMerge/>
            <w:vAlign w:val="center"/>
          </w:tcPr>
          <w:p w14:paraId="56EDBE45" w14:textId="77777777" w:rsidR="0023467B" w:rsidRPr="0023467B" w:rsidRDefault="0023467B" w:rsidP="0023467B">
            <w:pPr>
              <w:jc w:val="center"/>
              <w:rPr>
                <w:rFonts w:ascii="Calibri" w:hAnsi="Calibri"/>
                <w:lang w:eastAsia="en-GB"/>
              </w:rPr>
            </w:pPr>
          </w:p>
        </w:tc>
        <w:tc>
          <w:tcPr>
            <w:tcW w:w="5629" w:type="dxa"/>
            <w:gridSpan w:val="2"/>
            <w:vMerge/>
          </w:tcPr>
          <w:p w14:paraId="79A9528D" w14:textId="77777777" w:rsidR="0023467B" w:rsidRPr="0023467B" w:rsidRDefault="0023467B" w:rsidP="0023467B">
            <w:pPr>
              <w:rPr>
                <w:rFonts w:ascii="Calibri" w:hAnsi="Calibri"/>
                <w:lang w:eastAsia="en-GB"/>
              </w:rPr>
            </w:pPr>
          </w:p>
        </w:tc>
        <w:tc>
          <w:tcPr>
            <w:tcW w:w="3227" w:type="dxa"/>
            <w:tcBorders>
              <w:top w:val="nil"/>
              <w:bottom w:val="nil"/>
            </w:tcBorders>
          </w:tcPr>
          <w:p w14:paraId="6FD0E43B" w14:textId="77777777" w:rsidR="0023467B" w:rsidRPr="0023467B" w:rsidRDefault="0023467B" w:rsidP="0023467B">
            <w:pPr>
              <w:rPr>
                <w:rFonts w:ascii="Calibri" w:hAnsi="Calibri"/>
                <w:lang w:eastAsia="en-GB"/>
              </w:rPr>
            </w:pPr>
          </w:p>
        </w:tc>
      </w:tr>
      <w:tr w:rsidR="0023467B" w:rsidRPr="0023467B" w14:paraId="63540577" w14:textId="77777777" w:rsidTr="0023467B">
        <w:trPr>
          <w:trHeight w:val="256"/>
        </w:trPr>
        <w:tc>
          <w:tcPr>
            <w:tcW w:w="891" w:type="dxa"/>
            <w:vMerge/>
            <w:vAlign w:val="center"/>
          </w:tcPr>
          <w:p w14:paraId="4B9B08E6" w14:textId="77777777" w:rsidR="0023467B" w:rsidRPr="0023467B" w:rsidRDefault="0023467B" w:rsidP="0023467B">
            <w:pPr>
              <w:jc w:val="center"/>
              <w:rPr>
                <w:rFonts w:ascii="Calibri" w:hAnsi="Calibri"/>
                <w:lang w:eastAsia="en-GB"/>
              </w:rPr>
            </w:pPr>
          </w:p>
        </w:tc>
        <w:tc>
          <w:tcPr>
            <w:tcW w:w="5629" w:type="dxa"/>
            <w:gridSpan w:val="2"/>
            <w:vMerge/>
            <w:tcBorders>
              <w:bottom w:val="single" w:sz="4" w:space="0" w:color="auto"/>
            </w:tcBorders>
          </w:tcPr>
          <w:p w14:paraId="15B13307" w14:textId="77777777" w:rsidR="0023467B" w:rsidRPr="0023467B" w:rsidRDefault="0023467B" w:rsidP="0023467B">
            <w:pPr>
              <w:rPr>
                <w:rFonts w:ascii="Calibri" w:hAnsi="Calibri"/>
                <w:lang w:eastAsia="en-GB"/>
              </w:rPr>
            </w:pPr>
          </w:p>
        </w:tc>
        <w:tc>
          <w:tcPr>
            <w:tcW w:w="3227" w:type="dxa"/>
            <w:tcBorders>
              <w:top w:val="nil"/>
              <w:bottom w:val="nil"/>
            </w:tcBorders>
          </w:tcPr>
          <w:p w14:paraId="49FF545B" w14:textId="77777777" w:rsidR="0023467B" w:rsidRPr="0023467B" w:rsidRDefault="0023467B" w:rsidP="0023467B">
            <w:pPr>
              <w:rPr>
                <w:rFonts w:ascii="Calibri" w:hAnsi="Calibri"/>
                <w:lang w:eastAsia="en-GB"/>
              </w:rPr>
            </w:pPr>
          </w:p>
        </w:tc>
      </w:tr>
      <w:tr w:rsidR="0023467B" w:rsidRPr="0023467B" w14:paraId="457BA33A" w14:textId="77777777" w:rsidTr="0023467B">
        <w:trPr>
          <w:trHeight w:val="256"/>
        </w:trPr>
        <w:tc>
          <w:tcPr>
            <w:tcW w:w="891" w:type="dxa"/>
            <w:vMerge w:val="restart"/>
            <w:vAlign w:val="center"/>
          </w:tcPr>
          <w:p w14:paraId="2962A157" w14:textId="77777777" w:rsidR="0023467B" w:rsidRPr="0023467B" w:rsidRDefault="0023467B" w:rsidP="0023467B">
            <w:pPr>
              <w:jc w:val="center"/>
              <w:rPr>
                <w:rFonts w:ascii="Calibri" w:hAnsi="Calibri"/>
                <w:lang w:eastAsia="en-GB"/>
              </w:rPr>
            </w:pPr>
            <w:bookmarkStart w:id="3" w:name="_Hlk534930042"/>
            <w:r w:rsidRPr="0023467B">
              <w:rPr>
                <w:rFonts w:ascii="Calibri" w:hAnsi="Calibri"/>
                <w:lang w:eastAsia="en-GB"/>
              </w:rPr>
              <w:t xml:space="preserve">45 mins </w:t>
            </w:r>
          </w:p>
        </w:tc>
        <w:tc>
          <w:tcPr>
            <w:tcW w:w="5629" w:type="dxa"/>
            <w:gridSpan w:val="2"/>
            <w:tcBorders>
              <w:bottom w:val="nil"/>
            </w:tcBorders>
          </w:tcPr>
          <w:p w14:paraId="47D44ACA" w14:textId="77777777" w:rsidR="0023467B" w:rsidRPr="0023467B" w:rsidRDefault="0023467B" w:rsidP="0023467B">
            <w:pPr>
              <w:rPr>
                <w:rFonts w:ascii="Arial" w:hAnsi="Arial" w:cs="Arial"/>
                <w:b/>
                <w:sz w:val="20"/>
                <w:szCs w:val="20"/>
                <w:lang w:eastAsia="en-GB"/>
              </w:rPr>
            </w:pPr>
          </w:p>
          <w:p w14:paraId="36460C76" w14:textId="77777777" w:rsidR="0023467B" w:rsidRPr="0023467B" w:rsidRDefault="0023467B" w:rsidP="0023467B">
            <w:pPr>
              <w:rPr>
                <w:rFonts w:ascii="Arial" w:hAnsi="Arial" w:cs="Arial"/>
                <w:b/>
                <w:sz w:val="20"/>
                <w:szCs w:val="20"/>
                <w:lang w:eastAsia="en-GB"/>
              </w:rPr>
            </w:pPr>
            <w:r w:rsidRPr="0023467B">
              <w:rPr>
                <w:rFonts w:ascii="Arial" w:hAnsi="Arial" w:cs="Arial"/>
                <w:b/>
                <w:sz w:val="20"/>
                <w:szCs w:val="20"/>
                <w:lang w:eastAsia="en-GB"/>
              </w:rPr>
              <w:t>Main activities</w:t>
            </w:r>
          </w:p>
        </w:tc>
        <w:tc>
          <w:tcPr>
            <w:tcW w:w="3227" w:type="dxa"/>
            <w:tcBorders>
              <w:top w:val="nil"/>
              <w:bottom w:val="nil"/>
            </w:tcBorders>
          </w:tcPr>
          <w:p w14:paraId="3858E5FB" w14:textId="77777777" w:rsidR="0023467B" w:rsidRPr="0023467B" w:rsidRDefault="0023467B" w:rsidP="0023467B">
            <w:pPr>
              <w:rPr>
                <w:rFonts w:ascii="Arial" w:hAnsi="Arial" w:cs="Arial"/>
                <w:sz w:val="20"/>
                <w:szCs w:val="20"/>
                <w:lang w:eastAsia="en-GB"/>
              </w:rPr>
            </w:pPr>
          </w:p>
        </w:tc>
      </w:tr>
      <w:tr w:rsidR="0023467B" w:rsidRPr="0023467B" w14:paraId="5237965F" w14:textId="77777777" w:rsidTr="0023467B">
        <w:trPr>
          <w:trHeight w:val="256"/>
        </w:trPr>
        <w:tc>
          <w:tcPr>
            <w:tcW w:w="891" w:type="dxa"/>
            <w:vMerge/>
            <w:vAlign w:val="center"/>
          </w:tcPr>
          <w:p w14:paraId="3331C821" w14:textId="77777777" w:rsidR="0023467B" w:rsidRPr="0023467B" w:rsidRDefault="0023467B" w:rsidP="0023467B">
            <w:pPr>
              <w:jc w:val="center"/>
              <w:rPr>
                <w:rFonts w:ascii="Calibri" w:hAnsi="Calibri"/>
                <w:lang w:eastAsia="en-GB"/>
              </w:rPr>
            </w:pPr>
          </w:p>
        </w:tc>
        <w:tc>
          <w:tcPr>
            <w:tcW w:w="5629" w:type="dxa"/>
            <w:gridSpan w:val="2"/>
            <w:vMerge w:val="restart"/>
            <w:tcBorders>
              <w:top w:val="nil"/>
            </w:tcBorders>
          </w:tcPr>
          <w:p w14:paraId="17D76E96"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Hook: On the IWB there will be a digital video on display of Richard Branson’s Virgin Galactic Space Line Flight to inspire pupils thought and enhance their knowledge on the possibilities of space travel. </w:t>
            </w:r>
          </w:p>
          <w:p w14:paraId="3EBA26BE" w14:textId="77777777" w:rsidR="0023467B" w:rsidRPr="0023467B" w:rsidRDefault="0023467B" w:rsidP="0023467B">
            <w:pPr>
              <w:rPr>
                <w:rFonts w:ascii="Arial" w:hAnsi="Arial" w:cs="Arial"/>
                <w:sz w:val="20"/>
                <w:szCs w:val="20"/>
                <w:lang w:eastAsia="en-GB"/>
              </w:rPr>
            </w:pPr>
          </w:p>
          <w:p w14:paraId="066D0DFC"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Throughout the main body of this lesson, pupils are going to imagine they are Marketers for Richard Branson. They will collaborate and design a digital poster where they must use</w:t>
            </w:r>
          </w:p>
          <w:p w14:paraId="20BE308D" w14:textId="77777777" w:rsidR="0023467B" w:rsidRPr="0023467B" w:rsidRDefault="0023467B" w:rsidP="0023467B">
            <w:pPr>
              <w:rPr>
                <w:rFonts w:ascii="Arial" w:hAnsi="Arial" w:cs="Arial"/>
                <w:i/>
                <w:sz w:val="20"/>
                <w:szCs w:val="20"/>
                <w:lang w:eastAsia="en-GB"/>
              </w:rPr>
            </w:pPr>
            <w:r w:rsidRPr="0023467B">
              <w:rPr>
                <w:rFonts w:ascii="Arial" w:hAnsi="Arial" w:cs="Arial"/>
                <w:sz w:val="20"/>
                <w:szCs w:val="20"/>
                <w:lang w:eastAsia="en-GB"/>
              </w:rPr>
              <w:t xml:space="preserve">a variety of techniques to persuade tourists to fly on Richard Branson’s Virgin Galactic Space Line and visit outer space.  The poster must include a variety of techniques to ensure it’s been created to the best possible standard. Each poster should be organised, neat and must include a variety of effective eye-catching techniques such as bold writing, images, colour and accurate information. There will be </w:t>
            </w:r>
            <w:proofErr w:type="spellStart"/>
            <w:proofErr w:type="gramStart"/>
            <w:r w:rsidRPr="0023467B">
              <w:rPr>
                <w:rFonts w:ascii="Arial" w:hAnsi="Arial" w:cs="Arial"/>
                <w:sz w:val="20"/>
                <w:szCs w:val="20"/>
                <w:lang w:eastAsia="en-GB"/>
              </w:rPr>
              <w:t>a</w:t>
            </w:r>
            <w:proofErr w:type="spellEnd"/>
            <w:proofErr w:type="gramEnd"/>
            <w:r w:rsidRPr="0023467B">
              <w:rPr>
                <w:rFonts w:ascii="Arial" w:hAnsi="Arial" w:cs="Arial"/>
                <w:sz w:val="20"/>
                <w:szCs w:val="20"/>
                <w:lang w:eastAsia="en-GB"/>
              </w:rPr>
              <w:t xml:space="preserve"> emphasis on the use of persuasive language throughout this lesson and pupils will continuously be reminded that their posters MUST include persuasive techniques. Pupils will be set targets every ten minutes in which they must complete specific elements of their posters e.g. “</w:t>
            </w:r>
            <w:r w:rsidRPr="0023467B">
              <w:rPr>
                <w:rFonts w:ascii="Arial" w:hAnsi="Arial" w:cs="Arial"/>
                <w:i/>
                <w:sz w:val="20"/>
                <w:szCs w:val="20"/>
                <w:lang w:eastAsia="en-GB"/>
              </w:rPr>
              <w:t xml:space="preserve">You have ten minutes to complete the persuasive writing for your posters” </w:t>
            </w:r>
          </w:p>
          <w:p w14:paraId="3B5946F2" w14:textId="77777777" w:rsidR="0023467B" w:rsidRPr="0023467B" w:rsidRDefault="0023467B" w:rsidP="0023467B">
            <w:pPr>
              <w:rPr>
                <w:rFonts w:ascii="Arial" w:hAnsi="Arial" w:cs="Arial"/>
                <w:sz w:val="20"/>
                <w:szCs w:val="20"/>
                <w:lang w:eastAsia="en-GB"/>
              </w:rPr>
            </w:pPr>
          </w:p>
          <w:p w14:paraId="6B0394D1"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lastRenderedPageBreak/>
              <w:t>Pupils will converge into the groups they worked in during last week’s art lesson. Each pupil will be given a specific role which they will decide amongst themselves. Each group will include:</w:t>
            </w:r>
          </w:p>
          <w:p w14:paraId="03710D24" w14:textId="77777777" w:rsidR="0023467B" w:rsidRPr="0023467B" w:rsidRDefault="0023467B" w:rsidP="0023467B">
            <w:pPr>
              <w:rPr>
                <w:rFonts w:ascii="Arial" w:hAnsi="Arial" w:cs="Arial"/>
                <w:sz w:val="20"/>
                <w:szCs w:val="20"/>
                <w:lang w:eastAsia="en-GB"/>
              </w:rPr>
            </w:pPr>
            <w:r w:rsidRPr="0023467B">
              <w:rPr>
                <w:rFonts w:ascii="Arial" w:hAnsi="Arial" w:cs="Arial"/>
                <w:b/>
                <w:sz w:val="20"/>
                <w:szCs w:val="20"/>
                <w:lang w:eastAsia="en-GB"/>
              </w:rPr>
              <w:t>A</w:t>
            </w:r>
            <w:r w:rsidRPr="0023467B">
              <w:rPr>
                <w:rFonts w:ascii="Arial" w:hAnsi="Arial" w:cs="Arial"/>
                <w:sz w:val="20"/>
                <w:szCs w:val="20"/>
                <w:lang w:eastAsia="en-GB"/>
              </w:rPr>
              <w:t xml:space="preserve"> </w:t>
            </w:r>
            <w:r w:rsidRPr="0023467B">
              <w:rPr>
                <w:rFonts w:ascii="Arial" w:hAnsi="Arial" w:cs="Arial"/>
                <w:b/>
                <w:sz w:val="20"/>
                <w:szCs w:val="20"/>
                <w:lang w:eastAsia="en-GB"/>
              </w:rPr>
              <w:t>captain- T</w:t>
            </w:r>
            <w:r w:rsidRPr="0023467B">
              <w:rPr>
                <w:rFonts w:ascii="Arial" w:hAnsi="Arial" w:cs="Arial"/>
                <w:sz w:val="20"/>
                <w:szCs w:val="20"/>
                <w:lang w:eastAsia="en-GB"/>
              </w:rPr>
              <w:t>o provide guidance, instruction, direction and leadership to the rest of the group.</w:t>
            </w:r>
          </w:p>
          <w:p w14:paraId="2311D142" w14:textId="77777777" w:rsidR="0023467B" w:rsidRPr="0023467B" w:rsidRDefault="0023467B" w:rsidP="0023467B">
            <w:pPr>
              <w:rPr>
                <w:rFonts w:ascii="Arial" w:hAnsi="Arial" w:cs="Arial"/>
                <w:b/>
                <w:sz w:val="20"/>
                <w:szCs w:val="20"/>
                <w:lang w:eastAsia="en-GB"/>
              </w:rPr>
            </w:pPr>
          </w:p>
          <w:p w14:paraId="7D9586C6" w14:textId="77777777" w:rsidR="0023467B" w:rsidRPr="0023467B" w:rsidRDefault="0023467B" w:rsidP="0023467B">
            <w:pPr>
              <w:rPr>
                <w:rFonts w:ascii="Arial" w:hAnsi="Arial" w:cs="Arial"/>
                <w:sz w:val="20"/>
                <w:szCs w:val="20"/>
                <w:lang w:eastAsia="en-GB"/>
              </w:rPr>
            </w:pPr>
            <w:r w:rsidRPr="0023467B">
              <w:rPr>
                <w:rFonts w:ascii="Arial" w:hAnsi="Arial" w:cs="Arial"/>
                <w:b/>
                <w:sz w:val="20"/>
                <w:szCs w:val="20"/>
                <w:lang w:eastAsia="en-GB"/>
              </w:rPr>
              <w:t>A researcher-</w:t>
            </w:r>
            <w:r w:rsidRPr="0023467B">
              <w:rPr>
                <w:rFonts w:ascii="Arial" w:hAnsi="Arial" w:cs="Arial"/>
                <w:sz w:val="20"/>
                <w:szCs w:val="20"/>
                <w:lang w:eastAsia="en-GB"/>
              </w:rPr>
              <w:t xml:space="preserve"> The researcher will use an iPad to investigate and collect a variety of information relevant to the virgin galactic space experience. The researcher will feedback to the rest of the group for them to incorporate it into their final product. </w:t>
            </w:r>
          </w:p>
          <w:p w14:paraId="6C6043CD" w14:textId="77777777" w:rsidR="0023467B" w:rsidRPr="0023467B" w:rsidRDefault="0023467B" w:rsidP="0023467B">
            <w:pPr>
              <w:rPr>
                <w:rFonts w:ascii="Arial" w:hAnsi="Arial" w:cs="Arial"/>
                <w:b/>
                <w:sz w:val="20"/>
                <w:szCs w:val="20"/>
                <w:lang w:eastAsia="en-GB"/>
              </w:rPr>
            </w:pPr>
          </w:p>
          <w:p w14:paraId="441602A3" w14:textId="77777777" w:rsidR="0023467B" w:rsidRPr="0023467B" w:rsidRDefault="0023467B" w:rsidP="0023467B">
            <w:pPr>
              <w:rPr>
                <w:rFonts w:ascii="Arial" w:hAnsi="Arial" w:cs="Arial"/>
                <w:sz w:val="20"/>
                <w:szCs w:val="20"/>
                <w:lang w:eastAsia="en-GB"/>
              </w:rPr>
            </w:pPr>
            <w:r w:rsidRPr="0023467B">
              <w:rPr>
                <w:rFonts w:ascii="Arial" w:hAnsi="Arial" w:cs="Arial"/>
                <w:b/>
                <w:sz w:val="20"/>
                <w:szCs w:val="20"/>
                <w:lang w:eastAsia="en-GB"/>
              </w:rPr>
              <w:t xml:space="preserve">Designers- </w:t>
            </w:r>
            <w:r w:rsidRPr="0023467B">
              <w:rPr>
                <w:rFonts w:ascii="Arial" w:hAnsi="Arial" w:cs="Arial"/>
                <w:sz w:val="20"/>
                <w:szCs w:val="20"/>
                <w:lang w:eastAsia="en-GB"/>
              </w:rPr>
              <w:t>The designers will decide how the poster is going to look. They will brainstorm with the layout, colour scheme and overall design of the poster.</w:t>
            </w:r>
          </w:p>
          <w:p w14:paraId="1B70081A" w14:textId="77777777" w:rsidR="0023467B" w:rsidRPr="0023467B" w:rsidRDefault="0023467B" w:rsidP="0023467B">
            <w:pPr>
              <w:rPr>
                <w:rFonts w:ascii="Arial" w:hAnsi="Arial" w:cs="Arial"/>
                <w:b/>
                <w:sz w:val="20"/>
                <w:szCs w:val="20"/>
                <w:lang w:eastAsia="en-GB"/>
              </w:rPr>
            </w:pPr>
          </w:p>
          <w:p w14:paraId="33F37B9A" w14:textId="77777777" w:rsidR="0023467B" w:rsidRPr="0023467B" w:rsidRDefault="0023467B" w:rsidP="0023467B">
            <w:pPr>
              <w:rPr>
                <w:rFonts w:ascii="Arial" w:hAnsi="Arial" w:cs="Arial"/>
                <w:sz w:val="20"/>
                <w:szCs w:val="20"/>
                <w:lang w:eastAsia="en-GB"/>
              </w:rPr>
            </w:pPr>
            <w:r w:rsidRPr="0023467B">
              <w:rPr>
                <w:rFonts w:ascii="Arial" w:hAnsi="Arial" w:cs="Arial"/>
                <w:b/>
                <w:sz w:val="20"/>
                <w:szCs w:val="20"/>
                <w:lang w:eastAsia="en-GB"/>
              </w:rPr>
              <w:t>A typist:</w:t>
            </w:r>
            <w:r w:rsidRPr="0023467B">
              <w:rPr>
                <w:rFonts w:ascii="Arial" w:hAnsi="Arial" w:cs="Arial"/>
                <w:sz w:val="20"/>
                <w:szCs w:val="20"/>
                <w:lang w:eastAsia="en-GB"/>
              </w:rPr>
              <w:t xml:space="preserve"> This is the individual in control of the laptop, they will create the poster through incorporating the rest of the group’s ideas.</w:t>
            </w:r>
          </w:p>
          <w:p w14:paraId="1ED99897" w14:textId="77777777" w:rsidR="0023467B" w:rsidRPr="0023467B" w:rsidRDefault="0023467B" w:rsidP="0023467B">
            <w:pPr>
              <w:rPr>
                <w:rFonts w:ascii="Arial" w:hAnsi="Arial" w:cs="Arial"/>
                <w:b/>
                <w:sz w:val="20"/>
                <w:szCs w:val="20"/>
                <w:lang w:eastAsia="en-GB"/>
              </w:rPr>
            </w:pPr>
          </w:p>
          <w:p w14:paraId="1CBFA3F0" w14:textId="77777777" w:rsidR="0023467B" w:rsidRPr="0023467B" w:rsidRDefault="0023467B" w:rsidP="0023467B">
            <w:pPr>
              <w:rPr>
                <w:rFonts w:ascii="Arial" w:hAnsi="Arial" w:cs="Arial"/>
                <w:sz w:val="20"/>
                <w:szCs w:val="20"/>
                <w:lang w:eastAsia="en-GB"/>
              </w:rPr>
            </w:pPr>
            <w:r w:rsidRPr="0023467B">
              <w:rPr>
                <w:rFonts w:ascii="Arial" w:hAnsi="Arial" w:cs="Arial"/>
                <w:b/>
                <w:sz w:val="20"/>
                <w:szCs w:val="20"/>
                <w:lang w:eastAsia="en-GB"/>
              </w:rPr>
              <w:t xml:space="preserve">A thief: </w:t>
            </w:r>
            <w:r w:rsidRPr="0023467B">
              <w:rPr>
                <w:rFonts w:ascii="Arial" w:hAnsi="Arial" w:cs="Arial"/>
                <w:sz w:val="20"/>
                <w:szCs w:val="20"/>
                <w:lang w:eastAsia="en-GB"/>
              </w:rPr>
              <w:t xml:space="preserve">The thief will merge between groups every now and again, they will look at the work of other pupils to see if there’s any ideas they would like to incorporate into their group’s poster, if so, they will feedback to their own group. </w:t>
            </w:r>
          </w:p>
          <w:p w14:paraId="7F00E1CF" w14:textId="77777777" w:rsidR="0023467B" w:rsidRPr="0023467B" w:rsidRDefault="0023467B" w:rsidP="0023467B">
            <w:pPr>
              <w:rPr>
                <w:rFonts w:ascii="Arial" w:hAnsi="Arial" w:cs="Arial"/>
                <w:sz w:val="20"/>
                <w:szCs w:val="20"/>
                <w:lang w:eastAsia="en-GB"/>
              </w:rPr>
            </w:pPr>
          </w:p>
          <w:p w14:paraId="5FE3C82B"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I will have a ‘team leader’s’ discussion with the team captains at the beginning of the main activity to ensure they know what it is their group should be producing I will then call them back throughout the session to ensure their kept-on track and have them to set targets for what their teams should be doing. </w:t>
            </w:r>
          </w:p>
          <w:p w14:paraId="40831122" w14:textId="77777777" w:rsidR="0023467B" w:rsidRPr="0023467B" w:rsidRDefault="0023467B" w:rsidP="0023467B">
            <w:pPr>
              <w:rPr>
                <w:rFonts w:ascii="Arial" w:hAnsi="Arial" w:cs="Arial"/>
                <w:sz w:val="20"/>
                <w:szCs w:val="20"/>
                <w:lang w:eastAsia="en-GB"/>
              </w:rPr>
            </w:pPr>
          </w:p>
          <w:p w14:paraId="7F351453"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Pupils will continuously be reminded of timing.</w:t>
            </w:r>
          </w:p>
          <w:p w14:paraId="32599F3A" w14:textId="77777777" w:rsidR="0023467B" w:rsidRPr="0023467B" w:rsidRDefault="0023467B" w:rsidP="0023467B">
            <w:pPr>
              <w:rPr>
                <w:rFonts w:ascii="Arial" w:hAnsi="Arial" w:cs="Arial"/>
                <w:sz w:val="20"/>
                <w:szCs w:val="20"/>
                <w:lang w:eastAsia="en-GB"/>
              </w:rPr>
            </w:pPr>
          </w:p>
          <w:p w14:paraId="333E3D47"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Before the task begins we will discuss the key vocabulary, so students are not confused or left unsure of </w:t>
            </w:r>
            <w:proofErr w:type="gramStart"/>
            <w:r w:rsidRPr="0023467B">
              <w:rPr>
                <w:rFonts w:ascii="Arial" w:hAnsi="Arial" w:cs="Arial"/>
                <w:sz w:val="20"/>
                <w:szCs w:val="20"/>
                <w:lang w:eastAsia="en-GB"/>
              </w:rPr>
              <w:t>particular words</w:t>
            </w:r>
            <w:proofErr w:type="gramEnd"/>
            <w:r w:rsidRPr="0023467B">
              <w:rPr>
                <w:rFonts w:ascii="Arial" w:hAnsi="Arial" w:cs="Arial"/>
                <w:sz w:val="20"/>
                <w:szCs w:val="20"/>
                <w:lang w:eastAsia="en-GB"/>
              </w:rPr>
              <w:t>. We will also work together as a class to brainstorm ideas and come up with the lesson’s success criteria.</w:t>
            </w:r>
          </w:p>
          <w:p w14:paraId="75C19206" w14:textId="77777777" w:rsidR="0023467B" w:rsidRPr="0023467B" w:rsidRDefault="0023467B" w:rsidP="0023467B">
            <w:pPr>
              <w:rPr>
                <w:rFonts w:ascii="Arial" w:hAnsi="Arial" w:cs="Arial"/>
                <w:sz w:val="20"/>
                <w:szCs w:val="20"/>
                <w:lang w:eastAsia="en-GB"/>
              </w:rPr>
            </w:pPr>
          </w:p>
          <w:p w14:paraId="1E0BEA17" w14:textId="77777777" w:rsidR="0023467B" w:rsidRPr="0023467B" w:rsidRDefault="0023467B" w:rsidP="0023467B">
            <w:pPr>
              <w:rPr>
                <w:rFonts w:ascii="Arial" w:hAnsi="Arial" w:cs="Arial"/>
                <w:sz w:val="20"/>
                <w:szCs w:val="20"/>
                <w:lang w:eastAsia="en-GB"/>
              </w:rPr>
            </w:pPr>
          </w:p>
          <w:p w14:paraId="4A203C36" w14:textId="77777777" w:rsidR="0023467B" w:rsidRPr="0023467B" w:rsidRDefault="0023467B" w:rsidP="0023467B">
            <w:pPr>
              <w:rPr>
                <w:rFonts w:ascii="Arial" w:hAnsi="Arial" w:cs="Arial"/>
                <w:sz w:val="20"/>
                <w:szCs w:val="20"/>
                <w:lang w:eastAsia="en-GB"/>
              </w:rPr>
            </w:pPr>
          </w:p>
        </w:tc>
        <w:tc>
          <w:tcPr>
            <w:tcW w:w="3227" w:type="dxa"/>
            <w:tcBorders>
              <w:top w:val="nil"/>
              <w:bottom w:val="nil"/>
            </w:tcBorders>
          </w:tcPr>
          <w:p w14:paraId="51B2C4E0" w14:textId="77777777" w:rsidR="0023467B" w:rsidRPr="0023467B" w:rsidRDefault="0023467B" w:rsidP="0023467B">
            <w:pPr>
              <w:rPr>
                <w:rFonts w:ascii="Arial" w:hAnsi="Arial" w:cs="Arial"/>
                <w:sz w:val="20"/>
                <w:szCs w:val="20"/>
                <w:lang w:eastAsia="en-GB"/>
              </w:rPr>
            </w:pPr>
          </w:p>
        </w:tc>
      </w:tr>
      <w:tr w:rsidR="0023467B" w:rsidRPr="0023467B" w14:paraId="15536405" w14:textId="77777777" w:rsidTr="0023467B">
        <w:trPr>
          <w:trHeight w:val="256"/>
        </w:trPr>
        <w:tc>
          <w:tcPr>
            <w:tcW w:w="891" w:type="dxa"/>
            <w:vMerge/>
            <w:vAlign w:val="center"/>
          </w:tcPr>
          <w:p w14:paraId="3990A1EA" w14:textId="77777777" w:rsidR="0023467B" w:rsidRPr="0023467B" w:rsidRDefault="0023467B" w:rsidP="0023467B">
            <w:pPr>
              <w:jc w:val="center"/>
              <w:rPr>
                <w:rFonts w:ascii="Calibri" w:hAnsi="Calibri"/>
                <w:lang w:eastAsia="en-GB"/>
              </w:rPr>
            </w:pPr>
          </w:p>
        </w:tc>
        <w:tc>
          <w:tcPr>
            <w:tcW w:w="5629" w:type="dxa"/>
            <w:gridSpan w:val="2"/>
            <w:vMerge/>
          </w:tcPr>
          <w:p w14:paraId="7CA05AF5" w14:textId="77777777" w:rsidR="0023467B" w:rsidRPr="0023467B" w:rsidRDefault="0023467B" w:rsidP="0023467B">
            <w:pPr>
              <w:rPr>
                <w:rFonts w:ascii="Arial" w:hAnsi="Arial" w:cs="Arial"/>
                <w:sz w:val="20"/>
                <w:szCs w:val="20"/>
                <w:lang w:eastAsia="en-GB"/>
              </w:rPr>
            </w:pPr>
          </w:p>
        </w:tc>
        <w:tc>
          <w:tcPr>
            <w:tcW w:w="3227" w:type="dxa"/>
            <w:tcBorders>
              <w:top w:val="nil"/>
              <w:bottom w:val="nil"/>
            </w:tcBorders>
          </w:tcPr>
          <w:p w14:paraId="2ECE57C0" w14:textId="77777777" w:rsidR="0023467B" w:rsidRPr="0023467B" w:rsidRDefault="0023467B" w:rsidP="0023467B">
            <w:pPr>
              <w:rPr>
                <w:rFonts w:ascii="Arial" w:hAnsi="Arial" w:cs="Arial"/>
                <w:color w:val="FF0000"/>
                <w:sz w:val="20"/>
                <w:szCs w:val="20"/>
                <w:lang w:eastAsia="en-GB"/>
              </w:rPr>
            </w:pPr>
            <w:r w:rsidRPr="0023467B">
              <w:rPr>
                <w:rFonts w:ascii="Arial" w:hAnsi="Arial" w:cs="Arial"/>
                <w:color w:val="FF0000"/>
                <w:sz w:val="20"/>
                <w:szCs w:val="20"/>
                <w:lang w:eastAsia="en-GB"/>
              </w:rPr>
              <w:t>What might the success criteria be for today?</w:t>
            </w:r>
          </w:p>
          <w:p w14:paraId="3D092636" w14:textId="77777777" w:rsidR="0023467B" w:rsidRPr="0023467B" w:rsidRDefault="0023467B" w:rsidP="0023467B">
            <w:pPr>
              <w:rPr>
                <w:rFonts w:ascii="Arial" w:hAnsi="Arial" w:cs="Arial"/>
                <w:sz w:val="20"/>
                <w:szCs w:val="20"/>
                <w:lang w:eastAsia="en-GB"/>
              </w:rPr>
            </w:pPr>
          </w:p>
          <w:p w14:paraId="230BA7B5"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I would like you to imagine you are the marketer for Richard Branson. Can you create a digital poster persuading people of the world to visit space?</w:t>
            </w:r>
          </w:p>
          <w:p w14:paraId="112D862D" w14:textId="77777777" w:rsidR="0023467B" w:rsidRPr="0023467B" w:rsidRDefault="0023467B" w:rsidP="0023467B">
            <w:pPr>
              <w:rPr>
                <w:rFonts w:ascii="Arial" w:hAnsi="Arial" w:cs="Arial"/>
                <w:sz w:val="20"/>
                <w:szCs w:val="20"/>
                <w:lang w:eastAsia="en-GB"/>
              </w:rPr>
            </w:pPr>
          </w:p>
          <w:p w14:paraId="1A812166"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What questions would you ask Richard Branson if you were given the opportunity? </w:t>
            </w:r>
          </w:p>
          <w:p w14:paraId="66EB109B" w14:textId="77777777" w:rsidR="0023467B" w:rsidRPr="0023467B" w:rsidRDefault="0023467B" w:rsidP="0023467B">
            <w:pPr>
              <w:rPr>
                <w:rFonts w:ascii="Arial" w:hAnsi="Arial" w:cs="Arial"/>
                <w:sz w:val="20"/>
                <w:szCs w:val="20"/>
                <w:lang w:eastAsia="en-GB"/>
              </w:rPr>
            </w:pPr>
          </w:p>
          <w:p w14:paraId="62E9003E"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Who can tell me what a tourist is?</w:t>
            </w:r>
          </w:p>
          <w:p w14:paraId="1FBB46FB" w14:textId="77777777" w:rsidR="0023467B" w:rsidRPr="0023467B" w:rsidRDefault="0023467B" w:rsidP="0023467B">
            <w:pPr>
              <w:rPr>
                <w:rFonts w:ascii="Arial" w:hAnsi="Arial" w:cs="Arial"/>
                <w:sz w:val="20"/>
                <w:szCs w:val="20"/>
                <w:lang w:eastAsia="en-GB"/>
              </w:rPr>
            </w:pPr>
          </w:p>
          <w:p w14:paraId="6E9ED9B5"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Would you like to be a tourist on the Virgin Galactic space line?</w:t>
            </w:r>
          </w:p>
          <w:p w14:paraId="5F12DC61" w14:textId="77777777" w:rsidR="0023467B" w:rsidRPr="0023467B" w:rsidRDefault="0023467B" w:rsidP="0023467B">
            <w:pPr>
              <w:rPr>
                <w:rFonts w:ascii="Arial" w:hAnsi="Arial" w:cs="Arial"/>
                <w:sz w:val="20"/>
                <w:szCs w:val="20"/>
                <w:lang w:eastAsia="en-GB"/>
              </w:rPr>
            </w:pPr>
          </w:p>
          <w:p w14:paraId="719D572B"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Do you think it would be affordable to travel on the space line?</w:t>
            </w:r>
          </w:p>
          <w:p w14:paraId="3C25F5F9" w14:textId="77777777" w:rsidR="0023467B" w:rsidRPr="0023467B" w:rsidRDefault="0023467B" w:rsidP="0023467B">
            <w:pPr>
              <w:rPr>
                <w:rFonts w:ascii="Arial" w:hAnsi="Arial" w:cs="Arial"/>
                <w:color w:val="FF0000"/>
                <w:sz w:val="20"/>
                <w:szCs w:val="20"/>
                <w:lang w:eastAsia="en-GB"/>
              </w:rPr>
            </w:pPr>
          </w:p>
          <w:p w14:paraId="175A13EC" w14:textId="77777777" w:rsidR="0023467B" w:rsidRPr="0023467B" w:rsidRDefault="0023467B" w:rsidP="0023467B">
            <w:pPr>
              <w:rPr>
                <w:rFonts w:ascii="Arial" w:hAnsi="Arial" w:cs="Arial"/>
                <w:color w:val="FF0000"/>
                <w:sz w:val="20"/>
                <w:szCs w:val="20"/>
                <w:lang w:eastAsia="en-GB"/>
              </w:rPr>
            </w:pPr>
            <w:r w:rsidRPr="0023467B">
              <w:rPr>
                <w:rFonts w:ascii="Arial" w:hAnsi="Arial" w:cs="Arial"/>
                <w:color w:val="FF0000"/>
                <w:sz w:val="20"/>
                <w:szCs w:val="20"/>
                <w:lang w:eastAsia="en-GB"/>
              </w:rPr>
              <w:t>What will you include in your poster to make it eye catching?</w:t>
            </w:r>
          </w:p>
          <w:p w14:paraId="75BAFCA1" w14:textId="77777777" w:rsidR="0023467B" w:rsidRPr="0023467B" w:rsidRDefault="0023467B" w:rsidP="0023467B">
            <w:pPr>
              <w:rPr>
                <w:rFonts w:ascii="Arial" w:hAnsi="Arial" w:cs="Arial"/>
                <w:color w:val="FF0000"/>
                <w:sz w:val="20"/>
                <w:szCs w:val="20"/>
                <w:lang w:eastAsia="en-GB"/>
              </w:rPr>
            </w:pPr>
          </w:p>
          <w:p w14:paraId="217A99A9" w14:textId="77777777" w:rsidR="0023467B" w:rsidRPr="0023467B" w:rsidRDefault="0023467B" w:rsidP="0023467B">
            <w:pPr>
              <w:rPr>
                <w:rFonts w:ascii="Arial" w:hAnsi="Arial" w:cs="Arial"/>
                <w:color w:val="FF0000"/>
                <w:sz w:val="20"/>
                <w:szCs w:val="20"/>
                <w:lang w:eastAsia="en-GB"/>
              </w:rPr>
            </w:pPr>
            <w:r w:rsidRPr="0023467B">
              <w:rPr>
                <w:rFonts w:ascii="Arial" w:hAnsi="Arial" w:cs="Arial"/>
                <w:color w:val="FF0000"/>
                <w:sz w:val="20"/>
                <w:szCs w:val="20"/>
                <w:lang w:eastAsia="en-GB"/>
              </w:rPr>
              <w:t xml:space="preserve">What techniques might you use to create effect? </w:t>
            </w:r>
          </w:p>
          <w:p w14:paraId="7765B4E5" w14:textId="77777777" w:rsidR="0023467B" w:rsidRPr="0023467B" w:rsidRDefault="0023467B" w:rsidP="0023467B">
            <w:pPr>
              <w:rPr>
                <w:rFonts w:ascii="Arial" w:hAnsi="Arial" w:cs="Arial"/>
                <w:color w:val="FF0000"/>
                <w:sz w:val="20"/>
                <w:szCs w:val="20"/>
                <w:lang w:eastAsia="en-GB"/>
              </w:rPr>
            </w:pPr>
          </w:p>
          <w:p w14:paraId="13D9A07E" w14:textId="77777777" w:rsidR="0023467B" w:rsidRPr="0023467B" w:rsidRDefault="0023467B" w:rsidP="0023467B">
            <w:pPr>
              <w:rPr>
                <w:rFonts w:ascii="Arial" w:hAnsi="Arial" w:cs="Arial"/>
                <w:color w:val="FF0000"/>
                <w:sz w:val="20"/>
                <w:szCs w:val="20"/>
                <w:lang w:eastAsia="en-GB"/>
              </w:rPr>
            </w:pPr>
            <w:r w:rsidRPr="0023467B">
              <w:rPr>
                <w:rFonts w:ascii="Arial" w:hAnsi="Arial" w:cs="Arial"/>
                <w:color w:val="FF0000"/>
                <w:sz w:val="20"/>
                <w:szCs w:val="20"/>
                <w:lang w:eastAsia="en-GB"/>
              </w:rPr>
              <w:t xml:space="preserve">How are you going to persuade tourists with your poster? </w:t>
            </w:r>
          </w:p>
          <w:p w14:paraId="1EEEB973" w14:textId="77777777" w:rsidR="0023467B" w:rsidRPr="0023467B" w:rsidRDefault="0023467B" w:rsidP="0023467B">
            <w:pPr>
              <w:rPr>
                <w:rFonts w:ascii="Arial" w:hAnsi="Arial" w:cs="Arial"/>
                <w:color w:val="FF0000"/>
                <w:sz w:val="20"/>
                <w:szCs w:val="20"/>
                <w:lang w:eastAsia="en-GB"/>
              </w:rPr>
            </w:pPr>
          </w:p>
          <w:p w14:paraId="474D22AE" w14:textId="77777777" w:rsidR="0023467B" w:rsidRPr="0023467B" w:rsidRDefault="0023467B" w:rsidP="0023467B">
            <w:pPr>
              <w:rPr>
                <w:rFonts w:ascii="Arial" w:hAnsi="Arial" w:cs="Arial"/>
                <w:color w:val="FF0000"/>
                <w:sz w:val="20"/>
                <w:szCs w:val="20"/>
                <w:lang w:eastAsia="en-GB"/>
              </w:rPr>
            </w:pPr>
            <w:r w:rsidRPr="0023467B">
              <w:rPr>
                <w:rFonts w:ascii="Arial" w:hAnsi="Arial" w:cs="Arial"/>
                <w:color w:val="FF0000"/>
                <w:sz w:val="20"/>
                <w:szCs w:val="20"/>
                <w:lang w:eastAsia="en-GB"/>
              </w:rPr>
              <w:t>How can you decide who is going to take which role?</w:t>
            </w:r>
          </w:p>
          <w:p w14:paraId="753845FF" w14:textId="77777777" w:rsidR="0023467B" w:rsidRPr="0023467B" w:rsidRDefault="0023467B" w:rsidP="0023467B">
            <w:pPr>
              <w:rPr>
                <w:rFonts w:ascii="Arial" w:hAnsi="Arial" w:cs="Arial"/>
                <w:color w:val="FF0000"/>
                <w:sz w:val="20"/>
                <w:szCs w:val="20"/>
                <w:lang w:eastAsia="en-GB"/>
              </w:rPr>
            </w:pPr>
          </w:p>
          <w:p w14:paraId="0AE25135" w14:textId="77777777" w:rsidR="0023467B" w:rsidRPr="0023467B" w:rsidRDefault="0023467B" w:rsidP="0023467B">
            <w:pPr>
              <w:rPr>
                <w:rFonts w:ascii="Arial" w:hAnsi="Arial" w:cs="Arial"/>
                <w:color w:val="FF0000"/>
                <w:sz w:val="20"/>
                <w:szCs w:val="20"/>
                <w:lang w:eastAsia="en-GB"/>
              </w:rPr>
            </w:pPr>
            <w:r w:rsidRPr="0023467B">
              <w:rPr>
                <w:rFonts w:ascii="Arial" w:hAnsi="Arial" w:cs="Arial"/>
                <w:color w:val="FF0000"/>
                <w:sz w:val="20"/>
                <w:szCs w:val="20"/>
                <w:lang w:eastAsia="en-GB"/>
              </w:rPr>
              <w:t>Where will you include your persuasive language?</w:t>
            </w:r>
          </w:p>
          <w:p w14:paraId="2752249D" w14:textId="77777777" w:rsidR="0023467B" w:rsidRPr="0023467B" w:rsidRDefault="0023467B" w:rsidP="0023467B">
            <w:pPr>
              <w:rPr>
                <w:rFonts w:ascii="Arial" w:hAnsi="Arial" w:cs="Arial"/>
                <w:sz w:val="20"/>
                <w:szCs w:val="20"/>
                <w:lang w:eastAsia="en-GB"/>
              </w:rPr>
            </w:pPr>
          </w:p>
        </w:tc>
      </w:tr>
      <w:tr w:rsidR="0023467B" w:rsidRPr="0023467B" w14:paraId="561F8F8C" w14:textId="77777777" w:rsidTr="0023467B">
        <w:trPr>
          <w:trHeight w:val="256"/>
        </w:trPr>
        <w:tc>
          <w:tcPr>
            <w:tcW w:w="891" w:type="dxa"/>
            <w:vMerge/>
            <w:vAlign w:val="center"/>
          </w:tcPr>
          <w:p w14:paraId="3B30C425" w14:textId="77777777" w:rsidR="0023467B" w:rsidRPr="0023467B" w:rsidRDefault="0023467B" w:rsidP="0023467B">
            <w:pPr>
              <w:jc w:val="center"/>
              <w:rPr>
                <w:rFonts w:ascii="Calibri" w:hAnsi="Calibri"/>
                <w:lang w:eastAsia="en-GB"/>
              </w:rPr>
            </w:pPr>
          </w:p>
        </w:tc>
        <w:tc>
          <w:tcPr>
            <w:tcW w:w="5629" w:type="dxa"/>
            <w:gridSpan w:val="2"/>
            <w:vMerge/>
          </w:tcPr>
          <w:p w14:paraId="58E19F59" w14:textId="77777777" w:rsidR="0023467B" w:rsidRPr="0023467B" w:rsidRDefault="0023467B" w:rsidP="0023467B">
            <w:pPr>
              <w:rPr>
                <w:rFonts w:ascii="Arial" w:hAnsi="Arial" w:cs="Arial"/>
                <w:sz w:val="20"/>
                <w:szCs w:val="20"/>
                <w:lang w:eastAsia="en-GB"/>
              </w:rPr>
            </w:pPr>
          </w:p>
        </w:tc>
        <w:tc>
          <w:tcPr>
            <w:tcW w:w="3227" w:type="dxa"/>
            <w:tcBorders>
              <w:top w:val="nil"/>
              <w:bottom w:val="nil"/>
            </w:tcBorders>
          </w:tcPr>
          <w:p w14:paraId="62AB065A" w14:textId="77777777" w:rsidR="0023467B" w:rsidRPr="0023467B" w:rsidRDefault="0023467B" w:rsidP="0023467B">
            <w:pPr>
              <w:rPr>
                <w:rFonts w:ascii="Arial" w:hAnsi="Arial" w:cs="Arial"/>
                <w:sz w:val="20"/>
                <w:szCs w:val="20"/>
                <w:lang w:eastAsia="en-GB"/>
              </w:rPr>
            </w:pPr>
          </w:p>
        </w:tc>
      </w:tr>
      <w:tr w:rsidR="0023467B" w:rsidRPr="0023467B" w14:paraId="1A5E4CCA" w14:textId="77777777" w:rsidTr="0023467B">
        <w:trPr>
          <w:trHeight w:val="256"/>
        </w:trPr>
        <w:tc>
          <w:tcPr>
            <w:tcW w:w="891" w:type="dxa"/>
            <w:vMerge/>
            <w:vAlign w:val="center"/>
          </w:tcPr>
          <w:p w14:paraId="13D2DA6F" w14:textId="77777777" w:rsidR="0023467B" w:rsidRPr="0023467B" w:rsidRDefault="0023467B" w:rsidP="0023467B">
            <w:pPr>
              <w:jc w:val="center"/>
              <w:rPr>
                <w:rFonts w:ascii="Calibri" w:hAnsi="Calibri"/>
                <w:lang w:eastAsia="en-GB"/>
              </w:rPr>
            </w:pPr>
          </w:p>
        </w:tc>
        <w:tc>
          <w:tcPr>
            <w:tcW w:w="5629" w:type="dxa"/>
            <w:gridSpan w:val="2"/>
            <w:vMerge/>
          </w:tcPr>
          <w:p w14:paraId="1B128F5F" w14:textId="77777777" w:rsidR="0023467B" w:rsidRPr="0023467B" w:rsidRDefault="0023467B" w:rsidP="0023467B">
            <w:pPr>
              <w:rPr>
                <w:rFonts w:ascii="Arial" w:hAnsi="Arial" w:cs="Arial"/>
                <w:sz w:val="20"/>
                <w:szCs w:val="20"/>
                <w:lang w:eastAsia="en-GB"/>
              </w:rPr>
            </w:pPr>
          </w:p>
        </w:tc>
        <w:tc>
          <w:tcPr>
            <w:tcW w:w="3227" w:type="dxa"/>
            <w:tcBorders>
              <w:top w:val="nil"/>
              <w:bottom w:val="nil"/>
            </w:tcBorders>
          </w:tcPr>
          <w:p w14:paraId="3212E815" w14:textId="77777777" w:rsidR="0023467B" w:rsidRPr="0023467B" w:rsidRDefault="0023467B" w:rsidP="0023467B">
            <w:pPr>
              <w:rPr>
                <w:rFonts w:ascii="Arial" w:hAnsi="Arial" w:cs="Arial"/>
                <w:sz w:val="20"/>
                <w:szCs w:val="20"/>
                <w:lang w:eastAsia="en-GB"/>
              </w:rPr>
            </w:pPr>
          </w:p>
        </w:tc>
      </w:tr>
      <w:tr w:rsidR="0023467B" w:rsidRPr="0023467B" w14:paraId="57A9AADD" w14:textId="77777777" w:rsidTr="0023467B">
        <w:trPr>
          <w:trHeight w:val="256"/>
        </w:trPr>
        <w:tc>
          <w:tcPr>
            <w:tcW w:w="891" w:type="dxa"/>
            <w:vMerge/>
            <w:vAlign w:val="center"/>
          </w:tcPr>
          <w:p w14:paraId="2EB4AF16" w14:textId="77777777" w:rsidR="0023467B" w:rsidRPr="0023467B" w:rsidRDefault="0023467B" w:rsidP="0023467B">
            <w:pPr>
              <w:jc w:val="center"/>
              <w:rPr>
                <w:rFonts w:ascii="Calibri" w:hAnsi="Calibri"/>
                <w:lang w:eastAsia="en-GB"/>
              </w:rPr>
            </w:pPr>
          </w:p>
        </w:tc>
        <w:tc>
          <w:tcPr>
            <w:tcW w:w="5629" w:type="dxa"/>
            <w:gridSpan w:val="2"/>
            <w:vMerge/>
          </w:tcPr>
          <w:p w14:paraId="64ADA054" w14:textId="77777777" w:rsidR="0023467B" w:rsidRPr="0023467B" w:rsidRDefault="0023467B" w:rsidP="0023467B">
            <w:pPr>
              <w:rPr>
                <w:rFonts w:ascii="Arial" w:hAnsi="Arial" w:cs="Arial"/>
                <w:sz w:val="20"/>
                <w:szCs w:val="20"/>
                <w:lang w:eastAsia="en-GB"/>
              </w:rPr>
            </w:pPr>
          </w:p>
        </w:tc>
        <w:tc>
          <w:tcPr>
            <w:tcW w:w="3227" w:type="dxa"/>
            <w:tcBorders>
              <w:top w:val="nil"/>
              <w:bottom w:val="nil"/>
            </w:tcBorders>
          </w:tcPr>
          <w:p w14:paraId="73EC9F56" w14:textId="77777777" w:rsidR="0023467B" w:rsidRPr="0023467B" w:rsidRDefault="0023467B" w:rsidP="0023467B">
            <w:pPr>
              <w:rPr>
                <w:rFonts w:ascii="Arial" w:hAnsi="Arial" w:cs="Arial"/>
                <w:sz w:val="20"/>
                <w:szCs w:val="20"/>
                <w:lang w:eastAsia="en-GB"/>
              </w:rPr>
            </w:pPr>
          </w:p>
        </w:tc>
      </w:tr>
      <w:tr w:rsidR="0023467B" w:rsidRPr="0023467B" w14:paraId="38B752F2" w14:textId="77777777" w:rsidTr="0023467B">
        <w:trPr>
          <w:trHeight w:val="256"/>
        </w:trPr>
        <w:tc>
          <w:tcPr>
            <w:tcW w:w="891" w:type="dxa"/>
            <w:vMerge/>
            <w:vAlign w:val="center"/>
          </w:tcPr>
          <w:p w14:paraId="230CCD9C" w14:textId="77777777" w:rsidR="0023467B" w:rsidRPr="0023467B" w:rsidRDefault="0023467B" w:rsidP="0023467B">
            <w:pPr>
              <w:jc w:val="center"/>
              <w:rPr>
                <w:rFonts w:ascii="Calibri" w:hAnsi="Calibri"/>
                <w:lang w:eastAsia="en-GB"/>
              </w:rPr>
            </w:pPr>
          </w:p>
        </w:tc>
        <w:tc>
          <w:tcPr>
            <w:tcW w:w="5629" w:type="dxa"/>
            <w:gridSpan w:val="2"/>
            <w:vMerge/>
          </w:tcPr>
          <w:p w14:paraId="3D388DAC" w14:textId="77777777" w:rsidR="0023467B" w:rsidRPr="0023467B" w:rsidRDefault="0023467B" w:rsidP="0023467B">
            <w:pPr>
              <w:rPr>
                <w:rFonts w:ascii="Arial" w:hAnsi="Arial" w:cs="Arial"/>
                <w:sz w:val="20"/>
                <w:szCs w:val="20"/>
                <w:lang w:eastAsia="en-GB"/>
              </w:rPr>
            </w:pPr>
          </w:p>
        </w:tc>
        <w:tc>
          <w:tcPr>
            <w:tcW w:w="3227" w:type="dxa"/>
            <w:tcBorders>
              <w:top w:val="nil"/>
              <w:bottom w:val="nil"/>
            </w:tcBorders>
          </w:tcPr>
          <w:p w14:paraId="3D9FDB92" w14:textId="77777777" w:rsidR="0023467B" w:rsidRPr="0023467B" w:rsidRDefault="0023467B" w:rsidP="0023467B">
            <w:pPr>
              <w:rPr>
                <w:rFonts w:ascii="Arial" w:hAnsi="Arial" w:cs="Arial"/>
                <w:sz w:val="20"/>
                <w:szCs w:val="20"/>
                <w:lang w:eastAsia="en-GB"/>
              </w:rPr>
            </w:pPr>
          </w:p>
        </w:tc>
      </w:tr>
      <w:tr w:rsidR="0023467B" w:rsidRPr="0023467B" w14:paraId="135CB1C8" w14:textId="77777777" w:rsidTr="0023467B">
        <w:trPr>
          <w:trHeight w:val="256"/>
        </w:trPr>
        <w:tc>
          <w:tcPr>
            <w:tcW w:w="891" w:type="dxa"/>
            <w:vMerge/>
            <w:vAlign w:val="center"/>
          </w:tcPr>
          <w:p w14:paraId="6BF5DEC2" w14:textId="77777777" w:rsidR="0023467B" w:rsidRPr="0023467B" w:rsidRDefault="0023467B" w:rsidP="0023467B">
            <w:pPr>
              <w:jc w:val="center"/>
              <w:rPr>
                <w:rFonts w:ascii="Calibri" w:hAnsi="Calibri"/>
                <w:lang w:eastAsia="en-GB"/>
              </w:rPr>
            </w:pPr>
          </w:p>
        </w:tc>
        <w:tc>
          <w:tcPr>
            <w:tcW w:w="5629" w:type="dxa"/>
            <w:gridSpan w:val="2"/>
            <w:vMerge/>
          </w:tcPr>
          <w:p w14:paraId="526FB84E" w14:textId="77777777" w:rsidR="0023467B" w:rsidRPr="0023467B" w:rsidRDefault="0023467B" w:rsidP="0023467B">
            <w:pPr>
              <w:rPr>
                <w:rFonts w:ascii="Arial" w:hAnsi="Arial" w:cs="Arial"/>
                <w:sz w:val="20"/>
                <w:szCs w:val="20"/>
                <w:lang w:eastAsia="en-GB"/>
              </w:rPr>
            </w:pPr>
          </w:p>
        </w:tc>
        <w:tc>
          <w:tcPr>
            <w:tcW w:w="3227" w:type="dxa"/>
            <w:tcBorders>
              <w:top w:val="nil"/>
              <w:bottom w:val="nil"/>
            </w:tcBorders>
          </w:tcPr>
          <w:p w14:paraId="22FE5DAE" w14:textId="77777777" w:rsidR="0023467B" w:rsidRPr="0023467B" w:rsidRDefault="0023467B" w:rsidP="0023467B">
            <w:pPr>
              <w:rPr>
                <w:rFonts w:ascii="Arial" w:hAnsi="Arial" w:cs="Arial"/>
                <w:sz w:val="20"/>
                <w:szCs w:val="20"/>
                <w:lang w:eastAsia="en-GB"/>
              </w:rPr>
            </w:pPr>
          </w:p>
        </w:tc>
      </w:tr>
      <w:tr w:rsidR="0023467B" w:rsidRPr="0023467B" w14:paraId="42943648" w14:textId="77777777" w:rsidTr="0023467B">
        <w:trPr>
          <w:trHeight w:val="256"/>
        </w:trPr>
        <w:tc>
          <w:tcPr>
            <w:tcW w:w="891" w:type="dxa"/>
            <w:vMerge/>
            <w:vAlign w:val="center"/>
          </w:tcPr>
          <w:p w14:paraId="661D09C4" w14:textId="77777777" w:rsidR="0023467B" w:rsidRPr="0023467B" w:rsidRDefault="0023467B" w:rsidP="0023467B">
            <w:pPr>
              <w:jc w:val="center"/>
              <w:rPr>
                <w:rFonts w:ascii="Calibri" w:hAnsi="Calibri"/>
                <w:lang w:eastAsia="en-GB"/>
              </w:rPr>
            </w:pPr>
          </w:p>
        </w:tc>
        <w:tc>
          <w:tcPr>
            <w:tcW w:w="5629" w:type="dxa"/>
            <w:gridSpan w:val="2"/>
            <w:vMerge/>
          </w:tcPr>
          <w:p w14:paraId="030C8251" w14:textId="77777777" w:rsidR="0023467B" w:rsidRPr="0023467B" w:rsidRDefault="0023467B" w:rsidP="0023467B">
            <w:pPr>
              <w:rPr>
                <w:rFonts w:ascii="Arial" w:hAnsi="Arial" w:cs="Arial"/>
                <w:sz w:val="20"/>
                <w:szCs w:val="20"/>
                <w:lang w:eastAsia="en-GB"/>
              </w:rPr>
            </w:pPr>
          </w:p>
        </w:tc>
        <w:tc>
          <w:tcPr>
            <w:tcW w:w="3227" w:type="dxa"/>
            <w:tcBorders>
              <w:top w:val="nil"/>
              <w:bottom w:val="nil"/>
            </w:tcBorders>
          </w:tcPr>
          <w:p w14:paraId="11F0164D" w14:textId="77777777" w:rsidR="0023467B" w:rsidRPr="0023467B" w:rsidRDefault="0023467B" w:rsidP="0023467B">
            <w:pPr>
              <w:rPr>
                <w:rFonts w:ascii="Arial" w:hAnsi="Arial" w:cs="Arial"/>
                <w:sz w:val="20"/>
                <w:szCs w:val="20"/>
                <w:lang w:eastAsia="en-GB"/>
              </w:rPr>
            </w:pPr>
          </w:p>
        </w:tc>
      </w:tr>
      <w:tr w:rsidR="0023467B" w:rsidRPr="0023467B" w14:paraId="3A4E3E86" w14:textId="77777777" w:rsidTr="0023467B">
        <w:trPr>
          <w:trHeight w:val="256"/>
        </w:trPr>
        <w:tc>
          <w:tcPr>
            <w:tcW w:w="891" w:type="dxa"/>
            <w:vMerge/>
            <w:vAlign w:val="center"/>
          </w:tcPr>
          <w:p w14:paraId="4AF33C60" w14:textId="77777777" w:rsidR="0023467B" w:rsidRPr="0023467B" w:rsidRDefault="0023467B" w:rsidP="0023467B">
            <w:pPr>
              <w:jc w:val="center"/>
              <w:rPr>
                <w:rFonts w:ascii="Calibri" w:hAnsi="Calibri"/>
                <w:lang w:eastAsia="en-GB"/>
              </w:rPr>
            </w:pPr>
          </w:p>
        </w:tc>
        <w:tc>
          <w:tcPr>
            <w:tcW w:w="5629" w:type="dxa"/>
            <w:gridSpan w:val="2"/>
            <w:vMerge/>
            <w:tcBorders>
              <w:bottom w:val="single" w:sz="4" w:space="0" w:color="auto"/>
            </w:tcBorders>
          </w:tcPr>
          <w:p w14:paraId="70600F01" w14:textId="77777777" w:rsidR="0023467B" w:rsidRPr="0023467B" w:rsidRDefault="0023467B" w:rsidP="0023467B">
            <w:pPr>
              <w:rPr>
                <w:rFonts w:ascii="Arial" w:hAnsi="Arial" w:cs="Arial"/>
                <w:sz w:val="20"/>
                <w:szCs w:val="20"/>
                <w:lang w:eastAsia="en-GB"/>
              </w:rPr>
            </w:pPr>
          </w:p>
        </w:tc>
        <w:tc>
          <w:tcPr>
            <w:tcW w:w="3227" w:type="dxa"/>
            <w:tcBorders>
              <w:top w:val="nil"/>
              <w:bottom w:val="nil"/>
            </w:tcBorders>
          </w:tcPr>
          <w:p w14:paraId="302C9B4A" w14:textId="77777777" w:rsidR="0023467B" w:rsidRPr="0023467B" w:rsidRDefault="0023467B" w:rsidP="0023467B">
            <w:pPr>
              <w:rPr>
                <w:rFonts w:ascii="Arial" w:hAnsi="Arial" w:cs="Arial"/>
                <w:sz w:val="20"/>
                <w:szCs w:val="20"/>
                <w:lang w:eastAsia="en-GB"/>
              </w:rPr>
            </w:pPr>
          </w:p>
        </w:tc>
      </w:tr>
      <w:tr w:rsidR="0023467B" w:rsidRPr="0023467B" w14:paraId="1DB822CF" w14:textId="77777777" w:rsidTr="0023467B">
        <w:trPr>
          <w:trHeight w:val="256"/>
        </w:trPr>
        <w:tc>
          <w:tcPr>
            <w:tcW w:w="891" w:type="dxa"/>
            <w:vMerge w:val="restart"/>
            <w:vAlign w:val="center"/>
          </w:tcPr>
          <w:p w14:paraId="66C16FF2" w14:textId="77777777" w:rsidR="0023467B" w:rsidRPr="0023467B" w:rsidRDefault="0023467B" w:rsidP="0023467B">
            <w:pPr>
              <w:jc w:val="center"/>
              <w:rPr>
                <w:rFonts w:ascii="Calibri" w:hAnsi="Calibri"/>
                <w:lang w:eastAsia="en-GB"/>
              </w:rPr>
            </w:pPr>
          </w:p>
          <w:p w14:paraId="25F08BE1" w14:textId="77777777" w:rsidR="0023467B" w:rsidRPr="0023467B" w:rsidRDefault="0023467B" w:rsidP="0023467B">
            <w:pPr>
              <w:jc w:val="center"/>
              <w:rPr>
                <w:rFonts w:ascii="Calibri" w:hAnsi="Calibri"/>
                <w:lang w:eastAsia="en-GB"/>
              </w:rPr>
            </w:pPr>
          </w:p>
          <w:p w14:paraId="1832FEF9" w14:textId="77777777" w:rsidR="0023467B" w:rsidRPr="0023467B" w:rsidRDefault="0023467B" w:rsidP="0023467B">
            <w:pPr>
              <w:jc w:val="center"/>
              <w:rPr>
                <w:rFonts w:ascii="Calibri" w:hAnsi="Calibri"/>
                <w:lang w:eastAsia="en-GB"/>
              </w:rPr>
            </w:pPr>
          </w:p>
          <w:p w14:paraId="776C4DD3" w14:textId="77777777" w:rsidR="0023467B" w:rsidRPr="0023467B" w:rsidRDefault="0023467B" w:rsidP="0023467B">
            <w:pPr>
              <w:jc w:val="center"/>
              <w:rPr>
                <w:rFonts w:ascii="Calibri" w:hAnsi="Calibri"/>
                <w:lang w:eastAsia="en-GB"/>
              </w:rPr>
            </w:pPr>
          </w:p>
          <w:p w14:paraId="10F2A0C6" w14:textId="77777777" w:rsidR="0023467B" w:rsidRPr="0023467B" w:rsidRDefault="0023467B" w:rsidP="0023467B">
            <w:pPr>
              <w:rPr>
                <w:rFonts w:ascii="Calibri" w:hAnsi="Calibri"/>
                <w:lang w:eastAsia="en-GB"/>
              </w:rPr>
            </w:pPr>
            <w:r w:rsidRPr="0023467B">
              <w:rPr>
                <w:rFonts w:ascii="Calibri" w:hAnsi="Calibri"/>
                <w:lang w:eastAsia="en-GB"/>
              </w:rPr>
              <w:t xml:space="preserve">  15 mins </w:t>
            </w:r>
          </w:p>
        </w:tc>
        <w:tc>
          <w:tcPr>
            <w:tcW w:w="5629" w:type="dxa"/>
            <w:gridSpan w:val="2"/>
            <w:tcBorders>
              <w:bottom w:val="nil"/>
            </w:tcBorders>
          </w:tcPr>
          <w:p w14:paraId="470E8EFE" w14:textId="77777777" w:rsidR="0023467B" w:rsidRPr="0023467B" w:rsidRDefault="0023467B" w:rsidP="0023467B">
            <w:pPr>
              <w:rPr>
                <w:rFonts w:ascii="Arial" w:hAnsi="Arial" w:cs="Arial"/>
                <w:b/>
                <w:sz w:val="20"/>
                <w:szCs w:val="20"/>
                <w:lang w:eastAsia="en-GB"/>
              </w:rPr>
            </w:pPr>
            <w:r w:rsidRPr="0023467B">
              <w:rPr>
                <w:rFonts w:ascii="Arial" w:hAnsi="Arial" w:cs="Arial"/>
                <w:b/>
                <w:sz w:val="20"/>
                <w:szCs w:val="20"/>
                <w:lang w:eastAsia="en-GB"/>
              </w:rPr>
              <w:t>Plenary</w:t>
            </w:r>
          </w:p>
          <w:p w14:paraId="14906F8E" w14:textId="77777777" w:rsidR="0023467B" w:rsidRPr="0023467B" w:rsidRDefault="0023467B" w:rsidP="0023467B">
            <w:pPr>
              <w:rPr>
                <w:rFonts w:ascii="Arial" w:hAnsi="Arial" w:cs="Arial"/>
                <w:sz w:val="20"/>
                <w:szCs w:val="20"/>
                <w:lang w:eastAsia="en-GB"/>
              </w:rPr>
            </w:pPr>
          </w:p>
        </w:tc>
        <w:tc>
          <w:tcPr>
            <w:tcW w:w="3227" w:type="dxa"/>
            <w:tcBorders>
              <w:top w:val="nil"/>
              <w:bottom w:val="nil"/>
            </w:tcBorders>
          </w:tcPr>
          <w:p w14:paraId="041466CB"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 Who can remind me of the meaning of persuasive language?                </w:t>
            </w:r>
          </w:p>
        </w:tc>
      </w:tr>
      <w:tr w:rsidR="0023467B" w:rsidRPr="0023467B" w14:paraId="6C8F1287" w14:textId="77777777" w:rsidTr="0023467B">
        <w:trPr>
          <w:trHeight w:val="256"/>
        </w:trPr>
        <w:tc>
          <w:tcPr>
            <w:tcW w:w="891" w:type="dxa"/>
            <w:vMerge/>
          </w:tcPr>
          <w:p w14:paraId="3C1C275B" w14:textId="77777777" w:rsidR="0023467B" w:rsidRPr="0023467B" w:rsidRDefault="0023467B" w:rsidP="0023467B">
            <w:pPr>
              <w:rPr>
                <w:rFonts w:ascii="Calibri" w:hAnsi="Calibri"/>
                <w:lang w:eastAsia="en-GB"/>
              </w:rPr>
            </w:pPr>
          </w:p>
        </w:tc>
        <w:tc>
          <w:tcPr>
            <w:tcW w:w="5629" w:type="dxa"/>
            <w:gridSpan w:val="2"/>
            <w:vMerge w:val="restart"/>
            <w:tcBorders>
              <w:top w:val="nil"/>
            </w:tcBorders>
          </w:tcPr>
          <w:p w14:paraId="1F1EA4D4"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Throughout the main activity, I will use the musical instrument to gain pupils attention and recap key information relevant to task. </w:t>
            </w:r>
          </w:p>
          <w:p w14:paraId="75A61987" w14:textId="77777777" w:rsidR="0023467B" w:rsidRPr="0023467B" w:rsidRDefault="0023467B" w:rsidP="0023467B">
            <w:pPr>
              <w:rPr>
                <w:rFonts w:ascii="Arial" w:hAnsi="Arial" w:cs="Arial"/>
                <w:sz w:val="20"/>
                <w:szCs w:val="20"/>
                <w:lang w:eastAsia="en-GB"/>
              </w:rPr>
            </w:pPr>
          </w:p>
          <w:p w14:paraId="002E38F2"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At the end of the lesson, each group will have just three minutes to present their poster to the rest of the class. This presentation will be filmed and uploaded to seesaw. The groups must use their presentation skills to persuade myself and the rest of the class to take a trip on the Virgin galactic space line flight. There will be an award of two dojos each for the group who design the most effective poster.</w:t>
            </w:r>
          </w:p>
          <w:p w14:paraId="084B5AC8" w14:textId="77777777" w:rsidR="0023467B" w:rsidRPr="0023467B" w:rsidRDefault="0023467B" w:rsidP="0023467B">
            <w:pPr>
              <w:rPr>
                <w:rFonts w:ascii="Arial" w:hAnsi="Arial" w:cs="Arial"/>
                <w:sz w:val="20"/>
                <w:szCs w:val="20"/>
                <w:lang w:eastAsia="en-GB"/>
              </w:rPr>
            </w:pPr>
          </w:p>
          <w:p w14:paraId="4DE66D58"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I will use the SNOT technique within the final minutes of the lesson to ask pupils what they have learnt in today’s session </w:t>
            </w:r>
            <w:r w:rsidRPr="0023467B">
              <w:rPr>
                <w:rFonts w:ascii="Arial" w:hAnsi="Arial" w:cs="Arial"/>
                <w:sz w:val="20"/>
                <w:szCs w:val="20"/>
                <w:lang w:eastAsia="en-GB"/>
              </w:rPr>
              <w:lastRenderedPageBreak/>
              <w:t xml:space="preserve">and to provide me with one element a good poster should include. </w:t>
            </w:r>
          </w:p>
        </w:tc>
        <w:tc>
          <w:tcPr>
            <w:tcW w:w="3227" w:type="dxa"/>
            <w:tcBorders>
              <w:top w:val="nil"/>
              <w:bottom w:val="nil"/>
            </w:tcBorders>
          </w:tcPr>
          <w:p w14:paraId="1BFDA426" w14:textId="77777777" w:rsidR="0023467B" w:rsidRPr="0023467B" w:rsidRDefault="0023467B" w:rsidP="0023467B">
            <w:pPr>
              <w:rPr>
                <w:rFonts w:ascii="Arial" w:hAnsi="Arial" w:cs="Arial"/>
                <w:sz w:val="20"/>
                <w:szCs w:val="20"/>
                <w:lang w:eastAsia="en-GB"/>
              </w:rPr>
            </w:pPr>
          </w:p>
        </w:tc>
      </w:tr>
      <w:tr w:rsidR="0023467B" w:rsidRPr="0023467B" w14:paraId="7C5BB7B8" w14:textId="77777777" w:rsidTr="0023467B">
        <w:trPr>
          <w:trHeight w:val="256"/>
        </w:trPr>
        <w:tc>
          <w:tcPr>
            <w:tcW w:w="891" w:type="dxa"/>
            <w:vMerge/>
          </w:tcPr>
          <w:p w14:paraId="47C6C53F" w14:textId="77777777" w:rsidR="0023467B" w:rsidRPr="0023467B" w:rsidRDefault="0023467B" w:rsidP="0023467B">
            <w:pPr>
              <w:rPr>
                <w:rFonts w:ascii="Calibri" w:hAnsi="Calibri"/>
                <w:lang w:eastAsia="en-GB"/>
              </w:rPr>
            </w:pPr>
          </w:p>
        </w:tc>
        <w:tc>
          <w:tcPr>
            <w:tcW w:w="5629" w:type="dxa"/>
            <w:gridSpan w:val="2"/>
            <w:vMerge/>
          </w:tcPr>
          <w:p w14:paraId="2F89D3A3" w14:textId="77777777" w:rsidR="0023467B" w:rsidRPr="0023467B" w:rsidRDefault="0023467B" w:rsidP="0023467B">
            <w:pPr>
              <w:rPr>
                <w:rFonts w:ascii="Arial" w:hAnsi="Arial" w:cs="Arial"/>
                <w:sz w:val="20"/>
                <w:szCs w:val="20"/>
                <w:lang w:eastAsia="en-GB"/>
              </w:rPr>
            </w:pPr>
          </w:p>
        </w:tc>
        <w:tc>
          <w:tcPr>
            <w:tcW w:w="3227" w:type="dxa"/>
            <w:tcBorders>
              <w:top w:val="nil"/>
              <w:bottom w:val="nil"/>
            </w:tcBorders>
          </w:tcPr>
          <w:p w14:paraId="5588CE35" w14:textId="77777777" w:rsidR="0023467B" w:rsidRPr="0023467B" w:rsidRDefault="0023467B" w:rsidP="0023467B">
            <w:pPr>
              <w:rPr>
                <w:rFonts w:ascii="Arial" w:hAnsi="Arial" w:cs="Arial"/>
                <w:sz w:val="20"/>
                <w:szCs w:val="20"/>
                <w:lang w:eastAsia="en-GB"/>
              </w:rPr>
            </w:pPr>
          </w:p>
        </w:tc>
      </w:tr>
      <w:tr w:rsidR="0023467B" w:rsidRPr="0023467B" w14:paraId="45B18CBA" w14:textId="77777777" w:rsidTr="0023467B">
        <w:trPr>
          <w:trHeight w:val="256"/>
        </w:trPr>
        <w:tc>
          <w:tcPr>
            <w:tcW w:w="891" w:type="dxa"/>
            <w:vMerge/>
          </w:tcPr>
          <w:p w14:paraId="65A40055" w14:textId="77777777" w:rsidR="0023467B" w:rsidRPr="0023467B" w:rsidRDefault="0023467B" w:rsidP="0023467B">
            <w:pPr>
              <w:rPr>
                <w:rFonts w:ascii="Calibri" w:hAnsi="Calibri"/>
                <w:lang w:eastAsia="en-GB"/>
              </w:rPr>
            </w:pPr>
          </w:p>
        </w:tc>
        <w:tc>
          <w:tcPr>
            <w:tcW w:w="5629" w:type="dxa"/>
            <w:gridSpan w:val="2"/>
            <w:vMerge/>
          </w:tcPr>
          <w:p w14:paraId="5FADABB2" w14:textId="77777777" w:rsidR="0023467B" w:rsidRPr="0023467B" w:rsidRDefault="0023467B" w:rsidP="0023467B">
            <w:pPr>
              <w:rPr>
                <w:rFonts w:ascii="Arial" w:hAnsi="Arial" w:cs="Arial"/>
                <w:sz w:val="20"/>
                <w:szCs w:val="20"/>
                <w:lang w:eastAsia="en-GB"/>
              </w:rPr>
            </w:pPr>
          </w:p>
        </w:tc>
        <w:tc>
          <w:tcPr>
            <w:tcW w:w="3227" w:type="dxa"/>
            <w:tcBorders>
              <w:top w:val="nil"/>
              <w:bottom w:val="nil"/>
            </w:tcBorders>
          </w:tcPr>
          <w:p w14:paraId="24A0BE4E"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What makes this poster original?</w:t>
            </w:r>
          </w:p>
        </w:tc>
      </w:tr>
      <w:tr w:rsidR="0023467B" w:rsidRPr="0023467B" w14:paraId="1A866B77" w14:textId="77777777" w:rsidTr="0023467B">
        <w:trPr>
          <w:trHeight w:val="256"/>
        </w:trPr>
        <w:tc>
          <w:tcPr>
            <w:tcW w:w="891" w:type="dxa"/>
            <w:vMerge/>
          </w:tcPr>
          <w:p w14:paraId="4770A5F8" w14:textId="77777777" w:rsidR="0023467B" w:rsidRPr="0023467B" w:rsidRDefault="0023467B" w:rsidP="0023467B">
            <w:pPr>
              <w:rPr>
                <w:rFonts w:ascii="Calibri" w:hAnsi="Calibri"/>
                <w:lang w:eastAsia="en-GB"/>
              </w:rPr>
            </w:pPr>
          </w:p>
        </w:tc>
        <w:tc>
          <w:tcPr>
            <w:tcW w:w="5629" w:type="dxa"/>
            <w:gridSpan w:val="2"/>
            <w:vMerge/>
          </w:tcPr>
          <w:p w14:paraId="479BF23C" w14:textId="77777777" w:rsidR="0023467B" w:rsidRPr="0023467B" w:rsidRDefault="0023467B" w:rsidP="0023467B">
            <w:pPr>
              <w:rPr>
                <w:rFonts w:ascii="Arial" w:hAnsi="Arial" w:cs="Arial"/>
                <w:sz w:val="20"/>
                <w:szCs w:val="20"/>
                <w:lang w:eastAsia="en-GB"/>
              </w:rPr>
            </w:pPr>
          </w:p>
        </w:tc>
        <w:tc>
          <w:tcPr>
            <w:tcW w:w="3227" w:type="dxa"/>
            <w:tcBorders>
              <w:top w:val="nil"/>
              <w:bottom w:val="nil"/>
            </w:tcBorders>
          </w:tcPr>
          <w:p w14:paraId="44A8CB27" w14:textId="77777777" w:rsidR="0023467B" w:rsidRPr="0023467B" w:rsidRDefault="0023467B" w:rsidP="0023467B">
            <w:pPr>
              <w:rPr>
                <w:rFonts w:ascii="Arial" w:hAnsi="Arial" w:cs="Arial"/>
                <w:sz w:val="20"/>
                <w:szCs w:val="20"/>
                <w:lang w:eastAsia="en-GB"/>
              </w:rPr>
            </w:pPr>
          </w:p>
        </w:tc>
      </w:tr>
      <w:tr w:rsidR="0023467B" w:rsidRPr="0023467B" w14:paraId="46501E06" w14:textId="77777777" w:rsidTr="0023467B">
        <w:trPr>
          <w:trHeight w:val="256"/>
        </w:trPr>
        <w:tc>
          <w:tcPr>
            <w:tcW w:w="891" w:type="dxa"/>
            <w:vMerge/>
          </w:tcPr>
          <w:p w14:paraId="31D574F8" w14:textId="77777777" w:rsidR="0023467B" w:rsidRPr="0023467B" w:rsidRDefault="0023467B" w:rsidP="0023467B">
            <w:pPr>
              <w:rPr>
                <w:rFonts w:ascii="Calibri" w:hAnsi="Calibri"/>
                <w:lang w:eastAsia="en-GB"/>
              </w:rPr>
            </w:pPr>
          </w:p>
        </w:tc>
        <w:tc>
          <w:tcPr>
            <w:tcW w:w="5629" w:type="dxa"/>
            <w:gridSpan w:val="2"/>
            <w:vMerge/>
          </w:tcPr>
          <w:p w14:paraId="64F52588" w14:textId="77777777" w:rsidR="0023467B" w:rsidRPr="0023467B" w:rsidRDefault="0023467B" w:rsidP="0023467B">
            <w:pPr>
              <w:rPr>
                <w:rFonts w:ascii="Arial" w:hAnsi="Arial" w:cs="Arial"/>
                <w:sz w:val="20"/>
                <w:szCs w:val="20"/>
                <w:lang w:eastAsia="en-GB"/>
              </w:rPr>
            </w:pPr>
          </w:p>
        </w:tc>
        <w:tc>
          <w:tcPr>
            <w:tcW w:w="3227" w:type="dxa"/>
            <w:tcBorders>
              <w:top w:val="nil"/>
              <w:bottom w:val="nil"/>
            </w:tcBorders>
          </w:tcPr>
          <w:p w14:paraId="2BADD1A3"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Why might this poster persuade people to travel to Wales?</w:t>
            </w:r>
          </w:p>
        </w:tc>
      </w:tr>
      <w:tr w:rsidR="0023467B" w:rsidRPr="0023467B" w14:paraId="08C919A5" w14:textId="77777777" w:rsidTr="0023467B">
        <w:trPr>
          <w:trHeight w:val="256"/>
        </w:trPr>
        <w:tc>
          <w:tcPr>
            <w:tcW w:w="891" w:type="dxa"/>
            <w:vMerge/>
          </w:tcPr>
          <w:p w14:paraId="0A9CB4C8" w14:textId="77777777" w:rsidR="0023467B" w:rsidRPr="0023467B" w:rsidRDefault="0023467B" w:rsidP="0023467B">
            <w:pPr>
              <w:rPr>
                <w:rFonts w:ascii="Calibri" w:hAnsi="Calibri"/>
                <w:lang w:eastAsia="en-GB"/>
              </w:rPr>
            </w:pPr>
          </w:p>
        </w:tc>
        <w:tc>
          <w:tcPr>
            <w:tcW w:w="5629" w:type="dxa"/>
            <w:gridSpan w:val="2"/>
            <w:vMerge/>
          </w:tcPr>
          <w:p w14:paraId="38D02603" w14:textId="77777777" w:rsidR="0023467B" w:rsidRPr="0023467B" w:rsidRDefault="0023467B" w:rsidP="0023467B">
            <w:pPr>
              <w:rPr>
                <w:rFonts w:ascii="Arial" w:hAnsi="Arial" w:cs="Arial"/>
                <w:sz w:val="20"/>
                <w:szCs w:val="20"/>
                <w:lang w:eastAsia="en-GB"/>
              </w:rPr>
            </w:pPr>
          </w:p>
        </w:tc>
        <w:tc>
          <w:tcPr>
            <w:tcW w:w="3227" w:type="dxa"/>
            <w:tcBorders>
              <w:top w:val="nil"/>
              <w:bottom w:val="nil"/>
            </w:tcBorders>
          </w:tcPr>
          <w:p w14:paraId="244F1443" w14:textId="77777777" w:rsidR="0023467B" w:rsidRPr="0023467B" w:rsidRDefault="0023467B" w:rsidP="0023467B">
            <w:pPr>
              <w:rPr>
                <w:rFonts w:ascii="Arial" w:hAnsi="Arial" w:cs="Arial"/>
                <w:sz w:val="20"/>
                <w:szCs w:val="20"/>
                <w:lang w:eastAsia="en-GB"/>
              </w:rPr>
            </w:pPr>
          </w:p>
        </w:tc>
      </w:tr>
      <w:tr w:rsidR="0023467B" w:rsidRPr="0023467B" w14:paraId="273C09FD" w14:textId="77777777" w:rsidTr="0023467B">
        <w:trPr>
          <w:trHeight w:val="256"/>
        </w:trPr>
        <w:tc>
          <w:tcPr>
            <w:tcW w:w="891" w:type="dxa"/>
            <w:vMerge/>
          </w:tcPr>
          <w:p w14:paraId="25E99779" w14:textId="77777777" w:rsidR="0023467B" w:rsidRPr="0023467B" w:rsidRDefault="0023467B" w:rsidP="0023467B">
            <w:pPr>
              <w:rPr>
                <w:rFonts w:ascii="Calibri" w:hAnsi="Calibri"/>
                <w:lang w:eastAsia="en-GB"/>
              </w:rPr>
            </w:pPr>
          </w:p>
        </w:tc>
        <w:tc>
          <w:tcPr>
            <w:tcW w:w="5629" w:type="dxa"/>
            <w:gridSpan w:val="2"/>
            <w:vMerge/>
          </w:tcPr>
          <w:p w14:paraId="0D64D035" w14:textId="77777777" w:rsidR="0023467B" w:rsidRPr="0023467B" w:rsidRDefault="0023467B" w:rsidP="0023467B">
            <w:pPr>
              <w:rPr>
                <w:rFonts w:ascii="Arial" w:hAnsi="Arial" w:cs="Arial"/>
                <w:sz w:val="20"/>
                <w:szCs w:val="20"/>
                <w:lang w:eastAsia="en-GB"/>
              </w:rPr>
            </w:pPr>
          </w:p>
        </w:tc>
        <w:tc>
          <w:tcPr>
            <w:tcW w:w="3227" w:type="dxa"/>
            <w:tcBorders>
              <w:top w:val="nil"/>
              <w:bottom w:val="nil"/>
            </w:tcBorders>
          </w:tcPr>
          <w:p w14:paraId="6F942D29"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What might a good poster include?</w:t>
            </w:r>
          </w:p>
          <w:p w14:paraId="229568AB" w14:textId="77777777" w:rsidR="0023467B" w:rsidRPr="0023467B" w:rsidRDefault="0023467B" w:rsidP="0023467B">
            <w:pPr>
              <w:rPr>
                <w:rFonts w:ascii="Arial" w:hAnsi="Arial" w:cs="Arial"/>
                <w:sz w:val="20"/>
                <w:szCs w:val="20"/>
                <w:lang w:eastAsia="en-GB"/>
              </w:rPr>
            </w:pPr>
          </w:p>
          <w:p w14:paraId="58DD3BD1" w14:textId="77777777" w:rsidR="0023467B" w:rsidRPr="0023467B" w:rsidRDefault="0023467B" w:rsidP="0023467B">
            <w:pPr>
              <w:rPr>
                <w:rFonts w:ascii="Arial" w:hAnsi="Arial" w:cs="Arial"/>
                <w:sz w:val="20"/>
                <w:szCs w:val="20"/>
                <w:lang w:eastAsia="en-GB"/>
              </w:rPr>
            </w:pPr>
          </w:p>
          <w:p w14:paraId="3A4C96A5"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What techniques might you include in a poster in future to create effect? </w:t>
            </w:r>
          </w:p>
        </w:tc>
      </w:tr>
      <w:tr w:rsidR="0023467B" w:rsidRPr="0023467B" w14:paraId="7F2ECC9A" w14:textId="77777777" w:rsidTr="0023467B">
        <w:trPr>
          <w:trHeight w:val="256"/>
        </w:trPr>
        <w:tc>
          <w:tcPr>
            <w:tcW w:w="891" w:type="dxa"/>
            <w:vMerge/>
          </w:tcPr>
          <w:p w14:paraId="455804C7" w14:textId="77777777" w:rsidR="0023467B" w:rsidRPr="0023467B" w:rsidRDefault="0023467B" w:rsidP="0023467B">
            <w:pPr>
              <w:rPr>
                <w:rFonts w:ascii="Calibri" w:hAnsi="Calibri"/>
                <w:lang w:eastAsia="en-GB"/>
              </w:rPr>
            </w:pPr>
          </w:p>
        </w:tc>
        <w:tc>
          <w:tcPr>
            <w:tcW w:w="5629" w:type="dxa"/>
            <w:gridSpan w:val="2"/>
            <w:vMerge/>
          </w:tcPr>
          <w:p w14:paraId="5CBC2646" w14:textId="77777777" w:rsidR="0023467B" w:rsidRPr="0023467B" w:rsidRDefault="0023467B" w:rsidP="0023467B">
            <w:pPr>
              <w:rPr>
                <w:rFonts w:ascii="Arial" w:hAnsi="Arial" w:cs="Arial"/>
                <w:sz w:val="20"/>
                <w:szCs w:val="20"/>
                <w:lang w:eastAsia="en-GB"/>
              </w:rPr>
            </w:pPr>
          </w:p>
        </w:tc>
        <w:tc>
          <w:tcPr>
            <w:tcW w:w="3227" w:type="dxa"/>
            <w:tcBorders>
              <w:top w:val="nil"/>
              <w:bottom w:val="nil"/>
            </w:tcBorders>
          </w:tcPr>
          <w:p w14:paraId="39153F6B" w14:textId="77777777" w:rsidR="0023467B" w:rsidRPr="0023467B" w:rsidRDefault="0023467B" w:rsidP="0023467B">
            <w:pPr>
              <w:rPr>
                <w:rFonts w:ascii="Arial" w:hAnsi="Arial" w:cs="Arial"/>
                <w:sz w:val="20"/>
                <w:szCs w:val="20"/>
                <w:lang w:eastAsia="en-GB"/>
              </w:rPr>
            </w:pPr>
          </w:p>
        </w:tc>
      </w:tr>
      <w:tr w:rsidR="0023467B" w:rsidRPr="0023467B" w14:paraId="272A2C2A" w14:textId="77777777" w:rsidTr="0023467B">
        <w:trPr>
          <w:trHeight w:val="256"/>
        </w:trPr>
        <w:tc>
          <w:tcPr>
            <w:tcW w:w="891" w:type="dxa"/>
            <w:vMerge/>
            <w:tcBorders>
              <w:bottom w:val="single" w:sz="4" w:space="0" w:color="auto"/>
            </w:tcBorders>
          </w:tcPr>
          <w:p w14:paraId="416C1CE4" w14:textId="77777777" w:rsidR="0023467B" w:rsidRPr="0023467B" w:rsidRDefault="0023467B" w:rsidP="0023467B">
            <w:pPr>
              <w:rPr>
                <w:rFonts w:ascii="Calibri" w:hAnsi="Calibri"/>
                <w:lang w:eastAsia="en-GB"/>
              </w:rPr>
            </w:pPr>
          </w:p>
        </w:tc>
        <w:tc>
          <w:tcPr>
            <w:tcW w:w="5629" w:type="dxa"/>
            <w:gridSpan w:val="2"/>
            <w:vMerge/>
            <w:tcBorders>
              <w:bottom w:val="single" w:sz="4" w:space="0" w:color="auto"/>
            </w:tcBorders>
          </w:tcPr>
          <w:p w14:paraId="6B9D34DC" w14:textId="77777777" w:rsidR="0023467B" w:rsidRPr="0023467B" w:rsidRDefault="0023467B" w:rsidP="0023467B">
            <w:pPr>
              <w:rPr>
                <w:rFonts w:ascii="Calibri" w:hAnsi="Calibri"/>
                <w:lang w:eastAsia="en-GB"/>
              </w:rPr>
            </w:pPr>
          </w:p>
        </w:tc>
        <w:tc>
          <w:tcPr>
            <w:tcW w:w="3227" w:type="dxa"/>
            <w:tcBorders>
              <w:top w:val="nil"/>
              <w:bottom w:val="single" w:sz="4" w:space="0" w:color="auto"/>
            </w:tcBorders>
          </w:tcPr>
          <w:p w14:paraId="0901DA8E" w14:textId="77777777" w:rsidR="0023467B" w:rsidRPr="0023467B" w:rsidRDefault="0023467B" w:rsidP="0023467B">
            <w:pPr>
              <w:rPr>
                <w:rFonts w:ascii="Calibri" w:hAnsi="Calibri"/>
                <w:lang w:eastAsia="en-GB"/>
              </w:rPr>
            </w:pPr>
          </w:p>
        </w:tc>
      </w:tr>
      <w:bookmarkEnd w:id="3"/>
    </w:tbl>
    <w:p w14:paraId="17ED120A" w14:textId="77777777" w:rsidR="0023467B" w:rsidRPr="0023467B" w:rsidRDefault="0023467B" w:rsidP="0023467B">
      <w:pPr>
        <w:spacing w:after="200" w:line="276" w:lineRule="auto"/>
        <w:rPr>
          <w:rFonts w:ascii="Arial" w:hAnsi="Arial" w:cs="Arial"/>
          <w:lang w:eastAsia="en-GB"/>
        </w:rPr>
      </w:pPr>
    </w:p>
    <w:p w14:paraId="7CD9C7BF" w14:textId="77777777" w:rsidR="0023467B" w:rsidRPr="0023467B" w:rsidRDefault="0023467B" w:rsidP="0023467B">
      <w:pPr>
        <w:rPr>
          <w:rFonts w:ascii="Arial" w:eastAsiaTheme="minorHAnsi" w:hAnsi="Arial" w:cs="Arial"/>
          <w:b/>
        </w:rPr>
      </w:pPr>
    </w:p>
    <w:p w14:paraId="49D0DA7B" w14:textId="77777777" w:rsidR="0023467B" w:rsidRPr="0023467B" w:rsidRDefault="0023467B" w:rsidP="0023467B">
      <w:pPr>
        <w:rPr>
          <w:rFonts w:ascii="Arial" w:eastAsiaTheme="minorHAnsi" w:hAnsi="Arial" w:cs="Arial"/>
          <w:b/>
        </w:rPr>
      </w:pPr>
    </w:p>
    <w:p w14:paraId="6C5A7054" w14:textId="77777777" w:rsidR="0023467B" w:rsidRPr="0023467B" w:rsidRDefault="0023467B" w:rsidP="0023467B">
      <w:pPr>
        <w:rPr>
          <w:rFonts w:ascii="Arial" w:eastAsiaTheme="minorHAnsi" w:hAnsi="Arial" w:cs="Arial"/>
          <w:b/>
        </w:rPr>
      </w:pPr>
    </w:p>
    <w:p w14:paraId="649449F0" w14:textId="77777777" w:rsidR="0023467B" w:rsidRDefault="0023467B" w:rsidP="009241E0">
      <w:pPr>
        <w:rPr>
          <w:rFonts w:eastAsiaTheme="minorHAnsi" w:cstheme="minorBidi"/>
          <w:color w:val="000000" w:themeColor="text1"/>
          <w:sz w:val="28"/>
          <w:szCs w:val="28"/>
        </w:rPr>
      </w:pPr>
    </w:p>
    <w:p w14:paraId="27E56D1B" w14:textId="77777777" w:rsidR="0023467B" w:rsidRDefault="0023467B" w:rsidP="009241E0">
      <w:pPr>
        <w:rPr>
          <w:rFonts w:eastAsiaTheme="minorHAnsi" w:cstheme="minorBidi"/>
          <w:color w:val="000000" w:themeColor="text1"/>
          <w:sz w:val="28"/>
          <w:szCs w:val="28"/>
        </w:rPr>
      </w:pPr>
    </w:p>
    <w:p w14:paraId="27977462" w14:textId="77777777" w:rsidR="0023467B" w:rsidRDefault="0023467B" w:rsidP="009241E0">
      <w:pPr>
        <w:rPr>
          <w:rFonts w:eastAsiaTheme="minorHAnsi" w:cstheme="minorBidi"/>
          <w:color w:val="000000" w:themeColor="text1"/>
          <w:sz w:val="28"/>
          <w:szCs w:val="28"/>
        </w:rPr>
      </w:pPr>
    </w:p>
    <w:p w14:paraId="7858A9B1" w14:textId="77777777" w:rsidR="0023467B" w:rsidRDefault="0023467B" w:rsidP="009241E0">
      <w:pPr>
        <w:rPr>
          <w:rFonts w:eastAsiaTheme="minorHAnsi" w:cstheme="minorBidi"/>
          <w:color w:val="000000" w:themeColor="text1"/>
          <w:sz w:val="28"/>
          <w:szCs w:val="28"/>
        </w:rPr>
      </w:pPr>
    </w:p>
    <w:p w14:paraId="7C72E030" w14:textId="77777777" w:rsidR="0023467B" w:rsidRPr="0023467B" w:rsidRDefault="0023467B" w:rsidP="0023467B">
      <w:pPr>
        <w:rPr>
          <w:rFonts w:ascii="Arial" w:eastAsiaTheme="minorHAnsi" w:hAnsi="Arial" w:cs="Arial"/>
        </w:rPr>
      </w:pPr>
      <w:r w:rsidRPr="0023467B">
        <w:rPr>
          <w:rFonts w:ascii="Arial" w:eastAsiaTheme="minorHAnsi" w:hAnsi="Arial" w:cs="Arial"/>
          <w:b/>
        </w:rPr>
        <w:t xml:space="preserve">Figure 2 - </w:t>
      </w:r>
      <w:r w:rsidRPr="0023467B">
        <w:rPr>
          <w:rFonts w:ascii="Arial" w:eastAsiaTheme="minorHAnsi" w:hAnsi="Arial" w:cs="Arial"/>
        </w:rPr>
        <w:t>Lesson Plan: To compare data using mean, median, mode and range.</w:t>
      </w:r>
    </w:p>
    <w:p w14:paraId="5E0F7910" w14:textId="77777777" w:rsidR="0023467B" w:rsidRPr="0023467B" w:rsidRDefault="0023467B" w:rsidP="0023467B">
      <w:pPr>
        <w:spacing w:after="200" w:line="276" w:lineRule="auto"/>
        <w:rPr>
          <w:rFonts w:ascii="Calibri" w:hAnsi="Calibri"/>
          <w:lang w:eastAsia="en-GB"/>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23467B" w:rsidRPr="0023467B" w14:paraId="44EEDB30" w14:textId="77777777" w:rsidTr="0023467B">
        <w:tc>
          <w:tcPr>
            <w:tcW w:w="8613" w:type="dxa"/>
            <w:gridSpan w:val="11"/>
          </w:tcPr>
          <w:p w14:paraId="12A43CBF" w14:textId="77777777" w:rsidR="0023467B" w:rsidRPr="0023467B" w:rsidRDefault="0023467B" w:rsidP="0023467B">
            <w:pPr>
              <w:keepNext/>
              <w:keepLines/>
              <w:spacing w:before="200" w:line="276" w:lineRule="auto"/>
              <w:jc w:val="center"/>
              <w:outlineLvl w:val="1"/>
              <w:rPr>
                <w:rFonts w:ascii="Cambria" w:hAnsi="Cambria"/>
                <w:b/>
                <w:bCs/>
                <w:color w:val="4F81BD"/>
                <w:sz w:val="26"/>
                <w:szCs w:val="26"/>
                <w:lang w:val="x-none" w:eastAsia="x-none"/>
              </w:rPr>
            </w:pPr>
            <w:r w:rsidRPr="0023467B">
              <w:rPr>
                <w:rFonts w:ascii="Cambria" w:hAnsi="Cambria"/>
                <w:b/>
                <w:bCs/>
                <w:noProof/>
                <w:color w:val="4F81BD"/>
                <w:sz w:val="26"/>
                <w:szCs w:val="26"/>
                <w:lang w:val="en-US"/>
              </w:rPr>
              <w:drawing>
                <wp:anchor distT="0" distB="0" distL="114300" distR="114300" simplePos="0" relativeHeight="251661312" behindDoc="1" locked="0" layoutInCell="1" allowOverlap="1" wp14:anchorId="35D09983" wp14:editId="1E9E0B7C">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41BB2E5F" w14:textId="77777777" w:rsidR="0023467B" w:rsidRPr="0023467B" w:rsidRDefault="0023467B" w:rsidP="0023467B">
            <w:pPr>
              <w:keepNext/>
              <w:keepLines/>
              <w:spacing w:before="200" w:line="276" w:lineRule="auto"/>
              <w:jc w:val="center"/>
              <w:outlineLvl w:val="1"/>
              <w:rPr>
                <w:rFonts w:ascii="Arial" w:hAnsi="Arial"/>
                <w:bCs/>
                <w:sz w:val="20"/>
                <w:szCs w:val="26"/>
                <w:lang w:val="x-none" w:eastAsia="x-none"/>
              </w:rPr>
            </w:pPr>
            <w:r w:rsidRPr="0023467B">
              <w:rPr>
                <w:rFonts w:ascii="Arial" w:hAnsi="Arial"/>
                <w:b/>
                <w:bCs/>
                <w:sz w:val="20"/>
                <w:szCs w:val="26"/>
                <w:lang w:val="x-none" w:eastAsia="x-none"/>
              </w:rPr>
              <w:t>1B</w:t>
            </w:r>
          </w:p>
        </w:tc>
      </w:tr>
      <w:tr w:rsidR="0023467B" w:rsidRPr="0023467B" w14:paraId="45CD57E4" w14:textId="77777777" w:rsidTr="0023467B">
        <w:tc>
          <w:tcPr>
            <w:tcW w:w="9747" w:type="dxa"/>
            <w:gridSpan w:val="12"/>
          </w:tcPr>
          <w:p w14:paraId="1A5B90C3" w14:textId="77777777" w:rsidR="0023467B" w:rsidRPr="0023467B" w:rsidRDefault="0023467B" w:rsidP="0023467B">
            <w:pPr>
              <w:keepNext/>
              <w:keepLines/>
              <w:spacing w:before="200" w:line="276" w:lineRule="auto"/>
              <w:jc w:val="center"/>
              <w:outlineLvl w:val="1"/>
              <w:rPr>
                <w:rFonts w:ascii="Cambria" w:hAnsi="Cambria"/>
                <w:b/>
                <w:bCs/>
                <w:sz w:val="26"/>
                <w:szCs w:val="26"/>
                <w:lang w:val="x-none" w:eastAsia="x-none"/>
              </w:rPr>
            </w:pPr>
            <w:r w:rsidRPr="0023467B">
              <w:rPr>
                <w:rFonts w:ascii="Cambria" w:hAnsi="Cambria"/>
                <w:b/>
                <w:bCs/>
                <w:sz w:val="26"/>
                <w:szCs w:val="26"/>
                <w:lang w:val="x-none" w:eastAsia="x-none"/>
              </w:rPr>
              <w:t>Session Plan – Key Stage 2</w:t>
            </w:r>
          </w:p>
        </w:tc>
      </w:tr>
      <w:tr w:rsidR="0023467B" w:rsidRPr="0023467B" w14:paraId="45FCDF74" w14:textId="77777777" w:rsidTr="0023467B">
        <w:tc>
          <w:tcPr>
            <w:tcW w:w="1809" w:type="dxa"/>
            <w:gridSpan w:val="2"/>
            <w:tcBorders>
              <w:right w:val="nil"/>
            </w:tcBorders>
          </w:tcPr>
          <w:p w14:paraId="71B19181"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Name of trainee:</w:t>
            </w:r>
          </w:p>
        </w:tc>
        <w:tc>
          <w:tcPr>
            <w:tcW w:w="3064" w:type="dxa"/>
            <w:gridSpan w:val="4"/>
            <w:tcBorders>
              <w:left w:val="nil"/>
            </w:tcBorders>
          </w:tcPr>
          <w:p w14:paraId="4427ED3C"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 xml:space="preserve">Chloe </w:t>
            </w:r>
            <w:proofErr w:type="spellStart"/>
            <w:r w:rsidRPr="0023467B">
              <w:rPr>
                <w:rFonts w:ascii="Arial" w:hAnsi="Arial" w:cs="Arial"/>
                <w:sz w:val="20"/>
                <w:lang w:eastAsia="en-GB"/>
              </w:rPr>
              <w:t>Morgans</w:t>
            </w:r>
            <w:proofErr w:type="spellEnd"/>
            <w:r w:rsidRPr="0023467B">
              <w:rPr>
                <w:rFonts w:ascii="Arial" w:hAnsi="Arial" w:cs="Arial"/>
                <w:sz w:val="20"/>
                <w:lang w:eastAsia="en-GB"/>
              </w:rPr>
              <w:t xml:space="preserve">                  </w:t>
            </w:r>
          </w:p>
        </w:tc>
        <w:tc>
          <w:tcPr>
            <w:tcW w:w="1331" w:type="dxa"/>
            <w:gridSpan w:val="3"/>
            <w:tcBorders>
              <w:right w:val="nil"/>
            </w:tcBorders>
          </w:tcPr>
          <w:p w14:paraId="4AC4FBE0"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Session ref:</w:t>
            </w:r>
          </w:p>
        </w:tc>
        <w:tc>
          <w:tcPr>
            <w:tcW w:w="3543" w:type="dxa"/>
            <w:gridSpan w:val="3"/>
            <w:tcBorders>
              <w:left w:val="nil"/>
            </w:tcBorders>
          </w:tcPr>
          <w:p w14:paraId="01FF9B7E"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061218S29</w:t>
            </w:r>
          </w:p>
        </w:tc>
      </w:tr>
      <w:tr w:rsidR="0023467B" w:rsidRPr="0023467B" w14:paraId="41DB8BD7" w14:textId="77777777" w:rsidTr="0023467B">
        <w:tc>
          <w:tcPr>
            <w:tcW w:w="3510" w:type="dxa"/>
            <w:gridSpan w:val="4"/>
            <w:tcBorders>
              <w:bottom w:val="single" w:sz="4" w:space="0" w:color="auto"/>
              <w:right w:val="nil"/>
            </w:tcBorders>
          </w:tcPr>
          <w:p w14:paraId="11154534"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Personal target(s) in relation to QTS: They teach clearly structured lessons or sequences of work which interests and motivates learners</w:t>
            </w:r>
          </w:p>
          <w:p w14:paraId="780CA11F"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 xml:space="preserve">S3.3.4 the differentiate their teaching to meet the needs of learners. </w:t>
            </w:r>
          </w:p>
        </w:tc>
        <w:tc>
          <w:tcPr>
            <w:tcW w:w="6237" w:type="dxa"/>
            <w:gridSpan w:val="8"/>
            <w:tcBorders>
              <w:left w:val="nil"/>
              <w:bottom w:val="single" w:sz="4" w:space="0" w:color="auto"/>
            </w:tcBorders>
          </w:tcPr>
          <w:p w14:paraId="178E1C2C" w14:textId="77777777" w:rsidR="0023467B" w:rsidRPr="0023467B" w:rsidRDefault="0023467B" w:rsidP="0023467B">
            <w:pPr>
              <w:rPr>
                <w:rFonts w:ascii="Arial" w:hAnsi="Arial" w:cs="Arial"/>
                <w:sz w:val="20"/>
                <w:lang w:eastAsia="en-GB"/>
              </w:rPr>
            </w:pPr>
          </w:p>
        </w:tc>
      </w:tr>
      <w:tr w:rsidR="0023467B" w:rsidRPr="0023467B" w14:paraId="5C7BDEE9" w14:textId="77777777" w:rsidTr="0023467B">
        <w:tc>
          <w:tcPr>
            <w:tcW w:w="1384" w:type="dxa"/>
            <w:tcBorders>
              <w:left w:val="single" w:sz="4" w:space="0" w:color="auto"/>
              <w:right w:val="nil"/>
            </w:tcBorders>
            <w:shd w:val="clear" w:color="auto" w:fill="auto"/>
          </w:tcPr>
          <w:p w14:paraId="1E90985D"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Year group:5</w:t>
            </w:r>
          </w:p>
        </w:tc>
        <w:tc>
          <w:tcPr>
            <w:tcW w:w="1052" w:type="dxa"/>
            <w:gridSpan w:val="2"/>
            <w:tcBorders>
              <w:left w:val="nil"/>
            </w:tcBorders>
            <w:shd w:val="clear" w:color="auto" w:fill="auto"/>
          </w:tcPr>
          <w:p w14:paraId="2C31F8C9" w14:textId="77777777" w:rsidR="0023467B" w:rsidRPr="0023467B" w:rsidRDefault="0023467B" w:rsidP="0023467B">
            <w:pPr>
              <w:rPr>
                <w:rFonts w:ascii="Arial" w:hAnsi="Arial" w:cs="Arial"/>
                <w:sz w:val="20"/>
                <w:lang w:eastAsia="en-GB"/>
              </w:rPr>
            </w:pPr>
          </w:p>
        </w:tc>
        <w:tc>
          <w:tcPr>
            <w:tcW w:w="1641" w:type="dxa"/>
            <w:gridSpan w:val="2"/>
            <w:tcBorders>
              <w:right w:val="nil"/>
            </w:tcBorders>
            <w:shd w:val="clear" w:color="auto" w:fill="auto"/>
          </w:tcPr>
          <w:p w14:paraId="1421F80F"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 xml:space="preserve">No. of learners: </w:t>
            </w:r>
          </w:p>
        </w:tc>
        <w:tc>
          <w:tcPr>
            <w:tcW w:w="1134" w:type="dxa"/>
            <w:gridSpan w:val="2"/>
            <w:tcBorders>
              <w:left w:val="nil"/>
            </w:tcBorders>
            <w:shd w:val="clear" w:color="auto" w:fill="auto"/>
          </w:tcPr>
          <w:p w14:paraId="76362466"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Whole Class</w:t>
            </w:r>
          </w:p>
        </w:tc>
        <w:tc>
          <w:tcPr>
            <w:tcW w:w="851" w:type="dxa"/>
            <w:tcBorders>
              <w:right w:val="nil"/>
            </w:tcBorders>
            <w:shd w:val="clear" w:color="auto" w:fill="auto"/>
          </w:tcPr>
          <w:p w14:paraId="161F4BCD" w14:textId="77777777" w:rsidR="0023467B" w:rsidRPr="0023467B" w:rsidRDefault="0023467B" w:rsidP="0023467B">
            <w:pPr>
              <w:rPr>
                <w:rFonts w:ascii="Arial" w:hAnsi="Arial" w:cs="Arial"/>
                <w:sz w:val="20"/>
                <w:lang w:eastAsia="en-GB"/>
              </w:rPr>
            </w:pPr>
            <w:r w:rsidRPr="0023467B">
              <w:rPr>
                <w:rFonts w:ascii="Arial" w:hAnsi="Arial" w:cs="Arial"/>
                <w:i/>
                <w:sz w:val="20"/>
                <w:lang w:eastAsia="en-GB"/>
              </w:rPr>
              <w:t>ALN:</w:t>
            </w:r>
            <w:r w:rsidRPr="0023467B">
              <w:rPr>
                <w:rFonts w:ascii="Arial" w:hAnsi="Arial" w:cs="Arial"/>
                <w:sz w:val="20"/>
                <w:lang w:eastAsia="en-GB"/>
              </w:rPr>
              <w:t xml:space="preserve"> </w:t>
            </w:r>
          </w:p>
        </w:tc>
        <w:tc>
          <w:tcPr>
            <w:tcW w:w="3685" w:type="dxa"/>
            <w:gridSpan w:val="4"/>
            <w:tcBorders>
              <w:left w:val="nil"/>
            </w:tcBorders>
            <w:shd w:val="clear" w:color="auto" w:fill="auto"/>
          </w:tcPr>
          <w:p w14:paraId="49ABBCEE" w14:textId="77777777" w:rsidR="0023467B" w:rsidRPr="0023467B" w:rsidRDefault="0023467B" w:rsidP="0023467B">
            <w:pPr>
              <w:rPr>
                <w:rFonts w:ascii="Arial" w:hAnsi="Arial" w:cs="Arial"/>
                <w:sz w:val="20"/>
                <w:lang w:eastAsia="en-GB"/>
              </w:rPr>
            </w:pPr>
          </w:p>
        </w:tc>
      </w:tr>
      <w:tr w:rsidR="0023467B" w:rsidRPr="0023467B" w14:paraId="2DEC8CA5" w14:textId="77777777" w:rsidTr="0023467B">
        <w:tc>
          <w:tcPr>
            <w:tcW w:w="2436" w:type="dxa"/>
            <w:gridSpan w:val="3"/>
            <w:shd w:val="clear" w:color="auto" w:fill="auto"/>
          </w:tcPr>
          <w:p w14:paraId="1723726E"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Additional Adults:0</w:t>
            </w:r>
          </w:p>
        </w:tc>
        <w:tc>
          <w:tcPr>
            <w:tcW w:w="7311" w:type="dxa"/>
            <w:gridSpan w:val="9"/>
            <w:shd w:val="clear" w:color="auto" w:fill="auto"/>
          </w:tcPr>
          <w:p w14:paraId="45E99B03" w14:textId="77777777" w:rsidR="0023467B" w:rsidRPr="0023467B" w:rsidRDefault="0023467B" w:rsidP="0023467B">
            <w:pPr>
              <w:rPr>
                <w:rFonts w:ascii="Arial" w:hAnsi="Arial" w:cs="Arial"/>
                <w:sz w:val="20"/>
                <w:lang w:eastAsia="en-GB"/>
              </w:rPr>
            </w:pPr>
          </w:p>
        </w:tc>
      </w:tr>
      <w:tr w:rsidR="0023467B" w:rsidRPr="0023467B" w14:paraId="27CED6E8" w14:textId="77777777" w:rsidTr="0023467B">
        <w:tc>
          <w:tcPr>
            <w:tcW w:w="5211" w:type="dxa"/>
            <w:gridSpan w:val="7"/>
          </w:tcPr>
          <w:p w14:paraId="66DC6583" w14:textId="77777777" w:rsidR="0023467B" w:rsidRPr="0023467B" w:rsidRDefault="0023467B" w:rsidP="0023467B">
            <w:pPr>
              <w:numPr>
                <w:ilvl w:val="0"/>
                <w:numId w:val="7"/>
              </w:numPr>
              <w:rPr>
                <w:rFonts w:ascii="Arial" w:hAnsi="Arial" w:cs="Arial"/>
                <w:sz w:val="20"/>
                <w:szCs w:val="20"/>
              </w:rPr>
            </w:pPr>
            <w:r w:rsidRPr="0023467B">
              <w:rPr>
                <w:rFonts w:ascii="Arial" w:hAnsi="Arial" w:cs="Arial"/>
                <w:sz w:val="20"/>
                <w:lang w:eastAsia="en-GB"/>
              </w:rPr>
              <w:t xml:space="preserve">Learning objective(s): </w:t>
            </w:r>
          </w:p>
          <w:p w14:paraId="302F4F0C"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To compare data using mean, mode median and range.</w:t>
            </w:r>
          </w:p>
        </w:tc>
        <w:tc>
          <w:tcPr>
            <w:tcW w:w="4536" w:type="dxa"/>
            <w:gridSpan w:val="5"/>
          </w:tcPr>
          <w:p w14:paraId="21F84DE3"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 xml:space="preserve">Success criteria: </w:t>
            </w:r>
          </w:p>
          <w:p w14:paraId="4DD0BEBA" w14:textId="77777777" w:rsidR="0023467B" w:rsidRPr="0023467B" w:rsidRDefault="0023467B" w:rsidP="0023467B">
            <w:pPr>
              <w:numPr>
                <w:ilvl w:val="0"/>
                <w:numId w:val="9"/>
              </w:numPr>
              <w:rPr>
                <w:rFonts w:ascii="Arial" w:hAnsi="Arial" w:cs="Arial"/>
                <w:sz w:val="20"/>
                <w:lang w:eastAsia="en-GB"/>
              </w:rPr>
            </w:pPr>
            <w:r w:rsidRPr="0023467B">
              <w:rPr>
                <w:rFonts w:ascii="Arial" w:hAnsi="Arial" w:cs="Arial"/>
                <w:sz w:val="20"/>
                <w:lang w:eastAsia="en-GB"/>
              </w:rPr>
              <w:t xml:space="preserve">Order your data </w:t>
            </w:r>
          </w:p>
          <w:p w14:paraId="5C31C76D" w14:textId="77777777" w:rsidR="0023467B" w:rsidRPr="0023467B" w:rsidRDefault="0023467B" w:rsidP="0023467B">
            <w:pPr>
              <w:numPr>
                <w:ilvl w:val="0"/>
                <w:numId w:val="9"/>
              </w:numPr>
              <w:rPr>
                <w:rFonts w:ascii="Arial" w:hAnsi="Arial" w:cs="Arial"/>
                <w:sz w:val="20"/>
                <w:lang w:eastAsia="en-GB"/>
              </w:rPr>
            </w:pPr>
            <w:r w:rsidRPr="0023467B">
              <w:rPr>
                <w:rFonts w:ascii="Arial" w:hAnsi="Arial" w:cs="Arial"/>
                <w:sz w:val="20"/>
                <w:lang w:eastAsia="en-GB"/>
              </w:rPr>
              <w:t>Remember your definitions – RIDDLW</w:t>
            </w:r>
          </w:p>
          <w:p w14:paraId="7CBC82FA" w14:textId="77777777" w:rsidR="0023467B" w:rsidRPr="0023467B" w:rsidRDefault="0023467B" w:rsidP="0023467B">
            <w:pPr>
              <w:numPr>
                <w:ilvl w:val="0"/>
                <w:numId w:val="9"/>
              </w:numPr>
              <w:rPr>
                <w:rFonts w:ascii="Arial" w:hAnsi="Arial" w:cs="Arial"/>
                <w:sz w:val="20"/>
                <w:lang w:eastAsia="en-GB"/>
              </w:rPr>
            </w:pPr>
            <w:r w:rsidRPr="0023467B">
              <w:rPr>
                <w:rFonts w:ascii="Arial" w:hAnsi="Arial" w:cs="Arial"/>
                <w:sz w:val="20"/>
                <w:lang w:eastAsia="en-GB"/>
              </w:rPr>
              <w:t xml:space="preserve">Cross the values off as you order the set of data </w:t>
            </w:r>
          </w:p>
          <w:p w14:paraId="66F99D9D" w14:textId="77777777" w:rsidR="0023467B" w:rsidRPr="0023467B" w:rsidRDefault="0023467B" w:rsidP="0023467B">
            <w:pPr>
              <w:numPr>
                <w:ilvl w:val="0"/>
                <w:numId w:val="9"/>
              </w:numPr>
              <w:rPr>
                <w:rFonts w:ascii="Arial" w:hAnsi="Arial" w:cs="Arial"/>
                <w:sz w:val="20"/>
                <w:lang w:eastAsia="en-GB"/>
              </w:rPr>
            </w:pPr>
            <w:r w:rsidRPr="0023467B">
              <w:rPr>
                <w:rFonts w:ascii="Arial" w:hAnsi="Arial" w:cs="Arial"/>
                <w:sz w:val="20"/>
                <w:lang w:eastAsia="en-GB"/>
              </w:rPr>
              <w:t>Use your definition</w:t>
            </w:r>
          </w:p>
          <w:p w14:paraId="1120865A" w14:textId="77777777" w:rsidR="0023467B" w:rsidRPr="0023467B" w:rsidRDefault="0023467B" w:rsidP="0023467B">
            <w:pPr>
              <w:ind w:left="720"/>
              <w:rPr>
                <w:rFonts w:ascii="Arial" w:hAnsi="Arial" w:cs="Arial"/>
                <w:sz w:val="20"/>
                <w:lang w:eastAsia="en-GB"/>
              </w:rPr>
            </w:pPr>
          </w:p>
        </w:tc>
      </w:tr>
      <w:tr w:rsidR="0023467B" w:rsidRPr="0023467B" w14:paraId="276D5A07" w14:textId="77777777" w:rsidTr="0023467B">
        <w:tc>
          <w:tcPr>
            <w:tcW w:w="9747" w:type="dxa"/>
            <w:gridSpan w:val="12"/>
          </w:tcPr>
          <w:p w14:paraId="45173C33"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 xml:space="preserve">Links to previous learning: The pupils have worked on averages in small groups </w:t>
            </w:r>
          </w:p>
        </w:tc>
      </w:tr>
      <w:tr w:rsidR="0023467B" w:rsidRPr="0023467B" w14:paraId="7D89AB8F" w14:textId="77777777" w:rsidTr="0023467B">
        <w:tc>
          <w:tcPr>
            <w:tcW w:w="9747" w:type="dxa"/>
            <w:gridSpan w:val="12"/>
          </w:tcPr>
          <w:p w14:paraId="29238ECB"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Curriculum coverage (range, skills) LNF- Numeracy</w:t>
            </w:r>
          </w:p>
          <w:p w14:paraId="5429C9D4" w14:textId="77777777" w:rsidR="0023467B" w:rsidRPr="0023467B" w:rsidRDefault="0023467B" w:rsidP="0023467B">
            <w:pPr>
              <w:rPr>
                <w:rFonts w:ascii="Arial" w:hAnsi="Arial" w:cs="Arial"/>
                <w:sz w:val="20"/>
                <w:lang w:eastAsia="en-GB"/>
              </w:rPr>
            </w:pPr>
          </w:p>
          <w:p w14:paraId="623099D0" w14:textId="77777777" w:rsidR="0023467B" w:rsidRPr="0023467B" w:rsidRDefault="0023467B" w:rsidP="0023467B">
            <w:pPr>
              <w:rPr>
                <w:rFonts w:ascii="Arial" w:hAnsi="Arial" w:cs="Arial"/>
                <w:sz w:val="20"/>
                <w:lang w:eastAsia="en-GB"/>
              </w:rPr>
            </w:pPr>
          </w:p>
        </w:tc>
      </w:tr>
      <w:tr w:rsidR="0023467B" w:rsidRPr="0023467B" w14:paraId="276A870C" w14:textId="77777777" w:rsidTr="0023467B">
        <w:trPr>
          <w:trHeight w:val="444"/>
        </w:trPr>
        <w:tc>
          <w:tcPr>
            <w:tcW w:w="4873" w:type="dxa"/>
            <w:gridSpan w:val="6"/>
          </w:tcPr>
          <w:p w14:paraId="2587757A" w14:textId="77777777" w:rsidR="0023467B" w:rsidRPr="0023467B" w:rsidRDefault="0023467B" w:rsidP="0023467B">
            <w:pPr>
              <w:rPr>
                <w:rFonts w:ascii="Arial" w:hAnsi="Arial" w:cs="Arial"/>
                <w:sz w:val="20"/>
                <w:szCs w:val="20"/>
              </w:rPr>
            </w:pPr>
            <w:r w:rsidRPr="0023467B">
              <w:rPr>
                <w:rFonts w:ascii="Arial" w:hAnsi="Arial" w:cs="Arial"/>
                <w:i/>
                <w:sz w:val="16"/>
                <w:lang w:eastAsia="en-GB"/>
              </w:rPr>
              <w:t>Literacy(LNF)</w:t>
            </w:r>
            <w:r w:rsidRPr="0023467B">
              <w:rPr>
                <w:rFonts w:ascii="Arial" w:hAnsi="Arial" w:cs="Arial"/>
                <w:sz w:val="20"/>
                <w:szCs w:val="20"/>
              </w:rPr>
              <w:t xml:space="preserve"> </w:t>
            </w:r>
          </w:p>
          <w:p w14:paraId="58B28BC8" w14:textId="77777777" w:rsidR="0023467B" w:rsidRPr="0023467B" w:rsidRDefault="0023467B" w:rsidP="0023467B">
            <w:pPr>
              <w:rPr>
                <w:rFonts w:ascii="Arial" w:hAnsi="Arial" w:cs="Arial"/>
                <w:i/>
                <w:sz w:val="16"/>
                <w:lang w:eastAsia="en-GB"/>
              </w:rPr>
            </w:pPr>
          </w:p>
          <w:p w14:paraId="54A955EA" w14:textId="77777777" w:rsidR="0023467B" w:rsidRPr="0023467B" w:rsidRDefault="0023467B" w:rsidP="0023467B">
            <w:pPr>
              <w:rPr>
                <w:rFonts w:ascii="Arial" w:hAnsi="Arial" w:cs="Arial"/>
                <w:i/>
                <w:sz w:val="16"/>
                <w:lang w:eastAsia="en-GB"/>
              </w:rPr>
            </w:pPr>
          </w:p>
        </w:tc>
        <w:tc>
          <w:tcPr>
            <w:tcW w:w="4874" w:type="dxa"/>
            <w:gridSpan w:val="6"/>
          </w:tcPr>
          <w:p w14:paraId="7F51DF2D" w14:textId="77777777" w:rsidR="0023467B" w:rsidRPr="0023467B" w:rsidRDefault="0023467B" w:rsidP="0023467B">
            <w:pPr>
              <w:rPr>
                <w:rFonts w:ascii="Arial" w:hAnsi="Arial" w:cs="Arial"/>
                <w:i/>
                <w:sz w:val="16"/>
                <w:lang w:eastAsia="en-GB"/>
              </w:rPr>
            </w:pPr>
            <w:r w:rsidRPr="0023467B">
              <w:rPr>
                <w:rFonts w:ascii="Arial" w:hAnsi="Arial" w:cs="Arial"/>
                <w:i/>
                <w:sz w:val="16"/>
                <w:lang w:eastAsia="en-GB"/>
              </w:rPr>
              <w:t>Numeracy (LNF)</w:t>
            </w:r>
          </w:p>
          <w:p w14:paraId="02EBB424" w14:textId="77777777" w:rsidR="0023467B" w:rsidRPr="0023467B" w:rsidRDefault="0023467B" w:rsidP="0023467B">
            <w:pPr>
              <w:ind w:left="720"/>
              <w:rPr>
                <w:rFonts w:ascii="Arial" w:hAnsi="Arial" w:cs="Arial"/>
                <w:i/>
                <w:sz w:val="16"/>
                <w:lang w:eastAsia="en-GB"/>
              </w:rPr>
            </w:pPr>
            <w:r w:rsidRPr="0023467B">
              <w:rPr>
                <w:rFonts w:ascii="Arial" w:hAnsi="Arial" w:cs="Arial"/>
                <w:i/>
                <w:sz w:val="16"/>
                <w:lang w:eastAsia="en-GB"/>
              </w:rPr>
              <w:t xml:space="preserve">To use mean, </w:t>
            </w:r>
            <w:proofErr w:type="gramStart"/>
            <w:r w:rsidRPr="0023467B">
              <w:rPr>
                <w:rFonts w:ascii="Arial" w:hAnsi="Arial" w:cs="Arial"/>
                <w:i/>
                <w:sz w:val="16"/>
                <w:lang w:eastAsia="en-GB"/>
              </w:rPr>
              <w:t>median ,mode</w:t>
            </w:r>
            <w:proofErr w:type="gramEnd"/>
            <w:r w:rsidRPr="0023467B">
              <w:rPr>
                <w:rFonts w:ascii="Arial" w:hAnsi="Arial" w:cs="Arial"/>
                <w:i/>
                <w:sz w:val="16"/>
                <w:lang w:eastAsia="en-GB"/>
              </w:rPr>
              <w:t xml:space="preserve"> and range to describe a data set </w:t>
            </w:r>
          </w:p>
        </w:tc>
      </w:tr>
      <w:tr w:rsidR="0023467B" w:rsidRPr="0023467B" w14:paraId="2A73ADC3" w14:textId="77777777" w:rsidTr="0023467B">
        <w:trPr>
          <w:trHeight w:val="444"/>
        </w:trPr>
        <w:tc>
          <w:tcPr>
            <w:tcW w:w="2436" w:type="dxa"/>
            <w:gridSpan w:val="3"/>
          </w:tcPr>
          <w:p w14:paraId="3CCB9328" w14:textId="77777777" w:rsidR="0023467B" w:rsidRPr="0023467B" w:rsidRDefault="0023467B" w:rsidP="0023467B">
            <w:pPr>
              <w:rPr>
                <w:rFonts w:ascii="Arial" w:hAnsi="Arial" w:cs="Arial"/>
                <w:i/>
                <w:sz w:val="16"/>
                <w:lang w:eastAsia="en-GB"/>
              </w:rPr>
            </w:pPr>
            <w:r w:rsidRPr="0023467B">
              <w:rPr>
                <w:rFonts w:ascii="Arial" w:hAnsi="Arial" w:cs="Arial"/>
                <w:i/>
                <w:sz w:val="16"/>
                <w:lang w:eastAsia="en-GB"/>
              </w:rPr>
              <w:t>DCF</w:t>
            </w:r>
          </w:p>
        </w:tc>
        <w:tc>
          <w:tcPr>
            <w:tcW w:w="2437" w:type="dxa"/>
            <w:gridSpan w:val="3"/>
          </w:tcPr>
          <w:p w14:paraId="68D92E0F" w14:textId="77777777" w:rsidR="0023467B" w:rsidRPr="0023467B" w:rsidRDefault="0023467B" w:rsidP="0023467B">
            <w:pPr>
              <w:rPr>
                <w:rFonts w:ascii="Arial" w:hAnsi="Arial" w:cs="Arial"/>
                <w:i/>
                <w:sz w:val="16"/>
                <w:lang w:eastAsia="en-GB"/>
              </w:rPr>
            </w:pPr>
            <w:r w:rsidRPr="0023467B">
              <w:rPr>
                <w:rFonts w:ascii="Arial" w:hAnsi="Arial" w:cs="Arial"/>
                <w:i/>
                <w:sz w:val="16"/>
                <w:lang w:eastAsia="en-GB"/>
              </w:rPr>
              <w:t>Thinking</w:t>
            </w:r>
          </w:p>
          <w:p w14:paraId="6EC8EF0E" w14:textId="77777777" w:rsidR="0023467B" w:rsidRPr="0023467B" w:rsidRDefault="0023467B" w:rsidP="0023467B">
            <w:pPr>
              <w:rPr>
                <w:rFonts w:ascii="Arial" w:hAnsi="Arial" w:cs="Arial"/>
                <w:i/>
                <w:sz w:val="16"/>
                <w:lang w:eastAsia="en-GB"/>
              </w:rPr>
            </w:pPr>
            <w:r w:rsidRPr="0023467B">
              <w:rPr>
                <w:rFonts w:ascii="Arial" w:hAnsi="Arial" w:cs="Arial"/>
                <w:i/>
                <w:sz w:val="16"/>
                <w:lang w:eastAsia="en-GB"/>
              </w:rPr>
              <w:t>Individual thinking skills</w:t>
            </w:r>
          </w:p>
        </w:tc>
        <w:tc>
          <w:tcPr>
            <w:tcW w:w="2437" w:type="dxa"/>
            <w:gridSpan w:val="4"/>
          </w:tcPr>
          <w:p w14:paraId="2D87E4B9" w14:textId="77777777" w:rsidR="0023467B" w:rsidRPr="0023467B" w:rsidRDefault="0023467B" w:rsidP="0023467B">
            <w:pPr>
              <w:rPr>
                <w:rFonts w:ascii="Arial" w:hAnsi="Arial" w:cs="Arial"/>
                <w:i/>
                <w:sz w:val="16"/>
                <w:lang w:eastAsia="en-GB"/>
              </w:rPr>
            </w:pPr>
            <w:r w:rsidRPr="0023467B">
              <w:rPr>
                <w:rFonts w:ascii="Arial" w:hAnsi="Arial" w:cs="Arial"/>
                <w:i/>
                <w:sz w:val="16"/>
                <w:lang w:eastAsia="en-GB"/>
              </w:rPr>
              <w:t>ESDGC</w:t>
            </w:r>
          </w:p>
        </w:tc>
        <w:tc>
          <w:tcPr>
            <w:tcW w:w="2437" w:type="dxa"/>
            <w:gridSpan w:val="2"/>
          </w:tcPr>
          <w:p w14:paraId="515E51C4" w14:textId="77777777" w:rsidR="0023467B" w:rsidRPr="0023467B" w:rsidRDefault="0023467B" w:rsidP="0023467B">
            <w:pPr>
              <w:rPr>
                <w:rFonts w:ascii="Arial" w:hAnsi="Arial" w:cs="Arial"/>
                <w:i/>
                <w:sz w:val="16"/>
                <w:lang w:eastAsia="en-GB"/>
              </w:rPr>
            </w:pPr>
            <w:r w:rsidRPr="0023467B">
              <w:rPr>
                <w:rFonts w:ascii="Arial" w:hAnsi="Arial" w:cs="Arial"/>
                <w:i/>
                <w:sz w:val="16"/>
                <w:lang w:eastAsia="en-GB"/>
              </w:rPr>
              <w:t>YCC</w:t>
            </w:r>
          </w:p>
        </w:tc>
      </w:tr>
      <w:tr w:rsidR="0023467B" w:rsidRPr="0023467B" w14:paraId="4A23F1AF" w14:textId="77777777" w:rsidTr="0023467B">
        <w:tc>
          <w:tcPr>
            <w:tcW w:w="9747" w:type="dxa"/>
            <w:gridSpan w:val="12"/>
          </w:tcPr>
          <w:p w14:paraId="32DDD859" w14:textId="77777777" w:rsidR="0023467B" w:rsidRPr="0023467B" w:rsidRDefault="0023467B" w:rsidP="0023467B">
            <w:pPr>
              <w:rPr>
                <w:rFonts w:ascii="Arial" w:hAnsi="Arial" w:cs="Arial"/>
                <w:i/>
                <w:sz w:val="18"/>
                <w:lang w:eastAsia="en-GB"/>
              </w:rPr>
            </w:pPr>
            <w:r w:rsidRPr="0023467B">
              <w:rPr>
                <w:rFonts w:ascii="Arial" w:hAnsi="Arial" w:cs="Arial"/>
                <w:i/>
                <w:sz w:val="18"/>
                <w:lang w:eastAsia="en-GB"/>
              </w:rPr>
              <w:t>Key vocabulary(English/Welsh): Average, consistency, mode, median, mean, range order</w:t>
            </w:r>
          </w:p>
          <w:p w14:paraId="03C1A541" w14:textId="77777777" w:rsidR="0023467B" w:rsidRPr="0023467B" w:rsidRDefault="0023467B" w:rsidP="0023467B">
            <w:pPr>
              <w:rPr>
                <w:rFonts w:ascii="Arial" w:hAnsi="Arial" w:cs="Arial"/>
                <w:i/>
                <w:sz w:val="16"/>
                <w:lang w:eastAsia="en-GB"/>
              </w:rPr>
            </w:pPr>
          </w:p>
          <w:p w14:paraId="36ED56B3" w14:textId="77777777" w:rsidR="0023467B" w:rsidRPr="0023467B" w:rsidRDefault="0023467B" w:rsidP="0023467B">
            <w:pPr>
              <w:rPr>
                <w:rFonts w:ascii="Arial" w:hAnsi="Arial" w:cs="Arial"/>
                <w:sz w:val="20"/>
                <w:lang w:eastAsia="en-GB"/>
              </w:rPr>
            </w:pPr>
          </w:p>
        </w:tc>
      </w:tr>
    </w:tbl>
    <w:p w14:paraId="5FFBAC8D" w14:textId="77777777" w:rsidR="0023467B" w:rsidRPr="0023467B" w:rsidRDefault="0023467B" w:rsidP="0023467B">
      <w:pPr>
        <w:spacing w:line="276" w:lineRule="auto"/>
        <w:rPr>
          <w:rFonts w:ascii="Calibri" w:hAnsi="Calibri"/>
          <w:vanish/>
          <w:lang w:eastAsia="en-GB"/>
        </w:rPr>
      </w:pPr>
    </w:p>
    <w:tbl>
      <w:tblPr>
        <w:tblpPr w:leftFromText="180" w:rightFromText="180" w:vertAnchor="text" w:tblpY="1"/>
        <w:tblOverlap w:val="neve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23467B" w:rsidRPr="0023467B" w14:paraId="45DFB17B" w14:textId="77777777" w:rsidTr="0023467B">
        <w:trPr>
          <w:trHeight w:val="434"/>
        </w:trPr>
        <w:tc>
          <w:tcPr>
            <w:tcW w:w="817" w:type="dxa"/>
          </w:tcPr>
          <w:p w14:paraId="55177F3A" w14:textId="77777777" w:rsidR="0023467B" w:rsidRPr="0023467B" w:rsidRDefault="0023467B" w:rsidP="0023467B">
            <w:pPr>
              <w:rPr>
                <w:rFonts w:ascii="Calibri" w:hAnsi="Calibri"/>
                <w:lang w:eastAsia="en-GB"/>
              </w:rPr>
            </w:pPr>
            <w:r w:rsidRPr="0023467B">
              <w:rPr>
                <w:rFonts w:ascii="Calibri" w:hAnsi="Calibri"/>
                <w:lang w:eastAsia="en-GB"/>
              </w:rPr>
              <w:t>Time</w:t>
            </w:r>
          </w:p>
          <w:p w14:paraId="0178C464" w14:textId="77777777" w:rsidR="0023467B" w:rsidRPr="0023467B" w:rsidRDefault="0023467B" w:rsidP="0023467B">
            <w:pPr>
              <w:rPr>
                <w:rFonts w:ascii="Calibri" w:hAnsi="Calibri"/>
                <w:lang w:eastAsia="en-GB"/>
              </w:rPr>
            </w:pPr>
          </w:p>
        </w:tc>
        <w:tc>
          <w:tcPr>
            <w:tcW w:w="5670" w:type="dxa"/>
            <w:tcBorders>
              <w:bottom w:val="single" w:sz="4" w:space="0" w:color="auto"/>
            </w:tcBorders>
          </w:tcPr>
          <w:p w14:paraId="1112EE86" w14:textId="77777777" w:rsidR="0023467B" w:rsidRPr="0023467B" w:rsidRDefault="0023467B" w:rsidP="0023467B">
            <w:pPr>
              <w:rPr>
                <w:rFonts w:ascii="Calibri" w:hAnsi="Calibri"/>
                <w:lang w:eastAsia="en-GB"/>
              </w:rPr>
            </w:pPr>
            <w:r w:rsidRPr="0023467B">
              <w:rPr>
                <w:rFonts w:ascii="Calibri" w:hAnsi="Calibri"/>
                <w:lang w:eastAsia="en-GB"/>
              </w:rPr>
              <w:t>Session activities, organisation and management</w:t>
            </w:r>
          </w:p>
        </w:tc>
        <w:tc>
          <w:tcPr>
            <w:tcW w:w="3260" w:type="dxa"/>
            <w:gridSpan w:val="2"/>
          </w:tcPr>
          <w:p w14:paraId="1E553505" w14:textId="77777777" w:rsidR="0023467B" w:rsidRPr="0023467B" w:rsidRDefault="0023467B" w:rsidP="0023467B">
            <w:pPr>
              <w:rPr>
                <w:rFonts w:ascii="Calibri" w:hAnsi="Calibri"/>
                <w:lang w:eastAsia="en-GB"/>
              </w:rPr>
            </w:pPr>
            <w:r w:rsidRPr="0023467B">
              <w:rPr>
                <w:rFonts w:ascii="Calibri" w:hAnsi="Calibri"/>
                <w:lang w:eastAsia="en-GB"/>
              </w:rPr>
              <w:t xml:space="preserve">Key questions &amp; Assessment for Learning opportunities  </w:t>
            </w:r>
          </w:p>
        </w:tc>
      </w:tr>
      <w:tr w:rsidR="0023467B" w:rsidRPr="0023467B" w14:paraId="22F4558A" w14:textId="77777777" w:rsidTr="0023467B">
        <w:trPr>
          <w:trHeight w:val="272"/>
        </w:trPr>
        <w:tc>
          <w:tcPr>
            <w:tcW w:w="817" w:type="dxa"/>
            <w:vMerge w:val="restart"/>
            <w:vAlign w:val="center"/>
          </w:tcPr>
          <w:p w14:paraId="31A8A7C5" w14:textId="77777777" w:rsidR="0023467B" w:rsidRPr="0023467B" w:rsidRDefault="0023467B" w:rsidP="0023467B">
            <w:pPr>
              <w:jc w:val="center"/>
              <w:rPr>
                <w:rFonts w:ascii="Arial" w:hAnsi="Arial" w:cs="Arial"/>
                <w:sz w:val="20"/>
                <w:szCs w:val="20"/>
                <w:lang w:eastAsia="en-GB"/>
              </w:rPr>
            </w:pPr>
            <w:r w:rsidRPr="0023467B">
              <w:rPr>
                <w:rFonts w:ascii="Arial" w:hAnsi="Arial" w:cs="Arial"/>
                <w:sz w:val="20"/>
                <w:szCs w:val="20"/>
                <w:lang w:eastAsia="en-GB"/>
              </w:rPr>
              <w:t>15 mins</w:t>
            </w:r>
          </w:p>
        </w:tc>
        <w:tc>
          <w:tcPr>
            <w:tcW w:w="5681" w:type="dxa"/>
            <w:gridSpan w:val="2"/>
            <w:tcBorders>
              <w:bottom w:val="nil"/>
            </w:tcBorders>
          </w:tcPr>
          <w:p w14:paraId="2E38F7E6" w14:textId="77777777" w:rsidR="0023467B" w:rsidRPr="0023467B" w:rsidRDefault="0023467B" w:rsidP="0023467B">
            <w:pPr>
              <w:rPr>
                <w:rFonts w:ascii="Arial" w:hAnsi="Arial" w:cs="Arial"/>
                <w:b/>
                <w:sz w:val="20"/>
                <w:szCs w:val="20"/>
                <w:lang w:eastAsia="en-GB"/>
              </w:rPr>
            </w:pPr>
            <w:r w:rsidRPr="0023467B">
              <w:rPr>
                <w:rFonts w:ascii="Arial" w:hAnsi="Arial" w:cs="Arial"/>
                <w:b/>
                <w:sz w:val="20"/>
                <w:szCs w:val="20"/>
                <w:lang w:eastAsia="en-GB"/>
              </w:rPr>
              <w:t>Introduction</w:t>
            </w:r>
          </w:p>
        </w:tc>
        <w:tc>
          <w:tcPr>
            <w:tcW w:w="3249" w:type="dxa"/>
            <w:tcBorders>
              <w:bottom w:val="nil"/>
            </w:tcBorders>
          </w:tcPr>
          <w:p w14:paraId="5A8B0965"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 </w:t>
            </w:r>
          </w:p>
        </w:tc>
      </w:tr>
      <w:tr w:rsidR="0023467B" w:rsidRPr="0023467B" w14:paraId="5D0B60DF" w14:textId="77777777" w:rsidTr="0023467B">
        <w:trPr>
          <w:gridAfter w:val="1"/>
          <w:wAfter w:w="3249" w:type="dxa"/>
          <w:trHeight w:val="293"/>
        </w:trPr>
        <w:tc>
          <w:tcPr>
            <w:tcW w:w="817" w:type="dxa"/>
            <w:vMerge/>
            <w:vAlign w:val="center"/>
          </w:tcPr>
          <w:p w14:paraId="12824D8D" w14:textId="77777777" w:rsidR="0023467B" w:rsidRPr="0023467B" w:rsidRDefault="0023467B" w:rsidP="0023467B">
            <w:pPr>
              <w:jc w:val="center"/>
              <w:rPr>
                <w:rFonts w:ascii="Arial" w:hAnsi="Arial" w:cs="Arial"/>
                <w:sz w:val="20"/>
                <w:szCs w:val="20"/>
                <w:lang w:eastAsia="en-GB"/>
              </w:rPr>
            </w:pPr>
          </w:p>
        </w:tc>
        <w:tc>
          <w:tcPr>
            <w:tcW w:w="5681" w:type="dxa"/>
            <w:gridSpan w:val="2"/>
            <w:vMerge w:val="restart"/>
            <w:tcBorders>
              <w:top w:val="nil"/>
            </w:tcBorders>
          </w:tcPr>
          <w:p w14:paraId="2BE5D977" w14:textId="77777777" w:rsidR="0023467B" w:rsidRPr="0023467B" w:rsidRDefault="0023467B" w:rsidP="0023467B">
            <w:pPr>
              <w:rPr>
                <w:rFonts w:ascii="Arial" w:hAnsi="Arial" w:cs="Arial"/>
                <w:sz w:val="20"/>
                <w:szCs w:val="20"/>
                <w:lang w:eastAsia="en-GB"/>
              </w:rPr>
            </w:pPr>
            <w:r w:rsidRPr="0023467B">
              <w:rPr>
                <w:rFonts w:ascii="Arial" w:hAnsi="Arial" w:cs="Arial"/>
                <w:b/>
                <w:sz w:val="20"/>
                <w:szCs w:val="20"/>
                <w:lang w:eastAsia="en-GB"/>
              </w:rPr>
              <w:t xml:space="preserve">Partner Work: </w:t>
            </w:r>
          </w:p>
          <w:p w14:paraId="2BD46966" w14:textId="77777777" w:rsidR="0023467B" w:rsidRPr="0023467B" w:rsidRDefault="0023467B" w:rsidP="0023467B">
            <w:pPr>
              <w:rPr>
                <w:rFonts w:ascii="Arial" w:hAnsi="Arial" w:cs="Arial"/>
                <w:b/>
                <w:color w:val="0070C0"/>
                <w:sz w:val="20"/>
                <w:szCs w:val="20"/>
                <w:lang w:eastAsia="en-GB"/>
              </w:rPr>
            </w:pPr>
            <w:r w:rsidRPr="0023467B">
              <w:rPr>
                <w:rFonts w:ascii="Arial" w:hAnsi="Arial" w:cs="Arial"/>
                <w:b/>
                <w:color w:val="0070C0"/>
                <w:sz w:val="20"/>
                <w:szCs w:val="20"/>
                <w:lang w:eastAsia="en-GB"/>
              </w:rPr>
              <w:t>CJ and DE</w:t>
            </w:r>
          </w:p>
          <w:p w14:paraId="0EDC2641" w14:textId="77777777" w:rsidR="0023467B" w:rsidRPr="0023467B" w:rsidRDefault="0023467B" w:rsidP="0023467B">
            <w:pPr>
              <w:rPr>
                <w:rFonts w:ascii="Arial" w:hAnsi="Arial" w:cs="Arial"/>
                <w:b/>
                <w:color w:val="0070C0"/>
                <w:sz w:val="20"/>
                <w:szCs w:val="20"/>
                <w:lang w:eastAsia="en-GB"/>
              </w:rPr>
            </w:pPr>
            <w:r w:rsidRPr="0023467B">
              <w:rPr>
                <w:rFonts w:ascii="Arial" w:hAnsi="Arial" w:cs="Arial"/>
                <w:b/>
                <w:color w:val="0070C0"/>
                <w:sz w:val="20"/>
                <w:szCs w:val="20"/>
                <w:lang w:eastAsia="en-GB"/>
              </w:rPr>
              <w:t xml:space="preserve">GMN and KM </w:t>
            </w:r>
          </w:p>
          <w:p w14:paraId="2EB447EF" w14:textId="77777777" w:rsidR="0023467B" w:rsidRPr="0023467B" w:rsidRDefault="0023467B" w:rsidP="0023467B">
            <w:pPr>
              <w:rPr>
                <w:rFonts w:ascii="Arial" w:hAnsi="Arial" w:cs="Arial"/>
                <w:b/>
                <w:color w:val="0070C0"/>
                <w:sz w:val="20"/>
                <w:szCs w:val="20"/>
                <w:lang w:eastAsia="en-GB"/>
              </w:rPr>
            </w:pPr>
            <w:r w:rsidRPr="0023467B">
              <w:rPr>
                <w:rFonts w:ascii="Arial" w:hAnsi="Arial" w:cs="Arial"/>
                <w:b/>
                <w:color w:val="0070C0"/>
                <w:sz w:val="20"/>
                <w:szCs w:val="20"/>
                <w:lang w:eastAsia="en-GB"/>
              </w:rPr>
              <w:t>HM and KP</w:t>
            </w:r>
          </w:p>
          <w:p w14:paraId="553857C4" w14:textId="77777777" w:rsidR="0023467B" w:rsidRPr="0023467B" w:rsidRDefault="0023467B" w:rsidP="0023467B">
            <w:pPr>
              <w:rPr>
                <w:rFonts w:ascii="Arial" w:hAnsi="Arial" w:cs="Arial"/>
                <w:b/>
                <w:color w:val="0070C0"/>
                <w:sz w:val="20"/>
                <w:szCs w:val="20"/>
                <w:lang w:eastAsia="en-GB"/>
              </w:rPr>
            </w:pPr>
            <w:r w:rsidRPr="0023467B">
              <w:rPr>
                <w:rFonts w:ascii="Arial" w:hAnsi="Arial" w:cs="Arial"/>
                <w:b/>
                <w:color w:val="0070C0"/>
                <w:sz w:val="20"/>
                <w:szCs w:val="20"/>
                <w:lang w:eastAsia="en-GB"/>
              </w:rPr>
              <w:lastRenderedPageBreak/>
              <w:t>HT and NW</w:t>
            </w:r>
          </w:p>
          <w:p w14:paraId="6D8BE007" w14:textId="77777777" w:rsidR="0023467B" w:rsidRPr="0023467B" w:rsidRDefault="0023467B" w:rsidP="0023467B">
            <w:pPr>
              <w:rPr>
                <w:rFonts w:ascii="Arial" w:hAnsi="Arial" w:cs="Arial"/>
                <w:b/>
                <w:color w:val="0070C0"/>
                <w:sz w:val="20"/>
                <w:szCs w:val="20"/>
                <w:lang w:eastAsia="en-GB"/>
              </w:rPr>
            </w:pPr>
            <w:r w:rsidRPr="0023467B">
              <w:rPr>
                <w:rFonts w:ascii="Arial" w:hAnsi="Arial" w:cs="Arial"/>
                <w:b/>
                <w:color w:val="0070C0"/>
                <w:sz w:val="20"/>
                <w:szCs w:val="20"/>
                <w:lang w:eastAsia="en-GB"/>
              </w:rPr>
              <w:t xml:space="preserve">LC and KT </w:t>
            </w:r>
          </w:p>
          <w:p w14:paraId="2A1E66FA" w14:textId="77777777" w:rsidR="0023467B" w:rsidRPr="0023467B" w:rsidRDefault="0023467B" w:rsidP="0023467B">
            <w:pPr>
              <w:rPr>
                <w:rFonts w:ascii="Arial" w:hAnsi="Arial" w:cs="Arial"/>
                <w:b/>
                <w:color w:val="0070C0"/>
                <w:sz w:val="20"/>
                <w:szCs w:val="20"/>
                <w:lang w:eastAsia="en-GB"/>
              </w:rPr>
            </w:pPr>
          </w:p>
          <w:p w14:paraId="6B61572A" w14:textId="77777777" w:rsidR="0023467B" w:rsidRPr="0023467B" w:rsidRDefault="0023467B" w:rsidP="0023467B">
            <w:pPr>
              <w:rPr>
                <w:rFonts w:ascii="Arial" w:hAnsi="Arial" w:cs="Arial"/>
                <w:b/>
                <w:color w:val="000000"/>
                <w:sz w:val="20"/>
                <w:szCs w:val="20"/>
                <w:lang w:eastAsia="en-GB"/>
              </w:rPr>
            </w:pPr>
            <w:r w:rsidRPr="0023467B">
              <w:rPr>
                <w:rFonts w:ascii="Arial" w:hAnsi="Arial" w:cs="Arial"/>
                <w:b/>
                <w:color w:val="000000"/>
                <w:sz w:val="20"/>
                <w:szCs w:val="20"/>
                <w:lang w:eastAsia="en-GB"/>
              </w:rPr>
              <w:t xml:space="preserve">Success Criteria: </w:t>
            </w:r>
          </w:p>
          <w:p w14:paraId="1059D801" w14:textId="77777777" w:rsidR="0023467B" w:rsidRPr="0023467B" w:rsidRDefault="0023467B" w:rsidP="0023467B">
            <w:pPr>
              <w:rPr>
                <w:rFonts w:ascii="Arial" w:hAnsi="Arial" w:cs="Arial"/>
                <w:b/>
                <w:color w:val="000000"/>
                <w:sz w:val="20"/>
                <w:szCs w:val="20"/>
                <w:lang w:eastAsia="en-GB"/>
              </w:rPr>
            </w:pPr>
            <w:r w:rsidRPr="0023467B">
              <w:rPr>
                <w:rFonts w:ascii="Arial" w:hAnsi="Arial" w:cs="Arial"/>
                <w:b/>
                <w:color w:val="000000"/>
                <w:sz w:val="20"/>
                <w:szCs w:val="20"/>
                <w:lang w:eastAsia="en-GB"/>
              </w:rPr>
              <w:t xml:space="preserve">There are two laminated criteria on each table </w:t>
            </w:r>
          </w:p>
          <w:p w14:paraId="61C047A6" w14:textId="77777777" w:rsidR="0023467B" w:rsidRPr="0023467B" w:rsidRDefault="0023467B" w:rsidP="0023467B">
            <w:pPr>
              <w:rPr>
                <w:rFonts w:ascii="Arial" w:hAnsi="Arial" w:cs="Arial"/>
                <w:b/>
                <w:color w:val="000000"/>
                <w:sz w:val="20"/>
                <w:szCs w:val="20"/>
                <w:lang w:eastAsia="en-GB"/>
              </w:rPr>
            </w:pPr>
          </w:p>
          <w:p w14:paraId="2889885E" w14:textId="77777777" w:rsidR="0023467B" w:rsidRPr="0023467B" w:rsidRDefault="0023467B" w:rsidP="0023467B">
            <w:pPr>
              <w:rPr>
                <w:rFonts w:ascii="Arial" w:hAnsi="Arial" w:cs="Arial"/>
                <w:b/>
                <w:color w:val="000000"/>
                <w:sz w:val="20"/>
                <w:szCs w:val="20"/>
                <w:lang w:eastAsia="en-GB"/>
              </w:rPr>
            </w:pPr>
            <w:r w:rsidRPr="0023467B">
              <w:rPr>
                <w:rFonts w:ascii="Arial" w:hAnsi="Arial" w:cs="Arial"/>
                <w:b/>
                <w:color w:val="000000"/>
                <w:sz w:val="20"/>
                <w:szCs w:val="20"/>
                <w:lang w:eastAsia="en-GB"/>
              </w:rPr>
              <w:t xml:space="preserve">Warm up: Division </w:t>
            </w:r>
          </w:p>
          <w:p w14:paraId="3F41488D"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I will display three division questions on IWB and ask pupils to come up with the answers. I will use lollipop sticks to randomly select pupils to show their workings out on the IWB.</w:t>
            </w:r>
          </w:p>
          <w:p w14:paraId="46893139" w14:textId="77777777" w:rsidR="0023467B" w:rsidRPr="0023467B" w:rsidRDefault="0023467B" w:rsidP="0023467B">
            <w:pPr>
              <w:rPr>
                <w:rFonts w:ascii="Arial" w:hAnsi="Arial" w:cs="Arial"/>
                <w:color w:val="000000"/>
                <w:sz w:val="20"/>
                <w:szCs w:val="20"/>
                <w:lang w:eastAsia="en-GB"/>
              </w:rPr>
            </w:pPr>
          </w:p>
          <w:p w14:paraId="1832360B" w14:textId="77777777" w:rsidR="0023467B" w:rsidRPr="0023467B" w:rsidRDefault="0023467B" w:rsidP="0023467B">
            <w:pPr>
              <w:rPr>
                <w:rFonts w:ascii="Arial" w:hAnsi="Arial" w:cs="Arial"/>
                <w:b/>
                <w:color w:val="000000"/>
                <w:sz w:val="20"/>
                <w:szCs w:val="20"/>
                <w:lang w:eastAsia="en-GB"/>
              </w:rPr>
            </w:pPr>
            <w:r w:rsidRPr="0023467B">
              <w:rPr>
                <w:rFonts w:ascii="Arial" w:hAnsi="Arial" w:cs="Arial"/>
                <w:b/>
                <w:color w:val="000000"/>
                <w:sz w:val="20"/>
                <w:szCs w:val="20"/>
                <w:lang w:eastAsia="en-GB"/>
              </w:rPr>
              <w:t xml:space="preserve">State LO: </w:t>
            </w:r>
          </w:p>
          <w:p w14:paraId="595011C5"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Today’s learning objective will be to define the mode, median, mean and range of a set of data.</w:t>
            </w:r>
          </w:p>
          <w:p w14:paraId="6FC6A13C" w14:textId="77777777" w:rsidR="0023467B" w:rsidRPr="0023467B" w:rsidRDefault="0023467B" w:rsidP="0023467B">
            <w:pPr>
              <w:rPr>
                <w:rFonts w:ascii="Arial" w:hAnsi="Arial" w:cs="Arial"/>
                <w:color w:val="000000"/>
                <w:sz w:val="20"/>
                <w:szCs w:val="20"/>
                <w:lang w:eastAsia="en-GB"/>
              </w:rPr>
            </w:pPr>
          </w:p>
          <w:p w14:paraId="32245F80" w14:textId="77777777" w:rsidR="0023467B" w:rsidRPr="0023467B" w:rsidRDefault="0023467B" w:rsidP="0023467B">
            <w:pPr>
              <w:rPr>
                <w:rFonts w:ascii="Arial" w:hAnsi="Arial" w:cs="Arial"/>
                <w:b/>
                <w:color w:val="000000"/>
                <w:sz w:val="20"/>
                <w:szCs w:val="20"/>
                <w:lang w:eastAsia="en-GB"/>
              </w:rPr>
            </w:pPr>
            <w:r w:rsidRPr="0023467B">
              <w:rPr>
                <w:rFonts w:ascii="Arial" w:hAnsi="Arial" w:cs="Arial"/>
                <w:b/>
                <w:color w:val="000000"/>
                <w:sz w:val="20"/>
                <w:szCs w:val="20"/>
                <w:lang w:eastAsia="en-GB"/>
              </w:rPr>
              <w:t>Link to previous learning:</w:t>
            </w:r>
          </w:p>
          <w:p w14:paraId="38709023"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Turn to your partners and discuss when we have used these in our previous learning experiences.</w:t>
            </w:r>
          </w:p>
          <w:p w14:paraId="51565200" w14:textId="77777777" w:rsidR="0023467B" w:rsidRPr="0023467B" w:rsidRDefault="0023467B" w:rsidP="0023467B">
            <w:pPr>
              <w:rPr>
                <w:rFonts w:ascii="Arial" w:hAnsi="Arial" w:cs="Arial"/>
                <w:color w:val="000000"/>
                <w:sz w:val="20"/>
                <w:szCs w:val="20"/>
                <w:lang w:eastAsia="en-GB"/>
              </w:rPr>
            </w:pPr>
          </w:p>
          <w:p w14:paraId="7794A82F"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 xml:space="preserve">I will display the terms mode, median, mean and range on the IWB and ask pupils to use individual think time to come up with definitions. </w:t>
            </w:r>
          </w:p>
          <w:p w14:paraId="1D04F947" w14:textId="77777777" w:rsidR="0023467B" w:rsidRPr="0023467B" w:rsidRDefault="0023467B" w:rsidP="0023467B">
            <w:pPr>
              <w:rPr>
                <w:rFonts w:ascii="Arial" w:hAnsi="Arial" w:cs="Arial"/>
                <w:i/>
                <w:color w:val="000000"/>
                <w:sz w:val="20"/>
                <w:szCs w:val="20"/>
                <w:lang w:eastAsia="en-GB"/>
              </w:rPr>
            </w:pPr>
            <w:r w:rsidRPr="0023467B">
              <w:rPr>
                <w:rFonts w:ascii="Arial" w:hAnsi="Arial" w:cs="Arial"/>
                <w:i/>
                <w:color w:val="FF0000"/>
                <w:sz w:val="20"/>
                <w:szCs w:val="20"/>
                <w:lang w:eastAsia="en-GB"/>
              </w:rPr>
              <w:t xml:space="preserve">“Have some individual think time for 30 second and define the term for as many of these as you can” </w:t>
            </w:r>
            <w:r w:rsidRPr="0023467B">
              <w:rPr>
                <w:rFonts w:ascii="Arial" w:hAnsi="Arial" w:cs="Arial"/>
                <w:i/>
                <w:color w:val="000000"/>
                <w:sz w:val="20"/>
                <w:szCs w:val="20"/>
                <w:lang w:eastAsia="en-GB"/>
              </w:rPr>
              <w:t xml:space="preserve">Use lollipop sticks to randomly select pupils to give their definition. </w:t>
            </w:r>
          </w:p>
          <w:p w14:paraId="62DBE957" w14:textId="77777777" w:rsidR="0023467B" w:rsidRPr="0023467B" w:rsidRDefault="0023467B" w:rsidP="0023467B">
            <w:pPr>
              <w:rPr>
                <w:rFonts w:ascii="Arial" w:hAnsi="Arial" w:cs="Arial"/>
                <w:color w:val="000000"/>
                <w:sz w:val="20"/>
                <w:szCs w:val="20"/>
                <w:lang w:eastAsia="en-GB"/>
              </w:rPr>
            </w:pPr>
          </w:p>
          <w:p w14:paraId="29939290"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 xml:space="preserve">There will be a whole class discussion on averages and we will discuss the meaning of each term and I will display the averages rhyme to pupils. </w:t>
            </w:r>
          </w:p>
          <w:p w14:paraId="1D6A5DA1" w14:textId="77777777" w:rsidR="0023467B" w:rsidRPr="0023467B" w:rsidRDefault="0023467B" w:rsidP="0023467B">
            <w:pPr>
              <w:rPr>
                <w:rFonts w:ascii="Arial" w:hAnsi="Arial" w:cs="Arial"/>
                <w:color w:val="000000"/>
                <w:sz w:val="20"/>
                <w:szCs w:val="20"/>
                <w:lang w:eastAsia="en-GB"/>
              </w:rPr>
            </w:pPr>
          </w:p>
          <w:p w14:paraId="1496AFA0"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I will display the question</w:t>
            </w:r>
            <w:r w:rsidRPr="0023467B">
              <w:rPr>
                <w:rFonts w:ascii="Arial" w:hAnsi="Arial" w:cs="Arial"/>
                <w:color w:val="FF0000"/>
                <w:sz w:val="20"/>
                <w:szCs w:val="20"/>
                <w:lang w:eastAsia="en-GB"/>
              </w:rPr>
              <w:t xml:space="preserve"> </w:t>
            </w:r>
            <w:r w:rsidRPr="0023467B">
              <w:rPr>
                <w:rFonts w:ascii="Arial" w:hAnsi="Arial" w:cs="Arial"/>
                <w:i/>
                <w:color w:val="FF0000"/>
                <w:sz w:val="20"/>
                <w:szCs w:val="20"/>
                <w:lang w:eastAsia="en-GB"/>
              </w:rPr>
              <w:t xml:space="preserve">“Can you think of any examples where you might use these in real life? </w:t>
            </w:r>
            <w:r w:rsidRPr="0023467B">
              <w:rPr>
                <w:rFonts w:ascii="Arial" w:hAnsi="Arial" w:cs="Arial"/>
                <w:color w:val="000000"/>
                <w:sz w:val="20"/>
                <w:szCs w:val="20"/>
                <w:lang w:eastAsia="en-GB"/>
              </w:rPr>
              <w:t>On the IWB and pupils will be asked to use the think, pair, share strategy to come up with the answer. They will be given 3 minutes to use this strategy. Some pupils may find this difficult, if this happens I will bring them back and give them a clue. This clue will be the word “Averages” written on the IWB.</w:t>
            </w:r>
          </w:p>
          <w:p w14:paraId="73DC4133" w14:textId="77777777" w:rsidR="0023467B" w:rsidRPr="0023467B" w:rsidRDefault="0023467B" w:rsidP="0023467B">
            <w:pPr>
              <w:rPr>
                <w:rFonts w:ascii="Arial" w:hAnsi="Arial" w:cs="Arial"/>
                <w:color w:val="000000"/>
                <w:sz w:val="20"/>
                <w:szCs w:val="20"/>
                <w:lang w:eastAsia="en-GB"/>
              </w:rPr>
            </w:pPr>
          </w:p>
          <w:p w14:paraId="63BE2495" w14:textId="77777777" w:rsidR="0023467B" w:rsidRPr="0023467B" w:rsidRDefault="0023467B" w:rsidP="0023467B">
            <w:pPr>
              <w:rPr>
                <w:rFonts w:ascii="Arial" w:hAnsi="Arial" w:cs="Arial"/>
                <w:color w:val="000000"/>
                <w:sz w:val="20"/>
                <w:szCs w:val="20"/>
                <w:lang w:eastAsia="en-GB"/>
              </w:rPr>
            </w:pPr>
            <w:r w:rsidRPr="0023467B">
              <w:rPr>
                <w:rFonts w:ascii="Arial" w:hAnsi="Arial" w:cs="Arial"/>
                <w:i/>
                <w:color w:val="00B0F0"/>
                <w:sz w:val="20"/>
                <w:szCs w:val="20"/>
                <w:lang w:eastAsia="en-GB"/>
              </w:rPr>
              <w:t>“What is the meaning of the word average?”</w:t>
            </w:r>
            <w:r w:rsidRPr="0023467B">
              <w:rPr>
                <w:rFonts w:ascii="Arial" w:hAnsi="Arial" w:cs="Arial"/>
                <w:color w:val="000000"/>
                <w:sz w:val="20"/>
                <w:szCs w:val="20"/>
                <w:lang w:eastAsia="en-GB"/>
              </w:rPr>
              <w:t xml:space="preserve"> Finding the average helps you to draw conclusions from the data. The main types are mean, median and mode. Data is also often grouped.  </w:t>
            </w:r>
          </w:p>
          <w:p w14:paraId="108E4711" w14:textId="77777777" w:rsidR="0023467B" w:rsidRPr="0023467B" w:rsidRDefault="0023467B" w:rsidP="0023467B">
            <w:pPr>
              <w:rPr>
                <w:rFonts w:ascii="Arial" w:hAnsi="Arial" w:cs="Arial"/>
                <w:color w:val="000000"/>
                <w:sz w:val="20"/>
                <w:szCs w:val="20"/>
                <w:lang w:eastAsia="en-GB"/>
              </w:rPr>
            </w:pPr>
          </w:p>
          <w:p w14:paraId="3D490FF9"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Average: Mean, Mode, Median and range are all slightly different ways of finding the average. They are the 4 main types of average.</w:t>
            </w:r>
          </w:p>
          <w:p w14:paraId="36F69129" w14:textId="77777777" w:rsidR="0023467B" w:rsidRPr="0023467B" w:rsidRDefault="0023467B" w:rsidP="0023467B">
            <w:pPr>
              <w:rPr>
                <w:rFonts w:ascii="Arial" w:hAnsi="Arial" w:cs="Arial"/>
                <w:color w:val="000000"/>
                <w:sz w:val="20"/>
                <w:szCs w:val="20"/>
                <w:lang w:eastAsia="en-GB"/>
              </w:rPr>
            </w:pPr>
          </w:p>
          <w:p w14:paraId="2C2B933C" w14:textId="77777777" w:rsidR="0023467B" w:rsidRPr="0023467B" w:rsidRDefault="0023467B" w:rsidP="0023467B">
            <w:pPr>
              <w:rPr>
                <w:rFonts w:ascii="Arial" w:hAnsi="Arial" w:cs="Arial"/>
                <w:b/>
                <w:color w:val="000000"/>
                <w:sz w:val="20"/>
                <w:szCs w:val="20"/>
                <w:lang w:eastAsia="en-GB"/>
              </w:rPr>
            </w:pPr>
            <w:r w:rsidRPr="0023467B">
              <w:rPr>
                <w:rFonts w:ascii="Arial" w:hAnsi="Arial" w:cs="Arial"/>
                <w:b/>
                <w:color w:val="000000"/>
                <w:sz w:val="20"/>
                <w:szCs w:val="20"/>
                <w:lang w:eastAsia="en-GB"/>
              </w:rPr>
              <w:t xml:space="preserve">MODEL </w:t>
            </w:r>
          </w:p>
          <w:p w14:paraId="1EBC2743" w14:textId="77777777" w:rsidR="0023467B" w:rsidRPr="0023467B" w:rsidRDefault="0023467B" w:rsidP="0023467B">
            <w:pPr>
              <w:rPr>
                <w:rFonts w:ascii="Arial" w:hAnsi="Arial" w:cs="Arial"/>
                <w:i/>
                <w:color w:val="FF0000"/>
                <w:sz w:val="20"/>
                <w:szCs w:val="20"/>
                <w:lang w:eastAsia="en-GB"/>
              </w:rPr>
            </w:pPr>
            <w:r w:rsidRPr="0023467B">
              <w:rPr>
                <w:rFonts w:ascii="Arial" w:hAnsi="Arial" w:cs="Arial"/>
                <w:i/>
                <w:color w:val="FF0000"/>
                <w:sz w:val="20"/>
                <w:szCs w:val="20"/>
                <w:lang w:eastAsia="en-GB"/>
              </w:rPr>
              <w:t>“I will give you an example of when you would use averages in real life.”</w:t>
            </w:r>
          </w:p>
          <w:p w14:paraId="333AED3D" w14:textId="77777777" w:rsidR="0023467B" w:rsidRPr="0023467B" w:rsidRDefault="0023467B" w:rsidP="0023467B">
            <w:pPr>
              <w:rPr>
                <w:rFonts w:ascii="Arial" w:hAnsi="Arial" w:cs="Arial"/>
                <w:i/>
                <w:color w:val="FF0000"/>
                <w:sz w:val="20"/>
                <w:szCs w:val="20"/>
                <w:lang w:eastAsia="en-GB"/>
              </w:rPr>
            </w:pPr>
          </w:p>
          <w:p w14:paraId="76AC03F7"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 xml:space="preserve">I will display a table on the IWB and link it to the football teams. The data will be the amount of goals a football team has scored this season. </w:t>
            </w:r>
          </w:p>
          <w:p w14:paraId="40210D85" w14:textId="77777777" w:rsidR="0023467B" w:rsidRPr="0023467B" w:rsidRDefault="0023467B" w:rsidP="0023467B">
            <w:pPr>
              <w:rPr>
                <w:rFonts w:ascii="Arial" w:hAnsi="Arial" w:cs="Arial"/>
                <w:color w:val="000000"/>
                <w:sz w:val="20"/>
                <w:szCs w:val="20"/>
                <w:lang w:eastAsia="en-GB"/>
              </w:rPr>
            </w:pPr>
          </w:p>
          <w:p w14:paraId="4F108BA5"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2,2,9,10,17</w:t>
            </w:r>
          </w:p>
          <w:p w14:paraId="48CA1B19" w14:textId="77777777" w:rsidR="0023467B" w:rsidRPr="0023467B" w:rsidRDefault="0023467B" w:rsidP="0023467B">
            <w:pPr>
              <w:rPr>
                <w:rFonts w:ascii="Arial" w:hAnsi="Arial" w:cs="Arial"/>
                <w:color w:val="000000"/>
                <w:sz w:val="20"/>
                <w:szCs w:val="20"/>
                <w:lang w:eastAsia="en-GB"/>
              </w:rPr>
            </w:pPr>
          </w:p>
          <w:p w14:paraId="0C7E65FA"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Mode: 2</w:t>
            </w:r>
          </w:p>
          <w:p w14:paraId="681ADDC4"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Mean: 40/5=8</w:t>
            </w:r>
          </w:p>
          <w:p w14:paraId="69BAA003"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lastRenderedPageBreak/>
              <w:t xml:space="preserve">Range: 15 </w:t>
            </w:r>
          </w:p>
          <w:p w14:paraId="37997DF0"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 xml:space="preserve">Median: 9 </w:t>
            </w:r>
          </w:p>
          <w:p w14:paraId="16813AC7" w14:textId="77777777" w:rsidR="0023467B" w:rsidRPr="0023467B" w:rsidRDefault="0023467B" w:rsidP="0023467B">
            <w:pPr>
              <w:rPr>
                <w:rFonts w:ascii="Arial" w:hAnsi="Arial" w:cs="Arial"/>
                <w:color w:val="000000"/>
                <w:sz w:val="20"/>
                <w:szCs w:val="20"/>
                <w:lang w:eastAsia="en-GB"/>
              </w:rPr>
            </w:pPr>
          </w:p>
          <w:p w14:paraId="76B8AEEB" w14:textId="77777777" w:rsidR="0023467B" w:rsidRPr="0023467B" w:rsidRDefault="0023467B" w:rsidP="0023467B">
            <w:pPr>
              <w:numPr>
                <w:ilvl w:val="0"/>
                <w:numId w:val="8"/>
              </w:numPr>
              <w:rPr>
                <w:rFonts w:ascii="Arial" w:hAnsi="Arial" w:cs="Arial"/>
                <w:color w:val="000000"/>
                <w:sz w:val="20"/>
                <w:szCs w:val="20"/>
                <w:lang w:eastAsia="en-GB"/>
              </w:rPr>
            </w:pPr>
            <w:r w:rsidRPr="0023467B">
              <w:rPr>
                <w:rFonts w:ascii="Arial" w:hAnsi="Arial" w:cs="Arial"/>
                <w:color w:val="000000"/>
                <w:sz w:val="20"/>
                <w:szCs w:val="20"/>
                <w:lang w:eastAsia="en-GB"/>
              </w:rPr>
              <w:t>What is the first thing we must do to this data? (Order it)</w:t>
            </w:r>
          </w:p>
          <w:p w14:paraId="261B6A47" w14:textId="77777777" w:rsidR="0023467B" w:rsidRPr="0023467B" w:rsidRDefault="0023467B" w:rsidP="0023467B">
            <w:pPr>
              <w:numPr>
                <w:ilvl w:val="0"/>
                <w:numId w:val="8"/>
              </w:numPr>
              <w:rPr>
                <w:rFonts w:ascii="Arial" w:hAnsi="Arial" w:cs="Arial"/>
                <w:color w:val="000000"/>
                <w:sz w:val="20"/>
                <w:szCs w:val="20"/>
                <w:lang w:eastAsia="en-GB"/>
              </w:rPr>
            </w:pPr>
            <w:r w:rsidRPr="0023467B">
              <w:rPr>
                <w:rFonts w:ascii="Arial" w:hAnsi="Arial" w:cs="Arial"/>
                <w:color w:val="000000"/>
                <w:sz w:val="20"/>
                <w:szCs w:val="20"/>
                <w:lang w:eastAsia="en-GB"/>
              </w:rPr>
              <w:t xml:space="preserve">Why is it important that we order the data? </w:t>
            </w:r>
          </w:p>
          <w:p w14:paraId="04C8F7D8" w14:textId="77777777" w:rsidR="0023467B" w:rsidRPr="0023467B" w:rsidRDefault="0023467B" w:rsidP="0023467B">
            <w:pPr>
              <w:numPr>
                <w:ilvl w:val="0"/>
                <w:numId w:val="8"/>
              </w:numPr>
              <w:rPr>
                <w:rFonts w:ascii="Arial" w:hAnsi="Arial" w:cs="Arial"/>
                <w:color w:val="000000"/>
                <w:sz w:val="20"/>
                <w:szCs w:val="20"/>
                <w:lang w:eastAsia="en-GB"/>
              </w:rPr>
            </w:pPr>
            <w:r w:rsidRPr="0023467B">
              <w:rPr>
                <w:rFonts w:ascii="Arial" w:hAnsi="Arial" w:cs="Arial"/>
                <w:color w:val="000000"/>
                <w:sz w:val="20"/>
                <w:szCs w:val="20"/>
                <w:lang w:eastAsia="en-GB"/>
              </w:rPr>
              <w:t xml:space="preserve">Can you work out the mode, median, mean and range for this data? </w:t>
            </w:r>
          </w:p>
          <w:p w14:paraId="2CD8C8FA"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 xml:space="preserve">Pupils will work out the mode, median, mean, and range for this data in their books. </w:t>
            </w:r>
          </w:p>
          <w:p w14:paraId="13A2D871" w14:textId="77777777" w:rsidR="0023467B" w:rsidRPr="0023467B" w:rsidRDefault="0023467B" w:rsidP="0023467B">
            <w:pPr>
              <w:rPr>
                <w:rFonts w:ascii="Arial" w:hAnsi="Arial" w:cs="Arial"/>
                <w:color w:val="000000"/>
                <w:sz w:val="20"/>
                <w:szCs w:val="20"/>
                <w:lang w:eastAsia="en-GB"/>
              </w:rPr>
            </w:pPr>
          </w:p>
          <w:p w14:paraId="695634AD"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 xml:space="preserve">I will model a second table to the pupils, this data table will link to the class topic and the work pupils will complete during the main body of today’s lesson. </w:t>
            </w:r>
          </w:p>
          <w:p w14:paraId="2B2FB195" w14:textId="77777777" w:rsidR="0023467B" w:rsidRPr="0023467B" w:rsidRDefault="0023467B" w:rsidP="0023467B">
            <w:pPr>
              <w:rPr>
                <w:rFonts w:ascii="Arial" w:hAnsi="Arial" w:cs="Arial"/>
                <w:color w:val="000000"/>
                <w:sz w:val="20"/>
                <w:szCs w:val="20"/>
                <w:lang w:eastAsia="en-GB"/>
              </w:rPr>
            </w:pPr>
          </w:p>
          <w:p w14:paraId="5FBC67B6"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 xml:space="preserve">This table will include Russian astronauts and the number of space missions they have completed. </w:t>
            </w:r>
          </w:p>
          <w:p w14:paraId="59E38F00"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1,2,2,3,4,5,7,9,12</w:t>
            </w:r>
          </w:p>
          <w:p w14:paraId="09F1E3B2"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 xml:space="preserve">Mode: 2 </w:t>
            </w:r>
          </w:p>
          <w:p w14:paraId="1FB8DE56"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Median: 4</w:t>
            </w:r>
          </w:p>
          <w:p w14:paraId="12364556"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 xml:space="preserve">Mean: 45/9 = 9 </w:t>
            </w:r>
          </w:p>
          <w:p w14:paraId="470EC1A5"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 xml:space="preserve">Range: 12-1 = 11 </w:t>
            </w:r>
          </w:p>
          <w:p w14:paraId="1C27A2C5" w14:textId="77777777" w:rsidR="0023467B" w:rsidRPr="0023467B" w:rsidRDefault="0023467B" w:rsidP="0023467B">
            <w:pPr>
              <w:rPr>
                <w:rFonts w:ascii="Arial" w:hAnsi="Arial" w:cs="Arial"/>
                <w:color w:val="000000"/>
                <w:sz w:val="20"/>
                <w:szCs w:val="20"/>
                <w:lang w:eastAsia="en-GB"/>
              </w:rPr>
            </w:pPr>
          </w:p>
          <w:p w14:paraId="379C3283" w14:textId="77777777" w:rsidR="0023467B" w:rsidRPr="0023467B" w:rsidRDefault="0023467B" w:rsidP="0023467B">
            <w:pPr>
              <w:rPr>
                <w:rFonts w:ascii="Arial" w:hAnsi="Arial" w:cs="Arial"/>
                <w:i/>
                <w:color w:val="FF0000"/>
                <w:sz w:val="20"/>
                <w:szCs w:val="20"/>
                <w:lang w:eastAsia="en-GB"/>
              </w:rPr>
            </w:pPr>
            <w:r w:rsidRPr="0023467B">
              <w:rPr>
                <w:rFonts w:ascii="Arial" w:hAnsi="Arial" w:cs="Arial"/>
                <w:i/>
                <w:color w:val="FF0000"/>
                <w:sz w:val="20"/>
                <w:szCs w:val="20"/>
                <w:lang w:eastAsia="en-GB"/>
              </w:rPr>
              <w:t xml:space="preserve">“Which astronaut completed the most space missions?’ </w:t>
            </w:r>
          </w:p>
          <w:p w14:paraId="7E4AA859" w14:textId="77777777" w:rsidR="0023467B" w:rsidRPr="0023467B" w:rsidRDefault="0023467B" w:rsidP="0023467B">
            <w:pPr>
              <w:rPr>
                <w:rFonts w:ascii="Arial" w:hAnsi="Arial" w:cs="Arial"/>
                <w:i/>
                <w:color w:val="FF0000"/>
                <w:sz w:val="20"/>
                <w:szCs w:val="20"/>
                <w:lang w:eastAsia="en-GB"/>
              </w:rPr>
            </w:pPr>
          </w:p>
          <w:p w14:paraId="11295998" w14:textId="77777777" w:rsidR="0023467B" w:rsidRPr="0023467B" w:rsidRDefault="0023467B" w:rsidP="0023467B">
            <w:pPr>
              <w:rPr>
                <w:rFonts w:ascii="Arial" w:hAnsi="Arial" w:cs="Arial"/>
                <w:i/>
                <w:color w:val="FF0000"/>
                <w:sz w:val="20"/>
                <w:szCs w:val="20"/>
                <w:lang w:eastAsia="en-GB"/>
              </w:rPr>
            </w:pPr>
            <w:r w:rsidRPr="0023467B">
              <w:rPr>
                <w:rFonts w:ascii="Arial" w:hAnsi="Arial" w:cs="Arial"/>
                <w:i/>
                <w:color w:val="FF0000"/>
                <w:sz w:val="20"/>
                <w:szCs w:val="20"/>
                <w:lang w:eastAsia="en-GB"/>
              </w:rPr>
              <w:t>‘Turn to your partners and discuss the first step you take before anything else”</w:t>
            </w:r>
          </w:p>
          <w:p w14:paraId="7A5EC80C" w14:textId="77777777" w:rsidR="0023467B" w:rsidRPr="0023467B" w:rsidRDefault="0023467B" w:rsidP="0023467B">
            <w:pPr>
              <w:rPr>
                <w:rFonts w:ascii="Arial" w:hAnsi="Arial" w:cs="Arial"/>
                <w:i/>
                <w:color w:val="FF0000"/>
                <w:sz w:val="20"/>
                <w:szCs w:val="20"/>
                <w:lang w:eastAsia="en-GB"/>
              </w:rPr>
            </w:pPr>
            <w:r w:rsidRPr="0023467B">
              <w:rPr>
                <w:rFonts w:ascii="Arial" w:hAnsi="Arial" w:cs="Arial"/>
                <w:i/>
                <w:color w:val="FF0000"/>
                <w:sz w:val="20"/>
                <w:szCs w:val="20"/>
                <w:lang w:eastAsia="en-GB"/>
              </w:rPr>
              <w:t>“What is the median, mode, mean and range of this data? I would like you to work it out in your books then turn to your</w:t>
            </w:r>
          </w:p>
          <w:p w14:paraId="212D7E88" w14:textId="77777777" w:rsidR="0023467B" w:rsidRPr="0023467B" w:rsidRDefault="0023467B" w:rsidP="0023467B">
            <w:pPr>
              <w:rPr>
                <w:rFonts w:ascii="Arial" w:hAnsi="Arial" w:cs="Arial"/>
                <w:i/>
                <w:color w:val="FF0000"/>
                <w:sz w:val="20"/>
                <w:szCs w:val="20"/>
                <w:lang w:eastAsia="en-GB"/>
              </w:rPr>
            </w:pPr>
            <w:r w:rsidRPr="0023467B">
              <w:rPr>
                <w:rFonts w:ascii="Arial" w:hAnsi="Arial" w:cs="Arial"/>
                <w:i/>
                <w:color w:val="FF0000"/>
                <w:sz w:val="20"/>
                <w:szCs w:val="20"/>
                <w:lang w:eastAsia="en-GB"/>
              </w:rPr>
              <w:t xml:space="preserve">Partner to discuss the answers you have and highlight the method you used to get your answers. </w:t>
            </w:r>
          </w:p>
          <w:p w14:paraId="695BD8C8" w14:textId="77777777" w:rsidR="0023467B" w:rsidRPr="0023467B" w:rsidRDefault="0023467B" w:rsidP="0023467B">
            <w:pPr>
              <w:rPr>
                <w:rFonts w:ascii="Arial" w:hAnsi="Arial" w:cs="Arial"/>
                <w:color w:val="000000"/>
                <w:sz w:val="20"/>
                <w:szCs w:val="20"/>
                <w:lang w:eastAsia="en-GB"/>
              </w:rPr>
            </w:pPr>
          </w:p>
          <w:p w14:paraId="03986566"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Once the pupils have completed this task, I will use lollipop sticks to randomly select pupils to come up and show the method they used on the IWB.</w:t>
            </w:r>
          </w:p>
          <w:p w14:paraId="0876AD62" w14:textId="77777777" w:rsidR="0023467B" w:rsidRPr="0023467B" w:rsidRDefault="0023467B" w:rsidP="0023467B">
            <w:pPr>
              <w:rPr>
                <w:rFonts w:ascii="Arial" w:hAnsi="Arial" w:cs="Arial"/>
                <w:color w:val="000000"/>
                <w:sz w:val="20"/>
                <w:szCs w:val="20"/>
                <w:lang w:eastAsia="en-GB"/>
              </w:rPr>
            </w:pPr>
          </w:p>
          <w:p w14:paraId="4BE64C56" w14:textId="77777777" w:rsidR="0023467B" w:rsidRPr="0023467B" w:rsidRDefault="0023467B" w:rsidP="0023467B">
            <w:pPr>
              <w:rPr>
                <w:rFonts w:ascii="Arial" w:hAnsi="Arial" w:cs="Arial"/>
                <w:sz w:val="20"/>
                <w:szCs w:val="20"/>
                <w:lang w:eastAsia="en-GB"/>
              </w:rPr>
            </w:pPr>
          </w:p>
        </w:tc>
      </w:tr>
      <w:tr w:rsidR="0023467B" w:rsidRPr="0023467B" w14:paraId="444DF619" w14:textId="77777777" w:rsidTr="0023467B">
        <w:trPr>
          <w:gridAfter w:val="1"/>
          <w:wAfter w:w="3249" w:type="dxa"/>
          <w:trHeight w:val="293"/>
        </w:trPr>
        <w:tc>
          <w:tcPr>
            <w:tcW w:w="817" w:type="dxa"/>
            <w:vMerge/>
            <w:vAlign w:val="center"/>
          </w:tcPr>
          <w:p w14:paraId="18903EDB" w14:textId="77777777" w:rsidR="0023467B" w:rsidRPr="0023467B" w:rsidRDefault="0023467B" w:rsidP="0023467B">
            <w:pPr>
              <w:jc w:val="center"/>
              <w:rPr>
                <w:rFonts w:ascii="Arial" w:hAnsi="Arial" w:cs="Arial"/>
                <w:sz w:val="20"/>
                <w:szCs w:val="20"/>
                <w:lang w:eastAsia="en-GB"/>
              </w:rPr>
            </w:pPr>
          </w:p>
        </w:tc>
        <w:tc>
          <w:tcPr>
            <w:tcW w:w="5681" w:type="dxa"/>
            <w:gridSpan w:val="2"/>
            <w:vMerge/>
          </w:tcPr>
          <w:p w14:paraId="70C803FD" w14:textId="77777777" w:rsidR="0023467B" w:rsidRPr="0023467B" w:rsidRDefault="0023467B" w:rsidP="0023467B">
            <w:pPr>
              <w:rPr>
                <w:rFonts w:ascii="Arial" w:hAnsi="Arial" w:cs="Arial"/>
                <w:sz w:val="20"/>
                <w:szCs w:val="20"/>
                <w:lang w:eastAsia="en-GB"/>
              </w:rPr>
            </w:pPr>
          </w:p>
        </w:tc>
      </w:tr>
      <w:tr w:rsidR="0023467B" w:rsidRPr="0023467B" w14:paraId="623FF6DF" w14:textId="77777777" w:rsidTr="0023467B">
        <w:trPr>
          <w:trHeight w:val="256"/>
        </w:trPr>
        <w:tc>
          <w:tcPr>
            <w:tcW w:w="817" w:type="dxa"/>
            <w:vMerge/>
            <w:vAlign w:val="center"/>
          </w:tcPr>
          <w:p w14:paraId="7DE6FA37" w14:textId="77777777" w:rsidR="0023467B" w:rsidRPr="0023467B" w:rsidRDefault="0023467B" w:rsidP="0023467B">
            <w:pPr>
              <w:jc w:val="center"/>
              <w:rPr>
                <w:rFonts w:ascii="Arial" w:hAnsi="Arial" w:cs="Arial"/>
                <w:sz w:val="20"/>
                <w:szCs w:val="20"/>
                <w:lang w:eastAsia="en-GB"/>
              </w:rPr>
            </w:pPr>
          </w:p>
        </w:tc>
        <w:tc>
          <w:tcPr>
            <w:tcW w:w="5681" w:type="dxa"/>
            <w:gridSpan w:val="2"/>
            <w:vMerge/>
          </w:tcPr>
          <w:p w14:paraId="211A07B8"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7EA6DB82" w14:textId="77777777" w:rsidR="0023467B" w:rsidRPr="0023467B" w:rsidRDefault="0023467B" w:rsidP="0023467B">
            <w:pPr>
              <w:rPr>
                <w:rFonts w:ascii="Arial" w:hAnsi="Arial" w:cs="Arial"/>
                <w:sz w:val="20"/>
                <w:szCs w:val="20"/>
                <w:lang w:eastAsia="en-GB"/>
              </w:rPr>
            </w:pPr>
          </w:p>
        </w:tc>
      </w:tr>
      <w:tr w:rsidR="0023467B" w:rsidRPr="0023467B" w14:paraId="6810C446" w14:textId="77777777" w:rsidTr="0023467B">
        <w:trPr>
          <w:trHeight w:val="256"/>
        </w:trPr>
        <w:tc>
          <w:tcPr>
            <w:tcW w:w="817" w:type="dxa"/>
            <w:vMerge/>
            <w:vAlign w:val="center"/>
          </w:tcPr>
          <w:p w14:paraId="4AEEB189" w14:textId="77777777" w:rsidR="0023467B" w:rsidRPr="0023467B" w:rsidRDefault="0023467B" w:rsidP="0023467B">
            <w:pPr>
              <w:jc w:val="center"/>
              <w:rPr>
                <w:rFonts w:ascii="Arial" w:hAnsi="Arial" w:cs="Arial"/>
                <w:sz w:val="20"/>
                <w:szCs w:val="20"/>
                <w:lang w:eastAsia="en-GB"/>
              </w:rPr>
            </w:pPr>
          </w:p>
        </w:tc>
        <w:tc>
          <w:tcPr>
            <w:tcW w:w="5681" w:type="dxa"/>
            <w:gridSpan w:val="2"/>
            <w:vMerge/>
          </w:tcPr>
          <w:p w14:paraId="421DBD85"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09FC6E9D" w14:textId="77777777" w:rsidR="0023467B" w:rsidRPr="0023467B" w:rsidRDefault="0023467B" w:rsidP="0023467B">
            <w:pPr>
              <w:rPr>
                <w:rFonts w:ascii="Arial" w:hAnsi="Arial" w:cs="Arial"/>
                <w:b/>
                <w:sz w:val="20"/>
                <w:szCs w:val="20"/>
                <w:lang w:eastAsia="en-GB"/>
              </w:rPr>
            </w:pPr>
            <w:proofErr w:type="gramStart"/>
            <w:r w:rsidRPr="0023467B">
              <w:rPr>
                <w:rFonts w:ascii="Arial" w:hAnsi="Arial" w:cs="Arial"/>
                <w:b/>
                <w:sz w:val="20"/>
                <w:szCs w:val="20"/>
                <w:lang w:eastAsia="en-GB"/>
              </w:rPr>
              <w:t>AFL :</w:t>
            </w:r>
            <w:proofErr w:type="gramEnd"/>
            <w:r w:rsidRPr="0023467B">
              <w:rPr>
                <w:rFonts w:ascii="Arial" w:hAnsi="Arial" w:cs="Arial"/>
                <w:b/>
                <w:sz w:val="20"/>
                <w:szCs w:val="20"/>
                <w:lang w:eastAsia="en-GB"/>
              </w:rPr>
              <w:t xml:space="preserve">  </w:t>
            </w:r>
          </w:p>
          <w:p w14:paraId="342C219A"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lastRenderedPageBreak/>
              <w:t>Model methods on IWB</w:t>
            </w:r>
          </w:p>
          <w:p w14:paraId="1C11DD00"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Lollipop sticks </w:t>
            </w:r>
          </w:p>
          <w:p w14:paraId="74580A7C"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Partner talk </w:t>
            </w:r>
          </w:p>
          <w:p w14:paraId="70972DCE"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Talk strategies </w:t>
            </w:r>
          </w:p>
          <w:p w14:paraId="72C5344A" w14:textId="77777777" w:rsidR="0023467B" w:rsidRPr="0023467B" w:rsidRDefault="0023467B" w:rsidP="0023467B">
            <w:pPr>
              <w:rPr>
                <w:rFonts w:ascii="Arial" w:hAnsi="Arial" w:cs="Arial"/>
                <w:sz w:val="20"/>
                <w:szCs w:val="20"/>
                <w:lang w:eastAsia="en-GB"/>
              </w:rPr>
            </w:pPr>
          </w:p>
          <w:p w14:paraId="1273EFD9"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What are the data sets? </w:t>
            </w:r>
          </w:p>
          <w:p w14:paraId="04C52024" w14:textId="77777777" w:rsidR="0023467B" w:rsidRPr="0023467B" w:rsidRDefault="0023467B" w:rsidP="0023467B">
            <w:pPr>
              <w:rPr>
                <w:rFonts w:ascii="Arial" w:hAnsi="Arial" w:cs="Arial"/>
                <w:sz w:val="20"/>
                <w:szCs w:val="20"/>
                <w:lang w:eastAsia="en-GB"/>
              </w:rPr>
            </w:pPr>
          </w:p>
          <w:p w14:paraId="196EC36C"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Can you define any of these terms? </w:t>
            </w:r>
          </w:p>
          <w:p w14:paraId="494BBE81" w14:textId="77777777" w:rsidR="0023467B" w:rsidRPr="0023467B" w:rsidRDefault="0023467B" w:rsidP="0023467B">
            <w:pPr>
              <w:rPr>
                <w:rFonts w:ascii="Arial" w:hAnsi="Arial" w:cs="Arial"/>
                <w:sz w:val="20"/>
                <w:szCs w:val="20"/>
                <w:lang w:eastAsia="en-GB"/>
              </w:rPr>
            </w:pPr>
          </w:p>
          <w:p w14:paraId="79D84482"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When might you use these terms in real life? </w:t>
            </w:r>
          </w:p>
          <w:p w14:paraId="78C933C6" w14:textId="77777777" w:rsidR="0023467B" w:rsidRPr="0023467B" w:rsidRDefault="0023467B" w:rsidP="0023467B">
            <w:pPr>
              <w:rPr>
                <w:rFonts w:ascii="Arial" w:hAnsi="Arial" w:cs="Arial"/>
                <w:sz w:val="20"/>
                <w:szCs w:val="20"/>
                <w:lang w:eastAsia="en-GB"/>
              </w:rPr>
            </w:pPr>
          </w:p>
          <w:p w14:paraId="59D41935"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Why might we need to know how to use them? </w:t>
            </w:r>
          </w:p>
          <w:p w14:paraId="38D7DDD9" w14:textId="77777777" w:rsidR="0023467B" w:rsidRPr="0023467B" w:rsidRDefault="0023467B" w:rsidP="0023467B">
            <w:pPr>
              <w:rPr>
                <w:rFonts w:ascii="Arial" w:hAnsi="Arial" w:cs="Arial"/>
                <w:sz w:val="20"/>
                <w:szCs w:val="20"/>
                <w:lang w:eastAsia="en-GB"/>
              </w:rPr>
            </w:pPr>
          </w:p>
          <w:p w14:paraId="4C668E45"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What is the meaning of the word average? </w:t>
            </w:r>
          </w:p>
          <w:p w14:paraId="156CCF00" w14:textId="77777777" w:rsidR="0023467B" w:rsidRPr="0023467B" w:rsidRDefault="0023467B" w:rsidP="0023467B">
            <w:pPr>
              <w:rPr>
                <w:rFonts w:ascii="Arial" w:hAnsi="Arial" w:cs="Arial"/>
                <w:sz w:val="20"/>
                <w:szCs w:val="20"/>
                <w:lang w:eastAsia="en-GB"/>
              </w:rPr>
            </w:pPr>
          </w:p>
          <w:p w14:paraId="0A4DF5FD"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‘Turn to your partners and discuss the first step you take before anything else’ </w:t>
            </w:r>
          </w:p>
          <w:p w14:paraId="6BE2AD38" w14:textId="77777777" w:rsidR="0023467B" w:rsidRPr="0023467B" w:rsidRDefault="0023467B" w:rsidP="0023467B">
            <w:pPr>
              <w:rPr>
                <w:rFonts w:ascii="Arial" w:hAnsi="Arial" w:cs="Arial"/>
                <w:sz w:val="20"/>
                <w:szCs w:val="20"/>
                <w:lang w:eastAsia="en-GB"/>
              </w:rPr>
            </w:pPr>
          </w:p>
          <w:p w14:paraId="721C3407"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How to find the mode, median, mean and range of a set of data? </w:t>
            </w:r>
          </w:p>
          <w:p w14:paraId="3F04E5F5" w14:textId="77777777" w:rsidR="0023467B" w:rsidRPr="0023467B" w:rsidRDefault="0023467B" w:rsidP="0023467B">
            <w:pPr>
              <w:rPr>
                <w:rFonts w:ascii="Arial" w:hAnsi="Arial" w:cs="Arial"/>
                <w:sz w:val="20"/>
                <w:szCs w:val="20"/>
                <w:lang w:eastAsia="en-GB"/>
              </w:rPr>
            </w:pPr>
          </w:p>
          <w:p w14:paraId="39F6B3C2" w14:textId="77777777" w:rsidR="0023467B" w:rsidRPr="0023467B" w:rsidRDefault="0023467B" w:rsidP="0023467B">
            <w:pPr>
              <w:rPr>
                <w:rFonts w:ascii="Arial" w:hAnsi="Arial" w:cs="Arial"/>
                <w:sz w:val="20"/>
                <w:szCs w:val="20"/>
                <w:lang w:eastAsia="en-GB"/>
              </w:rPr>
            </w:pPr>
          </w:p>
          <w:p w14:paraId="485AE574" w14:textId="77777777" w:rsidR="0023467B" w:rsidRPr="0023467B" w:rsidRDefault="0023467B" w:rsidP="0023467B">
            <w:pPr>
              <w:rPr>
                <w:rFonts w:ascii="Arial" w:hAnsi="Arial" w:cs="Arial"/>
                <w:sz w:val="20"/>
                <w:szCs w:val="20"/>
                <w:lang w:eastAsia="en-GB"/>
              </w:rPr>
            </w:pPr>
          </w:p>
          <w:p w14:paraId="62217405" w14:textId="77777777" w:rsidR="0023467B" w:rsidRPr="0023467B" w:rsidRDefault="0023467B" w:rsidP="0023467B">
            <w:pPr>
              <w:rPr>
                <w:rFonts w:ascii="Arial" w:hAnsi="Arial" w:cs="Arial"/>
                <w:sz w:val="20"/>
                <w:szCs w:val="20"/>
                <w:lang w:eastAsia="en-GB"/>
              </w:rPr>
            </w:pPr>
          </w:p>
          <w:p w14:paraId="386CDEB3" w14:textId="77777777" w:rsidR="0023467B" w:rsidRPr="0023467B" w:rsidRDefault="0023467B" w:rsidP="0023467B">
            <w:pPr>
              <w:rPr>
                <w:rFonts w:ascii="Arial" w:hAnsi="Arial" w:cs="Arial"/>
                <w:sz w:val="20"/>
                <w:szCs w:val="20"/>
                <w:lang w:eastAsia="en-GB"/>
              </w:rPr>
            </w:pPr>
          </w:p>
          <w:p w14:paraId="43A84EAC"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What does the range tell us? </w:t>
            </w:r>
          </w:p>
          <w:p w14:paraId="2ADEE790" w14:textId="77777777" w:rsidR="0023467B" w:rsidRPr="0023467B" w:rsidRDefault="0023467B" w:rsidP="0023467B">
            <w:pPr>
              <w:rPr>
                <w:rFonts w:ascii="Arial" w:hAnsi="Arial" w:cs="Arial"/>
                <w:sz w:val="20"/>
                <w:szCs w:val="20"/>
                <w:lang w:eastAsia="en-GB"/>
              </w:rPr>
            </w:pPr>
          </w:p>
          <w:p w14:paraId="4466594D" w14:textId="77777777" w:rsidR="0023467B" w:rsidRPr="0023467B" w:rsidRDefault="0023467B" w:rsidP="0023467B">
            <w:pPr>
              <w:rPr>
                <w:rFonts w:ascii="Arial" w:hAnsi="Arial" w:cs="Arial"/>
                <w:color w:val="FF0000"/>
                <w:sz w:val="20"/>
                <w:szCs w:val="20"/>
                <w:lang w:eastAsia="en-GB"/>
              </w:rPr>
            </w:pPr>
            <w:r w:rsidRPr="0023467B">
              <w:rPr>
                <w:rFonts w:ascii="Arial" w:hAnsi="Arial" w:cs="Arial"/>
                <w:color w:val="FF0000"/>
                <w:sz w:val="20"/>
                <w:szCs w:val="20"/>
                <w:lang w:eastAsia="en-GB"/>
              </w:rPr>
              <w:t xml:space="preserve">Range: The range shows how spread out a set of data is, the bigger the range the more spread out the data is. If the range of data is small, it means the data is more consistent. </w:t>
            </w:r>
          </w:p>
          <w:p w14:paraId="257CBE95" w14:textId="77777777" w:rsidR="0023467B" w:rsidRPr="0023467B" w:rsidRDefault="0023467B" w:rsidP="0023467B">
            <w:pPr>
              <w:rPr>
                <w:rFonts w:ascii="Arial" w:hAnsi="Arial" w:cs="Arial"/>
                <w:color w:val="FF0000"/>
                <w:sz w:val="20"/>
                <w:szCs w:val="20"/>
                <w:lang w:eastAsia="en-GB"/>
              </w:rPr>
            </w:pPr>
          </w:p>
          <w:p w14:paraId="3DA82B47" w14:textId="77777777" w:rsidR="0023467B" w:rsidRPr="0023467B" w:rsidRDefault="0023467B" w:rsidP="0023467B">
            <w:pPr>
              <w:rPr>
                <w:rFonts w:ascii="Arial" w:hAnsi="Arial" w:cs="Arial"/>
                <w:color w:val="000000"/>
                <w:sz w:val="20"/>
                <w:szCs w:val="20"/>
                <w:lang w:eastAsia="en-GB"/>
              </w:rPr>
            </w:pPr>
            <w:proofErr w:type="spellStart"/>
            <w:r w:rsidRPr="0023467B">
              <w:rPr>
                <w:rFonts w:ascii="Arial" w:hAnsi="Arial" w:cs="Arial"/>
                <w:color w:val="000000"/>
                <w:sz w:val="20"/>
                <w:szCs w:val="20"/>
                <w:lang w:eastAsia="en-GB"/>
              </w:rPr>
              <w:t>e.g</w:t>
            </w:r>
            <w:proofErr w:type="spellEnd"/>
            <w:r w:rsidRPr="0023467B">
              <w:rPr>
                <w:rFonts w:ascii="Arial" w:hAnsi="Arial" w:cs="Arial"/>
                <w:color w:val="000000"/>
                <w:sz w:val="20"/>
                <w:szCs w:val="20"/>
                <w:lang w:eastAsia="en-GB"/>
              </w:rPr>
              <w:t xml:space="preserve"> school grades</w:t>
            </w:r>
          </w:p>
          <w:p w14:paraId="779111C4" w14:textId="77777777" w:rsidR="0023467B" w:rsidRPr="0023467B" w:rsidRDefault="0023467B" w:rsidP="0023467B">
            <w:pPr>
              <w:rPr>
                <w:rFonts w:ascii="Arial" w:hAnsi="Arial" w:cs="Arial"/>
                <w:color w:val="000000"/>
                <w:sz w:val="20"/>
                <w:szCs w:val="20"/>
                <w:lang w:eastAsia="en-GB"/>
              </w:rPr>
            </w:pPr>
          </w:p>
          <w:p w14:paraId="13637747"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 xml:space="preserve">What does consistent mean? </w:t>
            </w:r>
          </w:p>
          <w:p w14:paraId="69E3A7FF"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 xml:space="preserve">Turn to your partner and discuss </w:t>
            </w:r>
          </w:p>
          <w:p w14:paraId="5DB0CD3B" w14:textId="77777777" w:rsidR="0023467B" w:rsidRPr="0023467B" w:rsidRDefault="0023467B" w:rsidP="0023467B">
            <w:pPr>
              <w:rPr>
                <w:rFonts w:ascii="Arial" w:hAnsi="Arial" w:cs="Arial"/>
                <w:color w:val="000000"/>
                <w:sz w:val="20"/>
                <w:szCs w:val="20"/>
                <w:lang w:eastAsia="en-GB"/>
              </w:rPr>
            </w:pPr>
          </w:p>
          <w:p w14:paraId="62BE4A57"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Range: is this range consistent?</w:t>
            </w:r>
          </w:p>
          <w:p w14:paraId="3936D9C0"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 xml:space="preserve">15= No this is a high number. </w:t>
            </w:r>
          </w:p>
          <w:p w14:paraId="084C750B"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Scored 17 goals one game and 2 in another- not consistent</w:t>
            </w:r>
          </w:p>
          <w:p w14:paraId="7832D5C0" w14:textId="77777777" w:rsidR="0023467B" w:rsidRPr="0023467B" w:rsidRDefault="0023467B" w:rsidP="0023467B">
            <w:pPr>
              <w:rPr>
                <w:rFonts w:ascii="Arial" w:hAnsi="Arial" w:cs="Arial"/>
                <w:color w:val="000000"/>
                <w:sz w:val="20"/>
                <w:szCs w:val="20"/>
                <w:lang w:eastAsia="en-GB"/>
              </w:rPr>
            </w:pPr>
          </w:p>
          <w:p w14:paraId="513F0DC7"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 xml:space="preserve">If the goals were </w:t>
            </w:r>
          </w:p>
          <w:p w14:paraId="7B005BD6"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 xml:space="preserve">2,3,3,4,4,4 the range would be </w:t>
            </w:r>
            <w:proofErr w:type="gramStart"/>
            <w:r w:rsidRPr="0023467B">
              <w:rPr>
                <w:rFonts w:ascii="Arial" w:hAnsi="Arial" w:cs="Arial"/>
                <w:color w:val="000000"/>
                <w:sz w:val="20"/>
                <w:szCs w:val="20"/>
                <w:lang w:eastAsia="en-GB"/>
              </w:rPr>
              <w:t>2.This</w:t>
            </w:r>
            <w:proofErr w:type="gramEnd"/>
            <w:r w:rsidRPr="0023467B">
              <w:rPr>
                <w:rFonts w:ascii="Arial" w:hAnsi="Arial" w:cs="Arial"/>
                <w:color w:val="000000"/>
                <w:sz w:val="20"/>
                <w:szCs w:val="20"/>
                <w:lang w:eastAsia="en-GB"/>
              </w:rPr>
              <w:t xml:space="preserve"> would mean that the number of goals they scored each game were consistent. </w:t>
            </w:r>
          </w:p>
          <w:p w14:paraId="57D02B0F" w14:textId="77777777" w:rsidR="0023467B" w:rsidRPr="0023467B" w:rsidRDefault="0023467B" w:rsidP="0023467B">
            <w:pPr>
              <w:rPr>
                <w:rFonts w:ascii="Arial" w:hAnsi="Arial" w:cs="Arial"/>
                <w:sz w:val="20"/>
                <w:szCs w:val="20"/>
                <w:lang w:eastAsia="en-GB"/>
              </w:rPr>
            </w:pPr>
          </w:p>
        </w:tc>
      </w:tr>
      <w:tr w:rsidR="0023467B" w:rsidRPr="0023467B" w14:paraId="12E72427" w14:textId="77777777" w:rsidTr="0023467B">
        <w:trPr>
          <w:trHeight w:val="256"/>
        </w:trPr>
        <w:tc>
          <w:tcPr>
            <w:tcW w:w="817" w:type="dxa"/>
            <w:vMerge/>
            <w:vAlign w:val="center"/>
          </w:tcPr>
          <w:p w14:paraId="6646ABDC" w14:textId="77777777" w:rsidR="0023467B" w:rsidRPr="0023467B" w:rsidRDefault="0023467B" w:rsidP="0023467B">
            <w:pPr>
              <w:jc w:val="center"/>
              <w:rPr>
                <w:rFonts w:ascii="Arial" w:hAnsi="Arial" w:cs="Arial"/>
                <w:sz w:val="20"/>
                <w:szCs w:val="20"/>
                <w:lang w:eastAsia="en-GB"/>
              </w:rPr>
            </w:pPr>
          </w:p>
        </w:tc>
        <w:tc>
          <w:tcPr>
            <w:tcW w:w="5681" w:type="dxa"/>
            <w:gridSpan w:val="2"/>
            <w:vMerge/>
          </w:tcPr>
          <w:p w14:paraId="403C0F7B"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5B2AC57D" w14:textId="77777777" w:rsidR="0023467B" w:rsidRPr="0023467B" w:rsidRDefault="0023467B" w:rsidP="0023467B">
            <w:pPr>
              <w:rPr>
                <w:rFonts w:ascii="Arial" w:hAnsi="Arial" w:cs="Arial"/>
                <w:sz w:val="20"/>
                <w:szCs w:val="20"/>
                <w:lang w:eastAsia="en-GB"/>
              </w:rPr>
            </w:pPr>
          </w:p>
        </w:tc>
      </w:tr>
      <w:tr w:rsidR="0023467B" w:rsidRPr="0023467B" w14:paraId="3DD6BA9E" w14:textId="77777777" w:rsidTr="0023467B">
        <w:trPr>
          <w:trHeight w:val="256"/>
        </w:trPr>
        <w:tc>
          <w:tcPr>
            <w:tcW w:w="817" w:type="dxa"/>
            <w:vMerge/>
            <w:vAlign w:val="center"/>
          </w:tcPr>
          <w:p w14:paraId="4862BA8B" w14:textId="77777777" w:rsidR="0023467B" w:rsidRPr="0023467B" w:rsidRDefault="0023467B" w:rsidP="0023467B">
            <w:pPr>
              <w:jc w:val="center"/>
              <w:rPr>
                <w:rFonts w:ascii="Arial" w:hAnsi="Arial" w:cs="Arial"/>
                <w:sz w:val="20"/>
                <w:szCs w:val="20"/>
                <w:lang w:eastAsia="en-GB"/>
              </w:rPr>
            </w:pPr>
          </w:p>
        </w:tc>
        <w:tc>
          <w:tcPr>
            <w:tcW w:w="5681" w:type="dxa"/>
            <w:gridSpan w:val="2"/>
            <w:vMerge/>
          </w:tcPr>
          <w:p w14:paraId="0E9B4030"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74FA352B" w14:textId="77777777" w:rsidR="0023467B" w:rsidRPr="0023467B" w:rsidRDefault="0023467B" w:rsidP="0023467B">
            <w:pPr>
              <w:rPr>
                <w:rFonts w:ascii="Arial" w:hAnsi="Arial" w:cs="Arial"/>
                <w:sz w:val="20"/>
                <w:szCs w:val="20"/>
                <w:lang w:eastAsia="en-GB"/>
              </w:rPr>
            </w:pPr>
          </w:p>
        </w:tc>
      </w:tr>
      <w:tr w:rsidR="0023467B" w:rsidRPr="0023467B" w14:paraId="3F18C048" w14:textId="77777777" w:rsidTr="0023467B">
        <w:trPr>
          <w:trHeight w:val="256"/>
        </w:trPr>
        <w:tc>
          <w:tcPr>
            <w:tcW w:w="817" w:type="dxa"/>
            <w:vMerge/>
            <w:vAlign w:val="center"/>
          </w:tcPr>
          <w:p w14:paraId="71C20CF2" w14:textId="77777777" w:rsidR="0023467B" w:rsidRPr="0023467B" w:rsidRDefault="0023467B" w:rsidP="0023467B">
            <w:pPr>
              <w:jc w:val="center"/>
              <w:rPr>
                <w:rFonts w:ascii="Arial" w:hAnsi="Arial" w:cs="Arial"/>
                <w:sz w:val="20"/>
                <w:szCs w:val="20"/>
                <w:lang w:eastAsia="en-GB"/>
              </w:rPr>
            </w:pPr>
          </w:p>
        </w:tc>
        <w:tc>
          <w:tcPr>
            <w:tcW w:w="5681" w:type="dxa"/>
            <w:gridSpan w:val="2"/>
            <w:vMerge/>
          </w:tcPr>
          <w:p w14:paraId="3C77A00B"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544390D9" w14:textId="77777777" w:rsidR="0023467B" w:rsidRPr="0023467B" w:rsidRDefault="0023467B" w:rsidP="0023467B">
            <w:pPr>
              <w:rPr>
                <w:rFonts w:ascii="Arial" w:hAnsi="Arial" w:cs="Arial"/>
                <w:sz w:val="20"/>
                <w:szCs w:val="20"/>
                <w:lang w:eastAsia="en-GB"/>
              </w:rPr>
            </w:pPr>
          </w:p>
        </w:tc>
      </w:tr>
      <w:tr w:rsidR="0023467B" w:rsidRPr="0023467B" w14:paraId="72E7D0D5" w14:textId="77777777" w:rsidTr="0023467B">
        <w:trPr>
          <w:trHeight w:val="256"/>
        </w:trPr>
        <w:tc>
          <w:tcPr>
            <w:tcW w:w="817" w:type="dxa"/>
            <w:vMerge/>
            <w:vAlign w:val="center"/>
          </w:tcPr>
          <w:p w14:paraId="33954FC4" w14:textId="77777777" w:rsidR="0023467B" w:rsidRPr="0023467B" w:rsidRDefault="0023467B" w:rsidP="0023467B">
            <w:pPr>
              <w:jc w:val="center"/>
              <w:rPr>
                <w:rFonts w:ascii="Arial" w:hAnsi="Arial" w:cs="Arial"/>
                <w:sz w:val="20"/>
                <w:szCs w:val="20"/>
                <w:lang w:eastAsia="en-GB"/>
              </w:rPr>
            </w:pPr>
          </w:p>
        </w:tc>
        <w:tc>
          <w:tcPr>
            <w:tcW w:w="5681" w:type="dxa"/>
            <w:gridSpan w:val="2"/>
            <w:vMerge/>
          </w:tcPr>
          <w:p w14:paraId="0221E23B"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68F0A49C" w14:textId="77777777" w:rsidR="0023467B" w:rsidRPr="0023467B" w:rsidRDefault="0023467B" w:rsidP="0023467B">
            <w:pPr>
              <w:rPr>
                <w:rFonts w:ascii="Arial" w:hAnsi="Arial" w:cs="Arial"/>
                <w:sz w:val="20"/>
                <w:szCs w:val="20"/>
                <w:lang w:eastAsia="en-GB"/>
              </w:rPr>
            </w:pPr>
          </w:p>
        </w:tc>
      </w:tr>
      <w:tr w:rsidR="0023467B" w:rsidRPr="0023467B" w14:paraId="4F88DF56" w14:textId="77777777" w:rsidTr="0023467B">
        <w:trPr>
          <w:trHeight w:val="256"/>
        </w:trPr>
        <w:tc>
          <w:tcPr>
            <w:tcW w:w="817" w:type="dxa"/>
            <w:vMerge/>
            <w:vAlign w:val="center"/>
          </w:tcPr>
          <w:p w14:paraId="42437C41" w14:textId="77777777" w:rsidR="0023467B" w:rsidRPr="0023467B" w:rsidRDefault="0023467B" w:rsidP="0023467B">
            <w:pPr>
              <w:jc w:val="center"/>
              <w:rPr>
                <w:rFonts w:ascii="Arial" w:hAnsi="Arial" w:cs="Arial"/>
                <w:sz w:val="20"/>
                <w:szCs w:val="20"/>
                <w:lang w:eastAsia="en-GB"/>
              </w:rPr>
            </w:pPr>
          </w:p>
        </w:tc>
        <w:tc>
          <w:tcPr>
            <w:tcW w:w="5681" w:type="dxa"/>
            <w:gridSpan w:val="2"/>
            <w:vMerge/>
            <w:tcBorders>
              <w:bottom w:val="single" w:sz="4" w:space="0" w:color="auto"/>
            </w:tcBorders>
          </w:tcPr>
          <w:p w14:paraId="3202B3A3"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2CB24EE1" w14:textId="77777777" w:rsidR="0023467B" w:rsidRPr="0023467B" w:rsidRDefault="0023467B" w:rsidP="0023467B">
            <w:pPr>
              <w:rPr>
                <w:rFonts w:ascii="Arial" w:hAnsi="Arial" w:cs="Arial"/>
                <w:sz w:val="20"/>
                <w:szCs w:val="20"/>
                <w:lang w:eastAsia="en-GB"/>
              </w:rPr>
            </w:pPr>
          </w:p>
        </w:tc>
      </w:tr>
      <w:tr w:rsidR="0023467B" w:rsidRPr="0023467B" w14:paraId="67A95FEF" w14:textId="77777777" w:rsidTr="0023467B">
        <w:trPr>
          <w:trHeight w:val="256"/>
        </w:trPr>
        <w:tc>
          <w:tcPr>
            <w:tcW w:w="817" w:type="dxa"/>
            <w:vMerge w:val="restart"/>
            <w:vAlign w:val="center"/>
          </w:tcPr>
          <w:p w14:paraId="50ECB8AA" w14:textId="77777777" w:rsidR="0023467B" w:rsidRPr="0023467B" w:rsidRDefault="0023467B" w:rsidP="0023467B">
            <w:pPr>
              <w:jc w:val="center"/>
              <w:rPr>
                <w:rFonts w:ascii="Arial" w:hAnsi="Arial" w:cs="Arial"/>
                <w:sz w:val="20"/>
                <w:szCs w:val="20"/>
                <w:lang w:eastAsia="en-GB"/>
              </w:rPr>
            </w:pPr>
            <w:r w:rsidRPr="0023467B">
              <w:rPr>
                <w:rFonts w:ascii="Arial" w:hAnsi="Arial" w:cs="Arial"/>
                <w:sz w:val="20"/>
                <w:szCs w:val="20"/>
                <w:lang w:eastAsia="en-GB"/>
              </w:rPr>
              <w:t>IIf30 mins</w:t>
            </w:r>
          </w:p>
        </w:tc>
        <w:tc>
          <w:tcPr>
            <w:tcW w:w="5681" w:type="dxa"/>
            <w:gridSpan w:val="2"/>
            <w:tcBorders>
              <w:bottom w:val="nil"/>
            </w:tcBorders>
          </w:tcPr>
          <w:p w14:paraId="2475241B" w14:textId="77777777" w:rsidR="0023467B" w:rsidRPr="0023467B" w:rsidRDefault="0023467B" w:rsidP="0023467B">
            <w:pPr>
              <w:rPr>
                <w:rFonts w:ascii="Arial" w:hAnsi="Arial" w:cs="Arial"/>
                <w:b/>
                <w:sz w:val="20"/>
                <w:szCs w:val="20"/>
                <w:lang w:eastAsia="en-GB"/>
              </w:rPr>
            </w:pPr>
            <w:r w:rsidRPr="0023467B">
              <w:rPr>
                <w:rFonts w:ascii="Arial" w:hAnsi="Arial" w:cs="Arial"/>
                <w:b/>
                <w:sz w:val="20"/>
                <w:szCs w:val="20"/>
                <w:lang w:eastAsia="en-GB"/>
              </w:rPr>
              <w:t>Main activities</w:t>
            </w:r>
          </w:p>
        </w:tc>
        <w:tc>
          <w:tcPr>
            <w:tcW w:w="3249" w:type="dxa"/>
            <w:tcBorders>
              <w:top w:val="nil"/>
              <w:bottom w:val="nil"/>
            </w:tcBorders>
          </w:tcPr>
          <w:p w14:paraId="3CF6EB30" w14:textId="77777777" w:rsidR="0023467B" w:rsidRPr="0023467B" w:rsidRDefault="0023467B" w:rsidP="0023467B">
            <w:pPr>
              <w:rPr>
                <w:rFonts w:ascii="Arial" w:hAnsi="Arial" w:cs="Arial"/>
                <w:color w:val="FF0000"/>
                <w:sz w:val="20"/>
                <w:szCs w:val="20"/>
                <w:lang w:eastAsia="en-GB"/>
              </w:rPr>
            </w:pPr>
          </w:p>
        </w:tc>
      </w:tr>
      <w:tr w:rsidR="0023467B" w:rsidRPr="0023467B" w14:paraId="3ADFB212" w14:textId="77777777" w:rsidTr="0023467B">
        <w:trPr>
          <w:trHeight w:val="256"/>
        </w:trPr>
        <w:tc>
          <w:tcPr>
            <w:tcW w:w="817" w:type="dxa"/>
            <w:vMerge/>
            <w:vAlign w:val="center"/>
          </w:tcPr>
          <w:p w14:paraId="67D2494F" w14:textId="77777777" w:rsidR="0023467B" w:rsidRPr="0023467B" w:rsidRDefault="0023467B" w:rsidP="0023467B">
            <w:pPr>
              <w:jc w:val="center"/>
              <w:rPr>
                <w:rFonts w:ascii="Arial" w:hAnsi="Arial" w:cs="Arial"/>
                <w:sz w:val="20"/>
                <w:szCs w:val="20"/>
                <w:lang w:eastAsia="en-GB"/>
              </w:rPr>
            </w:pPr>
          </w:p>
        </w:tc>
        <w:tc>
          <w:tcPr>
            <w:tcW w:w="5681" w:type="dxa"/>
            <w:gridSpan w:val="2"/>
            <w:vMerge w:val="restart"/>
            <w:tcBorders>
              <w:top w:val="nil"/>
            </w:tcBorders>
          </w:tcPr>
          <w:p w14:paraId="095354B6" w14:textId="77777777" w:rsidR="0023467B" w:rsidRPr="0023467B" w:rsidRDefault="0023467B" w:rsidP="0023467B">
            <w:pPr>
              <w:rPr>
                <w:rFonts w:ascii="Arial" w:hAnsi="Arial" w:cs="Arial"/>
                <w:b/>
                <w:sz w:val="20"/>
                <w:szCs w:val="20"/>
                <w:lang w:eastAsia="en-GB"/>
              </w:rPr>
            </w:pPr>
            <w:r w:rsidRPr="0023467B">
              <w:rPr>
                <w:rFonts w:ascii="Arial" w:hAnsi="Arial" w:cs="Arial"/>
                <w:sz w:val="20"/>
                <w:szCs w:val="20"/>
                <w:lang w:eastAsia="en-GB"/>
              </w:rPr>
              <w:t xml:space="preserve"> </w:t>
            </w:r>
            <w:r w:rsidRPr="0023467B">
              <w:rPr>
                <w:rFonts w:ascii="Arial" w:hAnsi="Arial" w:cs="Arial"/>
                <w:b/>
                <w:sz w:val="20"/>
                <w:szCs w:val="20"/>
                <w:lang w:eastAsia="en-GB"/>
              </w:rPr>
              <w:t>Group pupils in ability.</w:t>
            </w:r>
          </w:p>
          <w:p w14:paraId="5CE58B01"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For today’s lesson, the pupils will be grouped in ability and will be provided with appropriate worksheets. </w:t>
            </w:r>
          </w:p>
          <w:p w14:paraId="6D128ABD" w14:textId="77777777" w:rsidR="0023467B" w:rsidRPr="0023467B" w:rsidRDefault="0023467B" w:rsidP="0023467B">
            <w:pPr>
              <w:rPr>
                <w:rFonts w:ascii="Arial" w:hAnsi="Arial" w:cs="Arial"/>
                <w:sz w:val="20"/>
                <w:szCs w:val="20"/>
                <w:lang w:eastAsia="en-GB"/>
              </w:rPr>
            </w:pPr>
          </w:p>
          <w:p w14:paraId="7B616BA5" w14:textId="77777777" w:rsidR="0023467B" w:rsidRPr="0023467B" w:rsidRDefault="0023467B" w:rsidP="0023467B">
            <w:pPr>
              <w:rPr>
                <w:rFonts w:ascii="Arial" w:hAnsi="Arial" w:cs="Arial"/>
                <w:b/>
                <w:color w:val="00B050"/>
                <w:sz w:val="20"/>
                <w:szCs w:val="20"/>
                <w:lang w:eastAsia="en-GB"/>
              </w:rPr>
            </w:pPr>
            <w:r w:rsidRPr="0023467B">
              <w:rPr>
                <w:rFonts w:ascii="Arial" w:hAnsi="Arial" w:cs="Arial"/>
                <w:b/>
                <w:color w:val="00B050"/>
                <w:sz w:val="20"/>
                <w:szCs w:val="20"/>
                <w:lang w:eastAsia="en-GB"/>
              </w:rPr>
              <w:t>HA</w:t>
            </w:r>
          </w:p>
          <w:p w14:paraId="636B83DD"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 xml:space="preserve">For today’s main activity, the higher ability pupils will compare 3 sets of data. They will be given a worksheet that will include 3 tables. Each table will represent astronauts from various countries and the number of space missions each astronaut has undergone. The pupils must work out the mode, mean, median and range for each country and then compare and discuss the data they come up with. In their discussions, the pupils are expected to use mathematical terms and vocabulary. </w:t>
            </w:r>
          </w:p>
          <w:p w14:paraId="2EAE96EB" w14:textId="77777777" w:rsidR="0023467B" w:rsidRPr="0023467B" w:rsidRDefault="0023467B" w:rsidP="0023467B">
            <w:pPr>
              <w:rPr>
                <w:rFonts w:ascii="Arial" w:hAnsi="Arial" w:cs="Arial"/>
                <w:sz w:val="20"/>
                <w:szCs w:val="20"/>
                <w:lang w:eastAsia="en-GB"/>
              </w:rPr>
            </w:pPr>
          </w:p>
          <w:p w14:paraId="7AE082D8" w14:textId="77777777" w:rsidR="0023467B" w:rsidRPr="0023467B" w:rsidRDefault="0023467B" w:rsidP="0023467B">
            <w:pPr>
              <w:rPr>
                <w:rFonts w:ascii="Arial" w:hAnsi="Arial" w:cs="Arial"/>
                <w:b/>
                <w:sz w:val="20"/>
                <w:szCs w:val="20"/>
                <w:lang w:eastAsia="en-GB"/>
              </w:rPr>
            </w:pPr>
            <w:r w:rsidRPr="0023467B">
              <w:rPr>
                <w:rFonts w:ascii="Arial" w:hAnsi="Arial" w:cs="Arial"/>
                <w:b/>
                <w:sz w:val="20"/>
                <w:szCs w:val="20"/>
                <w:lang w:eastAsia="en-GB"/>
              </w:rPr>
              <w:t>MA</w:t>
            </w:r>
          </w:p>
          <w:p w14:paraId="120891A2"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The middle ability group will also be provided with worksheets appropriate to their ability. There will be a table displayed on their worksheets that represents 2 countries, pupils must sort the data of the countries in order and calculate its mode, median, mean and range.</w:t>
            </w:r>
          </w:p>
          <w:p w14:paraId="6DC79C63" w14:textId="77777777" w:rsidR="0023467B" w:rsidRPr="0023467B" w:rsidRDefault="0023467B" w:rsidP="0023467B">
            <w:pPr>
              <w:rPr>
                <w:rFonts w:ascii="Arial" w:hAnsi="Arial" w:cs="Arial"/>
                <w:sz w:val="20"/>
                <w:szCs w:val="20"/>
                <w:lang w:eastAsia="en-GB"/>
              </w:rPr>
            </w:pPr>
          </w:p>
          <w:p w14:paraId="1DC76612" w14:textId="77777777" w:rsidR="0023467B" w:rsidRPr="0023467B" w:rsidRDefault="0023467B" w:rsidP="0023467B">
            <w:pPr>
              <w:rPr>
                <w:rFonts w:ascii="Arial" w:hAnsi="Arial" w:cs="Arial"/>
                <w:b/>
                <w:color w:val="FF0000"/>
                <w:sz w:val="20"/>
                <w:szCs w:val="20"/>
                <w:lang w:eastAsia="en-GB"/>
              </w:rPr>
            </w:pPr>
            <w:r w:rsidRPr="0023467B">
              <w:rPr>
                <w:rFonts w:ascii="Arial" w:hAnsi="Arial" w:cs="Arial"/>
                <w:b/>
                <w:color w:val="FF0000"/>
                <w:sz w:val="20"/>
                <w:szCs w:val="20"/>
                <w:lang w:eastAsia="en-GB"/>
              </w:rPr>
              <w:lastRenderedPageBreak/>
              <w:t>LA</w:t>
            </w:r>
          </w:p>
          <w:p w14:paraId="05A38DCB"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The lower ability group will be provided with one table which they must first sort in order, before calculating the mode, median and range. </w:t>
            </w:r>
          </w:p>
          <w:p w14:paraId="6E8362A2" w14:textId="77777777" w:rsidR="0023467B" w:rsidRPr="0023467B" w:rsidRDefault="0023467B" w:rsidP="0023467B">
            <w:pPr>
              <w:rPr>
                <w:rFonts w:ascii="Arial" w:hAnsi="Arial" w:cs="Arial"/>
                <w:sz w:val="20"/>
                <w:szCs w:val="20"/>
                <w:lang w:eastAsia="en-GB"/>
              </w:rPr>
            </w:pPr>
          </w:p>
          <w:p w14:paraId="416BE267"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Pupils will continuously be reminded of the time throughout the lesson and will be given a 5-minute warning before I stop todays task and begin plenary.</w:t>
            </w:r>
          </w:p>
          <w:p w14:paraId="62D96581" w14:textId="77777777" w:rsidR="0023467B" w:rsidRPr="0023467B" w:rsidRDefault="0023467B" w:rsidP="0023467B">
            <w:pPr>
              <w:rPr>
                <w:rFonts w:ascii="Arial" w:hAnsi="Arial" w:cs="Arial"/>
                <w:color w:val="000000"/>
                <w:sz w:val="20"/>
                <w:szCs w:val="20"/>
                <w:lang w:eastAsia="en-GB"/>
              </w:rPr>
            </w:pPr>
          </w:p>
          <w:p w14:paraId="4917E8C5" w14:textId="77777777" w:rsidR="0023467B" w:rsidRPr="0023467B" w:rsidRDefault="0023467B" w:rsidP="0023467B">
            <w:pPr>
              <w:rPr>
                <w:rFonts w:ascii="Arial" w:hAnsi="Arial" w:cs="Arial"/>
                <w:b/>
                <w:color w:val="000000"/>
                <w:sz w:val="20"/>
                <w:szCs w:val="20"/>
                <w:lang w:eastAsia="en-GB"/>
              </w:rPr>
            </w:pPr>
            <w:r w:rsidRPr="0023467B">
              <w:rPr>
                <w:rFonts w:ascii="Arial" w:hAnsi="Arial" w:cs="Arial"/>
                <w:b/>
                <w:color w:val="000000"/>
                <w:sz w:val="20"/>
                <w:szCs w:val="20"/>
                <w:lang w:eastAsia="en-GB"/>
              </w:rPr>
              <w:t>Extra activity</w:t>
            </w:r>
          </w:p>
          <w:p w14:paraId="35499E6A" w14:textId="77777777" w:rsidR="0023467B" w:rsidRPr="0023467B" w:rsidRDefault="0023467B" w:rsidP="0023467B">
            <w:pPr>
              <w:rPr>
                <w:rFonts w:ascii="Arial" w:hAnsi="Arial" w:cs="Arial"/>
                <w:color w:val="000000"/>
                <w:sz w:val="20"/>
                <w:szCs w:val="20"/>
                <w:lang w:eastAsia="en-GB"/>
              </w:rPr>
            </w:pPr>
            <w:r w:rsidRPr="0023467B">
              <w:rPr>
                <w:rFonts w:ascii="Arial" w:hAnsi="Arial" w:cs="Arial"/>
                <w:b/>
                <w:color w:val="92D050"/>
                <w:sz w:val="20"/>
                <w:szCs w:val="20"/>
                <w:lang w:eastAsia="en-GB"/>
              </w:rPr>
              <w:t xml:space="preserve">HA </w:t>
            </w:r>
            <w:r w:rsidRPr="0023467B">
              <w:rPr>
                <w:rFonts w:ascii="Arial" w:hAnsi="Arial" w:cs="Arial"/>
                <w:b/>
                <w:color w:val="000000"/>
                <w:sz w:val="20"/>
                <w:szCs w:val="20"/>
                <w:lang w:eastAsia="en-GB"/>
              </w:rPr>
              <w:t xml:space="preserve">– </w:t>
            </w:r>
            <w:r w:rsidRPr="0023467B">
              <w:rPr>
                <w:rFonts w:ascii="Arial" w:hAnsi="Arial" w:cs="Arial"/>
                <w:color w:val="000000"/>
                <w:sz w:val="20"/>
                <w:szCs w:val="20"/>
                <w:lang w:eastAsia="en-GB"/>
              </w:rPr>
              <w:t xml:space="preserve">Order and calculate data where there is an even amount of numbers. </w:t>
            </w:r>
          </w:p>
          <w:p w14:paraId="644F21F8" w14:textId="77777777" w:rsidR="0023467B" w:rsidRPr="0023467B" w:rsidRDefault="0023467B" w:rsidP="0023467B">
            <w:pPr>
              <w:rPr>
                <w:rFonts w:ascii="Arial" w:hAnsi="Arial" w:cs="Arial"/>
                <w:color w:val="000000"/>
                <w:sz w:val="20"/>
                <w:szCs w:val="20"/>
                <w:lang w:eastAsia="en-GB"/>
              </w:rPr>
            </w:pPr>
            <w:r w:rsidRPr="0023467B">
              <w:rPr>
                <w:rFonts w:ascii="Arial" w:hAnsi="Arial" w:cs="Arial"/>
                <w:b/>
                <w:color w:val="000000"/>
                <w:sz w:val="20"/>
                <w:szCs w:val="20"/>
                <w:lang w:eastAsia="en-GB"/>
              </w:rPr>
              <w:t>MA –</w:t>
            </w:r>
            <w:r w:rsidRPr="0023467B">
              <w:rPr>
                <w:rFonts w:ascii="Arial" w:hAnsi="Arial" w:cs="Arial"/>
                <w:color w:val="000000"/>
                <w:sz w:val="20"/>
                <w:szCs w:val="20"/>
                <w:lang w:eastAsia="en-GB"/>
              </w:rPr>
              <w:t xml:space="preserve"> Order, calculate and compare three sets of data.</w:t>
            </w:r>
          </w:p>
          <w:p w14:paraId="4AD722A6" w14:textId="77777777" w:rsidR="0023467B" w:rsidRPr="0023467B" w:rsidRDefault="0023467B" w:rsidP="0023467B">
            <w:pPr>
              <w:rPr>
                <w:rFonts w:ascii="Arial" w:hAnsi="Arial" w:cs="Arial"/>
                <w:color w:val="000000"/>
                <w:sz w:val="20"/>
                <w:szCs w:val="20"/>
                <w:lang w:eastAsia="en-GB"/>
              </w:rPr>
            </w:pPr>
            <w:r w:rsidRPr="0023467B">
              <w:rPr>
                <w:rFonts w:ascii="Arial" w:hAnsi="Arial" w:cs="Arial"/>
                <w:b/>
                <w:color w:val="FF0000"/>
                <w:sz w:val="20"/>
                <w:szCs w:val="20"/>
                <w:lang w:eastAsia="en-GB"/>
              </w:rPr>
              <w:t>LA</w:t>
            </w:r>
            <w:r w:rsidRPr="0023467B">
              <w:rPr>
                <w:rFonts w:ascii="Arial" w:hAnsi="Arial" w:cs="Arial"/>
                <w:color w:val="000000"/>
                <w:sz w:val="20"/>
                <w:szCs w:val="20"/>
                <w:lang w:eastAsia="en-GB"/>
              </w:rPr>
              <w:t xml:space="preserve"> – Calculate the median of data.  </w:t>
            </w:r>
          </w:p>
          <w:p w14:paraId="3A59284D" w14:textId="77777777" w:rsidR="0023467B" w:rsidRPr="0023467B" w:rsidRDefault="0023467B" w:rsidP="0023467B">
            <w:pPr>
              <w:rPr>
                <w:rFonts w:ascii="Arial" w:hAnsi="Arial" w:cs="Arial"/>
                <w:color w:val="000000"/>
                <w:sz w:val="20"/>
                <w:szCs w:val="20"/>
                <w:lang w:eastAsia="en-GB"/>
              </w:rPr>
            </w:pPr>
          </w:p>
          <w:p w14:paraId="096BDE54"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 xml:space="preserve">Pupils will be stopped half way through the main activity and will be reminded to heck the success criteria to ensure they’re on the right track. </w:t>
            </w:r>
          </w:p>
          <w:p w14:paraId="0A3CF384" w14:textId="77777777" w:rsidR="0023467B" w:rsidRPr="0023467B" w:rsidRDefault="0023467B" w:rsidP="0023467B">
            <w:pPr>
              <w:rPr>
                <w:rFonts w:ascii="Arial" w:hAnsi="Arial" w:cs="Arial"/>
                <w:color w:val="000000"/>
                <w:sz w:val="20"/>
                <w:szCs w:val="20"/>
                <w:lang w:eastAsia="en-GB"/>
              </w:rPr>
            </w:pPr>
          </w:p>
          <w:p w14:paraId="5F56CEDE" w14:textId="77777777" w:rsidR="0023467B" w:rsidRPr="0023467B" w:rsidRDefault="0023467B" w:rsidP="0023467B">
            <w:pPr>
              <w:rPr>
                <w:rFonts w:ascii="Arial" w:hAnsi="Arial" w:cs="Arial"/>
                <w:color w:val="FF0000"/>
                <w:sz w:val="20"/>
                <w:szCs w:val="20"/>
                <w:lang w:eastAsia="en-GB"/>
              </w:rPr>
            </w:pPr>
            <w:r w:rsidRPr="0023467B">
              <w:rPr>
                <w:rFonts w:ascii="Arial" w:hAnsi="Arial" w:cs="Arial"/>
                <w:color w:val="FF0000"/>
                <w:sz w:val="20"/>
                <w:szCs w:val="20"/>
                <w:lang w:eastAsia="en-GB"/>
              </w:rPr>
              <w:t xml:space="preserve">Challenge: Pupils will be provided with a challenge at the end of the lesson. They will have the rest of the day to collect data which provides the age of each pupil in the class. Pupils must work out the mean, median, mode and range of this data by the end of the day. </w:t>
            </w:r>
          </w:p>
          <w:p w14:paraId="204AF22B" w14:textId="77777777" w:rsidR="0023467B" w:rsidRPr="0023467B" w:rsidRDefault="0023467B" w:rsidP="0023467B">
            <w:pPr>
              <w:rPr>
                <w:rFonts w:ascii="Arial" w:hAnsi="Arial" w:cs="Arial"/>
                <w:color w:val="000000"/>
                <w:sz w:val="20"/>
                <w:szCs w:val="20"/>
                <w:lang w:eastAsia="en-GB"/>
              </w:rPr>
            </w:pPr>
          </w:p>
          <w:p w14:paraId="76391517" w14:textId="77777777" w:rsidR="0023467B" w:rsidRPr="0023467B" w:rsidRDefault="0023467B" w:rsidP="0023467B">
            <w:pPr>
              <w:rPr>
                <w:rFonts w:ascii="Arial" w:hAnsi="Arial" w:cs="Arial"/>
                <w:sz w:val="20"/>
                <w:szCs w:val="20"/>
                <w:lang w:eastAsia="en-GB"/>
              </w:rPr>
            </w:pPr>
          </w:p>
          <w:p w14:paraId="06EAF969" w14:textId="77777777" w:rsidR="0023467B" w:rsidRPr="0023467B" w:rsidRDefault="0023467B" w:rsidP="0023467B">
            <w:pPr>
              <w:rPr>
                <w:rFonts w:ascii="Arial" w:hAnsi="Arial" w:cs="Arial"/>
                <w:sz w:val="20"/>
                <w:szCs w:val="20"/>
                <w:lang w:eastAsia="en-GB"/>
              </w:rPr>
            </w:pPr>
          </w:p>
          <w:p w14:paraId="7F6EF3E7"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5E8FDF0D" w14:textId="77777777" w:rsidR="0023467B" w:rsidRPr="0023467B" w:rsidRDefault="0023467B" w:rsidP="0023467B">
            <w:pPr>
              <w:rPr>
                <w:rFonts w:ascii="Arial" w:hAnsi="Arial" w:cs="Arial"/>
                <w:color w:val="FF0000"/>
                <w:sz w:val="20"/>
                <w:szCs w:val="20"/>
                <w:lang w:eastAsia="en-GB"/>
              </w:rPr>
            </w:pPr>
            <w:r w:rsidRPr="0023467B">
              <w:rPr>
                <w:rFonts w:ascii="Arial" w:hAnsi="Arial" w:cs="Arial"/>
                <w:color w:val="FF0000"/>
                <w:sz w:val="20"/>
                <w:szCs w:val="20"/>
                <w:lang w:eastAsia="en-GB"/>
              </w:rPr>
              <w:lastRenderedPageBreak/>
              <w:t xml:space="preserve">Success criteria </w:t>
            </w:r>
          </w:p>
          <w:p w14:paraId="506CD28F" w14:textId="77777777" w:rsidR="0023467B" w:rsidRPr="0023467B" w:rsidRDefault="0023467B" w:rsidP="0023467B">
            <w:pPr>
              <w:rPr>
                <w:rFonts w:ascii="Arial" w:hAnsi="Arial" w:cs="Arial"/>
                <w:color w:val="FF0000"/>
                <w:sz w:val="20"/>
                <w:szCs w:val="20"/>
                <w:lang w:eastAsia="en-GB"/>
              </w:rPr>
            </w:pPr>
            <w:r w:rsidRPr="0023467B">
              <w:rPr>
                <w:rFonts w:ascii="Arial" w:hAnsi="Arial" w:cs="Arial"/>
                <w:color w:val="FF0000"/>
                <w:sz w:val="20"/>
                <w:szCs w:val="20"/>
                <w:lang w:eastAsia="en-GB"/>
              </w:rPr>
              <w:t xml:space="preserve">Time </w:t>
            </w:r>
          </w:p>
          <w:p w14:paraId="79D693CF" w14:textId="77777777" w:rsidR="0023467B" w:rsidRPr="0023467B" w:rsidRDefault="0023467B" w:rsidP="0023467B">
            <w:pPr>
              <w:rPr>
                <w:rFonts w:ascii="Arial" w:hAnsi="Arial" w:cs="Arial"/>
                <w:color w:val="FF0000"/>
                <w:sz w:val="20"/>
                <w:szCs w:val="20"/>
                <w:lang w:eastAsia="en-GB"/>
              </w:rPr>
            </w:pPr>
            <w:r w:rsidRPr="0023467B">
              <w:rPr>
                <w:rFonts w:ascii="Arial" w:hAnsi="Arial" w:cs="Arial"/>
                <w:color w:val="FF0000"/>
                <w:sz w:val="20"/>
                <w:szCs w:val="20"/>
                <w:lang w:eastAsia="en-GB"/>
              </w:rPr>
              <w:t>SNOT</w:t>
            </w:r>
          </w:p>
          <w:p w14:paraId="37F16090"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 xml:space="preserve">If there are questions we find difficult, what techniques should we use before we ask for help? </w:t>
            </w:r>
          </w:p>
          <w:p w14:paraId="42125199" w14:textId="77777777" w:rsidR="0023467B" w:rsidRPr="0023467B" w:rsidRDefault="0023467B" w:rsidP="0023467B">
            <w:pPr>
              <w:rPr>
                <w:rFonts w:ascii="Arial" w:hAnsi="Arial" w:cs="Arial"/>
                <w:color w:val="FF0000"/>
                <w:sz w:val="20"/>
                <w:szCs w:val="20"/>
                <w:lang w:eastAsia="en-GB"/>
              </w:rPr>
            </w:pPr>
            <w:r w:rsidRPr="0023467B">
              <w:rPr>
                <w:rFonts w:ascii="Arial" w:hAnsi="Arial" w:cs="Arial"/>
                <w:color w:val="000000"/>
                <w:sz w:val="20"/>
                <w:szCs w:val="20"/>
                <w:lang w:eastAsia="en-GB"/>
              </w:rPr>
              <w:t>SNOT talk partners.</w:t>
            </w:r>
            <w:r w:rsidRPr="0023467B">
              <w:rPr>
                <w:rFonts w:ascii="Arial" w:hAnsi="Arial" w:cs="Arial"/>
                <w:color w:val="FF0000"/>
                <w:sz w:val="20"/>
                <w:szCs w:val="20"/>
                <w:lang w:eastAsia="en-GB"/>
              </w:rPr>
              <w:t xml:space="preserve"> </w:t>
            </w:r>
          </w:p>
          <w:p w14:paraId="53D139E4" w14:textId="77777777" w:rsidR="0023467B" w:rsidRPr="0023467B" w:rsidRDefault="0023467B" w:rsidP="0023467B">
            <w:pPr>
              <w:rPr>
                <w:rFonts w:ascii="Arial" w:hAnsi="Arial" w:cs="Arial"/>
                <w:color w:val="FF0000"/>
                <w:sz w:val="20"/>
                <w:szCs w:val="20"/>
                <w:lang w:eastAsia="en-GB"/>
              </w:rPr>
            </w:pPr>
          </w:p>
          <w:p w14:paraId="1CA6BB78" w14:textId="77777777" w:rsidR="0023467B" w:rsidRPr="0023467B" w:rsidRDefault="0023467B" w:rsidP="0023467B">
            <w:pPr>
              <w:rPr>
                <w:rFonts w:ascii="Arial" w:hAnsi="Arial" w:cs="Arial"/>
                <w:color w:val="FF0000"/>
                <w:sz w:val="20"/>
                <w:szCs w:val="20"/>
                <w:lang w:eastAsia="en-GB"/>
              </w:rPr>
            </w:pPr>
          </w:p>
          <w:p w14:paraId="4372A3B0"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 xml:space="preserve">Out of all the astronauts, which one has performed best and why? </w:t>
            </w:r>
          </w:p>
          <w:p w14:paraId="1FFE8084" w14:textId="77777777" w:rsidR="0023467B" w:rsidRPr="0023467B" w:rsidRDefault="0023467B" w:rsidP="0023467B">
            <w:pPr>
              <w:rPr>
                <w:rFonts w:ascii="Arial" w:hAnsi="Arial" w:cs="Arial"/>
                <w:color w:val="000000"/>
                <w:sz w:val="20"/>
                <w:szCs w:val="20"/>
                <w:lang w:eastAsia="en-GB"/>
              </w:rPr>
            </w:pPr>
          </w:p>
          <w:p w14:paraId="0194F8CF"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 xml:space="preserve">Are you checking the success criteria? Don’t forget to check the success criteria to ensure you’re on the right track. </w:t>
            </w:r>
          </w:p>
          <w:p w14:paraId="4B19E129" w14:textId="77777777" w:rsidR="0023467B" w:rsidRPr="0023467B" w:rsidRDefault="0023467B" w:rsidP="0023467B">
            <w:pPr>
              <w:rPr>
                <w:rFonts w:ascii="Arial" w:hAnsi="Arial" w:cs="Arial"/>
                <w:color w:val="000000"/>
                <w:sz w:val="20"/>
                <w:szCs w:val="20"/>
                <w:lang w:eastAsia="en-GB"/>
              </w:rPr>
            </w:pPr>
          </w:p>
        </w:tc>
      </w:tr>
      <w:tr w:rsidR="0023467B" w:rsidRPr="0023467B" w14:paraId="11CBA564" w14:textId="77777777" w:rsidTr="0023467B">
        <w:trPr>
          <w:gridAfter w:val="1"/>
          <w:wAfter w:w="3249" w:type="dxa"/>
          <w:trHeight w:val="293"/>
        </w:trPr>
        <w:tc>
          <w:tcPr>
            <w:tcW w:w="817" w:type="dxa"/>
            <w:vMerge/>
            <w:vAlign w:val="center"/>
          </w:tcPr>
          <w:p w14:paraId="32BF291E" w14:textId="77777777" w:rsidR="0023467B" w:rsidRPr="0023467B" w:rsidRDefault="0023467B" w:rsidP="0023467B">
            <w:pPr>
              <w:jc w:val="center"/>
              <w:rPr>
                <w:rFonts w:ascii="Arial" w:hAnsi="Arial" w:cs="Arial"/>
                <w:sz w:val="20"/>
                <w:szCs w:val="20"/>
                <w:lang w:eastAsia="en-GB"/>
              </w:rPr>
            </w:pPr>
          </w:p>
        </w:tc>
        <w:tc>
          <w:tcPr>
            <w:tcW w:w="5681" w:type="dxa"/>
            <w:gridSpan w:val="2"/>
            <w:vMerge/>
          </w:tcPr>
          <w:p w14:paraId="6A992FCC" w14:textId="77777777" w:rsidR="0023467B" w:rsidRPr="0023467B" w:rsidRDefault="0023467B" w:rsidP="0023467B">
            <w:pPr>
              <w:rPr>
                <w:rFonts w:ascii="Arial" w:hAnsi="Arial" w:cs="Arial"/>
                <w:sz w:val="20"/>
                <w:szCs w:val="20"/>
                <w:lang w:eastAsia="en-GB"/>
              </w:rPr>
            </w:pPr>
          </w:p>
        </w:tc>
      </w:tr>
      <w:tr w:rsidR="0023467B" w:rsidRPr="0023467B" w14:paraId="4C8A465D" w14:textId="77777777" w:rsidTr="0023467B">
        <w:trPr>
          <w:gridAfter w:val="1"/>
          <w:wAfter w:w="3249" w:type="dxa"/>
          <w:trHeight w:val="293"/>
        </w:trPr>
        <w:tc>
          <w:tcPr>
            <w:tcW w:w="817" w:type="dxa"/>
            <w:vMerge/>
            <w:vAlign w:val="center"/>
          </w:tcPr>
          <w:p w14:paraId="4C949F9B" w14:textId="77777777" w:rsidR="0023467B" w:rsidRPr="0023467B" w:rsidRDefault="0023467B" w:rsidP="0023467B">
            <w:pPr>
              <w:jc w:val="center"/>
              <w:rPr>
                <w:rFonts w:ascii="Arial" w:hAnsi="Arial" w:cs="Arial"/>
                <w:sz w:val="20"/>
                <w:szCs w:val="20"/>
                <w:lang w:eastAsia="en-GB"/>
              </w:rPr>
            </w:pPr>
          </w:p>
        </w:tc>
        <w:tc>
          <w:tcPr>
            <w:tcW w:w="5681" w:type="dxa"/>
            <w:gridSpan w:val="2"/>
            <w:vMerge/>
          </w:tcPr>
          <w:p w14:paraId="7CBBD293" w14:textId="77777777" w:rsidR="0023467B" w:rsidRPr="0023467B" w:rsidRDefault="0023467B" w:rsidP="0023467B">
            <w:pPr>
              <w:rPr>
                <w:rFonts w:ascii="Arial" w:hAnsi="Arial" w:cs="Arial"/>
                <w:sz w:val="20"/>
                <w:szCs w:val="20"/>
                <w:lang w:eastAsia="en-GB"/>
              </w:rPr>
            </w:pPr>
          </w:p>
        </w:tc>
      </w:tr>
      <w:tr w:rsidR="0023467B" w:rsidRPr="0023467B" w14:paraId="6AF2571A" w14:textId="77777777" w:rsidTr="0023467B">
        <w:trPr>
          <w:gridAfter w:val="1"/>
          <w:wAfter w:w="3249" w:type="dxa"/>
          <w:trHeight w:val="293"/>
        </w:trPr>
        <w:tc>
          <w:tcPr>
            <w:tcW w:w="817" w:type="dxa"/>
            <w:vMerge/>
            <w:vAlign w:val="center"/>
          </w:tcPr>
          <w:p w14:paraId="6FBA4C74" w14:textId="77777777" w:rsidR="0023467B" w:rsidRPr="0023467B" w:rsidRDefault="0023467B" w:rsidP="0023467B">
            <w:pPr>
              <w:jc w:val="center"/>
              <w:rPr>
                <w:rFonts w:ascii="Arial" w:hAnsi="Arial" w:cs="Arial"/>
                <w:sz w:val="20"/>
                <w:szCs w:val="20"/>
                <w:lang w:eastAsia="en-GB"/>
              </w:rPr>
            </w:pPr>
          </w:p>
        </w:tc>
        <w:tc>
          <w:tcPr>
            <w:tcW w:w="5681" w:type="dxa"/>
            <w:gridSpan w:val="2"/>
            <w:vMerge/>
          </w:tcPr>
          <w:p w14:paraId="5913E2D8" w14:textId="77777777" w:rsidR="0023467B" w:rsidRPr="0023467B" w:rsidRDefault="0023467B" w:rsidP="0023467B">
            <w:pPr>
              <w:rPr>
                <w:rFonts w:ascii="Arial" w:hAnsi="Arial" w:cs="Arial"/>
                <w:sz w:val="20"/>
                <w:szCs w:val="20"/>
                <w:lang w:eastAsia="en-GB"/>
              </w:rPr>
            </w:pPr>
          </w:p>
        </w:tc>
      </w:tr>
      <w:tr w:rsidR="0023467B" w:rsidRPr="0023467B" w14:paraId="1B6D5BF0" w14:textId="77777777" w:rsidTr="0023467B">
        <w:trPr>
          <w:gridAfter w:val="1"/>
          <w:wAfter w:w="3249" w:type="dxa"/>
          <w:trHeight w:val="293"/>
        </w:trPr>
        <w:tc>
          <w:tcPr>
            <w:tcW w:w="817" w:type="dxa"/>
            <w:vMerge/>
            <w:vAlign w:val="center"/>
          </w:tcPr>
          <w:p w14:paraId="6E046A17" w14:textId="77777777" w:rsidR="0023467B" w:rsidRPr="0023467B" w:rsidRDefault="0023467B" w:rsidP="0023467B">
            <w:pPr>
              <w:jc w:val="center"/>
              <w:rPr>
                <w:rFonts w:ascii="Arial" w:hAnsi="Arial" w:cs="Arial"/>
                <w:sz w:val="20"/>
                <w:szCs w:val="20"/>
                <w:lang w:eastAsia="en-GB"/>
              </w:rPr>
            </w:pPr>
          </w:p>
        </w:tc>
        <w:tc>
          <w:tcPr>
            <w:tcW w:w="5681" w:type="dxa"/>
            <w:gridSpan w:val="2"/>
            <w:vMerge/>
          </w:tcPr>
          <w:p w14:paraId="3A66F90E" w14:textId="77777777" w:rsidR="0023467B" w:rsidRPr="0023467B" w:rsidRDefault="0023467B" w:rsidP="0023467B">
            <w:pPr>
              <w:rPr>
                <w:rFonts w:ascii="Arial" w:hAnsi="Arial" w:cs="Arial"/>
                <w:sz w:val="20"/>
                <w:szCs w:val="20"/>
                <w:lang w:eastAsia="en-GB"/>
              </w:rPr>
            </w:pPr>
          </w:p>
        </w:tc>
      </w:tr>
      <w:tr w:rsidR="0023467B" w:rsidRPr="0023467B" w14:paraId="110FE726" w14:textId="77777777" w:rsidTr="0023467B">
        <w:trPr>
          <w:trHeight w:val="256"/>
        </w:trPr>
        <w:tc>
          <w:tcPr>
            <w:tcW w:w="817" w:type="dxa"/>
            <w:vMerge/>
            <w:vAlign w:val="center"/>
          </w:tcPr>
          <w:p w14:paraId="4D6CD576" w14:textId="77777777" w:rsidR="0023467B" w:rsidRPr="0023467B" w:rsidRDefault="0023467B" w:rsidP="0023467B">
            <w:pPr>
              <w:jc w:val="center"/>
              <w:rPr>
                <w:rFonts w:ascii="Arial" w:hAnsi="Arial" w:cs="Arial"/>
                <w:sz w:val="20"/>
                <w:szCs w:val="20"/>
                <w:lang w:eastAsia="en-GB"/>
              </w:rPr>
            </w:pPr>
          </w:p>
        </w:tc>
        <w:tc>
          <w:tcPr>
            <w:tcW w:w="5681" w:type="dxa"/>
            <w:gridSpan w:val="2"/>
            <w:vMerge/>
          </w:tcPr>
          <w:p w14:paraId="6345F073"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0D264ACA" w14:textId="77777777" w:rsidR="0023467B" w:rsidRPr="0023467B" w:rsidRDefault="0023467B" w:rsidP="0023467B">
            <w:pPr>
              <w:rPr>
                <w:rFonts w:ascii="Arial" w:hAnsi="Arial" w:cs="Arial"/>
                <w:sz w:val="20"/>
                <w:szCs w:val="20"/>
                <w:lang w:eastAsia="en-GB"/>
              </w:rPr>
            </w:pPr>
          </w:p>
        </w:tc>
      </w:tr>
      <w:tr w:rsidR="0023467B" w:rsidRPr="0023467B" w14:paraId="17DE78D3" w14:textId="77777777" w:rsidTr="0023467B">
        <w:trPr>
          <w:trHeight w:val="256"/>
        </w:trPr>
        <w:tc>
          <w:tcPr>
            <w:tcW w:w="817" w:type="dxa"/>
            <w:vMerge/>
            <w:vAlign w:val="center"/>
          </w:tcPr>
          <w:p w14:paraId="2A236663" w14:textId="77777777" w:rsidR="0023467B" w:rsidRPr="0023467B" w:rsidRDefault="0023467B" w:rsidP="0023467B">
            <w:pPr>
              <w:jc w:val="center"/>
              <w:rPr>
                <w:rFonts w:ascii="Arial" w:hAnsi="Arial" w:cs="Arial"/>
                <w:sz w:val="20"/>
                <w:szCs w:val="20"/>
                <w:lang w:eastAsia="en-GB"/>
              </w:rPr>
            </w:pPr>
          </w:p>
        </w:tc>
        <w:tc>
          <w:tcPr>
            <w:tcW w:w="5681" w:type="dxa"/>
            <w:gridSpan w:val="2"/>
            <w:vMerge/>
          </w:tcPr>
          <w:p w14:paraId="2B1BA5AE"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5EAFC326" w14:textId="77777777" w:rsidR="0023467B" w:rsidRPr="0023467B" w:rsidRDefault="0023467B" w:rsidP="0023467B">
            <w:pPr>
              <w:rPr>
                <w:rFonts w:ascii="Arial" w:hAnsi="Arial" w:cs="Arial"/>
                <w:sz w:val="20"/>
                <w:szCs w:val="20"/>
                <w:lang w:eastAsia="en-GB"/>
              </w:rPr>
            </w:pPr>
          </w:p>
        </w:tc>
      </w:tr>
      <w:tr w:rsidR="0023467B" w:rsidRPr="0023467B" w14:paraId="5FAC3FA0" w14:textId="77777777" w:rsidTr="0023467B">
        <w:trPr>
          <w:trHeight w:val="256"/>
        </w:trPr>
        <w:tc>
          <w:tcPr>
            <w:tcW w:w="817" w:type="dxa"/>
            <w:vMerge/>
            <w:vAlign w:val="center"/>
          </w:tcPr>
          <w:p w14:paraId="4CCDFF55" w14:textId="77777777" w:rsidR="0023467B" w:rsidRPr="0023467B" w:rsidRDefault="0023467B" w:rsidP="0023467B">
            <w:pPr>
              <w:jc w:val="center"/>
              <w:rPr>
                <w:rFonts w:ascii="Arial" w:hAnsi="Arial" w:cs="Arial"/>
                <w:sz w:val="20"/>
                <w:szCs w:val="20"/>
                <w:lang w:eastAsia="en-GB"/>
              </w:rPr>
            </w:pPr>
          </w:p>
        </w:tc>
        <w:tc>
          <w:tcPr>
            <w:tcW w:w="5681" w:type="dxa"/>
            <w:gridSpan w:val="2"/>
            <w:vMerge/>
          </w:tcPr>
          <w:p w14:paraId="15C94110"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64D1CCD7" w14:textId="77777777" w:rsidR="0023467B" w:rsidRPr="0023467B" w:rsidRDefault="0023467B" w:rsidP="0023467B">
            <w:pPr>
              <w:rPr>
                <w:rFonts w:ascii="Arial" w:hAnsi="Arial" w:cs="Arial"/>
                <w:sz w:val="20"/>
                <w:szCs w:val="20"/>
                <w:lang w:eastAsia="en-GB"/>
              </w:rPr>
            </w:pPr>
          </w:p>
        </w:tc>
      </w:tr>
      <w:tr w:rsidR="0023467B" w:rsidRPr="0023467B" w14:paraId="090AB2B2" w14:textId="77777777" w:rsidTr="0023467B">
        <w:trPr>
          <w:trHeight w:val="256"/>
        </w:trPr>
        <w:tc>
          <w:tcPr>
            <w:tcW w:w="817" w:type="dxa"/>
            <w:vMerge/>
            <w:vAlign w:val="center"/>
          </w:tcPr>
          <w:p w14:paraId="6E11D010" w14:textId="77777777" w:rsidR="0023467B" w:rsidRPr="0023467B" w:rsidRDefault="0023467B" w:rsidP="0023467B">
            <w:pPr>
              <w:jc w:val="center"/>
              <w:rPr>
                <w:rFonts w:ascii="Arial" w:hAnsi="Arial" w:cs="Arial"/>
                <w:sz w:val="20"/>
                <w:szCs w:val="20"/>
                <w:lang w:eastAsia="en-GB"/>
              </w:rPr>
            </w:pPr>
          </w:p>
        </w:tc>
        <w:tc>
          <w:tcPr>
            <w:tcW w:w="5681" w:type="dxa"/>
            <w:gridSpan w:val="2"/>
            <w:vMerge/>
            <w:tcBorders>
              <w:bottom w:val="single" w:sz="4" w:space="0" w:color="auto"/>
            </w:tcBorders>
          </w:tcPr>
          <w:p w14:paraId="3C67E814"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793F2140" w14:textId="77777777" w:rsidR="0023467B" w:rsidRDefault="0023467B" w:rsidP="0023467B">
            <w:pPr>
              <w:rPr>
                <w:rFonts w:ascii="Arial" w:hAnsi="Arial" w:cs="Arial"/>
                <w:sz w:val="20"/>
                <w:szCs w:val="20"/>
                <w:lang w:eastAsia="en-GB"/>
              </w:rPr>
            </w:pPr>
          </w:p>
          <w:p w14:paraId="05EB9A3A" w14:textId="77777777" w:rsidR="00456107" w:rsidRDefault="00456107" w:rsidP="0023467B">
            <w:pPr>
              <w:rPr>
                <w:rFonts w:ascii="Arial" w:hAnsi="Arial" w:cs="Arial"/>
                <w:sz w:val="20"/>
                <w:szCs w:val="20"/>
                <w:lang w:eastAsia="en-GB"/>
              </w:rPr>
            </w:pPr>
          </w:p>
          <w:p w14:paraId="3A884DDB" w14:textId="77777777" w:rsidR="00456107" w:rsidRDefault="00456107" w:rsidP="0023467B">
            <w:pPr>
              <w:rPr>
                <w:rFonts w:ascii="Arial" w:hAnsi="Arial" w:cs="Arial"/>
                <w:sz w:val="20"/>
                <w:szCs w:val="20"/>
                <w:lang w:eastAsia="en-GB"/>
              </w:rPr>
            </w:pPr>
          </w:p>
          <w:p w14:paraId="1A1F9989" w14:textId="77777777" w:rsidR="00456107" w:rsidRDefault="00456107" w:rsidP="0023467B">
            <w:pPr>
              <w:rPr>
                <w:rFonts w:ascii="Arial" w:hAnsi="Arial" w:cs="Arial"/>
                <w:sz w:val="20"/>
                <w:szCs w:val="20"/>
                <w:lang w:eastAsia="en-GB"/>
              </w:rPr>
            </w:pPr>
          </w:p>
          <w:p w14:paraId="4951E17B" w14:textId="77777777" w:rsidR="00456107" w:rsidRDefault="00456107" w:rsidP="0023467B">
            <w:pPr>
              <w:rPr>
                <w:rFonts w:ascii="Arial" w:hAnsi="Arial" w:cs="Arial"/>
                <w:sz w:val="20"/>
                <w:szCs w:val="20"/>
                <w:lang w:eastAsia="en-GB"/>
              </w:rPr>
            </w:pPr>
          </w:p>
          <w:p w14:paraId="6543F4D0" w14:textId="77777777" w:rsidR="00456107" w:rsidRDefault="00456107" w:rsidP="0023467B">
            <w:pPr>
              <w:rPr>
                <w:rFonts w:ascii="Arial" w:hAnsi="Arial" w:cs="Arial"/>
                <w:sz w:val="20"/>
                <w:szCs w:val="20"/>
                <w:lang w:eastAsia="en-GB"/>
              </w:rPr>
            </w:pPr>
          </w:p>
          <w:p w14:paraId="7B13B430" w14:textId="77777777" w:rsidR="00456107" w:rsidRDefault="00456107" w:rsidP="0023467B">
            <w:pPr>
              <w:rPr>
                <w:rFonts w:ascii="Arial" w:hAnsi="Arial" w:cs="Arial"/>
                <w:sz w:val="20"/>
                <w:szCs w:val="20"/>
                <w:lang w:eastAsia="en-GB"/>
              </w:rPr>
            </w:pPr>
          </w:p>
          <w:p w14:paraId="3DF49378" w14:textId="77777777" w:rsidR="00456107" w:rsidRDefault="00456107" w:rsidP="0023467B">
            <w:pPr>
              <w:rPr>
                <w:rFonts w:ascii="Arial" w:hAnsi="Arial" w:cs="Arial"/>
                <w:sz w:val="20"/>
                <w:szCs w:val="20"/>
                <w:lang w:eastAsia="en-GB"/>
              </w:rPr>
            </w:pPr>
          </w:p>
          <w:p w14:paraId="6ACA2A26" w14:textId="77777777" w:rsidR="00456107" w:rsidRDefault="00456107" w:rsidP="0023467B">
            <w:pPr>
              <w:rPr>
                <w:rFonts w:ascii="Arial" w:hAnsi="Arial" w:cs="Arial"/>
                <w:sz w:val="20"/>
                <w:szCs w:val="20"/>
                <w:lang w:eastAsia="en-GB"/>
              </w:rPr>
            </w:pPr>
          </w:p>
          <w:p w14:paraId="68BFDF8D" w14:textId="77777777" w:rsidR="00456107" w:rsidRDefault="00456107" w:rsidP="0023467B">
            <w:pPr>
              <w:rPr>
                <w:rFonts w:ascii="Arial" w:hAnsi="Arial" w:cs="Arial"/>
                <w:sz w:val="20"/>
                <w:szCs w:val="20"/>
                <w:lang w:eastAsia="en-GB"/>
              </w:rPr>
            </w:pPr>
          </w:p>
          <w:p w14:paraId="23F005DB" w14:textId="77777777" w:rsidR="00456107" w:rsidRDefault="00456107" w:rsidP="0023467B">
            <w:pPr>
              <w:rPr>
                <w:rFonts w:ascii="Arial" w:hAnsi="Arial" w:cs="Arial"/>
                <w:sz w:val="20"/>
                <w:szCs w:val="20"/>
                <w:lang w:eastAsia="en-GB"/>
              </w:rPr>
            </w:pPr>
          </w:p>
          <w:p w14:paraId="4A1D7009" w14:textId="77777777" w:rsidR="00456107" w:rsidRDefault="00456107" w:rsidP="0023467B">
            <w:pPr>
              <w:rPr>
                <w:rFonts w:ascii="Arial" w:hAnsi="Arial" w:cs="Arial"/>
                <w:sz w:val="20"/>
                <w:szCs w:val="20"/>
                <w:lang w:eastAsia="en-GB"/>
              </w:rPr>
            </w:pPr>
          </w:p>
          <w:p w14:paraId="665FDC10" w14:textId="77777777" w:rsidR="00456107" w:rsidRDefault="00456107" w:rsidP="0023467B">
            <w:pPr>
              <w:rPr>
                <w:rFonts w:ascii="Arial" w:hAnsi="Arial" w:cs="Arial"/>
                <w:sz w:val="20"/>
                <w:szCs w:val="20"/>
                <w:lang w:eastAsia="en-GB"/>
              </w:rPr>
            </w:pPr>
          </w:p>
          <w:p w14:paraId="068A4701" w14:textId="77777777" w:rsidR="00456107" w:rsidRDefault="00456107" w:rsidP="0023467B">
            <w:pPr>
              <w:rPr>
                <w:rFonts w:ascii="Arial" w:hAnsi="Arial" w:cs="Arial"/>
                <w:sz w:val="20"/>
                <w:szCs w:val="20"/>
                <w:lang w:eastAsia="en-GB"/>
              </w:rPr>
            </w:pPr>
          </w:p>
          <w:p w14:paraId="01D2A824" w14:textId="77777777" w:rsidR="00456107" w:rsidRDefault="00456107" w:rsidP="0023467B">
            <w:pPr>
              <w:rPr>
                <w:rFonts w:ascii="Arial" w:hAnsi="Arial" w:cs="Arial"/>
                <w:sz w:val="20"/>
                <w:szCs w:val="20"/>
                <w:lang w:eastAsia="en-GB"/>
              </w:rPr>
            </w:pPr>
          </w:p>
          <w:p w14:paraId="09891817" w14:textId="77777777" w:rsidR="00456107" w:rsidRDefault="00456107" w:rsidP="0023467B">
            <w:pPr>
              <w:rPr>
                <w:rFonts w:ascii="Arial" w:hAnsi="Arial" w:cs="Arial"/>
                <w:sz w:val="20"/>
                <w:szCs w:val="20"/>
                <w:lang w:eastAsia="en-GB"/>
              </w:rPr>
            </w:pPr>
          </w:p>
          <w:p w14:paraId="6B6DE7DF" w14:textId="77777777" w:rsidR="00456107" w:rsidRDefault="00456107" w:rsidP="0023467B">
            <w:pPr>
              <w:rPr>
                <w:rFonts w:ascii="Arial" w:hAnsi="Arial" w:cs="Arial"/>
                <w:sz w:val="20"/>
                <w:szCs w:val="20"/>
                <w:lang w:eastAsia="en-GB"/>
              </w:rPr>
            </w:pPr>
          </w:p>
          <w:p w14:paraId="72654BB6" w14:textId="77777777" w:rsidR="00456107" w:rsidRDefault="00456107" w:rsidP="0023467B">
            <w:pPr>
              <w:rPr>
                <w:rFonts w:ascii="Arial" w:hAnsi="Arial" w:cs="Arial"/>
                <w:sz w:val="20"/>
                <w:szCs w:val="20"/>
                <w:lang w:eastAsia="en-GB"/>
              </w:rPr>
            </w:pPr>
          </w:p>
          <w:p w14:paraId="331683D2" w14:textId="77777777" w:rsidR="00456107" w:rsidRDefault="00456107" w:rsidP="0023467B">
            <w:pPr>
              <w:rPr>
                <w:rFonts w:ascii="Arial" w:hAnsi="Arial" w:cs="Arial"/>
                <w:sz w:val="20"/>
                <w:szCs w:val="20"/>
                <w:lang w:eastAsia="en-GB"/>
              </w:rPr>
            </w:pPr>
          </w:p>
          <w:p w14:paraId="01CBEF20" w14:textId="77777777" w:rsidR="00456107" w:rsidRDefault="00456107" w:rsidP="0023467B">
            <w:pPr>
              <w:rPr>
                <w:rFonts w:ascii="Arial" w:hAnsi="Arial" w:cs="Arial"/>
                <w:sz w:val="20"/>
                <w:szCs w:val="20"/>
                <w:lang w:eastAsia="en-GB"/>
              </w:rPr>
            </w:pPr>
          </w:p>
          <w:p w14:paraId="07A15E51" w14:textId="77777777" w:rsidR="00456107" w:rsidRPr="00456107" w:rsidRDefault="00456107" w:rsidP="00456107">
            <w:pPr>
              <w:rPr>
                <w:rFonts w:ascii="Arial" w:hAnsi="Arial" w:cs="Arial"/>
                <w:sz w:val="20"/>
                <w:szCs w:val="20"/>
                <w:lang w:eastAsia="en-GB"/>
              </w:rPr>
            </w:pPr>
          </w:p>
          <w:p w14:paraId="54AC0C0A" w14:textId="77777777" w:rsidR="00456107" w:rsidRPr="00456107" w:rsidRDefault="00456107" w:rsidP="00456107">
            <w:pPr>
              <w:rPr>
                <w:rFonts w:ascii="Arial" w:hAnsi="Arial" w:cs="Arial"/>
                <w:color w:val="FFFFFF" w:themeColor="background1"/>
                <w:sz w:val="20"/>
                <w:szCs w:val="20"/>
                <w:lang w:eastAsia="en-GB"/>
              </w:rPr>
            </w:pPr>
            <w:r w:rsidRPr="00456107">
              <w:rPr>
                <w:rFonts w:ascii="Arial" w:hAnsi="Arial" w:cs="Arial"/>
                <w:color w:val="FFFFFF" w:themeColor="background1"/>
                <w:sz w:val="20"/>
                <w:szCs w:val="20"/>
                <w:lang w:eastAsia="en-GB"/>
              </w:rPr>
              <w:t xml:space="preserve">Is everyone confident working with averages after </w:t>
            </w:r>
            <w:proofErr w:type="spellStart"/>
            <w:r w:rsidRPr="00456107">
              <w:rPr>
                <w:rFonts w:ascii="Arial" w:hAnsi="Arial" w:cs="Arial"/>
                <w:color w:val="FFFFFF" w:themeColor="background1"/>
                <w:sz w:val="20"/>
                <w:szCs w:val="20"/>
                <w:lang w:eastAsia="en-GB"/>
              </w:rPr>
              <w:t>todays</w:t>
            </w:r>
            <w:proofErr w:type="spellEnd"/>
            <w:r w:rsidRPr="00456107">
              <w:rPr>
                <w:rFonts w:ascii="Arial" w:hAnsi="Arial" w:cs="Arial"/>
                <w:color w:val="FFFFFF" w:themeColor="background1"/>
                <w:sz w:val="20"/>
                <w:szCs w:val="20"/>
                <w:lang w:eastAsia="en-GB"/>
              </w:rPr>
              <w:t xml:space="preserve"> session?</w:t>
            </w:r>
          </w:p>
          <w:p w14:paraId="6756B875" w14:textId="77777777" w:rsidR="00456107" w:rsidRPr="00456107" w:rsidRDefault="00456107" w:rsidP="00456107">
            <w:pPr>
              <w:rPr>
                <w:rFonts w:ascii="Arial" w:hAnsi="Arial" w:cs="Arial"/>
                <w:color w:val="FFFFFF" w:themeColor="background1"/>
                <w:sz w:val="20"/>
                <w:szCs w:val="20"/>
                <w:lang w:eastAsia="en-GB"/>
              </w:rPr>
            </w:pPr>
          </w:p>
          <w:p w14:paraId="04EF5373" w14:textId="77777777" w:rsidR="00456107" w:rsidRPr="00456107" w:rsidRDefault="00456107" w:rsidP="00456107">
            <w:pPr>
              <w:rPr>
                <w:rFonts w:ascii="Arial" w:hAnsi="Arial" w:cs="Arial"/>
                <w:color w:val="FFFFFF" w:themeColor="background1"/>
                <w:sz w:val="20"/>
                <w:szCs w:val="20"/>
                <w:lang w:eastAsia="en-GB"/>
              </w:rPr>
            </w:pPr>
            <w:r w:rsidRPr="00456107">
              <w:rPr>
                <w:rFonts w:ascii="Arial" w:hAnsi="Arial" w:cs="Arial"/>
                <w:color w:val="FFFFFF" w:themeColor="background1"/>
                <w:sz w:val="20"/>
                <w:szCs w:val="20"/>
                <w:lang w:eastAsia="en-GB"/>
              </w:rPr>
              <w:t>Do you think your learning has enhanced today?</w:t>
            </w:r>
          </w:p>
          <w:p w14:paraId="6C610850" w14:textId="77777777" w:rsidR="00456107" w:rsidRPr="00456107" w:rsidRDefault="00456107" w:rsidP="00456107">
            <w:pPr>
              <w:rPr>
                <w:rFonts w:ascii="Arial" w:hAnsi="Arial" w:cs="Arial"/>
                <w:color w:val="FFFFFF" w:themeColor="background1"/>
                <w:sz w:val="20"/>
                <w:szCs w:val="20"/>
                <w:lang w:eastAsia="en-GB"/>
              </w:rPr>
            </w:pPr>
          </w:p>
          <w:p w14:paraId="6188E557" w14:textId="77777777" w:rsidR="00456107" w:rsidRPr="00456107" w:rsidRDefault="00456107" w:rsidP="00456107">
            <w:pPr>
              <w:rPr>
                <w:rFonts w:ascii="Arial" w:hAnsi="Arial" w:cs="Arial"/>
                <w:color w:val="FFFFFF" w:themeColor="background1"/>
                <w:sz w:val="20"/>
                <w:szCs w:val="20"/>
                <w:lang w:eastAsia="en-GB"/>
              </w:rPr>
            </w:pPr>
            <w:r w:rsidRPr="00456107">
              <w:rPr>
                <w:rFonts w:ascii="Arial" w:hAnsi="Arial" w:cs="Arial"/>
                <w:color w:val="FFFFFF" w:themeColor="background1"/>
                <w:sz w:val="20"/>
                <w:szCs w:val="20"/>
                <w:lang w:eastAsia="en-GB"/>
              </w:rPr>
              <w:t xml:space="preserve">Do you feel your skills have been developed during </w:t>
            </w:r>
            <w:proofErr w:type="spellStart"/>
            <w:r w:rsidRPr="00456107">
              <w:rPr>
                <w:rFonts w:ascii="Arial" w:hAnsi="Arial" w:cs="Arial"/>
                <w:color w:val="FFFFFF" w:themeColor="background1"/>
                <w:sz w:val="20"/>
                <w:szCs w:val="20"/>
                <w:lang w:eastAsia="en-GB"/>
              </w:rPr>
              <w:t>todays</w:t>
            </w:r>
            <w:proofErr w:type="spellEnd"/>
            <w:r w:rsidRPr="00456107">
              <w:rPr>
                <w:rFonts w:ascii="Arial" w:hAnsi="Arial" w:cs="Arial"/>
                <w:color w:val="FFFFFF" w:themeColor="background1"/>
                <w:sz w:val="20"/>
                <w:szCs w:val="20"/>
                <w:lang w:eastAsia="en-GB"/>
              </w:rPr>
              <w:t xml:space="preserve"> lesson?</w:t>
            </w:r>
          </w:p>
          <w:p w14:paraId="5BD3133F" w14:textId="77777777" w:rsidR="00456107" w:rsidRPr="00456107" w:rsidRDefault="00456107" w:rsidP="00456107">
            <w:pPr>
              <w:rPr>
                <w:rFonts w:ascii="Arial" w:hAnsi="Arial" w:cs="Arial"/>
                <w:color w:val="FFFFFF" w:themeColor="background1"/>
                <w:sz w:val="20"/>
                <w:szCs w:val="20"/>
                <w:lang w:eastAsia="en-GB"/>
              </w:rPr>
            </w:pPr>
          </w:p>
          <w:p w14:paraId="4B962D28" w14:textId="77777777" w:rsidR="00456107" w:rsidRPr="00456107" w:rsidRDefault="00456107" w:rsidP="00456107">
            <w:pPr>
              <w:rPr>
                <w:rFonts w:ascii="Arial" w:hAnsi="Arial" w:cs="Arial"/>
                <w:color w:val="FFFFFF" w:themeColor="background1"/>
                <w:sz w:val="20"/>
                <w:szCs w:val="20"/>
                <w:lang w:eastAsia="en-GB"/>
              </w:rPr>
            </w:pPr>
            <w:r w:rsidRPr="00456107">
              <w:rPr>
                <w:rFonts w:ascii="Arial" w:hAnsi="Arial" w:cs="Arial"/>
                <w:color w:val="FFFFFF" w:themeColor="background1"/>
                <w:sz w:val="20"/>
                <w:szCs w:val="20"/>
                <w:lang w:eastAsia="en-GB"/>
              </w:rPr>
              <w:t>How might we move todays learning forward?</w:t>
            </w:r>
          </w:p>
          <w:p w14:paraId="5B4F2621" w14:textId="77777777" w:rsidR="00456107" w:rsidRPr="00456107" w:rsidRDefault="00456107" w:rsidP="00456107">
            <w:pPr>
              <w:rPr>
                <w:rFonts w:ascii="Arial" w:hAnsi="Arial" w:cs="Arial"/>
                <w:color w:val="FFFFFF" w:themeColor="background1"/>
                <w:sz w:val="20"/>
                <w:szCs w:val="20"/>
                <w:lang w:eastAsia="en-GB"/>
              </w:rPr>
            </w:pPr>
          </w:p>
          <w:p w14:paraId="0676AE96" w14:textId="77777777" w:rsidR="00456107" w:rsidRPr="00456107" w:rsidRDefault="00456107" w:rsidP="00456107">
            <w:pPr>
              <w:rPr>
                <w:rFonts w:ascii="Arial" w:hAnsi="Arial" w:cs="Arial"/>
                <w:color w:val="FFFFFF" w:themeColor="background1"/>
                <w:sz w:val="20"/>
                <w:szCs w:val="20"/>
                <w:lang w:eastAsia="en-GB"/>
              </w:rPr>
            </w:pPr>
            <w:r w:rsidRPr="00456107">
              <w:rPr>
                <w:rFonts w:ascii="Arial" w:hAnsi="Arial" w:cs="Arial"/>
                <w:color w:val="FFFFFF" w:themeColor="background1"/>
                <w:sz w:val="20"/>
                <w:szCs w:val="20"/>
                <w:lang w:eastAsia="en-GB"/>
              </w:rPr>
              <w:t>Can you give me an example of when we might use averages in the real world?</w:t>
            </w:r>
          </w:p>
          <w:p w14:paraId="121467DE" w14:textId="77777777" w:rsidR="00456107" w:rsidRPr="00456107" w:rsidRDefault="00456107" w:rsidP="00456107">
            <w:pPr>
              <w:rPr>
                <w:rFonts w:ascii="Arial" w:hAnsi="Arial" w:cs="Arial"/>
                <w:color w:val="FFFFFF" w:themeColor="background1"/>
                <w:sz w:val="20"/>
                <w:szCs w:val="20"/>
                <w:lang w:eastAsia="en-GB"/>
              </w:rPr>
            </w:pPr>
          </w:p>
          <w:p w14:paraId="33E16C0B" w14:textId="77777777" w:rsidR="00456107" w:rsidRPr="00456107" w:rsidRDefault="00456107" w:rsidP="00456107">
            <w:pPr>
              <w:rPr>
                <w:rFonts w:ascii="Arial" w:hAnsi="Arial" w:cs="Arial"/>
                <w:color w:val="FFFFFF" w:themeColor="background1"/>
                <w:sz w:val="20"/>
                <w:szCs w:val="20"/>
                <w:lang w:eastAsia="en-GB"/>
              </w:rPr>
            </w:pPr>
            <w:r w:rsidRPr="00456107">
              <w:rPr>
                <w:rFonts w:ascii="Arial" w:hAnsi="Arial" w:cs="Arial"/>
                <w:color w:val="FFFFFF" w:themeColor="background1"/>
                <w:sz w:val="20"/>
                <w:szCs w:val="20"/>
                <w:lang w:eastAsia="en-GB"/>
              </w:rPr>
              <w:t>Do you think you have met the success criteria?</w:t>
            </w:r>
          </w:p>
          <w:p w14:paraId="69FAA4E8" w14:textId="77777777" w:rsidR="00456107" w:rsidRPr="00456107" w:rsidRDefault="00456107" w:rsidP="00456107">
            <w:pPr>
              <w:rPr>
                <w:rFonts w:ascii="Arial" w:hAnsi="Arial" w:cs="Arial"/>
                <w:color w:val="FFFFFF" w:themeColor="background1"/>
                <w:sz w:val="20"/>
                <w:szCs w:val="20"/>
                <w:lang w:eastAsia="en-GB"/>
              </w:rPr>
            </w:pPr>
          </w:p>
          <w:p w14:paraId="4F9539FD" w14:textId="77777777" w:rsidR="00456107" w:rsidRPr="00456107" w:rsidRDefault="00456107" w:rsidP="00456107">
            <w:pPr>
              <w:rPr>
                <w:rFonts w:ascii="Arial" w:hAnsi="Arial" w:cs="Arial"/>
                <w:color w:val="FFFFFF" w:themeColor="background1"/>
                <w:sz w:val="20"/>
                <w:szCs w:val="20"/>
                <w:lang w:eastAsia="en-GB"/>
              </w:rPr>
            </w:pPr>
            <w:r w:rsidRPr="00456107">
              <w:rPr>
                <w:rFonts w:ascii="Arial" w:hAnsi="Arial" w:cs="Arial"/>
                <w:color w:val="FFFFFF" w:themeColor="background1"/>
                <w:sz w:val="20"/>
                <w:szCs w:val="20"/>
                <w:lang w:eastAsia="en-GB"/>
              </w:rPr>
              <w:t>AFL:</w:t>
            </w:r>
          </w:p>
          <w:p w14:paraId="2ADE735B" w14:textId="77777777" w:rsidR="00456107" w:rsidRPr="00456107" w:rsidRDefault="00456107" w:rsidP="00456107">
            <w:pPr>
              <w:rPr>
                <w:rFonts w:ascii="Arial" w:hAnsi="Arial" w:cs="Arial"/>
                <w:color w:val="FFFFFF" w:themeColor="background1"/>
                <w:sz w:val="20"/>
                <w:szCs w:val="20"/>
                <w:lang w:eastAsia="en-GB"/>
              </w:rPr>
            </w:pPr>
            <w:r w:rsidRPr="00456107">
              <w:rPr>
                <w:rFonts w:ascii="Arial" w:hAnsi="Arial" w:cs="Arial"/>
                <w:color w:val="FFFFFF" w:themeColor="background1"/>
                <w:sz w:val="20"/>
                <w:szCs w:val="20"/>
                <w:lang w:eastAsia="en-GB"/>
              </w:rPr>
              <w:t>Link to future learning</w:t>
            </w:r>
          </w:p>
          <w:p w14:paraId="32FC38BC" w14:textId="77777777" w:rsidR="00456107" w:rsidRPr="00456107" w:rsidRDefault="00456107" w:rsidP="00456107">
            <w:pPr>
              <w:rPr>
                <w:rFonts w:ascii="Arial" w:hAnsi="Arial" w:cs="Arial"/>
                <w:color w:val="FFFFFF" w:themeColor="background1"/>
                <w:sz w:val="20"/>
                <w:szCs w:val="20"/>
                <w:lang w:eastAsia="en-GB"/>
              </w:rPr>
            </w:pPr>
            <w:r w:rsidRPr="00456107">
              <w:rPr>
                <w:rFonts w:ascii="Arial" w:hAnsi="Arial" w:cs="Arial"/>
                <w:color w:val="FFFFFF" w:themeColor="background1"/>
                <w:sz w:val="20"/>
                <w:szCs w:val="20"/>
                <w:lang w:eastAsia="en-GB"/>
              </w:rPr>
              <w:t>Questioning</w:t>
            </w:r>
          </w:p>
          <w:p w14:paraId="11195380" w14:textId="77777777" w:rsidR="00456107" w:rsidRPr="00456107" w:rsidRDefault="00456107" w:rsidP="00456107">
            <w:pPr>
              <w:rPr>
                <w:rFonts w:ascii="Arial" w:hAnsi="Arial" w:cs="Arial"/>
                <w:color w:val="FFFFFF" w:themeColor="background1"/>
                <w:sz w:val="20"/>
                <w:szCs w:val="20"/>
                <w:lang w:eastAsia="en-GB"/>
              </w:rPr>
            </w:pPr>
            <w:r w:rsidRPr="00456107">
              <w:rPr>
                <w:rFonts w:ascii="Arial" w:hAnsi="Arial" w:cs="Arial"/>
                <w:color w:val="FFFFFF" w:themeColor="background1"/>
                <w:sz w:val="20"/>
                <w:szCs w:val="20"/>
                <w:lang w:eastAsia="en-GB"/>
              </w:rPr>
              <w:t>RAG rating</w:t>
            </w:r>
          </w:p>
          <w:p w14:paraId="13A508C1" w14:textId="77777777" w:rsidR="00456107" w:rsidRPr="00456107" w:rsidRDefault="00456107" w:rsidP="00456107">
            <w:pPr>
              <w:rPr>
                <w:rFonts w:ascii="Arial" w:hAnsi="Arial" w:cs="Arial"/>
                <w:color w:val="FFFFFF" w:themeColor="background1"/>
                <w:sz w:val="20"/>
                <w:szCs w:val="20"/>
                <w:lang w:eastAsia="en-GB"/>
              </w:rPr>
            </w:pPr>
            <w:r w:rsidRPr="00456107">
              <w:rPr>
                <w:rFonts w:ascii="Arial" w:hAnsi="Arial" w:cs="Arial"/>
                <w:color w:val="FFFFFF" w:themeColor="background1"/>
                <w:sz w:val="20"/>
                <w:szCs w:val="20"/>
                <w:lang w:eastAsia="en-GB"/>
              </w:rPr>
              <w:t>Feedback sandwich</w:t>
            </w:r>
          </w:p>
          <w:p w14:paraId="3D4D90E1" w14:textId="77777777" w:rsidR="00456107" w:rsidRPr="00456107" w:rsidRDefault="00456107" w:rsidP="00456107">
            <w:pPr>
              <w:rPr>
                <w:rFonts w:ascii="Arial" w:hAnsi="Arial" w:cs="Arial"/>
                <w:color w:val="FFFFFF" w:themeColor="background1"/>
                <w:sz w:val="20"/>
                <w:szCs w:val="20"/>
                <w:lang w:eastAsia="en-GB"/>
              </w:rPr>
            </w:pPr>
            <w:r w:rsidRPr="00456107">
              <w:rPr>
                <w:rFonts w:ascii="Arial" w:hAnsi="Arial" w:cs="Arial"/>
                <w:color w:val="FFFFFF" w:themeColor="background1"/>
                <w:sz w:val="20"/>
                <w:szCs w:val="20"/>
                <w:lang w:eastAsia="en-GB"/>
              </w:rPr>
              <w:t xml:space="preserve">Talk strategies </w:t>
            </w:r>
          </w:p>
          <w:p w14:paraId="63BBED7D" w14:textId="77777777" w:rsidR="00456107" w:rsidRPr="00456107" w:rsidRDefault="00456107" w:rsidP="0023467B">
            <w:pPr>
              <w:rPr>
                <w:rFonts w:ascii="Arial" w:hAnsi="Arial" w:cs="Arial"/>
                <w:color w:val="FFFFFF" w:themeColor="background1"/>
                <w:sz w:val="20"/>
                <w:szCs w:val="20"/>
                <w:lang w:eastAsia="en-GB"/>
              </w:rPr>
            </w:pPr>
          </w:p>
          <w:p w14:paraId="3B92C7E0" w14:textId="77777777" w:rsidR="00456107" w:rsidRPr="0023467B" w:rsidRDefault="00456107" w:rsidP="0023467B">
            <w:pPr>
              <w:rPr>
                <w:rFonts w:ascii="Arial" w:hAnsi="Arial" w:cs="Arial"/>
                <w:sz w:val="20"/>
                <w:szCs w:val="20"/>
                <w:lang w:eastAsia="en-GB"/>
              </w:rPr>
            </w:pPr>
          </w:p>
        </w:tc>
      </w:tr>
      <w:tr w:rsidR="0023467B" w:rsidRPr="0023467B" w14:paraId="0A10094C" w14:textId="77777777" w:rsidTr="0023467B">
        <w:trPr>
          <w:gridAfter w:val="1"/>
          <w:wAfter w:w="3249" w:type="dxa"/>
          <w:trHeight w:val="256"/>
        </w:trPr>
        <w:tc>
          <w:tcPr>
            <w:tcW w:w="817" w:type="dxa"/>
            <w:vMerge w:val="restart"/>
            <w:vAlign w:val="center"/>
          </w:tcPr>
          <w:p w14:paraId="7A7613BA" w14:textId="77777777" w:rsidR="0023467B" w:rsidRPr="0023467B" w:rsidRDefault="0023467B" w:rsidP="0023467B">
            <w:pPr>
              <w:jc w:val="center"/>
              <w:rPr>
                <w:rFonts w:ascii="Arial" w:hAnsi="Arial" w:cs="Arial"/>
                <w:sz w:val="20"/>
                <w:szCs w:val="20"/>
                <w:lang w:eastAsia="en-GB"/>
              </w:rPr>
            </w:pPr>
            <w:r w:rsidRPr="0023467B">
              <w:rPr>
                <w:rFonts w:ascii="Arial" w:hAnsi="Arial" w:cs="Arial"/>
                <w:sz w:val="20"/>
                <w:szCs w:val="20"/>
                <w:lang w:eastAsia="en-GB"/>
              </w:rPr>
              <w:t>15 mins</w:t>
            </w:r>
          </w:p>
        </w:tc>
        <w:tc>
          <w:tcPr>
            <w:tcW w:w="5681" w:type="dxa"/>
            <w:gridSpan w:val="2"/>
            <w:tcBorders>
              <w:bottom w:val="nil"/>
            </w:tcBorders>
          </w:tcPr>
          <w:p w14:paraId="1EDFC833" w14:textId="77777777" w:rsidR="0023467B" w:rsidRPr="0023467B" w:rsidRDefault="0023467B" w:rsidP="0023467B">
            <w:pPr>
              <w:rPr>
                <w:rFonts w:ascii="Arial" w:hAnsi="Arial" w:cs="Arial"/>
                <w:b/>
                <w:sz w:val="20"/>
                <w:szCs w:val="20"/>
                <w:lang w:eastAsia="en-GB"/>
              </w:rPr>
            </w:pPr>
            <w:r w:rsidRPr="0023467B">
              <w:rPr>
                <w:rFonts w:ascii="Arial" w:hAnsi="Arial" w:cs="Arial"/>
                <w:b/>
                <w:sz w:val="20"/>
                <w:szCs w:val="20"/>
                <w:lang w:eastAsia="en-GB"/>
              </w:rPr>
              <w:t>Plenary</w:t>
            </w:r>
          </w:p>
        </w:tc>
      </w:tr>
      <w:tr w:rsidR="0023467B" w:rsidRPr="0023467B" w14:paraId="675D0B7C" w14:textId="77777777" w:rsidTr="0023467B">
        <w:trPr>
          <w:gridAfter w:val="1"/>
          <w:wAfter w:w="3249" w:type="dxa"/>
          <w:trHeight w:val="293"/>
        </w:trPr>
        <w:tc>
          <w:tcPr>
            <w:tcW w:w="817" w:type="dxa"/>
            <w:vMerge/>
          </w:tcPr>
          <w:p w14:paraId="24416800" w14:textId="77777777" w:rsidR="0023467B" w:rsidRPr="0023467B" w:rsidRDefault="0023467B" w:rsidP="0023467B">
            <w:pPr>
              <w:rPr>
                <w:rFonts w:ascii="Arial" w:hAnsi="Arial" w:cs="Arial"/>
                <w:sz w:val="20"/>
                <w:szCs w:val="20"/>
                <w:lang w:eastAsia="en-GB"/>
              </w:rPr>
            </w:pPr>
          </w:p>
        </w:tc>
        <w:tc>
          <w:tcPr>
            <w:tcW w:w="5681" w:type="dxa"/>
            <w:gridSpan w:val="2"/>
            <w:vMerge w:val="restart"/>
            <w:tcBorders>
              <w:top w:val="nil"/>
            </w:tcBorders>
          </w:tcPr>
          <w:p w14:paraId="7C3F9519"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I will bring the class back together for the plenary of today’s lesson. Pupils will be asked to turn to their partners and discuss today’s learning experience. I will use RAG rating to gain knowledge on how pupils feel </w:t>
            </w:r>
            <w:proofErr w:type="gramStart"/>
            <w:r w:rsidRPr="0023467B">
              <w:rPr>
                <w:rFonts w:ascii="Arial" w:hAnsi="Arial" w:cs="Arial"/>
                <w:sz w:val="20"/>
                <w:szCs w:val="20"/>
                <w:lang w:eastAsia="en-GB"/>
              </w:rPr>
              <w:t>in regard to</w:t>
            </w:r>
            <w:proofErr w:type="gramEnd"/>
            <w:r w:rsidRPr="0023467B">
              <w:rPr>
                <w:rFonts w:ascii="Arial" w:hAnsi="Arial" w:cs="Arial"/>
                <w:sz w:val="20"/>
                <w:szCs w:val="20"/>
                <w:lang w:eastAsia="en-GB"/>
              </w:rPr>
              <w:t xml:space="preserve"> today’s lesson. I will use the thought shower technique and as I go across pupils they must shout red, amber or green, </w:t>
            </w:r>
            <w:r w:rsidRPr="0023467B">
              <w:rPr>
                <w:rFonts w:ascii="Arial" w:hAnsi="Arial" w:cs="Arial"/>
                <w:sz w:val="20"/>
                <w:szCs w:val="20"/>
                <w:lang w:eastAsia="en-GB"/>
              </w:rPr>
              <w:lastRenderedPageBreak/>
              <w:t xml:space="preserve">dependant on their personal feelings and whether they feel they have achieved todays success criteria. We will then use the feedback sandwich technique. </w:t>
            </w:r>
          </w:p>
          <w:p w14:paraId="2E47DCC4" w14:textId="77777777" w:rsidR="0023467B" w:rsidRPr="0023467B" w:rsidRDefault="0023467B" w:rsidP="0023467B">
            <w:pPr>
              <w:rPr>
                <w:rFonts w:ascii="Arial" w:hAnsi="Arial" w:cs="Arial"/>
                <w:sz w:val="20"/>
                <w:szCs w:val="20"/>
                <w:lang w:eastAsia="en-GB"/>
              </w:rPr>
            </w:pPr>
          </w:p>
          <w:p w14:paraId="15ED0846" w14:textId="77777777" w:rsidR="0023467B" w:rsidRPr="0023467B" w:rsidRDefault="0023467B" w:rsidP="0023467B">
            <w:pPr>
              <w:rPr>
                <w:rFonts w:ascii="Arial" w:hAnsi="Arial" w:cs="Arial"/>
                <w:b/>
                <w:sz w:val="20"/>
                <w:szCs w:val="20"/>
                <w:lang w:eastAsia="en-GB"/>
              </w:rPr>
            </w:pPr>
            <w:r w:rsidRPr="0023467B">
              <w:rPr>
                <w:rFonts w:ascii="Arial" w:hAnsi="Arial" w:cs="Arial"/>
                <w:b/>
                <w:sz w:val="20"/>
                <w:szCs w:val="20"/>
                <w:lang w:eastAsia="en-GB"/>
              </w:rPr>
              <w:t>Feedback sandwich</w:t>
            </w:r>
          </w:p>
          <w:p w14:paraId="41631A54"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Pupils will be asked to use their individual thinking skills and come up with a feedback sandwich, providing to positives and critical criticism from today’s lesson. Once they have done this, they will then discuss their feedback sandwich with their partner. I will use lollipop sticks to randomly select pupils to give their feedback. </w:t>
            </w:r>
          </w:p>
          <w:p w14:paraId="11F5EB80" w14:textId="77777777" w:rsidR="0023467B" w:rsidRPr="0023467B" w:rsidRDefault="0023467B" w:rsidP="0023467B">
            <w:pPr>
              <w:rPr>
                <w:rFonts w:ascii="Arial" w:hAnsi="Arial" w:cs="Arial"/>
                <w:sz w:val="20"/>
                <w:szCs w:val="20"/>
                <w:lang w:eastAsia="en-GB"/>
              </w:rPr>
            </w:pPr>
          </w:p>
          <w:p w14:paraId="22583EF4"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There will be a whole class discussion where we discuss how we can move our learning forward. Pupils will be asked to turn to their partners and discuss how we might progress the skills we have learnt during today’s lesson. I will ask pupils to give me an example of when they will use averages in the real world. </w:t>
            </w:r>
          </w:p>
          <w:p w14:paraId="2E73EBFC" w14:textId="77777777" w:rsidR="0023467B" w:rsidRPr="0023467B" w:rsidRDefault="0023467B" w:rsidP="0023467B">
            <w:pPr>
              <w:rPr>
                <w:rFonts w:ascii="Arial" w:hAnsi="Arial" w:cs="Arial"/>
                <w:b/>
                <w:sz w:val="20"/>
                <w:szCs w:val="20"/>
                <w:lang w:eastAsia="en-GB"/>
              </w:rPr>
            </w:pPr>
          </w:p>
          <w:p w14:paraId="3030F81E" w14:textId="77777777" w:rsidR="0023467B" w:rsidRPr="0023467B" w:rsidRDefault="0023467B" w:rsidP="0023467B">
            <w:pPr>
              <w:rPr>
                <w:rFonts w:ascii="Arial" w:hAnsi="Arial" w:cs="Arial"/>
                <w:b/>
                <w:sz w:val="20"/>
                <w:szCs w:val="20"/>
                <w:lang w:eastAsia="en-GB"/>
              </w:rPr>
            </w:pPr>
            <w:r w:rsidRPr="0023467B">
              <w:rPr>
                <w:rFonts w:ascii="Arial" w:hAnsi="Arial" w:cs="Arial"/>
                <w:b/>
                <w:sz w:val="20"/>
                <w:szCs w:val="20"/>
                <w:lang w:eastAsia="en-GB"/>
              </w:rPr>
              <w:t>Definition</w:t>
            </w:r>
          </w:p>
          <w:p w14:paraId="61AB5B02"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I will display the terms on the board and use lollipop sticks to randomly select pupils to give me a definition of the terms.</w:t>
            </w:r>
          </w:p>
          <w:p w14:paraId="05CF39D7" w14:textId="77777777" w:rsidR="0023467B" w:rsidRPr="0023467B" w:rsidRDefault="0023467B" w:rsidP="0023467B">
            <w:pPr>
              <w:rPr>
                <w:rFonts w:ascii="Arial" w:hAnsi="Arial" w:cs="Arial"/>
                <w:sz w:val="20"/>
                <w:szCs w:val="20"/>
                <w:lang w:eastAsia="en-GB"/>
              </w:rPr>
            </w:pPr>
          </w:p>
          <w:p w14:paraId="79EAA5F9" w14:textId="77777777" w:rsidR="0023467B" w:rsidRPr="0023467B" w:rsidRDefault="0023467B" w:rsidP="0023467B">
            <w:pPr>
              <w:rPr>
                <w:rFonts w:ascii="Arial" w:hAnsi="Arial" w:cs="Arial"/>
                <w:b/>
                <w:sz w:val="20"/>
                <w:szCs w:val="20"/>
                <w:lang w:eastAsia="en-GB"/>
              </w:rPr>
            </w:pPr>
            <w:r w:rsidRPr="0023467B">
              <w:rPr>
                <w:rFonts w:ascii="Arial" w:hAnsi="Arial" w:cs="Arial"/>
                <w:b/>
                <w:sz w:val="20"/>
                <w:szCs w:val="20"/>
                <w:lang w:eastAsia="en-GB"/>
              </w:rPr>
              <w:t>Link to future learning</w:t>
            </w:r>
          </w:p>
          <w:p w14:paraId="39EE3C7D"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I will display a set of data on the IWB that will include an even number of digits. Pupils will be asked to use their individual thinking skills to find the median of this data, before turning to their partners and discussing the method with them. </w:t>
            </w:r>
          </w:p>
          <w:p w14:paraId="03936B25" w14:textId="77777777" w:rsidR="0023467B" w:rsidRPr="0023467B" w:rsidRDefault="0023467B" w:rsidP="0023467B">
            <w:pPr>
              <w:rPr>
                <w:rFonts w:ascii="Arial" w:hAnsi="Arial" w:cs="Arial"/>
                <w:sz w:val="20"/>
                <w:szCs w:val="20"/>
                <w:lang w:eastAsia="en-GB"/>
              </w:rPr>
            </w:pPr>
          </w:p>
          <w:p w14:paraId="498214DA" w14:textId="77777777" w:rsidR="0023467B" w:rsidRPr="0023467B" w:rsidRDefault="0023467B" w:rsidP="0023467B">
            <w:pPr>
              <w:rPr>
                <w:rFonts w:ascii="Arial" w:hAnsi="Arial" w:cs="Arial"/>
                <w:i/>
                <w:color w:val="FF0000"/>
                <w:sz w:val="20"/>
                <w:szCs w:val="20"/>
                <w:lang w:eastAsia="en-GB"/>
              </w:rPr>
            </w:pPr>
            <w:r w:rsidRPr="0023467B">
              <w:rPr>
                <w:rFonts w:ascii="Arial" w:hAnsi="Arial" w:cs="Arial"/>
                <w:i/>
                <w:color w:val="FF0000"/>
                <w:sz w:val="20"/>
                <w:szCs w:val="20"/>
                <w:lang w:eastAsia="en-GB"/>
              </w:rPr>
              <w:t>“How might we find the median of this data? I would like you to use your individual thinking skills before you turn to your partner and discuss the method we might use to work this out.”</w:t>
            </w:r>
          </w:p>
          <w:p w14:paraId="1E66C1B2" w14:textId="77777777" w:rsidR="0023467B" w:rsidRPr="0023467B" w:rsidRDefault="0023467B" w:rsidP="0023467B">
            <w:pPr>
              <w:rPr>
                <w:rFonts w:ascii="Arial" w:hAnsi="Arial" w:cs="Arial"/>
                <w:i/>
                <w:color w:val="FF0000"/>
                <w:sz w:val="20"/>
                <w:szCs w:val="20"/>
                <w:lang w:eastAsia="en-GB"/>
              </w:rPr>
            </w:pPr>
          </w:p>
          <w:p w14:paraId="67217C9D" w14:textId="77777777" w:rsidR="0023467B" w:rsidRPr="0023467B" w:rsidRDefault="0023467B" w:rsidP="0023467B">
            <w:pPr>
              <w:rPr>
                <w:rFonts w:ascii="Arial" w:hAnsi="Arial" w:cs="Arial"/>
                <w:color w:val="000000"/>
                <w:sz w:val="20"/>
                <w:szCs w:val="20"/>
                <w:lang w:eastAsia="en-GB"/>
              </w:rPr>
            </w:pPr>
            <w:r w:rsidRPr="0023467B">
              <w:rPr>
                <w:rFonts w:ascii="Arial" w:hAnsi="Arial" w:cs="Arial"/>
                <w:b/>
                <w:color w:val="000000"/>
                <w:sz w:val="20"/>
                <w:szCs w:val="20"/>
                <w:lang w:eastAsia="en-GB"/>
              </w:rPr>
              <w:t xml:space="preserve">Data: </w:t>
            </w:r>
            <w:r w:rsidRPr="0023467B">
              <w:rPr>
                <w:rFonts w:ascii="Arial" w:hAnsi="Arial" w:cs="Arial"/>
                <w:color w:val="000000"/>
                <w:sz w:val="20"/>
                <w:szCs w:val="20"/>
                <w:lang w:eastAsia="en-GB"/>
              </w:rPr>
              <w:t>1,1,3,7,6,5</w:t>
            </w:r>
          </w:p>
          <w:p w14:paraId="0AB680A9" w14:textId="77777777" w:rsidR="0023467B" w:rsidRPr="0023467B" w:rsidRDefault="0023467B" w:rsidP="0023467B">
            <w:pPr>
              <w:rPr>
                <w:rFonts w:ascii="Arial" w:hAnsi="Arial" w:cs="Arial"/>
                <w:color w:val="000000"/>
                <w:sz w:val="20"/>
                <w:szCs w:val="20"/>
                <w:lang w:eastAsia="en-GB"/>
              </w:rPr>
            </w:pPr>
          </w:p>
          <w:p w14:paraId="16727CE8"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 xml:space="preserve">Median: 3+5 = 8 8/2= 4 </w:t>
            </w:r>
          </w:p>
          <w:p w14:paraId="412E9BE2" w14:textId="77777777" w:rsidR="0023467B" w:rsidRPr="0023467B" w:rsidRDefault="0023467B" w:rsidP="0023467B">
            <w:pPr>
              <w:rPr>
                <w:rFonts w:ascii="Arial" w:hAnsi="Arial" w:cs="Arial"/>
                <w:color w:val="000000"/>
                <w:sz w:val="20"/>
                <w:szCs w:val="20"/>
                <w:lang w:eastAsia="en-GB"/>
              </w:rPr>
            </w:pPr>
          </w:p>
          <w:p w14:paraId="341F1182"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Mean: 23/5 = 3r5</w:t>
            </w:r>
          </w:p>
          <w:p w14:paraId="26EF6AFD" w14:textId="77777777" w:rsidR="0023467B" w:rsidRPr="0023467B" w:rsidRDefault="0023467B" w:rsidP="0023467B">
            <w:pPr>
              <w:rPr>
                <w:rFonts w:ascii="Arial" w:hAnsi="Arial" w:cs="Arial"/>
                <w:color w:val="000000"/>
                <w:sz w:val="20"/>
                <w:szCs w:val="20"/>
                <w:lang w:eastAsia="en-GB"/>
              </w:rPr>
            </w:pPr>
          </w:p>
          <w:p w14:paraId="49E83FAE"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000000"/>
                <w:sz w:val="20"/>
                <w:szCs w:val="20"/>
                <w:lang w:eastAsia="en-GB"/>
              </w:rPr>
              <w:t xml:space="preserve">Range: 6 </w:t>
            </w:r>
          </w:p>
          <w:p w14:paraId="6DDFD2E5" w14:textId="77777777" w:rsidR="0023467B" w:rsidRPr="0023467B" w:rsidRDefault="0023467B" w:rsidP="0023467B">
            <w:pPr>
              <w:rPr>
                <w:rFonts w:ascii="Arial" w:hAnsi="Arial" w:cs="Arial"/>
                <w:color w:val="000000"/>
                <w:sz w:val="20"/>
                <w:szCs w:val="20"/>
                <w:lang w:eastAsia="en-GB"/>
              </w:rPr>
            </w:pPr>
          </w:p>
          <w:p w14:paraId="3EAA8F7B" w14:textId="77777777" w:rsidR="0023467B" w:rsidRPr="0023467B" w:rsidRDefault="0023467B" w:rsidP="0023467B">
            <w:pPr>
              <w:rPr>
                <w:rFonts w:ascii="Arial" w:hAnsi="Arial" w:cs="Arial"/>
                <w:color w:val="000000"/>
                <w:sz w:val="20"/>
                <w:szCs w:val="20"/>
                <w:lang w:eastAsia="en-GB"/>
              </w:rPr>
            </w:pPr>
            <w:r w:rsidRPr="0023467B">
              <w:rPr>
                <w:rFonts w:ascii="Arial" w:hAnsi="Arial" w:cs="Arial"/>
                <w:color w:val="FF0000"/>
                <w:sz w:val="20"/>
                <w:szCs w:val="20"/>
                <w:lang w:eastAsia="en-GB"/>
              </w:rPr>
              <w:t xml:space="preserve">‘Star of the session’ </w:t>
            </w:r>
            <w:r w:rsidRPr="0023467B">
              <w:rPr>
                <w:rFonts w:ascii="Arial" w:hAnsi="Arial" w:cs="Arial"/>
                <w:color w:val="000000"/>
                <w:sz w:val="20"/>
                <w:szCs w:val="20"/>
                <w:lang w:eastAsia="en-GB"/>
              </w:rPr>
              <w:t xml:space="preserve">I will decide on a star of the session. This will be a pupil I feel has made a lot of effort and tried their best throughout today’s math session. This pupil will be rewarded 2 dojos. </w:t>
            </w:r>
          </w:p>
          <w:p w14:paraId="304F37ED" w14:textId="77777777" w:rsidR="0023467B" w:rsidRPr="0023467B" w:rsidRDefault="0023467B" w:rsidP="0023467B">
            <w:pPr>
              <w:rPr>
                <w:rFonts w:ascii="Arial" w:hAnsi="Arial" w:cs="Arial"/>
                <w:b/>
                <w:sz w:val="20"/>
                <w:szCs w:val="20"/>
                <w:lang w:eastAsia="en-GB"/>
              </w:rPr>
            </w:pPr>
          </w:p>
          <w:p w14:paraId="6A215B8F" w14:textId="77777777" w:rsidR="0023467B" w:rsidRPr="0023467B" w:rsidRDefault="0023467B" w:rsidP="0023467B">
            <w:pPr>
              <w:rPr>
                <w:rFonts w:ascii="Arial" w:hAnsi="Arial" w:cs="Arial"/>
                <w:b/>
                <w:sz w:val="20"/>
                <w:szCs w:val="20"/>
                <w:lang w:eastAsia="en-GB"/>
              </w:rPr>
            </w:pPr>
          </w:p>
          <w:p w14:paraId="1CC25C56" w14:textId="77777777" w:rsidR="0023467B" w:rsidRPr="0023467B" w:rsidRDefault="0023467B" w:rsidP="0023467B">
            <w:pPr>
              <w:rPr>
                <w:rFonts w:ascii="Arial" w:hAnsi="Arial" w:cs="Arial"/>
                <w:b/>
                <w:sz w:val="20"/>
                <w:szCs w:val="20"/>
                <w:lang w:eastAsia="en-GB"/>
              </w:rPr>
            </w:pPr>
          </w:p>
        </w:tc>
      </w:tr>
    </w:tbl>
    <w:p w14:paraId="778E6F62" w14:textId="77777777" w:rsidR="00456107" w:rsidRPr="00456107" w:rsidRDefault="00456107" w:rsidP="00456107">
      <w:pPr>
        <w:rPr>
          <w:rFonts w:ascii="Arial" w:hAnsi="Arial" w:cs="Arial"/>
          <w:sz w:val="20"/>
          <w:szCs w:val="20"/>
          <w:lang w:eastAsia="en-GB"/>
        </w:rPr>
      </w:pPr>
      <w:r w:rsidRPr="00456107">
        <w:rPr>
          <w:rFonts w:ascii="Arial" w:hAnsi="Arial" w:cs="Arial"/>
          <w:sz w:val="20"/>
          <w:szCs w:val="20"/>
          <w:lang w:eastAsia="en-GB"/>
        </w:rPr>
        <w:lastRenderedPageBreak/>
        <w:t xml:space="preserve">Is everyone confident working with averages after </w:t>
      </w:r>
      <w:proofErr w:type="spellStart"/>
      <w:r w:rsidRPr="00456107">
        <w:rPr>
          <w:rFonts w:ascii="Arial" w:hAnsi="Arial" w:cs="Arial"/>
          <w:sz w:val="20"/>
          <w:szCs w:val="20"/>
          <w:lang w:eastAsia="en-GB"/>
        </w:rPr>
        <w:t>todays</w:t>
      </w:r>
      <w:proofErr w:type="spellEnd"/>
      <w:r w:rsidRPr="00456107">
        <w:rPr>
          <w:rFonts w:ascii="Arial" w:hAnsi="Arial" w:cs="Arial"/>
          <w:sz w:val="20"/>
          <w:szCs w:val="20"/>
          <w:lang w:eastAsia="en-GB"/>
        </w:rPr>
        <w:t xml:space="preserve"> session?</w:t>
      </w:r>
    </w:p>
    <w:p w14:paraId="2E53EC8D" w14:textId="77777777" w:rsidR="00456107" w:rsidRPr="00456107" w:rsidRDefault="00456107" w:rsidP="00456107">
      <w:pPr>
        <w:rPr>
          <w:rFonts w:ascii="Arial" w:hAnsi="Arial" w:cs="Arial"/>
          <w:sz w:val="20"/>
          <w:szCs w:val="20"/>
          <w:lang w:eastAsia="en-GB"/>
        </w:rPr>
      </w:pPr>
    </w:p>
    <w:p w14:paraId="64A6B111" w14:textId="77777777" w:rsidR="00456107" w:rsidRPr="00456107" w:rsidRDefault="00456107" w:rsidP="00456107">
      <w:pPr>
        <w:rPr>
          <w:rFonts w:ascii="Arial" w:hAnsi="Arial" w:cs="Arial"/>
          <w:sz w:val="20"/>
          <w:szCs w:val="20"/>
          <w:lang w:eastAsia="en-GB"/>
        </w:rPr>
      </w:pPr>
      <w:r w:rsidRPr="00456107">
        <w:rPr>
          <w:rFonts w:ascii="Arial" w:hAnsi="Arial" w:cs="Arial"/>
          <w:sz w:val="20"/>
          <w:szCs w:val="20"/>
          <w:lang w:eastAsia="en-GB"/>
        </w:rPr>
        <w:t>Do you think your learning has enhanced today?</w:t>
      </w:r>
    </w:p>
    <w:p w14:paraId="69E3BCD4" w14:textId="77777777" w:rsidR="00456107" w:rsidRPr="00456107" w:rsidRDefault="00456107" w:rsidP="00456107">
      <w:pPr>
        <w:rPr>
          <w:rFonts w:ascii="Arial" w:hAnsi="Arial" w:cs="Arial"/>
          <w:sz w:val="20"/>
          <w:szCs w:val="20"/>
          <w:lang w:eastAsia="en-GB"/>
        </w:rPr>
      </w:pPr>
    </w:p>
    <w:p w14:paraId="60D0012E" w14:textId="77777777" w:rsidR="00456107" w:rsidRPr="00456107" w:rsidRDefault="00456107" w:rsidP="00456107">
      <w:pPr>
        <w:rPr>
          <w:rFonts w:ascii="Arial" w:hAnsi="Arial" w:cs="Arial"/>
          <w:sz w:val="20"/>
          <w:szCs w:val="20"/>
          <w:lang w:eastAsia="en-GB"/>
        </w:rPr>
      </w:pPr>
      <w:r w:rsidRPr="00456107">
        <w:rPr>
          <w:rFonts w:ascii="Arial" w:hAnsi="Arial" w:cs="Arial"/>
          <w:sz w:val="20"/>
          <w:szCs w:val="20"/>
          <w:lang w:eastAsia="en-GB"/>
        </w:rPr>
        <w:t xml:space="preserve">Do you feel your skills have been developed during </w:t>
      </w:r>
      <w:proofErr w:type="spellStart"/>
      <w:r w:rsidRPr="00456107">
        <w:rPr>
          <w:rFonts w:ascii="Arial" w:hAnsi="Arial" w:cs="Arial"/>
          <w:sz w:val="20"/>
          <w:szCs w:val="20"/>
          <w:lang w:eastAsia="en-GB"/>
        </w:rPr>
        <w:t>todays</w:t>
      </w:r>
      <w:proofErr w:type="spellEnd"/>
      <w:r w:rsidRPr="00456107">
        <w:rPr>
          <w:rFonts w:ascii="Arial" w:hAnsi="Arial" w:cs="Arial"/>
          <w:sz w:val="20"/>
          <w:szCs w:val="20"/>
          <w:lang w:eastAsia="en-GB"/>
        </w:rPr>
        <w:t xml:space="preserve"> lesson?</w:t>
      </w:r>
    </w:p>
    <w:p w14:paraId="26CA3EB1" w14:textId="77777777" w:rsidR="00456107" w:rsidRPr="00456107" w:rsidRDefault="00456107" w:rsidP="00456107">
      <w:pPr>
        <w:rPr>
          <w:rFonts w:ascii="Arial" w:hAnsi="Arial" w:cs="Arial"/>
          <w:sz w:val="20"/>
          <w:szCs w:val="20"/>
          <w:lang w:eastAsia="en-GB"/>
        </w:rPr>
      </w:pPr>
    </w:p>
    <w:p w14:paraId="37D3E53E" w14:textId="77777777" w:rsidR="00456107" w:rsidRPr="00456107" w:rsidRDefault="00456107" w:rsidP="00456107">
      <w:pPr>
        <w:rPr>
          <w:rFonts w:ascii="Arial" w:hAnsi="Arial" w:cs="Arial"/>
          <w:sz w:val="20"/>
          <w:szCs w:val="20"/>
          <w:lang w:eastAsia="en-GB"/>
        </w:rPr>
      </w:pPr>
      <w:r w:rsidRPr="00456107">
        <w:rPr>
          <w:rFonts w:ascii="Arial" w:hAnsi="Arial" w:cs="Arial"/>
          <w:sz w:val="20"/>
          <w:szCs w:val="20"/>
          <w:lang w:eastAsia="en-GB"/>
        </w:rPr>
        <w:t>How might we move todays learning forward?</w:t>
      </w:r>
    </w:p>
    <w:p w14:paraId="570E464D" w14:textId="77777777" w:rsidR="00456107" w:rsidRPr="00456107" w:rsidRDefault="00456107" w:rsidP="00456107">
      <w:pPr>
        <w:rPr>
          <w:rFonts w:ascii="Arial" w:hAnsi="Arial" w:cs="Arial"/>
          <w:sz w:val="20"/>
          <w:szCs w:val="20"/>
          <w:lang w:eastAsia="en-GB"/>
        </w:rPr>
      </w:pPr>
    </w:p>
    <w:p w14:paraId="59ABDC73" w14:textId="77777777" w:rsidR="00456107" w:rsidRPr="00456107" w:rsidRDefault="00456107" w:rsidP="00456107">
      <w:pPr>
        <w:rPr>
          <w:rFonts w:ascii="Arial" w:hAnsi="Arial" w:cs="Arial"/>
          <w:sz w:val="20"/>
          <w:szCs w:val="20"/>
          <w:lang w:eastAsia="en-GB"/>
        </w:rPr>
      </w:pPr>
      <w:r w:rsidRPr="00456107">
        <w:rPr>
          <w:rFonts w:ascii="Arial" w:hAnsi="Arial" w:cs="Arial"/>
          <w:sz w:val="20"/>
          <w:szCs w:val="20"/>
          <w:lang w:eastAsia="en-GB"/>
        </w:rPr>
        <w:t>Can you give me an example of when we might use averages in the real world?</w:t>
      </w:r>
    </w:p>
    <w:p w14:paraId="313517DF" w14:textId="77777777" w:rsidR="00456107" w:rsidRPr="00456107" w:rsidRDefault="00456107" w:rsidP="00456107">
      <w:pPr>
        <w:rPr>
          <w:rFonts w:ascii="Arial" w:hAnsi="Arial" w:cs="Arial"/>
          <w:sz w:val="20"/>
          <w:szCs w:val="20"/>
          <w:lang w:eastAsia="en-GB"/>
        </w:rPr>
      </w:pPr>
    </w:p>
    <w:p w14:paraId="5CE195A9" w14:textId="77777777" w:rsidR="00456107" w:rsidRPr="00456107" w:rsidRDefault="00456107" w:rsidP="00456107">
      <w:pPr>
        <w:rPr>
          <w:rFonts w:ascii="Arial" w:hAnsi="Arial" w:cs="Arial"/>
          <w:sz w:val="20"/>
          <w:szCs w:val="20"/>
          <w:lang w:eastAsia="en-GB"/>
        </w:rPr>
      </w:pPr>
      <w:r w:rsidRPr="00456107">
        <w:rPr>
          <w:rFonts w:ascii="Arial" w:hAnsi="Arial" w:cs="Arial"/>
          <w:sz w:val="20"/>
          <w:szCs w:val="20"/>
          <w:lang w:eastAsia="en-GB"/>
        </w:rPr>
        <w:t>Do you think you have met the success criteria?</w:t>
      </w:r>
    </w:p>
    <w:p w14:paraId="55375174" w14:textId="77777777" w:rsidR="00456107" w:rsidRPr="00456107" w:rsidRDefault="00456107" w:rsidP="00456107">
      <w:pPr>
        <w:rPr>
          <w:rFonts w:ascii="Arial" w:hAnsi="Arial" w:cs="Arial"/>
          <w:sz w:val="20"/>
          <w:szCs w:val="20"/>
          <w:lang w:eastAsia="en-GB"/>
        </w:rPr>
      </w:pPr>
    </w:p>
    <w:p w14:paraId="463CBFE8" w14:textId="77777777" w:rsidR="00456107" w:rsidRPr="00456107" w:rsidRDefault="00456107" w:rsidP="00456107">
      <w:pPr>
        <w:rPr>
          <w:rFonts w:ascii="Arial" w:hAnsi="Arial" w:cs="Arial"/>
          <w:sz w:val="20"/>
          <w:szCs w:val="20"/>
          <w:lang w:eastAsia="en-GB"/>
        </w:rPr>
      </w:pPr>
      <w:r w:rsidRPr="00456107">
        <w:rPr>
          <w:rFonts w:ascii="Arial" w:hAnsi="Arial" w:cs="Arial"/>
          <w:sz w:val="20"/>
          <w:szCs w:val="20"/>
          <w:lang w:eastAsia="en-GB"/>
        </w:rPr>
        <w:t>AFL:</w:t>
      </w:r>
    </w:p>
    <w:p w14:paraId="239B0F49" w14:textId="77777777" w:rsidR="00456107" w:rsidRPr="00456107" w:rsidRDefault="00456107" w:rsidP="00456107">
      <w:pPr>
        <w:rPr>
          <w:rFonts w:ascii="Arial" w:hAnsi="Arial" w:cs="Arial"/>
          <w:sz w:val="20"/>
          <w:szCs w:val="20"/>
          <w:lang w:eastAsia="en-GB"/>
        </w:rPr>
      </w:pPr>
      <w:r w:rsidRPr="00456107">
        <w:rPr>
          <w:rFonts w:ascii="Arial" w:hAnsi="Arial" w:cs="Arial"/>
          <w:sz w:val="20"/>
          <w:szCs w:val="20"/>
          <w:lang w:eastAsia="en-GB"/>
        </w:rPr>
        <w:t>Link to future learning</w:t>
      </w:r>
    </w:p>
    <w:p w14:paraId="0EA61B7F" w14:textId="77777777" w:rsidR="00456107" w:rsidRPr="00456107" w:rsidRDefault="00456107" w:rsidP="00456107">
      <w:pPr>
        <w:rPr>
          <w:rFonts w:ascii="Arial" w:hAnsi="Arial" w:cs="Arial"/>
          <w:sz w:val="20"/>
          <w:szCs w:val="20"/>
          <w:lang w:eastAsia="en-GB"/>
        </w:rPr>
      </w:pPr>
      <w:r w:rsidRPr="00456107">
        <w:rPr>
          <w:rFonts w:ascii="Arial" w:hAnsi="Arial" w:cs="Arial"/>
          <w:sz w:val="20"/>
          <w:szCs w:val="20"/>
          <w:lang w:eastAsia="en-GB"/>
        </w:rPr>
        <w:t>Questioning</w:t>
      </w:r>
    </w:p>
    <w:p w14:paraId="15797E8D" w14:textId="77777777" w:rsidR="00456107" w:rsidRPr="00456107" w:rsidRDefault="00456107" w:rsidP="00456107">
      <w:pPr>
        <w:rPr>
          <w:rFonts w:ascii="Arial" w:hAnsi="Arial" w:cs="Arial"/>
          <w:sz w:val="20"/>
          <w:szCs w:val="20"/>
          <w:lang w:eastAsia="en-GB"/>
        </w:rPr>
      </w:pPr>
      <w:r w:rsidRPr="00456107">
        <w:rPr>
          <w:rFonts w:ascii="Arial" w:hAnsi="Arial" w:cs="Arial"/>
          <w:sz w:val="20"/>
          <w:szCs w:val="20"/>
          <w:lang w:eastAsia="en-GB"/>
        </w:rPr>
        <w:t>RAG rating</w:t>
      </w:r>
    </w:p>
    <w:p w14:paraId="70F8AF87" w14:textId="77777777" w:rsidR="00456107" w:rsidRPr="00456107" w:rsidRDefault="00456107" w:rsidP="00456107">
      <w:pPr>
        <w:rPr>
          <w:rFonts w:ascii="Arial" w:hAnsi="Arial" w:cs="Arial"/>
          <w:sz w:val="20"/>
          <w:szCs w:val="20"/>
          <w:lang w:eastAsia="en-GB"/>
        </w:rPr>
      </w:pPr>
      <w:r w:rsidRPr="00456107">
        <w:rPr>
          <w:rFonts w:ascii="Arial" w:hAnsi="Arial" w:cs="Arial"/>
          <w:sz w:val="20"/>
          <w:szCs w:val="20"/>
          <w:lang w:eastAsia="en-GB"/>
        </w:rPr>
        <w:t>Feedback sandwich</w:t>
      </w:r>
    </w:p>
    <w:p w14:paraId="0F72B2C0" w14:textId="77777777" w:rsidR="00456107" w:rsidRPr="00456107" w:rsidRDefault="00456107" w:rsidP="00456107">
      <w:pPr>
        <w:rPr>
          <w:rFonts w:ascii="Arial" w:hAnsi="Arial" w:cs="Arial"/>
          <w:sz w:val="20"/>
          <w:szCs w:val="20"/>
          <w:lang w:eastAsia="en-GB"/>
        </w:rPr>
      </w:pPr>
      <w:r w:rsidRPr="00456107">
        <w:rPr>
          <w:rFonts w:ascii="Arial" w:hAnsi="Arial" w:cs="Arial"/>
          <w:sz w:val="20"/>
          <w:szCs w:val="20"/>
          <w:lang w:eastAsia="en-GB"/>
        </w:rPr>
        <w:t xml:space="preserve">Talk strategies </w:t>
      </w:r>
    </w:p>
    <w:p w14:paraId="3E402806" w14:textId="77777777" w:rsidR="0023467B" w:rsidRDefault="0023467B" w:rsidP="009241E0">
      <w:pPr>
        <w:rPr>
          <w:rFonts w:eastAsiaTheme="minorHAnsi" w:cstheme="minorBidi"/>
          <w:color w:val="000000" w:themeColor="text1"/>
          <w:sz w:val="28"/>
          <w:szCs w:val="28"/>
        </w:rPr>
      </w:pPr>
    </w:p>
    <w:p w14:paraId="3E4C3177" w14:textId="77777777" w:rsidR="0023467B" w:rsidRDefault="0023467B" w:rsidP="009241E0">
      <w:pPr>
        <w:rPr>
          <w:rFonts w:eastAsiaTheme="minorHAnsi" w:cstheme="minorBidi"/>
          <w:color w:val="000000" w:themeColor="text1"/>
          <w:sz w:val="28"/>
          <w:szCs w:val="28"/>
        </w:rPr>
      </w:pPr>
    </w:p>
    <w:p w14:paraId="0C12806B" w14:textId="77777777" w:rsidR="0023467B" w:rsidRDefault="0023467B" w:rsidP="009241E0">
      <w:pPr>
        <w:rPr>
          <w:rFonts w:eastAsiaTheme="minorHAnsi" w:cstheme="minorBidi"/>
          <w:color w:val="000000" w:themeColor="text1"/>
          <w:sz w:val="28"/>
          <w:szCs w:val="28"/>
        </w:rPr>
      </w:pPr>
    </w:p>
    <w:p w14:paraId="3CD548B6" w14:textId="77777777" w:rsidR="0023467B" w:rsidRDefault="0023467B" w:rsidP="009241E0">
      <w:pPr>
        <w:rPr>
          <w:rFonts w:eastAsiaTheme="minorHAnsi" w:cstheme="minorBidi"/>
          <w:color w:val="000000" w:themeColor="text1"/>
          <w:sz w:val="28"/>
          <w:szCs w:val="28"/>
        </w:rPr>
      </w:pPr>
    </w:p>
    <w:p w14:paraId="5D533EAA" w14:textId="77777777" w:rsidR="0023467B" w:rsidRDefault="0023467B" w:rsidP="009241E0">
      <w:pPr>
        <w:rPr>
          <w:rFonts w:eastAsiaTheme="minorHAnsi" w:cstheme="minorBidi"/>
          <w:color w:val="000000" w:themeColor="text1"/>
          <w:sz w:val="28"/>
          <w:szCs w:val="28"/>
        </w:rPr>
      </w:pPr>
    </w:p>
    <w:p w14:paraId="5D97E3B6" w14:textId="77777777" w:rsidR="0023467B" w:rsidRDefault="0023467B" w:rsidP="009241E0">
      <w:pPr>
        <w:rPr>
          <w:rFonts w:eastAsiaTheme="minorHAnsi" w:cstheme="minorBidi"/>
          <w:color w:val="000000" w:themeColor="text1"/>
          <w:sz w:val="28"/>
          <w:szCs w:val="28"/>
        </w:rPr>
      </w:pPr>
    </w:p>
    <w:p w14:paraId="2707A2CC" w14:textId="77777777" w:rsidR="0023467B" w:rsidRDefault="0023467B" w:rsidP="009241E0">
      <w:pPr>
        <w:rPr>
          <w:rFonts w:eastAsiaTheme="minorHAnsi" w:cstheme="minorBidi"/>
          <w:color w:val="000000" w:themeColor="text1"/>
          <w:sz w:val="28"/>
          <w:szCs w:val="28"/>
        </w:rPr>
      </w:pPr>
    </w:p>
    <w:p w14:paraId="6AFD323D" w14:textId="77777777" w:rsidR="0023467B" w:rsidRDefault="0023467B" w:rsidP="009241E0">
      <w:pPr>
        <w:rPr>
          <w:rFonts w:eastAsiaTheme="minorHAnsi" w:cstheme="minorBidi"/>
          <w:color w:val="000000" w:themeColor="text1"/>
          <w:sz w:val="28"/>
          <w:szCs w:val="28"/>
        </w:rPr>
      </w:pPr>
    </w:p>
    <w:p w14:paraId="0E7D4EF7" w14:textId="77777777" w:rsidR="0023467B" w:rsidRDefault="0023467B" w:rsidP="009241E0">
      <w:pPr>
        <w:rPr>
          <w:rFonts w:eastAsiaTheme="minorHAnsi" w:cstheme="minorBidi"/>
          <w:color w:val="000000" w:themeColor="text1"/>
          <w:sz w:val="28"/>
          <w:szCs w:val="28"/>
        </w:rPr>
      </w:pPr>
    </w:p>
    <w:p w14:paraId="784B167F" w14:textId="77777777" w:rsidR="0023467B" w:rsidRPr="0023467B" w:rsidRDefault="0023467B" w:rsidP="0023467B">
      <w:pPr>
        <w:spacing w:after="200" w:line="276" w:lineRule="auto"/>
        <w:rPr>
          <w:rFonts w:ascii="Arial" w:hAnsi="Arial" w:cs="Arial"/>
          <w:lang w:eastAsia="en-GB"/>
        </w:rPr>
      </w:pPr>
      <w:r w:rsidRPr="0023467B">
        <w:rPr>
          <w:rFonts w:ascii="Arial" w:eastAsiaTheme="minorHAnsi" w:hAnsi="Arial" w:cs="Arial"/>
          <w:b/>
        </w:rPr>
        <w:t xml:space="preserve">Figure 3 - </w:t>
      </w:r>
      <w:r w:rsidRPr="0023467B">
        <w:rPr>
          <w:rFonts w:ascii="Arial" w:eastAsiaTheme="minorHAnsi" w:hAnsi="Arial" w:cs="Arial"/>
        </w:rPr>
        <w:t>Lesson Plan: To read timetables and use 12- and 24-hour clocks.</w:t>
      </w:r>
    </w:p>
    <w:p w14:paraId="73AAEBE3" w14:textId="77777777" w:rsidR="0023467B" w:rsidRPr="0023467B" w:rsidRDefault="0023467B" w:rsidP="0023467B">
      <w:pPr>
        <w:spacing w:after="200" w:line="276" w:lineRule="auto"/>
        <w:rPr>
          <w:rFonts w:ascii="Calibri" w:hAnsi="Calibri"/>
          <w:lang w:eastAsia="en-GB"/>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641"/>
        <w:gridCol w:w="796"/>
        <w:gridCol w:w="338"/>
        <w:gridCol w:w="851"/>
        <w:gridCol w:w="142"/>
        <w:gridCol w:w="1106"/>
        <w:gridCol w:w="1303"/>
        <w:gridCol w:w="426"/>
        <w:gridCol w:w="708"/>
      </w:tblGrid>
      <w:tr w:rsidR="0023467B" w:rsidRPr="0023467B" w14:paraId="53826F73" w14:textId="77777777" w:rsidTr="0023467B">
        <w:tc>
          <w:tcPr>
            <w:tcW w:w="8613" w:type="dxa"/>
            <w:gridSpan w:val="10"/>
          </w:tcPr>
          <w:p w14:paraId="7F285713" w14:textId="77777777" w:rsidR="0023467B" w:rsidRPr="0023467B" w:rsidRDefault="0023467B" w:rsidP="0023467B">
            <w:pPr>
              <w:keepNext/>
              <w:keepLines/>
              <w:spacing w:before="200" w:line="276" w:lineRule="auto"/>
              <w:jc w:val="center"/>
              <w:outlineLvl w:val="1"/>
              <w:rPr>
                <w:rFonts w:ascii="Cambria" w:hAnsi="Cambria"/>
                <w:b/>
                <w:bCs/>
                <w:color w:val="4F81BD"/>
                <w:sz w:val="26"/>
                <w:szCs w:val="26"/>
                <w:lang w:val="x-none" w:eastAsia="x-none"/>
              </w:rPr>
            </w:pPr>
            <w:r w:rsidRPr="0023467B">
              <w:rPr>
                <w:rFonts w:ascii="Cambria" w:hAnsi="Cambria"/>
                <w:b/>
                <w:bCs/>
                <w:noProof/>
                <w:color w:val="4F81BD"/>
                <w:sz w:val="26"/>
                <w:szCs w:val="26"/>
                <w:lang w:val="en-US"/>
              </w:rPr>
              <w:drawing>
                <wp:anchor distT="0" distB="0" distL="114300" distR="114300" simplePos="0" relativeHeight="251663360" behindDoc="1" locked="0" layoutInCell="1" allowOverlap="1" wp14:anchorId="302B662B" wp14:editId="0BFB5C76">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gridSpan w:val="2"/>
            <w:shd w:val="clear" w:color="auto" w:fill="BFBFBF"/>
          </w:tcPr>
          <w:p w14:paraId="49A17E98" w14:textId="77777777" w:rsidR="0023467B" w:rsidRPr="0023467B" w:rsidRDefault="0023467B" w:rsidP="0023467B">
            <w:pPr>
              <w:keepNext/>
              <w:keepLines/>
              <w:spacing w:before="200" w:line="276" w:lineRule="auto"/>
              <w:jc w:val="center"/>
              <w:outlineLvl w:val="1"/>
              <w:rPr>
                <w:rFonts w:ascii="Arial" w:hAnsi="Arial"/>
                <w:bCs/>
                <w:sz w:val="20"/>
                <w:szCs w:val="26"/>
                <w:lang w:val="x-none" w:eastAsia="x-none"/>
              </w:rPr>
            </w:pPr>
            <w:r w:rsidRPr="0023467B">
              <w:rPr>
                <w:rFonts w:ascii="Arial" w:hAnsi="Arial"/>
                <w:b/>
                <w:bCs/>
                <w:sz w:val="20"/>
                <w:szCs w:val="26"/>
                <w:lang w:val="x-none" w:eastAsia="x-none"/>
              </w:rPr>
              <w:t>1B</w:t>
            </w:r>
          </w:p>
        </w:tc>
      </w:tr>
      <w:tr w:rsidR="0023467B" w:rsidRPr="0023467B" w14:paraId="1B4CDE68" w14:textId="77777777" w:rsidTr="0023467B">
        <w:tc>
          <w:tcPr>
            <w:tcW w:w="9747" w:type="dxa"/>
            <w:gridSpan w:val="12"/>
          </w:tcPr>
          <w:p w14:paraId="4DFA6DA3" w14:textId="77777777" w:rsidR="0023467B" w:rsidRPr="0023467B" w:rsidRDefault="0023467B" w:rsidP="0023467B">
            <w:pPr>
              <w:keepNext/>
              <w:keepLines/>
              <w:spacing w:before="200" w:line="276" w:lineRule="auto"/>
              <w:jc w:val="center"/>
              <w:outlineLvl w:val="1"/>
              <w:rPr>
                <w:rFonts w:ascii="Cambria" w:hAnsi="Cambria"/>
                <w:b/>
                <w:bCs/>
                <w:sz w:val="26"/>
                <w:szCs w:val="26"/>
                <w:lang w:val="x-none" w:eastAsia="x-none"/>
              </w:rPr>
            </w:pPr>
            <w:r w:rsidRPr="0023467B">
              <w:rPr>
                <w:rFonts w:ascii="Cambria" w:hAnsi="Cambria"/>
                <w:b/>
                <w:bCs/>
                <w:sz w:val="26"/>
                <w:szCs w:val="26"/>
                <w:lang w:val="x-none" w:eastAsia="x-none"/>
              </w:rPr>
              <w:t>Session Plan – Key Stage 2</w:t>
            </w:r>
          </w:p>
        </w:tc>
      </w:tr>
      <w:tr w:rsidR="0023467B" w:rsidRPr="0023467B" w14:paraId="251533DD" w14:textId="77777777" w:rsidTr="0023467B">
        <w:trPr>
          <w:trHeight w:val="119"/>
        </w:trPr>
        <w:tc>
          <w:tcPr>
            <w:tcW w:w="1809" w:type="dxa"/>
            <w:gridSpan w:val="2"/>
            <w:tcBorders>
              <w:right w:val="nil"/>
            </w:tcBorders>
          </w:tcPr>
          <w:p w14:paraId="6EFD0D9A"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 xml:space="preserve">Name of trainee: Chloe </w:t>
            </w:r>
            <w:proofErr w:type="spellStart"/>
            <w:r w:rsidRPr="0023467B">
              <w:rPr>
                <w:rFonts w:ascii="Arial" w:hAnsi="Arial" w:cs="Arial"/>
                <w:sz w:val="20"/>
                <w:lang w:eastAsia="en-GB"/>
              </w:rPr>
              <w:t>Morgans</w:t>
            </w:r>
            <w:proofErr w:type="spellEnd"/>
          </w:p>
        </w:tc>
        <w:tc>
          <w:tcPr>
            <w:tcW w:w="3064" w:type="dxa"/>
            <w:gridSpan w:val="3"/>
            <w:tcBorders>
              <w:left w:val="nil"/>
            </w:tcBorders>
          </w:tcPr>
          <w:p w14:paraId="7CFFB445"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 xml:space="preserve">                          </w:t>
            </w:r>
          </w:p>
        </w:tc>
        <w:tc>
          <w:tcPr>
            <w:tcW w:w="1331" w:type="dxa"/>
            <w:gridSpan w:val="3"/>
            <w:tcBorders>
              <w:right w:val="nil"/>
            </w:tcBorders>
          </w:tcPr>
          <w:p w14:paraId="78B3A77C"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 xml:space="preserve">Session ref: </w:t>
            </w:r>
            <w:r w:rsidRPr="0023467B">
              <w:rPr>
                <w:rFonts w:ascii="Arial" w:hAnsi="Arial" w:cs="Arial"/>
                <w:sz w:val="18"/>
                <w:szCs w:val="18"/>
                <w:lang w:eastAsia="en-GB"/>
              </w:rPr>
              <w:t>20/11/18S10</w:t>
            </w:r>
          </w:p>
        </w:tc>
        <w:tc>
          <w:tcPr>
            <w:tcW w:w="3543" w:type="dxa"/>
            <w:gridSpan w:val="4"/>
            <w:tcBorders>
              <w:left w:val="nil"/>
            </w:tcBorders>
          </w:tcPr>
          <w:p w14:paraId="1F2D39F5" w14:textId="77777777" w:rsidR="0023467B" w:rsidRPr="0023467B" w:rsidRDefault="0023467B" w:rsidP="0023467B">
            <w:pPr>
              <w:rPr>
                <w:rFonts w:ascii="Arial" w:hAnsi="Arial" w:cs="Arial"/>
                <w:sz w:val="20"/>
                <w:lang w:eastAsia="en-GB"/>
              </w:rPr>
            </w:pPr>
          </w:p>
        </w:tc>
      </w:tr>
      <w:tr w:rsidR="0023467B" w:rsidRPr="0023467B" w14:paraId="47A52828" w14:textId="77777777" w:rsidTr="0023467B">
        <w:tc>
          <w:tcPr>
            <w:tcW w:w="9039" w:type="dxa"/>
            <w:gridSpan w:val="11"/>
            <w:tcBorders>
              <w:bottom w:val="single" w:sz="4" w:space="0" w:color="auto"/>
              <w:right w:val="nil"/>
            </w:tcBorders>
          </w:tcPr>
          <w:p w14:paraId="3973602E"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Personal target(s) in relation to QTS:</w:t>
            </w:r>
            <w:r w:rsidRPr="0023467B">
              <w:rPr>
                <w:rFonts w:ascii="Arial" w:hAnsi="Arial" w:cs="Arial"/>
                <w:b/>
                <w:sz w:val="20"/>
                <w:lang w:eastAsia="en-GB"/>
              </w:rPr>
              <w:t xml:space="preserve"> S3.3.4 </w:t>
            </w:r>
            <w:r w:rsidRPr="0023467B">
              <w:rPr>
                <w:rFonts w:ascii="Arial" w:hAnsi="Arial" w:cs="Arial"/>
                <w:sz w:val="20"/>
                <w:lang w:eastAsia="en-GB"/>
              </w:rPr>
              <w:t>They differentiate their teaching to meet the needs of learners, including the more able and talented, and those with special educational needs.</w:t>
            </w:r>
          </w:p>
        </w:tc>
        <w:tc>
          <w:tcPr>
            <w:tcW w:w="708" w:type="dxa"/>
            <w:tcBorders>
              <w:left w:val="nil"/>
              <w:bottom w:val="single" w:sz="4" w:space="0" w:color="auto"/>
            </w:tcBorders>
          </w:tcPr>
          <w:p w14:paraId="1A3D95B6" w14:textId="77777777" w:rsidR="0023467B" w:rsidRPr="0023467B" w:rsidRDefault="0023467B" w:rsidP="0023467B">
            <w:pPr>
              <w:rPr>
                <w:rFonts w:ascii="Arial" w:hAnsi="Arial" w:cs="Arial"/>
                <w:sz w:val="20"/>
                <w:lang w:eastAsia="en-GB"/>
              </w:rPr>
            </w:pPr>
          </w:p>
        </w:tc>
      </w:tr>
      <w:tr w:rsidR="0023467B" w:rsidRPr="0023467B" w14:paraId="63C586F4" w14:textId="77777777" w:rsidTr="0023467B">
        <w:tc>
          <w:tcPr>
            <w:tcW w:w="1384" w:type="dxa"/>
            <w:tcBorders>
              <w:left w:val="single" w:sz="4" w:space="0" w:color="auto"/>
              <w:right w:val="nil"/>
            </w:tcBorders>
            <w:shd w:val="clear" w:color="auto" w:fill="auto"/>
          </w:tcPr>
          <w:p w14:paraId="2602537C"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lastRenderedPageBreak/>
              <w:t>Year group: 5</w:t>
            </w:r>
          </w:p>
        </w:tc>
        <w:tc>
          <w:tcPr>
            <w:tcW w:w="1052" w:type="dxa"/>
            <w:gridSpan w:val="2"/>
            <w:tcBorders>
              <w:left w:val="nil"/>
            </w:tcBorders>
            <w:shd w:val="clear" w:color="auto" w:fill="auto"/>
          </w:tcPr>
          <w:p w14:paraId="4249846E" w14:textId="77777777" w:rsidR="0023467B" w:rsidRPr="0023467B" w:rsidRDefault="0023467B" w:rsidP="0023467B">
            <w:pPr>
              <w:rPr>
                <w:rFonts w:ascii="Arial" w:hAnsi="Arial" w:cs="Arial"/>
                <w:sz w:val="20"/>
                <w:lang w:eastAsia="en-GB"/>
              </w:rPr>
            </w:pPr>
          </w:p>
        </w:tc>
        <w:tc>
          <w:tcPr>
            <w:tcW w:w="1641" w:type="dxa"/>
            <w:tcBorders>
              <w:right w:val="nil"/>
            </w:tcBorders>
            <w:shd w:val="clear" w:color="auto" w:fill="auto"/>
          </w:tcPr>
          <w:p w14:paraId="196A3546"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No. of learners:</w:t>
            </w:r>
          </w:p>
        </w:tc>
        <w:tc>
          <w:tcPr>
            <w:tcW w:w="1134" w:type="dxa"/>
            <w:gridSpan w:val="2"/>
            <w:tcBorders>
              <w:left w:val="nil"/>
            </w:tcBorders>
            <w:shd w:val="clear" w:color="auto" w:fill="auto"/>
          </w:tcPr>
          <w:p w14:paraId="1A8A7295"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Whole class</w:t>
            </w:r>
          </w:p>
        </w:tc>
        <w:tc>
          <w:tcPr>
            <w:tcW w:w="851" w:type="dxa"/>
            <w:tcBorders>
              <w:right w:val="nil"/>
            </w:tcBorders>
            <w:shd w:val="clear" w:color="auto" w:fill="auto"/>
          </w:tcPr>
          <w:p w14:paraId="4C5A81CA" w14:textId="77777777" w:rsidR="0023467B" w:rsidRPr="0023467B" w:rsidRDefault="0023467B" w:rsidP="0023467B">
            <w:pPr>
              <w:rPr>
                <w:rFonts w:ascii="Arial" w:hAnsi="Arial" w:cs="Arial"/>
                <w:sz w:val="20"/>
                <w:lang w:eastAsia="en-GB"/>
              </w:rPr>
            </w:pPr>
            <w:r w:rsidRPr="0023467B">
              <w:rPr>
                <w:rFonts w:ascii="Arial" w:hAnsi="Arial" w:cs="Arial"/>
                <w:i/>
                <w:sz w:val="20"/>
                <w:lang w:eastAsia="en-GB"/>
              </w:rPr>
              <w:t>ALN:</w:t>
            </w:r>
            <w:r w:rsidRPr="0023467B">
              <w:rPr>
                <w:rFonts w:ascii="Arial" w:hAnsi="Arial" w:cs="Arial"/>
                <w:sz w:val="20"/>
                <w:lang w:eastAsia="en-GB"/>
              </w:rPr>
              <w:t xml:space="preserve"> </w:t>
            </w:r>
          </w:p>
        </w:tc>
        <w:tc>
          <w:tcPr>
            <w:tcW w:w="3685" w:type="dxa"/>
            <w:gridSpan w:val="5"/>
            <w:tcBorders>
              <w:left w:val="nil"/>
            </w:tcBorders>
            <w:shd w:val="clear" w:color="auto" w:fill="auto"/>
          </w:tcPr>
          <w:p w14:paraId="4731FD0C" w14:textId="77777777" w:rsidR="0023467B" w:rsidRPr="0023467B" w:rsidRDefault="0023467B" w:rsidP="0023467B">
            <w:pPr>
              <w:rPr>
                <w:rFonts w:ascii="Arial" w:hAnsi="Arial" w:cs="Arial"/>
                <w:sz w:val="20"/>
                <w:lang w:eastAsia="en-GB"/>
              </w:rPr>
            </w:pPr>
          </w:p>
        </w:tc>
      </w:tr>
      <w:tr w:rsidR="0023467B" w:rsidRPr="0023467B" w14:paraId="2127694B" w14:textId="77777777" w:rsidTr="0023467B">
        <w:tc>
          <w:tcPr>
            <w:tcW w:w="2436" w:type="dxa"/>
            <w:gridSpan w:val="3"/>
            <w:shd w:val="clear" w:color="auto" w:fill="auto"/>
          </w:tcPr>
          <w:p w14:paraId="2BD7376D"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 xml:space="preserve">Additional Adults: 1  </w:t>
            </w:r>
          </w:p>
        </w:tc>
        <w:tc>
          <w:tcPr>
            <w:tcW w:w="7311" w:type="dxa"/>
            <w:gridSpan w:val="9"/>
            <w:shd w:val="clear" w:color="auto" w:fill="auto"/>
          </w:tcPr>
          <w:p w14:paraId="7A7622F1"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LSO: to support with KT and DE and encourage LW to produce work</w:t>
            </w:r>
          </w:p>
        </w:tc>
      </w:tr>
      <w:tr w:rsidR="0023467B" w:rsidRPr="0023467B" w14:paraId="68D0B50D" w14:textId="77777777" w:rsidTr="0023467B">
        <w:tc>
          <w:tcPr>
            <w:tcW w:w="5211" w:type="dxa"/>
            <w:gridSpan w:val="6"/>
          </w:tcPr>
          <w:p w14:paraId="7FFF31E4"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Learning objective(s):</w:t>
            </w:r>
          </w:p>
          <w:p w14:paraId="7C29FB40" w14:textId="77777777" w:rsidR="0023467B" w:rsidRPr="0023467B" w:rsidRDefault="0023467B" w:rsidP="0023467B">
            <w:pPr>
              <w:rPr>
                <w:rFonts w:ascii="Calibri" w:hAnsi="Calibri"/>
              </w:rPr>
            </w:pPr>
            <w:r w:rsidRPr="0023467B">
              <w:rPr>
                <w:rFonts w:ascii="Calibri" w:hAnsi="Calibri"/>
              </w:rPr>
              <w:t>To read timetables and use 12- and 24-hour clocks accurately</w:t>
            </w:r>
          </w:p>
          <w:p w14:paraId="7198B72A" w14:textId="77777777" w:rsidR="0023467B" w:rsidRPr="0023467B" w:rsidRDefault="0023467B" w:rsidP="0023467B">
            <w:pPr>
              <w:rPr>
                <w:rFonts w:ascii="Arial" w:hAnsi="Arial" w:cs="Arial"/>
                <w:sz w:val="20"/>
                <w:lang w:eastAsia="en-GB"/>
              </w:rPr>
            </w:pPr>
          </w:p>
        </w:tc>
        <w:tc>
          <w:tcPr>
            <w:tcW w:w="4536" w:type="dxa"/>
            <w:gridSpan w:val="6"/>
          </w:tcPr>
          <w:p w14:paraId="0AB7BC46"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Success criteria: </w:t>
            </w:r>
          </w:p>
          <w:p w14:paraId="45BE8034" w14:textId="77777777" w:rsidR="0023467B" w:rsidRPr="0023467B" w:rsidRDefault="0023467B" w:rsidP="0023467B">
            <w:pPr>
              <w:numPr>
                <w:ilvl w:val="0"/>
                <w:numId w:val="10"/>
              </w:numPr>
              <w:rPr>
                <w:rFonts w:ascii="Arial" w:hAnsi="Arial" w:cs="Arial"/>
                <w:sz w:val="20"/>
                <w:szCs w:val="20"/>
                <w:lang w:eastAsia="en-GB"/>
              </w:rPr>
            </w:pPr>
            <w:r w:rsidRPr="0023467B">
              <w:rPr>
                <w:rFonts w:ascii="Arial" w:hAnsi="Arial" w:cs="Arial"/>
                <w:color w:val="FF0000"/>
                <w:sz w:val="20"/>
                <w:szCs w:val="20"/>
                <w:lang w:eastAsia="en-GB"/>
              </w:rPr>
              <w:t>I must read timetables accurately using 12-hour and 24-hour clock times</w:t>
            </w:r>
            <w:r w:rsidRPr="0023467B">
              <w:rPr>
                <w:rFonts w:ascii="Arial" w:hAnsi="Arial" w:cs="Arial"/>
                <w:sz w:val="20"/>
                <w:szCs w:val="20"/>
                <w:lang w:eastAsia="en-GB"/>
              </w:rPr>
              <w:t xml:space="preserve">. </w:t>
            </w:r>
          </w:p>
          <w:p w14:paraId="38491C43" w14:textId="77777777" w:rsidR="0023467B" w:rsidRPr="0023467B" w:rsidRDefault="0023467B" w:rsidP="0023467B">
            <w:pPr>
              <w:numPr>
                <w:ilvl w:val="0"/>
                <w:numId w:val="10"/>
              </w:numPr>
              <w:rPr>
                <w:rFonts w:ascii="Arial" w:hAnsi="Arial" w:cs="Arial"/>
                <w:sz w:val="20"/>
                <w:szCs w:val="20"/>
                <w:lang w:eastAsia="en-GB"/>
              </w:rPr>
            </w:pPr>
            <w:r w:rsidRPr="0023467B">
              <w:rPr>
                <w:rFonts w:ascii="Arial" w:hAnsi="Arial" w:cs="Arial"/>
                <w:sz w:val="20"/>
                <w:szCs w:val="20"/>
                <w:lang w:eastAsia="en-GB"/>
              </w:rPr>
              <w:t>I should read timetables accurately and solve relating problems using 24-hour clocks.</w:t>
            </w:r>
          </w:p>
          <w:p w14:paraId="67CE1A38" w14:textId="77777777" w:rsidR="0023467B" w:rsidRPr="0023467B" w:rsidRDefault="0023467B" w:rsidP="0023467B">
            <w:pPr>
              <w:numPr>
                <w:ilvl w:val="0"/>
                <w:numId w:val="10"/>
              </w:numPr>
              <w:rPr>
                <w:rFonts w:ascii="Arial" w:hAnsi="Arial" w:cs="Arial"/>
                <w:color w:val="538135"/>
                <w:sz w:val="20"/>
                <w:lang w:eastAsia="en-GB"/>
              </w:rPr>
            </w:pPr>
            <w:r w:rsidRPr="0023467B">
              <w:rPr>
                <w:rFonts w:ascii="Calibri" w:hAnsi="Calibri"/>
                <w:color w:val="538135"/>
                <w:sz w:val="20"/>
                <w:szCs w:val="20"/>
                <w:lang w:eastAsia="en-GB"/>
              </w:rPr>
              <w:t>I could incorporate my ability to read timetables and 24-hour clocks to work with specific fractions</w:t>
            </w:r>
          </w:p>
        </w:tc>
      </w:tr>
      <w:tr w:rsidR="0023467B" w:rsidRPr="0023467B" w14:paraId="11B377AC" w14:textId="77777777" w:rsidTr="0023467B">
        <w:tc>
          <w:tcPr>
            <w:tcW w:w="9747" w:type="dxa"/>
            <w:gridSpan w:val="12"/>
          </w:tcPr>
          <w:p w14:paraId="29BEA457"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 xml:space="preserve">Links to previous learning: Pupils have had previous experience of reading tables and </w:t>
            </w:r>
            <w:proofErr w:type="gramStart"/>
            <w:r w:rsidRPr="0023467B">
              <w:rPr>
                <w:rFonts w:ascii="Arial" w:hAnsi="Arial" w:cs="Arial"/>
                <w:sz w:val="20"/>
                <w:lang w:eastAsia="en-GB"/>
              </w:rPr>
              <w:t>24 hour</w:t>
            </w:r>
            <w:proofErr w:type="gramEnd"/>
            <w:r w:rsidRPr="0023467B">
              <w:rPr>
                <w:rFonts w:ascii="Arial" w:hAnsi="Arial" w:cs="Arial"/>
                <w:sz w:val="20"/>
                <w:lang w:eastAsia="en-GB"/>
              </w:rPr>
              <w:t xml:space="preserve"> clocks, they are also familiar with the Virgin Galactic Spacecraft as they have completed work on it in this </w:t>
            </w:r>
            <w:proofErr w:type="spellStart"/>
            <w:r w:rsidRPr="0023467B">
              <w:rPr>
                <w:rFonts w:ascii="Arial" w:hAnsi="Arial" w:cs="Arial"/>
                <w:sz w:val="20"/>
                <w:lang w:eastAsia="en-GB"/>
              </w:rPr>
              <w:t>weeks</w:t>
            </w:r>
            <w:proofErr w:type="spellEnd"/>
            <w:r w:rsidRPr="0023467B">
              <w:rPr>
                <w:rFonts w:ascii="Arial" w:hAnsi="Arial" w:cs="Arial"/>
                <w:sz w:val="20"/>
                <w:lang w:eastAsia="en-GB"/>
              </w:rPr>
              <w:t xml:space="preserve"> language lessons</w:t>
            </w:r>
          </w:p>
        </w:tc>
      </w:tr>
      <w:tr w:rsidR="0023467B" w:rsidRPr="0023467B" w14:paraId="1A69C484" w14:textId="77777777" w:rsidTr="0023467B">
        <w:tc>
          <w:tcPr>
            <w:tcW w:w="9747" w:type="dxa"/>
            <w:gridSpan w:val="12"/>
          </w:tcPr>
          <w:p w14:paraId="2D02C1B3"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Curriculum coverage (range, skills)</w:t>
            </w:r>
          </w:p>
          <w:p w14:paraId="5DCDBD0D" w14:textId="77777777" w:rsidR="0023467B" w:rsidRPr="0023467B" w:rsidRDefault="0023467B" w:rsidP="0023467B">
            <w:pPr>
              <w:rPr>
                <w:rFonts w:ascii="Arial" w:hAnsi="Arial" w:cs="Arial"/>
                <w:sz w:val="20"/>
                <w:lang w:eastAsia="en-GB"/>
              </w:rPr>
            </w:pPr>
            <w:r w:rsidRPr="0023467B">
              <w:rPr>
                <w:rFonts w:ascii="Arial" w:hAnsi="Arial" w:cs="Arial"/>
                <w:sz w:val="20"/>
                <w:lang w:eastAsia="en-GB"/>
              </w:rPr>
              <w:t>Numeracy</w:t>
            </w:r>
          </w:p>
          <w:p w14:paraId="38DA9170" w14:textId="77777777" w:rsidR="0023467B" w:rsidRPr="0023467B" w:rsidRDefault="0023467B" w:rsidP="0023467B">
            <w:pPr>
              <w:numPr>
                <w:ilvl w:val="0"/>
                <w:numId w:val="11"/>
              </w:numPr>
              <w:rPr>
                <w:rFonts w:ascii="Calibri" w:hAnsi="Calibri"/>
                <w:color w:val="000000"/>
              </w:rPr>
            </w:pPr>
            <w:r w:rsidRPr="0023467B">
              <w:rPr>
                <w:rFonts w:ascii="Calibri" w:hAnsi="Calibri"/>
                <w:color w:val="000000"/>
                <w:lang w:eastAsia="en-GB"/>
              </w:rPr>
              <w:t>Extract and interpret information from timetables</w:t>
            </w:r>
          </w:p>
          <w:p w14:paraId="340A36E0" w14:textId="77777777" w:rsidR="0023467B" w:rsidRPr="0023467B" w:rsidRDefault="0023467B" w:rsidP="0023467B">
            <w:pPr>
              <w:numPr>
                <w:ilvl w:val="0"/>
                <w:numId w:val="11"/>
              </w:numPr>
              <w:rPr>
                <w:rFonts w:ascii="Calibri" w:hAnsi="Calibri"/>
                <w:color w:val="000000"/>
                <w:lang w:eastAsia="en-GB"/>
              </w:rPr>
            </w:pPr>
            <w:r w:rsidRPr="0023467B">
              <w:rPr>
                <w:rFonts w:ascii="Calibri" w:hAnsi="Calibri"/>
                <w:color w:val="000000"/>
                <w:lang w:eastAsia="en-GB"/>
              </w:rPr>
              <w:t>Read and use analogue and digital clocks in minutes and seconds, and order the results</w:t>
            </w:r>
          </w:p>
          <w:p w14:paraId="06E80A44" w14:textId="77777777" w:rsidR="0023467B" w:rsidRPr="0023467B" w:rsidRDefault="0023467B" w:rsidP="0023467B">
            <w:pPr>
              <w:numPr>
                <w:ilvl w:val="0"/>
                <w:numId w:val="11"/>
              </w:numPr>
              <w:rPr>
                <w:rFonts w:ascii="Calibri" w:hAnsi="Calibri"/>
                <w:color w:val="000000"/>
              </w:rPr>
            </w:pPr>
            <w:r w:rsidRPr="0023467B">
              <w:rPr>
                <w:rFonts w:ascii="Calibri" w:hAnsi="Calibri"/>
                <w:color w:val="000000"/>
                <w:lang w:eastAsia="en-GB"/>
              </w:rPr>
              <w:t>calculate fractional quantities</w:t>
            </w:r>
          </w:p>
          <w:p w14:paraId="0EDE92D8" w14:textId="77777777" w:rsidR="0023467B" w:rsidRPr="0023467B" w:rsidRDefault="0023467B" w:rsidP="0023467B">
            <w:pPr>
              <w:rPr>
                <w:rFonts w:ascii="Arial" w:hAnsi="Arial" w:cs="Arial"/>
                <w:sz w:val="20"/>
                <w:lang w:eastAsia="en-GB"/>
              </w:rPr>
            </w:pPr>
          </w:p>
          <w:p w14:paraId="0BB42E88" w14:textId="77777777" w:rsidR="0023467B" w:rsidRPr="0023467B" w:rsidRDefault="0023467B" w:rsidP="0023467B">
            <w:pPr>
              <w:rPr>
                <w:rFonts w:ascii="Arial" w:hAnsi="Arial" w:cs="Arial"/>
                <w:sz w:val="20"/>
                <w:lang w:eastAsia="en-GB"/>
              </w:rPr>
            </w:pPr>
          </w:p>
        </w:tc>
      </w:tr>
      <w:tr w:rsidR="0023467B" w:rsidRPr="0023467B" w14:paraId="5685AB30" w14:textId="77777777" w:rsidTr="0023467B">
        <w:trPr>
          <w:trHeight w:val="444"/>
        </w:trPr>
        <w:tc>
          <w:tcPr>
            <w:tcW w:w="4873" w:type="dxa"/>
            <w:gridSpan w:val="5"/>
          </w:tcPr>
          <w:p w14:paraId="66A4BCC4" w14:textId="77777777" w:rsidR="0023467B" w:rsidRPr="0023467B" w:rsidRDefault="0023467B" w:rsidP="0023467B">
            <w:pPr>
              <w:rPr>
                <w:rFonts w:ascii="Arial" w:hAnsi="Arial" w:cs="Arial"/>
                <w:i/>
                <w:sz w:val="16"/>
                <w:lang w:eastAsia="en-GB"/>
              </w:rPr>
            </w:pPr>
            <w:r w:rsidRPr="0023467B">
              <w:rPr>
                <w:rFonts w:ascii="Arial" w:hAnsi="Arial" w:cs="Arial"/>
                <w:i/>
                <w:sz w:val="16"/>
                <w:lang w:eastAsia="en-GB"/>
              </w:rPr>
              <w:t xml:space="preserve">Literacy(LNF) </w:t>
            </w:r>
          </w:p>
          <w:p w14:paraId="58EA899D" w14:textId="77777777" w:rsidR="0023467B" w:rsidRPr="0023467B" w:rsidRDefault="0023467B" w:rsidP="0023467B">
            <w:pPr>
              <w:numPr>
                <w:ilvl w:val="0"/>
                <w:numId w:val="12"/>
              </w:numPr>
              <w:rPr>
                <w:rFonts w:ascii="Calibri" w:hAnsi="Calibri"/>
              </w:rPr>
            </w:pPr>
            <w:r w:rsidRPr="0023467B">
              <w:rPr>
                <w:rFonts w:ascii="Calibri" w:hAnsi="Calibri"/>
                <w:lang w:eastAsia="en-GB"/>
              </w:rPr>
              <w:t>Gather and organise information and ideas from texts</w:t>
            </w:r>
          </w:p>
          <w:p w14:paraId="38AE20C8" w14:textId="77777777" w:rsidR="0023467B" w:rsidRPr="0023467B" w:rsidRDefault="0023467B" w:rsidP="0023467B">
            <w:pPr>
              <w:rPr>
                <w:rFonts w:ascii="Arial" w:hAnsi="Arial" w:cs="Arial"/>
                <w:i/>
                <w:sz w:val="16"/>
                <w:lang w:eastAsia="en-GB"/>
              </w:rPr>
            </w:pPr>
          </w:p>
        </w:tc>
        <w:tc>
          <w:tcPr>
            <w:tcW w:w="4874" w:type="dxa"/>
            <w:gridSpan w:val="7"/>
          </w:tcPr>
          <w:p w14:paraId="0B2C5CD8" w14:textId="77777777" w:rsidR="0023467B" w:rsidRPr="0023467B" w:rsidRDefault="0023467B" w:rsidP="0023467B">
            <w:pPr>
              <w:rPr>
                <w:rFonts w:ascii="Arial" w:hAnsi="Arial" w:cs="Arial"/>
                <w:i/>
                <w:sz w:val="16"/>
                <w:lang w:eastAsia="en-GB"/>
              </w:rPr>
            </w:pPr>
            <w:r w:rsidRPr="0023467B">
              <w:rPr>
                <w:rFonts w:ascii="Arial" w:hAnsi="Arial" w:cs="Arial"/>
                <w:i/>
                <w:sz w:val="16"/>
                <w:lang w:eastAsia="en-GB"/>
              </w:rPr>
              <w:t xml:space="preserve">Numeracy (LNF) </w:t>
            </w:r>
          </w:p>
          <w:p w14:paraId="3FF2892F" w14:textId="77777777" w:rsidR="0023467B" w:rsidRPr="0023467B" w:rsidRDefault="0023467B" w:rsidP="0023467B">
            <w:pPr>
              <w:rPr>
                <w:rFonts w:ascii="Arial" w:hAnsi="Arial" w:cs="Arial"/>
                <w:i/>
                <w:sz w:val="16"/>
                <w:lang w:eastAsia="en-GB"/>
              </w:rPr>
            </w:pPr>
            <w:r w:rsidRPr="0023467B">
              <w:rPr>
                <w:rFonts w:ascii="Arial" w:hAnsi="Arial" w:cs="Arial"/>
                <w:i/>
                <w:sz w:val="16"/>
                <w:lang w:eastAsia="en-GB"/>
              </w:rPr>
              <w:t>-</w:t>
            </w:r>
          </w:p>
        </w:tc>
      </w:tr>
      <w:tr w:rsidR="0023467B" w:rsidRPr="0023467B" w14:paraId="25FD5327" w14:textId="77777777" w:rsidTr="0023467B">
        <w:trPr>
          <w:trHeight w:val="444"/>
        </w:trPr>
        <w:tc>
          <w:tcPr>
            <w:tcW w:w="2436" w:type="dxa"/>
            <w:gridSpan w:val="3"/>
          </w:tcPr>
          <w:p w14:paraId="6105257B" w14:textId="77777777" w:rsidR="0023467B" w:rsidRPr="0023467B" w:rsidRDefault="0023467B" w:rsidP="0023467B">
            <w:pPr>
              <w:rPr>
                <w:rFonts w:ascii="Arial" w:hAnsi="Arial" w:cs="Arial"/>
                <w:i/>
                <w:sz w:val="16"/>
                <w:lang w:eastAsia="en-GB"/>
              </w:rPr>
            </w:pPr>
            <w:r w:rsidRPr="0023467B">
              <w:rPr>
                <w:rFonts w:ascii="Arial" w:hAnsi="Arial" w:cs="Arial"/>
                <w:i/>
                <w:sz w:val="16"/>
                <w:lang w:eastAsia="en-GB"/>
              </w:rPr>
              <w:t>DCF</w:t>
            </w:r>
          </w:p>
        </w:tc>
        <w:tc>
          <w:tcPr>
            <w:tcW w:w="2437" w:type="dxa"/>
            <w:gridSpan w:val="2"/>
          </w:tcPr>
          <w:p w14:paraId="1D7BBFBE" w14:textId="77777777" w:rsidR="0023467B" w:rsidRPr="0023467B" w:rsidRDefault="0023467B" w:rsidP="0023467B">
            <w:pPr>
              <w:rPr>
                <w:rFonts w:ascii="Arial" w:hAnsi="Arial" w:cs="Arial"/>
                <w:i/>
                <w:sz w:val="16"/>
                <w:lang w:eastAsia="en-GB"/>
              </w:rPr>
            </w:pPr>
            <w:r w:rsidRPr="0023467B">
              <w:rPr>
                <w:rFonts w:ascii="Arial" w:hAnsi="Arial" w:cs="Arial"/>
                <w:i/>
                <w:sz w:val="16"/>
                <w:lang w:eastAsia="en-GB"/>
              </w:rPr>
              <w:t>Thinking</w:t>
            </w:r>
          </w:p>
          <w:p w14:paraId="2F77B09E" w14:textId="77777777" w:rsidR="0023467B" w:rsidRPr="0023467B" w:rsidRDefault="0023467B" w:rsidP="0023467B">
            <w:pPr>
              <w:rPr>
                <w:rFonts w:ascii="Arial" w:hAnsi="Arial" w:cs="Arial"/>
                <w:i/>
                <w:sz w:val="16"/>
                <w:lang w:eastAsia="en-GB"/>
              </w:rPr>
            </w:pPr>
            <w:r w:rsidRPr="0023467B">
              <w:rPr>
                <w:rFonts w:ascii="Arial" w:hAnsi="Arial" w:cs="Arial"/>
                <w:i/>
                <w:sz w:val="16"/>
                <w:lang w:eastAsia="en-GB"/>
              </w:rPr>
              <w:t>Individual thinking</w:t>
            </w:r>
          </w:p>
          <w:p w14:paraId="1DBF7A03" w14:textId="77777777" w:rsidR="0023467B" w:rsidRPr="0023467B" w:rsidRDefault="0023467B" w:rsidP="0023467B">
            <w:pPr>
              <w:rPr>
                <w:rFonts w:ascii="Arial" w:hAnsi="Arial" w:cs="Arial"/>
                <w:i/>
                <w:sz w:val="16"/>
                <w:lang w:eastAsia="en-GB"/>
              </w:rPr>
            </w:pPr>
            <w:r w:rsidRPr="0023467B">
              <w:rPr>
                <w:rFonts w:ascii="Arial" w:hAnsi="Arial" w:cs="Arial"/>
                <w:i/>
                <w:sz w:val="16"/>
                <w:lang w:eastAsia="en-GB"/>
              </w:rPr>
              <w:t>Talk strategies</w:t>
            </w:r>
          </w:p>
          <w:p w14:paraId="55B88C0C" w14:textId="77777777" w:rsidR="0023467B" w:rsidRPr="0023467B" w:rsidRDefault="0023467B" w:rsidP="0023467B">
            <w:pPr>
              <w:rPr>
                <w:rFonts w:ascii="Arial" w:hAnsi="Arial" w:cs="Arial"/>
                <w:i/>
                <w:sz w:val="16"/>
                <w:lang w:eastAsia="en-GB"/>
              </w:rPr>
            </w:pPr>
            <w:r w:rsidRPr="0023467B">
              <w:rPr>
                <w:rFonts w:ascii="Arial" w:hAnsi="Arial" w:cs="Arial"/>
                <w:i/>
                <w:sz w:val="16"/>
                <w:lang w:eastAsia="en-GB"/>
              </w:rPr>
              <w:t>Talk partners</w:t>
            </w:r>
          </w:p>
        </w:tc>
        <w:tc>
          <w:tcPr>
            <w:tcW w:w="2437" w:type="dxa"/>
            <w:gridSpan w:val="4"/>
          </w:tcPr>
          <w:p w14:paraId="23E182BA" w14:textId="77777777" w:rsidR="0023467B" w:rsidRPr="0023467B" w:rsidRDefault="0023467B" w:rsidP="0023467B">
            <w:pPr>
              <w:rPr>
                <w:rFonts w:ascii="Arial" w:hAnsi="Arial" w:cs="Arial"/>
                <w:i/>
                <w:sz w:val="16"/>
                <w:lang w:eastAsia="en-GB"/>
              </w:rPr>
            </w:pPr>
            <w:r w:rsidRPr="0023467B">
              <w:rPr>
                <w:rFonts w:ascii="Arial" w:hAnsi="Arial" w:cs="Arial"/>
                <w:i/>
                <w:sz w:val="16"/>
                <w:lang w:eastAsia="en-GB"/>
              </w:rPr>
              <w:t>ESDGC</w:t>
            </w:r>
          </w:p>
        </w:tc>
        <w:tc>
          <w:tcPr>
            <w:tcW w:w="2437" w:type="dxa"/>
            <w:gridSpan w:val="3"/>
          </w:tcPr>
          <w:p w14:paraId="1D60CF4C" w14:textId="77777777" w:rsidR="0023467B" w:rsidRPr="0023467B" w:rsidRDefault="0023467B" w:rsidP="0023467B">
            <w:pPr>
              <w:rPr>
                <w:rFonts w:ascii="Arial" w:hAnsi="Arial" w:cs="Arial"/>
                <w:i/>
                <w:sz w:val="16"/>
                <w:lang w:eastAsia="en-GB"/>
              </w:rPr>
            </w:pPr>
            <w:r w:rsidRPr="0023467B">
              <w:rPr>
                <w:rFonts w:ascii="Arial" w:hAnsi="Arial" w:cs="Arial"/>
                <w:i/>
                <w:sz w:val="16"/>
                <w:lang w:eastAsia="en-GB"/>
              </w:rPr>
              <w:t>YCC</w:t>
            </w:r>
          </w:p>
        </w:tc>
      </w:tr>
      <w:tr w:rsidR="0023467B" w:rsidRPr="0023467B" w14:paraId="37FDCB59" w14:textId="77777777" w:rsidTr="0023467B">
        <w:tc>
          <w:tcPr>
            <w:tcW w:w="9747" w:type="dxa"/>
            <w:gridSpan w:val="12"/>
          </w:tcPr>
          <w:p w14:paraId="026BD005" w14:textId="77777777" w:rsidR="0023467B" w:rsidRPr="0023467B" w:rsidRDefault="0023467B" w:rsidP="0023467B">
            <w:pPr>
              <w:rPr>
                <w:rFonts w:ascii="Arial" w:hAnsi="Arial" w:cs="Arial"/>
                <w:i/>
                <w:sz w:val="18"/>
                <w:lang w:eastAsia="en-GB"/>
              </w:rPr>
            </w:pPr>
            <w:r w:rsidRPr="0023467B">
              <w:rPr>
                <w:rFonts w:ascii="Arial" w:hAnsi="Arial" w:cs="Arial"/>
                <w:i/>
                <w:sz w:val="18"/>
                <w:lang w:eastAsia="en-GB"/>
              </w:rPr>
              <w:t xml:space="preserve">Key vocabulary(English/Welsh): </w:t>
            </w:r>
            <w:proofErr w:type="spellStart"/>
            <w:r w:rsidRPr="0023467B">
              <w:rPr>
                <w:rFonts w:ascii="Arial" w:hAnsi="Arial" w:cs="Arial"/>
                <w:i/>
                <w:sz w:val="18"/>
                <w:lang w:eastAsia="en-GB"/>
              </w:rPr>
              <w:t>Gwrandewch</w:t>
            </w:r>
            <w:proofErr w:type="spellEnd"/>
            <w:r w:rsidRPr="0023467B">
              <w:rPr>
                <w:rFonts w:ascii="Arial" w:hAnsi="Arial" w:cs="Arial"/>
                <w:i/>
                <w:sz w:val="18"/>
                <w:lang w:eastAsia="en-GB"/>
              </w:rPr>
              <w:t xml:space="preserve">, tri </w:t>
            </w:r>
            <w:proofErr w:type="spellStart"/>
            <w:r w:rsidRPr="0023467B">
              <w:rPr>
                <w:rFonts w:ascii="Arial" w:hAnsi="Arial" w:cs="Arial"/>
                <w:i/>
                <w:sz w:val="18"/>
                <w:lang w:eastAsia="en-GB"/>
              </w:rPr>
              <w:t>dau</w:t>
            </w:r>
            <w:proofErr w:type="spellEnd"/>
            <w:r w:rsidRPr="0023467B">
              <w:rPr>
                <w:rFonts w:ascii="Arial" w:hAnsi="Arial" w:cs="Arial"/>
                <w:i/>
                <w:sz w:val="18"/>
                <w:lang w:eastAsia="en-GB"/>
              </w:rPr>
              <w:t xml:space="preserve"> un stop, </w:t>
            </w:r>
            <w:proofErr w:type="spellStart"/>
            <w:r w:rsidRPr="0023467B">
              <w:rPr>
                <w:rFonts w:ascii="Arial" w:hAnsi="Arial" w:cs="Arial"/>
                <w:i/>
                <w:sz w:val="18"/>
                <w:lang w:eastAsia="en-GB"/>
              </w:rPr>
              <w:t>tawelwch</w:t>
            </w:r>
            <w:proofErr w:type="spellEnd"/>
            <w:r w:rsidRPr="0023467B">
              <w:rPr>
                <w:rFonts w:ascii="Arial" w:hAnsi="Arial" w:cs="Arial"/>
                <w:i/>
                <w:sz w:val="18"/>
                <w:lang w:eastAsia="en-GB"/>
              </w:rPr>
              <w:t xml:space="preserve">, </w:t>
            </w:r>
            <w:proofErr w:type="spellStart"/>
            <w:r w:rsidRPr="0023467B">
              <w:rPr>
                <w:rFonts w:ascii="Arial" w:hAnsi="Arial" w:cs="Arial"/>
                <w:i/>
                <w:sz w:val="18"/>
                <w:lang w:eastAsia="en-GB"/>
              </w:rPr>
              <w:t>siarad</w:t>
            </w:r>
            <w:proofErr w:type="spellEnd"/>
            <w:r w:rsidRPr="0023467B">
              <w:rPr>
                <w:rFonts w:ascii="Arial" w:hAnsi="Arial" w:cs="Arial"/>
                <w:i/>
                <w:sz w:val="18"/>
                <w:lang w:eastAsia="en-GB"/>
              </w:rPr>
              <w:t xml:space="preserve"> </w:t>
            </w:r>
            <w:proofErr w:type="spellStart"/>
            <w:r w:rsidRPr="0023467B">
              <w:rPr>
                <w:rFonts w:ascii="Arial" w:hAnsi="Arial" w:cs="Arial"/>
                <w:i/>
                <w:sz w:val="18"/>
                <w:lang w:eastAsia="en-GB"/>
              </w:rPr>
              <w:t>gyda</w:t>
            </w:r>
            <w:proofErr w:type="spellEnd"/>
            <w:r w:rsidRPr="0023467B">
              <w:rPr>
                <w:rFonts w:ascii="Arial" w:hAnsi="Arial" w:cs="Arial"/>
                <w:i/>
                <w:sz w:val="18"/>
                <w:lang w:eastAsia="en-GB"/>
              </w:rPr>
              <w:t xml:space="preserve"> partner, </w:t>
            </w:r>
            <w:proofErr w:type="spellStart"/>
            <w:r w:rsidRPr="0023467B">
              <w:rPr>
                <w:rFonts w:ascii="Arial" w:hAnsi="Arial" w:cs="Arial"/>
                <w:i/>
                <w:sz w:val="18"/>
                <w:lang w:eastAsia="en-GB"/>
              </w:rPr>
              <w:t>os</w:t>
            </w:r>
            <w:proofErr w:type="spellEnd"/>
            <w:r w:rsidRPr="0023467B">
              <w:rPr>
                <w:rFonts w:ascii="Arial" w:hAnsi="Arial" w:cs="Arial"/>
                <w:i/>
                <w:sz w:val="18"/>
                <w:lang w:eastAsia="en-GB"/>
              </w:rPr>
              <w:t xml:space="preserve"> </w:t>
            </w:r>
            <w:proofErr w:type="spellStart"/>
            <w:r w:rsidRPr="0023467B">
              <w:rPr>
                <w:rFonts w:ascii="Arial" w:hAnsi="Arial" w:cs="Arial"/>
                <w:i/>
                <w:sz w:val="18"/>
                <w:lang w:eastAsia="en-GB"/>
              </w:rPr>
              <w:t>gwelwch</w:t>
            </w:r>
            <w:proofErr w:type="spellEnd"/>
            <w:r w:rsidRPr="0023467B">
              <w:rPr>
                <w:rFonts w:ascii="Arial" w:hAnsi="Arial" w:cs="Arial"/>
                <w:i/>
                <w:sz w:val="18"/>
                <w:lang w:eastAsia="en-GB"/>
              </w:rPr>
              <w:t xml:space="preserve"> </w:t>
            </w:r>
            <w:proofErr w:type="spellStart"/>
            <w:r w:rsidRPr="0023467B">
              <w:rPr>
                <w:rFonts w:ascii="Arial" w:hAnsi="Arial" w:cs="Arial"/>
                <w:i/>
                <w:sz w:val="18"/>
                <w:lang w:eastAsia="en-GB"/>
              </w:rPr>
              <w:t>yn</w:t>
            </w:r>
            <w:proofErr w:type="spellEnd"/>
            <w:r w:rsidRPr="0023467B">
              <w:rPr>
                <w:rFonts w:ascii="Arial" w:hAnsi="Arial" w:cs="Arial"/>
                <w:i/>
                <w:sz w:val="18"/>
                <w:lang w:eastAsia="en-GB"/>
              </w:rPr>
              <w:t xml:space="preserve"> </w:t>
            </w:r>
            <w:proofErr w:type="spellStart"/>
            <w:r w:rsidRPr="0023467B">
              <w:rPr>
                <w:rFonts w:ascii="Arial" w:hAnsi="Arial" w:cs="Arial"/>
                <w:i/>
                <w:sz w:val="18"/>
                <w:lang w:eastAsia="en-GB"/>
              </w:rPr>
              <w:t>dda</w:t>
            </w:r>
            <w:proofErr w:type="spellEnd"/>
            <w:r w:rsidRPr="0023467B">
              <w:rPr>
                <w:rFonts w:ascii="Arial" w:hAnsi="Arial" w:cs="Arial"/>
                <w:i/>
                <w:sz w:val="18"/>
                <w:lang w:eastAsia="en-GB"/>
              </w:rPr>
              <w:t>.</w:t>
            </w:r>
          </w:p>
          <w:p w14:paraId="7D1802EA" w14:textId="77777777" w:rsidR="0023467B" w:rsidRPr="0023467B" w:rsidRDefault="0023467B" w:rsidP="0023467B">
            <w:pPr>
              <w:rPr>
                <w:rFonts w:ascii="Arial" w:hAnsi="Arial" w:cs="Arial"/>
                <w:i/>
                <w:sz w:val="18"/>
                <w:lang w:eastAsia="en-GB"/>
              </w:rPr>
            </w:pPr>
            <w:r w:rsidRPr="0023467B">
              <w:rPr>
                <w:rFonts w:ascii="Arial" w:hAnsi="Arial" w:cs="Arial"/>
                <w:i/>
                <w:sz w:val="18"/>
                <w:lang w:eastAsia="en-GB"/>
              </w:rPr>
              <w:t xml:space="preserve">Timetables, fractions, 24-hour clock, </w:t>
            </w:r>
          </w:p>
          <w:p w14:paraId="1D34C692" w14:textId="77777777" w:rsidR="0023467B" w:rsidRPr="0023467B" w:rsidRDefault="0023467B" w:rsidP="0023467B">
            <w:pPr>
              <w:rPr>
                <w:rFonts w:ascii="Arial" w:hAnsi="Arial" w:cs="Arial"/>
                <w:i/>
                <w:sz w:val="16"/>
                <w:lang w:eastAsia="en-GB"/>
              </w:rPr>
            </w:pPr>
          </w:p>
          <w:p w14:paraId="0CB28750" w14:textId="77777777" w:rsidR="0023467B" w:rsidRPr="0023467B" w:rsidRDefault="0023467B" w:rsidP="0023467B">
            <w:pPr>
              <w:rPr>
                <w:rFonts w:ascii="Arial" w:hAnsi="Arial" w:cs="Arial"/>
                <w:sz w:val="20"/>
                <w:lang w:eastAsia="en-GB"/>
              </w:rPr>
            </w:pPr>
          </w:p>
        </w:tc>
      </w:tr>
    </w:tbl>
    <w:p w14:paraId="1E6EF385" w14:textId="77777777" w:rsidR="0023467B" w:rsidRPr="0023467B" w:rsidRDefault="0023467B" w:rsidP="0023467B">
      <w:pPr>
        <w:spacing w:line="276" w:lineRule="auto"/>
        <w:rPr>
          <w:rFonts w:ascii="Calibri" w:hAnsi="Calibri"/>
          <w:vanish/>
          <w:lang w:eastAsia="en-GB"/>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23467B" w:rsidRPr="0023467B" w14:paraId="24CC990E" w14:textId="77777777" w:rsidTr="0023467B">
        <w:trPr>
          <w:trHeight w:val="85"/>
        </w:trPr>
        <w:tc>
          <w:tcPr>
            <w:tcW w:w="817" w:type="dxa"/>
          </w:tcPr>
          <w:p w14:paraId="2180F528" w14:textId="77777777" w:rsidR="0023467B" w:rsidRPr="0023467B" w:rsidRDefault="0023467B" w:rsidP="0023467B">
            <w:pPr>
              <w:rPr>
                <w:rFonts w:ascii="Calibri" w:hAnsi="Calibri"/>
                <w:lang w:eastAsia="en-GB"/>
              </w:rPr>
            </w:pPr>
            <w:r w:rsidRPr="0023467B">
              <w:rPr>
                <w:rFonts w:ascii="Calibri" w:hAnsi="Calibri"/>
                <w:lang w:eastAsia="en-GB"/>
              </w:rPr>
              <w:t>Time</w:t>
            </w:r>
          </w:p>
          <w:p w14:paraId="6B49D014" w14:textId="77777777" w:rsidR="0023467B" w:rsidRPr="0023467B" w:rsidRDefault="0023467B" w:rsidP="0023467B">
            <w:pPr>
              <w:rPr>
                <w:rFonts w:ascii="Calibri" w:hAnsi="Calibri"/>
                <w:lang w:eastAsia="en-GB"/>
              </w:rPr>
            </w:pPr>
          </w:p>
        </w:tc>
        <w:tc>
          <w:tcPr>
            <w:tcW w:w="5670" w:type="dxa"/>
            <w:tcBorders>
              <w:bottom w:val="single" w:sz="4" w:space="0" w:color="auto"/>
            </w:tcBorders>
          </w:tcPr>
          <w:p w14:paraId="09C07339"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Session activities, organisation and management</w:t>
            </w:r>
          </w:p>
        </w:tc>
        <w:tc>
          <w:tcPr>
            <w:tcW w:w="3260" w:type="dxa"/>
            <w:gridSpan w:val="2"/>
          </w:tcPr>
          <w:p w14:paraId="3711112C"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Key questions &amp; Assessment for Learning opportunities  </w:t>
            </w:r>
          </w:p>
        </w:tc>
      </w:tr>
      <w:tr w:rsidR="0023467B" w:rsidRPr="0023467B" w14:paraId="25277181" w14:textId="77777777" w:rsidTr="0023467B">
        <w:trPr>
          <w:trHeight w:val="796"/>
        </w:trPr>
        <w:tc>
          <w:tcPr>
            <w:tcW w:w="817" w:type="dxa"/>
            <w:vMerge w:val="restart"/>
            <w:vAlign w:val="center"/>
          </w:tcPr>
          <w:p w14:paraId="58188048" w14:textId="77777777" w:rsidR="0023467B" w:rsidRPr="0023467B" w:rsidRDefault="0023467B" w:rsidP="0023467B">
            <w:pPr>
              <w:jc w:val="center"/>
              <w:rPr>
                <w:rFonts w:ascii="Calibri" w:hAnsi="Calibri"/>
                <w:lang w:eastAsia="en-GB"/>
              </w:rPr>
            </w:pPr>
            <w:r w:rsidRPr="0023467B">
              <w:rPr>
                <w:rFonts w:ascii="Calibri" w:hAnsi="Calibri"/>
                <w:lang w:eastAsia="en-GB"/>
              </w:rPr>
              <w:t>15 mins</w:t>
            </w:r>
          </w:p>
        </w:tc>
        <w:tc>
          <w:tcPr>
            <w:tcW w:w="5681" w:type="dxa"/>
            <w:gridSpan w:val="2"/>
            <w:tcBorders>
              <w:bottom w:val="nil"/>
            </w:tcBorders>
          </w:tcPr>
          <w:p w14:paraId="3EFE2DF6" w14:textId="77777777" w:rsidR="0023467B" w:rsidRPr="0023467B" w:rsidRDefault="0023467B" w:rsidP="0023467B">
            <w:pPr>
              <w:rPr>
                <w:rFonts w:ascii="Arial" w:hAnsi="Arial" w:cs="Arial"/>
                <w:b/>
                <w:sz w:val="20"/>
                <w:szCs w:val="20"/>
                <w:lang w:eastAsia="en-GB"/>
              </w:rPr>
            </w:pPr>
            <w:r w:rsidRPr="0023467B">
              <w:rPr>
                <w:rFonts w:ascii="Arial" w:hAnsi="Arial" w:cs="Arial"/>
                <w:b/>
                <w:sz w:val="20"/>
                <w:szCs w:val="20"/>
                <w:lang w:eastAsia="en-GB"/>
              </w:rPr>
              <w:t xml:space="preserve">Introduction   </w:t>
            </w:r>
          </w:p>
          <w:p w14:paraId="38360E1C" w14:textId="77777777" w:rsidR="0023467B" w:rsidRPr="0023467B" w:rsidRDefault="0023467B" w:rsidP="0023467B">
            <w:pPr>
              <w:rPr>
                <w:rFonts w:ascii="Arial" w:hAnsi="Arial" w:cs="Arial"/>
                <w:b/>
                <w:sz w:val="20"/>
                <w:szCs w:val="20"/>
                <w:lang w:eastAsia="en-GB"/>
              </w:rPr>
            </w:pPr>
          </w:p>
          <w:p w14:paraId="0CC8168D" w14:textId="77777777" w:rsidR="0023467B" w:rsidRPr="0023467B" w:rsidRDefault="0023467B" w:rsidP="0023467B">
            <w:pPr>
              <w:rPr>
                <w:rFonts w:ascii="Arial" w:hAnsi="Arial" w:cs="Arial"/>
                <w:sz w:val="20"/>
                <w:szCs w:val="20"/>
              </w:rPr>
            </w:pPr>
            <w:r w:rsidRPr="0023467B">
              <w:rPr>
                <w:rFonts w:ascii="Arial" w:hAnsi="Arial" w:cs="Arial"/>
                <w:b/>
                <w:sz w:val="20"/>
                <w:szCs w:val="20"/>
                <w:lang w:eastAsia="en-GB"/>
              </w:rPr>
              <w:t>State LO:</w:t>
            </w:r>
            <w:r w:rsidRPr="0023467B">
              <w:rPr>
                <w:rFonts w:ascii="Arial" w:hAnsi="Arial" w:cs="Arial"/>
                <w:sz w:val="20"/>
                <w:szCs w:val="20"/>
              </w:rPr>
              <w:t xml:space="preserve"> To read timetables and use 12- and 24-hour clocks accurately</w:t>
            </w:r>
          </w:p>
          <w:p w14:paraId="7315D28C" w14:textId="77777777" w:rsidR="0023467B" w:rsidRPr="0023467B" w:rsidRDefault="0023467B" w:rsidP="0023467B">
            <w:pPr>
              <w:rPr>
                <w:rFonts w:ascii="Arial" w:hAnsi="Arial" w:cs="Arial"/>
                <w:b/>
                <w:sz w:val="20"/>
                <w:szCs w:val="20"/>
                <w:lang w:eastAsia="en-GB"/>
              </w:rPr>
            </w:pPr>
          </w:p>
          <w:p w14:paraId="273B2EF6" w14:textId="77777777" w:rsidR="0023467B" w:rsidRPr="0023467B" w:rsidRDefault="0023467B" w:rsidP="0023467B">
            <w:pPr>
              <w:rPr>
                <w:rFonts w:ascii="Arial" w:hAnsi="Arial" w:cs="Arial"/>
                <w:b/>
                <w:sz w:val="20"/>
                <w:szCs w:val="20"/>
                <w:lang w:eastAsia="en-GB"/>
              </w:rPr>
            </w:pPr>
          </w:p>
          <w:p w14:paraId="24854EA3" w14:textId="77777777" w:rsidR="0023467B" w:rsidRPr="0023467B" w:rsidRDefault="0023467B" w:rsidP="0023467B">
            <w:pPr>
              <w:rPr>
                <w:rFonts w:ascii="Arial" w:hAnsi="Arial" w:cs="Arial"/>
                <w:b/>
                <w:sz w:val="20"/>
                <w:szCs w:val="20"/>
                <w:lang w:eastAsia="en-GB"/>
              </w:rPr>
            </w:pPr>
            <w:r w:rsidRPr="0023467B">
              <w:rPr>
                <w:rFonts w:ascii="Arial" w:hAnsi="Arial" w:cs="Arial"/>
                <w:sz w:val="20"/>
                <w:szCs w:val="20"/>
                <w:lang w:eastAsia="en-GB"/>
              </w:rPr>
              <w:t>On the IWB I will display a table that will include 24-hour clock times. Pupils will be asked questions relating to the table and will be asked to work with their partners to come up with the answers. The level of the questions asked will become more of a challenge as each question moves on. By doing this it will become clear which of the pupils can complete the more difficult aspects of today’s tasks.</w:t>
            </w:r>
          </w:p>
        </w:tc>
        <w:tc>
          <w:tcPr>
            <w:tcW w:w="3249" w:type="dxa"/>
            <w:tcBorders>
              <w:bottom w:val="nil"/>
            </w:tcBorders>
          </w:tcPr>
          <w:p w14:paraId="292690B1" w14:textId="77777777" w:rsidR="0023467B" w:rsidRPr="0023467B" w:rsidRDefault="0023467B" w:rsidP="0023467B">
            <w:pPr>
              <w:rPr>
                <w:rFonts w:ascii="Arial" w:hAnsi="Arial" w:cs="Arial"/>
                <w:b/>
                <w:sz w:val="20"/>
                <w:szCs w:val="20"/>
                <w:lang w:eastAsia="en-GB"/>
              </w:rPr>
            </w:pPr>
          </w:p>
          <w:p w14:paraId="4789A919" w14:textId="77777777" w:rsidR="0023467B" w:rsidRPr="0023467B" w:rsidRDefault="0023467B" w:rsidP="0023467B">
            <w:pPr>
              <w:rPr>
                <w:rFonts w:ascii="Arial" w:hAnsi="Arial" w:cs="Arial"/>
                <w:b/>
                <w:sz w:val="20"/>
                <w:szCs w:val="20"/>
                <w:lang w:eastAsia="en-GB"/>
              </w:rPr>
            </w:pPr>
          </w:p>
          <w:p w14:paraId="0728F2E9" w14:textId="77777777" w:rsidR="0023467B" w:rsidRPr="0023467B" w:rsidRDefault="0023467B" w:rsidP="0023467B">
            <w:pPr>
              <w:rPr>
                <w:rFonts w:ascii="Arial" w:hAnsi="Arial" w:cs="Arial"/>
                <w:sz w:val="20"/>
                <w:szCs w:val="20"/>
                <w:lang w:eastAsia="en-GB"/>
              </w:rPr>
            </w:pPr>
            <w:r w:rsidRPr="0023467B">
              <w:rPr>
                <w:rFonts w:ascii="Arial" w:hAnsi="Arial" w:cs="Arial"/>
                <w:b/>
                <w:sz w:val="20"/>
                <w:szCs w:val="20"/>
                <w:lang w:eastAsia="en-GB"/>
              </w:rPr>
              <w:t xml:space="preserve">AFL: </w:t>
            </w:r>
            <w:r w:rsidRPr="0023467B">
              <w:rPr>
                <w:rFonts w:ascii="Arial" w:hAnsi="Arial" w:cs="Arial"/>
                <w:sz w:val="20"/>
                <w:szCs w:val="20"/>
                <w:lang w:eastAsia="en-GB"/>
              </w:rPr>
              <w:t>Use lollipop sticks to randomly select individuals to provide vocabulary</w:t>
            </w:r>
          </w:p>
          <w:p w14:paraId="48FB8B6B"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Questioning</w:t>
            </w:r>
          </w:p>
          <w:p w14:paraId="7520593E"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Talk Strategies </w:t>
            </w:r>
          </w:p>
          <w:p w14:paraId="750C8366" w14:textId="77777777" w:rsidR="0023467B" w:rsidRPr="0023467B" w:rsidRDefault="0023467B" w:rsidP="0023467B">
            <w:pPr>
              <w:rPr>
                <w:rFonts w:ascii="Arial" w:hAnsi="Arial" w:cs="Arial"/>
                <w:sz w:val="20"/>
                <w:szCs w:val="20"/>
                <w:lang w:eastAsia="en-GB"/>
              </w:rPr>
            </w:pPr>
          </w:p>
          <w:p w14:paraId="7C19E533" w14:textId="77777777" w:rsidR="0023467B" w:rsidRPr="0023467B" w:rsidRDefault="0023467B" w:rsidP="0023467B">
            <w:pPr>
              <w:rPr>
                <w:rFonts w:ascii="Arial" w:hAnsi="Arial" w:cs="Arial"/>
                <w:sz w:val="20"/>
                <w:szCs w:val="20"/>
                <w:lang w:eastAsia="en-GB"/>
              </w:rPr>
            </w:pPr>
          </w:p>
          <w:p w14:paraId="087ACD31"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Who has work on time tables before?</w:t>
            </w:r>
          </w:p>
          <w:p w14:paraId="6A1E876C" w14:textId="77777777" w:rsidR="0023467B" w:rsidRPr="0023467B" w:rsidRDefault="0023467B" w:rsidP="0023467B">
            <w:pPr>
              <w:rPr>
                <w:rFonts w:ascii="Arial" w:hAnsi="Arial" w:cs="Arial"/>
                <w:sz w:val="20"/>
                <w:szCs w:val="20"/>
                <w:lang w:eastAsia="en-GB"/>
              </w:rPr>
            </w:pPr>
          </w:p>
          <w:p w14:paraId="303E2409" w14:textId="77777777" w:rsidR="0023467B" w:rsidRPr="0023467B" w:rsidRDefault="0023467B" w:rsidP="0023467B">
            <w:pPr>
              <w:rPr>
                <w:rFonts w:ascii="Arial" w:hAnsi="Arial" w:cs="Arial"/>
                <w:sz w:val="20"/>
                <w:szCs w:val="20"/>
                <w:lang w:eastAsia="en-GB"/>
              </w:rPr>
            </w:pPr>
          </w:p>
          <w:p w14:paraId="5AF93307"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At what time does the Virgin Galactic space craft leave Earth</w:t>
            </w:r>
          </w:p>
        </w:tc>
      </w:tr>
      <w:tr w:rsidR="0023467B" w:rsidRPr="0023467B" w14:paraId="31289DF0" w14:textId="77777777" w:rsidTr="0023467B">
        <w:trPr>
          <w:trHeight w:val="256"/>
        </w:trPr>
        <w:tc>
          <w:tcPr>
            <w:tcW w:w="817" w:type="dxa"/>
            <w:vMerge/>
            <w:vAlign w:val="center"/>
          </w:tcPr>
          <w:p w14:paraId="753A3328" w14:textId="77777777" w:rsidR="0023467B" w:rsidRPr="0023467B" w:rsidRDefault="0023467B" w:rsidP="0023467B">
            <w:pPr>
              <w:jc w:val="center"/>
              <w:rPr>
                <w:rFonts w:ascii="Calibri" w:hAnsi="Calibri"/>
                <w:lang w:eastAsia="en-GB"/>
              </w:rPr>
            </w:pPr>
          </w:p>
        </w:tc>
        <w:tc>
          <w:tcPr>
            <w:tcW w:w="5681" w:type="dxa"/>
            <w:gridSpan w:val="2"/>
            <w:vMerge w:val="restart"/>
            <w:tcBorders>
              <w:top w:val="nil"/>
            </w:tcBorders>
          </w:tcPr>
          <w:p w14:paraId="54C988CE"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529229AA"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What can timetables tell us?</w:t>
            </w:r>
          </w:p>
          <w:p w14:paraId="4C554F00" w14:textId="77777777" w:rsidR="0023467B" w:rsidRPr="0023467B" w:rsidRDefault="0023467B" w:rsidP="0023467B">
            <w:pPr>
              <w:rPr>
                <w:rFonts w:ascii="Arial" w:hAnsi="Arial" w:cs="Arial"/>
                <w:sz w:val="20"/>
                <w:szCs w:val="20"/>
                <w:lang w:eastAsia="en-GB"/>
              </w:rPr>
            </w:pPr>
          </w:p>
          <w:p w14:paraId="7FC49095"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Why is it important that we can read timetables correctly?</w:t>
            </w:r>
          </w:p>
          <w:p w14:paraId="32EB9F50" w14:textId="77777777" w:rsidR="0023467B" w:rsidRPr="0023467B" w:rsidRDefault="0023467B" w:rsidP="0023467B">
            <w:pPr>
              <w:rPr>
                <w:rFonts w:ascii="Arial" w:hAnsi="Arial" w:cs="Arial"/>
                <w:sz w:val="20"/>
                <w:szCs w:val="20"/>
                <w:lang w:eastAsia="en-GB"/>
              </w:rPr>
            </w:pPr>
          </w:p>
          <w:p w14:paraId="144B8B38"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Where might we see timetables</w:t>
            </w:r>
          </w:p>
        </w:tc>
      </w:tr>
      <w:tr w:rsidR="0023467B" w:rsidRPr="0023467B" w14:paraId="0015DA47" w14:textId="77777777" w:rsidTr="0023467B">
        <w:trPr>
          <w:trHeight w:val="256"/>
        </w:trPr>
        <w:tc>
          <w:tcPr>
            <w:tcW w:w="817" w:type="dxa"/>
            <w:vMerge/>
            <w:vAlign w:val="center"/>
          </w:tcPr>
          <w:p w14:paraId="7E3FDBAC" w14:textId="77777777" w:rsidR="0023467B" w:rsidRPr="0023467B" w:rsidRDefault="0023467B" w:rsidP="0023467B">
            <w:pPr>
              <w:jc w:val="center"/>
              <w:rPr>
                <w:rFonts w:ascii="Calibri" w:hAnsi="Calibri"/>
                <w:lang w:eastAsia="en-GB"/>
              </w:rPr>
            </w:pPr>
          </w:p>
        </w:tc>
        <w:tc>
          <w:tcPr>
            <w:tcW w:w="5681" w:type="dxa"/>
            <w:gridSpan w:val="2"/>
            <w:vMerge/>
          </w:tcPr>
          <w:p w14:paraId="72DB4D5E"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623400F6" w14:textId="77777777" w:rsidR="0023467B" w:rsidRPr="0023467B" w:rsidRDefault="0023467B" w:rsidP="0023467B">
            <w:pPr>
              <w:rPr>
                <w:rFonts w:ascii="Arial" w:hAnsi="Arial" w:cs="Arial"/>
                <w:sz w:val="20"/>
                <w:szCs w:val="20"/>
                <w:lang w:eastAsia="en-GB"/>
              </w:rPr>
            </w:pPr>
          </w:p>
        </w:tc>
      </w:tr>
      <w:tr w:rsidR="0023467B" w:rsidRPr="0023467B" w14:paraId="07FA1520" w14:textId="77777777" w:rsidTr="0023467B">
        <w:trPr>
          <w:trHeight w:val="256"/>
        </w:trPr>
        <w:tc>
          <w:tcPr>
            <w:tcW w:w="817" w:type="dxa"/>
            <w:vMerge/>
            <w:vAlign w:val="center"/>
          </w:tcPr>
          <w:p w14:paraId="61638166" w14:textId="77777777" w:rsidR="0023467B" w:rsidRPr="0023467B" w:rsidRDefault="0023467B" w:rsidP="0023467B">
            <w:pPr>
              <w:jc w:val="center"/>
              <w:rPr>
                <w:rFonts w:ascii="Calibri" w:hAnsi="Calibri"/>
                <w:lang w:eastAsia="en-GB"/>
              </w:rPr>
            </w:pPr>
          </w:p>
        </w:tc>
        <w:tc>
          <w:tcPr>
            <w:tcW w:w="5681" w:type="dxa"/>
            <w:gridSpan w:val="2"/>
            <w:vMerge/>
          </w:tcPr>
          <w:p w14:paraId="41681B52"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51ECE42B" w14:textId="77777777" w:rsidR="0023467B" w:rsidRPr="0023467B" w:rsidRDefault="0023467B" w:rsidP="0023467B">
            <w:pPr>
              <w:rPr>
                <w:rFonts w:ascii="Arial" w:hAnsi="Arial" w:cs="Arial"/>
                <w:sz w:val="20"/>
                <w:szCs w:val="20"/>
                <w:lang w:eastAsia="en-GB"/>
              </w:rPr>
            </w:pPr>
          </w:p>
        </w:tc>
      </w:tr>
      <w:tr w:rsidR="0023467B" w:rsidRPr="0023467B" w14:paraId="6D3C5F1C" w14:textId="77777777" w:rsidTr="0023467B">
        <w:trPr>
          <w:trHeight w:val="119"/>
        </w:trPr>
        <w:tc>
          <w:tcPr>
            <w:tcW w:w="817" w:type="dxa"/>
            <w:vMerge/>
            <w:vAlign w:val="center"/>
          </w:tcPr>
          <w:p w14:paraId="20091563" w14:textId="77777777" w:rsidR="0023467B" w:rsidRPr="0023467B" w:rsidRDefault="0023467B" w:rsidP="0023467B">
            <w:pPr>
              <w:jc w:val="center"/>
              <w:rPr>
                <w:rFonts w:ascii="Calibri" w:hAnsi="Calibri"/>
                <w:lang w:eastAsia="en-GB"/>
              </w:rPr>
            </w:pPr>
          </w:p>
        </w:tc>
        <w:tc>
          <w:tcPr>
            <w:tcW w:w="5681" w:type="dxa"/>
            <w:gridSpan w:val="2"/>
            <w:vMerge/>
          </w:tcPr>
          <w:p w14:paraId="1786499D"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15C2CCED" w14:textId="77777777" w:rsidR="0023467B" w:rsidRPr="0023467B" w:rsidRDefault="0023467B" w:rsidP="0023467B">
            <w:pPr>
              <w:rPr>
                <w:rFonts w:ascii="Arial" w:hAnsi="Arial" w:cs="Arial"/>
                <w:sz w:val="20"/>
                <w:szCs w:val="20"/>
                <w:lang w:eastAsia="en-GB"/>
              </w:rPr>
            </w:pPr>
          </w:p>
        </w:tc>
      </w:tr>
      <w:tr w:rsidR="0023467B" w:rsidRPr="0023467B" w14:paraId="14D63D8A" w14:textId="77777777" w:rsidTr="0023467B">
        <w:trPr>
          <w:trHeight w:val="256"/>
        </w:trPr>
        <w:tc>
          <w:tcPr>
            <w:tcW w:w="817" w:type="dxa"/>
            <w:vMerge/>
            <w:vAlign w:val="center"/>
          </w:tcPr>
          <w:p w14:paraId="4019AC29" w14:textId="77777777" w:rsidR="0023467B" w:rsidRPr="0023467B" w:rsidRDefault="0023467B" w:rsidP="0023467B">
            <w:pPr>
              <w:jc w:val="center"/>
              <w:rPr>
                <w:rFonts w:ascii="Calibri" w:hAnsi="Calibri"/>
                <w:lang w:eastAsia="en-GB"/>
              </w:rPr>
            </w:pPr>
          </w:p>
        </w:tc>
        <w:tc>
          <w:tcPr>
            <w:tcW w:w="5681" w:type="dxa"/>
            <w:gridSpan w:val="2"/>
            <w:vMerge/>
          </w:tcPr>
          <w:p w14:paraId="33EE6574"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5BB6F4B2" w14:textId="77777777" w:rsidR="0023467B" w:rsidRPr="0023467B" w:rsidRDefault="0023467B" w:rsidP="0023467B">
            <w:pPr>
              <w:rPr>
                <w:rFonts w:ascii="Arial" w:hAnsi="Arial" w:cs="Arial"/>
                <w:sz w:val="20"/>
                <w:szCs w:val="20"/>
                <w:lang w:eastAsia="en-GB"/>
              </w:rPr>
            </w:pPr>
          </w:p>
        </w:tc>
      </w:tr>
      <w:tr w:rsidR="0023467B" w:rsidRPr="0023467B" w14:paraId="0A7F78B0" w14:textId="77777777" w:rsidTr="0023467B">
        <w:trPr>
          <w:trHeight w:val="256"/>
        </w:trPr>
        <w:tc>
          <w:tcPr>
            <w:tcW w:w="817" w:type="dxa"/>
            <w:vMerge/>
            <w:vAlign w:val="center"/>
          </w:tcPr>
          <w:p w14:paraId="7A0387AF" w14:textId="77777777" w:rsidR="0023467B" w:rsidRPr="0023467B" w:rsidRDefault="0023467B" w:rsidP="0023467B">
            <w:pPr>
              <w:jc w:val="center"/>
              <w:rPr>
                <w:rFonts w:ascii="Calibri" w:hAnsi="Calibri"/>
                <w:lang w:eastAsia="en-GB"/>
              </w:rPr>
            </w:pPr>
          </w:p>
        </w:tc>
        <w:tc>
          <w:tcPr>
            <w:tcW w:w="5681" w:type="dxa"/>
            <w:gridSpan w:val="2"/>
            <w:vMerge/>
          </w:tcPr>
          <w:p w14:paraId="74793962"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699B6BB2" w14:textId="77777777" w:rsidR="0023467B" w:rsidRPr="0023467B" w:rsidRDefault="0023467B" w:rsidP="0023467B">
            <w:pPr>
              <w:rPr>
                <w:rFonts w:ascii="Arial" w:hAnsi="Arial" w:cs="Arial"/>
                <w:sz w:val="20"/>
                <w:szCs w:val="20"/>
                <w:lang w:eastAsia="en-GB"/>
              </w:rPr>
            </w:pPr>
          </w:p>
        </w:tc>
      </w:tr>
      <w:tr w:rsidR="0023467B" w:rsidRPr="0023467B" w14:paraId="1DA4727B" w14:textId="77777777" w:rsidTr="0023467B">
        <w:trPr>
          <w:trHeight w:val="58"/>
        </w:trPr>
        <w:tc>
          <w:tcPr>
            <w:tcW w:w="817" w:type="dxa"/>
            <w:vMerge/>
            <w:vAlign w:val="center"/>
          </w:tcPr>
          <w:p w14:paraId="5745B66D" w14:textId="77777777" w:rsidR="0023467B" w:rsidRPr="0023467B" w:rsidRDefault="0023467B" w:rsidP="0023467B">
            <w:pPr>
              <w:jc w:val="center"/>
              <w:rPr>
                <w:rFonts w:ascii="Calibri" w:hAnsi="Calibri"/>
                <w:lang w:eastAsia="en-GB"/>
              </w:rPr>
            </w:pPr>
          </w:p>
        </w:tc>
        <w:tc>
          <w:tcPr>
            <w:tcW w:w="5681" w:type="dxa"/>
            <w:gridSpan w:val="2"/>
            <w:vMerge/>
          </w:tcPr>
          <w:p w14:paraId="2874602C"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139A3308" w14:textId="77777777" w:rsidR="0023467B" w:rsidRPr="0023467B" w:rsidRDefault="0023467B" w:rsidP="0023467B">
            <w:pPr>
              <w:rPr>
                <w:rFonts w:ascii="Arial" w:hAnsi="Arial" w:cs="Arial"/>
                <w:sz w:val="20"/>
                <w:szCs w:val="20"/>
                <w:lang w:eastAsia="en-GB"/>
              </w:rPr>
            </w:pPr>
          </w:p>
        </w:tc>
      </w:tr>
      <w:tr w:rsidR="0023467B" w:rsidRPr="0023467B" w14:paraId="4B8D3ECC" w14:textId="77777777" w:rsidTr="0023467B">
        <w:trPr>
          <w:trHeight w:val="256"/>
        </w:trPr>
        <w:tc>
          <w:tcPr>
            <w:tcW w:w="817" w:type="dxa"/>
            <w:vMerge/>
            <w:vAlign w:val="center"/>
          </w:tcPr>
          <w:p w14:paraId="48C8917B" w14:textId="77777777" w:rsidR="0023467B" w:rsidRPr="0023467B" w:rsidRDefault="0023467B" w:rsidP="0023467B">
            <w:pPr>
              <w:jc w:val="center"/>
              <w:rPr>
                <w:rFonts w:ascii="Calibri" w:hAnsi="Calibri"/>
                <w:lang w:eastAsia="en-GB"/>
              </w:rPr>
            </w:pPr>
          </w:p>
        </w:tc>
        <w:tc>
          <w:tcPr>
            <w:tcW w:w="5681" w:type="dxa"/>
            <w:gridSpan w:val="2"/>
            <w:vMerge/>
          </w:tcPr>
          <w:p w14:paraId="5181E962"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7FE33C4C" w14:textId="77777777" w:rsidR="0023467B" w:rsidRPr="0023467B" w:rsidRDefault="0023467B" w:rsidP="0023467B">
            <w:pPr>
              <w:rPr>
                <w:rFonts w:ascii="Arial" w:hAnsi="Arial" w:cs="Arial"/>
                <w:sz w:val="20"/>
                <w:szCs w:val="20"/>
                <w:lang w:eastAsia="en-GB"/>
              </w:rPr>
            </w:pPr>
          </w:p>
        </w:tc>
      </w:tr>
      <w:tr w:rsidR="0023467B" w:rsidRPr="0023467B" w14:paraId="2FC99983" w14:textId="77777777" w:rsidTr="0023467B">
        <w:trPr>
          <w:trHeight w:val="256"/>
        </w:trPr>
        <w:tc>
          <w:tcPr>
            <w:tcW w:w="817" w:type="dxa"/>
            <w:vMerge/>
            <w:vAlign w:val="center"/>
          </w:tcPr>
          <w:p w14:paraId="04AEF673" w14:textId="77777777" w:rsidR="0023467B" w:rsidRPr="0023467B" w:rsidRDefault="0023467B" w:rsidP="0023467B">
            <w:pPr>
              <w:jc w:val="center"/>
              <w:rPr>
                <w:rFonts w:ascii="Calibri" w:hAnsi="Calibri"/>
                <w:lang w:eastAsia="en-GB"/>
              </w:rPr>
            </w:pPr>
          </w:p>
        </w:tc>
        <w:tc>
          <w:tcPr>
            <w:tcW w:w="5681" w:type="dxa"/>
            <w:gridSpan w:val="2"/>
            <w:vMerge/>
            <w:tcBorders>
              <w:bottom w:val="single" w:sz="4" w:space="0" w:color="auto"/>
            </w:tcBorders>
          </w:tcPr>
          <w:p w14:paraId="47314131"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479EBD1B" w14:textId="77777777" w:rsidR="0023467B" w:rsidRPr="0023467B" w:rsidRDefault="0023467B" w:rsidP="0023467B">
            <w:pPr>
              <w:rPr>
                <w:rFonts w:ascii="Arial" w:hAnsi="Arial" w:cs="Arial"/>
                <w:sz w:val="20"/>
                <w:szCs w:val="20"/>
                <w:lang w:eastAsia="en-GB"/>
              </w:rPr>
            </w:pPr>
          </w:p>
        </w:tc>
      </w:tr>
      <w:tr w:rsidR="0023467B" w:rsidRPr="0023467B" w14:paraId="35208ABA" w14:textId="77777777" w:rsidTr="0023467B">
        <w:trPr>
          <w:trHeight w:val="256"/>
        </w:trPr>
        <w:tc>
          <w:tcPr>
            <w:tcW w:w="817" w:type="dxa"/>
            <w:vMerge w:val="restart"/>
            <w:vAlign w:val="center"/>
          </w:tcPr>
          <w:p w14:paraId="64131539" w14:textId="77777777" w:rsidR="0023467B" w:rsidRPr="0023467B" w:rsidRDefault="0023467B" w:rsidP="0023467B">
            <w:pPr>
              <w:jc w:val="center"/>
              <w:rPr>
                <w:rFonts w:ascii="Calibri" w:hAnsi="Calibri"/>
                <w:lang w:eastAsia="en-GB"/>
              </w:rPr>
            </w:pPr>
            <w:r w:rsidRPr="0023467B">
              <w:rPr>
                <w:rFonts w:ascii="Calibri" w:hAnsi="Calibri"/>
                <w:lang w:eastAsia="en-GB"/>
              </w:rPr>
              <w:t>45 mins</w:t>
            </w:r>
          </w:p>
        </w:tc>
        <w:tc>
          <w:tcPr>
            <w:tcW w:w="5681" w:type="dxa"/>
            <w:gridSpan w:val="2"/>
            <w:tcBorders>
              <w:bottom w:val="nil"/>
            </w:tcBorders>
          </w:tcPr>
          <w:p w14:paraId="4B22155B" w14:textId="77777777" w:rsidR="0023467B" w:rsidRPr="0023467B" w:rsidRDefault="0023467B" w:rsidP="0023467B">
            <w:pPr>
              <w:rPr>
                <w:rFonts w:ascii="Arial" w:hAnsi="Arial" w:cs="Arial"/>
                <w:b/>
                <w:sz w:val="20"/>
                <w:szCs w:val="20"/>
                <w:lang w:eastAsia="en-GB"/>
              </w:rPr>
            </w:pPr>
            <w:r w:rsidRPr="0023467B">
              <w:rPr>
                <w:rFonts w:ascii="Arial" w:hAnsi="Arial" w:cs="Arial"/>
                <w:b/>
                <w:sz w:val="20"/>
                <w:szCs w:val="20"/>
                <w:lang w:eastAsia="en-GB"/>
              </w:rPr>
              <w:t>Main activities</w:t>
            </w:r>
          </w:p>
        </w:tc>
        <w:tc>
          <w:tcPr>
            <w:tcW w:w="3249" w:type="dxa"/>
            <w:tcBorders>
              <w:top w:val="nil"/>
              <w:bottom w:val="nil"/>
            </w:tcBorders>
          </w:tcPr>
          <w:p w14:paraId="759A223E" w14:textId="77777777" w:rsidR="0023467B" w:rsidRPr="0023467B" w:rsidRDefault="0023467B" w:rsidP="0023467B">
            <w:pPr>
              <w:rPr>
                <w:rFonts w:ascii="Arial" w:hAnsi="Arial" w:cs="Arial"/>
                <w:sz w:val="20"/>
                <w:szCs w:val="20"/>
                <w:lang w:eastAsia="en-GB"/>
              </w:rPr>
            </w:pPr>
          </w:p>
        </w:tc>
      </w:tr>
      <w:tr w:rsidR="0023467B" w:rsidRPr="0023467B" w14:paraId="10DDA799" w14:textId="77777777" w:rsidTr="0023467B">
        <w:trPr>
          <w:trHeight w:val="256"/>
        </w:trPr>
        <w:tc>
          <w:tcPr>
            <w:tcW w:w="817" w:type="dxa"/>
            <w:vMerge/>
            <w:vAlign w:val="center"/>
          </w:tcPr>
          <w:p w14:paraId="3C76D21E" w14:textId="77777777" w:rsidR="0023467B" w:rsidRPr="0023467B" w:rsidRDefault="0023467B" w:rsidP="0023467B">
            <w:pPr>
              <w:jc w:val="center"/>
              <w:rPr>
                <w:rFonts w:ascii="Calibri" w:hAnsi="Calibri"/>
                <w:lang w:eastAsia="en-GB"/>
              </w:rPr>
            </w:pPr>
          </w:p>
        </w:tc>
        <w:tc>
          <w:tcPr>
            <w:tcW w:w="5681" w:type="dxa"/>
            <w:gridSpan w:val="2"/>
            <w:vMerge w:val="restart"/>
            <w:tcBorders>
              <w:top w:val="nil"/>
            </w:tcBorders>
          </w:tcPr>
          <w:p w14:paraId="3567ACDB" w14:textId="77777777" w:rsidR="0023467B" w:rsidRPr="0023467B" w:rsidRDefault="0023467B" w:rsidP="0023467B">
            <w:pPr>
              <w:rPr>
                <w:rFonts w:ascii="Arial" w:hAnsi="Arial" w:cs="Arial"/>
                <w:sz w:val="20"/>
                <w:szCs w:val="20"/>
                <w:lang w:eastAsia="en-GB"/>
              </w:rPr>
            </w:pPr>
          </w:p>
          <w:p w14:paraId="655F0CDF"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Pupils will be provided with three worksheets that will all be differentiated in ability. The worksheets will all relate to the topic of intergalactic explores and will link to the Virgin Galactic space flight which learners worked on in a recent language lesson. The lower ability will be reading timetables, there will be a timetable provided on their work sheets which will include the time in 24 hours. There will be a variety of questions throughout the sheet. At first, pupils must write the time using a 24-hour clock notation, then they will be given a range of questions and they must say whether they believe the answers to the questions are true or false. Lastly, there will be a timetable on the worksheets, pupils will have to answer questions regarding the timetable to show they are able to read the timetables and are confident with using 12-hour and 24-hour clock times. </w:t>
            </w:r>
          </w:p>
          <w:p w14:paraId="0A7DB383" w14:textId="77777777" w:rsidR="0023467B" w:rsidRPr="0023467B" w:rsidRDefault="0023467B" w:rsidP="0023467B">
            <w:pPr>
              <w:rPr>
                <w:rFonts w:ascii="Arial" w:hAnsi="Arial" w:cs="Arial"/>
                <w:sz w:val="20"/>
                <w:szCs w:val="20"/>
                <w:lang w:eastAsia="en-GB"/>
              </w:rPr>
            </w:pPr>
          </w:p>
          <w:p w14:paraId="135C5CAB"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For the middle ability group, pupils will be asked to read the timetable on their worksheets and solve the problems by writing the answers using 24-hour clock times. </w:t>
            </w:r>
          </w:p>
          <w:p w14:paraId="595BC8D0" w14:textId="77777777" w:rsidR="0023467B" w:rsidRPr="0023467B" w:rsidRDefault="0023467B" w:rsidP="0023467B">
            <w:pPr>
              <w:rPr>
                <w:rFonts w:ascii="Arial" w:hAnsi="Arial" w:cs="Arial"/>
                <w:sz w:val="20"/>
                <w:szCs w:val="20"/>
                <w:lang w:eastAsia="en-GB"/>
              </w:rPr>
            </w:pPr>
          </w:p>
          <w:p w14:paraId="3133B259"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The higher ability and MAT pupils will be given the worksheet that’s the most challenging, pupils will have to read the timetable provided and reduce the amount of time displayed by a tenth. Pupils must be able to use timetables and 12- and 24-hour clock to successfully complete this worksheet, they will also need the ability to work confidently with fractions to discover the tenth of a sum. </w:t>
            </w:r>
          </w:p>
        </w:tc>
        <w:tc>
          <w:tcPr>
            <w:tcW w:w="3249" w:type="dxa"/>
            <w:tcBorders>
              <w:top w:val="nil"/>
              <w:bottom w:val="nil"/>
            </w:tcBorders>
          </w:tcPr>
          <w:p w14:paraId="274DD18E"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Who is confident reading 12 -24-hour clocks?</w:t>
            </w:r>
          </w:p>
          <w:p w14:paraId="6F6D0A87" w14:textId="77777777" w:rsidR="0023467B" w:rsidRPr="0023467B" w:rsidRDefault="0023467B" w:rsidP="0023467B">
            <w:pPr>
              <w:rPr>
                <w:rFonts w:ascii="Arial" w:hAnsi="Arial" w:cs="Arial"/>
                <w:sz w:val="20"/>
                <w:szCs w:val="20"/>
                <w:lang w:eastAsia="en-GB"/>
              </w:rPr>
            </w:pPr>
          </w:p>
          <w:p w14:paraId="4539C3FF"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How long will it take you to get from ___ to ___ in 24-hour clock times?</w:t>
            </w:r>
          </w:p>
          <w:p w14:paraId="5420D74A" w14:textId="77777777" w:rsidR="0023467B" w:rsidRPr="0023467B" w:rsidRDefault="0023467B" w:rsidP="0023467B">
            <w:pPr>
              <w:rPr>
                <w:rFonts w:ascii="Arial" w:hAnsi="Arial" w:cs="Arial"/>
                <w:sz w:val="20"/>
                <w:szCs w:val="20"/>
                <w:lang w:eastAsia="en-GB"/>
              </w:rPr>
            </w:pPr>
          </w:p>
          <w:p w14:paraId="0AF020EE" w14:textId="77777777" w:rsidR="0023467B" w:rsidRPr="0023467B" w:rsidRDefault="0023467B" w:rsidP="0023467B">
            <w:pPr>
              <w:rPr>
                <w:rFonts w:ascii="Arial" w:hAnsi="Arial" w:cs="Arial"/>
                <w:sz w:val="20"/>
                <w:szCs w:val="20"/>
                <w:lang w:eastAsia="en-GB"/>
              </w:rPr>
            </w:pPr>
          </w:p>
          <w:p w14:paraId="392C0548"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How might we incorporate fractions into today’s lesson to enhance our learning? </w:t>
            </w:r>
          </w:p>
          <w:p w14:paraId="68D3652F" w14:textId="77777777" w:rsidR="0023467B" w:rsidRPr="0023467B" w:rsidRDefault="0023467B" w:rsidP="0023467B">
            <w:pPr>
              <w:rPr>
                <w:rFonts w:ascii="Arial" w:hAnsi="Arial" w:cs="Arial"/>
                <w:sz w:val="20"/>
                <w:szCs w:val="20"/>
                <w:lang w:eastAsia="en-GB"/>
              </w:rPr>
            </w:pPr>
          </w:p>
        </w:tc>
      </w:tr>
      <w:tr w:rsidR="0023467B" w:rsidRPr="0023467B" w14:paraId="41E9448F" w14:textId="77777777" w:rsidTr="0023467B">
        <w:trPr>
          <w:trHeight w:val="256"/>
        </w:trPr>
        <w:tc>
          <w:tcPr>
            <w:tcW w:w="817" w:type="dxa"/>
            <w:vMerge/>
            <w:vAlign w:val="center"/>
          </w:tcPr>
          <w:p w14:paraId="22736529" w14:textId="77777777" w:rsidR="0023467B" w:rsidRPr="0023467B" w:rsidRDefault="0023467B" w:rsidP="0023467B">
            <w:pPr>
              <w:jc w:val="center"/>
              <w:rPr>
                <w:rFonts w:ascii="Calibri" w:hAnsi="Calibri"/>
                <w:lang w:eastAsia="en-GB"/>
              </w:rPr>
            </w:pPr>
          </w:p>
        </w:tc>
        <w:tc>
          <w:tcPr>
            <w:tcW w:w="5681" w:type="dxa"/>
            <w:gridSpan w:val="2"/>
            <w:vMerge/>
          </w:tcPr>
          <w:p w14:paraId="3FFCA1CC"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59D7E906" w14:textId="77777777" w:rsidR="0023467B" w:rsidRPr="0023467B" w:rsidRDefault="0023467B" w:rsidP="0023467B">
            <w:pPr>
              <w:rPr>
                <w:rFonts w:ascii="Arial" w:hAnsi="Arial" w:cs="Arial"/>
                <w:sz w:val="20"/>
                <w:szCs w:val="20"/>
                <w:lang w:eastAsia="en-GB"/>
              </w:rPr>
            </w:pPr>
          </w:p>
          <w:p w14:paraId="4B1363D2" w14:textId="77777777" w:rsidR="0023467B" w:rsidRPr="0023467B" w:rsidRDefault="0023467B" w:rsidP="0023467B">
            <w:pPr>
              <w:rPr>
                <w:rFonts w:ascii="Arial" w:hAnsi="Arial" w:cs="Arial"/>
                <w:sz w:val="20"/>
                <w:szCs w:val="20"/>
                <w:lang w:eastAsia="en-GB"/>
              </w:rPr>
            </w:pPr>
          </w:p>
        </w:tc>
      </w:tr>
      <w:tr w:rsidR="0023467B" w:rsidRPr="0023467B" w14:paraId="0481F822" w14:textId="77777777" w:rsidTr="0023467B">
        <w:trPr>
          <w:trHeight w:val="256"/>
        </w:trPr>
        <w:tc>
          <w:tcPr>
            <w:tcW w:w="817" w:type="dxa"/>
            <w:vMerge/>
            <w:vAlign w:val="center"/>
          </w:tcPr>
          <w:p w14:paraId="2CF7F08D" w14:textId="77777777" w:rsidR="0023467B" w:rsidRPr="0023467B" w:rsidRDefault="0023467B" w:rsidP="0023467B">
            <w:pPr>
              <w:jc w:val="center"/>
              <w:rPr>
                <w:rFonts w:ascii="Calibri" w:hAnsi="Calibri"/>
                <w:lang w:eastAsia="en-GB"/>
              </w:rPr>
            </w:pPr>
          </w:p>
        </w:tc>
        <w:tc>
          <w:tcPr>
            <w:tcW w:w="5681" w:type="dxa"/>
            <w:gridSpan w:val="2"/>
            <w:vMerge/>
          </w:tcPr>
          <w:p w14:paraId="3ED41974"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69E154E0" w14:textId="77777777" w:rsidR="0023467B" w:rsidRPr="0023467B" w:rsidRDefault="0023467B" w:rsidP="0023467B">
            <w:pPr>
              <w:rPr>
                <w:rFonts w:ascii="Arial" w:hAnsi="Arial" w:cs="Arial"/>
                <w:sz w:val="20"/>
                <w:szCs w:val="20"/>
                <w:lang w:eastAsia="en-GB"/>
              </w:rPr>
            </w:pPr>
          </w:p>
        </w:tc>
      </w:tr>
      <w:tr w:rsidR="0023467B" w:rsidRPr="0023467B" w14:paraId="54CBD882" w14:textId="77777777" w:rsidTr="0023467B">
        <w:trPr>
          <w:trHeight w:val="256"/>
        </w:trPr>
        <w:tc>
          <w:tcPr>
            <w:tcW w:w="817" w:type="dxa"/>
            <w:vMerge/>
            <w:vAlign w:val="center"/>
          </w:tcPr>
          <w:p w14:paraId="0918F344" w14:textId="77777777" w:rsidR="0023467B" w:rsidRPr="0023467B" w:rsidRDefault="0023467B" w:rsidP="0023467B">
            <w:pPr>
              <w:jc w:val="center"/>
              <w:rPr>
                <w:rFonts w:ascii="Calibri" w:hAnsi="Calibri"/>
                <w:lang w:eastAsia="en-GB"/>
              </w:rPr>
            </w:pPr>
          </w:p>
        </w:tc>
        <w:tc>
          <w:tcPr>
            <w:tcW w:w="5681" w:type="dxa"/>
            <w:gridSpan w:val="2"/>
            <w:vMerge/>
          </w:tcPr>
          <w:p w14:paraId="1D39330C"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366827CE" w14:textId="77777777" w:rsidR="0023467B" w:rsidRPr="0023467B" w:rsidRDefault="0023467B" w:rsidP="0023467B">
            <w:pPr>
              <w:rPr>
                <w:rFonts w:ascii="Arial" w:hAnsi="Arial" w:cs="Arial"/>
                <w:sz w:val="20"/>
                <w:szCs w:val="20"/>
                <w:lang w:eastAsia="en-GB"/>
              </w:rPr>
            </w:pPr>
          </w:p>
        </w:tc>
      </w:tr>
      <w:tr w:rsidR="0023467B" w:rsidRPr="0023467B" w14:paraId="0BE66FF6" w14:textId="77777777" w:rsidTr="0023467B">
        <w:trPr>
          <w:trHeight w:val="256"/>
        </w:trPr>
        <w:tc>
          <w:tcPr>
            <w:tcW w:w="817" w:type="dxa"/>
            <w:vMerge/>
            <w:vAlign w:val="center"/>
          </w:tcPr>
          <w:p w14:paraId="2B3DE8CA" w14:textId="77777777" w:rsidR="0023467B" w:rsidRPr="0023467B" w:rsidRDefault="0023467B" w:rsidP="0023467B">
            <w:pPr>
              <w:jc w:val="center"/>
              <w:rPr>
                <w:rFonts w:ascii="Calibri" w:hAnsi="Calibri"/>
                <w:lang w:eastAsia="en-GB"/>
              </w:rPr>
            </w:pPr>
          </w:p>
        </w:tc>
        <w:tc>
          <w:tcPr>
            <w:tcW w:w="5681" w:type="dxa"/>
            <w:gridSpan w:val="2"/>
            <w:vMerge/>
          </w:tcPr>
          <w:p w14:paraId="01186700"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203427C5" w14:textId="77777777" w:rsidR="0023467B" w:rsidRPr="0023467B" w:rsidRDefault="0023467B" w:rsidP="0023467B">
            <w:pPr>
              <w:rPr>
                <w:rFonts w:ascii="Arial" w:hAnsi="Arial" w:cs="Arial"/>
                <w:sz w:val="20"/>
                <w:szCs w:val="20"/>
                <w:lang w:eastAsia="en-GB"/>
              </w:rPr>
            </w:pPr>
          </w:p>
        </w:tc>
      </w:tr>
      <w:tr w:rsidR="0023467B" w:rsidRPr="0023467B" w14:paraId="70B44378" w14:textId="77777777" w:rsidTr="0023467B">
        <w:trPr>
          <w:trHeight w:val="256"/>
        </w:trPr>
        <w:tc>
          <w:tcPr>
            <w:tcW w:w="817" w:type="dxa"/>
            <w:vMerge/>
            <w:vAlign w:val="center"/>
          </w:tcPr>
          <w:p w14:paraId="2261E29C" w14:textId="77777777" w:rsidR="0023467B" w:rsidRPr="0023467B" w:rsidRDefault="0023467B" w:rsidP="0023467B">
            <w:pPr>
              <w:jc w:val="center"/>
              <w:rPr>
                <w:rFonts w:ascii="Calibri" w:hAnsi="Calibri"/>
                <w:lang w:eastAsia="en-GB"/>
              </w:rPr>
            </w:pPr>
          </w:p>
        </w:tc>
        <w:tc>
          <w:tcPr>
            <w:tcW w:w="5681" w:type="dxa"/>
            <w:gridSpan w:val="2"/>
            <w:vMerge/>
          </w:tcPr>
          <w:p w14:paraId="203F3947"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34851646" w14:textId="77777777" w:rsidR="0023467B" w:rsidRPr="0023467B" w:rsidRDefault="0023467B" w:rsidP="0023467B">
            <w:pPr>
              <w:rPr>
                <w:rFonts w:ascii="Arial" w:hAnsi="Arial" w:cs="Arial"/>
                <w:sz w:val="20"/>
                <w:szCs w:val="20"/>
                <w:lang w:eastAsia="en-GB"/>
              </w:rPr>
            </w:pPr>
          </w:p>
        </w:tc>
      </w:tr>
      <w:tr w:rsidR="0023467B" w:rsidRPr="0023467B" w14:paraId="742E7FBA" w14:textId="77777777" w:rsidTr="0023467B">
        <w:trPr>
          <w:trHeight w:val="256"/>
        </w:trPr>
        <w:tc>
          <w:tcPr>
            <w:tcW w:w="817" w:type="dxa"/>
            <w:vMerge/>
            <w:vAlign w:val="center"/>
          </w:tcPr>
          <w:p w14:paraId="4E8D5874" w14:textId="77777777" w:rsidR="0023467B" w:rsidRPr="0023467B" w:rsidRDefault="0023467B" w:rsidP="0023467B">
            <w:pPr>
              <w:jc w:val="center"/>
              <w:rPr>
                <w:rFonts w:ascii="Calibri" w:hAnsi="Calibri"/>
                <w:lang w:eastAsia="en-GB"/>
              </w:rPr>
            </w:pPr>
          </w:p>
        </w:tc>
        <w:tc>
          <w:tcPr>
            <w:tcW w:w="5681" w:type="dxa"/>
            <w:gridSpan w:val="2"/>
            <w:vMerge/>
          </w:tcPr>
          <w:p w14:paraId="1F873422"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20E7B599" w14:textId="77777777" w:rsidR="0023467B" w:rsidRPr="0023467B" w:rsidRDefault="0023467B" w:rsidP="0023467B">
            <w:pPr>
              <w:rPr>
                <w:rFonts w:ascii="Arial" w:hAnsi="Arial" w:cs="Arial"/>
                <w:sz w:val="20"/>
                <w:szCs w:val="20"/>
                <w:lang w:eastAsia="en-GB"/>
              </w:rPr>
            </w:pPr>
          </w:p>
        </w:tc>
      </w:tr>
      <w:tr w:rsidR="0023467B" w:rsidRPr="0023467B" w14:paraId="72605FD8" w14:textId="77777777" w:rsidTr="0023467B">
        <w:trPr>
          <w:trHeight w:val="256"/>
        </w:trPr>
        <w:tc>
          <w:tcPr>
            <w:tcW w:w="817" w:type="dxa"/>
            <w:vMerge/>
            <w:vAlign w:val="center"/>
          </w:tcPr>
          <w:p w14:paraId="36E6F7E9" w14:textId="77777777" w:rsidR="0023467B" w:rsidRPr="0023467B" w:rsidRDefault="0023467B" w:rsidP="0023467B">
            <w:pPr>
              <w:jc w:val="center"/>
              <w:rPr>
                <w:rFonts w:ascii="Calibri" w:hAnsi="Calibri"/>
                <w:lang w:eastAsia="en-GB"/>
              </w:rPr>
            </w:pPr>
          </w:p>
        </w:tc>
        <w:tc>
          <w:tcPr>
            <w:tcW w:w="5681" w:type="dxa"/>
            <w:gridSpan w:val="2"/>
            <w:vMerge/>
          </w:tcPr>
          <w:p w14:paraId="55C16A81"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781FADED" w14:textId="77777777" w:rsidR="0023467B" w:rsidRPr="0023467B" w:rsidRDefault="0023467B" w:rsidP="0023467B">
            <w:pPr>
              <w:rPr>
                <w:rFonts w:ascii="Arial" w:hAnsi="Arial" w:cs="Arial"/>
                <w:sz w:val="20"/>
                <w:szCs w:val="20"/>
                <w:lang w:eastAsia="en-GB"/>
              </w:rPr>
            </w:pPr>
          </w:p>
        </w:tc>
      </w:tr>
      <w:tr w:rsidR="0023467B" w:rsidRPr="0023467B" w14:paraId="219CAA13" w14:textId="77777777" w:rsidTr="0023467B">
        <w:trPr>
          <w:trHeight w:val="256"/>
        </w:trPr>
        <w:tc>
          <w:tcPr>
            <w:tcW w:w="817" w:type="dxa"/>
            <w:vMerge/>
            <w:vAlign w:val="center"/>
          </w:tcPr>
          <w:p w14:paraId="7649E052" w14:textId="77777777" w:rsidR="0023467B" w:rsidRPr="0023467B" w:rsidRDefault="0023467B" w:rsidP="0023467B">
            <w:pPr>
              <w:jc w:val="center"/>
              <w:rPr>
                <w:rFonts w:ascii="Calibri" w:hAnsi="Calibri"/>
                <w:lang w:eastAsia="en-GB"/>
              </w:rPr>
            </w:pPr>
          </w:p>
        </w:tc>
        <w:tc>
          <w:tcPr>
            <w:tcW w:w="5681" w:type="dxa"/>
            <w:gridSpan w:val="2"/>
            <w:vMerge/>
            <w:tcBorders>
              <w:bottom w:val="single" w:sz="4" w:space="0" w:color="auto"/>
            </w:tcBorders>
          </w:tcPr>
          <w:p w14:paraId="0B2F9790"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3BD626D6" w14:textId="77777777" w:rsidR="0023467B" w:rsidRPr="0023467B" w:rsidRDefault="0023467B" w:rsidP="0023467B">
            <w:pPr>
              <w:rPr>
                <w:rFonts w:ascii="Arial" w:hAnsi="Arial" w:cs="Arial"/>
                <w:sz w:val="20"/>
                <w:szCs w:val="20"/>
                <w:lang w:eastAsia="en-GB"/>
              </w:rPr>
            </w:pPr>
          </w:p>
        </w:tc>
      </w:tr>
      <w:tr w:rsidR="0023467B" w:rsidRPr="0023467B" w14:paraId="7EFFA00C" w14:textId="77777777" w:rsidTr="0023467B">
        <w:trPr>
          <w:trHeight w:val="733"/>
        </w:trPr>
        <w:tc>
          <w:tcPr>
            <w:tcW w:w="817" w:type="dxa"/>
            <w:vMerge w:val="restart"/>
            <w:vAlign w:val="center"/>
          </w:tcPr>
          <w:p w14:paraId="12355593" w14:textId="77777777" w:rsidR="0023467B" w:rsidRPr="0023467B" w:rsidRDefault="0023467B" w:rsidP="0023467B">
            <w:pPr>
              <w:jc w:val="center"/>
              <w:rPr>
                <w:rFonts w:ascii="Calibri" w:hAnsi="Calibri"/>
                <w:lang w:eastAsia="en-GB"/>
              </w:rPr>
            </w:pPr>
            <w:r w:rsidRPr="0023467B">
              <w:rPr>
                <w:rFonts w:ascii="Calibri" w:hAnsi="Calibri"/>
                <w:lang w:eastAsia="en-GB"/>
              </w:rPr>
              <w:t>15 mins</w:t>
            </w:r>
          </w:p>
        </w:tc>
        <w:tc>
          <w:tcPr>
            <w:tcW w:w="5681" w:type="dxa"/>
            <w:gridSpan w:val="2"/>
            <w:tcBorders>
              <w:bottom w:val="nil"/>
            </w:tcBorders>
          </w:tcPr>
          <w:p w14:paraId="2320A47F" w14:textId="77777777" w:rsidR="0023467B" w:rsidRPr="0023467B" w:rsidRDefault="0023467B" w:rsidP="0023467B">
            <w:pPr>
              <w:rPr>
                <w:rFonts w:ascii="Arial" w:hAnsi="Arial" w:cs="Arial"/>
                <w:b/>
                <w:sz w:val="20"/>
                <w:szCs w:val="20"/>
                <w:lang w:eastAsia="en-GB"/>
              </w:rPr>
            </w:pPr>
          </w:p>
          <w:p w14:paraId="3653698A" w14:textId="77777777" w:rsidR="0023467B" w:rsidRPr="0023467B" w:rsidRDefault="0023467B" w:rsidP="0023467B">
            <w:pPr>
              <w:rPr>
                <w:rFonts w:ascii="Arial" w:hAnsi="Arial" w:cs="Arial"/>
                <w:b/>
                <w:sz w:val="20"/>
                <w:szCs w:val="20"/>
                <w:lang w:eastAsia="en-GB"/>
              </w:rPr>
            </w:pPr>
            <w:r w:rsidRPr="0023467B">
              <w:rPr>
                <w:rFonts w:ascii="Arial" w:hAnsi="Arial" w:cs="Arial"/>
                <w:b/>
                <w:sz w:val="20"/>
                <w:szCs w:val="20"/>
                <w:lang w:eastAsia="en-GB"/>
              </w:rPr>
              <w:t>Plenary</w:t>
            </w:r>
          </w:p>
        </w:tc>
        <w:tc>
          <w:tcPr>
            <w:tcW w:w="3249" w:type="dxa"/>
            <w:tcBorders>
              <w:top w:val="nil"/>
              <w:bottom w:val="nil"/>
            </w:tcBorders>
          </w:tcPr>
          <w:p w14:paraId="39049EF6" w14:textId="77777777" w:rsidR="0023467B" w:rsidRPr="0023467B" w:rsidRDefault="0023467B" w:rsidP="0023467B">
            <w:pPr>
              <w:rPr>
                <w:rFonts w:ascii="Arial" w:hAnsi="Arial" w:cs="Arial"/>
                <w:sz w:val="20"/>
                <w:szCs w:val="20"/>
                <w:lang w:eastAsia="en-GB"/>
              </w:rPr>
            </w:pPr>
          </w:p>
          <w:p w14:paraId="01531651" w14:textId="77777777" w:rsidR="0023467B" w:rsidRPr="0023467B" w:rsidRDefault="0023467B" w:rsidP="0023467B">
            <w:pPr>
              <w:rPr>
                <w:rFonts w:ascii="Arial" w:hAnsi="Arial" w:cs="Arial"/>
                <w:sz w:val="20"/>
                <w:szCs w:val="20"/>
                <w:lang w:eastAsia="en-GB"/>
              </w:rPr>
            </w:pPr>
            <w:r w:rsidRPr="0023467B">
              <w:rPr>
                <w:rFonts w:ascii="Arial" w:hAnsi="Arial" w:cs="Arial"/>
                <w:b/>
                <w:sz w:val="20"/>
                <w:szCs w:val="20"/>
                <w:lang w:eastAsia="en-GB"/>
              </w:rPr>
              <w:t>AFL</w:t>
            </w:r>
            <w:r w:rsidRPr="0023467B">
              <w:rPr>
                <w:rFonts w:ascii="Arial" w:hAnsi="Arial" w:cs="Arial"/>
                <w:sz w:val="20"/>
                <w:szCs w:val="20"/>
                <w:lang w:eastAsia="en-GB"/>
              </w:rPr>
              <w:t xml:space="preserve">: SNOT- </w:t>
            </w:r>
          </w:p>
          <w:p w14:paraId="6B8BD7D2"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Talk partners</w:t>
            </w:r>
          </w:p>
          <w:p w14:paraId="6EE38E8B"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Questioning</w:t>
            </w:r>
          </w:p>
          <w:p w14:paraId="2AE06E99"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RAG rating</w:t>
            </w:r>
          </w:p>
        </w:tc>
      </w:tr>
      <w:tr w:rsidR="0023467B" w:rsidRPr="0023467B" w14:paraId="14F8276E" w14:textId="77777777" w:rsidTr="0023467B">
        <w:trPr>
          <w:trHeight w:val="256"/>
        </w:trPr>
        <w:tc>
          <w:tcPr>
            <w:tcW w:w="817" w:type="dxa"/>
            <w:vMerge/>
          </w:tcPr>
          <w:p w14:paraId="2FABDC9A" w14:textId="77777777" w:rsidR="0023467B" w:rsidRPr="0023467B" w:rsidRDefault="0023467B" w:rsidP="0023467B">
            <w:pPr>
              <w:rPr>
                <w:rFonts w:ascii="Calibri" w:hAnsi="Calibri"/>
                <w:lang w:eastAsia="en-GB"/>
              </w:rPr>
            </w:pPr>
          </w:p>
        </w:tc>
        <w:tc>
          <w:tcPr>
            <w:tcW w:w="5681" w:type="dxa"/>
            <w:gridSpan w:val="2"/>
            <w:vMerge w:val="restart"/>
            <w:tcBorders>
              <w:top w:val="nil"/>
            </w:tcBorders>
          </w:tcPr>
          <w:p w14:paraId="6F3ADDAE"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If pupils find the task difficult or are unable to complete any of the challenges on their worksheets, they will be asked to use the SNOT technique to see if they are able to work with a partner or other member of their group to come up with the answer. </w:t>
            </w:r>
          </w:p>
          <w:p w14:paraId="40573EF7" w14:textId="77777777" w:rsidR="0023467B" w:rsidRPr="0023467B" w:rsidRDefault="0023467B" w:rsidP="0023467B">
            <w:pPr>
              <w:rPr>
                <w:rFonts w:ascii="Arial" w:hAnsi="Arial" w:cs="Arial"/>
                <w:sz w:val="20"/>
                <w:szCs w:val="20"/>
                <w:lang w:eastAsia="en-GB"/>
              </w:rPr>
            </w:pPr>
          </w:p>
          <w:p w14:paraId="6E177327"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Have you met the success criteria? </w:t>
            </w:r>
          </w:p>
          <w:p w14:paraId="14A98ED0" w14:textId="77777777" w:rsidR="0023467B" w:rsidRPr="0023467B" w:rsidRDefault="0023467B" w:rsidP="0023467B">
            <w:pPr>
              <w:rPr>
                <w:rFonts w:ascii="Arial" w:hAnsi="Arial" w:cs="Arial"/>
                <w:sz w:val="20"/>
                <w:szCs w:val="20"/>
                <w:lang w:eastAsia="en-GB"/>
              </w:rPr>
            </w:pPr>
          </w:p>
          <w:p w14:paraId="47D88DEA"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 xml:space="preserve">At the end of the lesson, pupils will use talk partner strategy to discuss what they have learnt in today’s lesson with a partner, they must come up with 3 new things they have learnt today, what they found easy, what they found difficult and how they would like to enhance todays task for future learning.  We will then discuss these elements as a class and I will use the thought shower technique and ask pupils to shout out bow they feel todays lesson has gone by shouting red, amber or green. </w:t>
            </w:r>
          </w:p>
        </w:tc>
        <w:tc>
          <w:tcPr>
            <w:tcW w:w="3249" w:type="dxa"/>
            <w:tcBorders>
              <w:top w:val="nil"/>
              <w:bottom w:val="nil"/>
            </w:tcBorders>
          </w:tcPr>
          <w:p w14:paraId="59C9275E" w14:textId="77777777" w:rsidR="0023467B" w:rsidRPr="0023467B" w:rsidRDefault="0023467B" w:rsidP="0023467B">
            <w:pPr>
              <w:rPr>
                <w:rFonts w:ascii="Arial" w:hAnsi="Arial" w:cs="Arial"/>
                <w:sz w:val="20"/>
                <w:szCs w:val="20"/>
                <w:lang w:eastAsia="en-GB"/>
              </w:rPr>
            </w:pPr>
          </w:p>
        </w:tc>
      </w:tr>
      <w:tr w:rsidR="0023467B" w:rsidRPr="0023467B" w14:paraId="7429C980" w14:textId="77777777" w:rsidTr="0023467B">
        <w:trPr>
          <w:trHeight w:val="256"/>
        </w:trPr>
        <w:tc>
          <w:tcPr>
            <w:tcW w:w="817" w:type="dxa"/>
            <w:vMerge/>
          </w:tcPr>
          <w:p w14:paraId="0F0D581E" w14:textId="77777777" w:rsidR="0023467B" w:rsidRPr="0023467B" w:rsidRDefault="0023467B" w:rsidP="0023467B">
            <w:pPr>
              <w:rPr>
                <w:rFonts w:ascii="Calibri" w:hAnsi="Calibri"/>
                <w:lang w:eastAsia="en-GB"/>
              </w:rPr>
            </w:pPr>
          </w:p>
        </w:tc>
        <w:tc>
          <w:tcPr>
            <w:tcW w:w="5681" w:type="dxa"/>
            <w:gridSpan w:val="2"/>
            <w:vMerge/>
          </w:tcPr>
          <w:p w14:paraId="0DFA305F"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521E6C33" w14:textId="77777777" w:rsidR="0023467B" w:rsidRPr="0023467B" w:rsidRDefault="0023467B" w:rsidP="0023467B">
            <w:pPr>
              <w:rPr>
                <w:rFonts w:ascii="Arial" w:hAnsi="Arial" w:cs="Arial"/>
                <w:sz w:val="20"/>
                <w:szCs w:val="20"/>
                <w:lang w:eastAsia="en-GB"/>
              </w:rPr>
            </w:pPr>
          </w:p>
        </w:tc>
      </w:tr>
      <w:tr w:rsidR="0023467B" w:rsidRPr="0023467B" w14:paraId="460B4EFB" w14:textId="77777777" w:rsidTr="0023467B">
        <w:trPr>
          <w:trHeight w:val="256"/>
        </w:trPr>
        <w:tc>
          <w:tcPr>
            <w:tcW w:w="817" w:type="dxa"/>
            <w:vMerge/>
          </w:tcPr>
          <w:p w14:paraId="02241FB3" w14:textId="77777777" w:rsidR="0023467B" w:rsidRPr="0023467B" w:rsidRDefault="0023467B" w:rsidP="0023467B">
            <w:pPr>
              <w:rPr>
                <w:rFonts w:ascii="Calibri" w:hAnsi="Calibri"/>
                <w:lang w:eastAsia="en-GB"/>
              </w:rPr>
            </w:pPr>
          </w:p>
        </w:tc>
        <w:tc>
          <w:tcPr>
            <w:tcW w:w="5681" w:type="dxa"/>
            <w:gridSpan w:val="2"/>
            <w:vMerge/>
          </w:tcPr>
          <w:p w14:paraId="3EE0D498"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52489865" w14:textId="77777777" w:rsidR="0023467B" w:rsidRPr="0023467B" w:rsidRDefault="0023467B" w:rsidP="0023467B">
            <w:pPr>
              <w:rPr>
                <w:rFonts w:ascii="Arial" w:hAnsi="Arial" w:cs="Arial"/>
                <w:sz w:val="20"/>
                <w:szCs w:val="20"/>
                <w:lang w:eastAsia="en-GB"/>
              </w:rPr>
            </w:pPr>
          </w:p>
        </w:tc>
      </w:tr>
      <w:tr w:rsidR="0023467B" w:rsidRPr="0023467B" w14:paraId="0A65E2FE" w14:textId="77777777" w:rsidTr="0023467B">
        <w:trPr>
          <w:trHeight w:val="256"/>
        </w:trPr>
        <w:tc>
          <w:tcPr>
            <w:tcW w:w="817" w:type="dxa"/>
            <w:vMerge/>
          </w:tcPr>
          <w:p w14:paraId="3AE1C96D" w14:textId="77777777" w:rsidR="0023467B" w:rsidRPr="0023467B" w:rsidRDefault="0023467B" w:rsidP="0023467B">
            <w:pPr>
              <w:rPr>
                <w:rFonts w:ascii="Calibri" w:hAnsi="Calibri"/>
                <w:lang w:eastAsia="en-GB"/>
              </w:rPr>
            </w:pPr>
          </w:p>
        </w:tc>
        <w:tc>
          <w:tcPr>
            <w:tcW w:w="5681" w:type="dxa"/>
            <w:gridSpan w:val="2"/>
            <w:vMerge/>
          </w:tcPr>
          <w:p w14:paraId="02F93710"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2DC219D6" w14:textId="77777777" w:rsidR="0023467B" w:rsidRPr="0023467B" w:rsidRDefault="0023467B" w:rsidP="0023467B">
            <w:pPr>
              <w:rPr>
                <w:rFonts w:ascii="Arial" w:hAnsi="Arial" w:cs="Arial"/>
                <w:sz w:val="20"/>
                <w:szCs w:val="20"/>
                <w:lang w:eastAsia="en-GB"/>
              </w:rPr>
            </w:pPr>
          </w:p>
        </w:tc>
      </w:tr>
      <w:tr w:rsidR="0023467B" w:rsidRPr="0023467B" w14:paraId="4778CE57" w14:textId="77777777" w:rsidTr="0023467B">
        <w:trPr>
          <w:trHeight w:val="256"/>
        </w:trPr>
        <w:tc>
          <w:tcPr>
            <w:tcW w:w="817" w:type="dxa"/>
            <w:vMerge/>
          </w:tcPr>
          <w:p w14:paraId="01C1CFE4" w14:textId="77777777" w:rsidR="0023467B" w:rsidRPr="0023467B" w:rsidRDefault="0023467B" w:rsidP="0023467B">
            <w:pPr>
              <w:rPr>
                <w:rFonts w:ascii="Calibri" w:hAnsi="Calibri"/>
                <w:lang w:eastAsia="en-GB"/>
              </w:rPr>
            </w:pPr>
          </w:p>
        </w:tc>
        <w:tc>
          <w:tcPr>
            <w:tcW w:w="5681" w:type="dxa"/>
            <w:gridSpan w:val="2"/>
            <w:vMerge/>
          </w:tcPr>
          <w:p w14:paraId="0351185A"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591FE2DA"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What can you tell me about today’s lesson?</w:t>
            </w:r>
          </w:p>
          <w:p w14:paraId="374EB1D6" w14:textId="77777777" w:rsidR="0023467B" w:rsidRPr="0023467B" w:rsidRDefault="0023467B" w:rsidP="0023467B">
            <w:pPr>
              <w:rPr>
                <w:rFonts w:ascii="Arial" w:hAnsi="Arial" w:cs="Arial"/>
                <w:sz w:val="20"/>
                <w:szCs w:val="20"/>
                <w:lang w:eastAsia="en-GB"/>
              </w:rPr>
            </w:pPr>
          </w:p>
          <w:p w14:paraId="61093F79"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Can you turn to your partner and discuss three things you have learnt today?</w:t>
            </w:r>
          </w:p>
          <w:p w14:paraId="3AD4F1E7" w14:textId="77777777" w:rsidR="0023467B" w:rsidRPr="0023467B" w:rsidRDefault="0023467B" w:rsidP="0023467B">
            <w:pPr>
              <w:rPr>
                <w:rFonts w:ascii="Arial" w:hAnsi="Arial" w:cs="Arial"/>
                <w:sz w:val="20"/>
                <w:szCs w:val="20"/>
                <w:lang w:eastAsia="en-GB"/>
              </w:rPr>
            </w:pPr>
          </w:p>
          <w:p w14:paraId="165108CE" w14:textId="77777777" w:rsidR="0023467B" w:rsidRPr="0023467B" w:rsidRDefault="0023467B" w:rsidP="0023467B">
            <w:pPr>
              <w:rPr>
                <w:rFonts w:ascii="Arial" w:hAnsi="Arial" w:cs="Arial"/>
                <w:sz w:val="20"/>
                <w:szCs w:val="20"/>
                <w:lang w:eastAsia="en-GB"/>
              </w:rPr>
            </w:pPr>
            <w:r w:rsidRPr="0023467B">
              <w:rPr>
                <w:rFonts w:ascii="Arial" w:hAnsi="Arial" w:cs="Arial"/>
                <w:sz w:val="20"/>
                <w:szCs w:val="20"/>
                <w:lang w:eastAsia="en-GB"/>
              </w:rPr>
              <w:t>How might what you have learnt today benefit you in the future?</w:t>
            </w:r>
          </w:p>
          <w:p w14:paraId="3DCB912A" w14:textId="77777777" w:rsidR="0023467B" w:rsidRPr="0023467B" w:rsidRDefault="0023467B" w:rsidP="0023467B">
            <w:pPr>
              <w:rPr>
                <w:rFonts w:ascii="Arial" w:hAnsi="Arial" w:cs="Arial"/>
                <w:sz w:val="20"/>
                <w:szCs w:val="20"/>
                <w:lang w:eastAsia="en-GB"/>
              </w:rPr>
            </w:pPr>
          </w:p>
          <w:p w14:paraId="458CD94A" w14:textId="77777777" w:rsidR="0023467B" w:rsidRPr="0023467B" w:rsidRDefault="0023467B" w:rsidP="0023467B">
            <w:pPr>
              <w:rPr>
                <w:rFonts w:ascii="Arial" w:hAnsi="Arial" w:cs="Arial"/>
                <w:sz w:val="20"/>
                <w:szCs w:val="20"/>
                <w:lang w:eastAsia="en-GB"/>
              </w:rPr>
            </w:pPr>
          </w:p>
        </w:tc>
      </w:tr>
      <w:tr w:rsidR="0023467B" w:rsidRPr="0023467B" w14:paraId="775BF4A1" w14:textId="77777777" w:rsidTr="0023467B">
        <w:trPr>
          <w:trHeight w:val="256"/>
        </w:trPr>
        <w:tc>
          <w:tcPr>
            <w:tcW w:w="817" w:type="dxa"/>
            <w:vMerge/>
          </w:tcPr>
          <w:p w14:paraId="0090AD03" w14:textId="77777777" w:rsidR="0023467B" w:rsidRPr="0023467B" w:rsidRDefault="0023467B" w:rsidP="0023467B">
            <w:pPr>
              <w:rPr>
                <w:rFonts w:ascii="Calibri" w:hAnsi="Calibri"/>
                <w:lang w:eastAsia="en-GB"/>
              </w:rPr>
            </w:pPr>
          </w:p>
        </w:tc>
        <w:tc>
          <w:tcPr>
            <w:tcW w:w="5681" w:type="dxa"/>
            <w:gridSpan w:val="2"/>
            <w:vMerge/>
          </w:tcPr>
          <w:p w14:paraId="4949F18E"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34C4A789" w14:textId="77777777" w:rsidR="0023467B" w:rsidRPr="0023467B" w:rsidRDefault="0023467B" w:rsidP="0023467B">
            <w:pPr>
              <w:rPr>
                <w:rFonts w:ascii="Arial" w:hAnsi="Arial" w:cs="Arial"/>
                <w:sz w:val="20"/>
                <w:szCs w:val="20"/>
                <w:lang w:eastAsia="en-GB"/>
              </w:rPr>
            </w:pPr>
          </w:p>
        </w:tc>
      </w:tr>
      <w:tr w:rsidR="0023467B" w:rsidRPr="0023467B" w14:paraId="308CFBC3" w14:textId="77777777" w:rsidTr="0023467B">
        <w:trPr>
          <w:trHeight w:val="256"/>
        </w:trPr>
        <w:tc>
          <w:tcPr>
            <w:tcW w:w="817" w:type="dxa"/>
            <w:vMerge/>
          </w:tcPr>
          <w:p w14:paraId="1DC4B7BB" w14:textId="77777777" w:rsidR="0023467B" w:rsidRPr="0023467B" w:rsidRDefault="0023467B" w:rsidP="0023467B">
            <w:pPr>
              <w:rPr>
                <w:rFonts w:ascii="Calibri" w:hAnsi="Calibri"/>
                <w:lang w:eastAsia="en-GB"/>
              </w:rPr>
            </w:pPr>
          </w:p>
        </w:tc>
        <w:tc>
          <w:tcPr>
            <w:tcW w:w="5681" w:type="dxa"/>
            <w:gridSpan w:val="2"/>
            <w:vMerge/>
          </w:tcPr>
          <w:p w14:paraId="1EC94280" w14:textId="77777777" w:rsidR="0023467B" w:rsidRPr="0023467B" w:rsidRDefault="0023467B" w:rsidP="0023467B">
            <w:pPr>
              <w:rPr>
                <w:rFonts w:ascii="Arial" w:hAnsi="Arial" w:cs="Arial"/>
                <w:sz w:val="20"/>
                <w:szCs w:val="20"/>
                <w:lang w:eastAsia="en-GB"/>
              </w:rPr>
            </w:pPr>
          </w:p>
        </w:tc>
        <w:tc>
          <w:tcPr>
            <w:tcW w:w="3249" w:type="dxa"/>
            <w:tcBorders>
              <w:top w:val="nil"/>
              <w:bottom w:val="nil"/>
            </w:tcBorders>
          </w:tcPr>
          <w:p w14:paraId="2A08D981" w14:textId="77777777" w:rsidR="0023467B" w:rsidRPr="0023467B" w:rsidRDefault="0023467B" w:rsidP="0023467B">
            <w:pPr>
              <w:rPr>
                <w:rFonts w:ascii="Arial" w:hAnsi="Arial" w:cs="Arial"/>
                <w:sz w:val="20"/>
                <w:szCs w:val="20"/>
                <w:lang w:eastAsia="en-GB"/>
              </w:rPr>
            </w:pPr>
          </w:p>
        </w:tc>
      </w:tr>
    </w:tbl>
    <w:p w14:paraId="2BA32FC6" w14:textId="77777777" w:rsidR="0023467B" w:rsidRPr="0023467B" w:rsidRDefault="0023467B" w:rsidP="0023467B">
      <w:pPr>
        <w:rPr>
          <w:rFonts w:ascii="Arial" w:eastAsiaTheme="minorHAnsi" w:hAnsi="Arial" w:cs="Arial"/>
          <w:b/>
          <w:u w:val="single"/>
        </w:rPr>
      </w:pPr>
    </w:p>
    <w:p w14:paraId="4EF4C1A5" w14:textId="77777777" w:rsidR="00A67FA7" w:rsidRDefault="00A67FA7" w:rsidP="0023467B">
      <w:pPr>
        <w:rPr>
          <w:rFonts w:ascii="Arial" w:eastAsiaTheme="minorHAnsi" w:hAnsi="Arial" w:cs="Arial"/>
          <w:b/>
        </w:rPr>
      </w:pPr>
    </w:p>
    <w:p w14:paraId="3949317A" w14:textId="77777777" w:rsidR="00A67FA7" w:rsidRDefault="00A67FA7" w:rsidP="0023467B">
      <w:pPr>
        <w:rPr>
          <w:rFonts w:ascii="Arial" w:eastAsiaTheme="minorHAnsi" w:hAnsi="Arial" w:cs="Arial"/>
          <w:b/>
        </w:rPr>
      </w:pPr>
    </w:p>
    <w:p w14:paraId="2851DB37" w14:textId="77777777" w:rsidR="00A67FA7" w:rsidRDefault="00A67FA7" w:rsidP="0023467B">
      <w:pPr>
        <w:rPr>
          <w:rFonts w:ascii="Arial" w:eastAsiaTheme="minorHAnsi" w:hAnsi="Arial" w:cs="Arial"/>
          <w:b/>
        </w:rPr>
      </w:pPr>
    </w:p>
    <w:p w14:paraId="2E6C80CB" w14:textId="73997020" w:rsidR="0023467B" w:rsidRPr="0023467B" w:rsidRDefault="0023467B" w:rsidP="0023467B">
      <w:pPr>
        <w:rPr>
          <w:rFonts w:ascii="Arial" w:eastAsiaTheme="minorHAnsi" w:hAnsi="Arial" w:cs="Arial"/>
        </w:rPr>
      </w:pPr>
      <w:r w:rsidRPr="0023467B">
        <w:rPr>
          <w:rFonts w:ascii="Arial" w:eastAsiaTheme="minorHAnsi" w:hAnsi="Arial" w:cs="Arial"/>
          <w:b/>
        </w:rPr>
        <w:t>Figure 4</w:t>
      </w:r>
      <w:r w:rsidRPr="0023467B">
        <w:rPr>
          <w:rFonts w:ascii="Arial" w:eastAsiaTheme="minorHAnsi" w:hAnsi="Arial" w:cs="Arial"/>
        </w:rPr>
        <w:t xml:space="preserve"> -  Assisted Reflective Conclusion (ARC Evaluation Form).</w:t>
      </w:r>
    </w:p>
    <w:p w14:paraId="1395B8A0" w14:textId="77777777" w:rsidR="0023467B" w:rsidRPr="0023467B" w:rsidRDefault="0023467B" w:rsidP="0023467B">
      <w:pPr>
        <w:pBdr>
          <w:bottom w:val="single" w:sz="8" w:space="9" w:color="5B9BD5" w:themeColor="accent1"/>
        </w:pBdr>
        <w:spacing w:after="300"/>
        <w:contextualSpacing/>
        <w:jc w:val="center"/>
        <w:rPr>
          <w:rFonts w:asciiTheme="majorHAnsi" w:eastAsiaTheme="majorEastAsia" w:hAnsiTheme="majorHAnsi" w:cstheme="majorBidi"/>
          <w:color w:val="323E4F" w:themeColor="text2" w:themeShade="BF"/>
          <w:spacing w:val="5"/>
          <w:kern w:val="28"/>
          <w:sz w:val="44"/>
          <w:szCs w:val="52"/>
          <w:lang w:val="cy-GB"/>
        </w:rPr>
      </w:pPr>
    </w:p>
    <w:p w14:paraId="71D89389" w14:textId="77777777" w:rsidR="0023467B" w:rsidRPr="0023467B" w:rsidRDefault="0023467B" w:rsidP="0023467B">
      <w:pPr>
        <w:pBdr>
          <w:bottom w:val="single" w:sz="8" w:space="9" w:color="5B9BD5" w:themeColor="accent1"/>
        </w:pBdr>
        <w:spacing w:after="300"/>
        <w:contextualSpacing/>
        <w:jc w:val="center"/>
        <w:rPr>
          <w:rFonts w:asciiTheme="majorHAnsi" w:eastAsiaTheme="majorEastAsia" w:hAnsiTheme="majorHAnsi" w:cstheme="majorBidi"/>
          <w:color w:val="323E4F" w:themeColor="text2" w:themeShade="BF"/>
          <w:spacing w:val="5"/>
          <w:kern w:val="28"/>
          <w:sz w:val="44"/>
          <w:szCs w:val="52"/>
          <w:lang w:val="cy-GB"/>
        </w:rPr>
      </w:pPr>
      <w:r w:rsidRPr="0023467B">
        <w:rPr>
          <w:rFonts w:asciiTheme="majorHAnsi" w:eastAsiaTheme="majorEastAsia" w:hAnsiTheme="majorHAnsi" w:cstheme="majorBidi"/>
          <w:color w:val="323E4F" w:themeColor="text2" w:themeShade="BF"/>
          <w:spacing w:val="5"/>
          <w:kern w:val="28"/>
          <w:sz w:val="44"/>
          <w:szCs w:val="52"/>
          <w:lang w:val="cy-GB"/>
        </w:rPr>
        <w:t xml:space="preserve">Model </w:t>
      </w:r>
      <w:proofErr w:type="spellStart"/>
      <w:r w:rsidRPr="0023467B">
        <w:rPr>
          <w:rFonts w:asciiTheme="majorHAnsi" w:eastAsiaTheme="majorEastAsia" w:hAnsiTheme="majorHAnsi" w:cstheme="majorBidi"/>
          <w:color w:val="323E4F" w:themeColor="text2" w:themeShade="BF"/>
          <w:spacing w:val="5"/>
          <w:kern w:val="28"/>
          <w:sz w:val="44"/>
          <w:szCs w:val="52"/>
        </w:rPr>
        <w:t>Beirniad</w:t>
      </w:r>
      <w:proofErr w:type="spellEnd"/>
      <w:r w:rsidRPr="0023467B">
        <w:rPr>
          <w:rFonts w:asciiTheme="majorHAnsi" w:eastAsiaTheme="majorEastAsia" w:hAnsiTheme="majorHAnsi" w:cstheme="majorBidi"/>
          <w:color w:val="323E4F" w:themeColor="text2" w:themeShade="BF"/>
          <w:spacing w:val="5"/>
          <w:kern w:val="28"/>
          <w:sz w:val="44"/>
          <w:szCs w:val="52"/>
        </w:rPr>
        <w:t xml:space="preserve"> </w:t>
      </w:r>
      <w:proofErr w:type="spellStart"/>
      <w:r w:rsidRPr="0023467B">
        <w:rPr>
          <w:rFonts w:asciiTheme="majorHAnsi" w:eastAsiaTheme="majorEastAsia" w:hAnsiTheme="majorHAnsi" w:cstheme="majorBidi"/>
          <w:color w:val="323E4F" w:themeColor="text2" w:themeShade="BF"/>
          <w:spacing w:val="5"/>
          <w:kern w:val="28"/>
          <w:sz w:val="44"/>
          <w:szCs w:val="52"/>
        </w:rPr>
        <w:t>Wedi</w:t>
      </w:r>
      <w:proofErr w:type="spellEnd"/>
      <w:r w:rsidRPr="0023467B">
        <w:rPr>
          <w:rFonts w:asciiTheme="majorHAnsi" w:eastAsiaTheme="majorEastAsia" w:hAnsiTheme="majorHAnsi" w:cstheme="majorBidi"/>
          <w:color w:val="323E4F" w:themeColor="text2" w:themeShade="BF"/>
          <w:spacing w:val="5"/>
          <w:kern w:val="28"/>
          <w:sz w:val="44"/>
          <w:szCs w:val="52"/>
        </w:rPr>
        <w:t xml:space="preserve"> </w:t>
      </w:r>
      <w:proofErr w:type="spellStart"/>
      <w:r w:rsidRPr="0023467B">
        <w:rPr>
          <w:rFonts w:asciiTheme="majorHAnsi" w:eastAsiaTheme="majorEastAsia" w:hAnsiTheme="majorHAnsi" w:cstheme="majorBidi"/>
          <w:color w:val="323E4F" w:themeColor="text2" w:themeShade="BF"/>
          <w:spacing w:val="5"/>
          <w:kern w:val="28"/>
          <w:sz w:val="44"/>
          <w:szCs w:val="52"/>
        </w:rPr>
        <w:t>Adfyfyrio</w:t>
      </w:r>
      <w:proofErr w:type="spellEnd"/>
      <w:r w:rsidRPr="0023467B">
        <w:rPr>
          <w:rFonts w:asciiTheme="majorHAnsi" w:eastAsiaTheme="majorEastAsia" w:hAnsiTheme="majorHAnsi" w:cstheme="majorBidi"/>
          <w:color w:val="323E4F" w:themeColor="text2" w:themeShade="BF"/>
          <w:spacing w:val="5"/>
          <w:kern w:val="28"/>
          <w:sz w:val="44"/>
          <w:szCs w:val="52"/>
        </w:rPr>
        <w:t xml:space="preserve"> (BWA)</w:t>
      </w:r>
    </w:p>
    <w:p w14:paraId="1CA0DE91" w14:textId="77777777" w:rsidR="0023467B" w:rsidRPr="0023467B" w:rsidRDefault="0023467B" w:rsidP="0023467B">
      <w:pPr>
        <w:pBdr>
          <w:bottom w:val="single" w:sz="8" w:space="9" w:color="5B9BD5" w:themeColor="accent1"/>
        </w:pBdr>
        <w:spacing w:after="300"/>
        <w:contextualSpacing/>
        <w:jc w:val="center"/>
        <w:rPr>
          <w:rFonts w:asciiTheme="majorHAnsi" w:eastAsiaTheme="majorEastAsia" w:hAnsiTheme="majorHAnsi" w:cstheme="majorBidi"/>
          <w:color w:val="323E4F" w:themeColor="text2" w:themeShade="BF"/>
          <w:spacing w:val="5"/>
          <w:kern w:val="28"/>
          <w:sz w:val="44"/>
          <w:szCs w:val="52"/>
        </w:rPr>
      </w:pPr>
      <w:r w:rsidRPr="0023467B">
        <w:rPr>
          <w:rFonts w:asciiTheme="majorHAnsi" w:eastAsiaTheme="majorEastAsia" w:hAnsiTheme="majorHAnsi" w:cstheme="majorBidi"/>
          <w:i/>
          <w:color w:val="323E4F" w:themeColor="text2" w:themeShade="BF"/>
          <w:spacing w:val="5"/>
          <w:kern w:val="28"/>
          <w:sz w:val="44"/>
          <w:szCs w:val="52"/>
        </w:rPr>
        <w:t>Assisted Reflective Conclusions (ARC) Model</w:t>
      </w:r>
    </w:p>
    <w:p w14:paraId="62871473" w14:textId="77777777" w:rsidR="0023467B" w:rsidRPr="0023467B" w:rsidRDefault="0023467B" w:rsidP="0023467B">
      <w:pPr>
        <w:jc w:val="center"/>
        <w:rPr>
          <w:rFonts w:asciiTheme="minorHAnsi" w:eastAsiaTheme="minorHAnsi" w:hAnsiTheme="minorHAnsi" w:cstheme="minorBidi"/>
          <w:b/>
          <w:u w:val="single"/>
        </w:rPr>
      </w:pPr>
      <w:proofErr w:type="spellStart"/>
      <w:r w:rsidRPr="0023467B">
        <w:rPr>
          <w:rFonts w:asciiTheme="minorHAnsi" w:eastAsiaTheme="minorHAnsi" w:hAnsiTheme="minorHAnsi" w:cstheme="minorBidi"/>
          <w:b/>
          <w:u w:val="single"/>
        </w:rPr>
        <w:t>Dyddiad</w:t>
      </w:r>
      <w:proofErr w:type="spellEnd"/>
      <w:r w:rsidRPr="0023467B">
        <w:rPr>
          <w:rFonts w:asciiTheme="minorHAnsi" w:eastAsiaTheme="minorHAnsi" w:hAnsiTheme="minorHAnsi" w:cstheme="minorBidi"/>
          <w:b/>
          <w:u w:val="single"/>
        </w:rPr>
        <w:t>/</w:t>
      </w:r>
      <w:r w:rsidRPr="0023467B">
        <w:rPr>
          <w:rFonts w:asciiTheme="minorHAnsi" w:eastAsiaTheme="minorHAnsi" w:hAnsiTheme="minorHAnsi" w:cstheme="minorBidi"/>
          <w:b/>
          <w:i/>
          <w:u w:val="single"/>
        </w:rPr>
        <w:t>Date</w:t>
      </w:r>
      <w:r w:rsidRPr="0023467B">
        <w:rPr>
          <w:rFonts w:asciiTheme="minorHAnsi" w:eastAsiaTheme="minorHAnsi" w:hAnsiTheme="minorHAnsi" w:cstheme="minorBidi"/>
          <w:b/>
          <w:u w:val="single"/>
        </w:rPr>
        <w:t>: 20/11/18</w:t>
      </w:r>
    </w:p>
    <w:p w14:paraId="73286D52" w14:textId="77777777" w:rsidR="0023467B" w:rsidRPr="0023467B" w:rsidRDefault="0023467B" w:rsidP="0023467B">
      <w:pPr>
        <w:jc w:val="center"/>
        <w:rPr>
          <w:rFonts w:asciiTheme="minorHAnsi" w:eastAsiaTheme="minorHAnsi" w:hAnsiTheme="minorHAnsi" w:cstheme="minorBidi"/>
          <w:b/>
          <w:u w:val="single"/>
          <w:lang w:val="en-US"/>
        </w:rPr>
      </w:pPr>
      <w:proofErr w:type="spellStart"/>
      <w:r w:rsidRPr="0023467B">
        <w:rPr>
          <w:rFonts w:asciiTheme="minorHAnsi" w:eastAsiaTheme="minorHAnsi" w:hAnsiTheme="minorHAnsi" w:cstheme="minorBidi"/>
          <w:b/>
          <w:u w:val="single"/>
          <w:lang w:val="en-US"/>
        </w:rPr>
        <w:t>Digwyddiad</w:t>
      </w:r>
      <w:proofErr w:type="spellEnd"/>
      <w:r w:rsidRPr="0023467B">
        <w:rPr>
          <w:rFonts w:asciiTheme="minorHAnsi" w:eastAsiaTheme="minorHAnsi" w:hAnsiTheme="minorHAnsi" w:cstheme="minorBidi"/>
          <w:b/>
          <w:u w:val="single"/>
          <w:lang w:val="en-US"/>
        </w:rPr>
        <w:t xml:space="preserve"> </w:t>
      </w:r>
      <w:proofErr w:type="spellStart"/>
      <w:r w:rsidRPr="0023467B">
        <w:rPr>
          <w:rFonts w:asciiTheme="minorHAnsi" w:eastAsiaTheme="minorHAnsi" w:hAnsiTheme="minorHAnsi" w:cstheme="minorBidi"/>
          <w:b/>
          <w:u w:val="single"/>
          <w:lang w:val="en-US"/>
        </w:rPr>
        <w:t>critigol</w:t>
      </w:r>
      <w:proofErr w:type="spellEnd"/>
      <w:r w:rsidRPr="0023467B">
        <w:rPr>
          <w:rFonts w:asciiTheme="minorHAnsi" w:eastAsiaTheme="minorHAnsi" w:hAnsiTheme="minorHAnsi" w:cstheme="minorBidi"/>
          <w:b/>
          <w:u w:val="single"/>
          <w:lang w:val="en-US"/>
        </w:rPr>
        <w:t xml:space="preserve"> (</w:t>
      </w:r>
      <w:proofErr w:type="spellStart"/>
      <w:r w:rsidRPr="0023467B">
        <w:rPr>
          <w:rFonts w:asciiTheme="minorHAnsi" w:eastAsiaTheme="minorHAnsi" w:hAnsiTheme="minorHAnsi" w:cstheme="minorBidi"/>
          <w:b/>
          <w:u w:val="single"/>
          <w:lang w:val="en-US"/>
        </w:rPr>
        <w:t>Ffocws</w:t>
      </w:r>
      <w:proofErr w:type="spellEnd"/>
      <w:r w:rsidRPr="0023467B">
        <w:rPr>
          <w:rFonts w:asciiTheme="minorHAnsi" w:eastAsiaTheme="minorHAnsi" w:hAnsiTheme="minorHAnsi" w:cstheme="minorBidi"/>
          <w:b/>
          <w:u w:val="single"/>
          <w:lang w:val="en-US"/>
        </w:rPr>
        <w:t>)/</w:t>
      </w:r>
      <w:r w:rsidRPr="0023467B">
        <w:rPr>
          <w:rFonts w:asciiTheme="minorHAnsi" w:eastAsiaTheme="minorHAnsi" w:hAnsiTheme="minorHAnsi" w:cstheme="minorBidi"/>
          <w:b/>
          <w:i/>
          <w:u w:val="single"/>
          <w:lang w:val="en-US"/>
        </w:rPr>
        <w:t>Critical incident (focus):</w:t>
      </w:r>
      <w:r w:rsidRPr="0023467B">
        <w:rPr>
          <w:rFonts w:asciiTheme="minorHAnsi" w:eastAsiaTheme="minorHAnsi" w:hAnsiTheme="minorHAnsi" w:cstheme="minorBidi"/>
          <w:b/>
          <w:u w:val="single"/>
          <w:lang w:val="en-US"/>
        </w:rPr>
        <w:t xml:space="preserve"> Math timetable work</w:t>
      </w:r>
    </w:p>
    <w:p w14:paraId="70F6D20E" w14:textId="77777777" w:rsidR="0023467B" w:rsidRPr="0023467B" w:rsidRDefault="0023467B" w:rsidP="0023467B">
      <w:pPr>
        <w:rPr>
          <w:rFonts w:asciiTheme="minorHAnsi" w:eastAsiaTheme="minorHAnsi" w:hAnsiTheme="minorHAnsi" w:cstheme="minorBidi"/>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23467B" w:rsidRPr="0023467B" w14:paraId="709A967F" w14:textId="77777777" w:rsidTr="0023467B">
        <w:tc>
          <w:tcPr>
            <w:tcW w:w="10206" w:type="dxa"/>
            <w:gridSpan w:val="2"/>
            <w:shd w:val="clear" w:color="auto" w:fill="E7E6E6" w:themeFill="background2"/>
          </w:tcPr>
          <w:p w14:paraId="47E5593F" w14:textId="77777777" w:rsidR="0023467B" w:rsidRPr="0023467B" w:rsidRDefault="0023467B" w:rsidP="0023467B">
            <w:pPr>
              <w:jc w:val="center"/>
              <w:rPr>
                <w:rFonts w:asciiTheme="minorHAnsi" w:eastAsiaTheme="minorHAnsi" w:hAnsiTheme="minorHAnsi" w:cstheme="minorBidi"/>
                <w:i/>
                <w:lang w:val="en-US"/>
              </w:rPr>
            </w:pPr>
            <w:proofErr w:type="spellStart"/>
            <w:r w:rsidRPr="0023467B">
              <w:rPr>
                <w:rFonts w:asciiTheme="minorHAnsi" w:eastAsiaTheme="minorHAnsi" w:hAnsiTheme="minorHAnsi" w:cstheme="minorBidi"/>
                <w:lang w:val="en-US"/>
              </w:rPr>
              <w:t>Profiad</w:t>
            </w:r>
            <w:proofErr w:type="spellEnd"/>
            <w:r w:rsidRPr="0023467B">
              <w:rPr>
                <w:rFonts w:asciiTheme="minorHAnsi" w:eastAsiaTheme="minorHAnsi" w:hAnsiTheme="minorHAnsi" w:cstheme="minorBidi"/>
                <w:lang w:val="en-US"/>
              </w:rPr>
              <w:t xml:space="preserve">/ </w:t>
            </w:r>
            <w:r w:rsidRPr="0023467B">
              <w:rPr>
                <w:rFonts w:asciiTheme="minorHAnsi" w:eastAsiaTheme="minorHAnsi" w:hAnsiTheme="minorHAnsi" w:cstheme="minorBidi"/>
                <w:i/>
                <w:lang w:val="en-US"/>
              </w:rPr>
              <w:t>Experience</w:t>
            </w:r>
          </w:p>
          <w:p w14:paraId="449DB0F6" w14:textId="77777777" w:rsidR="0023467B" w:rsidRPr="0023467B" w:rsidRDefault="0023467B" w:rsidP="0023467B">
            <w:pPr>
              <w:rPr>
                <w:rFonts w:asciiTheme="minorHAnsi" w:eastAsiaTheme="minorHAnsi" w:hAnsiTheme="minorHAnsi" w:cstheme="minorBidi"/>
                <w:b/>
                <w:u w:val="single"/>
                <w:lang w:val="en-US"/>
              </w:rPr>
            </w:pPr>
          </w:p>
        </w:tc>
      </w:tr>
      <w:tr w:rsidR="0023467B" w:rsidRPr="0023467B" w14:paraId="535E7AE7" w14:textId="77777777" w:rsidTr="0023467B">
        <w:tc>
          <w:tcPr>
            <w:tcW w:w="2552" w:type="dxa"/>
          </w:tcPr>
          <w:p w14:paraId="758C6AC3" w14:textId="77777777" w:rsidR="0023467B" w:rsidRPr="0023467B" w:rsidRDefault="0023467B" w:rsidP="0023467B">
            <w:pPr>
              <w:rPr>
                <w:rFonts w:asciiTheme="minorHAnsi" w:eastAsiaTheme="minorHAnsi" w:hAnsiTheme="minorHAnsi" w:cstheme="minorBidi"/>
                <w:lang w:val="en-US"/>
              </w:rPr>
            </w:pPr>
            <w:proofErr w:type="spellStart"/>
            <w:r w:rsidRPr="0023467B">
              <w:rPr>
                <w:rFonts w:asciiTheme="minorHAnsi" w:eastAsiaTheme="minorHAnsi" w:hAnsiTheme="minorHAnsi" w:cstheme="minorBidi"/>
                <w:lang w:val="en-US"/>
              </w:rPr>
              <w:t>Teimladau</w:t>
            </w:r>
            <w:proofErr w:type="spellEnd"/>
            <w:r w:rsidRPr="0023467B">
              <w:rPr>
                <w:rFonts w:asciiTheme="minorHAnsi" w:eastAsiaTheme="minorHAnsi" w:hAnsiTheme="minorHAnsi" w:cstheme="minorBidi"/>
                <w:lang w:val="en-US"/>
              </w:rPr>
              <w:t>/</w:t>
            </w:r>
          </w:p>
          <w:p w14:paraId="26E8B8F2" w14:textId="77777777" w:rsidR="0023467B" w:rsidRPr="0023467B" w:rsidRDefault="0023467B" w:rsidP="0023467B">
            <w:pPr>
              <w:rPr>
                <w:rFonts w:asciiTheme="minorHAnsi" w:eastAsiaTheme="minorHAnsi" w:hAnsiTheme="minorHAnsi" w:cstheme="minorBidi"/>
                <w:i/>
                <w:lang w:val="en-US"/>
              </w:rPr>
            </w:pPr>
            <w:r w:rsidRPr="0023467B">
              <w:rPr>
                <w:rFonts w:asciiTheme="minorHAnsi" w:eastAsiaTheme="minorHAnsi" w:hAnsiTheme="minorHAnsi" w:cstheme="minorBidi"/>
                <w:i/>
                <w:lang w:val="en-US"/>
              </w:rPr>
              <w:t>Feelings</w:t>
            </w:r>
          </w:p>
          <w:p w14:paraId="490BEA5D" w14:textId="77777777" w:rsidR="0023467B" w:rsidRPr="0023467B" w:rsidRDefault="0023467B" w:rsidP="0023467B">
            <w:pPr>
              <w:rPr>
                <w:rFonts w:asciiTheme="minorHAnsi" w:eastAsiaTheme="minorHAnsi" w:hAnsiTheme="minorHAnsi" w:cstheme="minorBidi"/>
                <w:i/>
                <w:sz w:val="16"/>
                <w:lang w:val="en-US"/>
              </w:rPr>
            </w:pPr>
            <w:r w:rsidRPr="0023467B">
              <w:rPr>
                <w:rFonts w:asciiTheme="minorHAnsi" w:eastAsiaTheme="minorHAnsi" w:hAnsiTheme="minorHAnsi" w:cstheme="minorBidi"/>
                <w:i/>
                <w:sz w:val="16"/>
                <w:lang w:val="en-US"/>
              </w:rPr>
              <w:t xml:space="preserve">Beth </w:t>
            </w:r>
            <w:proofErr w:type="spellStart"/>
            <w:r w:rsidRPr="0023467B">
              <w:rPr>
                <w:rFonts w:asciiTheme="minorHAnsi" w:eastAsiaTheme="minorHAnsi" w:hAnsiTheme="minorHAnsi" w:cstheme="minorBidi"/>
                <w:i/>
                <w:sz w:val="16"/>
                <w:lang w:val="en-US"/>
              </w:rPr>
              <w:t>yw</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eich</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teimladau</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ynghylch</w:t>
            </w:r>
            <w:proofErr w:type="spellEnd"/>
            <w:r w:rsidRPr="0023467B">
              <w:rPr>
                <w:rFonts w:asciiTheme="minorHAnsi" w:eastAsiaTheme="minorHAnsi" w:hAnsiTheme="minorHAnsi" w:cstheme="minorBidi"/>
                <w:i/>
                <w:sz w:val="16"/>
                <w:lang w:val="en-US"/>
              </w:rPr>
              <w:t xml:space="preserve"> y </w:t>
            </w:r>
            <w:proofErr w:type="spellStart"/>
            <w:r w:rsidRPr="0023467B">
              <w:rPr>
                <w:rFonts w:asciiTheme="minorHAnsi" w:eastAsiaTheme="minorHAnsi" w:hAnsiTheme="minorHAnsi" w:cstheme="minorBidi"/>
                <w:i/>
                <w:sz w:val="16"/>
                <w:lang w:val="en-US"/>
              </w:rPr>
              <w:t>profiad</w:t>
            </w:r>
            <w:proofErr w:type="spellEnd"/>
            <w:r w:rsidRPr="0023467B">
              <w:rPr>
                <w:rFonts w:asciiTheme="minorHAnsi" w:eastAsiaTheme="minorHAnsi" w:hAnsiTheme="minorHAnsi" w:cstheme="minorBidi"/>
                <w:i/>
                <w:sz w:val="16"/>
                <w:lang w:val="en-US"/>
              </w:rPr>
              <w:t>?</w:t>
            </w:r>
          </w:p>
          <w:p w14:paraId="692AD271" w14:textId="77777777" w:rsidR="0023467B" w:rsidRPr="0023467B" w:rsidRDefault="0023467B" w:rsidP="0023467B">
            <w:pPr>
              <w:rPr>
                <w:rFonts w:asciiTheme="minorHAnsi" w:eastAsiaTheme="minorHAnsi" w:hAnsiTheme="minorHAnsi" w:cstheme="minorBidi"/>
                <w:i/>
                <w:sz w:val="16"/>
                <w:lang w:val="en-US"/>
              </w:rPr>
            </w:pPr>
            <w:r w:rsidRPr="0023467B">
              <w:rPr>
                <w:rFonts w:asciiTheme="minorHAnsi" w:eastAsiaTheme="minorHAnsi" w:hAnsiTheme="minorHAnsi" w:cstheme="minorBidi"/>
                <w:i/>
                <w:sz w:val="16"/>
                <w:lang w:val="en-US"/>
              </w:rPr>
              <w:t>“What are your feelings regarding the experience?”</w:t>
            </w:r>
          </w:p>
          <w:p w14:paraId="2AD81F08" w14:textId="77777777" w:rsidR="0023467B" w:rsidRPr="0023467B" w:rsidRDefault="0023467B" w:rsidP="0023467B">
            <w:pPr>
              <w:rPr>
                <w:rFonts w:asciiTheme="minorHAnsi" w:eastAsiaTheme="minorHAnsi" w:hAnsiTheme="minorHAnsi" w:cstheme="minorBidi"/>
                <w:i/>
                <w:sz w:val="16"/>
                <w:lang w:val="en-US"/>
              </w:rPr>
            </w:pPr>
          </w:p>
        </w:tc>
        <w:tc>
          <w:tcPr>
            <w:tcW w:w="7654" w:type="dxa"/>
          </w:tcPr>
          <w:p w14:paraId="402B318D" w14:textId="77777777" w:rsidR="0023467B" w:rsidRPr="0023467B" w:rsidRDefault="0023467B" w:rsidP="0023467B">
            <w:pPr>
              <w:rPr>
                <w:rFonts w:ascii="Arial" w:eastAsiaTheme="minorHAnsi" w:hAnsi="Arial" w:cs="Arial"/>
                <w:b/>
                <w:sz w:val="20"/>
                <w:szCs w:val="20"/>
                <w:u w:val="single"/>
                <w:lang w:val="en-US"/>
              </w:rPr>
            </w:pPr>
            <w:r w:rsidRPr="0023467B">
              <w:rPr>
                <w:rFonts w:ascii="Arial" w:eastAsiaTheme="minorHAnsi" w:hAnsi="Arial" w:cs="Arial"/>
                <w:sz w:val="20"/>
                <w:szCs w:val="20"/>
                <w:lang w:val="en-US"/>
              </w:rPr>
              <w:t xml:space="preserve">I felt extremely disappointed after today’s lesson, I don’t feel the pupils learning was enhanced at all as a range of them found the work extremely difficult. </w:t>
            </w:r>
          </w:p>
          <w:p w14:paraId="5418B82D" w14:textId="77777777" w:rsidR="0023467B" w:rsidRPr="0023467B" w:rsidRDefault="0023467B" w:rsidP="0023467B">
            <w:pPr>
              <w:rPr>
                <w:rFonts w:ascii="Arial" w:eastAsiaTheme="minorHAnsi" w:hAnsi="Arial" w:cs="Arial"/>
                <w:b/>
                <w:sz w:val="20"/>
                <w:szCs w:val="20"/>
                <w:u w:val="single"/>
                <w:lang w:val="en-US"/>
              </w:rPr>
            </w:pPr>
          </w:p>
        </w:tc>
      </w:tr>
      <w:tr w:rsidR="0023467B" w:rsidRPr="0023467B" w14:paraId="1EBC3DDC" w14:textId="77777777" w:rsidTr="0023467B">
        <w:tc>
          <w:tcPr>
            <w:tcW w:w="2552" w:type="dxa"/>
          </w:tcPr>
          <w:p w14:paraId="6A9DC09D" w14:textId="77777777" w:rsidR="0023467B" w:rsidRPr="0023467B" w:rsidRDefault="0023467B" w:rsidP="0023467B">
            <w:pPr>
              <w:rPr>
                <w:rFonts w:asciiTheme="minorHAnsi" w:eastAsiaTheme="minorHAnsi" w:hAnsiTheme="minorHAnsi" w:cstheme="minorBidi"/>
                <w:lang w:val="en-US"/>
              </w:rPr>
            </w:pPr>
            <w:proofErr w:type="spellStart"/>
            <w:r w:rsidRPr="0023467B">
              <w:rPr>
                <w:rFonts w:asciiTheme="minorHAnsi" w:eastAsiaTheme="minorHAnsi" w:hAnsiTheme="minorHAnsi" w:cstheme="minorBidi"/>
                <w:lang w:val="en-US"/>
              </w:rPr>
              <w:t>Cofio</w:t>
            </w:r>
            <w:proofErr w:type="spellEnd"/>
            <w:r w:rsidRPr="0023467B">
              <w:rPr>
                <w:rFonts w:asciiTheme="minorHAnsi" w:eastAsiaTheme="minorHAnsi" w:hAnsiTheme="minorHAnsi" w:cstheme="minorBidi"/>
                <w:lang w:val="en-US"/>
              </w:rPr>
              <w:t xml:space="preserve"> a </w:t>
            </w:r>
            <w:proofErr w:type="spellStart"/>
            <w:r w:rsidRPr="0023467B">
              <w:rPr>
                <w:rFonts w:asciiTheme="minorHAnsi" w:eastAsiaTheme="minorHAnsi" w:hAnsiTheme="minorHAnsi" w:cstheme="minorBidi"/>
                <w:lang w:val="en-US"/>
              </w:rPr>
              <w:t>Deall</w:t>
            </w:r>
            <w:proofErr w:type="spellEnd"/>
            <w:r w:rsidRPr="0023467B">
              <w:rPr>
                <w:rFonts w:asciiTheme="minorHAnsi" w:eastAsiaTheme="minorHAnsi" w:hAnsiTheme="minorHAnsi" w:cstheme="minorBidi"/>
                <w:lang w:val="en-US"/>
              </w:rPr>
              <w:t>/</w:t>
            </w:r>
          </w:p>
          <w:p w14:paraId="40F338ED" w14:textId="77777777" w:rsidR="0023467B" w:rsidRPr="0023467B" w:rsidRDefault="0023467B" w:rsidP="0023467B">
            <w:pPr>
              <w:rPr>
                <w:rFonts w:asciiTheme="minorHAnsi" w:eastAsiaTheme="minorHAnsi" w:hAnsiTheme="minorHAnsi" w:cstheme="minorBidi"/>
                <w:i/>
                <w:lang w:val="en-US"/>
              </w:rPr>
            </w:pPr>
            <w:r w:rsidRPr="0023467B">
              <w:rPr>
                <w:rFonts w:asciiTheme="minorHAnsi" w:eastAsiaTheme="minorHAnsi" w:hAnsiTheme="minorHAnsi" w:cstheme="minorBidi"/>
                <w:i/>
                <w:lang w:val="en-US"/>
              </w:rPr>
              <w:t>Remember and Understand</w:t>
            </w:r>
          </w:p>
          <w:p w14:paraId="4DDBB988" w14:textId="77777777" w:rsidR="0023467B" w:rsidRPr="0023467B" w:rsidRDefault="0023467B" w:rsidP="0023467B">
            <w:pPr>
              <w:rPr>
                <w:rFonts w:asciiTheme="minorHAnsi" w:eastAsiaTheme="minorHAnsi" w:hAnsiTheme="minorHAnsi" w:cstheme="minorBidi"/>
                <w:i/>
                <w:sz w:val="16"/>
                <w:lang w:val="en-US"/>
              </w:rPr>
            </w:pPr>
            <w:proofErr w:type="spellStart"/>
            <w:r w:rsidRPr="0023467B">
              <w:rPr>
                <w:rFonts w:asciiTheme="minorHAnsi" w:eastAsiaTheme="minorHAnsi" w:hAnsiTheme="minorHAnsi" w:cstheme="minorBidi"/>
                <w:i/>
                <w:sz w:val="16"/>
                <w:lang w:val="en-US"/>
              </w:rPr>
              <w:t>Allwch</w:t>
            </w:r>
            <w:proofErr w:type="spellEnd"/>
            <w:r w:rsidRPr="0023467B">
              <w:rPr>
                <w:rFonts w:asciiTheme="minorHAnsi" w:eastAsiaTheme="minorHAnsi" w:hAnsiTheme="minorHAnsi" w:cstheme="minorBidi"/>
                <w:i/>
                <w:sz w:val="16"/>
                <w:lang w:val="en-US"/>
              </w:rPr>
              <w:t xml:space="preserve"> chi </w:t>
            </w:r>
            <w:proofErr w:type="spellStart"/>
            <w:r w:rsidRPr="0023467B">
              <w:rPr>
                <w:rFonts w:asciiTheme="minorHAnsi" w:eastAsiaTheme="minorHAnsi" w:hAnsiTheme="minorHAnsi" w:cstheme="minorBidi"/>
                <w:i/>
                <w:sz w:val="16"/>
                <w:lang w:val="en-US"/>
              </w:rPr>
              <w:t>restru’r</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agweddau</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ar</w:t>
            </w:r>
            <w:proofErr w:type="spellEnd"/>
            <w:r w:rsidRPr="0023467B">
              <w:rPr>
                <w:rFonts w:asciiTheme="minorHAnsi" w:eastAsiaTheme="minorHAnsi" w:hAnsiTheme="minorHAnsi" w:cstheme="minorBidi"/>
                <w:i/>
                <w:sz w:val="16"/>
                <w:lang w:val="en-US"/>
              </w:rPr>
              <w:t xml:space="preserve"> y </w:t>
            </w:r>
            <w:proofErr w:type="spellStart"/>
            <w:r w:rsidRPr="0023467B">
              <w:rPr>
                <w:rFonts w:asciiTheme="minorHAnsi" w:eastAsiaTheme="minorHAnsi" w:hAnsiTheme="minorHAnsi" w:cstheme="minorBidi"/>
                <w:i/>
                <w:sz w:val="16"/>
                <w:lang w:val="en-US"/>
              </w:rPr>
              <w:t>profiad</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dysgu</w:t>
            </w:r>
            <w:proofErr w:type="spellEnd"/>
            <w:r w:rsidRPr="0023467B">
              <w:rPr>
                <w:rFonts w:asciiTheme="minorHAnsi" w:eastAsiaTheme="minorHAnsi" w:hAnsiTheme="minorHAnsi" w:cstheme="minorBidi"/>
                <w:i/>
                <w:sz w:val="16"/>
                <w:lang w:val="en-US"/>
              </w:rPr>
              <w:t xml:space="preserve"> a </w:t>
            </w:r>
            <w:proofErr w:type="spellStart"/>
            <w:r w:rsidRPr="0023467B">
              <w:rPr>
                <w:rFonts w:asciiTheme="minorHAnsi" w:eastAsiaTheme="minorHAnsi" w:hAnsiTheme="minorHAnsi" w:cstheme="minorBidi"/>
                <w:i/>
                <w:sz w:val="16"/>
                <w:lang w:val="en-US"/>
              </w:rPr>
              <w:t>aeth</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yn</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dda</w:t>
            </w:r>
            <w:proofErr w:type="spellEnd"/>
            <w:r w:rsidRPr="0023467B">
              <w:rPr>
                <w:rFonts w:asciiTheme="minorHAnsi" w:eastAsiaTheme="minorHAnsi" w:hAnsiTheme="minorHAnsi" w:cstheme="minorBidi"/>
                <w:i/>
                <w:sz w:val="16"/>
                <w:lang w:val="en-US"/>
              </w:rPr>
              <w:t>?</w:t>
            </w:r>
          </w:p>
          <w:p w14:paraId="016983A8" w14:textId="77777777" w:rsidR="0023467B" w:rsidRPr="0023467B" w:rsidRDefault="0023467B" w:rsidP="0023467B">
            <w:pPr>
              <w:rPr>
                <w:rFonts w:asciiTheme="minorHAnsi" w:eastAsiaTheme="minorHAnsi" w:hAnsiTheme="minorHAnsi" w:cstheme="minorBidi"/>
                <w:i/>
                <w:sz w:val="16"/>
                <w:lang w:val="en-US"/>
              </w:rPr>
            </w:pPr>
            <w:r w:rsidRPr="0023467B">
              <w:rPr>
                <w:rFonts w:asciiTheme="minorHAnsi" w:eastAsiaTheme="minorHAnsi" w:hAnsiTheme="minorHAnsi" w:cstheme="minorBidi"/>
                <w:i/>
                <w:sz w:val="16"/>
                <w:lang w:val="en-US"/>
              </w:rPr>
              <w:t>“Can you list the aspects of the learning experience that went well?”</w:t>
            </w:r>
          </w:p>
          <w:p w14:paraId="47EC7110" w14:textId="77777777" w:rsidR="0023467B" w:rsidRPr="0023467B" w:rsidRDefault="0023467B" w:rsidP="0023467B">
            <w:pPr>
              <w:rPr>
                <w:rFonts w:asciiTheme="minorHAnsi" w:eastAsiaTheme="minorHAnsi" w:hAnsiTheme="minorHAnsi" w:cstheme="minorBidi"/>
                <w:i/>
                <w:sz w:val="16"/>
                <w:lang w:val="en-US"/>
              </w:rPr>
            </w:pPr>
          </w:p>
          <w:p w14:paraId="54BA5305" w14:textId="77777777" w:rsidR="0023467B" w:rsidRPr="0023467B" w:rsidRDefault="0023467B" w:rsidP="0023467B">
            <w:pPr>
              <w:rPr>
                <w:rFonts w:asciiTheme="minorHAnsi" w:eastAsiaTheme="minorHAnsi" w:hAnsiTheme="minorHAnsi" w:cstheme="minorBidi"/>
                <w:i/>
                <w:sz w:val="16"/>
                <w:lang w:val="en-US"/>
              </w:rPr>
            </w:pPr>
            <w:r w:rsidRPr="0023467B">
              <w:rPr>
                <w:rFonts w:asciiTheme="minorHAnsi" w:eastAsiaTheme="minorHAnsi" w:hAnsiTheme="minorHAnsi" w:cstheme="minorBidi"/>
                <w:i/>
                <w:sz w:val="16"/>
                <w:lang w:val="en-US"/>
              </w:rPr>
              <w:t xml:space="preserve">Pa </w:t>
            </w:r>
            <w:proofErr w:type="spellStart"/>
            <w:r w:rsidRPr="0023467B">
              <w:rPr>
                <w:rFonts w:asciiTheme="minorHAnsi" w:eastAsiaTheme="minorHAnsi" w:hAnsiTheme="minorHAnsi" w:cstheme="minorBidi"/>
                <w:i/>
                <w:sz w:val="16"/>
                <w:lang w:val="en-US"/>
              </w:rPr>
              <w:t>elfennau</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o’r</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profiad</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dysgi</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oedd</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yn</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siomedig</w:t>
            </w:r>
            <w:proofErr w:type="spellEnd"/>
            <w:r w:rsidRPr="0023467B">
              <w:rPr>
                <w:rFonts w:asciiTheme="minorHAnsi" w:eastAsiaTheme="minorHAnsi" w:hAnsiTheme="minorHAnsi" w:cstheme="minorBidi"/>
                <w:i/>
                <w:sz w:val="16"/>
                <w:lang w:val="en-US"/>
              </w:rPr>
              <w:t>?</w:t>
            </w:r>
          </w:p>
          <w:p w14:paraId="0B0FD4D1" w14:textId="77777777" w:rsidR="0023467B" w:rsidRPr="0023467B" w:rsidRDefault="0023467B" w:rsidP="0023467B">
            <w:pPr>
              <w:rPr>
                <w:rFonts w:asciiTheme="minorHAnsi" w:eastAsiaTheme="minorHAnsi" w:hAnsiTheme="minorHAnsi" w:cstheme="minorBidi"/>
                <w:i/>
                <w:sz w:val="16"/>
                <w:lang w:val="en-US"/>
              </w:rPr>
            </w:pPr>
            <w:r w:rsidRPr="0023467B">
              <w:rPr>
                <w:rFonts w:asciiTheme="minorHAnsi" w:eastAsiaTheme="minorHAnsi" w:hAnsiTheme="minorHAnsi" w:cstheme="minorBidi"/>
                <w:i/>
                <w:sz w:val="16"/>
                <w:lang w:val="en-US"/>
              </w:rPr>
              <w:t>“What were the elements of the learning experience that were disappointing?”</w:t>
            </w:r>
          </w:p>
          <w:p w14:paraId="7963FBE9" w14:textId="77777777" w:rsidR="0023467B" w:rsidRPr="0023467B" w:rsidRDefault="0023467B" w:rsidP="0023467B">
            <w:pPr>
              <w:rPr>
                <w:rFonts w:asciiTheme="minorHAnsi" w:eastAsiaTheme="minorHAnsi" w:hAnsiTheme="minorHAnsi" w:cstheme="minorBidi"/>
                <w:i/>
                <w:sz w:val="16"/>
                <w:lang w:val="en-US"/>
              </w:rPr>
            </w:pPr>
          </w:p>
        </w:tc>
        <w:tc>
          <w:tcPr>
            <w:tcW w:w="7654" w:type="dxa"/>
          </w:tcPr>
          <w:p w14:paraId="0BC41D5F" w14:textId="77777777" w:rsidR="0023467B" w:rsidRPr="0023467B" w:rsidRDefault="0023467B" w:rsidP="0023467B">
            <w:pPr>
              <w:rPr>
                <w:rFonts w:ascii="Arial" w:eastAsiaTheme="minorHAnsi" w:hAnsi="Arial" w:cs="Arial"/>
                <w:sz w:val="20"/>
                <w:szCs w:val="20"/>
                <w:lang w:val="en-US"/>
              </w:rPr>
            </w:pPr>
            <w:r w:rsidRPr="0023467B">
              <w:rPr>
                <w:rFonts w:ascii="Arial" w:eastAsiaTheme="minorHAnsi" w:hAnsi="Arial" w:cs="Arial"/>
                <w:sz w:val="20"/>
                <w:szCs w:val="20"/>
                <w:lang w:val="en-US"/>
              </w:rPr>
              <w:t xml:space="preserve">The overall experience of today’s lesson was disappointing.  The pupils found the worksheets I provided extremely challenging and I don’t feel that their learning was enhanced at all. It became clear to me during the introduction of my lesson that this would be a challenging lesson for pupils as there were a range of pupils who were unable to read the timetables or the 24-hour clock. I had spent time differentiating the worksheets so that each ability had a specific sheet to work off that would enhance their </w:t>
            </w:r>
            <w:proofErr w:type="gramStart"/>
            <w:r w:rsidRPr="0023467B">
              <w:rPr>
                <w:rFonts w:ascii="Arial" w:eastAsiaTheme="minorHAnsi" w:hAnsi="Arial" w:cs="Arial"/>
                <w:sz w:val="20"/>
                <w:szCs w:val="20"/>
                <w:lang w:val="en-US"/>
              </w:rPr>
              <w:t>individual  learning</w:t>
            </w:r>
            <w:proofErr w:type="gramEnd"/>
            <w:r w:rsidRPr="0023467B">
              <w:rPr>
                <w:rFonts w:ascii="Arial" w:eastAsiaTheme="minorHAnsi" w:hAnsi="Arial" w:cs="Arial"/>
                <w:sz w:val="20"/>
                <w:szCs w:val="20"/>
                <w:lang w:val="en-US"/>
              </w:rPr>
              <w:t xml:space="preserve">, unfortunately, this was not successful as not even the MAT pupils were able to complete the HA worksheet. As it was made clear in the introduction pupils would find the sheets difficult, I decided to give pupils the opportunity to decide which of the three worksheets they would like to start on. </w:t>
            </w:r>
            <w:proofErr w:type="gramStart"/>
            <w:r w:rsidRPr="0023467B">
              <w:rPr>
                <w:rFonts w:ascii="Arial" w:eastAsiaTheme="minorHAnsi" w:hAnsi="Arial" w:cs="Arial"/>
                <w:sz w:val="20"/>
                <w:szCs w:val="20"/>
                <w:lang w:val="en-US"/>
              </w:rPr>
              <w:t>The majority of</w:t>
            </w:r>
            <w:proofErr w:type="gramEnd"/>
            <w:r w:rsidRPr="0023467B">
              <w:rPr>
                <w:rFonts w:ascii="Arial" w:eastAsiaTheme="minorHAnsi" w:hAnsi="Arial" w:cs="Arial"/>
                <w:sz w:val="20"/>
                <w:szCs w:val="20"/>
                <w:lang w:val="en-US"/>
              </w:rPr>
              <w:t xml:space="preserve"> pupils decided it would be best to start with the LA worksheets, though the higher ability pupils said they would prefer to start on the MA worksheet before they attempt the HA. </w:t>
            </w:r>
            <w:proofErr w:type="gramStart"/>
            <w:r w:rsidRPr="0023467B">
              <w:rPr>
                <w:rFonts w:ascii="Arial" w:eastAsiaTheme="minorHAnsi" w:hAnsi="Arial" w:cs="Arial"/>
                <w:sz w:val="20"/>
                <w:szCs w:val="20"/>
                <w:lang w:val="en-US"/>
              </w:rPr>
              <w:t>All of</w:t>
            </w:r>
            <w:proofErr w:type="gramEnd"/>
            <w:r w:rsidRPr="0023467B">
              <w:rPr>
                <w:rFonts w:ascii="Arial" w:eastAsiaTheme="minorHAnsi" w:hAnsi="Arial" w:cs="Arial"/>
                <w:sz w:val="20"/>
                <w:szCs w:val="20"/>
                <w:lang w:val="en-US"/>
              </w:rPr>
              <w:t xml:space="preserve"> the pupils found the worksheets extremely challenging, and towards the end of the lesson, even the higher ability pupils said they would like to try the lower sheets as the other ones were very difficult for them. </w:t>
            </w:r>
          </w:p>
          <w:p w14:paraId="7DA78592" w14:textId="77777777" w:rsidR="0023467B" w:rsidRPr="0023467B" w:rsidRDefault="0023467B" w:rsidP="0023467B">
            <w:pPr>
              <w:rPr>
                <w:rFonts w:ascii="Arial" w:eastAsiaTheme="minorHAnsi" w:hAnsi="Arial" w:cs="Arial"/>
                <w:sz w:val="20"/>
                <w:szCs w:val="20"/>
                <w:lang w:val="en-US"/>
              </w:rPr>
            </w:pPr>
          </w:p>
        </w:tc>
      </w:tr>
      <w:tr w:rsidR="0023467B" w:rsidRPr="0023467B" w14:paraId="687D92F3" w14:textId="77777777" w:rsidTr="0023467B">
        <w:tc>
          <w:tcPr>
            <w:tcW w:w="2552" w:type="dxa"/>
          </w:tcPr>
          <w:p w14:paraId="369DD24D" w14:textId="77777777" w:rsidR="0023467B" w:rsidRPr="0023467B" w:rsidRDefault="0023467B" w:rsidP="0023467B">
            <w:pPr>
              <w:rPr>
                <w:rFonts w:asciiTheme="minorHAnsi" w:eastAsiaTheme="minorHAnsi" w:hAnsiTheme="minorHAnsi" w:cstheme="minorBidi"/>
                <w:lang w:val="en-US"/>
              </w:rPr>
            </w:pPr>
            <w:proofErr w:type="spellStart"/>
            <w:r w:rsidRPr="0023467B">
              <w:rPr>
                <w:rFonts w:asciiTheme="minorHAnsi" w:eastAsiaTheme="minorHAnsi" w:hAnsiTheme="minorHAnsi" w:cstheme="minorBidi"/>
                <w:lang w:val="en-US"/>
              </w:rPr>
              <w:t>Gwerthuso</w:t>
            </w:r>
            <w:proofErr w:type="spellEnd"/>
            <w:r w:rsidRPr="0023467B">
              <w:rPr>
                <w:rFonts w:asciiTheme="minorHAnsi" w:eastAsiaTheme="minorHAnsi" w:hAnsiTheme="minorHAnsi" w:cstheme="minorBidi"/>
                <w:lang w:val="en-US"/>
              </w:rPr>
              <w:t xml:space="preserve"> a </w:t>
            </w:r>
            <w:proofErr w:type="spellStart"/>
            <w:r w:rsidRPr="0023467B">
              <w:rPr>
                <w:rFonts w:asciiTheme="minorHAnsi" w:eastAsiaTheme="minorHAnsi" w:hAnsiTheme="minorHAnsi" w:cstheme="minorBidi"/>
                <w:lang w:val="en-US"/>
              </w:rPr>
              <w:t>dadansoddi</w:t>
            </w:r>
            <w:proofErr w:type="spellEnd"/>
            <w:r w:rsidRPr="0023467B">
              <w:rPr>
                <w:rFonts w:asciiTheme="minorHAnsi" w:eastAsiaTheme="minorHAnsi" w:hAnsiTheme="minorHAnsi" w:cstheme="minorBidi"/>
                <w:lang w:val="en-US"/>
              </w:rPr>
              <w:t>/</w:t>
            </w:r>
          </w:p>
          <w:p w14:paraId="5F99A259" w14:textId="77777777" w:rsidR="0023467B" w:rsidRPr="0023467B" w:rsidRDefault="0023467B" w:rsidP="0023467B">
            <w:pPr>
              <w:rPr>
                <w:rFonts w:asciiTheme="minorHAnsi" w:eastAsiaTheme="minorHAnsi" w:hAnsiTheme="minorHAnsi" w:cstheme="minorBidi"/>
                <w:i/>
                <w:lang w:val="en-US"/>
              </w:rPr>
            </w:pPr>
            <w:r w:rsidRPr="0023467B">
              <w:rPr>
                <w:rFonts w:asciiTheme="minorHAnsi" w:eastAsiaTheme="minorHAnsi" w:hAnsiTheme="minorHAnsi" w:cstheme="minorBidi"/>
                <w:i/>
                <w:lang w:val="en-US"/>
              </w:rPr>
              <w:t xml:space="preserve">Evaluate and </w:t>
            </w:r>
            <w:proofErr w:type="spellStart"/>
            <w:r w:rsidRPr="0023467B">
              <w:rPr>
                <w:rFonts w:asciiTheme="minorHAnsi" w:eastAsiaTheme="minorHAnsi" w:hAnsiTheme="minorHAnsi" w:cstheme="minorBidi"/>
                <w:i/>
                <w:lang w:val="en-US"/>
              </w:rPr>
              <w:t>analyse</w:t>
            </w:r>
            <w:proofErr w:type="spellEnd"/>
          </w:p>
          <w:p w14:paraId="23F60A06" w14:textId="77777777" w:rsidR="0023467B" w:rsidRPr="0023467B" w:rsidRDefault="0023467B" w:rsidP="0023467B">
            <w:pPr>
              <w:rPr>
                <w:rFonts w:asciiTheme="minorHAnsi" w:eastAsiaTheme="minorHAnsi" w:hAnsiTheme="minorHAnsi" w:cstheme="minorBidi"/>
                <w:i/>
                <w:sz w:val="16"/>
                <w:lang w:val="en-US"/>
              </w:rPr>
            </w:pPr>
            <w:r w:rsidRPr="0023467B">
              <w:rPr>
                <w:rFonts w:asciiTheme="minorHAnsi" w:eastAsiaTheme="minorHAnsi" w:hAnsiTheme="minorHAnsi" w:cstheme="minorBidi"/>
                <w:i/>
                <w:sz w:val="16"/>
                <w:lang w:val="en-US"/>
              </w:rPr>
              <w:t xml:space="preserve">Beth </w:t>
            </w:r>
            <w:proofErr w:type="spellStart"/>
            <w:r w:rsidRPr="0023467B">
              <w:rPr>
                <w:rFonts w:asciiTheme="minorHAnsi" w:eastAsiaTheme="minorHAnsi" w:hAnsiTheme="minorHAnsi" w:cstheme="minorBidi"/>
                <w:i/>
                <w:sz w:val="16"/>
                <w:lang w:val="en-US"/>
              </w:rPr>
              <w:t>fyddwch</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chi’n</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cadw’r</w:t>
            </w:r>
            <w:proofErr w:type="spellEnd"/>
            <w:r w:rsidRPr="0023467B">
              <w:rPr>
                <w:rFonts w:asciiTheme="minorHAnsi" w:eastAsiaTheme="minorHAnsi" w:hAnsiTheme="minorHAnsi" w:cstheme="minorBidi"/>
                <w:i/>
                <w:sz w:val="16"/>
                <w:lang w:val="en-US"/>
              </w:rPr>
              <w:t xml:space="preserve"> un </w:t>
            </w:r>
            <w:proofErr w:type="spellStart"/>
            <w:r w:rsidRPr="0023467B">
              <w:rPr>
                <w:rFonts w:asciiTheme="minorHAnsi" w:eastAsiaTheme="minorHAnsi" w:hAnsiTheme="minorHAnsi" w:cstheme="minorBidi"/>
                <w:i/>
                <w:sz w:val="16"/>
                <w:lang w:val="en-US"/>
              </w:rPr>
              <w:t>fath</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i</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sicrhau</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dysgu</w:t>
            </w:r>
            <w:proofErr w:type="spellEnd"/>
            <w:r w:rsidRPr="0023467B">
              <w:rPr>
                <w:rFonts w:asciiTheme="minorHAnsi" w:eastAsiaTheme="minorHAnsi" w:hAnsiTheme="minorHAnsi" w:cstheme="minorBidi"/>
                <w:i/>
                <w:sz w:val="16"/>
                <w:lang w:val="en-US"/>
              </w:rPr>
              <w:t xml:space="preserve"> ac </w:t>
            </w:r>
            <w:proofErr w:type="spellStart"/>
            <w:r w:rsidRPr="0023467B">
              <w:rPr>
                <w:rFonts w:asciiTheme="minorHAnsi" w:eastAsiaTheme="minorHAnsi" w:hAnsiTheme="minorHAnsi" w:cstheme="minorBidi"/>
                <w:i/>
                <w:sz w:val="16"/>
                <w:lang w:val="en-US"/>
              </w:rPr>
              <w:t>addysgu</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effeithiol</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yn</w:t>
            </w:r>
            <w:proofErr w:type="spellEnd"/>
            <w:r w:rsidRPr="0023467B">
              <w:rPr>
                <w:rFonts w:asciiTheme="minorHAnsi" w:eastAsiaTheme="minorHAnsi" w:hAnsiTheme="minorHAnsi" w:cstheme="minorBidi"/>
                <w:i/>
                <w:sz w:val="16"/>
                <w:lang w:val="en-US"/>
              </w:rPr>
              <w:t xml:space="preserve"> y </w:t>
            </w:r>
            <w:proofErr w:type="spellStart"/>
            <w:r w:rsidRPr="0023467B">
              <w:rPr>
                <w:rFonts w:asciiTheme="minorHAnsi" w:eastAsiaTheme="minorHAnsi" w:hAnsiTheme="minorHAnsi" w:cstheme="minorBidi"/>
                <w:i/>
                <w:sz w:val="16"/>
                <w:lang w:val="en-US"/>
              </w:rPr>
              <w:t>dyfodol</w:t>
            </w:r>
            <w:proofErr w:type="spellEnd"/>
            <w:r w:rsidRPr="0023467B">
              <w:rPr>
                <w:rFonts w:asciiTheme="minorHAnsi" w:eastAsiaTheme="minorHAnsi" w:hAnsiTheme="minorHAnsi" w:cstheme="minorBidi"/>
                <w:i/>
                <w:sz w:val="16"/>
                <w:lang w:val="en-US"/>
              </w:rPr>
              <w:t>?</w:t>
            </w:r>
          </w:p>
          <w:p w14:paraId="30EB4BEB" w14:textId="77777777" w:rsidR="0023467B" w:rsidRPr="0023467B" w:rsidRDefault="0023467B" w:rsidP="0023467B">
            <w:pPr>
              <w:rPr>
                <w:rFonts w:asciiTheme="minorHAnsi" w:eastAsiaTheme="minorHAnsi" w:hAnsiTheme="minorHAnsi" w:cstheme="minorBidi"/>
                <w:i/>
                <w:sz w:val="16"/>
                <w:lang w:val="en-US"/>
              </w:rPr>
            </w:pPr>
            <w:r w:rsidRPr="0023467B">
              <w:rPr>
                <w:rFonts w:asciiTheme="minorHAnsi" w:eastAsiaTheme="minorHAnsi" w:hAnsiTheme="minorHAnsi" w:cstheme="minorBidi"/>
                <w:i/>
                <w:sz w:val="16"/>
                <w:lang w:val="en-US"/>
              </w:rPr>
              <w:t>“What will you keep the same to ensure effective teaching and learning in the future?”</w:t>
            </w:r>
          </w:p>
          <w:p w14:paraId="4DCC31A4" w14:textId="77777777" w:rsidR="0023467B" w:rsidRPr="0023467B" w:rsidRDefault="0023467B" w:rsidP="0023467B">
            <w:pPr>
              <w:rPr>
                <w:rFonts w:asciiTheme="minorHAnsi" w:eastAsiaTheme="minorHAnsi" w:hAnsiTheme="minorHAnsi" w:cstheme="minorBidi"/>
                <w:i/>
                <w:sz w:val="16"/>
                <w:lang w:val="en-US"/>
              </w:rPr>
            </w:pPr>
          </w:p>
          <w:p w14:paraId="2D992E0E" w14:textId="77777777" w:rsidR="0023467B" w:rsidRPr="0023467B" w:rsidRDefault="0023467B" w:rsidP="0023467B">
            <w:pPr>
              <w:rPr>
                <w:rFonts w:asciiTheme="minorHAnsi" w:eastAsiaTheme="minorHAnsi" w:hAnsiTheme="minorHAnsi" w:cstheme="minorBidi"/>
                <w:i/>
                <w:sz w:val="16"/>
                <w:lang w:val="en-US"/>
              </w:rPr>
            </w:pPr>
            <w:r w:rsidRPr="0023467B">
              <w:rPr>
                <w:rFonts w:asciiTheme="minorHAnsi" w:eastAsiaTheme="minorHAnsi" w:hAnsiTheme="minorHAnsi" w:cstheme="minorBidi"/>
                <w:i/>
                <w:sz w:val="16"/>
                <w:lang w:val="en-US"/>
              </w:rPr>
              <w:t xml:space="preserve">Beth </w:t>
            </w:r>
            <w:proofErr w:type="spellStart"/>
            <w:r w:rsidRPr="0023467B">
              <w:rPr>
                <w:rFonts w:asciiTheme="minorHAnsi" w:eastAsiaTheme="minorHAnsi" w:hAnsiTheme="minorHAnsi" w:cstheme="minorBidi"/>
                <w:i/>
                <w:sz w:val="16"/>
                <w:lang w:val="en-US"/>
              </w:rPr>
              <w:t>oedd</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achos</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yr</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elfen</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siomedig</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bwysicaf</w:t>
            </w:r>
            <w:proofErr w:type="spellEnd"/>
            <w:r w:rsidRPr="0023467B">
              <w:rPr>
                <w:rFonts w:asciiTheme="minorHAnsi" w:eastAsiaTheme="minorHAnsi" w:hAnsiTheme="minorHAnsi" w:cstheme="minorBidi"/>
                <w:i/>
                <w:sz w:val="16"/>
                <w:lang w:val="en-US"/>
              </w:rPr>
              <w:t>?</w:t>
            </w:r>
          </w:p>
          <w:p w14:paraId="6888A1E1" w14:textId="77777777" w:rsidR="0023467B" w:rsidRPr="0023467B" w:rsidRDefault="0023467B" w:rsidP="0023467B">
            <w:pPr>
              <w:rPr>
                <w:rFonts w:asciiTheme="minorHAnsi" w:eastAsiaTheme="minorHAnsi" w:hAnsiTheme="minorHAnsi" w:cstheme="minorBidi"/>
                <w:i/>
                <w:sz w:val="16"/>
                <w:lang w:val="en-US"/>
              </w:rPr>
            </w:pPr>
            <w:r w:rsidRPr="0023467B">
              <w:rPr>
                <w:rFonts w:asciiTheme="minorHAnsi" w:eastAsiaTheme="minorHAnsi" w:hAnsiTheme="minorHAnsi" w:cstheme="minorBidi"/>
                <w:i/>
                <w:sz w:val="16"/>
                <w:lang w:val="en-US"/>
              </w:rPr>
              <w:t>“What was the cause of the most important disappointing element?”</w:t>
            </w:r>
          </w:p>
          <w:p w14:paraId="5CB729ED" w14:textId="77777777" w:rsidR="0023467B" w:rsidRPr="0023467B" w:rsidRDefault="0023467B" w:rsidP="0023467B">
            <w:pPr>
              <w:rPr>
                <w:rFonts w:asciiTheme="minorHAnsi" w:eastAsiaTheme="minorHAnsi" w:hAnsiTheme="minorHAnsi" w:cstheme="minorBidi"/>
                <w:i/>
                <w:sz w:val="16"/>
                <w:lang w:val="en-US"/>
              </w:rPr>
            </w:pPr>
          </w:p>
        </w:tc>
        <w:tc>
          <w:tcPr>
            <w:tcW w:w="7654" w:type="dxa"/>
          </w:tcPr>
          <w:p w14:paraId="79D0463B" w14:textId="77777777" w:rsidR="0023467B" w:rsidRPr="0023467B" w:rsidRDefault="0023467B" w:rsidP="0023467B">
            <w:pPr>
              <w:rPr>
                <w:rFonts w:ascii="Arial" w:eastAsiaTheme="minorHAnsi" w:hAnsi="Arial" w:cs="Arial"/>
                <w:b/>
                <w:sz w:val="20"/>
                <w:szCs w:val="20"/>
                <w:u w:val="single"/>
                <w:lang w:val="en-US"/>
              </w:rPr>
            </w:pPr>
            <w:r w:rsidRPr="0023467B">
              <w:rPr>
                <w:rFonts w:ascii="Arial" w:eastAsiaTheme="minorHAnsi" w:hAnsi="Arial" w:cs="Arial"/>
                <w:sz w:val="20"/>
                <w:szCs w:val="20"/>
                <w:lang w:val="en-US"/>
              </w:rPr>
              <w:t xml:space="preserve">The cause of today’s most disappointing element was the fact that the worksheets were too challenging. I know that class fives learning wasn’t enhanced at all, as the pupils who were able to complete the work sheets already knew how to do so, and the pupils who were unable to do them didn’t learn anything. Most of the class found todays tasks difficult, this created a domino effect, because pupils were trying to complete the questions and found them difficult, they become frustrated and lost focus, this caused disruption throughout the lesson. Upon reflection with my class mentor, I explained I felt disappointed with today’s lesson and he explained that that is understandable as I had chosen a topic that was difficult even for the more advanced teachers to teach, he agreed that the overall learning experience wasn’t beneficial for myself or the class. </w:t>
            </w:r>
          </w:p>
          <w:p w14:paraId="46233D2B" w14:textId="77777777" w:rsidR="0023467B" w:rsidRPr="0023467B" w:rsidRDefault="0023467B" w:rsidP="0023467B">
            <w:pPr>
              <w:rPr>
                <w:rFonts w:ascii="Arial" w:eastAsiaTheme="minorHAnsi" w:hAnsi="Arial" w:cs="Arial"/>
                <w:b/>
                <w:sz w:val="20"/>
                <w:szCs w:val="20"/>
                <w:u w:val="single"/>
                <w:lang w:val="en-US"/>
              </w:rPr>
            </w:pPr>
          </w:p>
          <w:p w14:paraId="50EE7EA6" w14:textId="77777777" w:rsidR="0023467B" w:rsidRPr="0023467B" w:rsidRDefault="0023467B" w:rsidP="0023467B">
            <w:pPr>
              <w:rPr>
                <w:rFonts w:ascii="Arial" w:eastAsiaTheme="minorHAnsi" w:hAnsi="Arial" w:cs="Arial"/>
                <w:b/>
                <w:sz w:val="20"/>
                <w:szCs w:val="20"/>
                <w:u w:val="single"/>
                <w:lang w:val="en-US"/>
              </w:rPr>
            </w:pPr>
          </w:p>
        </w:tc>
      </w:tr>
      <w:tr w:rsidR="0023467B" w:rsidRPr="0023467B" w14:paraId="6D0110D8" w14:textId="77777777" w:rsidTr="0023467B">
        <w:trPr>
          <w:trHeight w:val="2555"/>
        </w:trPr>
        <w:tc>
          <w:tcPr>
            <w:tcW w:w="2552" w:type="dxa"/>
          </w:tcPr>
          <w:p w14:paraId="347B5CA7" w14:textId="77777777" w:rsidR="0023467B" w:rsidRPr="0023467B" w:rsidRDefault="0023467B" w:rsidP="0023467B">
            <w:pPr>
              <w:rPr>
                <w:rFonts w:asciiTheme="minorHAnsi" w:eastAsiaTheme="minorHAnsi" w:hAnsiTheme="minorHAnsi" w:cstheme="minorBidi"/>
                <w:lang w:val="en-US"/>
              </w:rPr>
            </w:pPr>
            <w:proofErr w:type="spellStart"/>
            <w:r w:rsidRPr="0023467B">
              <w:rPr>
                <w:rFonts w:asciiTheme="minorHAnsi" w:eastAsiaTheme="minorHAnsi" w:hAnsiTheme="minorHAnsi" w:cstheme="minorBidi"/>
                <w:lang w:val="en-US"/>
              </w:rPr>
              <w:lastRenderedPageBreak/>
              <w:t>Casgliadau</w:t>
            </w:r>
            <w:proofErr w:type="spellEnd"/>
            <w:r w:rsidRPr="0023467B">
              <w:rPr>
                <w:rFonts w:asciiTheme="minorHAnsi" w:eastAsiaTheme="minorHAnsi" w:hAnsiTheme="minorHAnsi" w:cstheme="minorBidi"/>
                <w:lang w:val="en-US"/>
              </w:rPr>
              <w:t xml:space="preserve"> a </w:t>
            </w:r>
            <w:proofErr w:type="spellStart"/>
            <w:r w:rsidRPr="0023467B">
              <w:rPr>
                <w:rFonts w:asciiTheme="minorHAnsi" w:eastAsiaTheme="minorHAnsi" w:hAnsiTheme="minorHAnsi" w:cstheme="minorBidi"/>
                <w:lang w:val="en-US"/>
              </w:rPr>
              <w:t>chamau</w:t>
            </w:r>
            <w:proofErr w:type="spellEnd"/>
            <w:r w:rsidRPr="0023467B">
              <w:rPr>
                <w:rFonts w:asciiTheme="minorHAnsi" w:eastAsiaTheme="minorHAnsi" w:hAnsiTheme="minorHAnsi" w:cstheme="minorBidi"/>
                <w:lang w:val="en-US"/>
              </w:rPr>
              <w:t xml:space="preserve"> </w:t>
            </w:r>
            <w:proofErr w:type="spellStart"/>
            <w:r w:rsidRPr="0023467B">
              <w:rPr>
                <w:rFonts w:asciiTheme="minorHAnsi" w:eastAsiaTheme="minorHAnsi" w:hAnsiTheme="minorHAnsi" w:cstheme="minorBidi"/>
                <w:lang w:val="en-US"/>
              </w:rPr>
              <w:t>gweithredu</w:t>
            </w:r>
            <w:proofErr w:type="spellEnd"/>
            <w:r w:rsidRPr="0023467B">
              <w:rPr>
                <w:rFonts w:asciiTheme="minorHAnsi" w:eastAsiaTheme="minorHAnsi" w:hAnsiTheme="minorHAnsi" w:cstheme="minorBidi"/>
                <w:lang w:val="en-US"/>
              </w:rPr>
              <w:t>/</w:t>
            </w:r>
          </w:p>
          <w:p w14:paraId="7B9E4D7A" w14:textId="77777777" w:rsidR="0023467B" w:rsidRPr="0023467B" w:rsidRDefault="0023467B" w:rsidP="0023467B">
            <w:pPr>
              <w:rPr>
                <w:rFonts w:asciiTheme="minorHAnsi" w:eastAsiaTheme="minorHAnsi" w:hAnsiTheme="minorHAnsi" w:cstheme="minorBidi"/>
                <w:i/>
                <w:lang w:val="en-US"/>
              </w:rPr>
            </w:pPr>
            <w:r w:rsidRPr="0023467B">
              <w:rPr>
                <w:rFonts w:asciiTheme="minorHAnsi" w:eastAsiaTheme="minorHAnsi" w:hAnsiTheme="minorHAnsi" w:cstheme="minorBidi"/>
                <w:i/>
                <w:lang w:val="en-US"/>
              </w:rPr>
              <w:t>Conclusions and actions</w:t>
            </w:r>
          </w:p>
          <w:p w14:paraId="030F4739" w14:textId="77777777" w:rsidR="0023467B" w:rsidRPr="0023467B" w:rsidRDefault="0023467B" w:rsidP="0023467B">
            <w:pPr>
              <w:rPr>
                <w:rFonts w:asciiTheme="minorHAnsi" w:eastAsiaTheme="minorHAnsi" w:hAnsiTheme="minorHAnsi" w:cstheme="minorBidi"/>
                <w:i/>
                <w:sz w:val="16"/>
                <w:lang w:val="en-US"/>
              </w:rPr>
            </w:pPr>
            <w:r w:rsidRPr="0023467B">
              <w:rPr>
                <w:rFonts w:asciiTheme="minorHAnsi" w:eastAsiaTheme="minorHAnsi" w:hAnsiTheme="minorHAnsi" w:cstheme="minorBidi"/>
                <w:i/>
                <w:sz w:val="16"/>
                <w:lang w:val="en-US"/>
              </w:rPr>
              <w:t xml:space="preserve">Beth </w:t>
            </w:r>
            <w:proofErr w:type="spellStart"/>
            <w:r w:rsidRPr="0023467B">
              <w:rPr>
                <w:rFonts w:asciiTheme="minorHAnsi" w:eastAsiaTheme="minorHAnsi" w:hAnsiTheme="minorHAnsi" w:cstheme="minorBidi"/>
                <w:i/>
                <w:sz w:val="16"/>
                <w:lang w:val="en-US"/>
              </w:rPr>
              <w:t>yw</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eich</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atebion</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posibl</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i’r</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materiaon</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siomedig</w:t>
            </w:r>
            <w:proofErr w:type="spellEnd"/>
            <w:r w:rsidRPr="0023467B">
              <w:rPr>
                <w:rFonts w:asciiTheme="minorHAnsi" w:eastAsiaTheme="minorHAnsi" w:hAnsiTheme="minorHAnsi" w:cstheme="minorBidi"/>
                <w:i/>
                <w:sz w:val="16"/>
                <w:lang w:val="en-US"/>
              </w:rPr>
              <w:t xml:space="preserve"> a </w:t>
            </w:r>
            <w:proofErr w:type="spellStart"/>
            <w:r w:rsidRPr="0023467B">
              <w:rPr>
                <w:rFonts w:asciiTheme="minorHAnsi" w:eastAsiaTheme="minorHAnsi" w:hAnsiTheme="minorHAnsi" w:cstheme="minorBidi"/>
                <w:i/>
                <w:sz w:val="16"/>
                <w:lang w:val="en-US"/>
              </w:rPr>
              <w:t>nodwyd</w:t>
            </w:r>
            <w:proofErr w:type="spellEnd"/>
            <w:r w:rsidRPr="0023467B">
              <w:rPr>
                <w:rFonts w:asciiTheme="minorHAnsi" w:eastAsiaTheme="minorHAnsi" w:hAnsiTheme="minorHAnsi" w:cstheme="minorBidi"/>
                <w:i/>
                <w:sz w:val="16"/>
                <w:lang w:val="en-US"/>
              </w:rPr>
              <w:t>?</w:t>
            </w:r>
          </w:p>
          <w:p w14:paraId="7C2BF998" w14:textId="77777777" w:rsidR="0023467B" w:rsidRPr="0023467B" w:rsidRDefault="0023467B" w:rsidP="0023467B">
            <w:pPr>
              <w:rPr>
                <w:rFonts w:asciiTheme="minorHAnsi" w:eastAsiaTheme="minorHAnsi" w:hAnsiTheme="minorHAnsi" w:cstheme="minorBidi"/>
                <w:i/>
                <w:sz w:val="16"/>
                <w:lang w:val="en-US"/>
              </w:rPr>
            </w:pPr>
            <w:r w:rsidRPr="0023467B">
              <w:rPr>
                <w:rFonts w:asciiTheme="minorHAnsi" w:eastAsiaTheme="minorHAnsi" w:hAnsiTheme="minorHAnsi" w:cstheme="minorBidi"/>
                <w:i/>
                <w:sz w:val="16"/>
                <w:lang w:val="en-US"/>
              </w:rPr>
              <w:t>“What are your possible solutions to the disappointing issues identified?”</w:t>
            </w:r>
          </w:p>
          <w:p w14:paraId="3E133CA6" w14:textId="77777777" w:rsidR="0023467B" w:rsidRPr="0023467B" w:rsidRDefault="0023467B" w:rsidP="0023467B">
            <w:pPr>
              <w:rPr>
                <w:rFonts w:asciiTheme="minorHAnsi" w:eastAsiaTheme="minorHAnsi" w:hAnsiTheme="minorHAnsi" w:cstheme="minorBidi"/>
                <w:i/>
                <w:sz w:val="16"/>
                <w:lang w:val="en-US"/>
              </w:rPr>
            </w:pPr>
          </w:p>
          <w:p w14:paraId="030A839A" w14:textId="77777777" w:rsidR="0023467B" w:rsidRPr="0023467B" w:rsidRDefault="0023467B" w:rsidP="0023467B">
            <w:pPr>
              <w:rPr>
                <w:rFonts w:asciiTheme="minorHAnsi" w:eastAsiaTheme="minorHAnsi" w:hAnsiTheme="minorHAnsi" w:cstheme="minorBidi"/>
                <w:i/>
                <w:sz w:val="16"/>
                <w:lang w:val="en-US"/>
              </w:rPr>
            </w:pPr>
            <w:r w:rsidRPr="0023467B">
              <w:rPr>
                <w:rFonts w:asciiTheme="minorHAnsi" w:eastAsiaTheme="minorHAnsi" w:hAnsiTheme="minorHAnsi" w:cstheme="minorBidi"/>
                <w:i/>
                <w:sz w:val="16"/>
                <w:lang w:val="en-US"/>
              </w:rPr>
              <w:t xml:space="preserve">Beth </w:t>
            </w:r>
            <w:proofErr w:type="spellStart"/>
            <w:r w:rsidRPr="0023467B">
              <w:rPr>
                <w:rFonts w:asciiTheme="minorHAnsi" w:eastAsiaTheme="minorHAnsi" w:hAnsiTheme="minorHAnsi" w:cstheme="minorBidi"/>
                <w:i/>
                <w:sz w:val="16"/>
                <w:lang w:val="en-US"/>
              </w:rPr>
              <w:t>ydych</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yn</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mynd</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i’w</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wneud</w:t>
            </w:r>
            <w:proofErr w:type="spellEnd"/>
            <w:r w:rsidRPr="0023467B">
              <w:rPr>
                <w:rFonts w:asciiTheme="minorHAnsi" w:eastAsiaTheme="minorHAnsi" w:hAnsiTheme="minorHAnsi" w:cstheme="minorBidi"/>
                <w:i/>
                <w:sz w:val="16"/>
                <w:lang w:val="en-US"/>
              </w:rPr>
              <w:t xml:space="preserve"> </w:t>
            </w:r>
            <w:proofErr w:type="spellStart"/>
            <w:r w:rsidRPr="0023467B">
              <w:rPr>
                <w:rFonts w:asciiTheme="minorHAnsi" w:eastAsiaTheme="minorHAnsi" w:hAnsiTheme="minorHAnsi" w:cstheme="minorBidi"/>
                <w:i/>
                <w:sz w:val="16"/>
                <w:lang w:val="en-US"/>
              </w:rPr>
              <w:t>nesaf</w:t>
            </w:r>
            <w:proofErr w:type="spellEnd"/>
            <w:r w:rsidRPr="0023467B">
              <w:rPr>
                <w:rFonts w:asciiTheme="minorHAnsi" w:eastAsiaTheme="minorHAnsi" w:hAnsiTheme="minorHAnsi" w:cstheme="minorBidi"/>
                <w:i/>
                <w:sz w:val="16"/>
                <w:lang w:val="en-US"/>
              </w:rPr>
              <w:t>?</w:t>
            </w:r>
          </w:p>
          <w:p w14:paraId="45674F83" w14:textId="77777777" w:rsidR="0023467B" w:rsidRPr="0023467B" w:rsidRDefault="0023467B" w:rsidP="0023467B">
            <w:pPr>
              <w:rPr>
                <w:rFonts w:asciiTheme="minorHAnsi" w:eastAsiaTheme="minorHAnsi" w:hAnsiTheme="minorHAnsi" w:cstheme="minorBidi"/>
                <w:i/>
                <w:sz w:val="16"/>
                <w:lang w:val="en-US"/>
              </w:rPr>
            </w:pPr>
            <w:r w:rsidRPr="0023467B">
              <w:rPr>
                <w:rFonts w:asciiTheme="minorHAnsi" w:eastAsiaTheme="minorHAnsi" w:hAnsiTheme="minorHAnsi" w:cstheme="minorBidi"/>
                <w:i/>
                <w:sz w:val="16"/>
                <w:lang w:val="en-US"/>
              </w:rPr>
              <w:t>“What will you do next?”</w:t>
            </w:r>
          </w:p>
          <w:p w14:paraId="276220A5" w14:textId="77777777" w:rsidR="0023467B" w:rsidRPr="0023467B" w:rsidRDefault="0023467B" w:rsidP="0023467B">
            <w:pPr>
              <w:rPr>
                <w:rFonts w:asciiTheme="minorHAnsi" w:eastAsiaTheme="minorHAnsi" w:hAnsiTheme="minorHAnsi" w:cstheme="minorBidi"/>
                <w:i/>
                <w:sz w:val="16"/>
                <w:lang w:val="en-US"/>
              </w:rPr>
            </w:pPr>
          </w:p>
        </w:tc>
        <w:tc>
          <w:tcPr>
            <w:tcW w:w="7654" w:type="dxa"/>
          </w:tcPr>
          <w:p w14:paraId="7A8B326E" w14:textId="77777777" w:rsidR="0023467B" w:rsidRPr="0023467B" w:rsidRDefault="0023467B" w:rsidP="0023467B">
            <w:pPr>
              <w:numPr>
                <w:ilvl w:val="0"/>
                <w:numId w:val="13"/>
              </w:numPr>
              <w:contextualSpacing/>
              <w:rPr>
                <w:rFonts w:asciiTheme="minorHAnsi" w:eastAsiaTheme="minorHAnsi" w:hAnsiTheme="minorHAnsi" w:cstheme="minorBidi"/>
                <w:sz w:val="22"/>
                <w:szCs w:val="22"/>
                <w:lang w:val="en-US"/>
              </w:rPr>
            </w:pPr>
            <w:r w:rsidRPr="0023467B">
              <w:rPr>
                <w:rFonts w:asciiTheme="minorHAnsi" w:eastAsiaTheme="minorHAnsi" w:hAnsiTheme="minorHAnsi" w:cstheme="minorBidi"/>
                <w:sz w:val="22"/>
                <w:szCs w:val="22"/>
                <w:lang w:val="en-US"/>
              </w:rPr>
              <w:t xml:space="preserve">Upon reflection with my class tutor he explained that if a lesson like this was to happen in future, and it’s made evident that the pupils are going to find it too challenging, a possible solution would be to bring the topic to a close and begin a new lesson with work and questions I know the pupils would be able to answer. </w:t>
            </w:r>
          </w:p>
          <w:p w14:paraId="491A93A8" w14:textId="77777777" w:rsidR="0023467B" w:rsidRPr="0023467B" w:rsidRDefault="0023467B" w:rsidP="0023467B">
            <w:pPr>
              <w:rPr>
                <w:rFonts w:asciiTheme="minorHAnsi" w:eastAsiaTheme="minorHAnsi" w:hAnsiTheme="minorHAnsi" w:cstheme="minorBidi"/>
                <w:lang w:val="en-US"/>
              </w:rPr>
            </w:pPr>
          </w:p>
          <w:p w14:paraId="1B9F6AE0" w14:textId="77777777" w:rsidR="0023467B" w:rsidRPr="0023467B" w:rsidRDefault="0023467B" w:rsidP="0023467B">
            <w:pPr>
              <w:numPr>
                <w:ilvl w:val="0"/>
                <w:numId w:val="13"/>
              </w:numPr>
              <w:contextualSpacing/>
              <w:rPr>
                <w:rFonts w:asciiTheme="minorHAnsi" w:eastAsiaTheme="minorHAnsi" w:hAnsiTheme="minorHAnsi" w:cstheme="minorBidi"/>
                <w:sz w:val="22"/>
                <w:szCs w:val="22"/>
                <w:lang w:val="en-US"/>
              </w:rPr>
            </w:pPr>
            <w:r w:rsidRPr="0023467B">
              <w:rPr>
                <w:rFonts w:asciiTheme="minorHAnsi" w:eastAsiaTheme="minorHAnsi" w:hAnsiTheme="minorHAnsi" w:cstheme="minorBidi"/>
                <w:sz w:val="22"/>
                <w:szCs w:val="22"/>
                <w:lang w:val="en-US"/>
              </w:rPr>
              <w:t xml:space="preserve">Next, for every math lesson, I am going to split pupils in to 3 groups based upon their ability. I will have a focus group that I will spend the whole lesson working with, an independent group, where the pupils are set a challenge or given a series of questions and they must work independently to discover the answers, and a problem-solving group. The </w:t>
            </w:r>
            <w:proofErr w:type="gramStart"/>
            <w:r w:rsidRPr="0023467B">
              <w:rPr>
                <w:rFonts w:asciiTheme="minorHAnsi" w:eastAsiaTheme="minorHAnsi" w:hAnsiTheme="minorHAnsi" w:cstheme="minorBidi"/>
                <w:sz w:val="22"/>
                <w:szCs w:val="22"/>
                <w:lang w:val="en-US"/>
              </w:rPr>
              <w:t>problem solving</w:t>
            </w:r>
            <w:proofErr w:type="gramEnd"/>
            <w:r w:rsidRPr="0023467B">
              <w:rPr>
                <w:rFonts w:asciiTheme="minorHAnsi" w:eastAsiaTheme="minorHAnsi" w:hAnsiTheme="minorHAnsi" w:cstheme="minorBidi"/>
                <w:sz w:val="22"/>
                <w:szCs w:val="22"/>
                <w:lang w:val="en-US"/>
              </w:rPr>
              <w:t xml:space="preserve"> group will continuously have an LSO sat with them to guide them and help them with any questions they may find challenging. </w:t>
            </w:r>
          </w:p>
          <w:p w14:paraId="4DD3DADB" w14:textId="77777777" w:rsidR="0023467B" w:rsidRPr="0023467B" w:rsidRDefault="0023467B" w:rsidP="0023467B">
            <w:pPr>
              <w:rPr>
                <w:rFonts w:asciiTheme="minorHAnsi" w:eastAsiaTheme="minorHAnsi" w:hAnsiTheme="minorHAnsi" w:cstheme="minorBidi"/>
                <w:b/>
                <w:u w:val="single"/>
                <w:lang w:val="en-US"/>
              </w:rPr>
            </w:pPr>
          </w:p>
          <w:p w14:paraId="537FE856" w14:textId="77777777" w:rsidR="0023467B" w:rsidRPr="0023467B" w:rsidRDefault="0023467B" w:rsidP="0023467B">
            <w:pPr>
              <w:rPr>
                <w:rFonts w:asciiTheme="minorHAnsi" w:eastAsiaTheme="minorHAnsi" w:hAnsiTheme="minorHAnsi" w:cstheme="minorBidi"/>
                <w:b/>
                <w:u w:val="single"/>
                <w:lang w:val="en-US"/>
              </w:rPr>
            </w:pPr>
          </w:p>
        </w:tc>
      </w:tr>
      <w:tr w:rsidR="0023467B" w:rsidRPr="0023467B" w14:paraId="013BFC46" w14:textId="77777777" w:rsidTr="0023467B">
        <w:tc>
          <w:tcPr>
            <w:tcW w:w="10206" w:type="dxa"/>
            <w:gridSpan w:val="2"/>
            <w:shd w:val="clear" w:color="auto" w:fill="E7E6E6" w:themeFill="background2"/>
          </w:tcPr>
          <w:p w14:paraId="5CF013FF" w14:textId="77777777" w:rsidR="0023467B" w:rsidRPr="0023467B" w:rsidRDefault="0023467B" w:rsidP="0023467B">
            <w:pPr>
              <w:jc w:val="center"/>
              <w:rPr>
                <w:rFonts w:asciiTheme="minorHAnsi" w:eastAsiaTheme="minorHAnsi" w:hAnsiTheme="minorHAnsi" w:cstheme="minorBidi"/>
                <w:i/>
                <w:lang w:val="en-US"/>
              </w:rPr>
            </w:pPr>
            <w:r w:rsidRPr="0023467B">
              <w:rPr>
                <w:rFonts w:asciiTheme="minorHAnsi" w:eastAsiaTheme="minorHAnsi" w:hAnsiTheme="minorHAnsi" w:cstheme="minorBidi"/>
                <w:lang w:val="en-US"/>
              </w:rPr>
              <w:t xml:space="preserve">Y </w:t>
            </w:r>
            <w:proofErr w:type="spellStart"/>
            <w:r w:rsidRPr="0023467B">
              <w:rPr>
                <w:rFonts w:asciiTheme="minorHAnsi" w:eastAsiaTheme="minorHAnsi" w:hAnsiTheme="minorHAnsi" w:cstheme="minorBidi"/>
                <w:lang w:val="en-US"/>
              </w:rPr>
              <w:t>profiad</w:t>
            </w:r>
            <w:proofErr w:type="spellEnd"/>
            <w:r w:rsidRPr="0023467B">
              <w:rPr>
                <w:rFonts w:asciiTheme="minorHAnsi" w:eastAsiaTheme="minorHAnsi" w:hAnsiTheme="minorHAnsi" w:cstheme="minorBidi"/>
                <w:lang w:val="en-US"/>
              </w:rPr>
              <w:t xml:space="preserve"> </w:t>
            </w:r>
            <w:proofErr w:type="spellStart"/>
            <w:r w:rsidRPr="0023467B">
              <w:rPr>
                <w:rFonts w:asciiTheme="minorHAnsi" w:eastAsiaTheme="minorHAnsi" w:hAnsiTheme="minorHAnsi" w:cstheme="minorBidi"/>
                <w:lang w:val="en-US"/>
              </w:rPr>
              <w:t>newydd</w:t>
            </w:r>
            <w:proofErr w:type="spellEnd"/>
            <w:r w:rsidRPr="0023467B">
              <w:rPr>
                <w:rFonts w:asciiTheme="minorHAnsi" w:eastAsiaTheme="minorHAnsi" w:hAnsiTheme="minorHAnsi" w:cstheme="minorBidi"/>
                <w:lang w:val="en-US"/>
              </w:rPr>
              <w:t xml:space="preserve"> / </w:t>
            </w:r>
            <w:r w:rsidRPr="0023467B">
              <w:rPr>
                <w:rFonts w:asciiTheme="minorHAnsi" w:eastAsiaTheme="minorHAnsi" w:hAnsiTheme="minorHAnsi" w:cstheme="minorBidi"/>
                <w:i/>
                <w:lang w:val="en-US"/>
              </w:rPr>
              <w:t>Transformed experience</w:t>
            </w:r>
          </w:p>
        </w:tc>
      </w:tr>
    </w:tbl>
    <w:p w14:paraId="7549CCB6" w14:textId="77777777" w:rsidR="0023467B" w:rsidRPr="0023467B" w:rsidRDefault="0023467B" w:rsidP="0023467B">
      <w:pPr>
        <w:spacing w:line="600" w:lineRule="auto"/>
        <w:rPr>
          <w:rFonts w:ascii="Arial" w:hAnsi="Arial" w:cs="Arial"/>
          <w:color w:val="000000" w:themeColor="text1"/>
          <w:u w:val="single"/>
        </w:rPr>
      </w:pPr>
    </w:p>
    <w:p w14:paraId="2B3F66AB" w14:textId="77777777" w:rsidR="0023467B" w:rsidRPr="0023467B" w:rsidRDefault="0023467B" w:rsidP="0023467B">
      <w:pPr>
        <w:spacing w:line="600" w:lineRule="auto"/>
        <w:rPr>
          <w:rFonts w:ascii="Arial" w:hAnsi="Arial" w:cs="Arial"/>
          <w:color w:val="000000" w:themeColor="text1"/>
          <w:u w:val="single"/>
        </w:rPr>
      </w:pPr>
    </w:p>
    <w:p w14:paraId="3A527993" w14:textId="77777777" w:rsidR="0023467B" w:rsidRPr="0023467B" w:rsidRDefault="0023467B" w:rsidP="0023467B">
      <w:pPr>
        <w:spacing w:line="600" w:lineRule="auto"/>
        <w:rPr>
          <w:rFonts w:ascii="Arial" w:hAnsi="Arial" w:cs="Arial"/>
          <w:color w:val="000000" w:themeColor="text1"/>
          <w:u w:val="single"/>
        </w:rPr>
      </w:pPr>
    </w:p>
    <w:p w14:paraId="090ED2E0" w14:textId="77777777" w:rsidR="0023467B" w:rsidRPr="0023467B" w:rsidRDefault="0023467B" w:rsidP="0023467B">
      <w:pPr>
        <w:spacing w:line="600" w:lineRule="auto"/>
        <w:rPr>
          <w:rFonts w:ascii="Arial" w:hAnsi="Arial" w:cs="Arial"/>
          <w:color w:val="000000" w:themeColor="text1"/>
          <w:u w:val="single"/>
        </w:rPr>
      </w:pPr>
    </w:p>
    <w:p w14:paraId="18BC8005" w14:textId="77777777" w:rsidR="0023467B" w:rsidRPr="0023467B" w:rsidRDefault="0023467B" w:rsidP="0023467B">
      <w:pPr>
        <w:spacing w:line="600" w:lineRule="auto"/>
        <w:rPr>
          <w:rFonts w:ascii="Arial" w:hAnsi="Arial" w:cs="Arial"/>
          <w:color w:val="000000" w:themeColor="text1"/>
          <w:u w:val="single"/>
        </w:rPr>
      </w:pPr>
    </w:p>
    <w:p w14:paraId="1287EC7A" w14:textId="77777777" w:rsidR="0023467B" w:rsidRPr="0023467B" w:rsidRDefault="0023467B" w:rsidP="0023467B">
      <w:pPr>
        <w:spacing w:line="600" w:lineRule="auto"/>
        <w:rPr>
          <w:rFonts w:ascii="Arial" w:hAnsi="Arial" w:cs="Arial"/>
          <w:color w:val="000000" w:themeColor="text1"/>
          <w:u w:val="single"/>
        </w:rPr>
      </w:pPr>
    </w:p>
    <w:p w14:paraId="0387C1B1" w14:textId="77777777" w:rsidR="0023467B" w:rsidRPr="00031B07" w:rsidRDefault="0023467B" w:rsidP="009241E0">
      <w:pPr>
        <w:rPr>
          <w:rFonts w:eastAsiaTheme="minorHAnsi" w:cstheme="minorBidi"/>
          <w:color w:val="000000" w:themeColor="text1"/>
          <w:sz w:val="28"/>
          <w:szCs w:val="28"/>
        </w:rPr>
      </w:pPr>
    </w:p>
    <w:sectPr w:rsidR="0023467B" w:rsidRPr="00031B07">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EEE382" w14:textId="77777777" w:rsidR="0023467B" w:rsidRDefault="0023467B" w:rsidP="0023467B">
      <w:r>
        <w:separator/>
      </w:r>
    </w:p>
  </w:endnote>
  <w:endnote w:type="continuationSeparator" w:id="0">
    <w:p w14:paraId="419CF303" w14:textId="77777777" w:rsidR="0023467B" w:rsidRDefault="0023467B" w:rsidP="002346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8270991"/>
      <w:docPartObj>
        <w:docPartGallery w:val="Page Numbers (Bottom of Page)"/>
        <w:docPartUnique/>
      </w:docPartObj>
    </w:sdtPr>
    <w:sdtEndPr>
      <w:rPr>
        <w:noProof/>
      </w:rPr>
    </w:sdtEndPr>
    <w:sdtContent>
      <w:p w14:paraId="14C001A3" w14:textId="77777777" w:rsidR="00456107" w:rsidRDefault="004561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0B99CA" w14:textId="77777777" w:rsidR="00456107" w:rsidRDefault="004561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16D05E" w14:textId="77777777" w:rsidR="0023467B" w:rsidRDefault="0023467B" w:rsidP="0023467B">
      <w:r>
        <w:separator/>
      </w:r>
    </w:p>
  </w:footnote>
  <w:footnote w:type="continuationSeparator" w:id="0">
    <w:p w14:paraId="3828B304" w14:textId="77777777" w:rsidR="0023467B" w:rsidRDefault="0023467B" w:rsidP="002346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E10650" w14:textId="77777777" w:rsidR="00456107" w:rsidRDefault="00456107">
    <w:pPr>
      <w:pStyle w:val="Header"/>
    </w:pPr>
    <w:r>
      <w:t>1703513</w:t>
    </w:r>
  </w:p>
  <w:p w14:paraId="74BBE67A" w14:textId="77777777" w:rsidR="00456107" w:rsidRDefault="004561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F0B89"/>
    <w:multiLevelType w:val="hybridMultilevel"/>
    <w:tmpl w:val="289070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8F7FB2"/>
    <w:multiLevelType w:val="hybridMultilevel"/>
    <w:tmpl w:val="339C6E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A4313E"/>
    <w:multiLevelType w:val="hybridMultilevel"/>
    <w:tmpl w:val="FFDC217E"/>
    <w:lvl w:ilvl="0" w:tplc="5A9A4F90">
      <w:start w:val="1"/>
      <w:numFmt w:val="bullet"/>
      <w:lvlText w:val=""/>
      <w:lvlJc w:val="left"/>
      <w:pPr>
        <w:ind w:left="720" w:hanging="360"/>
      </w:pPr>
      <w:rPr>
        <w:rFonts w:ascii="Symbol" w:hAnsi="Symbol" w:hint="default"/>
        <w:color w:val="FF00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FF04E2"/>
    <w:multiLevelType w:val="hybridMultilevel"/>
    <w:tmpl w:val="2F30D4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EA5AA7"/>
    <w:multiLevelType w:val="hybridMultilevel"/>
    <w:tmpl w:val="FF0292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E112A4F"/>
    <w:multiLevelType w:val="hybridMultilevel"/>
    <w:tmpl w:val="9DFAED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5B5493A"/>
    <w:multiLevelType w:val="hybridMultilevel"/>
    <w:tmpl w:val="012AE0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AB0200E"/>
    <w:multiLevelType w:val="hybridMultilevel"/>
    <w:tmpl w:val="D0AE5A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0B110C9"/>
    <w:multiLevelType w:val="hybridMultilevel"/>
    <w:tmpl w:val="25C8B9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70C67D4"/>
    <w:multiLevelType w:val="hybridMultilevel"/>
    <w:tmpl w:val="D9E6CD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DB8562E"/>
    <w:multiLevelType w:val="hybridMultilevel"/>
    <w:tmpl w:val="B2E8E3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36D5233"/>
    <w:multiLevelType w:val="hybridMultilevel"/>
    <w:tmpl w:val="6DE0B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D74521"/>
    <w:multiLevelType w:val="hybridMultilevel"/>
    <w:tmpl w:val="08AE3F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4642E02"/>
    <w:multiLevelType w:val="hybridMultilevel"/>
    <w:tmpl w:val="840C64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9065CD7"/>
    <w:multiLevelType w:val="hybridMultilevel"/>
    <w:tmpl w:val="E6F85E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68B00E0"/>
    <w:multiLevelType w:val="hybridMultilevel"/>
    <w:tmpl w:val="76CE34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8F050A6"/>
    <w:multiLevelType w:val="hybridMultilevel"/>
    <w:tmpl w:val="4808C42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E4566F4"/>
    <w:multiLevelType w:val="hybridMultilevel"/>
    <w:tmpl w:val="F5D0D5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3"/>
  </w:num>
  <w:num w:numId="3">
    <w:abstractNumId w:val="15"/>
  </w:num>
  <w:num w:numId="4">
    <w:abstractNumId w:val="10"/>
  </w:num>
  <w:num w:numId="5">
    <w:abstractNumId w:val="1"/>
  </w:num>
  <w:num w:numId="6">
    <w:abstractNumId w:val="0"/>
  </w:num>
  <w:num w:numId="7">
    <w:abstractNumId w:val="9"/>
  </w:num>
  <w:num w:numId="8">
    <w:abstractNumId w:val="7"/>
  </w:num>
  <w:num w:numId="9">
    <w:abstractNumId w:val="5"/>
  </w:num>
  <w:num w:numId="10">
    <w:abstractNumId w:val="2"/>
  </w:num>
  <w:num w:numId="11">
    <w:abstractNumId w:val="4"/>
  </w:num>
  <w:num w:numId="12">
    <w:abstractNumId w:val="13"/>
  </w:num>
  <w:num w:numId="13">
    <w:abstractNumId w:val="11"/>
  </w:num>
  <w:num w:numId="14">
    <w:abstractNumId w:val="17"/>
  </w:num>
  <w:num w:numId="15">
    <w:abstractNumId w:val="8"/>
  </w:num>
  <w:num w:numId="16">
    <w:abstractNumId w:val="16"/>
  </w:num>
  <w:num w:numId="17">
    <w:abstractNumId w:val="14"/>
  </w:num>
  <w:num w:numId="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3ED6"/>
    <w:rsid w:val="00020E01"/>
    <w:rsid w:val="00031B07"/>
    <w:rsid w:val="000425E0"/>
    <w:rsid w:val="000938A6"/>
    <w:rsid w:val="000D7A31"/>
    <w:rsid w:val="00144A95"/>
    <w:rsid w:val="00167BD1"/>
    <w:rsid w:val="001749A7"/>
    <w:rsid w:val="001A771B"/>
    <w:rsid w:val="001C46A2"/>
    <w:rsid w:val="002066B8"/>
    <w:rsid w:val="0023467B"/>
    <w:rsid w:val="0026408C"/>
    <w:rsid w:val="00280087"/>
    <w:rsid w:val="00290164"/>
    <w:rsid w:val="002D1A23"/>
    <w:rsid w:val="002F0704"/>
    <w:rsid w:val="003671C2"/>
    <w:rsid w:val="003B57D4"/>
    <w:rsid w:val="003E3599"/>
    <w:rsid w:val="00456107"/>
    <w:rsid w:val="00476950"/>
    <w:rsid w:val="004B51E7"/>
    <w:rsid w:val="00533865"/>
    <w:rsid w:val="005757A4"/>
    <w:rsid w:val="005803A0"/>
    <w:rsid w:val="00584D3D"/>
    <w:rsid w:val="00590DCA"/>
    <w:rsid w:val="0059383D"/>
    <w:rsid w:val="005C1421"/>
    <w:rsid w:val="005C4063"/>
    <w:rsid w:val="00610A50"/>
    <w:rsid w:val="00620F30"/>
    <w:rsid w:val="00665647"/>
    <w:rsid w:val="00672D5D"/>
    <w:rsid w:val="0069165C"/>
    <w:rsid w:val="006A21D4"/>
    <w:rsid w:val="006E2A38"/>
    <w:rsid w:val="006E5646"/>
    <w:rsid w:val="006F0868"/>
    <w:rsid w:val="00735D0A"/>
    <w:rsid w:val="00742865"/>
    <w:rsid w:val="007546F5"/>
    <w:rsid w:val="007638ED"/>
    <w:rsid w:val="009241E0"/>
    <w:rsid w:val="00933579"/>
    <w:rsid w:val="00954118"/>
    <w:rsid w:val="0098739C"/>
    <w:rsid w:val="009E4E4C"/>
    <w:rsid w:val="009F33D9"/>
    <w:rsid w:val="009F5486"/>
    <w:rsid w:val="00A41966"/>
    <w:rsid w:val="00A448D2"/>
    <w:rsid w:val="00A67FA7"/>
    <w:rsid w:val="00AE1537"/>
    <w:rsid w:val="00B07A00"/>
    <w:rsid w:val="00B157F1"/>
    <w:rsid w:val="00B27B90"/>
    <w:rsid w:val="00B46D0B"/>
    <w:rsid w:val="00B83E0B"/>
    <w:rsid w:val="00B93ED6"/>
    <w:rsid w:val="00BD3D71"/>
    <w:rsid w:val="00BE61D3"/>
    <w:rsid w:val="00C560B1"/>
    <w:rsid w:val="00C927E9"/>
    <w:rsid w:val="00D9507A"/>
    <w:rsid w:val="00DA1032"/>
    <w:rsid w:val="00DF1749"/>
    <w:rsid w:val="00E326F2"/>
    <w:rsid w:val="00E4249A"/>
    <w:rsid w:val="00E52889"/>
    <w:rsid w:val="00E7032C"/>
    <w:rsid w:val="00E7138D"/>
    <w:rsid w:val="00E915AC"/>
    <w:rsid w:val="00EA5BCD"/>
    <w:rsid w:val="00EB569D"/>
    <w:rsid w:val="00F04ABA"/>
    <w:rsid w:val="00F81B06"/>
    <w:rsid w:val="00FD2E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39E93"/>
  <w15:chartTrackingRefBased/>
  <w15:docId w15:val="{1E989653-7115-4A05-89C2-568CBBC52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31B07"/>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DA1032"/>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5803A0"/>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3ED6"/>
    <w:pPr>
      <w:ind w:left="720"/>
      <w:contextualSpacing/>
    </w:pPr>
  </w:style>
  <w:style w:type="character" w:customStyle="1" w:styleId="Heading1Char">
    <w:name w:val="Heading 1 Char"/>
    <w:basedOn w:val="DefaultParagraphFont"/>
    <w:link w:val="Heading1"/>
    <w:uiPriority w:val="9"/>
    <w:rsid w:val="00DA1032"/>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5803A0"/>
    <w:rPr>
      <w:color w:val="0563C1" w:themeColor="hyperlink"/>
      <w:u w:val="single"/>
    </w:rPr>
  </w:style>
  <w:style w:type="character" w:customStyle="1" w:styleId="Heading3Char">
    <w:name w:val="Heading 3 Char"/>
    <w:basedOn w:val="DefaultParagraphFont"/>
    <w:link w:val="Heading3"/>
    <w:uiPriority w:val="9"/>
    <w:rsid w:val="005803A0"/>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620F30"/>
    <w:pPr>
      <w:spacing w:before="100" w:beforeAutospacing="1" w:after="100" w:afterAutospacing="1"/>
    </w:pPr>
    <w:rPr>
      <w:lang w:eastAsia="en-GB"/>
    </w:rPr>
  </w:style>
  <w:style w:type="character" w:styleId="FollowedHyperlink">
    <w:name w:val="FollowedHyperlink"/>
    <w:basedOn w:val="DefaultParagraphFont"/>
    <w:uiPriority w:val="99"/>
    <w:semiHidden/>
    <w:unhideWhenUsed/>
    <w:rsid w:val="00031B07"/>
    <w:rPr>
      <w:color w:val="954F72" w:themeColor="followedHyperlink"/>
      <w:u w:val="single"/>
    </w:rPr>
  </w:style>
  <w:style w:type="character" w:customStyle="1" w:styleId="UnresolvedMention1">
    <w:name w:val="Unresolved Mention1"/>
    <w:basedOn w:val="DefaultParagraphFont"/>
    <w:uiPriority w:val="99"/>
    <w:semiHidden/>
    <w:unhideWhenUsed/>
    <w:rsid w:val="00031B07"/>
    <w:rPr>
      <w:color w:val="605E5C"/>
      <w:shd w:val="clear" w:color="auto" w:fill="E1DFDD"/>
    </w:rPr>
  </w:style>
  <w:style w:type="character" w:customStyle="1" w:styleId="fn">
    <w:name w:val="fn"/>
    <w:basedOn w:val="DefaultParagraphFont"/>
    <w:rsid w:val="00031B07"/>
  </w:style>
  <w:style w:type="character" w:styleId="Emphasis">
    <w:name w:val="Emphasis"/>
    <w:basedOn w:val="DefaultParagraphFont"/>
    <w:uiPriority w:val="20"/>
    <w:qFormat/>
    <w:rsid w:val="00C560B1"/>
    <w:rPr>
      <w:i/>
      <w:iCs/>
    </w:rPr>
  </w:style>
  <w:style w:type="character" w:customStyle="1" w:styleId="apple-converted-space">
    <w:name w:val="apple-converted-space"/>
    <w:basedOn w:val="DefaultParagraphFont"/>
    <w:rsid w:val="00C560B1"/>
  </w:style>
  <w:style w:type="paragraph" w:styleId="Header">
    <w:name w:val="header"/>
    <w:basedOn w:val="Normal"/>
    <w:link w:val="HeaderChar"/>
    <w:uiPriority w:val="99"/>
    <w:unhideWhenUsed/>
    <w:rsid w:val="0023467B"/>
    <w:pPr>
      <w:tabs>
        <w:tab w:val="center" w:pos="4513"/>
        <w:tab w:val="right" w:pos="9026"/>
      </w:tabs>
    </w:pPr>
  </w:style>
  <w:style w:type="character" w:customStyle="1" w:styleId="HeaderChar">
    <w:name w:val="Header Char"/>
    <w:basedOn w:val="DefaultParagraphFont"/>
    <w:link w:val="Header"/>
    <w:uiPriority w:val="99"/>
    <w:rsid w:val="0023467B"/>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23467B"/>
    <w:pPr>
      <w:tabs>
        <w:tab w:val="center" w:pos="4513"/>
        <w:tab w:val="right" w:pos="9026"/>
      </w:tabs>
    </w:pPr>
  </w:style>
  <w:style w:type="character" w:customStyle="1" w:styleId="FooterChar">
    <w:name w:val="Footer Char"/>
    <w:basedOn w:val="DefaultParagraphFont"/>
    <w:link w:val="Footer"/>
    <w:uiPriority w:val="99"/>
    <w:rsid w:val="0023467B"/>
    <w:rPr>
      <w:rFonts w:ascii="Times New Roman" w:eastAsia="Times New Roman" w:hAnsi="Times New Roman" w:cs="Times New Roman"/>
      <w:sz w:val="24"/>
      <w:szCs w:val="24"/>
    </w:rPr>
  </w:style>
  <w:style w:type="table" w:styleId="TableGrid">
    <w:name w:val="Table Grid"/>
    <w:basedOn w:val="TableNormal"/>
    <w:uiPriority w:val="59"/>
    <w:rsid w:val="002346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735093">
      <w:bodyDiv w:val="1"/>
      <w:marLeft w:val="0"/>
      <w:marRight w:val="0"/>
      <w:marTop w:val="0"/>
      <w:marBottom w:val="0"/>
      <w:divBdr>
        <w:top w:val="none" w:sz="0" w:space="0" w:color="auto"/>
        <w:left w:val="none" w:sz="0" w:space="0" w:color="auto"/>
        <w:bottom w:val="none" w:sz="0" w:space="0" w:color="auto"/>
        <w:right w:val="none" w:sz="0" w:space="0" w:color="auto"/>
      </w:divBdr>
    </w:div>
    <w:div w:id="150945024">
      <w:bodyDiv w:val="1"/>
      <w:marLeft w:val="0"/>
      <w:marRight w:val="0"/>
      <w:marTop w:val="0"/>
      <w:marBottom w:val="0"/>
      <w:divBdr>
        <w:top w:val="none" w:sz="0" w:space="0" w:color="auto"/>
        <w:left w:val="none" w:sz="0" w:space="0" w:color="auto"/>
        <w:bottom w:val="none" w:sz="0" w:space="0" w:color="auto"/>
        <w:right w:val="none" w:sz="0" w:space="0" w:color="auto"/>
      </w:divBdr>
    </w:div>
    <w:div w:id="163058316">
      <w:bodyDiv w:val="1"/>
      <w:marLeft w:val="0"/>
      <w:marRight w:val="0"/>
      <w:marTop w:val="0"/>
      <w:marBottom w:val="0"/>
      <w:divBdr>
        <w:top w:val="none" w:sz="0" w:space="0" w:color="auto"/>
        <w:left w:val="none" w:sz="0" w:space="0" w:color="auto"/>
        <w:bottom w:val="none" w:sz="0" w:space="0" w:color="auto"/>
        <w:right w:val="none" w:sz="0" w:space="0" w:color="auto"/>
      </w:divBdr>
    </w:div>
    <w:div w:id="453913459">
      <w:bodyDiv w:val="1"/>
      <w:marLeft w:val="0"/>
      <w:marRight w:val="0"/>
      <w:marTop w:val="0"/>
      <w:marBottom w:val="0"/>
      <w:divBdr>
        <w:top w:val="none" w:sz="0" w:space="0" w:color="auto"/>
        <w:left w:val="none" w:sz="0" w:space="0" w:color="auto"/>
        <w:bottom w:val="none" w:sz="0" w:space="0" w:color="auto"/>
        <w:right w:val="none" w:sz="0" w:space="0" w:color="auto"/>
      </w:divBdr>
    </w:div>
    <w:div w:id="666400434">
      <w:bodyDiv w:val="1"/>
      <w:marLeft w:val="0"/>
      <w:marRight w:val="0"/>
      <w:marTop w:val="0"/>
      <w:marBottom w:val="0"/>
      <w:divBdr>
        <w:top w:val="none" w:sz="0" w:space="0" w:color="auto"/>
        <w:left w:val="none" w:sz="0" w:space="0" w:color="auto"/>
        <w:bottom w:val="none" w:sz="0" w:space="0" w:color="auto"/>
        <w:right w:val="none" w:sz="0" w:space="0" w:color="auto"/>
      </w:divBdr>
      <w:divsChild>
        <w:div w:id="184936847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79308035">
      <w:bodyDiv w:val="1"/>
      <w:marLeft w:val="0"/>
      <w:marRight w:val="0"/>
      <w:marTop w:val="0"/>
      <w:marBottom w:val="0"/>
      <w:divBdr>
        <w:top w:val="none" w:sz="0" w:space="0" w:color="auto"/>
        <w:left w:val="none" w:sz="0" w:space="0" w:color="auto"/>
        <w:bottom w:val="none" w:sz="0" w:space="0" w:color="auto"/>
        <w:right w:val="none" w:sz="0" w:space="0" w:color="auto"/>
      </w:divBdr>
      <w:divsChild>
        <w:div w:id="1427120445">
          <w:marLeft w:val="0"/>
          <w:marRight w:val="0"/>
          <w:marTop w:val="0"/>
          <w:marBottom w:val="0"/>
          <w:divBdr>
            <w:top w:val="none" w:sz="0" w:space="0" w:color="auto"/>
            <w:left w:val="none" w:sz="0" w:space="0" w:color="auto"/>
            <w:bottom w:val="none" w:sz="0" w:space="0" w:color="auto"/>
            <w:right w:val="none" w:sz="0" w:space="0" w:color="auto"/>
          </w:divBdr>
          <w:divsChild>
            <w:div w:id="220599847">
              <w:marLeft w:val="0"/>
              <w:marRight w:val="0"/>
              <w:marTop w:val="0"/>
              <w:marBottom w:val="0"/>
              <w:divBdr>
                <w:top w:val="none" w:sz="0" w:space="0" w:color="auto"/>
                <w:left w:val="none" w:sz="0" w:space="0" w:color="auto"/>
                <w:bottom w:val="none" w:sz="0" w:space="0" w:color="auto"/>
                <w:right w:val="none" w:sz="0" w:space="0" w:color="auto"/>
              </w:divBdr>
              <w:divsChild>
                <w:div w:id="1893420758">
                  <w:marLeft w:val="0"/>
                  <w:marRight w:val="0"/>
                  <w:marTop w:val="0"/>
                  <w:marBottom w:val="0"/>
                  <w:divBdr>
                    <w:top w:val="none" w:sz="0" w:space="0" w:color="auto"/>
                    <w:left w:val="none" w:sz="0" w:space="0" w:color="auto"/>
                    <w:bottom w:val="none" w:sz="0" w:space="0" w:color="auto"/>
                    <w:right w:val="none" w:sz="0" w:space="0" w:color="auto"/>
                  </w:divBdr>
                  <w:divsChild>
                    <w:div w:id="1849103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138298">
      <w:bodyDiv w:val="1"/>
      <w:marLeft w:val="0"/>
      <w:marRight w:val="0"/>
      <w:marTop w:val="0"/>
      <w:marBottom w:val="0"/>
      <w:divBdr>
        <w:top w:val="none" w:sz="0" w:space="0" w:color="auto"/>
        <w:left w:val="none" w:sz="0" w:space="0" w:color="auto"/>
        <w:bottom w:val="none" w:sz="0" w:space="0" w:color="auto"/>
        <w:right w:val="none" w:sz="0" w:space="0" w:color="auto"/>
      </w:divBdr>
      <w:divsChild>
        <w:div w:id="822626504">
          <w:marLeft w:val="0"/>
          <w:marRight w:val="0"/>
          <w:marTop w:val="0"/>
          <w:marBottom w:val="300"/>
          <w:divBdr>
            <w:top w:val="none" w:sz="0" w:space="0" w:color="auto"/>
            <w:left w:val="none" w:sz="0" w:space="0" w:color="auto"/>
            <w:bottom w:val="none" w:sz="0" w:space="0" w:color="auto"/>
            <w:right w:val="none" w:sz="0" w:space="0" w:color="auto"/>
          </w:divBdr>
        </w:div>
      </w:divsChild>
    </w:div>
    <w:div w:id="1080829866">
      <w:bodyDiv w:val="1"/>
      <w:marLeft w:val="0"/>
      <w:marRight w:val="0"/>
      <w:marTop w:val="0"/>
      <w:marBottom w:val="0"/>
      <w:divBdr>
        <w:top w:val="none" w:sz="0" w:space="0" w:color="auto"/>
        <w:left w:val="none" w:sz="0" w:space="0" w:color="auto"/>
        <w:bottom w:val="none" w:sz="0" w:space="0" w:color="auto"/>
        <w:right w:val="none" w:sz="0" w:space="0" w:color="auto"/>
      </w:divBdr>
    </w:div>
    <w:div w:id="1290207537">
      <w:bodyDiv w:val="1"/>
      <w:marLeft w:val="0"/>
      <w:marRight w:val="0"/>
      <w:marTop w:val="0"/>
      <w:marBottom w:val="0"/>
      <w:divBdr>
        <w:top w:val="none" w:sz="0" w:space="0" w:color="auto"/>
        <w:left w:val="none" w:sz="0" w:space="0" w:color="auto"/>
        <w:bottom w:val="none" w:sz="0" w:space="0" w:color="auto"/>
        <w:right w:val="none" w:sz="0" w:space="0" w:color="auto"/>
      </w:divBdr>
    </w:div>
    <w:div w:id="1354502951">
      <w:bodyDiv w:val="1"/>
      <w:marLeft w:val="0"/>
      <w:marRight w:val="0"/>
      <w:marTop w:val="0"/>
      <w:marBottom w:val="0"/>
      <w:divBdr>
        <w:top w:val="none" w:sz="0" w:space="0" w:color="auto"/>
        <w:left w:val="none" w:sz="0" w:space="0" w:color="auto"/>
        <w:bottom w:val="none" w:sz="0" w:space="0" w:color="auto"/>
        <w:right w:val="none" w:sz="0" w:space="0" w:color="auto"/>
      </w:divBdr>
    </w:div>
    <w:div w:id="1529030660">
      <w:bodyDiv w:val="1"/>
      <w:marLeft w:val="0"/>
      <w:marRight w:val="0"/>
      <w:marTop w:val="0"/>
      <w:marBottom w:val="0"/>
      <w:divBdr>
        <w:top w:val="none" w:sz="0" w:space="0" w:color="auto"/>
        <w:left w:val="none" w:sz="0" w:space="0" w:color="auto"/>
        <w:bottom w:val="none" w:sz="0" w:space="0" w:color="auto"/>
        <w:right w:val="none" w:sz="0" w:space="0" w:color="auto"/>
      </w:divBdr>
      <w:divsChild>
        <w:div w:id="912740898">
          <w:marLeft w:val="0"/>
          <w:marRight w:val="0"/>
          <w:marTop w:val="0"/>
          <w:marBottom w:val="0"/>
          <w:divBdr>
            <w:top w:val="none" w:sz="0" w:space="0" w:color="auto"/>
            <w:left w:val="none" w:sz="0" w:space="0" w:color="auto"/>
            <w:bottom w:val="none" w:sz="0" w:space="0" w:color="auto"/>
            <w:right w:val="none" w:sz="0" w:space="0" w:color="auto"/>
          </w:divBdr>
          <w:divsChild>
            <w:div w:id="1528717230">
              <w:marLeft w:val="0"/>
              <w:marRight w:val="0"/>
              <w:marTop w:val="0"/>
              <w:marBottom w:val="0"/>
              <w:divBdr>
                <w:top w:val="none" w:sz="0" w:space="0" w:color="auto"/>
                <w:left w:val="none" w:sz="0" w:space="0" w:color="auto"/>
                <w:bottom w:val="none" w:sz="0" w:space="0" w:color="auto"/>
                <w:right w:val="none" w:sz="0" w:space="0" w:color="auto"/>
              </w:divBdr>
              <w:divsChild>
                <w:div w:id="175510642">
                  <w:marLeft w:val="0"/>
                  <w:marRight w:val="0"/>
                  <w:marTop w:val="0"/>
                  <w:marBottom w:val="0"/>
                  <w:divBdr>
                    <w:top w:val="none" w:sz="0" w:space="0" w:color="auto"/>
                    <w:left w:val="none" w:sz="0" w:space="0" w:color="auto"/>
                    <w:bottom w:val="none" w:sz="0" w:space="0" w:color="auto"/>
                    <w:right w:val="none" w:sz="0" w:space="0" w:color="auto"/>
                  </w:divBdr>
                  <w:divsChild>
                    <w:div w:id="1785734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4756417">
          <w:marLeft w:val="0"/>
          <w:marRight w:val="0"/>
          <w:marTop w:val="0"/>
          <w:marBottom w:val="0"/>
          <w:divBdr>
            <w:top w:val="none" w:sz="0" w:space="0" w:color="auto"/>
            <w:left w:val="none" w:sz="0" w:space="0" w:color="auto"/>
            <w:bottom w:val="none" w:sz="0" w:space="0" w:color="auto"/>
            <w:right w:val="none" w:sz="0" w:space="0" w:color="auto"/>
          </w:divBdr>
          <w:divsChild>
            <w:div w:id="1980108781">
              <w:marLeft w:val="0"/>
              <w:marRight w:val="0"/>
              <w:marTop w:val="0"/>
              <w:marBottom w:val="0"/>
              <w:divBdr>
                <w:top w:val="none" w:sz="0" w:space="0" w:color="auto"/>
                <w:left w:val="none" w:sz="0" w:space="0" w:color="auto"/>
                <w:bottom w:val="none" w:sz="0" w:space="0" w:color="auto"/>
                <w:right w:val="none" w:sz="0" w:space="0" w:color="auto"/>
              </w:divBdr>
              <w:divsChild>
                <w:div w:id="631179364">
                  <w:marLeft w:val="0"/>
                  <w:marRight w:val="0"/>
                  <w:marTop w:val="0"/>
                  <w:marBottom w:val="0"/>
                  <w:divBdr>
                    <w:top w:val="none" w:sz="0" w:space="0" w:color="auto"/>
                    <w:left w:val="none" w:sz="0" w:space="0" w:color="auto"/>
                    <w:bottom w:val="none" w:sz="0" w:space="0" w:color="auto"/>
                    <w:right w:val="none" w:sz="0" w:space="0" w:color="auto"/>
                  </w:divBdr>
                  <w:divsChild>
                    <w:div w:id="787746107">
                      <w:marLeft w:val="0"/>
                      <w:marRight w:val="0"/>
                      <w:marTop w:val="0"/>
                      <w:marBottom w:val="0"/>
                      <w:divBdr>
                        <w:top w:val="none" w:sz="0" w:space="0" w:color="auto"/>
                        <w:left w:val="none" w:sz="0" w:space="0" w:color="auto"/>
                        <w:bottom w:val="none" w:sz="0" w:space="0" w:color="auto"/>
                        <w:right w:val="none" w:sz="0" w:space="0" w:color="auto"/>
                      </w:divBdr>
                      <w:divsChild>
                        <w:div w:id="2055691372">
                          <w:marLeft w:val="0"/>
                          <w:marRight w:val="0"/>
                          <w:marTop w:val="0"/>
                          <w:marBottom w:val="0"/>
                          <w:divBdr>
                            <w:top w:val="none" w:sz="0" w:space="0" w:color="auto"/>
                            <w:left w:val="none" w:sz="0" w:space="0" w:color="auto"/>
                            <w:bottom w:val="none" w:sz="0" w:space="0" w:color="auto"/>
                            <w:right w:val="none" w:sz="0" w:space="0" w:color="auto"/>
                          </w:divBdr>
                          <w:divsChild>
                            <w:div w:id="647515231">
                              <w:marLeft w:val="0"/>
                              <w:marRight w:val="0"/>
                              <w:marTop w:val="0"/>
                              <w:marBottom w:val="0"/>
                              <w:divBdr>
                                <w:top w:val="none" w:sz="0" w:space="0" w:color="auto"/>
                                <w:left w:val="none" w:sz="0" w:space="0" w:color="auto"/>
                                <w:bottom w:val="none" w:sz="0" w:space="0" w:color="auto"/>
                                <w:right w:val="none" w:sz="0" w:space="0" w:color="auto"/>
                              </w:divBdr>
                              <w:divsChild>
                                <w:div w:id="255679352">
                                  <w:marLeft w:val="0"/>
                                  <w:marRight w:val="0"/>
                                  <w:marTop w:val="0"/>
                                  <w:marBottom w:val="0"/>
                                  <w:divBdr>
                                    <w:top w:val="none" w:sz="0" w:space="0" w:color="auto"/>
                                    <w:left w:val="none" w:sz="0" w:space="0" w:color="auto"/>
                                    <w:bottom w:val="none" w:sz="0" w:space="0" w:color="auto"/>
                                    <w:right w:val="none" w:sz="0" w:space="0" w:color="auto"/>
                                  </w:divBdr>
                                  <w:divsChild>
                                    <w:div w:id="1961573467">
                                      <w:marLeft w:val="0"/>
                                      <w:marRight w:val="0"/>
                                      <w:marTop w:val="0"/>
                                      <w:marBottom w:val="0"/>
                                      <w:divBdr>
                                        <w:top w:val="none" w:sz="0" w:space="0" w:color="auto"/>
                                        <w:left w:val="none" w:sz="0" w:space="0" w:color="auto"/>
                                        <w:bottom w:val="none" w:sz="0" w:space="0" w:color="auto"/>
                                        <w:right w:val="none" w:sz="0" w:space="0" w:color="auto"/>
                                      </w:divBdr>
                                      <w:divsChild>
                                        <w:div w:id="6949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12273737">
      <w:bodyDiv w:val="1"/>
      <w:marLeft w:val="0"/>
      <w:marRight w:val="0"/>
      <w:marTop w:val="0"/>
      <w:marBottom w:val="0"/>
      <w:divBdr>
        <w:top w:val="none" w:sz="0" w:space="0" w:color="auto"/>
        <w:left w:val="none" w:sz="0" w:space="0" w:color="auto"/>
        <w:bottom w:val="none" w:sz="0" w:space="0" w:color="auto"/>
        <w:right w:val="none" w:sz="0" w:space="0" w:color="auto"/>
      </w:divBdr>
    </w:div>
    <w:div w:id="1830829380">
      <w:bodyDiv w:val="1"/>
      <w:marLeft w:val="0"/>
      <w:marRight w:val="0"/>
      <w:marTop w:val="0"/>
      <w:marBottom w:val="0"/>
      <w:divBdr>
        <w:top w:val="none" w:sz="0" w:space="0" w:color="auto"/>
        <w:left w:val="none" w:sz="0" w:space="0" w:color="auto"/>
        <w:bottom w:val="none" w:sz="0" w:space="0" w:color="auto"/>
        <w:right w:val="none" w:sz="0" w:space="0" w:color="auto"/>
      </w:divBdr>
      <w:divsChild>
        <w:div w:id="194193760">
          <w:marLeft w:val="1200"/>
          <w:marRight w:val="0"/>
          <w:marTop w:val="240"/>
          <w:marBottom w:val="240"/>
          <w:divBdr>
            <w:top w:val="none" w:sz="0" w:space="0" w:color="auto"/>
            <w:left w:val="none" w:sz="0" w:space="0" w:color="auto"/>
            <w:bottom w:val="none" w:sz="0" w:space="0" w:color="auto"/>
            <w:right w:val="none" w:sz="0" w:space="0" w:color="auto"/>
          </w:divBdr>
        </w:div>
        <w:div w:id="1310402377">
          <w:marLeft w:val="1200"/>
          <w:marRight w:val="0"/>
          <w:marTop w:val="240"/>
          <w:marBottom w:val="240"/>
          <w:divBdr>
            <w:top w:val="none" w:sz="0" w:space="0" w:color="auto"/>
            <w:left w:val="none" w:sz="0" w:space="0" w:color="auto"/>
            <w:bottom w:val="none" w:sz="0" w:space="0" w:color="auto"/>
            <w:right w:val="none" w:sz="0" w:space="0" w:color="auto"/>
          </w:divBdr>
        </w:div>
        <w:div w:id="1082291011">
          <w:marLeft w:val="1200"/>
          <w:marRight w:val="0"/>
          <w:marTop w:val="240"/>
          <w:marBottom w:val="240"/>
          <w:divBdr>
            <w:top w:val="none" w:sz="0" w:space="0" w:color="auto"/>
            <w:left w:val="none" w:sz="0" w:space="0" w:color="auto"/>
            <w:bottom w:val="none" w:sz="0" w:space="0" w:color="auto"/>
            <w:right w:val="none" w:sz="0" w:space="0" w:color="auto"/>
          </w:divBdr>
        </w:div>
        <w:div w:id="1899979061">
          <w:marLeft w:val="1200"/>
          <w:marRight w:val="0"/>
          <w:marTop w:val="240"/>
          <w:marBottom w:val="240"/>
          <w:divBdr>
            <w:top w:val="none" w:sz="0" w:space="0" w:color="auto"/>
            <w:left w:val="none" w:sz="0" w:space="0" w:color="auto"/>
            <w:bottom w:val="none" w:sz="0" w:space="0" w:color="auto"/>
            <w:right w:val="none" w:sz="0" w:space="0" w:color="auto"/>
          </w:divBdr>
        </w:div>
        <w:div w:id="1519079298">
          <w:marLeft w:val="1200"/>
          <w:marRight w:val="0"/>
          <w:marTop w:val="240"/>
          <w:marBottom w:val="240"/>
          <w:divBdr>
            <w:top w:val="none" w:sz="0" w:space="0" w:color="auto"/>
            <w:left w:val="none" w:sz="0" w:space="0" w:color="auto"/>
            <w:bottom w:val="none" w:sz="0" w:space="0" w:color="auto"/>
            <w:right w:val="none" w:sz="0" w:space="0" w:color="auto"/>
          </w:divBdr>
        </w:div>
        <w:div w:id="1375888137">
          <w:marLeft w:val="1200"/>
          <w:marRight w:val="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a.ioe.ac.uk/22165/2/150225-successful-futures-en_Redacted.pdf" TargetMode="External"/><Relationship Id="rId13" Type="http://schemas.openxmlformats.org/officeDocument/2006/relationships/hyperlink" Target="https://www.gtcni.org.uk/publications/uploads/document/annual%20lecture%20paper.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andfonline.com/doi/full/10.1080/14681366.2017.1312494" TargetMode="External"/><Relationship Id="rId12" Type="http://schemas.openxmlformats.org/officeDocument/2006/relationships/hyperlink" Target="https://www.suttontrust.com/wp-content/uploads/2014/10/What-makes-great-teaching-FINAL-4.11.14-1.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ducationengland.org.uk/documents/plowden/plowden1967-1.html" TargetMode="External"/><Relationship Id="rId5" Type="http://schemas.openxmlformats.org/officeDocument/2006/relationships/footnotes" Target="footnotes.xml"/><Relationship Id="rId15" Type="http://schemas.openxmlformats.org/officeDocument/2006/relationships/image" Target="media/image1.png"/><Relationship Id="rId10" Type="http://schemas.openxmlformats.org/officeDocument/2006/relationships/hyperlink" Target="https://www.gtcni.org.uk/publications/uploads/document/annual%20lecture%20paper.pdf" TargetMode="External"/><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s://gov.wales/docs/dcells/publications/150309-teaching-tomorrows-teachers-final.pdf.%20Accessed%20on%2028/12/18" TargetMode="External"/><Relationship Id="rId14" Type="http://schemas.openxmlformats.org/officeDocument/2006/relationships/hyperlink" Target="http://dx.doi.org/10.1080/14681366.2017.1312494http://discovery.ucl.ac.uk/1558024/1/Knowledge%20English%20and%20the%20formation%20of%20teachers.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630"/>
    <w:rsid w:val="004D5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120188209A34E4B8E9BFC40A4D74266">
    <w:name w:val="3120188209A34E4B8E9BFC40A4D74266"/>
    <w:rsid w:val="004D563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37</Pages>
  <Words>9657</Words>
  <Characters>55048</Characters>
  <Application>Microsoft Office Word</Application>
  <DocSecurity>0</DocSecurity>
  <Lines>458</Lines>
  <Paragraphs>129</Paragraphs>
  <ScaleCrop>false</ScaleCrop>
  <HeadingPairs>
    <vt:vector size="2" baseType="variant">
      <vt:variant>
        <vt:lpstr>Title</vt:lpstr>
      </vt:variant>
      <vt:variant>
        <vt:i4>1</vt:i4>
      </vt:variant>
    </vt:vector>
  </HeadingPairs>
  <TitlesOfParts>
    <vt:vector size="1" baseType="lpstr">
      <vt:lpstr/>
    </vt:vector>
  </TitlesOfParts>
  <Company>Coleg Y Cymoedd</Company>
  <LinksUpToDate>false</LinksUpToDate>
  <CharactersWithSpaces>64576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Evans</dc:creator>
  <cp:keywords/>
  <dc:description/>
  <cp:lastModifiedBy>corey shephard</cp:lastModifiedBy>
  <cp:revision>3</cp:revision>
  <dcterms:created xsi:type="dcterms:W3CDTF">2019-01-11T17:58:00Z</dcterms:created>
  <dcterms:modified xsi:type="dcterms:W3CDTF">2019-01-11T18:40:00Z</dcterms:modified>
</cp:coreProperties>
</file>