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ascii="Arial" w:hAnsi="Arial" w:cs="Arial"/>
          <w:sz w:val="24"/>
          <w:szCs w:val="24"/>
        </w:rPr>
        <w:id w:val="-1525169922"/>
        <w:docPartObj>
          <w:docPartGallery w:val="Table of Contents"/>
          <w:docPartUnique/>
        </w:docPartObj>
      </w:sdtPr>
      <w:sdtEndPr>
        <w:rPr>
          <w:rFonts w:eastAsiaTheme="minorHAnsi"/>
          <w:b/>
          <w:bCs/>
          <w:noProof/>
          <w:color w:val="auto"/>
          <w:lang w:val="en-GB"/>
        </w:rPr>
      </w:sdtEndPr>
      <w:sdtContent>
        <w:p w14:paraId="735F2AD4" w14:textId="7A6A13F1" w:rsidR="008E51B7" w:rsidRPr="00EF5D6F" w:rsidRDefault="008E51B7" w:rsidP="00EF5D6F">
          <w:pPr>
            <w:pStyle w:val="TOCHeading"/>
            <w:spacing w:line="360" w:lineRule="auto"/>
            <w:rPr>
              <w:rFonts w:ascii="Arial" w:hAnsi="Arial" w:cs="Arial"/>
              <w:sz w:val="24"/>
              <w:szCs w:val="24"/>
            </w:rPr>
          </w:pPr>
          <w:r w:rsidRPr="00EF5D6F">
            <w:rPr>
              <w:rFonts w:ascii="Arial" w:hAnsi="Arial" w:cs="Arial"/>
              <w:sz w:val="24"/>
              <w:szCs w:val="24"/>
            </w:rPr>
            <w:t>Contents</w:t>
          </w:r>
        </w:p>
        <w:p w14:paraId="61B1924A" w14:textId="6B241C72" w:rsidR="00A61040" w:rsidRPr="00EF5D6F" w:rsidRDefault="008E51B7" w:rsidP="00EF5D6F">
          <w:pPr>
            <w:pStyle w:val="TOC1"/>
            <w:tabs>
              <w:tab w:val="right" w:leader="dot" w:pos="9016"/>
            </w:tabs>
            <w:spacing w:line="360" w:lineRule="auto"/>
            <w:rPr>
              <w:rFonts w:ascii="Arial" w:eastAsiaTheme="minorEastAsia" w:hAnsi="Arial" w:cs="Arial"/>
              <w:noProof/>
              <w:sz w:val="24"/>
              <w:szCs w:val="24"/>
              <w:lang w:eastAsia="en-GB"/>
            </w:rPr>
          </w:pPr>
          <w:r w:rsidRPr="00EF5D6F">
            <w:rPr>
              <w:rFonts w:ascii="Arial" w:hAnsi="Arial" w:cs="Arial"/>
              <w:sz w:val="24"/>
              <w:szCs w:val="24"/>
            </w:rPr>
            <w:fldChar w:fldCharType="begin"/>
          </w:r>
          <w:r w:rsidRPr="00EF5D6F">
            <w:rPr>
              <w:rFonts w:ascii="Arial" w:hAnsi="Arial" w:cs="Arial"/>
              <w:sz w:val="24"/>
              <w:szCs w:val="24"/>
            </w:rPr>
            <w:instrText xml:space="preserve"> TOC \o "1-3" \h \z \u </w:instrText>
          </w:r>
          <w:r w:rsidRPr="00EF5D6F">
            <w:rPr>
              <w:rFonts w:ascii="Arial" w:hAnsi="Arial" w:cs="Arial"/>
              <w:sz w:val="24"/>
              <w:szCs w:val="24"/>
            </w:rPr>
            <w:fldChar w:fldCharType="separate"/>
          </w:r>
          <w:hyperlink w:anchor="_Toc65619206" w:history="1">
            <w:r w:rsidR="00A61040" w:rsidRPr="00EF5D6F">
              <w:rPr>
                <w:rStyle w:val="Hyperlink"/>
                <w:rFonts w:ascii="Arial" w:hAnsi="Arial" w:cs="Arial"/>
                <w:noProof/>
                <w:sz w:val="24"/>
                <w:szCs w:val="24"/>
              </w:rPr>
              <w:t>Introduction</w:t>
            </w:r>
            <w:r w:rsidR="00A61040" w:rsidRPr="00EF5D6F">
              <w:rPr>
                <w:rFonts w:ascii="Arial" w:hAnsi="Arial" w:cs="Arial"/>
                <w:noProof/>
                <w:webHidden/>
                <w:sz w:val="24"/>
                <w:szCs w:val="24"/>
              </w:rPr>
              <w:tab/>
            </w:r>
            <w:r w:rsidR="00A61040" w:rsidRPr="00EF5D6F">
              <w:rPr>
                <w:rFonts w:ascii="Arial" w:hAnsi="Arial" w:cs="Arial"/>
                <w:noProof/>
                <w:webHidden/>
                <w:sz w:val="24"/>
                <w:szCs w:val="24"/>
              </w:rPr>
              <w:fldChar w:fldCharType="begin"/>
            </w:r>
            <w:r w:rsidR="00A61040" w:rsidRPr="00EF5D6F">
              <w:rPr>
                <w:rFonts w:ascii="Arial" w:hAnsi="Arial" w:cs="Arial"/>
                <w:noProof/>
                <w:webHidden/>
                <w:sz w:val="24"/>
                <w:szCs w:val="24"/>
              </w:rPr>
              <w:instrText xml:space="preserve"> PAGEREF _Toc65619206 \h </w:instrText>
            </w:r>
            <w:r w:rsidR="00A61040" w:rsidRPr="00EF5D6F">
              <w:rPr>
                <w:rFonts w:ascii="Arial" w:hAnsi="Arial" w:cs="Arial"/>
                <w:noProof/>
                <w:webHidden/>
                <w:sz w:val="24"/>
                <w:szCs w:val="24"/>
              </w:rPr>
            </w:r>
            <w:r w:rsidR="00A61040" w:rsidRPr="00EF5D6F">
              <w:rPr>
                <w:rFonts w:ascii="Arial" w:hAnsi="Arial" w:cs="Arial"/>
                <w:noProof/>
                <w:webHidden/>
                <w:sz w:val="24"/>
                <w:szCs w:val="24"/>
              </w:rPr>
              <w:fldChar w:fldCharType="separate"/>
            </w:r>
            <w:r w:rsidR="00A61040" w:rsidRPr="00EF5D6F">
              <w:rPr>
                <w:rFonts w:ascii="Arial" w:hAnsi="Arial" w:cs="Arial"/>
                <w:noProof/>
                <w:webHidden/>
                <w:sz w:val="24"/>
                <w:szCs w:val="24"/>
              </w:rPr>
              <w:t>1</w:t>
            </w:r>
            <w:r w:rsidR="00A61040" w:rsidRPr="00EF5D6F">
              <w:rPr>
                <w:rFonts w:ascii="Arial" w:hAnsi="Arial" w:cs="Arial"/>
                <w:noProof/>
                <w:webHidden/>
                <w:sz w:val="24"/>
                <w:szCs w:val="24"/>
              </w:rPr>
              <w:fldChar w:fldCharType="end"/>
            </w:r>
          </w:hyperlink>
        </w:p>
        <w:p w14:paraId="7446111F" w14:textId="48895479" w:rsidR="00A61040" w:rsidRPr="00EF5D6F" w:rsidRDefault="00A61040" w:rsidP="00EF5D6F">
          <w:pPr>
            <w:pStyle w:val="TOC1"/>
            <w:tabs>
              <w:tab w:val="right" w:leader="dot" w:pos="9016"/>
            </w:tabs>
            <w:spacing w:line="360" w:lineRule="auto"/>
            <w:rPr>
              <w:rFonts w:ascii="Arial" w:eastAsiaTheme="minorEastAsia" w:hAnsi="Arial" w:cs="Arial"/>
              <w:noProof/>
              <w:sz w:val="24"/>
              <w:szCs w:val="24"/>
              <w:lang w:eastAsia="en-GB"/>
            </w:rPr>
          </w:pPr>
          <w:hyperlink w:anchor="_Toc65619207" w:history="1">
            <w:r w:rsidRPr="00EF5D6F">
              <w:rPr>
                <w:rStyle w:val="Hyperlink"/>
                <w:rFonts w:ascii="Arial" w:hAnsi="Arial" w:cs="Arial"/>
                <w:noProof/>
                <w:sz w:val="24"/>
                <w:szCs w:val="24"/>
              </w:rPr>
              <w:t>Burj Khalifa – Detail</w:t>
            </w:r>
            <w:r w:rsidRPr="00EF5D6F">
              <w:rPr>
                <w:rFonts w:ascii="Arial" w:hAnsi="Arial" w:cs="Arial"/>
                <w:noProof/>
                <w:webHidden/>
                <w:sz w:val="24"/>
                <w:szCs w:val="24"/>
              </w:rPr>
              <w:tab/>
            </w:r>
            <w:r w:rsidRPr="00EF5D6F">
              <w:rPr>
                <w:rFonts w:ascii="Arial" w:hAnsi="Arial" w:cs="Arial"/>
                <w:noProof/>
                <w:webHidden/>
                <w:sz w:val="24"/>
                <w:szCs w:val="24"/>
              </w:rPr>
              <w:fldChar w:fldCharType="begin"/>
            </w:r>
            <w:r w:rsidRPr="00EF5D6F">
              <w:rPr>
                <w:rFonts w:ascii="Arial" w:hAnsi="Arial" w:cs="Arial"/>
                <w:noProof/>
                <w:webHidden/>
                <w:sz w:val="24"/>
                <w:szCs w:val="24"/>
              </w:rPr>
              <w:instrText xml:space="preserve"> PAGEREF _Toc65619207 \h </w:instrText>
            </w:r>
            <w:r w:rsidRPr="00EF5D6F">
              <w:rPr>
                <w:rFonts w:ascii="Arial" w:hAnsi="Arial" w:cs="Arial"/>
                <w:noProof/>
                <w:webHidden/>
                <w:sz w:val="24"/>
                <w:szCs w:val="24"/>
              </w:rPr>
            </w:r>
            <w:r w:rsidRPr="00EF5D6F">
              <w:rPr>
                <w:rFonts w:ascii="Arial" w:hAnsi="Arial" w:cs="Arial"/>
                <w:noProof/>
                <w:webHidden/>
                <w:sz w:val="24"/>
                <w:szCs w:val="24"/>
              </w:rPr>
              <w:fldChar w:fldCharType="separate"/>
            </w:r>
            <w:r w:rsidRPr="00EF5D6F">
              <w:rPr>
                <w:rFonts w:ascii="Arial" w:hAnsi="Arial" w:cs="Arial"/>
                <w:noProof/>
                <w:webHidden/>
                <w:sz w:val="24"/>
                <w:szCs w:val="24"/>
              </w:rPr>
              <w:t>1</w:t>
            </w:r>
            <w:r w:rsidRPr="00EF5D6F">
              <w:rPr>
                <w:rFonts w:ascii="Arial" w:hAnsi="Arial" w:cs="Arial"/>
                <w:noProof/>
                <w:webHidden/>
                <w:sz w:val="24"/>
                <w:szCs w:val="24"/>
              </w:rPr>
              <w:fldChar w:fldCharType="end"/>
            </w:r>
          </w:hyperlink>
        </w:p>
        <w:p w14:paraId="3F0BD636" w14:textId="55234F0C" w:rsidR="00A61040" w:rsidRPr="00EF5D6F" w:rsidRDefault="00A61040" w:rsidP="00EF5D6F">
          <w:pPr>
            <w:pStyle w:val="TOC1"/>
            <w:tabs>
              <w:tab w:val="right" w:leader="dot" w:pos="9016"/>
            </w:tabs>
            <w:spacing w:line="360" w:lineRule="auto"/>
            <w:rPr>
              <w:rFonts w:ascii="Arial" w:eastAsiaTheme="minorEastAsia" w:hAnsi="Arial" w:cs="Arial"/>
              <w:noProof/>
              <w:sz w:val="24"/>
              <w:szCs w:val="24"/>
              <w:lang w:eastAsia="en-GB"/>
            </w:rPr>
          </w:pPr>
          <w:hyperlink w:anchor="_Toc65619208" w:history="1">
            <w:r w:rsidRPr="00EF5D6F">
              <w:rPr>
                <w:rStyle w:val="Hyperlink"/>
                <w:rFonts w:ascii="Arial" w:eastAsia="Times New Roman" w:hAnsi="Arial" w:cs="Arial"/>
                <w:noProof/>
                <w:sz w:val="24"/>
                <w:szCs w:val="24"/>
                <w:lang w:eastAsia="en-GB"/>
              </w:rPr>
              <w:t>Construction to the Burj Khalifa</w:t>
            </w:r>
            <w:r w:rsidRPr="00EF5D6F">
              <w:rPr>
                <w:rFonts w:ascii="Arial" w:hAnsi="Arial" w:cs="Arial"/>
                <w:noProof/>
                <w:webHidden/>
                <w:sz w:val="24"/>
                <w:szCs w:val="24"/>
              </w:rPr>
              <w:tab/>
            </w:r>
            <w:r w:rsidRPr="00EF5D6F">
              <w:rPr>
                <w:rFonts w:ascii="Arial" w:hAnsi="Arial" w:cs="Arial"/>
                <w:noProof/>
                <w:webHidden/>
                <w:sz w:val="24"/>
                <w:szCs w:val="24"/>
              </w:rPr>
              <w:fldChar w:fldCharType="begin"/>
            </w:r>
            <w:r w:rsidRPr="00EF5D6F">
              <w:rPr>
                <w:rFonts w:ascii="Arial" w:hAnsi="Arial" w:cs="Arial"/>
                <w:noProof/>
                <w:webHidden/>
                <w:sz w:val="24"/>
                <w:szCs w:val="24"/>
              </w:rPr>
              <w:instrText xml:space="preserve"> PAGEREF _Toc65619208 \h </w:instrText>
            </w:r>
            <w:r w:rsidRPr="00EF5D6F">
              <w:rPr>
                <w:rFonts w:ascii="Arial" w:hAnsi="Arial" w:cs="Arial"/>
                <w:noProof/>
                <w:webHidden/>
                <w:sz w:val="24"/>
                <w:szCs w:val="24"/>
              </w:rPr>
            </w:r>
            <w:r w:rsidRPr="00EF5D6F">
              <w:rPr>
                <w:rFonts w:ascii="Arial" w:hAnsi="Arial" w:cs="Arial"/>
                <w:noProof/>
                <w:webHidden/>
                <w:sz w:val="24"/>
                <w:szCs w:val="24"/>
              </w:rPr>
              <w:fldChar w:fldCharType="separate"/>
            </w:r>
            <w:r w:rsidRPr="00EF5D6F">
              <w:rPr>
                <w:rFonts w:ascii="Arial" w:hAnsi="Arial" w:cs="Arial"/>
                <w:noProof/>
                <w:webHidden/>
                <w:sz w:val="24"/>
                <w:szCs w:val="24"/>
              </w:rPr>
              <w:t>2</w:t>
            </w:r>
            <w:r w:rsidRPr="00EF5D6F">
              <w:rPr>
                <w:rFonts w:ascii="Arial" w:hAnsi="Arial" w:cs="Arial"/>
                <w:noProof/>
                <w:webHidden/>
                <w:sz w:val="24"/>
                <w:szCs w:val="24"/>
              </w:rPr>
              <w:fldChar w:fldCharType="end"/>
            </w:r>
          </w:hyperlink>
        </w:p>
        <w:p w14:paraId="4425AA83" w14:textId="232C826F" w:rsidR="00A61040" w:rsidRPr="00EF5D6F" w:rsidRDefault="00A61040" w:rsidP="00EF5D6F">
          <w:pPr>
            <w:pStyle w:val="TOC1"/>
            <w:tabs>
              <w:tab w:val="right" w:leader="dot" w:pos="9016"/>
            </w:tabs>
            <w:spacing w:line="360" w:lineRule="auto"/>
            <w:rPr>
              <w:rFonts w:ascii="Arial" w:eastAsiaTheme="minorEastAsia" w:hAnsi="Arial" w:cs="Arial"/>
              <w:noProof/>
              <w:sz w:val="24"/>
              <w:szCs w:val="24"/>
              <w:lang w:eastAsia="en-GB"/>
            </w:rPr>
          </w:pPr>
          <w:hyperlink w:anchor="_Toc65619209" w:history="1">
            <w:r w:rsidRPr="00EF5D6F">
              <w:rPr>
                <w:rStyle w:val="Hyperlink"/>
                <w:rFonts w:ascii="Arial" w:hAnsi="Arial" w:cs="Arial"/>
                <w:noProof/>
                <w:sz w:val="24"/>
                <w:szCs w:val="24"/>
                <w:shd w:val="clear" w:color="auto" w:fill="FFFFFF"/>
              </w:rPr>
              <w:t>Burj Khalifa – Construction method</w:t>
            </w:r>
            <w:r w:rsidRPr="00EF5D6F">
              <w:rPr>
                <w:rFonts w:ascii="Arial" w:hAnsi="Arial" w:cs="Arial"/>
                <w:noProof/>
                <w:webHidden/>
                <w:sz w:val="24"/>
                <w:szCs w:val="24"/>
              </w:rPr>
              <w:tab/>
            </w:r>
            <w:r w:rsidRPr="00EF5D6F">
              <w:rPr>
                <w:rFonts w:ascii="Arial" w:hAnsi="Arial" w:cs="Arial"/>
                <w:noProof/>
                <w:webHidden/>
                <w:sz w:val="24"/>
                <w:szCs w:val="24"/>
              </w:rPr>
              <w:fldChar w:fldCharType="begin"/>
            </w:r>
            <w:r w:rsidRPr="00EF5D6F">
              <w:rPr>
                <w:rFonts w:ascii="Arial" w:hAnsi="Arial" w:cs="Arial"/>
                <w:noProof/>
                <w:webHidden/>
                <w:sz w:val="24"/>
                <w:szCs w:val="24"/>
              </w:rPr>
              <w:instrText xml:space="preserve"> PAGEREF _Toc65619209 \h </w:instrText>
            </w:r>
            <w:r w:rsidRPr="00EF5D6F">
              <w:rPr>
                <w:rFonts w:ascii="Arial" w:hAnsi="Arial" w:cs="Arial"/>
                <w:noProof/>
                <w:webHidden/>
                <w:sz w:val="24"/>
                <w:szCs w:val="24"/>
              </w:rPr>
            </w:r>
            <w:r w:rsidRPr="00EF5D6F">
              <w:rPr>
                <w:rFonts w:ascii="Arial" w:hAnsi="Arial" w:cs="Arial"/>
                <w:noProof/>
                <w:webHidden/>
                <w:sz w:val="24"/>
                <w:szCs w:val="24"/>
              </w:rPr>
              <w:fldChar w:fldCharType="separate"/>
            </w:r>
            <w:r w:rsidRPr="00EF5D6F">
              <w:rPr>
                <w:rFonts w:ascii="Arial" w:hAnsi="Arial" w:cs="Arial"/>
                <w:noProof/>
                <w:webHidden/>
                <w:sz w:val="24"/>
                <w:szCs w:val="24"/>
              </w:rPr>
              <w:t>3</w:t>
            </w:r>
            <w:r w:rsidRPr="00EF5D6F">
              <w:rPr>
                <w:rFonts w:ascii="Arial" w:hAnsi="Arial" w:cs="Arial"/>
                <w:noProof/>
                <w:webHidden/>
                <w:sz w:val="24"/>
                <w:szCs w:val="24"/>
              </w:rPr>
              <w:fldChar w:fldCharType="end"/>
            </w:r>
          </w:hyperlink>
        </w:p>
        <w:p w14:paraId="740B35B5" w14:textId="717D4264" w:rsidR="00A61040" w:rsidRPr="00EF5D6F" w:rsidRDefault="00A61040" w:rsidP="00EF5D6F">
          <w:pPr>
            <w:pStyle w:val="TOC1"/>
            <w:tabs>
              <w:tab w:val="right" w:leader="dot" w:pos="9016"/>
            </w:tabs>
            <w:spacing w:line="360" w:lineRule="auto"/>
            <w:rPr>
              <w:rFonts w:ascii="Arial" w:eastAsiaTheme="minorEastAsia" w:hAnsi="Arial" w:cs="Arial"/>
              <w:noProof/>
              <w:sz w:val="24"/>
              <w:szCs w:val="24"/>
              <w:lang w:eastAsia="en-GB"/>
            </w:rPr>
          </w:pPr>
          <w:hyperlink w:anchor="_Toc65619210" w:history="1">
            <w:r w:rsidRPr="00EF5D6F">
              <w:rPr>
                <w:rStyle w:val="Hyperlink"/>
                <w:rFonts w:ascii="Arial" w:hAnsi="Arial" w:cs="Arial"/>
                <w:noProof/>
                <w:sz w:val="24"/>
                <w:szCs w:val="24"/>
                <w:shd w:val="clear" w:color="auto" w:fill="FFFFFF"/>
              </w:rPr>
              <w:t>Burj Khalifa – Environmental impact</w:t>
            </w:r>
            <w:r w:rsidRPr="00EF5D6F">
              <w:rPr>
                <w:rFonts w:ascii="Arial" w:hAnsi="Arial" w:cs="Arial"/>
                <w:noProof/>
                <w:webHidden/>
                <w:sz w:val="24"/>
                <w:szCs w:val="24"/>
              </w:rPr>
              <w:tab/>
            </w:r>
            <w:r w:rsidRPr="00EF5D6F">
              <w:rPr>
                <w:rFonts w:ascii="Arial" w:hAnsi="Arial" w:cs="Arial"/>
                <w:noProof/>
                <w:webHidden/>
                <w:sz w:val="24"/>
                <w:szCs w:val="24"/>
              </w:rPr>
              <w:fldChar w:fldCharType="begin"/>
            </w:r>
            <w:r w:rsidRPr="00EF5D6F">
              <w:rPr>
                <w:rFonts w:ascii="Arial" w:hAnsi="Arial" w:cs="Arial"/>
                <w:noProof/>
                <w:webHidden/>
                <w:sz w:val="24"/>
                <w:szCs w:val="24"/>
              </w:rPr>
              <w:instrText xml:space="preserve"> PAGEREF _Toc65619210 \h </w:instrText>
            </w:r>
            <w:r w:rsidRPr="00EF5D6F">
              <w:rPr>
                <w:rFonts w:ascii="Arial" w:hAnsi="Arial" w:cs="Arial"/>
                <w:noProof/>
                <w:webHidden/>
                <w:sz w:val="24"/>
                <w:szCs w:val="24"/>
              </w:rPr>
            </w:r>
            <w:r w:rsidRPr="00EF5D6F">
              <w:rPr>
                <w:rFonts w:ascii="Arial" w:hAnsi="Arial" w:cs="Arial"/>
                <w:noProof/>
                <w:webHidden/>
                <w:sz w:val="24"/>
                <w:szCs w:val="24"/>
              </w:rPr>
              <w:fldChar w:fldCharType="separate"/>
            </w:r>
            <w:r w:rsidRPr="00EF5D6F">
              <w:rPr>
                <w:rFonts w:ascii="Arial" w:hAnsi="Arial" w:cs="Arial"/>
                <w:noProof/>
                <w:webHidden/>
                <w:sz w:val="24"/>
                <w:szCs w:val="24"/>
              </w:rPr>
              <w:t>4</w:t>
            </w:r>
            <w:r w:rsidRPr="00EF5D6F">
              <w:rPr>
                <w:rFonts w:ascii="Arial" w:hAnsi="Arial" w:cs="Arial"/>
                <w:noProof/>
                <w:webHidden/>
                <w:sz w:val="24"/>
                <w:szCs w:val="24"/>
              </w:rPr>
              <w:fldChar w:fldCharType="end"/>
            </w:r>
          </w:hyperlink>
        </w:p>
        <w:p w14:paraId="6D1863F3" w14:textId="0C4FC96D" w:rsidR="00A61040" w:rsidRPr="00EF5D6F" w:rsidRDefault="00A61040" w:rsidP="00EF5D6F">
          <w:pPr>
            <w:pStyle w:val="TOC1"/>
            <w:tabs>
              <w:tab w:val="right" w:leader="dot" w:pos="9016"/>
            </w:tabs>
            <w:spacing w:line="360" w:lineRule="auto"/>
            <w:rPr>
              <w:rFonts w:ascii="Arial" w:eastAsiaTheme="minorEastAsia" w:hAnsi="Arial" w:cs="Arial"/>
              <w:noProof/>
              <w:sz w:val="24"/>
              <w:szCs w:val="24"/>
              <w:lang w:eastAsia="en-GB"/>
            </w:rPr>
          </w:pPr>
          <w:hyperlink w:anchor="_Toc65619211" w:history="1">
            <w:r w:rsidRPr="00EF5D6F">
              <w:rPr>
                <w:rStyle w:val="Hyperlink"/>
                <w:rFonts w:ascii="Arial" w:hAnsi="Arial" w:cs="Arial"/>
                <w:noProof/>
                <w:sz w:val="24"/>
                <w:szCs w:val="24"/>
              </w:rPr>
              <w:t>Burj Khalifa – Original design</w:t>
            </w:r>
            <w:r w:rsidRPr="00EF5D6F">
              <w:rPr>
                <w:rFonts w:ascii="Arial" w:hAnsi="Arial" w:cs="Arial"/>
                <w:noProof/>
                <w:webHidden/>
                <w:sz w:val="24"/>
                <w:szCs w:val="24"/>
              </w:rPr>
              <w:tab/>
            </w:r>
            <w:r w:rsidRPr="00EF5D6F">
              <w:rPr>
                <w:rFonts w:ascii="Arial" w:hAnsi="Arial" w:cs="Arial"/>
                <w:noProof/>
                <w:webHidden/>
                <w:sz w:val="24"/>
                <w:szCs w:val="24"/>
              </w:rPr>
              <w:fldChar w:fldCharType="begin"/>
            </w:r>
            <w:r w:rsidRPr="00EF5D6F">
              <w:rPr>
                <w:rFonts w:ascii="Arial" w:hAnsi="Arial" w:cs="Arial"/>
                <w:noProof/>
                <w:webHidden/>
                <w:sz w:val="24"/>
                <w:szCs w:val="24"/>
              </w:rPr>
              <w:instrText xml:space="preserve"> PAGEREF _Toc65619211 \h </w:instrText>
            </w:r>
            <w:r w:rsidRPr="00EF5D6F">
              <w:rPr>
                <w:rFonts w:ascii="Arial" w:hAnsi="Arial" w:cs="Arial"/>
                <w:noProof/>
                <w:webHidden/>
                <w:sz w:val="24"/>
                <w:szCs w:val="24"/>
              </w:rPr>
            </w:r>
            <w:r w:rsidRPr="00EF5D6F">
              <w:rPr>
                <w:rFonts w:ascii="Arial" w:hAnsi="Arial" w:cs="Arial"/>
                <w:noProof/>
                <w:webHidden/>
                <w:sz w:val="24"/>
                <w:szCs w:val="24"/>
              </w:rPr>
              <w:fldChar w:fldCharType="separate"/>
            </w:r>
            <w:r w:rsidRPr="00EF5D6F">
              <w:rPr>
                <w:rFonts w:ascii="Arial" w:hAnsi="Arial" w:cs="Arial"/>
                <w:noProof/>
                <w:webHidden/>
                <w:sz w:val="24"/>
                <w:szCs w:val="24"/>
              </w:rPr>
              <w:t>4</w:t>
            </w:r>
            <w:r w:rsidRPr="00EF5D6F">
              <w:rPr>
                <w:rFonts w:ascii="Arial" w:hAnsi="Arial" w:cs="Arial"/>
                <w:noProof/>
                <w:webHidden/>
                <w:sz w:val="24"/>
                <w:szCs w:val="24"/>
              </w:rPr>
              <w:fldChar w:fldCharType="end"/>
            </w:r>
          </w:hyperlink>
        </w:p>
        <w:p w14:paraId="5BBF6394" w14:textId="16564589" w:rsidR="00A61040" w:rsidRPr="00EF5D6F" w:rsidRDefault="00A61040" w:rsidP="00EF5D6F">
          <w:pPr>
            <w:pStyle w:val="TOC1"/>
            <w:tabs>
              <w:tab w:val="right" w:leader="dot" w:pos="9016"/>
            </w:tabs>
            <w:spacing w:line="360" w:lineRule="auto"/>
            <w:rPr>
              <w:rFonts w:ascii="Arial" w:eastAsiaTheme="minorEastAsia" w:hAnsi="Arial" w:cs="Arial"/>
              <w:noProof/>
              <w:sz w:val="24"/>
              <w:szCs w:val="24"/>
              <w:lang w:eastAsia="en-GB"/>
            </w:rPr>
          </w:pPr>
          <w:hyperlink w:anchor="_Toc65619212" w:history="1">
            <w:r w:rsidRPr="00EF5D6F">
              <w:rPr>
                <w:rStyle w:val="Hyperlink"/>
                <w:rFonts w:ascii="Arial" w:hAnsi="Arial" w:cs="Arial"/>
                <w:noProof/>
                <w:sz w:val="24"/>
                <w:szCs w:val="24"/>
              </w:rPr>
              <w:t>Empire state building - Detail</w:t>
            </w:r>
            <w:r w:rsidRPr="00EF5D6F">
              <w:rPr>
                <w:rFonts w:ascii="Arial" w:hAnsi="Arial" w:cs="Arial"/>
                <w:noProof/>
                <w:webHidden/>
                <w:sz w:val="24"/>
                <w:szCs w:val="24"/>
              </w:rPr>
              <w:tab/>
            </w:r>
            <w:r w:rsidRPr="00EF5D6F">
              <w:rPr>
                <w:rFonts w:ascii="Arial" w:hAnsi="Arial" w:cs="Arial"/>
                <w:noProof/>
                <w:webHidden/>
                <w:sz w:val="24"/>
                <w:szCs w:val="24"/>
              </w:rPr>
              <w:fldChar w:fldCharType="begin"/>
            </w:r>
            <w:r w:rsidRPr="00EF5D6F">
              <w:rPr>
                <w:rFonts w:ascii="Arial" w:hAnsi="Arial" w:cs="Arial"/>
                <w:noProof/>
                <w:webHidden/>
                <w:sz w:val="24"/>
                <w:szCs w:val="24"/>
              </w:rPr>
              <w:instrText xml:space="preserve"> PAGEREF _Toc65619212 \h </w:instrText>
            </w:r>
            <w:r w:rsidRPr="00EF5D6F">
              <w:rPr>
                <w:rFonts w:ascii="Arial" w:hAnsi="Arial" w:cs="Arial"/>
                <w:noProof/>
                <w:webHidden/>
                <w:sz w:val="24"/>
                <w:szCs w:val="24"/>
              </w:rPr>
            </w:r>
            <w:r w:rsidRPr="00EF5D6F">
              <w:rPr>
                <w:rFonts w:ascii="Arial" w:hAnsi="Arial" w:cs="Arial"/>
                <w:noProof/>
                <w:webHidden/>
                <w:sz w:val="24"/>
                <w:szCs w:val="24"/>
              </w:rPr>
              <w:fldChar w:fldCharType="separate"/>
            </w:r>
            <w:r w:rsidRPr="00EF5D6F">
              <w:rPr>
                <w:rFonts w:ascii="Arial" w:hAnsi="Arial" w:cs="Arial"/>
                <w:noProof/>
                <w:webHidden/>
                <w:sz w:val="24"/>
                <w:szCs w:val="24"/>
              </w:rPr>
              <w:t>5</w:t>
            </w:r>
            <w:r w:rsidRPr="00EF5D6F">
              <w:rPr>
                <w:rFonts w:ascii="Arial" w:hAnsi="Arial" w:cs="Arial"/>
                <w:noProof/>
                <w:webHidden/>
                <w:sz w:val="24"/>
                <w:szCs w:val="24"/>
              </w:rPr>
              <w:fldChar w:fldCharType="end"/>
            </w:r>
          </w:hyperlink>
        </w:p>
        <w:p w14:paraId="585BF9CF" w14:textId="61301B7B" w:rsidR="00A61040" w:rsidRPr="00EF5D6F" w:rsidRDefault="00A61040" w:rsidP="00EF5D6F">
          <w:pPr>
            <w:pStyle w:val="TOC1"/>
            <w:tabs>
              <w:tab w:val="right" w:leader="dot" w:pos="9016"/>
            </w:tabs>
            <w:spacing w:line="360" w:lineRule="auto"/>
            <w:rPr>
              <w:rFonts w:ascii="Arial" w:eastAsiaTheme="minorEastAsia" w:hAnsi="Arial" w:cs="Arial"/>
              <w:noProof/>
              <w:sz w:val="24"/>
              <w:szCs w:val="24"/>
              <w:lang w:eastAsia="en-GB"/>
            </w:rPr>
          </w:pPr>
          <w:hyperlink w:anchor="_Toc65619213" w:history="1">
            <w:r w:rsidRPr="00EF5D6F">
              <w:rPr>
                <w:rStyle w:val="Hyperlink"/>
                <w:rFonts w:ascii="Arial" w:hAnsi="Arial" w:cs="Arial"/>
                <w:noProof/>
                <w:sz w:val="24"/>
                <w:szCs w:val="24"/>
              </w:rPr>
              <w:t>Empire state building – Original design</w:t>
            </w:r>
            <w:r w:rsidRPr="00EF5D6F">
              <w:rPr>
                <w:rFonts w:ascii="Arial" w:hAnsi="Arial" w:cs="Arial"/>
                <w:noProof/>
                <w:webHidden/>
                <w:sz w:val="24"/>
                <w:szCs w:val="24"/>
              </w:rPr>
              <w:tab/>
            </w:r>
            <w:r w:rsidRPr="00EF5D6F">
              <w:rPr>
                <w:rFonts w:ascii="Arial" w:hAnsi="Arial" w:cs="Arial"/>
                <w:noProof/>
                <w:webHidden/>
                <w:sz w:val="24"/>
                <w:szCs w:val="24"/>
              </w:rPr>
              <w:fldChar w:fldCharType="begin"/>
            </w:r>
            <w:r w:rsidRPr="00EF5D6F">
              <w:rPr>
                <w:rFonts w:ascii="Arial" w:hAnsi="Arial" w:cs="Arial"/>
                <w:noProof/>
                <w:webHidden/>
                <w:sz w:val="24"/>
                <w:szCs w:val="24"/>
              </w:rPr>
              <w:instrText xml:space="preserve"> PAGEREF _Toc65619213 \h </w:instrText>
            </w:r>
            <w:r w:rsidRPr="00EF5D6F">
              <w:rPr>
                <w:rFonts w:ascii="Arial" w:hAnsi="Arial" w:cs="Arial"/>
                <w:noProof/>
                <w:webHidden/>
                <w:sz w:val="24"/>
                <w:szCs w:val="24"/>
              </w:rPr>
            </w:r>
            <w:r w:rsidRPr="00EF5D6F">
              <w:rPr>
                <w:rFonts w:ascii="Arial" w:hAnsi="Arial" w:cs="Arial"/>
                <w:noProof/>
                <w:webHidden/>
                <w:sz w:val="24"/>
                <w:szCs w:val="24"/>
              </w:rPr>
              <w:fldChar w:fldCharType="separate"/>
            </w:r>
            <w:r w:rsidRPr="00EF5D6F">
              <w:rPr>
                <w:rFonts w:ascii="Arial" w:hAnsi="Arial" w:cs="Arial"/>
                <w:noProof/>
                <w:webHidden/>
                <w:sz w:val="24"/>
                <w:szCs w:val="24"/>
              </w:rPr>
              <w:t>5</w:t>
            </w:r>
            <w:r w:rsidRPr="00EF5D6F">
              <w:rPr>
                <w:rFonts w:ascii="Arial" w:hAnsi="Arial" w:cs="Arial"/>
                <w:noProof/>
                <w:webHidden/>
                <w:sz w:val="24"/>
                <w:szCs w:val="24"/>
              </w:rPr>
              <w:fldChar w:fldCharType="end"/>
            </w:r>
          </w:hyperlink>
        </w:p>
        <w:p w14:paraId="5B8B5A42" w14:textId="3C7851EA" w:rsidR="00A61040" w:rsidRPr="00EF5D6F" w:rsidRDefault="00A61040" w:rsidP="00EF5D6F">
          <w:pPr>
            <w:pStyle w:val="TOC1"/>
            <w:tabs>
              <w:tab w:val="right" w:leader="dot" w:pos="9016"/>
            </w:tabs>
            <w:spacing w:line="360" w:lineRule="auto"/>
            <w:rPr>
              <w:rFonts w:ascii="Arial" w:eastAsiaTheme="minorEastAsia" w:hAnsi="Arial" w:cs="Arial"/>
              <w:noProof/>
              <w:sz w:val="24"/>
              <w:szCs w:val="24"/>
              <w:lang w:eastAsia="en-GB"/>
            </w:rPr>
          </w:pPr>
          <w:hyperlink w:anchor="_Toc65619214" w:history="1">
            <w:r w:rsidRPr="00EF5D6F">
              <w:rPr>
                <w:rStyle w:val="Hyperlink"/>
                <w:rFonts w:ascii="Arial" w:hAnsi="Arial" w:cs="Arial"/>
                <w:noProof/>
                <w:sz w:val="24"/>
                <w:szCs w:val="24"/>
                <w:shd w:val="clear" w:color="auto" w:fill="FFFFFF"/>
              </w:rPr>
              <w:t>Empire state building – Environmental impact</w:t>
            </w:r>
            <w:r w:rsidRPr="00EF5D6F">
              <w:rPr>
                <w:rFonts w:ascii="Arial" w:hAnsi="Arial" w:cs="Arial"/>
                <w:noProof/>
                <w:webHidden/>
                <w:sz w:val="24"/>
                <w:szCs w:val="24"/>
              </w:rPr>
              <w:tab/>
            </w:r>
            <w:r w:rsidRPr="00EF5D6F">
              <w:rPr>
                <w:rFonts w:ascii="Arial" w:hAnsi="Arial" w:cs="Arial"/>
                <w:noProof/>
                <w:webHidden/>
                <w:sz w:val="24"/>
                <w:szCs w:val="24"/>
              </w:rPr>
              <w:fldChar w:fldCharType="begin"/>
            </w:r>
            <w:r w:rsidRPr="00EF5D6F">
              <w:rPr>
                <w:rFonts w:ascii="Arial" w:hAnsi="Arial" w:cs="Arial"/>
                <w:noProof/>
                <w:webHidden/>
                <w:sz w:val="24"/>
                <w:szCs w:val="24"/>
              </w:rPr>
              <w:instrText xml:space="preserve"> PAGEREF _Toc65619214 \h </w:instrText>
            </w:r>
            <w:r w:rsidRPr="00EF5D6F">
              <w:rPr>
                <w:rFonts w:ascii="Arial" w:hAnsi="Arial" w:cs="Arial"/>
                <w:noProof/>
                <w:webHidden/>
                <w:sz w:val="24"/>
                <w:szCs w:val="24"/>
              </w:rPr>
            </w:r>
            <w:r w:rsidRPr="00EF5D6F">
              <w:rPr>
                <w:rFonts w:ascii="Arial" w:hAnsi="Arial" w:cs="Arial"/>
                <w:noProof/>
                <w:webHidden/>
                <w:sz w:val="24"/>
                <w:szCs w:val="24"/>
              </w:rPr>
              <w:fldChar w:fldCharType="separate"/>
            </w:r>
            <w:r w:rsidRPr="00EF5D6F">
              <w:rPr>
                <w:rFonts w:ascii="Arial" w:hAnsi="Arial" w:cs="Arial"/>
                <w:noProof/>
                <w:webHidden/>
                <w:sz w:val="24"/>
                <w:szCs w:val="24"/>
              </w:rPr>
              <w:t>5</w:t>
            </w:r>
            <w:r w:rsidRPr="00EF5D6F">
              <w:rPr>
                <w:rFonts w:ascii="Arial" w:hAnsi="Arial" w:cs="Arial"/>
                <w:noProof/>
                <w:webHidden/>
                <w:sz w:val="24"/>
                <w:szCs w:val="24"/>
              </w:rPr>
              <w:fldChar w:fldCharType="end"/>
            </w:r>
          </w:hyperlink>
        </w:p>
        <w:p w14:paraId="0C126A93" w14:textId="6ECFFC3A" w:rsidR="00A61040" w:rsidRPr="00EF5D6F" w:rsidRDefault="00A61040" w:rsidP="00EF5D6F">
          <w:pPr>
            <w:pStyle w:val="TOC1"/>
            <w:tabs>
              <w:tab w:val="right" w:leader="dot" w:pos="9016"/>
            </w:tabs>
            <w:spacing w:line="360" w:lineRule="auto"/>
            <w:rPr>
              <w:rFonts w:ascii="Arial" w:eastAsiaTheme="minorEastAsia" w:hAnsi="Arial" w:cs="Arial"/>
              <w:noProof/>
              <w:sz w:val="24"/>
              <w:szCs w:val="24"/>
              <w:lang w:eastAsia="en-GB"/>
            </w:rPr>
          </w:pPr>
          <w:hyperlink w:anchor="_Toc65619215" w:history="1">
            <w:r w:rsidRPr="00EF5D6F">
              <w:rPr>
                <w:rStyle w:val="Hyperlink"/>
                <w:rFonts w:ascii="Arial" w:hAnsi="Arial" w:cs="Arial"/>
                <w:noProof/>
                <w:sz w:val="24"/>
                <w:szCs w:val="24"/>
              </w:rPr>
              <w:t>Comparing and contrasting concrete and steel frame</w:t>
            </w:r>
            <w:r w:rsidRPr="00EF5D6F">
              <w:rPr>
                <w:rFonts w:ascii="Arial" w:hAnsi="Arial" w:cs="Arial"/>
                <w:noProof/>
                <w:webHidden/>
                <w:sz w:val="24"/>
                <w:szCs w:val="24"/>
              </w:rPr>
              <w:tab/>
            </w:r>
            <w:r w:rsidRPr="00EF5D6F">
              <w:rPr>
                <w:rFonts w:ascii="Arial" w:hAnsi="Arial" w:cs="Arial"/>
                <w:noProof/>
                <w:webHidden/>
                <w:sz w:val="24"/>
                <w:szCs w:val="24"/>
              </w:rPr>
              <w:fldChar w:fldCharType="begin"/>
            </w:r>
            <w:r w:rsidRPr="00EF5D6F">
              <w:rPr>
                <w:rFonts w:ascii="Arial" w:hAnsi="Arial" w:cs="Arial"/>
                <w:noProof/>
                <w:webHidden/>
                <w:sz w:val="24"/>
                <w:szCs w:val="24"/>
              </w:rPr>
              <w:instrText xml:space="preserve"> PAGEREF _Toc65619215 \h </w:instrText>
            </w:r>
            <w:r w:rsidRPr="00EF5D6F">
              <w:rPr>
                <w:rFonts w:ascii="Arial" w:hAnsi="Arial" w:cs="Arial"/>
                <w:noProof/>
                <w:webHidden/>
                <w:sz w:val="24"/>
                <w:szCs w:val="24"/>
              </w:rPr>
            </w:r>
            <w:r w:rsidRPr="00EF5D6F">
              <w:rPr>
                <w:rFonts w:ascii="Arial" w:hAnsi="Arial" w:cs="Arial"/>
                <w:noProof/>
                <w:webHidden/>
                <w:sz w:val="24"/>
                <w:szCs w:val="24"/>
              </w:rPr>
              <w:fldChar w:fldCharType="separate"/>
            </w:r>
            <w:r w:rsidRPr="00EF5D6F">
              <w:rPr>
                <w:rFonts w:ascii="Arial" w:hAnsi="Arial" w:cs="Arial"/>
                <w:noProof/>
                <w:webHidden/>
                <w:sz w:val="24"/>
                <w:szCs w:val="24"/>
              </w:rPr>
              <w:t>6</w:t>
            </w:r>
            <w:r w:rsidRPr="00EF5D6F">
              <w:rPr>
                <w:rFonts w:ascii="Arial" w:hAnsi="Arial" w:cs="Arial"/>
                <w:noProof/>
                <w:webHidden/>
                <w:sz w:val="24"/>
                <w:szCs w:val="24"/>
              </w:rPr>
              <w:fldChar w:fldCharType="end"/>
            </w:r>
          </w:hyperlink>
        </w:p>
        <w:p w14:paraId="398F3FA7" w14:textId="2A34E543" w:rsidR="00A61040" w:rsidRPr="00EF5D6F" w:rsidRDefault="00A61040" w:rsidP="00EF5D6F">
          <w:pPr>
            <w:pStyle w:val="TOC1"/>
            <w:tabs>
              <w:tab w:val="right" w:leader="dot" w:pos="9016"/>
            </w:tabs>
            <w:spacing w:line="360" w:lineRule="auto"/>
            <w:rPr>
              <w:rFonts w:ascii="Arial" w:eastAsiaTheme="minorEastAsia" w:hAnsi="Arial" w:cs="Arial"/>
              <w:noProof/>
              <w:sz w:val="24"/>
              <w:szCs w:val="24"/>
              <w:lang w:eastAsia="en-GB"/>
            </w:rPr>
          </w:pPr>
          <w:hyperlink w:anchor="_Toc65619216" w:history="1">
            <w:r w:rsidRPr="00EF5D6F">
              <w:rPr>
                <w:rStyle w:val="Hyperlink"/>
                <w:rFonts w:ascii="Arial" w:eastAsia="Times New Roman" w:hAnsi="Arial" w:cs="Arial"/>
                <w:noProof/>
                <w:sz w:val="24"/>
                <w:szCs w:val="24"/>
                <w:lang w:eastAsia="en-GB"/>
              </w:rPr>
              <w:t>Durability and climate resistance</w:t>
            </w:r>
            <w:r w:rsidRPr="00EF5D6F">
              <w:rPr>
                <w:rFonts w:ascii="Arial" w:hAnsi="Arial" w:cs="Arial"/>
                <w:noProof/>
                <w:webHidden/>
                <w:sz w:val="24"/>
                <w:szCs w:val="24"/>
              </w:rPr>
              <w:tab/>
            </w:r>
            <w:r w:rsidRPr="00EF5D6F">
              <w:rPr>
                <w:rFonts w:ascii="Arial" w:hAnsi="Arial" w:cs="Arial"/>
                <w:noProof/>
                <w:webHidden/>
                <w:sz w:val="24"/>
                <w:szCs w:val="24"/>
              </w:rPr>
              <w:fldChar w:fldCharType="begin"/>
            </w:r>
            <w:r w:rsidRPr="00EF5D6F">
              <w:rPr>
                <w:rFonts w:ascii="Arial" w:hAnsi="Arial" w:cs="Arial"/>
                <w:noProof/>
                <w:webHidden/>
                <w:sz w:val="24"/>
                <w:szCs w:val="24"/>
              </w:rPr>
              <w:instrText xml:space="preserve"> PAGEREF _Toc65619216 \h </w:instrText>
            </w:r>
            <w:r w:rsidRPr="00EF5D6F">
              <w:rPr>
                <w:rFonts w:ascii="Arial" w:hAnsi="Arial" w:cs="Arial"/>
                <w:noProof/>
                <w:webHidden/>
                <w:sz w:val="24"/>
                <w:szCs w:val="24"/>
              </w:rPr>
            </w:r>
            <w:r w:rsidRPr="00EF5D6F">
              <w:rPr>
                <w:rFonts w:ascii="Arial" w:hAnsi="Arial" w:cs="Arial"/>
                <w:noProof/>
                <w:webHidden/>
                <w:sz w:val="24"/>
                <w:szCs w:val="24"/>
              </w:rPr>
              <w:fldChar w:fldCharType="separate"/>
            </w:r>
            <w:r w:rsidRPr="00EF5D6F">
              <w:rPr>
                <w:rFonts w:ascii="Arial" w:hAnsi="Arial" w:cs="Arial"/>
                <w:noProof/>
                <w:webHidden/>
                <w:sz w:val="24"/>
                <w:szCs w:val="24"/>
              </w:rPr>
              <w:t>8</w:t>
            </w:r>
            <w:r w:rsidRPr="00EF5D6F">
              <w:rPr>
                <w:rFonts w:ascii="Arial" w:hAnsi="Arial" w:cs="Arial"/>
                <w:noProof/>
                <w:webHidden/>
                <w:sz w:val="24"/>
                <w:szCs w:val="24"/>
              </w:rPr>
              <w:fldChar w:fldCharType="end"/>
            </w:r>
          </w:hyperlink>
        </w:p>
        <w:p w14:paraId="4789B0A0" w14:textId="40AC7342" w:rsidR="00A61040" w:rsidRPr="00EF5D6F" w:rsidRDefault="00A61040" w:rsidP="00EF5D6F">
          <w:pPr>
            <w:pStyle w:val="TOC1"/>
            <w:tabs>
              <w:tab w:val="right" w:leader="dot" w:pos="9016"/>
            </w:tabs>
            <w:spacing w:line="360" w:lineRule="auto"/>
            <w:rPr>
              <w:rFonts w:ascii="Arial" w:eastAsiaTheme="minorEastAsia" w:hAnsi="Arial" w:cs="Arial"/>
              <w:noProof/>
              <w:sz w:val="24"/>
              <w:szCs w:val="24"/>
              <w:lang w:eastAsia="en-GB"/>
            </w:rPr>
          </w:pPr>
          <w:hyperlink w:anchor="_Toc65619217" w:history="1">
            <w:r w:rsidRPr="00EF5D6F">
              <w:rPr>
                <w:rStyle w:val="Hyperlink"/>
                <w:rFonts w:ascii="Arial" w:hAnsi="Arial" w:cs="Arial"/>
                <w:noProof/>
                <w:sz w:val="24"/>
                <w:szCs w:val="24"/>
              </w:rPr>
              <w:t>Production</w:t>
            </w:r>
            <w:r w:rsidRPr="00EF5D6F">
              <w:rPr>
                <w:rFonts w:ascii="Arial" w:hAnsi="Arial" w:cs="Arial"/>
                <w:noProof/>
                <w:webHidden/>
                <w:sz w:val="24"/>
                <w:szCs w:val="24"/>
              </w:rPr>
              <w:tab/>
            </w:r>
            <w:r w:rsidRPr="00EF5D6F">
              <w:rPr>
                <w:rFonts w:ascii="Arial" w:hAnsi="Arial" w:cs="Arial"/>
                <w:noProof/>
                <w:webHidden/>
                <w:sz w:val="24"/>
                <w:szCs w:val="24"/>
              </w:rPr>
              <w:fldChar w:fldCharType="begin"/>
            </w:r>
            <w:r w:rsidRPr="00EF5D6F">
              <w:rPr>
                <w:rFonts w:ascii="Arial" w:hAnsi="Arial" w:cs="Arial"/>
                <w:noProof/>
                <w:webHidden/>
                <w:sz w:val="24"/>
                <w:szCs w:val="24"/>
              </w:rPr>
              <w:instrText xml:space="preserve"> PAGEREF _Toc65619217 \h </w:instrText>
            </w:r>
            <w:r w:rsidRPr="00EF5D6F">
              <w:rPr>
                <w:rFonts w:ascii="Arial" w:hAnsi="Arial" w:cs="Arial"/>
                <w:noProof/>
                <w:webHidden/>
                <w:sz w:val="24"/>
                <w:szCs w:val="24"/>
              </w:rPr>
            </w:r>
            <w:r w:rsidRPr="00EF5D6F">
              <w:rPr>
                <w:rFonts w:ascii="Arial" w:hAnsi="Arial" w:cs="Arial"/>
                <w:noProof/>
                <w:webHidden/>
                <w:sz w:val="24"/>
                <w:szCs w:val="24"/>
              </w:rPr>
              <w:fldChar w:fldCharType="separate"/>
            </w:r>
            <w:r w:rsidRPr="00EF5D6F">
              <w:rPr>
                <w:rFonts w:ascii="Arial" w:hAnsi="Arial" w:cs="Arial"/>
                <w:noProof/>
                <w:webHidden/>
                <w:sz w:val="24"/>
                <w:szCs w:val="24"/>
              </w:rPr>
              <w:t>10</w:t>
            </w:r>
            <w:r w:rsidRPr="00EF5D6F">
              <w:rPr>
                <w:rFonts w:ascii="Arial" w:hAnsi="Arial" w:cs="Arial"/>
                <w:noProof/>
                <w:webHidden/>
                <w:sz w:val="24"/>
                <w:szCs w:val="24"/>
              </w:rPr>
              <w:fldChar w:fldCharType="end"/>
            </w:r>
          </w:hyperlink>
        </w:p>
        <w:p w14:paraId="0849C47E" w14:textId="71856F5D" w:rsidR="00A61040" w:rsidRPr="00EF5D6F" w:rsidRDefault="00A61040" w:rsidP="00EF5D6F">
          <w:pPr>
            <w:pStyle w:val="TOC1"/>
            <w:tabs>
              <w:tab w:val="right" w:leader="dot" w:pos="9016"/>
            </w:tabs>
            <w:spacing w:line="360" w:lineRule="auto"/>
            <w:rPr>
              <w:rFonts w:ascii="Arial" w:eastAsiaTheme="minorEastAsia" w:hAnsi="Arial" w:cs="Arial"/>
              <w:noProof/>
              <w:sz w:val="24"/>
              <w:szCs w:val="24"/>
              <w:lang w:eastAsia="en-GB"/>
            </w:rPr>
          </w:pPr>
          <w:hyperlink w:anchor="_Toc65619218" w:history="1">
            <w:r w:rsidRPr="00EF5D6F">
              <w:rPr>
                <w:rStyle w:val="Hyperlink"/>
                <w:rFonts w:ascii="Arial" w:hAnsi="Arial" w:cs="Arial"/>
                <w:noProof/>
                <w:sz w:val="24"/>
                <w:szCs w:val="24"/>
              </w:rPr>
              <w:t>References</w:t>
            </w:r>
            <w:r w:rsidRPr="00EF5D6F">
              <w:rPr>
                <w:rFonts w:ascii="Arial" w:hAnsi="Arial" w:cs="Arial"/>
                <w:noProof/>
                <w:webHidden/>
                <w:sz w:val="24"/>
                <w:szCs w:val="24"/>
              </w:rPr>
              <w:tab/>
            </w:r>
            <w:r w:rsidRPr="00EF5D6F">
              <w:rPr>
                <w:rFonts w:ascii="Arial" w:hAnsi="Arial" w:cs="Arial"/>
                <w:noProof/>
                <w:webHidden/>
                <w:sz w:val="24"/>
                <w:szCs w:val="24"/>
              </w:rPr>
              <w:fldChar w:fldCharType="begin"/>
            </w:r>
            <w:r w:rsidRPr="00EF5D6F">
              <w:rPr>
                <w:rFonts w:ascii="Arial" w:hAnsi="Arial" w:cs="Arial"/>
                <w:noProof/>
                <w:webHidden/>
                <w:sz w:val="24"/>
                <w:szCs w:val="24"/>
              </w:rPr>
              <w:instrText xml:space="preserve"> PAGEREF _Toc65619218 \h </w:instrText>
            </w:r>
            <w:r w:rsidRPr="00EF5D6F">
              <w:rPr>
                <w:rFonts w:ascii="Arial" w:hAnsi="Arial" w:cs="Arial"/>
                <w:noProof/>
                <w:webHidden/>
                <w:sz w:val="24"/>
                <w:szCs w:val="24"/>
              </w:rPr>
            </w:r>
            <w:r w:rsidRPr="00EF5D6F">
              <w:rPr>
                <w:rFonts w:ascii="Arial" w:hAnsi="Arial" w:cs="Arial"/>
                <w:noProof/>
                <w:webHidden/>
                <w:sz w:val="24"/>
                <w:szCs w:val="24"/>
              </w:rPr>
              <w:fldChar w:fldCharType="separate"/>
            </w:r>
            <w:r w:rsidRPr="00EF5D6F">
              <w:rPr>
                <w:rFonts w:ascii="Arial" w:hAnsi="Arial" w:cs="Arial"/>
                <w:noProof/>
                <w:webHidden/>
                <w:sz w:val="24"/>
                <w:szCs w:val="24"/>
              </w:rPr>
              <w:t>11</w:t>
            </w:r>
            <w:r w:rsidRPr="00EF5D6F">
              <w:rPr>
                <w:rFonts w:ascii="Arial" w:hAnsi="Arial" w:cs="Arial"/>
                <w:noProof/>
                <w:webHidden/>
                <w:sz w:val="24"/>
                <w:szCs w:val="24"/>
              </w:rPr>
              <w:fldChar w:fldCharType="end"/>
            </w:r>
          </w:hyperlink>
        </w:p>
        <w:p w14:paraId="0AF40403" w14:textId="1103CB80" w:rsidR="007467BA" w:rsidRPr="00EF5D6F" w:rsidRDefault="008E51B7" w:rsidP="00EF5D6F">
          <w:pPr>
            <w:spacing w:line="360" w:lineRule="auto"/>
            <w:rPr>
              <w:rFonts w:ascii="Arial" w:hAnsi="Arial" w:cs="Arial"/>
              <w:sz w:val="24"/>
              <w:szCs w:val="24"/>
            </w:rPr>
          </w:pPr>
          <w:r w:rsidRPr="00EF5D6F">
            <w:rPr>
              <w:rFonts w:ascii="Arial" w:hAnsi="Arial" w:cs="Arial"/>
              <w:b/>
              <w:bCs/>
              <w:noProof/>
              <w:sz w:val="24"/>
              <w:szCs w:val="24"/>
            </w:rPr>
            <w:fldChar w:fldCharType="end"/>
          </w:r>
        </w:p>
      </w:sdtContent>
    </w:sdt>
    <w:p w14:paraId="0619C8FA" w14:textId="44C89891" w:rsidR="00DA4402" w:rsidRPr="00EF5D6F" w:rsidRDefault="00DA4402" w:rsidP="00EF5D6F">
      <w:pPr>
        <w:pStyle w:val="Heading1"/>
        <w:spacing w:line="360" w:lineRule="auto"/>
        <w:rPr>
          <w:rFonts w:ascii="Arial" w:hAnsi="Arial" w:cs="Arial"/>
          <w:sz w:val="24"/>
          <w:szCs w:val="24"/>
        </w:rPr>
      </w:pPr>
      <w:bookmarkStart w:id="0" w:name="_Toc65619206"/>
      <w:r w:rsidRPr="00EF5D6F">
        <w:rPr>
          <w:rFonts w:ascii="Arial" w:hAnsi="Arial" w:cs="Arial"/>
          <w:sz w:val="24"/>
          <w:szCs w:val="24"/>
        </w:rPr>
        <w:t>Introduction</w:t>
      </w:r>
      <w:bookmarkEnd w:id="0"/>
    </w:p>
    <w:p w14:paraId="5E91CCAA" w14:textId="609F4E1A" w:rsidR="00DA4402" w:rsidRPr="00EF5D6F" w:rsidRDefault="00DA4402" w:rsidP="00EF5D6F">
      <w:pPr>
        <w:spacing w:line="360" w:lineRule="auto"/>
        <w:rPr>
          <w:rFonts w:ascii="Arial" w:hAnsi="Arial" w:cs="Arial"/>
          <w:sz w:val="24"/>
          <w:szCs w:val="24"/>
        </w:rPr>
      </w:pPr>
      <w:r w:rsidRPr="00EF5D6F">
        <w:rPr>
          <w:rFonts w:ascii="Arial" w:hAnsi="Arial" w:cs="Arial"/>
          <w:sz w:val="24"/>
          <w:szCs w:val="24"/>
        </w:rPr>
        <w:t>Throughout our own research,</w:t>
      </w:r>
      <w:r w:rsidR="0043572E" w:rsidRPr="00EF5D6F">
        <w:rPr>
          <w:rFonts w:ascii="Arial" w:hAnsi="Arial" w:cs="Arial"/>
          <w:sz w:val="24"/>
          <w:szCs w:val="24"/>
        </w:rPr>
        <w:t xml:space="preserve"> select two existing buildings </w:t>
      </w:r>
      <w:r w:rsidR="00B5149A" w:rsidRPr="00EF5D6F">
        <w:rPr>
          <w:rFonts w:ascii="Arial" w:hAnsi="Arial" w:cs="Arial"/>
          <w:sz w:val="24"/>
          <w:szCs w:val="24"/>
        </w:rPr>
        <w:t>from around the world, one being concrete frame and the other steel frame.</w:t>
      </w:r>
      <w:r w:rsidR="00973BCF" w:rsidRPr="00EF5D6F">
        <w:rPr>
          <w:rFonts w:ascii="Arial" w:hAnsi="Arial" w:cs="Arial"/>
          <w:sz w:val="24"/>
          <w:szCs w:val="24"/>
        </w:rPr>
        <w:t xml:space="preserve"> The concrete frame building I have decided to do my research on is the Burj Khalifa. </w:t>
      </w:r>
      <w:r w:rsidR="001403B8" w:rsidRPr="00EF5D6F">
        <w:rPr>
          <w:rFonts w:ascii="Arial" w:hAnsi="Arial" w:cs="Arial"/>
          <w:sz w:val="24"/>
          <w:szCs w:val="24"/>
        </w:rPr>
        <w:t>As for the steel</w:t>
      </w:r>
      <w:r w:rsidR="00E61D5A" w:rsidRPr="00EF5D6F">
        <w:rPr>
          <w:rFonts w:ascii="Arial" w:hAnsi="Arial" w:cs="Arial"/>
          <w:sz w:val="24"/>
          <w:szCs w:val="24"/>
        </w:rPr>
        <w:t>,</w:t>
      </w:r>
      <w:r w:rsidR="001403B8" w:rsidRPr="00EF5D6F">
        <w:rPr>
          <w:rFonts w:ascii="Arial" w:hAnsi="Arial" w:cs="Arial"/>
          <w:sz w:val="24"/>
          <w:szCs w:val="24"/>
        </w:rPr>
        <w:t xml:space="preserve"> the building I have decided on this </w:t>
      </w:r>
      <w:r w:rsidR="007A670E" w:rsidRPr="00EF5D6F">
        <w:rPr>
          <w:rFonts w:ascii="Arial" w:hAnsi="Arial" w:cs="Arial"/>
          <w:sz w:val="24"/>
          <w:szCs w:val="24"/>
        </w:rPr>
        <w:t>as</w:t>
      </w:r>
      <w:r w:rsidR="001403B8" w:rsidRPr="00EF5D6F">
        <w:rPr>
          <w:rFonts w:ascii="Arial" w:hAnsi="Arial" w:cs="Arial"/>
          <w:sz w:val="24"/>
          <w:szCs w:val="24"/>
        </w:rPr>
        <w:t xml:space="preserve"> the Empire State building. </w:t>
      </w:r>
      <w:r w:rsidR="005E6826" w:rsidRPr="00EF5D6F">
        <w:rPr>
          <w:rFonts w:ascii="Arial" w:hAnsi="Arial" w:cs="Arial"/>
          <w:sz w:val="24"/>
          <w:szCs w:val="24"/>
        </w:rPr>
        <w:t>During my report I will be covering the detail of their original design planning</w:t>
      </w:r>
      <w:r w:rsidR="007A670E" w:rsidRPr="00EF5D6F">
        <w:rPr>
          <w:rFonts w:ascii="Arial" w:hAnsi="Arial" w:cs="Arial"/>
          <w:sz w:val="24"/>
          <w:szCs w:val="24"/>
        </w:rPr>
        <w:t xml:space="preserve">, construction method and potential in consideration of social and environmental sustainability at the site of the build. </w:t>
      </w:r>
    </w:p>
    <w:p w14:paraId="5E790789" w14:textId="64BA1571" w:rsidR="00DE38DD" w:rsidRPr="00EF5D6F" w:rsidRDefault="00DE38DD" w:rsidP="00EF5D6F">
      <w:pPr>
        <w:pStyle w:val="Heading1"/>
        <w:spacing w:line="360" w:lineRule="auto"/>
        <w:rPr>
          <w:rFonts w:ascii="Arial" w:hAnsi="Arial" w:cs="Arial"/>
          <w:sz w:val="24"/>
          <w:szCs w:val="24"/>
        </w:rPr>
      </w:pPr>
      <w:bookmarkStart w:id="1" w:name="_Toc65619207"/>
      <w:r w:rsidRPr="00EF5D6F">
        <w:rPr>
          <w:rFonts w:ascii="Arial" w:hAnsi="Arial" w:cs="Arial"/>
          <w:sz w:val="24"/>
          <w:szCs w:val="24"/>
        </w:rPr>
        <w:t xml:space="preserve">Burj Khalifa </w:t>
      </w:r>
      <w:r w:rsidR="004B6D0F" w:rsidRPr="00EF5D6F">
        <w:rPr>
          <w:rFonts w:ascii="Arial" w:hAnsi="Arial" w:cs="Arial"/>
          <w:sz w:val="24"/>
          <w:szCs w:val="24"/>
        </w:rPr>
        <w:t>– Detail</w:t>
      </w:r>
      <w:bookmarkEnd w:id="1"/>
    </w:p>
    <w:p w14:paraId="6CC32917" w14:textId="77777777" w:rsidR="005369F5" w:rsidRDefault="000D5C3D" w:rsidP="00EF5D6F">
      <w:pPr>
        <w:spacing w:line="360" w:lineRule="auto"/>
        <w:rPr>
          <w:rFonts w:ascii="Arial" w:hAnsi="Arial" w:cs="Arial"/>
          <w:sz w:val="24"/>
          <w:szCs w:val="24"/>
          <w:shd w:val="clear" w:color="auto" w:fill="FFFFFF"/>
        </w:rPr>
      </w:pPr>
      <w:r w:rsidRPr="00EF5D6F">
        <w:rPr>
          <w:rFonts w:ascii="Arial" w:hAnsi="Arial" w:cs="Arial"/>
          <w:sz w:val="24"/>
          <w:szCs w:val="24"/>
          <w:shd w:val="clear" w:color="auto" w:fill="FFFFFF"/>
        </w:rPr>
        <w:t>Formerly known as Burj Dubai or Dubai Tower, which was changed to Burj Khalifa when the tower officially opened on January 4</w:t>
      </w:r>
      <w:r w:rsidRPr="00EF5D6F">
        <w:rPr>
          <w:rFonts w:ascii="Arial" w:hAnsi="Arial" w:cs="Arial"/>
          <w:sz w:val="24"/>
          <w:szCs w:val="24"/>
          <w:shd w:val="clear" w:color="auto" w:fill="FFFFFF"/>
          <w:vertAlign w:val="superscript"/>
        </w:rPr>
        <w:t>th</w:t>
      </w:r>
      <w:proofErr w:type="gramStart"/>
      <w:r w:rsidR="00E61D5A" w:rsidRPr="00EF5D6F">
        <w:rPr>
          <w:rFonts w:ascii="Arial" w:hAnsi="Arial" w:cs="Arial"/>
          <w:sz w:val="24"/>
          <w:szCs w:val="24"/>
          <w:shd w:val="clear" w:color="auto" w:fill="FFFFFF"/>
        </w:rPr>
        <w:t xml:space="preserve"> 2010</w:t>
      </w:r>
      <w:proofErr w:type="gramEnd"/>
      <w:r w:rsidRPr="00EF5D6F">
        <w:rPr>
          <w:rFonts w:ascii="Arial" w:hAnsi="Arial" w:cs="Arial"/>
          <w:sz w:val="24"/>
          <w:szCs w:val="24"/>
          <w:shd w:val="clear" w:color="auto" w:fill="FFFFFF"/>
        </w:rPr>
        <w:t>.</w:t>
      </w:r>
      <w:r w:rsidR="00B3046F" w:rsidRPr="00EF5D6F">
        <w:rPr>
          <w:rFonts w:ascii="Arial" w:hAnsi="Arial" w:cs="Arial"/>
          <w:sz w:val="24"/>
          <w:szCs w:val="24"/>
          <w:shd w:val="clear" w:color="auto" w:fill="FFFFFF"/>
        </w:rPr>
        <w:t xml:space="preserve"> C</w:t>
      </w:r>
      <w:r w:rsidR="00B3046F" w:rsidRPr="00EF5D6F">
        <w:rPr>
          <w:rFonts w:ascii="Arial" w:hAnsi="Arial" w:cs="Arial"/>
          <w:sz w:val="24"/>
          <w:szCs w:val="24"/>
          <w:shd w:val="clear" w:color="auto" w:fill="FFFFFF"/>
        </w:rPr>
        <w:t>onstruction projects in </w:t>
      </w:r>
      <w:hyperlink r:id="rId8" w:tgtFrame="_blank" w:history="1">
        <w:r w:rsidR="00B3046F" w:rsidRPr="00EF5D6F">
          <w:rPr>
            <w:rStyle w:val="Hyperlink"/>
            <w:rFonts w:ascii="Arial" w:hAnsi="Arial" w:cs="Arial"/>
            <w:color w:val="auto"/>
            <w:sz w:val="24"/>
            <w:szCs w:val="24"/>
            <w:u w:val="none"/>
            <w:shd w:val="clear" w:color="auto" w:fill="FFFFFF"/>
          </w:rPr>
          <w:t>Dubai</w:t>
        </w:r>
      </w:hyperlink>
      <w:r w:rsidR="00B3046F" w:rsidRPr="00EF5D6F">
        <w:rPr>
          <w:rFonts w:ascii="Arial" w:hAnsi="Arial" w:cs="Arial"/>
          <w:sz w:val="24"/>
          <w:szCs w:val="24"/>
          <w:shd w:val="clear" w:color="auto" w:fill="FFFFFF"/>
        </w:rPr>
        <w:t xml:space="preserve"> were once on the verge of halting due to the attack of Financial Crisis, it </w:t>
      </w:r>
    </w:p>
    <w:p w14:paraId="6D8014A2" w14:textId="77777777" w:rsidR="005369F5" w:rsidRDefault="005369F5" w:rsidP="00EF5D6F">
      <w:pPr>
        <w:spacing w:line="360" w:lineRule="auto"/>
        <w:rPr>
          <w:rFonts w:ascii="Arial" w:hAnsi="Arial" w:cs="Arial"/>
          <w:sz w:val="24"/>
          <w:szCs w:val="24"/>
          <w:shd w:val="clear" w:color="auto" w:fill="FFFFFF"/>
        </w:rPr>
      </w:pPr>
    </w:p>
    <w:p w14:paraId="54CC9E76" w14:textId="160C35FE" w:rsidR="000D5C3D" w:rsidRPr="00EF5D6F" w:rsidRDefault="00B3046F" w:rsidP="00EF5D6F">
      <w:pPr>
        <w:spacing w:line="360" w:lineRule="auto"/>
        <w:rPr>
          <w:rFonts w:ascii="Arial" w:hAnsi="Arial" w:cs="Arial"/>
          <w:sz w:val="24"/>
          <w:szCs w:val="24"/>
          <w:shd w:val="clear" w:color="auto" w:fill="FFFFFF"/>
        </w:rPr>
      </w:pPr>
      <w:r w:rsidRPr="00EF5D6F">
        <w:rPr>
          <w:rFonts w:ascii="Arial" w:hAnsi="Arial" w:cs="Arial"/>
          <w:sz w:val="24"/>
          <w:szCs w:val="24"/>
          <w:shd w:val="clear" w:color="auto" w:fill="FFFFFF"/>
        </w:rPr>
        <w:t xml:space="preserve">was </w:t>
      </w:r>
      <w:r w:rsidRPr="00EF5D6F">
        <w:rPr>
          <w:rFonts w:ascii="Arial" w:hAnsi="Arial" w:cs="Arial"/>
          <w:sz w:val="24"/>
          <w:szCs w:val="24"/>
          <w:shd w:val="clear" w:color="auto" w:fill="FFFFFF"/>
        </w:rPr>
        <w:t xml:space="preserve">only because </w:t>
      </w:r>
      <w:r w:rsidRPr="00EF5D6F">
        <w:rPr>
          <w:rFonts w:ascii="Arial" w:hAnsi="Arial" w:cs="Arial"/>
          <w:sz w:val="24"/>
          <w:szCs w:val="24"/>
          <w:shd w:val="clear" w:color="auto" w:fill="FFFFFF"/>
        </w:rPr>
        <w:t>A</w:t>
      </w:r>
      <w:r w:rsidRPr="00EF5D6F">
        <w:rPr>
          <w:rFonts w:ascii="Arial" w:hAnsi="Arial" w:cs="Arial"/>
          <w:sz w:val="24"/>
          <w:szCs w:val="24"/>
          <w:shd w:val="clear" w:color="auto" w:fill="FFFFFF"/>
        </w:rPr>
        <w:t>b</w:t>
      </w:r>
      <w:r w:rsidRPr="00EF5D6F">
        <w:rPr>
          <w:rFonts w:ascii="Arial" w:hAnsi="Arial" w:cs="Arial"/>
          <w:sz w:val="24"/>
          <w:szCs w:val="24"/>
          <w:shd w:val="clear" w:color="auto" w:fill="FFFFFF"/>
        </w:rPr>
        <w:t>u Dhabi provided funds to Dubai in the hard time, this is the main reason for Dubai to rename the tower Burj Khalifa</w:t>
      </w:r>
      <w:r w:rsidRPr="00EF5D6F">
        <w:rPr>
          <w:rFonts w:ascii="Arial" w:hAnsi="Arial" w:cs="Arial"/>
          <w:sz w:val="24"/>
          <w:szCs w:val="24"/>
          <w:shd w:val="clear" w:color="auto" w:fill="FFFFFF"/>
        </w:rPr>
        <w:t>.</w:t>
      </w:r>
    </w:p>
    <w:p w14:paraId="53823C98" w14:textId="56FAA437" w:rsidR="00B960F2" w:rsidRPr="005369F5" w:rsidRDefault="00B960F2" w:rsidP="00EF5D6F">
      <w:pPr>
        <w:pStyle w:val="NormalWeb"/>
        <w:shd w:val="clear" w:color="auto" w:fill="FFFFFF"/>
        <w:spacing w:line="360" w:lineRule="auto"/>
        <w:rPr>
          <w:rFonts w:ascii="Arial" w:hAnsi="Arial" w:cs="Arial"/>
          <w:i/>
          <w:iCs/>
          <w:shd w:val="clear" w:color="auto" w:fill="FFFFFF"/>
        </w:rPr>
      </w:pPr>
      <w:hyperlink r:id="rId9" w:history="1">
        <w:r w:rsidRPr="005369F5">
          <w:rPr>
            <w:rStyle w:val="Hyperlink"/>
            <w:rFonts w:ascii="Arial" w:hAnsi="Arial" w:cs="Arial"/>
            <w:i/>
            <w:iCs/>
            <w:color w:val="auto"/>
            <w:u w:val="none"/>
            <w:shd w:val="clear" w:color="auto" w:fill="FFFFFF"/>
          </w:rPr>
          <w:t>https://thetowerinfo.com/buildings-list/burj-khalifa/</w:t>
        </w:r>
      </w:hyperlink>
      <w:r w:rsidR="00EA7684" w:rsidRPr="005369F5">
        <w:rPr>
          <w:rStyle w:val="FootnoteReference"/>
          <w:rFonts w:ascii="Arial" w:hAnsi="Arial" w:cs="Arial"/>
          <w:i/>
          <w:iCs/>
          <w:shd w:val="clear" w:color="auto" w:fill="FFFFFF"/>
        </w:rPr>
        <w:footnoteReference w:id="1"/>
      </w:r>
    </w:p>
    <w:p w14:paraId="3A3AE60B" w14:textId="44263327" w:rsidR="00B9742D" w:rsidRPr="00EF5D6F" w:rsidRDefault="00B3046F" w:rsidP="00EF5D6F">
      <w:pPr>
        <w:pStyle w:val="NormalWeb"/>
        <w:shd w:val="clear" w:color="auto" w:fill="FFFFFF"/>
        <w:spacing w:line="360" w:lineRule="auto"/>
        <w:rPr>
          <w:rFonts w:ascii="Arial" w:hAnsi="Arial" w:cs="Arial"/>
        </w:rPr>
      </w:pPr>
      <w:r w:rsidRPr="00EF5D6F">
        <w:rPr>
          <w:rFonts w:ascii="Arial" w:hAnsi="Arial" w:cs="Arial"/>
        </w:rPr>
        <w:t>The architectural height of Burj Khalifa is 828 meters or 2717 feet, this is measured to the top of the spire, as its spire is considered an architectural element of the tower.</w:t>
      </w:r>
      <w:r w:rsidRPr="00EF5D6F">
        <w:rPr>
          <w:rFonts w:ascii="Arial" w:hAnsi="Arial" w:cs="Arial"/>
        </w:rPr>
        <w:t xml:space="preserve"> </w:t>
      </w:r>
      <w:r w:rsidRPr="00EF5D6F">
        <w:rPr>
          <w:rFonts w:ascii="Arial" w:hAnsi="Arial" w:cs="Arial"/>
        </w:rPr>
        <w:t>Before 2010, Burj Khalifa's height ha</w:t>
      </w:r>
      <w:r w:rsidRPr="00EF5D6F">
        <w:rPr>
          <w:rFonts w:ascii="Arial" w:hAnsi="Arial" w:cs="Arial"/>
        </w:rPr>
        <w:t>d</w:t>
      </w:r>
      <w:r w:rsidRPr="00EF5D6F">
        <w:rPr>
          <w:rFonts w:ascii="Arial" w:hAnsi="Arial" w:cs="Arial"/>
        </w:rPr>
        <w:t xml:space="preserve"> long been kept as a secret </w:t>
      </w:r>
      <w:r w:rsidR="00A93BF1" w:rsidRPr="00EF5D6F">
        <w:rPr>
          <w:rFonts w:ascii="Arial" w:hAnsi="Arial" w:cs="Arial"/>
        </w:rPr>
        <w:t>to</w:t>
      </w:r>
      <w:r w:rsidRPr="00EF5D6F">
        <w:rPr>
          <w:rFonts w:ascii="Arial" w:hAnsi="Arial" w:cs="Arial"/>
        </w:rPr>
        <w:t xml:space="preserve"> prevent it from being surpassed by potential competitors. </w:t>
      </w:r>
    </w:p>
    <w:p w14:paraId="127988B6" w14:textId="3DB08C5F" w:rsidR="00E61D5A" w:rsidRPr="005369F5" w:rsidRDefault="00E61D5A" w:rsidP="00EF5D6F">
      <w:pPr>
        <w:pStyle w:val="NormalWeb"/>
        <w:shd w:val="clear" w:color="auto" w:fill="FFFFFF"/>
        <w:spacing w:line="360" w:lineRule="auto"/>
        <w:rPr>
          <w:rFonts w:ascii="Arial" w:hAnsi="Arial" w:cs="Arial"/>
          <w:i/>
          <w:iCs/>
          <w:shd w:val="clear" w:color="auto" w:fill="FFFFFF"/>
        </w:rPr>
      </w:pPr>
      <w:hyperlink r:id="rId10" w:history="1">
        <w:r w:rsidRPr="005369F5">
          <w:rPr>
            <w:rStyle w:val="Hyperlink"/>
            <w:rFonts w:ascii="Arial" w:hAnsi="Arial" w:cs="Arial"/>
            <w:i/>
            <w:iCs/>
            <w:color w:val="auto"/>
            <w:u w:val="none"/>
            <w:shd w:val="clear" w:color="auto" w:fill="FFFFFF"/>
          </w:rPr>
          <w:t>https://thetowerinfo.com/buildings-list/burj-khalifa/</w:t>
        </w:r>
      </w:hyperlink>
      <w:r w:rsidR="008F3D8E" w:rsidRPr="005369F5">
        <w:rPr>
          <w:rStyle w:val="FootnoteReference"/>
          <w:rFonts w:ascii="Arial" w:hAnsi="Arial" w:cs="Arial"/>
          <w:i/>
          <w:iCs/>
          <w:shd w:val="clear" w:color="auto" w:fill="FFFFFF"/>
        </w:rPr>
        <w:footnoteReference w:id="2"/>
      </w:r>
    </w:p>
    <w:p w14:paraId="633482E1" w14:textId="08117DC1" w:rsidR="006E734A" w:rsidRPr="00EF5D6F" w:rsidRDefault="00E61D5A" w:rsidP="005369F5">
      <w:pPr>
        <w:pStyle w:val="NormalWeb"/>
        <w:shd w:val="clear" w:color="auto" w:fill="FFFFFF"/>
        <w:spacing w:line="360" w:lineRule="auto"/>
        <w:rPr>
          <w:rFonts w:ascii="Arial" w:hAnsi="Arial" w:cs="Arial"/>
          <w:shd w:val="clear" w:color="auto" w:fill="FFFFFF"/>
        </w:rPr>
      </w:pPr>
      <w:r w:rsidRPr="00EF5D6F">
        <w:rPr>
          <w:rFonts w:ascii="Arial" w:hAnsi="Arial" w:cs="Arial"/>
          <w:shd w:val="clear" w:color="auto" w:fill="FFFFFF"/>
        </w:rPr>
        <w:t xml:space="preserve">With the building of the </w:t>
      </w:r>
      <w:r w:rsidR="00035E79" w:rsidRPr="00EF5D6F">
        <w:rPr>
          <w:rFonts w:ascii="Arial" w:hAnsi="Arial" w:cs="Arial"/>
          <w:shd w:val="clear" w:color="auto" w:fill="FFFFFF"/>
        </w:rPr>
        <w:t>tower,</w:t>
      </w:r>
      <w:r w:rsidRPr="00EF5D6F">
        <w:rPr>
          <w:rFonts w:ascii="Arial" w:hAnsi="Arial" w:cs="Arial"/>
          <w:shd w:val="clear" w:color="auto" w:fill="FFFFFF"/>
        </w:rPr>
        <w:t xml:space="preserve"> it has attracted plenty of job opportunities</w:t>
      </w:r>
      <w:r w:rsidR="00035E79" w:rsidRPr="00EF5D6F">
        <w:rPr>
          <w:rFonts w:ascii="Arial" w:hAnsi="Arial" w:cs="Arial"/>
          <w:shd w:val="clear" w:color="auto" w:fill="FFFFFF"/>
        </w:rPr>
        <w:t xml:space="preserve">, revenue to </w:t>
      </w:r>
      <w:r w:rsidR="001736F0" w:rsidRPr="00EF5D6F">
        <w:rPr>
          <w:rFonts w:ascii="Arial" w:hAnsi="Arial" w:cs="Arial"/>
          <w:shd w:val="clear" w:color="auto" w:fill="FFFFFF"/>
        </w:rPr>
        <w:t xml:space="preserve">the </w:t>
      </w:r>
      <w:r w:rsidR="00035E79" w:rsidRPr="00EF5D6F">
        <w:rPr>
          <w:rFonts w:ascii="Arial" w:hAnsi="Arial" w:cs="Arial"/>
          <w:shd w:val="clear" w:color="auto" w:fill="FFFFFF"/>
        </w:rPr>
        <w:t>city and tourist attraction worldwide.</w:t>
      </w:r>
      <w:r w:rsidR="00465FBA" w:rsidRPr="00EF5D6F">
        <w:rPr>
          <w:rFonts w:ascii="Arial" w:hAnsi="Arial" w:cs="Arial"/>
          <w:shd w:val="clear" w:color="auto" w:fill="FFFFFF"/>
        </w:rPr>
        <w:t xml:space="preserve"> </w:t>
      </w:r>
      <w:r w:rsidR="004A28A6" w:rsidRPr="00EF5D6F">
        <w:rPr>
          <w:rFonts w:ascii="Arial" w:hAnsi="Arial" w:cs="Arial"/>
          <w:shd w:val="clear" w:color="auto" w:fill="FFFFFF"/>
        </w:rPr>
        <w:t xml:space="preserve">One massive benefit of the tower was that it kept </w:t>
      </w:r>
      <w:r w:rsidR="00B03426" w:rsidRPr="00EF5D6F">
        <w:rPr>
          <w:rFonts w:ascii="Arial" w:hAnsi="Arial" w:cs="Arial"/>
          <w:shd w:val="clear" w:color="auto" w:fill="FFFFFF"/>
        </w:rPr>
        <w:t>a lot of the population in employment</w:t>
      </w:r>
      <w:r w:rsidR="00A74B2B" w:rsidRPr="00EF5D6F">
        <w:rPr>
          <w:rFonts w:ascii="Arial" w:hAnsi="Arial" w:cs="Arial"/>
          <w:shd w:val="clear" w:color="auto" w:fill="FFFFFF"/>
        </w:rPr>
        <w:t>.</w:t>
      </w:r>
      <w:r w:rsidR="00FF3CD0" w:rsidRPr="00EF5D6F">
        <w:rPr>
          <w:rFonts w:ascii="Arial" w:hAnsi="Arial" w:cs="Arial"/>
          <w:shd w:val="clear" w:color="auto" w:fill="FFFFFF"/>
        </w:rPr>
        <w:t xml:space="preserve"> A rise in tourist coming to the city as fanatics of the building </w:t>
      </w:r>
      <w:r w:rsidR="00464912" w:rsidRPr="00EF5D6F">
        <w:rPr>
          <w:rFonts w:ascii="Arial" w:hAnsi="Arial" w:cs="Arial"/>
          <w:shd w:val="clear" w:color="auto" w:fill="FFFFFF"/>
        </w:rPr>
        <w:t xml:space="preserve">as it </w:t>
      </w:r>
      <w:r w:rsidR="00FF3CD0" w:rsidRPr="00EF5D6F">
        <w:rPr>
          <w:rFonts w:ascii="Arial" w:hAnsi="Arial" w:cs="Arial"/>
          <w:shd w:val="clear" w:color="auto" w:fill="FFFFFF"/>
        </w:rPr>
        <w:t xml:space="preserve">being one of the most iconic </w:t>
      </w:r>
      <w:r w:rsidR="00464912" w:rsidRPr="00EF5D6F">
        <w:rPr>
          <w:rFonts w:ascii="Arial" w:hAnsi="Arial" w:cs="Arial"/>
          <w:shd w:val="clear" w:color="auto" w:fill="FFFFFF"/>
        </w:rPr>
        <w:t>engineering known to man.</w:t>
      </w:r>
    </w:p>
    <w:p w14:paraId="61D78DB1" w14:textId="1BF6CEB4" w:rsidR="003929EE" w:rsidRPr="005369F5" w:rsidRDefault="0098387C" w:rsidP="00EF5D6F">
      <w:pPr>
        <w:shd w:val="clear" w:color="auto" w:fill="FFFFFF"/>
        <w:spacing w:before="360" w:after="360" w:line="360" w:lineRule="auto"/>
        <w:rPr>
          <w:rFonts w:ascii="Arial" w:eastAsia="Times New Roman" w:hAnsi="Arial" w:cs="Arial"/>
          <w:color w:val="383737"/>
          <w:sz w:val="24"/>
          <w:szCs w:val="24"/>
          <w:lang w:eastAsia="en-GB"/>
        </w:rPr>
      </w:pPr>
      <w:r w:rsidRPr="00EF5D6F">
        <w:rPr>
          <w:rFonts w:ascii="Arial" w:hAnsi="Arial" w:cs="Arial"/>
          <w:noProof/>
          <w:sz w:val="24"/>
          <w:szCs w:val="24"/>
        </w:rPr>
        <w:drawing>
          <wp:inline distT="0" distB="0" distL="0" distR="0" wp14:anchorId="6182BDEF" wp14:editId="4F4721EE">
            <wp:extent cx="2572247" cy="1482725"/>
            <wp:effectExtent l="0" t="0" r="0" b="3175"/>
            <wp:docPr id="1" name="Picture 1" descr="Burj Khalifa reaches for the sky | Danfo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urj Khalifa reaches for the sky | Danfos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587729" cy="1491649"/>
                    </a:xfrm>
                    <a:prstGeom prst="rect">
                      <a:avLst/>
                    </a:prstGeom>
                    <a:noFill/>
                    <a:ln>
                      <a:noFill/>
                    </a:ln>
                  </pic:spPr>
                </pic:pic>
              </a:graphicData>
            </a:graphic>
          </wp:inline>
        </w:drawing>
      </w:r>
      <w:r w:rsidR="00CD3BCA" w:rsidRPr="00EF5D6F">
        <w:rPr>
          <w:rFonts w:ascii="Arial" w:eastAsia="Times New Roman" w:hAnsi="Arial" w:cs="Arial"/>
          <w:color w:val="383737"/>
          <w:sz w:val="24"/>
          <w:szCs w:val="24"/>
          <w:lang w:eastAsia="en-GB"/>
        </w:rPr>
        <w:t xml:space="preserve"> </w:t>
      </w:r>
      <w:r w:rsidR="00DC1294" w:rsidRPr="00EF5D6F">
        <w:rPr>
          <w:rFonts w:ascii="Arial" w:hAnsi="Arial" w:cs="Arial"/>
          <w:noProof/>
          <w:sz w:val="24"/>
          <w:szCs w:val="24"/>
        </w:rPr>
        <w:drawing>
          <wp:inline distT="0" distB="0" distL="0" distR="0" wp14:anchorId="5ED7660A" wp14:editId="440ED91A">
            <wp:extent cx="3009569" cy="1482725"/>
            <wp:effectExtent l="0" t="0" r="635" b="3175"/>
            <wp:docPr id="2" name="Picture 2" descr="Empire State Building Comparison - Empire State Compared To Burj Khalifa  Transparent PNG - 1280x699 - Free Download on Nic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mpire State Building Comparison - Empire State Compared To Burj Khalifa  Transparent PNG - 1280x699 - Free Download on NiceP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043627" cy="1499505"/>
                    </a:xfrm>
                    <a:prstGeom prst="rect">
                      <a:avLst/>
                    </a:prstGeom>
                    <a:noFill/>
                    <a:ln>
                      <a:noFill/>
                    </a:ln>
                  </pic:spPr>
                </pic:pic>
              </a:graphicData>
            </a:graphic>
          </wp:inline>
        </w:drawing>
      </w:r>
      <w:r w:rsidR="00146312" w:rsidRPr="005369F5">
        <w:rPr>
          <w:rFonts w:ascii="Arial" w:eastAsia="Times New Roman" w:hAnsi="Arial" w:cs="Arial"/>
          <w:i/>
          <w:iCs/>
          <w:sz w:val="24"/>
          <w:szCs w:val="24"/>
          <w:lang w:eastAsia="en-GB"/>
        </w:rPr>
        <w:t>Google images</w:t>
      </w:r>
      <w:r w:rsidR="00146312" w:rsidRPr="005369F5">
        <w:rPr>
          <w:rFonts w:ascii="Arial" w:eastAsia="Times New Roman" w:hAnsi="Arial" w:cs="Arial"/>
          <w:i/>
          <w:iCs/>
          <w:sz w:val="24"/>
          <w:szCs w:val="24"/>
          <w:lang w:eastAsia="en-GB"/>
        </w:rPr>
        <w:t xml:space="preserve">                                      Google images</w:t>
      </w:r>
    </w:p>
    <w:p w14:paraId="2064345F" w14:textId="5BF50542" w:rsidR="00694748" w:rsidRPr="00694748" w:rsidRDefault="00694748" w:rsidP="00EF5D6F">
      <w:pPr>
        <w:shd w:val="clear" w:color="auto" w:fill="FFFFFF"/>
        <w:spacing w:before="360" w:after="360" w:line="360" w:lineRule="auto"/>
        <w:rPr>
          <w:rFonts w:ascii="Arial" w:eastAsia="Times New Roman" w:hAnsi="Arial" w:cs="Arial"/>
          <w:b/>
          <w:bCs/>
          <w:i/>
          <w:iCs/>
          <w:color w:val="4472C4" w:themeColor="accent1"/>
          <w:sz w:val="24"/>
          <w:szCs w:val="24"/>
          <w:lang w:eastAsia="en-GB"/>
        </w:rPr>
      </w:pPr>
      <w:r w:rsidRPr="00694748">
        <w:rPr>
          <w:rFonts w:ascii="Arial" w:eastAsia="Times New Roman" w:hAnsi="Arial" w:cs="Arial"/>
          <w:color w:val="383737"/>
          <w:sz w:val="24"/>
          <w:szCs w:val="24"/>
          <w:lang w:eastAsia="en-GB"/>
        </w:rPr>
        <w:t>Burj Khalifa holds the following records:</w:t>
      </w:r>
    </w:p>
    <w:p w14:paraId="3F39D88F" w14:textId="77777777" w:rsidR="00694748" w:rsidRPr="00694748" w:rsidRDefault="00694748" w:rsidP="00EF5D6F">
      <w:pPr>
        <w:numPr>
          <w:ilvl w:val="0"/>
          <w:numId w:val="1"/>
        </w:numPr>
        <w:shd w:val="clear" w:color="auto" w:fill="FFFFFF"/>
        <w:spacing w:before="100" w:beforeAutospacing="1" w:after="100" w:afterAutospacing="1" w:line="360" w:lineRule="auto"/>
        <w:rPr>
          <w:rFonts w:ascii="Arial" w:eastAsia="Times New Roman" w:hAnsi="Arial" w:cs="Arial"/>
          <w:color w:val="383737"/>
          <w:sz w:val="24"/>
          <w:szCs w:val="24"/>
          <w:lang w:eastAsia="en-GB"/>
        </w:rPr>
      </w:pPr>
      <w:r w:rsidRPr="00694748">
        <w:rPr>
          <w:rFonts w:ascii="Arial" w:eastAsia="Times New Roman" w:hAnsi="Arial" w:cs="Arial"/>
          <w:color w:val="383737"/>
          <w:sz w:val="24"/>
          <w:szCs w:val="24"/>
          <w:lang w:eastAsia="en-GB"/>
        </w:rPr>
        <w:t>Tallest building in the world</w:t>
      </w:r>
    </w:p>
    <w:p w14:paraId="2935BAB2" w14:textId="77777777" w:rsidR="00694748" w:rsidRPr="00694748" w:rsidRDefault="00694748" w:rsidP="00EF5D6F">
      <w:pPr>
        <w:numPr>
          <w:ilvl w:val="0"/>
          <w:numId w:val="1"/>
        </w:numPr>
        <w:shd w:val="clear" w:color="auto" w:fill="FFFFFF"/>
        <w:spacing w:before="100" w:beforeAutospacing="1" w:after="100" w:afterAutospacing="1" w:line="360" w:lineRule="auto"/>
        <w:rPr>
          <w:rFonts w:ascii="Arial" w:eastAsia="Times New Roman" w:hAnsi="Arial" w:cs="Arial"/>
          <w:color w:val="383737"/>
          <w:sz w:val="24"/>
          <w:szCs w:val="24"/>
          <w:lang w:eastAsia="en-GB"/>
        </w:rPr>
      </w:pPr>
      <w:r w:rsidRPr="00694748">
        <w:rPr>
          <w:rFonts w:ascii="Arial" w:eastAsia="Times New Roman" w:hAnsi="Arial" w:cs="Arial"/>
          <w:color w:val="383737"/>
          <w:sz w:val="24"/>
          <w:szCs w:val="24"/>
          <w:lang w:eastAsia="en-GB"/>
        </w:rPr>
        <w:t>Tallest free-standing structure in the world</w:t>
      </w:r>
    </w:p>
    <w:p w14:paraId="0D4802DA" w14:textId="77777777" w:rsidR="00694748" w:rsidRPr="00694748" w:rsidRDefault="00694748" w:rsidP="00EF5D6F">
      <w:pPr>
        <w:numPr>
          <w:ilvl w:val="0"/>
          <w:numId w:val="1"/>
        </w:numPr>
        <w:shd w:val="clear" w:color="auto" w:fill="FFFFFF"/>
        <w:spacing w:before="100" w:beforeAutospacing="1" w:after="100" w:afterAutospacing="1" w:line="360" w:lineRule="auto"/>
        <w:rPr>
          <w:rFonts w:ascii="Arial" w:eastAsia="Times New Roman" w:hAnsi="Arial" w:cs="Arial"/>
          <w:color w:val="383737"/>
          <w:sz w:val="24"/>
          <w:szCs w:val="24"/>
          <w:lang w:eastAsia="en-GB"/>
        </w:rPr>
      </w:pPr>
      <w:r w:rsidRPr="00694748">
        <w:rPr>
          <w:rFonts w:ascii="Arial" w:eastAsia="Times New Roman" w:hAnsi="Arial" w:cs="Arial"/>
          <w:color w:val="383737"/>
          <w:sz w:val="24"/>
          <w:szCs w:val="24"/>
          <w:lang w:eastAsia="en-GB"/>
        </w:rPr>
        <w:t>Highest number of stories in the world</w:t>
      </w:r>
    </w:p>
    <w:p w14:paraId="1768030A" w14:textId="77777777" w:rsidR="005369F5" w:rsidRDefault="00694748" w:rsidP="005369F5">
      <w:pPr>
        <w:numPr>
          <w:ilvl w:val="0"/>
          <w:numId w:val="1"/>
        </w:numPr>
        <w:shd w:val="clear" w:color="auto" w:fill="FFFFFF"/>
        <w:spacing w:before="100" w:beforeAutospacing="1" w:after="100" w:afterAutospacing="1" w:line="360" w:lineRule="auto"/>
        <w:rPr>
          <w:rFonts w:ascii="Arial" w:eastAsia="Times New Roman" w:hAnsi="Arial" w:cs="Arial"/>
          <w:color w:val="383737"/>
          <w:sz w:val="24"/>
          <w:szCs w:val="24"/>
          <w:lang w:eastAsia="en-GB"/>
        </w:rPr>
      </w:pPr>
      <w:r w:rsidRPr="00694748">
        <w:rPr>
          <w:rFonts w:ascii="Arial" w:eastAsia="Times New Roman" w:hAnsi="Arial" w:cs="Arial"/>
          <w:color w:val="383737"/>
          <w:sz w:val="24"/>
          <w:szCs w:val="24"/>
          <w:lang w:eastAsia="en-GB"/>
        </w:rPr>
        <w:t xml:space="preserve">Highest occupied floor in the </w:t>
      </w:r>
      <w:proofErr w:type="spellStart"/>
      <w:r w:rsidRPr="00694748">
        <w:rPr>
          <w:rFonts w:ascii="Arial" w:eastAsia="Times New Roman" w:hAnsi="Arial" w:cs="Arial"/>
          <w:color w:val="383737"/>
          <w:sz w:val="24"/>
          <w:szCs w:val="24"/>
          <w:lang w:eastAsia="en-GB"/>
        </w:rPr>
        <w:t>worl</w:t>
      </w:r>
      <w:proofErr w:type="spellEnd"/>
    </w:p>
    <w:p w14:paraId="4D487CC2" w14:textId="26153A3D" w:rsidR="00694748" w:rsidRPr="00694748" w:rsidRDefault="00694748" w:rsidP="005369F5">
      <w:pPr>
        <w:numPr>
          <w:ilvl w:val="0"/>
          <w:numId w:val="1"/>
        </w:numPr>
        <w:shd w:val="clear" w:color="auto" w:fill="FFFFFF"/>
        <w:spacing w:before="100" w:beforeAutospacing="1" w:after="100" w:afterAutospacing="1" w:line="360" w:lineRule="auto"/>
        <w:rPr>
          <w:rFonts w:ascii="Arial" w:eastAsia="Times New Roman" w:hAnsi="Arial" w:cs="Arial"/>
          <w:color w:val="383737"/>
          <w:sz w:val="24"/>
          <w:szCs w:val="24"/>
          <w:lang w:eastAsia="en-GB"/>
        </w:rPr>
      </w:pPr>
      <w:r w:rsidRPr="00694748">
        <w:rPr>
          <w:rFonts w:ascii="Arial" w:eastAsia="Times New Roman" w:hAnsi="Arial" w:cs="Arial"/>
          <w:color w:val="383737"/>
          <w:sz w:val="24"/>
          <w:szCs w:val="24"/>
          <w:lang w:eastAsia="en-GB"/>
        </w:rPr>
        <w:lastRenderedPageBreak/>
        <w:t>Highest outdoor observation deck in the world</w:t>
      </w:r>
    </w:p>
    <w:p w14:paraId="0105237B" w14:textId="77777777" w:rsidR="00464912" w:rsidRPr="00EF5D6F" w:rsidRDefault="00694748" w:rsidP="00EF5D6F">
      <w:pPr>
        <w:numPr>
          <w:ilvl w:val="0"/>
          <w:numId w:val="1"/>
        </w:numPr>
        <w:shd w:val="clear" w:color="auto" w:fill="FFFFFF"/>
        <w:spacing w:before="100" w:beforeAutospacing="1" w:after="100" w:afterAutospacing="1" w:line="360" w:lineRule="auto"/>
        <w:rPr>
          <w:rFonts w:ascii="Arial" w:eastAsia="Times New Roman" w:hAnsi="Arial" w:cs="Arial"/>
          <w:color w:val="383737"/>
          <w:sz w:val="24"/>
          <w:szCs w:val="24"/>
          <w:lang w:eastAsia="en-GB"/>
        </w:rPr>
      </w:pPr>
      <w:r w:rsidRPr="00694748">
        <w:rPr>
          <w:rFonts w:ascii="Arial" w:eastAsia="Times New Roman" w:hAnsi="Arial" w:cs="Arial"/>
          <w:color w:val="383737"/>
          <w:sz w:val="24"/>
          <w:szCs w:val="24"/>
          <w:lang w:eastAsia="en-GB"/>
        </w:rPr>
        <w:t>Elevator with the longest travel distance in the world</w:t>
      </w:r>
    </w:p>
    <w:p w14:paraId="1657C379" w14:textId="365B4FC0" w:rsidR="00A01FD5" w:rsidRPr="00EF5D6F" w:rsidRDefault="00A01FD5" w:rsidP="00EF5D6F">
      <w:pPr>
        <w:shd w:val="clear" w:color="auto" w:fill="FFFFFF"/>
        <w:spacing w:before="100" w:beforeAutospacing="1" w:after="100" w:afterAutospacing="1" w:line="360" w:lineRule="auto"/>
        <w:rPr>
          <w:rFonts w:ascii="Arial" w:eastAsia="Times New Roman" w:hAnsi="Arial" w:cs="Arial"/>
          <w:color w:val="383737"/>
          <w:sz w:val="24"/>
          <w:szCs w:val="24"/>
          <w:lang w:eastAsia="en-GB"/>
        </w:rPr>
      </w:pPr>
      <w:r w:rsidRPr="00EF5D6F">
        <w:rPr>
          <w:rFonts w:ascii="Arial" w:eastAsia="Times New Roman" w:hAnsi="Arial" w:cs="Arial"/>
          <w:b/>
          <w:bCs/>
          <w:color w:val="4472C4" w:themeColor="accent1"/>
          <w:sz w:val="24"/>
          <w:szCs w:val="24"/>
          <w:lang w:eastAsia="en-GB"/>
        </w:rPr>
        <w:t>https://www.burjkhalifa.ae/en/the-tower/facts-figures/</w:t>
      </w:r>
      <w:r w:rsidR="008A0115" w:rsidRPr="00EF5D6F">
        <w:rPr>
          <w:rStyle w:val="FootnoteReference"/>
          <w:rFonts w:ascii="Arial" w:eastAsia="Times New Roman" w:hAnsi="Arial" w:cs="Arial"/>
          <w:b/>
          <w:bCs/>
          <w:color w:val="4472C4" w:themeColor="accent1"/>
          <w:sz w:val="24"/>
          <w:szCs w:val="24"/>
          <w:lang w:eastAsia="en-GB"/>
        </w:rPr>
        <w:footnoteReference w:id="3"/>
      </w:r>
    </w:p>
    <w:p w14:paraId="74AF161C" w14:textId="73536DC1" w:rsidR="00B960F2" w:rsidRPr="00EF5D6F" w:rsidRDefault="002226D9" w:rsidP="00EF5D6F">
      <w:pPr>
        <w:pStyle w:val="Heading1"/>
        <w:spacing w:line="360" w:lineRule="auto"/>
        <w:rPr>
          <w:rFonts w:ascii="Arial" w:eastAsia="Times New Roman" w:hAnsi="Arial" w:cs="Arial"/>
          <w:sz w:val="24"/>
          <w:szCs w:val="24"/>
          <w:lang w:eastAsia="en-GB"/>
        </w:rPr>
      </w:pPr>
      <w:bookmarkStart w:id="2" w:name="_Toc65619208"/>
      <w:r w:rsidRPr="00EF5D6F">
        <w:rPr>
          <w:rFonts w:ascii="Arial" w:eastAsia="Times New Roman" w:hAnsi="Arial" w:cs="Arial"/>
          <w:sz w:val="24"/>
          <w:szCs w:val="24"/>
          <w:lang w:eastAsia="en-GB"/>
        </w:rPr>
        <w:t>Construction to the Burj Khalifa</w:t>
      </w:r>
      <w:bookmarkEnd w:id="2"/>
    </w:p>
    <w:p w14:paraId="00E0BA0F" w14:textId="62B47DE0" w:rsidR="00DC35BC" w:rsidRPr="00EF5D6F" w:rsidRDefault="00173EB6" w:rsidP="00EF5D6F">
      <w:pPr>
        <w:pStyle w:val="NoSpacing"/>
        <w:numPr>
          <w:ilvl w:val="0"/>
          <w:numId w:val="2"/>
        </w:numPr>
        <w:spacing w:line="360" w:lineRule="auto"/>
        <w:rPr>
          <w:rFonts w:ascii="Arial" w:hAnsi="Arial" w:cs="Arial"/>
          <w:sz w:val="24"/>
          <w:szCs w:val="24"/>
        </w:rPr>
      </w:pPr>
      <w:r w:rsidRPr="00EF5D6F">
        <w:rPr>
          <w:rFonts w:ascii="Arial" w:hAnsi="Arial" w:cs="Arial"/>
          <w:sz w:val="24"/>
          <w:szCs w:val="24"/>
        </w:rPr>
        <w:t>Excavation started</w:t>
      </w:r>
      <w:r w:rsidR="001A6EDE" w:rsidRPr="00EF5D6F">
        <w:rPr>
          <w:rFonts w:ascii="Arial" w:hAnsi="Arial" w:cs="Arial"/>
          <w:sz w:val="24"/>
          <w:szCs w:val="24"/>
        </w:rPr>
        <w:t xml:space="preserve"> -</w:t>
      </w:r>
      <w:r w:rsidRPr="00EF5D6F">
        <w:rPr>
          <w:rFonts w:ascii="Arial" w:hAnsi="Arial" w:cs="Arial"/>
          <w:sz w:val="24"/>
          <w:szCs w:val="24"/>
        </w:rPr>
        <w:t xml:space="preserve"> January 2004</w:t>
      </w:r>
    </w:p>
    <w:p w14:paraId="4465F34B" w14:textId="740EEDEA" w:rsidR="00DC35BC" w:rsidRPr="00EF5D6F" w:rsidRDefault="00DC35BC" w:rsidP="00EF5D6F">
      <w:pPr>
        <w:pStyle w:val="NoSpacing"/>
        <w:numPr>
          <w:ilvl w:val="0"/>
          <w:numId w:val="2"/>
        </w:numPr>
        <w:spacing w:line="360" w:lineRule="auto"/>
        <w:rPr>
          <w:rFonts w:ascii="Arial" w:hAnsi="Arial" w:cs="Arial"/>
          <w:sz w:val="24"/>
          <w:szCs w:val="24"/>
        </w:rPr>
      </w:pPr>
      <w:r w:rsidRPr="00EF5D6F">
        <w:rPr>
          <w:rFonts w:ascii="Arial" w:hAnsi="Arial" w:cs="Arial"/>
          <w:sz w:val="24"/>
          <w:szCs w:val="24"/>
        </w:rPr>
        <w:t>P</w:t>
      </w:r>
      <w:r w:rsidR="00173EB6" w:rsidRPr="00EF5D6F">
        <w:rPr>
          <w:rFonts w:ascii="Arial" w:hAnsi="Arial" w:cs="Arial"/>
          <w:sz w:val="24"/>
          <w:szCs w:val="24"/>
        </w:rPr>
        <w:t xml:space="preserve">iling started </w:t>
      </w:r>
      <w:r w:rsidR="001A6EDE" w:rsidRPr="00EF5D6F">
        <w:rPr>
          <w:rFonts w:ascii="Arial" w:hAnsi="Arial" w:cs="Arial"/>
          <w:sz w:val="24"/>
          <w:szCs w:val="24"/>
        </w:rPr>
        <w:t xml:space="preserve">- </w:t>
      </w:r>
      <w:r w:rsidR="00173EB6" w:rsidRPr="00EF5D6F">
        <w:rPr>
          <w:rFonts w:ascii="Arial" w:hAnsi="Arial" w:cs="Arial"/>
          <w:sz w:val="24"/>
          <w:szCs w:val="24"/>
        </w:rPr>
        <w:t>February 2004</w:t>
      </w:r>
    </w:p>
    <w:p w14:paraId="51D5CAF4" w14:textId="1FEE5383" w:rsidR="00DC35BC" w:rsidRPr="00EF5D6F" w:rsidRDefault="00173EB6" w:rsidP="00EF5D6F">
      <w:pPr>
        <w:pStyle w:val="NoSpacing"/>
        <w:numPr>
          <w:ilvl w:val="0"/>
          <w:numId w:val="2"/>
        </w:numPr>
        <w:spacing w:line="360" w:lineRule="auto"/>
        <w:rPr>
          <w:rFonts w:ascii="Arial" w:hAnsi="Arial" w:cs="Arial"/>
          <w:sz w:val="24"/>
          <w:szCs w:val="24"/>
        </w:rPr>
      </w:pPr>
      <w:r w:rsidRPr="00EF5D6F">
        <w:rPr>
          <w:rFonts w:ascii="Arial" w:hAnsi="Arial" w:cs="Arial"/>
          <w:sz w:val="24"/>
          <w:szCs w:val="24"/>
        </w:rPr>
        <w:t>Superstructure started</w:t>
      </w:r>
      <w:r w:rsidR="001A6EDE" w:rsidRPr="00EF5D6F">
        <w:rPr>
          <w:rFonts w:ascii="Arial" w:hAnsi="Arial" w:cs="Arial"/>
          <w:sz w:val="24"/>
          <w:szCs w:val="24"/>
        </w:rPr>
        <w:t xml:space="preserve"> -</w:t>
      </w:r>
      <w:r w:rsidRPr="00EF5D6F">
        <w:rPr>
          <w:rFonts w:ascii="Arial" w:hAnsi="Arial" w:cs="Arial"/>
          <w:sz w:val="24"/>
          <w:szCs w:val="24"/>
        </w:rPr>
        <w:t xml:space="preserve"> March 2005</w:t>
      </w:r>
    </w:p>
    <w:p w14:paraId="062BF6D6" w14:textId="4E984BC4" w:rsidR="00DC35BC" w:rsidRPr="00EF5D6F" w:rsidRDefault="00173EB6" w:rsidP="00EF5D6F">
      <w:pPr>
        <w:pStyle w:val="NoSpacing"/>
        <w:numPr>
          <w:ilvl w:val="0"/>
          <w:numId w:val="2"/>
        </w:numPr>
        <w:spacing w:line="360" w:lineRule="auto"/>
        <w:rPr>
          <w:rFonts w:ascii="Arial" w:hAnsi="Arial" w:cs="Arial"/>
          <w:sz w:val="24"/>
          <w:szCs w:val="24"/>
        </w:rPr>
      </w:pPr>
      <w:r w:rsidRPr="00EF5D6F">
        <w:rPr>
          <w:rFonts w:ascii="Arial" w:hAnsi="Arial" w:cs="Arial"/>
          <w:sz w:val="24"/>
          <w:szCs w:val="24"/>
        </w:rPr>
        <w:t>Level 50</w:t>
      </w:r>
      <w:r w:rsidR="001A6EDE" w:rsidRPr="00EF5D6F">
        <w:rPr>
          <w:rFonts w:ascii="Arial" w:hAnsi="Arial" w:cs="Arial"/>
          <w:sz w:val="24"/>
          <w:szCs w:val="24"/>
        </w:rPr>
        <w:t xml:space="preserve"> -</w:t>
      </w:r>
      <w:r w:rsidRPr="00EF5D6F">
        <w:rPr>
          <w:rFonts w:ascii="Arial" w:hAnsi="Arial" w:cs="Arial"/>
          <w:sz w:val="24"/>
          <w:szCs w:val="24"/>
        </w:rPr>
        <w:t xml:space="preserve"> June 2006 </w:t>
      </w:r>
    </w:p>
    <w:p w14:paraId="778223F6" w14:textId="32D1D827" w:rsidR="00DC35BC" w:rsidRPr="00EF5D6F" w:rsidRDefault="00173EB6" w:rsidP="00EF5D6F">
      <w:pPr>
        <w:pStyle w:val="NoSpacing"/>
        <w:numPr>
          <w:ilvl w:val="0"/>
          <w:numId w:val="2"/>
        </w:numPr>
        <w:spacing w:line="360" w:lineRule="auto"/>
        <w:rPr>
          <w:rFonts w:ascii="Arial" w:hAnsi="Arial" w:cs="Arial"/>
          <w:sz w:val="24"/>
          <w:szCs w:val="24"/>
        </w:rPr>
      </w:pPr>
      <w:r w:rsidRPr="00EF5D6F">
        <w:rPr>
          <w:rFonts w:ascii="Arial" w:hAnsi="Arial" w:cs="Arial"/>
          <w:sz w:val="24"/>
          <w:szCs w:val="24"/>
        </w:rPr>
        <w:t>Level 100</w:t>
      </w:r>
      <w:r w:rsidR="001A6EDE" w:rsidRPr="00EF5D6F">
        <w:rPr>
          <w:rFonts w:ascii="Arial" w:hAnsi="Arial" w:cs="Arial"/>
          <w:sz w:val="24"/>
          <w:szCs w:val="24"/>
        </w:rPr>
        <w:t xml:space="preserve">- </w:t>
      </w:r>
      <w:r w:rsidRPr="00EF5D6F">
        <w:rPr>
          <w:rFonts w:ascii="Arial" w:hAnsi="Arial" w:cs="Arial"/>
          <w:sz w:val="24"/>
          <w:szCs w:val="24"/>
        </w:rPr>
        <w:t xml:space="preserve">January 2007 </w:t>
      </w:r>
    </w:p>
    <w:p w14:paraId="660499F6" w14:textId="01D97791" w:rsidR="00DC35BC" w:rsidRPr="00EF5D6F" w:rsidRDefault="00173EB6" w:rsidP="00EF5D6F">
      <w:pPr>
        <w:pStyle w:val="NoSpacing"/>
        <w:numPr>
          <w:ilvl w:val="0"/>
          <w:numId w:val="2"/>
        </w:numPr>
        <w:spacing w:line="360" w:lineRule="auto"/>
        <w:rPr>
          <w:rFonts w:ascii="Arial" w:hAnsi="Arial" w:cs="Arial"/>
          <w:sz w:val="24"/>
          <w:szCs w:val="24"/>
        </w:rPr>
      </w:pPr>
      <w:r w:rsidRPr="00EF5D6F">
        <w:rPr>
          <w:rFonts w:ascii="Arial" w:hAnsi="Arial" w:cs="Arial"/>
          <w:sz w:val="24"/>
          <w:szCs w:val="24"/>
        </w:rPr>
        <w:t xml:space="preserve">Level 110 </w:t>
      </w:r>
      <w:r w:rsidR="001A6EDE" w:rsidRPr="00EF5D6F">
        <w:rPr>
          <w:rFonts w:ascii="Arial" w:hAnsi="Arial" w:cs="Arial"/>
          <w:sz w:val="24"/>
          <w:szCs w:val="24"/>
        </w:rPr>
        <w:t xml:space="preserve">- </w:t>
      </w:r>
      <w:r w:rsidRPr="00EF5D6F">
        <w:rPr>
          <w:rFonts w:ascii="Arial" w:hAnsi="Arial" w:cs="Arial"/>
          <w:sz w:val="24"/>
          <w:szCs w:val="24"/>
        </w:rPr>
        <w:t xml:space="preserve">March 2007 </w:t>
      </w:r>
    </w:p>
    <w:p w14:paraId="051B6532" w14:textId="5DC6A28B" w:rsidR="00DC35BC" w:rsidRPr="00EF5D6F" w:rsidRDefault="00173EB6" w:rsidP="00EF5D6F">
      <w:pPr>
        <w:pStyle w:val="NoSpacing"/>
        <w:numPr>
          <w:ilvl w:val="0"/>
          <w:numId w:val="2"/>
        </w:numPr>
        <w:spacing w:line="360" w:lineRule="auto"/>
        <w:rPr>
          <w:rFonts w:ascii="Arial" w:hAnsi="Arial" w:cs="Arial"/>
          <w:sz w:val="24"/>
          <w:szCs w:val="24"/>
        </w:rPr>
      </w:pPr>
      <w:r w:rsidRPr="00EF5D6F">
        <w:rPr>
          <w:rFonts w:ascii="Arial" w:hAnsi="Arial" w:cs="Arial"/>
          <w:sz w:val="24"/>
          <w:szCs w:val="24"/>
        </w:rPr>
        <w:t>Level 120</w:t>
      </w:r>
      <w:r w:rsidR="001A6EDE" w:rsidRPr="00EF5D6F">
        <w:rPr>
          <w:rFonts w:ascii="Arial" w:hAnsi="Arial" w:cs="Arial"/>
          <w:sz w:val="24"/>
          <w:szCs w:val="24"/>
        </w:rPr>
        <w:t xml:space="preserve"> -</w:t>
      </w:r>
      <w:r w:rsidRPr="00EF5D6F">
        <w:rPr>
          <w:rFonts w:ascii="Arial" w:hAnsi="Arial" w:cs="Arial"/>
          <w:sz w:val="24"/>
          <w:szCs w:val="24"/>
        </w:rPr>
        <w:t xml:space="preserve"> April 2007 </w:t>
      </w:r>
    </w:p>
    <w:p w14:paraId="059878FD" w14:textId="1C6BB7DE" w:rsidR="00DC35BC" w:rsidRPr="00EF5D6F" w:rsidRDefault="00173EB6" w:rsidP="00EF5D6F">
      <w:pPr>
        <w:pStyle w:val="NoSpacing"/>
        <w:numPr>
          <w:ilvl w:val="0"/>
          <w:numId w:val="2"/>
        </w:numPr>
        <w:spacing w:line="360" w:lineRule="auto"/>
        <w:rPr>
          <w:rFonts w:ascii="Arial" w:hAnsi="Arial" w:cs="Arial"/>
          <w:sz w:val="24"/>
          <w:szCs w:val="24"/>
        </w:rPr>
      </w:pPr>
      <w:r w:rsidRPr="00EF5D6F">
        <w:rPr>
          <w:rFonts w:ascii="Arial" w:hAnsi="Arial" w:cs="Arial"/>
          <w:sz w:val="24"/>
          <w:szCs w:val="24"/>
        </w:rPr>
        <w:t xml:space="preserve">Level 130 </w:t>
      </w:r>
      <w:r w:rsidR="001A6EDE" w:rsidRPr="00EF5D6F">
        <w:rPr>
          <w:rFonts w:ascii="Arial" w:hAnsi="Arial" w:cs="Arial"/>
          <w:sz w:val="24"/>
          <w:szCs w:val="24"/>
        </w:rPr>
        <w:t xml:space="preserve">- </w:t>
      </w:r>
      <w:r w:rsidRPr="00EF5D6F">
        <w:rPr>
          <w:rFonts w:ascii="Arial" w:hAnsi="Arial" w:cs="Arial"/>
          <w:sz w:val="24"/>
          <w:szCs w:val="24"/>
        </w:rPr>
        <w:t xml:space="preserve">May 2007 </w:t>
      </w:r>
    </w:p>
    <w:p w14:paraId="6C512B84" w14:textId="77777777" w:rsidR="00D7355B" w:rsidRPr="00EF5D6F" w:rsidRDefault="00173EB6" w:rsidP="00EF5D6F">
      <w:pPr>
        <w:pStyle w:val="NoSpacing"/>
        <w:numPr>
          <w:ilvl w:val="0"/>
          <w:numId w:val="2"/>
        </w:numPr>
        <w:spacing w:line="360" w:lineRule="auto"/>
        <w:rPr>
          <w:rFonts w:ascii="Arial" w:hAnsi="Arial" w:cs="Arial"/>
          <w:sz w:val="24"/>
          <w:szCs w:val="24"/>
        </w:rPr>
      </w:pPr>
      <w:r w:rsidRPr="00EF5D6F">
        <w:rPr>
          <w:rFonts w:ascii="Arial" w:hAnsi="Arial" w:cs="Arial"/>
          <w:sz w:val="24"/>
          <w:szCs w:val="24"/>
        </w:rPr>
        <w:t xml:space="preserve">Level 141 </w:t>
      </w:r>
      <w:r w:rsidR="00D7355B" w:rsidRPr="00EF5D6F">
        <w:rPr>
          <w:rFonts w:ascii="Arial" w:hAnsi="Arial" w:cs="Arial"/>
          <w:sz w:val="24"/>
          <w:szCs w:val="24"/>
        </w:rPr>
        <w:t xml:space="preserve">- </w:t>
      </w:r>
      <w:r w:rsidRPr="00EF5D6F">
        <w:rPr>
          <w:rFonts w:ascii="Arial" w:hAnsi="Arial" w:cs="Arial"/>
          <w:sz w:val="24"/>
          <w:szCs w:val="24"/>
        </w:rPr>
        <w:t xml:space="preserve">(world’s tallest building) July 2007 </w:t>
      </w:r>
    </w:p>
    <w:p w14:paraId="4C10B970" w14:textId="531F9CC2" w:rsidR="00D7355B" w:rsidRPr="00EF5D6F" w:rsidRDefault="00173EB6" w:rsidP="00EF5D6F">
      <w:pPr>
        <w:pStyle w:val="NoSpacing"/>
        <w:numPr>
          <w:ilvl w:val="0"/>
          <w:numId w:val="2"/>
        </w:numPr>
        <w:spacing w:line="360" w:lineRule="auto"/>
        <w:rPr>
          <w:rFonts w:ascii="Arial" w:hAnsi="Arial" w:cs="Arial"/>
          <w:sz w:val="24"/>
          <w:szCs w:val="24"/>
        </w:rPr>
      </w:pPr>
      <w:r w:rsidRPr="00EF5D6F">
        <w:rPr>
          <w:rFonts w:ascii="Arial" w:hAnsi="Arial" w:cs="Arial"/>
          <w:sz w:val="24"/>
          <w:szCs w:val="24"/>
        </w:rPr>
        <w:t xml:space="preserve">Level 150 (world’s tallest free-standing structure) </w:t>
      </w:r>
      <w:r w:rsidR="00D7355B" w:rsidRPr="00EF5D6F">
        <w:rPr>
          <w:rFonts w:ascii="Arial" w:hAnsi="Arial" w:cs="Arial"/>
          <w:sz w:val="24"/>
          <w:szCs w:val="24"/>
        </w:rPr>
        <w:t xml:space="preserve">- </w:t>
      </w:r>
      <w:r w:rsidRPr="00EF5D6F">
        <w:rPr>
          <w:rFonts w:ascii="Arial" w:hAnsi="Arial" w:cs="Arial"/>
          <w:sz w:val="24"/>
          <w:szCs w:val="24"/>
        </w:rPr>
        <w:t xml:space="preserve">September 2007 </w:t>
      </w:r>
    </w:p>
    <w:p w14:paraId="4198DB49" w14:textId="28E64270" w:rsidR="00D7355B" w:rsidRPr="00EF5D6F" w:rsidRDefault="00173EB6" w:rsidP="00EF5D6F">
      <w:pPr>
        <w:pStyle w:val="NoSpacing"/>
        <w:numPr>
          <w:ilvl w:val="0"/>
          <w:numId w:val="2"/>
        </w:numPr>
        <w:spacing w:line="360" w:lineRule="auto"/>
        <w:rPr>
          <w:rFonts w:ascii="Arial" w:hAnsi="Arial" w:cs="Arial"/>
          <w:sz w:val="24"/>
          <w:szCs w:val="24"/>
        </w:rPr>
      </w:pPr>
      <w:r w:rsidRPr="00EF5D6F">
        <w:rPr>
          <w:rFonts w:ascii="Arial" w:hAnsi="Arial" w:cs="Arial"/>
          <w:sz w:val="24"/>
          <w:szCs w:val="24"/>
        </w:rPr>
        <w:t xml:space="preserve">Level 160 (world’s tallest man-made structure) </w:t>
      </w:r>
      <w:r w:rsidR="00D7355B" w:rsidRPr="00EF5D6F">
        <w:rPr>
          <w:rFonts w:ascii="Arial" w:hAnsi="Arial" w:cs="Arial"/>
          <w:sz w:val="24"/>
          <w:szCs w:val="24"/>
        </w:rPr>
        <w:t xml:space="preserve">- </w:t>
      </w:r>
      <w:r w:rsidRPr="00EF5D6F">
        <w:rPr>
          <w:rFonts w:ascii="Arial" w:hAnsi="Arial" w:cs="Arial"/>
          <w:sz w:val="24"/>
          <w:szCs w:val="24"/>
        </w:rPr>
        <w:t>April 200</w:t>
      </w:r>
      <w:r w:rsidR="00D7355B" w:rsidRPr="00EF5D6F">
        <w:rPr>
          <w:rFonts w:ascii="Arial" w:hAnsi="Arial" w:cs="Arial"/>
          <w:sz w:val="24"/>
          <w:szCs w:val="24"/>
        </w:rPr>
        <w:t>8</w:t>
      </w:r>
      <w:r w:rsidRPr="00EF5D6F">
        <w:rPr>
          <w:rFonts w:ascii="Arial" w:hAnsi="Arial" w:cs="Arial"/>
          <w:sz w:val="24"/>
          <w:szCs w:val="24"/>
        </w:rPr>
        <w:t xml:space="preserve"> </w:t>
      </w:r>
    </w:p>
    <w:p w14:paraId="016D2E58" w14:textId="58315FFF" w:rsidR="00D7355B" w:rsidRPr="00EF5D6F" w:rsidRDefault="00173EB6" w:rsidP="00EF5D6F">
      <w:pPr>
        <w:pStyle w:val="NoSpacing"/>
        <w:numPr>
          <w:ilvl w:val="0"/>
          <w:numId w:val="2"/>
        </w:numPr>
        <w:spacing w:line="360" w:lineRule="auto"/>
        <w:rPr>
          <w:rFonts w:ascii="Arial" w:hAnsi="Arial" w:cs="Arial"/>
          <w:sz w:val="24"/>
          <w:szCs w:val="24"/>
        </w:rPr>
      </w:pPr>
      <w:r w:rsidRPr="00EF5D6F">
        <w:rPr>
          <w:rFonts w:ascii="Arial" w:hAnsi="Arial" w:cs="Arial"/>
          <w:sz w:val="24"/>
          <w:szCs w:val="24"/>
        </w:rPr>
        <w:t xml:space="preserve">Completion of spire pipe jacking &amp; Burj Khalifa tops out </w:t>
      </w:r>
      <w:r w:rsidR="00D7355B" w:rsidRPr="00EF5D6F">
        <w:rPr>
          <w:rFonts w:ascii="Arial" w:hAnsi="Arial" w:cs="Arial"/>
          <w:sz w:val="24"/>
          <w:szCs w:val="24"/>
        </w:rPr>
        <w:t xml:space="preserve">- </w:t>
      </w:r>
      <w:r w:rsidRPr="00EF5D6F">
        <w:rPr>
          <w:rFonts w:ascii="Arial" w:hAnsi="Arial" w:cs="Arial"/>
          <w:sz w:val="24"/>
          <w:szCs w:val="24"/>
        </w:rPr>
        <w:t xml:space="preserve">January 2009 </w:t>
      </w:r>
    </w:p>
    <w:p w14:paraId="73F652F3" w14:textId="5F233994" w:rsidR="00D7355B" w:rsidRPr="00EF5D6F" w:rsidRDefault="00173EB6" w:rsidP="00EF5D6F">
      <w:pPr>
        <w:pStyle w:val="NoSpacing"/>
        <w:numPr>
          <w:ilvl w:val="0"/>
          <w:numId w:val="2"/>
        </w:numPr>
        <w:spacing w:line="360" w:lineRule="auto"/>
        <w:rPr>
          <w:rFonts w:ascii="Arial" w:hAnsi="Arial" w:cs="Arial"/>
          <w:sz w:val="24"/>
          <w:szCs w:val="24"/>
        </w:rPr>
      </w:pPr>
      <w:r w:rsidRPr="00EF5D6F">
        <w:rPr>
          <w:rFonts w:ascii="Arial" w:hAnsi="Arial" w:cs="Arial"/>
          <w:sz w:val="24"/>
          <w:szCs w:val="24"/>
        </w:rPr>
        <w:t xml:space="preserve">Cladding completed </w:t>
      </w:r>
      <w:r w:rsidR="00D7355B" w:rsidRPr="00EF5D6F">
        <w:rPr>
          <w:rFonts w:ascii="Arial" w:hAnsi="Arial" w:cs="Arial"/>
          <w:sz w:val="24"/>
          <w:szCs w:val="24"/>
        </w:rPr>
        <w:t xml:space="preserve">- </w:t>
      </w:r>
      <w:r w:rsidRPr="00EF5D6F">
        <w:rPr>
          <w:rFonts w:ascii="Arial" w:hAnsi="Arial" w:cs="Arial"/>
          <w:sz w:val="24"/>
          <w:szCs w:val="24"/>
        </w:rPr>
        <w:t xml:space="preserve">September 2009 </w:t>
      </w:r>
    </w:p>
    <w:p w14:paraId="70B578DC" w14:textId="62B0EB6A" w:rsidR="00173EB6" w:rsidRPr="00EF5D6F" w:rsidRDefault="00173EB6" w:rsidP="00EF5D6F">
      <w:pPr>
        <w:pStyle w:val="NoSpacing"/>
        <w:numPr>
          <w:ilvl w:val="0"/>
          <w:numId w:val="2"/>
        </w:numPr>
        <w:spacing w:line="360" w:lineRule="auto"/>
        <w:rPr>
          <w:rFonts w:ascii="Arial" w:hAnsi="Arial" w:cs="Arial"/>
          <w:sz w:val="24"/>
          <w:szCs w:val="24"/>
        </w:rPr>
      </w:pPr>
      <w:r w:rsidRPr="00EF5D6F">
        <w:rPr>
          <w:rFonts w:ascii="Arial" w:hAnsi="Arial" w:cs="Arial"/>
          <w:sz w:val="24"/>
          <w:szCs w:val="24"/>
        </w:rPr>
        <w:t xml:space="preserve">Grand inauguration </w:t>
      </w:r>
      <w:r w:rsidR="00D7355B" w:rsidRPr="00EF5D6F">
        <w:rPr>
          <w:rFonts w:ascii="Arial" w:hAnsi="Arial" w:cs="Arial"/>
          <w:sz w:val="24"/>
          <w:szCs w:val="24"/>
        </w:rPr>
        <w:t xml:space="preserve">- </w:t>
      </w:r>
      <w:r w:rsidRPr="00EF5D6F">
        <w:rPr>
          <w:rFonts w:ascii="Arial" w:hAnsi="Arial" w:cs="Arial"/>
          <w:sz w:val="24"/>
          <w:szCs w:val="24"/>
        </w:rPr>
        <w:t>January 4, 2010</w:t>
      </w:r>
    </w:p>
    <w:p w14:paraId="5D3DEC13" w14:textId="2B96800D" w:rsidR="00F23AD9" w:rsidRPr="00EF5D6F" w:rsidRDefault="00F23AD9" w:rsidP="00EF5D6F">
      <w:pPr>
        <w:pStyle w:val="NoSpacing"/>
        <w:spacing w:line="360" w:lineRule="auto"/>
        <w:rPr>
          <w:rFonts w:ascii="Arial" w:hAnsi="Arial" w:cs="Arial"/>
          <w:sz w:val="24"/>
          <w:szCs w:val="24"/>
        </w:rPr>
      </w:pPr>
    </w:p>
    <w:p w14:paraId="47BB42D2" w14:textId="58DEF4F6" w:rsidR="00F23AD9" w:rsidRPr="005369F5" w:rsidRDefault="00A01FD5" w:rsidP="00EF5D6F">
      <w:pPr>
        <w:pStyle w:val="NoSpacing"/>
        <w:spacing w:line="360" w:lineRule="auto"/>
        <w:rPr>
          <w:rFonts w:ascii="Arial" w:hAnsi="Arial" w:cs="Arial"/>
          <w:i/>
          <w:iCs/>
          <w:sz w:val="24"/>
          <w:szCs w:val="24"/>
        </w:rPr>
      </w:pPr>
      <w:hyperlink r:id="rId13" w:history="1">
        <w:r w:rsidRPr="005369F5">
          <w:rPr>
            <w:rStyle w:val="Hyperlink"/>
            <w:rFonts w:ascii="Arial" w:hAnsi="Arial" w:cs="Arial"/>
            <w:i/>
            <w:iCs/>
            <w:color w:val="auto"/>
            <w:sz w:val="24"/>
            <w:szCs w:val="24"/>
            <w:u w:val="none"/>
          </w:rPr>
          <w:t>https://www.burjkhalifa.ae/en/the-tower/design-construction/</w:t>
        </w:r>
      </w:hyperlink>
      <w:r w:rsidR="00C43625" w:rsidRPr="005369F5">
        <w:rPr>
          <w:rStyle w:val="FootnoteReference"/>
          <w:rFonts w:ascii="Arial" w:hAnsi="Arial" w:cs="Arial"/>
          <w:i/>
          <w:iCs/>
          <w:sz w:val="24"/>
          <w:szCs w:val="24"/>
        </w:rPr>
        <w:footnoteReference w:id="4"/>
      </w:r>
    </w:p>
    <w:p w14:paraId="31DF93F0" w14:textId="2AE9E776" w:rsidR="00A01FD5" w:rsidRPr="00EF5D6F" w:rsidRDefault="00A01FD5" w:rsidP="00EF5D6F">
      <w:pPr>
        <w:pStyle w:val="NoSpacing"/>
        <w:spacing w:line="360" w:lineRule="auto"/>
        <w:rPr>
          <w:rFonts w:ascii="Arial" w:hAnsi="Arial" w:cs="Arial"/>
          <w:b/>
          <w:bCs/>
          <w:color w:val="4472C4" w:themeColor="accent1"/>
          <w:sz w:val="24"/>
          <w:szCs w:val="24"/>
        </w:rPr>
      </w:pPr>
    </w:p>
    <w:p w14:paraId="6A616D7C" w14:textId="25639B8A" w:rsidR="00A01FD5" w:rsidRPr="00EF5D6F" w:rsidRDefault="0049680B" w:rsidP="00EF5D6F">
      <w:pPr>
        <w:pStyle w:val="NoSpacing"/>
        <w:spacing w:line="360" w:lineRule="auto"/>
        <w:rPr>
          <w:rFonts w:ascii="Arial" w:hAnsi="Arial" w:cs="Arial"/>
          <w:sz w:val="24"/>
          <w:szCs w:val="24"/>
        </w:rPr>
      </w:pPr>
      <w:r w:rsidRPr="00EF5D6F">
        <w:rPr>
          <w:rFonts w:ascii="Arial" w:hAnsi="Arial" w:cs="Arial"/>
          <w:sz w:val="24"/>
          <w:szCs w:val="24"/>
        </w:rPr>
        <w:t xml:space="preserve">Burj Khalifa </w:t>
      </w:r>
      <w:r w:rsidR="006431A7" w:rsidRPr="00EF5D6F">
        <w:rPr>
          <w:rFonts w:ascii="Arial" w:hAnsi="Arial" w:cs="Arial"/>
          <w:sz w:val="24"/>
          <w:szCs w:val="24"/>
        </w:rPr>
        <w:t>retains</w:t>
      </w:r>
      <w:r w:rsidRPr="00EF5D6F">
        <w:rPr>
          <w:rFonts w:ascii="Arial" w:hAnsi="Arial" w:cs="Arial"/>
          <w:sz w:val="24"/>
          <w:szCs w:val="24"/>
        </w:rPr>
        <w:t xml:space="preserve"> a record-breaking 330,000 cubic m (11.6 million cubic ft) of concrete</w:t>
      </w:r>
      <w:r w:rsidR="006431A7" w:rsidRPr="00EF5D6F">
        <w:rPr>
          <w:rFonts w:ascii="Arial" w:hAnsi="Arial" w:cs="Arial"/>
          <w:sz w:val="24"/>
          <w:szCs w:val="24"/>
        </w:rPr>
        <w:t>,</w:t>
      </w:r>
      <w:r w:rsidRPr="00EF5D6F">
        <w:rPr>
          <w:rFonts w:ascii="Arial" w:hAnsi="Arial" w:cs="Arial"/>
          <w:sz w:val="24"/>
          <w:szCs w:val="24"/>
        </w:rPr>
        <w:t xml:space="preserve"> 39,000 m/t of reinforced steel</w:t>
      </w:r>
      <w:r w:rsidR="006431A7" w:rsidRPr="00EF5D6F">
        <w:rPr>
          <w:rFonts w:ascii="Arial" w:hAnsi="Arial" w:cs="Arial"/>
          <w:sz w:val="24"/>
          <w:szCs w:val="24"/>
        </w:rPr>
        <w:t>,</w:t>
      </w:r>
      <w:r w:rsidRPr="00EF5D6F">
        <w:rPr>
          <w:rFonts w:ascii="Arial" w:hAnsi="Arial" w:cs="Arial"/>
          <w:sz w:val="24"/>
          <w:szCs w:val="24"/>
        </w:rPr>
        <w:t xml:space="preserve"> 103,000 sq</w:t>
      </w:r>
      <w:r w:rsidR="000801F2" w:rsidRPr="00EF5D6F">
        <w:rPr>
          <w:rFonts w:ascii="Arial" w:hAnsi="Arial" w:cs="Arial"/>
          <w:sz w:val="24"/>
          <w:szCs w:val="24"/>
        </w:rPr>
        <w:t>uare</w:t>
      </w:r>
      <w:r w:rsidRPr="00EF5D6F">
        <w:rPr>
          <w:rFonts w:ascii="Arial" w:hAnsi="Arial" w:cs="Arial"/>
          <w:sz w:val="24"/>
          <w:szCs w:val="24"/>
        </w:rPr>
        <w:t xml:space="preserve"> m (1.1 million sq</w:t>
      </w:r>
      <w:r w:rsidR="000801F2" w:rsidRPr="00EF5D6F">
        <w:rPr>
          <w:rFonts w:ascii="Arial" w:hAnsi="Arial" w:cs="Arial"/>
          <w:sz w:val="24"/>
          <w:szCs w:val="24"/>
        </w:rPr>
        <w:t>uare</w:t>
      </w:r>
      <w:r w:rsidRPr="00EF5D6F">
        <w:rPr>
          <w:rFonts w:ascii="Arial" w:hAnsi="Arial" w:cs="Arial"/>
          <w:sz w:val="24"/>
          <w:szCs w:val="24"/>
        </w:rPr>
        <w:t xml:space="preserve"> ft) of glass</w:t>
      </w:r>
      <w:r w:rsidR="006431A7" w:rsidRPr="00EF5D6F">
        <w:rPr>
          <w:rFonts w:ascii="Arial" w:hAnsi="Arial" w:cs="Arial"/>
          <w:sz w:val="24"/>
          <w:szCs w:val="24"/>
        </w:rPr>
        <w:t>,</w:t>
      </w:r>
      <w:r w:rsidRPr="00EF5D6F">
        <w:rPr>
          <w:rFonts w:ascii="Arial" w:hAnsi="Arial" w:cs="Arial"/>
          <w:sz w:val="24"/>
          <w:szCs w:val="24"/>
        </w:rPr>
        <w:t xml:space="preserve"> 15,500 sq</w:t>
      </w:r>
      <w:r w:rsidR="000801F2" w:rsidRPr="00EF5D6F">
        <w:rPr>
          <w:rFonts w:ascii="Arial" w:hAnsi="Arial" w:cs="Arial"/>
          <w:sz w:val="24"/>
          <w:szCs w:val="24"/>
        </w:rPr>
        <w:t>uare</w:t>
      </w:r>
      <w:r w:rsidRPr="00EF5D6F">
        <w:rPr>
          <w:rFonts w:ascii="Arial" w:hAnsi="Arial" w:cs="Arial"/>
          <w:sz w:val="24"/>
          <w:szCs w:val="24"/>
        </w:rPr>
        <w:t xml:space="preserve"> m (166,800 sq</w:t>
      </w:r>
      <w:r w:rsidR="00E50DA4" w:rsidRPr="00EF5D6F">
        <w:rPr>
          <w:rFonts w:ascii="Arial" w:hAnsi="Arial" w:cs="Arial"/>
          <w:sz w:val="24"/>
          <w:szCs w:val="24"/>
        </w:rPr>
        <w:t>uare</w:t>
      </w:r>
      <w:r w:rsidRPr="00EF5D6F">
        <w:rPr>
          <w:rFonts w:ascii="Arial" w:hAnsi="Arial" w:cs="Arial"/>
          <w:sz w:val="24"/>
          <w:szCs w:val="24"/>
        </w:rPr>
        <w:t xml:space="preserve"> ft) of embossed stainless steel</w:t>
      </w:r>
      <w:r w:rsidR="006431A7" w:rsidRPr="00EF5D6F">
        <w:rPr>
          <w:rFonts w:ascii="Arial" w:hAnsi="Arial" w:cs="Arial"/>
          <w:sz w:val="24"/>
          <w:szCs w:val="24"/>
        </w:rPr>
        <w:t>,</w:t>
      </w:r>
      <w:r w:rsidRPr="00EF5D6F">
        <w:rPr>
          <w:rFonts w:ascii="Arial" w:hAnsi="Arial" w:cs="Arial"/>
          <w:sz w:val="24"/>
          <w:szCs w:val="24"/>
        </w:rPr>
        <w:t xml:space="preserve"> and the tower took </w:t>
      </w:r>
      <w:r w:rsidR="006A5AC2" w:rsidRPr="00EF5D6F">
        <w:rPr>
          <w:rFonts w:ascii="Arial" w:hAnsi="Arial" w:cs="Arial"/>
          <w:sz w:val="24"/>
          <w:szCs w:val="24"/>
        </w:rPr>
        <w:t>22-million-man</w:t>
      </w:r>
      <w:r w:rsidRPr="00EF5D6F">
        <w:rPr>
          <w:rFonts w:ascii="Arial" w:hAnsi="Arial" w:cs="Arial"/>
          <w:sz w:val="24"/>
          <w:szCs w:val="24"/>
        </w:rPr>
        <w:t xml:space="preserve"> hours to build.</w:t>
      </w:r>
    </w:p>
    <w:p w14:paraId="4A5369E1" w14:textId="4310CB7C" w:rsidR="006A5AC2" w:rsidRPr="00EF5D6F" w:rsidRDefault="006A5AC2" w:rsidP="00EF5D6F">
      <w:pPr>
        <w:pStyle w:val="NoSpacing"/>
        <w:spacing w:line="360" w:lineRule="auto"/>
        <w:rPr>
          <w:rFonts w:ascii="Arial" w:hAnsi="Arial" w:cs="Arial"/>
          <w:sz w:val="24"/>
          <w:szCs w:val="24"/>
        </w:rPr>
      </w:pPr>
    </w:p>
    <w:p w14:paraId="29B61309" w14:textId="7FB19038" w:rsidR="006A5AC2" w:rsidRPr="00DA2CC6" w:rsidRDefault="006A5AC2" w:rsidP="00EF5D6F">
      <w:pPr>
        <w:pStyle w:val="NoSpacing"/>
        <w:spacing w:line="360" w:lineRule="auto"/>
        <w:rPr>
          <w:rFonts w:ascii="Arial" w:hAnsi="Arial" w:cs="Arial"/>
          <w:i/>
          <w:iCs/>
          <w:sz w:val="24"/>
          <w:szCs w:val="24"/>
        </w:rPr>
      </w:pPr>
      <w:r w:rsidRPr="00DA2CC6">
        <w:rPr>
          <w:rFonts w:ascii="Arial" w:hAnsi="Arial" w:cs="Arial"/>
          <w:i/>
          <w:iCs/>
          <w:sz w:val="24"/>
          <w:szCs w:val="24"/>
        </w:rPr>
        <w:t>https://www.burjkhalifa.ae/img/FACT-SHEET.pdf</w:t>
      </w:r>
      <w:r w:rsidR="00E86DC0" w:rsidRPr="00DA2CC6">
        <w:rPr>
          <w:rStyle w:val="FootnoteReference"/>
          <w:rFonts w:ascii="Arial" w:hAnsi="Arial" w:cs="Arial"/>
          <w:i/>
          <w:iCs/>
          <w:sz w:val="24"/>
          <w:szCs w:val="24"/>
        </w:rPr>
        <w:footnoteReference w:id="5"/>
      </w:r>
    </w:p>
    <w:p w14:paraId="0AB8F5EB" w14:textId="61FF0C91" w:rsidR="00E61D5A" w:rsidRPr="00EF5D6F" w:rsidRDefault="007109D9" w:rsidP="00EF5D6F">
      <w:pPr>
        <w:pStyle w:val="NormalWeb"/>
        <w:shd w:val="clear" w:color="auto" w:fill="FFFFFF"/>
        <w:spacing w:line="360" w:lineRule="auto"/>
        <w:rPr>
          <w:rFonts w:ascii="Arial" w:hAnsi="Arial" w:cs="Arial"/>
          <w:shd w:val="clear" w:color="auto" w:fill="FFFFFF"/>
        </w:rPr>
      </w:pPr>
      <w:r w:rsidRPr="00EF5D6F">
        <w:rPr>
          <w:rFonts w:ascii="Arial" w:hAnsi="Arial" w:cs="Arial"/>
          <w:noProof/>
        </w:rPr>
        <w:lastRenderedPageBreak/>
        <w:drawing>
          <wp:inline distT="0" distB="0" distL="0" distR="0" wp14:anchorId="77C35AB1" wp14:editId="4CCC4C6C">
            <wp:extent cx="2840990" cy="1546355"/>
            <wp:effectExtent l="0" t="0" r="0" b="0"/>
            <wp:docPr id="3" name="Picture 3" descr="Burj khalifa. World's tallest skyscraper. – DesignApplau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urj khalifa. World's tallest skyscraper. – DesignApplaus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970804" cy="1617013"/>
                    </a:xfrm>
                    <a:prstGeom prst="rect">
                      <a:avLst/>
                    </a:prstGeom>
                    <a:noFill/>
                    <a:ln>
                      <a:noFill/>
                    </a:ln>
                  </pic:spPr>
                </pic:pic>
              </a:graphicData>
            </a:graphic>
          </wp:inline>
        </w:drawing>
      </w:r>
      <w:r w:rsidR="00023C09" w:rsidRPr="00EF5D6F">
        <w:rPr>
          <w:rFonts w:ascii="Arial" w:hAnsi="Arial" w:cs="Arial"/>
          <w:shd w:val="clear" w:color="auto" w:fill="FFFFFF"/>
        </w:rPr>
        <w:t xml:space="preserve"> </w:t>
      </w:r>
      <w:r w:rsidR="00023C09" w:rsidRPr="00EF5D6F">
        <w:rPr>
          <w:rFonts w:ascii="Arial" w:hAnsi="Arial" w:cs="Arial"/>
          <w:noProof/>
        </w:rPr>
        <w:drawing>
          <wp:inline distT="0" distB="0" distL="0" distR="0" wp14:anchorId="5CFEBC96" wp14:editId="2B8562E1">
            <wp:extent cx="2774172" cy="1562431"/>
            <wp:effectExtent l="0" t="0" r="7620" b="0"/>
            <wp:docPr id="4" name="Picture 4" descr="Construction Engineering - Burj Khalif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onstruction Engineering - Burj Khalifa"/>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892321" cy="1628973"/>
                    </a:xfrm>
                    <a:prstGeom prst="rect">
                      <a:avLst/>
                    </a:prstGeom>
                    <a:noFill/>
                    <a:ln>
                      <a:noFill/>
                    </a:ln>
                  </pic:spPr>
                </pic:pic>
              </a:graphicData>
            </a:graphic>
          </wp:inline>
        </w:drawing>
      </w:r>
      <w:r w:rsidR="00023C09" w:rsidRPr="00EF5D6F">
        <w:rPr>
          <w:rFonts w:ascii="Arial" w:hAnsi="Arial" w:cs="Arial"/>
          <w:shd w:val="clear" w:color="auto" w:fill="FFFFFF"/>
        </w:rPr>
        <w:t xml:space="preserve">Google images                                           </w:t>
      </w:r>
      <w:r w:rsidR="00464912" w:rsidRPr="00EF5D6F">
        <w:rPr>
          <w:rFonts w:ascii="Arial" w:hAnsi="Arial" w:cs="Arial"/>
          <w:shd w:val="clear" w:color="auto" w:fill="FFFFFF"/>
        </w:rPr>
        <w:t xml:space="preserve"> </w:t>
      </w:r>
      <w:r w:rsidR="00023C09" w:rsidRPr="00EF5D6F">
        <w:rPr>
          <w:rFonts w:ascii="Arial" w:hAnsi="Arial" w:cs="Arial"/>
          <w:shd w:val="clear" w:color="auto" w:fill="FFFFFF"/>
        </w:rPr>
        <w:t>Google images</w:t>
      </w:r>
    </w:p>
    <w:p w14:paraId="0B62FDC1" w14:textId="10920101" w:rsidR="0037134C" w:rsidRPr="00EF5D6F" w:rsidRDefault="00AD74A6" w:rsidP="00EF5D6F">
      <w:pPr>
        <w:pStyle w:val="NormalWeb"/>
        <w:shd w:val="clear" w:color="auto" w:fill="FFFFFF"/>
        <w:spacing w:line="360" w:lineRule="auto"/>
        <w:rPr>
          <w:rFonts w:ascii="Arial" w:hAnsi="Arial" w:cs="Arial"/>
        </w:rPr>
      </w:pPr>
      <w:r w:rsidRPr="00EF5D6F">
        <w:rPr>
          <w:rFonts w:ascii="Arial" w:hAnsi="Arial" w:cs="Arial"/>
        </w:rPr>
        <w:t xml:space="preserve">In addition to its aesthetic and functional advantages, the </w:t>
      </w:r>
      <w:r w:rsidRPr="00EF5D6F">
        <w:rPr>
          <w:rFonts w:ascii="Arial" w:hAnsi="Arial" w:cs="Arial"/>
        </w:rPr>
        <w:t>spiralling</w:t>
      </w:r>
      <w:r w:rsidRPr="00EF5D6F">
        <w:rPr>
          <w:rFonts w:ascii="Arial" w:hAnsi="Arial" w:cs="Arial"/>
        </w:rPr>
        <w:t xml:space="preserve"> “Y” shaped plan was utilised to shape the structural core of Burj Khalifa. This design helps to reduce the wind forces on the tower, as well as to keep the structure simple and enhance ‘constructability’.</w:t>
      </w:r>
    </w:p>
    <w:p w14:paraId="636F3A70" w14:textId="3BF65059" w:rsidR="0075633A" w:rsidRPr="00DA2CC6" w:rsidRDefault="009075A8" w:rsidP="00EF5D6F">
      <w:pPr>
        <w:pStyle w:val="NormalWeb"/>
        <w:shd w:val="clear" w:color="auto" w:fill="FFFFFF"/>
        <w:spacing w:line="360" w:lineRule="auto"/>
        <w:rPr>
          <w:rFonts w:ascii="Arial" w:hAnsi="Arial" w:cs="Arial"/>
          <w:i/>
          <w:iCs/>
          <w:shd w:val="clear" w:color="auto" w:fill="FFFFFF"/>
        </w:rPr>
      </w:pPr>
      <w:hyperlink r:id="rId16" w:history="1">
        <w:r w:rsidRPr="00DA2CC6">
          <w:rPr>
            <w:rStyle w:val="Hyperlink"/>
            <w:rFonts w:ascii="Arial" w:hAnsi="Arial" w:cs="Arial"/>
            <w:i/>
            <w:iCs/>
            <w:color w:val="auto"/>
            <w:u w:val="none"/>
            <w:shd w:val="clear" w:color="auto" w:fill="FFFFFF"/>
          </w:rPr>
          <w:t>https://www.burjkhalifa.ae/img/FACT-SHEET.pdf</w:t>
        </w:r>
      </w:hyperlink>
      <w:r w:rsidR="00CE1815" w:rsidRPr="00DA2CC6">
        <w:rPr>
          <w:rStyle w:val="FootnoteReference"/>
          <w:rFonts w:ascii="Arial" w:hAnsi="Arial" w:cs="Arial"/>
          <w:i/>
          <w:iCs/>
          <w:shd w:val="clear" w:color="auto" w:fill="FFFFFF"/>
        </w:rPr>
        <w:footnoteReference w:id="6"/>
      </w:r>
    </w:p>
    <w:p w14:paraId="336C783C" w14:textId="678A506A" w:rsidR="009075A8" w:rsidRPr="00EF5D6F" w:rsidRDefault="00B7524D" w:rsidP="00EF5D6F">
      <w:pPr>
        <w:pStyle w:val="Heading1"/>
        <w:spacing w:line="360" w:lineRule="auto"/>
        <w:rPr>
          <w:rFonts w:ascii="Arial" w:hAnsi="Arial" w:cs="Arial"/>
          <w:sz w:val="24"/>
          <w:szCs w:val="24"/>
          <w:shd w:val="clear" w:color="auto" w:fill="FFFFFF"/>
        </w:rPr>
      </w:pPr>
      <w:bookmarkStart w:id="4" w:name="_Toc65619209"/>
      <w:r w:rsidRPr="00EF5D6F">
        <w:rPr>
          <w:rFonts w:ascii="Arial" w:hAnsi="Arial" w:cs="Arial"/>
          <w:sz w:val="24"/>
          <w:szCs w:val="24"/>
          <w:shd w:val="clear" w:color="auto" w:fill="FFFFFF"/>
        </w:rPr>
        <w:t xml:space="preserve">Burj Khalifa – </w:t>
      </w:r>
      <w:r w:rsidR="00B34B59" w:rsidRPr="00EF5D6F">
        <w:rPr>
          <w:rFonts w:ascii="Arial" w:hAnsi="Arial" w:cs="Arial"/>
          <w:sz w:val="24"/>
          <w:szCs w:val="24"/>
          <w:shd w:val="clear" w:color="auto" w:fill="FFFFFF"/>
        </w:rPr>
        <w:t>C</w:t>
      </w:r>
      <w:r w:rsidRPr="00EF5D6F">
        <w:rPr>
          <w:rFonts w:ascii="Arial" w:hAnsi="Arial" w:cs="Arial"/>
          <w:sz w:val="24"/>
          <w:szCs w:val="24"/>
          <w:shd w:val="clear" w:color="auto" w:fill="FFFFFF"/>
        </w:rPr>
        <w:t>onstruction method</w:t>
      </w:r>
      <w:bookmarkEnd w:id="4"/>
    </w:p>
    <w:p w14:paraId="2000B76F" w14:textId="198A495C" w:rsidR="00B7524D" w:rsidRPr="00EF5D6F" w:rsidRDefault="00540B87" w:rsidP="00EF5D6F">
      <w:pPr>
        <w:spacing w:before="100" w:beforeAutospacing="1" w:after="100" w:afterAutospacing="1" w:line="360" w:lineRule="auto"/>
        <w:textAlignment w:val="baseline"/>
        <w:rPr>
          <w:rFonts w:ascii="Arial" w:eastAsia="Times New Roman" w:hAnsi="Arial" w:cs="Arial"/>
          <w:sz w:val="24"/>
          <w:szCs w:val="24"/>
          <w:lang w:eastAsia="en-GB"/>
        </w:rPr>
      </w:pPr>
      <w:r w:rsidRPr="00540B87">
        <w:rPr>
          <w:rFonts w:ascii="Arial" w:eastAsia="Times New Roman" w:hAnsi="Arial" w:cs="Arial"/>
          <w:sz w:val="24"/>
          <w:szCs w:val="24"/>
          <w:lang w:eastAsia="en-GB"/>
        </w:rPr>
        <w:t>Designers intentionally constructed the structural concrete in Burj Dubai as "Y" shaped in plan with the purpose of minimizing the effect of wind forces on the tower along with the intension to retain the structure simple and support constructability. The structural system is defined as a "buttressed" core.</w:t>
      </w:r>
      <w:r w:rsidR="00C67DAA" w:rsidRPr="00EF5D6F">
        <w:rPr>
          <w:rFonts w:ascii="Arial" w:eastAsia="Times New Roman" w:hAnsi="Arial" w:cs="Arial"/>
          <w:sz w:val="24"/>
          <w:szCs w:val="24"/>
          <w:lang w:eastAsia="en-GB"/>
        </w:rPr>
        <w:t xml:space="preserve"> </w:t>
      </w:r>
      <w:r w:rsidRPr="00540B87">
        <w:rPr>
          <w:rFonts w:ascii="Arial" w:eastAsia="Times New Roman" w:hAnsi="Arial" w:cs="Arial"/>
          <w:sz w:val="24"/>
          <w:szCs w:val="24"/>
          <w:lang w:eastAsia="en-GB"/>
        </w:rPr>
        <w:t>Every section contains its own high performance concrete corridor walls and perimeter columns and supports the others through a six-sided central core, or hexagonal hub. So, a tower is built with enormously rigid lateral and torsion capacity. An inflexible geometry is utilized with the tower that organized all the common central core, wall, and column elements.</w:t>
      </w:r>
      <w:r w:rsidR="00C67DAA" w:rsidRPr="00EF5D6F">
        <w:rPr>
          <w:rFonts w:ascii="Arial" w:eastAsia="Times New Roman" w:hAnsi="Arial" w:cs="Arial"/>
          <w:sz w:val="24"/>
          <w:szCs w:val="24"/>
          <w:lang w:eastAsia="en-GB"/>
        </w:rPr>
        <w:t xml:space="preserve"> </w:t>
      </w:r>
      <w:r w:rsidR="00642B99" w:rsidRPr="00EF5D6F">
        <w:rPr>
          <w:rFonts w:ascii="Arial" w:hAnsi="Arial" w:cs="Arial"/>
          <w:sz w:val="24"/>
          <w:szCs w:val="24"/>
        </w:rPr>
        <w:t>With the support of reinforced concrete structure, the building becomes stronger as compared to steel-frame skyscrapers.</w:t>
      </w:r>
    </w:p>
    <w:p w14:paraId="114B09D1" w14:textId="71FF0DE8" w:rsidR="009075A8" w:rsidRPr="00DA2CC6" w:rsidRDefault="00C67DAA" w:rsidP="00EF5D6F">
      <w:pPr>
        <w:pStyle w:val="NormalWeb"/>
        <w:shd w:val="clear" w:color="auto" w:fill="FFFFFF"/>
        <w:spacing w:line="360" w:lineRule="auto"/>
        <w:rPr>
          <w:rFonts w:ascii="Arial" w:hAnsi="Arial" w:cs="Arial"/>
          <w:i/>
          <w:iCs/>
          <w:shd w:val="clear" w:color="auto" w:fill="FFFFFF"/>
        </w:rPr>
      </w:pPr>
      <w:r w:rsidRPr="00DA2CC6">
        <w:rPr>
          <w:rFonts w:ascii="Arial" w:hAnsi="Arial" w:cs="Arial"/>
          <w:i/>
          <w:iCs/>
          <w:shd w:val="clear" w:color="auto" w:fill="FFFFFF"/>
        </w:rPr>
        <w:t>https://www.linkedin.com/pulse/details-design-construction-process-burj-khalifa-g-k</w:t>
      </w:r>
      <w:r w:rsidR="00CE1815" w:rsidRPr="00DA2CC6">
        <w:rPr>
          <w:rStyle w:val="FootnoteReference"/>
          <w:rFonts w:ascii="Arial" w:hAnsi="Arial" w:cs="Arial"/>
          <w:i/>
          <w:iCs/>
          <w:shd w:val="clear" w:color="auto" w:fill="FFFFFF"/>
        </w:rPr>
        <w:footnoteReference w:id="7"/>
      </w:r>
    </w:p>
    <w:p w14:paraId="6C542DB7" w14:textId="6F4EFAC9" w:rsidR="00463DDF" w:rsidRPr="00EF5D6F" w:rsidRDefault="00211697" w:rsidP="00EF5D6F">
      <w:pPr>
        <w:pStyle w:val="NormalWeb"/>
        <w:shd w:val="clear" w:color="auto" w:fill="FFFFFF"/>
        <w:spacing w:line="360" w:lineRule="auto"/>
        <w:rPr>
          <w:rFonts w:ascii="Arial" w:hAnsi="Arial" w:cs="Arial"/>
          <w:shd w:val="clear" w:color="auto" w:fill="FFFFFF"/>
        </w:rPr>
      </w:pPr>
      <w:r w:rsidRPr="00EF5D6F">
        <w:rPr>
          <w:rFonts w:ascii="Arial" w:hAnsi="Arial" w:cs="Arial"/>
          <w:shd w:val="clear" w:color="auto" w:fill="FFFFFF"/>
        </w:rPr>
        <w:t xml:space="preserve">The core walls vary in thickness </w:t>
      </w:r>
      <w:r w:rsidR="0036286C" w:rsidRPr="00EF5D6F">
        <w:rPr>
          <w:rFonts w:ascii="Arial" w:hAnsi="Arial" w:cs="Arial"/>
          <w:shd w:val="clear" w:color="auto" w:fill="FFFFFF"/>
        </w:rPr>
        <w:t xml:space="preserve">from 1300mm to 500mm. </w:t>
      </w:r>
      <w:r w:rsidR="00464912" w:rsidRPr="00EF5D6F">
        <w:rPr>
          <w:rFonts w:ascii="Arial" w:hAnsi="Arial" w:cs="Arial"/>
          <w:shd w:val="clear" w:color="auto" w:fill="FFFFFF"/>
        </w:rPr>
        <w:t>T</w:t>
      </w:r>
      <w:r w:rsidR="0036286C" w:rsidRPr="00EF5D6F">
        <w:rPr>
          <w:rFonts w:ascii="Arial" w:hAnsi="Arial" w:cs="Arial"/>
          <w:shd w:val="clear" w:color="auto" w:fill="FFFFFF"/>
        </w:rPr>
        <w:t>he core walls are typically linke</w:t>
      </w:r>
      <w:r w:rsidR="00453CD0" w:rsidRPr="00EF5D6F">
        <w:rPr>
          <w:rFonts w:ascii="Arial" w:hAnsi="Arial" w:cs="Arial"/>
          <w:shd w:val="clear" w:color="auto" w:fill="FFFFFF"/>
        </w:rPr>
        <w:t xml:space="preserve">d through a </w:t>
      </w:r>
      <w:r w:rsidR="005B785F" w:rsidRPr="00EF5D6F">
        <w:rPr>
          <w:rFonts w:ascii="Arial" w:hAnsi="Arial" w:cs="Arial"/>
          <w:shd w:val="clear" w:color="auto" w:fill="FFFFFF"/>
        </w:rPr>
        <w:t>series</w:t>
      </w:r>
      <w:r w:rsidR="00453CD0" w:rsidRPr="00EF5D6F">
        <w:rPr>
          <w:rFonts w:ascii="Arial" w:hAnsi="Arial" w:cs="Arial"/>
          <w:shd w:val="clear" w:color="auto" w:fill="FFFFFF"/>
        </w:rPr>
        <w:t xml:space="preserve"> of 800mm to 1100mm deep reinforced concrete </w:t>
      </w:r>
      <w:r w:rsidR="00393BC8" w:rsidRPr="00EF5D6F">
        <w:rPr>
          <w:rFonts w:ascii="Arial" w:hAnsi="Arial" w:cs="Arial"/>
          <w:shd w:val="clear" w:color="auto" w:fill="FFFFFF"/>
        </w:rPr>
        <w:t xml:space="preserve">or </w:t>
      </w:r>
      <w:r w:rsidR="00393BC8" w:rsidRPr="00EF5D6F">
        <w:rPr>
          <w:rFonts w:ascii="Arial" w:hAnsi="Arial" w:cs="Arial"/>
          <w:shd w:val="clear" w:color="auto" w:fill="FFFFFF"/>
        </w:rPr>
        <w:lastRenderedPageBreak/>
        <w:t xml:space="preserve">composite link beams at every level. </w:t>
      </w:r>
      <w:r w:rsidR="000E0D92" w:rsidRPr="00EF5D6F">
        <w:rPr>
          <w:rFonts w:ascii="Arial" w:hAnsi="Arial" w:cs="Arial"/>
          <w:shd w:val="clear" w:color="auto" w:fill="FFFFFF"/>
        </w:rPr>
        <w:t xml:space="preserve">The utilization of high strength concrete and concrete technologies was critical in the constriction of the project. </w:t>
      </w:r>
    </w:p>
    <w:p w14:paraId="1D8AF501" w14:textId="11607570" w:rsidR="00107518" w:rsidRPr="00DA2CC6" w:rsidRDefault="00464912" w:rsidP="00EF5D6F">
      <w:pPr>
        <w:pStyle w:val="NormalWeb"/>
        <w:shd w:val="clear" w:color="auto" w:fill="FFFFFF"/>
        <w:spacing w:line="360" w:lineRule="auto"/>
        <w:rPr>
          <w:rFonts w:ascii="Arial" w:hAnsi="Arial" w:cs="Arial"/>
          <w:i/>
          <w:iCs/>
          <w:shd w:val="clear" w:color="auto" w:fill="FFFFFF"/>
        </w:rPr>
      </w:pPr>
      <w:hyperlink r:id="rId17" w:history="1">
        <w:r w:rsidRPr="00DA2CC6">
          <w:rPr>
            <w:rStyle w:val="Hyperlink"/>
            <w:rFonts w:ascii="Arial" w:hAnsi="Arial" w:cs="Arial"/>
            <w:i/>
            <w:iCs/>
            <w:color w:val="auto"/>
            <w:u w:val="none"/>
            <w:shd w:val="clear" w:color="auto" w:fill="FFFFFF"/>
          </w:rPr>
          <w:t>https://global.ctbuh.org/resources/papers/download/1301-brief-on-the-construction-planning-of-the-burj-dubai-project-dubai-uae.pdf</w:t>
        </w:r>
      </w:hyperlink>
      <w:r w:rsidR="004E32BD" w:rsidRPr="00DA2CC6">
        <w:rPr>
          <w:rStyle w:val="FootnoteReference"/>
          <w:rFonts w:ascii="Arial" w:hAnsi="Arial" w:cs="Arial"/>
          <w:i/>
          <w:iCs/>
          <w:shd w:val="clear" w:color="auto" w:fill="FFFFFF"/>
        </w:rPr>
        <w:footnoteReference w:id="8"/>
      </w:r>
    </w:p>
    <w:p w14:paraId="3A4D33DF" w14:textId="3D185C0F" w:rsidR="00FF61E9" w:rsidRPr="00EF5D6F" w:rsidRDefault="00B30686" w:rsidP="00EF5D6F">
      <w:pPr>
        <w:pStyle w:val="NormalWeb"/>
        <w:shd w:val="clear" w:color="auto" w:fill="FFFFFF"/>
        <w:spacing w:line="360" w:lineRule="auto"/>
        <w:rPr>
          <w:rFonts w:ascii="Arial" w:hAnsi="Arial" w:cs="Arial"/>
          <w:shd w:val="clear" w:color="auto" w:fill="FFFFFF"/>
        </w:rPr>
      </w:pPr>
      <w:r w:rsidRPr="00EF5D6F">
        <w:rPr>
          <w:rFonts w:ascii="Arial" w:hAnsi="Arial" w:cs="Arial"/>
          <w:shd w:val="clear" w:color="auto" w:fill="FFFFFF"/>
        </w:rPr>
        <w:t>T</w:t>
      </w:r>
      <w:r w:rsidR="00107518" w:rsidRPr="00EF5D6F">
        <w:rPr>
          <w:rFonts w:ascii="Arial" w:hAnsi="Arial" w:cs="Arial"/>
          <w:shd w:val="clear" w:color="auto" w:fill="FFFFFF"/>
        </w:rPr>
        <w:t xml:space="preserve">able below </w:t>
      </w:r>
      <w:r w:rsidR="00FF61E9" w:rsidRPr="00EF5D6F">
        <w:rPr>
          <w:rFonts w:ascii="Arial" w:hAnsi="Arial" w:cs="Arial"/>
          <w:shd w:val="clear" w:color="auto" w:fill="FFFFFF"/>
        </w:rPr>
        <w:t xml:space="preserve">is a summary of types of concrete used for both the vertical and horizontal members. </w:t>
      </w:r>
    </w:p>
    <w:tbl>
      <w:tblPr>
        <w:tblW w:w="0" w:type="auto"/>
        <w:tblInd w:w="1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53"/>
        <w:gridCol w:w="2767"/>
        <w:gridCol w:w="2887"/>
      </w:tblGrid>
      <w:tr w:rsidR="007B294F" w:rsidRPr="00EF5D6F" w14:paraId="19B3F6A9" w14:textId="5714972B" w:rsidTr="007B294F">
        <w:tblPrEx>
          <w:tblCellMar>
            <w:top w:w="0" w:type="dxa"/>
            <w:bottom w:w="0" w:type="dxa"/>
          </w:tblCellMar>
        </w:tblPrEx>
        <w:trPr>
          <w:trHeight w:val="551"/>
        </w:trPr>
        <w:tc>
          <w:tcPr>
            <w:tcW w:w="1953" w:type="dxa"/>
            <w:vMerge w:val="restart"/>
          </w:tcPr>
          <w:p w14:paraId="07D1E111" w14:textId="59C8CAC1" w:rsidR="007B294F" w:rsidRPr="00EF5D6F" w:rsidRDefault="006338AF" w:rsidP="00EF5D6F">
            <w:pPr>
              <w:pStyle w:val="NormalWeb"/>
              <w:spacing w:line="360" w:lineRule="auto"/>
              <w:jc w:val="center"/>
              <w:rPr>
                <w:rFonts w:ascii="Arial" w:hAnsi="Arial" w:cs="Arial"/>
                <w:noProof/>
              </w:rPr>
            </w:pPr>
            <w:r w:rsidRPr="00EF5D6F">
              <w:rPr>
                <w:rFonts w:ascii="Arial" w:hAnsi="Arial" w:cs="Arial"/>
                <w:noProof/>
              </w:rPr>
              <w:t>Level</w:t>
            </w:r>
          </w:p>
        </w:tc>
        <w:tc>
          <w:tcPr>
            <w:tcW w:w="5654" w:type="dxa"/>
            <w:gridSpan w:val="2"/>
          </w:tcPr>
          <w:p w14:paraId="4BF83811" w14:textId="7E2B1067" w:rsidR="007B294F" w:rsidRPr="00EF5D6F" w:rsidRDefault="006338AF" w:rsidP="00EF5D6F">
            <w:pPr>
              <w:pStyle w:val="NormalWeb"/>
              <w:spacing w:line="360" w:lineRule="auto"/>
              <w:jc w:val="center"/>
              <w:rPr>
                <w:rFonts w:ascii="Arial" w:hAnsi="Arial" w:cs="Arial"/>
                <w:noProof/>
              </w:rPr>
            </w:pPr>
            <w:r w:rsidRPr="00EF5D6F">
              <w:rPr>
                <w:rFonts w:ascii="Arial" w:hAnsi="Arial" w:cs="Arial"/>
                <w:noProof/>
              </w:rPr>
              <w:t>Concrete grade</w:t>
            </w:r>
          </w:p>
        </w:tc>
      </w:tr>
      <w:tr w:rsidR="007B294F" w:rsidRPr="00EF5D6F" w14:paraId="0E1A4FF3" w14:textId="2D7F96D8" w:rsidTr="007B294F">
        <w:tblPrEx>
          <w:tblCellMar>
            <w:top w:w="0" w:type="dxa"/>
            <w:bottom w:w="0" w:type="dxa"/>
          </w:tblCellMar>
        </w:tblPrEx>
        <w:trPr>
          <w:trHeight w:val="470"/>
        </w:trPr>
        <w:tc>
          <w:tcPr>
            <w:tcW w:w="1953" w:type="dxa"/>
            <w:vMerge/>
          </w:tcPr>
          <w:p w14:paraId="7E69A368" w14:textId="77777777" w:rsidR="007B294F" w:rsidRPr="00EF5D6F" w:rsidRDefault="007B294F" w:rsidP="00EF5D6F">
            <w:pPr>
              <w:pStyle w:val="NormalWeb"/>
              <w:spacing w:line="360" w:lineRule="auto"/>
              <w:rPr>
                <w:rFonts w:ascii="Arial" w:hAnsi="Arial" w:cs="Arial"/>
                <w:noProof/>
              </w:rPr>
            </w:pPr>
          </w:p>
        </w:tc>
        <w:tc>
          <w:tcPr>
            <w:tcW w:w="2767" w:type="dxa"/>
          </w:tcPr>
          <w:p w14:paraId="35AECDCF" w14:textId="36AAF61E" w:rsidR="007B294F" w:rsidRPr="00EF5D6F" w:rsidRDefault="006338AF" w:rsidP="00EF5D6F">
            <w:pPr>
              <w:pStyle w:val="NormalWeb"/>
              <w:spacing w:line="360" w:lineRule="auto"/>
              <w:jc w:val="center"/>
              <w:rPr>
                <w:rFonts w:ascii="Arial" w:hAnsi="Arial" w:cs="Arial"/>
                <w:noProof/>
              </w:rPr>
            </w:pPr>
            <w:r w:rsidRPr="00EF5D6F">
              <w:rPr>
                <w:rFonts w:ascii="Arial" w:hAnsi="Arial" w:cs="Arial"/>
                <w:noProof/>
              </w:rPr>
              <w:t>Vertical</w:t>
            </w:r>
          </w:p>
        </w:tc>
        <w:tc>
          <w:tcPr>
            <w:tcW w:w="2887" w:type="dxa"/>
          </w:tcPr>
          <w:p w14:paraId="12CAA035" w14:textId="1B9373AB" w:rsidR="007B294F" w:rsidRPr="00EF5D6F" w:rsidRDefault="006338AF" w:rsidP="00EF5D6F">
            <w:pPr>
              <w:pStyle w:val="NormalWeb"/>
              <w:spacing w:line="360" w:lineRule="auto"/>
              <w:jc w:val="center"/>
              <w:rPr>
                <w:rFonts w:ascii="Arial" w:hAnsi="Arial" w:cs="Arial"/>
                <w:noProof/>
              </w:rPr>
            </w:pPr>
            <w:r w:rsidRPr="00EF5D6F">
              <w:rPr>
                <w:rFonts w:ascii="Arial" w:hAnsi="Arial" w:cs="Arial"/>
                <w:noProof/>
              </w:rPr>
              <w:t>Horizontal</w:t>
            </w:r>
          </w:p>
        </w:tc>
      </w:tr>
      <w:tr w:rsidR="007B294F" w:rsidRPr="00EF5D6F" w14:paraId="0DEEF1B3" w14:textId="36C76CD2" w:rsidTr="007B294F">
        <w:tblPrEx>
          <w:tblCellMar>
            <w:top w:w="0" w:type="dxa"/>
            <w:bottom w:w="0" w:type="dxa"/>
          </w:tblCellMar>
        </w:tblPrEx>
        <w:trPr>
          <w:trHeight w:val="532"/>
        </w:trPr>
        <w:tc>
          <w:tcPr>
            <w:tcW w:w="1953" w:type="dxa"/>
          </w:tcPr>
          <w:p w14:paraId="5DCC5C88" w14:textId="5529A561" w:rsidR="007B294F" w:rsidRPr="00EF5D6F" w:rsidRDefault="006338AF" w:rsidP="00EF5D6F">
            <w:pPr>
              <w:pStyle w:val="NormalWeb"/>
              <w:spacing w:line="360" w:lineRule="auto"/>
              <w:jc w:val="center"/>
              <w:rPr>
                <w:rFonts w:ascii="Arial" w:hAnsi="Arial" w:cs="Arial"/>
                <w:noProof/>
              </w:rPr>
            </w:pPr>
            <w:r w:rsidRPr="00EF5D6F">
              <w:rPr>
                <w:rFonts w:ascii="Arial" w:hAnsi="Arial" w:cs="Arial"/>
                <w:noProof/>
              </w:rPr>
              <w:t>L154~L156</w:t>
            </w:r>
          </w:p>
        </w:tc>
        <w:tc>
          <w:tcPr>
            <w:tcW w:w="2767" w:type="dxa"/>
          </w:tcPr>
          <w:p w14:paraId="0406A4DA" w14:textId="4AB06C08" w:rsidR="007B294F" w:rsidRPr="00EF5D6F" w:rsidRDefault="006338AF" w:rsidP="00EF5D6F">
            <w:pPr>
              <w:pStyle w:val="NormalWeb"/>
              <w:spacing w:line="360" w:lineRule="auto"/>
              <w:jc w:val="center"/>
              <w:rPr>
                <w:rFonts w:ascii="Arial" w:hAnsi="Arial" w:cs="Arial"/>
                <w:noProof/>
              </w:rPr>
            </w:pPr>
            <w:r w:rsidRPr="00EF5D6F">
              <w:rPr>
                <w:rFonts w:ascii="Arial" w:hAnsi="Arial" w:cs="Arial"/>
                <w:noProof/>
              </w:rPr>
              <w:t>C60/14</w:t>
            </w:r>
          </w:p>
        </w:tc>
        <w:tc>
          <w:tcPr>
            <w:tcW w:w="2887" w:type="dxa"/>
            <w:vMerge w:val="restart"/>
          </w:tcPr>
          <w:p w14:paraId="66721EBF" w14:textId="77777777" w:rsidR="00B30686" w:rsidRPr="00EF5D6F" w:rsidRDefault="00B30686" w:rsidP="00EF5D6F">
            <w:pPr>
              <w:pStyle w:val="NormalWeb"/>
              <w:spacing w:line="360" w:lineRule="auto"/>
              <w:jc w:val="center"/>
              <w:rPr>
                <w:rFonts w:ascii="Arial" w:hAnsi="Arial" w:cs="Arial"/>
                <w:noProof/>
              </w:rPr>
            </w:pPr>
          </w:p>
          <w:p w14:paraId="1BA68C08" w14:textId="2AADBE81" w:rsidR="00B30686" w:rsidRPr="00EF5D6F" w:rsidRDefault="00B30686" w:rsidP="00EF5D6F">
            <w:pPr>
              <w:pStyle w:val="NormalWeb"/>
              <w:spacing w:line="360" w:lineRule="auto"/>
              <w:jc w:val="center"/>
              <w:rPr>
                <w:rFonts w:ascii="Arial" w:hAnsi="Arial" w:cs="Arial"/>
                <w:noProof/>
              </w:rPr>
            </w:pPr>
            <w:r w:rsidRPr="00EF5D6F">
              <w:rPr>
                <w:rFonts w:ascii="Arial" w:hAnsi="Arial" w:cs="Arial"/>
                <w:noProof/>
              </w:rPr>
              <w:t>C50/20</w:t>
            </w:r>
          </w:p>
        </w:tc>
      </w:tr>
      <w:tr w:rsidR="007B294F" w:rsidRPr="00EF5D6F" w14:paraId="29ED78B3" w14:textId="77777777" w:rsidTr="007B294F">
        <w:tblPrEx>
          <w:tblCellMar>
            <w:top w:w="0" w:type="dxa"/>
            <w:bottom w:w="0" w:type="dxa"/>
          </w:tblCellMar>
        </w:tblPrEx>
        <w:trPr>
          <w:trHeight w:val="451"/>
        </w:trPr>
        <w:tc>
          <w:tcPr>
            <w:tcW w:w="1953" w:type="dxa"/>
          </w:tcPr>
          <w:p w14:paraId="1F7BCAB5" w14:textId="3AF1D349" w:rsidR="007B294F" w:rsidRPr="00EF5D6F" w:rsidRDefault="006338AF" w:rsidP="00EF5D6F">
            <w:pPr>
              <w:pStyle w:val="NormalWeb"/>
              <w:spacing w:line="360" w:lineRule="auto"/>
              <w:jc w:val="center"/>
              <w:rPr>
                <w:rFonts w:ascii="Arial" w:hAnsi="Arial" w:cs="Arial"/>
                <w:noProof/>
              </w:rPr>
            </w:pPr>
            <w:r w:rsidRPr="00EF5D6F">
              <w:rPr>
                <w:rFonts w:ascii="Arial" w:hAnsi="Arial" w:cs="Arial"/>
                <w:noProof/>
              </w:rPr>
              <w:t>L101~L126</w:t>
            </w:r>
          </w:p>
        </w:tc>
        <w:tc>
          <w:tcPr>
            <w:tcW w:w="2767" w:type="dxa"/>
          </w:tcPr>
          <w:p w14:paraId="6B1C3DD8" w14:textId="19D60B69" w:rsidR="007B294F" w:rsidRPr="00EF5D6F" w:rsidRDefault="006338AF" w:rsidP="00EF5D6F">
            <w:pPr>
              <w:pStyle w:val="NormalWeb"/>
              <w:spacing w:line="360" w:lineRule="auto"/>
              <w:jc w:val="center"/>
              <w:rPr>
                <w:rFonts w:ascii="Arial" w:hAnsi="Arial" w:cs="Arial"/>
                <w:noProof/>
              </w:rPr>
            </w:pPr>
            <w:r w:rsidRPr="00EF5D6F">
              <w:rPr>
                <w:rFonts w:ascii="Arial" w:hAnsi="Arial" w:cs="Arial"/>
                <w:noProof/>
              </w:rPr>
              <w:t>C80/14</w:t>
            </w:r>
          </w:p>
        </w:tc>
        <w:tc>
          <w:tcPr>
            <w:tcW w:w="2887" w:type="dxa"/>
            <w:vMerge/>
          </w:tcPr>
          <w:p w14:paraId="357D7B3C" w14:textId="77777777" w:rsidR="007B294F" w:rsidRPr="00EF5D6F" w:rsidRDefault="007B294F" w:rsidP="00EF5D6F">
            <w:pPr>
              <w:pStyle w:val="NormalWeb"/>
              <w:spacing w:line="360" w:lineRule="auto"/>
              <w:rPr>
                <w:rFonts w:ascii="Arial" w:hAnsi="Arial" w:cs="Arial"/>
                <w:noProof/>
              </w:rPr>
            </w:pPr>
          </w:p>
        </w:tc>
      </w:tr>
      <w:tr w:rsidR="007B294F" w:rsidRPr="00EF5D6F" w14:paraId="5C5EF2C9" w14:textId="77777777" w:rsidTr="007B294F">
        <w:tblPrEx>
          <w:tblCellMar>
            <w:top w:w="0" w:type="dxa"/>
            <w:bottom w:w="0" w:type="dxa"/>
          </w:tblCellMar>
        </w:tblPrEx>
        <w:trPr>
          <w:trHeight w:val="457"/>
        </w:trPr>
        <w:tc>
          <w:tcPr>
            <w:tcW w:w="1953" w:type="dxa"/>
          </w:tcPr>
          <w:p w14:paraId="69489FAD" w14:textId="43349080" w:rsidR="007B294F" w:rsidRPr="00EF5D6F" w:rsidRDefault="006338AF" w:rsidP="00EF5D6F">
            <w:pPr>
              <w:pStyle w:val="NormalWeb"/>
              <w:spacing w:line="360" w:lineRule="auto"/>
              <w:jc w:val="center"/>
              <w:rPr>
                <w:rFonts w:ascii="Arial" w:hAnsi="Arial" w:cs="Arial"/>
                <w:noProof/>
              </w:rPr>
            </w:pPr>
            <w:r w:rsidRPr="00EF5D6F">
              <w:rPr>
                <w:rFonts w:ascii="Arial" w:hAnsi="Arial" w:cs="Arial"/>
                <w:noProof/>
              </w:rPr>
              <w:t>B2~L101</w:t>
            </w:r>
          </w:p>
        </w:tc>
        <w:tc>
          <w:tcPr>
            <w:tcW w:w="2767" w:type="dxa"/>
          </w:tcPr>
          <w:p w14:paraId="22229587" w14:textId="4FBE1CAB" w:rsidR="007B294F" w:rsidRPr="00EF5D6F" w:rsidRDefault="00B30686" w:rsidP="00EF5D6F">
            <w:pPr>
              <w:pStyle w:val="NormalWeb"/>
              <w:spacing w:line="360" w:lineRule="auto"/>
              <w:jc w:val="center"/>
              <w:rPr>
                <w:rFonts w:ascii="Arial" w:hAnsi="Arial" w:cs="Arial"/>
                <w:noProof/>
              </w:rPr>
            </w:pPr>
            <w:r w:rsidRPr="00EF5D6F">
              <w:rPr>
                <w:rFonts w:ascii="Arial" w:hAnsi="Arial" w:cs="Arial"/>
                <w:noProof/>
              </w:rPr>
              <w:t>C80A/20</w:t>
            </w:r>
          </w:p>
        </w:tc>
        <w:tc>
          <w:tcPr>
            <w:tcW w:w="2887" w:type="dxa"/>
            <w:vMerge/>
          </w:tcPr>
          <w:p w14:paraId="23CF222E" w14:textId="77777777" w:rsidR="007B294F" w:rsidRPr="00EF5D6F" w:rsidRDefault="007B294F" w:rsidP="00EF5D6F">
            <w:pPr>
              <w:pStyle w:val="NormalWeb"/>
              <w:spacing w:line="360" w:lineRule="auto"/>
              <w:rPr>
                <w:rFonts w:ascii="Arial" w:hAnsi="Arial" w:cs="Arial"/>
                <w:noProof/>
              </w:rPr>
            </w:pPr>
          </w:p>
        </w:tc>
      </w:tr>
    </w:tbl>
    <w:p w14:paraId="65C2858D" w14:textId="3B55FC70" w:rsidR="00464912" w:rsidRPr="00DA2CC6" w:rsidRDefault="00225076" w:rsidP="00EF5D6F">
      <w:pPr>
        <w:pStyle w:val="NormalWeb"/>
        <w:shd w:val="clear" w:color="auto" w:fill="FFFFFF"/>
        <w:spacing w:line="360" w:lineRule="auto"/>
        <w:rPr>
          <w:rFonts w:ascii="Arial" w:hAnsi="Arial" w:cs="Arial"/>
          <w:i/>
          <w:iCs/>
          <w:shd w:val="clear" w:color="auto" w:fill="FFFFFF"/>
        </w:rPr>
      </w:pPr>
      <w:hyperlink r:id="rId18" w:history="1">
        <w:r w:rsidRPr="00DA2CC6">
          <w:rPr>
            <w:rStyle w:val="Hyperlink"/>
            <w:rFonts w:ascii="Arial" w:hAnsi="Arial" w:cs="Arial"/>
            <w:i/>
            <w:iCs/>
            <w:color w:val="auto"/>
            <w:u w:val="none"/>
            <w:shd w:val="clear" w:color="auto" w:fill="FFFFFF"/>
          </w:rPr>
          <w:t>https://global.ctbuh.org/resources/papers/download/1301-brief-on-the-construction-planning-of-the-burj-dubai-project-dubai-uae.pdf</w:t>
        </w:r>
      </w:hyperlink>
      <w:r w:rsidR="00251DBB" w:rsidRPr="00DA2CC6">
        <w:rPr>
          <w:rStyle w:val="FootnoteReference"/>
          <w:rFonts w:ascii="Arial" w:hAnsi="Arial" w:cs="Arial"/>
          <w:i/>
          <w:iCs/>
          <w:shd w:val="clear" w:color="auto" w:fill="FFFFFF"/>
        </w:rPr>
        <w:footnoteReference w:id="9"/>
      </w:r>
    </w:p>
    <w:p w14:paraId="5FD61B5C" w14:textId="0D45A70C" w:rsidR="00FF3CD0" w:rsidRPr="00EF5D6F" w:rsidRDefault="00FF3CD0" w:rsidP="00EF5D6F">
      <w:pPr>
        <w:pStyle w:val="Heading1"/>
        <w:spacing w:line="360" w:lineRule="auto"/>
        <w:rPr>
          <w:rFonts w:ascii="Arial" w:hAnsi="Arial" w:cs="Arial"/>
          <w:sz w:val="24"/>
          <w:szCs w:val="24"/>
          <w:shd w:val="clear" w:color="auto" w:fill="FFFFFF"/>
        </w:rPr>
      </w:pPr>
      <w:bookmarkStart w:id="6" w:name="_Toc65619210"/>
      <w:r w:rsidRPr="00EF5D6F">
        <w:rPr>
          <w:rFonts w:ascii="Arial" w:hAnsi="Arial" w:cs="Arial"/>
          <w:sz w:val="24"/>
          <w:szCs w:val="24"/>
          <w:shd w:val="clear" w:color="auto" w:fill="FFFFFF"/>
        </w:rPr>
        <w:t>Burj Khalifa – Environmental impact</w:t>
      </w:r>
      <w:bookmarkEnd w:id="6"/>
    </w:p>
    <w:p w14:paraId="6D8EA499" w14:textId="77777777" w:rsidR="00DA2CC6" w:rsidRDefault="00F04A94" w:rsidP="00EF5D6F">
      <w:pPr>
        <w:pStyle w:val="NormalWeb"/>
        <w:shd w:val="clear" w:color="auto" w:fill="FFFFFF"/>
        <w:spacing w:line="360" w:lineRule="auto"/>
        <w:rPr>
          <w:rFonts w:ascii="Arial" w:hAnsi="Arial" w:cs="Arial"/>
          <w:color w:val="424242"/>
          <w:shd w:val="clear" w:color="auto" w:fill="FFFFFF"/>
        </w:rPr>
      </w:pPr>
      <w:r w:rsidRPr="00EF5D6F">
        <w:rPr>
          <w:rFonts w:ascii="Arial" w:hAnsi="Arial" w:cs="Arial"/>
          <w:color w:val="424242"/>
          <w:shd w:val="clear" w:color="auto" w:fill="FFFFFF"/>
        </w:rPr>
        <w:t xml:space="preserve">Taking all of this into account, we must also consider the environmental </w:t>
      </w:r>
      <w:r w:rsidRPr="00EF5D6F">
        <w:rPr>
          <w:rFonts w:ascii="Arial" w:hAnsi="Arial" w:cs="Arial"/>
          <w:color w:val="424242"/>
          <w:shd w:val="clear" w:color="auto" w:fill="FFFFFF"/>
        </w:rPr>
        <w:t>consequences</w:t>
      </w:r>
      <w:r w:rsidRPr="00EF5D6F">
        <w:rPr>
          <w:rFonts w:ascii="Arial" w:hAnsi="Arial" w:cs="Arial"/>
          <w:color w:val="424242"/>
          <w:shd w:val="clear" w:color="auto" w:fill="FFFFFF"/>
        </w:rPr>
        <w:t xml:space="preserve"> of this structure which took six years to build</w:t>
      </w:r>
      <w:r w:rsidR="00AA3F4B" w:rsidRPr="00EF5D6F">
        <w:rPr>
          <w:rFonts w:ascii="Arial" w:hAnsi="Arial" w:cs="Arial"/>
          <w:color w:val="424242"/>
          <w:shd w:val="clear" w:color="auto" w:fill="FFFFFF"/>
        </w:rPr>
        <w:t xml:space="preserve">. </w:t>
      </w:r>
      <w:r w:rsidRPr="00EF5D6F">
        <w:rPr>
          <w:rFonts w:ascii="Arial" w:hAnsi="Arial" w:cs="Arial"/>
          <w:color w:val="424242"/>
          <w:shd w:val="clear" w:color="auto" w:fill="FFFFFF"/>
        </w:rPr>
        <w:t xml:space="preserve">The project’s designers claim that the building and its planned botanical gardens and series of man-made lakes were designed to be as environmentally sustainable as possible, when one </w:t>
      </w:r>
      <w:r w:rsidR="00C73DD5" w:rsidRPr="00EF5D6F">
        <w:rPr>
          <w:rFonts w:ascii="Arial" w:hAnsi="Arial" w:cs="Arial"/>
          <w:color w:val="424242"/>
          <w:shd w:val="clear" w:color="auto" w:fill="FFFFFF"/>
        </w:rPr>
        <w:t>considers</w:t>
      </w:r>
      <w:r w:rsidRPr="00EF5D6F">
        <w:rPr>
          <w:rFonts w:ascii="Arial" w:hAnsi="Arial" w:cs="Arial"/>
          <w:color w:val="424242"/>
          <w:shd w:val="clear" w:color="auto" w:fill="FFFFFF"/>
        </w:rPr>
        <w:t xml:space="preserve"> that Dubai </w:t>
      </w:r>
      <w:proofErr w:type="gramStart"/>
      <w:r w:rsidRPr="00EF5D6F">
        <w:rPr>
          <w:rFonts w:ascii="Arial" w:hAnsi="Arial" w:cs="Arial"/>
          <w:color w:val="424242"/>
          <w:shd w:val="clear" w:color="auto" w:fill="FFFFFF"/>
        </w:rPr>
        <w:t>is located in</w:t>
      </w:r>
      <w:proofErr w:type="gramEnd"/>
      <w:r w:rsidRPr="00EF5D6F">
        <w:rPr>
          <w:rFonts w:ascii="Arial" w:hAnsi="Arial" w:cs="Arial"/>
          <w:color w:val="424242"/>
          <w:shd w:val="clear" w:color="auto" w:fill="FFFFFF"/>
        </w:rPr>
        <w:t xml:space="preserve"> a part of the world that has very scanty rainfall and some of the hottest summers on the planet.</w:t>
      </w:r>
      <w:r w:rsidR="00C73DD5" w:rsidRPr="00EF5D6F">
        <w:rPr>
          <w:rFonts w:ascii="Arial" w:hAnsi="Arial" w:cs="Arial"/>
          <w:color w:val="424242"/>
          <w:shd w:val="clear" w:color="auto" w:fill="FFFFFF"/>
        </w:rPr>
        <w:t xml:space="preserve"> </w:t>
      </w:r>
      <w:r w:rsidR="00C73DD5" w:rsidRPr="00EF5D6F">
        <w:rPr>
          <w:rFonts w:ascii="Arial" w:hAnsi="Arial" w:cs="Arial"/>
          <w:color w:val="424242"/>
          <w:shd w:val="clear" w:color="auto" w:fill="FFFFFF"/>
        </w:rPr>
        <w:t>It was constructed to withstand the extreme temperature ranges of this Persian Gulf city-state, where external temperatures during the summer can average more than 50 degrees</w:t>
      </w:r>
      <w:r w:rsidR="00FF3CD0" w:rsidRPr="00EF5D6F">
        <w:rPr>
          <w:rFonts w:ascii="Arial" w:hAnsi="Arial" w:cs="Arial"/>
          <w:color w:val="424242"/>
          <w:shd w:val="clear" w:color="auto" w:fill="FFFFFF"/>
        </w:rPr>
        <w:t xml:space="preserve">. </w:t>
      </w:r>
      <w:r w:rsidR="00FF3CD0" w:rsidRPr="00EF5D6F">
        <w:rPr>
          <w:rFonts w:ascii="Arial" w:hAnsi="Arial" w:cs="Arial"/>
          <w:color w:val="424242"/>
          <w:shd w:val="clear" w:color="auto" w:fill="FFFFFF"/>
        </w:rPr>
        <w:t xml:space="preserve">Another possibly </w:t>
      </w:r>
      <w:r w:rsidR="00FF3CD0" w:rsidRPr="00EF5D6F">
        <w:rPr>
          <w:rFonts w:ascii="Arial" w:hAnsi="Arial" w:cs="Arial"/>
          <w:color w:val="424242"/>
          <w:shd w:val="clear" w:color="auto" w:fill="FFFFFF"/>
        </w:rPr>
        <w:t>favourable</w:t>
      </w:r>
      <w:r w:rsidR="00FF3CD0" w:rsidRPr="00EF5D6F">
        <w:rPr>
          <w:rFonts w:ascii="Arial" w:hAnsi="Arial" w:cs="Arial"/>
          <w:color w:val="424242"/>
          <w:shd w:val="clear" w:color="auto" w:fill="FFFFFF"/>
        </w:rPr>
        <w:t xml:space="preserve"> ecological “by-product” of the massive edifice is the large amount of water produced by condensation and so </w:t>
      </w:r>
      <w:proofErr w:type="gramStart"/>
      <w:r w:rsidR="00FF3CD0" w:rsidRPr="00EF5D6F">
        <w:rPr>
          <w:rFonts w:ascii="Arial" w:hAnsi="Arial" w:cs="Arial"/>
          <w:color w:val="424242"/>
          <w:shd w:val="clear" w:color="auto" w:fill="FFFFFF"/>
        </w:rPr>
        <w:t>far</w:t>
      </w:r>
      <w:proofErr w:type="gramEnd"/>
      <w:r w:rsidR="00FF3CD0" w:rsidRPr="00EF5D6F">
        <w:rPr>
          <w:rFonts w:ascii="Arial" w:hAnsi="Arial" w:cs="Arial"/>
          <w:color w:val="424242"/>
          <w:shd w:val="clear" w:color="auto" w:fill="FFFFFF"/>
        </w:rPr>
        <w:t xml:space="preserve"> collected from the air </w:t>
      </w:r>
    </w:p>
    <w:p w14:paraId="777C872F" w14:textId="77777777" w:rsidR="00DA2CC6" w:rsidRDefault="00DA2CC6" w:rsidP="00EF5D6F">
      <w:pPr>
        <w:pStyle w:val="NormalWeb"/>
        <w:shd w:val="clear" w:color="auto" w:fill="FFFFFF"/>
        <w:spacing w:line="360" w:lineRule="auto"/>
        <w:rPr>
          <w:rFonts w:ascii="Arial" w:hAnsi="Arial" w:cs="Arial"/>
          <w:color w:val="424242"/>
          <w:shd w:val="clear" w:color="auto" w:fill="FFFFFF"/>
        </w:rPr>
      </w:pPr>
    </w:p>
    <w:p w14:paraId="2C32B20A" w14:textId="144D6085" w:rsidR="00FF61E9" w:rsidRPr="00EF5D6F" w:rsidRDefault="00FF3CD0" w:rsidP="00EF5D6F">
      <w:pPr>
        <w:pStyle w:val="NormalWeb"/>
        <w:shd w:val="clear" w:color="auto" w:fill="FFFFFF"/>
        <w:spacing w:line="360" w:lineRule="auto"/>
        <w:rPr>
          <w:rFonts w:ascii="Arial" w:hAnsi="Arial" w:cs="Arial"/>
          <w:color w:val="424242"/>
          <w:shd w:val="clear" w:color="auto" w:fill="FFFFFF"/>
        </w:rPr>
      </w:pPr>
      <w:r w:rsidRPr="00EF5D6F">
        <w:rPr>
          <w:rFonts w:ascii="Arial" w:hAnsi="Arial" w:cs="Arial"/>
          <w:color w:val="424242"/>
          <w:shd w:val="clear" w:color="auto" w:fill="FFFFFF"/>
        </w:rPr>
        <w:t xml:space="preserve">conditioning systems used to keep the entire structure pleasantly cool (estimated at around 15,000 </w:t>
      </w:r>
      <w:r w:rsidRPr="00EF5D6F">
        <w:rPr>
          <w:rFonts w:ascii="Arial" w:hAnsi="Arial" w:cs="Arial"/>
          <w:color w:val="424242"/>
          <w:shd w:val="clear" w:color="auto" w:fill="FFFFFF"/>
        </w:rPr>
        <w:t>litres</w:t>
      </w:r>
      <w:r w:rsidRPr="00EF5D6F">
        <w:rPr>
          <w:rFonts w:ascii="Arial" w:hAnsi="Arial" w:cs="Arial"/>
          <w:color w:val="424242"/>
          <w:shd w:val="clear" w:color="auto" w:fill="FFFFFF"/>
        </w:rPr>
        <w:t>)</w:t>
      </w:r>
      <w:r w:rsidRPr="00EF5D6F">
        <w:rPr>
          <w:rFonts w:ascii="Arial" w:hAnsi="Arial" w:cs="Arial"/>
          <w:color w:val="424242"/>
          <w:shd w:val="clear" w:color="auto" w:fill="FFFFFF"/>
        </w:rPr>
        <w:t>.</w:t>
      </w:r>
    </w:p>
    <w:p w14:paraId="6CCA32F2" w14:textId="3A3B4BB8" w:rsidR="00550179" w:rsidRPr="00DA2CC6" w:rsidRDefault="00623B55" w:rsidP="00EF5D6F">
      <w:pPr>
        <w:pStyle w:val="NormalWeb"/>
        <w:shd w:val="clear" w:color="auto" w:fill="FFFFFF"/>
        <w:spacing w:line="360" w:lineRule="auto"/>
        <w:rPr>
          <w:rFonts w:ascii="Arial" w:hAnsi="Arial" w:cs="Arial"/>
          <w:i/>
          <w:iCs/>
          <w:noProof/>
        </w:rPr>
      </w:pPr>
      <w:hyperlink r:id="rId19" w:history="1">
        <w:r w:rsidRPr="00DA2CC6">
          <w:rPr>
            <w:rStyle w:val="Hyperlink"/>
            <w:rFonts w:ascii="Arial" w:hAnsi="Arial" w:cs="Arial"/>
            <w:i/>
            <w:iCs/>
            <w:noProof/>
            <w:color w:val="auto"/>
            <w:u w:val="none"/>
          </w:rPr>
          <w:t>https://www.greenprophet.com/2010/01/burj-dubai-environment/</w:t>
        </w:r>
      </w:hyperlink>
      <w:r w:rsidR="00D24416" w:rsidRPr="00DA2CC6">
        <w:rPr>
          <w:rStyle w:val="FootnoteReference"/>
          <w:rFonts w:ascii="Arial" w:hAnsi="Arial" w:cs="Arial"/>
          <w:i/>
          <w:iCs/>
          <w:noProof/>
        </w:rPr>
        <w:footnoteReference w:id="10"/>
      </w:r>
    </w:p>
    <w:p w14:paraId="6E443D1B" w14:textId="3C668EC4" w:rsidR="00AE7420" w:rsidRPr="00EF5D6F" w:rsidRDefault="00623B55" w:rsidP="00EF5D6F">
      <w:pPr>
        <w:pStyle w:val="Heading1"/>
        <w:spacing w:line="360" w:lineRule="auto"/>
        <w:rPr>
          <w:rFonts w:ascii="Arial" w:hAnsi="Arial" w:cs="Arial"/>
          <w:noProof/>
          <w:sz w:val="24"/>
          <w:szCs w:val="24"/>
        </w:rPr>
      </w:pPr>
      <w:bookmarkStart w:id="7" w:name="_Toc65619211"/>
      <w:r w:rsidRPr="00EF5D6F">
        <w:rPr>
          <w:rFonts w:ascii="Arial" w:hAnsi="Arial" w:cs="Arial"/>
          <w:noProof/>
          <w:sz w:val="24"/>
          <w:szCs w:val="24"/>
        </w:rPr>
        <w:t xml:space="preserve">Burj Khalifa </w:t>
      </w:r>
      <w:r w:rsidR="00C351C4" w:rsidRPr="00EF5D6F">
        <w:rPr>
          <w:rFonts w:ascii="Arial" w:hAnsi="Arial" w:cs="Arial"/>
          <w:noProof/>
          <w:sz w:val="24"/>
          <w:szCs w:val="24"/>
        </w:rPr>
        <w:t>–</w:t>
      </w:r>
      <w:r w:rsidRPr="00EF5D6F">
        <w:rPr>
          <w:rFonts w:ascii="Arial" w:hAnsi="Arial" w:cs="Arial"/>
          <w:noProof/>
          <w:sz w:val="24"/>
          <w:szCs w:val="24"/>
        </w:rPr>
        <w:t xml:space="preserve"> </w:t>
      </w:r>
      <w:r w:rsidR="00B34B59" w:rsidRPr="00EF5D6F">
        <w:rPr>
          <w:rFonts w:ascii="Arial" w:hAnsi="Arial" w:cs="Arial"/>
          <w:noProof/>
          <w:sz w:val="24"/>
          <w:szCs w:val="24"/>
        </w:rPr>
        <w:t>O</w:t>
      </w:r>
      <w:r w:rsidR="00C351C4" w:rsidRPr="00EF5D6F">
        <w:rPr>
          <w:rFonts w:ascii="Arial" w:hAnsi="Arial" w:cs="Arial"/>
          <w:noProof/>
          <w:sz w:val="24"/>
          <w:szCs w:val="24"/>
        </w:rPr>
        <w:t>riginal design</w:t>
      </w:r>
      <w:bookmarkEnd w:id="7"/>
    </w:p>
    <w:p w14:paraId="4730BB06" w14:textId="1F494DDE" w:rsidR="000A74BE" w:rsidRPr="00EF5D6F" w:rsidRDefault="000A74BE" w:rsidP="00EF5D6F">
      <w:pPr>
        <w:pStyle w:val="NormalWeb"/>
        <w:shd w:val="clear" w:color="auto" w:fill="FFFFFF"/>
        <w:spacing w:line="360" w:lineRule="auto"/>
        <w:rPr>
          <w:rFonts w:ascii="Arial" w:hAnsi="Arial" w:cs="Arial"/>
          <w:noProof/>
        </w:rPr>
      </w:pPr>
      <w:r w:rsidRPr="00EF5D6F">
        <w:rPr>
          <w:rFonts w:ascii="Arial" w:hAnsi="Arial" w:cs="Arial"/>
          <w:noProof/>
        </w:rPr>
        <w:t>In de</w:t>
      </w:r>
      <w:r w:rsidR="00F34FE1" w:rsidRPr="00EF5D6F">
        <w:rPr>
          <w:rFonts w:ascii="Arial" w:hAnsi="Arial" w:cs="Arial"/>
          <w:noProof/>
        </w:rPr>
        <w:t xml:space="preserve">velpoing the intiail concept for Burj </w:t>
      </w:r>
      <w:r w:rsidR="00754320" w:rsidRPr="00EF5D6F">
        <w:rPr>
          <w:rFonts w:ascii="Arial" w:hAnsi="Arial" w:cs="Arial"/>
          <w:noProof/>
        </w:rPr>
        <w:t>khalifa, Adr</w:t>
      </w:r>
      <w:r w:rsidR="00CF71EF" w:rsidRPr="00EF5D6F">
        <w:rPr>
          <w:rFonts w:ascii="Arial" w:hAnsi="Arial" w:cs="Arial"/>
          <w:noProof/>
        </w:rPr>
        <w:t>ia</w:t>
      </w:r>
      <w:r w:rsidR="00754320" w:rsidRPr="00EF5D6F">
        <w:rPr>
          <w:rFonts w:ascii="Arial" w:hAnsi="Arial" w:cs="Arial"/>
          <w:noProof/>
        </w:rPr>
        <w:t xml:space="preserve">n Smith (architect </w:t>
      </w:r>
      <w:r w:rsidR="00602D9D" w:rsidRPr="00EF5D6F">
        <w:rPr>
          <w:rFonts w:ascii="Arial" w:hAnsi="Arial" w:cs="Arial"/>
          <w:noProof/>
        </w:rPr>
        <w:t>for builiding the Bur</w:t>
      </w:r>
      <w:r w:rsidR="0099055F" w:rsidRPr="00EF5D6F">
        <w:rPr>
          <w:rFonts w:ascii="Arial" w:hAnsi="Arial" w:cs="Arial"/>
          <w:noProof/>
        </w:rPr>
        <w:t>j Khalifa</w:t>
      </w:r>
      <w:r w:rsidR="00322F08" w:rsidRPr="00EF5D6F">
        <w:rPr>
          <w:rFonts w:ascii="Arial" w:hAnsi="Arial" w:cs="Arial"/>
          <w:noProof/>
        </w:rPr>
        <w:t>, photo shown below</w:t>
      </w:r>
      <w:r w:rsidR="0099055F" w:rsidRPr="00EF5D6F">
        <w:rPr>
          <w:rFonts w:ascii="Arial" w:hAnsi="Arial" w:cs="Arial"/>
          <w:noProof/>
        </w:rPr>
        <w:t>)</w:t>
      </w:r>
      <w:r w:rsidR="00D65E9C" w:rsidRPr="00EF5D6F">
        <w:rPr>
          <w:rFonts w:ascii="Arial" w:hAnsi="Arial" w:cs="Arial"/>
          <w:noProof/>
        </w:rPr>
        <w:t xml:space="preserve"> searched for elements within the exsisting context and culture of the area to reflect on and draw the in</w:t>
      </w:r>
      <w:r w:rsidR="00503A0E" w:rsidRPr="00EF5D6F">
        <w:rPr>
          <w:rFonts w:ascii="Arial" w:hAnsi="Arial" w:cs="Arial"/>
          <w:noProof/>
        </w:rPr>
        <w:t xml:space="preserve">spiration from. Within the middle east and in Dubai, there are strong </w:t>
      </w:r>
      <w:r w:rsidR="00A329F7" w:rsidRPr="00EF5D6F">
        <w:rPr>
          <w:rFonts w:ascii="Arial" w:hAnsi="Arial" w:cs="Arial"/>
          <w:noProof/>
        </w:rPr>
        <w:t>influences of onion domes and pointed arches</w:t>
      </w:r>
      <w:r w:rsidR="00432F7A" w:rsidRPr="00EF5D6F">
        <w:rPr>
          <w:rFonts w:ascii="Arial" w:hAnsi="Arial" w:cs="Arial"/>
          <w:noProof/>
        </w:rPr>
        <w:t xml:space="preserve">, and there are patterns that are </w:t>
      </w:r>
      <w:r w:rsidR="00B403E0" w:rsidRPr="00EF5D6F">
        <w:rPr>
          <w:rFonts w:ascii="Arial" w:hAnsi="Arial" w:cs="Arial"/>
          <w:noProof/>
        </w:rPr>
        <w:t>ethnic</w:t>
      </w:r>
      <w:r w:rsidR="00432F7A" w:rsidRPr="00EF5D6F">
        <w:rPr>
          <w:rFonts w:ascii="Arial" w:hAnsi="Arial" w:cs="Arial"/>
          <w:noProof/>
        </w:rPr>
        <w:t xml:space="preserve"> to the region, some of which are flower like with th</w:t>
      </w:r>
      <w:r w:rsidR="00B403E0" w:rsidRPr="00EF5D6F">
        <w:rPr>
          <w:rFonts w:ascii="Arial" w:hAnsi="Arial" w:cs="Arial"/>
          <w:noProof/>
        </w:rPr>
        <w:t xml:space="preserve">ree elements, others with six and so on. </w:t>
      </w:r>
    </w:p>
    <w:p w14:paraId="6E6C2743" w14:textId="0564751C" w:rsidR="00FA274E" w:rsidRPr="00DA2CC6" w:rsidRDefault="00FA274E" w:rsidP="00EF5D6F">
      <w:pPr>
        <w:pStyle w:val="NormalWeb"/>
        <w:shd w:val="clear" w:color="auto" w:fill="FFFFFF"/>
        <w:spacing w:line="360" w:lineRule="auto"/>
        <w:rPr>
          <w:rFonts w:ascii="Arial" w:hAnsi="Arial" w:cs="Arial"/>
          <w:i/>
          <w:iCs/>
          <w:noProof/>
        </w:rPr>
      </w:pPr>
      <w:r w:rsidRPr="00DA2CC6">
        <w:rPr>
          <w:rFonts w:ascii="Arial" w:hAnsi="Arial" w:cs="Arial"/>
          <w:i/>
          <w:iCs/>
          <w:noProof/>
        </w:rPr>
        <w:t>https://global.ctbuh.org/resources/papers/download/462-burj-dubai-designing-the-worlds-tallest.pdf</w:t>
      </w:r>
      <w:r w:rsidR="00B8193B" w:rsidRPr="00DA2CC6">
        <w:rPr>
          <w:rStyle w:val="FootnoteReference"/>
          <w:rFonts w:ascii="Arial" w:hAnsi="Arial" w:cs="Arial"/>
          <w:i/>
          <w:iCs/>
          <w:noProof/>
        </w:rPr>
        <w:footnoteReference w:id="11"/>
      </w:r>
    </w:p>
    <w:p w14:paraId="1CB17866" w14:textId="7EE82751" w:rsidR="000A74BE" w:rsidRPr="00EF5D6F" w:rsidRDefault="00AD1774" w:rsidP="00EF5D6F">
      <w:pPr>
        <w:pStyle w:val="NormalWeb"/>
        <w:shd w:val="clear" w:color="auto" w:fill="FFFFFF"/>
        <w:spacing w:line="360" w:lineRule="auto"/>
        <w:rPr>
          <w:rFonts w:ascii="Arial" w:hAnsi="Arial" w:cs="Arial"/>
          <w:b/>
          <w:bCs/>
          <w:noProof/>
          <w:u w:val="single"/>
        </w:rPr>
      </w:pPr>
      <w:r w:rsidRPr="00EF5D6F">
        <w:rPr>
          <w:rFonts w:ascii="Arial" w:hAnsi="Arial" w:cs="Arial"/>
          <w:noProof/>
        </w:rPr>
        <w:drawing>
          <wp:inline distT="0" distB="0" distL="0" distR="0" wp14:anchorId="3FD345A7" wp14:editId="232F0D16">
            <wp:extent cx="2037624" cy="1323285"/>
            <wp:effectExtent l="0" t="0" r="1270" b="0"/>
            <wp:docPr id="11" name="Picture 11" descr="Is there a limit to how tall we can build skyscrapers? | Equipment Wor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s there a limit to how tall we can build skyscrapers? | Equipment World"/>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088108" cy="1356070"/>
                    </a:xfrm>
                    <a:prstGeom prst="rect">
                      <a:avLst/>
                    </a:prstGeom>
                    <a:noFill/>
                    <a:ln>
                      <a:noFill/>
                    </a:ln>
                  </pic:spPr>
                </pic:pic>
              </a:graphicData>
            </a:graphic>
          </wp:inline>
        </w:drawing>
      </w:r>
      <w:r w:rsidR="00322F08" w:rsidRPr="00EF5D6F">
        <w:rPr>
          <w:rFonts w:ascii="Arial" w:hAnsi="Arial" w:cs="Arial"/>
          <w:noProof/>
        </w:rPr>
        <w:t xml:space="preserve">  </w:t>
      </w:r>
      <w:r w:rsidR="00322F08" w:rsidRPr="00EF5D6F">
        <w:rPr>
          <w:rFonts w:ascii="Arial" w:hAnsi="Arial" w:cs="Arial"/>
          <w:noProof/>
        </w:rPr>
        <w:drawing>
          <wp:inline distT="0" distB="0" distL="0" distR="0" wp14:anchorId="0686298A" wp14:editId="4466D72D">
            <wp:extent cx="3216275" cy="1347239"/>
            <wp:effectExtent l="0" t="0" r="3175" b="5715"/>
            <wp:docPr id="12" name="Picture 12" descr="For Adrian Smith, An Architect Known for Sky-High Towers, Beauty is a  'Priority' - Mansion Glob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or Adrian Smith, An Architect Known for Sky-High Towers, Beauty is a  'Priority' - Mansion Global"/>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3373194" cy="1412970"/>
                    </a:xfrm>
                    <a:prstGeom prst="rect">
                      <a:avLst/>
                    </a:prstGeom>
                    <a:noFill/>
                    <a:ln>
                      <a:noFill/>
                    </a:ln>
                  </pic:spPr>
                </pic:pic>
              </a:graphicData>
            </a:graphic>
          </wp:inline>
        </w:drawing>
      </w:r>
      <w:r w:rsidR="005B0715" w:rsidRPr="00DA2CC6">
        <w:rPr>
          <w:rFonts w:ascii="Arial" w:hAnsi="Arial" w:cs="Arial"/>
          <w:i/>
          <w:iCs/>
          <w:noProof/>
        </w:rPr>
        <w:t>google images</w:t>
      </w:r>
      <w:r w:rsidR="00DA2CC6">
        <w:rPr>
          <w:rFonts w:ascii="Arial" w:hAnsi="Arial" w:cs="Arial"/>
          <w:i/>
          <w:iCs/>
          <w:noProof/>
        </w:rPr>
        <w:t xml:space="preserve">                           google images</w:t>
      </w:r>
    </w:p>
    <w:p w14:paraId="2B48B023" w14:textId="19AFB4B7" w:rsidR="00A40C09" w:rsidRPr="00EF5D6F" w:rsidRDefault="00644F33" w:rsidP="00EF5D6F">
      <w:pPr>
        <w:pStyle w:val="Heading1"/>
        <w:spacing w:line="360" w:lineRule="auto"/>
        <w:rPr>
          <w:rFonts w:ascii="Arial" w:hAnsi="Arial" w:cs="Arial"/>
          <w:noProof/>
          <w:sz w:val="24"/>
          <w:szCs w:val="24"/>
        </w:rPr>
      </w:pPr>
      <w:bookmarkStart w:id="8" w:name="_Toc65619212"/>
      <w:r w:rsidRPr="00EF5D6F">
        <w:rPr>
          <w:rFonts w:ascii="Arial" w:hAnsi="Arial" w:cs="Arial"/>
          <w:noProof/>
          <w:sz w:val="24"/>
          <w:szCs w:val="24"/>
        </w:rPr>
        <w:t xml:space="preserve">Empire state building - </w:t>
      </w:r>
      <w:r w:rsidR="00B34B59" w:rsidRPr="00EF5D6F">
        <w:rPr>
          <w:rFonts w:ascii="Arial" w:hAnsi="Arial" w:cs="Arial"/>
          <w:noProof/>
          <w:sz w:val="24"/>
          <w:szCs w:val="24"/>
        </w:rPr>
        <w:t>D</w:t>
      </w:r>
      <w:r w:rsidRPr="00EF5D6F">
        <w:rPr>
          <w:rFonts w:ascii="Arial" w:hAnsi="Arial" w:cs="Arial"/>
          <w:noProof/>
          <w:sz w:val="24"/>
          <w:szCs w:val="24"/>
        </w:rPr>
        <w:t>etail</w:t>
      </w:r>
      <w:bookmarkEnd w:id="8"/>
      <w:r w:rsidRPr="00EF5D6F">
        <w:rPr>
          <w:rFonts w:ascii="Arial" w:hAnsi="Arial" w:cs="Arial"/>
          <w:noProof/>
          <w:sz w:val="24"/>
          <w:szCs w:val="24"/>
        </w:rPr>
        <w:t xml:space="preserve"> </w:t>
      </w:r>
    </w:p>
    <w:p w14:paraId="5270124E" w14:textId="77777777" w:rsidR="00DA2CC6" w:rsidRDefault="00AB355A" w:rsidP="00EF5D6F">
      <w:pPr>
        <w:pStyle w:val="NormalWeb"/>
        <w:shd w:val="clear" w:color="auto" w:fill="FFFFFF"/>
        <w:spacing w:line="360" w:lineRule="auto"/>
        <w:rPr>
          <w:rFonts w:ascii="Arial" w:hAnsi="Arial" w:cs="Arial"/>
        </w:rPr>
      </w:pPr>
      <w:r w:rsidRPr="00EF5D6F">
        <w:rPr>
          <w:rFonts w:ascii="Arial" w:hAnsi="Arial" w:cs="Arial"/>
          <w:noProof/>
        </w:rPr>
        <w:t xml:space="preserve">In 1930 </w:t>
      </w:r>
      <w:r w:rsidRPr="00EF5D6F">
        <w:rPr>
          <w:rFonts w:ascii="Arial" w:hAnsi="Arial" w:cs="Arial"/>
        </w:rPr>
        <w:t xml:space="preserve">Construction of the Empire State Building begins on March 17. Occupying a central spot on Fifth Avenue, it is to be the world’s first 100+ story building. With the direction of architects Shreve, Lamb &amp; Harmon Associates and builders Starrett Bros </w:t>
      </w:r>
    </w:p>
    <w:p w14:paraId="7BCD7F02" w14:textId="77777777" w:rsidR="00DA2CC6" w:rsidRDefault="00DA2CC6" w:rsidP="00EF5D6F">
      <w:pPr>
        <w:pStyle w:val="NormalWeb"/>
        <w:shd w:val="clear" w:color="auto" w:fill="FFFFFF"/>
        <w:spacing w:line="360" w:lineRule="auto"/>
        <w:rPr>
          <w:rFonts w:ascii="Arial" w:hAnsi="Arial" w:cs="Arial"/>
        </w:rPr>
      </w:pPr>
    </w:p>
    <w:p w14:paraId="2465AAC4" w14:textId="307B0DCF" w:rsidR="00644F33" w:rsidRPr="00EF5D6F" w:rsidRDefault="00AB355A" w:rsidP="00EF5D6F">
      <w:pPr>
        <w:pStyle w:val="NormalWeb"/>
        <w:shd w:val="clear" w:color="auto" w:fill="FFFFFF"/>
        <w:spacing w:line="360" w:lineRule="auto"/>
        <w:rPr>
          <w:rFonts w:ascii="Arial" w:hAnsi="Arial" w:cs="Arial"/>
        </w:rPr>
      </w:pPr>
      <w:r w:rsidRPr="00EF5D6F">
        <w:rPr>
          <w:rFonts w:ascii="Arial" w:hAnsi="Arial" w:cs="Arial"/>
        </w:rPr>
        <w:t>&amp; Eken, the framework rises 4 ½ stories per week.</w:t>
      </w:r>
      <w:r w:rsidR="007409C2" w:rsidRPr="00EF5D6F">
        <w:rPr>
          <w:rFonts w:ascii="Arial" w:hAnsi="Arial" w:cs="Arial"/>
        </w:rPr>
        <w:t xml:space="preserve"> </w:t>
      </w:r>
      <w:r w:rsidR="00CA639A" w:rsidRPr="00EF5D6F">
        <w:rPr>
          <w:rFonts w:ascii="Arial" w:hAnsi="Arial" w:cs="Arial"/>
        </w:rPr>
        <w:t>Empire state building was completed i</w:t>
      </w:r>
      <w:r w:rsidR="00CA639A" w:rsidRPr="00EF5D6F">
        <w:rPr>
          <w:rFonts w:ascii="Arial" w:hAnsi="Arial" w:cs="Arial"/>
        </w:rPr>
        <w:t>n a record-breaking 1 year and 45 days</w:t>
      </w:r>
      <w:r w:rsidR="00CA639A" w:rsidRPr="00EF5D6F">
        <w:rPr>
          <w:rFonts w:ascii="Arial" w:hAnsi="Arial" w:cs="Arial"/>
        </w:rPr>
        <w:t>.</w:t>
      </w:r>
    </w:p>
    <w:p w14:paraId="20A1B502" w14:textId="7E4E687C" w:rsidR="00015D24" w:rsidRPr="00DA2CC6" w:rsidRDefault="00015D24" w:rsidP="00EF5D6F">
      <w:pPr>
        <w:pStyle w:val="NormalWeb"/>
        <w:shd w:val="clear" w:color="auto" w:fill="FFFFFF"/>
        <w:spacing w:line="360" w:lineRule="auto"/>
        <w:rPr>
          <w:rFonts w:ascii="Arial" w:hAnsi="Arial" w:cs="Arial"/>
          <w:i/>
          <w:iCs/>
          <w:noProof/>
        </w:rPr>
      </w:pPr>
      <w:r w:rsidRPr="00DA2CC6">
        <w:rPr>
          <w:rFonts w:ascii="Arial" w:hAnsi="Arial" w:cs="Arial"/>
          <w:i/>
          <w:iCs/>
          <w:noProof/>
        </w:rPr>
        <w:t>https://www.esbnyc.com/about/history</w:t>
      </w:r>
    </w:p>
    <w:p w14:paraId="684ECFE0" w14:textId="1B6509C3" w:rsidR="000A74BE" w:rsidRPr="00EF5D6F" w:rsidRDefault="002E6280" w:rsidP="00EF5D6F">
      <w:pPr>
        <w:pStyle w:val="Heading1"/>
        <w:spacing w:line="360" w:lineRule="auto"/>
        <w:rPr>
          <w:rFonts w:ascii="Arial" w:hAnsi="Arial" w:cs="Arial"/>
          <w:noProof/>
          <w:sz w:val="24"/>
          <w:szCs w:val="24"/>
        </w:rPr>
      </w:pPr>
      <w:bookmarkStart w:id="9" w:name="_Toc65619213"/>
      <w:r w:rsidRPr="00EF5D6F">
        <w:rPr>
          <w:rFonts w:ascii="Arial" w:hAnsi="Arial" w:cs="Arial"/>
          <w:noProof/>
          <w:sz w:val="24"/>
          <w:szCs w:val="24"/>
        </w:rPr>
        <w:t xml:space="preserve">Empire state building </w:t>
      </w:r>
      <w:r w:rsidR="00DE2F67" w:rsidRPr="00EF5D6F">
        <w:rPr>
          <w:rFonts w:ascii="Arial" w:hAnsi="Arial" w:cs="Arial"/>
          <w:noProof/>
          <w:sz w:val="24"/>
          <w:szCs w:val="24"/>
        </w:rPr>
        <w:t xml:space="preserve">– </w:t>
      </w:r>
      <w:r w:rsidR="002D2450" w:rsidRPr="00EF5D6F">
        <w:rPr>
          <w:rFonts w:ascii="Arial" w:hAnsi="Arial" w:cs="Arial"/>
          <w:noProof/>
          <w:sz w:val="24"/>
          <w:szCs w:val="24"/>
        </w:rPr>
        <w:t>O</w:t>
      </w:r>
      <w:r w:rsidR="00DE2F67" w:rsidRPr="00EF5D6F">
        <w:rPr>
          <w:rFonts w:ascii="Arial" w:hAnsi="Arial" w:cs="Arial"/>
          <w:noProof/>
          <w:sz w:val="24"/>
          <w:szCs w:val="24"/>
        </w:rPr>
        <w:t>riginal design</w:t>
      </w:r>
      <w:bookmarkEnd w:id="9"/>
    </w:p>
    <w:p w14:paraId="2F33E8A3" w14:textId="2FC941A0" w:rsidR="00DE2F67" w:rsidRPr="00EF5D6F" w:rsidRDefault="00A245C6" w:rsidP="00EF5D6F">
      <w:pPr>
        <w:pStyle w:val="NormalWeb"/>
        <w:shd w:val="clear" w:color="auto" w:fill="FFFFFF"/>
        <w:spacing w:line="360" w:lineRule="auto"/>
        <w:rPr>
          <w:rFonts w:ascii="Arial" w:hAnsi="Arial" w:cs="Arial"/>
          <w:shd w:val="clear" w:color="auto" w:fill="FFFFFF"/>
        </w:rPr>
      </w:pPr>
      <w:r w:rsidRPr="00EF5D6F">
        <w:rPr>
          <w:rFonts w:ascii="Arial" w:hAnsi="Arial" w:cs="Arial"/>
          <w:shd w:val="clear" w:color="auto" w:fill="FFFFFF"/>
        </w:rPr>
        <w:t>Raskob and his partners purchased the 34th street parcel of property in 1929 for $16 million and quickly hired architect </w:t>
      </w:r>
      <w:hyperlink r:id="rId22" w:tgtFrame="_blank" w:history="1">
        <w:r w:rsidRPr="00EF5D6F">
          <w:rPr>
            <w:rStyle w:val="Hyperlink"/>
            <w:rFonts w:ascii="Arial" w:hAnsi="Arial" w:cs="Arial"/>
            <w:color w:val="auto"/>
            <w:u w:val="none"/>
            <w:bdr w:val="none" w:sz="0" w:space="0" w:color="auto" w:frame="1"/>
            <w:shd w:val="clear" w:color="auto" w:fill="FFFFFF"/>
          </w:rPr>
          <w:t>William F. Lamb</w:t>
        </w:r>
      </w:hyperlink>
      <w:r w:rsidRPr="00EF5D6F">
        <w:rPr>
          <w:rFonts w:ascii="Arial" w:hAnsi="Arial" w:cs="Arial"/>
          <w:shd w:val="clear" w:color="auto" w:fill="FFFFFF"/>
        </w:rPr>
        <w:t>, of the firm Shreve, Lamb and Harmon, who completed their original drawings for the Empire State Building in just two weeks. The logic of Lamb’s plans was simple</w:t>
      </w:r>
      <w:r w:rsidR="003E023B" w:rsidRPr="00EF5D6F">
        <w:rPr>
          <w:rFonts w:ascii="Arial" w:hAnsi="Arial" w:cs="Arial"/>
          <w:shd w:val="clear" w:color="auto" w:fill="FFFFFF"/>
        </w:rPr>
        <w:t>.</w:t>
      </w:r>
      <w:r w:rsidRPr="00EF5D6F">
        <w:rPr>
          <w:rFonts w:ascii="Arial" w:hAnsi="Arial" w:cs="Arial"/>
          <w:shd w:val="clear" w:color="auto" w:fill="FFFFFF"/>
        </w:rPr>
        <w:t xml:space="preserve"> He organi</w:t>
      </w:r>
      <w:r w:rsidRPr="00EF5D6F">
        <w:rPr>
          <w:rFonts w:ascii="Arial" w:hAnsi="Arial" w:cs="Arial"/>
          <w:shd w:val="clear" w:color="auto" w:fill="FFFFFF"/>
        </w:rPr>
        <w:t>s</w:t>
      </w:r>
      <w:r w:rsidRPr="00EF5D6F">
        <w:rPr>
          <w:rFonts w:ascii="Arial" w:hAnsi="Arial" w:cs="Arial"/>
          <w:shd w:val="clear" w:color="auto" w:fill="FFFFFF"/>
        </w:rPr>
        <w:t xml:space="preserve">ed the space in the </w:t>
      </w:r>
      <w:r w:rsidRPr="00EF5D6F">
        <w:rPr>
          <w:rFonts w:ascii="Arial" w:hAnsi="Arial" w:cs="Arial"/>
          <w:shd w:val="clear" w:color="auto" w:fill="FFFFFF"/>
        </w:rPr>
        <w:t>centre</w:t>
      </w:r>
      <w:r w:rsidRPr="00EF5D6F">
        <w:rPr>
          <w:rFonts w:ascii="Arial" w:hAnsi="Arial" w:cs="Arial"/>
          <w:shd w:val="clear" w:color="auto" w:fill="FFFFFF"/>
        </w:rPr>
        <w:t xml:space="preserve"> of the building as compactly as possible containing vertical circulation, toilets, shafts and corridors, and as the height of the building increased, the size of the floors and number of elevators decreased.</w:t>
      </w:r>
    </w:p>
    <w:p w14:paraId="56E75F81" w14:textId="04ADB295" w:rsidR="0074583F" w:rsidRPr="00EF5D6F" w:rsidRDefault="0074583F" w:rsidP="00EF5D6F">
      <w:pPr>
        <w:pStyle w:val="Heading1"/>
        <w:spacing w:line="360" w:lineRule="auto"/>
        <w:rPr>
          <w:rFonts w:ascii="Arial" w:hAnsi="Arial" w:cs="Arial"/>
          <w:sz w:val="24"/>
          <w:szCs w:val="24"/>
          <w:shd w:val="clear" w:color="auto" w:fill="FFFFFF"/>
        </w:rPr>
      </w:pPr>
      <w:bookmarkStart w:id="10" w:name="_Toc65619214"/>
      <w:r w:rsidRPr="00EF5D6F">
        <w:rPr>
          <w:rFonts w:ascii="Arial" w:hAnsi="Arial" w:cs="Arial"/>
          <w:sz w:val="24"/>
          <w:szCs w:val="24"/>
          <w:shd w:val="clear" w:color="auto" w:fill="FFFFFF"/>
        </w:rPr>
        <w:t xml:space="preserve">Empire state building – </w:t>
      </w:r>
      <w:r w:rsidR="002D2450" w:rsidRPr="00EF5D6F">
        <w:rPr>
          <w:rFonts w:ascii="Arial" w:hAnsi="Arial" w:cs="Arial"/>
          <w:sz w:val="24"/>
          <w:szCs w:val="24"/>
          <w:shd w:val="clear" w:color="auto" w:fill="FFFFFF"/>
        </w:rPr>
        <w:t>E</w:t>
      </w:r>
      <w:r w:rsidRPr="00EF5D6F">
        <w:rPr>
          <w:rFonts w:ascii="Arial" w:hAnsi="Arial" w:cs="Arial"/>
          <w:sz w:val="24"/>
          <w:szCs w:val="24"/>
          <w:shd w:val="clear" w:color="auto" w:fill="FFFFFF"/>
        </w:rPr>
        <w:t>nvironmental impact</w:t>
      </w:r>
      <w:bookmarkEnd w:id="10"/>
    </w:p>
    <w:p w14:paraId="1EBE7765" w14:textId="37014CCE" w:rsidR="000B1447" w:rsidRPr="00EF5D6F" w:rsidRDefault="005468AD" w:rsidP="00EF5D6F">
      <w:pPr>
        <w:pStyle w:val="ListParagraph"/>
        <w:numPr>
          <w:ilvl w:val="0"/>
          <w:numId w:val="6"/>
        </w:numPr>
        <w:shd w:val="clear" w:color="auto" w:fill="FFFFFF"/>
        <w:spacing w:before="100" w:beforeAutospacing="1" w:after="100" w:afterAutospacing="1" w:line="360" w:lineRule="auto"/>
        <w:rPr>
          <w:rFonts w:ascii="Arial" w:eastAsia="Times New Roman" w:hAnsi="Arial" w:cs="Arial"/>
          <w:sz w:val="24"/>
          <w:szCs w:val="24"/>
          <w:lang w:eastAsia="en-GB"/>
        </w:rPr>
      </w:pPr>
      <w:r w:rsidRPr="00EF5D6F">
        <w:rPr>
          <w:rFonts w:ascii="Arial" w:eastAsia="Times New Roman" w:hAnsi="Arial" w:cs="Arial"/>
          <w:b/>
          <w:bCs/>
          <w:sz w:val="24"/>
          <w:szCs w:val="24"/>
          <w:lang w:eastAsia="en-GB"/>
        </w:rPr>
        <w:t>Reducing Loads</w:t>
      </w:r>
      <w:r w:rsidRPr="00EF5D6F">
        <w:rPr>
          <w:rFonts w:ascii="Arial" w:eastAsia="Times New Roman" w:hAnsi="Arial" w:cs="Arial"/>
          <w:sz w:val="24"/>
          <w:szCs w:val="24"/>
          <w:lang w:eastAsia="en-GB"/>
        </w:rPr>
        <w:t xml:space="preserve">: The building’s 6,500 </w:t>
      </w:r>
      <w:r w:rsidR="000B1447" w:rsidRPr="00EF5D6F">
        <w:rPr>
          <w:rFonts w:ascii="Arial" w:eastAsia="Times New Roman" w:hAnsi="Arial" w:cs="Arial"/>
          <w:sz w:val="24"/>
          <w:szCs w:val="24"/>
          <w:lang w:eastAsia="en-GB"/>
        </w:rPr>
        <w:t>double pane</w:t>
      </w:r>
      <w:r w:rsidRPr="00EF5D6F">
        <w:rPr>
          <w:rFonts w:ascii="Arial" w:eastAsia="Times New Roman" w:hAnsi="Arial" w:cs="Arial"/>
          <w:sz w:val="24"/>
          <w:szCs w:val="24"/>
          <w:lang w:eastAsia="en-GB"/>
        </w:rPr>
        <w:t xml:space="preserve"> insulating windows were removed and rebuilt to include a third layer of glass and a reflective film. Heat loss through windows is reduced to a third of previous, and solar heat gain is cut in half.</w:t>
      </w:r>
    </w:p>
    <w:p w14:paraId="20409176" w14:textId="77777777" w:rsidR="000B1447" w:rsidRPr="00EF5D6F" w:rsidRDefault="000B1447" w:rsidP="00EF5D6F">
      <w:pPr>
        <w:pStyle w:val="ListParagraph"/>
        <w:shd w:val="clear" w:color="auto" w:fill="FFFFFF"/>
        <w:spacing w:before="100" w:beforeAutospacing="1" w:after="100" w:afterAutospacing="1" w:line="360" w:lineRule="auto"/>
        <w:rPr>
          <w:rFonts w:ascii="Arial" w:eastAsia="Times New Roman" w:hAnsi="Arial" w:cs="Arial"/>
          <w:sz w:val="24"/>
          <w:szCs w:val="24"/>
          <w:lang w:eastAsia="en-GB"/>
        </w:rPr>
      </w:pPr>
    </w:p>
    <w:p w14:paraId="242C579E" w14:textId="4D8DE425" w:rsidR="000B1447" w:rsidRPr="00EF5D6F" w:rsidRDefault="000B1447" w:rsidP="00EF5D6F">
      <w:pPr>
        <w:pStyle w:val="ListParagraph"/>
        <w:numPr>
          <w:ilvl w:val="0"/>
          <w:numId w:val="6"/>
        </w:numPr>
        <w:shd w:val="clear" w:color="auto" w:fill="FFFFFF"/>
        <w:spacing w:before="100" w:beforeAutospacing="1" w:after="100" w:afterAutospacing="1" w:line="360" w:lineRule="auto"/>
        <w:rPr>
          <w:rFonts w:ascii="Arial" w:eastAsia="Times New Roman" w:hAnsi="Arial" w:cs="Arial"/>
          <w:sz w:val="24"/>
          <w:szCs w:val="24"/>
          <w:lang w:eastAsia="en-GB"/>
        </w:rPr>
      </w:pPr>
      <w:r w:rsidRPr="00EF5D6F">
        <w:rPr>
          <w:rFonts w:ascii="Arial" w:eastAsia="Times New Roman" w:hAnsi="Arial" w:cs="Arial"/>
          <w:b/>
          <w:bCs/>
          <w:sz w:val="24"/>
          <w:szCs w:val="24"/>
          <w:lang w:eastAsia="en-GB"/>
        </w:rPr>
        <w:t>Efficient Technology</w:t>
      </w:r>
      <w:r w:rsidRPr="00EF5D6F">
        <w:rPr>
          <w:rFonts w:ascii="Arial" w:eastAsia="Times New Roman" w:hAnsi="Arial" w:cs="Arial"/>
          <w:sz w:val="24"/>
          <w:szCs w:val="24"/>
          <w:lang w:eastAsia="en-GB"/>
        </w:rPr>
        <w:t xml:space="preserve">: Because of the reduced cooling load (solar gain reduction and reduced lighting), a smaller air-conditioning plant is required. This meant that energy-efficient </w:t>
      </w:r>
      <w:r w:rsidRPr="00EF5D6F">
        <w:rPr>
          <w:rFonts w:ascii="Arial" w:eastAsia="Times New Roman" w:hAnsi="Arial" w:cs="Arial"/>
          <w:sz w:val="24"/>
          <w:szCs w:val="24"/>
          <w:lang w:eastAsia="en-GB"/>
        </w:rPr>
        <w:t>developments</w:t>
      </w:r>
      <w:r w:rsidRPr="00EF5D6F">
        <w:rPr>
          <w:rFonts w:ascii="Arial" w:eastAsia="Times New Roman" w:hAnsi="Arial" w:cs="Arial"/>
          <w:sz w:val="24"/>
          <w:szCs w:val="24"/>
          <w:lang w:eastAsia="en-GB"/>
        </w:rPr>
        <w:t xml:space="preserve"> could be made to the existing equipment, rather than replacing it.</w:t>
      </w:r>
    </w:p>
    <w:p w14:paraId="542A0D7B" w14:textId="77777777" w:rsidR="000B1447" w:rsidRPr="00EF5D6F" w:rsidRDefault="000B1447" w:rsidP="00EF5D6F">
      <w:pPr>
        <w:pStyle w:val="ListParagraph"/>
        <w:spacing w:line="360" w:lineRule="auto"/>
        <w:rPr>
          <w:rFonts w:ascii="Arial" w:eastAsia="Times New Roman" w:hAnsi="Arial" w:cs="Arial"/>
          <w:sz w:val="24"/>
          <w:szCs w:val="24"/>
          <w:lang w:eastAsia="en-GB"/>
        </w:rPr>
      </w:pPr>
    </w:p>
    <w:p w14:paraId="1FFF4B13" w14:textId="16A8B55B" w:rsidR="000B1447" w:rsidRPr="00EF5D6F" w:rsidRDefault="000B1447" w:rsidP="00EF5D6F">
      <w:pPr>
        <w:pStyle w:val="ListParagraph"/>
        <w:numPr>
          <w:ilvl w:val="0"/>
          <w:numId w:val="6"/>
        </w:numPr>
        <w:shd w:val="clear" w:color="auto" w:fill="FFFFFF"/>
        <w:spacing w:before="100" w:beforeAutospacing="1" w:after="100" w:afterAutospacing="1" w:line="360" w:lineRule="auto"/>
        <w:rPr>
          <w:rFonts w:ascii="Arial" w:eastAsia="Times New Roman" w:hAnsi="Arial" w:cs="Arial"/>
          <w:sz w:val="24"/>
          <w:szCs w:val="24"/>
          <w:lang w:eastAsia="en-GB"/>
        </w:rPr>
      </w:pPr>
      <w:r w:rsidRPr="00EF5D6F">
        <w:rPr>
          <w:rFonts w:ascii="Arial" w:eastAsia="Times New Roman" w:hAnsi="Arial" w:cs="Arial"/>
          <w:b/>
          <w:bCs/>
          <w:sz w:val="24"/>
          <w:szCs w:val="24"/>
          <w:lang w:eastAsia="en-GB"/>
        </w:rPr>
        <w:t>Controls</w:t>
      </w:r>
      <w:r w:rsidRPr="00EF5D6F">
        <w:rPr>
          <w:rFonts w:ascii="Arial" w:eastAsia="Times New Roman" w:hAnsi="Arial" w:cs="Arial"/>
          <w:sz w:val="24"/>
          <w:szCs w:val="24"/>
          <w:lang w:eastAsia="en-GB"/>
        </w:rPr>
        <w:t>: State-of-the art digital monitoring and control of building systems will be used. Sensors will automatically monitor the need for fresh air, reducing heating and cooling loads by reducing the amount of fresh air brought into the building to only that which is necessary</w:t>
      </w:r>
      <w:r w:rsidR="002D2450" w:rsidRPr="00EF5D6F">
        <w:rPr>
          <w:rFonts w:ascii="Arial" w:eastAsia="Times New Roman" w:hAnsi="Arial" w:cs="Arial"/>
          <w:sz w:val="24"/>
          <w:szCs w:val="24"/>
          <w:lang w:eastAsia="en-GB"/>
        </w:rPr>
        <w:t>.</w:t>
      </w:r>
    </w:p>
    <w:p w14:paraId="1518273F" w14:textId="77777777" w:rsidR="00DA2CC6" w:rsidRDefault="00DA2CC6" w:rsidP="00EF5D6F">
      <w:pPr>
        <w:pStyle w:val="NormalWeb"/>
        <w:shd w:val="clear" w:color="auto" w:fill="FFFFFF"/>
        <w:spacing w:line="360" w:lineRule="auto"/>
        <w:rPr>
          <w:rFonts w:ascii="Arial" w:hAnsi="Arial" w:cs="Arial"/>
          <w:shd w:val="clear" w:color="auto" w:fill="FFFFFF"/>
        </w:rPr>
      </w:pPr>
    </w:p>
    <w:p w14:paraId="3BC0779E" w14:textId="77777777" w:rsidR="00DA2CC6" w:rsidRDefault="00DA2CC6" w:rsidP="00EF5D6F">
      <w:pPr>
        <w:pStyle w:val="NormalWeb"/>
        <w:shd w:val="clear" w:color="auto" w:fill="FFFFFF"/>
        <w:spacing w:line="360" w:lineRule="auto"/>
        <w:rPr>
          <w:rFonts w:ascii="Arial" w:hAnsi="Arial" w:cs="Arial"/>
          <w:shd w:val="clear" w:color="auto" w:fill="FFFFFF"/>
        </w:rPr>
      </w:pPr>
    </w:p>
    <w:p w14:paraId="6713F84B" w14:textId="5AA66012" w:rsidR="000A74BE" w:rsidRPr="00EF5D6F" w:rsidRDefault="00D12997" w:rsidP="00EF5D6F">
      <w:pPr>
        <w:pStyle w:val="NormalWeb"/>
        <w:shd w:val="clear" w:color="auto" w:fill="FFFFFF"/>
        <w:spacing w:line="360" w:lineRule="auto"/>
        <w:rPr>
          <w:rFonts w:ascii="Arial" w:hAnsi="Arial" w:cs="Arial"/>
          <w:noProof/>
        </w:rPr>
      </w:pPr>
      <w:r w:rsidRPr="00EF5D6F">
        <w:rPr>
          <w:rFonts w:ascii="Arial" w:hAnsi="Arial" w:cs="Arial"/>
          <w:shd w:val="clear" w:color="auto" w:fill="FFFFFF"/>
        </w:rPr>
        <w:t>In addition to cost savings and greatly reduced pollution and greenhouse gas emissions attributable to the building, the renovation will deliver an enhanced environment for tenants, including improved air quality, better lighting conditions, and superior thermal comfort resulting from better windows, more efficient radiators, and individual controls.</w:t>
      </w:r>
    </w:p>
    <w:p w14:paraId="58C52945" w14:textId="48EF6E27" w:rsidR="00FB5AD3" w:rsidRPr="00DA2CC6" w:rsidRDefault="00A6539D" w:rsidP="00EF5D6F">
      <w:pPr>
        <w:pStyle w:val="NormalWeb"/>
        <w:shd w:val="clear" w:color="auto" w:fill="FFFFFF"/>
        <w:spacing w:line="360" w:lineRule="auto"/>
        <w:rPr>
          <w:rFonts w:ascii="Arial" w:hAnsi="Arial" w:cs="Arial"/>
          <w:i/>
          <w:iCs/>
          <w:noProof/>
        </w:rPr>
      </w:pPr>
      <w:r w:rsidRPr="00DA2CC6">
        <w:rPr>
          <w:rFonts w:ascii="Arial" w:hAnsi="Arial" w:cs="Arial"/>
          <w:i/>
          <w:iCs/>
          <w:noProof/>
        </w:rPr>
        <w:t>http://www.greeneducationfoundation.org/green-building-program-sub/case-studies/895-empire-state-building.html#:~:text=In%20addition%20to%20cost%20savings,from%20better%20windows%2C%20more%20efficient</w:t>
      </w:r>
    </w:p>
    <w:p w14:paraId="2E5101FC" w14:textId="14F5F0D8" w:rsidR="00B34B59" w:rsidRPr="00DA2CC6" w:rsidRDefault="00FB5AD3" w:rsidP="00EF5D6F">
      <w:pPr>
        <w:pStyle w:val="NormalWeb"/>
        <w:shd w:val="clear" w:color="auto" w:fill="FFFFFF"/>
        <w:spacing w:line="360" w:lineRule="auto"/>
        <w:rPr>
          <w:rFonts w:ascii="Arial" w:hAnsi="Arial" w:cs="Arial"/>
          <w:noProof/>
        </w:rPr>
      </w:pPr>
      <w:r w:rsidRPr="00EF5D6F">
        <w:rPr>
          <w:rFonts w:ascii="Arial" w:hAnsi="Arial" w:cs="Arial"/>
          <w:noProof/>
        </w:rPr>
        <w:drawing>
          <wp:inline distT="0" distB="0" distL="0" distR="0" wp14:anchorId="7CEEF3D6" wp14:editId="6326DA7A">
            <wp:extent cx="2667663" cy="1720850"/>
            <wp:effectExtent l="0" t="0" r="0" b="0"/>
            <wp:docPr id="13" name="Picture 13" descr="Empire State Building Dedicated - HISTO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Empire State Building Dedicated - HISTORY"/>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749360" cy="1773551"/>
                    </a:xfrm>
                    <a:prstGeom prst="rect">
                      <a:avLst/>
                    </a:prstGeom>
                    <a:noFill/>
                    <a:ln>
                      <a:noFill/>
                    </a:ln>
                  </pic:spPr>
                </pic:pic>
              </a:graphicData>
            </a:graphic>
          </wp:inline>
        </w:drawing>
      </w:r>
      <w:r w:rsidR="00120D95" w:rsidRPr="00EF5D6F">
        <w:rPr>
          <w:rFonts w:ascii="Arial" w:hAnsi="Arial" w:cs="Arial"/>
          <w:noProof/>
        </w:rPr>
        <w:t xml:space="preserve">  </w:t>
      </w:r>
      <w:r w:rsidR="00120D95" w:rsidRPr="00EF5D6F">
        <w:rPr>
          <w:rFonts w:ascii="Arial" w:hAnsi="Arial" w:cs="Arial"/>
          <w:noProof/>
        </w:rPr>
        <w:drawing>
          <wp:inline distT="0" distB="0" distL="0" distR="0" wp14:anchorId="07FCE3C0" wp14:editId="5B8FFD69">
            <wp:extent cx="2707419" cy="1714500"/>
            <wp:effectExtent l="0" t="0" r="0" b="0"/>
            <wp:docPr id="14" name="Picture 14" descr="10 Surprising Facts About the Empire State Building - HISTO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10 Surprising Facts About the Empire State Building - HISTORY"/>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t="5439" b="9782"/>
                    <a:stretch/>
                  </pic:blipFill>
                  <pic:spPr bwMode="auto">
                    <a:xfrm>
                      <a:off x="0" y="0"/>
                      <a:ext cx="2798177" cy="1771973"/>
                    </a:xfrm>
                    <a:prstGeom prst="rect">
                      <a:avLst/>
                    </a:prstGeom>
                    <a:noFill/>
                    <a:ln>
                      <a:noFill/>
                    </a:ln>
                    <a:extLst>
                      <a:ext uri="{53640926-AAD7-44D8-BBD7-CCE9431645EC}">
                        <a14:shadowObscured xmlns:a14="http://schemas.microsoft.com/office/drawing/2010/main"/>
                      </a:ext>
                    </a:extLst>
                  </pic:spPr>
                </pic:pic>
              </a:graphicData>
            </a:graphic>
          </wp:inline>
        </w:drawing>
      </w:r>
      <w:r w:rsidRPr="00DA2CC6">
        <w:rPr>
          <w:rFonts w:ascii="Arial" w:hAnsi="Arial" w:cs="Arial"/>
          <w:i/>
          <w:iCs/>
          <w:noProof/>
        </w:rPr>
        <w:t>Google image</w:t>
      </w:r>
      <w:r w:rsidR="00120D95" w:rsidRPr="00DA2CC6">
        <w:rPr>
          <w:rFonts w:ascii="Arial" w:hAnsi="Arial" w:cs="Arial"/>
          <w:i/>
          <w:iCs/>
          <w:noProof/>
        </w:rPr>
        <w:t xml:space="preserve">                                                  Google image</w:t>
      </w:r>
    </w:p>
    <w:p w14:paraId="4C78E5D8" w14:textId="5348E39E" w:rsidR="00120D95" w:rsidRPr="00EF5D6F" w:rsidRDefault="00222A5E" w:rsidP="00EF5D6F">
      <w:pPr>
        <w:pStyle w:val="Heading1"/>
        <w:spacing w:line="360" w:lineRule="auto"/>
        <w:rPr>
          <w:rFonts w:ascii="Arial" w:hAnsi="Arial" w:cs="Arial"/>
          <w:noProof/>
          <w:sz w:val="24"/>
          <w:szCs w:val="24"/>
        </w:rPr>
      </w:pPr>
      <w:bookmarkStart w:id="11" w:name="_Toc65619215"/>
      <w:r w:rsidRPr="00EF5D6F">
        <w:rPr>
          <w:rFonts w:ascii="Arial" w:hAnsi="Arial" w:cs="Arial"/>
          <w:noProof/>
          <w:sz w:val="24"/>
          <w:szCs w:val="24"/>
        </w:rPr>
        <w:t>Comparing and contrasting concrete and steel frame</w:t>
      </w:r>
      <w:bookmarkEnd w:id="11"/>
    </w:p>
    <w:p w14:paraId="5AFD003F" w14:textId="6E0FB52D" w:rsidR="0084667A" w:rsidRPr="00EF5D6F" w:rsidRDefault="0084667A" w:rsidP="00EF5D6F">
      <w:pPr>
        <w:shd w:val="clear" w:color="auto" w:fill="FFFFFF"/>
        <w:spacing w:after="360" w:line="360" w:lineRule="auto"/>
        <w:jc w:val="center"/>
        <w:rPr>
          <w:rFonts w:ascii="Arial" w:eastAsia="Times New Roman" w:hAnsi="Arial" w:cs="Arial"/>
          <w:b/>
          <w:bCs/>
          <w:sz w:val="24"/>
          <w:szCs w:val="24"/>
          <w:u w:val="single"/>
          <w:lang w:eastAsia="en-GB"/>
        </w:rPr>
      </w:pPr>
      <w:r w:rsidRPr="00EF5D6F">
        <w:rPr>
          <w:rFonts w:ascii="Arial" w:eastAsia="Times New Roman" w:hAnsi="Arial" w:cs="Arial"/>
          <w:b/>
          <w:bCs/>
          <w:sz w:val="24"/>
          <w:szCs w:val="24"/>
          <w:u w:val="single"/>
          <w:lang w:eastAsia="en-GB"/>
        </w:rPr>
        <w:t>Cost</w:t>
      </w:r>
    </w:p>
    <w:p w14:paraId="27FB6C90" w14:textId="71513218" w:rsidR="0084667A" w:rsidRPr="0084667A" w:rsidRDefault="0084667A" w:rsidP="00EF5D6F">
      <w:pPr>
        <w:shd w:val="clear" w:color="auto" w:fill="FFFFFF"/>
        <w:spacing w:after="360" w:line="360" w:lineRule="auto"/>
        <w:rPr>
          <w:rFonts w:ascii="Arial" w:eastAsia="Times New Roman" w:hAnsi="Arial" w:cs="Arial"/>
          <w:sz w:val="24"/>
          <w:szCs w:val="24"/>
          <w:lang w:eastAsia="en-GB"/>
        </w:rPr>
      </w:pPr>
      <w:r w:rsidRPr="0084667A">
        <w:rPr>
          <w:rFonts w:ascii="Arial" w:eastAsia="Times New Roman" w:hAnsi="Arial" w:cs="Arial"/>
          <w:b/>
          <w:bCs/>
          <w:sz w:val="24"/>
          <w:szCs w:val="24"/>
          <w:lang w:eastAsia="en-GB"/>
        </w:rPr>
        <w:t>Structural Steel:</w:t>
      </w:r>
      <w:r w:rsidRPr="0084667A">
        <w:rPr>
          <w:rFonts w:ascii="Arial" w:eastAsia="Times New Roman" w:hAnsi="Arial" w:cs="Arial"/>
          <w:sz w:val="24"/>
          <w:szCs w:val="24"/>
          <w:lang w:eastAsia="en-GB"/>
        </w:rPr>
        <w:t> A large majority of all steel manufactured today comes from recycled materials</w:t>
      </w:r>
      <w:r w:rsidRPr="00EF5D6F">
        <w:rPr>
          <w:rFonts w:ascii="Arial" w:eastAsia="Times New Roman" w:hAnsi="Arial" w:cs="Arial"/>
          <w:sz w:val="24"/>
          <w:szCs w:val="24"/>
          <w:lang w:eastAsia="en-GB"/>
        </w:rPr>
        <w:t xml:space="preserve">. </w:t>
      </w:r>
      <w:r w:rsidRPr="0084667A">
        <w:rPr>
          <w:rFonts w:ascii="Arial" w:eastAsia="Times New Roman" w:hAnsi="Arial" w:cs="Arial"/>
          <w:sz w:val="24"/>
          <w:szCs w:val="24"/>
          <w:lang w:eastAsia="en-GB"/>
        </w:rPr>
        <w:t>This recycling usage makes the material much cheaper when compared to other materials. Although the price of steel can fluctuate, it typically remains a less expensive option compared to reinforced concrete.</w:t>
      </w:r>
    </w:p>
    <w:p w14:paraId="5A410D40" w14:textId="77777777" w:rsidR="00090390" w:rsidRPr="00EF5D6F" w:rsidRDefault="0084667A" w:rsidP="00EF5D6F">
      <w:pPr>
        <w:shd w:val="clear" w:color="auto" w:fill="FFFFFF"/>
        <w:spacing w:after="360" w:line="360" w:lineRule="auto"/>
        <w:rPr>
          <w:rFonts w:ascii="Arial" w:eastAsia="Times New Roman" w:hAnsi="Arial" w:cs="Arial"/>
          <w:sz w:val="24"/>
          <w:szCs w:val="24"/>
          <w:lang w:eastAsia="en-GB"/>
        </w:rPr>
      </w:pPr>
      <w:r w:rsidRPr="0084667A">
        <w:rPr>
          <w:rFonts w:ascii="Arial" w:eastAsia="Times New Roman" w:hAnsi="Arial" w:cs="Arial"/>
          <w:b/>
          <w:bCs/>
          <w:sz w:val="24"/>
          <w:szCs w:val="24"/>
          <w:lang w:eastAsia="en-GB"/>
        </w:rPr>
        <w:t>Concrete:</w:t>
      </w:r>
      <w:r w:rsidRPr="0084667A">
        <w:rPr>
          <w:rFonts w:ascii="Arial" w:eastAsia="Times New Roman" w:hAnsi="Arial" w:cs="Arial"/>
          <w:sz w:val="24"/>
          <w:szCs w:val="24"/>
          <w:lang w:eastAsia="en-GB"/>
        </w:rPr>
        <w:t> A large cost benefit to concrete is the fact that its price remains relatively consistent. On the other hand, concrete also requires ongoing maintenance and repairs, meaning added costs throughout its lifetime.</w:t>
      </w:r>
    </w:p>
    <w:p w14:paraId="44599BD3" w14:textId="77777777" w:rsidR="00DA2CC6" w:rsidRDefault="00DA2CC6" w:rsidP="00EF5D6F">
      <w:pPr>
        <w:shd w:val="clear" w:color="auto" w:fill="FFFFFF"/>
        <w:spacing w:after="360" w:line="360" w:lineRule="auto"/>
        <w:jc w:val="center"/>
        <w:rPr>
          <w:rFonts w:ascii="Arial" w:eastAsia="Times New Roman" w:hAnsi="Arial" w:cs="Arial"/>
          <w:b/>
          <w:bCs/>
          <w:sz w:val="24"/>
          <w:szCs w:val="24"/>
          <w:u w:val="single"/>
          <w:lang w:eastAsia="en-GB"/>
        </w:rPr>
      </w:pPr>
    </w:p>
    <w:p w14:paraId="0B59B904" w14:textId="77777777" w:rsidR="00DA2CC6" w:rsidRDefault="00DA2CC6" w:rsidP="00EF5D6F">
      <w:pPr>
        <w:shd w:val="clear" w:color="auto" w:fill="FFFFFF"/>
        <w:spacing w:after="360" w:line="360" w:lineRule="auto"/>
        <w:jc w:val="center"/>
        <w:rPr>
          <w:rFonts w:ascii="Arial" w:eastAsia="Times New Roman" w:hAnsi="Arial" w:cs="Arial"/>
          <w:b/>
          <w:bCs/>
          <w:sz w:val="24"/>
          <w:szCs w:val="24"/>
          <w:u w:val="single"/>
          <w:lang w:eastAsia="en-GB"/>
        </w:rPr>
      </w:pPr>
    </w:p>
    <w:p w14:paraId="616C7AB4" w14:textId="3CBBCAA4" w:rsidR="00090390" w:rsidRPr="00EF5D6F" w:rsidRDefault="00090390" w:rsidP="00EF5D6F">
      <w:pPr>
        <w:shd w:val="clear" w:color="auto" w:fill="FFFFFF"/>
        <w:spacing w:after="360" w:line="360" w:lineRule="auto"/>
        <w:jc w:val="center"/>
        <w:rPr>
          <w:rFonts w:ascii="Arial" w:eastAsia="Times New Roman" w:hAnsi="Arial" w:cs="Arial"/>
          <w:b/>
          <w:bCs/>
          <w:sz w:val="24"/>
          <w:szCs w:val="24"/>
          <w:u w:val="single"/>
          <w:lang w:eastAsia="en-GB"/>
        </w:rPr>
      </w:pPr>
      <w:r w:rsidRPr="00EF5D6F">
        <w:rPr>
          <w:rFonts w:ascii="Arial" w:eastAsia="Times New Roman" w:hAnsi="Arial" w:cs="Arial"/>
          <w:b/>
          <w:bCs/>
          <w:sz w:val="24"/>
          <w:szCs w:val="24"/>
          <w:u w:val="single"/>
          <w:lang w:eastAsia="en-GB"/>
        </w:rPr>
        <w:t>Strength</w:t>
      </w:r>
    </w:p>
    <w:p w14:paraId="321B6288" w14:textId="4A043742" w:rsidR="00090390" w:rsidRPr="00090390" w:rsidRDefault="00090390" w:rsidP="00EF5D6F">
      <w:pPr>
        <w:shd w:val="clear" w:color="auto" w:fill="FFFFFF"/>
        <w:spacing w:after="360" w:line="360" w:lineRule="auto"/>
        <w:rPr>
          <w:rFonts w:ascii="Arial" w:eastAsia="Times New Roman" w:hAnsi="Arial" w:cs="Arial"/>
          <w:sz w:val="24"/>
          <w:szCs w:val="24"/>
          <w:lang w:eastAsia="en-GB"/>
        </w:rPr>
      </w:pPr>
      <w:r w:rsidRPr="00090390">
        <w:rPr>
          <w:rFonts w:ascii="Arial" w:eastAsia="Times New Roman" w:hAnsi="Arial" w:cs="Arial"/>
          <w:b/>
          <w:bCs/>
          <w:sz w:val="24"/>
          <w:szCs w:val="24"/>
          <w:lang w:eastAsia="en-GB"/>
        </w:rPr>
        <w:t>Structural Steel:</w:t>
      </w:r>
      <w:r w:rsidRPr="00090390">
        <w:rPr>
          <w:rFonts w:ascii="Arial" w:eastAsia="Times New Roman" w:hAnsi="Arial" w:cs="Arial"/>
          <w:sz w:val="24"/>
          <w:szCs w:val="24"/>
          <w:lang w:eastAsia="en-GB"/>
        </w:rPr>
        <w:t> Structural steel is extremely strong, stiff, tough, and ductile</w:t>
      </w:r>
      <w:r w:rsidRPr="00EF5D6F">
        <w:rPr>
          <w:rFonts w:ascii="Arial" w:eastAsia="Times New Roman" w:hAnsi="Arial" w:cs="Arial"/>
          <w:sz w:val="24"/>
          <w:szCs w:val="24"/>
          <w:lang w:eastAsia="en-GB"/>
        </w:rPr>
        <w:t xml:space="preserve">, </w:t>
      </w:r>
      <w:r w:rsidRPr="00090390">
        <w:rPr>
          <w:rFonts w:ascii="Arial" w:eastAsia="Times New Roman" w:hAnsi="Arial" w:cs="Arial"/>
          <w:sz w:val="24"/>
          <w:szCs w:val="24"/>
          <w:lang w:eastAsia="en-GB"/>
        </w:rPr>
        <w:t>making it one of the leading materials used in commercial and industrial building construction.</w:t>
      </w:r>
    </w:p>
    <w:p w14:paraId="5F9FBE77" w14:textId="2C1B8CFD" w:rsidR="00090390" w:rsidRPr="00EF5D6F" w:rsidRDefault="00090390" w:rsidP="00EF5D6F">
      <w:pPr>
        <w:shd w:val="clear" w:color="auto" w:fill="FFFFFF"/>
        <w:spacing w:after="360" w:line="360" w:lineRule="auto"/>
        <w:rPr>
          <w:rFonts w:ascii="Arial" w:eastAsia="Times New Roman" w:hAnsi="Arial" w:cs="Arial"/>
          <w:sz w:val="24"/>
          <w:szCs w:val="24"/>
          <w:lang w:eastAsia="en-GB"/>
        </w:rPr>
      </w:pPr>
      <w:r w:rsidRPr="00090390">
        <w:rPr>
          <w:rFonts w:ascii="Arial" w:eastAsia="Times New Roman" w:hAnsi="Arial" w:cs="Arial"/>
          <w:b/>
          <w:bCs/>
          <w:sz w:val="24"/>
          <w:szCs w:val="24"/>
          <w:lang w:eastAsia="en-GB"/>
        </w:rPr>
        <w:t>Concrete:</w:t>
      </w:r>
      <w:r w:rsidRPr="00090390">
        <w:rPr>
          <w:rFonts w:ascii="Arial" w:eastAsia="Times New Roman" w:hAnsi="Arial" w:cs="Arial"/>
          <w:sz w:val="24"/>
          <w:szCs w:val="24"/>
          <w:lang w:eastAsia="en-GB"/>
        </w:rPr>
        <w:t xml:space="preserve"> Concrete is a composite material consisting of cement, sand, gravel and water. It has a relatively high compressive </w:t>
      </w:r>
      <w:proofErr w:type="gramStart"/>
      <w:r w:rsidRPr="00090390">
        <w:rPr>
          <w:rFonts w:ascii="Arial" w:eastAsia="Times New Roman" w:hAnsi="Arial" w:cs="Arial"/>
          <w:sz w:val="24"/>
          <w:szCs w:val="24"/>
          <w:lang w:eastAsia="en-GB"/>
        </w:rPr>
        <w:t>strength</w:t>
      </w:r>
      <w:r w:rsidR="006B38C7" w:rsidRPr="00EF5D6F">
        <w:rPr>
          <w:rFonts w:ascii="Arial" w:eastAsia="Times New Roman" w:hAnsi="Arial" w:cs="Arial"/>
          <w:sz w:val="24"/>
          <w:szCs w:val="24"/>
          <w:lang w:eastAsia="en-GB"/>
        </w:rPr>
        <w:t>,</w:t>
      </w:r>
      <w:proofErr w:type="gramEnd"/>
      <w:r w:rsidR="006B38C7" w:rsidRPr="00EF5D6F">
        <w:rPr>
          <w:rFonts w:ascii="Arial" w:eastAsia="Times New Roman" w:hAnsi="Arial" w:cs="Arial"/>
          <w:sz w:val="24"/>
          <w:szCs w:val="24"/>
          <w:lang w:eastAsia="en-GB"/>
        </w:rPr>
        <w:t xml:space="preserve"> however it</w:t>
      </w:r>
      <w:r w:rsidRPr="00090390">
        <w:rPr>
          <w:rFonts w:ascii="Arial" w:eastAsia="Times New Roman" w:hAnsi="Arial" w:cs="Arial"/>
          <w:sz w:val="24"/>
          <w:szCs w:val="24"/>
          <w:lang w:eastAsia="en-GB"/>
        </w:rPr>
        <w:t xml:space="preserve"> lacks tensile strength. Concrete must be reinforced with steel rebar to increase a structure’s tensile capacity, ductility and elasticity.</w:t>
      </w:r>
    </w:p>
    <w:p w14:paraId="70F89D42" w14:textId="1061CF89" w:rsidR="009B4287" w:rsidRPr="00EF5D6F" w:rsidRDefault="009B4287" w:rsidP="00EF5D6F">
      <w:pPr>
        <w:shd w:val="clear" w:color="auto" w:fill="FFFFFF"/>
        <w:spacing w:after="360" w:line="360" w:lineRule="auto"/>
        <w:jc w:val="center"/>
        <w:rPr>
          <w:rFonts w:ascii="Arial" w:eastAsia="Times New Roman" w:hAnsi="Arial" w:cs="Arial"/>
          <w:b/>
          <w:bCs/>
          <w:sz w:val="24"/>
          <w:szCs w:val="24"/>
          <w:u w:val="single"/>
          <w:lang w:eastAsia="en-GB"/>
        </w:rPr>
      </w:pPr>
      <w:r w:rsidRPr="00EF5D6F">
        <w:rPr>
          <w:rFonts w:ascii="Arial" w:eastAsia="Times New Roman" w:hAnsi="Arial" w:cs="Arial"/>
          <w:b/>
          <w:bCs/>
          <w:sz w:val="24"/>
          <w:szCs w:val="24"/>
          <w:u w:val="single"/>
          <w:lang w:eastAsia="en-GB"/>
        </w:rPr>
        <w:t>Fire resistance</w:t>
      </w:r>
    </w:p>
    <w:p w14:paraId="73F595EC" w14:textId="4110444B" w:rsidR="009B4287" w:rsidRPr="00EF5D6F" w:rsidRDefault="009B4287" w:rsidP="00EF5D6F">
      <w:pPr>
        <w:shd w:val="clear" w:color="auto" w:fill="FFFFFF"/>
        <w:spacing w:after="360" w:line="360" w:lineRule="auto"/>
        <w:rPr>
          <w:rFonts w:ascii="Arial" w:eastAsia="Times New Roman" w:hAnsi="Arial" w:cs="Arial"/>
          <w:sz w:val="24"/>
          <w:szCs w:val="24"/>
          <w:lang w:eastAsia="en-GB"/>
        </w:rPr>
      </w:pPr>
      <w:r w:rsidRPr="009B4287">
        <w:rPr>
          <w:rFonts w:ascii="Arial" w:eastAsia="Times New Roman" w:hAnsi="Arial" w:cs="Arial"/>
          <w:b/>
          <w:bCs/>
          <w:sz w:val="24"/>
          <w:szCs w:val="24"/>
          <w:lang w:eastAsia="en-GB"/>
        </w:rPr>
        <w:t>Structural Steel:</w:t>
      </w:r>
      <w:r w:rsidRPr="009B4287">
        <w:rPr>
          <w:rFonts w:ascii="Arial" w:eastAsia="Times New Roman" w:hAnsi="Arial" w:cs="Arial"/>
          <w:sz w:val="24"/>
          <w:szCs w:val="24"/>
          <w:lang w:eastAsia="en-GB"/>
        </w:rPr>
        <w:t xml:space="preserve"> Steel is inherently a non-combustible material. However, when heated to extreme temperatures, strength can be significantly compromised. </w:t>
      </w:r>
    </w:p>
    <w:p w14:paraId="032CBF39" w14:textId="6A1D6A09" w:rsidR="003F1EE0" w:rsidRPr="00DA2CC6" w:rsidRDefault="009B4287" w:rsidP="00DA2CC6">
      <w:pPr>
        <w:shd w:val="clear" w:color="auto" w:fill="FFFFFF"/>
        <w:spacing w:after="360" w:line="360" w:lineRule="auto"/>
        <w:rPr>
          <w:rFonts w:ascii="Arial" w:eastAsia="Times New Roman" w:hAnsi="Arial" w:cs="Arial"/>
          <w:sz w:val="24"/>
          <w:szCs w:val="24"/>
          <w:lang w:eastAsia="en-GB"/>
        </w:rPr>
      </w:pPr>
      <w:r w:rsidRPr="009B4287">
        <w:rPr>
          <w:rFonts w:ascii="Arial" w:eastAsia="Times New Roman" w:hAnsi="Arial" w:cs="Arial"/>
          <w:b/>
          <w:bCs/>
          <w:sz w:val="24"/>
          <w:szCs w:val="24"/>
          <w:lang w:eastAsia="en-GB"/>
        </w:rPr>
        <w:t>Concrete:</w:t>
      </w:r>
      <w:r w:rsidRPr="009B4287">
        <w:rPr>
          <w:rFonts w:ascii="Arial" w:eastAsia="Times New Roman" w:hAnsi="Arial" w:cs="Arial"/>
          <w:sz w:val="24"/>
          <w:szCs w:val="24"/>
          <w:lang w:eastAsia="en-GB"/>
        </w:rPr>
        <w:t xml:space="preserve"> The composition of concrete makes it naturally fire resistant and in line with all International Building Codes. When concrete is used for building construction, many of the other components used in construction are not fire resistant. </w:t>
      </w:r>
    </w:p>
    <w:p w14:paraId="70DB19B2" w14:textId="5A44242D" w:rsidR="00242F7F" w:rsidRPr="00EF5D6F" w:rsidRDefault="00242F7F" w:rsidP="00EF5D6F">
      <w:pPr>
        <w:shd w:val="clear" w:color="auto" w:fill="FFFFFF"/>
        <w:spacing w:after="360" w:line="360" w:lineRule="auto"/>
        <w:jc w:val="center"/>
        <w:rPr>
          <w:rFonts w:ascii="Arial" w:eastAsia="Times New Roman" w:hAnsi="Arial" w:cs="Arial"/>
          <w:b/>
          <w:bCs/>
          <w:sz w:val="24"/>
          <w:szCs w:val="24"/>
          <w:u w:val="single"/>
          <w:lang w:eastAsia="en-GB"/>
        </w:rPr>
      </w:pPr>
      <w:r w:rsidRPr="00EF5D6F">
        <w:rPr>
          <w:rFonts w:ascii="Arial" w:eastAsia="Times New Roman" w:hAnsi="Arial" w:cs="Arial"/>
          <w:b/>
          <w:bCs/>
          <w:sz w:val="24"/>
          <w:szCs w:val="24"/>
          <w:u w:val="single"/>
          <w:lang w:eastAsia="en-GB"/>
        </w:rPr>
        <w:t>Sustainability</w:t>
      </w:r>
    </w:p>
    <w:p w14:paraId="305B59F5" w14:textId="77777777" w:rsidR="00242F7F" w:rsidRPr="00242F7F" w:rsidRDefault="00242F7F" w:rsidP="00EF5D6F">
      <w:pPr>
        <w:shd w:val="clear" w:color="auto" w:fill="FFFFFF"/>
        <w:spacing w:after="360" w:line="360" w:lineRule="auto"/>
        <w:rPr>
          <w:rFonts w:ascii="Arial" w:eastAsia="Times New Roman" w:hAnsi="Arial" w:cs="Arial"/>
          <w:sz w:val="24"/>
          <w:szCs w:val="24"/>
          <w:lang w:eastAsia="en-GB"/>
        </w:rPr>
      </w:pPr>
      <w:r w:rsidRPr="00242F7F">
        <w:rPr>
          <w:rFonts w:ascii="Arial" w:eastAsia="Times New Roman" w:hAnsi="Arial" w:cs="Arial"/>
          <w:b/>
          <w:bCs/>
          <w:sz w:val="24"/>
          <w:szCs w:val="24"/>
          <w:lang w:eastAsia="en-GB"/>
        </w:rPr>
        <w:t>Structural Steel:</w:t>
      </w:r>
      <w:r w:rsidRPr="00242F7F">
        <w:rPr>
          <w:rFonts w:ascii="Arial" w:eastAsia="Times New Roman" w:hAnsi="Arial" w:cs="Arial"/>
          <w:sz w:val="24"/>
          <w:szCs w:val="24"/>
          <w:lang w:eastAsia="en-GB"/>
        </w:rPr>
        <w:t> Structural steel is nearly 100% recyclable as well as 90% of all Structural Steel used today is created from recycled steel. Due to its long lifespan, steel can be used as well as adapted multiple times with little to no compromise to its structural integrity. When manufactured, fabricated and treated properly, structural steel will have a minimal impact on the environment.</w:t>
      </w:r>
    </w:p>
    <w:p w14:paraId="3B96E671" w14:textId="62C8A0F2" w:rsidR="00242F7F" w:rsidRPr="00EF5D6F" w:rsidRDefault="00242F7F" w:rsidP="00EF5D6F">
      <w:pPr>
        <w:shd w:val="clear" w:color="auto" w:fill="FFFFFF"/>
        <w:spacing w:after="360" w:line="360" w:lineRule="auto"/>
        <w:rPr>
          <w:rFonts w:ascii="Arial" w:eastAsia="Times New Roman" w:hAnsi="Arial" w:cs="Arial"/>
          <w:sz w:val="24"/>
          <w:szCs w:val="24"/>
          <w:lang w:eastAsia="en-GB"/>
        </w:rPr>
      </w:pPr>
      <w:r w:rsidRPr="00242F7F">
        <w:rPr>
          <w:rFonts w:ascii="Arial" w:eastAsia="Times New Roman" w:hAnsi="Arial" w:cs="Arial"/>
          <w:b/>
          <w:bCs/>
          <w:sz w:val="24"/>
          <w:szCs w:val="24"/>
          <w:lang w:eastAsia="en-GB"/>
        </w:rPr>
        <w:t>Concrete:</w:t>
      </w:r>
      <w:r w:rsidRPr="00242F7F">
        <w:rPr>
          <w:rFonts w:ascii="Arial" w:eastAsia="Times New Roman" w:hAnsi="Arial" w:cs="Arial"/>
          <w:sz w:val="24"/>
          <w:szCs w:val="24"/>
          <w:lang w:eastAsia="en-GB"/>
        </w:rPr>
        <w:t> The elements within concrete are natural to our environment, reducing the harm to our world. Concrete may be crushed and used in future mixtures. This type of recycling can reduce a presence of concrete in landfills.</w:t>
      </w:r>
    </w:p>
    <w:p w14:paraId="2C841E0C" w14:textId="77777777" w:rsidR="00DA2CC6" w:rsidRDefault="00DA2CC6" w:rsidP="00EF5D6F">
      <w:pPr>
        <w:shd w:val="clear" w:color="auto" w:fill="FFFFFF"/>
        <w:spacing w:after="360" w:line="360" w:lineRule="auto"/>
        <w:jc w:val="center"/>
        <w:rPr>
          <w:rFonts w:ascii="Arial" w:eastAsia="Times New Roman" w:hAnsi="Arial" w:cs="Arial"/>
          <w:b/>
          <w:bCs/>
          <w:sz w:val="24"/>
          <w:szCs w:val="24"/>
          <w:u w:val="single"/>
          <w:lang w:eastAsia="en-GB"/>
        </w:rPr>
      </w:pPr>
    </w:p>
    <w:p w14:paraId="45D3580E" w14:textId="0579CB97" w:rsidR="007630AF" w:rsidRPr="00EF5D6F" w:rsidRDefault="007630AF" w:rsidP="00EF5D6F">
      <w:pPr>
        <w:shd w:val="clear" w:color="auto" w:fill="FFFFFF"/>
        <w:spacing w:after="360" w:line="360" w:lineRule="auto"/>
        <w:jc w:val="center"/>
        <w:rPr>
          <w:rFonts w:ascii="Arial" w:eastAsia="Times New Roman" w:hAnsi="Arial" w:cs="Arial"/>
          <w:b/>
          <w:bCs/>
          <w:sz w:val="24"/>
          <w:szCs w:val="24"/>
          <w:u w:val="single"/>
          <w:lang w:eastAsia="en-GB"/>
        </w:rPr>
      </w:pPr>
      <w:r w:rsidRPr="00EF5D6F">
        <w:rPr>
          <w:rFonts w:ascii="Arial" w:eastAsia="Times New Roman" w:hAnsi="Arial" w:cs="Arial"/>
          <w:b/>
          <w:bCs/>
          <w:sz w:val="24"/>
          <w:szCs w:val="24"/>
          <w:u w:val="single"/>
          <w:lang w:eastAsia="en-GB"/>
        </w:rPr>
        <w:t>Versatility</w:t>
      </w:r>
    </w:p>
    <w:p w14:paraId="46823E6F" w14:textId="71FA3C7A" w:rsidR="007630AF" w:rsidRPr="007630AF" w:rsidRDefault="007630AF" w:rsidP="00EF5D6F">
      <w:pPr>
        <w:shd w:val="clear" w:color="auto" w:fill="FFFFFF"/>
        <w:spacing w:after="360" w:line="360" w:lineRule="auto"/>
        <w:rPr>
          <w:rFonts w:ascii="Arial" w:eastAsia="Times New Roman" w:hAnsi="Arial" w:cs="Arial"/>
          <w:sz w:val="24"/>
          <w:szCs w:val="24"/>
          <w:lang w:eastAsia="en-GB"/>
        </w:rPr>
      </w:pPr>
      <w:r w:rsidRPr="007630AF">
        <w:rPr>
          <w:rFonts w:ascii="Arial" w:eastAsia="Times New Roman" w:hAnsi="Arial" w:cs="Arial"/>
          <w:b/>
          <w:bCs/>
          <w:sz w:val="24"/>
          <w:szCs w:val="24"/>
          <w:lang w:eastAsia="en-GB"/>
        </w:rPr>
        <w:t>Structural Steel: </w:t>
      </w:r>
      <w:r w:rsidRPr="007630AF">
        <w:rPr>
          <w:rFonts w:ascii="Arial" w:eastAsia="Times New Roman" w:hAnsi="Arial" w:cs="Arial"/>
          <w:sz w:val="24"/>
          <w:szCs w:val="24"/>
          <w:lang w:eastAsia="en-GB"/>
        </w:rPr>
        <w:t>Steel is a flexible material that can be fabricated into a wide array of designs for endless applications. The strength</w:t>
      </w:r>
      <w:r w:rsidRPr="00EF5D6F">
        <w:rPr>
          <w:rFonts w:ascii="Arial" w:eastAsia="Times New Roman" w:hAnsi="Arial" w:cs="Arial"/>
          <w:sz w:val="24"/>
          <w:szCs w:val="24"/>
          <w:lang w:eastAsia="en-GB"/>
        </w:rPr>
        <w:t xml:space="preserve"> </w:t>
      </w:r>
      <w:r w:rsidRPr="007630AF">
        <w:rPr>
          <w:rFonts w:ascii="Arial" w:eastAsia="Times New Roman" w:hAnsi="Arial" w:cs="Arial"/>
          <w:sz w:val="24"/>
          <w:szCs w:val="24"/>
          <w:lang w:eastAsia="en-GB"/>
        </w:rPr>
        <w:t>to</w:t>
      </w:r>
      <w:r w:rsidRPr="00EF5D6F">
        <w:rPr>
          <w:rFonts w:ascii="Arial" w:eastAsia="Times New Roman" w:hAnsi="Arial" w:cs="Arial"/>
          <w:sz w:val="24"/>
          <w:szCs w:val="24"/>
          <w:lang w:eastAsia="en-GB"/>
        </w:rPr>
        <w:t xml:space="preserve"> </w:t>
      </w:r>
      <w:r w:rsidRPr="007630AF">
        <w:rPr>
          <w:rFonts w:ascii="Arial" w:eastAsia="Times New Roman" w:hAnsi="Arial" w:cs="Arial"/>
          <w:sz w:val="24"/>
          <w:szCs w:val="24"/>
          <w:lang w:eastAsia="en-GB"/>
        </w:rPr>
        <w:t>weight ratio of steel is much higher when compared to other affordable building materials. Steel also offers many different aesthetic options that different materials</w:t>
      </w:r>
      <w:r w:rsidRPr="00EF5D6F">
        <w:rPr>
          <w:rFonts w:ascii="Arial" w:eastAsia="Times New Roman" w:hAnsi="Arial" w:cs="Arial"/>
          <w:sz w:val="24"/>
          <w:szCs w:val="24"/>
          <w:lang w:eastAsia="en-GB"/>
        </w:rPr>
        <w:t>.</w:t>
      </w:r>
    </w:p>
    <w:p w14:paraId="0DA1F0B5" w14:textId="0F21AE6B" w:rsidR="007630AF" w:rsidRPr="007630AF" w:rsidRDefault="007630AF" w:rsidP="00EF5D6F">
      <w:pPr>
        <w:shd w:val="clear" w:color="auto" w:fill="FFFFFF"/>
        <w:spacing w:after="360" w:line="360" w:lineRule="auto"/>
        <w:rPr>
          <w:rFonts w:ascii="Arial" w:eastAsia="Times New Roman" w:hAnsi="Arial" w:cs="Arial"/>
          <w:sz w:val="24"/>
          <w:szCs w:val="24"/>
          <w:lang w:eastAsia="en-GB"/>
        </w:rPr>
      </w:pPr>
      <w:r w:rsidRPr="007630AF">
        <w:rPr>
          <w:rFonts w:ascii="Arial" w:eastAsia="Times New Roman" w:hAnsi="Arial" w:cs="Arial"/>
          <w:b/>
          <w:bCs/>
          <w:sz w:val="24"/>
          <w:szCs w:val="24"/>
          <w:lang w:eastAsia="en-GB"/>
        </w:rPr>
        <w:t>Concrete:</w:t>
      </w:r>
      <w:r w:rsidRPr="007630AF">
        <w:rPr>
          <w:rFonts w:ascii="Arial" w:eastAsia="Times New Roman" w:hAnsi="Arial" w:cs="Arial"/>
          <w:sz w:val="24"/>
          <w:szCs w:val="24"/>
          <w:lang w:eastAsia="en-GB"/>
        </w:rPr>
        <w:t xml:space="preserve"> Although concrete can be </w:t>
      </w:r>
      <w:r w:rsidRPr="00EF5D6F">
        <w:rPr>
          <w:rFonts w:ascii="Arial" w:eastAsia="Times New Roman" w:hAnsi="Arial" w:cs="Arial"/>
          <w:sz w:val="24"/>
          <w:szCs w:val="24"/>
          <w:lang w:eastAsia="en-GB"/>
        </w:rPr>
        <w:t>moulded</w:t>
      </w:r>
      <w:r w:rsidRPr="007630AF">
        <w:rPr>
          <w:rFonts w:ascii="Arial" w:eastAsia="Times New Roman" w:hAnsi="Arial" w:cs="Arial"/>
          <w:sz w:val="24"/>
          <w:szCs w:val="24"/>
          <w:lang w:eastAsia="en-GB"/>
        </w:rPr>
        <w:t xml:space="preserve"> into many different shapes, it does face some limitations when it comes to </w:t>
      </w:r>
      <w:r w:rsidR="003F1EE0" w:rsidRPr="00EF5D6F">
        <w:rPr>
          <w:rFonts w:ascii="Arial" w:eastAsia="Times New Roman" w:hAnsi="Arial" w:cs="Arial"/>
          <w:sz w:val="24"/>
          <w:szCs w:val="24"/>
          <w:lang w:eastAsia="en-GB"/>
        </w:rPr>
        <w:t>floor-to-floor</w:t>
      </w:r>
      <w:r w:rsidRPr="007630AF">
        <w:rPr>
          <w:rFonts w:ascii="Arial" w:eastAsia="Times New Roman" w:hAnsi="Arial" w:cs="Arial"/>
          <w:sz w:val="24"/>
          <w:szCs w:val="24"/>
          <w:lang w:eastAsia="en-GB"/>
        </w:rPr>
        <w:t xml:space="preserve"> construction heights and long, open spans.</w:t>
      </w:r>
    </w:p>
    <w:p w14:paraId="3FC8EEFC" w14:textId="4A6326C5" w:rsidR="00A265B3" w:rsidRPr="00EF5D6F" w:rsidRDefault="00A265B3" w:rsidP="00EF5D6F">
      <w:pPr>
        <w:shd w:val="clear" w:color="auto" w:fill="FFFFFF"/>
        <w:spacing w:after="360" w:line="360" w:lineRule="auto"/>
        <w:jc w:val="center"/>
        <w:rPr>
          <w:rFonts w:ascii="Arial" w:eastAsia="Times New Roman" w:hAnsi="Arial" w:cs="Arial"/>
          <w:b/>
          <w:bCs/>
          <w:sz w:val="24"/>
          <w:szCs w:val="24"/>
          <w:u w:val="single"/>
          <w:lang w:eastAsia="en-GB"/>
        </w:rPr>
      </w:pPr>
      <w:r w:rsidRPr="00EF5D6F">
        <w:rPr>
          <w:rFonts w:ascii="Arial" w:eastAsia="Times New Roman" w:hAnsi="Arial" w:cs="Arial"/>
          <w:b/>
          <w:bCs/>
          <w:sz w:val="24"/>
          <w:szCs w:val="24"/>
          <w:u w:val="single"/>
          <w:lang w:eastAsia="en-GB"/>
        </w:rPr>
        <w:t>Corrosion</w:t>
      </w:r>
    </w:p>
    <w:p w14:paraId="51B40519" w14:textId="2F70AD11" w:rsidR="00A265B3" w:rsidRPr="00A265B3" w:rsidRDefault="00A265B3" w:rsidP="00EF5D6F">
      <w:pPr>
        <w:shd w:val="clear" w:color="auto" w:fill="FFFFFF"/>
        <w:spacing w:after="360" w:line="360" w:lineRule="auto"/>
        <w:rPr>
          <w:rFonts w:ascii="Arial" w:eastAsia="Times New Roman" w:hAnsi="Arial" w:cs="Arial"/>
          <w:sz w:val="24"/>
          <w:szCs w:val="24"/>
          <w:lang w:eastAsia="en-GB"/>
        </w:rPr>
      </w:pPr>
      <w:r w:rsidRPr="00A265B3">
        <w:rPr>
          <w:rFonts w:ascii="Arial" w:eastAsia="Times New Roman" w:hAnsi="Arial" w:cs="Arial"/>
          <w:b/>
          <w:bCs/>
          <w:sz w:val="24"/>
          <w:szCs w:val="24"/>
          <w:lang w:eastAsia="en-GB"/>
        </w:rPr>
        <w:t>Structural Steel:</w:t>
      </w:r>
      <w:r w:rsidRPr="00A265B3">
        <w:rPr>
          <w:rFonts w:ascii="Arial" w:eastAsia="Times New Roman" w:hAnsi="Arial" w:cs="Arial"/>
          <w:sz w:val="24"/>
          <w:szCs w:val="24"/>
          <w:lang w:eastAsia="en-GB"/>
        </w:rPr>
        <w:t xml:space="preserve"> Steel may corrode when it </w:t>
      </w:r>
      <w:r w:rsidRPr="00EF5D6F">
        <w:rPr>
          <w:rFonts w:ascii="Arial" w:eastAsia="Times New Roman" w:hAnsi="Arial" w:cs="Arial"/>
          <w:sz w:val="24"/>
          <w:szCs w:val="24"/>
          <w:lang w:eastAsia="en-GB"/>
        </w:rPr>
        <w:t>encounters</w:t>
      </w:r>
      <w:r w:rsidRPr="00A265B3">
        <w:rPr>
          <w:rFonts w:ascii="Arial" w:eastAsia="Times New Roman" w:hAnsi="Arial" w:cs="Arial"/>
          <w:sz w:val="24"/>
          <w:szCs w:val="24"/>
          <w:lang w:eastAsia="en-GB"/>
        </w:rPr>
        <w:t xml:space="preserve"> water. If left without proper care, it could affect the safety and security of a structure. </w:t>
      </w:r>
    </w:p>
    <w:p w14:paraId="02345E16" w14:textId="220A3400" w:rsidR="00A265B3" w:rsidRPr="00EF5D6F" w:rsidRDefault="00A265B3" w:rsidP="00EF5D6F">
      <w:pPr>
        <w:shd w:val="clear" w:color="auto" w:fill="FFFFFF"/>
        <w:spacing w:after="360" w:line="360" w:lineRule="auto"/>
        <w:rPr>
          <w:rFonts w:ascii="Arial" w:eastAsia="Times New Roman" w:hAnsi="Arial" w:cs="Arial"/>
          <w:sz w:val="24"/>
          <w:szCs w:val="24"/>
          <w:lang w:eastAsia="en-GB"/>
        </w:rPr>
      </w:pPr>
      <w:r w:rsidRPr="00A265B3">
        <w:rPr>
          <w:rFonts w:ascii="Arial" w:eastAsia="Times New Roman" w:hAnsi="Arial" w:cs="Arial"/>
          <w:b/>
          <w:bCs/>
          <w:sz w:val="24"/>
          <w:szCs w:val="24"/>
          <w:lang w:eastAsia="en-GB"/>
        </w:rPr>
        <w:t>Concrete:</w:t>
      </w:r>
      <w:r w:rsidRPr="00A265B3">
        <w:rPr>
          <w:rFonts w:ascii="Arial" w:eastAsia="Times New Roman" w:hAnsi="Arial" w:cs="Arial"/>
          <w:sz w:val="24"/>
          <w:szCs w:val="24"/>
          <w:lang w:eastAsia="en-GB"/>
        </w:rPr>
        <w:t> With proper construction and care, reinforced concrete is water resistant and will not corrode. However, it</w:t>
      </w:r>
      <w:r w:rsidR="00BE60B5" w:rsidRPr="00EF5D6F">
        <w:rPr>
          <w:rFonts w:ascii="Arial" w:eastAsia="Times New Roman" w:hAnsi="Arial" w:cs="Arial"/>
          <w:sz w:val="24"/>
          <w:szCs w:val="24"/>
          <w:lang w:eastAsia="en-GB"/>
        </w:rPr>
        <w:t xml:space="preserve"> is </w:t>
      </w:r>
      <w:r w:rsidRPr="00A265B3">
        <w:rPr>
          <w:rFonts w:ascii="Arial" w:eastAsia="Times New Roman" w:hAnsi="Arial" w:cs="Arial"/>
          <w:sz w:val="24"/>
          <w:szCs w:val="24"/>
          <w:lang w:eastAsia="en-GB"/>
        </w:rPr>
        <w:t>important to note that the steel reinforcement inside should never be exposed. If exposed, the steel becomes compromised and can easily corrode, compromising the strength of the structure.</w:t>
      </w:r>
    </w:p>
    <w:p w14:paraId="1068BEB9" w14:textId="273D9736" w:rsidR="003F1EE0" w:rsidRPr="00DA2CC6" w:rsidRDefault="00F573FA" w:rsidP="00EF5D6F">
      <w:pPr>
        <w:shd w:val="clear" w:color="auto" w:fill="FFFFFF"/>
        <w:spacing w:after="360" w:line="360" w:lineRule="auto"/>
        <w:rPr>
          <w:rFonts w:ascii="Arial" w:eastAsia="Times New Roman" w:hAnsi="Arial" w:cs="Arial"/>
          <w:i/>
          <w:iCs/>
          <w:sz w:val="24"/>
          <w:szCs w:val="24"/>
          <w:lang w:eastAsia="en-GB"/>
        </w:rPr>
      </w:pPr>
      <w:hyperlink r:id="rId25" w:history="1">
        <w:r w:rsidRPr="00DA2CC6">
          <w:rPr>
            <w:rStyle w:val="Hyperlink"/>
            <w:rFonts w:ascii="Arial" w:eastAsia="Times New Roman" w:hAnsi="Arial" w:cs="Arial"/>
            <w:i/>
            <w:iCs/>
            <w:color w:val="auto"/>
            <w:sz w:val="24"/>
            <w:szCs w:val="24"/>
            <w:u w:val="none"/>
            <w:lang w:eastAsia="en-GB"/>
          </w:rPr>
          <w:t>https://blog.swantonweld.com/steel-vs.-concrete-which-comes-out-on-top</w:t>
        </w:r>
      </w:hyperlink>
      <w:r w:rsidR="00A23C6F" w:rsidRPr="00DA2CC6">
        <w:rPr>
          <w:rStyle w:val="FootnoteReference"/>
          <w:rFonts w:ascii="Arial" w:eastAsia="Times New Roman" w:hAnsi="Arial" w:cs="Arial"/>
          <w:i/>
          <w:iCs/>
          <w:sz w:val="24"/>
          <w:szCs w:val="24"/>
          <w:lang w:eastAsia="en-GB"/>
        </w:rPr>
        <w:footnoteReference w:id="12"/>
      </w:r>
    </w:p>
    <w:p w14:paraId="4FC5F563" w14:textId="2F9208CF" w:rsidR="00F573FA" w:rsidRPr="00EF5D6F" w:rsidRDefault="00EA6411" w:rsidP="00EF5D6F">
      <w:pPr>
        <w:pStyle w:val="Heading1"/>
        <w:spacing w:line="360" w:lineRule="auto"/>
        <w:rPr>
          <w:rFonts w:ascii="Arial" w:eastAsia="Times New Roman" w:hAnsi="Arial" w:cs="Arial"/>
          <w:color w:val="auto"/>
          <w:sz w:val="24"/>
          <w:szCs w:val="24"/>
          <w:lang w:eastAsia="en-GB"/>
        </w:rPr>
      </w:pPr>
      <w:bookmarkStart w:id="12" w:name="_Toc65619216"/>
      <w:r w:rsidRPr="00EF5D6F">
        <w:rPr>
          <w:rFonts w:ascii="Arial" w:eastAsia="Times New Roman" w:hAnsi="Arial" w:cs="Arial"/>
          <w:sz w:val="24"/>
          <w:szCs w:val="24"/>
          <w:lang w:eastAsia="en-GB"/>
        </w:rPr>
        <w:t>Durability and climate resistance</w:t>
      </w:r>
      <w:bookmarkEnd w:id="12"/>
    </w:p>
    <w:p w14:paraId="58D338F1" w14:textId="58EAC447" w:rsidR="00A265B3" w:rsidRPr="00EF5D6F" w:rsidRDefault="00CD4D03" w:rsidP="00EF5D6F">
      <w:pPr>
        <w:shd w:val="clear" w:color="auto" w:fill="FFFFFF"/>
        <w:spacing w:after="360" w:line="360" w:lineRule="auto"/>
        <w:jc w:val="center"/>
        <w:rPr>
          <w:rFonts w:ascii="Arial" w:eastAsia="Times New Roman" w:hAnsi="Arial" w:cs="Arial"/>
          <w:b/>
          <w:bCs/>
          <w:sz w:val="24"/>
          <w:szCs w:val="24"/>
          <w:u w:val="single"/>
          <w:lang w:eastAsia="en-GB"/>
        </w:rPr>
      </w:pPr>
      <w:r w:rsidRPr="00EF5D6F">
        <w:rPr>
          <w:rFonts w:ascii="Arial" w:eastAsia="Times New Roman" w:hAnsi="Arial" w:cs="Arial"/>
          <w:b/>
          <w:bCs/>
          <w:sz w:val="24"/>
          <w:szCs w:val="24"/>
          <w:u w:val="single"/>
          <w:lang w:eastAsia="en-GB"/>
        </w:rPr>
        <w:t>Burj Khalifa</w:t>
      </w:r>
    </w:p>
    <w:p w14:paraId="5CE797EF" w14:textId="77777777" w:rsidR="00DA2CC6" w:rsidRDefault="00C503E0" w:rsidP="00EF5D6F">
      <w:pPr>
        <w:shd w:val="clear" w:color="auto" w:fill="FFFFFF"/>
        <w:spacing w:after="360" w:line="360" w:lineRule="auto"/>
        <w:rPr>
          <w:rFonts w:ascii="Arial" w:hAnsi="Arial" w:cs="Arial"/>
          <w:color w:val="000000"/>
          <w:sz w:val="24"/>
          <w:szCs w:val="24"/>
          <w:shd w:val="clear" w:color="auto" w:fill="FFFFFF"/>
        </w:rPr>
      </w:pPr>
      <w:r w:rsidRPr="00EF5D6F">
        <w:rPr>
          <w:rFonts w:ascii="Arial" w:hAnsi="Arial" w:cs="Arial"/>
          <w:color w:val="000000"/>
          <w:sz w:val="24"/>
          <w:szCs w:val="24"/>
          <w:shd w:val="clear" w:color="auto" w:fill="FFFFFF"/>
        </w:rPr>
        <w:t xml:space="preserve">While durability is important for almost any concrete structure, it is certainly an issue where the world’s tallest building is concerned. At 828 meters high, Burj Khalifa </w:t>
      </w:r>
    </w:p>
    <w:p w14:paraId="4A74BB86" w14:textId="77777777" w:rsidR="00DA2CC6" w:rsidRDefault="00DA2CC6" w:rsidP="00EF5D6F">
      <w:pPr>
        <w:shd w:val="clear" w:color="auto" w:fill="FFFFFF"/>
        <w:spacing w:after="360" w:line="360" w:lineRule="auto"/>
        <w:rPr>
          <w:rFonts w:ascii="Arial" w:hAnsi="Arial" w:cs="Arial"/>
          <w:color w:val="000000"/>
          <w:sz w:val="24"/>
          <w:szCs w:val="24"/>
          <w:shd w:val="clear" w:color="auto" w:fill="FFFFFF"/>
        </w:rPr>
      </w:pPr>
    </w:p>
    <w:p w14:paraId="037CD958" w14:textId="77777777" w:rsidR="00DA2CC6" w:rsidRDefault="00DA2CC6" w:rsidP="00EF5D6F">
      <w:pPr>
        <w:shd w:val="clear" w:color="auto" w:fill="FFFFFF"/>
        <w:spacing w:after="360" w:line="360" w:lineRule="auto"/>
        <w:rPr>
          <w:rFonts w:ascii="Arial" w:hAnsi="Arial" w:cs="Arial"/>
          <w:color w:val="000000"/>
          <w:sz w:val="24"/>
          <w:szCs w:val="24"/>
          <w:shd w:val="clear" w:color="auto" w:fill="FFFFFF"/>
        </w:rPr>
      </w:pPr>
    </w:p>
    <w:p w14:paraId="7A8DA1F9" w14:textId="1B673F9B" w:rsidR="00DA2CC6" w:rsidRDefault="00DA2CC6" w:rsidP="00EF5D6F">
      <w:pPr>
        <w:shd w:val="clear" w:color="auto" w:fill="FFFFFF"/>
        <w:spacing w:after="360" w:line="360" w:lineRule="auto"/>
        <w:rPr>
          <w:rFonts w:ascii="Arial" w:hAnsi="Arial" w:cs="Arial"/>
          <w:color w:val="000000"/>
          <w:sz w:val="24"/>
          <w:szCs w:val="24"/>
          <w:shd w:val="clear" w:color="auto" w:fill="FFFFFF"/>
        </w:rPr>
      </w:pPr>
      <w:r w:rsidRPr="00EF5D6F">
        <w:rPr>
          <w:rFonts w:ascii="Arial" w:hAnsi="Arial" w:cs="Arial"/>
          <w:color w:val="000000"/>
          <w:sz w:val="24"/>
          <w:szCs w:val="24"/>
          <w:shd w:val="clear" w:color="auto" w:fill="FFFFFF"/>
        </w:rPr>
        <w:t>Tower in Dubai</w:t>
      </w:r>
      <w:r w:rsidR="00C503E0" w:rsidRPr="00EF5D6F">
        <w:rPr>
          <w:rFonts w:ascii="Arial" w:hAnsi="Arial" w:cs="Arial"/>
          <w:color w:val="000000"/>
          <w:sz w:val="24"/>
          <w:szCs w:val="24"/>
          <w:shd w:val="clear" w:color="auto" w:fill="FFFFFF"/>
        </w:rPr>
        <w:t xml:space="preserve"> </w:t>
      </w:r>
      <w:r w:rsidR="00C503E0" w:rsidRPr="00EF5D6F">
        <w:rPr>
          <w:rFonts w:ascii="Arial" w:hAnsi="Arial" w:cs="Arial"/>
          <w:color w:val="000000"/>
          <w:sz w:val="24"/>
          <w:szCs w:val="24"/>
          <w:shd w:val="clear" w:color="auto" w:fill="FFFFFF"/>
        </w:rPr>
        <w:t xml:space="preserve">must be supported by a base of 192 piles descending more than 50 meters underground. This foundation is exposed to harsh groundwater. As the </w:t>
      </w:r>
    </w:p>
    <w:p w14:paraId="5846BD46" w14:textId="6381830E" w:rsidR="006B38C7" w:rsidRPr="00EF5D6F" w:rsidRDefault="00C503E0" w:rsidP="00EF5D6F">
      <w:pPr>
        <w:shd w:val="clear" w:color="auto" w:fill="FFFFFF"/>
        <w:spacing w:after="360" w:line="360" w:lineRule="auto"/>
        <w:rPr>
          <w:rFonts w:ascii="Arial" w:hAnsi="Arial" w:cs="Arial"/>
          <w:color w:val="000000"/>
          <w:sz w:val="24"/>
          <w:szCs w:val="24"/>
          <w:shd w:val="clear" w:color="auto" w:fill="FFFFFF"/>
        </w:rPr>
      </w:pPr>
      <w:r w:rsidRPr="00EF5D6F">
        <w:rPr>
          <w:rFonts w:ascii="Arial" w:hAnsi="Arial" w:cs="Arial"/>
          <w:color w:val="000000"/>
          <w:sz w:val="24"/>
          <w:szCs w:val="24"/>
          <w:shd w:val="clear" w:color="auto" w:fill="FFFFFF"/>
        </w:rPr>
        <w:t xml:space="preserve">building designers looked for materials that would help Burj Khalifa achieve a 100-year service life, they chose MCI-2005 out of </w:t>
      </w:r>
      <w:r w:rsidRPr="00EF5D6F">
        <w:rPr>
          <w:rFonts w:ascii="Arial" w:hAnsi="Arial" w:cs="Arial"/>
          <w:color w:val="000000"/>
          <w:sz w:val="24"/>
          <w:szCs w:val="24"/>
          <w:shd w:val="clear" w:color="auto" w:fill="FFFFFF"/>
        </w:rPr>
        <w:t>several</w:t>
      </w:r>
      <w:r w:rsidRPr="00EF5D6F">
        <w:rPr>
          <w:rFonts w:ascii="Arial" w:hAnsi="Arial" w:cs="Arial"/>
          <w:color w:val="000000"/>
          <w:sz w:val="24"/>
          <w:szCs w:val="24"/>
          <w:shd w:val="clear" w:color="auto" w:fill="FFFFFF"/>
        </w:rPr>
        <w:t xml:space="preserve"> products evaluated for use in the substructure. MCI-2005 would give the substructure added protection from its exposure to extreme chlorides in the groundwater, increasing the service life of this critical foundation, and in turn helping to sustain the rest of the tower.</w:t>
      </w:r>
      <w:r w:rsidR="005604F3" w:rsidRPr="00EF5D6F">
        <w:rPr>
          <w:rFonts w:ascii="Arial" w:hAnsi="Arial" w:cs="Arial"/>
          <w:color w:val="000000"/>
          <w:sz w:val="24"/>
          <w:szCs w:val="24"/>
          <w:shd w:val="clear" w:color="auto" w:fill="FFFFFF"/>
        </w:rPr>
        <w:t xml:space="preserve"> </w:t>
      </w:r>
      <w:r w:rsidR="005604F3" w:rsidRPr="00EF5D6F">
        <w:rPr>
          <w:rFonts w:ascii="Arial" w:hAnsi="Arial" w:cs="Arial"/>
          <w:color w:val="000000"/>
          <w:sz w:val="24"/>
          <w:szCs w:val="24"/>
          <w:shd w:val="clear" w:color="auto" w:fill="FFFFFF"/>
        </w:rPr>
        <w:t>By using MCI-2005 in severe environments like those surrounding Burj Khalifa, buildings will have a stronger resistance to corrosion and therefore possess greater durability. Increased durability will mean fewer repairs, greater structural integrity, and a longer service life, all leading to a more sustainable structure with the use of MCI.</w:t>
      </w:r>
    </w:p>
    <w:p w14:paraId="65B0FB7D" w14:textId="094A7A29" w:rsidR="00DF1119" w:rsidRPr="00090390" w:rsidRDefault="004A0A0B" w:rsidP="00EF5D6F">
      <w:pPr>
        <w:shd w:val="clear" w:color="auto" w:fill="FFFFFF"/>
        <w:spacing w:after="360" w:line="360" w:lineRule="auto"/>
        <w:rPr>
          <w:rFonts w:ascii="Arial" w:eastAsia="Times New Roman" w:hAnsi="Arial" w:cs="Arial"/>
          <w:i/>
          <w:iCs/>
          <w:sz w:val="24"/>
          <w:szCs w:val="24"/>
          <w:lang w:eastAsia="en-GB"/>
        </w:rPr>
      </w:pPr>
      <w:r w:rsidRPr="00DA2CC6">
        <w:rPr>
          <w:rFonts w:ascii="Arial" w:eastAsia="Times New Roman" w:hAnsi="Arial" w:cs="Arial"/>
          <w:i/>
          <w:iCs/>
          <w:sz w:val="24"/>
          <w:szCs w:val="24"/>
          <w:lang w:eastAsia="en-GB"/>
        </w:rPr>
        <w:t>https://www.forconstructionpros.com/concrete/equipment-products/rebar-accessories-equipment/article/12283920/durability-the-cornerstone-of-sustainable-construction#:~:text=While%20durability%20is%20important%20for,more%20than%2050%20meters%20underground.</w:t>
      </w:r>
    </w:p>
    <w:p w14:paraId="19246061" w14:textId="77777777" w:rsidR="00DD3FFC" w:rsidRPr="00EF5D6F" w:rsidRDefault="00DD3FFC" w:rsidP="00EF5D6F">
      <w:pPr>
        <w:pStyle w:val="NormalWeb"/>
        <w:shd w:val="clear" w:color="auto" w:fill="FFFFFF"/>
        <w:spacing w:line="360" w:lineRule="auto"/>
        <w:rPr>
          <w:rFonts w:ascii="Arial" w:hAnsi="Arial" w:cs="Arial"/>
          <w:shd w:val="clear" w:color="auto" w:fill="FFFFFF"/>
        </w:rPr>
      </w:pPr>
      <w:r w:rsidRPr="00EF5D6F">
        <w:rPr>
          <w:rFonts w:ascii="Arial" w:hAnsi="Arial" w:cs="Arial"/>
          <w:shd w:val="clear" w:color="auto" w:fill="FFFFFF"/>
        </w:rPr>
        <w:t xml:space="preserve">With the Burj Khalifa being so high from the ground, ultimately the wind would be a massive issue. When wind swirls around a building it forms small </w:t>
      </w:r>
      <w:proofErr w:type="gramStart"/>
      <w:r w:rsidRPr="00EF5D6F">
        <w:rPr>
          <w:rFonts w:ascii="Arial" w:hAnsi="Arial" w:cs="Arial"/>
          <w:shd w:val="clear" w:color="auto" w:fill="FFFFFF"/>
        </w:rPr>
        <w:t>whirl</w:t>
      </w:r>
      <w:proofErr w:type="gramEnd"/>
      <w:r w:rsidRPr="00EF5D6F">
        <w:rPr>
          <w:rFonts w:ascii="Arial" w:hAnsi="Arial" w:cs="Arial"/>
          <w:shd w:val="clear" w:color="auto" w:fill="FFFFFF"/>
        </w:rPr>
        <w:t xml:space="preserve"> winds called vortices. These alternating pockets of air pressure create forces on the building that can cause it to rock from side to side. The higher you go up the building, there are 27 different shapes and each of them will generate slightly different vortices to the ones above or </w:t>
      </w:r>
      <w:proofErr w:type="gramStart"/>
      <w:r w:rsidRPr="00EF5D6F">
        <w:rPr>
          <w:rFonts w:ascii="Arial" w:hAnsi="Arial" w:cs="Arial"/>
          <w:shd w:val="clear" w:color="auto" w:fill="FFFFFF"/>
        </w:rPr>
        <w:t>below</w:t>
      </w:r>
      <w:proofErr w:type="gramEnd"/>
      <w:r w:rsidRPr="00EF5D6F">
        <w:rPr>
          <w:rFonts w:ascii="Arial" w:hAnsi="Arial" w:cs="Arial"/>
          <w:shd w:val="clear" w:color="auto" w:fill="FFFFFF"/>
        </w:rPr>
        <w:t xml:space="preserve"> so you are never getting large forces of wind on the building as they are always coming off at different rates, so the wind never really gets organised and this is a tactic known as ‘confusing the wind’. </w:t>
      </w:r>
    </w:p>
    <w:p w14:paraId="239239DD" w14:textId="77777777" w:rsidR="00DD3FFC" w:rsidRPr="00DA2CC6" w:rsidRDefault="00DD3FFC" w:rsidP="00EF5D6F">
      <w:pPr>
        <w:pStyle w:val="NormalWeb"/>
        <w:shd w:val="clear" w:color="auto" w:fill="FFFFFF"/>
        <w:spacing w:line="360" w:lineRule="auto"/>
        <w:rPr>
          <w:rFonts w:ascii="Arial" w:hAnsi="Arial" w:cs="Arial"/>
          <w:i/>
          <w:iCs/>
          <w:shd w:val="clear" w:color="auto" w:fill="FFFFFF"/>
        </w:rPr>
      </w:pPr>
      <w:r w:rsidRPr="00DA2CC6">
        <w:rPr>
          <w:rFonts w:ascii="Arial" w:hAnsi="Arial" w:cs="Arial"/>
          <w:i/>
          <w:iCs/>
          <w:shd w:val="clear" w:color="auto" w:fill="FFFFFF"/>
        </w:rPr>
        <w:t>https://www.youtube.com/watch?v=UIYzc1ALhVY&amp;t=78s</w:t>
      </w:r>
    </w:p>
    <w:p w14:paraId="0D60A505" w14:textId="77777777" w:rsidR="00DA2CC6" w:rsidRDefault="00DA2CC6" w:rsidP="00EF5D6F">
      <w:pPr>
        <w:pStyle w:val="NormalWeb"/>
        <w:shd w:val="clear" w:color="auto" w:fill="FFFFFF"/>
        <w:spacing w:line="360" w:lineRule="auto"/>
        <w:jc w:val="center"/>
        <w:rPr>
          <w:rFonts w:ascii="Arial" w:hAnsi="Arial" w:cs="Arial"/>
          <w:b/>
          <w:bCs/>
          <w:noProof/>
          <w:u w:val="single"/>
        </w:rPr>
      </w:pPr>
    </w:p>
    <w:p w14:paraId="63BF62EB" w14:textId="77777777" w:rsidR="00DA2CC6" w:rsidRDefault="00DA2CC6" w:rsidP="00EF5D6F">
      <w:pPr>
        <w:pStyle w:val="NormalWeb"/>
        <w:shd w:val="clear" w:color="auto" w:fill="FFFFFF"/>
        <w:spacing w:line="360" w:lineRule="auto"/>
        <w:jc w:val="center"/>
        <w:rPr>
          <w:rFonts w:ascii="Arial" w:hAnsi="Arial" w:cs="Arial"/>
          <w:b/>
          <w:bCs/>
          <w:noProof/>
          <w:u w:val="single"/>
        </w:rPr>
      </w:pPr>
    </w:p>
    <w:p w14:paraId="589DC910" w14:textId="77777777" w:rsidR="00DA2CC6" w:rsidRDefault="00DA2CC6" w:rsidP="00EF5D6F">
      <w:pPr>
        <w:pStyle w:val="NormalWeb"/>
        <w:shd w:val="clear" w:color="auto" w:fill="FFFFFF"/>
        <w:spacing w:line="360" w:lineRule="auto"/>
        <w:jc w:val="center"/>
        <w:rPr>
          <w:rFonts w:ascii="Arial" w:hAnsi="Arial" w:cs="Arial"/>
          <w:b/>
          <w:bCs/>
          <w:noProof/>
          <w:u w:val="single"/>
        </w:rPr>
      </w:pPr>
    </w:p>
    <w:p w14:paraId="0CA7B701" w14:textId="4042AAC3" w:rsidR="00DD3FFC" w:rsidRPr="00EF5D6F" w:rsidRDefault="003F1EE0" w:rsidP="00EF5D6F">
      <w:pPr>
        <w:pStyle w:val="NormalWeb"/>
        <w:shd w:val="clear" w:color="auto" w:fill="FFFFFF"/>
        <w:spacing w:line="360" w:lineRule="auto"/>
        <w:jc w:val="center"/>
        <w:rPr>
          <w:rFonts w:ascii="Arial" w:hAnsi="Arial" w:cs="Arial"/>
          <w:b/>
          <w:bCs/>
          <w:noProof/>
          <w:u w:val="single"/>
        </w:rPr>
      </w:pPr>
      <w:r w:rsidRPr="00EF5D6F">
        <w:rPr>
          <w:rFonts w:ascii="Arial" w:hAnsi="Arial" w:cs="Arial"/>
          <w:b/>
          <w:bCs/>
          <w:noProof/>
          <w:u w:val="single"/>
        </w:rPr>
        <w:t>Empire state building</w:t>
      </w:r>
    </w:p>
    <w:p w14:paraId="5189C04A" w14:textId="77777777" w:rsidR="00AA6A87" w:rsidRPr="00AA6A87" w:rsidRDefault="00AA6A87" w:rsidP="00EF5D6F">
      <w:pPr>
        <w:spacing w:after="0" w:line="360" w:lineRule="auto"/>
        <w:rPr>
          <w:rFonts w:ascii="Arial" w:eastAsia="Times New Roman" w:hAnsi="Arial" w:cs="Arial"/>
          <w:sz w:val="24"/>
          <w:szCs w:val="24"/>
          <w:lang w:eastAsia="en-GB"/>
        </w:rPr>
      </w:pPr>
      <w:r w:rsidRPr="00AA6A87">
        <w:rPr>
          <w:rFonts w:ascii="Arial" w:eastAsia="Times New Roman" w:hAnsi="Arial" w:cs="Arial"/>
          <w:sz w:val="24"/>
          <w:szCs w:val="24"/>
          <w:lang w:eastAsia="en-GB"/>
        </w:rPr>
        <w:t>Skyscrapers constructed after the 1930s were made of concrete reinforced with steel, as opposed to just steel, which gave them the tensile strength of steel and the compressive strength of rock. They can resist both stretching and squeezing forces.</w:t>
      </w:r>
    </w:p>
    <w:p w14:paraId="2CA2BECF" w14:textId="77777777" w:rsidR="00AA6A87" w:rsidRPr="00AA6A87" w:rsidRDefault="00AA6A87" w:rsidP="00EF5D6F">
      <w:pPr>
        <w:spacing w:after="0" w:line="360" w:lineRule="auto"/>
        <w:rPr>
          <w:rFonts w:ascii="Arial" w:eastAsia="Times New Roman" w:hAnsi="Arial" w:cs="Arial"/>
          <w:sz w:val="24"/>
          <w:szCs w:val="24"/>
          <w:lang w:eastAsia="en-GB"/>
        </w:rPr>
      </w:pPr>
      <w:r w:rsidRPr="00AA6A87">
        <w:rPr>
          <w:rFonts w:ascii="Arial" w:eastAsia="Times New Roman" w:hAnsi="Arial" w:cs="Arial"/>
          <w:sz w:val="24"/>
          <w:szCs w:val="24"/>
          <w:lang w:eastAsia="en-GB"/>
        </w:rPr>
        <w:t>The earliest steel skyscrapers, like the Empire State Building, which date from the 1930s are least likely to remain standing in 7,000 years because they are constructed almost exclusively of steel, meaning they have exceptional tensile strength but are quite rigid and inflexible.</w:t>
      </w:r>
    </w:p>
    <w:p w14:paraId="331E8C8F" w14:textId="77777777" w:rsidR="00DA2CC6" w:rsidRDefault="00DA2CC6" w:rsidP="00EF5D6F">
      <w:pPr>
        <w:shd w:val="clear" w:color="auto" w:fill="FFFFFF"/>
        <w:spacing w:after="360" w:line="360" w:lineRule="auto"/>
        <w:jc w:val="both"/>
        <w:rPr>
          <w:rFonts w:ascii="Arial" w:eastAsia="Times New Roman" w:hAnsi="Arial" w:cs="Arial"/>
          <w:i/>
          <w:iCs/>
          <w:sz w:val="24"/>
          <w:szCs w:val="24"/>
          <w:lang w:eastAsia="en-GB"/>
        </w:rPr>
      </w:pPr>
    </w:p>
    <w:p w14:paraId="6063BB8C" w14:textId="539FC392" w:rsidR="00427354" w:rsidRPr="00DA2CC6" w:rsidRDefault="00427354" w:rsidP="00EF5D6F">
      <w:pPr>
        <w:shd w:val="clear" w:color="auto" w:fill="FFFFFF"/>
        <w:spacing w:after="360" w:line="360" w:lineRule="auto"/>
        <w:jc w:val="both"/>
        <w:rPr>
          <w:rFonts w:ascii="Arial" w:eastAsia="Times New Roman" w:hAnsi="Arial" w:cs="Arial"/>
          <w:i/>
          <w:iCs/>
          <w:sz w:val="24"/>
          <w:szCs w:val="24"/>
          <w:lang w:eastAsia="en-GB"/>
        </w:rPr>
      </w:pPr>
      <w:r w:rsidRPr="00DA2CC6">
        <w:rPr>
          <w:rFonts w:ascii="Arial" w:eastAsia="Times New Roman" w:hAnsi="Arial" w:cs="Arial"/>
          <w:i/>
          <w:iCs/>
          <w:sz w:val="24"/>
          <w:szCs w:val="24"/>
          <w:lang w:eastAsia="en-GB"/>
        </w:rPr>
        <w:t>https://www.punctualabstract.com/2018/11/14/skyscraper/#:~:text=The%20earliest%20steel%20skyscrapers%2C%20like,are%20quite%20rigid%20and%20inflexible.</w:t>
      </w:r>
    </w:p>
    <w:p w14:paraId="6B4A935F" w14:textId="564F9961" w:rsidR="005B31E0" w:rsidRPr="005B31E0" w:rsidRDefault="005B31E0" w:rsidP="00EF5D6F">
      <w:pPr>
        <w:shd w:val="clear" w:color="auto" w:fill="FFFFFF"/>
        <w:spacing w:after="360" w:line="360" w:lineRule="auto"/>
        <w:jc w:val="both"/>
        <w:rPr>
          <w:rFonts w:ascii="Arial" w:eastAsia="Times New Roman" w:hAnsi="Arial" w:cs="Arial"/>
          <w:sz w:val="24"/>
          <w:szCs w:val="24"/>
          <w:lang w:eastAsia="en-GB"/>
        </w:rPr>
      </w:pPr>
      <w:r w:rsidRPr="005B31E0">
        <w:rPr>
          <w:rFonts w:ascii="Arial" w:eastAsia="Times New Roman" w:hAnsi="Arial" w:cs="Arial"/>
          <w:sz w:val="24"/>
          <w:szCs w:val="24"/>
          <w:lang w:eastAsia="en-GB"/>
        </w:rPr>
        <w:t>Thanks to a scrupulously well-planned retrofit, the owners of the Empire State Building have been able to reduce the structure’s emissions by 40% over the last decade. They</w:t>
      </w:r>
      <w:r w:rsidRPr="00EF5D6F">
        <w:rPr>
          <w:rFonts w:ascii="Arial" w:eastAsia="Times New Roman" w:hAnsi="Arial" w:cs="Arial"/>
          <w:sz w:val="24"/>
          <w:szCs w:val="24"/>
          <w:lang w:eastAsia="en-GB"/>
        </w:rPr>
        <w:t xml:space="preserve"> a</w:t>
      </w:r>
      <w:r w:rsidRPr="005B31E0">
        <w:rPr>
          <w:rFonts w:ascii="Arial" w:eastAsia="Times New Roman" w:hAnsi="Arial" w:cs="Arial"/>
          <w:sz w:val="24"/>
          <w:szCs w:val="24"/>
          <w:lang w:eastAsia="en-GB"/>
        </w:rPr>
        <w:t>re now determined to cut emissions a further 40% by 2030, an ambition borne forward, in part, by the conviction that the building must remain what it has always been</w:t>
      </w:r>
      <w:r w:rsidRPr="00EF5D6F">
        <w:rPr>
          <w:rFonts w:ascii="Arial" w:eastAsia="Times New Roman" w:hAnsi="Arial" w:cs="Arial"/>
          <w:sz w:val="24"/>
          <w:szCs w:val="24"/>
          <w:lang w:eastAsia="en-GB"/>
        </w:rPr>
        <w:t>.</w:t>
      </w:r>
    </w:p>
    <w:p w14:paraId="727DEC55" w14:textId="34580426" w:rsidR="00FF61E9" w:rsidRPr="00EF5D6F" w:rsidRDefault="005B31E0" w:rsidP="00EF5D6F">
      <w:pPr>
        <w:shd w:val="clear" w:color="auto" w:fill="FFFFFF"/>
        <w:spacing w:after="360" w:line="360" w:lineRule="auto"/>
        <w:jc w:val="both"/>
        <w:rPr>
          <w:rFonts w:ascii="Arial" w:eastAsia="Times New Roman" w:hAnsi="Arial" w:cs="Arial"/>
          <w:sz w:val="24"/>
          <w:szCs w:val="24"/>
          <w:lang w:eastAsia="en-GB"/>
        </w:rPr>
      </w:pPr>
      <w:r w:rsidRPr="005B31E0">
        <w:rPr>
          <w:rFonts w:ascii="Arial" w:eastAsia="Times New Roman" w:hAnsi="Arial" w:cs="Arial"/>
          <w:sz w:val="24"/>
          <w:szCs w:val="24"/>
          <w:lang w:eastAsia="en-GB"/>
        </w:rPr>
        <w:t>Completed in 2010, the Empire State Building’s US$31.1</w:t>
      </w:r>
      <w:r w:rsidRPr="00EF5D6F">
        <w:rPr>
          <w:rFonts w:ascii="Arial" w:eastAsia="Times New Roman" w:hAnsi="Arial" w:cs="Arial"/>
          <w:sz w:val="24"/>
          <w:szCs w:val="24"/>
          <w:lang w:eastAsia="en-GB"/>
        </w:rPr>
        <w:t xml:space="preserve"> </w:t>
      </w:r>
      <w:r w:rsidRPr="005B31E0">
        <w:rPr>
          <w:rFonts w:ascii="Arial" w:eastAsia="Times New Roman" w:hAnsi="Arial" w:cs="Arial"/>
          <w:sz w:val="24"/>
          <w:szCs w:val="24"/>
          <w:lang w:eastAsia="en-GB"/>
        </w:rPr>
        <w:t>million deep energy retrofit has been a rousing success</w:t>
      </w:r>
      <w:r w:rsidRPr="00EF5D6F">
        <w:rPr>
          <w:rFonts w:ascii="Arial" w:eastAsia="Times New Roman" w:hAnsi="Arial" w:cs="Arial"/>
          <w:sz w:val="24"/>
          <w:szCs w:val="24"/>
          <w:lang w:eastAsia="en-GB"/>
        </w:rPr>
        <w:t xml:space="preserve">. </w:t>
      </w:r>
      <w:r w:rsidRPr="005B31E0">
        <w:rPr>
          <w:rFonts w:ascii="Arial" w:eastAsia="Times New Roman" w:hAnsi="Arial" w:cs="Arial"/>
          <w:sz w:val="24"/>
          <w:szCs w:val="24"/>
          <w:lang w:eastAsia="en-GB"/>
        </w:rPr>
        <w:t>In addition to slashing emissions, the retrofits are saving $4 million annually on electricity, and expectations are that the project will “pay for itself twice over”.</w:t>
      </w:r>
    </w:p>
    <w:p w14:paraId="2FA3EF17" w14:textId="3AA8E172" w:rsidR="002A0A92" w:rsidRPr="00EF5D6F" w:rsidRDefault="002A0A92" w:rsidP="00EF5D6F">
      <w:pPr>
        <w:shd w:val="clear" w:color="auto" w:fill="FFFFFF"/>
        <w:spacing w:after="360" w:line="360" w:lineRule="auto"/>
        <w:jc w:val="both"/>
        <w:rPr>
          <w:rFonts w:ascii="Arial" w:eastAsia="Times New Roman" w:hAnsi="Arial" w:cs="Arial"/>
          <w:sz w:val="24"/>
          <w:szCs w:val="24"/>
          <w:lang w:eastAsia="en-GB"/>
        </w:rPr>
      </w:pPr>
    </w:p>
    <w:p w14:paraId="7BDDA91A" w14:textId="6B22385B" w:rsidR="002A0A92" w:rsidRPr="00EF5D6F" w:rsidRDefault="002A0A92" w:rsidP="00EF5D6F">
      <w:pPr>
        <w:shd w:val="clear" w:color="auto" w:fill="FFFFFF"/>
        <w:spacing w:after="360" w:line="360" w:lineRule="auto"/>
        <w:jc w:val="both"/>
        <w:rPr>
          <w:rFonts w:ascii="Arial" w:eastAsia="Times New Roman" w:hAnsi="Arial" w:cs="Arial"/>
          <w:sz w:val="24"/>
          <w:szCs w:val="24"/>
          <w:lang w:eastAsia="en-GB"/>
        </w:rPr>
      </w:pPr>
    </w:p>
    <w:p w14:paraId="1AD8D859" w14:textId="0A4BE750" w:rsidR="002A0A92" w:rsidRPr="00EF5D6F" w:rsidRDefault="002A0A92" w:rsidP="00EF5D6F">
      <w:pPr>
        <w:shd w:val="clear" w:color="auto" w:fill="FFFFFF"/>
        <w:spacing w:after="360" w:line="360" w:lineRule="auto"/>
        <w:jc w:val="both"/>
        <w:rPr>
          <w:rFonts w:ascii="Arial" w:eastAsia="Times New Roman" w:hAnsi="Arial" w:cs="Arial"/>
          <w:sz w:val="24"/>
          <w:szCs w:val="24"/>
          <w:lang w:eastAsia="en-GB"/>
        </w:rPr>
      </w:pPr>
    </w:p>
    <w:p w14:paraId="1CF5ABA6" w14:textId="77777777" w:rsidR="002A0A92" w:rsidRPr="00EF5D6F" w:rsidRDefault="002A0A92" w:rsidP="00EF5D6F">
      <w:pPr>
        <w:shd w:val="clear" w:color="auto" w:fill="FFFFFF"/>
        <w:spacing w:after="360" w:line="360" w:lineRule="auto"/>
        <w:jc w:val="both"/>
        <w:rPr>
          <w:rFonts w:ascii="Arial" w:eastAsia="Times New Roman" w:hAnsi="Arial" w:cs="Arial"/>
          <w:sz w:val="24"/>
          <w:szCs w:val="24"/>
          <w:lang w:eastAsia="en-GB"/>
        </w:rPr>
      </w:pPr>
    </w:p>
    <w:p w14:paraId="1547CE77" w14:textId="77777777" w:rsidR="002A0A92" w:rsidRPr="00EF5D6F" w:rsidRDefault="002A0A92" w:rsidP="00EF5D6F">
      <w:pPr>
        <w:pStyle w:val="Heading1"/>
        <w:spacing w:line="360" w:lineRule="auto"/>
        <w:rPr>
          <w:rFonts w:ascii="Arial" w:hAnsi="Arial" w:cs="Arial"/>
          <w:noProof/>
          <w:sz w:val="24"/>
          <w:szCs w:val="24"/>
        </w:rPr>
      </w:pPr>
    </w:p>
    <w:p w14:paraId="546BF16C" w14:textId="20526DB7" w:rsidR="002A0A92" w:rsidRPr="00EF5D6F" w:rsidRDefault="00A9104D" w:rsidP="00EF5D6F">
      <w:pPr>
        <w:pStyle w:val="Heading1"/>
        <w:spacing w:line="360" w:lineRule="auto"/>
        <w:rPr>
          <w:rFonts w:ascii="Arial" w:hAnsi="Arial" w:cs="Arial"/>
          <w:noProof/>
          <w:sz w:val="24"/>
          <w:szCs w:val="24"/>
        </w:rPr>
      </w:pPr>
      <w:bookmarkStart w:id="13" w:name="_Toc65619217"/>
      <w:r w:rsidRPr="00EF5D6F">
        <w:rPr>
          <w:rFonts w:ascii="Arial" w:hAnsi="Arial" w:cs="Arial"/>
          <w:noProof/>
          <w:sz w:val="24"/>
          <w:szCs w:val="24"/>
        </w:rPr>
        <w:t>Production</w:t>
      </w:r>
      <w:bookmarkEnd w:id="13"/>
    </w:p>
    <w:p w14:paraId="5694E2CE" w14:textId="28CDE269" w:rsidR="00A9104D" w:rsidRPr="00EF5D6F" w:rsidRDefault="00A9104D" w:rsidP="00EF5D6F">
      <w:pPr>
        <w:spacing w:line="360" w:lineRule="auto"/>
        <w:rPr>
          <w:rFonts w:ascii="Arial" w:hAnsi="Arial" w:cs="Arial"/>
          <w:sz w:val="24"/>
          <w:szCs w:val="24"/>
        </w:rPr>
      </w:pPr>
    </w:p>
    <w:p w14:paraId="7D73AD5C" w14:textId="2CEF9B02" w:rsidR="00A9104D" w:rsidRPr="00EF5D6F" w:rsidRDefault="00A9104D" w:rsidP="00EF5D6F">
      <w:pPr>
        <w:spacing w:line="360" w:lineRule="auto"/>
        <w:jc w:val="center"/>
        <w:rPr>
          <w:rFonts w:ascii="Arial" w:hAnsi="Arial" w:cs="Arial"/>
          <w:b/>
          <w:bCs/>
          <w:sz w:val="24"/>
          <w:szCs w:val="24"/>
          <w:u w:val="single"/>
        </w:rPr>
      </w:pPr>
      <w:r w:rsidRPr="00EF5D6F">
        <w:rPr>
          <w:rFonts w:ascii="Arial" w:hAnsi="Arial" w:cs="Arial"/>
          <w:b/>
          <w:bCs/>
          <w:sz w:val="24"/>
          <w:szCs w:val="24"/>
          <w:u w:val="single"/>
        </w:rPr>
        <w:t>Concrete</w:t>
      </w:r>
    </w:p>
    <w:p w14:paraId="37CE864D" w14:textId="77777777" w:rsidR="00A9104D" w:rsidRPr="00EF5D6F" w:rsidRDefault="00A9104D" w:rsidP="00EF5D6F">
      <w:pPr>
        <w:spacing w:line="360" w:lineRule="auto"/>
        <w:rPr>
          <w:rFonts w:ascii="Arial" w:hAnsi="Arial" w:cs="Arial"/>
          <w:b/>
          <w:bCs/>
          <w:sz w:val="24"/>
          <w:szCs w:val="24"/>
        </w:rPr>
      </w:pPr>
      <w:r w:rsidRPr="00EF5D6F">
        <w:rPr>
          <w:rFonts w:ascii="Arial" w:hAnsi="Arial" w:cs="Arial"/>
          <w:b/>
          <w:bCs/>
          <w:sz w:val="24"/>
          <w:szCs w:val="24"/>
        </w:rPr>
        <w:t>1 Extraction</w:t>
      </w:r>
    </w:p>
    <w:p w14:paraId="090313D7" w14:textId="77777777" w:rsidR="00A9104D" w:rsidRPr="00EF5D6F" w:rsidRDefault="00A9104D" w:rsidP="00EF5D6F">
      <w:pPr>
        <w:spacing w:line="360" w:lineRule="auto"/>
        <w:rPr>
          <w:rFonts w:ascii="Arial" w:hAnsi="Arial" w:cs="Arial"/>
          <w:sz w:val="24"/>
          <w:szCs w:val="24"/>
        </w:rPr>
      </w:pPr>
      <w:r w:rsidRPr="00EF5D6F">
        <w:rPr>
          <w:rFonts w:ascii="Arial" w:hAnsi="Arial" w:cs="Arial"/>
          <w:sz w:val="24"/>
          <w:szCs w:val="24"/>
        </w:rPr>
        <w:t>Materials are extracted / quarried / recovered and transported to the cement plant.</w:t>
      </w:r>
    </w:p>
    <w:p w14:paraId="561CC6BE" w14:textId="77777777" w:rsidR="00A9104D" w:rsidRPr="00EF5D6F" w:rsidRDefault="00A9104D" w:rsidP="00EF5D6F">
      <w:pPr>
        <w:spacing w:line="360" w:lineRule="auto"/>
        <w:rPr>
          <w:rFonts w:ascii="Arial" w:hAnsi="Arial" w:cs="Arial"/>
          <w:b/>
          <w:bCs/>
          <w:sz w:val="24"/>
          <w:szCs w:val="24"/>
        </w:rPr>
      </w:pPr>
      <w:r w:rsidRPr="00EF5D6F">
        <w:rPr>
          <w:rFonts w:ascii="Arial" w:hAnsi="Arial" w:cs="Arial"/>
          <w:b/>
          <w:bCs/>
          <w:sz w:val="24"/>
          <w:szCs w:val="24"/>
        </w:rPr>
        <w:t>2 Crushing and milling</w:t>
      </w:r>
    </w:p>
    <w:p w14:paraId="2901443C" w14:textId="4A78C9B4" w:rsidR="00A9104D" w:rsidRPr="00EF5D6F" w:rsidRDefault="00A9104D" w:rsidP="00EF5D6F">
      <w:pPr>
        <w:spacing w:line="360" w:lineRule="auto"/>
        <w:rPr>
          <w:rFonts w:ascii="Arial" w:hAnsi="Arial" w:cs="Arial"/>
          <w:sz w:val="24"/>
          <w:szCs w:val="24"/>
        </w:rPr>
      </w:pPr>
      <w:r w:rsidRPr="00EF5D6F">
        <w:rPr>
          <w:rFonts w:ascii="Arial" w:hAnsi="Arial" w:cs="Arial"/>
          <w:sz w:val="24"/>
          <w:szCs w:val="24"/>
        </w:rPr>
        <w:t xml:space="preserve">The raw materials, limestone, shale, silica and iron </w:t>
      </w:r>
      <w:r w:rsidRPr="00EF5D6F">
        <w:rPr>
          <w:rFonts w:ascii="Arial" w:hAnsi="Arial" w:cs="Arial"/>
          <w:sz w:val="24"/>
          <w:szCs w:val="24"/>
        </w:rPr>
        <w:t>oxide</w:t>
      </w:r>
      <w:r w:rsidRPr="00EF5D6F">
        <w:rPr>
          <w:rFonts w:ascii="Arial" w:hAnsi="Arial" w:cs="Arial"/>
          <w:sz w:val="24"/>
          <w:szCs w:val="24"/>
        </w:rPr>
        <w:t xml:space="preserve"> are crushed and milled into fine powders.</w:t>
      </w:r>
    </w:p>
    <w:p w14:paraId="30A38A23" w14:textId="77777777" w:rsidR="00A9104D" w:rsidRPr="00EF5D6F" w:rsidRDefault="00A9104D" w:rsidP="00EF5D6F">
      <w:pPr>
        <w:spacing w:line="360" w:lineRule="auto"/>
        <w:rPr>
          <w:rFonts w:ascii="Arial" w:hAnsi="Arial" w:cs="Arial"/>
          <w:b/>
          <w:bCs/>
          <w:sz w:val="24"/>
          <w:szCs w:val="24"/>
        </w:rPr>
      </w:pPr>
      <w:r w:rsidRPr="00EF5D6F">
        <w:rPr>
          <w:rFonts w:ascii="Arial" w:hAnsi="Arial" w:cs="Arial"/>
          <w:b/>
          <w:bCs/>
          <w:sz w:val="24"/>
          <w:szCs w:val="24"/>
        </w:rPr>
        <w:t>3 Mixing and preheating</w:t>
      </w:r>
    </w:p>
    <w:p w14:paraId="0CF7407A" w14:textId="77777777" w:rsidR="00A9104D" w:rsidRPr="00EF5D6F" w:rsidRDefault="00A9104D" w:rsidP="00EF5D6F">
      <w:pPr>
        <w:spacing w:line="360" w:lineRule="auto"/>
        <w:rPr>
          <w:rFonts w:ascii="Arial" w:hAnsi="Arial" w:cs="Arial"/>
          <w:sz w:val="24"/>
          <w:szCs w:val="24"/>
        </w:rPr>
      </w:pPr>
      <w:r w:rsidRPr="00EF5D6F">
        <w:rPr>
          <w:rFonts w:ascii="Arial" w:hAnsi="Arial" w:cs="Arial"/>
          <w:sz w:val="24"/>
          <w:szCs w:val="24"/>
        </w:rPr>
        <w:t>The powders are blended (the ‘raw meal’) and preheated to around 900° C using the hot gases from the kiln. The preheating burns off the impurities.</w:t>
      </w:r>
    </w:p>
    <w:p w14:paraId="0471410C" w14:textId="77777777" w:rsidR="00A9104D" w:rsidRPr="00EF5D6F" w:rsidRDefault="00A9104D" w:rsidP="00EF5D6F">
      <w:pPr>
        <w:spacing w:line="360" w:lineRule="auto"/>
        <w:rPr>
          <w:rFonts w:ascii="Arial" w:hAnsi="Arial" w:cs="Arial"/>
          <w:b/>
          <w:bCs/>
          <w:sz w:val="24"/>
          <w:szCs w:val="24"/>
        </w:rPr>
      </w:pPr>
      <w:r w:rsidRPr="00EF5D6F">
        <w:rPr>
          <w:rFonts w:ascii="Arial" w:hAnsi="Arial" w:cs="Arial"/>
          <w:b/>
          <w:bCs/>
          <w:sz w:val="24"/>
          <w:szCs w:val="24"/>
        </w:rPr>
        <w:t>4 Heating</w:t>
      </w:r>
    </w:p>
    <w:p w14:paraId="07D909BB" w14:textId="77777777" w:rsidR="00A9104D" w:rsidRPr="00EF5D6F" w:rsidRDefault="00A9104D" w:rsidP="00EF5D6F">
      <w:pPr>
        <w:spacing w:line="360" w:lineRule="auto"/>
        <w:rPr>
          <w:rFonts w:ascii="Arial" w:hAnsi="Arial" w:cs="Arial"/>
          <w:sz w:val="24"/>
          <w:szCs w:val="24"/>
        </w:rPr>
      </w:pPr>
      <w:r w:rsidRPr="00EF5D6F">
        <w:rPr>
          <w:rFonts w:ascii="Arial" w:hAnsi="Arial" w:cs="Arial"/>
          <w:sz w:val="24"/>
          <w:szCs w:val="24"/>
        </w:rPr>
        <w:t>Next the material is burned in a large rotary kiln at 1500° C. Heating starts the de-carbonation where CO2 is driven from the limestone. The partially fused resulting is known as clinker. A modern kiln can produce around 6000 tons of clinker a day.</w:t>
      </w:r>
    </w:p>
    <w:p w14:paraId="2C571065" w14:textId="77777777" w:rsidR="00A9104D" w:rsidRPr="00EF5D6F" w:rsidRDefault="00A9104D" w:rsidP="00EF5D6F">
      <w:pPr>
        <w:spacing w:line="360" w:lineRule="auto"/>
        <w:rPr>
          <w:rFonts w:ascii="Arial" w:hAnsi="Arial" w:cs="Arial"/>
          <w:sz w:val="24"/>
          <w:szCs w:val="24"/>
        </w:rPr>
      </w:pPr>
      <w:r w:rsidRPr="00EF5D6F">
        <w:rPr>
          <w:rFonts w:ascii="Arial" w:hAnsi="Arial" w:cs="Arial"/>
          <w:sz w:val="24"/>
          <w:szCs w:val="24"/>
        </w:rPr>
        <w:t xml:space="preserve">CaCO3 (limestone) + heat -&gt; </w:t>
      </w:r>
      <w:proofErr w:type="spellStart"/>
      <w:r w:rsidRPr="00EF5D6F">
        <w:rPr>
          <w:rFonts w:ascii="Arial" w:hAnsi="Arial" w:cs="Arial"/>
          <w:sz w:val="24"/>
          <w:szCs w:val="24"/>
        </w:rPr>
        <w:t>CaO</w:t>
      </w:r>
      <w:proofErr w:type="spellEnd"/>
      <w:r w:rsidRPr="00EF5D6F">
        <w:rPr>
          <w:rFonts w:ascii="Arial" w:hAnsi="Arial" w:cs="Arial"/>
          <w:sz w:val="24"/>
          <w:szCs w:val="24"/>
        </w:rPr>
        <w:t xml:space="preserve"> (lime) + CO2 </w:t>
      </w:r>
    </w:p>
    <w:p w14:paraId="231CB4C8" w14:textId="77777777" w:rsidR="00A9104D" w:rsidRPr="00EF5D6F" w:rsidRDefault="00A9104D" w:rsidP="00EF5D6F">
      <w:pPr>
        <w:spacing w:line="360" w:lineRule="auto"/>
        <w:rPr>
          <w:rFonts w:ascii="Arial" w:hAnsi="Arial" w:cs="Arial"/>
          <w:b/>
          <w:bCs/>
          <w:sz w:val="24"/>
          <w:szCs w:val="24"/>
        </w:rPr>
      </w:pPr>
      <w:r w:rsidRPr="00EF5D6F">
        <w:rPr>
          <w:rFonts w:ascii="Arial" w:hAnsi="Arial" w:cs="Arial"/>
          <w:b/>
          <w:bCs/>
          <w:sz w:val="24"/>
          <w:szCs w:val="24"/>
        </w:rPr>
        <w:t>5 Cooling and final grinding</w:t>
      </w:r>
    </w:p>
    <w:p w14:paraId="1F501814" w14:textId="77777777" w:rsidR="00A9104D" w:rsidRPr="00EF5D6F" w:rsidRDefault="00A9104D" w:rsidP="00EF5D6F">
      <w:pPr>
        <w:spacing w:line="360" w:lineRule="auto"/>
        <w:rPr>
          <w:rFonts w:ascii="Arial" w:hAnsi="Arial" w:cs="Arial"/>
          <w:sz w:val="24"/>
          <w:szCs w:val="24"/>
        </w:rPr>
      </w:pPr>
      <w:r w:rsidRPr="00EF5D6F">
        <w:rPr>
          <w:rFonts w:ascii="Arial" w:hAnsi="Arial" w:cs="Arial"/>
          <w:sz w:val="24"/>
          <w:szCs w:val="24"/>
        </w:rPr>
        <w:t>The clinker is then cooled and ground to a fine powder in a tube or ball mill. A ball mill is a rotating drum filled with steel balls of different sizes (depending on the desired fineness of the cement) that crush and grind the clinker. Gypsum is added during the grinding process to provide means for controlling the setting of the cement.</w:t>
      </w:r>
    </w:p>
    <w:p w14:paraId="53C2FE4C" w14:textId="4D7D375D" w:rsidR="00CF2FDD" w:rsidRPr="00EF5D6F" w:rsidRDefault="00A9104D" w:rsidP="00EF5D6F">
      <w:pPr>
        <w:spacing w:line="360" w:lineRule="auto"/>
        <w:rPr>
          <w:rFonts w:ascii="Arial" w:hAnsi="Arial" w:cs="Arial"/>
          <w:sz w:val="24"/>
          <w:szCs w:val="24"/>
        </w:rPr>
      </w:pPr>
      <w:r w:rsidRPr="00EF5D6F">
        <w:rPr>
          <w:rFonts w:ascii="Arial" w:hAnsi="Arial" w:cs="Arial"/>
          <w:sz w:val="24"/>
          <w:szCs w:val="24"/>
        </w:rPr>
        <w:t>The cement is bagged transported for concrete production.</w:t>
      </w:r>
    </w:p>
    <w:p w14:paraId="226EEF07" w14:textId="38E803F5" w:rsidR="00F0256F" w:rsidRPr="00EF5D6F" w:rsidRDefault="00F0256F" w:rsidP="00EF5D6F">
      <w:pPr>
        <w:spacing w:line="360" w:lineRule="auto"/>
        <w:rPr>
          <w:rFonts w:ascii="Arial" w:hAnsi="Arial" w:cs="Arial"/>
          <w:sz w:val="24"/>
          <w:szCs w:val="24"/>
        </w:rPr>
      </w:pPr>
      <w:r w:rsidRPr="00EF5D6F">
        <w:rPr>
          <w:rFonts w:ascii="Arial" w:hAnsi="Arial" w:cs="Arial"/>
          <w:noProof/>
          <w:sz w:val="24"/>
          <w:szCs w:val="24"/>
        </w:rPr>
        <w:lastRenderedPageBreak/>
        <w:drawing>
          <wp:inline distT="0" distB="0" distL="0" distR="0" wp14:anchorId="488DFA89" wp14:editId="493B8668">
            <wp:extent cx="5661329" cy="2121938"/>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srcRect l="35308" t="12697" r="11888" b="31741"/>
                    <a:stretch/>
                  </pic:blipFill>
                  <pic:spPr bwMode="auto">
                    <a:xfrm>
                      <a:off x="0" y="0"/>
                      <a:ext cx="5672521" cy="2126133"/>
                    </a:xfrm>
                    <a:prstGeom prst="rect">
                      <a:avLst/>
                    </a:prstGeom>
                    <a:ln>
                      <a:noFill/>
                    </a:ln>
                    <a:extLst>
                      <a:ext uri="{53640926-AAD7-44D8-BBD7-CCE9431645EC}">
                        <a14:shadowObscured xmlns:a14="http://schemas.microsoft.com/office/drawing/2010/main"/>
                      </a:ext>
                    </a:extLst>
                  </pic:spPr>
                </pic:pic>
              </a:graphicData>
            </a:graphic>
          </wp:inline>
        </w:drawing>
      </w:r>
    </w:p>
    <w:p w14:paraId="26F66E78" w14:textId="0482A903" w:rsidR="00107518" w:rsidRPr="00DA2CC6" w:rsidRDefault="00CF2FDD" w:rsidP="005369F5">
      <w:pPr>
        <w:spacing w:line="360" w:lineRule="auto"/>
        <w:rPr>
          <w:rFonts w:ascii="Arial" w:hAnsi="Arial" w:cs="Arial"/>
          <w:i/>
          <w:iCs/>
          <w:sz w:val="24"/>
          <w:szCs w:val="24"/>
        </w:rPr>
      </w:pPr>
      <w:r w:rsidRPr="00DA2CC6">
        <w:rPr>
          <w:rFonts w:ascii="Arial" w:hAnsi="Arial" w:cs="Arial"/>
          <w:i/>
          <w:iCs/>
          <w:sz w:val="24"/>
          <w:szCs w:val="24"/>
        </w:rPr>
        <w:t>https://www.greenspec.co.uk/building-design/cement-materials-and-manufacturing-process/</w:t>
      </w:r>
      <w:r w:rsidR="0007572B" w:rsidRPr="00DA2CC6">
        <w:rPr>
          <w:rStyle w:val="FootnoteReference"/>
          <w:rFonts w:ascii="Arial" w:hAnsi="Arial" w:cs="Arial"/>
          <w:i/>
          <w:iCs/>
          <w:sz w:val="24"/>
          <w:szCs w:val="24"/>
        </w:rPr>
        <w:footnoteReference w:id="13"/>
      </w:r>
    </w:p>
    <w:p w14:paraId="2B2AAF60" w14:textId="1AB6AD14" w:rsidR="00265003" w:rsidRPr="00EF5D6F" w:rsidRDefault="00265003" w:rsidP="00EF5D6F">
      <w:pPr>
        <w:pStyle w:val="NormalWeb"/>
        <w:shd w:val="clear" w:color="auto" w:fill="FFFFFF"/>
        <w:spacing w:line="360" w:lineRule="auto"/>
        <w:jc w:val="center"/>
        <w:rPr>
          <w:rFonts w:ascii="Arial" w:hAnsi="Arial" w:cs="Arial"/>
          <w:b/>
          <w:bCs/>
          <w:u w:val="single"/>
          <w:shd w:val="clear" w:color="auto" w:fill="FFFFFF"/>
        </w:rPr>
      </w:pPr>
      <w:r w:rsidRPr="00EF5D6F">
        <w:rPr>
          <w:rFonts w:ascii="Arial" w:hAnsi="Arial" w:cs="Arial"/>
          <w:b/>
          <w:bCs/>
          <w:u w:val="single"/>
          <w:shd w:val="clear" w:color="auto" w:fill="FFFFFF"/>
        </w:rPr>
        <w:t>Steel</w:t>
      </w:r>
    </w:p>
    <w:p w14:paraId="70EC0BBC" w14:textId="2D5CB90A" w:rsidR="00265003" w:rsidRPr="00265003" w:rsidRDefault="00265003" w:rsidP="00EF5D6F">
      <w:pPr>
        <w:numPr>
          <w:ilvl w:val="0"/>
          <w:numId w:val="7"/>
        </w:numPr>
        <w:shd w:val="clear" w:color="auto" w:fill="FFFFFF"/>
        <w:spacing w:before="100" w:beforeAutospacing="1" w:after="120" w:line="360" w:lineRule="auto"/>
        <w:ind w:left="714" w:hanging="357"/>
        <w:rPr>
          <w:rFonts w:ascii="Arial" w:eastAsia="Times New Roman" w:hAnsi="Arial" w:cs="Arial"/>
          <w:sz w:val="24"/>
          <w:szCs w:val="24"/>
          <w:lang w:eastAsia="en-GB"/>
        </w:rPr>
      </w:pPr>
      <w:r w:rsidRPr="00265003">
        <w:rPr>
          <w:rFonts w:ascii="Arial" w:eastAsia="Times New Roman" w:hAnsi="Arial" w:cs="Arial"/>
          <w:sz w:val="24"/>
          <w:szCs w:val="24"/>
          <w:lang w:eastAsia="en-GB"/>
        </w:rPr>
        <w:t xml:space="preserve">First, the raw iron ore is crushed and sorted. There are </w:t>
      </w:r>
      <w:r w:rsidRPr="00EF5D6F">
        <w:rPr>
          <w:rFonts w:ascii="Arial" w:eastAsia="Times New Roman" w:hAnsi="Arial" w:cs="Arial"/>
          <w:sz w:val="24"/>
          <w:szCs w:val="24"/>
          <w:lang w:eastAsia="en-GB"/>
        </w:rPr>
        <w:t>several</w:t>
      </w:r>
      <w:r w:rsidRPr="00265003">
        <w:rPr>
          <w:rFonts w:ascii="Arial" w:eastAsia="Times New Roman" w:hAnsi="Arial" w:cs="Arial"/>
          <w:sz w:val="24"/>
          <w:szCs w:val="24"/>
          <w:lang w:eastAsia="en-GB"/>
        </w:rPr>
        <w:t xml:space="preserve"> different refining processes, all designed to sort out the best grades of iron, usually around 60 percent.</w:t>
      </w:r>
    </w:p>
    <w:p w14:paraId="2A8B2F52" w14:textId="77777777" w:rsidR="00265003" w:rsidRPr="00265003" w:rsidRDefault="00265003" w:rsidP="00EF5D6F">
      <w:pPr>
        <w:numPr>
          <w:ilvl w:val="0"/>
          <w:numId w:val="7"/>
        </w:numPr>
        <w:shd w:val="clear" w:color="auto" w:fill="FFFFFF"/>
        <w:spacing w:before="100" w:beforeAutospacing="1" w:after="120" w:line="360" w:lineRule="auto"/>
        <w:rPr>
          <w:rFonts w:ascii="Arial" w:eastAsia="Times New Roman" w:hAnsi="Arial" w:cs="Arial"/>
          <w:sz w:val="24"/>
          <w:szCs w:val="24"/>
          <w:lang w:eastAsia="en-GB"/>
        </w:rPr>
      </w:pPr>
      <w:r w:rsidRPr="00265003">
        <w:rPr>
          <w:rFonts w:ascii="Arial" w:eastAsia="Times New Roman" w:hAnsi="Arial" w:cs="Arial"/>
          <w:sz w:val="24"/>
          <w:szCs w:val="24"/>
          <w:lang w:eastAsia="en-GB"/>
        </w:rPr>
        <w:t>Ore is the loaded into a blast furnace from the top and heated, while hot air is blown into the furnace from the bottom. The reaction that takes place begins to remove impurities as pure iron sinks to the bottom of the furnace.</w:t>
      </w:r>
    </w:p>
    <w:p w14:paraId="38A338BA" w14:textId="77777777" w:rsidR="00265003" w:rsidRPr="00265003" w:rsidRDefault="00265003" w:rsidP="00EF5D6F">
      <w:pPr>
        <w:numPr>
          <w:ilvl w:val="0"/>
          <w:numId w:val="7"/>
        </w:numPr>
        <w:shd w:val="clear" w:color="auto" w:fill="FFFFFF"/>
        <w:spacing w:before="100" w:beforeAutospacing="1" w:after="120" w:line="360" w:lineRule="auto"/>
        <w:rPr>
          <w:rFonts w:ascii="Arial" w:eastAsia="Times New Roman" w:hAnsi="Arial" w:cs="Arial"/>
          <w:sz w:val="24"/>
          <w:szCs w:val="24"/>
          <w:lang w:eastAsia="en-GB"/>
        </w:rPr>
      </w:pPr>
      <w:r w:rsidRPr="00265003">
        <w:rPr>
          <w:rFonts w:ascii="Arial" w:eastAsia="Times New Roman" w:hAnsi="Arial" w:cs="Arial"/>
          <w:sz w:val="24"/>
          <w:szCs w:val="24"/>
          <w:lang w:eastAsia="en-GB"/>
        </w:rPr>
        <w:t>The molten iron is drawn off and is further heated to allow the inclusion of other substances, such as manganese, that deliver different properties to the finished steel product.</w:t>
      </w:r>
    </w:p>
    <w:p w14:paraId="0CE3FF93" w14:textId="239A8AD2" w:rsidR="00F06F2D" w:rsidRDefault="00265003" w:rsidP="00EF5D6F">
      <w:pPr>
        <w:shd w:val="clear" w:color="auto" w:fill="FFFFFF"/>
        <w:spacing w:after="360" w:line="360" w:lineRule="auto"/>
        <w:rPr>
          <w:rFonts w:ascii="Arial" w:eastAsia="Times New Roman" w:hAnsi="Arial" w:cs="Arial"/>
          <w:sz w:val="24"/>
          <w:szCs w:val="24"/>
          <w:lang w:eastAsia="en-GB"/>
        </w:rPr>
      </w:pPr>
      <w:r w:rsidRPr="00265003">
        <w:rPr>
          <w:rFonts w:ascii="Arial" w:eastAsia="Times New Roman" w:hAnsi="Arial" w:cs="Arial"/>
          <w:sz w:val="24"/>
          <w:szCs w:val="24"/>
          <w:lang w:eastAsia="en-GB"/>
        </w:rPr>
        <w:t xml:space="preserve">Once the steel has been created, it is formed into </w:t>
      </w:r>
      <w:r w:rsidR="003A6086" w:rsidRPr="00EF5D6F">
        <w:rPr>
          <w:rFonts w:ascii="Arial" w:eastAsia="Times New Roman" w:hAnsi="Arial" w:cs="Arial"/>
          <w:sz w:val="24"/>
          <w:szCs w:val="24"/>
          <w:lang w:eastAsia="en-GB"/>
        </w:rPr>
        <w:t>several</w:t>
      </w:r>
      <w:r w:rsidRPr="00265003">
        <w:rPr>
          <w:rFonts w:ascii="Arial" w:eastAsia="Times New Roman" w:hAnsi="Arial" w:cs="Arial"/>
          <w:sz w:val="24"/>
          <w:szCs w:val="24"/>
          <w:lang w:eastAsia="en-GB"/>
        </w:rPr>
        <w:t xml:space="preserve"> different configurations, depending on how it will be used. </w:t>
      </w:r>
    </w:p>
    <w:p w14:paraId="7ACC4CA3" w14:textId="0AA50BD2" w:rsidR="005369F5" w:rsidRDefault="005369F5" w:rsidP="00EF5D6F">
      <w:pPr>
        <w:shd w:val="clear" w:color="auto" w:fill="FFFFFF"/>
        <w:spacing w:after="360" w:line="360" w:lineRule="auto"/>
        <w:rPr>
          <w:rFonts w:ascii="Arial" w:eastAsia="Times New Roman" w:hAnsi="Arial" w:cs="Arial"/>
          <w:sz w:val="24"/>
          <w:szCs w:val="24"/>
          <w:lang w:eastAsia="en-GB"/>
        </w:rPr>
      </w:pPr>
    </w:p>
    <w:p w14:paraId="78C31B7A" w14:textId="77777777" w:rsidR="005369F5" w:rsidRPr="00265003" w:rsidRDefault="005369F5" w:rsidP="00EF5D6F">
      <w:pPr>
        <w:shd w:val="clear" w:color="auto" w:fill="FFFFFF"/>
        <w:spacing w:after="360" w:line="360" w:lineRule="auto"/>
        <w:rPr>
          <w:rFonts w:ascii="Arial" w:eastAsia="Times New Roman" w:hAnsi="Arial" w:cs="Arial"/>
          <w:sz w:val="24"/>
          <w:szCs w:val="24"/>
          <w:lang w:eastAsia="en-GB"/>
        </w:rPr>
      </w:pPr>
    </w:p>
    <w:p w14:paraId="30DFD54C" w14:textId="77777777" w:rsidR="00DA2CC6" w:rsidRDefault="00DA2CC6" w:rsidP="00EF5D6F">
      <w:pPr>
        <w:pStyle w:val="Heading1"/>
        <w:spacing w:line="360" w:lineRule="auto"/>
        <w:rPr>
          <w:rFonts w:ascii="Arial" w:hAnsi="Arial" w:cs="Arial"/>
          <w:sz w:val="24"/>
          <w:szCs w:val="24"/>
        </w:rPr>
      </w:pPr>
      <w:bookmarkStart w:id="14" w:name="_Toc65619218"/>
    </w:p>
    <w:p w14:paraId="64AF658B" w14:textId="36031F98" w:rsidR="005E6826" w:rsidRPr="00EF5D6F" w:rsidRDefault="00F06F2D" w:rsidP="00EF5D6F">
      <w:pPr>
        <w:pStyle w:val="Heading1"/>
        <w:spacing w:line="360" w:lineRule="auto"/>
        <w:rPr>
          <w:rFonts w:ascii="Arial" w:hAnsi="Arial" w:cs="Arial"/>
          <w:sz w:val="24"/>
          <w:szCs w:val="24"/>
        </w:rPr>
      </w:pPr>
      <w:r w:rsidRPr="00EF5D6F">
        <w:rPr>
          <w:rFonts w:ascii="Arial" w:hAnsi="Arial" w:cs="Arial"/>
          <w:sz w:val="24"/>
          <w:szCs w:val="24"/>
        </w:rPr>
        <w:t>References</w:t>
      </w:r>
      <w:bookmarkEnd w:id="14"/>
      <w:r w:rsidRPr="00EF5D6F">
        <w:rPr>
          <w:rFonts w:ascii="Arial" w:hAnsi="Arial" w:cs="Arial"/>
          <w:sz w:val="24"/>
          <w:szCs w:val="24"/>
        </w:rPr>
        <w:t xml:space="preserve"> </w:t>
      </w:r>
    </w:p>
    <w:p w14:paraId="77AC3345" w14:textId="2A27F00E" w:rsidR="00F06F2D" w:rsidRPr="00EF5D6F" w:rsidRDefault="009C6578" w:rsidP="00EF5D6F">
      <w:pPr>
        <w:pStyle w:val="ListParagraph"/>
        <w:numPr>
          <w:ilvl w:val="0"/>
          <w:numId w:val="8"/>
        </w:numPr>
        <w:spacing w:line="360" w:lineRule="auto"/>
        <w:rPr>
          <w:rFonts w:ascii="Arial" w:hAnsi="Arial" w:cs="Arial"/>
          <w:sz w:val="24"/>
          <w:szCs w:val="24"/>
        </w:rPr>
      </w:pPr>
      <w:r w:rsidRPr="00EF5D6F">
        <w:rPr>
          <w:rFonts w:ascii="Arial" w:hAnsi="Arial" w:cs="Arial"/>
          <w:sz w:val="24"/>
          <w:szCs w:val="24"/>
        </w:rPr>
        <w:t>Burj-</w:t>
      </w:r>
      <w:proofErr w:type="spellStart"/>
      <w:r w:rsidRPr="00EF5D6F">
        <w:rPr>
          <w:rFonts w:ascii="Arial" w:hAnsi="Arial" w:cs="Arial"/>
          <w:sz w:val="24"/>
          <w:szCs w:val="24"/>
        </w:rPr>
        <w:t>khalifa</w:t>
      </w:r>
      <w:proofErr w:type="spellEnd"/>
      <w:r w:rsidRPr="00EF5D6F">
        <w:rPr>
          <w:rFonts w:ascii="Arial" w:hAnsi="Arial" w:cs="Arial"/>
          <w:sz w:val="24"/>
          <w:szCs w:val="24"/>
        </w:rPr>
        <w:t xml:space="preserve">, buildings-list available at </w:t>
      </w:r>
      <w:proofErr w:type="spellStart"/>
      <w:r w:rsidRPr="00EF5D6F">
        <w:rPr>
          <w:rFonts w:ascii="Arial" w:hAnsi="Arial" w:cs="Arial"/>
          <w:sz w:val="24"/>
          <w:szCs w:val="24"/>
        </w:rPr>
        <w:t>thetowerinfo</w:t>
      </w:r>
      <w:proofErr w:type="spellEnd"/>
      <w:r w:rsidRPr="00EF5D6F">
        <w:rPr>
          <w:rFonts w:ascii="Arial" w:hAnsi="Arial" w:cs="Arial"/>
          <w:sz w:val="24"/>
          <w:szCs w:val="24"/>
        </w:rPr>
        <w:t xml:space="preserve"> (2021)</w:t>
      </w:r>
    </w:p>
    <w:p w14:paraId="73F9D00C" w14:textId="77777777" w:rsidR="009C6578" w:rsidRPr="00EF5D6F" w:rsidRDefault="009C6578" w:rsidP="00EF5D6F">
      <w:pPr>
        <w:pStyle w:val="ListParagraph"/>
        <w:numPr>
          <w:ilvl w:val="0"/>
          <w:numId w:val="8"/>
        </w:numPr>
        <w:spacing w:line="360" w:lineRule="auto"/>
        <w:rPr>
          <w:rFonts w:ascii="Arial" w:hAnsi="Arial" w:cs="Arial"/>
          <w:sz w:val="24"/>
          <w:szCs w:val="24"/>
        </w:rPr>
      </w:pPr>
      <w:r w:rsidRPr="00EF5D6F">
        <w:rPr>
          <w:rFonts w:ascii="Arial" w:hAnsi="Arial" w:cs="Arial"/>
          <w:sz w:val="24"/>
          <w:szCs w:val="24"/>
        </w:rPr>
        <w:t>Burj-</w:t>
      </w:r>
      <w:proofErr w:type="spellStart"/>
      <w:r w:rsidRPr="00EF5D6F">
        <w:rPr>
          <w:rFonts w:ascii="Arial" w:hAnsi="Arial" w:cs="Arial"/>
          <w:sz w:val="24"/>
          <w:szCs w:val="24"/>
        </w:rPr>
        <w:t>khalifa</w:t>
      </w:r>
      <w:proofErr w:type="spellEnd"/>
      <w:r w:rsidRPr="00EF5D6F">
        <w:rPr>
          <w:rFonts w:ascii="Arial" w:hAnsi="Arial" w:cs="Arial"/>
          <w:sz w:val="24"/>
          <w:szCs w:val="24"/>
        </w:rPr>
        <w:t xml:space="preserve">, buildings-list available at </w:t>
      </w:r>
      <w:proofErr w:type="spellStart"/>
      <w:r w:rsidRPr="00EF5D6F">
        <w:rPr>
          <w:rFonts w:ascii="Arial" w:hAnsi="Arial" w:cs="Arial"/>
          <w:sz w:val="24"/>
          <w:szCs w:val="24"/>
        </w:rPr>
        <w:t>thetowerinfo</w:t>
      </w:r>
      <w:proofErr w:type="spellEnd"/>
      <w:r w:rsidRPr="00EF5D6F">
        <w:rPr>
          <w:rFonts w:ascii="Arial" w:hAnsi="Arial" w:cs="Arial"/>
          <w:sz w:val="24"/>
          <w:szCs w:val="24"/>
        </w:rPr>
        <w:t xml:space="preserve"> (2021)</w:t>
      </w:r>
    </w:p>
    <w:p w14:paraId="59310C72" w14:textId="77777777" w:rsidR="009C6578" w:rsidRPr="00EF5D6F" w:rsidRDefault="009C6578" w:rsidP="00EF5D6F">
      <w:pPr>
        <w:spacing w:line="360" w:lineRule="auto"/>
        <w:ind w:left="360"/>
        <w:rPr>
          <w:rFonts w:ascii="Arial" w:hAnsi="Arial" w:cs="Arial"/>
          <w:sz w:val="24"/>
          <w:szCs w:val="24"/>
        </w:rPr>
      </w:pPr>
    </w:p>
    <w:p w14:paraId="1DC28394" w14:textId="3222B5B8" w:rsidR="009C6578" w:rsidRPr="00EF5D6F" w:rsidRDefault="009C6578" w:rsidP="00EF5D6F">
      <w:pPr>
        <w:pStyle w:val="ListParagraph"/>
        <w:numPr>
          <w:ilvl w:val="0"/>
          <w:numId w:val="8"/>
        </w:numPr>
        <w:spacing w:line="360" w:lineRule="auto"/>
        <w:rPr>
          <w:rFonts w:ascii="Arial" w:hAnsi="Arial" w:cs="Arial"/>
          <w:sz w:val="24"/>
          <w:szCs w:val="24"/>
        </w:rPr>
      </w:pPr>
      <w:r w:rsidRPr="00EF5D6F">
        <w:rPr>
          <w:rFonts w:ascii="Arial" w:hAnsi="Arial" w:cs="Arial"/>
          <w:sz w:val="24"/>
          <w:szCs w:val="24"/>
        </w:rPr>
        <w:t>Facts figures, the tower, available at Burjkhalifa.ae</w:t>
      </w:r>
    </w:p>
    <w:p w14:paraId="7C2D78E1" w14:textId="77777777" w:rsidR="009C6578" w:rsidRPr="00EF5D6F" w:rsidRDefault="009C6578" w:rsidP="00EF5D6F">
      <w:pPr>
        <w:pStyle w:val="ListParagraph"/>
        <w:spacing w:line="360" w:lineRule="auto"/>
        <w:rPr>
          <w:rFonts w:ascii="Arial" w:hAnsi="Arial" w:cs="Arial"/>
          <w:sz w:val="24"/>
          <w:szCs w:val="24"/>
        </w:rPr>
      </w:pPr>
    </w:p>
    <w:p w14:paraId="78A20F2F" w14:textId="4BFB8014" w:rsidR="009C6578" w:rsidRPr="00EF5D6F" w:rsidRDefault="009C6578" w:rsidP="00EF5D6F">
      <w:pPr>
        <w:pStyle w:val="ListParagraph"/>
        <w:numPr>
          <w:ilvl w:val="0"/>
          <w:numId w:val="8"/>
        </w:numPr>
        <w:spacing w:line="360" w:lineRule="auto"/>
        <w:rPr>
          <w:rFonts w:ascii="Arial" w:hAnsi="Arial" w:cs="Arial"/>
          <w:sz w:val="24"/>
          <w:szCs w:val="24"/>
        </w:rPr>
      </w:pPr>
      <w:r w:rsidRPr="00EF5D6F">
        <w:rPr>
          <w:rFonts w:ascii="Arial" w:hAnsi="Arial" w:cs="Arial"/>
          <w:sz w:val="24"/>
          <w:szCs w:val="24"/>
        </w:rPr>
        <w:t>Design construction, the tower, available at burjkhalifa.ae</w:t>
      </w:r>
    </w:p>
    <w:p w14:paraId="1F313BCB" w14:textId="77777777" w:rsidR="009C6578" w:rsidRPr="00EF5D6F" w:rsidRDefault="009C6578" w:rsidP="00EF5D6F">
      <w:pPr>
        <w:pStyle w:val="ListParagraph"/>
        <w:spacing w:line="360" w:lineRule="auto"/>
        <w:rPr>
          <w:rFonts w:ascii="Arial" w:hAnsi="Arial" w:cs="Arial"/>
          <w:sz w:val="24"/>
          <w:szCs w:val="24"/>
        </w:rPr>
      </w:pPr>
    </w:p>
    <w:p w14:paraId="0A6D53B7" w14:textId="35403179" w:rsidR="009C6578" w:rsidRPr="00EF5D6F" w:rsidRDefault="009C6578" w:rsidP="00EF5D6F">
      <w:pPr>
        <w:pStyle w:val="ListParagraph"/>
        <w:numPr>
          <w:ilvl w:val="0"/>
          <w:numId w:val="8"/>
        </w:numPr>
        <w:spacing w:line="360" w:lineRule="auto"/>
        <w:rPr>
          <w:rFonts w:ascii="Arial" w:hAnsi="Arial" w:cs="Arial"/>
          <w:sz w:val="24"/>
          <w:szCs w:val="24"/>
        </w:rPr>
      </w:pPr>
      <w:r w:rsidRPr="00EF5D6F">
        <w:rPr>
          <w:rFonts w:ascii="Arial" w:hAnsi="Arial" w:cs="Arial"/>
          <w:sz w:val="24"/>
          <w:szCs w:val="24"/>
        </w:rPr>
        <w:t>Fact sheet, image, available at burjkhalifa.ae</w:t>
      </w:r>
    </w:p>
    <w:p w14:paraId="51506B22" w14:textId="77777777" w:rsidR="009C6578" w:rsidRPr="00EF5D6F" w:rsidRDefault="009C6578" w:rsidP="00EF5D6F">
      <w:pPr>
        <w:pStyle w:val="ListParagraph"/>
        <w:spacing w:line="360" w:lineRule="auto"/>
        <w:rPr>
          <w:rFonts w:ascii="Arial" w:hAnsi="Arial" w:cs="Arial"/>
          <w:sz w:val="24"/>
          <w:szCs w:val="24"/>
        </w:rPr>
      </w:pPr>
    </w:p>
    <w:p w14:paraId="7AB6C92B" w14:textId="799F8DE2" w:rsidR="009C6578" w:rsidRPr="00EF5D6F" w:rsidRDefault="009C6578" w:rsidP="00EF5D6F">
      <w:pPr>
        <w:pStyle w:val="ListParagraph"/>
        <w:numPr>
          <w:ilvl w:val="0"/>
          <w:numId w:val="8"/>
        </w:numPr>
        <w:spacing w:line="360" w:lineRule="auto"/>
        <w:rPr>
          <w:rFonts w:ascii="Arial" w:hAnsi="Arial" w:cs="Arial"/>
          <w:sz w:val="24"/>
          <w:szCs w:val="24"/>
        </w:rPr>
      </w:pPr>
      <w:r w:rsidRPr="00EF5D6F">
        <w:rPr>
          <w:rFonts w:ascii="Arial" w:hAnsi="Arial" w:cs="Arial"/>
          <w:sz w:val="24"/>
          <w:szCs w:val="24"/>
        </w:rPr>
        <w:t>Fact sheet, image, available at burjkhalifa.ae</w:t>
      </w:r>
    </w:p>
    <w:p w14:paraId="6C385FAB" w14:textId="77777777" w:rsidR="009C6578" w:rsidRPr="00EF5D6F" w:rsidRDefault="009C6578" w:rsidP="00EF5D6F">
      <w:pPr>
        <w:pStyle w:val="ListParagraph"/>
        <w:spacing w:line="360" w:lineRule="auto"/>
        <w:rPr>
          <w:rFonts w:ascii="Arial" w:hAnsi="Arial" w:cs="Arial"/>
          <w:sz w:val="24"/>
          <w:szCs w:val="24"/>
        </w:rPr>
      </w:pPr>
    </w:p>
    <w:p w14:paraId="791315CD" w14:textId="5BEE05F7" w:rsidR="009C6578" w:rsidRPr="00EF5D6F" w:rsidRDefault="009C6578" w:rsidP="00EF5D6F">
      <w:pPr>
        <w:pStyle w:val="ListParagraph"/>
        <w:numPr>
          <w:ilvl w:val="0"/>
          <w:numId w:val="8"/>
        </w:numPr>
        <w:spacing w:line="360" w:lineRule="auto"/>
        <w:rPr>
          <w:rFonts w:ascii="Arial" w:hAnsi="Arial" w:cs="Arial"/>
          <w:sz w:val="24"/>
          <w:szCs w:val="24"/>
        </w:rPr>
      </w:pPr>
      <w:proofErr w:type="spellStart"/>
      <w:r w:rsidRPr="00EF5D6F">
        <w:rPr>
          <w:rFonts w:ascii="Arial" w:hAnsi="Arial" w:cs="Arial"/>
          <w:sz w:val="24"/>
          <w:szCs w:val="24"/>
        </w:rPr>
        <w:t>Abdelrazaq</w:t>
      </w:r>
      <w:proofErr w:type="spellEnd"/>
      <w:r w:rsidRPr="00EF5D6F">
        <w:rPr>
          <w:rFonts w:ascii="Arial" w:hAnsi="Arial" w:cs="Arial"/>
          <w:sz w:val="24"/>
          <w:szCs w:val="24"/>
        </w:rPr>
        <w:t>, Ahmed, 2008, CTBUH 2008 9th World Congress, Dubai</w:t>
      </w:r>
    </w:p>
    <w:p w14:paraId="09529E2B" w14:textId="77777777" w:rsidR="009C6578" w:rsidRPr="00EF5D6F" w:rsidRDefault="009C6578" w:rsidP="00EF5D6F">
      <w:pPr>
        <w:pStyle w:val="ListParagraph"/>
        <w:spacing w:line="360" w:lineRule="auto"/>
        <w:rPr>
          <w:rFonts w:ascii="Arial" w:hAnsi="Arial" w:cs="Arial"/>
          <w:sz w:val="24"/>
          <w:szCs w:val="24"/>
        </w:rPr>
      </w:pPr>
    </w:p>
    <w:p w14:paraId="5567C738" w14:textId="6A10D5B0" w:rsidR="009C6578" w:rsidRPr="00EF5D6F" w:rsidRDefault="009C6578" w:rsidP="00EF5D6F">
      <w:pPr>
        <w:pStyle w:val="ListParagraph"/>
        <w:numPr>
          <w:ilvl w:val="0"/>
          <w:numId w:val="8"/>
        </w:numPr>
        <w:spacing w:line="360" w:lineRule="auto"/>
        <w:rPr>
          <w:rFonts w:ascii="Arial" w:hAnsi="Arial" w:cs="Arial"/>
          <w:sz w:val="24"/>
          <w:szCs w:val="24"/>
        </w:rPr>
      </w:pPr>
      <w:proofErr w:type="spellStart"/>
      <w:r w:rsidRPr="00EF5D6F">
        <w:rPr>
          <w:rFonts w:ascii="Arial" w:hAnsi="Arial" w:cs="Arial"/>
          <w:sz w:val="24"/>
          <w:szCs w:val="24"/>
        </w:rPr>
        <w:t>Abdelrazaq</w:t>
      </w:r>
      <w:proofErr w:type="spellEnd"/>
      <w:r w:rsidRPr="00EF5D6F">
        <w:rPr>
          <w:rFonts w:ascii="Arial" w:hAnsi="Arial" w:cs="Arial"/>
          <w:sz w:val="24"/>
          <w:szCs w:val="24"/>
        </w:rPr>
        <w:t>, Ahmed, 2008, CTBUH 2008 9th World Congress, Dubai</w:t>
      </w:r>
    </w:p>
    <w:p w14:paraId="6EAB442C" w14:textId="77777777" w:rsidR="009C6578" w:rsidRPr="00EF5D6F" w:rsidRDefault="009C6578" w:rsidP="00EF5D6F">
      <w:pPr>
        <w:pStyle w:val="ListParagraph"/>
        <w:spacing w:line="360" w:lineRule="auto"/>
        <w:rPr>
          <w:rFonts w:ascii="Arial" w:hAnsi="Arial" w:cs="Arial"/>
          <w:sz w:val="24"/>
          <w:szCs w:val="24"/>
        </w:rPr>
      </w:pPr>
    </w:p>
    <w:p w14:paraId="22E2B7A0" w14:textId="6DD65393" w:rsidR="009C6578" w:rsidRPr="00EF5D6F" w:rsidRDefault="009C6578" w:rsidP="00EF5D6F">
      <w:pPr>
        <w:pStyle w:val="ListParagraph"/>
        <w:numPr>
          <w:ilvl w:val="0"/>
          <w:numId w:val="8"/>
        </w:numPr>
        <w:spacing w:line="360" w:lineRule="auto"/>
        <w:rPr>
          <w:rFonts w:ascii="Arial" w:hAnsi="Arial" w:cs="Arial"/>
          <w:sz w:val="24"/>
          <w:szCs w:val="24"/>
        </w:rPr>
      </w:pPr>
      <w:r w:rsidRPr="00EF5D6F">
        <w:rPr>
          <w:rFonts w:ascii="Arial" w:hAnsi="Arial" w:cs="Arial"/>
          <w:sz w:val="24"/>
          <w:szCs w:val="24"/>
        </w:rPr>
        <w:t>Burj Dubai environment, 2010, available at greenprophet.com</w:t>
      </w:r>
    </w:p>
    <w:p w14:paraId="0C9E82DA" w14:textId="77777777" w:rsidR="009C6578" w:rsidRPr="00EF5D6F" w:rsidRDefault="009C6578" w:rsidP="00EF5D6F">
      <w:pPr>
        <w:pStyle w:val="ListParagraph"/>
        <w:spacing w:line="360" w:lineRule="auto"/>
        <w:rPr>
          <w:rFonts w:ascii="Arial" w:hAnsi="Arial" w:cs="Arial"/>
          <w:sz w:val="24"/>
          <w:szCs w:val="24"/>
        </w:rPr>
      </w:pPr>
    </w:p>
    <w:p w14:paraId="52511BA6" w14:textId="39AF9F17" w:rsidR="009C6578" w:rsidRPr="00EF5D6F" w:rsidRDefault="009C6578" w:rsidP="00EF5D6F">
      <w:pPr>
        <w:pStyle w:val="ListParagraph"/>
        <w:numPr>
          <w:ilvl w:val="0"/>
          <w:numId w:val="8"/>
        </w:numPr>
        <w:spacing w:line="360" w:lineRule="auto"/>
        <w:rPr>
          <w:rFonts w:ascii="Arial" w:hAnsi="Arial" w:cs="Arial"/>
          <w:sz w:val="24"/>
          <w:szCs w:val="24"/>
        </w:rPr>
      </w:pPr>
      <w:proofErr w:type="spellStart"/>
      <w:r w:rsidRPr="00EF5D6F">
        <w:rPr>
          <w:rFonts w:ascii="Arial" w:hAnsi="Arial" w:cs="Arial"/>
          <w:sz w:val="24"/>
          <w:szCs w:val="24"/>
        </w:rPr>
        <w:t>Abdelrazaq</w:t>
      </w:r>
      <w:proofErr w:type="spellEnd"/>
      <w:r w:rsidRPr="00EF5D6F">
        <w:rPr>
          <w:rFonts w:ascii="Arial" w:hAnsi="Arial" w:cs="Arial"/>
          <w:sz w:val="24"/>
          <w:szCs w:val="24"/>
        </w:rPr>
        <w:t>, Ahmed, 2008, CTBUH 2008 9th World Congress, Dubai</w:t>
      </w:r>
    </w:p>
    <w:p w14:paraId="70B9B562" w14:textId="77777777" w:rsidR="00265A12" w:rsidRPr="00EF5D6F" w:rsidRDefault="00265A12" w:rsidP="00EF5D6F">
      <w:pPr>
        <w:pStyle w:val="ListParagraph"/>
        <w:spacing w:line="360" w:lineRule="auto"/>
        <w:rPr>
          <w:rFonts w:ascii="Arial" w:hAnsi="Arial" w:cs="Arial"/>
          <w:sz w:val="24"/>
          <w:szCs w:val="24"/>
        </w:rPr>
      </w:pPr>
    </w:p>
    <w:p w14:paraId="217716FD" w14:textId="18F7BC49" w:rsidR="00265A12" w:rsidRPr="00EF5D6F" w:rsidRDefault="00265A12" w:rsidP="00EF5D6F">
      <w:pPr>
        <w:pStyle w:val="ListParagraph"/>
        <w:numPr>
          <w:ilvl w:val="0"/>
          <w:numId w:val="8"/>
        </w:numPr>
        <w:spacing w:line="360" w:lineRule="auto"/>
        <w:rPr>
          <w:rFonts w:ascii="Arial" w:hAnsi="Arial" w:cs="Arial"/>
          <w:sz w:val="24"/>
          <w:szCs w:val="24"/>
        </w:rPr>
      </w:pPr>
      <w:r w:rsidRPr="00EF5D6F">
        <w:rPr>
          <w:rFonts w:ascii="Arial" w:hAnsi="Arial" w:cs="Arial"/>
          <w:sz w:val="24"/>
          <w:szCs w:val="24"/>
        </w:rPr>
        <w:t>Steel vs concrete, Swanton Welding 2020, available at Swanton Welding.com</w:t>
      </w:r>
    </w:p>
    <w:p w14:paraId="3A3B5072" w14:textId="77777777" w:rsidR="00265A12" w:rsidRPr="00EF5D6F" w:rsidRDefault="00265A12" w:rsidP="00EF5D6F">
      <w:pPr>
        <w:pStyle w:val="ListParagraph"/>
        <w:spacing w:line="360" w:lineRule="auto"/>
        <w:rPr>
          <w:rFonts w:ascii="Arial" w:hAnsi="Arial" w:cs="Arial"/>
          <w:sz w:val="24"/>
          <w:szCs w:val="24"/>
        </w:rPr>
      </w:pPr>
    </w:p>
    <w:p w14:paraId="72FEF649" w14:textId="5D76E137" w:rsidR="00265A12" w:rsidRPr="00EF5D6F" w:rsidRDefault="00265A12" w:rsidP="00EF5D6F">
      <w:pPr>
        <w:pStyle w:val="ListParagraph"/>
        <w:numPr>
          <w:ilvl w:val="0"/>
          <w:numId w:val="8"/>
        </w:numPr>
        <w:spacing w:line="360" w:lineRule="auto"/>
        <w:rPr>
          <w:rFonts w:ascii="Arial" w:hAnsi="Arial" w:cs="Arial"/>
          <w:sz w:val="24"/>
          <w:szCs w:val="24"/>
        </w:rPr>
      </w:pPr>
      <w:r w:rsidRPr="00EF5D6F">
        <w:rPr>
          <w:rFonts w:ascii="Arial" w:hAnsi="Arial" w:cs="Arial"/>
          <w:sz w:val="24"/>
          <w:szCs w:val="24"/>
        </w:rPr>
        <w:t>Steel vs concrete, Swanton Welding 2020, available at Swanton Welding.com</w:t>
      </w:r>
    </w:p>
    <w:p w14:paraId="1AEC745B" w14:textId="77777777" w:rsidR="00265A12" w:rsidRPr="00EF5D6F" w:rsidRDefault="00265A12" w:rsidP="00EF5D6F">
      <w:pPr>
        <w:pStyle w:val="ListParagraph"/>
        <w:spacing w:line="360" w:lineRule="auto"/>
        <w:rPr>
          <w:rFonts w:ascii="Arial" w:hAnsi="Arial" w:cs="Arial"/>
          <w:sz w:val="24"/>
          <w:szCs w:val="24"/>
        </w:rPr>
      </w:pPr>
    </w:p>
    <w:p w14:paraId="34AAE3A8" w14:textId="7A031A02" w:rsidR="00265A12" w:rsidRPr="00EF5D6F" w:rsidRDefault="00265A12" w:rsidP="00EF5D6F">
      <w:pPr>
        <w:pStyle w:val="ListParagraph"/>
        <w:numPr>
          <w:ilvl w:val="0"/>
          <w:numId w:val="8"/>
        </w:numPr>
        <w:spacing w:line="360" w:lineRule="auto"/>
        <w:rPr>
          <w:rFonts w:ascii="Arial" w:hAnsi="Arial" w:cs="Arial"/>
          <w:sz w:val="24"/>
          <w:szCs w:val="24"/>
        </w:rPr>
      </w:pPr>
      <w:r w:rsidRPr="00EF5D6F">
        <w:rPr>
          <w:rFonts w:ascii="Arial" w:hAnsi="Arial" w:cs="Arial"/>
          <w:sz w:val="24"/>
          <w:szCs w:val="24"/>
        </w:rPr>
        <w:t>cement-materials-and-manufacturing-process, building design, available at greenspec.co.uk</w:t>
      </w:r>
    </w:p>
    <w:sectPr w:rsidR="00265A12" w:rsidRPr="00EF5D6F">
      <w:headerReference w:type="default" r:id="rId27"/>
      <w:footerReference w:type="default" r:id="rId2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DD665ED" w14:textId="77777777" w:rsidR="009D13CF" w:rsidRDefault="009D13CF" w:rsidP="003911FA">
      <w:pPr>
        <w:spacing w:after="0" w:line="240" w:lineRule="auto"/>
      </w:pPr>
      <w:r>
        <w:separator/>
      </w:r>
    </w:p>
  </w:endnote>
  <w:endnote w:type="continuationSeparator" w:id="0">
    <w:p w14:paraId="26B10A51" w14:textId="77777777" w:rsidR="009D13CF" w:rsidRDefault="009D13CF" w:rsidP="003911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92677423"/>
      <w:docPartObj>
        <w:docPartGallery w:val="Page Numbers (Bottom of Page)"/>
        <w:docPartUnique/>
      </w:docPartObj>
    </w:sdtPr>
    <w:sdtContent>
      <w:p w14:paraId="786FC04D" w14:textId="3A6F574F" w:rsidR="00AE151B" w:rsidRDefault="00EE76DB">
        <w:pPr>
          <w:pStyle w:val="Footer"/>
        </w:pPr>
        <w:r>
          <w:rPr>
            <w:noProof/>
          </w:rPr>
          <mc:AlternateContent>
            <mc:Choice Requires="wps">
              <w:drawing>
                <wp:anchor distT="0" distB="0" distL="114300" distR="114300" simplePos="0" relativeHeight="251660288" behindDoc="0" locked="0" layoutInCell="1" allowOverlap="1" wp14:anchorId="746D62F1" wp14:editId="75400FCB">
                  <wp:simplePos x="0" y="0"/>
                  <wp:positionH relativeFrom="margin">
                    <wp:align>center</wp:align>
                  </wp:positionH>
                  <wp:positionV relativeFrom="bottomMargin">
                    <wp:align>center</wp:align>
                  </wp:positionV>
                  <wp:extent cx="551815" cy="238760"/>
                  <wp:effectExtent l="19050" t="19050" r="19685" b="18415"/>
                  <wp:wrapNone/>
                  <wp:docPr id="16" name="Double Bracket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0F0CBE8E" w14:textId="77777777" w:rsidR="00EE76DB" w:rsidRDefault="00EE76DB">
                              <w:pPr>
                                <w:jc w:val="center"/>
                              </w:pPr>
                              <w:r>
                                <w:fldChar w:fldCharType="begin"/>
                              </w:r>
                              <w:r>
                                <w:instrText xml:space="preserve"> PAGE    \* MERGEFORMAT </w:instrText>
                              </w:r>
                              <w:r>
                                <w:fldChar w:fldCharType="separate"/>
                              </w:r>
                              <w:r>
                                <w:rPr>
                                  <w:noProof/>
                                </w:rPr>
                                <w:t>2</w:t>
                              </w:r>
                              <w:r>
                                <w:rPr>
                                  <w:noProof/>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746D62F1"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16" o:spid="_x0000_s1026" type="#_x0000_t185" style="position:absolute;margin-left:0;margin-top:0;width:43.45pt;height:18.8pt;z-index:251660288;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" filled="t" strokecolor="gray" strokeweight="2.25pt">
                  <v:textbox inset=",0,,0">
                    <w:txbxContent>
                      <w:p w14:paraId="0F0CBE8E" w14:textId="77777777" w:rsidR="00EE76DB" w:rsidRDefault="00EE76DB">
                        <w:pPr>
                          <w:jc w:val="center"/>
                        </w:pPr>
                        <w:r>
                          <w:fldChar w:fldCharType="begin"/>
                        </w:r>
                        <w:r>
                          <w:instrText xml:space="preserve"> PAGE    \* MERGEFORMAT </w:instrText>
                        </w:r>
                        <w:r>
                          <w:fldChar w:fldCharType="separate"/>
                        </w:r>
                        <w:r>
                          <w:rPr>
                            <w:noProof/>
                          </w:rPr>
                          <w:t>2</w:t>
                        </w:r>
                        <w:r>
                          <w:rPr>
                            <w:noProof/>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59264" behindDoc="0" locked="0" layoutInCell="1" allowOverlap="1" wp14:anchorId="2379B475" wp14:editId="221690DF">
                  <wp:simplePos x="0" y="0"/>
                  <wp:positionH relativeFrom="margin">
                    <wp:align>center</wp:align>
                  </wp:positionH>
                  <wp:positionV relativeFrom="bottomMargin">
                    <wp:align>center</wp:align>
                  </wp:positionV>
                  <wp:extent cx="5518150" cy="0"/>
                  <wp:effectExtent l="9525" t="9525" r="6350" b="9525"/>
                  <wp:wrapNone/>
                  <wp:docPr id="15" name="Straight Arrow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257F50DF" id="_x0000_t32" coordsize="21600,21600" o:spt="32" o:oned="t" path="m,l21600,21600e" filled="f">
                  <v:path arrowok="t" fillok="f" o:connecttype="none"/>
                  <o:lock v:ext="edit" shapetype="t"/>
                </v:shapetype>
                <v:shape id="Straight Arrow Connector 15" o:spid="_x0000_s1026" type="#_x0000_t32" style="position:absolute;margin-left:0;margin-top:0;width:434.5pt;height:0;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" strokecolor="gray" strokeweight="1pt">
                  <w10:wrap anchorx="margin" anchory="margin"/>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F2151A8" w14:textId="77777777" w:rsidR="009D13CF" w:rsidRDefault="009D13CF" w:rsidP="003911FA">
      <w:pPr>
        <w:spacing w:after="0" w:line="240" w:lineRule="auto"/>
      </w:pPr>
      <w:r>
        <w:separator/>
      </w:r>
    </w:p>
  </w:footnote>
  <w:footnote w:type="continuationSeparator" w:id="0">
    <w:p w14:paraId="14E68E8D" w14:textId="77777777" w:rsidR="009D13CF" w:rsidRDefault="009D13CF" w:rsidP="003911FA">
      <w:pPr>
        <w:spacing w:after="0" w:line="240" w:lineRule="auto"/>
      </w:pPr>
      <w:r>
        <w:continuationSeparator/>
      </w:r>
    </w:p>
  </w:footnote>
  <w:footnote w:id="1">
    <w:p w14:paraId="687AC272" w14:textId="0B313633" w:rsidR="00EA7684" w:rsidRPr="00EA7684" w:rsidRDefault="00EA7684">
      <w:pPr>
        <w:pStyle w:val="FootnoteText"/>
        <w:rPr>
          <w:lang w:val="en-GB"/>
        </w:rPr>
      </w:pPr>
      <w:r>
        <w:rPr>
          <w:rStyle w:val="FootnoteReference"/>
        </w:rPr>
        <w:footnoteRef/>
      </w:r>
      <w:r>
        <w:t xml:space="preserve"> </w:t>
      </w:r>
      <w:r w:rsidR="004C7F2D">
        <w:t>Burj-</w:t>
      </w:r>
      <w:proofErr w:type="spellStart"/>
      <w:r w:rsidR="004C7F2D">
        <w:t>khalifa</w:t>
      </w:r>
      <w:proofErr w:type="spellEnd"/>
      <w:r w:rsidR="004C7F2D">
        <w:t>, buildings-list</w:t>
      </w:r>
      <w:r w:rsidR="00F2140F">
        <w:t xml:space="preserve"> available at </w:t>
      </w:r>
      <w:proofErr w:type="spellStart"/>
      <w:r w:rsidR="00F2140F">
        <w:t>thetowerinfo</w:t>
      </w:r>
      <w:proofErr w:type="spellEnd"/>
      <w:r w:rsidR="008F3D8E">
        <w:t xml:space="preserve"> (2021)</w:t>
      </w:r>
    </w:p>
  </w:footnote>
  <w:footnote w:id="2">
    <w:p w14:paraId="3905F593" w14:textId="362F1304" w:rsidR="008F3D8E" w:rsidRPr="008F3D8E" w:rsidRDefault="008F3D8E">
      <w:pPr>
        <w:pStyle w:val="FootnoteText"/>
        <w:rPr>
          <w:lang w:val="en-GB"/>
        </w:rPr>
      </w:pPr>
      <w:r>
        <w:rPr>
          <w:rStyle w:val="FootnoteReference"/>
        </w:rPr>
        <w:footnoteRef/>
      </w:r>
      <w:r>
        <w:t xml:space="preserve"> </w:t>
      </w:r>
      <w:r w:rsidRPr="008F3D8E">
        <w:t>Burj-</w:t>
      </w:r>
      <w:proofErr w:type="spellStart"/>
      <w:r w:rsidRPr="008F3D8E">
        <w:t>khalifa</w:t>
      </w:r>
      <w:proofErr w:type="spellEnd"/>
      <w:r w:rsidRPr="008F3D8E">
        <w:t xml:space="preserve">, buildings-list available at </w:t>
      </w:r>
      <w:proofErr w:type="spellStart"/>
      <w:r w:rsidRPr="008F3D8E">
        <w:t>thetowerinfo</w:t>
      </w:r>
      <w:proofErr w:type="spellEnd"/>
      <w:r w:rsidRPr="008F3D8E">
        <w:t xml:space="preserve"> (2021)</w:t>
      </w:r>
    </w:p>
  </w:footnote>
  <w:footnote w:id="3">
    <w:p w14:paraId="680F367D" w14:textId="24BD77AB" w:rsidR="008A0115" w:rsidRPr="008A0115" w:rsidRDefault="008A0115">
      <w:pPr>
        <w:pStyle w:val="FootnoteText"/>
        <w:rPr>
          <w:lang w:val="en-GB"/>
        </w:rPr>
      </w:pPr>
      <w:r>
        <w:rPr>
          <w:rStyle w:val="FootnoteReference"/>
        </w:rPr>
        <w:footnoteRef/>
      </w:r>
      <w:r>
        <w:t xml:space="preserve"> </w:t>
      </w:r>
      <w:r w:rsidR="00F00E54">
        <w:rPr>
          <w:lang w:val="en-GB"/>
        </w:rPr>
        <w:t xml:space="preserve">Facts figures, the tower, available at Burjkhalifa.ae </w:t>
      </w:r>
    </w:p>
  </w:footnote>
  <w:footnote w:id="4">
    <w:p w14:paraId="7C686B76" w14:textId="57075390" w:rsidR="00C43625" w:rsidRDefault="00C43625">
      <w:pPr>
        <w:pStyle w:val="FootnoteText"/>
        <w:rPr>
          <w:lang w:val="en-GB"/>
        </w:rPr>
      </w:pPr>
      <w:r>
        <w:rPr>
          <w:rStyle w:val="FootnoteReference"/>
        </w:rPr>
        <w:footnoteRef/>
      </w:r>
      <w:r>
        <w:t xml:space="preserve"> </w:t>
      </w:r>
      <w:r>
        <w:rPr>
          <w:lang w:val="en-GB"/>
        </w:rPr>
        <w:t>Design construction, the tower, available at burj</w:t>
      </w:r>
      <w:r w:rsidR="00691503">
        <w:rPr>
          <w:lang w:val="en-GB"/>
        </w:rPr>
        <w:t xml:space="preserve">khalifa.ae </w:t>
      </w:r>
    </w:p>
    <w:p w14:paraId="4F1D9CDE" w14:textId="77777777" w:rsidR="00691503" w:rsidRPr="00C43625" w:rsidRDefault="00691503">
      <w:pPr>
        <w:pStyle w:val="FootnoteText"/>
        <w:rPr>
          <w:lang w:val="en-GB"/>
        </w:rPr>
      </w:pPr>
    </w:p>
  </w:footnote>
  <w:footnote w:id="5">
    <w:p w14:paraId="59F6BEF6" w14:textId="52BD58B2" w:rsidR="00E86DC0" w:rsidRDefault="00E86DC0">
      <w:pPr>
        <w:pStyle w:val="FootnoteText"/>
        <w:rPr>
          <w:lang w:val="en-GB"/>
        </w:rPr>
      </w:pPr>
      <w:r>
        <w:rPr>
          <w:rStyle w:val="FootnoteReference"/>
        </w:rPr>
        <w:footnoteRef/>
      </w:r>
      <w:r>
        <w:t xml:space="preserve"> </w:t>
      </w:r>
      <w:bookmarkStart w:id="3" w:name="_Hlk65619907"/>
      <w:r w:rsidR="00CE1815">
        <w:rPr>
          <w:lang w:val="en-GB"/>
        </w:rPr>
        <w:t>Fact sheet, image, available at burjkhalifa.ae</w:t>
      </w:r>
      <w:bookmarkEnd w:id="3"/>
    </w:p>
    <w:p w14:paraId="450081CD" w14:textId="77777777" w:rsidR="00CE1815" w:rsidRPr="00E86DC0" w:rsidRDefault="00CE1815">
      <w:pPr>
        <w:pStyle w:val="FootnoteText"/>
        <w:rPr>
          <w:lang w:val="en-GB"/>
        </w:rPr>
      </w:pPr>
    </w:p>
  </w:footnote>
  <w:footnote w:id="6">
    <w:p w14:paraId="7375450A" w14:textId="41DDB895" w:rsidR="00CE1815" w:rsidRPr="00CE1815" w:rsidRDefault="00CE1815">
      <w:pPr>
        <w:pStyle w:val="FootnoteText"/>
        <w:rPr>
          <w:lang w:val="en-GB"/>
        </w:rPr>
      </w:pPr>
      <w:r>
        <w:rPr>
          <w:rStyle w:val="FootnoteReference"/>
        </w:rPr>
        <w:footnoteRef/>
      </w:r>
      <w:r>
        <w:t xml:space="preserve"> </w:t>
      </w:r>
      <w:r w:rsidRPr="00CE1815">
        <w:t>Fact sheet, image, available at burjkhalifa.ae</w:t>
      </w:r>
    </w:p>
  </w:footnote>
  <w:footnote w:id="7">
    <w:p w14:paraId="60C57F0E" w14:textId="35D34EF0" w:rsidR="00CE1815" w:rsidRPr="00CE1815" w:rsidRDefault="00CE1815">
      <w:pPr>
        <w:pStyle w:val="FootnoteText"/>
        <w:rPr>
          <w:lang w:val="en-GB"/>
        </w:rPr>
      </w:pPr>
      <w:r>
        <w:rPr>
          <w:rStyle w:val="FootnoteReference"/>
        </w:rPr>
        <w:footnoteRef/>
      </w:r>
      <w:r>
        <w:t xml:space="preserve"> </w:t>
      </w:r>
    </w:p>
  </w:footnote>
  <w:footnote w:id="8">
    <w:p w14:paraId="3C860315" w14:textId="19FEB6E4" w:rsidR="004E32BD" w:rsidRPr="004E32BD" w:rsidRDefault="004E32BD">
      <w:pPr>
        <w:pStyle w:val="FootnoteText"/>
        <w:rPr>
          <w:lang w:val="en-GB"/>
        </w:rPr>
      </w:pPr>
      <w:r>
        <w:rPr>
          <w:rStyle w:val="FootnoteReference"/>
        </w:rPr>
        <w:footnoteRef/>
      </w:r>
      <w:r>
        <w:t xml:space="preserve"> </w:t>
      </w:r>
      <w:bookmarkStart w:id="5" w:name="_Hlk65620249"/>
      <w:proofErr w:type="spellStart"/>
      <w:r w:rsidR="00FC6EAE">
        <w:rPr>
          <w:lang w:val="en-GB"/>
        </w:rPr>
        <w:t>Abdelrazaq</w:t>
      </w:r>
      <w:proofErr w:type="spellEnd"/>
      <w:r w:rsidR="0090477F">
        <w:rPr>
          <w:lang w:val="en-GB"/>
        </w:rPr>
        <w:t xml:space="preserve">, Ahmed, 2008, </w:t>
      </w:r>
      <w:r w:rsidR="00C118E7">
        <w:rPr>
          <w:lang w:val="en-GB"/>
        </w:rPr>
        <w:t xml:space="preserve">CTBUH 2008 </w:t>
      </w:r>
      <w:r w:rsidR="00251DBB">
        <w:rPr>
          <w:lang w:val="en-GB"/>
        </w:rPr>
        <w:t>9</w:t>
      </w:r>
      <w:r w:rsidR="00251DBB" w:rsidRPr="00251DBB">
        <w:rPr>
          <w:vertAlign w:val="superscript"/>
          <w:lang w:val="en-GB"/>
        </w:rPr>
        <w:t>th</w:t>
      </w:r>
      <w:r w:rsidR="00251DBB">
        <w:rPr>
          <w:lang w:val="en-GB"/>
        </w:rPr>
        <w:t xml:space="preserve"> World Congress, Dubai</w:t>
      </w:r>
      <w:bookmarkEnd w:id="5"/>
    </w:p>
  </w:footnote>
  <w:footnote w:id="9">
    <w:p w14:paraId="30A4800B" w14:textId="629D2215" w:rsidR="00251DBB" w:rsidRPr="00251DBB" w:rsidRDefault="00251DBB">
      <w:pPr>
        <w:pStyle w:val="FootnoteText"/>
        <w:rPr>
          <w:lang w:val="en-GB"/>
        </w:rPr>
      </w:pPr>
      <w:r>
        <w:rPr>
          <w:rStyle w:val="FootnoteReference"/>
        </w:rPr>
        <w:footnoteRef/>
      </w:r>
      <w:r>
        <w:t xml:space="preserve"> </w:t>
      </w:r>
      <w:proofErr w:type="spellStart"/>
      <w:r w:rsidRPr="00251DBB">
        <w:t>Abdelrazaq</w:t>
      </w:r>
      <w:proofErr w:type="spellEnd"/>
      <w:r w:rsidRPr="00251DBB">
        <w:t>, Ahmed, 2008, CTBUH 2008 9th World Congress, Dubai</w:t>
      </w:r>
    </w:p>
  </w:footnote>
  <w:footnote w:id="10">
    <w:p w14:paraId="0FD4A17F" w14:textId="02C61D73" w:rsidR="00D24416" w:rsidRPr="00D24416" w:rsidRDefault="00D24416">
      <w:pPr>
        <w:pStyle w:val="FootnoteText"/>
        <w:rPr>
          <w:lang w:val="en-GB"/>
        </w:rPr>
      </w:pPr>
      <w:r>
        <w:rPr>
          <w:rStyle w:val="FootnoteReference"/>
        </w:rPr>
        <w:footnoteRef/>
      </w:r>
      <w:r w:rsidR="00B8193B">
        <w:t xml:space="preserve"> Burj</w:t>
      </w:r>
      <w:r>
        <w:t xml:space="preserve"> </w:t>
      </w:r>
      <w:r>
        <w:rPr>
          <w:lang w:val="en-GB"/>
        </w:rPr>
        <w:t xml:space="preserve">Dubai environment, </w:t>
      </w:r>
      <w:r w:rsidR="00B8193B">
        <w:rPr>
          <w:lang w:val="en-GB"/>
        </w:rPr>
        <w:t xml:space="preserve">2010, available at greenprophet.com </w:t>
      </w:r>
    </w:p>
  </w:footnote>
  <w:footnote w:id="11">
    <w:p w14:paraId="79ED6CB7" w14:textId="14781414" w:rsidR="00B8193B" w:rsidRPr="00B8193B" w:rsidRDefault="00B8193B">
      <w:pPr>
        <w:pStyle w:val="FootnoteText"/>
        <w:rPr>
          <w:lang w:val="en-GB"/>
        </w:rPr>
      </w:pPr>
      <w:r>
        <w:rPr>
          <w:rStyle w:val="FootnoteReference"/>
        </w:rPr>
        <w:footnoteRef/>
      </w:r>
      <w:r>
        <w:t xml:space="preserve"> </w:t>
      </w:r>
      <w:proofErr w:type="spellStart"/>
      <w:r w:rsidRPr="00B8193B">
        <w:t>Abdelrazaq</w:t>
      </w:r>
      <w:proofErr w:type="spellEnd"/>
      <w:r w:rsidRPr="00B8193B">
        <w:t>, Ahmed, 2008, CTBUH 2008 9th World Congress, Dubai</w:t>
      </w:r>
    </w:p>
  </w:footnote>
  <w:footnote w:id="12">
    <w:p w14:paraId="00DEBBFA" w14:textId="4202A4AC" w:rsidR="00A23C6F" w:rsidRPr="00A23C6F" w:rsidRDefault="00A23C6F">
      <w:pPr>
        <w:pStyle w:val="FootnoteText"/>
        <w:rPr>
          <w:lang w:val="en-GB"/>
        </w:rPr>
      </w:pPr>
      <w:r>
        <w:rPr>
          <w:rStyle w:val="FootnoteReference"/>
        </w:rPr>
        <w:footnoteRef/>
      </w:r>
      <w:r>
        <w:t xml:space="preserve"> </w:t>
      </w:r>
      <w:r w:rsidR="00930223">
        <w:rPr>
          <w:lang w:val="en-GB"/>
        </w:rPr>
        <w:t xml:space="preserve">Steel vs concrete, Swanton </w:t>
      </w:r>
      <w:r w:rsidR="007E0085">
        <w:rPr>
          <w:lang w:val="en-GB"/>
        </w:rPr>
        <w:t xml:space="preserve">Welding 2020, available at </w:t>
      </w:r>
      <w:r w:rsidR="0031398F">
        <w:rPr>
          <w:lang w:val="en-GB"/>
        </w:rPr>
        <w:t>Swanton Welding.com</w:t>
      </w:r>
    </w:p>
  </w:footnote>
  <w:footnote w:id="13">
    <w:p w14:paraId="0696AF74" w14:textId="0CA45EC0" w:rsidR="0007572B" w:rsidRPr="0007572B" w:rsidRDefault="0007572B">
      <w:pPr>
        <w:pStyle w:val="FootnoteText"/>
        <w:rPr>
          <w:lang w:val="en-GB"/>
        </w:rPr>
      </w:pPr>
      <w:r>
        <w:rPr>
          <w:rStyle w:val="FootnoteReference"/>
        </w:rPr>
        <w:footnoteRef/>
      </w:r>
      <w:r>
        <w:t xml:space="preserve"> </w:t>
      </w:r>
      <w:r w:rsidR="009C6578" w:rsidRPr="009C6578">
        <w:t>cement-materials-and-manufacturing-process</w:t>
      </w:r>
      <w:r w:rsidR="009C6578">
        <w:t>, building design, available at greenspec.co.uk</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DF141EA" w14:textId="3EAC73F8" w:rsidR="003911FA" w:rsidRDefault="003911FA">
    <w:pPr>
      <w:pStyle w:val="Header"/>
    </w:pPr>
    <w:r>
      <w:t>Kamran Davies</w:t>
    </w:r>
  </w:p>
  <w:p w14:paraId="78E9D113" w14:textId="4582E65E" w:rsidR="003911FA" w:rsidRDefault="003911FA">
    <w:pPr>
      <w:pStyle w:val="Header"/>
    </w:pPr>
    <w:r>
      <w:t>2014508</w:t>
    </w:r>
  </w:p>
  <w:p w14:paraId="49CC80E9" w14:textId="365EDECC" w:rsidR="003911FA" w:rsidRDefault="00DA4402">
    <w:pPr>
      <w:pStyle w:val="Header"/>
    </w:pPr>
    <w:r>
      <w:t xml:space="preserve">Materials and science </w:t>
    </w:r>
  </w:p>
  <w:p w14:paraId="70961A7D" w14:textId="42938365" w:rsidR="00DA4402" w:rsidRDefault="00DA4402">
    <w:pPr>
      <w:pStyle w:val="Header"/>
    </w:pPr>
    <w:r>
      <w:t xml:space="preserve">Assignment </w:t>
    </w:r>
    <w:r w:rsidR="00822670">
      <w:t>– Alan Nantel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7F0B0F"/>
    <w:multiLevelType w:val="multilevel"/>
    <w:tmpl w:val="D1CAEC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C4907C4"/>
    <w:multiLevelType w:val="hybridMultilevel"/>
    <w:tmpl w:val="4EC402E8"/>
    <w:lvl w:ilvl="0" w:tplc="54AA538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69129E"/>
    <w:multiLevelType w:val="multilevel"/>
    <w:tmpl w:val="BEC4E0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FC12A29"/>
    <w:multiLevelType w:val="multilevel"/>
    <w:tmpl w:val="236662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F6A59C6"/>
    <w:multiLevelType w:val="multilevel"/>
    <w:tmpl w:val="7EE8F3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7314B8A"/>
    <w:multiLevelType w:val="hybridMultilevel"/>
    <w:tmpl w:val="842CF8E8"/>
    <w:lvl w:ilvl="0" w:tplc="54AA538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C5C78CE"/>
    <w:multiLevelType w:val="multilevel"/>
    <w:tmpl w:val="B66E45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00312E7"/>
    <w:multiLevelType w:val="hybridMultilevel"/>
    <w:tmpl w:val="EE248B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1"/>
  </w:num>
  <w:num w:numId="3">
    <w:abstractNumId w:val="2"/>
  </w:num>
  <w:num w:numId="4">
    <w:abstractNumId w:val="3"/>
  </w:num>
  <w:num w:numId="5">
    <w:abstractNumId w:val="6"/>
  </w:num>
  <w:num w:numId="6">
    <w:abstractNumId w:val="5"/>
  </w:num>
  <w:num w:numId="7">
    <w:abstractNumId w:val="0"/>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11FA"/>
    <w:rsid w:val="00015D24"/>
    <w:rsid w:val="00021061"/>
    <w:rsid w:val="00023C09"/>
    <w:rsid w:val="00035E79"/>
    <w:rsid w:val="00050A3F"/>
    <w:rsid w:val="00052472"/>
    <w:rsid w:val="000538B8"/>
    <w:rsid w:val="0007160A"/>
    <w:rsid w:val="00073D62"/>
    <w:rsid w:val="0007572B"/>
    <w:rsid w:val="000801F2"/>
    <w:rsid w:val="00090390"/>
    <w:rsid w:val="000A4AB8"/>
    <w:rsid w:val="000A74BE"/>
    <w:rsid w:val="000B1447"/>
    <w:rsid w:val="000D5C3D"/>
    <w:rsid w:val="000E0D92"/>
    <w:rsid w:val="00100347"/>
    <w:rsid w:val="00107518"/>
    <w:rsid w:val="00114C70"/>
    <w:rsid w:val="00120D95"/>
    <w:rsid w:val="001403B8"/>
    <w:rsid w:val="00146312"/>
    <w:rsid w:val="00160E2D"/>
    <w:rsid w:val="001736F0"/>
    <w:rsid w:val="00173EB6"/>
    <w:rsid w:val="001A6EDE"/>
    <w:rsid w:val="00211697"/>
    <w:rsid w:val="002226D9"/>
    <w:rsid w:val="00222A5E"/>
    <w:rsid w:val="00224DA2"/>
    <w:rsid w:val="00225076"/>
    <w:rsid w:val="00242F7F"/>
    <w:rsid w:val="00251DBB"/>
    <w:rsid w:val="0025216F"/>
    <w:rsid w:val="00265003"/>
    <w:rsid w:val="00265A12"/>
    <w:rsid w:val="002A0A92"/>
    <w:rsid w:val="002C468F"/>
    <w:rsid w:val="002C5062"/>
    <w:rsid w:val="002D1C19"/>
    <w:rsid w:val="002D2450"/>
    <w:rsid w:val="002D6229"/>
    <w:rsid w:val="002E6280"/>
    <w:rsid w:val="0031398F"/>
    <w:rsid w:val="00322F08"/>
    <w:rsid w:val="0034036E"/>
    <w:rsid w:val="0036286C"/>
    <w:rsid w:val="0037134C"/>
    <w:rsid w:val="003911FA"/>
    <w:rsid w:val="003929EE"/>
    <w:rsid w:val="00393BC8"/>
    <w:rsid w:val="003A6086"/>
    <w:rsid w:val="003E023B"/>
    <w:rsid w:val="003F1EE0"/>
    <w:rsid w:val="00427354"/>
    <w:rsid w:val="00432F7A"/>
    <w:rsid w:val="0043572E"/>
    <w:rsid w:val="00435FB5"/>
    <w:rsid w:val="00453CD0"/>
    <w:rsid w:val="00463DDF"/>
    <w:rsid w:val="00464912"/>
    <w:rsid w:val="00465FBA"/>
    <w:rsid w:val="0049680B"/>
    <w:rsid w:val="004A0A0B"/>
    <w:rsid w:val="004A28A6"/>
    <w:rsid w:val="004B6C58"/>
    <w:rsid w:val="004B6D0F"/>
    <w:rsid w:val="004C7F2D"/>
    <w:rsid w:val="004E32BD"/>
    <w:rsid w:val="00503A0E"/>
    <w:rsid w:val="00512BC0"/>
    <w:rsid w:val="005369F5"/>
    <w:rsid w:val="00540B87"/>
    <w:rsid w:val="005468AD"/>
    <w:rsid w:val="00550179"/>
    <w:rsid w:val="005604F3"/>
    <w:rsid w:val="005A5B51"/>
    <w:rsid w:val="005B0715"/>
    <w:rsid w:val="005B31E0"/>
    <w:rsid w:val="005B785F"/>
    <w:rsid w:val="005C4AA4"/>
    <w:rsid w:val="005E6826"/>
    <w:rsid w:val="00602D9D"/>
    <w:rsid w:val="00623B55"/>
    <w:rsid w:val="006338AF"/>
    <w:rsid w:val="00642B99"/>
    <w:rsid w:val="006431A7"/>
    <w:rsid w:val="00644F33"/>
    <w:rsid w:val="006763ED"/>
    <w:rsid w:val="006822C6"/>
    <w:rsid w:val="00691503"/>
    <w:rsid w:val="006926F4"/>
    <w:rsid w:val="00694748"/>
    <w:rsid w:val="006A5AC2"/>
    <w:rsid w:val="006B2E82"/>
    <w:rsid w:val="006B38C7"/>
    <w:rsid w:val="006C6990"/>
    <w:rsid w:val="006E734A"/>
    <w:rsid w:val="006F3585"/>
    <w:rsid w:val="0070130C"/>
    <w:rsid w:val="007109D9"/>
    <w:rsid w:val="007409C2"/>
    <w:rsid w:val="0074583F"/>
    <w:rsid w:val="00754320"/>
    <w:rsid w:val="0075633A"/>
    <w:rsid w:val="007630AF"/>
    <w:rsid w:val="007A670E"/>
    <w:rsid w:val="007B294F"/>
    <w:rsid w:val="007E0085"/>
    <w:rsid w:val="0080752E"/>
    <w:rsid w:val="00822670"/>
    <w:rsid w:val="008363F1"/>
    <w:rsid w:val="0084667A"/>
    <w:rsid w:val="008A0115"/>
    <w:rsid w:val="008E51B7"/>
    <w:rsid w:val="008F3D8E"/>
    <w:rsid w:val="0090477F"/>
    <w:rsid w:val="00904FFA"/>
    <w:rsid w:val="009075A8"/>
    <w:rsid w:val="00922593"/>
    <w:rsid w:val="009256C0"/>
    <w:rsid w:val="00930223"/>
    <w:rsid w:val="009409F9"/>
    <w:rsid w:val="00973BCF"/>
    <w:rsid w:val="0098387C"/>
    <w:rsid w:val="0099055F"/>
    <w:rsid w:val="00996B11"/>
    <w:rsid w:val="009A00A9"/>
    <w:rsid w:val="009B4287"/>
    <w:rsid w:val="009C6578"/>
    <w:rsid w:val="009D0D72"/>
    <w:rsid w:val="009D13CF"/>
    <w:rsid w:val="00A01FD5"/>
    <w:rsid w:val="00A05033"/>
    <w:rsid w:val="00A23C6F"/>
    <w:rsid w:val="00A245C6"/>
    <w:rsid w:val="00A265B3"/>
    <w:rsid w:val="00A329F7"/>
    <w:rsid w:val="00A40C09"/>
    <w:rsid w:val="00A61040"/>
    <w:rsid w:val="00A6539D"/>
    <w:rsid w:val="00A734A7"/>
    <w:rsid w:val="00A74B2B"/>
    <w:rsid w:val="00A76DEE"/>
    <w:rsid w:val="00A9104D"/>
    <w:rsid w:val="00A93BF1"/>
    <w:rsid w:val="00A95139"/>
    <w:rsid w:val="00A974DC"/>
    <w:rsid w:val="00AA3F4B"/>
    <w:rsid w:val="00AA6A87"/>
    <w:rsid w:val="00AB355A"/>
    <w:rsid w:val="00AD1774"/>
    <w:rsid w:val="00AD74A6"/>
    <w:rsid w:val="00AE151B"/>
    <w:rsid w:val="00AE7420"/>
    <w:rsid w:val="00B03426"/>
    <w:rsid w:val="00B3046F"/>
    <w:rsid w:val="00B30686"/>
    <w:rsid w:val="00B34B59"/>
    <w:rsid w:val="00B403E0"/>
    <w:rsid w:val="00B41DB1"/>
    <w:rsid w:val="00B5149A"/>
    <w:rsid w:val="00B63240"/>
    <w:rsid w:val="00B701BE"/>
    <w:rsid w:val="00B7524D"/>
    <w:rsid w:val="00B8193B"/>
    <w:rsid w:val="00B960F2"/>
    <w:rsid w:val="00B9742D"/>
    <w:rsid w:val="00BE60B5"/>
    <w:rsid w:val="00C118E7"/>
    <w:rsid w:val="00C351C4"/>
    <w:rsid w:val="00C375ED"/>
    <w:rsid w:val="00C43625"/>
    <w:rsid w:val="00C503E0"/>
    <w:rsid w:val="00C54E2E"/>
    <w:rsid w:val="00C67DAA"/>
    <w:rsid w:val="00C73DD5"/>
    <w:rsid w:val="00CA639A"/>
    <w:rsid w:val="00CB789E"/>
    <w:rsid w:val="00CC66EF"/>
    <w:rsid w:val="00CD1D86"/>
    <w:rsid w:val="00CD3BCA"/>
    <w:rsid w:val="00CD4D03"/>
    <w:rsid w:val="00CE1815"/>
    <w:rsid w:val="00CF2FDD"/>
    <w:rsid w:val="00CF71EF"/>
    <w:rsid w:val="00D12997"/>
    <w:rsid w:val="00D24416"/>
    <w:rsid w:val="00D65E9C"/>
    <w:rsid w:val="00D7355B"/>
    <w:rsid w:val="00D77116"/>
    <w:rsid w:val="00DA2CC6"/>
    <w:rsid w:val="00DA4402"/>
    <w:rsid w:val="00DC1294"/>
    <w:rsid w:val="00DC30D8"/>
    <w:rsid w:val="00DC35BC"/>
    <w:rsid w:val="00DD3FFC"/>
    <w:rsid w:val="00DD550F"/>
    <w:rsid w:val="00DE2F67"/>
    <w:rsid w:val="00DE38DD"/>
    <w:rsid w:val="00DF1119"/>
    <w:rsid w:val="00E07802"/>
    <w:rsid w:val="00E205D5"/>
    <w:rsid w:val="00E50DA4"/>
    <w:rsid w:val="00E61D5A"/>
    <w:rsid w:val="00E86DC0"/>
    <w:rsid w:val="00E86F66"/>
    <w:rsid w:val="00EA6411"/>
    <w:rsid w:val="00EA7684"/>
    <w:rsid w:val="00EE76DB"/>
    <w:rsid w:val="00EF1346"/>
    <w:rsid w:val="00EF5D6F"/>
    <w:rsid w:val="00F00E54"/>
    <w:rsid w:val="00F0256F"/>
    <w:rsid w:val="00F04A94"/>
    <w:rsid w:val="00F06F2D"/>
    <w:rsid w:val="00F2140F"/>
    <w:rsid w:val="00F21906"/>
    <w:rsid w:val="00F23AD9"/>
    <w:rsid w:val="00F34FE1"/>
    <w:rsid w:val="00F573FA"/>
    <w:rsid w:val="00FA274E"/>
    <w:rsid w:val="00FB5AD3"/>
    <w:rsid w:val="00FC6EAE"/>
    <w:rsid w:val="00FE2450"/>
    <w:rsid w:val="00FE538D"/>
    <w:rsid w:val="00FF3CD0"/>
    <w:rsid w:val="00FF436B"/>
    <w:rsid w:val="00FF61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1126797"/>
  <w15:chartTrackingRefBased/>
  <w15:docId w15:val="{66F4B236-8D7E-44DB-869F-F7960E76B4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34B5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090390"/>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4">
    <w:name w:val="heading 4"/>
    <w:basedOn w:val="Normal"/>
    <w:next w:val="Normal"/>
    <w:link w:val="Heading4Char"/>
    <w:uiPriority w:val="9"/>
    <w:semiHidden/>
    <w:unhideWhenUsed/>
    <w:qFormat/>
    <w:rsid w:val="00A9104D"/>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911FA"/>
    <w:pPr>
      <w:tabs>
        <w:tab w:val="center" w:pos="4513"/>
        <w:tab w:val="right" w:pos="9026"/>
      </w:tabs>
      <w:spacing w:after="0" w:line="240" w:lineRule="auto"/>
    </w:pPr>
  </w:style>
  <w:style w:type="character" w:customStyle="1" w:styleId="HeaderChar">
    <w:name w:val="Header Char"/>
    <w:basedOn w:val="DefaultParagraphFont"/>
    <w:link w:val="Header"/>
    <w:uiPriority w:val="99"/>
    <w:rsid w:val="003911FA"/>
  </w:style>
  <w:style w:type="paragraph" w:styleId="Footer">
    <w:name w:val="footer"/>
    <w:basedOn w:val="Normal"/>
    <w:link w:val="FooterChar"/>
    <w:uiPriority w:val="99"/>
    <w:unhideWhenUsed/>
    <w:rsid w:val="003911FA"/>
    <w:pPr>
      <w:tabs>
        <w:tab w:val="center" w:pos="4513"/>
        <w:tab w:val="right" w:pos="9026"/>
      </w:tabs>
      <w:spacing w:after="0" w:line="240" w:lineRule="auto"/>
    </w:pPr>
  </w:style>
  <w:style w:type="character" w:customStyle="1" w:styleId="FooterChar">
    <w:name w:val="Footer Char"/>
    <w:basedOn w:val="DefaultParagraphFont"/>
    <w:link w:val="Footer"/>
    <w:uiPriority w:val="99"/>
    <w:rsid w:val="003911FA"/>
  </w:style>
  <w:style w:type="character" w:styleId="Hyperlink">
    <w:name w:val="Hyperlink"/>
    <w:basedOn w:val="DefaultParagraphFont"/>
    <w:uiPriority w:val="99"/>
    <w:unhideWhenUsed/>
    <w:rsid w:val="00B3046F"/>
    <w:rPr>
      <w:color w:val="0000FF"/>
      <w:u w:val="single"/>
    </w:rPr>
  </w:style>
  <w:style w:type="paragraph" w:styleId="NormalWeb">
    <w:name w:val="Normal (Web)"/>
    <w:basedOn w:val="Normal"/>
    <w:uiPriority w:val="99"/>
    <w:unhideWhenUsed/>
    <w:rsid w:val="00B3046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E61D5A"/>
    <w:rPr>
      <w:color w:val="605E5C"/>
      <w:shd w:val="clear" w:color="auto" w:fill="E1DFDD"/>
    </w:rPr>
  </w:style>
  <w:style w:type="paragraph" w:styleId="NoSpacing">
    <w:name w:val="No Spacing"/>
    <w:uiPriority w:val="1"/>
    <w:qFormat/>
    <w:rsid w:val="00DC35BC"/>
    <w:pPr>
      <w:spacing w:after="0" w:line="240" w:lineRule="auto"/>
    </w:pPr>
  </w:style>
  <w:style w:type="paragraph" w:customStyle="1" w:styleId="DecimalAligned">
    <w:name w:val="Decimal Aligned"/>
    <w:basedOn w:val="Normal"/>
    <w:uiPriority w:val="40"/>
    <w:qFormat/>
    <w:rsid w:val="007B294F"/>
    <w:pPr>
      <w:tabs>
        <w:tab w:val="decimal" w:pos="360"/>
      </w:tabs>
      <w:spacing w:after="200" w:line="276" w:lineRule="auto"/>
    </w:pPr>
    <w:rPr>
      <w:rFonts w:eastAsiaTheme="minorEastAsia" w:cs="Times New Roman"/>
      <w:lang w:val="en-US"/>
    </w:rPr>
  </w:style>
  <w:style w:type="paragraph" w:styleId="FootnoteText">
    <w:name w:val="footnote text"/>
    <w:basedOn w:val="Normal"/>
    <w:link w:val="FootnoteTextChar"/>
    <w:uiPriority w:val="99"/>
    <w:unhideWhenUsed/>
    <w:rsid w:val="007B294F"/>
    <w:pPr>
      <w:spacing w:after="0" w:line="240" w:lineRule="auto"/>
    </w:pPr>
    <w:rPr>
      <w:rFonts w:eastAsiaTheme="minorEastAsia" w:cs="Times New Roman"/>
      <w:sz w:val="20"/>
      <w:szCs w:val="20"/>
      <w:lang w:val="en-US"/>
    </w:rPr>
  </w:style>
  <w:style w:type="character" w:customStyle="1" w:styleId="FootnoteTextChar">
    <w:name w:val="Footnote Text Char"/>
    <w:basedOn w:val="DefaultParagraphFont"/>
    <w:link w:val="FootnoteText"/>
    <w:uiPriority w:val="99"/>
    <w:rsid w:val="007B294F"/>
    <w:rPr>
      <w:rFonts w:eastAsiaTheme="minorEastAsia" w:cs="Times New Roman"/>
      <w:sz w:val="20"/>
      <w:szCs w:val="20"/>
      <w:lang w:val="en-US"/>
    </w:rPr>
  </w:style>
  <w:style w:type="character" w:styleId="SubtleEmphasis">
    <w:name w:val="Subtle Emphasis"/>
    <w:basedOn w:val="DefaultParagraphFont"/>
    <w:uiPriority w:val="19"/>
    <w:qFormat/>
    <w:rsid w:val="007B294F"/>
    <w:rPr>
      <w:i/>
      <w:iCs/>
    </w:rPr>
  </w:style>
  <w:style w:type="table" w:styleId="LightShading-Accent1">
    <w:name w:val="Light Shading Accent 1"/>
    <w:basedOn w:val="TableNormal"/>
    <w:uiPriority w:val="60"/>
    <w:rsid w:val="007B294F"/>
    <w:pPr>
      <w:spacing w:after="0" w:line="240" w:lineRule="auto"/>
    </w:pPr>
    <w:rPr>
      <w:rFonts w:eastAsiaTheme="minorEastAsia"/>
      <w:color w:val="2F5496" w:themeColor="accent1" w:themeShade="BF"/>
      <w:lang w:val="en-US"/>
    </w:rPr>
    <w:tblPr>
      <w:tblStyleRowBandSize w:val="1"/>
      <w:tblStyleColBandSize w:val="1"/>
      <w:tblBorders>
        <w:top w:val="single" w:sz="8" w:space="0" w:color="4472C4" w:themeColor="accent1"/>
        <w:bottom w:val="single" w:sz="8" w:space="0" w:color="4472C4" w:themeColor="accent1"/>
      </w:tblBorders>
    </w:tblPr>
    <w:tblStylePr w:type="fir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la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left w:val="nil"/>
          <w:right w:val="nil"/>
          <w:insideH w:val="nil"/>
          <w:insideV w:val="nil"/>
        </w:tcBorders>
        <w:shd w:val="clear" w:color="auto" w:fill="D0DBF0" w:themeFill="accent1" w:themeFillTint="3F"/>
      </w:tcPr>
    </w:tblStylePr>
  </w:style>
  <w:style w:type="paragraph" w:styleId="ListParagraph">
    <w:name w:val="List Paragraph"/>
    <w:basedOn w:val="Normal"/>
    <w:uiPriority w:val="34"/>
    <w:qFormat/>
    <w:rsid w:val="000B1447"/>
    <w:pPr>
      <w:ind w:left="720"/>
      <w:contextualSpacing/>
    </w:pPr>
  </w:style>
  <w:style w:type="character" w:styleId="Strong">
    <w:name w:val="Strong"/>
    <w:basedOn w:val="DefaultParagraphFont"/>
    <w:uiPriority w:val="22"/>
    <w:qFormat/>
    <w:rsid w:val="0084667A"/>
    <w:rPr>
      <w:b/>
      <w:bCs/>
    </w:rPr>
  </w:style>
  <w:style w:type="character" w:customStyle="1" w:styleId="Heading2Char">
    <w:name w:val="Heading 2 Char"/>
    <w:basedOn w:val="DefaultParagraphFont"/>
    <w:link w:val="Heading2"/>
    <w:uiPriority w:val="9"/>
    <w:rsid w:val="00090390"/>
    <w:rPr>
      <w:rFonts w:ascii="Times New Roman" w:eastAsia="Times New Roman" w:hAnsi="Times New Roman" w:cs="Times New Roman"/>
      <w:b/>
      <w:bCs/>
      <w:sz w:val="36"/>
      <w:szCs w:val="36"/>
      <w:lang w:eastAsia="en-GB"/>
    </w:rPr>
  </w:style>
  <w:style w:type="character" w:customStyle="1" w:styleId="Heading1Char">
    <w:name w:val="Heading 1 Char"/>
    <w:basedOn w:val="DefaultParagraphFont"/>
    <w:link w:val="Heading1"/>
    <w:uiPriority w:val="9"/>
    <w:rsid w:val="00B34B59"/>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8E51B7"/>
    <w:pPr>
      <w:outlineLvl w:val="9"/>
    </w:pPr>
    <w:rPr>
      <w:lang w:val="en-US"/>
    </w:rPr>
  </w:style>
  <w:style w:type="paragraph" w:styleId="TOC1">
    <w:name w:val="toc 1"/>
    <w:basedOn w:val="Normal"/>
    <w:next w:val="Normal"/>
    <w:autoRedefine/>
    <w:uiPriority w:val="39"/>
    <w:unhideWhenUsed/>
    <w:rsid w:val="008E51B7"/>
    <w:pPr>
      <w:spacing w:after="100"/>
    </w:pPr>
  </w:style>
  <w:style w:type="character" w:customStyle="1" w:styleId="Heading4Char">
    <w:name w:val="Heading 4 Char"/>
    <w:basedOn w:val="DefaultParagraphFont"/>
    <w:link w:val="Heading4"/>
    <w:uiPriority w:val="9"/>
    <w:semiHidden/>
    <w:rsid w:val="00A9104D"/>
    <w:rPr>
      <w:rFonts w:asciiTheme="majorHAnsi" w:eastAsiaTheme="majorEastAsia" w:hAnsiTheme="majorHAnsi" w:cstheme="majorBidi"/>
      <w:i/>
      <w:iCs/>
      <w:color w:val="2F5496" w:themeColor="accent1" w:themeShade="BF"/>
    </w:rPr>
  </w:style>
  <w:style w:type="character" w:styleId="FootnoteReference">
    <w:name w:val="footnote reference"/>
    <w:basedOn w:val="DefaultParagraphFont"/>
    <w:uiPriority w:val="99"/>
    <w:semiHidden/>
    <w:unhideWhenUsed/>
    <w:rsid w:val="00EA768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3570704">
      <w:bodyDiv w:val="1"/>
      <w:marLeft w:val="0"/>
      <w:marRight w:val="0"/>
      <w:marTop w:val="0"/>
      <w:marBottom w:val="0"/>
      <w:divBdr>
        <w:top w:val="none" w:sz="0" w:space="0" w:color="auto"/>
        <w:left w:val="none" w:sz="0" w:space="0" w:color="auto"/>
        <w:bottom w:val="none" w:sz="0" w:space="0" w:color="auto"/>
        <w:right w:val="none" w:sz="0" w:space="0" w:color="auto"/>
      </w:divBdr>
    </w:div>
    <w:div w:id="86660190">
      <w:bodyDiv w:val="1"/>
      <w:marLeft w:val="0"/>
      <w:marRight w:val="0"/>
      <w:marTop w:val="0"/>
      <w:marBottom w:val="0"/>
      <w:divBdr>
        <w:top w:val="none" w:sz="0" w:space="0" w:color="auto"/>
        <w:left w:val="none" w:sz="0" w:space="0" w:color="auto"/>
        <w:bottom w:val="none" w:sz="0" w:space="0" w:color="auto"/>
        <w:right w:val="none" w:sz="0" w:space="0" w:color="auto"/>
      </w:divBdr>
    </w:div>
    <w:div w:id="180366200">
      <w:bodyDiv w:val="1"/>
      <w:marLeft w:val="0"/>
      <w:marRight w:val="0"/>
      <w:marTop w:val="0"/>
      <w:marBottom w:val="0"/>
      <w:divBdr>
        <w:top w:val="none" w:sz="0" w:space="0" w:color="auto"/>
        <w:left w:val="none" w:sz="0" w:space="0" w:color="auto"/>
        <w:bottom w:val="none" w:sz="0" w:space="0" w:color="auto"/>
        <w:right w:val="none" w:sz="0" w:space="0" w:color="auto"/>
      </w:divBdr>
    </w:div>
    <w:div w:id="351154907">
      <w:bodyDiv w:val="1"/>
      <w:marLeft w:val="0"/>
      <w:marRight w:val="0"/>
      <w:marTop w:val="0"/>
      <w:marBottom w:val="0"/>
      <w:divBdr>
        <w:top w:val="none" w:sz="0" w:space="0" w:color="auto"/>
        <w:left w:val="none" w:sz="0" w:space="0" w:color="auto"/>
        <w:bottom w:val="none" w:sz="0" w:space="0" w:color="auto"/>
        <w:right w:val="none" w:sz="0" w:space="0" w:color="auto"/>
      </w:divBdr>
    </w:div>
    <w:div w:id="575288403">
      <w:bodyDiv w:val="1"/>
      <w:marLeft w:val="0"/>
      <w:marRight w:val="0"/>
      <w:marTop w:val="0"/>
      <w:marBottom w:val="0"/>
      <w:divBdr>
        <w:top w:val="none" w:sz="0" w:space="0" w:color="auto"/>
        <w:left w:val="none" w:sz="0" w:space="0" w:color="auto"/>
        <w:bottom w:val="none" w:sz="0" w:space="0" w:color="auto"/>
        <w:right w:val="none" w:sz="0" w:space="0" w:color="auto"/>
      </w:divBdr>
    </w:div>
    <w:div w:id="863054992">
      <w:bodyDiv w:val="1"/>
      <w:marLeft w:val="0"/>
      <w:marRight w:val="0"/>
      <w:marTop w:val="0"/>
      <w:marBottom w:val="0"/>
      <w:divBdr>
        <w:top w:val="none" w:sz="0" w:space="0" w:color="auto"/>
        <w:left w:val="none" w:sz="0" w:space="0" w:color="auto"/>
        <w:bottom w:val="none" w:sz="0" w:space="0" w:color="auto"/>
        <w:right w:val="none" w:sz="0" w:space="0" w:color="auto"/>
      </w:divBdr>
    </w:div>
    <w:div w:id="971792035">
      <w:bodyDiv w:val="1"/>
      <w:marLeft w:val="0"/>
      <w:marRight w:val="0"/>
      <w:marTop w:val="0"/>
      <w:marBottom w:val="0"/>
      <w:divBdr>
        <w:top w:val="none" w:sz="0" w:space="0" w:color="auto"/>
        <w:left w:val="none" w:sz="0" w:space="0" w:color="auto"/>
        <w:bottom w:val="none" w:sz="0" w:space="0" w:color="auto"/>
        <w:right w:val="none" w:sz="0" w:space="0" w:color="auto"/>
      </w:divBdr>
    </w:div>
    <w:div w:id="1362703822">
      <w:bodyDiv w:val="1"/>
      <w:marLeft w:val="0"/>
      <w:marRight w:val="0"/>
      <w:marTop w:val="0"/>
      <w:marBottom w:val="0"/>
      <w:divBdr>
        <w:top w:val="none" w:sz="0" w:space="0" w:color="auto"/>
        <w:left w:val="none" w:sz="0" w:space="0" w:color="auto"/>
        <w:bottom w:val="none" w:sz="0" w:space="0" w:color="auto"/>
        <w:right w:val="none" w:sz="0" w:space="0" w:color="auto"/>
      </w:divBdr>
    </w:div>
    <w:div w:id="1449474499">
      <w:bodyDiv w:val="1"/>
      <w:marLeft w:val="0"/>
      <w:marRight w:val="0"/>
      <w:marTop w:val="0"/>
      <w:marBottom w:val="0"/>
      <w:divBdr>
        <w:top w:val="none" w:sz="0" w:space="0" w:color="auto"/>
        <w:left w:val="none" w:sz="0" w:space="0" w:color="auto"/>
        <w:bottom w:val="none" w:sz="0" w:space="0" w:color="auto"/>
        <w:right w:val="none" w:sz="0" w:space="0" w:color="auto"/>
      </w:divBdr>
    </w:div>
    <w:div w:id="1555118409">
      <w:bodyDiv w:val="1"/>
      <w:marLeft w:val="0"/>
      <w:marRight w:val="0"/>
      <w:marTop w:val="0"/>
      <w:marBottom w:val="0"/>
      <w:divBdr>
        <w:top w:val="none" w:sz="0" w:space="0" w:color="auto"/>
        <w:left w:val="none" w:sz="0" w:space="0" w:color="auto"/>
        <w:bottom w:val="none" w:sz="0" w:space="0" w:color="auto"/>
        <w:right w:val="none" w:sz="0" w:space="0" w:color="auto"/>
      </w:divBdr>
    </w:div>
    <w:div w:id="1680692080">
      <w:bodyDiv w:val="1"/>
      <w:marLeft w:val="0"/>
      <w:marRight w:val="0"/>
      <w:marTop w:val="0"/>
      <w:marBottom w:val="0"/>
      <w:divBdr>
        <w:top w:val="none" w:sz="0" w:space="0" w:color="auto"/>
        <w:left w:val="none" w:sz="0" w:space="0" w:color="auto"/>
        <w:bottom w:val="none" w:sz="0" w:space="0" w:color="auto"/>
        <w:right w:val="none" w:sz="0" w:space="0" w:color="auto"/>
      </w:divBdr>
    </w:div>
    <w:div w:id="1736005934">
      <w:bodyDiv w:val="1"/>
      <w:marLeft w:val="0"/>
      <w:marRight w:val="0"/>
      <w:marTop w:val="0"/>
      <w:marBottom w:val="0"/>
      <w:divBdr>
        <w:top w:val="none" w:sz="0" w:space="0" w:color="auto"/>
        <w:left w:val="none" w:sz="0" w:space="0" w:color="auto"/>
        <w:bottom w:val="none" w:sz="0" w:space="0" w:color="auto"/>
        <w:right w:val="none" w:sz="0" w:space="0" w:color="auto"/>
      </w:divBdr>
    </w:div>
    <w:div w:id="1789658928">
      <w:bodyDiv w:val="1"/>
      <w:marLeft w:val="0"/>
      <w:marRight w:val="0"/>
      <w:marTop w:val="0"/>
      <w:marBottom w:val="0"/>
      <w:divBdr>
        <w:top w:val="none" w:sz="0" w:space="0" w:color="auto"/>
        <w:left w:val="none" w:sz="0" w:space="0" w:color="auto"/>
        <w:bottom w:val="none" w:sz="0" w:space="0" w:color="auto"/>
        <w:right w:val="none" w:sz="0" w:space="0" w:color="auto"/>
      </w:divBdr>
    </w:div>
    <w:div w:id="1826970538">
      <w:bodyDiv w:val="1"/>
      <w:marLeft w:val="0"/>
      <w:marRight w:val="0"/>
      <w:marTop w:val="0"/>
      <w:marBottom w:val="0"/>
      <w:divBdr>
        <w:top w:val="none" w:sz="0" w:space="0" w:color="auto"/>
        <w:left w:val="none" w:sz="0" w:space="0" w:color="auto"/>
        <w:bottom w:val="none" w:sz="0" w:space="0" w:color="auto"/>
        <w:right w:val="none" w:sz="0" w:space="0" w:color="auto"/>
      </w:divBdr>
    </w:div>
    <w:div w:id="2125032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etowerinfo.com/cities-list/dubai/" TargetMode="External"/><Relationship Id="rId13" Type="http://schemas.openxmlformats.org/officeDocument/2006/relationships/hyperlink" Target="https://www.burjkhalifa.ae/en/the-tower/design-construction/" TargetMode="External"/><Relationship Id="rId18" Type="http://schemas.openxmlformats.org/officeDocument/2006/relationships/hyperlink" Target="https://global.ctbuh.org/resources/papers/download/1301-brief-on-the-construction-planning-of-the-burj-dubai-project-dubai-uae.pdf" TargetMode="External"/><Relationship Id="rId26" Type="http://schemas.openxmlformats.org/officeDocument/2006/relationships/image" Target="media/image9.png"/><Relationship Id="rId3" Type="http://schemas.openxmlformats.org/officeDocument/2006/relationships/styles" Target="styles.xml"/><Relationship Id="rId21" Type="http://schemas.openxmlformats.org/officeDocument/2006/relationships/image" Target="media/image6.jpeg"/><Relationship Id="rId7" Type="http://schemas.openxmlformats.org/officeDocument/2006/relationships/endnotes" Target="endnotes.xml"/><Relationship Id="rId12" Type="http://schemas.openxmlformats.org/officeDocument/2006/relationships/image" Target="media/image2.jpeg"/><Relationship Id="rId17" Type="http://schemas.openxmlformats.org/officeDocument/2006/relationships/hyperlink" Target="https://global.ctbuh.org/resources/papers/download/1301-brief-on-the-construction-planning-of-the-burj-dubai-project-dubai-uae.pdf" TargetMode="External"/><Relationship Id="rId25" Type="http://schemas.openxmlformats.org/officeDocument/2006/relationships/hyperlink" Target="https://blog.swantonweld.com/steel-vs.-concrete-which-comes-out-on-top" TargetMode="External"/><Relationship Id="rId2" Type="http://schemas.openxmlformats.org/officeDocument/2006/relationships/numbering" Target="numbering.xml"/><Relationship Id="rId16" Type="http://schemas.openxmlformats.org/officeDocument/2006/relationships/hyperlink" Target="https://www.burjkhalifa.ae/img/FACT-SHEET.pdf" TargetMode="External"/><Relationship Id="rId20" Type="http://schemas.openxmlformats.org/officeDocument/2006/relationships/image" Target="media/image5.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eg"/><Relationship Id="rId24" Type="http://schemas.openxmlformats.org/officeDocument/2006/relationships/image" Target="media/image8.jpeg"/><Relationship Id="rId5" Type="http://schemas.openxmlformats.org/officeDocument/2006/relationships/webSettings" Target="webSettings.xml"/><Relationship Id="rId15" Type="http://schemas.openxmlformats.org/officeDocument/2006/relationships/image" Target="media/image4.jpeg"/><Relationship Id="rId23" Type="http://schemas.openxmlformats.org/officeDocument/2006/relationships/image" Target="media/image7.jpeg"/><Relationship Id="rId28" Type="http://schemas.openxmlformats.org/officeDocument/2006/relationships/footer" Target="footer1.xml"/><Relationship Id="rId10" Type="http://schemas.openxmlformats.org/officeDocument/2006/relationships/hyperlink" Target="https://thetowerinfo.com/buildings-list/burj-khalifa/" TargetMode="External"/><Relationship Id="rId19" Type="http://schemas.openxmlformats.org/officeDocument/2006/relationships/hyperlink" Target="https://www.greenprophet.com/2010/01/burj-dubai-environment/" TargetMode="External"/><Relationship Id="rId4" Type="http://schemas.openxmlformats.org/officeDocument/2006/relationships/settings" Target="settings.xml"/><Relationship Id="rId9" Type="http://schemas.openxmlformats.org/officeDocument/2006/relationships/hyperlink" Target="https://thetowerinfo.com/buildings-list/burj-khalifa/" TargetMode="External"/><Relationship Id="rId14" Type="http://schemas.openxmlformats.org/officeDocument/2006/relationships/image" Target="media/image3.png"/><Relationship Id="rId22" Type="http://schemas.openxmlformats.org/officeDocument/2006/relationships/hyperlink" Target="http://en.wikipedia.org/wiki/William_F._Lamb" TargetMode="External"/><Relationship Id="rId27" Type="http://schemas.openxmlformats.org/officeDocument/2006/relationships/header" Target="header1.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672707-1BE4-485D-B272-2CF821EDD8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15</Pages>
  <Words>3107</Words>
  <Characters>17746</Characters>
  <Application>Microsoft Office Word</Application>
  <DocSecurity>0</DocSecurity>
  <Lines>432</Lines>
  <Paragraphs>217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Kamran Davies</dc:creator>
  <cp:keywords/>
  <dc:description/>
  <cp:lastModifiedBy>Kamran Davies</cp:lastModifiedBy>
  <cp:revision>45</cp:revision>
  <dcterms:created xsi:type="dcterms:W3CDTF">2021-03-02T22:50:00Z</dcterms:created>
  <dcterms:modified xsi:type="dcterms:W3CDTF">2021-03-02T23:50:00Z</dcterms:modified>
</cp:coreProperties>
</file>