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50D9CE" w14:textId="77777777" w:rsidR="00AB07B1" w:rsidRDefault="00AB07B1" w:rsidP="00CC6BEE">
      <w:pPr>
        <w:autoSpaceDE w:val="0"/>
        <w:autoSpaceDN w:val="0"/>
        <w:adjustRightInd w:val="0"/>
        <w:spacing w:line="192" w:lineRule="auto"/>
        <w:ind w:right="113"/>
        <w:rPr>
          <w:rFonts w:ascii="Times New Roman" w:hAnsi="Times New Roman" w:cs="Times New Roman"/>
          <w:b/>
          <w:bCs/>
          <w:color w:val="000000"/>
          <w:lang w:val="en-US"/>
        </w:rPr>
      </w:pPr>
      <w:r>
        <w:rPr>
          <w:rFonts w:ascii="Times New Roman" w:hAnsi="Times New Roman" w:cs="Times New Roman"/>
          <w:b/>
          <w:bCs/>
          <w:color w:val="000000"/>
          <w:lang w:val="en-US"/>
        </w:rPr>
        <w:t>Does Edward Said’s model of ‘Orientalism’ contribute to an understanding of Islam in ‘the West’?</w:t>
      </w:r>
    </w:p>
    <w:p w14:paraId="68C09983" w14:textId="77777777" w:rsidR="00AB07B1" w:rsidRDefault="00AB07B1" w:rsidP="00CC6BEE">
      <w:pPr>
        <w:autoSpaceDE w:val="0"/>
        <w:autoSpaceDN w:val="0"/>
        <w:adjustRightInd w:val="0"/>
        <w:spacing w:line="192" w:lineRule="auto"/>
        <w:ind w:right="113"/>
        <w:rPr>
          <w:rFonts w:ascii="Times New Roman" w:hAnsi="Times New Roman" w:cs="Times New Roman"/>
          <w:b/>
          <w:bCs/>
          <w:color w:val="000000"/>
          <w:lang w:val="en-US"/>
        </w:rPr>
      </w:pPr>
      <w:bookmarkStart w:id="0" w:name="_GoBack"/>
      <w:bookmarkEnd w:id="0"/>
    </w:p>
    <w:p w14:paraId="3FCE2329" w14:textId="77777777" w:rsidR="00AB07B1" w:rsidRDefault="00AB07B1" w:rsidP="00CC6BEE">
      <w:pPr>
        <w:autoSpaceDE w:val="0"/>
        <w:autoSpaceDN w:val="0"/>
        <w:adjustRightInd w:val="0"/>
        <w:ind w:right="113"/>
        <w:rPr>
          <w:rFonts w:ascii="Times New Roman" w:hAnsi="Times New Roman" w:cs="Times New Roman"/>
          <w:color w:val="000000"/>
          <w:lang w:val="en-US"/>
        </w:rPr>
      </w:pPr>
      <w:r>
        <w:rPr>
          <w:rFonts w:ascii="Times New Roman" w:hAnsi="Times New Roman" w:cs="Times New Roman"/>
          <w:color w:val="000000"/>
          <w:lang w:val="en-US"/>
        </w:rPr>
        <w:t xml:space="preserve">By challenging the perceptions of Islam in Orientalist scholarship, Edward Said (1935 - 2003) elucidated the fact that Islam is misunderstood. This is among his greatest achievements and glories. Ignorance can only </w:t>
      </w:r>
      <w:proofErr w:type="gramStart"/>
      <w:r>
        <w:rPr>
          <w:rFonts w:ascii="Times New Roman" w:hAnsi="Times New Roman" w:cs="Times New Roman"/>
          <w:color w:val="000000"/>
          <w:lang w:val="en-US"/>
        </w:rPr>
        <w:t>addressed</w:t>
      </w:r>
      <w:proofErr w:type="gramEnd"/>
      <w:r>
        <w:rPr>
          <w:rFonts w:ascii="Times New Roman" w:hAnsi="Times New Roman" w:cs="Times New Roman"/>
          <w:color w:val="000000"/>
          <w:lang w:val="en-US"/>
        </w:rPr>
        <w:t xml:space="preserve"> once it is </w:t>
      </w:r>
      <w:proofErr w:type="spellStart"/>
      <w:r>
        <w:rPr>
          <w:rFonts w:ascii="Times New Roman" w:hAnsi="Times New Roman" w:cs="Times New Roman"/>
          <w:color w:val="000000"/>
          <w:lang w:val="en-US"/>
        </w:rPr>
        <w:t>recognised</w:t>
      </w:r>
      <w:proofErr w:type="spellEnd"/>
      <w:r>
        <w:rPr>
          <w:rFonts w:ascii="Times New Roman" w:hAnsi="Times New Roman" w:cs="Times New Roman"/>
          <w:color w:val="000000"/>
          <w:lang w:val="en-US"/>
        </w:rPr>
        <w:t xml:space="preserve">. Despite this, misunderstandings of Islam in the West persist, suggesting that Said’s erudite contribution fell on many deaf ears. However, his model of Orientalism alone, although a starting point, is not sufficient to contribute to an understanding of Islam from the perspective of practitioners of the faith, who base their understanding on sound interpretations within the Islamic tradition. Said’s critique should ideally have encouraged Orientalists to better understand Islam as elaborated in classical Islamic texts. The lack of expertise is a problem that even Western scholars have </w:t>
      </w:r>
      <w:proofErr w:type="spellStart"/>
      <w:r>
        <w:rPr>
          <w:rFonts w:ascii="Times New Roman" w:hAnsi="Times New Roman" w:cs="Times New Roman"/>
          <w:color w:val="000000"/>
          <w:lang w:val="en-US"/>
        </w:rPr>
        <w:t>recognised</w:t>
      </w:r>
      <w:proofErr w:type="spellEnd"/>
      <w:r>
        <w:rPr>
          <w:rFonts w:ascii="Times New Roman" w:hAnsi="Times New Roman" w:cs="Times New Roman"/>
          <w:color w:val="000000"/>
          <w:lang w:val="en-US"/>
        </w:rPr>
        <w:t>: “The short supply of expertise on Islam in religious studies has been observed and lamented for several decades” (Ernst and Martin, 2012, p. 2).</w:t>
      </w:r>
    </w:p>
    <w:p w14:paraId="6227BD4D" w14:textId="77777777" w:rsidR="00AB07B1" w:rsidRDefault="00AB07B1" w:rsidP="00CC6BEE">
      <w:pPr>
        <w:autoSpaceDE w:val="0"/>
        <w:autoSpaceDN w:val="0"/>
        <w:adjustRightInd w:val="0"/>
        <w:spacing w:line="192" w:lineRule="auto"/>
        <w:ind w:right="113"/>
        <w:rPr>
          <w:rFonts w:ascii="Times New Roman" w:hAnsi="Times New Roman" w:cs="Times New Roman"/>
          <w:color w:val="000000"/>
          <w:lang w:val="en-US"/>
        </w:rPr>
      </w:pPr>
    </w:p>
    <w:p w14:paraId="299611E9" w14:textId="77777777" w:rsidR="00AB07B1" w:rsidRDefault="00AB07B1" w:rsidP="00CC6BEE">
      <w:pPr>
        <w:autoSpaceDE w:val="0"/>
        <w:autoSpaceDN w:val="0"/>
        <w:adjustRightInd w:val="0"/>
        <w:ind w:right="113"/>
        <w:rPr>
          <w:rFonts w:ascii="Times New Roman" w:hAnsi="Times New Roman" w:cs="Times New Roman"/>
          <w:color w:val="000000"/>
          <w:lang w:val="en-US"/>
        </w:rPr>
      </w:pPr>
      <w:r>
        <w:rPr>
          <w:rFonts w:ascii="Times New Roman" w:hAnsi="Times New Roman" w:cs="Times New Roman"/>
          <w:color w:val="000000"/>
          <w:lang w:val="en-US"/>
        </w:rPr>
        <w:t xml:space="preserve">‘Orientalism’ is the area of European academia that has attempted to comprehend the Orient: the Muslims, Arabs and the Middle East (Said, 2003, p. 3; </w:t>
      </w:r>
      <w:proofErr w:type="spellStart"/>
      <w:r>
        <w:rPr>
          <w:rFonts w:ascii="Times New Roman" w:hAnsi="Times New Roman" w:cs="Times New Roman"/>
          <w:color w:val="000000"/>
          <w:lang w:val="en-US"/>
        </w:rPr>
        <w:t>Ramdane</w:t>
      </w:r>
      <w:proofErr w:type="spellEnd"/>
      <w:r>
        <w:rPr>
          <w:rFonts w:ascii="Times New Roman" w:hAnsi="Times New Roman" w:cs="Times New Roman"/>
          <w:color w:val="000000"/>
          <w:lang w:val="en-US"/>
        </w:rPr>
        <w:t xml:space="preserve"> and </w:t>
      </w:r>
      <w:proofErr w:type="spellStart"/>
      <w:r>
        <w:rPr>
          <w:rFonts w:ascii="Times New Roman" w:hAnsi="Times New Roman" w:cs="Times New Roman"/>
          <w:color w:val="000000"/>
          <w:lang w:val="en-US"/>
        </w:rPr>
        <w:t>Souad</w:t>
      </w:r>
      <w:proofErr w:type="spellEnd"/>
      <w:r>
        <w:rPr>
          <w:rFonts w:ascii="Times New Roman" w:hAnsi="Times New Roman" w:cs="Times New Roman"/>
          <w:color w:val="000000"/>
          <w:lang w:val="en-US"/>
        </w:rPr>
        <w:t xml:space="preserve">, 2001, p. 161). It consists of many critiques and perspectives and is a large area of research and study. Many academics committed to this scholarship from the eighteenth century articulated their interpretations of the Orient (Said, 2003, p. 3). However, it was these interpretations that Said strongly rebuked in his renowned book </w:t>
      </w:r>
      <w:r>
        <w:rPr>
          <w:rFonts w:ascii="Times New Roman" w:hAnsi="Times New Roman" w:cs="Times New Roman"/>
          <w:i/>
          <w:iCs/>
          <w:color w:val="000000"/>
          <w:lang w:val="en-US"/>
        </w:rPr>
        <w:t xml:space="preserve">Orientalism, </w:t>
      </w:r>
      <w:r>
        <w:rPr>
          <w:rFonts w:ascii="Times New Roman" w:hAnsi="Times New Roman" w:cs="Times New Roman"/>
          <w:color w:val="000000"/>
          <w:lang w:val="en-US"/>
        </w:rPr>
        <w:t xml:space="preserve">first published in 1978: “Islam has been fundamentally misrepresented in the West” (Said, 2003, p. 272). </w:t>
      </w:r>
    </w:p>
    <w:p w14:paraId="7D39D070" w14:textId="77777777" w:rsidR="00AB07B1" w:rsidRDefault="00AB07B1" w:rsidP="00CC6BEE">
      <w:pPr>
        <w:autoSpaceDE w:val="0"/>
        <w:autoSpaceDN w:val="0"/>
        <w:adjustRightInd w:val="0"/>
        <w:ind w:right="113"/>
        <w:rPr>
          <w:rFonts w:ascii="Times New Roman" w:hAnsi="Times New Roman" w:cs="Times New Roman"/>
          <w:color w:val="000000"/>
          <w:lang w:val="en-US"/>
        </w:rPr>
      </w:pPr>
    </w:p>
    <w:p w14:paraId="2DFE4CC1" w14:textId="77777777" w:rsidR="00AB07B1" w:rsidRDefault="00AB07B1" w:rsidP="00CC6BEE">
      <w:pPr>
        <w:autoSpaceDE w:val="0"/>
        <w:autoSpaceDN w:val="0"/>
        <w:adjustRightInd w:val="0"/>
        <w:ind w:right="113"/>
        <w:rPr>
          <w:rFonts w:ascii="Times New Roman" w:hAnsi="Times New Roman" w:cs="Times New Roman"/>
          <w:color w:val="000000"/>
          <w:lang w:val="en-US"/>
        </w:rPr>
      </w:pPr>
      <w:r>
        <w:rPr>
          <w:rFonts w:ascii="Times New Roman" w:hAnsi="Times New Roman" w:cs="Times New Roman"/>
          <w:i/>
          <w:iCs/>
          <w:color w:val="000000"/>
          <w:lang w:val="en-US"/>
        </w:rPr>
        <w:t xml:space="preserve">Orientalism </w:t>
      </w:r>
      <w:r>
        <w:rPr>
          <w:rFonts w:ascii="Times New Roman" w:hAnsi="Times New Roman" w:cs="Times New Roman"/>
          <w:color w:val="000000"/>
          <w:lang w:val="en-US"/>
        </w:rPr>
        <w:t xml:space="preserve">was a critique of Orientalism; the book provoked much academic debate and discussion on the portrayal of Islam and Muslims. Decades later, it still continues to influence debates across diverse academic departments. “Given his influential work </w:t>
      </w:r>
      <w:r>
        <w:rPr>
          <w:rFonts w:ascii="Times New Roman" w:hAnsi="Times New Roman" w:cs="Times New Roman"/>
          <w:i/>
          <w:iCs/>
          <w:color w:val="000000"/>
          <w:lang w:val="en-US"/>
        </w:rPr>
        <w:t>Orientalism</w:t>
      </w:r>
      <w:r>
        <w:rPr>
          <w:rFonts w:ascii="Times New Roman" w:hAnsi="Times New Roman" w:cs="Times New Roman"/>
          <w:color w:val="000000"/>
          <w:lang w:val="en-US"/>
        </w:rPr>
        <w:t xml:space="preserve"> (1978), Said deserves to be called the originator and inspiring patron saint of post-colonial theory and discourse” (Juan and Pease, 2002, p. 46); this is a testimony to </w:t>
      </w:r>
      <w:r>
        <w:rPr>
          <w:rFonts w:ascii="Times New Roman" w:hAnsi="Times New Roman" w:cs="Times New Roman"/>
          <w:i/>
          <w:iCs/>
          <w:color w:val="000000"/>
          <w:lang w:val="en-US"/>
        </w:rPr>
        <w:t>Orientalism’s</w:t>
      </w:r>
      <w:r>
        <w:rPr>
          <w:rFonts w:ascii="Times New Roman" w:hAnsi="Times New Roman" w:cs="Times New Roman"/>
          <w:color w:val="000000"/>
          <w:lang w:val="en-US"/>
        </w:rPr>
        <w:t xml:space="preserve"> impact in the area of postcolonialism (McLeod, 2010, p. 27).</w:t>
      </w:r>
    </w:p>
    <w:p w14:paraId="0FD34987" w14:textId="77777777" w:rsidR="00AB07B1" w:rsidRDefault="00AB07B1" w:rsidP="00CC6BEE">
      <w:pPr>
        <w:autoSpaceDE w:val="0"/>
        <w:autoSpaceDN w:val="0"/>
        <w:adjustRightInd w:val="0"/>
        <w:ind w:right="113"/>
        <w:rPr>
          <w:rFonts w:ascii="Times New Roman" w:hAnsi="Times New Roman" w:cs="Times New Roman"/>
          <w:color w:val="000000"/>
          <w:lang w:val="en-US"/>
        </w:rPr>
      </w:pPr>
    </w:p>
    <w:p w14:paraId="37B88979" w14:textId="77777777" w:rsidR="00AB07B1" w:rsidRDefault="00AB07B1" w:rsidP="00CC6BEE">
      <w:pPr>
        <w:autoSpaceDE w:val="0"/>
        <w:autoSpaceDN w:val="0"/>
        <w:adjustRightInd w:val="0"/>
        <w:ind w:right="113"/>
        <w:rPr>
          <w:rFonts w:ascii="Times New Roman" w:hAnsi="Times New Roman" w:cs="Times New Roman"/>
          <w:color w:val="000000"/>
          <w:lang w:val="en-US"/>
        </w:rPr>
      </w:pPr>
      <w:r>
        <w:rPr>
          <w:rFonts w:ascii="Times New Roman" w:hAnsi="Times New Roman" w:cs="Times New Roman"/>
          <w:color w:val="000000"/>
          <w:lang w:val="en-US"/>
        </w:rPr>
        <w:t xml:space="preserve">Said argued that studies in Orientalism affirmed “the absolute and systematic difference between the West, which is rational, developed, humane, superior, and the Orient, which is aberrant, undeveloped, inferior” (Said, 2003, p. 300). Said’s acumen lay in demonstrating the prejudicial writings and thoughts, in the hope that Islam would be better understood. However, by his own admission, it did not: “I wish I could say, however, that general understanding of the Middle East, the Arabs and Islam in the United States has improved somewhat, but alas, it really hasn’t” (Said, 2003, p. xii). Islam remains one of the most misunderstood religions, not only misrepresented in academia but also in the media. Media distortions are discussed in depth in Said’s </w:t>
      </w:r>
      <w:r>
        <w:rPr>
          <w:rFonts w:ascii="Times New Roman" w:hAnsi="Times New Roman" w:cs="Times New Roman"/>
          <w:i/>
          <w:iCs/>
          <w:color w:val="000000"/>
          <w:lang w:val="en-US"/>
        </w:rPr>
        <w:t xml:space="preserve">Covering Islam: How the media and experts determine how we see the rest of the world </w:t>
      </w:r>
      <w:r>
        <w:rPr>
          <w:rFonts w:ascii="Times New Roman" w:hAnsi="Times New Roman" w:cs="Times New Roman"/>
          <w:color w:val="000000"/>
          <w:lang w:val="en-US"/>
        </w:rPr>
        <w:t xml:space="preserve">(1997). </w:t>
      </w:r>
    </w:p>
    <w:p w14:paraId="3D7EC119" w14:textId="77777777" w:rsidR="00AB07B1" w:rsidRDefault="00AB07B1" w:rsidP="00CC6BEE">
      <w:pPr>
        <w:autoSpaceDE w:val="0"/>
        <w:autoSpaceDN w:val="0"/>
        <w:adjustRightInd w:val="0"/>
        <w:ind w:right="113"/>
        <w:rPr>
          <w:rFonts w:ascii="Times New Roman" w:hAnsi="Times New Roman" w:cs="Times New Roman"/>
          <w:color w:val="000000"/>
          <w:lang w:val="en-US"/>
        </w:rPr>
      </w:pPr>
    </w:p>
    <w:p w14:paraId="3FFE309C" w14:textId="45345B83" w:rsidR="00AB07B1" w:rsidRDefault="00AB07B1" w:rsidP="00CC6BEE">
      <w:pPr>
        <w:autoSpaceDE w:val="0"/>
        <w:autoSpaceDN w:val="0"/>
        <w:adjustRightInd w:val="0"/>
        <w:ind w:right="113"/>
        <w:rPr>
          <w:rFonts w:ascii="Times New Roman" w:hAnsi="Times New Roman" w:cs="Times New Roman"/>
          <w:color w:val="000000"/>
          <w:lang w:val="en-US"/>
        </w:rPr>
      </w:pPr>
      <w:r>
        <w:rPr>
          <w:rFonts w:ascii="Times New Roman" w:hAnsi="Times New Roman" w:cs="Times New Roman"/>
          <w:color w:val="000000"/>
          <w:lang w:val="en-US"/>
        </w:rPr>
        <w:t xml:space="preserve">Though not Muslim, Said benefited from the insider perspective having been raised in Palestine (Quinn, 2017, p. 1). His experiences of Muslims and Arabs were positively different to those interpreted by the Orientalists. Ernest Renan (d. 1892), an Orientalist, said: “Every person, however slightly he may be acquainted with the affairs of our time, sees clearly the actual inferiority of Mohammedan countries” (Renan, 1896, p. 85). It is no surprise, therefore, that Said observed: “Since Christ is the basis of Christian faith, it was assumed incorrectly that </w:t>
      </w:r>
      <w:r>
        <w:rPr>
          <w:rFonts w:ascii="Times New Roman" w:hAnsi="Times New Roman" w:cs="Times New Roman"/>
          <w:color w:val="000000"/>
          <w:lang w:val="en-US"/>
        </w:rPr>
        <w:lastRenderedPageBreak/>
        <w:t>Mohammed was to Islam as Christ was to Christianity. Hence the polemic name “</w:t>
      </w:r>
      <w:proofErr w:type="spellStart"/>
      <w:r>
        <w:rPr>
          <w:rFonts w:ascii="Times New Roman" w:hAnsi="Times New Roman" w:cs="Times New Roman"/>
          <w:color w:val="000000"/>
          <w:lang w:val="en-US"/>
        </w:rPr>
        <w:t>Mohammedism</w:t>
      </w:r>
      <w:proofErr w:type="spellEnd"/>
      <w:r>
        <w:rPr>
          <w:rFonts w:ascii="Times New Roman" w:hAnsi="Times New Roman" w:cs="Times New Roman"/>
          <w:color w:val="000000"/>
          <w:lang w:val="en-US"/>
        </w:rPr>
        <w:t>” given to Islam, and the automatic epithet ‘impostor’ applied to Mohammed” (Said, 2003, p. 60). Said’s objection to the use of “</w:t>
      </w:r>
      <w:proofErr w:type="spellStart"/>
      <w:r>
        <w:rPr>
          <w:rFonts w:ascii="Times New Roman" w:hAnsi="Times New Roman" w:cs="Times New Roman"/>
          <w:color w:val="000000"/>
          <w:lang w:val="en-US"/>
        </w:rPr>
        <w:t>Mohammedism</w:t>
      </w:r>
      <w:proofErr w:type="spellEnd"/>
      <w:r>
        <w:rPr>
          <w:rFonts w:ascii="Times New Roman" w:hAnsi="Times New Roman" w:cs="Times New Roman"/>
          <w:color w:val="000000"/>
          <w:lang w:val="en-US"/>
        </w:rPr>
        <w:t xml:space="preserve">” is </w:t>
      </w:r>
      <w:r w:rsidR="00692278">
        <w:rPr>
          <w:rFonts w:ascii="Times New Roman" w:hAnsi="Times New Roman" w:cs="Times New Roman"/>
          <w:color w:val="000000"/>
          <w:lang w:val="en-US"/>
        </w:rPr>
        <w:t>justified</w:t>
      </w:r>
      <w:r>
        <w:rPr>
          <w:rFonts w:ascii="Times New Roman" w:hAnsi="Times New Roman" w:cs="Times New Roman"/>
          <w:color w:val="000000"/>
          <w:lang w:val="en-US"/>
        </w:rPr>
        <w:t>, as the word has never been used in centuries of Islamic literature. Said accused many Orientalists of misrepresenting the East by demonstrating their factual errors (Said, 2003, pp. 2-3). It is important that</w:t>
      </w:r>
      <w:r w:rsidR="00BE4950">
        <w:rPr>
          <w:rFonts w:ascii="Times New Roman" w:hAnsi="Times New Roman" w:cs="Times New Roman"/>
          <w:color w:val="000000"/>
          <w:lang w:val="en-US"/>
        </w:rPr>
        <w:t xml:space="preserve"> </w:t>
      </w:r>
      <w:r>
        <w:rPr>
          <w:rFonts w:ascii="Times New Roman" w:hAnsi="Times New Roman" w:cs="Times New Roman"/>
          <w:color w:val="000000"/>
          <w:lang w:val="en-US"/>
        </w:rPr>
        <w:t xml:space="preserve">Islam is understood in the light of its own literature and legacy, without Western scholars imposing their theories and interpretations. </w:t>
      </w:r>
    </w:p>
    <w:p w14:paraId="159BA066" w14:textId="77777777" w:rsidR="00AB07B1" w:rsidRPr="00692278" w:rsidRDefault="00AB07B1" w:rsidP="00CC6BEE">
      <w:pPr>
        <w:autoSpaceDE w:val="0"/>
        <w:autoSpaceDN w:val="0"/>
        <w:adjustRightInd w:val="0"/>
        <w:ind w:right="113"/>
        <w:rPr>
          <w:rFonts w:ascii="Times New Roman" w:hAnsi="Times New Roman" w:cs="Times New Roman"/>
          <w:color w:val="000000"/>
          <w:lang w:val="en-US"/>
        </w:rPr>
      </w:pPr>
    </w:p>
    <w:p w14:paraId="0E6526B9" w14:textId="01F4A388" w:rsidR="00AB07B1" w:rsidRPr="00692278" w:rsidRDefault="00AB07B1" w:rsidP="00CC6BEE">
      <w:pPr>
        <w:autoSpaceDE w:val="0"/>
        <w:autoSpaceDN w:val="0"/>
        <w:adjustRightInd w:val="0"/>
        <w:ind w:right="113"/>
        <w:rPr>
          <w:rFonts w:ascii="Times New Roman" w:hAnsi="Times New Roman" w:cs="Times New Roman"/>
          <w:color w:val="000000"/>
          <w:lang w:val="en-US"/>
        </w:rPr>
      </w:pPr>
      <w:r w:rsidRPr="00692278">
        <w:rPr>
          <w:rFonts w:ascii="Times New Roman" w:hAnsi="Times New Roman" w:cs="Times New Roman"/>
          <w:i/>
          <w:iCs/>
          <w:color w:val="000000"/>
          <w:lang w:val="en-US"/>
        </w:rPr>
        <w:t xml:space="preserve">Orientalism </w:t>
      </w:r>
      <w:r w:rsidRPr="00692278">
        <w:rPr>
          <w:rFonts w:ascii="Times New Roman" w:hAnsi="Times New Roman" w:cs="Times New Roman"/>
          <w:color w:val="000000"/>
          <w:lang w:val="en-US"/>
        </w:rPr>
        <w:t xml:space="preserve">was not without its critics, </w:t>
      </w:r>
      <w:r w:rsidR="00692278" w:rsidRPr="00692278">
        <w:rPr>
          <w:rFonts w:ascii="Times New Roman" w:hAnsi="Times New Roman" w:cs="Times New Roman"/>
          <w:color w:val="000000"/>
          <w:lang w:val="en-US"/>
        </w:rPr>
        <w:t xml:space="preserve">who include Daniel Martin </w:t>
      </w:r>
      <w:proofErr w:type="spellStart"/>
      <w:r w:rsidR="00692278" w:rsidRPr="00692278">
        <w:rPr>
          <w:rFonts w:ascii="Times New Roman" w:hAnsi="Times New Roman" w:cs="Times New Roman"/>
          <w:color w:val="000000"/>
          <w:lang w:val="en-US"/>
        </w:rPr>
        <w:t>Varisco</w:t>
      </w:r>
      <w:proofErr w:type="spellEnd"/>
      <w:r w:rsidR="00692278" w:rsidRPr="00692278">
        <w:rPr>
          <w:rFonts w:ascii="Times New Roman" w:hAnsi="Times New Roman" w:cs="Times New Roman"/>
          <w:color w:val="000000"/>
          <w:lang w:val="en-US"/>
        </w:rPr>
        <w:t xml:space="preserve"> in </w:t>
      </w:r>
      <w:r w:rsidR="00692278" w:rsidRPr="00692278">
        <w:rPr>
          <w:rFonts w:ascii="Times New Roman" w:hAnsi="Times New Roman" w:cs="Times New Roman"/>
          <w:i/>
          <w:iCs/>
          <w:color w:val="000000"/>
          <w:lang w:val="en-US"/>
        </w:rPr>
        <w:t xml:space="preserve">Reading Orientalism: Said and the Unsaid (2007), </w:t>
      </w:r>
      <w:r w:rsidR="00692278" w:rsidRPr="00692278">
        <w:rPr>
          <w:rFonts w:ascii="Times New Roman" w:hAnsi="Times New Roman" w:cs="Times New Roman"/>
          <w:color w:val="000000"/>
          <w:lang w:val="en-US"/>
        </w:rPr>
        <w:t xml:space="preserve">Bernard Lewis in </w:t>
      </w:r>
      <w:r w:rsidR="00692278" w:rsidRPr="00692278">
        <w:rPr>
          <w:rFonts w:ascii="Times New Roman" w:hAnsi="Times New Roman" w:cs="Times New Roman"/>
          <w:i/>
          <w:iCs/>
          <w:color w:val="000000"/>
          <w:lang w:val="en-US"/>
        </w:rPr>
        <w:t xml:space="preserve">The Question of Orientalism (1982) </w:t>
      </w:r>
      <w:r w:rsidR="00692278" w:rsidRPr="00692278">
        <w:rPr>
          <w:rFonts w:ascii="Times New Roman" w:hAnsi="Times New Roman" w:cs="Times New Roman"/>
          <w:color w:val="000000"/>
          <w:lang w:val="en-US"/>
        </w:rPr>
        <w:t xml:space="preserve">and Ibn </w:t>
      </w:r>
      <w:proofErr w:type="spellStart"/>
      <w:r w:rsidR="00692278" w:rsidRPr="00692278">
        <w:rPr>
          <w:rFonts w:ascii="Times New Roman" w:hAnsi="Times New Roman" w:cs="Times New Roman"/>
          <w:color w:val="000000"/>
          <w:lang w:val="en-US"/>
        </w:rPr>
        <w:t>Warraq</w:t>
      </w:r>
      <w:proofErr w:type="spellEnd"/>
      <w:r w:rsidR="00692278" w:rsidRPr="00692278">
        <w:rPr>
          <w:rFonts w:ascii="Times New Roman" w:hAnsi="Times New Roman" w:cs="Times New Roman"/>
          <w:color w:val="000000"/>
          <w:lang w:val="en-US"/>
        </w:rPr>
        <w:t xml:space="preserve"> in </w:t>
      </w:r>
      <w:r w:rsidR="00692278" w:rsidRPr="00692278">
        <w:rPr>
          <w:rFonts w:ascii="Times New Roman" w:hAnsi="Times New Roman" w:cs="Times New Roman"/>
          <w:i/>
          <w:iCs/>
          <w:color w:val="000000"/>
          <w:lang w:val="en-US"/>
        </w:rPr>
        <w:t>Defending the West: A Critique of Edward Said’s Orientalism (2007)</w:t>
      </w:r>
      <w:r w:rsidR="00692278" w:rsidRPr="00692278">
        <w:rPr>
          <w:rFonts w:ascii="Times New Roman" w:hAnsi="Times New Roman" w:cs="Times New Roman"/>
          <w:color w:val="000000"/>
          <w:lang w:val="en-US"/>
        </w:rPr>
        <w:t>.</w:t>
      </w:r>
      <w:r w:rsidR="00692278">
        <w:rPr>
          <w:rFonts w:ascii="Times New Roman" w:hAnsi="Times New Roman" w:cs="Times New Roman"/>
          <w:color w:val="000000"/>
          <w:lang w:val="en-US"/>
        </w:rPr>
        <w:t xml:space="preserve"> </w:t>
      </w:r>
      <w:r>
        <w:rPr>
          <w:rFonts w:ascii="Times New Roman" w:hAnsi="Times New Roman" w:cs="Times New Roman"/>
          <w:color w:val="000000"/>
          <w:lang w:val="en-US"/>
        </w:rPr>
        <w:t xml:space="preserve">Furthermore, Said’s model of Orientalism failed to influence Samuel Huntington’s conviction that Islam is incompatible with the West. The political theorist’s </w:t>
      </w:r>
      <w:r>
        <w:rPr>
          <w:rFonts w:ascii="Times New Roman" w:hAnsi="Times New Roman" w:cs="Times New Roman"/>
          <w:i/>
          <w:iCs/>
          <w:color w:val="000000"/>
          <w:lang w:val="en-US"/>
        </w:rPr>
        <w:t xml:space="preserve">The Clash of </w:t>
      </w:r>
      <w:proofErr w:type="spellStart"/>
      <w:r>
        <w:rPr>
          <w:rFonts w:ascii="Times New Roman" w:hAnsi="Times New Roman" w:cs="Times New Roman"/>
          <w:i/>
          <w:iCs/>
          <w:color w:val="000000"/>
          <w:lang w:val="en-US"/>
        </w:rPr>
        <w:t>Civilisations</w:t>
      </w:r>
      <w:proofErr w:type="spellEnd"/>
      <w:r>
        <w:rPr>
          <w:rFonts w:ascii="Times New Roman" w:hAnsi="Times New Roman" w:cs="Times New Roman"/>
          <w:color w:val="000000"/>
          <w:lang w:val="en-US"/>
        </w:rPr>
        <w:t xml:space="preserve"> (2002) remains as controversial as ever. </w:t>
      </w:r>
      <w:proofErr w:type="spellStart"/>
      <w:r>
        <w:rPr>
          <w:rFonts w:ascii="Times New Roman" w:hAnsi="Times New Roman" w:cs="Times New Roman"/>
          <w:color w:val="000000"/>
          <w:lang w:val="en-US"/>
        </w:rPr>
        <w:t>Varisco</w:t>
      </w:r>
      <w:proofErr w:type="spellEnd"/>
      <w:r>
        <w:rPr>
          <w:rFonts w:ascii="Times New Roman" w:hAnsi="Times New Roman" w:cs="Times New Roman"/>
          <w:color w:val="000000"/>
          <w:lang w:val="en-US"/>
        </w:rPr>
        <w:t xml:space="preserve"> commented that the “induced blame game binary introduced by Said is problematic” (</w:t>
      </w:r>
      <w:proofErr w:type="spellStart"/>
      <w:r>
        <w:rPr>
          <w:rFonts w:ascii="Times New Roman" w:hAnsi="Times New Roman" w:cs="Times New Roman"/>
          <w:color w:val="000000"/>
          <w:lang w:val="en-US"/>
        </w:rPr>
        <w:t>Varisco</w:t>
      </w:r>
      <w:proofErr w:type="spellEnd"/>
      <w:r>
        <w:rPr>
          <w:rFonts w:ascii="Times New Roman" w:hAnsi="Times New Roman" w:cs="Times New Roman"/>
          <w:color w:val="000000"/>
          <w:lang w:val="en-US"/>
        </w:rPr>
        <w:t xml:space="preserve">, 2009, p. 2). Despite the criticism levelled at Said for misreading Orientalism, his critics fail effectively to address the issues that he raised. Said highlighted a problem in order for it to be tackled. This is commendable at the very least. </w:t>
      </w:r>
      <w:proofErr w:type="spellStart"/>
      <w:r>
        <w:rPr>
          <w:rFonts w:ascii="Times New Roman" w:hAnsi="Times New Roman" w:cs="Times New Roman"/>
          <w:color w:val="000000"/>
          <w:lang w:val="en-US"/>
        </w:rPr>
        <w:t>Varisco’s</w:t>
      </w:r>
      <w:proofErr w:type="spellEnd"/>
      <w:r>
        <w:rPr>
          <w:rFonts w:ascii="Times New Roman" w:hAnsi="Times New Roman" w:cs="Times New Roman"/>
          <w:color w:val="000000"/>
          <w:lang w:val="en-US"/>
        </w:rPr>
        <w:t xml:space="preserve"> own admission, that “the goal of serious scholarship should be to improve understanding of self and other” (</w:t>
      </w:r>
      <w:proofErr w:type="spellStart"/>
      <w:r>
        <w:rPr>
          <w:rFonts w:ascii="Times New Roman" w:hAnsi="Times New Roman" w:cs="Times New Roman"/>
          <w:color w:val="000000"/>
          <w:lang w:val="en-US"/>
        </w:rPr>
        <w:t>Varisco</w:t>
      </w:r>
      <w:proofErr w:type="spellEnd"/>
      <w:r>
        <w:rPr>
          <w:rFonts w:ascii="Times New Roman" w:hAnsi="Times New Roman" w:cs="Times New Roman"/>
          <w:color w:val="000000"/>
          <w:lang w:val="en-US"/>
        </w:rPr>
        <w:t xml:space="preserve">, 2007, p. 304), is sufficient to pay heed to Said’s critique. Unfortunately, instead of offering solutions to Said’s concerns, some of his critics fell into ad hominem attacks against him, such as Ibn </w:t>
      </w:r>
      <w:proofErr w:type="spellStart"/>
      <w:r>
        <w:rPr>
          <w:rFonts w:ascii="Times New Roman" w:hAnsi="Times New Roman" w:cs="Times New Roman"/>
          <w:color w:val="000000"/>
          <w:lang w:val="en-US"/>
        </w:rPr>
        <w:t>Warraq</w:t>
      </w:r>
      <w:proofErr w:type="spellEnd"/>
      <w:r>
        <w:rPr>
          <w:rFonts w:ascii="Times New Roman" w:hAnsi="Times New Roman" w:cs="Times New Roman"/>
          <w:color w:val="000000"/>
          <w:lang w:val="en-US"/>
        </w:rPr>
        <w:t xml:space="preserve"> (</w:t>
      </w:r>
      <w:proofErr w:type="spellStart"/>
      <w:r>
        <w:rPr>
          <w:rFonts w:ascii="Times New Roman" w:hAnsi="Times New Roman" w:cs="Times New Roman"/>
          <w:color w:val="000000"/>
          <w:lang w:val="en-US"/>
        </w:rPr>
        <w:t>Varisco</w:t>
      </w:r>
      <w:proofErr w:type="spellEnd"/>
      <w:r>
        <w:rPr>
          <w:rFonts w:ascii="Times New Roman" w:hAnsi="Times New Roman" w:cs="Times New Roman"/>
          <w:color w:val="000000"/>
          <w:lang w:val="en-US"/>
        </w:rPr>
        <w:t>, 2009, p. 2).</w:t>
      </w:r>
    </w:p>
    <w:p w14:paraId="598B4D7D" w14:textId="77777777" w:rsidR="00AB07B1" w:rsidRDefault="00AB07B1" w:rsidP="00CC6BEE">
      <w:pPr>
        <w:autoSpaceDE w:val="0"/>
        <w:autoSpaceDN w:val="0"/>
        <w:adjustRightInd w:val="0"/>
        <w:ind w:right="113"/>
        <w:rPr>
          <w:rFonts w:ascii="Times New Roman" w:hAnsi="Times New Roman" w:cs="Times New Roman"/>
          <w:color w:val="000000"/>
          <w:lang w:val="en-US"/>
        </w:rPr>
      </w:pPr>
    </w:p>
    <w:p w14:paraId="5292FF2F" w14:textId="50289CC9" w:rsidR="000E529F" w:rsidRDefault="00AB07B1" w:rsidP="00CC6BEE">
      <w:pPr>
        <w:autoSpaceDE w:val="0"/>
        <w:autoSpaceDN w:val="0"/>
        <w:adjustRightInd w:val="0"/>
        <w:ind w:right="113"/>
        <w:rPr>
          <w:rFonts w:ascii="Times New Roman" w:hAnsi="Times New Roman" w:cs="Times New Roman"/>
          <w:b/>
          <w:bCs/>
          <w:color w:val="000000"/>
          <w:lang w:val="en-US"/>
        </w:rPr>
      </w:pPr>
      <w:r>
        <w:rPr>
          <w:rFonts w:ascii="Times New Roman" w:hAnsi="Times New Roman" w:cs="Times New Roman"/>
          <w:color w:val="000000"/>
          <w:lang w:val="en-US"/>
        </w:rPr>
        <w:t xml:space="preserve">Said’s work is a truly remarkable attempt at challenging the language of discourse in the West – the factual errors, stereotypes and Eurocentric prejudices in Orientalism – to work towards a better portrayal of Islam and Muslims. Tragically, the misunderstandings of Islam that prevail today are nothing but a consequence of dismissing and failing to act upon Said’s critique. It is indeed a praiseworthy effort, but even better than that is to elucidate the reality of Islam as understood by Muslim scholars </w:t>
      </w:r>
      <w:r>
        <w:rPr>
          <w:rFonts w:ascii="Times New Roman" w:hAnsi="Times New Roman" w:cs="Times New Roman"/>
          <w:i/>
          <w:iCs/>
          <w:color w:val="000000"/>
          <w:lang w:val="en-US"/>
        </w:rPr>
        <w:t xml:space="preserve">(Ulama), </w:t>
      </w:r>
      <w:r>
        <w:rPr>
          <w:rFonts w:ascii="Times New Roman" w:hAnsi="Times New Roman" w:cs="Times New Roman"/>
          <w:color w:val="000000"/>
          <w:lang w:val="en-US"/>
        </w:rPr>
        <w:t xml:space="preserve">who safeguarded the understanding of Islam from misinterpretations over centuries of Islamic history. One of the major voids that exists in current scholarship is the absence of spirituality </w:t>
      </w:r>
      <w:r>
        <w:rPr>
          <w:rFonts w:ascii="Times New Roman" w:hAnsi="Times New Roman" w:cs="Times New Roman"/>
          <w:i/>
          <w:iCs/>
          <w:color w:val="000000"/>
          <w:lang w:val="en-US"/>
        </w:rPr>
        <w:t>(</w:t>
      </w:r>
      <w:proofErr w:type="spellStart"/>
      <w:r>
        <w:rPr>
          <w:rFonts w:ascii="Times New Roman" w:hAnsi="Times New Roman" w:cs="Times New Roman"/>
          <w:i/>
          <w:iCs/>
          <w:color w:val="000000"/>
          <w:lang w:val="en-US"/>
        </w:rPr>
        <w:t>sufism</w:t>
      </w:r>
      <w:proofErr w:type="spellEnd"/>
      <w:r>
        <w:rPr>
          <w:rFonts w:ascii="Times New Roman" w:hAnsi="Times New Roman" w:cs="Times New Roman"/>
          <w:i/>
          <w:iCs/>
          <w:color w:val="000000"/>
          <w:lang w:val="en-US"/>
        </w:rPr>
        <w:t>)</w:t>
      </w:r>
      <w:r>
        <w:rPr>
          <w:rFonts w:ascii="Times New Roman" w:hAnsi="Times New Roman" w:cs="Times New Roman"/>
          <w:color w:val="000000"/>
          <w:lang w:val="en-US"/>
        </w:rPr>
        <w:t xml:space="preserve">, which is the essential core of Islam. “‘Islamic Studies’ is taught within an academic environment which does not </w:t>
      </w:r>
      <w:proofErr w:type="spellStart"/>
      <w:r>
        <w:rPr>
          <w:rFonts w:ascii="Times New Roman" w:hAnsi="Times New Roman" w:cs="Times New Roman"/>
          <w:color w:val="000000"/>
          <w:lang w:val="en-US"/>
        </w:rPr>
        <w:t>recognise</w:t>
      </w:r>
      <w:proofErr w:type="spellEnd"/>
      <w:r>
        <w:rPr>
          <w:rFonts w:ascii="Times New Roman" w:hAnsi="Times New Roman" w:cs="Times New Roman"/>
          <w:color w:val="000000"/>
          <w:lang w:val="en-US"/>
        </w:rPr>
        <w:t xml:space="preserve"> the fusion that Islam holds between the spiritual and material” (</w:t>
      </w:r>
      <w:proofErr w:type="spellStart"/>
      <w:r>
        <w:rPr>
          <w:rFonts w:ascii="Times New Roman" w:hAnsi="Times New Roman" w:cs="Times New Roman"/>
          <w:color w:val="000000"/>
          <w:lang w:val="en-US"/>
        </w:rPr>
        <w:t>Dien</w:t>
      </w:r>
      <w:proofErr w:type="spellEnd"/>
      <w:r>
        <w:rPr>
          <w:rFonts w:ascii="Times New Roman" w:hAnsi="Times New Roman" w:cs="Times New Roman"/>
          <w:color w:val="000000"/>
          <w:lang w:val="en-US"/>
        </w:rPr>
        <w:t xml:space="preserve">, 2007, p. 243); this is one of factors that hinders a holistic understanding of Islam. The </w:t>
      </w:r>
      <w:r>
        <w:rPr>
          <w:rFonts w:ascii="Times New Roman" w:hAnsi="Times New Roman" w:cs="Times New Roman"/>
          <w:i/>
          <w:iCs/>
          <w:color w:val="000000"/>
          <w:lang w:val="en-US"/>
        </w:rPr>
        <w:t>Islam on Campus</w:t>
      </w:r>
      <w:r>
        <w:rPr>
          <w:rFonts w:ascii="Times New Roman" w:hAnsi="Times New Roman" w:cs="Times New Roman"/>
          <w:color w:val="000000"/>
          <w:lang w:val="en-US"/>
        </w:rPr>
        <w:t xml:space="preserve"> (2006) conference also </w:t>
      </w:r>
      <w:proofErr w:type="spellStart"/>
      <w:r>
        <w:rPr>
          <w:rFonts w:ascii="Times New Roman" w:hAnsi="Times New Roman" w:cs="Times New Roman"/>
          <w:color w:val="000000"/>
          <w:lang w:val="en-US"/>
        </w:rPr>
        <w:t>recognised</w:t>
      </w:r>
      <w:proofErr w:type="spellEnd"/>
      <w:r>
        <w:rPr>
          <w:rFonts w:ascii="Times New Roman" w:hAnsi="Times New Roman" w:cs="Times New Roman"/>
          <w:color w:val="000000"/>
          <w:lang w:val="en-US"/>
        </w:rPr>
        <w:t xml:space="preserve"> “that the study of Sufism (the mystical tradition in Islam) was not properly integrated into the field of Islamic Studies” (Suleiman and </w:t>
      </w:r>
      <w:proofErr w:type="spellStart"/>
      <w:r>
        <w:rPr>
          <w:rFonts w:ascii="Times New Roman" w:hAnsi="Times New Roman" w:cs="Times New Roman"/>
          <w:color w:val="000000"/>
          <w:lang w:val="en-US"/>
        </w:rPr>
        <w:t>Shihadeh</w:t>
      </w:r>
      <w:proofErr w:type="spellEnd"/>
      <w:r>
        <w:rPr>
          <w:rFonts w:ascii="Times New Roman" w:hAnsi="Times New Roman" w:cs="Times New Roman"/>
          <w:color w:val="000000"/>
          <w:lang w:val="en-US"/>
        </w:rPr>
        <w:t>, 2007, p. 312). If we build upon the foundation that Said lay with the expertise that Islamic Studies requires, there is hope that Islam will be better understood in the West.</w:t>
      </w:r>
    </w:p>
    <w:p w14:paraId="04DA4C0F" w14:textId="77777777" w:rsidR="000E529F" w:rsidRDefault="000E529F" w:rsidP="00CC6BEE">
      <w:pPr>
        <w:autoSpaceDE w:val="0"/>
        <w:autoSpaceDN w:val="0"/>
        <w:adjustRightInd w:val="0"/>
        <w:ind w:right="113"/>
        <w:rPr>
          <w:rFonts w:ascii="Times New Roman" w:hAnsi="Times New Roman" w:cs="Times New Roman"/>
          <w:b/>
          <w:bCs/>
          <w:color w:val="000000"/>
          <w:lang w:val="en-US"/>
        </w:rPr>
      </w:pPr>
    </w:p>
    <w:p w14:paraId="5567E7A1" w14:textId="77777777" w:rsidR="000E529F" w:rsidRDefault="000E529F" w:rsidP="00CC6BEE">
      <w:pPr>
        <w:autoSpaceDE w:val="0"/>
        <w:autoSpaceDN w:val="0"/>
        <w:adjustRightInd w:val="0"/>
        <w:ind w:right="113"/>
        <w:rPr>
          <w:rFonts w:ascii="Times New Roman" w:hAnsi="Times New Roman" w:cs="Times New Roman"/>
          <w:b/>
          <w:bCs/>
          <w:color w:val="000000"/>
          <w:lang w:val="en-US"/>
        </w:rPr>
      </w:pPr>
    </w:p>
    <w:p w14:paraId="0E88AF6D" w14:textId="77777777" w:rsidR="000E529F" w:rsidRDefault="000E529F" w:rsidP="00CC6BEE">
      <w:pPr>
        <w:autoSpaceDE w:val="0"/>
        <w:autoSpaceDN w:val="0"/>
        <w:adjustRightInd w:val="0"/>
        <w:ind w:right="113"/>
        <w:rPr>
          <w:rFonts w:ascii="Times New Roman" w:hAnsi="Times New Roman" w:cs="Times New Roman"/>
          <w:b/>
          <w:bCs/>
          <w:color w:val="000000"/>
          <w:lang w:val="en-US"/>
        </w:rPr>
      </w:pPr>
    </w:p>
    <w:p w14:paraId="7ABD659C" w14:textId="77777777" w:rsidR="000E529F" w:rsidRPr="00692278" w:rsidRDefault="000E529F" w:rsidP="00CC6BEE">
      <w:pPr>
        <w:autoSpaceDE w:val="0"/>
        <w:autoSpaceDN w:val="0"/>
        <w:adjustRightInd w:val="0"/>
        <w:ind w:right="113"/>
        <w:rPr>
          <w:rFonts w:ascii="Times New Roman" w:hAnsi="Times New Roman" w:cs="Times New Roman"/>
          <w:b/>
          <w:bCs/>
          <w:color w:val="000000"/>
          <w:lang w:val="en-US"/>
        </w:rPr>
      </w:pPr>
    </w:p>
    <w:p w14:paraId="441D8684" w14:textId="02225902" w:rsidR="000E529F" w:rsidRDefault="000E529F" w:rsidP="00CC6BEE">
      <w:pPr>
        <w:autoSpaceDE w:val="0"/>
        <w:autoSpaceDN w:val="0"/>
        <w:adjustRightInd w:val="0"/>
        <w:ind w:right="113"/>
        <w:rPr>
          <w:rFonts w:ascii="Times New Roman" w:hAnsi="Times New Roman" w:cs="Times New Roman"/>
          <w:b/>
          <w:bCs/>
          <w:color w:val="000000"/>
          <w:lang w:val="en-US"/>
        </w:rPr>
      </w:pPr>
      <w:r>
        <w:rPr>
          <w:rFonts w:ascii="Times New Roman" w:hAnsi="Times New Roman" w:cs="Times New Roman"/>
          <w:b/>
          <w:bCs/>
          <w:color w:val="000000"/>
          <w:lang w:val="en-US"/>
        </w:rPr>
        <w:t>Bibliography</w:t>
      </w:r>
    </w:p>
    <w:p w14:paraId="335A8C55" w14:textId="33C6775D" w:rsidR="00266648" w:rsidRDefault="00266648" w:rsidP="00CC6BEE">
      <w:pPr>
        <w:autoSpaceDE w:val="0"/>
        <w:autoSpaceDN w:val="0"/>
        <w:adjustRightInd w:val="0"/>
        <w:ind w:right="113"/>
        <w:rPr>
          <w:rFonts w:ascii="Times New Roman" w:hAnsi="Times New Roman" w:cs="Times New Roman"/>
          <w:color w:val="000000"/>
          <w:lang w:val="en-US"/>
        </w:rPr>
      </w:pPr>
    </w:p>
    <w:p w14:paraId="5FDE067F" w14:textId="51B62B59" w:rsidR="00266648" w:rsidRPr="00266648" w:rsidRDefault="00266648" w:rsidP="00CC6BEE">
      <w:pPr>
        <w:autoSpaceDE w:val="0"/>
        <w:autoSpaceDN w:val="0"/>
        <w:adjustRightInd w:val="0"/>
        <w:ind w:right="113"/>
        <w:rPr>
          <w:rFonts w:ascii="Times New Roman" w:hAnsi="Times New Roman" w:cs="Times New Roman"/>
          <w:lang w:val="en-US"/>
        </w:rPr>
      </w:pPr>
      <w:proofErr w:type="spellStart"/>
      <w:r w:rsidRPr="00266648">
        <w:rPr>
          <w:rFonts w:ascii="Times New Roman" w:hAnsi="Times New Roman" w:cs="Times New Roman"/>
          <w:lang w:val="en-US"/>
        </w:rPr>
        <w:t>Dien</w:t>
      </w:r>
      <w:proofErr w:type="spellEnd"/>
      <w:r w:rsidRPr="00266648">
        <w:rPr>
          <w:rFonts w:ascii="Times New Roman" w:hAnsi="Times New Roman" w:cs="Times New Roman"/>
          <w:lang w:val="en-US"/>
        </w:rPr>
        <w:t xml:space="preserve">, M, 1. (2007) ‘Islamic Studies or the study of </w:t>
      </w:r>
      <w:proofErr w:type="gramStart"/>
      <w:r w:rsidRPr="00266648">
        <w:rPr>
          <w:rFonts w:ascii="Times New Roman" w:hAnsi="Times New Roman" w:cs="Times New Roman"/>
          <w:lang w:val="en-US"/>
        </w:rPr>
        <w:t>Islam?:</w:t>
      </w:r>
      <w:proofErr w:type="gramEnd"/>
      <w:r w:rsidRPr="00266648">
        <w:rPr>
          <w:rFonts w:ascii="Times New Roman" w:hAnsi="Times New Roman" w:cs="Times New Roman"/>
          <w:lang w:val="en-US"/>
        </w:rPr>
        <w:t xml:space="preserve"> from Parker to </w:t>
      </w:r>
      <w:proofErr w:type="spellStart"/>
      <w:r w:rsidRPr="00266648">
        <w:rPr>
          <w:rFonts w:ascii="Times New Roman" w:hAnsi="Times New Roman" w:cs="Times New Roman"/>
          <w:lang w:val="en-US"/>
        </w:rPr>
        <w:t>Rammell</w:t>
      </w:r>
      <w:proofErr w:type="spellEnd"/>
      <w:r w:rsidRPr="00266648">
        <w:rPr>
          <w:rFonts w:ascii="Times New Roman" w:hAnsi="Times New Roman" w:cs="Times New Roman"/>
          <w:lang w:val="en-US"/>
        </w:rPr>
        <w:t xml:space="preserve">’, </w:t>
      </w:r>
      <w:r w:rsidRPr="00266648">
        <w:rPr>
          <w:rFonts w:ascii="Times New Roman" w:hAnsi="Times New Roman" w:cs="Times New Roman"/>
          <w:i/>
          <w:iCs/>
          <w:lang w:val="en-US"/>
        </w:rPr>
        <w:t xml:space="preserve">Journal of Beliefs &amp; Values, </w:t>
      </w:r>
      <w:r w:rsidRPr="00266648">
        <w:rPr>
          <w:rFonts w:ascii="Times New Roman" w:hAnsi="Times New Roman" w:cs="Times New Roman"/>
          <w:lang w:val="en-US"/>
        </w:rPr>
        <w:t xml:space="preserve">28(3), pp. 243-255. Available at: </w:t>
      </w:r>
      <w:hyperlink r:id="rId4" w:history="1">
        <w:r w:rsidRPr="00266648">
          <w:rPr>
            <w:rFonts w:ascii="Times New Roman" w:hAnsi="Times New Roman" w:cs="Times New Roman"/>
            <w:u w:val="single" w:color="000000"/>
            <w:lang w:val="en-US"/>
          </w:rPr>
          <w:t>https://doi.org/10.1080/13617670701712174</w:t>
        </w:r>
      </w:hyperlink>
      <w:r w:rsidRPr="00266648">
        <w:rPr>
          <w:rFonts w:ascii="Times New Roman" w:hAnsi="Times New Roman" w:cs="Times New Roman"/>
          <w:lang w:val="en-US"/>
        </w:rPr>
        <w:t xml:space="preserve"> (Accessed: 22 April 2019).</w:t>
      </w:r>
    </w:p>
    <w:p w14:paraId="4BED2539" w14:textId="63B9E6B4" w:rsidR="000E529F" w:rsidRPr="00266648" w:rsidRDefault="000E529F" w:rsidP="00CC6BEE">
      <w:pPr>
        <w:autoSpaceDE w:val="0"/>
        <w:autoSpaceDN w:val="0"/>
        <w:adjustRightInd w:val="0"/>
        <w:ind w:right="113"/>
        <w:rPr>
          <w:rFonts w:ascii="Times New Roman" w:hAnsi="Times New Roman" w:cs="Times New Roman"/>
          <w:color w:val="000000"/>
          <w:lang w:val="en-US"/>
        </w:rPr>
      </w:pPr>
    </w:p>
    <w:p w14:paraId="0648A723" w14:textId="54F03B58" w:rsidR="000E529F" w:rsidRPr="00266648" w:rsidRDefault="000E529F" w:rsidP="00CC6BEE">
      <w:pPr>
        <w:autoSpaceDE w:val="0"/>
        <w:autoSpaceDN w:val="0"/>
        <w:adjustRightInd w:val="0"/>
        <w:ind w:right="113"/>
        <w:rPr>
          <w:rFonts w:ascii="Times New Roman" w:hAnsi="Times New Roman" w:cs="Times New Roman"/>
          <w:color w:val="000000"/>
          <w:lang w:val="en-US"/>
        </w:rPr>
      </w:pPr>
      <w:r w:rsidRPr="00266648">
        <w:rPr>
          <w:rFonts w:ascii="Times New Roman" w:hAnsi="Times New Roman" w:cs="Times New Roman"/>
          <w:color w:val="000000"/>
          <w:lang w:val="en-US"/>
        </w:rPr>
        <w:t xml:space="preserve">Ernst, C, W. and Martin, R, C. (2012) </w:t>
      </w:r>
      <w:r w:rsidRPr="00266648">
        <w:rPr>
          <w:rFonts w:ascii="Times New Roman" w:hAnsi="Times New Roman" w:cs="Times New Roman"/>
          <w:i/>
          <w:iCs/>
          <w:color w:val="000000"/>
          <w:lang w:val="en-US"/>
        </w:rPr>
        <w:t xml:space="preserve">Rethinking Islamic Studies: From Orientalism to Cosmopolitanism. </w:t>
      </w:r>
      <w:r w:rsidRPr="00266648">
        <w:rPr>
          <w:rFonts w:ascii="Times New Roman" w:hAnsi="Times New Roman" w:cs="Times New Roman"/>
          <w:color w:val="000000"/>
          <w:lang w:val="en-US"/>
        </w:rPr>
        <w:t>South Carolina: University of South Carolina Press.</w:t>
      </w:r>
    </w:p>
    <w:p w14:paraId="6DD46FEA" w14:textId="77777777" w:rsidR="000E529F" w:rsidRPr="00266648" w:rsidRDefault="000E529F" w:rsidP="00CC6BEE">
      <w:pPr>
        <w:autoSpaceDE w:val="0"/>
        <w:autoSpaceDN w:val="0"/>
        <w:adjustRightInd w:val="0"/>
        <w:ind w:right="113"/>
        <w:rPr>
          <w:rFonts w:ascii="Times New Roman" w:hAnsi="Times New Roman" w:cs="Times New Roman"/>
          <w:color w:val="000000"/>
          <w:lang w:val="en-US"/>
        </w:rPr>
      </w:pPr>
    </w:p>
    <w:p w14:paraId="6AFB59A9" w14:textId="77777777" w:rsidR="000E529F" w:rsidRPr="00266648" w:rsidRDefault="000E529F" w:rsidP="00CC6BEE">
      <w:pPr>
        <w:autoSpaceDE w:val="0"/>
        <w:autoSpaceDN w:val="0"/>
        <w:adjustRightInd w:val="0"/>
        <w:ind w:right="113"/>
        <w:rPr>
          <w:rFonts w:ascii="Times New Roman" w:hAnsi="Times New Roman" w:cs="Times New Roman"/>
          <w:color w:val="000000"/>
          <w:lang w:val="en-US"/>
        </w:rPr>
      </w:pPr>
      <w:r w:rsidRPr="00266648">
        <w:rPr>
          <w:rFonts w:ascii="Times New Roman" w:hAnsi="Times New Roman" w:cs="Times New Roman"/>
          <w:color w:val="000000"/>
          <w:lang w:val="en-US"/>
        </w:rPr>
        <w:t xml:space="preserve">Huntington, S, P. (2002) </w:t>
      </w:r>
      <w:r w:rsidRPr="00266648">
        <w:rPr>
          <w:rFonts w:ascii="Times New Roman" w:hAnsi="Times New Roman" w:cs="Times New Roman"/>
          <w:i/>
          <w:iCs/>
          <w:color w:val="000000"/>
          <w:lang w:val="en-US"/>
        </w:rPr>
        <w:t xml:space="preserve">The Clash of Civilizations and the Remaking of World Order. </w:t>
      </w:r>
      <w:r w:rsidRPr="00266648">
        <w:rPr>
          <w:rFonts w:ascii="Times New Roman" w:hAnsi="Times New Roman" w:cs="Times New Roman"/>
          <w:color w:val="000000"/>
          <w:lang w:val="en-US"/>
        </w:rPr>
        <w:t>Rev. Ed. London: Simon &amp; Schuster UK.</w:t>
      </w:r>
    </w:p>
    <w:p w14:paraId="47AB9258" w14:textId="77777777" w:rsidR="000E529F" w:rsidRPr="00266648" w:rsidRDefault="000E529F" w:rsidP="00CC6BEE">
      <w:pPr>
        <w:autoSpaceDE w:val="0"/>
        <w:autoSpaceDN w:val="0"/>
        <w:adjustRightInd w:val="0"/>
        <w:ind w:right="113"/>
        <w:rPr>
          <w:rFonts w:ascii="Times New Roman" w:hAnsi="Times New Roman" w:cs="Times New Roman"/>
          <w:color w:val="000000"/>
          <w:lang w:val="en-US"/>
        </w:rPr>
      </w:pPr>
    </w:p>
    <w:p w14:paraId="1C1A0DD1" w14:textId="6CB5AA43" w:rsidR="000E529F" w:rsidRPr="00266648" w:rsidRDefault="000E529F" w:rsidP="00CC6BEE">
      <w:pPr>
        <w:autoSpaceDE w:val="0"/>
        <w:autoSpaceDN w:val="0"/>
        <w:adjustRightInd w:val="0"/>
        <w:ind w:right="113"/>
        <w:rPr>
          <w:rFonts w:ascii="Times New Roman" w:hAnsi="Times New Roman" w:cs="Times New Roman"/>
          <w:color w:val="000000"/>
          <w:lang w:val="en-US"/>
        </w:rPr>
      </w:pPr>
      <w:r w:rsidRPr="00266648">
        <w:rPr>
          <w:rFonts w:ascii="Times New Roman" w:hAnsi="Times New Roman" w:cs="Times New Roman"/>
          <w:color w:val="000000"/>
          <w:lang w:val="en-US"/>
        </w:rPr>
        <w:t xml:space="preserve">Juan, E, S. and Pease, D, E. (2002) </w:t>
      </w:r>
      <w:r w:rsidRPr="00266648">
        <w:rPr>
          <w:rFonts w:ascii="Times New Roman" w:hAnsi="Times New Roman" w:cs="Times New Roman"/>
          <w:i/>
          <w:iCs/>
          <w:color w:val="000000"/>
          <w:lang w:val="en-US"/>
        </w:rPr>
        <w:t xml:space="preserve">Racism and Cultural Studies. </w:t>
      </w:r>
      <w:r w:rsidRPr="00266648">
        <w:rPr>
          <w:rFonts w:ascii="Times New Roman" w:hAnsi="Times New Roman" w:cs="Times New Roman"/>
          <w:color w:val="000000"/>
          <w:lang w:val="en-US"/>
        </w:rPr>
        <w:t>Durham: Duke University Press.</w:t>
      </w:r>
    </w:p>
    <w:p w14:paraId="1051CB6C" w14:textId="2CF5A41C" w:rsidR="00266648" w:rsidRPr="00266648" w:rsidRDefault="00266648" w:rsidP="00CC6BEE">
      <w:pPr>
        <w:autoSpaceDE w:val="0"/>
        <w:autoSpaceDN w:val="0"/>
        <w:adjustRightInd w:val="0"/>
        <w:ind w:right="113"/>
        <w:rPr>
          <w:rFonts w:ascii="Times New Roman" w:hAnsi="Times New Roman" w:cs="Times New Roman"/>
          <w:color w:val="000000"/>
          <w:lang w:val="en-US"/>
        </w:rPr>
      </w:pPr>
    </w:p>
    <w:p w14:paraId="66A590A6" w14:textId="47DAAF82" w:rsidR="00266648" w:rsidRPr="00266648" w:rsidRDefault="00266648" w:rsidP="00CC6BEE">
      <w:pPr>
        <w:autoSpaceDE w:val="0"/>
        <w:autoSpaceDN w:val="0"/>
        <w:adjustRightInd w:val="0"/>
        <w:ind w:right="113"/>
        <w:rPr>
          <w:rFonts w:ascii="Times New Roman" w:hAnsi="Times New Roman" w:cs="Times New Roman"/>
          <w:color w:val="000000"/>
          <w:lang w:val="en-US"/>
        </w:rPr>
      </w:pPr>
      <w:r w:rsidRPr="00266648">
        <w:rPr>
          <w:rFonts w:ascii="Times New Roman" w:hAnsi="Times New Roman" w:cs="Times New Roman"/>
          <w:color w:val="000000"/>
          <w:lang w:val="en-US"/>
        </w:rPr>
        <w:t>Lewis, B. (1982) ‘The Question of Orientalism’</w:t>
      </w:r>
      <w:r w:rsidRPr="00266648">
        <w:rPr>
          <w:rFonts w:ascii="Times New Roman" w:hAnsi="Times New Roman" w:cs="Times New Roman"/>
          <w:i/>
          <w:iCs/>
          <w:color w:val="000000"/>
          <w:lang w:val="en-US"/>
        </w:rPr>
        <w:t xml:space="preserve">, The New York review of books, </w:t>
      </w:r>
      <w:r w:rsidRPr="00266648">
        <w:rPr>
          <w:rFonts w:ascii="Times New Roman" w:hAnsi="Times New Roman" w:cs="Times New Roman"/>
          <w:color w:val="000000"/>
          <w:lang w:val="en-US"/>
        </w:rPr>
        <w:t xml:space="preserve">Vol. 29, No. 11, pp. 1-20. Available at: </w:t>
      </w:r>
      <w:hyperlink r:id="rId5" w:history="1">
        <w:r w:rsidRPr="00266648">
          <w:rPr>
            <w:rStyle w:val="Hyperlink"/>
            <w:rFonts w:ascii="Times New Roman" w:hAnsi="Times New Roman" w:cs="Times New Roman"/>
            <w:color w:val="auto"/>
            <w:lang w:val="en-US"/>
          </w:rPr>
          <w:t>https://www.amherst.edu/media/view/307584/original/The+Question+of+Orientalism+by+Bernard+Lewis+%7C+The+New+York+Review+of+Books.pdf</w:t>
        </w:r>
      </w:hyperlink>
      <w:r w:rsidRPr="00266648">
        <w:rPr>
          <w:rFonts w:ascii="Times New Roman" w:hAnsi="Times New Roman" w:cs="Times New Roman"/>
          <w:lang w:val="en-US"/>
        </w:rPr>
        <w:t xml:space="preserve"> </w:t>
      </w:r>
      <w:r w:rsidRPr="00266648">
        <w:rPr>
          <w:rFonts w:ascii="Times New Roman" w:hAnsi="Times New Roman" w:cs="Times New Roman"/>
          <w:color w:val="000000"/>
          <w:lang w:val="en-US"/>
        </w:rPr>
        <w:t>(Accessed: 7 May 2019).</w:t>
      </w:r>
    </w:p>
    <w:p w14:paraId="2E90C838" w14:textId="77777777" w:rsidR="000E529F" w:rsidRPr="00266648" w:rsidRDefault="000E529F" w:rsidP="00CC6BEE">
      <w:pPr>
        <w:autoSpaceDE w:val="0"/>
        <w:autoSpaceDN w:val="0"/>
        <w:adjustRightInd w:val="0"/>
        <w:ind w:right="113"/>
        <w:rPr>
          <w:rFonts w:ascii="Times New Roman" w:hAnsi="Times New Roman" w:cs="Times New Roman"/>
          <w:color w:val="000000"/>
          <w:lang w:val="en-US"/>
        </w:rPr>
      </w:pPr>
    </w:p>
    <w:p w14:paraId="035DD627" w14:textId="77777777" w:rsidR="000E529F" w:rsidRPr="00266648" w:rsidRDefault="000E529F" w:rsidP="00CC6BEE">
      <w:pPr>
        <w:autoSpaceDE w:val="0"/>
        <w:autoSpaceDN w:val="0"/>
        <w:adjustRightInd w:val="0"/>
        <w:ind w:right="113"/>
        <w:rPr>
          <w:rFonts w:ascii="Times New Roman" w:hAnsi="Times New Roman" w:cs="Times New Roman"/>
          <w:color w:val="000000"/>
          <w:lang w:val="en-US"/>
        </w:rPr>
      </w:pPr>
      <w:r w:rsidRPr="00266648">
        <w:rPr>
          <w:rFonts w:ascii="Times New Roman" w:hAnsi="Times New Roman" w:cs="Times New Roman"/>
          <w:color w:val="000000"/>
          <w:lang w:val="en-US"/>
        </w:rPr>
        <w:t xml:space="preserve">McLeod, J. (2010) </w:t>
      </w:r>
      <w:r w:rsidRPr="00266648">
        <w:rPr>
          <w:rFonts w:ascii="Times New Roman" w:hAnsi="Times New Roman" w:cs="Times New Roman"/>
          <w:i/>
          <w:iCs/>
          <w:color w:val="000000"/>
          <w:lang w:val="en-US"/>
        </w:rPr>
        <w:t>Beginning Postcolonialism.</w:t>
      </w:r>
      <w:r w:rsidRPr="00266648">
        <w:rPr>
          <w:rFonts w:ascii="Times New Roman" w:hAnsi="Times New Roman" w:cs="Times New Roman"/>
          <w:color w:val="000000"/>
          <w:lang w:val="en-US"/>
        </w:rPr>
        <w:t xml:space="preserve"> 2nd Ed. Manchester: Manchester University Press.</w:t>
      </w:r>
    </w:p>
    <w:p w14:paraId="41ED466C" w14:textId="77777777" w:rsidR="000E529F" w:rsidRPr="00266648" w:rsidRDefault="000E529F" w:rsidP="00CC6BEE">
      <w:pPr>
        <w:autoSpaceDE w:val="0"/>
        <w:autoSpaceDN w:val="0"/>
        <w:adjustRightInd w:val="0"/>
        <w:ind w:right="113"/>
        <w:rPr>
          <w:rFonts w:ascii="Times New Roman" w:hAnsi="Times New Roman" w:cs="Times New Roman"/>
          <w:color w:val="000000"/>
          <w:lang w:val="en-US"/>
        </w:rPr>
      </w:pPr>
    </w:p>
    <w:p w14:paraId="7EBE5382" w14:textId="77777777" w:rsidR="00E96242" w:rsidRPr="00266648" w:rsidRDefault="000E529F" w:rsidP="00CC6BEE">
      <w:pPr>
        <w:autoSpaceDE w:val="0"/>
        <w:autoSpaceDN w:val="0"/>
        <w:adjustRightInd w:val="0"/>
        <w:ind w:right="113"/>
        <w:rPr>
          <w:rFonts w:asciiTheme="majorBidi" w:hAnsiTheme="majorBidi" w:cstheme="majorBidi"/>
          <w:color w:val="000000"/>
          <w:lang w:val="en-US"/>
        </w:rPr>
      </w:pPr>
      <w:r w:rsidRPr="00266648">
        <w:rPr>
          <w:rFonts w:asciiTheme="majorBidi" w:hAnsiTheme="majorBidi" w:cstheme="majorBidi"/>
          <w:color w:val="000000"/>
          <w:lang w:val="en-US"/>
        </w:rPr>
        <w:t xml:space="preserve">Quinn, R. (2017) </w:t>
      </w:r>
      <w:r w:rsidRPr="00266648">
        <w:rPr>
          <w:rFonts w:asciiTheme="majorBidi" w:hAnsiTheme="majorBidi" w:cstheme="majorBidi"/>
          <w:i/>
          <w:iCs/>
          <w:color w:val="000000"/>
          <w:lang w:val="en-US"/>
        </w:rPr>
        <w:t xml:space="preserve">A </w:t>
      </w:r>
      <w:proofErr w:type="spellStart"/>
      <w:r w:rsidRPr="00266648">
        <w:rPr>
          <w:rFonts w:asciiTheme="majorBidi" w:hAnsiTheme="majorBidi" w:cstheme="majorBidi"/>
          <w:i/>
          <w:iCs/>
          <w:color w:val="000000"/>
          <w:lang w:val="en-US"/>
        </w:rPr>
        <w:t>Macat</w:t>
      </w:r>
      <w:proofErr w:type="spellEnd"/>
      <w:r w:rsidRPr="00266648">
        <w:rPr>
          <w:rFonts w:asciiTheme="majorBidi" w:hAnsiTheme="majorBidi" w:cstheme="majorBidi"/>
          <w:i/>
          <w:iCs/>
          <w:color w:val="000000"/>
          <w:lang w:val="en-US"/>
        </w:rPr>
        <w:t xml:space="preserve"> Analysis of Edward Said's Orientalism. </w:t>
      </w:r>
      <w:r w:rsidRPr="00266648">
        <w:rPr>
          <w:rFonts w:asciiTheme="majorBidi" w:hAnsiTheme="majorBidi" w:cstheme="majorBidi"/>
          <w:color w:val="000000"/>
          <w:lang w:val="en-US"/>
        </w:rPr>
        <w:t xml:space="preserve">London: </w:t>
      </w:r>
      <w:proofErr w:type="spellStart"/>
      <w:r w:rsidRPr="00266648">
        <w:rPr>
          <w:rFonts w:asciiTheme="majorBidi" w:hAnsiTheme="majorBidi" w:cstheme="majorBidi"/>
          <w:color w:val="000000"/>
          <w:lang w:val="en-US"/>
        </w:rPr>
        <w:t>Macat</w:t>
      </w:r>
      <w:proofErr w:type="spellEnd"/>
      <w:r w:rsidRPr="00266648">
        <w:rPr>
          <w:rFonts w:asciiTheme="majorBidi" w:hAnsiTheme="majorBidi" w:cstheme="majorBidi"/>
          <w:color w:val="000000"/>
          <w:lang w:val="en-US"/>
        </w:rPr>
        <w:t xml:space="preserve"> International.</w:t>
      </w:r>
    </w:p>
    <w:p w14:paraId="3C8040AC" w14:textId="77777777" w:rsidR="00E96242" w:rsidRPr="00266648" w:rsidRDefault="00E96242" w:rsidP="00CC6BEE">
      <w:pPr>
        <w:autoSpaceDE w:val="0"/>
        <w:autoSpaceDN w:val="0"/>
        <w:adjustRightInd w:val="0"/>
        <w:ind w:right="113"/>
        <w:rPr>
          <w:rFonts w:asciiTheme="majorBidi" w:hAnsiTheme="majorBidi" w:cstheme="majorBidi"/>
          <w:color w:val="000000"/>
          <w:lang w:val="en-US"/>
        </w:rPr>
      </w:pPr>
    </w:p>
    <w:p w14:paraId="69B0C07C" w14:textId="6696A68C" w:rsidR="00E96242" w:rsidRPr="00266648" w:rsidRDefault="00E96242" w:rsidP="00CC6BEE">
      <w:pPr>
        <w:autoSpaceDE w:val="0"/>
        <w:autoSpaceDN w:val="0"/>
        <w:adjustRightInd w:val="0"/>
        <w:ind w:right="113"/>
        <w:rPr>
          <w:rFonts w:asciiTheme="majorBidi" w:hAnsiTheme="majorBidi" w:cstheme="majorBidi"/>
          <w:color w:val="000000"/>
          <w:lang w:val="en-US"/>
        </w:rPr>
      </w:pPr>
      <w:r w:rsidRPr="00266648">
        <w:rPr>
          <w:rFonts w:asciiTheme="majorBidi" w:hAnsiTheme="majorBidi" w:cstheme="majorBidi"/>
          <w:color w:val="000000"/>
          <w:lang w:val="en-US"/>
        </w:rPr>
        <w:t xml:space="preserve">Renan, E. (1896) </w:t>
      </w:r>
      <w:r w:rsidRPr="00266648">
        <w:rPr>
          <w:rFonts w:asciiTheme="majorBidi" w:hAnsiTheme="majorBidi" w:cstheme="majorBidi"/>
          <w:i/>
          <w:iCs/>
          <w:color w:val="000000"/>
          <w:lang w:val="en-US"/>
        </w:rPr>
        <w:t>The Poetry of the Celtic Races and Other Studies.</w:t>
      </w:r>
      <w:r w:rsidRPr="00266648">
        <w:rPr>
          <w:rFonts w:asciiTheme="majorBidi" w:hAnsiTheme="majorBidi" w:cstheme="majorBidi"/>
          <w:color w:val="000000"/>
          <w:lang w:val="en-US"/>
        </w:rPr>
        <w:t xml:space="preserve"> Translated by W.G. Hutchinson. London: Walter Scott.</w:t>
      </w:r>
    </w:p>
    <w:p w14:paraId="6DC96720" w14:textId="77777777" w:rsidR="000E529F" w:rsidRPr="00266648" w:rsidRDefault="000E529F" w:rsidP="00CC6BEE">
      <w:pPr>
        <w:autoSpaceDE w:val="0"/>
        <w:autoSpaceDN w:val="0"/>
        <w:adjustRightInd w:val="0"/>
        <w:ind w:right="113"/>
        <w:rPr>
          <w:rFonts w:ascii="Times New Roman" w:hAnsi="Times New Roman" w:cs="Times New Roman"/>
          <w:color w:val="000000"/>
          <w:lang w:val="en-US"/>
        </w:rPr>
      </w:pPr>
    </w:p>
    <w:p w14:paraId="62861B1A" w14:textId="686C83C2" w:rsidR="000E529F" w:rsidRPr="00266648" w:rsidRDefault="000E529F" w:rsidP="00CC6BEE">
      <w:pPr>
        <w:autoSpaceDE w:val="0"/>
        <w:autoSpaceDN w:val="0"/>
        <w:adjustRightInd w:val="0"/>
        <w:ind w:right="113"/>
        <w:rPr>
          <w:rFonts w:ascii="Times New Roman" w:hAnsi="Times New Roman" w:cs="Times New Roman"/>
          <w:color w:val="000000"/>
          <w:lang w:val="en-US"/>
        </w:rPr>
      </w:pPr>
      <w:proofErr w:type="spellStart"/>
      <w:r w:rsidRPr="00266648">
        <w:rPr>
          <w:rFonts w:ascii="Times New Roman" w:hAnsi="Times New Roman" w:cs="Times New Roman"/>
          <w:color w:val="000000"/>
          <w:lang w:val="en-US"/>
        </w:rPr>
        <w:t>Ramdane</w:t>
      </w:r>
      <w:proofErr w:type="spellEnd"/>
      <w:r w:rsidRPr="00266648">
        <w:rPr>
          <w:rFonts w:ascii="Times New Roman" w:hAnsi="Times New Roman" w:cs="Times New Roman"/>
          <w:color w:val="000000"/>
          <w:lang w:val="en-US"/>
        </w:rPr>
        <w:t xml:space="preserve">, T. and </w:t>
      </w:r>
      <w:proofErr w:type="spellStart"/>
      <w:r w:rsidRPr="00266648">
        <w:rPr>
          <w:rFonts w:ascii="Times New Roman" w:hAnsi="Times New Roman" w:cs="Times New Roman"/>
          <w:color w:val="000000"/>
          <w:lang w:val="en-US"/>
        </w:rPr>
        <w:t>Souad</w:t>
      </w:r>
      <w:proofErr w:type="spellEnd"/>
      <w:r w:rsidRPr="00266648">
        <w:rPr>
          <w:rFonts w:ascii="Times New Roman" w:hAnsi="Times New Roman" w:cs="Times New Roman"/>
          <w:color w:val="000000"/>
          <w:lang w:val="en-US"/>
        </w:rPr>
        <w:t xml:space="preserve">, M. (2001) ‘Between Orientalists and Al Jazeera: Image of Arabs in the West (Comparative Inquiry)’, </w:t>
      </w:r>
      <w:r w:rsidRPr="00266648">
        <w:rPr>
          <w:rFonts w:ascii="Times New Roman" w:hAnsi="Times New Roman" w:cs="Times New Roman"/>
          <w:i/>
          <w:iCs/>
          <w:color w:val="000000"/>
          <w:lang w:val="en-US"/>
        </w:rPr>
        <w:t>International Journal of Humanities and Social Science</w:t>
      </w:r>
      <w:r w:rsidRPr="00266648">
        <w:rPr>
          <w:rFonts w:ascii="Times New Roman" w:hAnsi="Times New Roman" w:cs="Times New Roman"/>
          <w:color w:val="000000"/>
          <w:lang w:val="en-US"/>
        </w:rPr>
        <w:t xml:space="preserve">, 1(4), pp. 160-169. Available at: </w:t>
      </w:r>
      <w:hyperlink r:id="rId6" w:history="1">
        <w:r w:rsidRPr="00266648">
          <w:rPr>
            <w:rFonts w:ascii="Times New Roman" w:hAnsi="Times New Roman" w:cs="Times New Roman"/>
            <w:color w:val="000000"/>
            <w:u w:val="single" w:color="000000"/>
            <w:lang w:val="en-US"/>
          </w:rPr>
          <w:t>http://www.ijhssnet.com/journals/Vol._1_No._4;_April_2011/21.pdf</w:t>
        </w:r>
      </w:hyperlink>
      <w:r w:rsidRPr="00266648">
        <w:rPr>
          <w:rFonts w:ascii="Times New Roman" w:hAnsi="Times New Roman" w:cs="Times New Roman"/>
          <w:color w:val="000000"/>
          <w:lang w:val="en-US"/>
        </w:rPr>
        <w:t xml:space="preserve"> (Accessed: 7 March 2019).</w:t>
      </w:r>
    </w:p>
    <w:p w14:paraId="4DCAA49D" w14:textId="77777777" w:rsidR="000E529F" w:rsidRPr="00266648" w:rsidRDefault="000E529F" w:rsidP="00CC6BEE">
      <w:pPr>
        <w:autoSpaceDE w:val="0"/>
        <w:autoSpaceDN w:val="0"/>
        <w:adjustRightInd w:val="0"/>
        <w:ind w:right="113"/>
        <w:rPr>
          <w:rFonts w:ascii="Times New Roman" w:hAnsi="Times New Roman" w:cs="Times New Roman"/>
          <w:color w:val="000000"/>
          <w:lang w:val="en-US"/>
        </w:rPr>
      </w:pPr>
    </w:p>
    <w:p w14:paraId="7219F1A6" w14:textId="77777777" w:rsidR="000E529F" w:rsidRPr="00266648" w:rsidRDefault="000E529F" w:rsidP="00CC6BEE">
      <w:pPr>
        <w:autoSpaceDE w:val="0"/>
        <w:autoSpaceDN w:val="0"/>
        <w:adjustRightInd w:val="0"/>
        <w:ind w:right="113"/>
        <w:rPr>
          <w:rFonts w:ascii="Times New Roman" w:hAnsi="Times New Roman" w:cs="Times New Roman"/>
          <w:color w:val="000000"/>
          <w:lang w:val="en-US"/>
        </w:rPr>
      </w:pPr>
      <w:r w:rsidRPr="00266648">
        <w:rPr>
          <w:rFonts w:ascii="Times New Roman" w:hAnsi="Times New Roman" w:cs="Times New Roman"/>
          <w:color w:val="000000"/>
          <w:lang w:val="en-US"/>
        </w:rPr>
        <w:t xml:space="preserve">Said, E, W. (1997) </w:t>
      </w:r>
      <w:r w:rsidRPr="00266648">
        <w:rPr>
          <w:rFonts w:ascii="Times New Roman" w:hAnsi="Times New Roman" w:cs="Times New Roman"/>
          <w:i/>
          <w:iCs/>
          <w:color w:val="000000"/>
          <w:lang w:val="en-US"/>
        </w:rPr>
        <w:t xml:space="preserve">Covering Islam: How the media and the experts determine how we see the rest of the world. </w:t>
      </w:r>
      <w:r w:rsidRPr="00266648">
        <w:rPr>
          <w:rFonts w:ascii="Times New Roman" w:hAnsi="Times New Roman" w:cs="Times New Roman"/>
          <w:color w:val="000000"/>
          <w:lang w:val="en-US"/>
        </w:rPr>
        <w:t>Rev. Ed. London: Vintage.</w:t>
      </w:r>
    </w:p>
    <w:p w14:paraId="68586C9B" w14:textId="77777777" w:rsidR="000E529F" w:rsidRPr="00266648" w:rsidRDefault="000E529F" w:rsidP="00CC6BEE">
      <w:pPr>
        <w:autoSpaceDE w:val="0"/>
        <w:autoSpaceDN w:val="0"/>
        <w:adjustRightInd w:val="0"/>
        <w:ind w:right="113"/>
        <w:rPr>
          <w:rFonts w:ascii="Times New Roman" w:hAnsi="Times New Roman" w:cs="Times New Roman"/>
          <w:color w:val="000000"/>
          <w:lang w:val="en-US"/>
        </w:rPr>
      </w:pPr>
    </w:p>
    <w:p w14:paraId="234B6787" w14:textId="10FF225A" w:rsidR="000E529F" w:rsidRPr="00266648" w:rsidRDefault="000E529F" w:rsidP="00CC6BEE">
      <w:pPr>
        <w:autoSpaceDE w:val="0"/>
        <w:autoSpaceDN w:val="0"/>
        <w:adjustRightInd w:val="0"/>
        <w:ind w:right="113"/>
        <w:rPr>
          <w:rFonts w:ascii="Times New Roman" w:hAnsi="Times New Roman" w:cs="Times New Roman"/>
          <w:color w:val="000000"/>
          <w:lang w:val="en-US"/>
        </w:rPr>
      </w:pPr>
      <w:r w:rsidRPr="00266648">
        <w:rPr>
          <w:rFonts w:ascii="Times New Roman" w:hAnsi="Times New Roman" w:cs="Times New Roman"/>
          <w:color w:val="000000"/>
          <w:lang w:val="en-US"/>
        </w:rPr>
        <w:t xml:space="preserve">Said, E, W. (2003) </w:t>
      </w:r>
      <w:r w:rsidRPr="00266648">
        <w:rPr>
          <w:rFonts w:ascii="Times New Roman" w:hAnsi="Times New Roman" w:cs="Times New Roman"/>
          <w:i/>
          <w:iCs/>
          <w:color w:val="000000"/>
          <w:lang w:val="en-US"/>
        </w:rPr>
        <w:t xml:space="preserve">Orientalism. </w:t>
      </w:r>
      <w:r w:rsidRPr="00266648">
        <w:rPr>
          <w:rFonts w:ascii="Times New Roman" w:hAnsi="Times New Roman" w:cs="Times New Roman"/>
          <w:color w:val="000000"/>
          <w:lang w:val="en-US"/>
        </w:rPr>
        <w:t>Rev. Ed. London: Penguin.</w:t>
      </w:r>
    </w:p>
    <w:p w14:paraId="26D57F3C" w14:textId="677EDE89" w:rsidR="00266648" w:rsidRPr="00266648" w:rsidRDefault="00266648" w:rsidP="00CC6BEE">
      <w:pPr>
        <w:autoSpaceDE w:val="0"/>
        <w:autoSpaceDN w:val="0"/>
        <w:adjustRightInd w:val="0"/>
        <w:ind w:right="113"/>
        <w:rPr>
          <w:rFonts w:ascii="Times New Roman" w:hAnsi="Times New Roman" w:cs="Times New Roman"/>
          <w:color w:val="000000"/>
          <w:lang w:val="en-US"/>
        </w:rPr>
      </w:pPr>
    </w:p>
    <w:p w14:paraId="7D0990DA" w14:textId="718B628A" w:rsidR="00266648" w:rsidRPr="00266648" w:rsidRDefault="00266648" w:rsidP="00CC6BEE">
      <w:pPr>
        <w:autoSpaceDE w:val="0"/>
        <w:autoSpaceDN w:val="0"/>
        <w:adjustRightInd w:val="0"/>
        <w:ind w:right="113"/>
        <w:rPr>
          <w:rFonts w:ascii="Times New Roman" w:hAnsi="Times New Roman" w:cs="Times New Roman"/>
          <w:u w:color="000000"/>
          <w:lang w:val="en-US"/>
        </w:rPr>
      </w:pPr>
      <w:r w:rsidRPr="00266648">
        <w:rPr>
          <w:rFonts w:ascii="Times New Roman" w:hAnsi="Times New Roman" w:cs="Times New Roman"/>
          <w:u w:color="000000"/>
          <w:lang w:val="en-US"/>
        </w:rPr>
        <w:t xml:space="preserve">Suleiman, Y. and </w:t>
      </w:r>
      <w:proofErr w:type="spellStart"/>
      <w:r w:rsidRPr="00266648">
        <w:rPr>
          <w:rFonts w:ascii="Times New Roman" w:hAnsi="Times New Roman" w:cs="Times New Roman"/>
          <w:u w:color="000000"/>
          <w:lang w:val="en-US"/>
        </w:rPr>
        <w:t>Shihadeh</w:t>
      </w:r>
      <w:proofErr w:type="spellEnd"/>
      <w:r w:rsidRPr="00266648">
        <w:rPr>
          <w:rFonts w:ascii="Times New Roman" w:hAnsi="Times New Roman" w:cs="Times New Roman"/>
          <w:u w:color="000000"/>
          <w:lang w:val="en-US"/>
        </w:rPr>
        <w:t xml:space="preserve">, A. (2007) ‘Islam on Campus: teaching Islamic Studies at Higher Education Institutions in the UK. Report of a conference held at the University of Edinburgh, 4 December 2006’, </w:t>
      </w:r>
      <w:r w:rsidRPr="00266648">
        <w:rPr>
          <w:rFonts w:ascii="Times New Roman" w:hAnsi="Times New Roman" w:cs="Times New Roman"/>
          <w:i/>
          <w:iCs/>
          <w:u w:color="000000"/>
          <w:lang w:val="en-US"/>
        </w:rPr>
        <w:t>Journal of Beliefs &amp; Values,</w:t>
      </w:r>
      <w:r w:rsidRPr="00266648">
        <w:rPr>
          <w:rFonts w:ascii="Times New Roman" w:hAnsi="Times New Roman" w:cs="Times New Roman"/>
          <w:u w:color="000000"/>
          <w:lang w:val="en-US"/>
        </w:rPr>
        <w:t xml:space="preserve"> 28(3), pp. 309-329. Available at: </w:t>
      </w:r>
      <w:hyperlink r:id="rId7" w:history="1">
        <w:r w:rsidRPr="00266648">
          <w:rPr>
            <w:rFonts w:ascii="Times New Roman" w:hAnsi="Times New Roman" w:cs="Times New Roman"/>
            <w:u w:val="single" w:color="000000"/>
            <w:lang w:val="en-US"/>
          </w:rPr>
          <w:t>https://doi.org/10.1080/13617670701712497</w:t>
        </w:r>
      </w:hyperlink>
      <w:r w:rsidRPr="00266648">
        <w:rPr>
          <w:rFonts w:ascii="Times New Roman" w:hAnsi="Times New Roman" w:cs="Times New Roman"/>
          <w:u w:color="000000"/>
          <w:lang w:val="en-US"/>
        </w:rPr>
        <w:t xml:space="preserve"> (Accessed: 22 April 2019).</w:t>
      </w:r>
    </w:p>
    <w:p w14:paraId="20F9FA46" w14:textId="77777777" w:rsidR="000E529F" w:rsidRPr="00266648" w:rsidRDefault="000E529F" w:rsidP="00CC6BEE">
      <w:pPr>
        <w:autoSpaceDE w:val="0"/>
        <w:autoSpaceDN w:val="0"/>
        <w:adjustRightInd w:val="0"/>
        <w:ind w:right="113"/>
        <w:rPr>
          <w:rFonts w:ascii="Times New Roman" w:hAnsi="Times New Roman" w:cs="Times New Roman"/>
          <w:color w:val="000000"/>
          <w:u w:color="000000"/>
          <w:lang w:val="en-US"/>
        </w:rPr>
      </w:pPr>
    </w:p>
    <w:p w14:paraId="31032107" w14:textId="77777777" w:rsidR="000E529F" w:rsidRPr="00266648" w:rsidRDefault="000E529F" w:rsidP="00CC6BEE">
      <w:pPr>
        <w:autoSpaceDE w:val="0"/>
        <w:autoSpaceDN w:val="0"/>
        <w:adjustRightInd w:val="0"/>
        <w:ind w:right="113"/>
        <w:rPr>
          <w:rFonts w:ascii="Times New Roman" w:hAnsi="Times New Roman" w:cs="Times New Roman"/>
          <w:color w:val="000000"/>
          <w:u w:color="000000"/>
          <w:lang w:val="en-US"/>
        </w:rPr>
      </w:pPr>
      <w:proofErr w:type="spellStart"/>
      <w:r w:rsidRPr="00266648">
        <w:rPr>
          <w:rFonts w:ascii="Times New Roman" w:hAnsi="Times New Roman" w:cs="Times New Roman"/>
          <w:color w:val="000000"/>
          <w:u w:color="000000"/>
          <w:lang w:val="en-US"/>
        </w:rPr>
        <w:t>Varisco</w:t>
      </w:r>
      <w:proofErr w:type="spellEnd"/>
      <w:r w:rsidRPr="00266648">
        <w:rPr>
          <w:rFonts w:ascii="Times New Roman" w:hAnsi="Times New Roman" w:cs="Times New Roman"/>
          <w:color w:val="000000"/>
          <w:u w:color="000000"/>
          <w:lang w:val="en-US"/>
        </w:rPr>
        <w:t>, D, M. (2007)</w:t>
      </w:r>
      <w:r w:rsidRPr="00266648">
        <w:rPr>
          <w:rFonts w:ascii="Times New Roman" w:hAnsi="Times New Roman" w:cs="Times New Roman"/>
          <w:i/>
          <w:iCs/>
          <w:color w:val="000000"/>
          <w:u w:color="000000"/>
          <w:lang w:val="en-US"/>
        </w:rPr>
        <w:t xml:space="preserve"> Reading Orientalism: Said and the Unsaid. </w:t>
      </w:r>
      <w:r w:rsidRPr="00266648">
        <w:rPr>
          <w:rFonts w:ascii="Times New Roman" w:hAnsi="Times New Roman" w:cs="Times New Roman"/>
          <w:color w:val="000000"/>
          <w:u w:color="000000"/>
          <w:lang w:val="en-US"/>
        </w:rPr>
        <w:t>Seattle and London: University of Washington Press.</w:t>
      </w:r>
    </w:p>
    <w:p w14:paraId="6016DBF6" w14:textId="77777777" w:rsidR="000E529F" w:rsidRPr="00266648" w:rsidRDefault="000E529F" w:rsidP="00CC6BEE">
      <w:pPr>
        <w:autoSpaceDE w:val="0"/>
        <w:autoSpaceDN w:val="0"/>
        <w:adjustRightInd w:val="0"/>
        <w:ind w:right="113"/>
        <w:rPr>
          <w:rFonts w:ascii="Times New Roman" w:hAnsi="Times New Roman" w:cs="Times New Roman"/>
          <w:color w:val="000000"/>
          <w:u w:color="000000"/>
          <w:lang w:val="en-US"/>
        </w:rPr>
      </w:pPr>
    </w:p>
    <w:p w14:paraId="68016513" w14:textId="0A8D70E9" w:rsidR="000E529F" w:rsidRPr="00266648" w:rsidRDefault="000E529F" w:rsidP="00CC6BEE">
      <w:pPr>
        <w:autoSpaceDE w:val="0"/>
        <w:autoSpaceDN w:val="0"/>
        <w:adjustRightInd w:val="0"/>
        <w:ind w:right="113"/>
        <w:rPr>
          <w:rFonts w:ascii="Times New Roman" w:hAnsi="Times New Roman" w:cs="Times New Roman"/>
          <w:color w:val="000000"/>
          <w:u w:color="000000"/>
          <w:lang w:val="en-US"/>
        </w:rPr>
      </w:pPr>
      <w:proofErr w:type="spellStart"/>
      <w:r w:rsidRPr="00266648">
        <w:rPr>
          <w:rFonts w:ascii="Times New Roman" w:hAnsi="Times New Roman" w:cs="Times New Roman"/>
          <w:color w:val="000000"/>
          <w:u w:color="000000"/>
          <w:lang w:val="en-US"/>
        </w:rPr>
        <w:t>Varisco</w:t>
      </w:r>
      <w:proofErr w:type="spellEnd"/>
      <w:r w:rsidRPr="00266648">
        <w:rPr>
          <w:rFonts w:ascii="Times New Roman" w:hAnsi="Times New Roman" w:cs="Times New Roman"/>
          <w:color w:val="000000"/>
          <w:u w:color="000000"/>
          <w:lang w:val="en-US"/>
        </w:rPr>
        <w:t xml:space="preserve">, D, M. (2009) ‘Orientalism’s Wake: The Ongoing Politics of a Polemic’, </w:t>
      </w:r>
      <w:r w:rsidRPr="00266648">
        <w:rPr>
          <w:rFonts w:ascii="Times New Roman" w:hAnsi="Times New Roman" w:cs="Times New Roman"/>
          <w:i/>
          <w:iCs/>
          <w:color w:val="000000"/>
          <w:u w:color="000000"/>
          <w:lang w:val="en-US"/>
        </w:rPr>
        <w:t>The Middle East Institute Washington</w:t>
      </w:r>
      <w:r w:rsidRPr="00266648">
        <w:rPr>
          <w:rFonts w:ascii="Times New Roman" w:hAnsi="Times New Roman" w:cs="Times New Roman"/>
          <w:color w:val="000000"/>
          <w:u w:color="000000"/>
          <w:lang w:val="en-US"/>
        </w:rPr>
        <w:t xml:space="preserve">, No.12, pp. 2-3. Available at: </w:t>
      </w:r>
      <w:hyperlink r:id="rId8" w:history="1">
        <w:r w:rsidRPr="00266648">
          <w:rPr>
            <w:rFonts w:ascii="Times New Roman" w:hAnsi="Times New Roman" w:cs="Times New Roman"/>
            <w:color w:val="000000"/>
            <w:u w:val="single" w:color="000000"/>
            <w:lang w:val="en-US"/>
          </w:rPr>
          <w:t>https://www.mei.edu/sites/default/files/publications/2009.09.Orientalism%27s%20Wake.pdf</w:t>
        </w:r>
      </w:hyperlink>
      <w:r w:rsidRPr="00266648">
        <w:rPr>
          <w:rFonts w:ascii="Times New Roman" w:hAnsi="Times New Roman" w:cs="Times New Roman"/>
          <w:color w:val="000000"/>
          <w:u w:color="000000"/>
          <w:lang w:val="en-US"/>
        </w:rPr>
        <w:t xml:space="preserve"> (Accessed: 7 March 2019).</w:t>
      </w:r>
    </w:p>
    <w:p w14:paraId="188F7BA5" w14:textId="77777777" w:rsidR="000E529F" w:rsidRPr="00266648" w:rsidRDefault="000E529F" w:rsidP="00CC6BEE">
      <w:pPr>
        <w:autoSpaceDE w:val="0"/>
        <w:autoSpaceDN w:val="0"/>
        <w:adjustRightInd w:val="0"/>
        <w:ind w:right="113"/>
        <w:rPr>
          <w:rFonts w:ascii="Times New Roman" w:hAnsi="Times New Roman" w:cs="Times New Roman"/>
          <w:color w:val="000000"/>
          <w:u w:color="000000"/>
          <w:lang w:val="en-US"/>
        </w:rPr>
      </w:pPr>
    </w:p>
    <w:p w14:paraId="53873871" w14:textId="77777777" w:rsidR="000E529F" w:rsidRPr="00266648" w:rsidRDefault="000E529F" w:rsidP="00CC6BEE">
      <w:pPr>
        <w:autoSpaceDE w:val="0"/>
        <w:autoSpaceDN w:val="0"/>
        <w:adjustRightInd w:val="0"/>
        <w:ind w:right="113"/>
        <w:rPr>
          <w:rFonts w:ascii="Times New Roman" w:hAnsi="Times New Roman" w:cs="Times New Roman"/>
          <w:color w:val="000000"/>
          <w:u w:color="000000"/>
          <w:lang w:val="en-US"/>
        </w:rPr>
      </w:pPr>
      <w:proofErr w:type="spellStart"/>
      <w:r w:rsidRPr="00266648">
        <w:rPr>
          <w:rFonts w:ascii="Times New Roman" w:hAnsi="Times New Roman" w:cs="Times New Roman"/>
          <w:color w:val="000000"/>
          <w:u w:color="000000"/>
          <w:lang w:val="en-US"/>
        </w:rPr>
        <w:lastRenderedPageBreak/>
        <w:t>Warraq</w:t>
      </w:r>
      <w:proofErr w:type="spellEnd"/>
      <w:r w:rsidRPr="00266648">
        <w:rPr>
          <w:rFonts w:ascii="Times New Roman" w:hAnsi="Times New Roman" w:cs="Times New Roman"/>
          <w:color w:val="000000"/>
          <w:u w:color="000000"/>
          <w:lang w:val="en-US"/>
        </w:rPr>
        <w:t xml:space="preserve">, I. (2007) </w:t>
      </w:r>
      <w:r w:rsidRPr="00266648">
        <w:rPr>
          <w:rFonts w:ascii="Times New Roman" w:hAnsi="Times New Roman" w:cs="Times New Roman"/>
          <w:i/>
          <w:iCs/>
          <w:color w:val="000000"/>
          <w:u w:color="000000"/>
          <w:lang w:val="en-US"/>
        </w:rPr>
        <w:t xml:space="preserve">Defending the West: A Critique of Edward Said’s Orientalism. </w:t>
      </w:r>
      <w:r w:rsidRPr="00266648">
        <w:rPr>
          <w:rFonts w:ascii="Times New Roman" w:hAnsi="Times New Roman" w:cs="Times New Roman"/>
          <w:color w:val="000000"/>
          <w:u w:color="000000"/>
          <w:lang w:val="en-US"/>
        </w:rPr>
        <w:t>New York: Prometheus Books.</w:t>
      </w:r>
    </w:p>
    <w:p w14:paraId="058D162E" w14:textId="77777777" w:rsidR="000E529F" w:rsidRDefault="000E529F" w:rsidP="00CC6BEE">
      <w:pPr>
        <w:autoSpaceDE w:val="0"/>
        <w:autoSpaceDN w:val="0"/>
        <w:adjustRightInd w:val="0"/>
        <w:ind w:right="113"/>
        <w:rPr>
          <w:rFonts w:ascii="Times New Roman" w:hAnsi="Times New Roman" w:cs="Times New Roman"/>
          <w:color w:val="000000"/>
          <w:u w:color="000000"/>
          <w:lang w:val="en-US"/>
        </w:rPr>
      </w:pPr>
    </w:p>
    <w:p w14:paraId="592EC08E" w14:textId="77777777" w:rsidR="00E63041" w:rsidRDefault="00CC6BEE" w:rsidP="00CC6BEE">
      <w:pPr>
        <w:ind w:right="113"/>
      </w:pPr>
    </w:p>
    <w:sectPr w:rsidR="00E63041" w:rsidSect="00EF3612">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268B"/>
    <w:rsid w:val="00080C43"/>
    <w:rsid w:val="000E529F"/>
    <w:rsid w:val="001709A1"/>
    <w:rsid w:val="00193C42"/>
    <w:rsid w:val="00266648"/>
    <w:rsid w:val="0032264D"/>
    <w:rsid w:val="0047268B"/>
    <w:rsid w:val="00475594"/>
    <w:rsid w:val="00580776"/>
    <w:rsid w:val="005D2412"/>
    <w:rsid w:val="00692278"/>
    <w:rsid w:val="006F5BA4"/>
    <w:rsid w:val="008C4BF2"/>
    <w:rsid w:val="008F6616"/>
    <w:rsid w:val="00AB07B1"/>
    <w:rsid w:val="00BD1FEC"/>
    <w:rsid w:val="00BE4950"/>
    <w:rsid w:val="00CC6BEE"/>
    <w:rsid w:val="00E96242"/>
    <w:rsid w:val="00F405C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509BC73E"/>
  <w14:defaultImageDpi w14:val="32767"/>
  <w15:chartTrackingRefBased/>
  <w15:docId w15:val="{F4B65A78-5695-C147-A0B7-1FCC08566A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66648"/>
    <w:rPr>
      <w:color w:val="0563C1" w:themeColor="hyperlink"/>
      <w:u w:val="single"/>
    </w:rPr>
  </w:style>
  <w:style w:type="character" w:styleId="UnresolvedMention">
    <w:name w:val="Unresolved Mention"/>
    <w:basedOn w:val="DefaultParagraphFont"/>
    <w:uiPriority w:val="99"/>
    <w:rsid w:val="002666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i.edu/sites/default/files/publications/2009.09.Orientalism%27s%20Wake.pdf" TargetMode="External"/><Relationship Id="rId3" Type="http://schemas.openxmlformats.org/officeDocument/2006/relationships/webSettings" Target="webSettings.xml"/><Relationship Id="rId7" Type="http://schemas.openxmlformats.org/officeDocument/2006/relationships/hyperlink" Target="https://doi.org/10.1080/13617670701712497"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ijhssnet.com/journals/Vol._1_No._4;_April_2011/21.pdf" TargetMode="External"/><Relationship Id="rId5" Type="http://schemas.openxmlformats.org/officeDocument/2006/relationships/hyperlink" Target="https://www.amherst.edu/media/view/307584/original/The+Question+of+Orientalism+by+Bernard+Lewis+%7C+The+New+York+Review+of+Books.pdf" TargetMode="External"/><Relationship Id="rId10" Type="http://schemas.openxmlformats.org/officeDocument/2006/relationships/theme" Target="theme/theme1.xml"/><Relationship Id="rId4" Type="http://schemas.openxmlformats.org/officeDocument/2006/relationships/hyperlink" Target="https://doi.org/10.1080/13617670701712174"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TotalTime>
  <Pages>4</Pages>
  <Words>1520</Words>
  <Characters>8257</Characters>
  <Application>Microsoft Office Word</Application>
  <DocSecurity>0</DocSecurity>
  <Lines>110</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24</cp:revision>
  <dcterms:created xsi:type="dcterms:W3CDTF">2019-05-19T15:48:00Z</dcterms:created>
  <dcterms:modified xsi:type="dcterms:W3CDTF">2019-05-20T11:18:00Z</dcterms:modified>
</cp:coreProperties>
</file>