
<file path=[Content_Types].xml><?xml version="1.0" encoding="utf-8"?>
<Types xmlns="http://schemas.openxmlformats.org/package/2006/content-types">
  <Default Extension="emf" ContentType="image/x-emf"/>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xmlns:wp14="http://schemas.microsoft.com/office/word/2010/wordml" w:rsidRPr="00953B11" w:rsidR="00D82749" w:rsidP="22C37732" w:rsidRDefault="00D82749" w14:paraId="3B7BD4F1" wp14:textId="321A8D1F">
      <w:pPr>
        <w:spacing w:line="360" w:lineRule="auto"/>
        <w:jc w:val="center"/>
        <w:rPr>
          <w:rFonts w:ascii="Times New Roman" w:hAnsi="Times New Roman" w:cs="Times New Roman"/>
          <w:b w:val="1"/>
          <w:bCs w:val="1"/>
          <w:sz w:val="32"/>
          <w:szCs w:val="32"/>
        </w:rPr>
      </w:pPr>
      <w:r w:rsidRPr="22C37732" w:rsidR="14E44D86">
        <w:rPr>
          <w:rFonts w:ascii="Times New Roman" w:hAnsi="Times New Roman" w:cs="Times New Roman"/>
          <w:b w:val="1"/>
          <w:bCs w:val="1"/>
          <w:sz w:val="32"/>
          <w:szCs w:val="32"/>
        </w:rPr>
        <w:t xml:space="preserve">    </w:t>
      </w:r>
      <w:r w:rsidRPr="22C37732" w:rsidR="00D82749">
        <w:rPr>
          <w:rFonts w:ascii="Times New Roman" w:hAnsi="Times New Roman" w:cs="Times New Roman"/>
          <w:b w:val="1"/>
          <w:bCs w:val="1"/>
          <w:sz w:val="32"/>
          <w:szCs w:val="32"/>
        </w:rPr>
        <w:t xml:space="preserve">The Coca-Cola Company </w:t>
      </w:r>
    </w:p>
    <w:p xmlns:wp14="http://schemas.microsoft.com/office/word/2010/wordml" w:rsidRPr="00953B11" w:rsidR="00D82749" w:rsidP="00953B11" w:rsidRDefault="00D82749" w14:paraId="672A6659" wp14:textId="77777777">
      <w:pPr>
        <w:spacing w:line="360" w:lineRule="auto"/>
        <w:jc w:val="center"/>
        <w:rPr>
          <w:rFonts w:ascii="Times New Roman" w:hAnsi="Times New Roman" w:cs="Times New Roman"/>
          <w:b/>
          <w:sz w:val="24"/>
          <w:szCs w:val="24"/>
        </w:rPr>
      </w:pPr>
    </w:p>
    <w:p xmlns:wp14="http://schemas.microsoft.com/office/word/2010/wordml" w:rsidRPr="00953B11" w:rsidR="00D82749" w:rsidP="00953B11" w:rsidRDefault="00D82749" w14:paraId="0A37501D" wp14:textId="77777777">
      <w:pPr>
        <w:spacing w:line="360" w:lineRule="auto"/>
        <w:jc w:val="center"/>
        <w:rPr>
          <w:rFonts w:ascii="Times New Roman" w:hAnsi="Times New Roman" w:cs="Times New Roman"/>
          <w:b/>
          <w:sz w:val="24"/>
          <w:szCs w:val="24"/>
        </w:rPr>
      </w:pPr>
    </w:p>
    <w:p xmlns:wp14="http://schemas.microsoft.com/office/word/2010/wordml" w:rsidRPr="00953B11" w:rsidR="00D82749" w:rsidP="00953B11" w:rsidRDefault="00D82749" w14:paraId="5DAB6C7B" wp14:textId="77777777">
      <w:pPr>
        <w:spacing w:line="360" w:lineRule="auto"/>
        <w:jc w:val="center"/>
        <w:rPr>
          <w:rFonts w:ascii="Times New Roman" w:hAnsi="Times New Roman" w:cs="Times New Roman"/>
          <w:b/>
          <w:sz w:val="24"/>
          <w:szCs w:val="24"/>
        </w:rPr>
      </w:pPr>
    </w:p>
    <w:p xmlns:wp14="http://schemas.microsoft.com/office/word/2010/wordml" w:rsidRPr="00953B11" w:rsidR="00D82749" w:rsidP="22C37732" w:rsidRDefault="00D82749" w14:paraId="0D909AED" wp14:textId="096BBD2E">
      <w:pPr>
        <w:spacing w:line="360" w:lineRule="auto"/>
        <w:jc w:val="center"/>
        <w:rPr>
          <w:rFonts w:ascii="Times New Roman" w:hAnsi="Times New Roman" w:cs="Times New Roman"/>
          <w:b w:val="1"/>
          <w:bCs w:val="1"/>
          <w:sz w:val="32"/>
          <w:szCs w:val="32"/>
        </w:rPr>
      </w:pPr>
      <w:proofErr w:type="gramStart"/>
      <w:r w:rsidRPr="22C37732" w:rsidR="00D82749">
        <w:rPr>
          <w:rFonts w:ascii="Times New Roman" w:hAnsi="Times New Roman" w:cs="Times New Roman"/>
          <w:b w:val="1"/>
          <w:bCs w:val="1"/>
          <w:sz w:val="32"/>
          <w:szCs w:val="32"/>
        </w:rPr>
        <w:t>Name</w:t>
      </w:r>
      <w:r w:rsidRPr="22C37732" w:rsidR="605A7465">
        <w:rPr>
          <w:rFonts w:ascii="Times New Roman" w:hAnsi="Times New Roman" w:cs="Times New Roman"/>
          <w:b w:val="1"/>
          <w:bCs w:val="1"/>
          <w:sz w:val="32"/>
          <w:szCs w:val="32"/>
        </w:rPr>
        <w:t xml:space="preserve"> :</w:t>
      </w:r>
      <w:proofErr w:type="gramEnd"/>
      <w:r w:rsidRPr="22C37732" w:rsidR="605A7465">
        <w:rPr>
          <w:rFonts w:ascii="Times New Roman" w:hAnsi="Times New Roman" w:cs="Times New Roman"/>
          <w:b w:val="1"/>
          <w:bCs w:val="1"/>
          <w:sz w:val="32"/>
          <w:szCs w:val="32"/>
        </w:rPr>
        <w:t xml:space="preserve"> ADRIAN CALANCEA</w:t>
      </w:r>
    </w:p>
    <w:p xmlns:wp14="http://schemas.microsoft.com/office/word/2010/wordml" w:rsidRPr="00953B11" w:rsidR="00D82749" w:rsidP="22C37732" w:rsidRDefault="00D82749" w14:paraId="6C01B90D" wp14:textId="6D0BB03A">
      <w:pPr>
        <w:spacing w:line="360" w:lineRule="auto"/>
        <w:jc w:val="center"/>
        <w:rPr>
          <w:rFonts w:ascii="Times New Roman" w:hAnsi="Times New Roman" w:cs="Times New Roman"/>
          <w:b w:val="1"/>
          <w:bCs w:val="1"/>
          <w:sz w:val="32"/>
          <w:szCs w:val="32"/>
        </w:rPr>
      </w:pPr>
      <w:proofErr w:type="gramStart"/>
      <w:r w:rsidRPr="22C37732" w:rsidR="00D82749">
        <w:rPr>
          <w:rFonts w:ascii="Times New Roman" w:hAnsi="Times New Roman" w:cs="Times New Roman"/>
          <w:b w:val="1"/>
          <w:bCs w:val="1"/>
          <w:sz w:val="32"/>
          <w:szCs w:val="32"/>
        </w:rPr>
        <w:t>Affiliation</w:t>
      </w:r>
      <w:r w:rsidRPr="22C37732" w:rsidR="50C2486A">
        <w:rPr>
          <w:rFonts w:ascii="Times New Roman" w:hAnsi="Times New Roman" w:cs="Times New Roman"/>
          <w:b w:val="1"/>
          <w:bCs w:val="1"/>
          <w:sz w:val="32"/>
          <w:szCs w:val="32"/>
        </w:rPr>
        <w:t xml:space="preserve"> :</w:t>
      </w:r>
      <w:proofErr w:type="gramEnd"/>
      <w:r w:rsidRPr="22C37732" w:rsidR="50C2486A">
        <w:rPr>
          <w:rFonts w:ascii="Times New Roman" w:hAnsi="Times New Roman" w:cs="Times New Roman"/>
          <w:b w:val="1"/>
          <w:bCs w:val="1"/>
          <w:sz w:val="32"/>
          <w:szCs w:val="32"/>
        </w:rPr>
        <w:t xml:space="preserve"> Community engagement</w:t>
      </w:r>
    </w:p>
    <w:p xmlns:wp14="http://schemas.microsoft.com/office/word/2010/wordml" w:rsidRPr="00953B11" w:rsidR="00D82749" w:rsidP="22C37732" w:rsidRDefault="00D82749" w14:paraId="491072FA" wp14:textId="08A459E8">
      <w:pPr>
        <w:spacing w:line="360" w:lineRule="auto"/>
        <w:jc w:val="center"/>
        <w:rPr>
          <w:rFonts w:ascii="Times New Roman" w:hAnsi="Times New Roman" w:cs="Times New Roman"/>
          <w:b w:val="1"/>
          <w:bCs w:val="1"/>
          <w:sz w:val="32"/>
          <w:szCs w:val="32"/>
        </w:rPr>
      </w:pPr>
      <w:proofErr w:type="gramStart"/>
      <w:r w:rsidRPr="22C37732" w:rsidR="00D82749">
        <w:rPr>
          <w:rFonts w:ascii="Times New Roman" w:hAnsi="Times New Roman" w:cs="Times New Roman"/>
          <w:b w:val="1"/>
          <w:bCs w:val="1"/>
          <w:sz w:val="32"/>
          <w:szCs w:val="32"/>
        </w:rPr>
        <w:t>Date</w:t>
      </w:r>
      <w:r w:rsidRPr="22C37732" w:rsidR="7FFEAC89">
        <w:rPr>
          <w:rFonts w:ascii="Times New Roman" w:hAnsi="Times New Roman" w:cs="Times New Roman"/>
          <w:b w:val="1"/>
          <w:bCs w:val="1"/>
          <w:sz w:val="32"/>
          <w:szCs w:val="32"/>
        </w:rPr>
        <w:t xml:space="preserve"> :</w:t>
      </w:r>
      <w:proofErr w:type="gramEnd"/>
      <w:r w:rsidRPr="22C37732" w:rsidR="7FFEAC89">
        <w:rPr>
          <w:rFonts w:ascii="Times New Roman" w:hAnsi="Times New Roman" w:cs="Times New Roman"/>
          <w:b w:val="1"/>
          <w:bCs w:val="1"/>
          <w:sz w:val="32"/>
          <w:szCs w:val="32"/>
        </w:rPr>
        <w:t xml:space="preserve"> 04.05.2020</w:t>
      </w:r>
    </w:p>
    <w:p xmlns:wp14="http://schemas.microsoft.com/office/word/2010/wordml" w:rsidRPr="00953B11" w:rsidR="00D82749" w:rsidP="00953B11" w:rsidRDefault="00D82749" w14:paraId="02EB378F" wp14:textId="77777777">
      <w:pPr>
        <w:spacing w:line="360" w:lineRule="auto"/>
        <w:rPr>
          <w:rFonts w:ascii="Times New Roman" w:hAnsi="Times New Roman" w:cs="Times New Roman"/>
          <w:b/>
          <w:sz w:val="24"/>
          <w:szCs w:val="24"/>
        </w:rPr>
      </w:pPr>
      <w:r w:rsidRPr="00953B11">
        <w:rPr>
          <w:rFonts w:ascii="Times New Roman" w:hAnsi="Times New Roman" w:cs="Times New Roman"/>
          <w:b/>
          <w:sz w:val="24"/>
          <w:szCs w:val="24"/>
        </w:rPr>
        <w:br w:type="page"/>
      </w:r>
    </w:p>
    <w:p xmlns:wp14="http://schemas.microsoft.com/office/word/2010/wordml" w:rsidRPr="00953B11" w:rsidR="00D82749" w:rsidP="00953B11" w:rsidRDefault="00D82749" w14:paraId="6A05A809" wp14:textId="77777777">
      <w:pPr>
        <w:spacing w:line="360" w:lineRule="auto"/>
        <w:rPr>
          <w:rFonts w:ascii="Times New Roman" w:hAnsi="Times New Roman" w:cs="Times New Roman"/>
          <w:b/>
          <w:sz w:val="24"/>
          <w:szCs w:val="24"/>
        </w:rPr>
      </w:pPr>
    </w:p>
    <w:p xmlns:wp14="http://schemas.microsoft.com/office/word/2010/wordml" w:rsidRPr="00953B11" w:rsidR="00D82749" w:rsidP="00953B11" w:rsidRDefault="00D82749" w14:paraId="3E7A9F1C" wp14:textId="77777777">
      <w:pPr>
        <w:spacing w:after="0" w:line="360" w:lineRule="auto"/>
        <w:jc w:val="center"/>
        <w:rPr>
          <w:rFonts w:ascii="Times New Roman" w:hAnsi="Times New Roman" w:cs="Times New Roman"/>
          <w:b/>
          <w:sz w:val="24"/>
          <w:szCs w:val="24"/>
        </w:rPr>
      </w:pPr>
      <w:r w:rsidRPr="00953B11">
        <w:rPr>
          <w:rFonts w:ascii="Times New Roman" w:hAnsi="Times New Roman" w:cs="Times New Roman"/>
          <w:b/>
          <w:sz w:val="24"/>
          <w:szCs w:val="24"/>
        </w:rPr>
        <w:t>Introduction</w:t>
      </w:r>
    </w:p>
    <w:p xmlns:wp14="http://schemas.microsoft.com/office/word/2010/wordml" w:rsidRPr="00953B11" w:rsidR="00D82749" w:rsidP="00953B11" w:rsidRDefault="00D82749" w14:paraId="5A39BBE3" wp14:textId="77777777">
      <w:pPr>
        <w:spacing w:line="360" w:lineRule="auto"/>
        <w:jc w:val="both"/>
        <w:rPr>
          <w:rFonts w:ascii="Times New Roman" w:hAnsi="Times New Roman" w:cs="Times New Roman"/>
          <w:sz w:val="24"/>
          <w:szCs w:val="24"/>
        </w:rPr>
      </w:pPr>
    </w:p>
    <w:p xmlns:wp14="http://schemas.microsoft.com/office/word/2010/wordml" w:rsidRPr="00953B11" w:rsidR="00A76DDC" w:rsidP="00953B11" w:rsidRDefault="00D82749" w14:paraId="53A5FEDE" wp14:textId="77777777">
      <w:pPr>
        <w:spacing w:after="0" w:line="360" w:lineRule="auto"/>
        <w:jc w:val="both"/>
        <w:rPr>
          <w:rFonts w:ascii="Times New Roman" w:hAnsi="Times New Roman" w:cs="Times New Roman"/>
          <w:sz w:val="24"/>
          <w:szCs w:val="24"/>
        </w:rPr>
      </w:pPr>
      <w:r w:rsidRPr="00953B11">
        <w:rPr>
          <w:rFonts w:ascii="Times New Roman" w:hAnsi="Times New Roman" w:cs="Times New Roman"/>
          <w:sz w:val="24"/>
          <w:szCs w:val="24"/>
        </w:rPr>
        <w:t xml:space="preserve">This essay </w:t>
      </w:r>
      <w:r w:rsidRPr="00953B11" w:rsidR="00A76DDC">
        <w:rPr>
          <w:rFonts w:ascii="Times New Roman" w:hAnsi="Times New Roman" w:cs="Times New Roman"/>
          <w:sz w:val="24"/>
          <w:szCs w:val="24"/>
        </w:rPr>
        <w:t xml:space="preserve">is looking at one of the most controversial aspects in the development of the Coca-Cola Company in the last years, namely plastic waste, while also analysing the impact that the Coca-Cola System has made in the 27 years since its introduction to Romania.  </w:t>
      </w:r>
    </w:p>
    <w:p xmlns:wp14="http://schemas.microsoft.com/office/word/2010/wordml" w:rsidRPr="00953B11" w:rsidR="00A76DDC" w:rsidP="00953B11" w:rsidRDefault="00A76DDC" w14:paraId="2208E0AE" wp14:textId="77777777">
      <w:pPr>
        <w:spacing w:after="0" w:line="360" w:lineRule="auto"/>
        <w:jc w:val="both"/>
        <w:rPr>
          <w:rFonts w:ascii="Times New Roman" w:hAnsi="Times New Roman" w:cs="Times New Roman"/>
          <w:sz w:val="24"/>
          <w:szCs w:val="24"/>
        </w:rPr>
      </w:pPr>
      <w:r w:rsidRPr="00953B11">
        <w:rPr>
          <w:rFonts w:ascii="Times New Roman" w:hAnsi="Times New Roman" w:cs="Times New Roman"/>
          <w:sz w:val="24"/>
          <w:szCs w:val="24"/>
        </w:rPr>
        <w:t>Coca-Cola has been deemed the single most important plastic pollutant in the world, thus having a major impact on the oceanic ecosystem as well as on the land and on people’s health worldwide. The company has recently declared its unwillingness to give up on using plastic bottles at this stage, but it has also volunteered an ambitious plan for global waste collection.</w:t>
      </w:r>
    </w:p>
    <w:p xmlns:wp14="http://schemas.microsoft.com/office/word/2010/wordml" w:rsidRPr="00953B11" w:rsidR="00A76DDC" w:rsidP="00953B11" w:rsidRDefault="00A76DDC" w14:paraId="5FEA71C4" wp14:textId="77777777">
      <w:pPr>
        <w:spacing w:after="0" w:line="360" w:lineRule="auto"/>
        <w:jc w:val="both"/>
        <w:rPr>
          <w:rFonts w:ascii="Times New Roman" w:hAnsi="Times New Roman" w:cs="Times New Roman"/>
          <w:sz w:val="24"/>
          <w:szCs w:val="24"/>
        </w:rPr>
      </w:pPr>
      <w:r w:rsidRPr="00953B11">
        <w:rPr>
          <w:rFonts w:ascii="Times New Roman" w:hAnsi="Times New Roman" w:cs="Times New Roman"/>
          <w:sz w:val="24"/>
          <w:szCs w:val="24"/>
        </w:rPr>
        <w:t xml:space="preserve">While </w:t>
      </w:r>
      <w:r w:rsidRPr="00953B11" w:rsidR="00953B11">
        <w:rPr>
          <w:rFonts w:ascii="Times New Roman" w:hAnsi="Times New Roman" w:cs="Times New Roman"/>
          <w:sz w:val="24"/>
          <w:szCs w:val="24"/>
        </w:rPr>
        <w:t>in the developed countries Coca-Cola is under constant scrutiny and recurrent attack from environmentalist organisations such as Greenpeace, in Romania Coca-Cola has proven a major factor of progress, both in financial terms and in terms of sustainability, including waste collection.</w:t>
      </w:r>
    </w:p>
    <w:p xmlns:wp14="http://schemas.microsoft.com/office/word/2010/wordml" w:rsidRPr="00953B11" w:rsidR="00A76DDC" w:rsidP="00953B11" w:rsidRDefault="00A76DDC" w14:paraId="29D6B04F" wp14:textId="77777777">
      <w:pPr>
        <w:spacing w:after="0" w:line="360" w:lineRule="auto"/>
        <w:jc w:val="both"/>
        <w:rPr>
          <w:rFonts w:ascii="Times New Roman" w:hAnsi="Times New Roman" w:cs="Times New Roman"/>
          <w:sz w:val="24"/>
          <w:szCs w:val="24"/>
        </w:rPr>
      </w:pPr>
      <w:r w:rsidRPr="00953B11">
        <w:rPr>
          <w:rFonts w:ascii="Times New Roman" w:hAnsi="Times New Roman" w:cs="Times New Roman"/>
          <w:sz w:val="24"/>
          <w:szCs w:val="24"/>
        </w:rPr>
        <w:t xml:space="preserve"> </w:t>
      </w:r>
    </w:p>
    <w:p xmlns:wp14="http://schemas.microsoft.com/office/word/2010/wordml" w:rsidRPr="00953B11" w:rsidR="00D82749" w:rsidP="00953B11" w:rsidRDefault="00D82749" w14:paraId="41C8F396" wp14:textId="77777777">
      <w:pPr>
        <w:spacing w:after="0" w:line="360" w:lineRule="auto"/>
        <w:jc w:val="center"/>
        <w:rPr>
          <w:rFonts w:ascii="Times New Roman" w:hAnsi="Times New Roman" w:cs="Times New Roman"/>
          <w:b/>
          <w:sz w:val="24"/>
          <w:szCs w:val="24"/>
        </w:rPr>
      </w:pPr>
    </w:p>
    <w:p xmlns:wp14="http://schemas.microsoft.com/office/word/2010/wordml" w:rsidRPr="00953B11" w:rsidR="00D82749" w:rsidP="00953B11" w:rsidRDefault="00D82749" w14:paraId="72A3D3EC" wp14:textId="77777777">
      <w:pPr>
        <w:spacing w:line="360" w:lineRule="auto"/>
        <w:rPr>
          <w:rFonts w:ascii="Times New Roman" w:hAnsi="Times New Roman" w:cs="Times New Roman"/>
          <w:b/>
          <w:sz w:val="24"/>
          <w:szCs w:val="24"/>
        </w:rPr>
      </w:pPr>
      <w:r w:rsidRPr="00953B11">
        <w:rPr>
          <w:rFonts w:ascii="Times New Roman" w:hAnsi="Times New Roman" w:cs="Times New Roman"/>
          <w:b/>
          <w:sz w:val="24"/>
          <w:szCs w:val="24"/>
        </w:rPr>
        <w:br w:type="page"/>
      </w:r>
    </w:p>
    <w:p xmlns:wp14="http://schemas.microsoft.com/office/word/2010/wordml" w:rsidRPr="00953B11" w:rsidR="006118D4" w:rsidP="00953B11" w:rsidRDefault="006118D4" w14:paraId="71CC64D6" wp14:textId="77777777">
      <w:pPr>
        <w:spacing w:after="0" w:line="360" w:lineRule="auto"/>
        <w:jc w:val="center"/>
        <w:rPr>
          <w:rFonts w:ascii="Times New Roman" w:hAnsi="Times New Roman" w:cs="Times New Roman"/>
          <w:b/>
          <w:sz w:val="24"/>
          <w:szCs w:val="24"/>
          <w:lang w:eastAsia="ro-RO"/>
        </w:rPr>
      </w:pPr>
      <w:r w:rsidRPr="00953B11">
        <w:rPr>
          <w:rFonts w:ascii="Times New Roman" w:hAnsi="Times New Roman" w:cs="Times New Roman"/>
          <w:b/>
          <w:sz w:val="24"/>
          <w:szCs w:val="24"/>
          <w:lang w:eastAsia="ro-RO"/>
        </w:rPr>
        <w:lastRenderedPageBreak/>
        <w:t>The Coca-Cola Company</w:t>
      </w:r>
    </w:p>
    <w:p xmlns:wp14="http://schemas.microsoft.com/office/word/2010/wordml" w:rsidRPr="00953B11" w:rsidR="00D72D12" w:rsidP="00953B11" w:rsidRDefault="00D72D12" w14:paraId="0D0B940D" wp14:textId="77777777">
      <w:pPr>
        <w:spacing w:after="0" w:line="360" w:lineRule="auto"/>
        <w:jc w:val="center"/>
        <w:rPr>
          <w:rFonts w:ascii="Times New Roman" w:hAnsi="Times New Roman" w:cs="Times New Roman"/>
          <w:b/>
          <w:sz w:val="24"/>
          <w:szCs w:val="24"/>
          <w:lang w:eastAsia="ro-RO"/>
        </w:rPr>
      </w:pPr>
    </w:p>
    <w:p xmlns:wp14="http://schemas.microsoft.com/office/word/2010/wordml" w:rsidRPr="00953B11" w:rsidR="00A66320" w:rsidP="00953B11" w:rsidRDefault="00B5161D" w14:paraId="22226C1C"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 xml:space="preserve">The Coca-Cola Company is an American multinational corporation operating as </w:t>
      </w:r>
      <w:r w:rsidRPr="00953B11" w:rsidR="00BC7C17">
        <w:rPr>
          <w:rFonts w:ascii="Times New Roman" w:hAnsi="Times New Roman" w:cs="Times New Roman"/>
          <w:sz w:val="24"/>
          <w:szCs w:val="24"/>
          <w:lang w:eastAsia="ro-RO"/>
        </w:rPr>
        <w:t>a manufacturer</w:t>
      </w:r>
      <w:r w:rsidRPr="00953B11">
        <w:rPr>
          <w:rFonts w:ascii="Times New Roman" w:hAnsi="Times New Roman" w:cs="Times New Roman"/>
          <w:sz w:val="24"/>
          <w:szCs w:val="24"/>
          <w:lang w:eastAsia="ro-RO"/>
        </w:rPr>
        <w:t>, retailer, and marketer of non</w:t>
      </w:r>
      <w:r w:rsidRPr="00953B11" w:rsidR="00D40D05">
        <w:rPr>
          <w:rFonts w:ascii="Times New Roman" w:hAnsi="Times New Roman" w:cs="Times New Roman"/>
          <w:sz w:val="24"/>
          <w:szCs w:val="24"/>
          <w:lang w:eastAsia="ro-RO"/>
        </w:rPr>
        <w:t>-</w:t>
      </w:r>
      <w:r w:rsidRPr="00953B11">
        <w:rPr>
          <w:rFonts w:ascii="Times New Roman" w:hAnsi="Times New Roman" w:cs="Times New Roman"/>
          <w:sz w:val="24"/>
          <w:szCs w:val="24"/>
          <w:lang w:eastAsia="ro-RO"/>
        </w:rPr>
        <w:t xml:space="preserve">alcoholic beverage concentrates and syrups. </w:t>
      </w:r>
      <w:r w:rsidRPr="00953B11" w:rsidR="00A66320">
        <w:rPr>
          <w:rFonts w:ascii="Times New Roman" w:hAnsi="Times New Roman" w:cs="Times New Roman"/>
          <w:sz w:val="24"/>
          <w:szCs w:val="24"/>
          <w:lang w:eastAsia="ro-RO"/>
        </w:rPr>
        <w:t xml:space="preserve">From that one iconic drink, the company has evolved into a total beverage company in over 130 years. </w:t>
      </w:r>
    </w:p>
    <w:p xmlns:wp14="http://schemas.microsoft.com/office/word/2010/wordml" w:rsidRPr="00953B11" w:rsidR="00626676" w:rsidP="00953B11" w:rsidRDefault="001D2A98" w14:paraId="67658DDB" wp14:textId="77777777">
      <w:pPr>
        <w:spacing w:after="0" w:line="360" w:lineRule="auto"/>
        <w:jc w:val="both"/>
        <w:rPr>
          <w:rFonts w:ascii="Times New Roman" w:hAnsi="Times New Roman" w:cs="Times New Roman"/>
          <w:color w:val="212529"/>
          <w:sz w:val="24"/>
          <w:szCs w:val="24"/>
          <w:shd w:val="clear" w:color="auto" w:fill="FFFFFF"/>
        </w:rPr>
      </w:pPr>
      <w:r w:rsidRPr="00953B11">
        <w:rPr>
          <w:rFonts w:ascii="Times New Roman" w:hAnsi="Times New Roman" w:cs="Times New Roman"/>
          <w:color w:val="212529"/>
          <w:sz w:val="24"/>
          <w:szCs w:val="24"/>
          <w:shd w:val="clear" w:color="auto" w:fill="FFFFFF"/>
        </w:rPr>
        <w:t xml:space="preserve">The Coca-Cola Company was established as a local soda manufacture in Atlanta in 1886. </w:t>
      </w:r>
    </w:p>
    <w:p xmlns:wp14="http://schemas.microsoft.com/office/word/2010/wordml" w:rsidRPr="00953B11" w:rsidR="00626676" w:rsidP="00953B11" w:rsidRDefault="00B5161D" w14:paraId="7ADC761C" wp14:textId="77777777">
      <w:pPr>
        <w:spacing w:after="0" w:line="360" w:lineRule="auto"/>
        <w:jc w:val="both"/>
        <w:rPr>
          <w:rFonts w:ascii="Times New Roman" w:hAnsi="Times New Roman" w:cs="Times New Roman"/>
          <w:color w:val="212529"/>
          <w:sz w:val="24"/>
          <w:szCs w:val="24"/>
          <w:shd w:val="clear" w:color="auto" w:fill="FFFFFF"/>
        </w:rPr>
      </w:pPr>
      <w:r w:rsidRPr="00953B11">
        <w:rPr>
          <w:rFonts w:ascii="Times New Roman" w:hAnsi="Times New Roman" w:cs="Times New Roman"/>
          <w:sz w:val="24"/>
          <w:szCs w:val="24"/>
          <w:lang w:eastAsia="ro-RO"/>
        </w:rPr>
        <w:t>In 1889 the formula and brand were sold for $2,300 to Asa Griggs Candler</w:t>
      </w:r>
      <w:r w:rsidRPr="00953B11" w:rsidR="00A66320">
        <w:rPr>
          <w:rFonts w:ascii="Times New Roman" w:hAnsi="Times New Roman" w:cs="Times New Roman"/>
          <w:sz w:val="24"/>
          <w:szCs w:val="24"/>
          <w:lang w:eastAsia="ro-RO"/>
        </w:rPr>
        <w:t>. Since 1889</w:t>
      </w:r>
      <w:r w:rsidRPr="00953B11">
        <w:rPr>
          <w:rFonts w:ascii="Times New Roman" w:hAnsi="Times New Roman" w:cs="Times New Roman"/>
          <w:sz w:val="24"/>
          <w:szCs w:val="24"/>
          <w:lang w:eastAsia="ro-RO"/>
        </w:rPr>
        <w:t xml:space="preserve">, </w:t>
      </w:r>
      <w:r w:rsidRPr="00953B11" w:rsidR="00A66320">
        <w:rPr>
          <w:rFonts w:ascii="Times New Roman" w:hAnsi="Times New Roman" w:cs="Times New Roman"/>
          <w:sz w:val="24"/>
          <w:szCs w:val="24"/>
          <w:lang w:eastAsia="ro-RO"/>
        </w:rPr>
        <w:t xml:space="preserve">the Coca-Cola Company has operated a franchised distribution system, by producing syrup concentrate, which is then sold to various bottlers who hold exclusive territories. Candler </w:t>
      </w:r>
      <w:r w:rsidRPr="00953B11">
        <w:rPr>
          <w:rFonts w:ascii="Times New Roman" w:hAnsi="Times New Roman" w:cs="Times New Roman"/>
          <w:sz w:val="24"/>
          <w:szCs w:val="24"/>
          <w:lang w:eastAsia="ro-RO"/>
        </w:rPr>
        <w:t xml:space="preserve">incorporated </w:t>
      </w:r>
      <w:r w:rsidRPr="00953B11" w:rsidR="00626676">
        <w:rPr>
          <w:rFonts w:ascii="Times New Roman" w:hAnsi="Times New Roman" w:cs="Times New Roman"/>
          <w:sz w:val="24"/>
          <w:szCs w:val="24"/>
          <w:lang w:eastAsia="ro-RO"/>
        </w:rPr>
        <w:t>t</w:t>
      </w:r>
      <w:r w:rsidRPr="00953B11">
        <w:rPr>
          <w:rFonts w:ascii="Times New Roman" w:hAnsi="Times New Roman" w:cs="Times New Roman"/>
          <w:sz w:val="24"/>
          <w:szCs w:val="24"/>
          <w:lang w:eastAsia="ro-RO"/>
        </w:rPr>
        <w:t>he Coca-Cola Company in Atlanta in 1892.</w:t>
      </w:r>
      <w:r w:rsidRPr="00953B11" w:rsidR="00AA7333">
        <w:rPr>
          <w:rFonts w:ascii="Times New Roman" w:hAnsi="Times New Roman" w:cs="Times New Roman"/>
          <w:sz w:val="24"/>
          <w:szCs w:val="24"/>
          <w:lang w:eastAsia="ro-RO"/>
        </w:rPr>
        <w:t xml:space="preserve"> </w:t>
      </w:r>
    </w:p>
    <w:p xmlns:wp14="http://schemas.microsoft.com/office/word/2010/wordml" w:rsidRPr="00953B11" w:rsidR="00D72D12" w:rsidP="00953B11" w:rsidRDefault="001D2A98" w14:paraId="52645B8F" wp14:textId="77777777">
      <w:pPr>
        <w:spacing w:after="0" w:line="360" w:lineRule="auto"/>
        <w:jc w:val="both"/>
        <w:rPr>
          <w:rFonts w:ascii="Times New Roman" w:hAnsi="Times New Roman" w:cs="Times New Roman"/>
          <w:color w:val="212529"/>
          <w:sz w:val="24"/>
          <w:szCs w:val="24"/>
          <w:shd w:val="clear" w:color="auto" w:fill="FFFFFF"/>
        </w:rPr>
      </w:pPr>
      <w:r w:rsidRPr="00953B11">
        <w:rPr>
          <w:rFonts w:ascii="Times New Roman" w:hAnsi="Times New Roman" w:cs="Times New Roman"/>
          <w:color w:val="212529"/>
          <w:sz w:val="24"/>
          <w:szCs w:val="24"/>
          <w:shd w:val="clear" w:color="auto" w:fill="FFFFFF"/>
        </w:rPr>
        <w:t>By the end of the 20</w:t>
      </w:r>
      <w:r w:rsidRPr="00953B11" w:rsidR="00626676">
        <w:rPr>
          <w:rFonts w:ascii="Times New Roman" w:hAnsi="Times New Roman" w:cs="Times New Roman"/>
          <w:color w:val="212529"/>
          <w:sz w:val="24"/>
          <w:szCs w:val="24"/>
          <w:shd w:val="clear" w:color="auto" w:fill="FFFFFF"/>
        </w:rPr>
        <w:t>th</w:t>
      </w:r>
      <w:r w:rsidRPr="00953B11">
        <w:rPr>
          <w:rFonts w:ascii="Times New Roman" w:hAnsi="Times New Roman" w:cs="Times New Roman"/>
          <w:color w:val="212529"/>
          <w:sz w:val="24"/>
          <w:szCs w:val="24"/>
          <w:shd w:val="clear" w:color="auto" w:fill="FFFFFF"/>
        </w:rPr>
        <w:t xml:space="preserve"> century, Coca-Cola became a multinational</w:t>
      </w:r>
      <w:r w:rsidRPr="00953B11" w:rsidR="00626676">
        <w:rPr>
          <w:rFonts w:ascii="Times New Roman" w:hAnsi="Times New Roman" w:cs="Times New Roman"/>
          <w:color w:val="212529"/>
          <w:sz w:val="24"/>
          <w:szCs w:val="24"/>
          <w:shd w:val="clear" w:color="auto" w:fill="FFFFFF"/>
        </w:rPr>
        <w:t>,</w:t>
      </w:r>
      <w:r w:rsidRPr="00953B11">
        <w:rPr>
          <w:rFonts w:ascii="Times New Roman" w:hAnsi="Times New Roman" w:cs="Times New Roman"/>
          <w:color w:val="212529"/>
          <w:sz w:val="24"/>
          <w:szCs w:val="24"/>
          <w:shd w:val="clear" w:color="auto" w:fill="FFFFFF"/>
        </w:rPr>
        <w:t xml:space="preserve"> selling its goods in almost every country in the world. In 2005, Coca-Cola became the largest manufacturer, distributor and marketer of non-alcoholic beverages in the world (Coca-Cola, 20</w:t>
      </w:r>
      <w:r w:rsidRPr="00953B11" w:rsidR="00A66320">
        <w:rPr>
          <w:rFonts w:ascii="Times New Roman" w:hAnsi="Times New Roman" w:cs="Times New Roman"/>
          <w:color w:val="212529"/>
          <w:sz w:val="24"/>
          <w:szCs w:val="24"/>
          <w:shd w:val="clear" w:color="auto" w:fill="FFFFFF"/>
        </w:rPr>
        <w:t>2</w:t>
      </w:r>
      <w:r w:rsidRPr="00953B11">
        <w:rPr>
          <w:rFonts w:ascii="Times New Roman" w:hAnsi="Times New Roman" w:cs="Times New Roman"/>
          <w:color w:val="212529"/>
          <w:sz w:val="24"/>
          <w:szCs w:val="24"/>
          <w:shd w:val="clear" w:color="auto" w:fill="FFFFFF"/>
        </w:rPr>
        <w:t xml:space="preserve">0). </w:t>
      </w:r>
    </w:p>
    <w:p xmlns:wp14="http://schemas.microsoft.com/office/word/2010/wordml" w:rsidRPr="00953B11" w:rsidR="00D72D12" w:rsidP="00953B11" w:rsidRDefault="00D72D12" w14:paraId="051F2DE5"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The company owns its anchor bottler in North America, Coca-Cola Refreshments. The company's stock is listed on the New York Stock Exchange.</w:t>
      </w:r>
      <w:r w:rsidR="00FD1CD4">
        <w:rPr>
          <w:rFonts w:ascii="Times New Roman" w:hAnsi="Times New Roman" w:cs="Times New Roman"/>
          <w:sz w:val="24"/>
          <w:szCs w:val="24"/>
          <w:lang w:eastAsia="ro-RO"/>
        </w:rPr>
        <w:t xml:space="preserve"> (Wikipedia: 2020)</w:t>
      </w:r>
    </w:p>
    <w:p xmlns:wp14="http://schemas.microsoft.com/office/word/2010/wordml" w:rsidRPr="00953B11" w:rsidR="00D72D12" w:rsidP="00953B11" w:rsidRDefault="00D72D12" w14:paraId="0E27B00A" wp14:textId="77777777">
      <w:pPr>
        <w:spacing w:after="0" w:line="360" w:lineRule="auto"/>
        <w:jc w:val="both"/>
        <w:rPr>
          <w:rFonts w:ascii="Times New Roman" w:hAnsi="Times New Roman" w:cs="Times New Roman"/>
          <w:sz w:val="24"/>
          <w:szCs w:val="24"/>
          <w:lang w:eastAsia="ro-RO"/>
        </w:rPr>
      </w:pPr>
    </w:p>
    <w:p xmlns:wp14="http://schemas.microsoft.com/office/word/2010/wordml" w:rsidRPr="00953B11" w:rsidR="00626676" w:rsidP="00953B11" w:rsidRDefault="006945A7" w14:paraId="55976329" wp14:textId="77777777">
      <w:pPr>
        <w:spacing w:after="0" w:line="360" w:lineRule="auto"/>
        <w:jc w:val="both"/>
        <w:rPr>
          <w:rFonts w:ascii="Times New Roman" w:hAnsi="Times New Roman" w:cs="Times New Roman"/>
          <w:color w:val="212529"/>
          <w:sz w:val="24"/>
          <w:szCs w:val="24"/>
          <w:shd w:val="clear" w:color="auto" w:fill="FFFFFF"/>
        </w:rPr>
      </w:pPr>
      <w:r w:rsidRPr="00953B11">
        <w:rPr>
          <w:rFonts w:ascii="Times New Roman" w:hAnsi="Times New Roman" w:cs="Times New Roman"/>
          <w:color w:val="212529"/>
          <w:sz w:val="24"/>
          <w:szCs w:val="24"/>
          <w:shd w:val="clear" w:color="auto" w:fill="FFFFFF"/>
        </w:rPr>
        <w:t xml:space="preserve">At present, over </w:t>
      </w:r>
      <w:r w:rsidRPr="00953B11" w:rsidR="00A66320">
        <w:rPr>
          <w:rFonts w:ascii="Times New Roman" w:hAnsi="Times New Roman" w:cs="Times New Roman"/>
          <w:color w:val="212529"/>
          <w:sz w:val="24"/>
          <w:szCs w:val="24"/>
          <w:shd w:val="clear" w:color="auto" w:fill="FFFFFF"/>
        </w:rPr>
        <w:t xml:space="preserve">200 countries offer </w:t>
      </w:r>
      <w:r w:rsidRPr="00953B11">
        <w:rPr>
          <w:rFonts w:ascii="Times New Roman" w:hAnsi="Times New Roman" w:cs="Times New Roman"/>
          <w:color w:val="212529"/>
          <w:sz w:val="24"/>
          <w:szCs w:val="24"/>
          <w:shd w:val="clear" w:color="auto" w:fill="FFFFFF"/>
        </w:rPr>
        <w:t xml:space="preserve">500 Coca-Cola brands worldwide (and over 800 drink varieties in the U.S.). These </w:t>
      </w:r>
      <w:r w:rsidRPr="00953B11" w:rsidR="00A66320">
        <w:rPr>
          <w:rFonts w:ascii="Times New Roman" w:hAnsi="Times New Roman" w:cs="Times New Roman"/>
          <w:color w:val="212529"/>
          <w:sz w:val="24"/>
          <w:szCs w:val="24"/>
          <w:shd w:val="clear" w:color="auto" w:fill="FFFFFF"/>
        </w:rPr>
        <w:t>products</w:t>
      </w:r>
      <w:r w:rsidRPr="00953B11">
        <w:rPr>
          <w:rFonts w:ascii="Times New Roman" w:hAnsi="Times New Roman" w:cs="Times New Roman"/>
          <w:color w:val="212529"/>
          <w:sz w:val="24"/>
          <w:szCs w:val="24"/>
          <w:shd w:val="clear" w:color="auto" w:fill="FFFFFF"/>
        </w:rPr>
        <w:t xml:space="preserve"> fall</w:t>
      </w:r>
      <w:r w:rsidRPr="00953B11" w:rsidR="00A66320">
        <w:rPr>
          <w:rFonts w:ascii="Times New Roman" w:hAnsi="Times New Roman" w:cs="Times New Roman"/>
          <w:color w:val="212529"/>
          <w:sz w:val="24"/>
          <w:szCs w:val="24"/>
          <w:shd w:val="clear" w:color="auto" w:fill="FFFFFF"/>
        </w:rPr>
        <w:t xml:space="preserve"> in the following </w:t>
      </w:r>
      <w:r w:rsidRPr="00953B11">
        <w:rPr>
          <w:rFonts w:ascii="Times New Roman" w:hAnsi="Times New Roman" w:cs="Times New Roman"/>
          <w:color w:val="212529"/>
          <w:sz w:val="24"/>
          <w:szCs w:val="24"/>
          <w:shd w:val="clear" w:color="auto" w:fill="FFFFFF"/>
        </w:rPr>
        <w:t xml:space="preserve">six </w:t>
      </w:r>
      <w:r w:rsidRPr="00953B11" w:rsidR="00A66320">
        <w:rPr>
          <w:rFonts w:ascii="Times New Roman" w:hAnsi="Times New Roman" w:cs="Times New Roman"/>
          <w:color w:val="212529"/>
          <w:sz w:val="24"/>
          <w:szCs w:val="24"/>
          <w:shd w:val="clear" w:color="auto" w:fill="FFFFFF"/>
        </w:rPr>
        <w:t xml:space="preserve">beverage categories: </w:t>
      </w:r>
      <w:r w:rsidRPr="00953B11">
        <w:rPr>
          <w:rFonts w:ascii="Times New Roman" w:hAnsi="Times New Roman" w:cs="Times New Roman"/>
          <w:color w:val="212529"/>
          <w:sz w:val="24"/>
          <w:szCs w:val="24"/>
          <w:shd w:val="clear" w:color="auto" w:fill="FFFFFF"/>
        </w:rPr>
        <w:t>1. Sparkling Soft Drinks;</w:t>
      </w:r>
      <w:r w:rsidRPr="00953B11" w:rsidR="00D72D12">
        <w:rPr>
          <w:rFonts w:ascii="Times New Roman" w:hAnsi="Times New Roman" w:cs="Times New Roman"/>
          <w:color w:val="212529"/>
          <w:sz w:val="24"/>
          <w:szCs w:val="24"/>
          <w:shd w:val="clear" w:color="auto" w:fill="FFFFFF"/>
        </w:rPr>
        <w:t xml:space="preserve"> </w:t>
      </w:r>
      <w:r w:rsidRPr="00953B11">
        <w:rPr>
          <w:rFonts w:ascii="Times New Roman" w:hAnsi="Times New Roman" w:cs="Times New Roman"/>
          <w:color w:val="212529"/>
          <w:sz w:val="24"/>
          <w:szCs w:val="24"/>
          <w:shd w:val="clear" w:color="auto" w:fill="FFFFFF"/>
        </w:rPr>
        <w:t>2. Waters &amp; Hydration;</w:t>
      </w:r>
      <w:r w:rsidRPr="00953B11" w:rsidR="00D72D12">
        <w:rPr>
          <w:rFonts w:ascii="Times New Roman" w:hAnsi="Times New Roman" w:cs="Times New Roman"/>
          <w:color w:val="212529"/>
          <w:sz w:val="24"/>
          <w:szCs w:val="24"/>
          <w:shd w:val="clear" w:color="auto" w:fill="FFFFFF"/>
        </w:rPr>
        <w:t xml:space="preserve"> </w:t>
      </w:r>
      <w:r w:rsidRPr="00953B11">
        <w:rPr>
          <w:rFonts w:ascii="Times New Roman" w:hAnsi="Times New Roman" w:cs="Times New Roman"/>
          <w:color w:val="212529"/>
          <w:sz w:val="24"/>
          <w:szCs w:val="24"/>
          <w:shd w:val="clear" w:color="auto" w:fill="FFFFFF"/>
        </w:rPr>
        <w:t>3. Juices, Dairy and Plant-Based;</w:t>
      </w:r>
      <w:r w:rsidRPr="00953B11" w:rsidR="00D72D12">
        <w:rPr>
          <w:rFonts w:ascii="Times New Roman" w:hAnsi="Times New Roman" w:cs="Times New Roman"/>
          <w:color w:val="212529"/>
          <w:sz w:val="24"/>
          <w:szCs w:val="24"/>
          <w:shd w:val="clear" w:color="auto" w:fill="FFFFFF"/>
        </w:rPr>
        <w:t xml:space="preserve"> </w:t>
      </w:r>
      <w:r w:rsidRPr="00953B11">
        <w:rPr>
          <w:rFonts w:ascii="Times New Roman" w:hAnsi="Times New Roman" w:cs="Times New Roman"/>
          <w:color w:val="212529"/>
          <w:sz w:val="24"/>
          <w:szCs w:val="24"/>
          <w:shd w:val="clear" w:color="auto" w:fill="FFFFFF"/>
        </w:rPr>
        <w:t xml:space="preserve">4. </w:t>
      </w:r>
      <w:r w:rsidRPr="00953B11" w:rsidR="00A66320">
        <w:rPr>
          <w:rFonts w:ascii="Times New Roman" w:hAnsi="Times New Roman" w:cs="Times New Roman"/>
          <w:color w:val="212529"/>
          <w:sz w:val="24"/>
          <w:szCs w:val="24"/>
          <w:shd w:val="clear" w:color="auto" w:fill="FFFFFF"/>
        </w:rPr>
        <w:t xml:space="preserve">Coffees; </w:t>
      </w:r>
      <w:r w:rsidRPr="00953B11">
        <w:rPr>
          <w:rFonts w:ascii="Times New Roman" w:hAnsi="Times New Roman" w:cs="Times New Roman"/>
          <w:color w:val="212529"/>
          <w:sz w:val="24"/>
          <w:szCs w:val="24"/>
          <w:shd w:val="clear" w:color="auto" w:fill="FFFFFF"/>
        </w:rPr>
        <w:t>5. Energy Drinks;</w:t>
      </w:r>
      <w:r w:rsidRPr="00953B11" w:rsidR="00D72D12">
        <w:rPr>
          <w:rFonts w:ascii="Times New Roman" w:hAnsi="Times New Roman" w:cs="Times New Roman"/>
          <w:color w:val="212529"/>
          <w:sz w:val="24"/>
          <w:szCs w:val="24"/>
          <w:shd w:val="clear" w:color="auto" w:fill="FFFFFF"/>
        </w:rPr>
        <w:t xml:space="preserve"> </w:t>
      </w:r>
      <w:r w:rsidRPr="00953B11">
        <w:rPr>
          <w:rFonts w:ascii="Times New Roman" w:hAnsi="Times New Roman" w:cs="Times New Roman"/>
          <w:color w:val="212529"/>
          <w:sz w:val="24"/>
          <w:szCs w:val="24"/>
          <w:shd w:val="clear" w:color="auto" w:fill="FFFFFF"/>
        </w:rPr>
        <w:t>6.</w:t>
      </w:r>
      <w:r w:rsidRPr="00953B11" w:rsidR="00A66320">
        <w:rPr>
          <w:rFonts w:ascii="Times New Roman" w:hAnsi="Times New Roman" w:cs="Times New Roman"/>
          <w:color w:val="212529"/>
          <w:sz w:val="24"/>
          <w:szCs w:val="24"/>
          <w:shd w:val="clear" w:color="auto" w:fill="FFFFFF"/>
        </w:rPr>
        <w:t xml:space="preserve"> Teas.</w:t>
      </w:r>
    </w:p>
    <w:p xmlns:wp14="http://schemas.microsoft.com/office/word/2010/wordml" w:rsidRPr="00953B11" w:rsidR="001B7AF9" w:rsidP="00953B11" w:rsidRDefault="00B5161D" w14:paraId="578A65DE"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 xml:space="preserve">Today, the </w:t>
      </w:r>
      <w:r w:rsidRPr="00953B11" w:rsidR="004F339D">
        <w:rPr>
          <w:rFonts w:ascii="Times New Roman" w:hAnsi="Times New Roman" w:cs="Times New Roman"/>
          <w:sz w:val="24"/>
          <w:szCs w:val="24"/>
          <w:lang w:eastAsia="ro-RO"/>
        </w:rPr>
        <w:t xml:space="preserve">Coca-Cola Company </w:t>
      </w:r>
      <w:r w:rsidRPr="00953B11">
        <w:rPr>
          <w:rFonts w:ascii="Times New Roman" w:hAnsi="Times New Roman" w:cs="Times New Roman"/>
          <w:sz w:val="24"/>
          <w:szCs w:val="24"/>
          <w:lang w:eastAsia="ro-RO"/>
        </w:rPr>
        <w:t xml:space="preserve">is still headquartered in Atlanta GA, but incorporated in </w:t>
      </w:r>
      <w:r w:rsidRPr="00953B11" w:rsidR="00BC7C17">
        <w:rPr>
          <w:rFonts w:ascii="Times New Roman" w:hAnsi="Times New Roman" w:cs="Times New Roman"/>
          <w:sz w:val="24"/>
          <w:szCs w:val="24"/>
          <w:lang w:eastAsia="ro-RO"/>
        </w:rPr>
        <w:t xml:space="preserve">Delaware. </w:t>
      </w:r>
      <w:r w:rsidR="00FD1CD4">
        <w:rPr>
          <w:rFonts w:ascii="Times New Roman" w:hAnsi="Times New Roman" w:cs="Times New Roman"/>
          <w:sz w:val="24"/>
          <w:szCs w:val="24"/>
          <w:lang w:eastAsia="ro-RO"/>
        </w:rPr>
        <w:t>(Coca-Cola: 2020)</w:t>
      </w:r>
    </w:p>
    <w:p xmlns:wp14="http://schemas.microsoft.com/office/word/2010/wordml" w:rsidRPr="00953B11" w:rsidR="006945A7" w:rsidP="00953B11" w:rsidRDefault="006945A7" w14:paraId="60061E4C" wp14:textId="77777777">
      <w:pPr>
        <w:pStyle w:val="Heading1"/>
        <w:shd w:val="clear" w:color="auto" w:fill="FFFFFF"/>
        <w:spacing w:before="0" w:line="360" w:lineRule="auto"/>
        <w:textAlignment w:val="center"/>
        <w:rPr>
          <w:rFonts w:ascii="Times New Roman" w:hAnsi="Times New Roman" w:cs="Times New Roman"/>
          <w:bCs w:val="0"/>
          <w:color w:val="auto"/>
          <w:sz w:val="24"/>
          <w:szCs w:val="24"/>
          <w:u w:val="single"/>
        </w:rPr>
      </w:pPr>
    </w:p>
    <w:p xmlns:wp14="http://schemas.microsoft.com/office/word/2010/wordml" w:rsidRPr="00953B11" w:rsidR="00A66320" w:rsidP="00953B11" w:rsidRDefault="00567DE2" w14:paraId="5A658BA1" wp14:textId="77777777">
      <w:pPr>
        <w:pStyle w:val="NoSpacing"/>
        <w:spacing w:line="360" w:lineRule="auto"/>
        <w:jc w:val="both"/>
        <w:rPr>
          <w:rFonts w:ascii="Times New Roman" w:hAnsi="Times New Roman" w:cs="Times New Roman"/>
          <w:sz w:val="24"/>
          <w:szCs w:val="24"/>
        </w:rPr>
      </w:pPr>
      <w:r w:rsidRPr="00953B11">
        <w:rPr>
          <w:rFonts w:ascii="Times New Roman" w:hAnsi="Times New Roman" w:cs="Times New Roman"/>
          <w:b/>
          <w:bCs/>
          <w:sz w:val="24"/>
          <w:szCs w:val="24"/>
        </w:rPr>
        <w:t>The Coca-Cola System</w:t>
      </w:r>
      <w:r w:rsidRPr="00953B11" w:rsidR="00D72D12">
        <w:rPr>
          <w:rFonts w:ascii="Times New Roman" w:hAnsi="Times New Roman" w:cs="Times New Roman"/>
          <w:b/>
          <w:bCs/>
          <w:sz w:val="24"/>
          <w:szCs w:val="24"/>
        </w:rPr>
        <w:t>.</w:t>
      </w:r>
      <w:r w:rsidRPr="00953B11" w:rsidR="00D72D12">
        <w:rPr>
          <w:rFonts w:ascii="Times New Roman" w:hAnsi="Times New Roman" w:cs="Times New Roman"/>
          <w:bCs/>
          <w:sz w:val="24"/>
          <w:szCs w:val="24"/>
        </w:rPr>
        <w:t xml:space="preserve"> </w:t>
      </w:r>
      <w:r w:rsidRPr="00953B11">
        <w:rPr>
          <w:rFonts w:ascii="Times New Roman" w:hAnsi="Times New Roman" w:cs="Times New Roman"/>
          <w:sz w:val="24"/>
          <w:szCs w:val="24"/>
        </w:rPr>
        <w:t>The Coca-Cola Company is a global business operating on a local scale in every community where they do business through the Coca-Cola System</w:t>
      </w:r>
      <w:r w:rsidRPr="00953B11" w:rsidR="006945A7">
        <w:rPr>
          <w:rFonts w:ascii="Times New Roman" w:hAnsi="Times New Roman" w:cs="Times New Roman"/>
          <w:sz w:val="24"/>
          <w:szCs w:val="24"/>
        </w:rPr>
        <w:t>. The System</w:t>
      </w:r>
      <w:r w:rsidRPr="00953B11">
        <w:rPr>
          <w:rFonts w:ascii="Times New Roman" w:hAnsi="Times New Roman" w:cs="Times New Roman"/>
          <w:sz w:val="24"/>
          <w:szCs w:val="24"/>
        </w:rPr>
        <w:t xml:space="preserve"> consist</w:t>
      </w:r>
      <w:r w:rsidRPr="00953B11" w:rsidR="006945A7">
        <w:rPr>
          <w:rFonts w:ascii="Times New Roman" w:hAnsi="Times New Roman" w:cs="Times New Roman"/>
          <w:sz w:val="24"/>
          <w:szCs w:val="24"/>
        </w:rPr>
        <w:t>s</w:t>
      </w:r>
      <w:r w:rsidRPr="00953B11">
        <w:rPr>
          <w:rFonts w:ascii="Times New Roman" w:hAnsi="Times New Roman" w:cs="Times New Roman"/>
          <w:sz w:val="24"/>
          <w:szCs w:val="24"/>
        </w:rPr>
        <w:t xml:space="preserve"> of the company itself and their nearly 225 bottling partners worldwide. Through the System, Coca-Cola is able to create global reach with local focus.  </w:t>
      </w:r>
    </w:p>
    <w:p xmlns:wp14="http://schemas.microsoft.com/office/word/2010/wordml" w:rsidRPr="00953B11" w:rsidR="00D72D12" w:rsidP="00953B11" w:rsidRDefault="00567DE2" w14:paraId="1C317507" wp14:textId="77777777">
      <w:pPr>
        <w:pStyle w:val="NormalWeb"/>
        <w:shd w:val="clear" w:color="auto" w:fill="FFFFFF"/>
        <w:spacing w:before="0" w:beforeAutospacing="0" w:after="0" w:afterAutospacing="0" w:line="360" w:lineRule="auto"/>
        <w:jc w:val="both"/>
        <w:rPr>
          <w:lang w:val="en-GB"/>
        </w:rPr>
      </w:pPr>
      <w:r w:rsidRPr="00953B11">
        <w:rPr>
          <w:lang w:val="en-GB"/>
        </w:rPr>
        <w:t>The System operates through multiple local channels</w:t>
      </w:r>
      <w:r w:rsidRPr="00953B11" w:rsidR="00D72D12">
        <w:rPr>
          <w:lang w:val="en-GB"/>
        </w:rPr>
        <w:t xml:space="preserve"> today</w:t>
      </w:r>
      <w:r w:rsidRPr="00953B11">
        <w:rPr>
          <w:lang w:val="en-GB"/>
        </w:rPr>
        <w:t xml:space="preserve">. </w:t>
      </w:r>
      <w:r w:rsidRPr="00953B11" w:rsidR="006945A7">
        <w:rPr>
          <w:lang w:val="en-GB"/>
        </w:rPr>
        <w:t xml:space="preserve">The Coca-Cola Company operates by marketing, manufacturing and selling beverage concentrates and syrups, as well as finished beverages (of the six categories enumerated above). The bottling partners combine the concentrates with still and/or sparkling water, and/or sweeteners, depending on the product, to prepare, package, sell and distribute finished beverages. </w:t>
      </w:r>
      <w:r w:rsidRPr="00953B11" w:rsidR="00D72D12">
        <w:rPr>
          <w:lang w:val="en-GB"/>
        </w:rPr>
        <w:t>T</w:t>
      </w:r>
      <w:r w:rsidRPr="00953B11" w:rsidR="006945A7">
        <w:rPr>
          <w:lang w:val="en-GB"/>
        </w:rPr>
        <w:t>he finished product operations consist primarily of company-owned or controlled bottling, sales and distribution operations.</w:t>
      </w:r>
      <w:r w:rsidRPr="00953B11" w:rsidR="00D72D12">
        <w:rPr>
          <w:lang w:val="en-GB"/>
        </w:rPr>
        <w:t xml:space="preserve"> </w:t>
      </w:r>
      <w:r w:rsidRPr="00953B11">
        <w:rPr>
          <w:lang w:val="en-GB"/>
        </w:rPr>
        <w:t>All bottling partners work closely with customers</w:t>
      </w:r>
      <w:r w:rsidRPr="00953B11" w:rsidR="00D72D12">
        <w:rPr>
          <w:lang w:val="en-GB"/>
        </w:rPr>
        <w:t>.</w:t>
      </w:r>
      <w:r w:rsidR="00FD1CD4">
        <w:rPr>
          <w:lang w:val="en-GB"/>
        </w:rPr>
        <w:t xml:space="preserve"> (Coca-Cola: 2020)</w:t>
      </w:r>
    </w:p>
    <w:p xmlns:wp14="http://schemas.microsoft.com/office/word/2010/wordml" w:rsidRPr="00953B11" w:rsidR="00D72D12" w:rsidP="00953B11" w:rsidRDefault="00D72D12" w14:paraId="44EAFD9C" wp14:textId="77777777">
      <w:pPr>
        <w:spacing w:after="0" w:line="360" w:lineRule="auto"/>
        <w:jc w:val="both"/>
        <w:rPr>
          <w:rFonts w:ascii="Times New Roman" w:hAnsi="Times New Roman" w:eastAsia="Times New Roman" w:cs="Times New Roman"/>
          <w:b/>
          <w:sz w:val="24"/>
          <w:szCs w:val="24"/>
          <w:u w:val="single"/>
          <w:lang w:eastAsia="ro-RO"/>
        </w:rPr>
      </w:pPr>
    </w:p>
    <w:p xmlns:wp14="http://schemas.microsoft.com/office/word/2010/wordml" w:rsidRPr="00953B11" w:rsidR="00626676" w:rsidP="00953B11" w:rsidRDefault="00626676" w14:paraId="047E6513" wp14:textId="77777777">
      <w:pPr>
        <w:spacing w:after="0" w:line="360" w:lineRule="auto"/>
        <w:jc w:val="both"/>
        <w:rPr>
          <w:rFonts w:ascii="Times New Roman" w:hAnsi="Times New Roman" w:eastAsia="Times New Roman" w:cs="Times New Roman"/>
          <w:sz w:val="24"/>
          <w:szCs w:val="24"/>
          <w:lang w:eastAsia="ro-RO"/>
        </w:rPr>
      </w:pPr>
      <w:r w:rsidRPr="00953B11">
        <w:rPr>
          <w:rFonts w:ascii="Times New Roman" w:hAnsi="Times New Roman" w:eastAsia="Times New Roman" w:cs="Times New Roman"/>
          <w:b/>
          <w:sz w:val="24"/>
          <w:szCs w:val="24"/>
          <w:lang w:eastAsia="ro-RO"/>
        </w:rPr>
        <w:t>The Coca-Cola HBC Company</w:t>
      </w:r>
      <w:r w:rsidRPr="00953B11" w:rsidR="00D72D12">
        <w:rPr>
          <w:rFonts w:ascii="Times New Roman" w:hAnsi="Times New Roman" w:eastAsia="Times New Roman" w:cs="Times New Roman"/>
          <w:sz w:val="24"/>
          <w:szCs w:val="24"/>
          <w:lang w:eastAsia="ro-RO"/>
        </w:rPr>
        <w:t xml:space="preserve">. </w:t>
      </w:r>
      <w:r w:rsidRPr="00953B11" w:rsidR="00BC7C17">
        <w:rPr>
          <w:rFonts w:ascii="Times New Roman" w:hAnsi="Times New Roman" w:eastAsia="Times New Roman" w:cs="Times New Roman"/>
          <w:sz w:val="24"/>
          <w:szCs w:val="24"/>
          <w:lang w:eastAsia="ro-RO"/>
        </w:rPr>
        <w:t xml:space="preserve">Coca Cola HBC is one of the </w:t>
      </w:r>
      <w:r w:rsidRPr="00953B11">
        <w:rPr>
          <w:rFonts w:ascii="Times New Roman" w:hAnsi="Times New Roman" w:eastAsia="Times New Roman" w:cs="Times New Roman"/>
          <w:sz w:val="24"/>
          <w:szCs w:val="24"/>
          <w:lang w:eastAsia="ro-RO"/>
        </w:rPr>
        <w:t>important</w:t>
      </w:r>
      <w:r w:rsidRPr="00953B11" w:rsidR="00BC7C17">
        <w:rPr>
          <w:rFonts w:ascii="Times New Roman" w:hAnsi="Times New Roman" w:eastAsia="Times New Roman" w:cs="Times New Roman"/>
          <w:sz w:val="24"/>
          <w:szCs w:val="24"/>
          <w:lang w:eastAsia="ro-RO"/>
        </w:rPr>
        <w:t xml:space="preserve"> bottlers of The Coca Cola Company, selling more than 2 billion unit cases per year. </w:t>
      </w:r>
      <w:r w:rsidRPr="00953B11" w:rsidR="00D72D12">
        <w:rPr>
          <w:rFonts w:ascii="Times New Roman" w:hAnsi="Times New Roman" w:eastAsia="Times New Roman" w:cs="Times New Roman"/>
          <w:sz w:val="24"/>
          <w:szCs w:val="24"/>
          <w:lang w:eastAsia="ro-RO"/>
        </w:rPr>
        <w:t xml:space="preserve">Coca Cola HBC has a broad geographic footprint, operating in 28 countries </w:t>
      </w:r>
      <w:r w:rsidRPr="00953B11" w:rsidR="00D72D12">
        <w:rPr>
          <w:rFonts w:ascii="Times New Roman" w:hAnsi="Times New Roman" w:cs="Times New Roman"/>
          <w:sz w:val="24"/>
          <w:szCs w:val="24"/>
          <w:lang w:eastAsia="ro-RO"/>
        </w:rPr>
        <w:t xml:space="preserve">in 3 continents. It has </w:t>
      </w:r>
      <w:r w:rsidRPr="00953B11">
        <w:rPr>
          <w:rFonts w:ascii="Times New Roman" w:hAnsi="Times New Roman" w:eastAsia="Times New Roman" w:cs="Times New Roman"/>
          <w:sz w:val="24"/>
          <w:szCs w:val="24"/>
          <w:lang w:eastAsia="ro-RO"/>
        </w:rPr>
        <w:t>136 brands in its divers</w:t>
      </w:r>
      <w:r w:rsidRPr="00953B11" w:rsidR="00D72D12">
        <w:rPr>
          <w:rFonts w:ascii="Times New Roman" w:hAnsi="Times New Roman" w:eastAsia="Times New Roman" w:cs="Times New Roman"/>
          <w:sz w:val="24"/>
          <w:szCs w:val="24"/>
          <w:lang w:eastAsia="ro-RO"/>
        </w:rPr>
        <w:t xml:space="preserve">ified </w:t>
      </w:r>
      <w:r w:rsidRPr="00953B11">
        <w:rPr>
          <w:rFonts w:ascii="Times New Roman" w:hAnsi="Times New Roman" w:eastAsia="Times New Roman" w:cs="Times New Roman"/>
          <w:sz w:val="24"/>
          <w:szCs w:val="24"/>
          <w:lang w:eastAsia="ro-RO"/>
        </w:rPr>
        <w:t xml:space="preserve">portfolio. </w:t>
      </w:r>
    </w:p>
    <w:p xmlns:wp14="http://schemas.microsoft.com/office/word/2010/wordml" w:rsidRPr="00953B11" w:rsidR="00D72D12" w:rsidP="00953B11" w:rsidRDefault="00A827A4" w14:paraId="65ED1903"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 xml:space="preserve">Coca-Cola HBC </w:t>
      </w:r>
      <w:r w:rsidRPr="00953B11" w:rsidR="001B7AF9">
        <w:rPr>
          <w:rFonts w:ascii="Times New Roman" w:hAnsi="Times New Roman" w:cs="Times New Roman"/>
          <w:sz w:val="24"/>
          <w:szCs w:val="24"/>
          <w:lang w:eastAsia="ro-RO"/>
        </w:rPr>
        <w:t xml:space="preserve">has its operational headquarters in Switzerland and as of 2013 has moved its main market listing to the London Stock Exchange’s main market. The company's stock is 23.3% owned by the Kar-Tess Holding (a Luxembourg company) and 23.2% by the Coca-Cola Company. The remaining 53.5% are in free float - of which about two-thirds are held by UK and US institutional investors. </w:t>
      </w:r>
      <w:r w:rsidR="00FD1CD4">
        <w:rPr>
          <w:rFonts w:ascii="Times New Roman" w:hAnsi="Times New Roman" w:cs="Times New Roman"/>
          <w:sz w:val="24"/>
          <w:szCs w:val="24"/>
          <w:lang w:eastAsia="ro-RO"/>
        </w:rPr>
        <w:t>(Wikipedia: 2020)</w:t>
      </w:r>
    </w:p>
    <w:p xmlns:wp14="http://schemas.microsoft.com/office/word/2010/wordml" w:rsidRPr="00953B11" w:rsidR="00D72D12" w:rsidP="00953B11" w:rsidRDefault="00D72D12" w14:paraId="4B94D5A5" wp14:textId="77777777">
      <w:pPr>
        <w:pStyle w:val="Heading3"/>
        <w:shd w:val="clear" w:color="auto" w:fill="FFFFFF"/>
        <w:spacing w:before="0" w:beforeAutospacing="0" w:after="0" w:afterAutospacing="0" w:line="360" w:lineRule="auto"/>
        <w:rPr>
          <w:bCs w:val="0"/>
          <w:sz w:val="24"/>
          <w:szCs w:val="24"/>
          <w:lang w:val="en-GB"/>
        </w:rPr>
      </w:pPr>
    </w:p>
    <w:p xmlns:wp14="http://schemas.microsoft.com/office/word/2010/wordml" w:rsidRPr="00953B11" w:rsidR="00CD5DAC" w:rsidP="00953B11" w:rsidRDefault="00AD3F7D" w14:paraId="0C621227" wp14:textId="77777777">
      <w:pPr>
        <w:pStyle w:val="Heading3"/>
        <w:shd w:val="clear" w:color="auto" w:fill="FFFFFF"/>
        <w:spacing w:before="0" w:beforeAutospacing="0" w:after="0" w:afterAutospacing="0" w:line="360" w:lineRule="auto"/>
        <w:jc w:val="center"/>
        <w:rPr>
          <w:bCs w:val="0"/>
          <w:sz w:val="24"/>
          <w:szCs w:val="24"/>
          <w:lang w:val="en-GB"/>
        </w:rPr>
      </w:pPr>
      <w:r w:rsidRPr="00953B11">
        <w:rPr>
          <w:bCs w:val="0"/>
          <w:sz w:val="24"/>
          <w:szCs w:val="24"/>
          <w:lang w:val="en-GB"/>
        </w:rPr>
        <w:t>The Coca-Cola Company and s</w:t>
      </w:r>
      <w:r w:rsidRPr="00953B11" w:rsidR="00CD5DAC">
        <w:rPr>
          <w:bCs w:val="0"/>
          <w:sz w:val="24"/>
          <w:szCs w:val="24"/>
          <w:lang w:val="en-GB"/>
        </w:rPr>
        <w:t>ustainab</w:t>
      </w:r>
      <w:r w:rsidRPr="00953B11">
        <w:rPr>
          <w:bCs w:val="0"/>
          <w:sz w:val="24"/>
          <w:szCs w:val="24"/>
          <w:lang w:val="en-GB"/>
        </w:rPr>
        <w:t>i</w:t>
      </w:r>
      <w:r w:rsidRPr="00953B11" w:rsidR="00CD5DAC">
        <w:rPr>
          <w:bCs w:val="0"/>
          <w:sz w:val="24"/>
          <w:szCs w:val="24"/>
          <w:lang w:val="en-GB"/>
        </w:rPr>
        <w:t>l</w:t>
      </w:r>
      <w:r w:rsidRPr="00953B11">
        <w:rPr>
          <w:bCs w:val="0"/>
          <w:sz w:val="24"/>
          <w:szCs w:val="24"/>
          <w:lang w:val="en-GB"/>
        </w:rPr>
        <w:t>ity</w:t>
      </w:r>
    </w:p>
    <w:p xmlns:wp14="http://schemas.microsoft.com/office/word/2010/wordml" w:rsidRPr="00953B11" w:rsidR="00D72D12" w:rsidP="00953B11" w:rsidRDefault="00D72D12" w14:paraId="3DEEC669" wp14:textId="77777777">
      <w:pPr>
        <w:pStyle w:val="Heading3"/>
        <w:shd w:val="clear" w:color="auto" w:fill="FFFFFF"/>
        <w:spacing w:before="0" w:beforeAutospacing="0" w:after="0" w:afterAutospacing="0" w:line="360" w:lineRule="auto"/>
        <w:rPr>
          <w:bCs w:val="0"/>
          <w:sz w:val="24"/>
          <w:szCs w:val="24"/>
          <w:u w:val="single"/>
          <w:lang w:val="en-GB"/>
        </w:rPr>
      </w:pPr>
    </w:p>
    <w:p xmlns:wp14="http://schemas.microsoft.com/office/word/2010/wordml" w:rsidRPr="00953B11" w:rsidR="00F05ABF" w:rsidP="00953B11" w:rsidRDefault="00F05ABF" w14:paraId="6AF81733" wp14:textId="77777777">
      <w:pPr>
        <w:pStyle w:val="NormalWeb"/>
        <w:shd w:val="clear" w:color="auto" w:fill="FFFFFF"/>
        <w:spacing w:before="0" w:beforeAutospacing="0" w:after="0" w:afterAutospacing="0" w:line="360" w:lineRule="auto"/>
        <w:jc w:val="both"/>
        <w:rPr>
          <w:lang w:val="en-GB"/>
        </w:rPr>
      </w:pPr>
      <w:r w:rsidRPr="00953B11">
        <w:rPr>
          <w:lang w:val="en-GB"/>
        </w:rPr>
        <w:t xml:space="preserve">The Coca-Cola Company has established its </w:t>
      </w:r>
      <w:r w:rsidRPr="00953B11" w:rsidR="00D72D12">
        <w:rPr>
          <w:lang w:val="en-GB"/>
        </w:rPr>
        <w:t>CSR</w:t>
      </w:r>
      <w:r w:rsidRPr="00953B11">
        <w:rPr>
          <w:lang w:val="en-GB"/>
        </w:rPr>
        <w:t xml:space="preserve"> policy around the concept of </w:t>
      </w:r>
      <w:r w:rsidRPr="00953B11">
        <w:rPr>
          <w:i/>
          <w:lang w:val="en-GB"/>
        </w:rPr>
        <w:t>‘Live Positively’</w:t>
      </w:r>
      <w:r w:rsidRPr="00953B11">
        <w:rPr>
          <w:lang w:val="en-GB"/>
        </w:rPr>
        <w:t xml:space="preserve">, including seven core areas: beverage benefits, active healthy living, the community, energy and climate, sustainable packaging, water stewardship, </w:t>
      </w:r>
      <w:r w:rsidRPr="00953B11" w:rsidR="00D72D12">
        <w:rPr>
          <w:lang w:val="en-GB"/>
        </w:rPr>
        <w:t xml:space="preserve">and </w:t>
      </w:r>
      <w:r w:rsidRPr="00953B11">
        <w:rPr>
          <w:lang w:val="en-GB"/>
        </w:rPr>
        <w:t xml:space="preserve">the workplace. </w:t>
      </w:r>
    </w:p>
    <w:p xmlns:wp14="http://schemas.microsoft.com/office/word/2010/wordml" w:rsidRPr="00953B11" w:rsidR="00F05ABF" w:rsidP="00953B11" w:rsidRDefault="00467262" w14:paraId="63607514" wp14:textId="77777777">
      <w:pPr>
        <w:pStyle w:val="NormalWeb"/>
        <w:shd w:val="clear" w:color="auto" w:fill="FFFFFF"/>
        <w:spacing w:before="0" w:beforeAutospacing="0" w:after="0" w:afterAutospacing="0" w:line="360" w:lineRule="auto"/>
        <w:jc w:val="both"/>
        <w:rPr>
          <w:lang w:val="en-GB"/>
        </w:rPr>
      </w:pPr>
      <w:r w:rsidRPr="00953B11">
        <w:rPr>
          <w:lang w:val="en-GB"/>
        </w:rPr>
        <w:t xml:space="preserve">Besides its annual company review reports, the </w:t>
      </w:r>
      <w:r w:rsidRPr="00953B11" w:rsidR="00D72D12">
        <w:rPr>
          <w:lang w:val="en-GB"/>
        </w:rPr>
        <w:t>c</w:t>
      </w:r>
      <w:r w:rsidRPr="00953B11">
        <w:rPr>
          <w:lang w:val="en-GB"/>
        </w:rPr>
        <w:t xml:space="preserve">ompany started </w:t>
      </w:r>
      <w:r w:rsidRPr="00953B11" w:rsidR="00F05ABF">
        <w:rPr>
          <w:lang w:val="en-GB"/>
        </w:rPr>
        <w:t>publish</w:t>
      </w:r>
      <w:r w:rsidRPr="00953B11">
        <w:rPr>
          <w:lang w:val="en-GB"/>
        </w:rPr>
        <w:t>ing</w:t>
      </w:r>
      <w:r w:rsidRPr="00953B11" w:rsidR="00F05ABF">
        <w:rPr>
          <w:lang w:val="en-GB"/>
        </w:rPr>
        <w:t xml:space="preserve"> </w:t>
      </w:r>
      <w:r w:rsidRPr="00953B11">
        <w:rPr>
          <w:lang w:val="en-GB"/>
        </w:rPr>
        <w:t>its</w:t>
      </w:r>
      <w:r w:rsidRPr="00953B11" w:rsidR="00F05ABF">
        <w:rPr>
          <w:lang w:val="en-GB"/>
        </w:rPr>
        <w:t xml:space="preserve"> </w:t>
      </w:r>
      <w:r w:rsidRPr="00953B11">
        <w:rPr>
          <w:lang w:val="en-GB"/>
        </w:rPr>
        <w:t>Corporate Social Responsibility r</w:t>
      </w:r>
      <w:r w:rsidRPr="00953B11" w:rsidR="00F05ABF">
        <w:rPr>
          <w:lang w:val="en-GB"/>
        </w:rPr>
        <w:t>eport</w:t>
      </w:r>
      <w:r w:rsidRPr="00953B11">
        <w:rPr>
          <w:lang w:val="en-GB"/>
        </w:rPr>
        <w:t>s in 2001</w:t>
      </w:r>
      <w:r w:rsidRPr="00953B11" w:rsidR="00F05ABF">
        <w:rPr>
          <w:lang w:val="en-GB"/>
        </w:rPr>
        <w:t>.</w:t>
      </w:r>
      <w:r w:rsidRPr="00953B11">
        <w:rPr>
          <w:lang w:val="en-GB"/>
        </w:rPr>
        <w:t xml:space="preserve"> </w:t>
      </w:r>
      <w:r w:rsidRPr="00953B11" w:rsidR="006D3F1A">
        <w:rPr>
          <w:lang w:val="en-GB"/>
        </w:rPr>
        <w:t xml:space="preserve">Moreover, since </w:t>
      </w:r>
      <w:r w:rsidRPr="00953B11" w:rsidR="00D72D12">
        <w:rPr>
          <w:lang w:val="en-GB"/>
        </w:rPr>
        <w:t>CSR</w:t>
      </w:r>
      <w:r w:rsidRPr="00953B11" w:rsidR="006D3F1A">
        <w:rPr>
          <w:lang w:val="en-GB"/>
        </w:rPr>
        <w:t xml:space="preserve"> is becoming increasingly related to the successful development of large business, the annual company report also cover the progress of the company’s environmental targets. Verified and guaranteed by a third party, both the annual company review report and the sustainability reports are built based upon the Global Reporting Initiative (GRI) G3 guideline and </w:t>
      </w:r>
      <w:r w:rsidRPr="00953B11" w:rsidR="00F05ABF">
        <w:rPr>
          <w:lang w:val="en-GB"/>
        </w:rPr>
        <w:t xml:space="preserve">published every two years. </w:t>
      </w:r>
      <w:r w:rsidR="00FD1CD4">
        <w:rPr>
          <w:lang w:val="en-GB"/>
        </w:rPr>
        <w:t>(Coca-Cola: 2020)</w:t>
      </w:r>
    </w:p>
    <w:p xmlns:wp14="http://schemas.microsoft.com/office/word/2010/wordml" w:rsidRPr="00953B11" w:rsidR="00D72D12" w:rsidP="00953B11" w:rsidRDefault="00D72D12" w14:paraId="3656B9AB" wp14:textId="77777777">
      <w:pPr>
        <w:pStyle w:val="NormalWeb"/>
        <w:shd w:val="clear" w:color="auto" w:fill="FFFFFF"/>
        <w:spacing w:before="0" w:beforeAutospacing="0" w:after="0" w:afterAutospacing="0" w:line="360" w:lineRule="auto"/>
        <w:jc w:val="both"/>
        <w:rPr>
          <w:lang w:val="en-GB"/>
        </w:rPr>
      </w:pPr>
    </w:p>
    <w:p xmlns:wp14="http://schemas.microsoft.com/office/word/2010/wordml" w:rsidRPr="00953B11" w:rsidR="00F05ABF" w:rsidP="00953B11" w:rsidRDefault="00D72D12" w14:paraId="45FB0818" wp14:textId="77777777">
      <w:pPr>
        <w:pStyle w:val="NormalWeb"/>
        <w:shd w:val="clear" w:color="auto" w:fill="FFFFFF"/>
        <w:spacing w:before="0" w:beforeAutospacing="0" w:after="0" w:afterAutospacing="0" w:line="360" w:lineRule="auto"/>
        <w:jc w:val="center"/>
        <w:rPr>
          <w:lang w:val="en-GB"/>
        </w:rPr>
      </w:pPr>
      <w:r w:rsidRPr="00953B11">
        <w:rPr>
          <w:noProof/>
        </w:rPr>
        <w:drawing>
          <wp:inline xmlns:wp14="http://schemas.microsoft.com/office/word/2010/wordprocessingDrawing" distT="0" distB="0" distL="0" distR="0" wp14:anchorId="4146288D" wp14:editId="3B8E8B01">
            <wp:extent cx="2280062" cy="1983866"/>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scovery-indochina-corporate-social-responsibility2.gif"/>
                    <pic:cNvPicPr/>
                  </pic:nvPicPr>
                  <pic:blipFill>
                    <a:blip r:embed="rId7">
                      <a:extLst>
                        <a:ext uri="{28A0092B-C50C-407E-A947-70E740481C1C}">
                          <a14:useLocalDpi xmlns:a14="http://schemas.microsoft.com/office/drawing/2010/main" val="0"/>
                        </a:ext>
                      </a:extLst>
                    </a:blip>
                    <a:stretch>
                      <a:fillRect/>
                    </a:stretch>
                  </pic:blipFill>
                  <pic:spPr>
                    <a:xfrm>
                      <a:off x="0" y="0"/>
                      <a:ext cx="2282456" cy="1985949"/>
                    </a:xfrm>
                    <a:prstGeom prst="rect">
                      <a:avLst/>
                    </a:prstGeom>
                  </pic:spPr>
                </pic:pic>
              </a:graphicData>
            </a:graphic>
          </wp:inline>
        </w:drawing>
      </w:r>
    </w:p>
    <w:p xmlns:wp14="http://schemas.microsoft.com/office/word/2010/wordml" w:rsidRPr="00953B11" w:rsidR="00D72D12" w:rsidP="00953B11" w:rsidRDefault="00D72D12" w14:paraId="049F31CB" wp14:textId="77777777">
      <w:pPr>
        <w:pStyle w:val="NormalWeb"/>
        <w:shd w:val="clear" w:color="auto" w:fill="FFFFFF"/>
        <w:spacing w:before="0" w:beforeAutospacing="0" w:after="0" w:afterAutospacing="0" w:line="360" w:lineRule="auto"/>
        <w:jc w:val="both"/>
        <w:rPr>
          <w:b/>
          <w:lang w:val="en-GB"/>
        </w:rPr>
      </w:pPr>
    </w:p>
    <w:p xmlns:wp14="http://schemas.microsoft.com/office/word/2010/wordml" w:rsidRPr="00953B11" w:rsidR="00EB27BC" w:rsidP="00953B11" w:rsidRDefault="00FE0B49" w14:paraId="2423E8F0" wp14:textId="77777777">
      <w:pPr>
        <w:pStyle w:val="NormalWeb"/>
        <w:shd w:val="clear" w:color="auto" w:fill="FFFFFF"/>
        <w:spacing w:before="0" w:beforeAutospacing="0" w:after="0" w:afterAutospacing="0" w:line="360" w:lineRule="auto"/>
        <w:jc w:val="both"/>
        <w:rPr>
          <w:lang w:val="en-GB"/>
        </w:rPr>
      </w:pPr>
      <w:r w:rsidRPr="00953B11">
        <w:rPr>
          <w:b/>
          <w:lang w:val="en-GB"/>
        </w:rPr>
        <w:t>Leading plastics polluter. T</w:t>
      </w:r>
      <w:r w:rsidRPr="00953B11" w:rsidR="00AD3F7D">
        <w:rPr>
          <w:lang w:val="en-GB"/>
        </w:rPr>
        <w:t xml:space="preserve">he </w:t>
      </w:r>
      <w:r w:rsidRPr="00953B11">
        <w:rPr>
          <w:lang w:val="en-GB"/>
        </w:rPr>
        <w:t xml:space="preserve">key CSR problem Coca-Cola has to face at present is that of packaging waste production. </w:t>
      </w:r>
      <w:r w:rsidRPr="00953B11" w:rsidR="00D72D12">
        <w:rPr>
          <w:lang w:val="en-GB"/>
        </w:rPr>
        <w:t>Recently</w:t>
      </w:r>
      <w:r w:rsidRPr="00953B11" w:rsidR="00EB27BC">
        <w:rPr>
          <w:lang w:val="en-GB"/>
        </w:rPr>
        <w:t xml:space="preserve">, the </w:t>
      </w:r>
      <w:r w:rsidRPr="00953B11" w:rsidR="00D72D12">
        <w:rPr>
          <w:lang w:val="en-GB"/>
        </w:rPr>
        <w:t>c</w:t>
      </w:r>
      <w:r w:rsidRPr="00953B11" w:rsidR="00AD3F7D">
        <w:rPr>
          <w:lang w:val="en-GB"/>
        </w:rPr>
        <w:t xml:space="preserve">ompany </w:t>
      </w:r>
      <w:r w:rsidRPr="00953B11" w:rsidR="00EB27BC">
        <w:rPr>
          <w:lang w:val="en-GB"/>
        </w:rPr>
        <w:t xml:space="preserve">admitted to </w:t>
      </w:r>
      <w:r w:rsidRPr="00953B11" w:rsidR="00AD3F7D">
        <w:rPr>
          <w:shd w:val="clear" w:color="auto" w:fill="FFFFFF"/>
          <w:lang w:val="en-GB"/>
        </w:rPr>
        <w:t>produc</w:t>
      </w:r>
      <w:r w:rsidRPr="00953B11" w:rsidR="00EB27BC">
        <w:rPr>
          <w:shd w:val="clear" w:color="auto" w:fill="FFFFFF"/>
          <w:lang w:val="en-GB"/>
        </w:rPr>
        <w:t>ing</w:t>
      </w:r>
      <w:r w:rsidRPr="00953B11" w:rsidR="00AD3F7D">
        <w:rPr>
          <w:shd w:val="clear" w:color="auto" w:fill="FFFFFF"/>
          <w:lang w:val="en-GB"/>
        </w:rPr>
        <w:t xml:space="preserve"> over 3 million </w:t>
      </w:r>
      <w:r w:rsidRPr="00953B11" w:rsidR="00AD3F7D">
        <w:rPr>
          <w:shd w:val="clear" w:color="auto" w:fill="FFFFFF"/>
          <w:lang w:val="en-GB"/>
        </w:rPr>
        <w:lastRenderedPageBreak/>
        <w:t xml:space="preserve">tonnes of plastic packaging each year including 110 billion plastic bottles. It comes to no surprise, then, that </w:t>
      </w:r>
      <w:r w:rsidRPr="00953B11" w:rsidR="00107482">
        <w:rPr>
          <w:lang w:val="en-GB"/>
        </w:rPr>
        <w:t>Coca-Cola was deemed the world's biggest plastics polluter the second time in a row</w:t>
      </w:r>
      <w:r w:rsidRPr="00953B11">
        <w:rPr>
          <w:lang w:val="en-GB"/>
        </w:rPr>
        <w:t>. (Chalabi: 2019)</w:t>
      </w:r>
      <w:r w:rsidRPr="00953B11" w:rsidR="00107482">
        <w:rPr>
          <w:lang w:val="en-GB"/>
        </w:rPr>
        <w:t xml:space="preserve"> </w:t>
      </w:r>
    </w:p>
    <w:p xmlns:wp14="http://schemas.microsoft.com/office/word/2010/wordml" w:rsidRPr="00953B11" w:rsidR="00392EB8" w:rsidP="00953B11" w:rsidRDefault="00D72D12" w14:paraId="2C033C8E" wp14:textId="77777777">
      <w:pPr>
        <w:pStyle w:val="NormalWeb"/>
        <w:shd w:val="clear" w:color="auto" w:fill="FFFFFF"/>
        <w:spacing w:before="0" w:beforeAutospacing="0" w:after="0" w:afterAutospacing="0" w:line="360" w:lineRule="auto"/>
        <w:jc w:val="both"/>
        <w:rPr>
          <w:lang w:val="en-GB"/>
        </w:rPr>
      </w:pPr>
      <w:r w:rsidRPr="00953B11">
        <w:rPr>
          <w:lang w:val="en-GB"/>
        </w:rPr>
        <w:t xml:space="preserve">BBC </w:t>
      </w:r>
      <w:r w:rsidRPr="00953B11" w:rsidR="003624F0">
        <w:rPr>
          <w:lang w:val="en-GB"/>
        </w:rPr>
        <w:t>ar</w:t>
      </w:r>
      <w:r w:rsidRPr="00953B11" w:rsidR="00EB27BC">
        <w:rPr>
          <w:lang w:val="en-GB"/>
        </w:rPr>
        <w:t>ticles</w:t>
      </w:r>
      <w:r w:rsidRPr="00953B11">
        <w:rPr>
          <w:lang w:val="en-GB"/>
        </w:rPr>
        <w:t xml:space="preserve">, followed by </w:t>
      </w:r>
      <w:r w:rsidRPr="00953B11" w:rsidR="00EB27BC">
        <w:rPr>
          <w:i/>
          <w:lang w:val="en-GB"/>
        </w:rPr>
        <w:t>The Guardian</w:t>
      </w:r>
      <w:r w:rsidRPr="00953B11" w:rsidR="00EB27BC">
        <w:rPr>
          <w:lang w:val="en-GB"/>
        </w:rPr>
        <w:t xml:space="preserve">, have </w:t>
      </w:r>
      <w:r w:rsidRPr="00953B11" w:rsidR="003624F0">
        <w:rPr>
          <w:lang w:val="en-GB"/>
        </w:rPr>
        <w:t xml:space="preserve">repeatedly </w:t>
      </w:r>
      <w:r w:rsidRPr="00953B11" w:rsidR="00EB27BC">
        <w:rPr>
          <w:lang w:val="en-GB"/>
        </w:rPr>
        <w:t xml:space="preserve">dealt with this issue in 2019, citing the results of </w:t>
      </w:r>
      <w:r w:rsidRPr="00953B11" w:rsidR="00107482">
        <w:rPr>
          <w:lang w:val="en-GB"/>
        </w:rPr>
        <w:t xml:space="preserve">a large-scale audit conducted by the environmental justice group </w:t>
      </w:r>
      <w:r w:rsidRPr="00953B11" w:rsidR="00107482">
        <w:rPr>
          <w:i/>
          <w:lang w:val="en-GB"/>
        </w:rPr>
        <w:t>Break Free From Plastic</w:t>
      </w:r>
      <w:r w:rsidRPr="00953B11" w:rsidR="00AD3F7D">
        <w:rPr>
          <w:lang w:val="en-GB"/>
        </w:rPr>
        <w:t>,</w:t>
      </w:r>
      <w:r w:rsidRPr="00953B11" w:rsidR="00107482">
        <w:rPr>
          <w:lang w:val="en-GB"/>
        </w:rPr>
        <w:t xml:space="preserve"> during which </w:t>
      </w:r>
      <w:r w:rsidRPr="00953B11" w:rsidR="00AD3F7D">
        <w:rPr>
          <w:lang w:val="en-GB"/>
        </w:rPr>
        <w:t xml:space="preserve">72,541 </w:t>
      </w:r>
      <w:r w:rsidRPr="00953B11" w:rsidR="00107482">
        <w:rPr>
          <w:lang w:val="en-GB"/>
        </w:rPr>
        <w:t>volunteers in 51 countries collected plastic waste</w:t>
      </w:r>
      <w:r w:rsidRPr="00953B11" w:rsidR="00AD3F7D">
        <w:rPr>
          <w:lang w:val="en-GB"/>
        </w:rPr>
        <w:t>.</w:t>
      </w:r>
      <w:r w:rsidRPr="00953B11" w:rsidR="00107482">
        <w:rPr>
          <w:lang w:val="en-GB"/>
        </w:rPr>
        <w:t xml:space="preserve"> </w:t>
      </w:r>
      <w:r w:rsidRPr="00953B11" w:rsidR="00AD3F7D">
        <w:rPr>
          <w:lang w:val="en-GB"/>
        </w:rPr>
        <w:t xml:space="preserve">The </w:t>
      </w:r>
      <w:r w:rsidRPr="00953B11" w:rsidR="00AD3F7D">
        <w:rPr>
          <w:shd w:val="clear" w:color="auto" w:fill="FFFFFF"/>
          <w:lang w:val="en-GB"/>
        </w:rPr>
        <w:t>Coca-Cola Company</w:t>
      </w:r>
      <w:r w:rsidRPr="00953B11" w:rsidR="00AD3F7D">
        <w:rPr>
          <w:lang w:val="en-GB"/>
        </w:rPr>
        <w:t xml:space="preserve">’s products cropped up the most often. </w:t>
      </w:r>
      <w:r w:rsidRPr="00953B11" w:rsidR="00EB27BC">
        <w:rPr>
          <w:lang w:val="en-GB"/>
        </w:rPr>
        <w:t>Almost 12,000 Coca-Cola products were found in 37 countries across the world.</w:t>
      </w:r>
      <w:r w:rsidR="00FD1CD4">
        <w:rPr>
          <w:lang w:val="en-GB"/>
        </w:rPr>
        <w:t xml:space="preserve"> (Laville: 2020)</w:t>
      </w:r>
    </w:p>
    <w:p xmlns:wp14="http://schemas.microsoft.com/office/word/2010/wordml" w:rsidRPr="00953B11" w:rsidR="00D72D12" w:rsidP="00953B11" w:rsidRDefault="00D72D12" w14:paraId="76FDC98C" wp14:textId="77777777">
      <w:pPr>
        <w:pStyle w:val="NormalWeb"/>
        <w:shd w:val="clear" w:color="auto" w:fill="FFFFFF"/>
        <w:spacing w:before="0" w:beforeAutospacing="0" w:after="0" w:afterAutospacing="0" w:line="360" w:lineRule="auto"/>
        <w:jc w:val="both"/>
        <w:rPr>
          <w:shd w:val="clear" w:color="auto" w:fill="FFFFFF"/>
          <w:lang w:val="en-GB"/>
        </w:rPr>
      </w:pPr>
      <w:r w:rsidRPr="00953B11">
        <w:rPr>
          <w:shd w:val="clear" w:color="auto" w:fill="FFFFFF"/>
          <w:lang w:val="en-GB"/>
        </w:rPr>
        <w:t xml:space="preserve">The company’s global head of sustainability, Bea Perez, has explicitly declared at the DAVOS 2020 meeting that Coca-Cola will continue to use plastic, claiming that </w:t>
      </w:r>
      <w:r w:rsidRPr="00953B11">
        <w:rPr>
          <w:i/>
          <w:shd w:val="clear" w:color="auto" w:fill="FFFFFF"/>
          <w:lang w:val="en-GB"/>
        </w:rPr>
        <w:t>"customers like them</w:t>
      </w:r>
      <w:r w:rsidRPr="00953B11">
        <w:rPr>
          <w:shd w:val="clear" w:color="auto" w:fill="FFFFFF"/>
          <w:lang w:val="en-GB"/>
        </w:rPr>
        <w:t xml:space="preserve"> [i.e. plastic bottles – n.n.] </w:t>
      </w:r>
      <w:r w:rsidRPr="00953B11">
        <w:rPr>
          <w:i/>
          <w:shd w:val="clear" w:color="auto" w:fill="FFFFFF"/>
          <w:lang w:val="en-GB"/>
        </w:rPr>
        <w:t>because they reseal and are lightweight."</w:t>
      </w:r>
      <w:r w:rsidRPr="00953B11">
        <w:rPr>
          <w:shd w:val="clear" w:color="auto" w:fill="FFFFFF"/>
          <w:lang w:val="en-GB"/>
        </w:rPr>
        <w:t xml:space="preserve"> At the same time, the company has signalled its willingness to be part of the solution, rather than the problem. </w:t>
      </w:r>
      <w:r w:rsidR="00FD1CD4">
        <w:rPr>
          <w:shd w:val="clear" w:color="auto" w:fill="FFFFFF"/>
          <w:lang w:val="en-GB"/>
        </w:rPr>
        <w:t>(Thomas: 2020)</w:t>
      </w:r>
    </w:p>
    <w:p xmlns:wp14="http://schemas.microsoft.com/office/word/2010/wordml" w:rsidRPr="00953B11" w:rsidR="00D72D12" w:rsidP="00953B11" w:rsidRDefault="005E2C34" w14:paraId="0E133574" wp14:textId="77777777">
      <w:pPr>
        <w:pStyle w:val="NormalWeb"/>
        <w:shd w:val="clear" w:color="auto" w:fill="FFFFFF"/>
        <w:spacing w:after="0" w:line="360" w:lineRule="auto"/>
        <w:jc w:val="both"/>
        <w:rPr>
          <w:shd w:val="clear" w:color="auto" w:fill="FFFFFF"/>
          <w:lang w:val="en-GB"/>
        </w:rPr>
      </w:pPr>
      <w:r w:rsidRPr="00953B11">
        <w:rPr>
          <w:b/>
          <w:lang w:val="en-GB"/>
        </w:rPr>
        <w:t>W</w:t>
      </w:r>
      <w:r w:rsidRPr="00953B11" w:rsidR="00D72D12">
        <w:rPr>
          <w:b/>
          <w:lang w:val="en-GB"/>
        </w:rPr>
        <w:t>orld Without Waste</w:t>
      </w:r>
      <w:r w:rsidRPr="00953B11" w:rsidR="00392EB8">
        <w:rPr>
          <w:b/>
          <w:lang w:val="en-GB"/>
        </w:rPr>
        <w:t>.</w:t>
      </w:r>
      <w:r w:rsidRPr="00953B11" w:rsidR="00392EB8">
        <w:rPr>
          <w:lang w:val="en-GB"/>
        </w:rPr>
        <w:t xml:space="preserve"> </w:t>
      </w:r>
      <w:r w:rsidRPr="00953B11" w:rsidR="00D72D12">
        <w:rPr>
          <w:lang w:val="en-GB"/>
        </w:rPr>
        <w:t>I</w:t>
      </w:r>
      <w:r w:rsidRPr="00953B11" w:rsidR="00D72D12">
        <w:rPr>
          <w:shd w:val="clear" w:color="auto" w:fill="FFFFFF"/>
          <w:lang w:val="en-GB"/>
        </w:rPr>
        <w:t xml:space="preserve">n 2018, the company launched their global sustainability program </w:t>
      </w:r>
      <w:r w:rsidRPr="00953B11" w:rsidR="00D72D12">
        <w:rPr>
          <w:i/>
          <w:shd w:val="clear" w:color="auto" w:fill="FFFFFF"/>
          <w:lang w:val="en-GB"/>
        </w:rPr>
        <w:t xml:space="preserve">World Without Waste </w:t>
      </w:r>
      <w:r w:rsidRPr="00953B11" w:rsidR="00D72D12">
        <w:rPr>
          <w:shd w:val="clear" w:color="auto" w:fill="FFFFFF"/>
          <w:lang w:val="en-GB"/>
        </w:rPr>
        <w:t>aiming to: 1. - make their packaging 100% recyclable by 2025;  2. - use 50% recycled material in their bottles and cans by 2030; 3. - collect and recycle a bottle or can —regardless of where it comes from —for every one they sell, also by 2030.</w:t>
      </w:r>
      <w:r w:rsidRPr="00953B11" w:rsidR="00D72D12">
        <w:t xml:space="preserve"> </w:t>
      </w:r>
      <w:r w:rsidRPr="00953B11" w:rsidR="00332655">
        <w:rPr>
          <w:shd w:val="clear" w:color="auto" w:fill="FFFFFF"/>
          <w:lang w:val="en-GB"/>
        </w:rPr>
        <w:t>It is also partnering with NGOs around the world to help improve collection.</w:t>
      </w:r>
      <w:r w:rsidRPr="00953B11" w:rsidR="00D72D12">
        <w:rPr>
          <w:shd w:val="clear" w:color="auto" w:fill="FFFFFF"/>
          <w:lang w:val="en-GB"/>
        </w:rPr>
        <w:t xml:space="preserve"> </w:t>
      </w:r>
      <w:r w:rsidR="00FD1CD4">
        <w:rPr>
          <w:shd w:val="clear" w:color="auto" w:fill="FFFFFF"/>
          <w:lang w:val="en-GB"/>
        </w:rPr>
        <w:t>(Business Insider: 2018)</w:t>
      </w:r>
    </w:p>
    <w:p xmlns:wp14="http://schemas.microsoft.com/office/word/2010/wordml" w:rsidRPr="00953B11" w:rsidR="00D72D12" w:rsidP="00953B11" w:rsidRDefault="00D72D12" w14:paraId="4759CBBB" wp14:textId="77777777">
      <w:pPr>
        <w:spacing w:after="0" w:line="360" w:lineRule="auto"/>
        <w:jc w:val="center"/>
        <w:rPr>
          <w:rFonts w:ascii="Times New Roman" w:hAnsi="Times New Roman" w:cs="Times New Roman"/>
          <w:b/>
          <w:sz w:val="24"/>
          <w:szCs w:val="24"/>
          <w:lang w:eastAsia="ro-RO"/>
        </w:rPr>
      </w:pPr>
      <w:r w:rsidRPr="00953B11">
        <w:rPr>
          <w:rFonts w:ascii="Times New Roman" w:hAnsi="Times New Roman" w:cs="Times New Roman"/>
          <w:b/>
          <w:sz w:val="24"/>
          <w:szCs w:val="24"/>
          <w:lang w:eastAsia="ro-RO"/>
        </w:rPr>
        <w:t>The Coca-Cola System in Romania</w:t>
      </w:r>
    </w:p>
    <w:p xmlns:wp14="http://schemas.microsoft.com/office/word/2010/wordml" w:rsidRPr="00953B11" w:rsidR="00D72D12" w:rsidP="00953B11" w:rsidRDefault="00D72D12" w14:paraId="53128261" wp14:textId="77777777">
      <w:pPr>
        <w:spacing w:after="0" w:line="360" w:lineRule="auto"/>
        <w:jc w:val="center"/>
        <w:rPr>
          <w:rFonts w:ascii="Times New Roman" w:hAnsi="Times New Roman" w:cs="Times New Roman"/>
          <w:sz w:val="24"/>
          <w:szCs w:val="24"/>
          <w:lang w:eastAsia="ro-RO"/>
        </w:rPr>
      </w:pPr>
    </w:p>
    <w:p xmlns:wp14="http://schemas.microsoft.com/office/word/2010/wordml" w:rsidRPr="00953B11" w:rsidR="00D72D12" w:rsidP="00953B11" w:rsidRDefault="00D72D12" w14:paraId="61EADEFE" wp14:textId="77777777">
      <w:pPr>
        <w:spacing w:after="0" w:line="360" w:lineRule="auto"/>
        <w:jc w:val="both"/>
        <w:rPr>
          <w:rFonts w:ascii="Times New Roman" w:hAnsi="Times New Roman" w:eastAsia="Times New Roman" w:cs="Times New Roman"/>
          <w:sz w:val="24"/>
          <w:szCs w:val="24"/>
          <w:lang w:eastAsia="ro-RO"/>
        </w:rPr>
      </w:pPr>
      <w:r w:rsidRPr="00953B11">
        <w:rPr>
          <w:rFonts w:ascii="Times New Roman" w:hAnsi="Times New Roman" w:eastAsia="Times New Roman" w:cs="Times New Roman"/>
          <w:sz w:val="24"/>
          <w:szCs w:val="24"/>
          <w:lang w:eastAsia="ro-RO"/>
        </w:rPr>
        <w:t xml:space="preserve">The company began its operations in Romania back in 1991 and their commitment to the local market has been growing over the years. Today, the Coca‑Cola System is present on the Romanian market through two companies: the Coca-Cola Romania Company is the representative of the American company The Coca-Cola Company, which owns the brands and produces the concentrates. The Coca-Cola HBC Romania is part of the Coca Cola HBC Group and is the bottler which produces, distributes and sells products. </w:t>
      </w:r>
    </w:p>
    <w:p xmlns:wp14="http://schemas.microsoft.com/office/word/2010/wordml" w:rsidRPr="00953B11" w:rsidR="00D72D12" w:rsidP="00953B11" w:rsidRDefault="00D72D12" w14:paraId="1736E615" wp14:textId="77777777">
      <w:pPr>
        <w:spacing w:after="0" w:line="360" w:lineRule="auto"/>
        <w:jc w:val="both"/>
        <w:rPr>
          <w:rFonts w:ascii="Times New Roman" w:hAnsi="Times New Roman" w:eastAsia="Times New Roman" w:cs="Times New Roman"/>
          <w:sz w:val="24"/>
          <w:szCs w:val="24"/>
          <w:lang w:eastAsia="ro-RO"/>
        </w:rPr>
      </w:pPr>
      <w:r w:rsidRPr="00953B11">
        <w:rPr>
          <w:rFonts w:ascii="Times New Roman" w:hAnsi="Times New Roman" w:eastAsia="Times New Roman" w:cs="Times New Roman"/>
          <w:sz w:val="24"/>
          <w:szCs w:val="24"/>
          <w:lang w:eastAsia="ro-RO"/>
        </w:rPr>
        <w:t xml:space="preserve">An industry leader, the Coca-Cola System in Romania serves close to 22M consumers on the local market. This is the largest company in the Romanian beverages industry and the second largest one in FMCG. The company produces and bottles beverages locally, while also distributing the beverages in Romania and in ten other countries in the region. The Coca-Cola System is also the biggest exporter in the Romanian beverages industry, with a share of almost 30% of all beverage exports. </w:t>
      </w:r>
    </w:p>
    <w:p xmlns:wp14="http://schemas.microsoft.com/office/word/2010/wordml" w:rsidRPr="00953B11" w:rsidR="00D72D12" w:rsidP="00953B11" w:rsidRDefault="00D72D12" w14:paraId="084FDF58" wp14:textId="77777777">
      <w:pPr>
        <w:spacing w:after="0" w:line="360" w:lineRule="auto"/>
        <w:jc w:val="both"/>
        <w:rPr>
          <w:rFonts w:ascii="Times New Roman" w:hAnsi="Times New Roman" w:eastAsia="Times New Roman" w:cs="Times New Roman"/>
          <w:sz w:val="24"/>
          <w:szCs w:val="24"/>
          <w:lang w:eastAsia="ro-RO"/>
        </w:rPr>
      </w:pPr>
      <w:r w:rsidRPr="00953B11">
        <w:rPr>
          <w:rFonts w:ascii="Times New Roman" w:hAnsi="Times New Roman" w:eastAsia="Times New Roman" w:cs="Times New Roman"/>
          <w:sz w:val="24"/>
          <w:szCs w:val="24"/>
          <w:lang w:eastAsia="ro-RO"/>
        </w:rPr>
        <w:t xml:space="preserve">As industry leaders, the Coca-Cola System strives to cater to their consumers’ different tastes, lifestyles and diets. Besides Coca Cola, the company also produces, sells and distributes Fanta </w:t>
      </w:r>
      <w:r w:rsidRPr="00953B11">
        <w:rPr>
          <w:rFonts w:ascii="Times New Roman" w:hAnsi="Times New Roman" w:eastAsia="Times New Roman" w:cs="Times New Roman"/>
          <w:sz w:val="24"/>
          <w:szCs w:val="24"/>
          <w:lang w:eastAsia="ro-RO"/>
        </w:rPr>
        <w:lastRenderedPageBreak/>
        <w:t>and Sprite, as well as juices like Cappy Pulpy and Cappy Nectar. Other soft drink brands owned by Coca-Cola extend the choice to mineral water (Dorna, Dorna Izvorul Alb, Poiana Negri), ice tea (Nestea), ready-to-drink coffee (illy issimo), energy drinks (Burn, Monster) and, as of 2017, coffee (Lavazza).</w:t>
      </w:r>
      <w:r w:rsidR="00FD1CD4">
        <w:rPr>
          <w:rFonts w:ascii="Times New Roman" w:hAnsi="Times New Roman" w:eastAsia="Times New Roman" w:cs="Times New Roman"/>
          <w:sz w:val="24"/>
          <w:szCs w:val="24"/>
          <w:lang w:eastAsia="ro-RO"/>
        </w:rPr>
        <w:t xml:space="preserve"> </w:t>
      </w:r>
      <w:r w:rsidRPr="00FD1CD4" w:rsidR="00FD1CD4">
        <w:rPr>
          <w:rFonts w:ascii="Times New Roman" w:hAnsi="Times New Roman" w:eastAsia="Times New Roman" w:cs="Times New Roman"/>
          <w:sz w:val="24"/>
          <w:szCs w:val="24"/>
          <w:lang w:eastAsia="ro-RO"/>
        </w:rPr>
        <w:t>(Coca-Cola HBC Romania: 2020)</w:t>
      </w:r>
    </w:p>
    <w:p xmlns:wp14="http://schemas.microsoft.com/office/word/2010/wordml" w:rsidRPr="00953B11" w:rsidR="00D72D12" w:rsidP="00953B11" w:rsidRDefault="00D72D12" w14:paraId="62486C05" wp14:textId="77777777">
      <w:pPr>
        <w:spacing w:after="0" w:line="360" w:lineRule="auto"/>
        <w:jc w:val="both"/>
        <w:rPr>
          <w:rFonts w:ascii="Times New Roman" w:hAnsi="Times New Roman" w:eastAsia="Times New Roman" w:cs="Times New Roman"/>
          <w:sz w:val="24"/>
          <w:szCs w:val="24"/>
          <w:lang w:eastAsia="ro-RO"/>
        </w:rPr>
      </w:pPr>
    </w:p>
    <w:p xmlns:wp14="http://schemas.microsoft.com/office/word/2010/wordml" w:rsidRPr="00953B11" w:rsidR="00D72D12" w:rsidP="00953B11" w:rsidRDefault="00D72D12" w14:paraId="6F35B250" wp14:textId="77777777">
      <w:pPr>
        <w:spacing w:after="0" w:line="360" w:lineRule="auto"/>
        <w:jc w:val="both"/>
        <w:rPr>
          <w:rFonts w:ascii="Times New Roman" w:hAnsi="Times New Roman" w:eastAsia="Times New Roman" w:cs="Times New Roman"/>
          <w:b/>
          <w:sz w:val="24"/>
          <w:szCs w:val="24"/>
          <w:u w:val="single"/>
          <w:lang w:eastAsia="ro-RO"/>
        </w:rPr>
      </w:pPr>
      <w:r w:rsidRPr="00953B11">
        <w:rPr>
          <w:rFonts w:ascii="Times New Roman" w:hAnsi="Times New Roman" w:eastAsia="Times New Roman" w:cs="Times New Roman"/>
          <w:b/>
          <w:sz w:val="24"/>
          <w:szCs w:val="24"/>
          <w:u w:val="single"/>
          <w:lang w:eastAsia="ro-RO"/>
        </w:rPr>
        <w:t>Investments in production facilities</w:t>
      </w:r>
    </w:p>
    <w:p xmlns:wp14="http://schemas.microsoft.com/office/word/2010/wordml" w:rsidRPr="00953B11" w:rsidR="00D72D12" w:rsidP="00953B11" w:rsidRDefault="00D72D12" w14:paraId="1134E408" wp14:textId="77777777">
      <w:pPr>
        <w:spacing w:after="0" w:line="360" w:lineRule="auto"/>
        <w:jc w:val="both"/>
        <w:rPr>
          <w:rFonts w:ascii="Times New Roman" w:hAnsi="Times New Roman" w:eastAsia="Times New Roman" w:cs="Times New Roman"/>
          <w:sz w:val="24"/>
          <w:szCs w:val="24"/>
          <w:lang w:eastAsia="ro-RO"/>
        </w:rPr>
      </w:pPr>
      <w:r w:rsidRPr="00953B11">
        <w:rPr>
          <w:rFonts w:ascii="Times New Roman" w:hAnsi="Times New Roman" w:eastAsia="Times New Roman" w:cs="Times New Roman"/>
          <w:sz w:val="24"/>
          <w:szCs w:val="24"/>
          <w:lang w:eastAsia="ro-RO"/>
        </w:rPr>
        <w:t>The company owns 3 production plants and 18 warehouses in Romania. The factories are in Ploiești, Timișoara and Poiana Negrii. The facilities in Ploiesti and Timisoara were both acquired in 1995 and the facility in Poiana Negrii was purchased in 2002. In 2008, the company closed the production unit in Oradea, in order to make the activity more efficient.</w:t>
      </w:r>
    </w:p>
    <w:p xmlns:wp14="http://schemas.microsoft.com/office/word/2010/wordml" w:rsidRPr="00953B11" w:rsidR="00D72D12" w:rsidP="00953B11" w:rsidRDefault="00D72D12" w14:paraId="4101652C" wp14:textId="77777777">
      <w:pPr>
        <w:spacing w:after="0" w:line="360" w:lineRule="auto"/>
        <w:jc w:val="both"/>
        <w:rPr>
          <w:rFonts w:ascii="Times New Roman" w:hAnsi="Times New Roman" w:eastAsia="Times New Roman" w:cs="Times New Roman"/>
          <w:sz w:val="24"/>
          <w:szCs w:val="24"/>
          <w:lang w:eastAsia="ro-RO"/>
        </w:rPr>
      </w:pPr>
    </w:p>
    <w:p xmlns:wp14="http://schemas.microsoft.com/office/word/2010/wordml" w:rsidRPr="00953B11" w:rsidR="00D72D12" w:rsidP="00953B11" w:rsidRDefault="00D72D12" w14:paraId="41BF6AB7" wp14:textId="77777777">
      <w:pPr>
        <w:spacing w:after="0" w:line="360" w:lineRule="auto"/>
        <w:jc w:val="both"/>
        <w:rPr>
          <w:rFonts w:ascii="Times New Roman" w:hAnsi="Times New Roman" w:eastAsia="Times New Roman" w:cs="Times New Roman"/>
          <w:sz w:val="24"/>
          <w:szCs w:val="24"/>
          <w:lang w:eastAsia="ro-RO"/>
        </w:rPr>
      </w:pPr>
      <w:r w:rsidRPr="00953B11">
        <w:rPr>
          <w:rFonts w:ascii="Times New Roman" w:hAnsi="Times New Roman" w:eastAsia="Times New Roman" w:cs="Times New Roman"/>
          <w:b/>
          <w:sz w:val="24"/>
          <w:szCs w:val="24"/>
          <w:lang w:eastAsia="ro-RO"/>
        </w:rPr>
        <w:t xml:space="preserve">Ploiesti. </w:t>
      </w:r>
      <w:r w:rsidRPr="00953B11">
        <w:rPr>
          <w:rFonts w:ascii="Times New Roman" w:hAnsi="Times New Roman" w:eastAsia="Times New Roman" w:cs="Times New Roman"/>
          <w:sz w:val="24"/>
          <w:szCs w:val="24"/>
          <w:lang w:eastAsia="ro-RO"/>
        </w:rPr>
        <w:t xml:space="preserve">With its six production lines, the factory in Ploiesti is the largest factory of the Group in South-East Europe and a regional export centre. In 2009, an energy-efficient, high-tech thermoelectric power station, was installed on its territory, being the second such station within the Group. The extra power it produces is transferred to the local network, providing energy to the community in Ploiesti. Moreover, the installation of this station has successfully reduced the level of CO2 emissions by over 20%. In 2013, Coca-Cola launched here the first aseptic bottling line in Romania, an investment worth EUR 22M. The Ploiesti plant has a High-Bay warehouse, the first intelligent, fully automated mega warehouse of this kind in Romania. </w:t>
      </w:r>
    </w:p>
    <w:p xmlns:wp14="http://schemas.microsoft.com/office/word/2010/wordml" w:rsidRPr="00953B11" w:rsidR="00D72D12" w:rsidP="00953B11" w:rsidRDefault="00D72D12" w14:paraId="4B99056E" wp14:textId="77777777">
      <w:pPr>
        <w:spacing w:after="0" w:line="360" w:lineRule="auto"/>
        <w:jc w:val="both"/>
        <w:rPr>
          <w:rFonts w:ascii="Times New Roman" w:hAnsi="Times New Roman" w:eastAsia="Times New Roman" w:cs="Times New Roman"/>
          <w:sz w:val="24"/>
          <w:szCs w:val="24"/>
          <w:lang w:eastAsia="ro-RO"/>
        </w:rPr>
      </w:pPr>
    </w:p>
    <w:p xmlns:wp14="http://schemas.microsoft.com/office/word/2010/wordml" w:rsidRPr="00953B11" w:rsidR="00D72D12" w:rsidP="00953B11" w:rsidRDefault="00D72D12" w14:paraId="5EA97067" wp14:textId="77777777">
      <w:pPr>
        <w:spacing w:after="0" w:line="360" w:lineRule="auto"/>
        <w:jc w:val="both"/>
        <w:rPr>
          <w:rFonts w:ascii="Times New Roman" w:hAnsi="Times New Roman" w:eastAsia="Times New Roman" w:cs="Times New Roman"/>
          <w:sz w:val="24"/>
          <w:szCs w:val="24"/>
          <w:lang w:eastAsia="ro-RO"/>
        </w:rPr>
      </w:pPr>
      <w:r w:rsidRPr="00953B11">
        <w:rPr>
          <w:rFonts w:ascii="Times New Roman" w:hAnsi="Times New Roman" w:eastAsia="Times New Roman" w:cs="Times New Roman"/>
          <w:b/>
          <w:sz w:val="24"/>
          <w:szCs w:val="24"/>
          <w:lang w:eastAsia="ro-RO"/>
        </w:rPr>
        <w:t>Timisoara.</w:t>
      </w:r>
      <w:r w:rsidRPr="00953B11">
        <w:rPr>
          <w:rFonts w:ascii="Times New Roman" w:hAnsi="Times New Roman" w:eastAsia="Times New Roman" w:cs="Times New Roman"/>
          <w:sz w:val="24"/>
          <w:szCs w:val="24"/>
          <w:lang w:eastAsia="ro-RO"/>
        </w:rPr>
        <w:t xml:space="preserve"> The factory in Timisoara started with the 3 out-of-date production lines, and was extended to include several modern bottling lines, for carbonated and non-carbonated products, and an aseptic bottling line. In June 2017, a high-speed production line for dose bottling was added. With a daily production capacity of 2 million doses, this is currently the fastest bottling line on the local market. </w:t>
      </w:r>
    </w:p>
    <w:p xmlns:wp14="http://schemas.microsoft.com/office/word/2010/wordml" w:rsidRPr="00953B11" w:rsidR="00D72D12" w:rsidP="00953B11" w:rsidRDefault="00D72D12" w14:paraId="1299C43A" wp14:textId="77777777">
      <w:pPr>
        <w:spacing w:after="0" w:line="360" w:lineRule="auto"/>
        <w:jc w:val="both"/>
        <w:rPr>
          <w:rFonts w:ascii="Times New Roman" w:hAnsi="Times New Roman" w:eastAsia="Times New Roman" w:cs="Times New Roman"/>
          <w:sz w:val="24"/>
          <w:szCs w:val="24"/>
          <w:lang w:eastAsia="ro-RO"/>
        </w:rPr>
      </w:pPr>
    </w:p>
    <w:p xmlns:wp14="http://schemas.microsoft.com/office/word/2010/wordml" w:rsidRPr="00953B11" w:rsidR="00D72D12" w:rsidP="00953B11" w:rsidRDefault="00D72D12" w14:paraId="2AB26225" wp14:textId="77777777">
      <w:pPr>
        <w:spacing w:after="0" w:line="360" w:lineRule="auto"/>
        <w:jc w:val="both"/>
        <w:rPr>
          <w:rFonts w:ascii="Times New Roman" w:hAnsi="Times New Roman" w:eastAsia="Times New Roman" w:cs="Times New Roman"/>
          <w:sz w:val="24"/>
          <w:szCs w:val="24"/>
          <w:lang w:eastAsia="ro-RO"/>
        </w:rPr>
      </w:pPr>
      <w:r w:rsidRPr="00953B11">
        <w:rPr>
          <w:rFonts w:ascii="Times New Roman" w:hAnsi="Times New Roman" w:eastAsia="Times New Roman" w:cs="Times New Roman"/>
          <w:b/>
          <w:sz w:val="24"/>
          <w:szCs w:val="24"/>
          <w:lang w:eastAsia="ro-RO"/>
        </w:rPr>
        <w:t>Poiana Negrii.</w:t>
      </w:r>
      <w:r w:rsidRPr="00953B11">
        <w:rPr>
          <w:rFonts w:ascii="Times New Roman" w:hAnsi="Times New Roman" w:eastAsia="Times New Roman" w:cs="Times New Roman"/>
          <w:sz w:val="24"/>
          <w:szCs w:val="24"/>
          <w:lang w:eastAsia="ro-RO"/>
        </w:rPr>
        <w:t xml:space="preserve"> The factory in Poiana Negrii (Suceava county) bottles the mineral waters Dorna, Dorna Izvorul Alb and Poiana Negri. In 2002, the Coca-Cola System also purchased the mineral water sources in the Dorna area together with the production plant. The most modern bottling technologies, are employed. Currently, the plant has 4 production lines. In 2017, the Group implemented here the largest "drive-in logistics" warehousing solution in Romania, to support the increasing volumes of products sold during the summer. The total costs of the investment amount to EUR1M.</w:t>
      </w:r>
      <w:r w:rsidR="00FD1CD4">
        <w:rPr>
          <w:rFonts w:ascii="Times New Roman" w:hAnsi="Times New Roman" w:eastAsia="Times New Roman" w:cs="Times New Roman"/>
          <w:sz w:val="24"/>
          <w:szCs w:val="24"/>
          <w:lang w:eastAsia="ro-RO"/>
        </w:rPr>
        <w:t xml:space="preserve"> (Coca-Cola HBC Romania: 2020)</w:t>
      </w:r>
    </w:p>
    <w:p xmlns:wp14="http://schemas.microsoft.com/office/word/2010/wordml" w:rsidRPr="00953B11" w:rsidR="00D72D12" w:rsidP="00953B11" w:rsidRDefault="00D72D12" w14:paraId="4DDBEF00" wp14:textId="77777777">
      <w:pPr>
        <w:pStyle w:val="NormalWeb"/>
        <w:shd w:val="clear" w:color="auto" w:fill="FFFFFF"/>
        <w:spacing w:before="0" w:beforeAutospacing="0" w:after="0" w:afterAutospacing="0" w:line="360" w:lineRule="auto"/>
        <w:rPr>
          <w:b/>
          <w:u w:val="single"/>
          <w:lang w:val="en-GB"/>
        </w:rPr>
      </w:pPr>
    </w:p>
    <w:p xmlns:wp14="http://schemas.microsoft.com/office/word/2010/wordml" w:rsidRPr="00953B11" w:rsidR="00EF11EE" w:rsidP="00953B11" w:rsidRDefault="000F4C85" w14:paraId="01803986" wp14:textId="77777777">
      <w:pPr>
        <w:pStyle w:val="NormalWeb"/>
        <w:shd w:val="clear" w:color="auto" w:fill="FFFFFF"/>
        <w:spacing w:before="0" w:beforeAutospacing="0" w:after="0" w:afterAutospacing="0" w:line="360" w:lineRule="auto"/>
      </w:pPr>
      <w:r w:rsidRPr="00953B11">
        <w:rPr>
          <w:b/>
          <w:u w:val="single"/>
          <w:lang w:val="en-GB"/>
        </w:rPr>
        <w:lastRenderedPageBreak/>
        <w:t>The System</w:t>
      </w:r>
      <w:r w:rsidRPr="00953B11" w:rsidR="00D72D12">
        <w:rPr>
          <w:b/>
          <w:u w:val="single"/>
          <w:lang w:val="en-GB"/>
        </w:rPr>
        <w:t>’s impact o</w:t>
      </w:r>
      <w:r w:rsidRPr="00953B11">
        <w:rPr>
          <w:b/>
          <w:u w:val="single"/>
          <w:lang w:val="en-GB"/>
        </w:rPr>
        <w:t>n Romania</w:t>
      </w:r>
    </w:p>
    <w:p xmlns:wp14="http://schemas.microsoft.com/office/word/2010/wordml" w:rsidRPr="00953B11" w:rsidR="00D72D12" w:rsidP="00953B11" w:rsidRDefault="00D72D12" w14:paraId="44AC8038"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The Coca-Cola System has been present in Romania o</w:t>
      </w:r>
      <w:r w:rsidRPr="00953B11" w:rsidR="00A22597">
        <w:rPr>
          <w:rFonts w:ascii="Times New Roman" w:hAnsi="Times New Roman" w:cs="Times New Roman"/>
          <w:sz w:val="24"/>
          <w:szCs w:val="24"/>
          <w:lang w:eastAsia="ro-RO"/>
        </w:rPr>
        <w:t>ver the last 27 years</w:t>
      </w:r>
      <w:r w:rsidRPr="00953B11">
        <w:rPr>
          <w:rFonts w:ascii="Times New Roman" w:hAnsi="Times New Roman" w:cs="Times New Roman"/>
          <w:sz w:val="24"/>
          <w:szCs w:val="24"/>
          <w:lang w:eastAsia="ro-RO"/>
        </w:rPr>
        <w:t xml:space="preserve">, during which </w:t>
      </w:r>
      <w:r w:rsidRPr="00953B11" w:rsidR="00A22597">
        <w:rPr>
          <w:rFonts w:ascii="Times New Roman" w:hAnsi="Times New Roman" w:cs="Times New Roman"/>
          <w:sz w:val="24"/>
          <w:szCs w:val="24"/>
          <w:lang w:eastAsia="ro-RO"/>
        </w:rPr>
        <w:t>the company has become the main player in the beverage industry in terms of production and exports</w:t>
      </w:r>
      <w:r w:rsidRPr="00953B11">
        <w:rPr>
          <w:rFonts w:ascii="Times New Roman" w:hAnsi="Times New Roman" w:cs="Times New Roman"/>
          <w:sz w:val="24"/>
          <w:szCs w:val="24"/>
          <w:lang w:eastAsia="ro-RO"/>
        </w:rPr>
        <w:t>.</w:t>
      </w:r>
    </w:p>
    <w:p xmlns:wp14="http://schemas.microsoft.com/office/word/2010/wordml" w:rsidRPr="00953B11" w:rsidR="00A22597" w:rsidP="00953B11" w:rsidRDefault="00D72D12" w14:paraId="6BC0FBAC"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The activities of the System translate in a value chain stimulating the national economy and supporting the development of local communities. This includes the operations of companies with Romanian farmers providing ingredients for products, suppliers of labels, materials, technology and equipment, consulting agencies, distributors and retail customers and HoReCa. The presence of the System in Romania generates and supports jobs not only within the two companies, but throughout the entire value chain.</w:t>
      </w:r>
    </w:p>
    <w:p xmlns:wp14="http://schemas.microsoft.com/office/word/2010/wordml" w:rsidRPr="00953B11" w:rsidR="000A2041" w:rsidP="00953B11" w:rsidRDefault="000A2041" w14:paraId="558A92B8"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In 2019</w:t>
      </w:r>
      <w:r w:rsidRPr="00953B11">
        <w:rPr>
          <w:rFonts w:ascii="Times New Roman" w:hAnsi="Times New Roman" w:cs="Times New Roman"/>
          <w:sz w:val="24"/>
          <w:szCs w:val="24"/>
        </w:rPr>
        <w:t xml:space="preserve"> t</w:t>
      </w:r>
      <w:r w:rsidRPr="00953B11">
        <w:rPr>
          <w:rFonts w:ascii="Times New Roman" w:hAnsi="Times New Roman" w:cs="Times New Roman"/>
          <w:sz w:val="24"/>
          <w:szCs w:val="24"/>
          <w:lang w:eastAsia="ro-RO"/>
        </w:rPr>
        <w:t xml:space="preserve">he Coca‑Cola </w:t>
      </w:r>
      <w:r w:rsidRPr="00953B11" w:rsidR="00A22597">
        <w:rPr>
          <w:rFonts w:ascii="Times New Roman" w:hAnsi="Times New Roman" w:cs="Times New Roman"/>
          <w:sz w:val="24"/>
          <w:szCs w:val="24"/>
          <w:lang w:eastAsia="ro-RO"/>
        </w:rPr>
        <w:t>S</w:t>
      </w:r>
      <w:r w:rsidRPr="00953B11">
        <w:rPr>
          <w:rFonts w:ascii="Times New Roman" w:hAnsi="Times New Roman" w:cs="Times New Roman"/>
          <w:sz w:val="24"/>
          <w:szCs w:val="24"/>
          <w:lang w:eastAsia="ro-RO"/>
        </w:rPr>
        <w:t xml:space="preserve">ystem in Romania launched </w:t>
      </w:r>
      <w:r w:rsidRPr="00953B11" w:rsidR="00A22597">
        <w:rPr>
          <w:rFonts w:ascii="Times New Roman" w:hAnsi="Times New Roman" w:cs="Times New Roman"/>
          <w:sz w:val="24"/>
          <w:szCs w:val="24"/>
          <w:lang w:eastAsia="ro-RO"/>
        </w:rPr>
        <w:t>its fourth S</w:t>
      </w:r>
      <w:r w:rsidRPr="00953B11">
        <w:rPr>
          <w:rFonts w:ascii="Times New Roman" w:hAnsi="Times New Roman" w:cs="Times New Roman"/>
          <w:sz w:val="24"/>
          <w:szCs w:val="24"/>
          <w:lang w:eastAsia="ro-RO"/>
        </w:rPr>
        <w:t>ocio-</w:t>
      </w:r>
      <w:r w:rsidRPr="00953B11" w:rsidR="00A22597">
        <w:rPr>
          <w:rFonts w:ascii="Times New Roman" w:hAnsi="Times New Roman" w:cs="Times New Roman"/>
          <w:sz w:val="24"/>
          <w:szCs w:val="24"/>
          <w:lang w:eastAsia="ro-RO"/>
        </w:rPr>
        <w:t>E</w:t>
      </w:r>
      <w:r w:rsidRPr="00953B11">
        <w:rPr>
          <w:rFonts w:ascii="Times New Roman" w:hAnsi="Times New Roman" w:cs="Times New Roman"/>
          <w:sz w:val="24"/>
          <w:szCs w:val="24"/>
          <w:lang w:eastAsia="ro-RO"/>
        </w:rPr>
        <w:t xml:space="preserve">conomic </w:t>
      </w:r>
      <w:r w:rsidRPr="00953B11" w:rsidR="00A22597">
        <w:rPr>
          <w:rFonts w:ascii="Times New Roman" w:hAnsi="Times New Roman" w:cs="Times New Roman"/>
          <w:sz w:val="24"/>
          <w:szCs w:val="24"/>
          <w:lang w:eastAsia="ro-RO"/>
        </w:rPr>
        <w:t>I</w:t>
      </w:r>
      <w:r w:rsidRPr="00953B11">
        <w:rPr>
          <w:rFonts w:ascii="Times New Roman" w:hAnsi="Times New Roman" w:cs="Times New Roman"/>
          <w:sz w:val="24"/>
          <w:szCs w:val="24"/>
          <w:lang w:eastAsia="ro-RO"/>
        </w:rPr>
        <w:t xml:space="preserve">mpact </w:t>
      </w:r>
      <w:r w:rsidRPr="00953B11" w:rsidR="00A22597">
        <w:rPr>
          <w:rFonts w:ascii="Times New Roman" w:hAnsi="Times New Roman" w:cs="Times New Roman"/>
          <w:sz w:val="24"/>
          <w:szCs w:val="24"/>
          <w:lang w:eastAsia="ro-RO"/>
        </w:rPr>
        <w:t>S</w:t>
      </w:r>
      <w:r w:rsidRPr="00953B11">
        <w:rPr>
          <w:rFonts w:ascii="Times New Roman" w:hAnsi="Times New Roman" w:cs="Times New Roman"/>
          <w:sz w:val="24"/>
          <w:szCs w:val="24"/>
          <w:lang w:eastAsia="ro-RO"/>
        </w:rPr>
        <w:t>tudy</w:t>
      </w:r>
      <w:r w:rsidRPr="00953B11" w:rsidR="00A22597">
        <w:rPr>
          <w:rFonts w:ascii="Times New Roman" w:hAnsi="Times New Roman" w:cs="Times New Roman"/>
          <w:sz w:val="24"/>
          <w:szCs w:val="24"/>
          <w:lang w:eastAsia="ro-RO"/>
        </w:rPr>
        <w:t>,</w:t>
      </w:r>
      <w:r w:rsidRPr="00953B11">
        <w:rPr>
          <w:rFonts w:ascii="Times New Roman" w:hAnsi="Times New Roman" w:cs="Times New Roman"/>
          <w:sz w:val="24"/>
          <w:szCs w:val="24"/>
          <w:lang w:eastAsia="ro-RO"/>
        </w:rPr>
        <w:t xml:space="preserve"> </w:t>
      </w:r>
      <w:r w:rsidRPr="00953B11" w:rsidR="00A22597">
        <w:rPr>
          <w:rFonts w:ascii="Times New Roman" w:hAnsi="Times New Roman" w:cs="Times New Roman"/>
          <w:sz w:val="24"/>
          <w:szCs w:val="24"/>
          <w:lang w:eastAsia="ro-RO"/>
        </w:rPr>
        <w:t>as well as its</w:t>
      </w:r>
      <w:r w:rsidRPr="00953B11">
        <w:rPr>
          <w:rFonts w:ascii="Times New Roman" w:hAnsi="Times New Roman" w:cs="Times New Roman"/>
          <w:sz w:val="24"/>
          <w:szCs w:val="24"/>
          <w:lang w:eastAsia="ro-RO"/>
        </w:rPr>
        <w:t xml:space="preserve"> first </w:t>
      </w:r>
      <w:r w:rsidRPr="00953B11" w:rsidR="00A22597">
        <w:rPr>
          <w:rFonts w:ascii="Times New Roman" w:hAnsi="Times New Roman" w:cs="Times New Roman"/>
          <w:sz w:val="24"/>
          <w:szCs w:val="24"/>
          <w:lang w:eastAsia="ro-RO"/>
        </w:rPr>
        <w:t>S</w:t>
      </w:r>
      <w:r w:rsidRPr="00953B11">
        <w:rPr>
          <w:rFonts w:ascii="Times New Roman" w:hAnsi="Times New Roman" w:cs="Times New Roman"/>
          <w:sz w:val="24"/>
          <w:szCs w:val="24"/>
          <w:lang w:eastAsia="ro-RO"/>
        </w:rPr>
        <w:t xml:space="preserve">ustainability </w:t>
      </w:r>
      <w:r w:rsidRPr="00953B11" w:rsidR="00A22597">
        <w:rPr>
          <w:rFonts w:ascii="Times New Roman" w:hAnsi="Times New Roman" w:cs="Times New Roman"/>
          <w:sz w:val="24"/>
          <w:szCs w:val="24"/>
          <w:lang w:eastAsia="ro-RO"/>
        </w:rPr>
        <w:t>R</w:t>
      </w:r>
      <w:r w:rsidRPr="00953B11">
        <w:rPr>
          <w:rFonts w:ascii="Times New Roman" w:hAnsi="Times New Roman" w:cs="Times New Roman"/>
          <w:sz w:val="24"/>
          <w:szCs w:val="24"/>
          <w:lang w:eastAsia="ro-RO"/>
        </w:rPr>
        <w:t xml:space="preserve">eport developed at system level. The two studies </w:t>
      </w:r>
      <w:r w:rsidRPr="00953B11" w:rsidR="00A22597">
        <w:rPr>
          <w:rFonts w:ascii="Times New Roman" w:hAnsi="Times New Roman" w:cs="Times New Roman"/>
          <w:sz w:val="24"/>
          <w:szCs w:val="24"/>
          <w:lang w:eastAsia="ro-RO"/>
        </w:rPr>
        <w:t>use data collected for the fiscal year 2018</w:t>
      </w:r>
      <w:r w:rsidRPr="00953B11">
        <w:rPr>
          <w:rFonts w:ascii="Times New Roman" w:hAnsi="Times New Roman" w:cs="Times New Roman"/>
          <w:sz w:val="24"/>
          <w:szCs w:val="24"/>
          <w:lang w:eastAsia="ro-RO"/>
        </w:rPr>
        <w:t xml:space="preserve">. Most of the indicators in the two reports </w:t>
      </w:r>
      <w:r w:rsidRPr="00953B11" w:rsidR="00A22597">
        <w:rPr>
          <w:rFonts w:ascii="Times New Roman" w:hAnsi="Times New Roman" w:cs="Times New Roman"/>
          <w:sz w:val="24"/>
          <w:szCs w:val="24"/>
          <w:lang w:eastAsia="ro-RO"/>
        </w:rPr>
        <w:t xml:space="preserve">show a significant growth </w:t>
      </w:r>
      <w:r w:rsidRPr="00953B11">
        <w:rPr>
          <w:rFonts w:ascii="Times New Roman" w:hAnsi="Times New Roman" w:cs="Times New Roman"/>
          <w:sz w:val="24"/>
          <w:szCs w:val="24"/>
          <w:lang w:eastAsia="ro-RO"/>
        </w:rPr>
        <w:t>compared to the previous reports</w:t>
      </w:r>
      <w:r w:rsidRPr="00953B11" w:rsidR="00A22597">
        <w:rPr>
          <w:rFonts w:ascii="Times New Roman" w:hAnsi="Times New Roman" w:cs="Times New Roman"/>
          <w:sz w:val="24"/>
          <w:szCs w:val="24"/>
          <w:lang w:eastAsia="ro-RO"/>
        </w:rPr>
        <w:t xml:space="preserve">, </w:t>
      </w:r>
      <w:r w:rsidRPr="00953B11" w:rsidR="00D72D12">
        <w:rPr>
          <w:rFonts w:ascii="Times New Roman" w:hAnsi="Times New Roman" w:cs="Times New Roman"/>
          <w:sz w:val="24"/>
          <w:szCs w:val="24"/>
          <w:lang w:eastAsia="ro-RO"/>
        </w:rPr>
        <w:t>proving Coca</w:t>
      </w:r>
      <w:r w:rsidRPr="00953B11">
        <w:rPr>
          <w:rFonts w:ascii="Times New Roman" w:hAnsi="Times New Roman" w:cs="Times New Roman"/>
          <w:sz w:val="24"/>
          <w:szCs w:val="24"/>
          <w:lang w:eastAsia="ro-RO"/>
        </w:rPr>
        <w:t xml:space="preserve">‑Cola's firm commitment to the </w:t>
      </w:r>
      <w:r w:rsidRPr="00953B11" w:rsidR="00A22597">
        <w:rPr>
          <w:rFonts w:ascii="Times New Roman" w:hAnsi="Times New Roman" w:cs="Times New Roman"/>
          <w:sz w:val="24"/>
          <w:szCs w:val="24"/>
          <w:lang w:eastAsia="ro-RO"/>
        </w:rPr>
        <w:t>Romanian</w:t>
      </w:r>
      <w:r w:rsidRPr="00953B11">
        <w:rPr>
          <w:rFonts w:ascii="Times New Roman" w:hAnsi="Times New Roman" w:cs="Times New Roman"/>
          <w:sz w:val="24"/>
          <w:szCs w:val="24"/>
          <w:lang w:eastAsia="ro-RO"/>
        </w:rPr>
        <w:t xml:space="preserve"> market.</w:t>
      </w:r>
      <w:r w:rsidRPr="00FD1CD4" w:rsidR="00FD1CD4">
        <w:t xml:space="preserve"> </w:t>
      </w:r>
      <w:r w:rsidRPr="00FD1CD4" w:rsidR="00FD1CD4">
        <w:rPr>
          <w:rFonts w:ascii="Times New Roman" w:hAnsi="Times New Roman" w:cs="Times New Roman"/>
          <w:sz w:val="24"/>
          <w:szCs w:val="24"/>
          <w:lang w:eastAsia="ro-RO"/>
        </w:rPr>
        <w:t>(Coca-Cola HBC Romania: 2020)</w:t>
      </w:r>
    </w:p>
    <w:p xmlns:wp14="http://schemas.microsoft.com/office/word/2010/wordml" w:rsidRPr="00953B11" w:rsidR="00D72D12" w:rsidP="00953B11" w:rsidRDefault="00D72D12" w14:paraId="3461D779" wp14:textId="77777777">
      <w:pPr>
        <w:spacing w:after="0" w:line="360" w:lineRule="auto"/>
        <w:jc w:val="both"/>
        <w:rPr>
          <w:rFonts w:ascii="Times New Roman" w:hAnsi="Times New Roman" w:cs="Times New Roman"/>
          <w:sz w:val="24"/>
          <w:szCs w:val="24"/>
          <w:lang w:eastAsia="ro-RO"/>
        </w:rPr>
      </w:pPr>
    </w:p>
    <w:p xmlns:wp14="http://schemas.microsoft.com/office/word/2010/wordml" w:rsidRPr="00953B11" w:rsidR="00D72D12" w:rsidP="00953B11" w:rsidRDefault="00D72D12" w14:paraId="39A3513A"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b/>
          <w:sz w:val="24"/>
          <w:szCs w:val="24"/>
          <w:lang w:eastAsia="ro-RO"/>
        </w:rPr>
        <w:t xml:space="preserve">The Impact Study. </w:t>
      </w:r>
      <w:r w:rsidRPr="00953B11">
        <w:rPr>
          <w:rFonts w:ascii="Times New Roman" w:hAnsi="Times New Roman" w:cs="Times New Roman"/>
          <w:sz w:val="24"/>
          <w:szCs w:val="24"/>
          <w:lang w:eastAsia="ro-RO"/>
        </w:rPr>
        <w:t xml:space="preserve">According to the own Socio-Economic Impact Study from </w:t>
      </w:r>
      <w:r w:rsidRPr="00953B11" w:rsidR="006057B3">
        <w:rPr>
          <w:rFonts w:ascii="Times New Roman" w:hAnsi="Times New Roman" w:cs="Times New Roman"/>
          <w:sz w:val="24"/>
          <w:szCs w:val="24"/>
          <w:lang w:eastAsia="ro-RO"/>
        </w:rPr>
        <w:t>2017, the Coca‑Cola System in Romania br</w:t>
      </w:r>
      <w:r w:rsidRPr="00953B11">
        <w:rPr>
          <w:rFonts w:ascii="Times New Roman" w:hAnsi="Times New Roman" w:cs="Times New Roman"/>
          <w:sz w:val="24"/>
          <w:szCs w:val="24"/>
          <w:lang w:eastAsia="ro-RO"/>
        </w:rPr>
        <w:t>ought</w:t>
      </w:r>
      <w:r w:rsidRPr="00953B11" w:rsidR="006057B3">
        <w:rPr>
          <w:rFonts w:ascii="Times New Roman" w:hAnsi="Times New Roman" w:cs="Times New Roman"/>
          <w:sz w:val="24"/>
          <w:szCs w:val="24"/>
          <w:lang w:eastAsia="ro-RO"/>
        </w:rPr>
        <w:t xml:space="preserve"> an added value of EUR 448</w:t>
      </w:r>
      <w:r w:rsidRPr="00953B11">
        <w:rPr>
          <w:rFonts w:ascii="Times New Roman" w:hAnsi="Times New Roman" w:cs="Times New Roman"/>
          <w:sz w:val="24"/>
          <w:szCs w:val="24"/>
          <w:lang w:eastAsia="ro-RO"/>
        </w:rPr>
        <w:t xml:space="preserve">M </w:t>
      </w:r>
      <w:r w:rsidRPr="00953B11" w:rsidR="006057B3">
        <w:rPr>
          <w:rFonts w:ascii="Times New Roman" w:hAnsi="Times New Roman" w:cs="Times New Roman"/>
          <w:sz w:val="24"/>
          <w:szCs w:val="24"/>
          <w:lang w:eastAsia="ro-RO"/>
        </w:rPr>
        <w:t xml:space="preserve">to the local economy, equal to 0.3% of </w:t>
      </w:r>
      <w:r w:rsidRPr="00953B11">
        <w:rPr>
          <w:rFonts w:ascii="Times New Roman" w:hAnsi="Times New Roman" w:cs="Times New Roman"/>
          <w:sz w:val="24"/>
          <w:szCs w:val="24"/>
          <w:lang w:eastAsia="ro-RO"/>
        </w:rPr>
        <w:t xml:space="preserve">Romania's </w:t>
      </w:r>
      <w:r w:rsidRPr="00953B11" w:rsidR="006057B3">
        <w:rPr>
          <w:rFonts w:ascii="Times New Roman" w:hAnsi="Times New Roman" w:cs="Times New Roman"/>
          <w:sz w:val="24"/>
          <w:szCs w:val="24"/>
          <w:lang w:eastAsia="ro-RO"/>
        </w:rPr>
        <w:t>GDP</w:t>
      </w:r>
      <w:r w:rsidRPr="00953B11">
        <w:rPr>
          <w:rFonts w:ascii="Times New Roman" w:hAnsi="Times New Roman" w:cs="Times New Roman"/>
          <w:sz w:val="24"/>
          <w:szCs w:val="24"/>
          <w:lang w:eastAsia="ro-RO"/>
        </w:rPr>
        <w:t>, generated by the entire Coca‑Cola value chain</w:t>
      </w:r>
      <w:r w:rsidRPr="00953B11" w:rsidR="006057B3">
        <w:rPr>
          <w:rFonts w:ascii="Times New Roman" w:hAnsi="Times New Roman" w:cs="Times New Roman"/>
          <w:sz w:val="24"/>
          <w:szCs w:val="24"/>
          <w:lang w:eastAsia="ro-RO"/>
        </w:rPr>
        <w:t xml:space="preserve">. </w:t>
      </w:r>
    </w:p>
    <w:p xmlns:wp14="http://schemas.microsoft.com/office/word/2010/wordml" w:rsidRPr="00953B11" w:rsidR="00D72D12" w:rsidP="00953B11" w:rsidRDefault="00D72D12" w14:paraId="221FE6E3"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 xml:space="preserve">This way, the System contributed EUR 241M (i.e. more than half of the amount) to the state budget, representing 0.8% of the total tax income of the Romanian state. </w:t>
      </w:r>
    </w:p>
    <w:p xmlns:wp14="http://schemas.microsoft.com/office/word/2010/wordml" w:rsidRPr="00953B11" w:rsidR="006057B3" w:rsidP="00953B11" w:rsidRDefault="00D72D12" w14:paraId="56E2998B"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 xml:space="preserve">In 2017, </w:t>
      </w:r>
      <w:r w:rsidRPr="00953B11" w:rsidR="006057B3">
        <w:rPr>
          <w:rFonts w:ascii="Times New Roman" w:hAnsi="Times New Roman" w:cs="Times New Roman"/>
          <w:sz w:val="24"/>
          <w:szCs w:val="24"/>
          <w:lang w:eastAsia="ro-RO"/>
        </w:rPr>
        <w:t>each job at Coca‑Cola generates other 12 jobs throughout the economy.</w:t>
      </w:r>
    </w:p>
    <w:p xmlns:wp14="http://schemas.microsoft.com/office/word/2010/wordml" w:rsidRPr="00953B11" w:rsidR="00172B09" w:rsidP="00953B11" w:rsidRDefault="00172B09" w14:paraId="3CF2D8B6" wp14:textId="77777777">
      <w:pPr>
        <w:spacing w:after="0" w:line="360" w:lineRule="auto"/>
        <w:jc w:val="both"/>
        <w:rPr>
          <w:rFonts w:ascii="Times New Roman" w:hAnsi="Times New Roman" w:cs="Times New Roman"/>
          <w:sz w:val="24"/>
          <w:szCs w:val="24"/>
          <w:lang w:eastAsia="ro-RO"/>
        </w:rPr>
      </w:pPr>
    </w:p>
    <w:p xmlns:wp14="http://schemas.microsoft.com/office/word/2010/wordml" w:rsidRPr="00953B11" w:rsidR="00D72D12" w:rsidP="00953B11" w:rsidRDefault="00D72D12" w14:paraId="0FB78278" wp14:textId="77777777">
      <w:pPr>
        <w:spacing w:after="0" w:line="360" w:lineRule="auto"/>
        <w:jc w:val="center"/>
        <w:rPr>
          <w:rFonts w:ascii="Times New Roman" w:hAnsi="Times New Roman" w:cs="Times New Roman"/>
          <w:sz w:val="24"/>
          <w:szCs w:val="24"/>
          <w:lang w:eastAsia="ro-RO"/>
        </w:rPr>
      </w:pPr>
      <w:r w:rsidRPr="00953B11">
        <w:rPr>
          <w:rFonts w:ascii="Times New Roman" w:hAnsi="Times New Roman" w:cs="Times New Roman"/>
          <w:noProof/>
          <w:sz w:val="24"/>
          <w:szCs w:val="24"/>
          <w:lang w:val="ro-RO" w:eastAsia="ro-RO"/>
        </w:rPr>
        <w:drawing>
          <wp:inline xmlns:wp14="http://schemas.microsoft.com/office/word/2010/wordprocessingDrawing" distT="0" distB="0" distL="0" distR="0" wp14:anchorId="667780C6" wp14:editId="11941CDA">
            <wp:extent cx="4112821" cy="231346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fografic-2019-e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13669" cy="2313939"/>
                    </a:xfrm>
                    <a:prstGeom prst="rect">
                      <a:avLst/>
                    </a:prstGeom>
                  </pic:spPr>
                </pic:pic>
              </a:graphicData>
            </a:graphic>
          </wp:inline>
        </w:drawing>
      </w:r>
    </w:p>
    <w:p xmlns:wp14="http://schemas.microsoft.com/office/word/2010/wordml" w:rsidRPr="00953B11" w:rsidR="00D72D12" w:rsidP="00953B11" w:rsidRDefault="00D72D12" w14:paraId="1FC39945" wp14:textId="77777777">
      <w:pPr>
        <w:spacing w:after="0" w:line="360" w:lineRule="auto"/>
        <w:jc w:val="center"/>
        <w:rPr>
          <w:rFonts w:ascii="Times New Roman" w:hAnsi="Times New Roman" w:cs="Times New Roman"/>
          <w:sz w:val="24"/>
          <w:szCs w:val="24"/>
          <w:lang w:eastAsia="ro-RO"/>
        </w:rPr>
      </w:pPr>
    </w:p>
    <w:p xmlns:wp14="http://schemas.microsoft.com/office/word/2010/wordml" w:rsidRPr="00953B11" w:rsidR="00D72D12" w:rsidP="00953B11" w:rsidRDefault="003C3EE0" w14:paraId="7310D78D"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lastRenderedPageBreak/>
        <w:t>According to the</w:t>
      </w:r>
      <w:r w:rsidRPr="00953B11" w:rsidR="00D72D12">
        <w:rPr>
          <w:rFonts w:ascii="Times New Roman" w:hAnsi="Times New Roman" w:cs="Times New Roman"/>
          <w:sz w:val="24"/>
          <w:szCs w:val="24"/>
          <w:lang w:eastAsia="ro-RO"/>
        </w:rPr>
        <w:t>ir</w:t>
      </w:r>
      <w:r w:rsidRPr="00953B11">
        <w:rPr>
          <w:rFonts w:ascii="Times New Roman" w:hAnsi="Times New Roman" w:cs="Times New Roman"/>
          <w:sz w:val="24"/>
          <w:szCs w:val="24"/>
          <w:lang w:eastAsia="ro-RO"/>
        </w:rPr>
        <w:t xml:space="preserve"> </w:t>
      </w:r>
      <w:r w:rsidRPr="00953B11" w:rsidR="00D72D12">
        <w:rPr>
          <w:rFonts w:ascii="Times New Roman" w:hAnsi="Times New Roman" w:cs="Times New Roman"/>
          <w:sz w:val="24"/>
          <w:szCs w:val="24"/>
          <w:lang w:eastAsia="ro-RO"/>
        </w:rPr>
        <w:t>S</w:t>
      </w:r>
      <w:r w:rsidRPr="00953B11">
        <w:rPr>
          <w:rFonts w:ascii="Times New Roman" w:hAnsi="Times New Roman" w:cs="Times New Roman"/>
          <w:sz w:val="24"/>
          <w:szCs w:val="24"/>
          <w:lang w:eastAsia="ro-RO"/>
        </w:rPr>
        <w:t>ocio-</w:t>
      </w:r>
      <w:r w:rsidRPr="00953B11" w:rsidR="00D72D12">
        <w:rPr>
          <w:rFonts w:ascii="Times New Roman" w:hAnsi="Times New Roman" w:cs="Times New Roman"/>
          <w:sz w:val="24"/>
          <w:szCs w:val="24"/>
          <w:lang w:eastAsia="ro-RO"/>
        </w:rPr>
        <w:t>E</w:t>
      </w:r>
      <w:r w:rsidRPr="00953B11">
        <w:rPr>
          <w:rFonts w:ascii="Times New Roman" w:hAnsi="Times New Roman" w:cs="Times New Roman"/>
          <w:sz w:val="24"/>
          <w:szCs w:val="24"/>
          <w:lang w:eastAsia="ro-RO"/>
        </w:rPr>
        <w:t xml:space="preserve">conomic </w:t>
      </w:r>
      <w:r w:rsidRPr="00953B11" w:rsidR="00D72D12">
        <w:rPr>
          <w:rFonts w:ascii="Times New Roman" w:hAnsi="Times New Roman" w:cs="Times New Roman"/>
          <w:sz w:val="24"/>
          <w:szCs w:val="24"/>
          <w:lang w:eastAsia="ro-RO"/>
        </w:rPr>
        <w:t>Impact S</w:t>
      </w:r>
      <w:r w:rsidRPr="00953B11">
        <w:rPr>
          <w:rFonts w:ascii="Times New Roman" w:hAnsi="Times New Roman" w:cs="Times New Roman"/>
          <w:sz w:val="24"/>
          <w:szCs w:val="24"/>
          <w:lang w:eastAsia="ro-RO"/>
        </w:rPr>
        <w:t>tudy</w:t>
      </w:r>
      <w:r w:rsidRPr="00953B11" w:rsidR="00D72D12">
        <w:rPr>
          <w:rFonts w:ascii="Times New Roman" w:hAnsi="Times New Roman" w:cs="Times New Roman"/>
          <w:sz w:val="24"/>
          <w:szCs w:val="24"/>
          <w:lang w:eastAsia="ro-RO"/>
        </w:rPr>
        <w:t xml:space="preserve"> from </w:t>
      </w:r>
      <w:r w:rsidRPr="00953B11">
        <w:rPr>
          <w:rFonts w:ascii="Times New Roman" w:hAnsi="Times New Roman" w:cs="Times New Roman"/>
          <w:sz w:val="24"/>
          <w:szCs w:val="24"/>
          <w:lang w:eastAsia="ro-RO"/>
        </w:rPr>
        <w:t>201</w:t>
      </w:r>
      <w:r w:rsidRPr="00953B11" w:rsidR="00D72D12">
        <w:rPr>
          <w:rFonts w:ascii="Times New Roman" w:hAnsi="Times New Roman" w:cs="Times New Roman"/>
          <w:sz w:val="24"/>
          <w:szCs w:val="24"/>
          <w:lang w:eastAsia="ro-RO"/>
        </w:rPr>
        <w:t>9</w:t>
      </w:r>
      <w:r w:rsidRPr="00953B11">
        <w:rPr>
          <w:rFonts w:ascii="Times New Roman" w:hAnsi="Times New Roman" w:cs="Times New Roman"/>
          <w:sz w:val="24"/>
          <w:szCs w:val="24"/>
          <w:lang w:eastAsia="ro-RO"/>
        </w:rPr>
        <w:t xml:space="preserve">, </w:t>
      </w:r>
      <w:r w:rsidRPr="00953B11" w:rsidR="00D72D12">
        <w:rPr>
          <w:rFonts w:ascii="Times New Roman" w:hAnsi="Times New Roman" w:cs="Times New Roman"/>
          <w:sz w:val="24"/>
          <w:szCs w:val="24"/>
          <w:lang w:eastAsia="ro-RO"/>
        </w:rPr>
        <w:t xml:space="preserve">while the added value directly from the operations of the Coca‑Cola System in Romania is EUR 74 million, </w:t>
      </w:r>
      <w:r w:rsidRPr="00953B11">
        <w:rPr>
          <w:rFonts w:ascii="Times New Roman" w:hAnsi="Times New Roman" w:cs="Times New Roman"/>
          <w:sz w:val="24"/>
          <w:szCs w:val="24"/>
          <w:lang w:eastAsia="ro-RO"/>
        </w:rPr>
        <w:t>the added value of the entire value chain of the System in Romania amounts to EUR 594</w:t>
      </w:r>
      <w:r w:rsidRPr="00953B11" w:rsidR="00D72D12">
        <w:rPr>
          <w:rFonts w:ascii="Times New Roman" w:hAnsi="Times New Roman" w:cs="Times New Roman"/>
          <w:sz w:val="24"/>
          <w:szCs w:val="24"/>
          <w:lang w:eastAsia="ro-RO"/>
        </w:rPr>
        <w:t>M</w:t>
      </w:r>
      <w:r w:rsidRPr="00953B11">
        <w:rPr>
          <w:rFonts w:ascii="Times New Roman" w:hAnsi="Times New Roman" w:cs="Times New Roman"/>
          <w:sz w:val="24"/>
          <w:szCs w:val="24"/>
          <w:lang w:eastAsia="ro-RO"/>
        </w:rPr>
        <w:t xml:space="preserve">, </w:t>
      </w:r>
      <w:r w:rsidRPr="00953B11" w:rsidR="00D72D12">
        <w:rPr>
          <w:rFonts w:ascii="Times New Roman" w:hAnsi="Times New Roman" w:cs="Times New Roman"/>
          <w:sz w:val="24"/>
          <w:szCs w:val="24"/>
          <w:lang w:eastAsia="ro-RO"/>
        </w:rPr>
        <w:t>representing</w:t>
      </w:r>
      <w:r w:rsidRPr="00953B11">
        <w:rPr>
          <w:rFonts w:ascii="Times New Roman" w:hAnsi="Times New Roman" w:cs="Times New Roman"/>
          <w:sz w:val="24"/>
          <w:szCs w:val="24"/>
          <w:lang w:eastAsia="ro-RO"/>
        </w:rPr>
        <w:t xml:space="preserve"> 0.29% of Romania's GDP</w:t>
      </w:r>
      <w:r w:rsidRPr="00953B11" w:rsidR="00D72D12">
        <w:rPr>
          <w:rFonts w:ascii="Times New Roman" w:hAnsi="Times New Roman" w:cs="Times New Roman"/>
          <w:sz w:val="24"/>
          <w:szCs w:val="24"/>
          <w:lang w:eastAsia="ro-RO"/>
        </w:rPr>
        <w:t xml:space="preserve">, </w:t>
      </w:r>
      <w:r w:rsidRPr="00953B11" w:rsidR="00972436">
        <w:rPr>
          <w:rFonts w:ascii="Times New Roman" w:hAnsi="Times New Roman" w:cs="Times New Roman"/>
          <w:sz w:val="24"/>
          <w:szCs w:val="24"/>
          <w:lang w:eastAsia="ro-RO"/>
        </w:rPr>
        <w:t xml:space="preserve"> the equivalent </w:t>
      </w:r>
      <w:r w:rsidRPr="00953B11">
        <w:rPr>
          <w:rFonts w:ascii="Times New Roman" w:hAnsi="Times New Roman" w:cs="Times New Roman"/>
          <w:sz w:val="24"/>
          <w:szCs w:val="24"/>
          <w:lang w:eastAsia="ro-RO"/>
        </w:rPr>
        <w:t>of</w:t>
      </w:r>
      <w:r w:rsidRPr="00953B11" w:rsidR="00972436">
        <w:rPr>
          <w:rFonts w:ascii="Times New Roman" w:hAnsi="Times New Roman" w:cs="Times New Roman"/>
          <w:sz w:val="24"/>
          <w:szCs w:val="24"/>
          <w:lang w:eastAsia="ro-RO"/>
        </w:rPr>
        <w:t xml:space="preserve"> 950,400 average net salaries</w:t>
      </w:r>
      <w:r w:rsidRPr="00953B11">
        <w:rPr>
          <w:rFonts w:ascii="Times New Roman" w:hAnsi="Times New Roman" w:cs="Times New Roman"/>
          <w:sz w:val="24"/>
          <w:szCs w:val="24"/>
          <w:lang w:eastAsia="ro-RO"/>
        </w:rPr>
        <w:t xml:space="preserve"> in 2018</w:t>
      </w:r>
      <w:r w:rsidRPr="00953B11" w:rsidR="00972436">
        <w:rPr>
          <w:rFonts w:ascii="Times New Roman" w:hAnsi="Times New Roman" w:cs="Times New Roman"/>
          <w:sz w:val="24"/>
          <w:szCs w:val="24"/>
          <w:lang w:eastAsia="ro-RO"/>
        </w:rPr>
        <w:t>.</w:t>
      </w:r>
    </w:p>
    <w:p xmlns:wp14="http://schemas.microsoft.com/office/word/2010/wordml" w:rsidRPr="00953B11" w:rsidR="007B5EEE" w:rsidP="00953B11" w:rsidRDefault="007B5EEE" w14:paraId="43A2F5B9"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In 2018, Romanians bought products from the Coca‑Cola portfolio worth EUR 903 million. For every euro paid by the consumer, 66 cents returned to the local economy.</w:t>
      </w:r>
      <w:r w:rsidRPr="00953B11" w:rsidR="00172B09">
        <w:rPr>
          <w:rFonts w:ascii="Times New Roman" w:hAnsi="Times New Roman" w:cs="Times New Roman"/>
          <w:sz w:val="24"/>
          <w:szCs w:val="24"/>
          <w:lang w:eastAsia="ro-RO"/>
        </w:rPr>
        <w:t xml:space="preserve"> </w:t>
      </w:r>
      <w:r w:rsidRPr="00953B11" w:rsidR="00D72D12">
        <w:rPr>
          <w:rFonts w:ascii="Times New Roman" w:hAnsi="Times New Roman" w:cs="Times New Roman"/>
          <w:sz w:val="24"/>
          <w:szCs w:val="24"/>
          <w:lang w:eastAsia="ro-RO"/>
        </w:rPr>
        <w:t>Directly, the System in Romania paid taxes worth EUR 36M to the state budget, while the</w:t>
      </w:r>
      <w:r w:rsidRPr="00953B11">
        <w:rPr>
          <w:rFonts w:ascii="Times New Roman" w:hAnsi="Times New Roman" w:cs="Times New Roman"/>
          <w:sz w:val="24"/>
          <w:szCs w:val="24"/>
          <w:lang w:eastAsia="ro-RO"/>
        </w:rPr>
        <w:t xml:space="preserve"> entire value chain of the System contribute</w:t>
      </w:r>
      <w:r w:rsidRPr="00953B11" w:rsidR="00D72D12">
        <w:rPr>
          <w:rFonts w:ascii="Times New Roman" w:hAnsi="Times New Roman" w:cs="Times New Roman"/>
          <w:sz w:val="24"/>
          <w:szCs w:val="24"/>
          <w:lang w:eastAsia="ro-RO"/>
        </w:rPr>
        <w:t>d</w:t>
      </w:r>
      <w:r w:rsidRPr="00953B11">
        <w:rPr>
          <w:rFonts w:ascii="Times New Roman" w:hAnsi="Times New Roman" w:cs="Times New Roman"/>
          <w:sz w:val="24"/>
          <w:szCs w:val="24"/>
          <w:lang w:eastAsia="ro-RO"/>
        </w:rPr>
        <w:t xml:space="preserve"> with EUR 253</w:t>
      </w:r>
      <w:r w:rsidRPr="00953B11" w:rsidR="00D72D12">
        <w:rPr>
          <w:rFonts w:ascii="Times New Roman" w:hAnsi="Times New Roman" w:cs="Times New Roman"/>
          <w:sz w:val="24"/>
          <w:szCs w:val="24"/>
          <w:lang w:eastAsia="ro-RO"/>
        </w:rPr>
        <w:t>M</w:t>
      </w:r>
      <w:r w:rsidRPr="00953B11">
        <w:rPr>
          <w:rFonts w:ascii="Times New Roman" w:hAnsi="Times New Roman" w:cs="Times New Roman"/>
          <w:sz w:val="24"/>
          <w:szCs w:val="24"/>
          <w:lang w:eastAsia="ro-RO"/>
        </w:rPr>
        <w:t xml:space="preserve"> to the state budget through the paid taxes, represent</w:t>
      </w:r>
      <w:r w:rsidRPr="00953B11" w:rsidR="00D72D12">
        <w:rPr>
          <w:rFonts w:ascii="Times New Roman" w:hAnsi="Times New Roman" w:cs="Times New Roman"/>
          <w:sz w:val="24"/>
          <w:szCs w:val="24"/>
          <w:lang w:eastAsia="ro-RO"/>
        </w:rPr>
        <w:t>ing</w:t>
      </w:r>
      <w:r w:rsidRPr="00953B11">
        <w:rPr>
          <w:rFonts w:ascii="Times New Roman" w:hAnsi="Times New Roman" w:cs="Times New Roman"/>
          <w:sz w:val="24"/>
          <w:szCs w:val="24"/>
          <w:lang w:eastAsia="ro-RO"/>
        </w:rPr>
        <w:t xml:space="preserve"> 0.82% of all the taxes collected by the Romanian state.</w:t>
      </w:r>
      <w:r w:rsidRPr="00953B11" w:rsidR="00D72D12">
        <w:rPr>
          <w:rFonts w:ascii="Times New Roman" w:hAnsi="Times New Roman" w:cs="Times New Roman"/>
          <w:sz w:val="24"/>
          <w:szCs w:val="24"/>
          <w:lang w:eastAsia="ro-RO"/>
        </w:rPr>
        <w:t xml:space="preserve"> The taxes paid to the Romanian state were still the most significant component of the value added by the Coca‑Cola System in Romania.</w:t>
      </w:r>
    </w:p>
    <w:p xmlns:wp14="http://schemas.microsoft.com/office/word/2010/wordml" w:rsidRPr="00953B11" w:rsidR="00D72D12" w:rsidP="00953B11" w:rsidRDefault="00D72D12" w14:paraId="73328955"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In 2018, the System and its partners created and supported 27,300, jobs representing 0.32% of the total number of employees in Romania, with each job at Coca‑Cola indirectly generating another 18 jobs in the rest of the local economy, with Cola also being designated as the most desirable employer in the FMCG industry</w:t>
      </w:r>
      <w:r w:rsidRPr="00953B11">
        <w:rPr>
          <w:rFonts w:ascii="Times New Roman" w:hAnsi="Times New Roman" w:cs="Times New Roman"/>
          <w:sz w:val="24"/>
          <w:szCs w:val="24"/>
        </w:rPr>
        <w:t xml:space="preserve"> </w:t>
      </w:r>
      <w:r w:rsidRPr="00953B11">
        <w:rPr>
          <w:rFonts w:ascii="Times New Roman" w:hAnsi="Times New Roman" w:cs="Times New Roman"/>
          <w:sz w:val="24"/>
          <w:szCs w:val="24"/>
          <w:lang w:eastAsia="ro-RO"/>
        </w:rPr>
        <w:t>for the 5</w:t>
      </w:r>
      <w:r w:rsidRPr="00953B11">
        <w:rPr>
          <w:rFonts w:ascii="Times New Roman" w:hAnsi="Times New Roman" w:cs="Times New Roman"/>
          <w:sz w:val="24"/>
          <w:szCs w:val="24"/>
          <w:vertAlign w:val="superscript"/>
          <w:lang w:eastAsia="ro-RO"/>
        </w:rPr>
        <w:t>th</w:t>
      </w:r>
      <w:r w:rsidRPr="00953B11">
        <w:rPr>
          <w:rFonts w:ascii="Times New Roman" w:hAnsi="Times New Roman" w:cs="Times New Roman"/>
          <w:sz w:val="24"/>
          <w:szCs w:val="24"/>
          <w:lang w:eastAsia="ro-RO"/>
        </w:rPr>
        <w:t xml:space="preserve"> consecutive year.</w:t>
      </w:r>
    </w:p>
    <w:p xmlns:wp14="http://schemas.microsoft.com/office/word/2010/wordml" w:rsidRPr="00953B11" w:rsidR="007B5EEE" w:rsidP="00953B11" w:rsidRDefault="00D72D12" w14:paraId="18B5078B"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The Impact Study was carried out by a team of specialists from Steward Redqueen, a prominent Dutch consulting company. The assessment matrix employed was adapted after the work of the late Wassily Leontief, a Russian-American Nobel-prized economist specializing in input-output and sector impact analysis.</w:t>
      </w:r>
      <w:r w:rsidR="00FD1CD4">
        <w:rPr>
          <w:rFonts w:ascii="Times New Roman" w:hAnsi="Times New Roman" w:cs="Times New Roman"/>
          <w:sz w:val="24"/>
          <w:szCs w:val="24"/>
          <w:lang w:eastAsia="ro-RO"/>
        </w:rPr>
        <w:t xml:space="preserve"> </w:t>
      </w:r>
      <w:r w:rsidRPr="00FD1CD4" w:rsidR="00FD1CD4">
        <w:rPr>
          <w:rFonts w:ascii="Times New Roman" w:hAnsi="Times New Roman" w:cs="Times New Roman"/>
          <w:sz w:val="24"/>
          <w:szCs w:val="24"/>
          <w:lang w:eastAsia="ro-RO"/>
        </w:rPr>
        <w:t>(Coca-Cola HBC Romania: 2020)</w:t>
      </w:r>
    </w:p>
    <w:p xmlns:wp14="http://schemas.microsoft.com/office/word/2010/wordml" w:rsidRPr="00953B11" w:rsidR="00CD5DAC" w:rsidP="00953B11" w:rsidRDefault="00CD5DAC" w14:paraId="0562CB0E" wp14:textId="77777777">
      <w:pPr>
        <w:spacing w:after="0" w:line="360" w:lineRule="auto"/>
        <w:jc w:val="both"/>
        <w:rPr>
          <w:rFonts w:ascii="Times New Roman" w:hAnsi="Times New Roman" w:cs="Times New Roman"/>
          <w:sz w:val="24"/>
          <w:szCs w:val="24"/>
          <w:lang w:eastAsia="ro-RO"/>
        </w:rPr>
      </w:pPr>
    </w:p>
    <w:p xmlns:wp14="http://schemas.microsoft.com/office/word/2010/wordml" w:rsidRPr="00953B11" w:rsidR="00D72D12" w:rsidP="00953B11" w:rsidRDefault="00D72D12" w14:paraId="0287FD2E"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b/>
          <w:sz w:val="24"/>
          <w:szCs w:val="24"/>
          <w:lang w:eastAsia="ro-RO"/>
        </w:rPr>
        <w:t>The Sustainability Report.</w:t>
      </w:r>
      <w:r w:rsidRPr="00953B11">
        <w:rPr>
          <w:rFonts w:ascii="Times New Roman" w:hAnsi="Times New Roman" w:cs="Times New Roman"/>
          <w:sz w:val="24"/>
          <w:szCs w:val="24"/>
          <w:lang w:eastAsia="ro-RO"/>
        </w:rPr>
        <w:t xml:space="preserve"> The motto of Coca‑Cola’s Sustainability Report in Romania, as well as elsewhere, is </w:t>
      </w:r>
      <w:r w:rsidRPr="00953B11">
        <w:rPr>
          <w:rFonts w:ascii="Times New Roman" w:hAnsi="Times New Roman" w:cs="Times New Roman"/>
          <w:i/>
          <w:sz w:val="24"/>
          <w:szCs w:val="24"/>
          <w:lang w:eastAsia="ro-RO"/>
        </w:rPr>
        <w:t>Growing stronger together</w:t>
      </w:r>
      <w:r w:rsidRPr="00953B11">
        <w:rPr>
          <w:rFonts w:ascii="Times New Roman" w:hAnsi="Times New Roman" w:cs="Times New Roman"/>
          <w:sz w:val="24"/>
          <w:szCs w:val="24"/>
          <w:lang w:eastAsia="ro-RO"/>
        </w:rPr>
        <w:t>, with s</w:t>
      </w:r>
      <w:r w:rsidRPr="00953B11" w:rsidR="007B5EEE">
        <w:rPr>
          <w:rFonts w:ascii="Times New Roman" w:hAnsi="Times New Roman" w:cs="Times New Roman"/>
          <w:sz w:val="24"/>
          <w:szCs w:val="24"/>
          <w:lang w:eastAsia="ro-RO"/>
        </w:rPr>
        <w:t xml:space="preserve">ustainable development </w:t>
      </w:r>
      <w:r w:rsidRPr="00953B11">
        <w:rPr>
          <w:rFonts w:ascii="Times New Roman" w:hAnsi="Times New Roman" w:cs="Times New Roman"/>
          <w:sz w:val="24"/>
          <w:szCs w:val="24"/>
          <w:lang w:eastAsia="ro-RO"/>
        </w:rPr>
        <w:t xml:space="preserve">having </w:t>
      </w:r>
      <w:r w:rsidRPr="00953B11" w:rsidR="00B04BD6">
        <w:rPr>
          <w:rFonts w:ascii="Times New Roman" w:hAnsi="Times New Roman" w:cs="Times New Roman"/>
          <w:sz w:val="24"/>
          <w:szCs w:val="24"/>
          <w:lang w:eastAsia="ro-RO"/>
        </w:rPr>
        <w:t>been declared the</w:t>
      </w:r>
      <w:r w:rsidRPr="00953B11" w:rsidR="007B5EEE">
        <w:rPr>
          <w:rFonts w:ascii="Times New Roman" w:hAnsi="Times New Roman" w:cs="Times New Roman"/>
          <w:sz w:val="24"/>
          <w:szCs w:val="24"/>
          <w:lang w:eastAsia="ro-RO"/>
        </w:rPr>
        <w:t xml:space="preserve"> business philosophy of the Coca‑Cola System</w:t>
      </w:r>
      <w:r w:rsidRPr="00953B11" w:rsidR="00332655">
        <w:rPr>
          <w:rFonts w:ascii="Times New Roman" w:hAnsi="Times New Roman" w:cs="Times New Roman"/>
          <w:sz w:val="24"/>
          <w:szCs w:val="24"/>
          <w:lang w:eastAsia="ro-RO"/>
        </w:rPr>
        <w:t xml:space="preserve">. </w:t>
      </w:r>
    </w:p>
    <w:p xmlns:wp14="http://schemas.microsoft.com/office/word/2010/wordml" w:rsidRPr="00953B11" w:rsidR="007B5EEE" w:rsidP="00953B11" w:rsidRDefault="00D72D12" w14:paraId="0C389A6C"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The</w:t>
      </w:r>
      <w:r w:rsidRPr="00953B11" w:rsidR="007B5EEE">
        <w:rPr>
          <w:rFonts w:ascii="Times New Roman" w:hAnsi="Times New Roman" w:cs="Times New Roman"/>
          <w:sz w:val="24"/>
          <w:szCs w:val="24"/>
          <w:lang w:eastAsia="ro-RO"/>
        </w:rPr>
        <w:t xml:space="preserve"> </w:t>
      </w:r>
      <w:r w:rsidRPr="00953B11">
        <w:rPr>
          <w:rFonts w:ascii="Times New Roman" w:hAnsi="Times New Roman" w:cs="Times New Roman"/>
          <w:sz w:val="24"/>
          <w:szCs w:val="24"/>
          <w:lang w:eastAsia="ro-RO"/>
        </w:rPr>
        <w:t xml:space="preserve">sustainability </w:t>
      </w:r>
      <w:r w:rsidRPr="00953B11" w:rsidR="007B5EEE">
        <w:rPr>
          <w:rFonts w:ascii="Times New Roman" w:hAnsi="Times New Roman" w:cs="Times New Roman"/>
          <w:sz w:val="24"/>
          <w:szCs w:val="24"/>
          <w:lang w:eastAsia="ro-RO"/>
        </w:rPr>
        <w:t xml:space="preserve">results </w:t>
      </w:r>
      <w:r w:rsidRPr="00953B11">
        <w:rPr>
          <w:rFonts w:ascii="Times New Roman" w:hAnsi="Times New Roman" w:cs="Times New Roman"/>
          <w:sz w:val="24"/>
          <w:szCs w:val="24"/>
          <w:lang w:eastAsia="ro-RO"/>
        </w:rPr>
        <w:t xml:space="preserve">published in </w:t>
      </w:r>
      <w:r w:rsidRPr="00953B11" w:rsidR="007B5EEE">
        <w:rPr>
          <w:rFonts w:ascii="Times New Roman" w:hAnsi="Times New Roman" w:cs="Times New Roman"/>
          <w:sz w:val="24"/>
          <w:szCs w:val="24"/>
          <w:lang w:eastAsia="ro-RO"/>
        </w:rPr>
        <w:t>201</w:t>
      </w:r>
      <w:r w:rsidRPr="00953B11">
        <w:rPr>
          <w:rFonts w:ascii="Times New Roman" w:hAnsi="Times New Roman" w:cs="Times New Roman"/>
          <w:sz w:val="24"/>
          <w:szCs w:val="24"/>
          <w:lang w:eastAsia="ro-RO"/>
        </w:rPr>
        <w:t>9 show constant progress. 86% of the system's suppliers are local suppliers, benefiting from 82% of the supply budget. As compared to data reported in 2017, the System reports reductions in: energy consumption (</w:t>
      </w:r>
      <w:r w:rsidRPr="00953B11" w:rsidR="007B5EEE">
        <w:rPr>
          <w:rFonts w:ascii="Times New Roman" w:hAnsi="Times New Roman" w:cs="Times New Roman"/>
          <w:sz w:val="24"/>
          <w:szCs w:val="24"/>
          <w:lang w:eastAsia="ro-RO"/>
        </w:rPr>
        <w:t xml:space="preserve">4.8% </w:t>
      </w:r>
      <w:r w:rsidRPr="00953B11">
        <w:rPr>
          <w:rFonts w:ascii="Times New Roman" w:hAnsi="Times New Roman" w:cs="Times New Roman"/>
          <w:sz w:val="24"/>
          <w:szCs w:val="24"/>
          <w:lang w:eastAsia="ro-RO"/>
        </w:rPr>
        <w:t>/l. o</w:t>
      </w:r>
      <w:r w:rsidRPr="00953B11" w:rsidR="007B5EEE">
        <w:rPr>
          <w:rFonts w:ascii="Times New Roman" w:hAnsi="Times New Roman" w:cs="Times New Roman"/>
          <w:sz w:val="24"/>
          <w:szCs w:val="24"/>
          <w:lang w:eastAsia="ro-RO"/>
        </w:rPr>
        <w:t>f beverage produced</w:t>
      </w:r>
      <w:r w:rsidRPr="00953B11">
        <w:rPr>
          <w:rFonts w:ascii="Times New Roman" w:hAnsi="Times New Roman" w:cs="Times New Roman"/>
          <w:sz w:val="24"/>
          <w:szCs w:val="24"/>
          <w:lang w:eastAsia="ro-RO"/>
        </w:rPr>
        <w:t>), volume of water used (</w:t>
      </w:r>
      <w:r w:rsidRPr="00953B11" w:rsidR="007B5EEE">
        <w:rPr>
          <w:rFonts w:ascii="Times New Roman" w:hAnsi="Times New Roman" w:cs="Times New Roman"/>
          <w:sz w:val="24"/>
          <w:szCs w:val="24"/>
          <w:lang w:eastAsia="ro-RO"/>
        </w:rPr>
        <w:t xml:space="preserve">3.3% </w:t>
      </w:r>
      <w:r w:rsidRPr="00953B11">
        <w:rPr>
          <w:rFonts w:ascii="Times New Roman" w:hAnsi="Times New Roman" w:cs="Times New Roman"/>
          <w:sz w:val="24"/>
          <w:szCs w:val="24"/>
          <w:lang w:eastAsia="ro-RO"/>
        </w:rPr>
        <w:t xml:space="preserve">/l. </w:t>
      </w:r>
      <w:r w:rsidRPr="00953B11" w:rsidR="007B5EEE">
        <w:rPr>
          <w:rFonts w:ascii="Times New Roman" w:hAnsi="Times New Roman" w:cs="Times New Roman"/>
          <w:sz w:val="24"/>
          <w:szCs w:val="24"/>
          <w:lang w:eastAsia="ro-RO"/>
        </w:rPr>
        <w:t>produced</w:t>
      </w:r>
      <w:r w:rsidRPr="00953B11">
        <w:rPr>
          <w:rFonts w:ascii="Times New Roman" w:hAnsi="Times New Roman" w:cs="Times New Roman"/>
          <w:sz w:val="24"/>
          <w:szCs w:val="24"/>
          <w:lang w:eastAsia="ro-RO"/>
        </w:rPr>
        <w:t>)</w:t>
      </w:r>
      <w:r w:rsidRPr="00953B11" w:rsidR="007B5EEE">
        <w:rPr>
          <w:rFonts w:ascii="Times New Roman" w:hAnsi="Times New Roman" w:cs="Times New Roman"/>
          <w:sz w:val="24"/>
          <w:szCs w:val="24"/>
          <w:lang w:eastAsia="ro-RO"/>
        </w:rPr>
        <w:t xml:space="preserve">, </w:t>
      </w:r>
      <w:r w:rsidRPr="00953B11">
        <w:rPr>
          <w:rFonts w:ascii="Times New Roman" w:hAnsi="Times New Roman" w:cs="Times New Roman"/>
          <w:sz w:val="24"/>
          <w:szCs w:val="24"/>
          <w:lang w:eastAsia="ro-RO"/>
        </w:rPr>
        <w:t>and CO2 emissions intensity (</w:t>
      </w:r>
      <w:r w:rsidRPr="00953B11" w:rsidR="007B5EEE">
        <w:rPr>
          <w:rFonts w:ascii="Times New Roman" w:hAnsi="Times New Roman" w:cs="Times New Roman"/>
          <w:sz w:val="24"/>
          <w:szCs w:val="24"/>
          <w:lang w:eastAsia="ro-RO"/>
        </w:rPr>
        <w:t xml:space="preserve">16.55% </w:t>
      </w:r>
      <w:r w:rsidRPr="00953B11">
        <w:rPr>
          <w:rFonts w:ascii="Times New Roman" w:hAnsi="Times New Roman" w:cs="Times New Roman"/>
          <w:sz w:val="24"/>
          <w:szCs w:val="24"/>
          <w:lang w:eastAsia="ro-RO"/>
        </w:rPr>
        <w:t xml:space="preserve">/l. </w:t>
      </w:r>
      <w:r w:rsidRPr="00953B11" w:rsidR="007B5EEE">
        <w:rPr>
          <w:rFonts w:ascii="Times New Roman" w:hAnsi="Times New Roman" w:cs="Times New Roman"/>
          <w:sz w:val="24"/>
          <w:szCs w:val="24"/>
          <w:lang w:eastAsia="ro-RO"/>
        </w:rPr>
        <w:t>produced</w:t>
      </w:r>
      <w:r w:rsidRPr="00953B11">
        <w:rPr>
          <w:rFonts w:ascii="Times New Roman" w:hAnsi="Times New Roman" w:cs="Times New Roman"/>
          <w:sz w:val="24"/>
          <w:szCs w:val="24"/>
          <w:lang w:eastAsia="ro-RO"/>
        </w:rPr>
        <w:t>)</w:t>
      </w:r>
      <w:r w:rsidRPr="00953B11" w:rsidR="007B5EEE">
        <w:rPr>
          <w:rFonts w:ascii="Times New Roman" w:hAnsi="Times New Roman" w:cs="Times New Roman"/>
          <w:sz w:val="24"/>
          <w:szCs w:val="24"/>
          <w:lang w:eastAsia="ro-RO"/>
        </w:rPr>
        <w:t xml:space="preserve">, </w:t>
      </w:r>
      <w:r w:rsidRPr="00953B11">
        <w:rPr>
          <w:rFonts w:ascii="Times New Roman" w:hAnsi="Times New Roman" w:cs="Times New Roman"/>
          <w:sz w:val="24"/>
          <w:szCs w:val="24"/>
          <w:lang w:eastAsia="ro-RO"/>
        </w:rPr>
        <w:t>as well as an increase in t</w:t>
      </w:r>
      <w:r w:rsidRPr="00953B11" w:rsidR="007B5EEE">
        <w:rPr>
          <w:rFonts w:ascii="Times New Roman" w:hAnsi="Times New Roman" w:cs="Times New Roman"/>
          <w:sz w:val="24"/>
          <w:szCs w:val="24"/>
          <w:lang w:eastAsia="ro-RO"/>
        </w:rPr>
        <w:t xml:space="preserve">he use of green energy </w:t>
      </w:r>
      <w:r w:rsidRPr="00953B11">
        <w:rPr>
          <w:rFonts w:ascii="Times New Roman" w:hAnsi="Times New Roman" w:cs="Times New Roman"/>
          <w:sz w:val="24"/>
          <w:szCs w:val="24"/>
          <w:lang w:eastAsia="ro-RO"/>
        </w:rPr>
        <w:t>(</w:t>
      </w:r>
      <w:r w:rsidRPr="00953B11" w:rsidR="007B5EEE">
        <w:rPr>
          <w:rFonts w:ascii="Times New Roman" w:hAnsi="Times New Roman" w:cs="Times New Roman"/>
          <w:sz w:val="24"/>
          <w:szCs w:val="24"/>
          <w:lang w:eastAsia="ro-RO"/>
        </w:rPr>
        <w:t xml:space="preserve">93.5%, </w:t>
      </w:r>
      <w:r w:rsidRPr="00953B11">
        <w:rPr>
          <w:rFonts w:ascii="Times New Roman" w:hAnsi="Times New Roman" w:cs="Times New Roman"/>
          <w:sz w:val="24"/>
          <w:szCs w:val="24"/>
          <w:lang w:eastAsia="ro-RO"/>
        </w:rPr>
        <w:t>from</w:t>
      </w:r>
      <w:r w:rsidRPr="00953B11" w:rsidR="007B5EEE">
        <w:rPr>
          <w:rFonts w:ascii="Times New Roman" w:hAnsi="Times New Roman" w:cs="Times New Roman"/>
          <w:sz w:val="24"/>
          <w:szCs w:val="24"/>
          <w:lang w:eastAsia="ro-RO"/>
        </w:rPr>
        <w:t xml:space="preserve"> 92.2% in 2017</w:t>
      </w:r>
      <w:r w:rsidRPr="00953B11">
        <w:rPr>
          <w:rFonts w:ascii="Times New Roman" w:hAnsi="Times New Roman" w:cs="Times New Roman"/>
          <w:sz w:val="24"/>
          <w:szCs w:val="24"/>
          <w:lang w:eastAsia="ro-RO"/>
        </w:rPr>
        <w:t>)</w:t>
      </w:r>
      <w:r w:rsidRPr="00953B11" w:rsidR="007B5EEE">
        <w:rPr>
          <w:rFonts w:ascii="Times New Roman" w:hAnsi="Times New Roman" w:cs="Times New Roman"/>
          <w:sz w:val="24"/>
          <w:szCs w:val="24"/>
          <w:lang w:eastAsia="ro-RO"/>
        </w:rPr>
        <w:t>.</w:t>
      </w:r>
      <w:r w:rsidRPr="00FD1CD4" w:rsidR="00FD1CD4">
        <w:t xml:space="preserve"> </w:t>
      </w:r>
      <w:r w:rsidRPr="00FD1CD4" w:rsidR="00FD1CD4">
        <w:rPr>
          <w:rFonts w:ascii="Times New Roman" w:hAnsi="Times New Roman" w:cs="Times New Roman"/>
          <w:sz w:val="24"/>
          <w:szCs w:val="24"/>
          <w:lang w:eastAsia="ro-RO"/>
        </w:rPr>
        <w:t>(Coca-Cola HBC Romania: 2020)</w:t>
      </w:r>
    </w:p>
    <w:p xmlns:wp14="http://schemas.microsoft.com/office/word/2010/wordml" w:rsidRPr="00953B11" w:rsidR="00D72D12" w:rsidP="00953B11" w:rsidRDefault="00D72D12" w14:paraId="34CE0A41" wp14:textId="77777777">
      <w:pPr>
        <w:spacing w:after="0" w:line="360" w:lineRule="auto"/>
        <w:jc w:val="both"/>
        <w:rPr>
          <w:rFonts w:ascii="Times New Roman" w:hAnsi="Times New Roman" w:cs="Times New Roman"/>
          <w:sz w:val="24"/>
          <w:szCs w:val="24"/>
          <w:lang w:eastAsia="ro-RO"/>
        </w:rPr>
      </w:pPr>
    </w:p>
    <w:p xmlns:wp14="http://schemas.microsoft.com/office/word/2010/wordml" w:rsidRPr="00953B11" w:rsidR="006C1B3D" w:rsidP="00953B11" w:rsidRDefault="006C1B3D" w14:paraId="3D703F6D" wp14:textId="77777777">
      <w:pPr>
        <w:spacing w:after="0" w:line="360" w:lineRule="auto"/>
        <w:jc w:val="both"/>
        <w:rPr>
          <w:rFonts w:ascii="Times New Roman" w:hAnsi="Times New Roman" w:cs="Times New Roman"/>
          <w:b/>
          <w:sz w:val="24"/>
          <w:szCs w:val="24"/>
          <w:u w:val="single"/>
          <w:lang w:eastAsia="ro-RO"/>
        </w:rPr>
      </w:pPr>
      <w:r w:rsidRPr="00953B11">
        <w:rPr>
          <w:rFonts w:ascii="Times New Roman" w:hAnsi="Times New Roman" w:cs="Times New Roman"/>
          <w:b/>
          <w:sz w:val="24"/>
          <w:szCs w:val="24"/>
          <w:u w:val="single"/>
          <w:lang w:eastAsia="ro-RO"/>
        </w:rPr>
        <w:t>Packaging and recycling</w:t>
      </w:r>
    </w:p>
    <w:p xmlns:wp14="http://schemas.microsoft.com/office/word/2010/wordml" w:rsidRPr="00953B11" w:rsidR="006C1B3D" w:rsidP="00953B11" w:rsidRDefault="006C1B3D" w14:paraId="328A313F"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 xml:space="preserve">Packaging is essential in the process of </w:t>
      </w:r>
      <w:r w:rsidRPr="00953B11" w:rsidR="00645FDA">
        <w:rPr>
          <w:rFonts w:ascii="Times New Roman" w:hAnsi="Times New Roman" w:cs="Times New Roman"/>
          <w:sz w:val="24"/>
          <w:szCs w:val="24"/>
          <w:lang w:eastAsia="ro-RO"/>
        </w:rPr>
        <w:t xml:space="preserve">Coca-Cola HBC Romania </w:t>
      </w:r>
      <w:r w:rsidRPr="00953B11">
        <w:rPr>
          <w:rFonts w:ascii="Times New Roman" w:hAnsi="Times New Roman" w:cs="Times New Roman"/>
          <w:sz w:val="24"/>
          <w:szCs w:val="24"/>
          <w:lang w:eastAsia="ro-RO"/>
        </w:rPr>
        <w:t>delivering drinks to customers and consumers</w:t>
      </w:r>
      <w:r w:rsidRPr="00953B11" w:rsidR="00645FDA">
        <w:rPr>
          <w:rFonts w:ascii="Times New Roman" w:hAnsi="Times New Roman" w:cs="Times New Roman"/>
          <w:sz w:val="24"/>
          <w:szCs w:val="24"/>
          <w:lang w:eastAsia="ro-RO"/>
        </w:rPr>
        <w:t xml:space="preserve"> in safe conditions</w:t>
      </w:r>
      <w:r w:rsidRPr="00953B11">
        <w:rPr>
          <w:rFonts w:ascii="Times New Roman" w:hAnsi="Times New Roman" w:cs="Times New Roman"/>
          <w:sz w:val="24"/>
          <w:szCs w:val="24"/>
          <w:lang w:eastAsia="ro-RO"/>
        </w:rPr>
        <w:t xml:space="preserve">. Once the drink has been consumed, the packaging can become either valuable material for recycling or for recovery in the incinerators with energy </w:t>
      </w:r>
      <w:r w:rsidRPr="00953B11" w:rsidR="00645FDA">
        <w:rPr>
          <w:rFonts w:ascii="Times New Roman" w:hAnsi="Times New Roman" w:cs="Times New Roman"/>
          <w:sz w:val="24"/>
          <w:szCs w:val="24"/>
          <w:lang w:eastAsia="ro-RO"/>
        </w:rPr>
        <w:t>collection</w:t>
      </w:r>
      <w:r w:rsidRPr="00953B11">
        <w:rPr>
          <w:rFonts w:ascii="Times New Roman" w:hAnsi="Times New Roman" w:cs="Times New Roman"/>
          <w:sz w:val="24"/>
          <w:szCs w:val="24"/>
          <w:lang w:eastAsia="ro-RO"/>
        </w:rPr>
        <w:t xml:space="preserve"> or it can become waste, being stored in the garbage </w:t>
      </w:r>
      <w:r w:rsidRPr="00953B11">
        <w:rPr>
          <w:rFonts w:ascii="Times New Roman" w:hAnsi="Times New Roman" w:cs="Times New Roman"/>
          <w:sz w:val="24"/>
          <w:szCs w:val="24"/>
          <w:lang w:eastAsia="ro-RO"/>
        </w:rPr>
        <w:lastRenderedPageBreak/>
        <w:t>dumps.</w:t>
      </w:r>
      <w:r w:rsidRPr="00953B11" w:rsidR="00645FDA">
        <w:rPr>
          <w:rFonts w:ascii="Times New Roman" w:hAnsi="Times New Roman" w:cs="Times New Roman"/>
          <w:sz w:val="24"/>
          <w:szCs w:val="24"/>
          <w:lang w:eastAsia="ro-RO"/>
        </w:rPr>
        <w:t xml:space="preserve"> Coca-Cola HBC Romania strives</w:t>
      </w:r>
      <w:r w:rsidRPr="00953B11">
        <w:rPr>
          <w:rFonts w:ascii="Times New Roman" w:hAnsi="Times New Roman" w:cs="Times New Roman"/>
          <w:sz w:val="24"/>
          <w:szCs w:val="24"/>
          <w:lang w:eastAsia="ro-RO"/>
        </w:rPr>
        <w:t xml:space="preserve"> to reduce the impact of </w:t>
      </w:r>
      <w:r w:rsidRPr="00953B11" w:rsidR="00645FDA">
        <w:rPr>
          <w:rFonts w:ascii="Times New Roman" w:hAnsi="Times New Roman" w:cs="Times New Roman"/>
          <w:sz w:val="24"/>
          <w:szCs w:val="24"/>
          <w:lang w:eastAsia="ro-RO"/>
        </w:rPr>
        <w:t>their</w:t>
      </w:r>
      <w:r w:rsidRPr="00953B11">
        <w:rPr>
          <w:rFonts w:ascii="Times New Roman" w:hAnsi="Times New Roman" w:cs="Times New Roman"/>
          <w:sz w:val="24"/>
          <w:szCs w:val="24"/>
          <w:lang w:eastAsia="ro-RO"/>
        </w:rPr>
        <w:t xml:space="preserve"> packaging on the environment, at every stage of the</w:t>
      </w:r>
      <w:r w:rsidRPr="00953B11" w:rsidR="00645FDA">
        <w:rPr>
          <w:rFonts w:ascii="Times New Roman" w:hAnsi="Times New Roman" w:cs="Times New Roman"/>
          <w:sz w:val="24"/>
          <w:szCs w:val="24"/>
          <w:lang w:eastAsia="ro-RO"/>
        </w:rPr>
        <w:t xml:space="preserve"> </w:t>
      </w:r>
      <w:r w:rsidRPr="00953B11">
        <w:rPr>
          <w:rFonts w:ascii="Times New Roman" w:hAnsi="Times New Roman" w:cs="Times New Roman"/>
          <w:sz w:val="24"/>
          <w:szCs w:val="24"/>
          <w:lang w:eastAsia="ro-RO"/>
        </w:rPr>
        <w:t>life cycle</w:t>
      </w:r>
      <w:r w:rsidRPr="00953B11" w:rsidR="00645FDA">
        <w:rPr>
          <w:rFonts w:ascii="Times New Roman" w:hAnsi="Times New Roman" w:cs="Times New Roman"/>
          <w:sz w:val="24"/>
          <w:szCs w:val="24"/>
          <w:lang w:eastAsia="ro-RO"/>
        </w:rPr>
        <w:t xml:space="preserve"> of those packaging products</w:t>
      </w:r>
      <w:r w:rsidRPr="00953B11">
        <w:rPr>
          <w:rFonts w:ascii="Times New Roman" w:hAnsi="Times New Roman" w:cs="Times New Roman"/>
          <w:sz w:val="24"/>
          <w:szCs w:val="24"/>
          <w:lang w:eastAsia="ro-RO"/>
        </w:rPr>
        <w:t xml:space="preserve">. </w:t>
      </w:r>
      <w:r w:rsidRPr="00953B11" w:rsidR="00645FDA">
        <w:rPr>
          <w:rFonts w:ascii="Times New Roman" w:hAnsi="Times New Roman" w:cs="Times New Roman"/>
          <w:sz w:val="24"/>
          <w:szCs w:val="24"/>
          <w:lang w:eastAsia="ro-RO"/>
        </w:rPr>
        <w:t>The company’s</w:t>
      </w:r>
      <w:r w:rsidRPr="00953B11">
        <w:rPr>
          <w:rFonts w:ascii="Times New Roman" w:hAnsi="Times New Roman" w:cs="Times New Roman"/>
          <w:sz w:val="24"/>
          <w:szCs w:val="24"/>
          <w:lang w:eastAsia="ro-RO"/>
        </w:rPr>
        <w:t xml:space="preserve"> integrated approach includes:</w:t>
      </w:r>
      <w:r w:rsidRPr="00953B11" w:rsidR="00D72D12">
        <w:rPr>
          <w:rFonts w:ascii="Times New Roman" w:hAnsi="Times New Roman" w:cs="Times New Roman"/>
          <w:sz w:val="24"/>
          <w:szCs w:val="24"/>
          <w:lang w:eastAsia="ro-RO"/>
        </w:rPr>
        <w:t xml:space="preserve"> </w:t>
      </w:r>
      <w:r w:rsidRPr="00953B11">
        <w:rPr>
          <w:rFonts w:ascii="Times New Roman" w:hAnsi="Times New Roman" w:cs="Times New Roman"/>
          <w:sz w:val="24"/>
          <w:szCs w:val="24"/>
          <w:lang w:eastAsia="ro-RO"/>
        </w:rPr>
        <w:t xml:space="preserve">1. </w:t>
      </w:r>
      <w:r w:rsidRPr="00953B11" w:rsidR="00D72D12">
        <w:rPr>
          <w:rFonts w:ascii="Times New Roman" w:hAnsi="Times New Roman" w:cs="Times New Roman"/>
          <w:sz w:val="24"/>
          <w:szCs w:val="24"/>
          <w:lang w:eastAsia="ro-RO"/>
        </w:rPr>
        <w:t>r</w:t>
      </w:r>
      <w:r w:rsidRPr="00953B11">
        <w:rPr>
          <w:rFonts w:ascii="Times New Roman" w:hAnsi="Times New Roman" w:cs="Times New Roman"/>
          <w:sz w:val="24"/>
          <w:szCs w:val="24"/>
          <w:lang w:eastAsia="ro-RO"/>
        </w:rPr>
        <w:t xml:space="preserve">educing the amount of packaging </w:t>
      </w:r>
      <w:r w:rsidRPr="00953B11" w:rsidR="00645FDA">
        <w:rPr>
          <w:rFonts w:ascii="Times New Roman" w:hAnsi="Times New Roman" w:cs="Times New Roman"/>
          <w:sz w:val="24"/>
          <w:szCs w:val="24"/>
          <w:lang w:eastAsia="ro-RO"/>
        </w:rPr>
        <w:t xml:space="preserve">the company </w:t>
      </w:r>
      <w:r w:rsidRPr="00953B11">
        <w:rPr>
          <w:rFonts w:ascii="Times New Roman" w:hAnsi="Times New Roman" w:cs="Times New Roman"/>
          <w:sz w:val="24"/>
          <w:szCs w:val="24"/>
          <w:lang w:eastAsia="ro-RO"/>
        </w:rPr>
        <w:t>use</w:t>
      </w:r>
      <w:r w:rsidRPr="00953B11" w:rsidR="00645FDA">
        <w:rPr>
          <w:rFonts w:ascii="Times New Roman" w:hAnsi="Times New Roman" w:cs="Times New Roman"/>
          <w:sz w:val="24"/>
          <w:szCs w:val="24"/>
          <w:lang w:eastAsia="ro-RO"/>
        </w:rPr>
        <w:t>s</w:t>
      </w:r>
      <w:r w:rsidRPr="00953B11" w:rsidR="00D72D12">
        <w:rPr>
          <w:rFonts w:ascii="Times New Roman" w:hAnsi="Times New Roman" w:cs="Times New Roman"/>
          <w:sz w:val="24"/>
          <w:szCs w:val="24"/>
          <w:lang w:eastAsia="ro-RO"/>
        </w:rPr>
        <w:t xml:space="preserve">; </w:t>
      </w:r>
      <w:r w:rsidRPr="00953B11">
        <w:rPr>
          <w:rFonts w:ascii="Times New Roman" w:hAnsi="Times New Roman" w:cs="Times New Roman"/>
          <w:sz w:val="24"/>
          <w:szCs w:val="24"/>
          <w:lang w:eastAsia="ro-RO"/>
        </w:rPr>
        <w:t xml:space="preserve">2. </w:t>
      </w:r>
      <w:r w:rsidRPr="00953B11" w:rsidR="00D72D12">
        <w:rPr>
          <w:rFonts w:ascii="Times New Roman" w:hAnsi="Times New Roman" w:cs="Times New Roman"/>
          <w:sz w:val="24"/>
          <w:szCs w:val="24"/>
          <w:lang w:eastAsia="ro-RO"/>
        </w:rPr>
        <w:t>increasing</w:t>
      </w:r>
      <w:r w:rsidRPr="00953B11">
        <w:rPr>
          <w:rFonts w:ascii="Times New Roman" w:hAnsi="Times New Roman" w:cs="Times New Roman"/>
          <w:sz w:val="24"/>
          <w:szCs w:val="24"/>
          <w:lang w:eastAsia="ro-RO"/>
        </w:rPr>
        <w:t xml:space="preserve"> the content of recycled material in packaging</w:t>
      </w:r>
      <w:r w:rsidRPr="00953B11" w:rsidR="00D72D12">
        <w:rPr>
          <w:rFonts w:ascii="Times New Roman" w:hAnsi="Times New Roman" w:cs="Times New Roman"/>
          <w:sz w:val="24"/>
          <w:szCs w:val="24"/>
          <w:lang w:eastAsia="ro-RO"/>
        </w:rPr>
        <w:t xml:space="preserve">; </w:t>
      </w:r>
      <w:r w:rsidRPr="00953B11">
        <w:rPr>
          <w:rFonts w:ascii="Times New Roman" w:hAnsi="Times New Roman" w:cs="Times New Roman"/>
          <w:sz w:val="24"/>
          <w:szCs w:val="24"/>
          <w:lang w:eastAsia="ro-RO"/>
        </w:rPr>
        <w:t xml:space="preserve">3. </w:t>
      </w:r>
      <w:r w:rsidRPr="00953B11" w:rsidR="00D72D12">
        <w:rPr>
          <w:rFonts w:ascii="Times New Roman" w:hAnsi="Times New Roman" w:cs="Times New Roman"/>
          <w:sz w:val="24"/>
          <w:szCs w:val="24"/>
          <w:lang w:eastAsia="ro-RO"/>
        </w:rPr>
        <w:t>p</w:t>
      </w:r>
      <w:r w:rsidRPr="00953B11">
        <w:rPr>
          <w:rFonts w:ascii="Times New Roman" w:hAnsi="Times New Roman" w:cs="Times New Roman"/>
          <w:sz w:val="24"/>
          <w:szCs w:val="24"/>
          <w:lang w:eastAsia="ro-RO"/>
        </w:rPr>
        <w:t>romot</w:t>
      </w:r>
      <w:r w:rsidRPr="00953B11" w:rsidR="00D72D12">
        <w:rPr>
          <w:rFonts w:ascii="Times New Roman" w:hAnsi="Times New Roman" w:cs="Times New Roman"/>
          <w:sz w:val="24"/>
          <w:szCs w:val="24"/>
          <w:lang w:eastAsia="ro-RO"/>
        </w:rPr>
        <w:t>ing</w:t>
      </w:r>
      <w:r w:rsidRPr="00953B11">
        <w:rPr>
          <w:rFonts w:ascii="Times New Roman" w:hAnsi="Times New Roman" w:cs="Times New Roman"/>
          <w:sz w:val="24"/>
          <w:szCs w:val="24"/>
          <w:lang w:eastAsia="ro-RO"/>
        </w:rPr>
        <w:t xml:space="preserve"> recycling and recovery</w:t>
      </w:r>
      <w:r w:rsidRPr="00953B11" w:rsidR="00D72D12">
        <w:rPr>
          <w:rFonts w:ascii="Times New Roman" w:hAnsi="Times New Roman" w:cs="Times New Roman"/>
          <w:sz w:val="24"/>
          <w:szCs w:val="24"/>
          <w:lang w:eastAsia="ro-RO"/>
        </w:rPr>
        <w:t>.</w:t>
      </w:r>
    </w:p>
    <w:p xmlns:wp14="http://schemas.microsoft.com/office/word/2010/wordml" w:rsidRPr="00953B11" w:rsidR="006C1B3D" w:rsidP="00953B11" w:rsidRDefault="006C1B3D" w14:paraId="62EBF3C5" wp14:textId="77777777">
      <w:pPr>
        <w:spacing w:after="0" w:line="360" w:lineRule="auto"/>
        <w:jc w:val="both"/>
        <w:rPr>
          <w:rFonts w:ascii="Times New Roman" w:hAnsi="Times New Roman" w:cs="Times New Roman"/>
          <w:sz w:val="24"/>
          <w:szCs w:val="24"/>
          <w:lang w:eastAsia="ro-RO"/>
        </w:rPr>
      </w:pPr>
    </w:p>
    <w:p xmlns:wp14="http://schemas.microsoft.com/office/word/2010/wordml" w:rsidRPr="00953B11" w:rsidR="006C1B3D" w:rsidP="00953B11" w:rsidRDefault="006C1B3D" w14:paraId="57672225" wp14:textId="77777777">
      <w:pPr>
        <w:spacing w:after="0" w:line="360" w:lineRule="auto"/>
        <w:jc w:val="both"/>
        <w:rPr>
          <w:rFonts w:ascii="Times New Roman" w:hAnsi="Times New Roman" w:cs="Times New Roman"/>
          <w:b/>
          <w:sz w:val="24"/>
          <w:szCs w:val="24"/>
          <w:lang w:eastAsia="ro-RO"/>
        </w:rPr>
      </w:pPr>
      <w:r w:rsidRPr="00953B11">
        <w:rPr>
          <w:rFonts w:ascii="Times New Roman" w:hAnsi="Times New Roman" w:cs="Times New Roman"/>
          <w:b/>
          <w:sz w:val="24"/>
          <w:szCs w:val="24"/>
          <w:lang w:eastAsia="ro-RO"/>
        </w:rPr>
        <w:t>1. Reduction of the quantity of packaging</w:t>
      </w:r>
    </w:p>
    <w:p xmlns:wp14="http://schemas.microsoft.com/office/word/2010/wordml" w:rsidRPr="00953B11" w:rsidR="00645FDA" w:rsidP="00953B11" w:rsidRDefault="006C1B3D" w14:paraId="490D132D" wp14:textId="77777777">
      <w:pPr>
        <w:spacing w:after="0" w:line="360" w:lineRule="auto"/>
        <w:jc w:val="both"/>
        <w:rPr>
          <w:rFonts w:ascii="Times New Roman" w:hAnsi="Times New Roman" w:cs="Times New Roman"/>
          <w:b/>
          <w:sz w:val="24"/>
          <w:szCs w:val="24"/>
          <w:lang w:eastAsia="ro-RO"/>
        </w:rPr>
      </w:pPr>
      <w:r w:rsidRPr="00953B11">
        <w:rPr>
          <w:rFonts w:ascii="Times New Roman" w:hAnsi="Times New Roman" w:cs="Times New Roman"/>
          <w:sz w:val="24"/>
          <w:szCs w:val="24"/>
          <w:lang w:eastAsia="ro-RO"/>
        </w:rPr>
        <w:t>Reducing the amount of packaging used is one of the most significant ways in which Coca-Cola HBC Romania is striving to reduce their impact on the environment. This also contributes to reducing the carbon footprint of packaging throughout the life cycle of their packaging products, from production and transportation, to disposal or recycling.</w:t>
      </w:r>
    </w:p>
    <w:p xmlns:wp14="http://schemas.microsoft.com/office/word/2010/wordml" w:rsidRPr="00953B11" w:rsidR="00D72D12" w:rsidP="00953B11" w:rsidRDefault="006C1B3D" w14:paraId="73E0A50E"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b/>
          <w:sz w:val="24"/>
          <w:szCs w:val="24"/>
          <w:lang w:eastAsia="ro-RO"/>
        </w:rPr>
        <w:t>2. The Dorna Bottles</w:t>
      </w:r>
      <w:r w:rsidRPr="00953B11" w:rsidR="00645FDA">
        <w:rPr>
          <w:rFonts w:ascii="Times New Roman" w:hAnsi="Times New Roman" w:cs="Times New Roman"/>
          <w:b/>
          <w:sz w:val="24"/>
          <w:szCs w:val="24"/>
          <w:lang w:eastAsia="ro-RO"/>
        </w:rPr>
        <w:t xml:space="preserve">. </w:t>
      </w:r>
      <w:r w:rsidRPr="00953B11">
        <w:rPr>
          <w:rFonts w:ascii="Times New Roman" w:hAnsi="Times New Roman" w:cs="Times New Roman"/>
          <w:sz w:val="24"/>
          <w:szCs w:val="24"/>
          <w:lang w:eastAsia="ro-RO"/>
        </w:rPr>
        <w:t>Starting with 2014, Coca-Cola HBC Romania introduced a new bottle, named the PlantBottle, which is the first PET recyclable plastic beverage bottle, made partially from plants. This reduces the weight of the PET packaging, resulting in an efficient and safe product that behaves like a PET, but does not conflict with the food chain or the land used and can be recycled using the existing stream of PET infrastructure.</w:t>
      </w:r>
      <w:r w:rsidRPr="00953B11" w:rsidR="00D72D12">
        <w:rPr>
          <w:rFonts w:ascii="Times New Roman" w:hAnsi="Times New Roman" w:cs="Times New Roman"/>
          <w:sz w:val="24"/>
          <w:szCs w:val="24"/>
          <w:lang w:eastAsia="ro-RO"/>
        </w:rPr>
        <w:t xml:space="preserve"> </w:t>
      </w:r>
      <w:r w:rsidRPr="00953B11">
        <w:rPr>
          <w:rFonts w:ascii="Times New Roman" w:hAnsi="Times New Roman" w:cs="Times New Roman"/>
          <w:sz w:val="24"/>
          <w:szCs w:val="24"/>
          <w:lang w:eastAsia="ro-RO"/>
        </w:rPr>
        <w:t>In addition, the Ultra-Glass type of glass, which uses three times less glass, is currently used in Romania and in 16 other countries where the HBC Coca-Cola Group operates.</w:t>
      </w:r>
      <w:r w:rsidRPr="00953B11" w:rsidR="00645FDA">
        <w:rPr>
          <w:rFonts w:ascii="Times New Roman" w:hAnsi="Times New Roman" w:cs="Times New Roman"/>
          <w:sz w:val="24"/>
          <w:szCs w:val="24"/>
          <w:lang w:eastAsia="ro-RO"/>
        </w:rPr>
        <w:t xml:space="preserve"> </w:t>
      </w:r>
    </w:p>
    <w:p xmlns:wp14="http://schemas.microsoft.com/office/word/2010/wordml" w:rsidRPr="00953B11" w:rsidR="006C1B3D" w:rsidP="00953B11" w:rsidRDefault="00D72D12" w14:paraId="1C3010E4"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In 2014, the Timisoara plant was awarded the European Gold Medal for Water Stewardship for fair and sustainable operations and procedures regarding water management.</w:t>
      </w:r>
    </w:p>
    <w:p xmlns:wp14="http://schemas.microsoft.com/office/word/2010/wordml" w:rsidRPr="00953B11" w:rsidR="00645FDA" w:rsidP="00953B11" w:rsidRDefault="006C1B3D" w14:paraId="43526003" wp14:textId="77777777">
      <w:pPr>
        <w:spacing w:after="0" w:line="360" w:lineRule="auto"/>
        <w:jc w:val="both"/>
        <w:rPr>
          <w:rFonts w:ascii="Times New Roman" w:hAnsi="Times New Roman" w:cs="Times New Roman"/>
          <w:b/>
          <w:sz w:val="24"/>
          <w:szCs w:val="24"/>
          <w:lang w:eastAsia="ro-RO"/>
        </w:rPr>
      </w:pPr>
      <w:r w:rsidRPr="00953B11">
        <w:rPr>
          <w:rFonts w:ascii="Times New Roman" w:hAnsi="Times New Roman" w:cs="Times New Roman"/>
          <w:b/>
          <w:sz w:val="24"/>
          <w:szCs w:val="24"/>
          <w:lang w:eastAsia="ro-RO"/>
        </w:rPr>
        <w:t>3. Increasing the amounts of recycled content.</w:t>
      </w:r>
      <w:r w:rsidRPr="00953B11" w:rsidR="00645FDA">
        <w:rPr>
          <w:rFonts w:ascii="Times New Roman" w:hAnsi="Times New Roman" w:cs="Times New Roman"/>
          <w:b/>
          <w:sz w:val="24"/>
          <w:szCs w:val="24"/>
          <w:lang w:eastAsia="ro-RO"/>
        </w:rPr>
        <w:t xml:space="preserve"> </w:t>
      </w:r>
      <w:r w:rsidRPr="00953B11">
        <w:rPr>
          <w:rFonts w:ascii="Times New Roman" w:hAnsi="Times New Roman" w:cs="Times New Roman"/>
          <w:sz w:val="24"/>
          <w:szCs w:val="24"/>
          <w:lang w:eastAsia="ro-RO"/>
        </w:rPr>
        <w:t>Coca-Cola HBC Romania uses beverage containers mainly made from recyclable materials: PET plastic, aluminium, steel and glass. Their aluminium and glass containers already contain up to 60% recycled content.</w:t>
      </w:r>
    </w:p>
    <w:p xmlns:wp14="http://schemas.microsoft.com/office/word/2010/wordml" w:rsidRPr="00953B11" w:rsidR="006C1B3D" w:rsidP="00953B11" w:rsidRDefault="006C1B3D" w14:paraId="474A611C" wp14:textId="77777777">
      <w:pPr>
        <w:spacing w:after="0" w:line="360" w:lineRule="auto"/>
        <w:jc w:val="both"/>
        <w:rPr>
          <w:rFonts w:ascii="Times New Roman" w:hAnsi="Times New Roman" w:cs="Times New Roman"/>
          <w:sz w:val="24"/>
          <w:szCs w:val="24"/>
        </w:rPr>
      </w:pPr>
      <w:r w:rsidRPr="00953B11">
        <w:rPr>
          <w:rFonts w:ascii="Times New Roman" w:hAnsi="Times New Roman" w:cs="Times New Roman"/>
          <w:b/>
          <w:sz w:val="24"/>
          <w:szCs w:val="24"/>
          <w:lang w:eastAsia="ro-RO"/>
        </w:rPr>
        <w:t xml:space="preserve">4. </w:t>
      </w:r>
      <w:r w:rsidRPr="00953B11">
        <w:rPr>
          <w:rFonts w:ascii="Times New Roman" w:hAnsi="Times New Roman" w:cs="Times New Roman"/>
          <w:b/>
          <w:i/>
          <w:sz w:val="24"/>
          <w:szCs w:val="24"/>
          <w:lang w:eastAsia="ro-RO"/>
        </w:rPr>
        <w:t>Dupa noi, strângem tot noi</w:t>
      </w:r>
      <w:r w:rsidRPr="00953B11">
        <w:rPr>
          <w:rFonts w:ascii="Times New Roman" w:hAnsi="Times New Roman" w:cs="Times New Roman"/>
          <w:b/>
          <w:sz w:val="24"/>
          <w:szCs w:val="24"/>
          <w:lang w:eastAsia="ro-RO"/>
        </w:rPr>
        <w:t xml:space="preserve"> - the educational program to encourage selective collection</w:t>
      </w:r>
      <w:r w:rsidRPr="00953B11" w:rsidR="00645FDA">
        <w:rPr>
          <w:rFonts w:ascii="Times New Roman" w:hAnsi="Times New Roman" w:cs="Times New Roman"/>
          <w:b/>
          <w:sz w:val="24"/>
          <w:szCs w:val="24"/>
          <w:lang w:eastAsia="ro-RO"/>
        </w:rPr>
        <w:t xml:space="preserve">. </w:t>
      </w:r>
      <w:r w:rsidRPr="00953B11">
        <w:rPr>
          <w:rFonts w:ascii="Times New Roman" w:hAnsi="Times New Roman" w:cs="Times New Roman"/>
          <w:sz w:val="24"/>
          <w:szCs w:val="24"/>
          <w:lang w:eastAsia="ro-RO"/>
        </w:rPr>
        <w:t>The educational program Coca-Cola HBC Romania launched in 2018, within their Sustainability Platform, is part of HBC Romania's Coca-Cola strategy to take responsibility for the environment and the communities in which it is present.</w:t>
      </w:r>
      <w:r w:rsidRPr="00953B11">
        <w:rPr>
          <w:rFonts w:ascii="Times New Roman" w:hAnsi="Times New Roman" w:cs="Times New Roman"/>
          <w:sz w:val="24"/>
          <w:szCs w:val="24"/>
        </w:rPr>
        <w:t xml:space="preserve"> </w:t>
      </w:r>
    </w:p>
    <w:p xmlns:wp14="http://schemas.microsoft.com/office/word/2010/wordml" w:rsidRPr="00953B11" w:rsidR="00645FDA" w:rsidP="00953B11" w:rsidRDefault="006C1B3D" w14:paraId="134B666C" wp14:textId="77777777">
      <w:pPr>
        <w:spacing w:after="0" w:line="360" w:lineRule="auto"/>
        <w:jc w:val="both"/>
        <w:rPr>
          <w:rFonts w:ascii="Times New Roman" w:hAnsi="Times New Roman" w:cs="Times New Roman"/>
          <w:b/>
          <w:sz w:val="24"/>
          <w:szCs w:val="24"/>
          <w:lang w:eastAsia="ro-RO"/>
        </w:rPr>
      </w:pPr>
      <w:r w:rsidRPr="00953B11">
        <w:rPr>
          <w:rFonts w:ascii="Times New Roman" w:hAnsi="Times New Roman" w:cs="Times New Roman"/>
          <w:sz w:val="24"/>
          <w:szCs w:val="24"/>
          <w:lang w:eastAsia="ro-RO"/>
        </w:rPr>
        <w:t xml:space="preserve">The project </w:t>
      </w:r>
      <w:r w:rsidRPr="00953B11">
        <w:rPr>
          <w:rFonts w:ascii="Times New Roman" w:hAnsi="Times New Roman" w:cs="Times New Roman"/>
          <w:i/>
          <w:sz w:val="24"/>
          <w:szCs w:val="24"/>
          <w:lang w:eastAsia="ro-RO"/>
        </w:rPr>
        <w:t>Dupa noi, strângem tot noi</w:t>
      </w:r>
      <w:r w:rsidRPr="00953B11">
        <w:rPr>
          <w:rFonts w:ascii="Times New Roman" w:hAnsi="Times New Roman" w:cs="Times New Roman"/>
          <w:sz w:val="24"/>
          <w:szCs w:val="24"/>
          <w:lang w:eastAsia="ro-RO"/>
        </w:rPr>
        <w:t xml:space="preserve"> provided 615,000 Romanians with information and messages on selective waste collection being the proper solution for the global and local issue represented by packaging waste.</w:t>
      </w:r>
      <w:r w:rsidRPr="00953B11" w:rsidR="00645FDA">
        <w:rPr>
          <w:rFonts w:ascii="Times New Roman" w:hAnsi="Times New Roman" w:cs="Times New Roman"/>
          <w:sz w:val="24"/>
          <w:szCs w:val="24"/>
          <w:lang w:eastAsia="ro-RO"/>
        </w:rPr>
        <w:t xml:space="preserve"> </w:t>
      </w:r>
      <w:r w:rsidRPr="00953B11">
        <w:rPr>
          <w:rFonts w:ascii="Times New Roman" w:hAnsi="Times New Roman" w:cs="Times New Roman"/>
          <w:sz w:val="24"/>
          <w:szCs w:val="24"/>
          <w:lang w:eastAsia="ro-RO"/>
        </w:rPr>
        <w:t xml:space="preserve">Another Cola project, named </w:t>
      </w:r>
      <w:r w:rsidRPr="00953B11">
        <w:rPr>
          <w:rFonts w:ascii="Times New Roman" w:hAnsi="Times New Roman" w:cs="Times New Roman"/>
          <w:i/>
          <w:sz w:val="24"/>
          <w:szCs w:val="24"/>
          <w:lang w:eastAsia="ro-RO"/>
        </w:rPr>
        <w:t>Ziua buna! - Ziua voluntarilor mici</w:t>
      </w:r>
      <w:r w:rsidRPr="00953B11">
        <w:rPr>
          <w:rFonts w:ascii="Times New Roman" w:hAnsi="Times New Roman" w:cs="Times New Roman"/>
          <w:sz w:val="24"/>
          <w:szCs w:val="24"/>
          <w:lang w:eastAsia="ro-RO"/>
        </w:rPr>
        <w:t>, managed to involve 23,000 students and teachers in collecting over 50 tons of packaging waste.</w:t>
      </w:r>
    </w:p>
    <w:p xmlns:wp14="http://schemas.microsoft.com/office/word/2010/wordml" w:rsidRPr="00953B11" w:rsidR="006C1B3D" w:rsidP="00953B11" w:rsidRDefault="006C1B3D" w14:paraId="7E927DA8"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b/>
          <w:sz w:val="24"/>
          <w:szCs w:val="24"/>
          <w:lang w:eastAsia="ro-RO"/>
        </w:rPr>
        <w:t xml:space="preserve">5. </w:t>
      </w:r>
      <w:r w:rsidRPr="00953B11" w:rsidR="00645FDA">
        <w:rPr>
          <w:rFonts w:ascii="Times New Roman" w:hAnsi="Times New Roman" w:cs="Times New Roman"/>
          <w:b/>
          <w:sz w:val="24"/>
          <w:szCs w:val="24"/>
          <w:lang w:eastAsia="ro-RO"/>
        </w:rPr>
        <w:t xml:space="preserve">The </w:t>
      </w:r>
      <w:r w:rsidRPr="00953B11">
        <w:rPr>
          <w:rFonts w:ascii="Times New Roman" w:hAnsi="Times New Roman" w:cs="Times New Roman"/>
          <w:b/>
          <w:i/>
          <w:sz w:val="24"/>
          <w:szCs w:val="24"/>
          <w:lang w:eastAsia="ro-RO"/>
        </w:rPr>
        <w:t>Ecoi</w:t>
      </w:r>
      <w:r w:rsidRPr="00953B11" w:rsidR="00645FDA">
        <w:rPr>
          <w:rFonts w:ascii="Times New Roman" w:hAnsi="Times New Roman" w:cs="Times New Roman"/>
          <w:b/>
          <w:i/>
          <w:sz w:val="24"/>
          <w:szCs w:val="24"/>
          <w:lang w:eastAsia="ro-RO"/>
        </w:rPr>
        <w:t>sland</w:t>
      </w:r>
      <w:r w:rsidRPr="00953B11">
        <w:rPr>
          <w:rFonts w:ascii="Times New Roman" w:hAnsi="Times New Roman" w:cs="Times New Roman"/>
          <w:b/>
          <w:sz w:val="24"/>
          <w:szCs w:val="24"/>
          <w:lang w:eastAsia="ro-RO"/>
        </w:rPr>
        <w:t xml:space="preserve">, at the </w:t>
      </w:r>
      <w:r w:rsidRPr="00953B11">
        <w:rPr>
          <w:rFonts w:ascii="Times New Roman" w:hAnsi="Times New Roman" w:cs="Times New Roman"/>
          <w:b/>
          <w:i/>
          <w:sz w:val="24"/>
          <w:szCs w:val="24"/>
          <w:lang w:eastAsia="ro-RO"/>
        </w:rPr>
        <w:t>Neversea</w:t>
      </w:r>
      <w:r w:rsidRPr="00953B11">
        <w:rPr>
          <w:rFonts w:ascii="Times New Roman" w:hAnsi="Times New Roman" w:cs="Times New Roman"/>
          <w:b/>
          <w:sz w:val="24"/>
          <w:szCs w:val="24"/>
          <w:lang w:eastAsia="ro-RO"/>
        </w:rPr>
        <w:t xml:space="preserve"> festival</w:t>
      </w:r>
      <w:r w:rsidRPr="00953B11" w:rsidR="00645FDA">
        <w:rPr>
          <w:rFonts w:ascii="Times New Roman" w:hAnsi="Times New Roman" w:cs="Times New Roman"/>
          <w:b/>
          <w:sz w:val="24"/>
          <w:szCs w:val="24"/>
          <w:lang w:eastAsia="ro-RO"/>
        </w:rPr>
        <w:t xml:space="preserve">. </w:t>
      </w:r>
      <w:r w:rsidRPr="00953B11">
        <w:rPr>
          <w:rFonts w:ascii="Times New Roman" w:hAnsi="Times New Roman" w:cs="Times New Roman"/>
          <w:sz w:val="24"/>
          <w:szCs w:val="24"/>
          <w:lang w:eastAsia="ro-RO"/>
        </w:rPr>
        <w:t xml:space="preserve">To encourage consumers to contribute to the joint effort of selective collection and recycling of waste, </w:t>
      </w:r>
      <w:r w:rsidRPr="00953B11" w:rsidR="00645FDA">
        <w:rPr>
          <w:rFonts w:ascii="Times New Roman" w:hAnsi="Times New Roman" w:cs="Times New Roman"/>
          <w:sz w:val="24"/>
          <w:szCs w:val="24"/>
          <w:lang w:eastAsia="ro-RO"/>
        </w:rPr>
        <w:t xml:space="preserve">Coca-Cola HBC Romania </w:t>
      </w:r>
      <w:r w:rsidRPr="00953B11">
        <w:rPr>
          <w:rFonts w:ascii="Times New Roman" w:hAnsi="Times New Roman" w:cs="Times New Roman"/>
          <w:sz w:val="24"/>
          <w:szCs w:val="24"/>
          <w:lang w:eastAsia="ro-RO"/>
        </w:rPr>
        <w:t xml:space="preserve">are present at two of the most popular music festivals in Romania: </w:t>
      </w:r>
      <w:r w:rsidRPr="00953B11">
        <w:rPr>
          <w:rFonts w:ascii="Times New Roman" w:hAnsi="Times New Roman" w:cs="Times New Roman"/>
          <w:i/>
          <w:sz w:val="24"/>
          <w:szCs w:val="24"/>
          <w:lang w:eastAsia="ro-RO"/>
        </w:rPr>
        <w:t xml:space="preserve">Neversea </w:t>
      </w:r>
      <w:r w:rsidRPr="00953B11">
        <w:rPr>
          <w:rFonts w:ascii="Times New Roman" w:hAnsi="Times New Roman" w:cs="Times New Roman"/>
          <w:sz w:val="24"/>
          <w:szCs w:val="24"/>
          <w:lang w:eastAsia="ro-RO"/>
        </w:rPr>
        <w:t xml:space="preserve">(July 5-8) and </w:t>
      </w:r>
      <w:r w:rsidRPr="00953B11">
        <w:rPr>
          <w:rFonts w:ascii="Times New Roman" w:hAnsi="Times New Roman" w:cs="Times New Roman"/>
          <w:i/>
          <w:sz w:val="24"/>
          <w:szCs w:val="24"/>
          <w:lang w:eastAsia="ro-RO"/>
        </w:rPr>
        <w:t xml:space="preserve">Untold </w:t>
      </w:r>
      <w:r w:rsidRPr="00953B11">
        <w:rPr>
          <w:rFonts w:ascii="Times New Roman" w:hAnsi="Times New Roman" w:cs="Times New Roman"/>
          <w:sz w:val="24"/>
          <w:szCs w:val="24"/>
          <w:lang w:eastAsia="ro-RO"/>
        </w:rPr>
        <w:t xml:space="preserve">(August 2-5), where </w:t>
      </w:r>
      <w:r w:rsidRPr="00953B11" w:rsidR="00645FDA">
        <w:rPr>
          <w:rFonts w:ascii="Times New Roman" w:hAnsi="Times New Roman" w:cs="Times New Roman"/>
          <w:sz w:val="24"/>
          <w:szCs w:val="24"/>
          <w:lang w:eastAsia="ro-RO"/>
        </w:rPr>
        <w:t>they</w:t>
      </w:r>
      <w:r w:rsidRPr="00953B11">
        <w:rPr>
          <w:rFonts w:ascii="Times New Roman" w:hAnsi="Times New Roman" w:cs="Times New Roman"/>
          <w:sz w:val="24"/>
          <w:szCs w:val="24"/>
          <w:lang w:eastAsia="ro-RO"/>
        </w:rPr>
        <w:t xml:space="preserve"> offer participants solutions for separate collection:</w:t>
      </w:r>
    </w:p>
    <w:p xmlns:wp14="http://schemas.microsoft.com/office/word/2010/wordml" w:rsidRPr="00953B11" w:rsidR="006C1B3D" w:rsidP="00953B11" w:rsidRDefault="006C1B3D" w14:paraId="1AC4A113" wp14:textId="77777777">
      <w:pPr>
        <w:spacing w:after="0" w:line="360" w:lineRule="auto"/>
        <w:ind w:left="708"/>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lastRenderedPageBreak/>
        <w:t xml:space="preserve">• </w:t>
      </w:r>
      <w:r w:rsidRPr="00953B11" w:rsidR="00645FDA">
        <w:rPr>
          <w:rFonts w:ascii="Times New Roman" w:hAnsi="Times New Roman" w:cs="Times New Roman"/>
          <w:sz w:val="24"/>
          <w:szCs w:val="24"/>
          <w:lang w:eastAsia="ro-RO"/>
        </w:rPr>
        <w:t xml:space="preserve">   </w:t>
      </w:r>
      <w:r w:rsidRPr="00953B11" w:rsidR="00645FDA">
        <w:rPr>
          <w:rFonts w:ascii="Times New Roman" w:hAnsi="Times New Roman" w:cs="Times New Roman"/>
          <w:i/>
          <w:sz w:val="24"/>
          <w:szCs w:val="24"/>
          <w:lang w:eastAsia="ro-RO"/>
        </w:rPr>
        <w:t xml:space="preserve">The </w:t>
      </w:r>
      <w:r w:rsidRPr="00953B11">
        <w:rPr>
          <w:rFonts w:ascii="Times New Roman" w:hAnsi="Times New Roman" w:cs="Times New Roman"/>
          <w:i/>
          <w:sz w:val="24"/>
          <w:szCs w:val="24"/>
          <w:lang w:eastAsia="ro-RO"/>
        </w:rPr>
        <w:t>Ecoisla</w:t>
      </w:r>
      <w:r w:rsidRPr="00953B11" w:rsidR="00645FDA">
        <w:rPr>
          <w:rFonts w:ascii="Times New Roman" w:hAnsi="Times New Roman" w:cs="Times New Roman"/>
          <w:i/>
          <w:sz w:val="24"/>
          <w:szCs w:val="24"/>
          <w:lang w:eastAsia="ro-RO"/>
        </w:rPr>
        <w:t>nd</w:t>
      </w:r>
      <w:r w:rsidRPr="00953B11">
        <w:rPr>
          <w:rFonts w:ascii="Times New Roman" w:hAnsi="Times New Roman" w:cs="Times New Roman"/>
          <w:sz w:val="24"/>
          <w:szCs w:val="24"/>
          <w:lang w:eastAsia="ro-RO"/>
        </w:rPr>
        <w:t xml:space="preserve"> </w:t>
      </w:r>
      <w:r w:rsidRPr="00953B11" w:rsidR="00645FDA">
        <w:rPr>
          <w:rFonts w:ascii="Times New Roman" w:hAnsi="Times New Roman" w:cs="Times New Roman"/>
          <w:sz w:val="24"/>
          <w:szCs w:val="24"/>
          <w:lang w:eastAsia="ro-RO"/>
        </w:rPr>
        <w:t>–</w:t>
      </w:r>
      <w:r w:rsidRPr="00953B11">
        <w:rPr>
          <w:rFonts w:ascii="Times New Roman" w:hAnsi="Times New Roman" w:cs="Times New Roman"/>
          <w:sz w:val="24"/>
          <w:szCs w:val="24"/>
          <w:lang w:eastAsia="ro-RO"/>
        </w:rPr>
        <w:t xml:space="preserve"> </w:t>
      </w:r>
      <w:r w:rsidRPr="00953B11" w:rsidR="00645FDA">
        <w:rPr>
          <w:rFonts w:ascii="Times New Roman" w:hAnsi="Times New Roman" w:cs="Times New Roman"/>
          <w:sz w:val="24"/>
          <w:szCs w:val="24"/>
          <w:lang w:eastAsia="ro-RO"/>
        </w:rPr>
        <w:t xml:space="preserve">an </w:t>
      </w:r>
      <w:r w:rsidRPr="00953B11">
        <w:rPr>
          <w:rFonts w:ascii="Times New Roman" w:hAnsi="Times New Roman" w:cs="Times New Roman"/>
          <w:sz w:val="24"/>
          <w:szCs w:val="24"/>
          <w:lang w:eastAsia="ro-RO"/>
        </w:rPr>
        <w:t>integrated solution for all types of recyclable waste (glass, plastic / PET, paper, aluminum, biodegradable waste)</w:t>
      </w:r>
    </w:p>
    <w:p xmlns:wp14="http://schemas.microsoft.com/office/word/2010/wordml" w:rsidRPr="00953B11" w:rsidR="006C1B3D" w:rsidP="00953B11" w:rsidRDefault="006C1B3D" w14:paraId="0634D148" wp14:textId="77777777">
      <w:pPr>
        <w:spacing w:after="0" w:line="360" w:lineRule="auto"/>
        <w:ind w:left="708"/>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 xml:space="preserve">• </w:t>
      </w:r>
      <w:r w:rsidRPr="00953B11" w:rsidR="00645FDA">
        <w:rPr>
          <w:rFonts w:ascii="Times New Roman" w:hAnsi="Times New Roman" w:cs="Times New Roman"/>
          <w:sz w:val="24"/>
          <w:szCs w:val="24"/>
          <w:lang w:eastAsia="ro-RO"/>
        </w:rPr>
        <w:t xml:space="preserve">   </w:t>
      </w:r>
      <w:r w:rsidRPr="00953B11">
        <w:rPr>
          <w:rFonts w:ascii="Times New Roman" w:hAnsi="Times New Roman" w:cs="Times New Roman"/>
          <w:sz w:val="24"/>
          <w:szCs w:val="24"/>
          <w:lang w:eastAsia="ro-RO"/>
        </w:rPr>
        <w:t>Points for collecting plastic - the most common type of recyclable waste, used for drinks served at festivals</w:t>
      </w:r>
    </w:p>
    <w:p xmlns:wp14="http://schemas.microsoft.com/office/word/2010/wordml" w:rsidRPr="00953B11" w:rsidR="006C1B3D" w:rsidP="00953B11" w:rsidRDefault="006C1B3D" w14:paraId="78410FCC" wp14:textId="77777777">
      <w:pPr>
        <w:spacing w:after="0" w:line="360" w:lineRule="auto"/>
        <w:ind w:left="708"/>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 xml:space="preserve">• </w:t>
      </w:r>
      <w:r w:rsidRPr="00953B11" w:rsidR="00645FDA">
        <w:rPr>
          <w:rFonts w:ascii="Times New Roman" w:hAnsi="Times New Roman" w:cs="Times New Roman"/>
          <w:sz w:val="24"/>
          <w:szCs w:val="24"/>
          <w:lang w:eastAsia="ro-RO"/>
        </w:rPr>
        <w:t xml:space="preserve">    The </w:t>
      </w:r>
      <w:r w:rsidRPr="00953B11">
        <w:rPr>
          <w:rFonts w:ascii="Times New Roman" w:hAnsi="Times New Roman" w:cs="Times New Roman"/>
          <w:i/>
          <w:sz w:val="24"/>
          <w:szCs w:val="24"/>
          <w:lang w:eastAsia="ro-RO"/>
        </w:rPr>
        <w:t xml:space="preserve">Photocollector </w:t>
      </w:r>
      <w:r w:rsidRPr="00953B11" w:rsidR="00645FDA">
        <w:rPr>
          <w:rFonts w:ascii="Times New Roman" w:hAnsi="Times New Roman" w:cs="Times New Roman"/>
          <w:sz w:val="24"/>
          <w:szCs w:val="24"/>
          <w:lang w:eastAsia="ro-RO"/>
        </w:rPr>
        <w:t>–</w:t>
      </w:r>
      <w:r w:rsidRPr="00953B11">
        <w:rPr>
          <w:rFonts w:ascii="Times New Roman" w:hAnsi="Times New Roman" w:cs="Times New Roman"/>
          <w:sz w:val="24"/>
          <w:szCs w:val="24"/>
          <w:lang w:eastAsia="ro-RO"/>
        </w:rPr>
        <w:t xml:space="preserve"> </w:t>
      </w:r>
      <w:r w:rsidRPr="00953B11" w:rsidR="00645FDA">
        <w:rPr>
          <w:rFonts w:ascii="Times New Roman" w:hAnsi="Times New Roman" w:cs="Times New Roman"/>
          <w:sz w:val="24"/>
          <w:szCs w:val="24"/>
          <w:lang w:eastAsia="ro-RO"/>
        </w:rPr>
        <w:t xml:space="preserve">a </w:t>
      </w:r>
      <w:r w:rsidRPr="00953B11">
        <w:rPr>
          <w:rFonts w:ascii="Times New Roman" w:hAnsi="Times New Roman" w:cs="Times New Roman"/>
          <w:sz w:val="24"/>
          <w:szCs w:val="24"/>
          <w:lang w:eastAsia="ro-RO"/>
        </w:rPr>
        <w:t>photo booth that collects glass, plastic and paper and rewards users with a photo on the spot</w:t>
      </w:r>
      <w:r w:rsidR="00EC6D15">
        <w:rPr>
          <w:rFonts w:ascii="Times New Roman" w:hAnsi="Times New Roman" w:cs="Times New Roman"/>
          <w:sz w:val="24"/>
          <w:szCs w:val="24"/>
          <w:lang w:eastAsia="ro-RO"/>
        </w:rPr>
        <w:t xml:space="preserve"> </w:t>
      </w:r>
      <w:r w:rsidRPr="00EC6D15" w:rsidR="00EC6D15">
        <w:rPr>
          <w:rFonts w:ascii="Times New Roman" w:hAnsi="Times New Roman" w:cs="Times New Roman"/>
          <w:sz w:val="24"/>
          <w:szCs w:val="24"/>
          <w:lang w:eastAsia="ro-RO"/>
        </w:rPr>
        <w:t>(Coca-Cola HBC Romania: 2020)</w:t>
      </w:r>
    </w:p>
    <w:p xmlns:wp14="http://schemas.microsoft.com/office/word/2010/wordml" w:rsidRPr="00953B11" w:rsidR="00D72D12" w:rsidP="00953B11" w:rsidRDefault="00D72D12" w14:paraId="6D98A12B" wp14:textId="77777777">
      <w:pPr>
        <w:spacing w:after="0" w:line="360" w:lineRule="auto"/>
        <w:ind w:left="708"/>
        <w:jc w:val="both"/>
        <w:rPr>
          <w:rFonts w:ascii="Times New Roman" w:hAnsi="Times New Roman" w:cs="Times New Roman"/>
          <w:sz w:val="24"/>
          <w:szCs w:val="24"/>
          <w:lang w:eastAsia="ro-RO"/>
        </w:rPr>
      </w:pPr>
    </w:p>
    <w:p xmlns:wp14="http://schemas.microsoft.com/office/word/2010/wordml" w:rsidRPr="00953B11" w:rsidR="006C1B3D" w:rsidP="00953B11" w:rsidRDefault="00D72D12" w14:paraId="2B2A7A39" wp14:textId="77777777">
      <w:pPr>
        <w:spacing w:after="0" w:line="360" w:lineRule="auto"/>
        <w:jc w:val="center"/>
        <w:rPr>
          <w:rFonts w:ascii="Times New Roman" w:hAnsi="Times New Roman" w:cs="Times New Roman"/>
          <w:b/>
          <w:sz w:val="24"/>
          <w:szCs w:val="24"/>
          <w:lang w:eastAsia="ro-RO"/>
        </w:rPr>
      </w:pPr>
      <w:r w:rsidRPr="00953B11">
        <w:rPr>
          <w:rFonts w:ascii="Times New Roman" w:hAnsi="Times New Roman" w:cs="Times New Roman"/>
          <w:b/>
          <w:sz w:val="24"/>
          <w:szCs w:val="24"/>
          <w:lang w:eastAsia="ro-RO"/>
        </w:rPr>
        <w:t>Conclusion</w:t>
      </w:r>
    </w:p>
    <w:p xmlns:wp14="http://schemas.microsoft.com/office/word/2010/wordml" w:rsidRPr="00953B11" w:rsidR="00D72D12" w:rsidP="00953B11" w:rsidRDefault="00D72D12" w14:paraId="2946DB82" wp14:textId="77777777">
      <w:pPr>
        <w:spacing w:after="0" w:line="360" w:lineRule="auto"/>
        <w:jc w:val="both"/>
        <w:rPr>
          <w:rFonts w:ascii="Times New Roman" w:hAnsi="Times New Roman" w:cs="Times New Roman"/>
          <w:sz w:val="24"/>
          <w:szCs w:val="24"/>
          <w:lang w:eastAsia="ro-RO"/>
        </w:rPr>
      </w:pPr>
    </w:p>
    <w:p xmlns:wp14="http://schemas.microsoft.com/office/word/2010/wordml" w:rsidRPr="00953B11" w:rsidR="00645FDA" w:rsidP="00953B11" w:rsidRDefault="00645FDA" w14:paraId="27BCD73C"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t xml:space="preserve">Cola’s own projects and campaigns focused on sustainability through recycling waste, as well as on providing Romanian young people with a broader range of opportunities. While Jovan Radosavljevic, the General Manager of Coca‑Cola HBC România, has called the outstanding successful evolution of Coca-Cola HBC in Romania </w:t>
      </w:r>
      <w:r w:rsidRPr="00953B11">
        <w:rPr>
          <w:rFonts w:ascii="Times New Roman" w:hAnsi="Times New Roman" w:cs="Times New Roman"/>
          <w:i/>
          <w:sz w:val="24"/>
          <w:szCs w:val="24"/>
          <w:lang w:eastAsia="ro-RO"/>
        </w:rPr>
        <w:t>“a beautiful story,”</w:t>
      </w:r>
      <w:r w:rsidRPr="00953B11">
        <w:rPr>
          <w:rFonts w:ascii="Times New Roman" w:hAnsi="Times New Roman" w:cs="Times New Roman"/>
          <w:sz w:val="24"/>
          <w:szCs w:val="24"/>
          <w:lang w:eastAsia="ro-RO"/>
        </w:rPr>
        <w:t xml:space="preserve"> emphasizing </w:t>
      </w:r>
      <w:r w:rsidRPr="00953B11">
        <w:rPr>
          <w:rFonts w:ascii="Times New Roman" w:hAnsi="Times New Roman" w:cs="Times New Roman"/>
          <w:i/>
          <w:sz w:val="24"/>
          <w:szCs w:val="24"/>
          <w:lang w:eastAsia="ro-RO"/>
        </w:rPr>
        <w:t>“involvement, success and commitment”</w:t>
      </w:r>
      <w:r w:rsidRPr="00953B11">
        <w:rPr>
          <w:rFonts w:ascii="Times New Roman" w:hAnsi="Times New Roman" w:cs="Times New Roman"/>
          <w:sz w:val="24"/>
          <w:szCs w:val="24"/>
          <w:lang w:eastAsia="ro-RO"/>
        </w:rPr>
        <w:t xml:space="preserve"> as the core values guiding it. He also pointed out that Coca-Cola HBC Romania is striving to leave a valuable legacy, one that the next generations will gladly see as a firm foundation for results yet to come.</w:t>
      </w:r>
    </w:p>
    <w:p xmlns:wp14="http://schemas.microsoft.com/office/word/2010/wordml" w:rsidRPr="00953B11" w:rsidR="006C1B3D" w:rsidP="00953B11" w:rsidRDefault="006C1B3D" w14:paraId="5997CC1D" wp14:textId="77777777">
      <w:pPr>
        <w:spacing w:after="0" w:line="360" w:lineRule="auto"/>
        <w:jc w:val="both"/>
        <w:rPr>
          <w:rFonts w:ascii="Times New Roman" w:hAnsi="Times New Roman" w:cs="Times New Roman"/>
          <w:sz w:val="24"/>
          <w:szCs w:val="24"/>
          <w:lang w:eastAsia="ro-RO"/>
        </w:rPr>
      </w:pPr>
    </w:p>
    <w:p xmlns:wp14="http://schemas.microsoft.com/office/word/2010/wordml" w:rsidRPr="00953B11" w:rsidR="00D72D12" w:rsidP="00953B11" w:rsidRDefault="00D72D12" w14:paraId="110FFD37" wp14:textId="77777777">
      <w:pPr>
        <w:spacing w:line="360" w:lineRule="auto"/>
        <w:rPr>
          <w:rFonts w:ascii="Times New Roman" w:hAnsi="Times New Roman" w:cs="Times New Roman"/>
          <w:sz w:val="24"/>
          <w:szCs w:val="24"/>
          <w:lang w:eastAsia="ro-RO"/>
        </w:rPr>
      </w:pPr>
      <w:r w:rsidRPr="00953B11">
        <w:rPr>
          <w:rFonts w:ascii="Times New Roman" w:hAnsi="Times New Roman" w:cs="Times New Roman"/>
          <w:sz w:val="24"/>
          <w:szCs w:val="24"/>
          <w:lang w:eastAsia="ro-RO"/>
        </w:rPr>
        <w:br w:type="page"/>
      </w:r>
    </w:p>
    <w:p xmlns:wp14="http://schemas.microsoft.com/office/word/2010/wordml" w:rsidRPr="00953B11" w:rsidR="002D6072" w:rsidP="00953B11" w:rsidRDefault="00DF0FBA" w14:paraId="750F6A2A" wp14:textId="77777777">
      <w:pPr>
        <w:spacing w:after="0" w:line="360" w:lineRule="auto"/>
        <w:jc w:val="both"/>
        <w:rPr>
          <w:rFonts w:ascii="Times New Roman" w:hAnsi="Times New Roman" w:cs="Times New Roman"/>
          <w:sz w:val="24"/>
          <w:szCs w:val="24"/>
          <w:lang w:eastAsia="ro-RO"/>
        </w:rPr>
      </w:pPr>
      <w:r w:rsidRPr="00953B11">
        <w:rPr>
          <w:rFonts w:ascii="Times New Roman" w:hAnsi="Times New Roman" w:cs="Times New Roman"/>
          <w:sz w:val="24"/>
          <w:szCs w:val="24"/>
          <w:lang w:eastAsia="ro-RO"/>
        </w:rPr>
        <w:lastRenderedPageBreak/>
        <w:t xml:space="preserve">SOURCES: </w:t>
      </w:r>
    </w:p>
    <w:p xmlns:wp14="http://schemas.microsoft.com/office/word/2010/wordml" w:rsidR="00953B11" w:rsidP="00DF0FBA" w:rsidRDefault="00953B11" w14:paraId="1E667F35" wp14:textId="77777777">
      <w:pPr>
        <w:pStyle w:val="ListParagraph"/>
        <w:numPr>
          <w:ilvl w:val="0"/>
          <w:numId w:val="17"/>
        </w:numPr>
        <w:spacing w:after="0" w:line="360" w:lineRule="auto"/>
        <w:jc w:val="both"/>
        <w:rPr>
          <w:rFonts w:ascii="Times New Roman" w:hAnsi="Times New Roman" w:cs="Times New Roman"/>
        </w:rPr>
      </w:pPr>
      <w:r w:rsidRPr="00DF0FBA">
        <w:rPr>
          <w:rFonts w:ascii="Times New Roman" w:hAnsi="Times New Roman" w:cs="Times New Roman"/>
        </w:rPr>
        <w:t xml:space="preserve">Laville, Sandra. </w:t>
      </w:r>
      <w:r w:rsidRPr="00DF0FBA">
        <w:rPr>
          <w:rFonts w:ascii="Times New Roman" w:hAnsi="Times New Roman" w:cs="Times New Roman"/>
          <w:i/>
        </w:rPr>
        <w:t>“Report reveals massive plastic pollution footprint of drink firms”.</w:t>
      </w:r>
      <w:r w:rsidRPr="00DF0FBA">
        <w:rPr>
          <w:rFonts w:ascii="Times New Roman" w:hAnsi="Times New Roman" w:cs="Times New Roman"/>
        </w:rPr>
        <w:t xml:space="preserve"> The Guardian. 31 March 2020. Retrieved April 2, 2020. </w:t>
      </w:r>
    </w:p>
    <w:p xmlns:wp14="http://schemas.microsoft.com/office/word/2010/wordml" w:rsidRPr="00DF0FBA" w:rsidR="00DF0FBA" w:rsidP="00DF0FBA" w:rsidRDefault="00FD1CD4" w14:paraId="3E9AF39F" wp14:textId="77777777">
      <w:pPr>
        <w:pStyle w:val="ListParagraph"/>
        <w:numPr>
          <w:ilvl w:val="0"/>
          <w:numId w:val="17"/>
        </w:numPr>
        <w:spacing w:after="0" w:line="360" w:lineRule="auto"/>
        <w:jc w:val="both"/>
        <w:rPr>
          <w:rFonts w:ascii="Times New Roman" w:hAnsi="Times New Roman" w:cs="Times New Roman"/>
        </w:rPr>
      </w:pPr>
      <w:r>
        <w:rPr>
          <w:rFonts w:ascii="Times New Roman" w:hAnsi="Times New Roman" w:cs="Times New Roman"/>
          <w:i/>
        </w:rPr>
        <w:t>“</w:t>
      </w:r>
      <w:r w:rsidRPr="00FD1CD4" w:rsidR="00DF0FBA">
        <w:rPr>
          <w:rFonts w:ascii="Times New Roman" w:hAnsi="Times New Roman" w:cs="Times New Roman"/>
          <w:i/>
        </w:rPr>
        <w:t>Coca-Cola named worst plastic polluter for second year in a row</w:t>
      </w:r>
      <w:r w:rsidRPr="00DF0FBA" w:rsidR="00DF0FBA">
        <w:rPr>
          <w:rFonts w:ascii="Times New Roman" w:hAnsi="Times New Roman" w:cs="Times New Roman"/>
        </w:rPr>
        <w:t xml:space="preserve">". The Independent. October 24, 2019. Retrieved </w:t>
      </w:r>
      <w:r>
        <w:rPr>
          <w:rFonts w:ascii="Times New Roman" w:hAnsi="Times New Roman" w:cs="Times New Roman"/>
        </w:rPr>
        <w:t>April 2</w:t>
      </w:r>
      <w:r w:rsidRPr="00DF0FBA" w:rsidR="00DF0FBA">
        <w:rPr>
          <w:rFonts w:ascii="Times New Roman" w:hAnsi="Times New Roman" w:cs="Times New Roman"/>
        </w:rPr>
        <w:t>, 2020.</w:t>
      </w:r>
    </w:p>
    <w:p xmlns:wp14="http://schemas.microsoft.com/office/word/2010/wordml" w:rsidRPr="00DF0FBA" w:rsidR="00953B11" w:rsidP="00DF0FBA" w:rsidRDefault="00953B11" w14:paraId="5E7EB6E2" wp14:textId="77777777">
      <w:pPr>
        <w:pStyle w:val="ListParagraph"/>
        <w:numPr>
          <w:ilvl w:val="0"/>
          <w:numId w:val="17"/>
        </w:numPr>
        <w:spacing w:after="0" w:line="360" w:lineRule="auto"/>
        <w:jc w:val="both"/>
        <w:rPr>
          <w:rFonts w:ascii="Times New Roman" w:hAnsi="Times New Roman" w:cs="Times New Roman"/>
        </w:rPr>
      </w:pPr>
      <w:r w:rsidRPr="00DF0FBA">
        <w:rPr>
          <w:rFonts w:ascii="Times New Roman" w:hAnsi="Times New Roman" w:cs="Times New Roman"/>
        </w:rPr>
        <w:t xml:space="preserve">McCormick, Erin. </w:t>
      </w:r>
      <w:r w:rsidRPr="00DF0FBA">
        <w:rPr>
          <w:rFonts w:ascii="Times New Roman" w:hAnsi="Times New Roman" w:cs="Times New Roman"/>
          <w:i/>
        </w:rPr>
        <w:t>“California plastic pollution lawsuit: Coke and Pepsi”.</w:t>
      </w:r>
      <w:r w:rsidRPr="00DF0FBA">
        <w:rPr>
          <w:rFonts w:ascii="Times New Roman" w:hAnsi="Times New Roman" w:cs="Times New Roman"/>
        </w:rPr>
        <w:t xml:space="preserve"> The Guardian. 27 February 2020. Retrieved 2 April 2020.</w:t>
      </w:r>
      <w:r w:rsidRPr="00DF0FBA">
        <w:t xml:space="preserve"> </w:t>
      </w:r>
    </w:p>
    <w:p xmlns:wp14="http://schemas.microsoft.com/office/word/2010/wordml" w:rsidRPr="00DF0FBA" w:rsidR="00953B11" w:rsidP="00DF0FBA" w:rsidRDefault="00953B11" w14:paraId="1BCB06FA" wp14:textId="77777777">
      <w:pPr>
        <w:pStyle w:val="ListParagraph"/>
        <w:numPr>
          <w:ilvl w:val="0"/>
          <w:numId w:val="17"/>
        </w:numPr>
        <w:spacing w:after="0" w:line="360" w:lineRule="auto"/>
        <w:jc w:val="both"/>
        <w:rPr>
          <w:rFonts w:ascii="Times New Roman" w:hAnsi="Times New Roman" w:cs="Times New Roman"/>
        </w:rPr>
      </w:pPr>
      <w:r w:rsidRPr="00DF0FBA">
        <w:rPr>
          <w:rFonts w:ascii="Times New Roman" w:hAnsi="Times New Roman" w:cs="Times New Roman"/>
        </w:rPr>
        <w:t>Thomas, Daniel. DAVOS 2020. BBC News. January 2020. Retrieved on 2 April 2020.</w:t>
      </w:r>
    </w:p>
    <w:p xmlns:wp14="http://schemas.microsoft.com/office/word/2010/wordml" w:rsidRPr="00DF0FBA" w:rsidR="00953B11" w:rsidP="00DF0FBA" w:rsidRDefault="00953B11" w14:paraId="62FE78F9" wp14:textId="77777777">
      <w:pPr>
        <w:pStyle w:val="ListParagraph"/>
        <w:numPr>
          <w:ilvl w:val="0"/>
          <w:numId w:val="17"/>
        </w:numPr>
        <w:spacing w:after="0" w:line="360" w:lineRule="auto"/>
        <w:jc w:val="both"/>
        <w:rPr>
          <w:rFonts w:ascii="Times New Roman" w:hAnsi="Times New Roman" w:cs="Times New Roman"/>
        </w:rPr>
      </w:pPr>
      <w:r w:rsidRPr="00DF0FBA">
        <w:rPr>
          <w:rFonts w:ascii="Times New Roman" w:hAnsi="Times New Roman" w:cs="Times New Roman"/>
        </w:rPr>
        <w:t xml:space="preserve">Cooper, Rachel. </w:t>
      </w:r>
      <w:r w:rsidRPr="00DF0FBA">
        <w:rPr>
          <w:rFonts w:ascii="Times New Roman" w:hAnsi="Times New Roman" w:cs="Times New Roman"/>
          <w:i/>
        </w:rPr>
        <w:t xml:space="preserve">“Coca-Cola announces largest ever sustainable initiative for water brand”. </w:t>
      </w:r>
      <w:r w:rsidRPr="00DF0FBA" w:rsidR="00DF0FBA">
        <w:rPr>
          <w:rFonts w:ascii="Times New Roman" w:hAnsi="Times New Roman" w:cs="Times New Roman"/>
        </w:rPr>
        <w:t>August 2019. Retrieved April 2, 2020.</w:t>
      </w:r>
    </w:p>
    <w:p xmlns:wp14="http://schemas.microsoft.com/office/word/2010/wordml" w:rsidRPr="00DF0FBA" w:rsidR="00DF0FBA" w:rsidP="00DF0FBA" w:rsidRDefault="00DF0FBA" w14:paraId="2BA60C70" wp14:textId="77777777">
      <w:pPr>
        <w:pStyle w:val="ListParagraph"/>
        <w:numPr>
          <w:ilvl w:val="0"/>
          <w:numId w:val="17"/>
        </w:numPr>
        <w:spacing w:after="0" w:line="360" w:lineRule="auto"/>
        <w:jc w:val="both"/>
        <w:rPr>
          <w:rFonts w:ascii="Times New Roman" w:hAnsi="Times New Roman" w:cs="Times New Roman"/>
        </w:rPr>
      </w:pPr>
      <w:r w:rsidRPr="00DF0FBA">
        <w:rPr>
          <w:rFonts w:ascii="Times New Roman" w:hAnsi="Times New Roman" w:cs="Times New Roman"/>
        </w:rPr>
        <w:t xml:space="preserve">Simon, Jack. </w:t>
      </w:r>
      <w:r w:rsidRPr="00DF0FBA">
        <w:rPr>
          <w:rFonts w:ascii="Times New Roman" w:hAnsi="Times New Roman" w:cs="Times New Roman"/>
          <w:i/>
        </w:rPr>
        <w:t>“In the war on plastic is Coca-Cola friend or foe?”.</w:t>
      </w:r>
      <w:r w:rsidRPr="00DF0FBA">
        <w:rPr>
          <w:rFonts w:ascii="Times New Roman" w:hAnsi="Times New Roman" w:cs="Times New Roman"/>
        </w:rPr>
        <w:t xml:space="preserve"> BBC News - Business. October 2019. Retrieved April 2, 2020. </w:t>
      </w:r>
    </w:p>
    <w:p xmlns:wp14="http://schemas.microsoft.com/office/word/2010/wordml" w:rsidRPr="00DF0FBA" w:rsidR="00F52C62" w:rsidP="00DF0FBA" w:rsidRDefault="00DF0FBA" w14:paraId="5B78A1C0" wp14:textId="77777777">
      <w:pPr>
        <w:pStyle w:val="ListParagraph"/>
        <w:numPr>
          <w:ilvl w:val="0"/>
          <w:numId w:val="17"/>
        </w:numPr>
        <w:spacing w:after="0" w:line="360" w:lineRule="auto"/>
        <w:jc w:val="both"/>
        <w:rPr>
          <w:rFonts w:ascii="Times New Roman" w:hAnsi="Times New Roman" w:cs="Times New Roman"/>
        </w:rPr>
      </w:pPr>
      <w:r w:rsidRPr="00DF0FBA">
        <w:rPr>
          <w:rFonts w:ascii="Times New Roman" w:hAnsi="Times New Roman" w:cs="Times New Roman"/>
          <w:i/>
        </w:rPr>
        <w:t>“Coca-Cola reveals how much plastic it uses”.</w:t>
      </w:r>
      <w:r w:rsidRPr="00DF0FBA">
        <w:rPr>
          <w:rFonts w:ascii="Times New Roman" w:hAnsi="Times New Roman" w:cs="Times New Roman"/>
        </w:rPr>
        <w:t xml:space="preserve"> March 2019.  Retrieved April 2, 2020. </w:t>
      </w:r>
    </w:p>
    <w:p xmlns:wp14="http://schemas.microsoft.com/office/word/2010/wordml" w:rsidRPr="00DF0FBA" w:rsidR="00DF0FBA" w:rsidP="00953B11" w:rsidRDefault="00DF0FBA" w14:paraId="07E26CE3" wp14:textId="77777777">
      <w:pPr>
        <w:pStyle w:val="ListParagraph"/>
        <w:numPr>
          <w:ilvl w:val="0"/>
          <w:numId w:val="17"/>
        </w:numPr>
        <w:spacing w:after="0" w:line="360" w:lineRule="auto"/>
        <w:jc w:val="both"/>
        <w:rPr>
          <w:rFonts w:ascii="Times New Roman" w:hAnsi="Times New Roman" w:cs="Times New Roman"/>
        </w:rPr>
      </w:pPr>
      <w:r w:rsidRPr="00DF0FBA">
        <w:rPr>
          <w:rFonts w:ascii="Times New Roman" w:hAnsi="Times New Roman" w:cs="Times New Roman"/>
        </w:rPr>
        <w:t>“</w:t>
      </w:r>
      <w:r w:rsidRPr="00DF0FBA">
        <w:rPr>
          <w:rFonts w:ascii="Times New Roman" w:hAnsi="Times New Roman" w:cs="Times New Roman"/>
          <w:i/>
        </w:rPr>
        <w:t>Coca-Cola pledges to recycle all packaging by 2030”.</w:t>
      </w:r>
      <w:r w:rsidRPr="00DF0FBA">
        <w:rPr>
          <w:rFonts w:ascii="Times New Roman" w:hAnsi="Times New Roman" w:cs="Times New Roman"/>
        </w:rPr>
        <w:t xml:space="preserve"> Business Insider. </w:t>
      </w:r>
      <w:r w:rsidRPr="00DF0FBA" w:rsidR="00F52C62">
        <w:rPr>
          <w:rFonts w:ascii="Times New Roman" w:hAnsi="Times New Roman" w:cs="Times New Roman"/>
        </w:rPr>
        <w:t>Jan</w:t>
      </w:r>
      <w:r w:rsidRPr="00DF0FBA">
        <w:rPr>
          <w:rFonts w:ascii="Times New Roman" w:hAnsi="Times New Roman" w:cs="Times New Roman"/>
        </w:rPr>
        <w:t xml:space="preserve">uary </w:t>
      </w:r>
      <w:r w:rsidRPr="00DF0FBA" w:rsidR="00F52C62">
        <w:rPr>
          <w:rFonts w:ascii="Times New Roman" w:hAnsi="Times New Roman" w:cs="Times New Roman"/>
        </w:rPr>
        <w:t xml:space="preserve"> 2018</w:t>
      </w:r>
      <w:r w:rsidRPr="00DF0FBA">
        <w:rPr>
          <w:rFonts w:ascii="Times New Roman" w:hAnsi="Times New Roman" w:cs="Times New Roman"/>
        </w:rPr>
        <w:t xml:space="preserve">. </w:t>
      </w:r>
      <w:r w:rsidRPr="00DF0FBA" w:rsidR="00F52C62">
        <w:rPr>
          <w:rFonts w:ascii="Times New Roman" w:hAnsi="Times New Roman" w:cs="Times New Roman"/>
        </w:rPr>
        <w:t xml:space="preserve"> </w:t>
      </w:r>
      <w:r w:rsidRPr="00DF0FBA">
        <w:rPr>
          <w:rFonts w:ascii="Times New Roman" w:hAnsi="Times New Roman" w:cs="Times New Roman"/>
        </w:rPr>
        <w:t xml:space="preserve">Retrieved April 2, 2020. </w:t>
      </w:r>
    </w:p>
    <w:p xmlns:wp14="http://schemas.microsoft.com/office/word/2010/wordml" w:rsidRPr="00DF0FBA" w:rsidR="00F52C62" w:rsidP="00953B11" w:rsidRDefault="00DF0FBA" w14:paraId="04D602C4" wp14:textId="77777777">
      <w:pPr>
        <w:pStyle w:val="ListParagraph"/>
        <w:numPr>
          <w:ilvl w:val="0"/>
          <w:numId w:val="17"/>
        </w:numPr>
        <w:spacing w:after="0" w:line="360" w:lineRule="auto"/>
        <w:jc w:val="both"/>
        <w:rPr>
          <w:rFonts w:ascii="Times New Roman" w:hAnsi="Times New Roman" w:cs="Times New Roman"/>
        </w:rPr>
      </w:pPr>
      <w:r w:rsidRPr="00DF0FBA">
        <w:rPr>
          <w:rFonts w:ascii="Times New Roman" w:hAnsi="Times New Roman" w:cs="Times New Roman"/>
          <w:i/>
        </w:rPr>
        <w:t>“Coca-Cola UK is to double the amount of recycled plastic in its bottles”.</w:t>
      </w:r>
      <w:r w:rsidRPr="00DF0FBA">
        <w:rPr>
          <w:rFonts w:ascii="Times New Roman" w:hAnsi="Times New Roman" w:cs="Times New Roman"/>
        </w:rPr>
        <w:t xml:space="preserve"> Business Insider. </w:t>
      </w:r>
      <w:r w:rsidRPr="00DF0FBA" w:rsidR="00F52C62">
        <w:rPr>
          <w:rFonts w:ascii="Times New Roman" w:hAnsi="Times New Roman" w:cs="Times New Roman"/>
        </w:rPr>
        <w:t>July 2017</w:t>
      </w:r>
      <w:r w:rsidRPr="00DF0FBA">
        <w:rPr>
          <w:rFonts w:ascii="Times New Roman" w:hAnsi="Times New Roman" w:cs="Times New Roman"/>
        </w:rPr>
        <w:t xml:space="preserve">.  Retrieved April 2, 2020. </w:t>
      </w:r>
    </w:p>
    <w:sectPr w:rsidRPr="00DF0FBA" w:rsidR="00F52C62">
      <w:pgSz w:w="11906" w:h="16838" w:orient="portrait"/>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xmlns:wp14="http://schemas.microsoft.com/office/word/2010/wordml" w:rsidR="004E0D83" w:rsidP="00D72D12" w:rsidRDefault="004E0D83" w14:paraId="6B699379" wp14:textId="77777777">
      <w:pPr>
        <w:spacing w:after="0" w:line="240" w:lineRule="auto"/>
      </w:pPr>
      <w:r>
        <w:separator/>
      </w:r>
    </w:p>
  </w:endnote>
  <w:endnote w:type="continuationSeparator" w:id="0">
    <w:p xmlns:wp14="http://schemas.microsoft.com/office/word/2010/wordml" w:rsidR="004E0D83" w:rsidP="00D72D12" w:rsidRDefault="004E0D83" w14:paraId="3FE9F23F"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xmlns:wp14="http://schemas.microsoft.com/office/word/2010/wordml" w:rsidR="004E0D83" w:rsidP="00D72D12" w:rsidRDefault="004E0D83" w14:paraId="1F72F646" wp14:textId="77777777">
      <w:pPr>
        <w:spacing w:after="0" w:line="240" w:lineRule="auto"/>
      </w:pPr>
      <w:r>
        <w:separator/>
      </w:r>
    </w:p>
  </w:footnote>
  <w:footnote w:type="continuationSeparator" w:id="0">
    <w:p xmlns:wp14="http://schemas.microsoft.com/office/word/2010/wordml" w:rsidR="004E0D83" w:rsidP="00D72D12" w:rsidRDefault="004E0D83" w14:paraId="08CE6F91"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503728"/>
    <w:multiLevelType w:val="hybridMultilevel"/>
    <w:tmpl w:val="AC48F39C"/>
    <w:lvl w:ilvl="0" w:tplc="87C89DD6">
      <w:start w:val="1"/>
      <w:numFmt w:val="decimal"/>
      <w:lvlText w:val="%1."/>
      <w:lvlJc w:val="left"/>
      <w:pPr>
        <w:ind w:left="407" w:hanging="360"/>
      </w:pPr>
      <w:rPr>
        <w:rFonts w:hint="default"/>
      </w:rPr>
    </w:lvl>
    <w:lvl w:ilvl="1" w:tplc="04180019" w:tentative="1">
      <w:start w:val="1"/>
      <w:numFmt w:val="lowerLetter"/>
      <w:lvlText w:val="%2."/>
      <w:lvlJc w:val="left"/>
      <w:pPr>
        <w:ind w:left="1127" w:hanging="360"/>
      </w:pPr>
    </w:lvl>
    <w:lvl w:ilvl="2" w:tplc="0418001B" w:tentative="1">
      <w:start w:val="1"/>
      <w:numFmt w:val="lowerRoman"/>
      <w:lvlText w:val="%3."/>
      <w:lvlJc w:val="right"/>
      <w:pPr>
        <w:ind w:left="1847" w:hanging="180"/>
      </w:pPr>
    </w:lvl>
    <w:lvl w:ilvl="3" w:tplc="0418000F" w:tentative="1">
      <w:start w:val="1"/>
      <w:numFmt w:val="decimal"/>
      <w:lvlText w:val="%4."/>
      <w:lvlJc w:val="left"/>
      <w:pPr>
        <w:ind w:left="2567" w:hanging="360"/>
      </w:pPr>
    </w:lvl>
    <w:lvl w:ilvl="4" w:tplc="04180019" w:tentative="1">
      <w:start w:val="1"/>
      <w:numFmt w:val="lowerLetter"/>
      <w:lvlText w:val="%5."/>
      <w:lvlJc w:val="left"/>
      <w:pPr>
        <w:ind w:left="3287" w:hanging="360"/>
      </w:pPr>
    </w:lvl>
    <w:lvl w:ilvl="5" w:tplc="0418001B" w:tentative="1">
      <w:start w:val="1"/>
      <w:numFmt w:val="lowerRoman"/>
      <w:lvlText w:val="%6."/>
      <w:lvlJc w:val="right"/>
      <w:pPr>
        <w:ind w:left="4007" w:hanging="180"/>
      </w:pPr>
    </w:lvl>
    <w:lvl w:ilvl="6" w:tplc="0418000F" w:tentative="1">
      <w:start w:val="1"/>
      <w:numFmt w:val="decimal"/>
      <w:lvlText w:val="%7."/>
      <w:lvlJc w:val="left"/>
      <w:pPr>
        <w:ind w:left="4727" w:hanging="360"/>
      </w:pPr>
    </w:lvl>
    <w:lvl w:ilvl="7" w:tplc="04180019" w:tentative="1">
      <w:start w:val="1"/>
      <w:numFmt w:val="lowerLetter"/>
      <w:lvlText w:val="%8."/>
      <w:lvlJc w:val="left"/>
      <w:pPr>
        <w:ind w:left="5447" w:hanging="360"/>
      </w:pPr>
    </w:lvl>
    <w:lvl w:ilvl="8" w:tplc="0418001B" w:tentative="1">
      <w:start w:val="1"/>
      <w:numFmt w:val="lowerRoman"/>
      <w:lvlText w:val="%9."/>
      <w:lvlJc w:val="right"/>
      <w:pPr>
        <w:ind w:left="6167" w:hanging="180"/>
      </w:pPr>
    </w:lvl>
  </w:abstractNum>
  <w:abstractNum w:abstractNumId="1" w15:restartNumberingAfterBreak="0">
    <w:nsid w:val="35511128"/>
    <w:multiLevelType w:val="multilevel"/>
    <w:tmpl w:val="D9A87E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78526E5"/>
    <w:multiLevelType w:val="hybridMultilevel"/>
    <w:tmpl w:val="AA04F80A"/>
    <w:lvl w:ilvl="0" w:tplc="04180001">
      <w:start w:val="1"/>
      <w:numFmt w:val="bullet"/>
      <w:lvlText w:val=""/>
      <w:lvlJc w:val="left"/>
      <w:pPr>
        <w:ind w:left="1080" w:hanging="360"/>
      </w:pPr>
      <w:rPr>
        <w:rFonts w:hint="default" w:ascii="Symbol" w:hAnsi="Symbol"/>
      </w:rPr>
    </w:lvl>
    <w:lvl w:ilvl="1" w:tplc="04180003" w:tentative="1">
      <w:start w:val="1"/>
      <w:numFmt w:val="bullet"/>
      <w:lvlText w:val="o"/>
      <w:lvlJc w:val="left"/>
      <w:pPr>
        <w:ind w:left="1800" w:hanging="360"/>
      </w:pPr>
      <w:rPr>
        <w:rFonts w:hint="default" w:ascii="Courier New" w:hAnsi="Courier New" w:cs="Courier New"/>
      </w:rPr>
    </w:lvl>
    <w:lvl w:ilvl="2" w:tplc="04180005" w:tentative="1">
      <w:start w:val="1"/>
      <w:numFmt w:val="bullet"/>
      <w:lvlText w:val=""/>
      <w:lvlJc w:val="left"/>
      <w:pPr>
        <w:ind w:left="2520" w:hanging="360"/>
      </w:pPr>
      <w:rPr>
        <w:rFonts w:hint="default" w:ascii="Wingdings" w:hAnsi="Wingdings"/>
      </w:rPr>
    </w:lvl>
    <w:lvl w:ilvl="3" w:tplc="04180001" w:tentative="1">
      <w:start w:val="1"/>
      <w:numFmt w:val="bullet"/>
      <w:lvlText w:val=""/>
      <w:lvlJc w:val="left"/>
      <w:pPr>
        <w:ind w:left="3240" w:hanging="360"/>
      </w:pPr>
      <w:rPr>
        <w:rFonts w:hint="default" w:ascii="Symbol" w:hAnsi="Symbol"/>
      </w:rPr>
    </w:lvl>
    <w:lvl w:ilvl="4" w:tplc="04180003" w:tentative="1">
      <w:start w:val="1"/>
      <w:numFmt w:val="bullet"/>
      <w:lvlText w:val="o"/>
      <w:lvlJc w:val="left"/>
      <w:pPr>
        <w:ind w:left="3960" w:hanging="360"/>
      </w:pPr>
      <w:rPr>
        <w:rFonts w:hint="default" w:ascii="Courier New" w:hAnsi="Courier New" w:cs="Courier New"/>
      </w:rPr>
    </w:lvl>
    <w:lvl w:ilvl="5" w:tplc="04180005" w:tentative="1">
      <w:start w:val="1"/>
      <w:numFmt w:val="bullet"/>
      <w:lvlText w:val=""/>
      <w:lvlJc w:val="left"/>
      <w:pPr>
        <w:ind w:left="4680" w:hanging="360"/>
      </w:pPr>
      <w:rPr>
        <w:rFonts w:hint="default" w:ascii="Wingdings" w:hAnsi="Wingdings"/>
      </w:rPr>
    </w:lvl>
    <w:lvl w:ilvl="6" w:tplc="04180001" w:tentative="1">
      <w:start w:val="1"/>
      <w:numFmt w:val="bullet"/>
      <w:lvlText w:val=""/>
      <w:lvlJc w:val="left"/>
      <w:pPr>
        <w:ind w:left="5400" w:hanging="360"/>
      </w:pPr>
      <w:rPr>
        <w:rFonts w:hint="default" w:ascii="Symbol" w:hAnsi="Symbol"/>
      </w:rPr>
    </w:lvl>
    <w:lvl w:ilvl="7" w:tplc="04180003" w:tentative="1">
      <w:start w:val="1"/>
      <w:numFmt w:val="bullet"/>
      <w:lvlText w:val="o"/>
      <w:lvlJc w:val="left"/>
      <w:pPr>
        <w:ind w:left="6120" w:hanging="360"/>
      </w:pPr>
      <w:rPr>
        <w:rFonts w:hint="default" w:ascii="Courier New" w:hAnsi="Courier New" w:cs="Courier New"/>
      </w:rPr>
    </w:lvl>
    <w:lvl w:ilvl="8" w:tplc="04180005" w:tentative="1">
      <w:start w:val="1"/>
      <w:numFmt w:val="bullet"/>
      <w:lvlText w:val=""/>
      <w:lvlJc w:val="left"/>
      <w:pPr>
        <w:ind w:left="6840" w:hanging="360"/>
      </w:pPr>
      <w:rPr>
        <w:rFonts w:hint="default" w:ascii="Wingdings" w:hAnsi="Wingdings"/>
      </w:rPr>
    </w:lvl>
  </w:abstractNum>
  <w:abstractNum w:abstractNumId="3" w15:restartNumberingAfterBreak="0">
    <w:nsid w:val="3CEF4B25"/>
    <w:multiLevelType w:val="hybridMultilevel"/>
    <w:tmpl w:val="DC449E4A"/>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4" w15:restartNumberingAfterBreak="0">
    <w:nsid w:val="3FD33D20"/>
    <w:multiLevelType w:val="hybridMultilevel"/>
    <w:tmpl w:val="6562DBD8"/>
    <w:lvl w:ilvl="0" w:tplc="04180001">
      <w:start w:val="1"/>
      <w:numFmt w:val="bullet"/>
      <w:lvlText w:val=""/>
      <w:lvlJc w:val="left"/>
      <w:pPr>
        <w:ind w:left="767" w:hanging="360"/>
      </w:pPr>
      <w:rPr>
        <w:rFonts w:hint="default" w:ascii="Symbol" w:hAnsi="Symbol"/>
      </w:rPr>
    </w:lvl>
    <w:lvl w:ilvl="1" w:tplc="04180003" w:tentative="1">
      <w:start w:val="1"/>
      <w:numFmt w:val="bullet"/>
      <w:lvlText w:val="o"/>
      <w:lvlJc w:val="left"/>
      <w:pPr>
        <w:ind w:left="1487" w:hanging="360"/>
      </w:pPr>
      <w:rPr>
        <w:rFonts w:hint="default" w:ascii="Courier New" w:hAnsi="Courier New" w:cs="Courier New"/>
      </w:rPr>
    </w:lvl>
    <w:lvl w:ilvl="2" w:tplc="04180005" w:tentative="1">
      <w:start w:val="1"/>
      <w:numFmt w:val="bullet"/>
      <w:lvlText w:val=""/>
      <w:lvlJc w:val="left"/>
      <w:pPr>
        <w:ind w:left="2207" w:hanging="360"/>
      </w:pPr>
      <w:rPr>
        <w:rFonts w:hint="default" w:ascii="Wingdings" w:hAnsi="Wingdings"/>
      </w:rPr>
    </w:lvl>
    <w:lvl w:ilvl="3" w:tplc="04180001" w:tentative="1">
      <w:start w:val="1"/>
      <w:numFmt w:val="bullet"/>
      <w:lvlText w:val=""/>
      <w:lvlJc w:val="left"/>
      <w:pPr>
        <w:ind w:left="2927" w:hanging="360"/>
      </w:pPr>
      <w:rPr>
        <w:rFonts w:hint="default" w:ascii="Symbol" w:hAnsi="Symbol"/>
      </w:rPr>
    </w:lvl>
    <w:lvl w:ilvl="4" w:tplc="04180003" w:tentative="1">
      <w:start w:val="1"/>
      <w:numFmt w:val="bullet"/>
      <w:lvlText w:val="o"/>
      <w:lvlJc w:val="left"/>
      <w:pPr>
        <w:ind w:left="3647" w:hanging="360"/>
      </w:pPr>
      <w:rPr>
        <w:rFonts w:hint="default" w:ascii="Courier New" w:hAnsi="Courier New" w:cs="Courier New"/>
      </w:rPr>
    </w:lvl>
    <w:lvl w:ilvl="5" w:tplc="04180005" w:tentative="1">
      <w:start w:val="1"/>
      <w:numFmt w:val="bullet"/>
      <w:lvlText w:val=""/>
      <w:lvlJc w:val="left"/>
      <w:pPr>
        <w:ind w:left="4367" w:hanging="360"/>
      </w:pPr>
      <w:rPr>
        <w:rFonts w:hint="default" w:ascii="Wingdings" w:hAnsi="Wingdings"/>
      </w:rPr>
    </w:lvl>
    <w:lvl w:ilvl="6" w:tplc="04180001" w:tentative="1">
      <w:start w:val="1"/>
      <w:numFmt w:val="bullet"/>
      <w:lvlText w:val=""/>
      <w:lvlJc w:val="left"/>
      <w:pPr>
        <w:ind w:left="5087" w:hanging="360"/>
      </w:pPr>
      <w:rPr>
        <w:rFonts w:hint="default" w:ascii="Symbol" w:hAnsi="Symbol"/>
      </w:rPr>
    </w:lvl>
    <w:lvl w:ilvl="7" w:tplc="04180003" w:tentative="1">
      <w:start w:val="1"/>
      <w:numFmt w:val="bullet"/>
      <w:lvlText w:val="o"/>
      <w:lvlJc w:val="left"/>
      <w:pPr>
        <w:ind w:left="5807" w:hanging="360"/>
      </w:pPr>
      <w:rPr>
        <w:rFonts w:hint="default" w:ascii="Courier New" w:hAnsi="Courier New" w:cs="Courier New"/>
      </w:rPr>
    </w:lvl>
    <w:lvl w:ilvl="8" w:tplc="04180005" w:tentative="1">
      <w:start w:val="1"/>
      <w:numFmt w:val="bullet"/>
      <w:lvlText w:val=""/>
      <w:lvlJc w:val="left"/>
      <w:pPr>
        <w:ind w:left="6527" w:hanging="360"/>
      </w:pPr>
      <w:rPr>
        <w:rFonts w:hint="default" w:ascii="Wingdings" w:hAnsi="Wingdings"/>
      </w:rPr>
    </w:lvl>
  </w:abstractNum>
  <w:abstractNum w:abstractNumId="5" w15:restartNumberingAfterBreak="0">
    <w:nsid w:val="40623FEE"/>
    <w:multiLevelType w:val="hybridMultilevel"/>
    <w:tmpl w:val="B8762B1E"/>
    <w:lvl w:ilvl="0" w:tplc="04180001">
      <w:start w:val="1"/>
      <w:numFmt w:val="bullet"/>
      <w:lvlText w:val=""/>
      <w:lvlJc w:val="left"/>
      <w:pPr>
        <w:ind w:left="1080" w:hanging="360"/>
      </w:pPr>
      <w:rPr>
        <w:rFonts w:hint="default" w:ascii="Symbol" w:hAnsi="Symbol"/>
      </w:rPr>
    </w:lvl>
    <w:lvl w:ilvl="1" w:tplc="04180003" w:tentative="1">
      <w:start w:val="1"/>
      <w:numFmt w:val="bullet"/>
      <w:lvlText w:val="o"/>
      <w:lvlJc w:val="left"/>
      <w:pPr>
        <w:ind w:left="1800" w:hanging="360"/>
      </w:pPr>
      <w:rPr>
        <w:rFonts w:hint="default" w:ascii="Courier New" w:hAnsi="Courier New" w:cs="Courier New"/>
      </w:rPr>
    </w:lvl>
    <w:lvl w:ilvl="2" w:tplc="04180005" w:tentative="1">
      <w:start w:val="1"/>
      <w:numFmt w:val="bullet"/>
      <w:lvlText w:val=""/>
      <w:lvlJc w:val="left"/>
      <w:pPr>
        <w:ind w:left="2520" w:hanging="360"/>
      </w:pPr>
      <w:rPr>
        <w:rFonts w:hint="default" w:ascii="Wingdings" w:hAnsi="Wingdings"/>
      </w:rPr>
    </w:lvl>
    <w:lvl w:ilvl="3" w:tplc="04180001" w:tentative="1">
      <w:start w:val="1"/>
      <w:numFmt w:val="bullet"/>
      <w:lvlText w:val=""/>
      <w:lvlJc w:val="left"/>
      <w:pPr>
        <w:ind w:left="3240" w:hanging="360"/>
      </w:pPr>
      <w:rPr>
        <w:rFonts w:hint="default" w:ascii="Symbol" w:hAnsi="Symbol"/>
      </w:rPr>
    </w:lvl>
    <w:lvl w:ilvl="4" w:tplc="04180003" w:tentative="1">
      <w:start w:val="1"/>
      <w:numFmt w:val="bullet"/>
      <w:lvlText w:val="o"/>
      <w:lvlJc w:val="left"/>
      <w:pPr>
        <w:ind w:left="3960" w:hanging="360"/>
      </w:pPr>
      <w:rPr>
        <w:rFonts w:hint="default" w:ascii="Courier New" w:hAnsi="Courier New" w:cs="Courier New"/>
      </w:rPr>
    </w:lvl>
    <w:lvl w:ilvl="5" w:tplc="04180005" w:tentative="1">
      <w:start w:val="1"/>
      <w:numFmt w:val="bullet"/>
      <w:lvlText w:val=""/>
      <w:lvlJc w:val="left"/>
      <w:pPr>
        <w:ind w:left="4680" w:hanging="360"/>
      </w:pPr>
      <w:rPr>
        <w:rFonts w:hint="default" w:ascii="Wingdings" w:hAnsi="Wingdings"/>
      </w:rPr>
    </w:lvl>
    <w:lvl w:ilvl="6" w:tplc="04180001" w:tentative="1">
      <w:start w:val="1"/>
      <w:numFmt w:val="bullet"/>
      <w:lvlText w:val=""/>
      <w:lvlJc w:val="left"/>
      <w:pPr>
        <w:ind w:left="5400" w:hanging="360"/>
      </w:pPr>
      <w:rPr>
        <w:rFonts w:hint="default" w:ascii="Symbol" w:hAnsi="Symbol"/>
      </w:rPr>
    </w:lvl>
    <w:lvl w:ilvl="7" w:tplc="04180003" w:tentative="1">
      <w:start w:val="1"/>
      <w:numFmt w:val="bullet"/>
      <w:lvlText w:val="o"/>
      <w:lvlJc w:val="left"/>
      <w:pPr>
        <w:ind w:left="6120" w:hanging="360"/>
      </w:pPr>
      <w:rPr>
        <w:rFonts w:hint="default" w:ascii="Courier New" w:hAnsi="Courier New" w:cs="Courier New"/>
      </w:rPr>
    </w:lvl>
    <w:lvl w:ilvl="8" w:tplc="04180005" w:tentative="1">
      <w:start w:val="1"/>
      <w:numFmt w:val="bullet"/>
      <w:lvlText w:val=""/>
      <w:lvlJc w:val="left"/>
      <w:pPr>
        <w:ind w:left="6840" w:hanging="360"/>
      </w:pPr>
      <w:rPr>
        <w:rFonts w:hint="default" w:ascii="Wingdings" w:hAnsi="Wingdings"/>
      </w:rPr>
    </w:lvl>
  </w:abstractNum>
  <w:abstractNum w:abstractNumId="6" w15:restartNumberingAfterBreak="0">
    <w:nsid w:val="44A2304A"/>
    <w:multiLevelType w:val="multilevel"/>
    <w:tmpl w:val="7390F6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46353390"/>
    <w:multiLevelType w:val="multilevel"/>
    <w:tmpl w:val="97564B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CB87D27"/>
    <w:multiLevelType w:val="hybridMultilevel"/>
    <w:tmpl w:val="1F880368"/>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9" w15:restartNumberingAfterBreak="0">
    <w:nsid w:val="4F4A135A"/>
    <w:multiLevelType w:val="hybridMultilevel"/>
    <w:tmpl w:val="3ADC51AA"/>
    <w:lvl w:ilvl="0" w:tplc="04180001">
      <w:start w:val="1"/>
      <w:numFmt w:val="bullet"/>
      <w:lvlText w:val=""/>
      <w:lvlJc w:val="left"/>
      <w:pPr>
        <w:ind w:left="767" w:hanging="360"/>
      </w:pPr>
      <w:rPr>
        <w:rFonts w:hint="default" w:ascii="Symbol" w:hAnsi="Symbol"/>
      </w:rPr>
    </w:lvl>
    <w:lvl w:ilvl="1" w:tplc="04180003" w:tentative="1">
      <w:start w:val="1"/>
      <w:numFmt w:val="bullet"/>
      <w:lvlText w:val="o"/>
      <w:lvlJc w:val="left"/>
      <w:pPr>
        <w:ind w:left="1487" w:hanging="360"/>
      </w:pPr>
      <w:rPr>
        <w:rFonts w:hint="default" w:ascii="Courier New" w:hAnsi="Courier New" w:cs="Courier New"/>
      </w:rPr>
    </w:lvl>
    <w:lvl w:ilvl="2" w:tplc="04180005" w:tentative="1">
      <w:start w:val="1"/>
      <w:numFmt w:val="bullet"/>
      <w:lvlText w:val=""/>
      <w:lvlJc w:val="left"/>
      <w:pPr>
        <w:ind w:left="2207" w:hanging="360"/>
      </w:pPr>
      <w:rPr>
        <w:rFonts w:hint="default" w:ascii="Wingdings" w:hAnsi="Wingdings"/>
      </w:rPr>
    </w:lvl>
    <w:lvl w:ilvl="3" w:tplc="04180001" w:tentative="1">
      <w:start w:val="1"/>
      <w:numFmt w:val="bullet"/>
      <w:lvlText w:val=""/>
      <w:lvlJc w:val="left"/>
      <w:pPr>
        <w:ind w:left="2927" w:hanging="360"/>
      </w:pPr>
      <w:rPr>
        <w:rFonts w:hint="default" w:ascii="Symbol" w:hAnsi="Symbol"/>
      </w:rPr>
    </w:lvl>
    <w:lvl w:ilvl="4" w:tplc="04180003" w:tentative="1">
      <w:start w:val="1"/>
      <w:numFmt w:val="bullet"/>
      <w:lvlText w:val="o"/>
      <w:lvlJc w:val="left"/>
      <w:pPr>
        <w:ind w:left="3647" w:hanging="360"/>
      </w:pPr>
      <w:rPr>
        <w:rFonts w:hint="default" w:ascii="Courier New" w:hAnsi="Courier New" w:cs="Courier New"/>
      </w:rPr>
    </w:lvl>
    <w:lvl w:ilvl="5" w:tplc="04180005" w:tentative="1">
      <w:start w:val="1"/>
      <w:numFmt w:val="bullet"/>
      <w:lvlText w:val=""/>
      <w:lvlJc w:val="left"/>
      <w:pPr>
        <w:ind w:left="4367" w:hanging="360"/>
      </w:pPr>
      <w:rPr>
        <w:rFonts w:hint="default" w:ascii="Wingdings" w:hAnsi="Wingdings"/>
      </w:rPr>
    </w:lvl>
    <w:lvl w:ilvl="6" w:tplc="04180001" w:tentative="1">
      <w:start w:val="1"/>
      <w:numFmt w:val="bullet"/>
      <w:lvlText w:val=""/>
      <w:lvlJc w:val="left"/>
      <w:pPr>
        <w:ind w:left="5087" w:hanging="360"/>
      </w:pPr>
      <w:rPr>
        <w:rFonts w:hint="default" w:ascii="Symbol" w:hAnsi="Symbol"/>
      </w:rPr>
    </w:lvl>
    <w:lvl w:ilvl="7" w:tplc="04180003" w:tentative="1">
      <w:start w:val="1"/>
      <w:numFmt w:val="bullet"/>
      <w:lvlText w:val="o"/>
      <w:lvlJc w:val="left"/>
      <w:pPr>
        <w:ind w:left="5807" w:hanging="360"/>
      </w:pPr>
      <w:rPr>
        <w:rFonts w:hint="default" w:ascii="Courier New" w:hAnsi="Courier New" w:cs="Courier New"/>
      </w:rPr>
    </w:lvl>
    <w:lvl w:ilvl="8" w:tplc="04180005" w:tentative="1">
      <w:start w:val="1"/>
      <w:numFmt w:val="bullet"/>
      <w:lvlText w:val=""/>
      <w:lvlJc w:val="left"/>
      <w:pPr>
        <w:ind w:left="6527" w:hanging="360"/>
      </w:pPr>
      <w:rPr>
        <w:rFonts w:hint="default" w:ascii="Wingdings" w:hAnsi="Wingdings"/>
      </w:rPr>
    </w:lvl>
  </w:abstractNum>
  <w:abstractNum w:abstractNumId="10" w15:restartNumberingAfterBreak="0">
    <w:nsid w:val="4FD43C1B"/>
    <w:multiLevelType w:val="hybridMultilevel"/>
    <w:tmpl w:val="441C50A4"/>
    <w:lvl w:ilvl="0" w:tplc="87C89DD6">
      <w:start w:val="1"/>
      <w:numFmt w:val="decimal"/>
      <w:lvlText w:val="%1."/>
      <w:lvlJc w:val="left"/>
      <w:pPr>
        <w:ind w:left="767" w:hanging="360"/>
      </w:pPr>
      <w:rPr>
        <w:rFonts w:hint="default"/>
      </w:rPr>
    </w:lvl>
    <w:lvl w:ilvl="1" w:tplc="04180003" w:tentative="1">
      <w:start w:val="1"/>
      <w:numFmt w:val="bullet"/>
      <w:lvlText w:val="o"/>
      <w:lvlJc w:val="left"/>
      <w:pPr>
        <w:ind w:left="1487" w:hanging="360"/>
      </w:pPr>
      <w:rPr>
        <w:rFonts w:hint="default" w:ascii="Courier New" w:hAnsi="Courier New" w:cs="Courier New"/>
      </w:rPr>
    </w:lvl>
    <w:lvl w:ilvl="2" w:tplc="04180005" w:tentative="1">
      <w:start w:val="1"/>
      <w:numFmt w:val="bullet"/>
      <w:lvlText w:val=""/>
      <w:lvlJc w:val="left"/>
      <w:pPr>
        <w:ind w:left="2207" w:hanging="360"/>
      </w:pPr>
      <w:rPr>
        <w:rFonts w:hint="default" w:ascii="Wingdings" w:hAnsi="Wingdings"/>
      </w:rPr>
    </w:lvl>
    <w:lvl w:ilvl="3" w:tplc="04180001" w:tentative="1">
      <w:start w:val="1"/>
      <w:numFmt w:val="bullet"/>
      <w:lvlText w:val=""/>
      <w:lvlJc w:val="left"/>
      <w:pPr>
        <w:ind w:left="2927" w:hanging="360"/>
      </w:pPr>
      <w:rPr>
        <w:rFonts w:hint="default" w:ascii="Symbol" w:hAnsi="Symbol"/>
      </w:rPr>
    </w:lvl>
    <w:lvl w:ilvl="4" w:tplc="04180003" w:tentative="1">
      <w:start w:val="1"/>
      <w:numFmt w:val="bullet"/>
      <w:lvlText w:val="o"/>
      <w:lvlJc w:val="left"/>
      <w:pPr>
        <w:ind w:left="3647" w:hanging="360"/>
      </w:pPr>
      <w:rPr>
        <w:rFonts w:hint="default" w:ascii="Courier New" w:hAnsi="Courier New" w:cs="Courier New"/>
      </w:rPr>
    </w:lvl>
    <w:lvl w:ilvl="5" w:tplc="04180005" w:tentative="1">
      <w:start w:val="1"/>
      <w:numFmt w:val="bullet"/>
      <w:lvlText w:val=""/>
      <w:lvlJc w:val="left"/>
      <w:pPr>
        <w:ind w:left="4367" w:hanging="360"/>
      </w:pPr>
      <w:rPr>
        <w:rFonts w:hint="default" w:ascii="Wingdings" w:hAnsi="Wingdings"/>
      </w:rPr>
    </w:lvl>
    <w:lvl w:ilvl="6" w:tplc="04180001" w:tentative="1">
      <w:start w:val="1"/>
      <w:numFmt w:val="bullet"/>
      <w:lvlText w:val=""/>
      <w:lvlJc w:val="left"/>
      <w:pPr>
        <w:ind w:left="5087" w:hanging="360"/>
      </w:pPr>
      <w:rPr>
        <w:rFonts w:hint="default" w:ascii="Symbol" w:hAnsi="Symbol"/>
      </w:rPr>
    </w:lvl>
    <w:lvl w:ilvl="7" w:tplc="04180003" w:tentative="1">
      <w:start w:val="1"/>
      <w:numFmt w:val="bullet"/>
      <w:lvlText w:val="o"/>
      <w:lvlJc w:val="left"/>
      <w:pPr>
        <w:ind w:left="5807" w:hanging="360"/>
      </w:pPr>
      <w:rPr>
        <w:rFonts w:hint="default" w:ascii="Courier New" w:hAnsi="Courier New" w:cs="Courier New"/>
      </w:rPr>
    </w:lvl>
    <w:lvl w:ilvl="8" w:tplc="04180005" w:tentative="1">
      <w:start w:val="1"/>
      <w:numFmt w:val="bullet"/>
      <w:lvlText w:val=""/>
      <w:lvlJc w:val="left"/>
      <w:pPr>
        <w:ind w:left="6527" w:hanging="360"/>
      </w:pPr>
      <w:rPr>
        <w:rFonts w:hint="default" w:ascii="Wingdings" w:hAnsi="Wingdings"/>
      </w:rPr>
    </w:lvl>
  </w:abstractNum>
  <w:abstractNum w:abstractNumId="11" w15:restartNumberingAfterBreak="0">
    <w:nsid w:val="520A1093"/>
    <w:multiLevelType w:val="hybridMultilevel"/>
    <w:tmpl w:val="0636950C"/>
    <w:lvl w:ilvl="0" w:tplc="04180001">
      <w:start w:val="1"/>
      <w:numFmt w:val="bullet"/>
      <w:lvlText w:val=""/>
      <w:lvlJc w:val="left"/>
      <w:pPr>
        <w:ind w:left="767" w:hanging="360"/>
      </w:pPr>
      <w:rPr>
        <w:rFonts w:hint="default" w:ascii="Symbol" w:hAnsi="Symbol"/>
      </w:rPr>
    </w:lvl>
    <w:lvl w:ilvl="1" w:tplc="04180003" w:tentative="1">
      <w:start w:val="1"/>
      <w:numFmt w:val="bullet"/>
      <w:lvlText w:val="o"/>
      <w:lvlJc w:val="left"/>
      <w:pPr>
        <w:ind w:left="1487" w:hanging="360"/>
      </w:pPr>
      <w:rPr>
        <w:rFonts w:hint="default" w:ascii="Courier New" w:hAnsi="Courier New" w:cs="Courier New"/>
      </w:rPr>
    </w:lvl>
    <w:lvl w:ilvl="2" w:tplc="04180005" w:tentative="1">
      <w:start w:val="1"/>
      <w:numFmt w:val="bullet"/>
      <w:lvlText w:val=""/>
      <w:lvlJc w:val="left"/>
      <w:pPr>
        <w:ind w:left="2207" w:hanging="360"/>
      </w:pPr>
      <w:rPr>
        <w:rFonts w:hint="default" w:ascii="Wingdings" w:hAnsi="Wingdings"/>
      </w:rPr>
    </w:lvl>
    <w:lvl w:ilvl="3" w:tplc="04180001" w:tentative="1">
      <w:start w:val="1"/>
      <w:numFmt w:val="bullet"/>
      <w:lvlText w:val=""/>
      <w:lvlJc w:val="left"/>
      <w:pPr>
        <w:ind w:left="2927" w:hanging="360"/>
      </w:pPr>
      <w:rPr>
        <w:rFonts w:hint="default" w:ascii="Symbol" w:hAnsi="Symbol"/>
      </w:rPr>
    </w:lvl>
    <w:lvl w:ilvl="4" w:tplc="04180003" w:tentative="1">
      <w:start w:val="1"/>
      <w:numFmt w:val="bullet"/>
      <w:lvlText w:val="o"/>
      <w:lvlJc w:val="left"/>
      <w:pPr>
        <w:ind w:left="3647" w:hanging="360"/>
      </w:pPr>
      <w:rPr>
        <w:rFonts w:hint="default" w:ascii="Courier New" w:hAnsi="Courier New" w:cs="Courier New"/>
      </w:rPr>
    </w:lvl>
    <w:lvl w:ilvl="5" w:tplc="04180005" w:tentative="1">
      <w:start w:val="1"/>
      <w:numFmt w:val="bullet"/>
      <w:lvlText w:val=""/>
      <w:lvlJc w:val="left"/>
      <w:pPr>
        <w:ind w:left="4367" w:hanging="360"/>
      </w:pPr>
      <w:rPr>
        <w:rFonts w:hint="default" w:ascii="Wingdings" w:hAnsi="Wingdings"/>
      </w:rPr>
    </w:lvl>
    <w:lvl w:ilvl="6" w:tplc="04180001" w:tentative="1">
      <w:start w:val="1"/>
      <w:numFmt w:val="bullet"/>
      <w:lvlText w:val=""/>
      <w:lvlJc w:val="left"/>
      <w:pPr>
        <w:ind w:left="5087" w:hanging="360"/>
      </w:pPr>
      <w:rPr>
        <w:rFonts w:hint="default" w:ascii="Symbol" w:hAnsi="Symbol"/>
      </w:rPr>
    </w:lvl>
    <w:lvl w:ilvl="7" w:tplc="04180003" w:tentative="1">
      <w:start w:val="1"/>
      <w:numFmt w:val="bullet"/>
      <w:lvlText w:val="o"/>
      <w:lvlJc w:val="left"/>
      <w:pPr>
        <w:ind w:left="5807" w:hanging="360"/>
      </w:pPr>
      <w:rPr>
        <w:rFonts w:hint="default" w:ascii="Courier New" w:hAnsi="Courier New" w:cs="Courier New"/>
      </w:rPr>
    </w:lvl>
    <w:lvl w:ilvl="8" w:tplc="04180005" w:tentative="1">
      <w:start w:val="1"/>
      <w:numFmt w:val="bullet"/>
      <w:lvlText w:val=""/>
      <w:lvlJc w:val="left"/>
      <w:pPr>
        <w:ind w:left="6527" w:hanging="360"/>
      </w:pPr>
      <w:rPr>
        <w:rFonts w:hint="default" w:ascii="Wingdings" w:hAnsi="Wingdings"/>
      </w:rPr>
    </w:lvl>
  </w:abstractNum>
  <w:abstractNum w:abstractNumId="12" w15:restartNumberingAfterBreak="0">
    <w:nsid w:val="547B4832"/>
    <w:multiLevelType w:val="hybridMultilevel"/>
    <w:tmpl w:val="C70C9FC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3" w15:restartNumberingAfterBreak="0">
    <w:nsid w:val="573963A4"/>
    <w:multiLevelType w:val="hybridMultilevel"/>
    <w:tmpl w:val="A184F0BE"/>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4" w15:restartNumberingAfterBreak="0">
    <w:nsid w:val="5E6F1D98"/>
    <w:multiLevelType w:val="hybridMultilevel"/>
    <w:tmpl w:val="25D0E390"/>
    <w:lvl w:ilvl="0" w:tplc="04180001">
      <w:start w:val="1"/>
      <w:numFmt w:val="bullet"/>
      <w:lvlText w:val=""/>
      <w:lvlJc w:val="left"/>
      <w:pPr>
        <w:ind w:left="1080" w:hanging="360"/>
      </w:pPr>
      <w:rPr>
        <w:rFonts w:hint="default" w:ascii="Symbol" w:hAnsi="Symbol"/>
      </w:rPr>
    </w:lvl>
    <w:lvl w:ilvl="1" w:tplc="04180003" w:tentative="1">
      <w:start w:val="1"/>
      <w:numFmt w:val="bullet"/>
      <w:lvlText w:val="o"/>
      <w:lvlJc w:val="left"/>
      <w:pPr>
        <w:ind w:left="1800" w:hanging="360"/>
      </w:pPr>
      <w:rPr>
        <w:rFonts w:hint="default" w:ascii="Courier New" w:hAnsi="Courier New" w:cs="Courier New"/>
      </w:rPr>
    </w:lvl>
    <w:lvl w:ilvl="2" w:tplc="04180005" w:tentative="1">
      <w:start w:val="1"/>
      <w:numFmt w:val="bullet"/>
      <w:lvlText w:val=""/>
      <w:lvlJc w:val="left"/>
      <w:pPr>
        <w:ind w:left="2520" w:hanging="360"/>
      </w:pPr>
      <w:rPr>
        <w:rFonts w:hint="default" w:ascii="Wingdings" w:hAnsi="Wingdings"/>
      </w:rPr>
    </w:lvl>
    <w:lvl w:ilvl="3" w:tplc="04180001" w:tentative="1">
      <w:start w:val="1"/>
      <w:numFmt w:val="bullet"/>
      <w:lvlText w:val=""/>
      <w:lvlJc w:val="left"/>
      <w:pPr>
        <w:ind w:left="3240" w:hanging="360"/>
      </w:pPr>
      <w:rPr>
        <w:rFonts w:hint="default" w:ascii="Symbol" w:hAnsi="Symbol"/>
      </w:rPr>
    </w:lvl>
    <w:lvl w:ilvl="4" w:tplc="04180003" w:tentative="1">
      <w:start w:val="1"/>
      <w:numFmt w:val="bullet"/>
      <w:lvlText w:val="o"/>
      <w:lvlJc w:val="left"/>
      <w:pPr>
        <w:ind w:left="3960" w:hanging="360"/>
      </w:pPr>
      <w:rPr>
        <w:rFonts w:hint="default" w:ascii="Courier New" w:hAnsi="Courier New" w:cs="Courier New"/>
      </w:rPr>
    </w:lvl>
    <w:lvl w:ilvl="5" w:tplc="04180005" w:tentative="1">
      <w:start w:val="1"/>
      <w:numFmt w:val="bullet"/>
      <w:lvlText w:val=""/>
      <w:lvlJc w:val="left"/>
      <w:pPr>
        <w:ind w:left="4680" w:hanging="360"/>
      </w:pPr>
      <w:rPr>
        <w:rFonts w:hint="default" w:ascii="Wingdings" w:hAnsi="Wingdings"/>
      </w:rPr>
    </w:lvl>
    <w:lvl w:ilvl="6" w:tplc="04180001" w:tentative="1">
      <w:start w:val="1"/>
      <w:numFmt w:val="bullet"/>
      <w:lvlText w:val=""/>
      <w:lvlJc w:val="left"/>
      <w:pPr>
        <w:ind w:left="5400" w:hanging="360"/>
      </w:pPr>
      <w:rPr>
        <w:rFonts w:hint="default" w:ascii="Symbol" w:hAnsi="Symbol"/>
      </w:rPr>
    </w:lvl>
    <w:lvl w:ilvl="7" w:tplc="04180003" w:tentative="1">
      <w:start w:val="1"/>
      <w:numFmt w:val="bullet"/>
      <w:lvlText w:val="o"/>
      <w:lvlJc w:val="left"/>
      <w:pPr>
        <w:ind w:left="6120" w:hanging="360"/>
      </w:pPr>
      <w:rPr>
        <w:rFonts w:hint="default" w:ascii="Courier New" w:hAnsi="Courier New" w:cs="Courier New"/>
      </w:rPr>
    </w:lvl>
    <w:lvl w:ilvl="8" w:tplc="04180005" w:tentative="1">
      <w:start w:val="1"/>
      <w:numFmt w:val="bullet"/>
      <w:lvlText w:val=""/>
      <w:lvlJc w:val="left"/>
      <w:pPr>
        <w:ind w:left="6840" w:hanging="360"/>
      </w:pPr>
      <w:rPr>
        <w:rFonts w:hint="default" w:ascii="Wingdings" w:hAnsi="Wingdings"/>
      </w:rPr>
    </w:lvl>
  </w:abstractNum>
  <w:abstractNum w:abstractNumId="15" w15:restartNumberingAfterBreak="0">
    <w:nsid w:val="60F032BC"/>
    <w:multiLevelType w:val="hybridMultilevel"/>
    <w:tmpl w:val="292ABC32"/>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16" w15:restartNumberingAfterBreak="0">
    <w:nsid w:val="72805DF0"/>
    <w:multiLevelType w:val="multilevel"/>
    <w:tmpl w:val="F2E25C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5"/>
  </w:num>
  <w:num w:numId="2">
    <w:abstractNumId w:val="3"/>
  </w:num>
  <w:num w:numId="3">
    <w:abstractNumId w:val="8"/>
  </w:num>
  <w:num w:numId="4">
    <w:abstractNumId w:val="9"/>
  </w:num>
  <w:num w:numId="5">
    <w:abstractNumId w:val="4"/>
  </w:num>
  <w:num w:numId="6">
    <w:abstractNumId w:val="0"/>
  </w:num>
  <w:num w:numId="7">
    <w:abstractNumId w:val="10"/>
  </w:num>
  <w:num w:numId="8">
    <w:abstractNumId w:val="11"/>
  </w:num>
  <w:num w:numId="9">
    <w:abstractNumId w:val="5"/>
  </w:num>
  <w:num w:numId="10">
    <w:abstractNumId w:val="2"/>
  </w:num>
  <w:num w:numId="11">
    <w:abstractNumId w:val="14"/>
  </w:num>
  <w:num w:numId="12">
    <w:abstractNumId w:val="1"/>
  </w:num>
  <w:num w:numId="13">
    <w:abstractNumId w:val="16"/>
  </w:num>
  <w:num w:numId="14">
    <w:abstractNumId w:val="7"/>
  </w:num>
  <w:num w:numId="15">
    <w:abstractNumId w:val="6"/>
  </w:num>
  <w:num w:numId="16">
    <w:abstractNumId w:val="13"/>
  </w:num>
  <w:num w:numId="17">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31"/>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A794F"/>
    <w:rsid w:val="00014593"/>
    <w:rsid w:val="00050179"/>
    <w:rsid w:val="000743E4"/>
    <w:rsid w:val="000A2041"/>
    <w:rsid w:val="000C1E38"/>
    <w:rsid w:val="000F19A2"/>
    <w:rsid w:val="000F4C85"/>
    <w:rsid w:val="00107482"/>
    <w:rsid w:val="001124AE"/>
    <w:rsid w:val="00115DAF"/>
    <w:rsid w:val="0017199E"/>
    <w:rsid w:val="00172B09"/>
    <w:rsid w:val="00183D8F"/>
    <w:rsid w:val="001B7AF9"/>
    <w:rsid w:val="001D2A98"/>
    <w:rsid w:val="001E559D"/>
    <w:rsid w:val="00200581"/>
    <w:rsid w:val="002A3442"/>
    <w:rsid w:val="002D6072"/>
    <w:rsid w:val="002F1DAD"/>
    <w:rsid w:val="00332655"/>
    <w:rsid w:val="003624F0"/>
    <w:rsid w:val="00370BE3"/>
    <w:rsid w:val="0039265E"/>
    <w:rsid w:val="00392EB8"/>
    <w:rsid w:val="003C3EE0"/>
    <w:rsid w:val="003C438A"/>
    <w:rsid w:val="00446990"/>
    <w:rsid w:val="00467262"/>
    <w:rsid w:val="004E0D83"/>
    <w:rsid w:val="004F339D"/>
    <w:rsid w:val="005244DB"/>
    <w:rsid w:val="00567DE2"/>
    <w:rsid w:val="005B32C9"/>
    <w:rsid w:val="005E2C34"/>
    <w:rsid w:val="005F086A"/>
    <w:rsid w:val="00602545"/>
    <w:rsid w:val="006057B3"/>
    <w:rsid w:val="006118D4"/>
    <w:rsid w:val="00626676"/>
    <w:rsid w:val="006309C7"/>
    <w:rsid w:val="00645FDA"/>
    <w:rsid w:val="006945A7"/>
    <w:rsid w:val="006C1B3D"/>
    <w:rsid w:val="006D3F1A"/>
    <w:rsid w:val="006F7B52"/>
    <w:rsid w:val="00741949"/>
    <w:rsid w:val="007A5165"/>
    <w:rsid w:val="007B5EEE"/>
    <w:rsid w:val="007E5579"/>
    <w:rsid w:val="00841287"/>
    <w:rsid w:val="0085737D"/>
    <w:rsid w:val="00865B79"/>
    <w:rsid w:val="00880AB0"/>
    <w:rsid w:val="00897544"/>
    <w:rsid w:val="008D4529"/>
    <w:rsid w:val="00953B11"/>
    <w:rsid w:val="00972436"/>
    <w:rsid w:val="00A22597"/>
    <w:rsid w:val="00A23B5C"/>
    <w:rsid w:val="00A66320"/>
    <w:rsid w:val="00A76DDC"/>
    <w:rsid w:val="00A82623"/>
    <w:rsid w:val="00A827A4"/>
    <w:rsid w:val="00AA7333"/>
    <w:rsid w:val="00AD3F7D"/>
    <w:rsid w:val="00AE71DD"/>
    <w:rsid w:val="00B04BD6"/>
    <w:rsid w:val="00B5161D"/>
    <w:rsid w:val="00B91EE2"/>
    <w:rsid w:val="00BB121C"/>
    <w:rsid w:val="00BC7C17"/>
    <w:rsid w:val="00C56EC3"/>
    <w:rsid w:val="00C71C2B"/>
    <w:rsid w:val="00C801A2"/>
    <w:rsid w:val="00CD5DAC"/>
    <w:rsid w:val="00D162AA"/>
    <w:rsid w:val="00D40D05"/>
    <w:rsid w:val="00D72D12"/>
    <w:rsid w:val="00D82749"/>
    <w:rsid w:val="00DA5DBF"/>
    <w:rsid w:val="00DA794F"/>
    <w:rsid w:val="00DB6513"/>
    <w:rsid w:val="00DF0FBA"/>
    <w:rsid w:val="00E96D08"/>
    <w:rsid w:val="00EB27BC"/>
    <w:rsid w:val="00EC6D15"/>
    <w:rsid w:val="00ED5961"/>
    <w:rsid w:val="00EF11EE"/>
    <w:rsid w:val="00F05ABF"/>
    <w:rsid w:val="00F23EC4"/>
    <w:rsid w:val="00F30DC9"/>
    <w:rsid w:val="00F52C62"/>
    <w:rsid w:val="00FD1CD4"/>
    <w:rsid w:val="00FE0B49"/>
    <w:rsid w:val="14E44D86"/>
    <w:rsid w:val="22C37732"/>
    <w:rsid w:val="50C2486A"/>
    <w:rsid w:val="6005A8EE"/>
    <w:rsid w:val="605A7465"/>
    <w:rsid w:val="69F17EE2"/>
    <w:rsid w:val="7FFEAC8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9DA9DAE-AFBD-BF49-8C1E-105FCB9A672A}"/>
  <w14:docId w14:val="754E11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EF11EE"/>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3C438A"/>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link w:val="Heading3Char"/>
    <w:uiPriority w:val="9"/>
    <w:qFormat/>
    <w:rsid w:val="00CD5DAC"/>
    <w:pPr>
      <w:spacing w:before="100" w:beforeAutospacing="1" w:after="100" w:afterAutospacing="1" w:line="240" w:lineRule="auto"/>
      <w:outlineLvl w:val="2"/>
    </w:pPr>
    <w:rPr>
      <w:rFonts w:ascii="Times New Roman" w:hAnsi="Times New Roman" w:eastAsia="Times New Roman" w:cs="Times New Roman"/>
      <w:b/>
      <w:bCs/>
      <w:sz w:val="27"/>
      <w:szCs w:val="27"/>
      <w:lang w:val="ro-RO" w:eastAsia="ro-RO"/>
    </w:rPr>
  </w:style>
  <w:style w:type="paragraph" w:styleId="Heading5">
    <w:name w:val="heading 5"/>
    <w:basedOn w:val="Normal"/>
    <w:next w:val="Normal"/>
    <w:link w:val="Heading5Char"/>
    <w:uiPriority w:val="9"/>
    <w:unhideWhenUsed/>
    <w:qFormat/>
    <w:rsid w:val="00865B79"/>
    <w:pPr>
      <w:keepNext/>
      <w:keepLines/>
      <w:spacing w:before="200" w:after="0"/>
      <w:outlineLvl w:val="4"/>
    </w:pPr>
    <w:rPr>
      <w:rFonts w:asciiTheme="majorHAnsi" w:hAnsiTheme="majorHAnsi" w:eastAsiaTheme="majorEastAsia" w:cstheme="majorBidi"/>
      <w:color w:val="243F60"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1E559D"/>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E559D"/>
    <w:rPr>
      <w:rFonts w:ascii="Tahoma" w:hAnsi="Tahoma" w:cs="Tahoma"/>
      <w:noProof/>
      <w:sz w:val="16"/>
      <w:szCs w:val="16"/>
      <w:lang w:val="en-GB"/>
    </w:rPr>
  </w:style>
  <w:style w:type="paragraph" w:styleId="ListParagraph">
    <w:name w:val="List Paragraph"/>
    <w:basedOn w:val="Normal"/>
    <w:uiPriority w:val="34"/>
    <w:qFormat/>
    <w:rsid w:val="007B5EEE"/>
    <w:pPr>
      <w:ind w:left="720"/>
      <w:contextualSpacing/>
    </w:pPr>
  </w:style>
  <w:style w:type="character" w:styleId="Heading3Char" w:customStyle="1">
    <w:name w:val="Heading 3 Char"/>
    <w:basedOn w:val="DefaultParagraphFont"/>
    <w:link w:val="Heading3"/>
    <w:uiPriority w:val="9"/>
    <w:rsid w:val="00CD5DAC"/>
    <w:rPr>
      <w:rFonts w:ascii="Times New Roman" w:hAnsi="Times New Roman" w:eastAsia="Times New Roman" w:cs="Times New Roman"/>
      <w:b/>
      <w:bCs/>
      <w:sz w:val="27"/>
      <w:szCs w:val="27"/>
      <w:lang w:eastAsia="ro-RO"/>
    </w:rPr>
  </w:style>
  <w:style w:type="paragraph" w:styleId="NormalWeb">
    <w:name w:val="Normal (Web)"/>
    <w:basedOn w:val="Normal"/>
    <w:uiPriority w:val="99"/>
    <w:unhideWhenUsed/>
    <w:rsid w:val="00CD5DAC"/>
    <w:pPr>
      <w:spacing w:before="100" w:beforeAutospacing="1" w:after="100" w:afterAutospacing="1" w:line="240" w:lineRule="auto"/>
    </w:pPr>
    <w:rPr>
      <w:rFonts w:ascii="Times New Roman" w:hAnsi="Times New Roman" w:eastAsia="Times New Roman" w:cs="Times New Roman"/>
      <w:sz w:val="24"/>
      <w:szCs w:val="24"/>
      <w:lang w:val="ro-RO" w:eastAsia="ro-RO"/>
    </w:rPr>
  </w:style>
  <w:style w:type="character" w:styleId="Heading2Char" w:customStyle="1">
    <w:name w:val="Heading 2 Char"/>
    <w:basedOn w:val="DefaultParagraphFont"/>
    <w:link w:val="Heading2"/>
    <w:uiPriority w:val="9"/>
    <w:semiHidden/>
    <w:rsid w:val="003C438A"/>
    <w:rPr>
      <w:rFonts w:asciiTheme="majorHAnsi" w:hAnsiTheme="majorHAnsi" w:eastAsiaTheme="majorEastAsia" w:cstheme="majorBidi"/>
      <w:b/>
      <w:bCs/>
      <w:noProof/>
      <w:color w:val="4F81BD" w:themeColor="accent1"/>
      <w:sz w:val="26"/>
      <w:szCs w:val="26"/>
      <w:lang w:val="en-GB"/>
    </w:rPr>
  </w:style>
  <w:style w:type="paragraph" w:styleId="article-bodyintro" w:customStyle="1">
    <w:name w:val="article-body__intro"/>
    <w:basedOn w:val="Normal"/>
    <w:rsid w:val="003C438A"/>
    <w:pPr>
      <w:spacing w:before="100" w:beforeAutospacing="1" w:after="100" w:afterAutospacing="1" w:line="240" w:lineRule="auto"/>
    </w:pPr>
    <w:rPr>
      <w:rFonts w:ascii="Times New Roman" w:hAnsi="Times New Roman" w:eastAsia="Times New Roman" w:cs="Times New Roman"/>
      <w:sz w:val="24"/>
      <w:szCs w:val="24"/>
      <w:lang w:val="ro-RO" w:eastAsia="ro-RO"/>
    </w:rPr>
  </w:style>
  <w:style w:type="character" w:styleId="Heading5Char" w:customStyle="1">
    <w:name w:val="Heading 5 Char"/>
    <w:basedOn w:val="DefaultParagraphFont"/>
    <w:link w:val="Heading5"/>
    <w:uiPriority w:val="9"/>
    <w:rsid w:val="00865B79"/>
    <w:rPr>
      <w:rFonts w:asciiTheme="majorHAnsi" w:hAnsiTheme="majorHAnsi" w:eastAsiaTheme="majorEastAsia" w:cstheme="majorBidi"/>
      <w:noProof/>
      <w:color w:val="243F60" w:themeColor="accent1" w:themeShade="7F"/>
      <w:lang w:val="en-GB"/>
    </w:rPr>
  </w:style>
  <w:style w:type="character" w:styleId="Hyperlink">
    <w:name w:val="Hyperlink"/>
    <w:basedOn w:val="DefaultParagraphFont"/>
    <w:uiPriority w:val="99"/>
    <w:unhideWhenUsed/>
    <w:rsid w:val="00EF11EE"/>
    <w:rPr>
      <w:color w:val="0000FF"/>
      <w:u w:val="single"/>
    </w:rPr>
  </w:style>
  <w:style w:type="character" w:styleId="Heading1Char" w:customStyle="1">
    <w:name w:val="Heading 1 Char"/>
    <w:basedOn w:val="DefaultParagraphFont"/>
    <w:link w:val="Heading1"/>
    <w:uiPriority w:val="9"/>
    <w:rsid w:val="00EF11EE"/>
    <w:rPr>
      <w:rFonts w:asciiTheme="majorHAnsi" w:hAnsiTheme="majorHAnsi" w:eastAsiaTheme="majorEastAsia" w:cstheme="majorBidi"/>
      <w:b/>
      <w:bCs/>
      <w:noProof/>
      <w:color w:val="365F91" w:themeColor="accent1" w:themeShade="BF"/>
      <w:sz w:val="28"/>
      <w:szCs w:val="28"/>
      <w:lang w:val="en-GB"/>
    </w:rPr>
  </w:style>
  <w:style w:type="paragraph" w:styleId="Header">
    <w:name w:val="header"/>
    <w:basedOn w:val="Normal"/>
    <w:link w:val="HeaderChar"/>
    <w:uiPriority w:val="99"/>
    <w:unhideWhenUsed/>
    <w:rsid w:val="00D72D12"/>
    <w:pPr>
      <w:tabs>
        <w:tab w:val="center" w:pos="4536"/>
        <w:tab w:val="right" w:pos="9072"/>
      </w:tabs>
      <w:spacing w:after="0" w:line="240" w:lineRule="auto"/>
    </w:pPr>
  </w:style>
  <w:style w:type="character" w:styleId="HeaderChar" w:customStyle="1">
    <w:name w:val="Header Char"/>
    <w:basedOn w:val="DefaultParagraphFont"/>
    <w:link w:val="Header"/>
    <w:uiPriority w:val="99"/>
    <w:rsid w:val="00D72D12"/>
    <w:rPr>
      <w:lang w:val="en-GB"/>
    </w:rPr>
  </w:style>
  <w:style w:type="paragraph" w:styleId="Footer">
    <w:name w:val="footer"/>
    <w:basedOn w:val="Normal"/>
    <w:link w:val="FooterChar"/>
    <w:uiPriority w:val="99"/>
    <w:unhideWhenUsed/>
    <w:rsid w:val="00D72D12"/>
    <w:pPr>
      <w:tabs>
        <w:tab w:val="center" w:pos="4536"/>
        <w:tab w:val="right" w:pos="9072"/>
      </w:tabs>
      <w:spacing w:after="0" w:line="240" w:lineRule="auto"/>
    </w:pPr>
  </w:style>
  <w:style w:type="character" w:styleId="FooterChar" w:customStyle="1">
    <w:name w:val="Footer Char"/>
    <w:basedOn w:val="DefaultParagraphFont"/>
    <w:link w:val="Footer"/>
    <w:uiPriority w:val="99"/>
    <w:rsid w:val="00D72D12"/>
    <w:rPr>
      <w:lang w:val="en-GB"/>
    </w:rPr>
  </w:style>
  <w:style w:type="paragraph" w:styleId="NoSpacing">
    <w:name w:val="No Spacing"/>
    <w:uiPriority w:val="1"/>
    <w:qFormat/>
    <w:rsid w:val="00D72D12"/>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08249">
      <w:bodyDiv w:val="1"/>
      <w:marLeft w:val="0"/>
      <w:marRight w:val="0"/>
      <w:marTop w:val="0"/>
      <w:marBottom w:val="0"/>
      <w:divBdr>
        <w:top w:val="none" w:sz="0" w:space="0" w:color="auto"/>
        <w:left w:val="none" w:sz="0" w:space="0" w:color="auto"/>
        <w:bottom w:val="none" w:sz="0" w:space="0" w:color="auto"/>
        <w:right w:val="none" w:sz="0" w:space="0" w:color="auto"/>
      </w:divBdr>
    </w:div>
    <w:div w:id="264575318">
      <w:bodyDiv w:val="1"/>
      <w:marLeft w:val="0"/>
      <w:marRight w:val="0"/>
      <w:marTop w:val="0"/>
      <w:marBottom w:val="0"/>
      <w:divBdr>
        <w:top w:val="none" w:sz="0" w:space="0" w:color="auto"/>
        <w:left w:val="none" w:sz="0" w:space="0" w:color="auto"/>
        <w:bottom w:val="none" w:sz="0" w:space="0" w:color="auto"/>
        <w:right w:val="none" w:sz="0" w:space="0" w:color="auto"/>
      </w:divBdr>
    </w:div>
    <w:div w:id="361594563">
      <w:bodyDiv w:val="1"/>
      <w:marLeft w:val="0"/>
      <w:marRight w:val="0"/>
      <w:marTop w:val="0"/>
      <w:marBottom w:val="0"/>
      <w:divBdr>
        <w:top w:val="none" w:sz="0" w:space="0" w:color="auto"/>
        <w:left w:val="none" w:sz="0" w:space="0" w:color="auto"/>
        <w:bottom w:val="none" w:sz="0" w:space="0" w:color="auto"/>
        <w:right w:val="none" w:sz="0" w:space="0" w:color="auto"/>
      </w:divBdr>
      <w:divsChild>
        <w:div w:id="370421951">
          <w:marLeft w:val="1230"/>
          <w:marRight w:val="0"/>
          <w:marTop w:val="0"/>
          <w:marBottom w:val="0"/>
          <w:divBdr>
            <w:top w:val="none" w:sz="0" w:space="0" w:color="auto"/>
            <w:left w:val="none" w:sz="0" w:space="0" w:color="auto"/>
            <w:bottom w:val="none" w:sz="0" w:space="0" w:color="auto"/>
            <w:right w:val="none" w:sz="0" w:space="0" w:color="auto"/>
          </w:divBdr>
          <w:divsChild>
            <w:div w:id="1340429959">
              <w:marLeft w:val="0"/>
              <w:marRight w:val="0"/>
              <w:marTop w:val="0"/>
              <w:marBottom w:val="0"/>
              <w:divBdr>
                <w:top w:val="none" w:sz="0" w:space="0" w:color="auto"/>
                <w:left w:val="none" w:sz="0" w:space="0" w:color="auto"/>
                <w:bottom w:val="none" w:sz="0" w:space="0" w:color="auto"/>
                <w:right w:val="none" w:sz="0" w:space="0" w:color="auto"/>
              </w:divBdr>
              <w:divsChild>
                <w:div w:id="1573393508">
                  <w:marLeft w:val="0"/>
                  <w:marRight w:val="0"/>
                  <w:marTop w:val="0"/>
                  <w:marBottom w:val="0"/>
                  <w:divBdr>
                    <w:top w:val="none" w:sz="0" w:space="0" w:color="auto"/>
                    <w:left w:val="none" w:sz="0" w:space="0" w:color="auto"/>
                    <w:bottom w:val="none" w:sz="0" w:space="0" w:color="auto"/>
                    <w:right w:val="none" w:sz="0" w:space="0" w:color="auto"/>
                  </w:divBdr>
                  <w:divsChild>
                    <w:div w:id="183980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825731">
          <w:marLeft w:val="1230"/>
          <w:marRight w:val="0"/>
          <w:marTop w:val="0"/>
          <w:marBottom w:val="0"/>
          <w:divBdr>
            <w:top w:val="none" w:sz="0" w:space="0" w:color="auto"/>
            <w:left w:val="none" w:sz="0" w:space="0" w:color="auto"/>
            <w:bottom w:val="none" w:sz="0" w:space="0" w:color="auto"/>
            <w:right w:val="none" w:sz="0" w:space="0" w:color="auto"/>
          </w:divBdr>
          <w:divsChild>
            <w:div w:id="761997723">
              <w:marLeft w:val="0"/>
              <w:marRight w:val="0"/>
              <w:marTop w:val="0"/>
              <w:marBottom w:val="0"/>
              <w:divBdr>
                <w:top w:val="none" w:sz="0" w:space="0" w:color="auto"/>
                <w:left w:val="none" w:sz="0" w:space="0" w:color="auto"/>
                <w:bottom w:val="none" w:sz="0" w:space="0" w:color="auto"/>
                <w:right w:val="none" w:sz="0" w:space="0" w:color="auto"/>
              </w:divBdr>
              <w:divsChild>
                <w:div w:id="741756521">
                  <w:marLeft w:val="0"/>
                  <w:marRight w:val="0"/>
                  <w:marTop w:val="0"/>
                  <w:marBottom w:val="0"/>
                  <w:divBdr>
                    <w:top w:val="none" w:sz="0" w:space="0" w:color="auto"/>
                    <w:left w:val="none" w:sz="0" w:space="0" w:color="auto"/>
                    <w:bottom w:val="none" w:sz="0" w:space="0" w:color="auto"/>
                    <w:right w:val="none" w:sz="0" w:space="0" w:color="auto"/>
                  </w:divBdr>
                  <w:divsChild>
                    <w:div w:id="80963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129219">
          <w:marLeft w:val="0"/>
          <w:marRight w:val="0"/>
          <w:marTop w:val="0"/>
          <w:marBottom w:val="0"/>
          <w:divBdr>
            <w:top w:val="none" w:sz="0" w:space="0" w:color="auto"/>
            <w:left w:val="none" w:sz="0" w:space="0" w:color="auto"/>
            <w:bottom w:val="none" w:sz="0" w:space="0" w:color="auto"/>
            <w:right w:val="none" w:sz="0" w:space="0" w:color="auto"/>
          </w:divBdr>
          <w:divsChild>
            <w:div w:id="90594012">
              <w:marLeft w:val="1230"/>
              <w:marRight w:val="0"/>
              <w:marTop w:val="0"/>
              <w:marBottom w:val="0"/>
              <w:divBdr>
                <w:top w:val="none" w:sz="0" w:space="0" w:color="auto"/>
                <w:left w:val="none" w:sz="0" w:space="0" w:color="auto"/>
                <w:bottom w:val="none" w:sz="0" w:space="0" w:color="auto"/>
                <w:right w:val="none" w:sz="0" w:space="0" w:color="auto"/>
              </w:divBdr>
              <w:divsChild>
                <w:div w:id="1688827869">
                  <w:marLeft w:val="0"/>
                  <w:marRight w:val="0"/>
                  <w:marTop w:val="0"/>
                  <w:marBottom w:val="0"/>
                  <w:divBdr>
                    <w:top w:val="none" w:sz="0" w:space="0" w:color="auto"/>
                    <w:left w:val="none" w:sz="0" w:space="0" w:color="auto"/>
                    <w:bottom w:val="none" w:sz="0" w:space="0" w:color="auto"/>
                    <w:right w:val="none" w:sz="0" w:space="0" w:color="auto"/>
                  </w:divBdr>
                  <w:divsChild>
                    <w:div w:id="1491796469">
                      <w:marLeft w:val="0"/>
                      <w:marRight w:val="0"/>
                      <w:marTop w:val="0"/>
                      <w:marBottom w:val="0"/>
                      <w:divBdr>
                        <w:top w:val="none" w:sz="0" w:space="0" w:color="auto"/>
                        <w:left w:val="none" w:sz="0" w:space="0" w:color="auto"/>
                        <w:bottom w:val="none" w:sz="0" w:space="0" w:color="auto"/>
                        <w:right w:val="none" w:sz="0" w:space="0" w:color="auto"/>
                      </w:divBdr>
                      <w:divsChild>
                        <w:div w:id="1690524137">
                          <w:marLeft w:val="0"/>
                          <w:marRight w:val="0"/>
                          <w:marTop w:val="0"/>
                          <w:marBottom w:val="0"/>
                          <w:divBdr>
                            <w:top w:val="none" w:sz="0" w:space="0" w:color="auto"/>
                            <w:left w:val="none" w:sz="0" w:space="0" w:color="auto"/>
                            <w:bottom w:val="none" w:sz="0" w:space="0" w:color="auto"/>
                            <w:right w:val="none" w:sz="0" w:space="0" w:color="auto"/>
                          </w:divBdr>
                          <w:divsChild>
                            <w:div w:id="69665868">
                              <w:marLeft w:val="0"/>
                              <w:marRight w:val="0"/>
                              <w:marTop w:val="0"/>
                              <w:marBottom w:val="0"/>
                              <w:divBdr>
                                <w:top w:val="none" w:sz="0" w:space="0" w:color="auto"/>
                                <w:left w:val="none" w:sz="0" w:space="0" w:color="auto"/>
                                <w:bottom w:val="none" w:sz="0" w:space="0" w:color="auto"/>
                                <w:right w:val="none" w:sz="0" w:space="0" w:color="auto"/>
                              </w:divBdr>
                              <w:divsChild>
                                <w:div w:id="68498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123132">
                      <w:marLeft w:val="0"/>
                      <w:marRight w:val="0"/>
                      <w:marTop w:val="0"/>
                      <w:marBottom w:val="0"/>
                      <w:divBdr>
                        <w:top w:val="none" w:sz="0" w:space="0" w:color="auto"/>
                        <w:left w:val="none" w:sz="0" w:space="0" w:color="auto"/>
                        <w:bottom w:val="none" w:sz="0" w:space="0" w:color="auto"/>
                        <w:right w:val="none" w:sz="0" w:space="0" w:color="auto"/>
                      </w:divBdr>
                      <w:divsChild>
                        <w:div w:id="470099677">
                          <w:marLeft w:val="0"/>
                          <w:marRight w:val="0"/>
                          <w:marTop w:val="0"/>
                          <w:marBottom w:val="0"/>
                          <w:divBdr>
                            <w:top w:val="none" w:sz="0" w:space="0" w:color="auto"/>
                            <w:left w:val="none" w:sz="0" w:space="0" w:color="auto"/>
                            <w:bottom w:val="none" w:sz="0" w:space="0" w:color="auto"/>
                            <w:right w:val="none" w:sz="0" w:space="0" w:color="auto"/>
                          </w:divBdr>
                          <w:divsChild>
                            <w:div w:id="797645399">
                              <w:marLeft w:val="0"/>
                              <w:marRight w:val="0"/>
                              <w:marTop w:val="0"/>
                              <w:marBottom w:val="0"/>
                              <w:divBdr>
                                <w:top w:val="none" w:sz="0" w:space="0" w:color="auto"/>
                                <w:left w:val="none" w:sz="0" w:space="0" w:color="auto"/>
                                <w:bottom w:val="none" w:sz="0" w:space="0" w:color="auto"/>
                                <w:right w:val="none" w:sz="0" w:space="0" w:color="auto"/>
                              </w:divBdr>
                              <w:divsChild>
                                <w:div w:id="59135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4397742">
      <w:bodyDiv w:val="1"/>
      <w:marLeft w:val="0"/>
      <w:marRight w:val="0"/>
      <w:marTop w:val="0"/>
      <w:marBottom w:val="0"/>
      <w:divBdr>
        <w:top w:val="none" w:sz="0" w:space="0" w:color="auto"/>
        <w:left w:val="none" w:sz="0" w:space="0" w:color="auto"/>
        <w:bottom w:val="none" w:sz="0" w:space="0" w:color="auto"/>
        <w:right w:val="none" w:sz="0" w:space="0" w:color="auto"/>
      </w:divBdr>
      <w:divsChild>
        <w:div w:id="89743604">
          <w:marLeft w:val="1350"/>
          <w:marRight w:val="0"/>
          <w:marTop w:val="0"/>
          <w:marBottom w:val="0"/>
          <w:divBdr>
            <w:top w:val="none" w:sz="0" w:space="0" w:color="auto"/>
            <w:left w:val="none" w:sz="0" w:space="0" w:color="auto"/>
            <w:bottom w:val="none" w:sz="0" w:space="0" w:color="auto"/>
            <w:right w:val="none" w:sz="0" w:space="0" w:color="auto"/>
          </w:divBdr>
          <w:divsChild>
            <w:div w:id="717826278">
              <w:marLeft w:val="0"/>
              <w:marRight w:val="0"/>
              <w:marTop w:val="0"/>
              <w:marBottom w:val="0"/>
              <w:divBdr>
                <w:top w:val="none" w:sz="0" w:space="0" w:color="auto"/>
                <w:left w:val="none" w:sz="0" w:space="0" w:color="auto"/>
                <w:bottom w:val="none" w:sz="0" w:space="0" w:color="auto"/>
                <w:right w:val="none" w:sz="0" w:space="0" w:color="auto"/>
              </w:divBdr>
              <w:divsChild>
                <w:div w:id="1240948303">
                  <w:marLeft w:val="0"/>
                  <w:marRight w:val="0"/>
                  <w:marTop w:val="0"/>
                  <w:marBottom w:val="0"/>
                  <w:divBdr>
                    <w:top w:val="none" w:sz="0" w:space="0" w:color="auto"/>
                    <w:left w:val="none" w:sz="0" w:space="0" w:color="auto"/>
                    <w:bottom w:val="none" w:sz="0" w:space="0" w:color="auto"/>
                    <w:right w:val="none" w:sz="0" w:space="0" w:color="auto"/>
                  </w:divBdr>
                  <w:divsChild>
                    <w:div w:id="108464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691107">
          <w:marLeft w:val="1350"/>
          <w:marRight w:val="0"/>
          <w:marTop w:val="0"/>
          <w:marBottom w:val="0"/>
          <w:divBdr>
            <w:top w:val="none" w:sz="0" w:space="0" w:color="auto"/>
            <w:left w:val="none" w:sz="0" w:space="0" w:color="auto"/>
            <w:bottom w:val="none" w:sz="0" w:space="0" w:color="auto"/>
            <w:right w:val="none" w:sz="0" w:space="0" w:color="auto"/>
          </w:divBdr>
          <w:divsChild>
            <w:div w:id="1892494755">
              <w:marLeft w:val="0"/>
              <w:marRight w:val="0"/>
              <w:marTop w:val="0"/>
              <w:marBottom w:val="0"/>
              <w:divBdr>
                <w:top w:val="none" w:sz="0" w:space="0" w:color="auto"/>
                <w:left w:val="none" w:sz="0" w:space="0" w:color="auto"/>
                <w:bottom w:val="none" w:sz="0" w:space="0" w:color="auto"/>
                <w:right w:val="none" w:sz="0" w:space="0" w:color="auto"/>
              </w:divBdr>
              <w:divsChild>
                <w:div w:id="529219178">
                  <w:marLeft w:val="0"/>
                  <w:marRight w:val="0"/>
                  <w:marTop w:val="0"/>
                  <w:marBottom w:val="0"/>
                  <w:divBdr>
                    <w:top w:val="none" w:sz="0" w:space="0" w:color="auto"/>
                    <w:left w:val="none" w:sz="0" w:space="0" w:color="auto"/>
                    <w:bottom w:val="none" w:sz="0" w:space="0" w:color="auto"/>
                    <w:right w:val="none" w:sz="0" w:space="0" w:color="auto"/>
                  </w:divBdr>
                  <w:divsChild>
                    <w:div w:id="198862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121665">
      <w:bodyDiv w:val="1"/>
      <w:marLeft w:val="0"/>
      <w:marRight w:val="0"/>
      <w:marTop w:val="0"/>
      <w:marBottom w:val="0"/>
      <w:divBdr>
        <w:top w:val="none" w:sz="0" w:space="0" w:color="auto"/>
        <w:left w:val="none" w:sz="0" w:space="0" w:color="auto"/>
        <w:bottom w:val="none" w:sz="0" w:space="0" w:color="auto"/>
        <w:right w:val="none" w:sz="0" w:space="0" w:color="auto"/>
      </w:divBdr>
      <w:divsChild>
        <w:div w:id="860896994">
          <w:marLeft w:val="0"/>
          <w:marRight w:val="0"/>
          <w:marTop w:val="0"/>
          <w:marBottom w:val="0"/>
          <w:divBdr>
            <w:top w:val="none" w:sz="0" w:space="0" w:color="auto"/>
            <w:left w:val="none" w:sz="0" w:space="0" w:color="auto"/>
            <w:bottom w:val="none" w:sz="0" w:space="0" w:color="auto"/>
            <w:right w:val="none" w:sz="0" w:space="0" w:color="auto"/>
          </w:divBdr>
          <w:divsChild>
            <w:div w:id="2024435194">
              <w:marLeft w:val="0"/>
              <w:marRight w:val="0"/>
              <w:marTop w:val="0"/>
              <w:marBottom w:val="0"/>
              <w:divBdr>
                <w:top w:val="none" w:sz="0" w:space="0" w:color="auto"/>
                <w:left w:val="none" w:sz="0" w:space="0" w:color="auto"/>
                <w:bottom w:val="none" w:sz="0" w:space="0" w:color="auto"/>
                <w:right w:val="none" w:sz="0" w:space="0" w:color="auto"/>
              </w:divBdr>
              <w:divsChild>
                <w:div w:id="49291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849384">
          <w:marLeft w:val="0"/>
          <w:marRight w:val="0"/>
          <w:marTop w:val="0"/>
          <w:marBottom w:val="0"/>
          <w:divBdr>
            <w:top w:val="none" w:sz="0" w:space="0" w:color="auto"/>
            <w:left w:val="none" w:sz="0" w:space="0" w:color="auto"/>
            <w:bottom w:val="none" w:sz="0" w:space="0" w:color="auto"/>
            <w:right w:val="none" w:sz="0" w:space="0" w:color="auto"/>
          </w:divBdr>
          <w:divsChild>
            <w:div w:id="1975328572">
              <w:marLeft w:val="0"/>
              <w:marRight w:val="0"/>
              <w:marTop w:val="0"/>
              <w:marBottom w:val="0"/>
              <w:divBdr>
                <w:top w:val="none" w:sz="0" w:space="0" w:color="auto"/>
                <w:left w:val="none" w:sz="0" w:space="0" w:color="auto"/>
                <w:bottom w:val="none" w:sz="0" w:space="0" w:color="auto"/>
                <w:right w:val="none" w:sz="0" w:space="0" w:color="auto"/>
              </w:divBdr>
              <w:divsChild>
                <w:div w:id="1134719691">
                  <w:marLeft w:val="0"/>
                  <w:marRight w:val="0"/>
                  <w:marTop w:val="0"/>
                  <w:marBottom w:val="0"/>
                  <w:divBdr>
                    <w:top w:val="none" w:sz="0" w:space="0" w:color="auto"/>
                    <w:left w:val="none" w:sz="0" w:space="0" w:color="auto"/>
                    <w:bottom w:val="none" w:sz="0" w:space="0" w:color="auto"/>
                    <w:right w:val="none" w:sz="0" w:space="0" w:color="auto"/>
                  </w:divBdr>
                  <w:divsChild>
                    <w:div w:id="1851143694">
                      <w:marLeft w:val="0"/>
                      <w:marRight w:val="0"/>
                      <w:marTop w:val="0"/>
                      <w:marBottom w:val="0"/>
                      <w:divBdr>
                        <w:top w:val="none" w:sz="0" w:space="0" w:color="auto"/>
                        <w:left w:val="none" w:sz="0" w:space="0" w:color="auto"/>
                        <w:bottom w:val="none" w:sz="0" w:space="0" w:color="auto"/>
                        <w:right w:val="none" w:sz="0" w:space="0" w:color="auto"/>
                      </w:divBdr>
                      <w:divsChild>
                        <w:div w:id="1861505006">
                          <w:marLeft w:val="0"/>
                          <w:marRight w:val="0"/>
                          <w:marTop w:val="0"/>
                          <w:marBottom w:val="0"/>
                          <w:divBdr>
                            <w:top w:val="none" w:sz="0" w:space="0" w:color="auto"/>
                            <w:left w:val="none" w:sz="0" w:space="0" w:color="auto"/>
                            <w:bottom w:val="none" w:sz="0" w:space="0" w:color="auto"/>
                            <w:right w:val="none" w:sz="0" w:space="0" w:color="auto"/>
                          </w:divBdr>
                          <w:divsChild>
                            <w:div w:id="1554191911">
                              <w:marLeft w:val="1350"/>
                              <w:marRight w:val="0"/>
                              <w:marTop w:val="0"/>
                              <w:marBottom w:val="0"/>
                              <w:divBdr>
                                <w:top w:val="none" w:sz="0" w:space="0" w:color="auto"/>
                                <w:left w:val="none" w:sz="0" w:space="0" w:color="auto"/>
                                <w:bottom w:val="none" w:sz="0" w:space="0" w:color="auto"/>
                                <w:right w:val="none" w:sz="0" w:space="0" w:color="auto"/>
                              </w:divBdr>
                              <w:divsChild>
                                <w:div w:id="1745107928">
                                  <w:marLeft w:val="0"/>
                                  <w:marRight w:val="0"/>
                                  <w:marTop w:val="0"/>
                                  <w:marBottom w:val="0"/>
                                  <w:divBdr>
                                    <w:top w:val="none" w:sz="0" w:space="0" w:color="auto"/>
                                    <w:left w:val="none" w:sz="0" w:space="0" w:color="auto"/>
                                    <w:bottom w:val="none" w:sz="0" w:space="0" w:color="auto"/>
                                    <w:right w:val="none" w:sz="0" w:space="0" w:color="auto"/>
                                  </w:divBdr>
                                  <w:divsChild>
                                    <w:div w:id="72554837">
                                      <w:marLeft w:val="0"/>
                                      <w:marRight w:val="0"/>
                                      <w:marTop w:val="0"/>
                                      <w:marBottom w:val="0"/>
                                      <w:divBdr>
                                        <w:top w:val="none" w:sz="0" w:space="0" w:color="auto"/>
                                        <w:left w:val="none" w:sz="0" w:space="0" w:color="auto"/>
                                        <w:bottom w:val="none" w:sz="0" w:space="0" w:color="auto"/>
                                        <w:right w:val="none" w:sz="0" w:space="0" w:color="auto"/>
                                      </w:divBdr>
                                      <w:divsChild>
                                        <w:div w:id="53048742">
                                          <w:marLeft w:val="0"/>
                                          <w:marRight w:val="0"/>
                                          <w:marTop w:val="0"/>
                                          <w:marBottom w:val="0"/>
                                          <w:divBdr>
                                            <w:top w:val="none" w:sz="0" w:space="0" w:color="auto"/>
                                            <w:left w:val="none" w:sz="0" w:space="0" w:color="auto"/>
                                            <w:bottom w:val="none" w:sz="0" w:space="0" w:color="auto"/>
                                            <w:right w:val="none" w:sz="0" w:space="0" w:color="auto"/>
                                          </w:divBdr>
                                          <w:divsChild>
                                            <w:div w:id="1730572169">
                                              <w:marLeft w:val="0"/>
                                              <w:marRight w:val="0"/>
                                              <w:marTop w:val="0"/>
                                              <w:marBottom w:val="0"/>
                                              <w:divBdr>
                                                <w:top w:val="none" w:sz="0" w:space="0" w:color="auto"/>
                                                <w:left w:val="none" w:sz="0" w:space="0" w:color="auto"/>
                                                <w:bottom w:val="none" w:sz="0" w:space="0" w:color="auto"/>
                                                <w:right w:val="none" w:sz="0" w:space="0" w:color="auto"/>
                                              </w:divBdr>
                                              <w:divsChild>
                                                <w:div w:id="1095051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259741">
                                      <w:marLeft w:val="0"/>
                                      <w:marRight w:val="0"/>
                                      <w:marTop w:val="0"/>
                                      <w:marBottom w:val="0"/>
                                      <w:divBdr>
                                        <w:top w:val="none" w:sz="0" w:space="0" w:color="auto"/>
                                        <w:left w:val="none" w:sz="0" w:space="0" w:color="auto"/>
                                        <w:bottom w:val="none" w:sz="0" w:space="0" w:color="auto"/>
                                        <w:right w:val="none" w:sz="0" w:space="0" w:color="auto"/>
                                      </w:divBdr>
                                      <w:divsChild>
                                        <w:div w:id="820200426">
                                          <w:marLeft w:val="0"/>
                                          <w:marRight w:val="0"/>
                                          <w:marTop w:val="0"/>
                                          <w:marBottom w:val="0"/>
                                          <w:divBdr>
                                            <w:top w:val="none" w:sz="0" w:space="0" w:color="auto"/>
                                            <w:left w:val="none" w:sz="0" w:space="0" w:color="auto"/>
                                            <w:bottom w:val="none" w:sz="0" w:space="0" w:color="auto"/>
                                            <w:right w:val="none" w:sz="0" w:space="0" w:color="auto"/>
                                          </w:divBdr>
                                          <w:divsChild>
                                            <w:div w:id="1585215414">
                                              <w:marLeft w:val="0"/>
                                              <w:marRight w:val="0"/>
                                              <w:marTop w:val="0"/>
                                              <w:marBottom w:val="0"/>
                                              <w:divBdr>
                                                <w:top w:val="none" w:sz="0" w:space="0" w:color="auto"/>
                                                <w:left w:val="none" w:sz="0" w:space="0" w:color="auto"/>
                                                <w:bottom w:val="none" w:sz="0" w:space="0" w:color="auto"/>
                                                <w:right w:val="none" w:sz="0" w:space="0" w:color="auto"/>
                                              </w:divBdr>
                                              <w:divsChild>
                                                <w:div w:id="200959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76603456">
      <w:bodyDiv w:val="1"/>
      <w:marLeft w:val="0"/>
      <w:marRight w:val="0"/>
      <w:marTop w:val="0"/>
      <w:marBottom w:val="0"/>
      <w:divBdr>
        <w:top w:val="none" w:sz="0" w:space="0" w:color="auto"/>
        <w:left w:val="none" w:sz="0" w:space="0" w:color="auto"/>
        <w:bottom w:val="none" w:sz="0" w:space="0" w:color="auto"/>
        <w:right w:val="none" w:sz="0" w:space="0" w:color="auto"/>
      </w:divBdr>
      <w:divsChild>
        <w:div w:id="893546112">
          <w:marLeft w:val="0"/>
          <w:marRight w:val="0"/>
          <w:marTop w:val="0"/>
          <w:marBottom w:val="0"/>
          <w:divBdr>
            <w:top w:val="none" w:sz="0" w:space="0" w:color="auto"/>
            <w:left w:val="none" w:sz="0" w:space="0" w:color="auto"/>
            <w:bottom w:val="none" w:sz="0" w:space="0" w:color="auto"/>
            <w:right w:val="none" w:sz="0" w:space="0" w:color="auto"/>
          </w:divBdr>
          <w:divsChild>
            <w:div w:id="1494830317">
              <w:marLeft w:val="0"/>
              <w:marRight w:val="0"/>
              <w:marTop w:val="0"/>
              <w:marBottom w:val="0"/>
              <w:divBdr>
                <w:top w:val="none" w:sz="0" w:space="0" w:color="auto"/>
                <w:left w:val="none" w:sz="0" w:space="0" w:color="auto"/>
                <w:bottom w:val="none" w:sz="0" w:space="0" w:color="auto"/>
                <w:right w:val="none" w:sz="0" w:space="0" w:color="auto"/>
              </w:divBdr>
              <w:divsChild>
                <w:div w:id="693575508">
                  <w:marLeft w:val="225"/>
                  <w:marRight w:val="225"/>
                  <w:marTop w:val="225"/>
                  <w:marBottom w:val="225"/>
                  <w:divBdr>
                    <w:top w:val="none" w:sz="0" w:space="0" w:color="auto"/>
                    <w:left w:val="none" w:sz="0" w:space="0" w:color="auto"/>
                    <w:bottom w:val="none" w:sz="0" w:space="0" w:color="auto"/>
                    <w:right w:val="none" w:sz="0" w:space="0" w:color="auto"/>
                  </w:divBdr>
                  <w:divsChild>
                    <w:div w:id="1682706034">
                      <w:marLeft w:val="-225"/>
                      <w:marRight w:val="-225"/>
                      <w:marTop w:val="0"/>
                      <w:marBottom w:val="0"/>
                      <w:divBdr>
                        <w:top w:val="none" w:sz="0" w:space="0" w:color="auto"/>
                        <w:left w:val="none" w:sz="0" w:space="0" w:color="auto"/>
                        <w:bottom w:val="none" w:sz="0" w:space="0" w:color="auto"/>
                        <w:right w:val="none" w:sz="0" w:space="0" w:color="auto"/>
                      </w:divBdr>
                      <w:divsChild>
                        <w:div w:id="945120169">
                          <w:marLeft w:val="0"/>
                          <w:marRight w:val="0"/>
                          <w:marTop w:val="0"/>
                          <w:marBottom w:val="0"/>
                          <w:divBdr>
                            <w:top w:val="none" w:sz="0" w:space="0" w:color="auto"/>
                            <w:left w:val="none" w:sz="0" w:space="0" w:color="auto"/>
                            <w:bottom w:val="none" w:sz="0" w:space="0" w:color="auto"/>
                            <w:right w:val="none" w:sz="0" w:space="0" w:color="auto"/>
                          </w:divBdr>
                          <w:divsChild>
                            <w:div w:id="958492358">
                              <w:marLeft w:val="0"/>
                              <w:marRight w:val="0"/>
                              <w:marTop w:val="0"/>
                              <w:marBottom w:val="0"/>
                              <w:divBdr>
                                <w:top w:val="none" w:sz="0" w:space="0" w:color="auto"/>
                                <w:left w:val="none" w:sz="0" w:space="0" w:color="auto"/>
                                <w:bottom w:val="none" w:sz="0" w:space="0" w:color="auto"/>
                                <w:right w:val="none" w:sz="0" w:space="0" w:color="auto"/>
                              </w:divBdr>
                              <w:divsChild>
                                <w:div w:id="193312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6635246">
          <w:marLeft w:val="0"/>
          <w:marRight w:val="0"/>
          <w:marTop w:val="0"/>
          <w:marBottom w:val="0"/>
          <w:divBdr>
            <w:top w:val="none" w:sz="0" w:space="0" w:color="auto"/>
            <w:left w:val="none" w:sz="0" w:space="0" w:color="auto"/>
            <w:bottom w:val="none" w:sz="0" w:space="0" w:color="auto"/>
            <w:right w:val="none" w:sz="0" w:space="0" w:color="auto"/>
          </w:divBdr>
          <w:divsChild>
            <w:div w:id="1882936219">
              <w:marLeft w:val="0"/>
              <w:marRight w:val="0"/>
              <w:marTop w:val="0"/>
              <w:marBottom w:val="0"/>
              <w:divBdr>
                <w:top w:val="none" w:sz="0" w:space="0" w:color="auto"/>
                <w:left w:val="none" w:sz="0" w:space="0" w:color="auto"/>
                <w:bottom w:val="none" w:sz="0" w:space="0" w:color="auto"/>
                <w:right w:val="none" w:sz="0" w:space="0" w:color="auto"/>
              </w:divBdr>
              <w:divsChild>
                <w:div w:id="1618827737">
                  <w:marLeft w:val="375"/>
                  <w:marRight w:val="375"/>
                  <w:marTop w:val="375"/>
                  <w:marBottom w:val="375"/>
                  <w:divBdr>
                    <w:top w:val="none" w:sz="0" w:space="0" w:color="auto"/>
                    <w:left w:val="none" w:sz="0" w:space="0" w:color="auto"/>
                    <w:bottom w:val="none" w:sz="0" w:space="0" w:color="auto"/>
                    <w:right w:val="none" w:sz="0" w:space="0" w:color="auto"/>
                  </w:divBdr>
                  <w:divsChild>
                    <w:div w:id="75632860">
                      <w:marLeft w:val="-225"/>
                      <w:marRight w:val="-225"/>
                      <w:marTop w:val="0"/>
                      <w:marBottom w:val="0"/>
                      <w:divBdr>
                        <w:top w:val="none" w:sz="0" w:space="0" w:color="auto"/>
                        <w:left w:val="none" w:sz="0" w:space="0" w:color="auto"/>
                        <w:bottom w:val="none" w:sz="0" w:space="0" w:color="auto"/>
                        <w:right w:val="none" w:sz="0" w:space="0" w:color="auto"/>
                      </w:divBdr>
                      <w:divsChild>
                        <w:div w:id="422605582">
                          <w:marLeft w:val="0"/>
                          <w:marRight w:val="0"/>
                          <w:marTop w:val="0"/>
                          <w:marBottom w:val="0"/>
                          <w:divBdr>
                            <w:top w:val="none" w:sz="0" w:space="0" w:color="auto"/>
                            <w:left w:val="none" w:sz="0" w:space="0" w:color="auto"/>
                            <w:bottom w:val="none" w:sz="0" w:space="0" w:color="auto"/>
                            <w:right w:val="none" w:sz="0" w:space="0" w:color="auto"/>
                          </w:divBdr>
                          <w:divsChild>
                            <w:div w:id="4527203">
                              <w:marLeft w:val="0"/>
                              <w:marRight w:val="0"/>
                              <w:marTop w:val="0"/>
                              <w:marBottom w:val="0"/>
                              <w:divBdr>
                                <w:top w:val="none" w:sz="0" w:space="0" w:color="auto"/>
                                <w:left w:val="none" w:sz="0" w:space="0" w:color="auto"/>
                                <w:bottom w:val="none" w:sz="0" w:space="0" w:color="auto"/>
                                <w:right w:val="none" w:sz="0" w:space="0" w:color="auto"/>
                              </w:divBdr>
                              <w:divsChild>
                                <w:div w:id="135445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5205080">
      <w:bodyDiv w:val="1"/>
      <w:marLeft w:val="0"/>
      <w:marRight w:val="0"/>
      <w:marTop w:val="0"/>
      <w:marBottom w:val="0"/>
      <w:divBdr>
        <w:top w:val="none" w:sz="0" w:space="0" w:color="auto"/>
        <w:left w:val="none" w:sz="0" w:space="0" w:color="auto"/>
        <w:bottom w:val="none" w:sz="0" w:space="0" w:color="auto"/>
        <w:right w:val="none" w:sz="0" w:space="0" w:color="auto"/>
      </w:divBdr>
    </w:div>
    <w:div w:id="1297251698">
      <w:bodyDiv w:val="1"/>
      <w:marLeft w:val="0"/>
      <w:marRight w:val="0"/>
      <w:marTop w:val="0"/>
      <w:marBottom w:val="0"/>
      <w:divBdr>
        <w:top w:val="none" w:sz="0" w:space="0" w:color="auto"/>
        <w:left w:val="none" w:sz="0" w:space="0" w:color="auto"/>
        <w:bottom w:val="none" w:sz="0" w:space="0" w:color="auto"/>
        <w:right w:val="none" w:sz="0" w:space="0" w:color="auto"/>
      </w:divBdr>
    </w:div>
    <w:div w:id="1326086607">
      <w:bodyDiv w:val="1"/>
      <w:marLeft w:val="0"/>
      <w:marRight w:val="0"/>
      <w:marTop w:val="0"/>
      <w:marBottom w:val="0"/>
      <w:divBdr>
        <w:top w:val="none" w:sz="0" w:space="0" w:color="auto"/>
        <w:left w:val="none" w:sz="0" w:space="0" w:color="auto"/>
        <w:bottom w:val="none" w:sz="0" w:space="0" w:color="auto"/>
        <w:right w:val="none" w:sz="0" w:space="0" w:color="auto"/>
      </w:divBdr>
    </w:div>
    <w:div w:id="1328898058">
      <w:bodyDiv w:val="1"/>
      <w:marLeft w:val="0"/>
      <w:marRight w:val="0"/>
      <w:marTop w:val="0"/>
      <w:marBottom w:val="0"/>
      <w:divBdr>
        <w:top w:val="none" w:sz="0" w:space="0" w:color="auto"/>
        <w:left w:val="none" w:sz="0" w:space="0" w:color="auto"/>
        <w:bottom w:val="none" w:sz="0" w:space="0" w:color="auto"/>
        <w:right w:val="none" w:sz="0" w:space="0" w:color="auto"/>
      </w:divBdr>
    </w:div>
    <w:div w:id="1347366956">
      <w:bodyDiv w:val="1"/>
      <w:marLeft w:val="0"/>
      <w:marRight w:val="0"/>
      <w:marTop w:val="0"/>
      <w:marBottom w:val="0"/>
      <w:divBdr>
        <w:top w:val="none" w:sz="0" w:space="0" w:color="auto"/>
        <w:left w:val="none" w:sz="0" w:space="0" w:color="auto"/>
        <w:bottom w:val="none" w:sz="0" w:space="0" w:color="auto"/>
        <w:right w:val="none" w:sz="0" w:space="0" w:color="auto"/>
      </w:divBdr>
    </w:div>
    <w:div w:id="1406996239">
      <w:bodyDiv w:val="1"/>
      <w:marLeft w:val="0"/>
      <w:marRight w:val="0"/>
      <w:marTop w:val="0"/>
      <w:marBottom w:val="0"/>
      <w:divBdr>
        <w:top w:val="none" w:sz="0" w:space="0" w:color="auto"/>
        <w:left w:val="none" w:sz="0" w:space="0" w:color="auto"/>
        <w:bottom w:val="none" w:sz="0" w:space="0" w:color="auto"/>
        <w:right w:val="none" w:sz="0" w:space="0" w:color="auto"/>
      </w:divBdr>
    </w:div>
    <w:div w:id="1558396849">
      <w:bodyDiv w:val="1"/>
      <w:marLeft w:val="0"/>
      <w:marRight w:val="0"/>
      <w:marTop w:val="0"/>
      <w:marBottom w:val="0"/>
      <w:divBdr>
        <w:top w:val="none" w:sz="0" w:space="0" w:color="auto"/>
        <w:left w:val="none" w:sz="0" w:space="0" w:color="auto"/>
        <w:bottom w:val="none" w:sz="0" w:space="0" w:color="auto"/>
        <w:right w:val="none" w:sz="0" w:space="0" w:color="auto"/>
      </w:divBdr>
      <w:divsChild>
        <w:div w:id="1695762815">
          <w:marLeft w:val="0"/>
          <w:marRight w:val="0"/>
          <w:marTop w:val="0"/>
          <w:marBottom w:val="0"/>
          <w:divBdr>
            <w:top w:val="none" w:sz="0" w:space="0" w:color="auto"/>
            <w:left w:val="none" w:sz="0" w:space="0" w:color="auto"/>
            <w:bottom w:val="none" w:sz="0" w:space="0" w:color="auto"/>
            <w:right w:val="none" w:sz="0" w:space="0" w:color="auto"/>
          </w:divBdr>
          <w:divsChild>
            <w:div w:id="87308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257924">
      <w:bodyDiv w:val="1"/>
      <w:marLeft w:val="0"/>
      <w:marRight w:val="0"/>
      <w:marTop w:val="0"/>
      <w:marBottom w:val="0"/>
      <w:divBdr>
        <w:top w:val="none" w:sz="0" w:space="0" w:color="auto"/>
        <w:left w:val="none" w:sz="0" w:space="0" w:color="auto"/>
        <w:bottom w:val="none" w:sz="0" w:space="0" w:color="auto"/>
        <w:right w:val="none" w:sz="0" w:space="0" w:color="auto"/>
      </w:divBdr>
    </w:div>
    <w:div w:id="1644846871">
      <w:bodyDiv w:val="1"/>
      <w:marLeft w:val="0"/>
      <w:marRight w:val="0"/>
      <w:marTop w:val="0"/>
      <w:marBottom w:val="0"/>
      <w:divBdr>
        <w:top w:val="none" w:sz="0" w:space="0" w:color="auto"/>
        <w:left w:val="none" w:sz="0" w:space="0" w:color="auto"/>
        <w:bottom w:val="none" w:sz="0" w:space="0" w:color="auto"/>
        <w:right w:val="none" w:sz="0" w:space="0" w:color="auto"/>
      </w:divBdr>
      <w:divsChild>
        <w:div w:id="299843950">
          <w:marLeft w:val="0"/>
          <w:marRight w:val="0"/>
          <w:marTop w:val="0"/>
          <w:marBottom w:val="0"/>
          <w:divBdr>
            <w:top w:val="none" w:sz="0" w:space="0" w:color="auto"/>
            <w:left w:val="none" w:sz="0" w:space="0" w:color="auto"/>
            <w:bottom w:val="none" w:sz="0" w:space="0" w:color="auto"/>
            <w:right w:val="none" w:sz="0" w:space="0" w:color="auto"/>
          </w:divBdr>
        </w:div>
        <w:div w:id="634679384">
          <w:marLeft w:val="0"/>
          <w:marRight w:val="0"/>
          <w:marTop w:val="0"/>
          <w:marBottom w:val="0"/>
          <w:divBdr>
            <w:top w:val="none" w:sz="0" w:space="0" w:color="auto"/>
            <w:left w:val="none" w:sz="0" w:space="0" w:color="auto"/>
            <w:bottom w:val="none" w:sz="0" w:space="0" w:color="auto"/>
            <w:right w:val="none" w:sz="0" w:space="0" w:color="auto"/>
          </w:divBdr>
          <w:divsChild>
            <w:div w:id="171989777">
              <w:marLeft w:val="0"/>
              <w:marRight w:val="0"/>
              <w:marTop w:val="0"/>
              <w:marBottom w:val="0"/>
              <w:divBdr>
                <w:top w:val="none" w:sz="0" w:space="0" w:color="auto"/>
                <w:left w:val="none" w:sz="0" w:space="0" w:color="auto"/>
                <w:bottom w:val="none" w:sz="0" w:space="0" w:color="auto"/>
                <w:right w:val="none" w:sz="0" w:space="0" w:color="auto"/>
              </w:divBdr>
              <w:divsChild>
                <w:div w:id="1291549354">
                  <w:marLeft w:val="0"/>
                  <w:marRight w:val="0"/>
                  <w:marTop w:val="0"/>
                  <w:marBottom w:val="0"/>
                  <w:divBdr>
                    <w:top w:val="none" w:sz="0" w:space="0" w:color="auto"/>
                    <w:left w:val="none" w:sz="0" w:space="0" w:color="auto"/>
                    <w:bottom w:val="none" w:sz="0" w:space="0" w:color="auto"/>
                    <w:right w:val="none" w:sz="0" w:space="0" w:color="auto"/>
                  </w:divBdr>
                </w:div>
              </w:divsChild>
            </w:div>
            <w:div w:id="639261280">
              <w:marLeft w:val="0"/>
              <w:marRight w:val="0"/>
              <w:marTop w:val="0"/>
              <w:marBottom w:val="0"/>
              <w:divBdr>
                <w:top w:val="none" w:sz="0" w:space="0" w:color="auto"/>
                <w:left w:val="none" w:sz="0" w:space="0" w:color="auto"/>
                <w:bottom w:val="none" w:sz="0" w:space="0" w:color="auto"/>
                <w:right w:val="none" w:sz="0" w:space="0" w:color="auto"/>
              </w:divBdr>
              <w:divsChild>
                <w:div w:id="784345209">
                  <w:marLeft w:val="0"/>
                  <w:marRight w:val="0"/>
                  <w:marTop w:val="0"/>
                  <w:marBottom w:val="0"/>
                  <w:divBdr>
                    <w:top w:val="none" w:sz="0" w:space="0" w:color="auto"/>
                    <w:left w:val="none" w:sz="0" w:space="0" w:color="auto"/>
                    <w:bottom w:val="none" w:sz="0" w:space="0" w:color="auto"/>
                    <w:right w:val="none" w:sz="0" w:space="0" w:color="auto"/>
                  </w:divBdr>
                </w:div>
                <w:div w:id="1508905202">
                  <w:marLeft w:val="0"/>
                  <w:marRight w:val="0"/>
                  <w:marTop w:val="0"/>
                  <w:marBottom w:val="0"/>
                  <w:divBdr>
                    <w:top w:val="none" w:sz="0" w:space="0" w:color="auto"/>
                    <w:left w:val="none" w:sz="0" w:space="0" w:color="auto"/>
                    <w:bottom w:val="none" w:sz="0" w:space="0" w:color="auto"/>
                    <w:right w:val="none" w:sz="0" w:space="0" w:color="auto"/>
                  </w:divBdr>
                  <w:divsChild>
                    <w:div w:id="647900616">
                      <w:marLeft w:val="0"/>
                      <w:marRight w:val="0"/>
                      <w:marTop w:val="0"/>
                      <w:marBottom w:val="0"/>
                      <w:divBdr>
                        <w:top w:val="none" w:sz="0" w:space="0" w:color="auto"/>
                        <w:left w:val="none" w:sz="0" w:space="0" w:color="auto"/>
                        <w:bottom w:val="none" w:sz="0" w:space="0" w:color="auto"/>
                        <w:right w:val="none" w:sz="0" w:space="0" w:color="auto"/>
                      </w:divBdr>
                    </w:div>
                    <w:div w:id="85665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968086">
              <w:marLeft w:val="0"/>
              <w:marRight w:val="0"/>
              <w:marTop w:val="0"/>
              <w:marBottom w:val="0"/>
              <w:divBdr>
                <w:top w:val="none" w:sz="0" w:space="0" w:color="auto"/>
                <w:left w:val="none" w:sz="0" w:space="0" w:color="auto"/>
                <w:bottom w:val="none" w:sz="0" w:space="0" w:color="auto"/>
                <w:right w:val="none" w:sz="0" w:space="0" w:color="auto"/>
              </w:divBdr>
              <w:divsChild>
                <w:div w:id="1146318032">
                  <w:marLeft w:val="0"/>
                  <w:marRight w:val="0"/>
                  <w:marTop w:val="0"/>
                  <w:marBottom w:val="0"/>
                  <w:divBdr>
                    <w:top w:val="none" w:sz="0" w:space="0" w:color="auto"/>
                    <w:left w:val="none" w:sz="0" w:space="0" w:color="auto"/>
                    <w:bottom w:val="none" w:sz="0" w:space="0" w:color="auto"/>
                    <w:right w:val="none" w:sz="0" w:space="0" w:color="auto"/>
                  </w:divBdr>
                </w:div>
                <w:div w:id="1217668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760268">
          <w:marLeft w:val="0"/>
          <w:marRight w:val="0"/>
          <w:marTop w:val="0"/>
          <w:marBottom w:val="0"/>
          <w:divBdr>
            <w:top w:val="none" w:sz="0" w:space="0" w:color="auto"/>
            <w:left w:val="none" w:sz="0" w:space="0" w:color="auto"/>
            <w:bottom w:val="none" w:sz="0" w:space="0" w:color="auto"/>
            <w:right w:val="none" w:sz="0" w:space="0" w:color="auto"/>
          </w:divBdr>
          <w:divsChild>
            <w:div w:id="1139345348">
              <w:marLeft w:val="0"/>
              <w:marRight w:val="0"/>
              <w:marTop w:val="0"/>
              <w:marBottom w:val="0"/>
              <w:divBdr>
                <w:top w:val="none" w:sz="0" w:space="0" w:color="auto"/>
                <w:left w:val="none" w:sz="0" w:space="0" w:color="auto"/>
                <w:bottom w:val="none" w:sz="0" w:space="0" w:color="auto"/>
                <w:right w:val="none" w:sz="0" w:space="0" w:color="auto"/>
              </w:divBdr>
              <w:divsChild>
                <w:div w:id="1160393296">
                  <w:marLeft w:val="0"/>
                  <w:marRight w:val="0"/>
                  <w:marTop w:val="0"/>
                  <w:marBottom w:val="0"/>
                  <w:divBdr>
                    <w:top w:val="none" w:sz="0" w:space="0" w:color="auto"/>
                    <w:left w:val="none" w:sz="0" w:space="0" w:color="auto"/>
                    <w:bottom w:val="none" w:sz="0" w:space="0" w:color="auto"/>
                    <w:right w:val="none" w:sz="0" w:space="0" w:color="auto"/>
                  </w:divBdr>
                </w:div>
              </w:divsChild>
            </w:div>
            <w:div w:id="1763718155">
              <w:marLeft w:val="0"/>
              <w:marRight w:val="0"/>
              <w:marTop w:val="0"/>
              <w:marBottom w:val="0"/>
              <w:divBdr>
                <w:top w:val="none" w:sz="0" w:space="0" w:color="auto"/>
                <w:left w:val="none" w:sz="0" w:space="0" w:color="auto"/>
                <w:bottom w:val="none" w:sz="0" w:space="0" w:color="auto"/>
                <w:right w:val="none" w:sz="0" w:space="0" w:color="auto"/>
              </w:divBdr>
              <w:divsChild>
                <w:div w:id="165147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170210">
          <w:marLeft w:val="0"/>
          <w:marRight w:val="0"/>
          <w:marTop w:val="0"/>
          <w:marBottom w:val="0"/>
          <w:divBdr>
            <w:top w:val="none" w:sz="0" w:space="0" w:color="auto"/>
            <w:left w:val="none" w:sz="0" w:space="0" w:color="auto"/>
            <w:bottom w:val="none" w:sz="0" w:space="0" w:color="auto"/>
            <w:right w:val="none" w:sz="0" w:space="0" w:color="auto"/>
          </w:divBdr>
          <w:divsChild>
            <w:div w:id="2113937589">
              <w:marLeft w:val="0"/>
              <w:marRight w:val="0"/>
              <w:marTop w:val="0"/>
              <w:marBottom w:val="0"/>
              <w:divBdr>
                <w:top w:val="none" w:sz="0" w:space="0" w:color="auto"/>
                <w:left w:val="none" w:sz="0" w:space="0" w:color="auto"/>
                <w:bottom w:val="none" w:sz="0" w:space="0" w:color="auto"/>
                <w:right w:val="none" w:sz="0" w:space="0" w:color="auto"/>
              </w:divBdr>
              <w:divsChild>
                <w:div w:id="1570649068">
                  <w:marLeft w:val="0"/>
                  <w:marRight w:val="0"/>
                  <w:marTop w:val="0"/>
                  <w:marBottom w:val="0"/>
                  <w:divBdr>
                    <w:top w:val="none" w:sz="0" w:space="0" w:color="auto"/>
                    <w:left w:val="none" w:sz="0" w:space="0" w:color="auto"/>
                    <w:bottom w:val="none" w:sz="0" w:space="0" w:color="auto"/>
                    <w:right w:val="none" w:sz="0" w:space="0" w:color="auto"/>
                  </w:divBdr>
                  <w:divsChild>
                    <w:div w:id="1072965721">
                      <w:marLeft w:val="0"/>
                      <w:marRight w:val="0"/>
                      <w:marTop w:val="0"/>
                      <w:marBottom w:val="0"/>
                      <w:divBdr>
                        <w:top w:val="none" w:sz="0" w:space="0" w:color="auto"/>
                        <w:left w:val="none" w:sz="0" w:space="0" w:color="auto"/>
                        <w:bottom w:val="none" w:sz="0" w:space="0" w:color="auto"/>
                        <w:right w:val="none" w:sz="0" w:space="0" w:color="auto"/>
                      </w:divBdr>
                    </w:div>
                    <w:div w:id="1095902579">
                      <w:marLeft w:val="0"/>
                      <w:marRight w:val="0"/>
                      <w:marTop w:val="0"/>
                      <w:marBottom w:val="0"/>
                      <w:divBdr>
                        <w:top w:val="none" w:sz="0" w:space="0" w:color="auto"/>
                        <w:left w:val="none" w:sz="0" w:space="0" w:color="auto"/>
                        <w:bottom w:val="none" w:sz="0" w:space="0" w:color="auto"/>
                        <w:right w:val="none" w:sz="0" w:space="0" w:color="auto"/>
                      </w:divBdr>
                    </w:div>
                    <w:div w:id="1259944876">
                      <w:marLeft w:val="0"/>
                      <w:marRight w:val="0"/>
                      <w:marTop w:val="0"/>
                      <w:marBottom w:val="0"/>
                      <w:divBdr>
                        <w:top w:val="none" w:sz="0" w:space="0" w:color="auto"/>
                        <w:left w:val="none" w:sz="0" w:space="0" w:color="auto"/>
                        <w:bottom w:val="none" w:sz="0" w:space="0" w:color="auto"/>
                        <w:right w:val="none" w:sz="0" w:space="0" w:color="auto"/>
                      </w:divBdr>
                      <w:divsChild>
                        <w:div w:id="207828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6474626">
      <w:bodyDiv w:val="1"/>
      <w:marLeft w:val="0"/>
      <w:marRight w:val="0"/>
      <w:marTop w:val="0"/>
      <w:marBottom w:val="0"/>
      <w:divBdr>
        <w:top w:val="none" w:sz="0" w:space="0" w:color="auto"/>
        <w:left w:val="none" w:sz="0" w:space="0" w:color="auto"/>
        <w:bottom w:val="none" w:sz="0" w:space="0" w:color="auto"/>
        <w:right w:val="none" w:sz="0" w:space="0" w:color="auto"/>
      </w:divBdr>
    </w:div>
    <w:div w:id="1945990580">
      <w:bodyDiv w:val="1"/>
      <w:marLeft w:val="0"/>
      <w:marRight w:val="0"/>
      <w:marTop w:val="0"/>
      <w:marBottom w:val="0"/>
      <w:divBdr>
        <w:top w:val="none" w:sz="0" w:space="0" w:color="auto"/>
        <w:left w:val="none" w:sz="0" w:space="0" w:color="auto"/>
        <w:bottom w:val="none" w:sz="0" w:space="0" w:color="auto"/>
        <w:right w:val="none" w:sz="0" w:space="0" w:color="auto"/>
      </w:divBdr>
    </w:div>
    <w:div w:id="1997029168">
      <w:bodyDiv w:val="1"/>
      <w:marLeft w:val="0"/>
      <w:marRight w:val="0"/>
      <w:marTop w:val="0"/>
      <w:marBottom w:val="0"/>
      <w:divBdr>
        <w:top w:val="none" w:sz="0" w:space="0" w:color="auto"/>
        <w:left w:val="none" w:sz="0" w:space="0" w:color="auto"/>
        <w:bottom w:val="none" w:sz="0" w:space="0" w:color="auto"/>
        <w:right w:val="none" w:sz="0" w:space="0" w:color="auto"/>
      </w:divBdr>
    </w:div>
    <w:div w:id="2085298259">
      <w:bodyDiv w:val="1"/>
      <w:marLeft w:val="0"/>
      <w:marRight w:val="0"/>
      <w:marTop w:val="0"/>
      <w:marBottom w:val="0"/>
      <w:divBdr>
        <w:top w:val="none" w:sz="0" w:space="0" w:color="auto"/>
        <w:left w:val="none" w:sz="0" w:space="0" w:color="auto"/>
        <w:bottom w:val="none" w:sz="0" w:space="0" w:color="auto"/>
        <w:right w:val="none" w:sz="0" w:space="0" w:color="auto"/>
      </w:divBdr>
      <w:divsChild>
        <w:div w:id="950554871">
          <w:marLeft w:val="0"/>
          <w:marRight w:val="0"/>
          <w:marTop w:val="0"/>
          <w:marBottom w:val="0"/>
          <w:divBdr>
            <w:top w:val="none" w:sz="0" w:space="0" w:color="auto"/>
            <w:left w:val="none" w:sz="0" w:space="0" w:color="auto"/>
            <w:bottom w:val="none" w:sz="0" w:space="0" w:color="auto"/>
            <w:right w:val="none" w:sz="0" w:space="0" w:color="auto"/>
          </w:divBdr>
          <w:divsChild>
            <w:div w:id="135609306">
              <w:marLeft w:val="0"/>
              <w:marRight w:val="0"/>
              <w:marTop w:val="0"/>
              <w:marBottom w:val="0"/>
              <w:divBdr>
                <w:top w:val="none" w:sz="0" w:space="0" w:color="auto"/>
                <w:left w:val="none" w:sz="0" w:space="0" w:color="auto"/>
                <w:bottom w:val="none" w:sz="0" w:space="0" w:color="auto"/>
                <w:right w:val="none" w:sz="0" w:space="0" w:color="auto"/>
              </w:divBdr>
              <w:divsChild>
                <w:div w:id="958143620">
                  <w:marLeft w:val="-225"/>
                  <w:marRight w:val="-225"/>
                  <w:marTop w:val="0"/>
                  <w:marBottom w:val="0"/>
                  <w:divBdr>
                    <w:top w:val="none" w:sz="0" w:space="0" w:color="auto"/>
                    <w:left w:val="none" w:sz="0" w:space="0" w:color="auto"/>
                    <w:bottom w:val="none" w:sz="0" w:space="0" w:color="auto"/>
                    <w:right w:val="none" w:sz="0" w:space="0" w:color="auto"/>
                  </w:divBdr>
                  <w:divsChild>
                    <w:div w:id="1594705826">
                      <w:marLeft w:val="0"/>
                      <w:marRight w:val="0"/>
                      <w:marTop w:val="0"/>
                      <w:marBottom w:val="0"/>
                      <w:divBdr>
                        <w:top w:val="none" w:sz="0" w:space="0" w:color="auto"/>
                        <w:left w:val="none" w:sz="0" w:space="0" w:color="auto"/>
                        <w:bottom w:val="none" w:sz="0" w:space="0" w:color="auto"/>
                        <w:right w:val="none" w:sz="0" w:space="0" w:color="auto"/>
                      </w:divBdr>
                      <w:divsChild>
                        <w:div w:id="204176645">
                          <w:marLeft w:val="0"/>
                          <w:marRight w:val="0"/>
                          <w:marTop w:val="0"/>
                          <w:marBottom w:val="0"/>
                          <w:divBdr>
                            <w:top w:val="none" w:sz="0" w:space="0" w:color="auto"/>
                            <w:left w:val="none" w:sz="0" w:space="0" w:color="auto"/>
                            <w:bottom w:val="none" w:sz="0" w:space="0" w:color="auto"/>
                            <w:right w:val="none" w:sz="0" w:space="0" w:color="auto"/>
                          </w:divBdr>
                          <w:divsChild>
                            <w:div w:id="11738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734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2.jpg" Id="rId8" /><Relationship Type="http://schemas.openxmlformats.org/officeDocument/2006/relationships/settings" Target="settings.xml" Id="rId3" /><Relationship Type="http://schemas.openxmlformats.org/officeDocument/2006/relationships/image" Target="media/image1.gif"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Andrea Rosian</dc:creator>
  <keywords/>
  <dc:description/>
  <lastModifiedBy>Andrei Balaci (1714716)</lastModifiedBy>
  <revision>3</revision>
  <dcterms:created xsi:type="dcterms:W3CDTF">2020-05-04T13:28:00.0000000Z</dcterms:created>
  <dcterms:modified xsi:type="dcterms:W3CDTF">2020-05-04T13:44:43.7122459Z</dcterms:modified>
</coreProperties>
</file>