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5AC81C" w14:textId="043484B4" w:rsidR="00A03AA6" w:rsidRDefault="00A87616">
      <w:r>
        <w:rPr>
          <w:noProof/>
        </w:rPr>
        <mc:AlternateContent>
          <mc:Choice Requires="wps">
            <w:drawing>
              <wp:anchor distT="45720" distB="45720" distL="114300" distR="114300" simplePos="0" relativeHeight="251670528" behindDoc="0" locked="0" layoutInCell="1" allowOverlap="1" wp14:anchorId="6DD3A057" wp14:editId="1B69C46F">
                <wp:simplePos x="0" y="0"/>
                <wp:positionH relativeFrom="margin">
                  <wp:align>right</wp:align>
                </wp:positionH>
                <wp:positionV relativeFrom="paragraph">
                  <wp:posOffset>1733550</wp:posOffset>
                </wp:positionV>
                <wp:extent cx="790575" cy="140462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0575" cy="1404620"/>
                        </a:xfrm>
                        <a:prstGeom prst="rect">
                          <a:avLst/>
                        </a:prstGeom>
                        <a:noFill/>
                        <a:ln w="9525">
                          <a:noFill/>
                          <a:miter lim="800000"/>
                          <a:headEnd/>
                          <a:tailEnd/>
                        </a:ln>
                      </wps:spPr>
                      <wps:txbx>
                        <w:txbxContent>
                          <w:p w14:paraId="2DCE6F16" w14:textId="2ECD9C77" w:rsidR="00A87616" w:rsidRDefault="00A87616" w:rsidP="00A87616">
                            <w:r>
                              <w:t>1804597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DD3A057" id="_x0000_t202" coordsize="21600,21600" o:spt="202" path="m,l,21600r21600,l21600,xe">
                <v:stroke joinstyle="miter"/>
                <v:path gradientshapeok="t" o:connecttype="rect"/>
              </v:shapetype>
              <v:shape id="Text Box 2" o:spid="_x0000_s1026" type="#_x0000_t202" style="position:absolute;margin-left:11.05pt;margin-top:136.5pt;width:62.25pt;height:110.6pt;z-index:25167052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" filled="f" stroked="f">
                <v:textbox style="mso-fit-shape-to-text:t">
                  <w:txbxContent>
                    <w:p w14:paraId="2DCE6F16" w14:textId="2ECD9C77" w:rsidR="00A87616" w:rsidRDefault="00A87616" w:rsidP="00A87616">
                      <w:r>
                        <w:t>1804597</w:t>
                      </w:r>
                    </w:p>
                  </w:txbxContent>
                </v:textbox>
                <w10:wrap type="square" anchorx="margin"/>
              </v:shape>
            </w:pict>
          </mc:Fallback>
        </mc:AlternateContent>
      </w:r>
      <w:r>
        <w:rPr>
          <w:noProof/>
        </w:rPr>
        <mc:AlternateContent>
          <mc:Choice Requires="wps">
            <w:drawing>
              <wp:anchor distT="45720" distB="45720" distL="114300" distR="114300" simplePos="0" relativeHeight="251668480" behindDoc="0" locked="0" layoutInCell="1" allowOverlap="1" wp14:anchorId="6737CC64" wp14:editId="575E90B0">
                <wp:simplePos x="0" y="0"/>
                <wp:positionH relativeFrom="column">
                  <wp:posOffset>1290955</wp:posOffset>
                </wp:positionH>
                <wp:positionV relativeFrom="paragraph">
                  <wp:posOffset>1725930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8433ACA" w14:textId="28B356EF" w:rsidR="00A87616" w:rsidRDefault="00A87616">
                            <w:r>
                              <w:t>Lucy Andrews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737CC64" id="_x0000_s1027" type="#_x0000_t202" style="position:absolute;margin-left:101.65pt;margin-top:135.9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" filled="f" stroked="f">
                <v:textbox style="mso-fit-shape-to-text:t">
                  <w:txbxContent>
                    <w:p w14:paraId="28433ACA" w14:textId="28B356EF" w:rsidR="00A87616" w:rsidRDefault="00A87616">
                      <w:r>
                        <w:t>Lucy Andrews</w:t>
                      </w:r>
                    </w:p>
                  </w:txbxContent>
                </v:textbox>
                <w10:wrap type="square"/>
              </v:shape>
            </w:pict>
          </mc:Fallback>
        </mc:AlternateContent>
      </w:r>
      <w:r>
        <w:rPr>
          <w:noProof/>
        </w:rPr>
        <w:drawing>
          <wp:anchor distT="0" distB="0" distL="114300" distR="114300" simplePos="0" relativeHeight="251666432" behindDoc="0" locked="0" layoutInCell="1" allowOverlap="1" wp14:anchorId="09892F7C" wp14:editId="5A1AB42D">
            <wp:simplePos x="0" y="0"/>
            <wp:positionH relativeFrom="column">
              <wp:posOffset>-552450</wp:posOffset>
            </wp:positionH>
            <wp:positionV relativeFrom="paragraph">
              <wp:posOffset>0</wp:posOffset>
            </wp:positionV>
            <wp:extent cx="6981825" cy="8193405"/>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9415" t="10640" r="30368" b="5419"/>
                    <a:stretch/>
                  </pic:blipFill>
                  <pic:spPr bwMode="auto">
                    <a:xfrm>
                      <a:off x="0" y="0"/>
                      <a:ext cx="6981825" cy="8193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3D24C9" w14:textId="77777777" w:rsidR="00461B0C" w:rsidRDefault="005943E5" w:rsidP="00461B0C">
      <w:pPr>
        <w:spacing w:line="480" w:lineRule="auto"/>
        <w:rPr>
          <w:rFonts w:cstheme="minorHAnsi"/>
          <w:color w:val="000000" w:themeColor="text1"/>
          <w:sz w:val="24"/>
          <w:szCs w:val="24"/>
        </w:rPr>
      </w:pPr>
      <w:r w:rsidRPr="00E75A0C">
        <w:rPr>
          <w:rFonts w:cstheme="minorHAnsi"/>
          <w:color w:val="000000" w:themeColor="text1"/>
          <w:sz w:val="24"/>
          <w:szCs w:val="24"/>
        </w:rPr>
        <w:lastRenderedPageBreak/>
        <w:t xml:space="preserve">The school </w:t>
      </w:r>
      <w:r w:rsidR="00F63070" w:rsidRPr="00E75A0C">
        <w:rPr>
          <w:rFonts w:cstheme="minorHAnsi"/>
          <w:color w:val="000000" w:themeColor="text1"/>
          <w:sz w:val="24"/>
          <w:szCs w:val="24"/>
        </w:rPr>
        <w:t>and class discussed</w:t>
      </w:r>
      <w:r w:rsidRPr="00E75A0C">
        <w:rPr>
          <w:rFonts w:cstheme="minorHAnsi"/>
          <w:color w:val="000000" w:themeColor="text1"/>
          <w:sz w:val="24"/>
          <w:szCs w:val="24"/>
        </w:rPr>
        <w:t xml:space="preserve"> in this report will be referred to as School Y</w:t>
      </w:r>
      <w:r w:rsidR="00D4296A" w:rsidRPr="00E75A0C">
        <w:rPr>
          <w:rFonts w:cstheme="minorHAnsi"/>
          <w:color w:val="000000" w:themeColor="text1"/>
          <w:sz w:val="24"/>
          <w:szCs w:val="24"/>
        </w:rPr>
        <w:t xml:space="preserve"> and C</w:t>
      </w:r>
      <w:r w:rsidR="00F63070" w:rsidRPr="00E75A0C">
        <w:rPr>
          <w:rFonts w:cstheme="minorHAnsi"/>
          <w:color w:val="000000" w:themeColor="text1"/>
          <w:sz w:val="24"/>
          <w:szCs w:val="24"/>
        </w:rPr>
        <w:t xml:space="preserve">lass Z </w:t>
      </w:r>
      <w:r w:rsidRPr="00E75A0C">
        <w:rPr>
          <w:rFonts w:cstheme="minorHAnsi"/>
          <w:color w:val="000000" w:themeColor="text1"/>
          <w:sz w:val="24"/>
          <w:szCs w:val="24"/>
        </w:rPr>
        <w:t xml:space="preserve">for anonymity.  </w:t>
      </w:r>
      <w:r w:rsidR="00F63070" w:rsidRPr="00E75A0C">
        <w:rPr>
          <w:rFonts w:cstheme="minorHAnsi"/>
          <w:color w:val="000000" w:themeColor="text1"/>
          <w:sz w:val="24"/>
          <w:szCs w:val="24"/>
        </w:rPr>
        <w:t>S</w:t>
      </w:r>
      <w:r w:rsidRPr="00E75A0C">
        <w:rPr>
          <w:rFonts w:cstheme="minorHAnsi"/>
          <w:color w:val="000000" w:themeColor="text1"/>
          <w:sz w:val="24"/>
          <w:szCs w:val="24"/>
        </w:rPr>
        <w:t>chool</w:t>
      </w:r>
      <w:r w:rsidR="00F63070" w:rsidRPr="00E75A0C">
        <w:rPr>
          <w:rFonts w:cstheme="minorHAnsi"/>
          <w:color w:val="000000" w:themeColor="text1"/>
          <w:sz w:val="24"/>
          <w:szCs w:val="24"/>
        </w:rPr>
        <w:t xml:space="preserve"> Y</w:t>
      </w:r>
      <w:r w:rsidRPr="00E75A0C">
        <w:rPr>
          <w:rFonts w:cstheme="minorHAnsi"/>
          <w:color w:val="000000" w:themeColor="text1"/>
          <w:sz w:val="24"/>
          <w:szCs w:val="24"/>
        </w:rPr>
        <w:t xml:space="preserve"> is an English-medium 11-16 comprehensive with just over 500 pupils located in the South of </w:t>
      </w:r>
      <w:r w:rsidR="007E3300" w:rsidRPr="00E75A0C">
        <w:rPr>
          <w:rFonts w:cstheme="minorHAnsi"/>
          <w:color w:val="000000" w:themeColor="text1"/>
          <w:sz w:val="24"/>
          <w:szCs w:val="24"/>
        </w:rPr>
        <w:t>Wales with</w:t>
      </w:r>
      <w:r w:rsidR="00673C55" w:rsidRPr="00E75A0C">
        <w:rPr>
          <w:rFonts w:cstheme="minorHAnsi"/>
          <w:color w:val="000000" w:themeColor="text1"/>
          <w:sz w:val="24"/>
          <w:szCs w:val="24"/>
        </w:rPr>
        <w:t xml:space="preserve"> </w:t>
      </w:r>
      <w:r w:rsidRPr="00E75A0C">
        <w:rPr>
          <w:rFonts w:cstheme="minorHAnsi"/>
          <w:color w:val="000000" w:themeColor="text1"/>
          <w:sz w:val="24"/>
          <w:szCs w:val="24"/>
        </w:rPr>
        <w:t>an estimated 70% of the 500 pupils who live in the 20% most deprived areas of Wales</w:t>
      </w:r>
      <w:r w:rsidR="00181132">
        <w:rPr>
          <w:rFonts w:cstheme="minorHAnsi"/>
          <w:color w:val="000000" w:themeColor="text1"/>
          <w:sz w:val="24"/>
          <w:szCs w:val="24"/>
        </w:rPr>
        <w:t xml:space="preserve"> </w:t>
      </w:r>
      <w:sdt>
        <w:sdtPr>
          <w:rPr>
            <w:rFonts w:cstheme="minorHAnsi"/>
            <w:color w:val="000000" w:themeColor="text1"/>
            <w:sz w:val="24"/>
            <w:szCs w:val="24"/>
          </w:rPr>
          <w:id w:val="1128509739"/>
          <w:citation/>
        </w:sdtPr>
        <w:sdtContent>
          <w:r w:rsidR="00181132">
            <w:rPr>
              <w:rFonts w:cstheme="minorHAnsi"/>
              <w:color w:val="000000" w:themeColor="text1"/>
              <w:sz w:val="24"/>
              <w:szCs w:val="24"/>
            </w:rPr>
            <w:fldChar w:fldCharType="begin"/>
          </w:r>
          <w:r w:rsidR="00181132">
            <w:rPr>
              <w:rFonts w:cstheme="minorHAnsi"/>
              <w:color w:val="000000" w:themeColor="text1"/>
              <w:sz w:val="24"/>
              <w:szCs w:val="24"/>
            </w:rPr>
            <w:instrText xml:space="preserve"> CITATION Est16 \l 2057 </w:instrText>
          </w:r>
          <w:r w:rsidR="00181132">
            <w:rPr>
              <w:rFonts w:cstheme="minorHAnsi"/>
              <w:color w:val="000000" w:themeColor="text1"/>
              <w:sz w:val="24"/>
              <w:szCs w:val="24"/>
            </w:rPr>
            <w:fldChar w:fldCharType="separate"/>
          </w:r>
          <w:r w:rsidR="00181132" w:rsidRPr="00181132">
            <w:rPr>
              <w:rFonts w:cstheme="minorHAnsi"/>
              <w:noProof/>
              <w:color w:val="000000" w:themeColor="text1"/>
              <w:sz w:val="24"/>
              <w:szCs w:val="24"/>
            </w:rPr>
            <w:t>(Estyn, 2016)</w:t>
          </w:r>
          <w:r w:rsidR="00181132">
            <w:rPr>
              <w:rFonts w:cstheme="minorHAnsi"/>
              <w:color w:val="000000" w:themeColor="text1"/>
              <w:sz w:val="24"/>
              <w:szCs w:val="24"/>
            </w:rPr>
            <w:fldChar w:fldCharType="end"/>
          </w:r>
        </w:sdtContent>
      </w:sdt>
      <w:r w:rsidRPr="00E75A0C">
        <w:rPr>
          <w:rFonts w:cstheme="minorHAnsi"/>
          <w:color w:val="000000" w:themeColor="text1"/>
          <w:sz w:val="24"/>
          <w:szCs w:val="24"/>
        </w:rPr>
        <w:t>.</w:t>
      </w:r>
      <w:r w:rsidR="00144635" w:rsidRPr="00E75A0C">
        <w:rPr>
          <w:rFonts w:cstheme="minorHAnsi"/>
          <w:color w:val="000000" w:themeColor="text1"/>
          <w:sz w:val="24"/>
          <w:szCs w:val="24"/>
        </w:rPr>
        <w:t xml:space="preserve">  Class Z contains 25 pupils who are in Year 8 and are currently in the top set</w:t>
      </w:r>
      <w:r w:rsidR="00AE106C" w:rsidRPr="00E75A0C">
        <w:rPr>
          <w:rFonts w:cstheme="minorHAnsi"/>
          <w:color w:val="000000" w:themeColor="text1"/>
          <w:sz w:val="24"/>
          <w:szCs w:val="24"/>
        </w:rPr>
        <w:t xml:space="preserve"> for that</w:t>
      </w:r>
      <w:r w:rsidR="00144635" w:rsidRPr="00E75A0C">
        <w:rPr>
          <w:rFonts w:cstheme="minorHAnsi"/>
          <w:color w:val="000000" w:themeColor="text1"/>
          <w:sz w:val="24"/>
          <w:szCs w:val="24"/>
        </w:rPr>
        <w:t xml:space="preserve"> year</w:t>
      </w:r>
      <w:r w:rsidR="00E724D4" w:rsidRPr="00E75A0C">
        <w:rPr>
          <w:rFonts w:cstheme="minorHAnsi"/>
          <w:color w:val="000000" w:themeColor="text1"/>
          <w:sz w:val="24"/>
          <w:szCs w:val="24"/>
        </w:rPr>
        <w:t>,</w:t>
      </w:r>
      <w:r w:rsidR="00541999" w:rsidRPr="00E75A0C">
        <w:rPr>
          <w:rFonts w:cstheme="minorHAnsi"/>
          <w:color w:val="000000" w:themeColor="text1"/>
          <w:sz w:val="24"/>
          <w:szCs w:val="24"/>
        </w:rPr>
        <w:t xml:space="preserve"> </w:t>
      </w:r>
      <w:r w:rsidR="00151888" w:rsidRPr="00E75A0C">
        <w:rPr>
          <w:rFonts w:cstheme="minorHAnsi"/>
          <w:color w:val="000000" w:themeColor="text1"/>
          <w:sz w:val="24"/>
          <w:szCs w:val="24"/>
        </w:rPr>
        <w:t>five of the twenty-five</w:t>
      </w:r>
      <w:r w:rsidR="00E724D4" w:rsidRPr="00E75A0C">
        <w:rPr>
          <w:rFonts w:cstheme="minorHAnsi"/>
          <w:color w:val="000000" w:themeColor="text1"/>
          <w:sz w:val="24"/>
          <w:szCs w:val="24"/>
        </w:rPr>
        <w:t xml:space="preserve"> </w:t>
      </w:r>
      <w:r w:rsidR="00440083" w:rsidRPr="00E75A0C">
        <w:rPr>
          <w:rFonts w:cstheme="minorHAnsi"/>
          <w:color w:val="000000" w:themeColor="text1"/>
          <w:sz w:val="24"/>
          <w:szCs w:val="24"/>
        </w:rPr>
        <w:t>pupils have Special Educational Needs (SEN)</w:t>
      </w:r>
      <w:r w:rsidR="00144635" w:rsidRPr="00E75A0C">
        <w:rPr>
          <w:rFonts w:cstheme="minorHAnsi"/>
          <w:color w:val="000000" w:themeColor="text1"/>
          <w:sz w:val="24"/>
          <w:szCs w:val="24"/>
        </w:rPr>
        <w:t>.</w:t>
      </w:r>
      <w:r w:rsidRPr="00E75A0C">
        <w:rPr>
          <w:rFonts w:cstheme="minorHAnsi"/>
          <w:color w:val="000000" w:themeColor="text1"/>
          <w:sz w:val="24"/>
          <w:szCs w:val="24"/>
        </w:rPr>
        <w:t xml:space="preserve"> </w:t>
      </w:r>
      <w:r w:rsidR="00B557C8" w:rsidRPr="00E75A0C">
        <w:rPr>
          <w:rFonts w:cstheme="minorHAnsi"/>
          <w:color w:val="000000" w:themeColor="text1"/>
          <w:sz w:val="24"/>
          <w:szCs w:val="24"/>
        </w:rPr>
        <w:t xml:space="preserve">The research conducted in School Y </w:t>
      </w:r>
      <w:r w:rsidR="009F1B74" w:rsidRPr="00E75A0C">
        <w:rPr>
          <w:rFonts w:cstheme="minorHAnsi"/>
          <w:color w:val="000000" w:themeColor="text1"/>
          <w:sz w:val="24"/>
          <w:szCs w:val="24"/>
        </w:rPr>
        <w:t xml:space="preserve">with </w:t>
      </w:r>
      <w:r w:rsidR="000428E3" w:rsidRPr="00E75A0C">
        <w:rPr>
          <w:rFonts w:cstheme="minorHAnsi"/>
          <w:color w:val="000000" w:themeColor="text1"/>
          <w:sz w:val="24"/>
          <w:szCs w:val="24"/>
        </w:rPr>
        <w:t>C</w:t>
      </w:r>
      <w:r w:rsidR="009F1B74" w:rsidRPr="00E75A0C">
        <w:rPr>
          <w:rFonts w:cstheme="minorHAnsi"/>
          <w:color w:val="000000" w:themeColor="text1"/>
          <w:sz w:val="24"/>
          <w:szCs w:val="24"/>
        </w:rPr>
        <w:t xml:space="preserve">lass Z </w:t>
      </w:r>
      <w:r w:rsidR="000428E3" w:rsidRPr="00E75A0C">
        <w:rPr>
          <w:rFonts w:cstheme="minorHAnsi"/>
          <w:color w:val="000000" w:themeColor="text1"/>
          <w:sz w:val="24"/>
          <w:szCs w:val="24"/>
        </w:rPr>
        <w:t xml:space="preserve">focused on </w:t>
      </w:r>
      <w:r w:rsidR="00756F10" w:rsidRPr="00E75A0C">
        <w:rPr>
          <w:rFonts w:cstheme="minorHAnsi"/>
          <w:color w:val="000000" w:themeColor="text1"/>
          <w:sz w:val="24"/>
          <w:szCs w:val="24"/>
        </w:rPr>
        <w:t xml:space="preserve">misconceptions with </w:t>
      </w:r>
      <w:r w:rsidR="000428E3" w:rsidRPr="00E75A0C">
        <w:rPr>
          <w:rFonts w:cstheme="minorHAnsi"/>
          <w:color w:val="000000" w:themeColor="text1"/>
          <w:sz w:val="24"/>
          <w:szCs w:val="24"/>
        </w:rPr>
        <w:t>directed numbers specifical</w:t>
      </w:r>
      <w:r w:rsidR="00756F10" w:rsidRPr="00E75A0C">
        <w:rPr>
          <w:rFonts w:cstheme="minorHAnsi"/>
          <w:color w:val="000000" w:themeColor="text1"/>
          <w:sz w:val="24"/>
          <w:szCs w:val="24"/>
        </w:rPr>
        <w:t>ly</w:t>
      </w:r>
      <w:r w:rsidR="008C0C46" w:rsidRPr="00E75A0C">
        <w:rPr>
          <w:rFonts w:cstheme="minorHAnsi"/>
          <w:color w:val="000000" w:themeColor="text1"/>
          <w:sz w:val="24"/>
          <w:szCs w:val="24"/>
        </w:rPr>
        <w:t xml:space="preserve"> </w:t>
      </w:r>
      <w:r w:rsidR="000428E3" w:rsidRPr="00E75A0C">
        <w:rPr>
          <w:rFonts w:cstheme="minorHAnsi"/>
          <w:color w:val="000000" w:themeColor="text1"/>
          <w:sz w:val="24"/>
          <w:szCs w:val="24"/>
        </w:rPr>
        <w:t>addition and subtraction with negative numbers</w:t>
      </w:r>
      <w:r w:rsidR="008C0C46" w:rsidRPr="00E75A0C">
        <w:rPr>
          <w:rFonts w:cstheme="minorHAnsi"/>
          <w:color w:val="000000" w:themeColor="text1"/>
          <w:sz w:val="24"/>
          <w:szCs w:val="24"/>
        </w:rPr>
        <w:t>.</w:t>
      </w:r>
      <w:r w:rsidR="00920B29" w:rsidRPr="00E75A0C">
        <w:rPr>
          <w:rFonts w:cstheme="minorHAnsi"/>
          <w:color w:val="000000" w:themeColor="text1"/>
          <w:sz w:val="24"/>
          <w:szCs w:val="24"/>
        </w:rPr>
        <w:t xml:space="preserve"> The reasons behind investigating directed numbers s</w:t>
      </w:r>
      <w:r w:rsidR="003E4088" w:rsidRPr="00E75A0C">
        <w:rPr>
          <w:rFonts w:cstheme="minorHAnsi"/>
          <w:color w:val="000000" w:themeColor="text1"/>
          <w:sz w:val="24"/>
          <w:szCs w:val="24"/>
        </w:rPr>
        <w:t>t</w:t>
      </w:r>
      <w:r w:rsidR="00920B29" w:rsidRPr="00E75A0C">
        <w:rPr>
          <w:rFonts w:cstheme="minorHAnsi"/>
          <w:color w:val="000000" w:themeColor="text1"/>
          <w:sz w:val="24"/>
          <w:szCs w:val="24"/>
        </w:rPr>
        <w:t xml:space="preserve">ems from the amount of </w:t>
      </w:r>
      <w:r w:rsidR="003E4088" w:rsidRPr="00E75A0C">
        <w:rPr>
          <w:rFonts w:cstheme="minorHAnsi"/>
          <w:color w:val="000000" w:themeColor="text1"/>
          <w:sz w:val="24"/>
          <w:szCs w:val="24"/>
        </w:rPr>
        <w:t xml:space="preserve">misconceptions that can arise in the topic as well as the variety of </w:t>
      </w:r>
      <w:r w:rsidR="007E3300" w:rsidRPr="00E75A0C">
        <w:rPr>
          <w:rFonts w:cstheme="minorHAnsi"/>
          <w:color w:val="000000" w:themeColor="text1"/>
          <w:sz w:val="24"/>
          <w:szCs w:val="24"/>
        </w:rPr>
        <w:t xml:space="preserve">misconceptions </w:t>
      </w:r>
      <w:sdt>
        <w:sdtPr>
          <w:rPr>
            <w:rFonts w:cstheme="minorHAnsi"/>
            <w:color w:val="000000" w:themeColor="text1"/>
            <w:sz w:val="24"/>
            <w:szCs w:val="24"/>
          </w:rPr>
          <w:id w:val="216404612"/>
          <w:citation/>
        </w:sdtPr>
        <w:sdtContent>
          <w:r w:rsidR="00181132">
            <w:rPr>
              <w:rFonts w:cstheme="minorHAnsi"/>
              <w:color w:val="000000" w:themeColor="text1"/>
              <w:sz w:val="24"/>
              <w:szCs w:val="24"/>
            </w:rPr>
            <w:fldChar w:fldCharType="begin"/>
          </w:r>
          <w:r w:rsidR="00181132">
            <w:rPr>
              <w:rFonts w:cstheme="minorHAnsi"/>
              <w:color w:val="000000" w:themeColor="text1"/>
              <w:sz w:val="24"/>
              <w:szCs w:val="24"/>
            </w:rPr>
            <w:instrText xml:space="preserve"> CITATION Nic14 \l 2057 </w:instrText>
          </w:r>
          <w:r w:rsidR="00181132">
            <w:rPr>
              <w:rFonts w:cstheme="minorHAnsi"/>
              <w:color w:val="000000" w:themeColor="text1"/>
              <w:sz w:val="24"/>
              <w:szCs w:val="24"/>
            </w:rPr>
            <w:fldChar w:fldCharType="separate"/>
          </w:r>
          <w:r w:rsidR="00181132" w:rsidRPr="00181132">
            <w:rPr>
              <w:rFonts w:cstheme="minorHAnsi"/>
              <w:noProof/>
              <w:color w:val="000000" w:themeColor="text1"/>
              <w:sz w:val="24"/>
              <w:szCs w:val="24"/>
            </w:rPr>
            <w:t>(Rushton, 2014)</w:t>
          </w:r>
          <w:r w:rsidR="00181132">
            <w:rPr>
              <w:rFonts w:cstheme="minorHAnsi"/>
              <w:color w:val="000000" w:themeColor="text1"/>
              <w:sz w:val="24"/>
              <w:szCs w:val="24"/>
            </w:rPr>
            <w:fldChar w:fldCharType="end"/>
          </w:r>
        </w:sdtContent>
      </w:sdt>
      <w:r w:rsidR="00181132">
        <w:rPr>
          <w:rFonts w:cstheme="minorHAnsi"/>
          <w:color w:val="000000" w:themeColor="text1"/>
          <w:sz w:val="24"/>
          <w:szCs w:val="24"/>
        </w:rPr>
        <w:t xml:space="preserve">. </w:t>
      </w:r>
      <w:r w:rsidR="003E4088" w:rsidRPr="00E75A0C">
        <w:rPr>
          <w:rFonts w:cstheme="minorHAnsi"/>
          <w:color w:val="000000" w:themeColor="text1"/>
          <w:sz w:val="24"/>
          <w:szCs w:val="24"/>
        </w:rPr>
        <w:t xml:space="preserve">In addition to this, the methods </w:t>
      </w:r>
      <w:r w:rsidR="00832828" w:rsidRPr="00E75A0C">
        <w:rPr>
          <w:rFonts w:cstheme="minorHAnsi"/>
          <w:color w:val="000000" w:themeColor="text1"/>
          <w:sz w:val="24"/>
          <w:szCs w:val="24"/>
        </w:rPr>
        <w:t>suggested and tested</w:t>
      </w:r>
      <w:r w:rsidR="003E4088" w:rsidRPr="00E75A0C">
        <w:rPr>
          <w:rFonts w:cstheme="minorHAnsi"/>
          <w:color w:val="000000" w:themeColor="text1"/>
          <w:sz w:val="24"/>
          <w:szCs w:val="24"/>
        </w:rPr>
        <w:t xml:space="preserve"> to combat these misconceptions</w:t>
      </w:r>
      <w:r w:rsidR="00832828" w:rsidRPr="00E75A0C">
        <w:rPr>
          <w:rFonts w:cstheme="minorHAnsi"/>
          <w:color w:val="000000" w:themeColor="text1"/>
          <w:sz w:val="24"/>
          <w:szCs w:val="24"/>
        </w:rPr>
        <w:t xml:space="preserve"> are intriguing and </w:t>
      </w:r>
      <w:r w:rsidR="005353F8" w:rsidRPr="00E75A0C">
        <w:rPr>
          <w:rFonts w:cstheme="minorHAnsi"/>
          <w:color w:val="000000" w:themeColor="text1"/>
          <w:sz w:val="24"/>
          <w:szCs w:val="24"/>
        </w:rPr>
        <w:t xml:space="preserve">allows for personal development </w:t>
      </w:r>
      <w:r w:rsidR="00706839" w:rsidRPr="00E75A0C">
        <w:rPr>
          <w:rFonts w:cstheme="minorHAnsi"/>
          <w:color w:val="000000" w:themeColor="text1"/>
          <w:sz w:val="24"/>
          <w:szCs w:val="24"/>
        </w:rPr>
        <w:t xml:space="preserve">of knowledge </w:t>
      </w:r>
      <w:r w:rsidR="00151888" w:rsidRPr="00E75A0C">
        <w:rPr>
          <w:rFonts w:cstheme="minorHAnsi"/>
          <w:color w:val="000000" w:themeColor="text1"/>
          <w:sz w:val="24"/>
          <w:szCs w:val="24"/>
        </w:rPr>
        <w:t>in</w:t>
      </w:r>
      <w:r w:rsidR="00706839" w:rsidRPr="00E75A0C">
        <w:rPr>
          <w:rFonts w:cstheme="minorHAnsi"/>
          <w:color w:val="000000" w:themeColor="text1"/>
          <w:sz w:val="24"/>
          <w:szCs w:val="24"/>
        </w:rPr>
        <w:t xml:space="preserve"> cognitive </w:t>
      </w:r>
      <w:r w:rsidR="007E3300" w:rsidRPr="00E75A0C">
        <w:rPr>
          <w:rFonts w:cstheme="minorHAnsi"/>
          <w:color w:val="000000" w:themeColor="text1"/>
          <w:sz w:val="24"/>
          <w:szCs w:val="24"/>
        </w:rPr>
        <w:t>conflict</w:t>
      </w:r>
      <w:r w:rsidR="00181132">
        <w:rPr>
          <w:rFonts w:cstheme="minorHAnsi"/>
          <w:color w:val="000000" w:themeColor="text1"/>
          <w:sz w:val="24"/>
          <w:szCs w:val="24"/>
        </w:rPr>
        <w:t xml:space="preserve"> </w:t>
      </w:r>
      <w:sdt>
        <w:sdtPr>
          <w:rPr>
            <w:rFonts w:cstheme="minorHAnsi"/>
            <w:color w:val="000000" w:themeColor="text1"/>
            <w:sz w:val="24"/>
            <w:szCs w:val="24"/>
          </w:rPr>
          <w:id w:val="1449123648"/>
          <w:citation/>
        </w:sdtPr>
        <w:sdtContent>
          <w:r w:rsidR="00181132">
            <w:rPr>
              <w:rFonts w:cstheme="minorHAnsi"/>
              <w:color w:val="000000" w:themeColor="text1"/>
              <w:sz w:val="24"/>
              <w:szCs w:val="24"/>
            </w:rPr>
            <w:fldChar w:fldCharType="begin"/>
          </w:r>
          <w:r w:rsidR="00181132">
            <w:rPr>
              <w:rFonts w:cstheme="minorHAnsi"/>
              <w:color w:val="000000" w:themeColor="text1"/>
              <w:sz w:val="24"/>
              <w:szCs w:val="24"/>
            </w:rPr>
            <w:instrText xml:space="preserve">CITATION Car \l 2057 </w:instrText>
          </w:r>
          <w:r w:rsidR="00181132">
            <w:rPr>
              <w:rFonts w:cstheme="minorHAnsi"/>
              <w:color w:val="000000" w:themeColor="text1"/>
              <w:sz w:val="24"/>
              <w:szCs w:val="24"/>
            </w:rPr>
            <w:fldChar w:fldCharType="separate"/>
          </w:r>
          <w:r w:rsidR="00181132" w:rsidRPr="00181132">
            <w:rPr>
              <w:rFonts w:cstheme="minorHAnsi"/>
              <w:noProof/>
              <w:color w:val="000000" w:themeColor="text1"/>
              <w:sz w:val="24"/>
              <w:szCs w:val="24"/>
            </w:rPr>
            <w:t>(Carpmail, et al., 2013)</w:t>
          </w:r>
          <w:r w:rsidR="00181132">
            <w:rPr>
              <w:rFonts w:cstheme="minorHAnsi"/>
              <w:color w:val="000000" w:themeColor="text1"/>
              <w:sz w:val="24"/>
              <w:szCs w:val="24"/>
            </w:rPr>
            <w:fldChar w:fldCharType="end"/>
          </w:r>
        </w:sdtContent>
      </w:sdt>
      <w:r w:rsidR="00706839" w:rsidRPr="00E75A0C">
        <w:rPr>
          <w:rFonts w:cstheme="minorHAnsi"/>
          <w:color w:val="000000" w:themeColor="text1"/>
          <w:sz w:val="24"/>
          <w:szCs w:val="24"/>
        </w:rPr>
        <w:t>.</w:t>
      </w:r>
    </w:p>
    <w:p w14:paraId="66D92B9A" w14:textId="6D91963A" w:rsidR="007B6E53" w:rsidRPr="00E75A0C" w:rsidRDefault="00587A1B" w:rsidP="00461B0C">
      <w:pPr>
        <w:spacing w:line="480" w:lineRule="auto"/>
        <w:rPr>
          <w:rFonts w:cstheme="minorHAnsi"/>
          <w:color w:val="000000" w:themeColor="text1"/>
          <w:sz w:val="24"/>
          <w:szCs w:val="24"/>
        </w:rPr>
      </w:pPr>
      <w:r w:rsidRPr="00E75A0C">
        <w:rPr>
          <w:rFonts w:cstheme="minorHAnsi"/>
          <w:color w:val="000000" w:themeColor="text1"/>
          <w:sz w:val="24"/>
          <w:szCs w:val="24"/>
        </w:rPr>
        <w:t xml:space="preserve">Misconceptions arise </w:t>
      </w:r>
      <w:r w:rsidR="002254B0" w:rsidRPr="00E75A0C">
        <w:rPr>
          <w:rFonts w:cstheme="minorHAnsi"/>
          <w:color w:val="000000" w:themeColor="text1"/>
          <w:sz w:val="24"/>
          <w:szCs w:val="24"/>
        </w:rPr>
        <w:t xml:space="preserve">throughout most topics in </w:t>
      </w:r>
      <w:r w:rsidR="009822A6" w:rsidRPr="00E75A0C">
        <w:rPr>
          <w:rFonts w:cstheme="minorHAnsi"/>
          <w:color w:val="000000" w:themeColor="text1"/>
          <w:sz w:val="24"/>
          <w:szCs w:val="24"/>
        </w:rPr>
        <w:t>Mathematics</w:t>
      </w:r>
      <w:r w:rsidR="002254B0" w:rsidRPr="00E75A0C">
        <w:rPr>
          <w:rFonts w:cstheme="minorHAnsi"/>
          <w:color w:val="000000" w:themeColor="text1"/>
          <w:sz w:val="24"/>
          <w:szCs w:val="24"/>
        </w:rPr>
        <w:t xml:space="preserve"> especially algebra, fractions, decimals and probability </w:t>
      </w:r>
      <w:sdt>
        <w:sdtPr>
          <w:rPr>
            <w:rFonts w:cstheme="minorHAnsi"/>
            <w:color w:val="000000" w:themeColor="text1"/>
            <w:sz w:val="24"/>
            <w:szCs w:val="24"/>
          </w:rPr>
          <w:id w:val="-1000186624"/>
          <w:citation/>
        </w:sdtPr>
        <w:sdtContent>
          <w:r w:rsidR="00B74751">
            <w:rPr>
              <w:rFonts w:cstheme="minorHAnsi"/>
              <w:color w:val="000000" w:themeColor="text1"/>
              <w:sz w:val="24"/>
              <w:szCs w:val="24"/>
            </w:rPr>
            <w:fldChar w:fldCharType="begin"/>
          </w:r>
          <w:r w:rsidR="00B74751">
            <w:rPr>
              <w:rFonts w:cstheme="minorHAnsi"/>
              <w:color w:val="000000" w:themeColor="text1"/>
              <w:sz w:val="24"/>
              <w:szCs w:val="24"/>
            </w:rPr>
            <w:instrText xml:space="preserve"> CITATION Tie15 \l 2057 </w:instrText>
          </w:r>
          <w:r w:rsidR="00B74751">
            <w:rPr>
              <w:rFonts w:cstheme="minorHAnsi"/>
              <w:color w:val="000000" w:themeColor="text1"/>
              <w:sz w:val="24"/>
              <w:szCs w:val="24"/>
            </w:rPr>
            <w:fldChar w:fldCharType="separate"/>
          </w:r>
          <w:r w:rsidR="00B74751" w:rsidRPr="00B74751">
            <w:rPr>
              <w:rFonts w:cstheme="minorHAnsi"/>
              <w:noProof/>
              <w:color w:val="000000" w:themeColor="text1"/>
              <w:sz w:val="24"/>
              <w:szCs w:val="24"/>
            </w:rPr>
            <w:t>(Kennedy, 2015)</w:t>
          </w:r>
          <w:r w:rsidR="00B74751">
            <w:rPr>
              <w:rFonts w:cstheme="minorHAnsi"/>
              <w:color w:val="000000" w:themeColor="text1"/>
              <w:sz w:val="24"/>
              <w:szCs w:val="24"/>
            </w:rPr>
            <w:fldChar w:fldCharType="end"/>
          </w:r>
        </w:sdtContent>
      </w:sdt>
      <w:r w:rsidR="00B74751">
        <w:rPr>
          <w:rFonts w:cstheme="minorHAnsi"/>
          <w:color w:val="000000" w:themeColor="text1"/>
          <w:sz w:val="24"/>
          <w:szCs w:val="24"/>
        </w:rPr>
        <w:t xml:space="preserve">. </w:t>
      </w:r>
      <w:r w:rsidR="009822A6" w:rsidRPr="00E75A0C">
        <w:rPr>
          <w:rFonts w:cstheme="minorHAnsi"/>
          <w:color w:val="000000" w:themeColor="text1"/>
          <w:sz w:val="24"/>
          <w:szCs w:val="24"/>
        </w:rPr>
        <w:t xml:space="preserve">The concept of misconceptions has been derived </w:t>
      </w:r>
      <w:r w:rsidR="006214B8" w:rsidRPr="00E75A0C">
        <w:rPr>
          <w:rFonts w:cstheme="minorHAnsi"/>
          <w:color w:val="000000" w:themeColor="text1"/>
          <w:sz w:val="24"/>
          <w:szCs w:val="24"/>
        </w:rPr>
        <w:t xml:space="preserve">and discussed by many </w:t>
      </w:r>
      <w:sdt>
        <w:sdtPr>
          <w:rPr>
            <w:rFonts w:cstheme="minorHAnsi"/>
            <w:color w:val="000000" w:themeColor="text1"/>
            <w:sz w:val="24"/>
            <w:szCs w:val="24"/>
          </w:rPr>
          <w:id w:val="-1211878222"/>
          <w:citation/>
        </w:sdtPr>
        <w:sdtContent>
          <w:r w:rsidR="00B74751">
            <w:rPr>
              <w:rFonts w:cstheme="minorHAnsi"/>
              <w:color w:val="000000" w:themeColor="text1"/>
              <w:sz w:val="24"/>
              <w:szCs w:val="24"/>
            </w:rPr>
            <w:fldChar w:fldCharType="begin"/>
          </w:r>
          <w:r w:rsidR="00B74751">
            <w:rPr>
              <w:rFonts w:cstheme="minorHAnsi"/>
              <w:color w:val="000000" w:themeColor="text1"/>
              <w:sz w:val="24"/>
              <w:szCs w:val="24"/>
            </w:rPr>
            <w:instrText xml:space="preserve"> CITATION Jai18 \l 2057 </w:instrText>
          </w:r>
          <w:r w:rsidR="00B74751">
            <w:rPr>
              <w:rFonts w:cstheme="minorHAnsi"/>
              <w:color w:val="000000" w:themeColor="text1"/>
              <w:sz w:val="24"/>
              <w:szCs w:val="24"/>
            </w:rPr>
            <w:fldChar w:fldCharType="separate"/>
          </w:r>
          <w:r w:rsidR="00B74751" w:rsidRPr="00B74751">
            <w:rPr>
              <w:rFonts w:cstheme="minorHAnsi"/>
              <w:noProof/>
              <w:color w:val="000000" w:themeColor="text1"/>
              <w:sz w:val="24"/>
              <w:szCs w:val="24"/>
            </w:rPr>
            <w:t>(Sharma, 2018)</w:t>
          </w:r>
          <w:r w:rsidR="00B74751">
            <w:rPr>
              <w:rFonts w:cstheme="minorHAnsi"/>
              <w:color w:val="000000" w:themeColor="text1"/>
              <w:sz w:val="24"/>
              <w:szCs w:val="24"/>
            </w:rPr>
            <w:fldChar w:fldCharType="end"/>
          </w:r>
        </w:sdtContent>
      </w:sdt>
      <w:r w:rsidR="006214B8" w:rsidRPr="00E75A0C">
        <w:rPr>
          <w:rFonts w:cstheme="minorHAnsi"/>
          <w:color w:val="000000" w:themeColor="text1"/>
          <w:sz w:val="24"/>
          <w:szCs w:val="24"/>
        </w:rPr>
        <w:t xml:space="preserve">, </w:t>
      </w:r>
      <w:sdt>
        <w:sdtPr>
          <w:rPr>
            <w:rFonts w:cstheme="minorHAnsi"/>
            <w:color w:val="000000" w:themeColor="text1"/>
            <w:sz w:val="24"/>
            <w:szCs w:val="24"/>
          </w:rPr>
          <w:id w:val="533158535"/>
          <w:citation/>
        </w:sdtPr>
        <w:sdtContent>
          <w:r w:rsidR="00B74751">
            <w:rPr>
              <w:rFonts w:cstheme="minorHAnsi"/>
              <w:color w:val="000000" w:themeColor="text1"/>
              <w:sz w:val="24"/>
              <w:szCs w:val="24"/>
            </w:rPr>
            <w:fldChar w:fldCharType="begin"/>
          </w:r>
          <w:r w:rsidR="00B74751">
            <w:rPr>
              <w:rFonts w:cstheme="minorHAnsi"/>
              <w:color w:val="000000" w:themeColor="text1"/>
              <w:sz w:val="24"/>
              <w:szCs w:val="24"/>
            </w:rPr>
            <w:instrText xml:space="preserve"> CITATION Car \l 2057 </w:instrText>
          </w:r>
          <w:r w:rsidR="00B74751">
            <w:rPr>
              <w:rFonts w:cstheme="minorHAnsi"/>
              <w:color w:val="000000" w:themeColor="text1"/>
              <w:sz w:val="24"/>
              <w:szCs w:val="24"/>
            </w:rPr>
            <w:fldChar w:fldCharType="separate"/>
          </w:r>
          <w:r w:rsidR="00B74751" w:rsidRPr="00B74751">
            <w:rPr>
              <w:rFonts w:cstheme="minorHAnsi"/>
              <w:noProof/>
              <w:color w:val="000000" w:themeColor="text1"/>
              <w:sz w:val="24"/>
              <w:szCs w:val="24"/>
            </w:rPr>
            <w:t>(Carpmail, et al., 2013)</w:t>
          </w:r>
          <w:r w:rsidR="00B74751">
            <w:rPr>
              <w:rFonts w:cstheme="minorHAnsi"/>
              <w:color w:val="000000" w:themeColor="text1"/>
              <w:sz w:val="24"/>
              <w:szCs w:val="24"/>
            </w:rPr>
            <w:fldChar w:fldCharType="end"/>
          </w:r>
        </w:sdtContent>
      </w:sdt>
      <w:r w:rsidR="00B74751">
        <w:rPr>
          <w:rFonts w:cstheme="minorHAnsi"/>
          <w:color w:val="000000" w:themeColor="text1"/>
          <w:sz w:val="24"/>
          <w:szCs w:val="24"/>
        </w:rPr>
        <w:t xml:space="preserve"> </w:t>
      </w:r>
      <w:r w:rsidR="009822A6" w:rsidRPr="00E75A0C">
        <w:rPr>
          <w:rFonts w:cstheme="minorHAnsi"/>
          <w:color w:val="000000" w:themeColor="text1"/>
          <w:sz w:val="24"/>
          <w:szCs w:val="24"/>
        </w:rPr>
        <w:t>suggests that misconceptions occur when a child already uses their base knowledge to complete an unfamiliar task</w:t>
      </w:r>
      <w:r w:rsidR="007B6E53" w:rsidRPr="00E75A0C">
        <w:rPr>
          <w:rFonts w:cstheme="minorHAnsi"/>
          <w:color w:val="000000" w:themeColor="text1"/>
          <w:sz w:val="24"/>
          <w:szCs w:val="24"/>
        </w:rPr>
        <w:t>.</w:t>
      </w:r>
    </w:p>
    <w:p w14:paraId="57BC0F83" w14:textId="3F24119F" w:rsidR="007934A7" w:rsidRPr="00E75A0C" w:rsidRDefault="00B74751" w:rsidP="00C0420C">
      <w:pPr>
        <w:spacing w:line="480" w:lineRule="auto"/>
        <w:rPr>
          <w:rFonts w:cstheme="minorHAnsi"/>
          <w:color w:val="000000" w:themeColor="text1"/>
          <w:sz w:val="24"/>
          <w:szCs w:val="24"/>
        </w:rPr>
      </w:pPr>
      <w:sdt>
        <w:sdtPr>
          <w:rPr>
            <w:rFonts w:cstheme="minorHAnsi"/>
            <w:color w:val="000000" w:themeColor="text1"/>
            <w:sz w:val="24"/>
            <w:szCs w:val="24"/>
          </w:rPr>
          <w:id w:val="-1051539041"/>
          <w:citation/>
        </w:sdtPr>
        <w:sdtContent>
          <w:r>
            <w:rPr>
              <w:rFonts w:cstheme="minorHAnsi"/>
              <w:color w:val="000000" w:themeColor="text1"/>
              <w:sz w:val="24"/>
              <w:szCs w:val="24"/>
            </w:rPr>
            <w:fldChar w:fldCharType="begin"/>
          </w:r>
          <w:r>
            <w:rPr>
              <w:rFonts w:cstheme="minorHAnsi"/>
              <w:color w:val="000000" w:themeColor="text1"/>
              <w:sz w:val="24"/>
              <w:szCs w:val="24"/>
            </w:rPr>
            <w:instrText xml:space="preserve"> CITATION Car \l 2057 </w:instrText>
          </w:r>
          <w:r>
            <w:rPr>
              <w:rFonts w:cstheme="minorHAnsi"/>
              <w:color w:val="000000" w:themeColor="text1"/>
              <w:sz w:val="24"/>
              <w:szCs w:val="24"/>
            </w:rPr>
            <w:fldChar w:fldCharType="separate"/>
          </w:r>
          <w:r w:rsidRPr="00B74751">
            <w:rPr>
              <w:rFonts w:cstheme="minorHAnsi"/>
              <w:noProof/>
              <w:color w:val="000000" w:themeColor="text1"/>
              <w:sz w:val="24"/>
              <w:szCs w:val="24"/>
            </w:rPr>
            <w:t>(Carpmail, et al., 2013)</w:t>
          </w:r>
          <w:r>
            <w:rPr>
              <w:rFonts w:cstheme="minorHAnsi"/>
              <w:color w:val="000000" w:themeColor="text1"/>
              <w:sz w:val="24"/>
              <w:szCs w:val="24"/>
            </w:rPr>
            <w:fldChar w:fldCharType="end"/>
          </w:r>
        </w:sdtContent>
      </w:sdt>
      <w:r>
        <w:rPr>
          <w:rFonts w:cstheme="minorHAnsi"/>
          <w:color w:val="000000" w:themeColor="text1"/>
          <w:sz w:val="24"/>
          <w:szCs w:val="24"/>
        </w:rPr>
        <w:t xml:space="preserve"> </w:t>
      </w:r>
      <w:r w:rsidR="00DF1437">
        <w:rPr>
          <w:rFonts w:cstheme="minorHAnsi"/>
          <w:color w:val="000000" w:themeColor="text1"/>
          <w:sz w:val="24"/>
          <w:szCs w:val="24"/>
        </w:rPr>
        <w:t xml:space="preserve">also </w:t>
      </w:r>
      <w:r w:rsidR="003F325D" w:rsidRPr="00E75A0C">
        <w:rPr>
          <w:rFonts w:cstheme="minorHAnsi"/>
          <w:color w:val="000000" w:themeColor="text1"/>
          <w:sz w:val="24"/>
          <w:szCs w:val="24"/>
        </w:rPr>
        <w:t xml:space="preserve">conveys that teachers have a great deal of importance when </w:t>
      </w:r>
      <w:r w:rsidR="007E3300" w:rsidRPr="00E75A0C">
        <w:rPr>
          <w:rFonts w:cstheme="minorHAnsi"/>
          <w:color w:val="000000" w:themeColor="text1"/>
          <w:sz w:val="24"/>
          <w:szCs w:val="24"/>
        </w:rPr>
        <w:t>it</w:t>
      </w:r>
      <w:r w:rsidR="003F325D" w:rsidRPr="00E75A0C">
        <w:rPr>
          <w:rFonts w:cstheme="minorHAnsi"/>
          <w:color w:val="000000" w:themeColor="text1"/>
          <w:sz w:val="24"/>
          <w:szCs w:val="24"/>
        </w:rPr>
        <w:t xml:space="preserve"> comes to highlighting misconceptions and combating them however the teacher</w:t>
      </w:r>
      <w:r w:rsidR="00B22D97" w:rsidRPr="00E75A0C">
        <w:rPr>
          <w:rFonts w:cstheme="minorHAnsi"/>
          <w:color w:val="000000" w:themeColor="text1"/>
          <w:sz w:val="24"/>
          <w:szCs w:val="24"/>
        </w:rPr>
        <w:t>’s</w:t>
      </w:r>
      <w:r w:rsidR="003F325D" w:rsidRPr="00E75A0C">
        <w:rPr>
          <w:rFonts w:cstheme="minorHAnsi"/>
          <w:color w:val="000000" w:themeColor="text1"/>
          <w:sz w:val="24"/>
          <w:szCs w:val="24"/>
        </w:rPr>
        <w:t xml:space="preserve"> knowledge, ex</w:t>
      </w:r>
      <w:r w:rsidR="00B22D97" w:rsidRPr="00E75A0C">
        <w:rPr>
          <w:rFonts w:cstheme="minorHAnsi"/>
          <w:color w:val="000000" w:themeColor="text1"/>
          <w:sz w:val="24"/>
          <w:szCs w:val="24"/>
        </w:rPr>
        <w:t>p</w:t>
      </w:r>
      <w:r w:rsidR="003F325D" w:rsidRPr="00E75A0C">
        <w:rPr>
          <w:rFonts w:cstheme="minorHAnsi"/>
          <w:color w:val="000000" w:themeColor="text1"/>
          <w:sz w:val="24"/>
          <w:szCs w:val="24"/>
        </w:rPr>
        <w:t>ertise and experience can</w:t>
      </w:r>
      <w:r w:rsidR="00E160E1" w:rsidRPr="00E75A0C">
        <w:rPr>
          <w:rFonts w:cstheme="minorHAnsi"/>
          <w:color w:val="000000" w:themeColor="text1"/>
          <w:sz w:val="24"/>
          <w:szCs w:val="24"/>
        </w:rPr>
        <w:t xml:space="preserve"> either</w:t>
      </w:r>
      <w:r w:rsidR="003F325D" w:rsidRPr="00E75A0C">
        <w:rPr>
          <w:rFonts w:cstheme="minorHAnsi"/>
          <w:color w:val="000000" w:themeColor="text1"/>
          <w:sz w:val="24"/>
          <w:szCs w:val="24"/>
        </w:rPr>
        <w:t xml:space="preserve"> </w:t>
      </w:r>
      <w:r w:rsidR="00E160E1" w:rsidRPr="00E75A0C">
        <w:rPr>
          <w:rFonts w:cstheme="minorHAnsi"/>
          <w:color w:val="000000" w:themeColor="text1"/>
          <w:sz w:val="24"/>
          <w:szCs w:val="24"/>
        </w:rPr>
        <w:t xml:space="preserve">help or </w:t>
      </w:r>
      <w:r w:rsidR="003F325D" w:rsidRPr="00E75A0C">
        <w:rPr>
          <w:rFonts w:cstheme="minorHAnsi"/>
          <w:color w:val="000000" w:themeColor="text1"/>
          <w:sz w:val="24"/>
          <w:szCs w:val="24"/>
        </w:rPr>
        <w:t>hinder this process.</w:t>
      </w:r>
      <w:r w:rsidR="008A3CFB" w:rsidRPr="00E75A0C">
        <w:rPr>
          <w:rFonts w:cstheme="minorHAnsi"/>
          <w:color w:val="000000" w:themeColor="text1"/>
          <w:sz w:val="24"/>
          <w:szCs w:val="24"/>
        </w:rPr>
        <w:t xml:space="preserve"> When a teacher has too much </w:t>
      </w:r>
      <w:r w:rsidR="000564CB" w:rsidRPr="00E75A0C">
        <w:rPr>
          <w:rFonts w:cstheme="minorHAnsi"/>
          <w:color w:val="000000" w:themeColor="text1"/>
          <w:sz w:val="24"/>
          <w:szCs w:val="24"/>
        </w:rPr>
        <w:t>knowledge</w:t>
      </w:r>
      <w:r w:rsidR="004A34C5" w:rsidRPr="00E75A0C">
        <w:rPr>
          <w:rFonts w:cstheme="minorHAnsi"/>
          <w:color w:val="000000" w:themeColor="text1"/>
          <w:sz w:val="24"/>
          <w:szCs w:val="24"/>
        </w:rPr>
        <w:t xml:space="preserve"> or expertise</w:t>
      </w:r>
      <w:r w:rsidR="008A3CFB" w:rsidRPr="00E75A0C">
        <w:rPr>
          <w:rFonts w:cstheme="minorHAnsi"/>
          <w:color w:val="000000" w:themeColor="text1"/>
          <w:sz w:val="24"/>
          <w:szCs w:val="24"/>
        </w:rPr>
        <w:t xml:space="preserve"> such as master level degree or a </w:t>
      </w:r>
      <w:r w:rsidRPr="00E75A0C">
        <w:rPr>
          <w:rFonts w:cstheme="minorHAnsi"/>
          <w:color w:val="000000" w:themeColor="text1"/>
          <w:sz w:val="24"/>
          <w:szCs w:val="24"/>
        </w:rPr>
        <w:t>PhD, understanding</w:t>
      </w:r>
      <w:r w:rsidR="000564CB" w:rsidRPr="00E75A0C">
        <w:rPr>
          <w:rFonts w:cstheme="minorHAnsi"/>
          <w:color w:val="000000" w:themeColor="text1"/>
          <w:sz w:val="24"/>
          <w:szCs w:val="24"/>
        </w:rPr>
        <w:t xml:space="preserve"> the difficulties children </w:t>
      </w:r>
      <w:r w:rsidR="004A34C5" w:rsidRPr="00E75A0C">
        <w:rPr>
          <w:rFonts w:cstheme="minorHAnsi"/>
          <w:color w:val="000000" w:themeColor="text1"/>
          <w:sz w:val="24"/>
          <w:szCs w:val="24"/>
        </w:rPr>
        <w:t xml:space="preserve">face in a topic </w:t>
      </w:r>
      <w:r w:rsidR="000564CB" w:rsidRPr="00E75A0C">
        <w:rPr>
          <w:rFonts w:cstheme="minorHAnsi"/>
          <w:color w:val="000000" w:themeColor="text1"/>
          <w:sz w:val="24"/>
          <w:szCs w:val="24"/>
        </w:rPr>
        <w:t xml:space="preserve">becomes a challenge whereas a teacher who has struggled in a </w:t>
      </w:r>
      <w:r w:rsidR="00F64DF0" w:rsidRPr="00E75A0C">
        <w:rPr>
          <w:rFonts w:cstheme="minorHAnsi"/>
          <w:color w:val="000000" w:themeColor="text1"/>
          <w:sz w:val="24"/>
          <w:szCs w:val="24"/>
        </w:rPr>
        <w:t>similar</w:t>
      </w:r>
      <w:r w:rsidR="000564CB" w:rsidRPr="00E75A0C">
        <w:rPr>
          <w:rFonts w:cstheme="minorHAnsi"/>
          <w:color w:val="000000" w:themeColor="text1"/>
          <w:sz w:val="24"/>
          <w:szCs w:val="24"/>
        </w:rPr>
        <w:t xml:space="preserve"> way to a child could result in concepts being taught in a </w:t>
      </w:r>
      <w:r w:rsidR="00E160E1" w:rsidRPr="00E75A0C">
        <w:rPr>
          <w:rFonts w:cstheme="minorHAnsi"/>
          <w:color w:val="000000" w:themeColor="text1"/>
          <w:sz w:val="24"/>
          <w:szCs w:val="24"/>
        </w:rPr>
        <w:t xml:space="preserve">more </w:t>
      </w:r>
      <w:r w:rsidR="00035D63" w:rsidRPr="00E75A0C">
        <w:rPr>
          <w:rFonts w:cstheme="minorHAnsi"/>
          <w:color w:val="000000" w:themeColor="text1"/>
          <w:sz w:val="24"/>
          <w:szCs w:val="24"/>
        </w:rPr>
        <w:t>relatable</w:t>
      </w:r>
      <w:r w:rsidR="00E160E1" w:rsidRPr="00E75A0C">
        <w:rPr>
          <w:rFonts w:cstheme="minorHAnsi"/>
          <w:color w:val="000000" w:themeColor="text1"/>
          <w:sz w:val="24"/>
          <w:szCs w:val="24"/>
        </w:rPr>
        <w:t xml:space="preserve"> </w:t>
      </w:r>
      <w:r w:rsidR="00E160E1" w:rsidRPr="00E75A0C">
        <w:rPr>
          <w:rFonts w:cstheme="minorHAnsi"/>
          <w:color w:val="000000" w:themeColor="text1"/>
          <w:sz w:val="24"/>
          <w:szCs w:val="24"/>
        </w:rPr>
        <w:lastRenderedPageBreak/>
        <w:t>and efficient</w:t>
      </w:r>
      <w:r w:rsidR="000564CB" w:rsidRPr="00E75A0C">
        <w:rPr>
          <w:rFonts w:cstheme="minorHAnsi"/>
          <w:color w:val="000000" w:themeColor="text1"/>
          <w:sz w:val="24"/>
          <w:szCs w:val="24"/>
        </w:rPr>
        <w:t xml:space="preserve"> way.</w:t>
      </w:r>
      <w:r w:rsidR="001D0CF8" w:rsidRPr="00E75A0C">
        <w:rPr>
          <w:rFonts w:cstheme="minorHAnsi"/>
          <w:color w:val="000000" w:themeColor="text1"/>
          <w:sz w:val="24"/>
          <w:szCs w:val="24"/>
        </w:rPr>
        <w:t xml:space="preserve"> </w:t>
      </w:r>
      <w:r w:rsidRPr="00E75A0C">
        <w:rPr>
          <w:rFonts w:cstheme="minorHAnsi"/>
          <w:color w:val="000000" w:themeColor="text1"/>
          <w:sz w:val="24"/>
          <w:szCs w:val="24"/>
        </w:rPr>
        <w:t>Similarly,</w:t>
      </w:r>
      <w:r w:rsidR="001D0CF8" w:rsidRPr="00E75A0C">
        <w:rPr>
          <w:rFonts w:cstheme="minorHAnsi"/>
          <w:color w:val="000000" w:themeColor="text1"/>
          <w:sz w:val="24"/>
          <w:szCs w:val="24"/>
        </w:rPr>
        <w:t xml:space="preserve"> a teachers</w:t>
      </w:r>
      <w:r w:rsidR="00AA4BC0" w:rsidRPr="00E75A0C">
        <w:rPr>
          <w:rFonts w:cstheme="minorHAnsi"/>
          <w:color w:val="000000" w:themeColor="text1"/>
          <w:sz w:val="24"/>
          <w:szCs w:val="24"/>
        </w:rPr>
        <w:t>’</w:t>
      </w:r>
      <w:r w:rsidR="001D0CF8" w:rsidRPr="00E75A0C">
        <w:rPr>
          <w:rFonts w:cstheme="minorHAnsi"/>
          <w:color w:val="000000" w:themeColor="text1"/>
          <w:sz w:val="24"/>
          <w:szCs w:val="24"/>
        </w:rPr>
        <w:t xml:space="preserve"> experience can also increase or limit their misconception knowledge </w:t>
      </w:r>
      <w:r w:rsidR="00797DCC" w:rsidRPr="00E75A0C">
        <w:rPr>
          <w:rFonts w:cstheme="minorHAnsi"/>
          <w:color w:val="000000" w:themeColor="text1"/>
          <w:sz w:val="24"/>
          <w:szCs w:val="24"/>
        </w:rPr>
        <w:t xml:space="preserve">as teachers who </w:t>
      </w:r>
      <w:r w:rsidR="001D0CF8" w:rsidRPr="00E75A0C">
        <w:rPr>
          <w:rFonts w:cstheme="minorHAnsi"/>
          <w:color w:val="000000" w:themeColor="text1"/>
          <w:sz w:val="24"/>
          <w:szCs w:val="24"/>
        </w:rPr>
        <w:t>com</w:t>
      </w:r>
      <w:r w:rsidR="00797DCC" w:rsidRPr="00E75A0C">
        <w:rPr>
          <w:rFonts w:cstheme="minorHAnsi"/>
          <w:color w:val="000000" w:themeColor="text1"/>
          <w:sz w:val="24"/>
          <w:szCs w:val="24"/>
        </w:rPr>
        <w:t>e</w:t>
      </w:r>
      <w:r w:rsidR="001D0CF8" w:rsidRPr="00E75A0C">
        <w:rPr>
          <w:rFonts w:cstheme="minorHAnsi"/>
          <w:color w:val="000000" w:themeColor="text1"/>
          <w:sz w:val="24"/>
          <w:szCs w:val="24"/>
        </w:rPr>
        <w:t xml:space="preserve"> across them when teaching </w:t>
      </w:r>
      <w:r w:rsidR="00797DCC" w:rsidRPr="00E75A0C">
        <w:rPr>
          <w:rFonts w:cstheme="minorHAnsi"/>
          <w:color w:val="000000" w:themeColor="text1"/>
          <w:sz w:val="24"/>
          <w:szCs w:val="24"/>
        </w:rPr>
        <w:t xml:space="preserve">will allow new teaching methods and concepts to be developed for next time </w:t>
      </w:r>
      <w:r w:rsidR="00E77457" w:rsidRPr="00E75A0C">
        <w:rPr>
          <w:rFonts w:cstheme="minorHAnsi"/>
          <w:color w:val="000000" w:themeColor="text1"/>
          <w:sz w:val="24"/>
          <w:szCs w:val="24"/>
        </w:rPr>
        <w:t xml:space="preserve">however </w:t>
      </w:r>
      <w:r w:rsidR="00797DCC" w:rsidRPr="00E75A0C">
        <w:rPr>
          <w:rFonts w:cstheme="minorHAnsi"/>
          <w:color w:val="000000" w:themeColor="text1"/>
          <w:sz w:val="24"/>
          <w:szCs w:val="24"/>
        </w:rPr>
        <w:t xml:space="preserve">if a teacher has never experienced a misconception in a certain topic they will not know to look for it or </w:t>
      </w:r>
      <w:r w:rsidR="00E77457" w:rsidRPr="00E75A0C">
        <w:rPr>
          <w:rFonts w:cstheme="minorHAnsi"/>
          <w:color w:val="000000" w:themeColor="text1"/>
          <w:sz w:val="24"/>
          <w:szCs w:val="24"/>
        </w:rPr>
        <w:t xml:space="preserve">how to </w:t>
      </w:r>
      <w:r w:rsidR="00797DCC" w:rsidRPr="00E75A0C">
        <w:rPr>
          <w:rFonts w:cstheme="minorHAnsi"/>
          <w:color w:val="000000" w:themeColor="text1"/>
          <w:sz w:val="24"/>
          <w:szCs w:val="24"/>
        </w:rPr>
        <w:t>combat it.</w:t>
      </w:r>
      <w:r w:rsidR="007934A7" w:rsidRPr="00E75A0C">
        <w:rPr>
          <w:rFonts w:cstheme="minorHAnsi"/>
          <w:color w:val="000000" w:themeColor="text1"/>
          <w:sz w:val="24"/>
          <w:szCs w:val="24"/>
        </w:rPr>
        <w:t xml:space="preserve"> </w:t>
      </w:r>
    </w:p>
    <w:p w14:paraId="1F1C7034" w14:textId="64D5F709" w:rsidR="003F4E40" w:rsidRPr="00E75A0C" w:rsidRDefault="003F4E40" w:rsidP="00C0420C">
      <w:pPr>
        <w:spacing w:line="480" w:lineRule="auto"/>
        <w:rPr>
          <w:rFonts w:cstheme="minorHAnsi"/>
          <w:color w:val="000000" w:themeColor="text1"/>
          <w:sz w:val="24"/>
          <w:szCs w:val="24"/>
        </w:rPr>
      </w:pPr>
      <w:r w:rsidRPr="00E75A0C">
        <w:rPr>
          <w:rFonts w:cstheme="minorHAnsi"/>
          <w:color w:val="000000" w:themeColor="text1"/>
          <w:sz w:val="24"/>
          <w:szCs w:val="24"/>
        </w:rPr>
        <w:t xml:space="preserve">The need to combat misconceptions and which methods to use has been discussed and researched by many over the years </w:t>
      </w:r>
      <w:sdt>
        <w:sdtPr>
          <w:rPr>
            <w:rFonts w:cstheme="minorHAnsi"/>
            <w:color w:val="000000" w:themeColor="text1"/>
            <w:sz w:val="24"/>
            <w:szCs w:val="24"/>
          </w:rPr>
          <w:id w:val="2003857112"/>
          <w:citation/>
        </w:sdtPr>
        <w:sdtContent>
          <w:r w:rsidR="00B74751">
            <w:rPr>
              <w:rFonts w:cstheme="minorHAnsi"/>
              <w:color w:val="000000" w:themeColor="text1"/>
              <w:sz w:val="24"/>
              <w:szCs w:val="24"/>
            </w:rPr>
            <w:fldChar w:fldCharType="begin"/>
          </w:r>
          <w:r w:rsidR="00B74751">
            <w:rPr>
              <w:rFonts w:cstheme="minorHAnsi"/>
              <w:color w:val="000000" w:themeColor="text1"/>
              <w:sz w:val="24"/>
              <w:szCs w:val="24"/>
            </w:rPr>
            <w:instrText xml:space="preserve"> CITATION Tie15 \l 2057 </w:instrText>
          </w:r>
          <w:r w:rsidR="00B74751">
            <w:rPr>
              <w:rFonts w:cstheme="minorHAnsi"/>
              <w:color w:val="000000" w:themeColor="text1"/>
              <w:sz w:val="24"/>
              <w:szCs w:val="24"/>
            </w:rPr>
            <w:fldChar w:fldCharType="separate"/>
          </w:r>
          <w:r w:rsidR="00B74751" w:rsidRPr="00B74751">
            <w:rPr>
              <w:rFonts w:cstheme="minorHAnsi"/>
              <w:noProof/>
              <w:color w:val="000000" w:themeColor="text1"/>
              <w:sz w:val="24"/>
              <w:szCs w:val="24"/>
            </w:rPr>
            <w:t>(Kennedy, 2015)</w:t>
          </w:r>
          <w:r w:rsidR="00B74751">
            <w:rPr>
              <w:rFonts w:cstheme="minorHAnsi"/>
              <w:color w:val="000000" w:themeColor="text1"/>
              <w:sz w:val="24"/>
              <w:szCs w:val="24"/>
            </w:rPr>
            <w:fldChar w:fldCharType="end"/>
          </w:r>
        </w:sdtContent>
      </w:sdt>
      <w:ins w:id="0" w:author="Lucy Andrews (1804597)" w:date="2019-04-02T10:58:00Z">
        <w:r w:rsidR="000D52F4" w:rsidRPr="00E75A0C">
          <w:rPr>
            <w:rFonts w:cstheme="minorHAnsi"/>
            <w:color w:val="000000" w:themeColor="text1"/>
            <w:sz w:val="24"/>
            <w:szCs w:val="24"/>
          </w:rPr>
          <w:t xml:space="preserve"> </w:t>
        </w:r>
      </w:ins>
      <w:r w:rsidRPr="00E75A0C">
        <w:rPr>
          <w:rFonts w:cstheme="minorHAnsi"/>
          <w:color w:val="000000" w:themeColor="text1"/>
          <w:sz w:val="24"/>
          <w:szCs w:val="24"/>
        </w:rPr>
        <w:t>however one approach has been highlighted to be efficient and reliable in helping pupils’ error regarding operations with negative numbers. This approach is known as the concrete-pictorial-abstract (CPA) model and was shared by</w:t>
      </w:r>
      <w:sdt>
        <w:sdtPr>
          <w:rPr>
            <w:rFonts w:cstheme="minorHAnsi"/>
            <w:color w:val="000000" w:themeColor="text1"/>
            <w:sz w:val="24"/>
            <w:szCs w:val="24"/>
          </w:rPr>
          <w:id w:val="-609274371"/>
          <w:citation/>
        </w:sdtPr>
        <w:sdtContent>
          <w:r w:rsidR="00B74751">
            <w:rPr>
              <w:rFonts w:cstheme="minorHAnsi"/>
              <w:color w:val="000000" w:themeColor="text1"/>
              <w:sz w:val="24"/>
              <w:szCs w:val="24"/>
            </w:rPr>
            <w:fldChar w:fldCharType="begin"/>
          </w:r>
          <w:r w:rsidR="00B74751">
            <w:rPr>
              <w:rFonts w:cstheme="minorHAnsi"/>
              <w:color w:val="000000" w:themeColor="text1"/>
              <w:sz w:val="24"/>
              <w:szCs w:val="24"/>
            </w:rPr>
            <w:instrText xml:space="preserve"> CITATION Jai18 \l 2057 </w:instrText>
          </w:r>
          <w:r w:rsidR="00B74751">
            <w:rPr>
              <w:rFonts w:cstheme="minorHAnsi"/>
              <w:color w:val="000000" w:themeColor="text1"/>
              <w:sz w:val="24"/>
              <w:szCs w:val="24"/>
            </w:rPr>
            <w:fldChar w:fldCharType="separate"/>
          </w:r>
          <w:r w:rsidR="00B74751">
            <w:rPr>
              <w:rFonts w:cstheme="minorHAnsi"/>
              <w:noProof/>
              <w:color w:val="000000" w:themeColor="text1"/>
              <w:sz w:val="24"/>
              <w:szCs w:val="24"/>
            </w:rPr>
            <w:t xml:space="preserve"> </w:t>
          </w:r>
          <w:r w:rsidR="00B74751" w:rsidRPr="00B74751">
            <w:rPr>
              <w:rFonts w:cstheme="minorHAnsi"/>
              <w:noProof/>
              <w:color w:val="000000" w:themeColor="text1"/>
              <w:sz w:val="24"/>
              <w:szCs w:val="24"/>
            </w:rPr>
            <w:t>(Sharma, 2018)</w:t>
          </w:r>
          <w:r w:rsidR="00B74751">
            <w:rPr>
              <w:rFonts w:cstheme="minorHAnsi"/>
              <w:color w:val="000000" w:themeColor="text1"/>
              <w:sz w:val="24"/>
              <w:szCs w:val="24"/>
            </w:rPr>
            <w:fldChar w:fldCharType="end"/>
          </w:r>
        </w:sdtContent>
      </w:sdt>
      <w:r w:rsidR="00B74751">
        <w:rPr>
          <w:rFonts w:cstheme="minorHAnsi"/>
          <w:color w:val="000000" w:themeColor="text1"/>
          <w:sz w:val="24"/>
          <w:szCs w:val="24"/>
        </w:rPr>
        <w:t xml:space="preserve">. </w:t>
      </w:r>
      <w:r w:rsidRPr="00E75A0C">
        <w:rPr>
          <w:rFonts w:cstheme="minorHAnsi"/>
          <w:color w:val="000000" w:themeColor="text1"/>
          <w:sz w:val="24"/>
          <w:szCs w:val="24"/>
        </w:rPr>
        <w:t xml:space="preserve">The CPA model describes the step by step process needed to allow pupils to learn new topics without creating misconceptions and errors. The first step known as ‘concrete’ involves introducing the pupils to a concrete example - usually </w:t>
      </w:r>
      <w:r w:rsidR="00B2134E" w:rsidRPr="00E75A0C">
        <w:rPr>
          <w:rFonts w:cstheme="minorHAnsi"/>
          <w:color w:val="000000" w:themeColor="text1"/>
          <w:sz w:val="24"/>
          <w:szCs w:val="24"/>
        </w:rPr>
        <w:t>real-life</w:t>
      </w:r>
      <w:r w:rsidRPr="00E75A0C">
        <w:rPr>
          <w:rFonts w:cstheme="minorHAnsi"/>
          <w:color w:val="000000" w:themeColor="text1"/>
          <w:sz w:val="24"/>
          <w:szCs w:val="24"/>
        </w:rPr>
        <w:t xml:space="preserve"> context – of the topic being taught, thus for negative numbers, temperature and debt</w:t>
      </w:r>
      <w:r w:rsidR="00D51099">
        <w:rPr>
          <w:rFonts w:cstheme="minorHAnsi"/>
          <w:color w:val="000000" w:themeColor="text1"/>
          <w:sz w:val="24"/>
          <w:szCs w:val="24"/>
        </w:rPr>
        <w:t xml:space="preserve"> </w:t>
      </w:r>
      <w:sdt>
        <w:sdtPr>
          <w:rPr>
            <w:rFonts w:cstheme="minorHAnsi"/>
            <w:color w:val="000000" w:themeColor="text1"/>
            <w:sz w:val="24"/>
            <w:szCs w:val="24"/>
          </w:rPr>
          <w:id w:val="832342794"/>
          <w:citation/>
        </w:sdtPr>
        <w:sdtContent>
          <w:r w:rsidR="00D51099">
            <w:rPr>
              <w:rFonts w:cstheme="minorHAnsi"/>
              <w:color w:val="000000" w:themeColor="text1"/>
              <w:sz w:val="24"/>
              <w:szCs w:val="24"/>
            </w:rPr>
            <w:fldChar w:fldCharType="begin"/>
          </w:r>
          <w:r w:rsidR="00D51099">
            <w:rPr>
              <w:rFonts w:cstheme="minorHAnsi"/>
              <w:color w:val="000000" w:themeColor="text1"/>
              <w:sz w:val="24"/>
              <w:szCs w:val="24"/>
            </w:rPr>
            <w:instrText xml:space="preserve"> CITATION Shu17 \l 2057 </w:instrText>
          </w:r>
          <w:r w:rsidR="00D51099">
            <w:rPr>
              <w:rFonts w:cstheme="minorHAnsi"/>
              <w:color w:val="000000" w:themeColor="text1"/>
              <w:sz w:val="24"/>
              <w:szCs w:val="24"/>
            </w:rPr>
            <w:fldChar w:fldCharType="separate"/>
          </w:r>
          <w:r w:rsidR="00D51099" w:rsidRPr="00D51099">
            <w:rPr>
              <w:rFonts w:cstheme="minorHAnsi"/>
              <w:noProof/>
              <w:color w:val="000000" w:themeColor="text1"/>
              <w:sz w:val="24"/>
              <w:szCs w:val="24"/>
            </w:rPr>
            <w:t>(Shutler, 2017)</w:t>
          </w:r>
          <w:r w:rsidR="00D51099">
            <w:rPr>
              <w:rFonts w:cstheme="minorHAnsi"/>
              <w:color w:val="000000" w:themeColor="text1"/>
              <w:sz w:val="24"/>
              <w:szCs w:val="24"/>
            </w:rPr>
            <w:fldChar w:fldCharType="end"/>
          </w:r>
        </w:sdtContent>
      </w:sdt>
      <w:r w:rsidRPr="00E75A0C">
        <w:rPr>
          <w:rFonts w:cstheme="minorHAnsi"/>
          <w:color w:val="000000" w:themeColor="text1"/>
          <w:sz w:val="24"/>
          <w:szCs w:val="24"/>
        </w:rPr>
        <w:t xml:space="preserve">. This allows pupils to be able to relate and understand the topic more efficiently rather than trying to compute an idea from abstract information given by teachers either verbally or from a textbook or PowerPoint </w:t>
      </w:r>
      <w:sdt>
        <w:sdtPr>
          <w:rPr>
            <w:rFonts w:cstheme="minorHAnsi"/>
            <w:color w:val="000000" w:themeColor="text1"/>
            <w:sz w:val="24"/>
            <w:szCs w:val="24"/>
          </w:rPr>
          <w:id w:val="1497152479"/>
          <w:citation/>
        </w:sdtPr>
        <w:sdtContent>
          <w:r w:rsidR="00B2134E">
            <w:rPr>
              <w:rFonts w:cstheme="minorHAnsi"/>
              <w:color w:val="000000" w:themeColor="text1"/>
              <w:sz w:val="24"/>
              <w:szCs w:val="24"/>
            </w:rPr>
            <w:fldChar w:fldCharType="begin"/>
          </w:r>
          <w:r w:rsidR="00B2134E">
            <w:rPr>
              <w:rFonts w:cstheme="minorHAnsi"/>
              <w:color w:val="000000" w:themeColor="text1"/>
              <w:sz w:val="24"/>
              <w:szCs w:val="24"/>
            </w:rPr>
            <w:instrText xml:space="preserve"> CITATION Jai18 \l 2057 </w:instrText>
          </w:r>
          <w:r w:rsidR="00B2134E">
            <w:rPr>
              <w:rFonts w:cstheme="minorHAnsi"/>
              <w:color w:val="000000" w:themeColor="text1"/>
              <w:sz w:val="24"/>
              <w:szCs w:val="24"/>
            </w:rPr>
            <w:fldChar w:fldCharType="separate"/>
          </w:r>
          <w:r w:rsidR="00B2134E" w:rsidRPr="00B2134E">
            <w:rPr>
              <w:rFonts w:cstheme="minorHAnsi"/>
              <w:noProof/>
              <w:color w:val="000000" w:themeColor="text1"/>
              <w:sz w:val="24"/>
              <w:szCs w:val="24"/>
            </w:rPr>
            <w:t>(Sharma, 2018)</w:t>
          </w:r>
          <w:r w:rsidR="00B2134E">
            <w:rPr>
              <w:rFonts w:cstheme="minorHAnsi"/>
              <w:color w:val="000000" w:themeColor="text1"/>
              <w:sz w:val="24"/>
              <w:szCs w:val="24"/>
            </w:rPr>
            <w:fldChar w:fldCharType="end"/>
          </w:r>
        </w:sdtContent>
      </w:sdt>
      <w:r w:rsidR="00B2134E">
        <w:rPr>
          <w:rFonts w:cstheme="minorHAnsi"/>
          <w:color w:val="000000" w:themeColor="text1"/>
          <w:sz w:val="24"/>
          <w:szCs w:val="24"/>
        </w:rPr>
        <w:t xml:space="preserve">. </w:t>
      </w:r>
      <w:r w:rsidRPr="00E75A0C">
        <w:rPr>
          <w:rFonts w:cstheme="minorHAnsi"/>
          <w:color w:val="000000" w:themeColor="text1"/>
          <w:sz w:val="24"/>
          <w:szCs w:val="24"/>
        </w:rPr>
        <w:t xml:space="preserve">The ‘pictorial’ aspect of the CPA model describes the idea of using visual diagrams such as animations or pictures to provide pupils with a pictorial concept of the topic. This </w:t>
      </w:r>
      <w:r w:rsidR="00D51099">
        <w:rPr>
          <w:rFonts w:cstheme="minorHAnsi"/>
          <w:color w:val="000000" w:themeColor="text1"/>
          <w:sz w:val="24"/>
          <w:szCs w:val="24"/>
        </w:rPr>
        <w:t xml:space="preserve">is </w:t>
      </w:r>
      <w:r w:rsidRPr="00E75A0C">
        <w:rPr>
          <w:rFonts w:cstheme="minorHAnsi"/>
          <w:color w:val="000000" w:themeColor="text1"/>
          <w:sz w:val="24"/>
          <w:szCs w:val="24"/>
        </w:rPr>
        <w:t xml:space="preserve">a different but connecting way to understand the topic, in terms of negative numbers, a number line is a pictorial way to denote negative numbers which helps reinforce the concrete idea of temperature, as a number line is </w:t>
      </w:r>
      <w:r w:rsidR="00B2134E" w:rsidRPr="00E75A0C">
        <w:rPr>
          <w:rFonts w:cstheme="minorHAnsi"/>
          <w:color w:val="000000" w:themeColor="text1"/>
          <w:sz w:val="24"/>
          <w:szCs w:val="24"/>
        </w:rPr>
        <w:t>like</w:t>
      </w:r>
      <w:r w:rsidRPr="00E75A0C">
        <w:rPr>
          <w:rFonts w:cstheme="minorHAnsi"/>
          <w:color w:val="000000" w:themeColor="text1"/>
          <w:sz w:val="24"/>
          <w:szCs w:val="24"/>
        </w:rPr>
        <w:t xml:space="preserve"> a thermometer</w:t>
      </w:r>
      <w:r w:rsidR="00D51099">
        <w:rPr>
          <w:rFonts w:cstheme="minorHAnsi"/>
          <w:color w:val="000000" w:themeColor="text1"/>
          <w:sz w:val="24"/>
          <w:szCs w:val="24"/>
        </w:rPr>
        <w:t xml:space="preserve"> </w:t>
      </w:r>
      <w:sdt>
        <w:sdtPr>
          <w:rPr>
            <w:rFonts w:cstheme="minorHAnsi"/>
            <w:color w:val="000000" w:themeColor="text1"/>
            <w:sz w:val="24"/>
            <w:szCs w:val="24"/>
          </w:rPr>
          <w:id w:val="117348357"/>
          <w:citation/>
        </w:sdtPr>
        <w:sdtContent>
          <w:r w:rsidR="00D51099">
            <w:rPr>
              <w:rFonts w:cstheme="minorHAnsi"/>
              <w:color w:val="000000" w:themeColor="text1"/>
              <w:sz w:val="24"/>
              <w:szCs w:val="24"/>
            </w:rPr>
            <w:fldChar w:fldCharType="begin"/>
          </w:r>
          <w:r w:rsidR="00D51099">
            <w:rPr>
              <w:rFonts w:cstheme="minorHAnsi"/>
              <w:color w:val="000000" w:themeColor="text1"/>
              <w:sz w:val="24"/>
              <w:szCs w:val="24"/>
            </w:rPr>
            <w:instrText xml:space="preserve"> CITATION Ura16 \l 2057 </w:instrText>
          </w:r>
          <w:r w:rsidR="00D51099">
            <w:rPr>
              <w:rFonts w:cstheme="minorHAnsi"/>
              <w:color w:val="000000" w:themeColor="text1"/>
              <w:sz w:val="24"/>
              <w:szCs w:val="24"/>
            </w:rPr>
            <w:fldChar w:fldCharType="separate"/>
          </w:r>
          <w:r w:rsidR="00D51099" w:rsidRPr="00D51099">
            <w:rPr>
              <w:rFonts w:cstheme="minorHAnsi"/>
              <w:noProof/>
              <w:color w:val="000000" w:themeColor="text1"/>
              <w:sz w:val="24"/>
              <w:szCs w:val="24"/>
            </w:rPr>
            <w:t>(Ural, 2016)</w:t>
          </w:r>
          <w:r w:rsidR="00D51099">
            <w:rPr>
              <w:rFonts w:cstheme="minorHAnsi"/>
              <w:color w:val="000000" w:themeColor="text1"/>
              <w:sz w:val="24"/>
              <w:szCs w:val="24"/>
            </w:rPr>
            <w:fldChar w:fldCharType="end"/>
          </w:r>
        </w:sdtContent>
      </w:sdt>
      <w:r w:rsidRPr="00E75A0C">
        <w:rPr>
          <w:rFonts w:cstheme="minorHAnsi"/>
          <w:color w:val="000000" w:themeColor="text1"/>
          <w:sz w:val="24"/>
          <w:szCs w:val="24"/>
        </w:rPr>
        <w:t xml:space="preserve">. The final stage of the CPA model ‘abstract’ involves moving from the </w:t>
      </w:r>
      <w:r w:rsidR="00B2134E" w:rsidRPr="00E75A0C">
        <w:rPr>
          <w:rFonts w:cstheme="minorHAnsi"/>
          <w:color w:val="000000" w:themeColor="text1"/>
          <w:sz w:val="24"/>
          <w:szCs w:val="24"/>
        </w:rPr>
        <w:t>pupil’s</w:t>
      </w:r>
      <w:r w:rsidRPr="00E75A0C">
        <w:rPr>
          <w:rFonts w:cstheme="minorHAnsi"/>
          <w:color w:val="000000" w:themeColor="text1"/>
          <w:sz w:val="24"/>
          <w:szCs w:val="24"/>
        </w:rPr>
        <w:t xml:space="preserve"> concrete and pictorial knowledge of the topic to an abstract idea of the topic, for example, understanding the following question </w:t>
      </w:r>
      <w:r w:rsidRPr="00E75A0C">
        <w:rPr>
          <w:rFonts w:cstheme="minorHAnsi"/>
          <w:color w:val="000000" w:themeColor="text1"/>
          <w:sz w:val="24"/>
          <w:szCs w:val="24"/>
        </w:rPr>
        <w:lastRenderedPageBreak/>
        <w:t xml:space="preserve">involves using abstract knowledge: “if a child has 3 sweets and they give 7 sweets to their friend, how many sweets does the child now have?” </w:t>
      </w:r>
    </w:p>
    <w:p w14:paraId="210940CD" w14:textId="5DB26F95" w:rsidR="003F4E40" w:rsidRPr="00E75A0C" w:rsidRDefault="003F4E40" w:rsidP="00C0420C">
      <w:pPr>
        <w:spacing w:line="480" w:lineRule="auto"/>
        <w:rPr>
          <w:rFonts w:cstheme="minorHAnsi"/>
          <w:color w:val="000000" w:themeColor="text1"/>
          <w:sz w:val="24"/>
          <w:szCs w:val="24"/>
        </w:rPr>
      </w:pPr>
      <w:r w:rsidRPr="00E75A0C">
        <w:rPr>
          <w:rFonts w:cstheme="minorHAnsi"/>
          <w:color w:val="000000" w:themeColor="text1"/>
          <w:sz w:val="24"/>
          <w:szCs w:val="24"/>
        </w:rPr>
        <w:t>Physically, in real life (concrete), the pupils know that seems impossible as the child only had 3 sweets to begin with, so how can they give away 7 sweets. This is a situation most pupils could imagine and understand as they have probably all been to the shop, bought sweets and given some to a friend thus realise from previous experience giving away more sweets than they have causes difficulties. However, if the pupils now use an abstract concept of writing the question</w:t>
      </w:r>
      <w:del w:id="1" w:author="Lucy Andrews (1804597)" w:date="2019-04-02T11:00:00Z">
        <w:r w:rsidRPr="00E75A0C" w:rsidDel="00B43558">
          <w:rPr>
            <w:rFonts w:cstheme="minorHAnsi"/>
            <w:color w:val="000000" w:themeColor="text1"/>
            <w:sz w:val="24"/>
            <w:szCs w:val="24"/>
          </w:rPr>
          <w:delText>s</w:delText>
        </w:r>
      </w:del>
      <w:r w:rsidRPr="00E75A0C">
        <w:rPr>
          <w:rFonts w:cstheme="minorHAnsi"/>
          <w:color w:val="000000" w:themeColor="text1"/>
          <w:sz w:val="24"/>
          <w:szCs w:val="24"/>
        </w:rPr>
        <w:t xml:space="preserve"> as a sum 3 – 7, they can then use their pictorial knowledge of a number line to complete the sum and get the answer -4. Although the CPA model consists of three stages </w:t>
      </w:r>
      <w:sdt>
        <w:sdtPr>
          <w:rPr>
            <w:rFonts w:cstheme="minorHAnsi"/>
            <w:color w:val="000000" w:themeColor="text1"/>
            <w:sz w:val="24"/>
            <w:szCs w:val="24"/>
          </w:rPr>
          <w:id w:val="152576083"/>
          <w:citation/>
        </w:sdtPr>
        <w:sdtContent>
          <w:r w:rsidR="003D5539">
            <w:rPr>
              <w:rFonts w:cstheme="minorHAnsi"/>
              <w:color w:val="000000" w:themeColor="text1"/>
              <w:sz w:val="24"/>
              <w:szCs w:val="24"/>
            </w:rPr>
            <w:fldChar w:fldCharType="begin"/>
          </w:r>
          <w:r w:rsidR="003D5539">
            <w:rPr>
              <w:rFonts w:cstheme="minorHAnsi"/>
              <w:color w:val="000000" w:themeColor="text1"/>
              <w:sz w:val="24"/>
              <w:szCs w:val="24"/>
            </w:rPr>
            <w:instrText xml:space="preserve"> CITATION Jai18 \l 2057 </w:instrText>
          </w:r>
          <w:r w:rsidR="003D5539">
            <w:rPr>
              <w:rFonts w:cstheme="minorHAnsi"/>
              <w:color w:val="000000" w:themeColor="text1"/>
              <w:sz w:val="24"/>
              <w:szCs w:val="24"/>
            </w:rPr>
            <w:fldChar w:fldCharType="separate"/>
          </w:r>
          <w:r w:rsidR="003D5539" w:rsidRPr="003D5539">
            <w:rPr>
              <w:rFonts w:cstheme="minorHAnsi"/>
              <w:noProof/>
              <w:color w:val="000000" w:themeColor="text1"/>
              <w:sz w:val="24"/>
              <w:szCs w:val="24"/>
            </w:rPr>
            <w:t>(Sharma, 2018)</w:t>
          </w:r>
          <w:r w:rsidR="003D5539">
            <w:rPr>
              <w:rFonts w:cstheme="minorHAnsi"/>
              <w:color w:val="000000" w:themeColor="text1"/>
              <w:sz w:val="24"/>
              <w:szCs w:val="24"/>
            </w:rPr>
            <w:fldChar w:fldCharType="end"/>
          </w:r>
        </w:sdtContent>
      </w:sdt>
      <w:r w:rsidR="003D5539">
        <w:rPr>
          <w:rFonts w:cstheme="minorHAnsi"/>
          <w:color w:val="000000" w:themeColor="text1"/>
          <w:sz w:val="24"/>
          <w:szCs w:val="24"/>
        </w:rPr>
        <w:t xml:space="preserve"> </w:t>
      </w:r>
      <w:r w:rsidRPr="00E75A0C">
        <w:rPr>
          <w:rFonts w:cstheme="minorHAnsi"/>
          <w:color w:val="000000" w:themeColor="text1"/>
          <w:sz w:val="24"/>
          <w:szCs w:val="24"/>
        </w:rPr>
        <w:t>conveys the process to be fluid in the way that pupils can move back and forth between stages to reinforce their understanding of the topic.</w:t>
      </w:r>
      <w:r w:rsidR="007E40F8" w:rsidRPr="00E75A0C">
        <w:rPr>
          <w:rFonts w:cstheme="minorHAnsi"/>
          <w:color w:val="000000" w:themeColor="text1"/>
          <w:sz w:val="24"/>
          <w:szCs w:val="24"/>
        </w:rPr>
        <w:t xml:space="preserve"> Regarding my research and study, this CPA models massively underpins my questions on the pre and post diagnostic tests</w:t>
      </w:r>
      <w:r w:rsidR="00B56CF5" w:rsidRPr="00E75A0C">
        <w:rPr>
          <w:rFonts w:cstheme="minorHAnsi"/>
          <w:color w:val="000000" w:themeColor="text1"/>
          <w:sz w:val="24"/>
          <w:szCs w:val="24"/>
        </w:rPr>
        <w:t>, methods and explanations in my intervention lessons and the type of discussions and language used throughout the lessons.</w:t>
      </w:r>
    </w:p>
    <w:p w14:paraId="6E8EB519" w14:textId="40209F2F" w:rsidR="00132DCC" w:rsidRPr="00E75A0C" w:rsidRDefault="003D5539" w:rsidP="00C0420C">
      <w:pPr>
        <w:spacing w:line="480" w:lineRule="auto"/>
        <w:rPr>
          <w:rFonts w:cstheme="minorHAnsi"/>
          <w:color w:val="000000" w:themeColor="text1"/>
          <w:sz w:val="24"/>
          <w:szCs w:val="24"/>
        </w:rPr>
      </w:pPr>
      <w:sdt>
        <w:sdtPr>
          <w:rPr>
            <w:rFonts w:cstheme="minorHAnsi"/>
            <w:color w:val="000000" w:themeColor="text1"/>
            <w:sz w:val="24"/>
            <w:szCs w:val="24"/>
          </w:rPr>
          <w:id w:val="207380493"/>
          <w:citation/>
        </w:sdtPr>
        <w:sdtContent>
          <w:r>
            <w:rPr>
              <w:rFonts w:cstheme="minorHAnsi"/>
              <w:color w:val="000000" w:themeColor="text1"/>
              <w:sz w:val="24"/>
              <w:szCs w:val="24"/>
            </w:rPr>
            <w:fldChar w:fldCharType="begin"/>
          </w:r>
          <w:r>
            <w:rPr>
              <w:rFonts w:cstheme="minorHAnsi"/>
              <w:color w:val="000000" w:themeColor="text1"/>
              <w:sz w:val="24"/>
              <w:szCs w:val="24"/>
            </w:rPr>
            <w:instrText xml:space="preserve"> CITATION Boj15 \l 2057 </w:instrText>
          </w:r>
          <w:r>
            <w:rPr>
              <w:rFonts w:cstheme="minorHAnsi"/>
              <w:color w:val="000000" w:themeColor="text1"/>
              <w:sz w:val="24"/>
              <w:szCs w:val="24"/>
            </w:rPr>
            <w:fldChar w:fldCharType="separate"/>
          </w:r>
          <w:r w:rsidRPr="003D5539">
            <w:rPr>
              <w:rFonts w:cstheme="minorHAnsi"/>
              <w:noProof/>
              <w:color w:val="000000" w:themeColor="text1"/>
              <w:sz w:val="24"/>
              <w:szCs w:val="24"/>
            </w:rPr>
            <w:t>(Bojanić &amp; Todorović, 2015)</w:t>
          </w:r>
          <w:r>
            <w:rPr>
              <w:rFonts w:cstheme="minorHAnsi"/>
              <w:color w:val="000000" w:themeColor="text1"/>
              <w:sz w:val="24"/>
              <w:szCs w:val="24"/>
            </w:rPr>
            <w:fldChar w:fldCharType="end"/>
          </w:r>
        </w:sdtContent>
      </w:sdt>
      <w:r>
        <w:rPr>
          <w:rFonts w:cstheme="minorHAnsi"/>
          <w:color w:val="000000" w:themeColor="text1"/>
          <w:sz w:val="24"/>
          <w:szCs w:val="24"/>
        </w:rPr>
        <w:t xml:space="preserve"> </w:t>
      </w:r>
      <w:r w:rsidR="00371D3E" w:rsidRPr="00E75A0C">
        <w:rPr>
          <w:rFonts w:cstheme="minorHAnsi"/>
          <w:color w:val="000000" w:themeColor="text1"/>
          <w:sz w:val="24"/>
          <w:szCs w:val="24"/>
        </w:rPr>
        <w:t xml:space="preserve">begins to explain how pupils struggle with the concept of negative numbers and why many have different misconceptions which may </w:t>
      </w:r>
      <w:r w:rsidR="00690ECE" w:rsidRPr="00E75A0C">
        <w:rPr>
          <w:rFonts w:cstheme="minorHAnsi"/>
          <w:color w:val="000000" w:themeColor="text1"/>
          <w:sz w:val="24"/>
          <w:szCs w:val="24"/>
        </w:rPr>
        <w:t xml:space="preserve">be not be understandable when first </w:t>
      </w:r>
      <w:r w:rsidR="00411C04" w:rsidRPr="00E75A0C">
        <w:rPr>
          <w:rFonts w:cstheme="minorHAnsi"/>
          <w:color w:val="000000" w:themeColor="text1"/>
          <w:sz w:val="24"/>
          <w:szCs w:val="24"/>
        </w:rPr>
        <w:t>investigated</w:t>
      </w:r>
      <w:r w:rsidR="000B6530" w:rsidRPr="00E75A0C">
        <w:rPr>
          <w:rFonts w:cstheme="minorHAnsi"/>
          <w:color w:val="000000" w:themeColor="text1"/>
          <w:sz w:val="24"/>
          <w:szCs w:val="24"/>
        </w:rPr>
        <w:t xml:space="preserve">. </w:t>
      </w:r>
      <w:sdt>
        <w:sdtPr>
          <w:rPr>
            <w:rFonts w:cstheme="minorHAnsi"/>
            <w:color w:val="000000" w:themeColor="text1"/>
            <w:sz w:val="24"/>
            <w:szCs w:val="24"/>
          </w:rPr>
          <w:id w:val="1978417686"/>
          <w:citation/>
        </w:sdtPr>
        <w:sdtContent>
          <w:r>
            <w:rPr>
              <w:rFonts w:cstheme="minorHAnsi"/>
              <w:color w:val="000000" w:themeColor="text1"/>
              <w:sz w:val="24"/>
              <w:szCs w:val="24"/>
            </w:rPr>
            <w:fldChar w:fldCharType="begin"/>
          </w:r>
          <w:r>
            <w:rPr>
              <w:rFonts w:cstheme="minorHAnsi"/>
              <w:color w:val="000000" w:themeColor="text1"/>
              <w:sz w:val="24"/>
              <w:szCs w:val="24"/>
            </w:rPr>
            <w:instrText xml:space="preserve"> CITATION Boj15 \l 2057 </w:instrText>
          </w:r>
          <w:r>
            <w:rPr>
              <w:rFonts w:cstheme="minorHAnsi"/>
              <w:color w:val="000000" w:themeColor="text1"/>
              <w:sz w:val="24"/>
              <w:szCs w:val="24"/>
            </w:rPr>
            <w:fldChar w:fldCharType="separate"/>
          </w:r>
          <w:r w:rsidRPr="003D5539">
            <w:rPr>
              <w:rFonts w:cstheme="minorHAnsi"/>
              <w:noProof/>
              <w:color w:val="000000" w:themeColor="text1"/>
              <w:sz w:val="24"/>
              <w:szCs w:val="24"/>
            </w:rPr>
            <w:t>(Bojanić &amp; Todorović, 2015)</w:t>
          </w:r>
          <w:r>
            <w:rPr>
              <w:rFonts w:cstheme="minorHAnsi"/>
              <w:color w:val="000000" w:themeColor="text1"/>
              <w:sz w:val="24"/>
              <w:szCs w:val="24"/>
            </w:rPr>
            <w:fldChar w:fldCharType="end"/>
          </w:r>
        </w:sdtContent>
      </w:sdt>
      <w:r>
        <w:rPr>
          <w:rFonts w:cstheme="minorHAnsi"/>
          <w:color w:val="000000" w:themeColor="text1"/>
          <w:sz w:val="24"/>
          <w:szCs w:val="24"/>
        </w:rPr>
        <w:t xml:space="preserve"> also</w:t>
      </w:r>
      <w:r w:rsidR="000B6530" w:rsidRPr="00E75A0C">
        <w:rPr>
          <w:rFonts w:cstheme="minorHAnsi"/>
          <w:color w:val="000000" w:themeColor="text1"/>
          <w:sz w:val="24"/>
          <w:szCs w:val="24"/>
        </w:rPr>
        <w:t xml:space="preserve"> conveys the suggestion that pupils become confused with the idea of </w:t>
      </w:r>
      <w:r w:rsidR="007C75C4" w:rsidRPr="00E75A0C">
        <w:rPr>
          <w:rFonts w:cstheme="minorHAnsi"/>
          <w:color w:val="000000" w:themeColor="text1"/>
          <w:sz w:val="24"/>
          <w:szCs w:val="24"/>
        </w:rPr>
        <w:t>that a</w:t>
      </w:r>
      <w:r w:rsidR="000B6530" w:rsidRPr="00E75A0C">
        <w:rPr>
          <w:rFonts w:cstheme="minorHAnsi"/>
          <w:color w:val="000000" w:themeColor="text1"/>
          <w:sz w:val="24"/>
          <w:szCs w:val="24"/>
        </w:rPr>
        <w:t xml:space="preserve"> negative number </w:t>
      </w:r>
      <w:r w:rsidR="007C75C4" w:rsidRPr="00E75A0C">
        <w:rPr>
          <w:rFonts w:cstheme="minorHAnsi"/>
          <w:color w:val="000000" w:themeColor="text1"/>
          <w:sz w:val="24"/>
          <w:szCs w:val="24"/>
        </w:rPr>
        <w:t xml:space="preserve">is a number </w:t>
      </w:r>
      <w:r w:rsidR="000B6530" w:rsidRPr="00E75A0C">
        <w:rPr>
          <w:rFonts w:cstheme="minorHAnsi"/>
          <w:color w:val="000000" w:themeColor="text1"/>
          <w:sz w:val="24"/>
          <w:szCs w:val="24"/>
        </w:rPr>
        <w:t xml:space="preserve">less than zero, </w:t>
      </w:r>
      <w:r w:rsidR="00213622">
        <w:rPr>
          <w:rFonts w:cstheme="minorHAnsi"/>
          <w:color w:val="000000" w:themeColor="text1"/>
          <w:sz w:val="24"/>
          <w:szCs w:val="24"/>
        </w:rPr>
        <w:t xml:space="preserve">as </w:t>
      </w:r>
      <w:r w:rsidR="007C75C4" w:rsidRPr="00E75A0C">
        <w:rPr>
          <w:rFonts w:cstheme="minorHAnsi"/>
          <w:color w:val="000000" w:themeColor="text1"/>
          <w:sz w:val="24"/>
          <w:szCs w:val="24"/>
        </w:rPr>
        <w:t xml:space="preserve">the concept of something being less than zero creates the confusion </w:t>
      </w:r>
      <w:r w:rsidR="00D26760" w:rsidRPr="00E75A0C">
        <w:rPr>
          <w:rFonts w:cstheme="minorHAnsi"/>
          <w:color w:val="000000" w:themeColor="text1"/>
          <w:sz w:val="24"/>
          <w:szCs w:val="24"/>
        </w:rPr>
        <w:t>known as a paradox</w:t>
      </w:r>
      <w:r w:rsidR="00213622">
        <w:rPr>
          <w:rFonts w:cstheme="minorHAnsi"/>
          <w:color w:val="000000" w:themeColor="text1"/>
          <w:sz w:val="24"/>
          <w:szCs w:val="24"/>
        </w:rPr>
        <w:t xml:space="preserve">. This could be due to </w:t>
      </w:r>
      <w:r w:rsidR="000A5ABE">
        <w:rPr>
          <w:rFonts w:cstheme="minorHAnsi"/>
          <w:color w:val="000000" w:themeColor="text1"/>
          <w:sz w:val="24"/>
          <w:szCs w:val="24"/>
        </w:rPr>
        <w:t>them</w:t>
      </w:r>
      <w:r w:rsidR="000B6530" w:rsidRPr="00E75A0C">
        <w:rPr>
          <w:rFonts w:cstheme="minorHAnsi"/>
          <w:color w:val="000000" w:themeColor="text1"/>
          <w:sz w:val="24"/>
          <w:szCs w:val="24"/>
        </w:rPr>
        <w:t xml:space="preserve"> be</w:t>
      </w:r>
      <w:r w:rsidR="000A5ABE">
        <w:rPr>
          <w:rFonts w:cstheme="minorHAnsi"/>
          <w:color w:val="000000" w:themeColor="text1"/>
          <w:sz w:val="24"/>
          <w:szCs w:val="24"/>
        </w:rPr>
        <w:t>ing</w:t>
      </w:r>
      <w:r w:rsidR="000B6530" w:rsidRPr="00E75A0C">
        <w:rPr>
          <w:rFonts w:cstheme="minorHAnsi"/>
          <w:color w:val="000000" w:themeColor="text1"/>
          <w:sz w:val="24"/>
          <w:szCs w:val="24"/>
        </w:rPr>
        <w:t xml:space="preserve"> told that zero means nothing and thus the idea that a number can be less than nothing </w:t>
      </w:r>
      <w:r w:rsidR="000177C6" w:rsidRPr="00E75A0C">
        <w:rPr>
          <w:rFonts w:cstheme="minorHAnsi"/>
          <w:color w:val="000000" w:themeColor="text1"/>
          <w:sz w:val="24"/>
          <w:szCs w:val="24"/>
        </w:rPr>
        <w:t>doesn’t work or fit in with their previous knowledge</w:t>
      </w:r>
      <w:r w:rsidR="00BB082B" w:rsidRPr="00E75A0C">
        <w:rPr>
          <w:rFonts w:cstheme="minorHAnsi"/>
          <w:color w:val="000000" w:themeColor="text1"/>
          <w:sz w:val="24"/>
          <w:szCs w:val="24"/>
        </w:rPr>
        <w:t xml:space="preserve"> regarding numbers</w:t>
      </w:r>
      <w:r w:rsidR="003B4643">
        <w:rPr>
          <w:rFonts w:cstheme="minorHAnsi"/>
          <w:color w:val="000000" w:themeColor="text1"/>
          <w:sz w:val="24"/>
          <w:szCs w:val="24"/>
        </w:rPr>
        <w:t xml:space="preserve"> </w:t>
      </w:r>
      <w:sdt>
        <w:sdtPr>
          <w:rPr>
            <w:rFonts w:cstheme="minorHAnsi"/>
            <w:color w:val="000000" w:themeColor="text1"/>
            <w:sz w:val="24"/>
            <w:szCs w:val="24"/>
          </w:rPr>
          <w:id w:val="-224765042"/>
          <w:citation/>
        </w:sdtPr>
        <w:sdtContent>
          <w:r w:rsidR="003B4643">
            <w:rPr>
              <w:rFonts w:cstheme="minorHAnsi"/>
              <w:color w:val="000000" w:themeColor="text1"/>
              <w:sz w:val="24"/>
              <w:szCs w:val="24"/>
            </w:rPr>
            <w:fldChar w:fldCharType="begin"/>
          </w:r>
          <w:r w:rsidR="003B4643">
            <w:rPr>
              <w:rFonts w:cstheme="minorHAnsi"/>
              <w:color w:val="000000" w:themeColor="text1"/>
              <w:sz w:val="24"/>
              <w:szCs w:val="24"/>
            </w:rPr>
            <w:instrText xml:space="preserve"> CITATION Bof14 \l 2057 </w:instrText>
          </w:r>
          <w:r w:rsidR="003B4643">
            <w:rPr>
              <w:rFonts w:cstheme="minorHAnsi"/>
              <w:color w:val="000000" w:themeColor="text1"/>
              <w:sz w:val="24"/>
              <w:szCs w:val="24"/>
            </w:rPr>
            <w:fldChar w:fldCharType="separate"/>
          </w:r>
          <w:r w:rsidR="003B4643" w:rsidRPr="003B4643">
            <w:rPr>
              <w:rFonts w:cstheme="minorHAnsi"/>
              <w:noProof/>
              <w:color w:val="000000" w:themeColor="text1"/>
              <w:sz w:val="24"/>
              <w:szCs w:val="24"/>
            </w:rPr>
            <w:t>(Bofferding, 2014)</w:t>
          </w:r>
          <w:r w:rsidR="003B4643">
            <w:rPr>
              <w:rFonts w:cstheme="minorHAnsi"/>
              <w:color w:val="000000" w:themeColor="text1"/>
              <w:sz w:val="24"/>
              <w:szCs w:val="24"/>
            </w:rPr>
            <w:fldChar w:fldCharType="end"/>
          </w:r>
        </w:sdtContent>
      </w:sdt>
      <w:r w:rsidR="000177C6" w:rsidRPr="00E75A0C">
        <w:rPr>
          <w:rFonts w:cstheme="minorHAnsi"/>
          <w:color w:val="000000" w:themeColor="text1"/>
          <w:sz w:val="24"/>
          <w:szCs w:val="24"/>
        </w:rPr>
        <w:t>.</w:t>
      </w:r>
      <w:r w:rsidR="00540F98" w:rsidRPr="00E75A0C">
        <w:rPr>
          <w:rFonts w:cstheme="minorHAnsi"/>
          <w:color w:val="000000" w:themeColor="text1"/>
          <w:sz w:val="24"/>
          <w:szCs w:val="24"/>
        </w:rPr>
        <w:t xml:space="preserve"> To combat this paradox, </w:t>
      </w:r>
      <w:sdt>
        <w:sdtPr>
          <w:rPr>
            <w:rFonts w:cstheme="minorHAnsi"/>
            <w:color w:val="000000" w:themeColor="text1"/>
            <w:sz w:val="24"/>
            <w:szCs w:val="24"/>
          </w:rPr>
          <w:id w:val="1806045519"/>
          <w:citation/>
        </w:sdtPr>
        <w:sdtContent>
          <w:r w:rsidR="003B4643">
            <w:rPr>
              <w:rFonts w:cstheme="minorHAnsi"/>
              <w:color w:val="000000" w:themeColor="text1"/>
              <w:sz w:val="24"/>
              <w:szCs w:val="24"/>
            </w:rPr>
            <w:fldChar w:fldCharType="begin"/>
          </w:r>
          <w:r w:rsidR="003B4643">
            <w:rPr>
              <w:rFonts w:cstheme="minorHAnsi"/>
              <w:color w:val="000000" w:themeColor="text1"/>
              <w:sz w:val="24"/>
              <w:szCs w:val="24"/>
            </w:rPr>
            <w:instrText xml:space="preserve"> CITATION Boj15 \l 2057 </w:instrText>
          </w:r>
          <w:r w:rsidR="003B4643">
            <w:rPr>
              <w:rFonts w:cstheme="minorHAnsi"/>
              <w:color w:val="000000" w:themeColor="text1"/>
              <w:sz w:val="24"/>
              <w:szCs w:val="24"/>
            </w:rPr>
            <w:fldChar w:fldCharType="separate"/>
          </w:r>
          <w:r w:rsidR="003B4643" w:rsidRPr="003B4643">
            <w:rPr>
              <w:rFonts w:cstheme="minorHAnsi"/>
              <w:noProof/>
              <w:color w:val="000000" w:themeColor="text1"/>
              <w:sz w:val="24"/>
              <w:szCs w:val="24"/>
            </w:rPr>
            <w:t>(Bojanić &amp; Todorović, 2015)</w:t>
          </w:r>
          <w:r w:rsidR="003B4643">
            <w:rPr>
              <w:rFonts w:cstheme="minorHAnsi"/>
              <w:color w:val="000000" w:themeColor="text1"/>
              <w:sz w:val="24"/>
              <w:szCs w:val="24"/>
            </w:rPr>
            <w:fldChar w:fldCharType="end"/>
          </w:r>
        </w:sdtContent>
      </w:sdt>
      <w:r w:rsidR="003B4643">
        <w:rPr>
          <w:rFonts w:cstheme="minorHAnsi"/>
          <w:color w:val="000000" w:themeColor="text1"/>
          <w:sz w:val="24"/>
          <w:szCs w:val="24"/>
        </w:rPr>
        <w:t xml:space="preserve"> </w:t>
      </w:r>
      <w:r w:rsidR="00540F98" w:rsidRPr="00E75A0C">
        <w:rPr>
          <w:rFonts w:cstheme="minorHAnsi"/>
          <w:color w:val="000000" w:themeColor="text1"/>
          <w:sz w:val="24"/>
          <w:szCs w:val="24"/>
        </w:rPr>
        <w:t xml:space="preserve">brings forth the </w:t>
      </w:r>
      <w:r w:rsidR="000011D5" w:rsidRPr="00E75A0C">
        <w:rPr>
          <w:rFonts w:cstheme="minorHAnsi"/>
          <w:color w:val="000000" w:themeColor="text1"/>
          <w:sz w:val="24"/>
          <w:szCs w:val="24"/>
        </w:rPr>
        <w:t>suggestion</w:t>
      </w:r>
      <w:r w:rsidR="00540F98" w:rsidRPr="00E75A0C">
        <w:rPr>
          <w:rFonts w:cstheme="minorHAnsi"/>
          <w:color w:val="000000" w:themeColor="text1"/>
          <w:sz w:val="24"/>
          <w:szCs w:val="24"/>
        </w:rPr>
        <w:t xml:space="preserve"> of using </w:t>
      </w:r>
      <w:r w:rsidR="003600ED" w:rsidRPr="00E75A0C">
        <w:rPr>
          <w:rFonts w:cstheme="minorHAnsi"/>
          <w:color w:val="000000" w:themeColor="text1"/>
          <w:sz w:val="24"/>
          <w:szCs w:val="24"/>
        </w:rPr>
        <w:t xml:space="preserve">realistic and </w:t>
      </w:r>
      <w:r w:rsidR="002F0CCD" w:rsidRPr="00E75A0C">
        <w:rPr>
          <w:rFonts w:cstheme="minorHAnsi"/>
          <w:color w:val="000000" w:themeColor="text1"/>
          <w:sz w:val="24"/>
          <w:szCs w:val="24"/>
        </w:rPr>
        <w:t xml:space="preserve">physical </w:t>
      </w:r>
      <w:r w:rsidR="002F0CCD" w:rsidRPr="00E75A0C">
        <w:rPr>
          <w:rFonts w:cstheme="minorHAnsi"/>
          <w:color w:val="000000" w:themeColor="text1"/>
          <w:sz w:val="24"/>
          <w:szCs w:val="24"/>
        </w:rPr>
        <w:lastRenderedPageBreak/>
        <w:t xml:space="preserve">concept of debt, temperature scales and </w:t>
      </w:r>
      <w:r w:rsidR="000011D5" w:rsidRPr="00E75A0C">
        <w:rPr>
          <w:rFonts w:cstheme="minorHAnsi"/>
          <w:color w:val="000000" w:themeColor="text1"/>
          <w:sz w:val="24"/>
          <w:szCs w:val="24"/>
        </w:rPr>
        <w:t xml:space="preserve">topics within physics such as </w:t>
      </w:r>
      <w:r w:rsidR="00F34D44" w:rsidRPr="00E75A0C">
        <w:rPr>
          <w:rFonts w:cstheme="minorHAnsi"/>
          <w:color w:val="000000" w:themeColor="text1"/>
          <w:sz w:val="24"/>
          <w:szCs w:val="24"/>
        </w:rPr>
        <w:t>magnitude</w:t>
      </w:r>
      <w:r w:rsidR="008044F8" w:rsidRPr="00E75A0C">
        <w:rPr>
          <w:rFonts w:cstheme="minorHAnsi"/>
          <w:color w:val="000000" w:themeColor="text1"/>
          <w:sz w:val="24"/>
          <w:szCs w:val="24"/>
        </w:rPr>
        <w:t xml:space="preserve"> which links back to the </w:t>
      </w:r>
      <w:r w:rsidR="00F30060" w:rsidRPr="00E75A0C">
        <w:rPr>
          <w:rFonts w:cstheme="minorHAnsi"/>
          <w:color w:val="000000" w:themeColor="text1"/>
          <w:sz w:val="24"/>
          <w:szCs w:val="24"/>
        </w:rPr>
        <w:t>concrete stage of the CPA model</w:t>
      </w:r>
      <w:r w:rsidR="00AA797A" w:rsidRPr="00E75A0C">
        <w:rPr>
          <w:rFonts w:cstheme="minorHAnsi"/>
          <w:color w:val="000000" w:themeColor="text1"/>
          <w:sz w:val="24"/>
          <w:szCs w:val="24"/>
        </w:rPr>
        <w:t xml:space="preserve">. </w:t>
      </w:r>
    </w:p>
    <w:p w14:paraId="1DA3D8AD" w14:textId="4F7D511E" w:rsidR="00816A14" w:rsidRPr="00E75A0C" w:rsidRDefault="00C2662B" w:rsidP="00C0420C">
      <w:pPr>
        <w:spacing w:line="480" w:lineRule="auto"/>
        <w:rPr>
          <w:rFonts w:cstheme="minorHAnsi"/>
          <w:color w:val="000000" w:themeColor="text1"/>
          <w:sz w:val="24"/>
          <w:szCs w:val="24"/>
        </w:rPr>
      </w:pPr>
      <w:r w:rsidRPr="00E75A0C">
        <w:rPr>
          <w:rFonts w:cstheme="minorHAnsi"/>
          <w:color w:val="000000" w:themeColor="text1"/>
          <w:sz w:val="24"/>
          <w:szCs w:val="24"/>
        </w:rPr>
        <w:t xml:space="preserve">Although </w:t>
      </w:r>
      <w:r w:rsidR="00013189" w:rsidRPr="00E75A0C">
        <w:rPr>
          <w:rFonts w:cstheme="minorHAnsi"/>
          <w:color w:val="000000" w:themeColor="text1"/>
          <w:sz w:val="24"/>
          <w:szCs w:val="24"/>
        </w:rPr>
        <w:t xml:space="preserve">the concept of debt </w:t>
      </w:r>
      <w:r w:rsidR="00D22959" w:rsidRPr="00E75A0C">
        <w:rPr>
          <w:rFonts w:cstheme="minorHAnsi"/>
          <w:color w:val="000000" w:themeColor="text1"/>
          <w:sz w:val="24"/>
          <w:szCs w:val="24"/>
        </w:rPr>
        <w:t>wasn’t</w:t>
      </w:r>
      <w:r w:rsidR="00013189" w:rsidRPr="00E75A0C">
        <w:rPr>
          <w:rFonts w:cstheme="minorHAnsi"/>
          <w:color w:val="000000" w:themeColor="text1"/>
          <w:sz w:val="24"/>
          <w:szCs w:val="24"/>
        </w:rPr>
        <w:t xml:space="preserve"> discussed in great detail during my intervention lessons, it is a valuable and understandable </w:t>
      </w:r>
      <w:r w:rsidR="006219B2" w:rsidRPr="00E75A0C">
        <w:rPr>
          <w:rFonts w:cstheme="minorHAnsi"/>
          <w:color w:val="000000" w:themeColor="text1"/>
          <w:sz w:val="24"/>
          <w:szCs w:val="24"/>
        </w:rPr>
        <w:t>method to help combat the misconception regarding the appearance of negative numbers and how they exist</w:t>
      </w:r>
      <w:r w:rsidR="003262F8" w:rsidRPr="00E75A0C">
        <w:rPr>
          <w:rFonts w:cstheme="minorHAnsi"/>
          <w:color w:val="000000" w:themeColor="text1"/>
          <w:sz w:val="24"/>
          <w:szCs w:val="24"/>
        </w:rPr>
        <w:t xml:space="preserve"> </w:t>
      </w:r>
      <w:sdt>
        <w:sdtPr>
          <w:rPr>
            <w:rFonts w:cstheme="minorHAnsi"/>
            <w:color w:val="000000" w:themeColor="text1"/>
            <w:sz w:val="24"/>
            <w:szCs w:val="24"/>
          </w:rPr>
          <w:id w:val="1314068024"/>
          <w:citation/>
        </w:sdtPr>
        <w:sdtContent>
          <w:r w:rsidR="0081652F">
            <w:rPr>
              <w:rFonts w:cstheme="minorHAnsi"/>
              <w:color w:val="000000" w:themeColor="text1"/>
              <w:sz w:val="24"/>
              <w:szCs w:val="24"/>
            </w:rPr>
            <w:fldChar w:fldCharType="begin"/>
          </w:r>
          <w:r w:rsidR="0081652F">
            <w:rPr>
              <w:rFonts w:cstheme="minorHAnsi"/>
              <w:color w:val="000000" w:themeColor="text1"/>
              <w:sz w:val="24"/>
              <w:szCs w:val="24"/>
            </w:rPr>
            <w:instrText xml:space="preserve"> CITATION Ura16 \l 2057 </w:instrText>
          </w:r>
          <w:r w:rsidR="0081652F">
            <w:rPr>
              <w:rFonts w:cstheme="minorHAnsi"/>
              <w:color w:val="000000" w:themeColor="text1"/>
              <w:sz w:val="24"/>
              <w:szCs w:val="24"/>
            </w:rPr>
            <w:fldChar w:fldCharType="separate"/>
          </w:r>
          <w:r w:rsidR="0081652F" w:rsidRPr="0081652F">
            <w:rPr>
              <w:rFonts w:cstheme="minorHAnsi"/>
              <w:noProof/>
              <w:color w:val="000000" w:themeColor="text1"/>
              <w:sz w:val="24"/>
              <w:szCs w:val="24"/>
            </w:rPr>
            <w:t>(Ural, 2016)</w:t>
          </w:r>
          <w:r w:rsidR="0081652F">
            <w:rPr>
              <w:rFonts w:cstheme="minorHAnsi"/>
              <w:color w:val="000000" w:themeColor="text1"/>
              <w:sz w:val="24"/>
              <w:szCs w:val="24"/>
            </w:rPr>
            <w:fldChar w:fldCharType="end"/>
          </w:r>
        </w:sdtContent>
      </w:sdt>
      <w:sdt>
        <w:sdtPr>
          <w:rPr>
            <w:rFonts w:cstheme="minorHAnsi"/>
            <w:color w:val="000000" w:themeColor="text1"/>
            <w:sz w:val="24"/>
            <w:szCs w:val="24"/>
          </w:rPr>
          <w:id w:val="-1779254930"/>
          <w:citation/>
        </w:sdtPr>
        <w:sdtContent>
          <w:r w:rsidR="0081652F">
            <w:rPr>
              <w:rFonts w:cstheme="minorHAnsi"/>
              <w:color w:val="000000" w:themeColor="text1"/>
              <w:sz w:val="24"/>
              <w:szCs w:val="24"/>
            </w:rPr>
            <w:fldChar w:fldCharType="begin"/>
          </w:r>
          <w:r w:rsidR="0081652F">
            <w:rPr>
              <w:rFonts w:cstheme="minorHAnsi"/>
              <w:color w:val="000000" w:themeColor="text1"/>
              <w:sz w:val="24"/>
              <w:szCs w:val="24"/>
            </w:rPr>
            <w:instrText xml:space="preserve"> CITATION Shu17 \l 2057 </w:instrText>
          </w:r>
          <w:r w:rsidR="0081652F">
            <w:rPr>
              <w:rFonts w:cstheme="minorHAnsi"/>
              <w:color w:val="000000" w:themeColor="text1"/>
              <w:sz w:val="24"/>
              <w:szCs w:val="24"/>
            </w:rPr>
            <w:fldChar w:fldCharType="separate"/>
          </w:r>
          <w:r w:rsidR="0081652F">
            <w:rPr>
              <w:rFonts w:cstheme="minorHAnsi"/>
              <w:noProof/>
              <w:color w:val="000000" w:themeColor="text1"/>
              <w:sz w:val="24"/>
              <w:szCs w:val="24"/>
            </w:rPr>
            <w:t xml:space="preserve"> </w:t>
          </w:r>
          <w:r w:rsidR="0081652F" w:rsidRPr="0081652F">
            <w:rPr>
              <w:rFonts w:cstheme="minorHAnsi"/>
              <w:noProof/>
              <w:color w:val="000000" w:themeColor="text1"/>
              <w:sz w:val="24"/>
              <w:szCs w:val="24"/>
            </w:rPr>
            <w:t>(Shutler, 2017)</w:t>
          </w:r>
          <w:r w:rsidR="0081652F">
            <w:rPr>
              <w:rFonts w:cstheme="minorHAnsi"/>
              <w:color w:val="000000" w:themeColor="text1"/>
              <w:sz w:val="24"/>
              <w:szCs w:val="24"/>
            </w:rPr>
            <w:fldChar w:fldCharType="end"/>
          </w:r>
        </w:sdtContent>
      </w:sdt>
      <w:r w:rsidR="006219B2" w:rsidRPr="00E75A0C">
        <w:rPr>
          <w:rFonts w:cstheme="minorHAnsi"/>
          <w:color w:val="000000" w:themeColor="text1"/>
          <w:sz w:val="24"/>
          <w:szCs w:val="24"/>
        </w:rPr>
        <w:t xml:space="preserve">. However, due to the young ages of pupils in secondary school and </w:t>
      </w:r>
      <w:r w:rsidR="00EF4695" w:rsidRPr="00E75A0C">
        <w:rPr>
          <w:rFonts w:cstheme="minorHAnsi"/>
          <w:color w:val="000000" w:themeColor="text1"/>
          <w:sz w:val="24"/>
          <w:szCs w:val="24"/>
        </w:rPr>
        <w:t>those</w:t>
      </w:r>
      <w:r w:rsidR="006219B2" w:rsidRPr="00E75A0C">
        <w:rPr>
          <w:rFonts w:cstheme="minorHAnsi"/>
          <w:color w:val="000000" w:themeColor="text1"/>
          <w:sz w:val="24"/>
          <w:szCs w:val="24"/>
        </w:rPr>
        <w:t xml:space="preserve"> in class Z, I decided debt wasn’t the most appropriate route to take</w:t>
      </w:r>
      <w:r w:rsidR="008B545F" w:rsidRPr="00E75A0C">
        <w:rPr>
          <w:rFonts w:cstheme="minorHAnsi"/>
          <w:color w:val="000000" w:themeColor="text1"/>
          <w:sz w:val="24"/>
          <w:szCs w:val="24"/>
        </w:rPr>
        <w:t xml:space="preserve"> when displaying the physicality of negative numbers, as not many pupils at the age had come across negative numbers in bank accounts and aware they </w:t>
      </w:r>
      <w:r w:rsidR="00385BB7" w:rsidRPr="00E75A0C">
        <w:rPr>
          <w:rFonts w:cstheme="minorHAnsi"/>
          <w:color w:val="000000" w:themeColor="text1"/>
          <w:sz w:val="24"/>
          <w:szCs w:val="24"/>
        </w:rPr>
        <w:t>notate</w:t>
      </w:r>
      <w:r w:rsidR="008B545F" w:rsidRPr="00E75A0C">
        <w:rPr>
          <w:rFonts w:cstheme="minorHAnsi"/>
          <w:color w:val="000000" w:themeColor="text1"/>
          <w:sz w:val="24"/>
          <w:szCs w:val="24"/>
        </w:rPr>
        <w:t xml:space="preserve"> debt and owing money. </w:t>
      </w:r>
      <w:r w:rsidR="00753275" w:rsidRPr="00E75A0C">
        <w:rPr>
          <w:rFonts w:cstheme="minorHAnsi"/>
          <w:color w:val="000000" w:themeColor="text1"/>
          <w:sz w:val="24"/>
          <w:szCs w:val="24"/>
        </w:rPr>
        <w:t>Therefore,</w:t>
      </w:r>
      <w:r w:rsidR="008B545F" w:rsidRPr="00E75A0C">
        <w:rPr>
          <w:rFonts w:cstheme="minorHAnsi"/>
          <w:color w:val="000000" w:themeColor="text1"/>
          <w:sz w:val="24"/>
          <w:szCs w:val="24"/>
        </w:rPr>
        <w:t xml:space="preserve"> leading me to the concept of temperature scales as most pupils have seen </w:t>
      </w:r>
      <w:r w:rsidR="002714D4" w:rsidRPr="00E75A0C">
        <w:rPr>
          <w:rFonts w:cstheme="minorHAnsi"/>
          <w:color w:val="000000" w:themeColor="text1"/>
          <w:sz w:val="24"/>
          <w:szCs w:val="24"/>
        </w:rPr>
        <w:t>a</w:t>
      </w:r>
      <w:r w:rsidR="008B545F" w:rsidRPr="00E75A0C">
        <w:rPr>
          <w:rFonts w:cstheme="minorHAnsi"/>
          <w:color w:val="000000" w:themeColor="text1"/>
          <w:sz w:val="24"/>
          <w:szCs w:val="24"/>
        </w:rPr>
        <w:t xml:space="preserve"> weather map on the news at home on the television or they have seen a negative temperature</w:t>
      </w:r>
      <w:r w:rsidR="000A126D" w:rsidRPr="00E75A0C">
        <w:rPr>
          <w:rFonts w:cstheme="minorHAnsi"/>
          <w:color w:val="000000" w:themeColor="text1"/>
          <w:sz w:val="24"/>
          <w:szCs w:val="24"/>
        </w:rPr>
        <w:t xml:space="preserve"> displayed</w:t>
      </w:r>
      <w:r w:rsidR="008B545F" w:rsidRPr="00E75A0C">
        <w:rPr>
          <w:rFonts w:cstheme="minorHAnsi"/>
          <w:color w:val="000000" w:themeColor="text1"/>
          <w:sz w:val="24"/>
          <w:szCs w:val="24"/>
        </w:rPr>
        <w:t xml:space="preserve"> on social media,</w:t>
      </w:r>
      <w:r w:rsidR="00EC36CA" w:rsidRPr="00E75A0C">
        <w:rPr>
          <w:rFonts w:cstheme="minorHAnsi"/>
          <w:color w:val="000000" w:themeColor="text1"/>
          <w:sz w:val="24"/>
          <w:szCs w:val="24"/>
        </w:rPr>
        <w:t xml:space="preserve"> freezers and on </w:t>
      </w:r>
      <w:r w:rsidR="00D22959" w:rsidRPr="00E75A0C">
        <w:rPr>
          <w:rFonts w:cstheme="minorHAnsi"/>
          <w:color w:val="000000" w:themeColor="text1"/>
          <w:sz w:val="24"/>
          <w:szCs w:val="24"/>
        </w:rPr>
        <w:t>thermometers</w:t>
      </w:r>
      <w:r w:rsidR="00FF15C7" w:rsidRPr="00E75A0C">
        <w:rPr>
          <w:rFonts w:cstheme="minorHAnsi"/>
          <w:color w:val="000000" w:themeColor="text1"/>
          <w:sz w:val="24"/>
          <w:szCs w:val="24"/>
        </w:rPr>
        <w:t xml:space="preserve"> </w:t>
      </w:r>
      <w:sdt>
        <w:sdtPr>
          <w:rPr>
            <w:rFonts w:cstheme="minorHAnsi"/>
            <w:color w:val="000000" w:themeColor="text1"/>
            <w:sz w:val="24"/>
            <w:szCs w:val="24"/>
          </w:rPr>
          <w:id w:val="-953636848"/>
          <w:citation/>
        </w:sdtPr>
        <w:sdtContent>
          <w:r w:rsidR="00753275">
            <w:rPr>
              <w:rFonts w:cstheme="minorHAnsi"/>
              <w:color w:val="000000" w:themeColor="text1"/>
              <w:sz w:val="24"/>
              <w:szCs w:val="24"/>
            </w:rPr>
            <w:fldChar w:fldCharType="begin"/>
          </w:r>
          <w:r w:rsidR="00753275">
            <w:rPr>
              <w:rFonts w:cstheme="minorHAnsi"/>
              <w:color w:val="000000" w:themeColor="text1"/>
              <w:sz w:val="24"/>
              <w:szCs w:val="24"/>
            </w:rPr>
            <w:instrText xml:space="preserve"> CITATION ISI18 \l 2057 </w:instrText>
          </w:r>
          <w:r w:rsidR="00753275">
            <w:rPr>
              <w:rFonts w:cstheme="minorHAnsi"/>
              <w:color w:val="000000" w:themeColor="text1"/>
              <w:sz w:val="24"/>
              <w:szCs w:val="24"/>
            </w:rPr>
            <w:fldChar w:fldCharType="separate"/>
          </w:r>
          <w:r w:rsidR="00753275" w:rsidRPr="00753275">
            <w:rPr>
              <w:rFonts w:cstheme="minorHAnsi"/>
              <w:noProof/>
              <w:color w:val="000000" w:themeColor="text1"/>
              <w:sz w:val="24"/>
              <w:szCs w:val="24"/>
            </w:rPr>
            <w:t>(ISIK, 2018)</w:t>
          </w:r>
          <w:r w:rsidR="00753275">
            <w:rPr>
              <w:rFonts w:cstheme="minorHAnsi"/>
              <w:color w:val="000000" w:themeColor="text1"/>
              <w:sz w:val="24"/>
              <w:szCs w:val="24"/>
            </w:rPr>
            <w:fldChar w:fldCharType="end"/>
          </w:r>
        </w:sdtContent>
      </w:sdt>
      <w:r w:rsidR="00753275">
        <w:rPr>
          <w:rFonts w:cstheme="minorHAnsi"/>
          <w:color w:val="000000" w:themeColor="text1"/>
          <w:sz w:val="24"/>
          <w:szCs w:val="24"/>
        </w:rPr>
        <w:t xml:space="preserve">. </w:t>
      </w:r>
      <w:r w:rsidR="00BB5B76" w:rsidRPr="00E75A0C">
        <w:rPr>
          <w:rFonts w:cstheme="minorHAnsi"/>
          <w:color w:val="000000" w:themeColor="text1"/>
          <w:sz w:val="24"/>
          <w:szCs w:val="24"/>
        </w:rPr>
        <w:t xml:space="preserve">By using </w:t>
      </w:r>
      <w:r w:rsidR="00C208E2" w:rsidRPr="00E75A0C">
        <w:rPr>
          <w:rFonts w:cstheme="minorHAnsi"/>
          <w:color w:val="000000" w:themeColor="text1"/>
          <w:sz w:val="24"/>
          <w:szCs w:val="24"/>
        </w:rPr>
        <w:t xml:space="preserve">temperature scales and other physical concepts the pupils have seen in real life it allows </w:t>
      </w:r>
      <w:r w:rsidR="000E1C6E" w:rsidRPr="00E75A0C">
        <w:rPr>
          <w:rFonts w:cstheme="minorHAnsi"/>
          <w:color w:val="000000" w:themeColor="text1"/>
          <w:sz w:val="24"/>
          <w:szCs w:val="24"/>
        </w:rPr>
        <w:t xml:space="preserve">for a </w:t>
      </w:r>
      <w:r w:rsidR="00880969" w:rsidRPr="00E75A0C">
        <w:rPr>
          <w:rFonts w:cstheme="minorHAnsi"/>
          <w:color w:val="000000" w:themeColor="text1"/>
          <w:sz w:val="24"/>
          <w:szCs w:val="24"/>
        </w:rPr>
        <w:t>relational</w:t>
      </w:r>
      <w:r w:rsidR="000E1C6E" w:rsidRPr="00E75A0C">
        <w:rPr>
          <w:rFonts w:cstheme="minorHAnsi"/>
          <w:color w:val="000000" w:themeColor="text1"/>
          <w:sz w:val="24"/>
          <w:szCs w:val="24"/>
        </w:rPr>
        <w:t xml:space="preserve"> understanding of negative numbers rather than an instrumental approach of telling the pupils they are numbers below zero</w:t>
      </w:r>
      <w:r w:rsidR="00222299" w:rsidRPr="00E75A0C">
        <w:rPr>
          <w:rFonts w:cstheme="minorHAnsi"/>
          <w:color w:val="000000" w:themeColor="text1"/>
          <w:sz w:val="24"/>
          <w:szCs w:val="24"/>
        </w:rPr>
        <w:t xml:space="preserve"> </w:t>
      </w:r>
      <w:sdt>
        <w:sdtPr>
          <w:rPr>
            <w:rFonts w:cstheme="minorHAnsi"/>
            <w:color w:val="000000" w:themeColor="text1"/>
            <w:sz w:val="24"/>
            <w:szCs w:val="24"/>
          </w:rPr>
          <w:id w:val="-1560631969"/>
          <w:citation/>
        </w:sdtPr>
        <w:sdtContent>
          <w:r w:rsidR="00753275">
            <w:rPr>
              <w:rFonts w:cstheme="minorHAnsi"/>
              <w:color w:val="000000" w:themeColor="text1"/>
              <w:sz w:val="24"/>
              <w:szCs w:val="24"/>
            </w:rPr>
            <w:fldChar w:fldCharType="begin"/>
          </w:r>
          <w:r w:rsidR="00753275">
            <w:rPr>
              <w:rFonts w:cstheme="minorHAnsi"/>
              <w:color w:val="000000" w:themeColor="text1"/>
              <w:sz w:val="24"/>
              <w:szCs w:val="24"/>
            </w:rPr>
            <w:instrText xml:space="preserve"> CITATION Jai18 \l 2057 </w:instrText>
          </w:r>
          <w:r w:rsidR="00753275">
            <w:rPr>
              <w:rFonts w:cstheme="minorHAnsi"/>
              <w:color w:val="000000" w:themeColor="text1"/>
              <w:sz w:val="24"/>
              <w:szCs w:val="24"/>
            </w:rPr>
            <w:fldChar w:fldCharType="separate"/>
          </w:r>
          <w:r w:rsidR="00753275" w:rsidRPr="00753275">
            <w:rPr>
              <w:rFonts w:cstheme="minorHAnsi"/>
              <w:noProof/>
              <w:color w:val="000000" w:themeColor="text1"/>
              <w:sz w:val="24"/>
              <w:szCs w:val="24"/>
            </w:rPr>
            <w:t>(Sharma, 2018)</w:t>
          </w:r>
          <w:r w:rsidR="00753275">
            <w:rPr>
              <w:rFonts w:cstheme="minorHAnsi"/>
              <w:color w:val="000000" w:themeColor="text1"/>
              <w:sz w:val="24"/>
              <w:szCs w:val="24"/>
            </w:rPr>
            <w:fldChar w:fldCharType="end"/>
          </w:r>
        </w:sdtContent>
      </w:sdt>
      <w:r w:rsidR="00753275">
        <w:rPr>
          <w:rFonts w:cstheme="minorHAnsi"/>
          <w:color w:val="000000" w:themeColor="text1"/>
          <w:sz w:val="24"/>
          <w:szCs w:val="24"/>
        </w:rPr>
        <w:t xml:space="preserve">, </w:t>
      </w:r>
      <w:r w:rsidR="000E1C6E" w:rsidRPr="00E75A0C">
        <w:rPr>
          <w:rFonts w:cstheme="minorHAnsi"/>
          <w:color w:val="000000" w:themeColor="text1"/>
          <w:sz w:val="24"/>
          <w:szCs w:val="24"/>
        </w:rPr>
        <w:t xml:space="preserve">as this </w:t>
      </w:r>
      <w:r w:rsidR="00D11F73" w:rsidRPr="00E75A0C">
        <w:rPr>
          <w:rFonts w:cstheme="minorHAnsi"/>
          <w:color w:val="000000" w:themeColor="text1"/>
          <w:sz w:val="24"/>
          <w:szCs w:val="24"/>
        </w:rPr>
        <w:t xml:space="preserve">can </w:t>
      </w:r>
      <w:r w:rsidR="000E1C6E" w:rsidRPr="00E75A0C">
        <w:rPr>
          <w:rFonts w:cstheme="minorHAnsi"/>
          <w:color w:val="000000" w:themeColor="text1"/>
          <w:sz w:val="24"/>
          <w:szCs w:val="24"/>
        </w:rPr>
        <w:t>cause conflict in the pupils previous knowledge</w:t>
      </w:r>
      <w:r w:rsidR="00880969" w:rsidRPr="00E75A0C">
        <w:rPr>
          <w:rFonts w:cstheme="minorHAnsi"/>
          <w:color w:val="000000" w:themeColor="text1"/>
          <w:sz w:val="24"/>
          <w:szCs w:val="24"/>
        </w:rPr>
        <w:t xml:space="preserve"> and </w:t>
      </w:r>
      <w:r w:rsidR="006C661C" w:rsidRPr="00E75A0C">
        <w:rPr>
          <w:rFonts w:cstheme="minorHAnsi"/>
          <w:color w:val="000000" w:themeColor="text1"/>
          <w:sz w:val="24"/>
          <w:szCs w:val="24"/>
        </w:rPr>
        <w:t>relational</w:t>
      </w:r>
      <w:r w:rsidR="00880969" w:rsidRPr="00E75A0C">
        <w:rPr>
          <w:rFonts w:cstheme="minorHAnsi"/>
          <w:color w:val="000000" w:themeColor="text1"/>
          <w:sz w:val="24"/>
          <w:szCs w:val="24"/>
        </w:rPr>
        <w:t xml:space="preserve"> understanding has been seen to improve the </w:t>
      </w:r>
      <w:r w:rsidR="00EF631F" w:rsidRPr="00E75A0C">
        <w:rPr>
          <w:rFonts w:cstheme="minorHAnsi"/>
          <w:color w:val="000000" w:themeColor="text1"/>
          <w:sz w:val="24"/>
          <w:szCs w:val="24"/>
        </w:rPr>
        <w:t>efficiency</w:t>
      </w:r>
      <w:r w:rsidR="00880969" w:rsidRPr="00E75A0C">
        <w:rPr>
          <w:rFonts w:cstheme="minorHAnsi"/>
          <w:color w:val="000000" w:themeColor="text1"/>
          <w:sz w:val="24"/>
          <w:szCs w:val="24"/>
        </w:rPr>
        <w:t xml:space="preserve"> of a pupils memory or knowledge on a topic covered in the past </w:t>
      </w:r>
      <w:sdt>
        <w:sdtPr>
          <w:rPr>
            <w:rFonts w:cstheme="minorHAnsi"/>
            <w:color w:val="000000" w:themeColor="text1"/>
            <w:sz w:val="24"/>
            <w:szCs w:val="24"/>
          </w:rPr>
          <w:id w:val="1895156052"/>
          <w:citation/>
        </w:sdtPr>
        <w:sdtContent>
          <w:r w:rsidR="00753275">
            <w:rPr>
              <w:rFonts w:cstheme="minorHAnsi"/>
              <w:color w:val="000000" w:themeColor="text1"/>
              <w:sz w:val="24"/>
              <w:szCs w:val="24"/>
            </w:rPr>
            <w:fldChar w:fldCharType="begin"/>
          </w:r>
          <w:r w:rsidR="00753275">
            <w:rPr>
              <w:rFonts w:cstheme="minorHAnsi"/>
              <w:color w:val="000000" w:themeColor="text1"/>
              <w:sz w:val="24"/>
              <w:szCs w:val="24"/>
            </w:rPr>
            <w:instrText xml:space="preserve"> CITATION Ske06 \l 2057 </w:instrText>
          </w:r>
          <w:r w:rsidR="00753275">
            <w:rPr>
              <w:rFonts w:cstheme="minorHAnsi"/>
              <w:color w:val="000000" w:themeColor="text1"/>
              <w:sz w:val="24"/>
              <w:szCs w:val="24"/>
            </w:rPr>
            <w:fldChar w:fldCharType="separate"/>
          </w:r>
          <w:r w:rsidR="00753275" w:rsidRPr="00753275">
            <w:rPr>
              <w:rFonts w:cstheme="minorHAnsi"/>
              <w:noProof/>
              <w:color w:val="000000" w:themeColor="text1"/>
              <w:sz w:val="24"/>
              <w:szCs w:val="24"/>
            </w:rPr>
            <w:t>(Skemp, 2006)</w:t>
          </w:r>
          <w:r w:rsidR="00753275">
            <w:rPr>
              <w:rFonts w:cstheme="minorHAnsi"/>
              <w:color w:val="000000" w:themeColor="text1"/>
              <w:sz w:val="24"/>
              <w:szCs w:val="24"/>
            </w:rPr>
            <w:fldChar w:fldCharType="end"/>
          </w:r>
        </w:sdtContent>
      </w:sdt>
      <w:r w:rsidR="00880969" w:rsidRPr="00E75A0C">
        <w:rPr>
          <w:rFonts w:cstheme="minorHAnsi"/>
          <w:color w:val="000000" w:themeColor="text1"/>
          <w:sz w:val="24"/>
          <w:szCs w:val="24"/>
        </w:rPr>
        <w:t>.</w:t>
      </w:r>
      <w:r w:rsidR="00EF631F" w:rsidRPr="00E75A0C">
        <w:rPr>
          <w:rFonts w:cstheme="minorHAnsi"/>
          <w:color w:val="000000" w:themeColor="text1"/>
          <w:sz w:val="24"/>
          <w:szCs w:val="24"/>
        </w:rPr>
        <w:t xml:space="preserve"> </w:t>
      </w:r>
      <w:r w:rsidR="00FB182D" w:rsidRPr="00E75A0C">
        <w:rPr>
          <w:rFonts w:cstheme="minorHAnsi"/>
          <w:color w:val="000000" w:themeColor="text1"/>
          <w:sz w:val="24"/>
          <w:szCs w:val="24"/>
        </w:rPr>
        <w:t>To</w:t>
      </w:r>
      <w:r w:rsidR="00EF631F" w:rsidRPr="00E75A0C">
        <w:rPr>
          <w:rFonts w:cstheme="minorHAnsi"/>
          <w:color w:val="000000" w:themeColor="text1"/>
          <w:sz w:val="24"/>
          <w:szCs w:val="24"/>
        </w:rPr>
        <w:t xml:space="preserve"> avoid instrumental understanding of negative numbers </w:t>
      </w:r>
      <w:sdt>
        <w:sdtPr>
          <w:rPr>
            <w:rFonts w:cstheme="minorHAnsi"/>
            <w:color w:val="000000" w:themeColor="text1"/>
            <w:sz w:val="24"/>
            <w:szCs w:val="24"/>
          </w:rPr>
          <w:id w:val="1113021313"/>
          <w:citation/>
        </w:sdtPr>
        <w:sdtContent>
          <w:r w:rsidR="00FB182D">
            <w:rPr>
              <w:rFonts w:cstheme="minorHAnsi"/>
              <w:color w:val="000000" w:themeColor="text1"/>
              <w:sz w:val="24"/>
              <w:szCs w:val="24"/>
            </w:rPr>
            <w:fldChar w:fldCharType="begin"/>
          </w:r>
          <w:r w:rsidR="00FB182D">
            <w:rPr>
              <w:rFonts w:cstheme="minorHAnsi"/>
              <w:color w:val="000000" w:themeColor="text1"/>
              <w:sz w:val="24"/>
              <w:szCs w:val="24"/>
            </w:rPr>
            <w:instrText xml:space="preserve"> CITATION Boj15 \l 2057 </w:instrText>
          </w:r>
          <w:r w:rsidR="00FB182D">
            <w:rPr>
              <w:rFonts w:cstheme="minorHAnsi"/>
              <w:color w:val="000000" w:themeColor="text1"/>
              <w:sz w:val="24"/>
              <w:szCs w:val="24"/>
            </w:rPr>
            <w:fldChar w:fldCharType="separate"/>
          </w:r>
          <w:r w:rsidR="00FB182D" w:rsidRPr="00FB182D">
            <w:rPr>
              <w:rFonts w:cstheme="minorHAnsi"/>
              <w:noProof/>
              <w:color w:val="000000" w:themeColor="text1"/>
              <w:sz w:val="24"/>
              <w:szCs w:val="24"/>
            </w:rPr>
            <w:t>(Bojanić &amp; Todorović, 2015)</w:t>
          </w:r>
          <w:r w:rsidR="00FB182D">
            <w:rPr>
              <w:rFonts w:cstheme="minorHAnsi"/>
              <w:color w:val="000000" w:themeColor="text1"/>
              <w:sz w:val="24"/>
              <w:szCs w:val="24"/>
            </w:rPr>
            <w:fldChar w:fldCharType="end"/>
          </w:r>
        </w:sdtContent>
      </w:sdt>
      <w:r w:rsidR="00FB182D">
        <w:rPr>
          <w:rFonts w:cstheme="minorHAnsi"/>
          <w:color w:val="000000" w:themeColor="text1"/>
          <w:sz w:val="24"/>
          <w:szCs w:val="24"/>
        </w:rPr>
        <w:t xml:space="preserve"> </w:t>
      </w:r>
      <w:r w:rsidR="00EF631F" w:rsidRPr="00E75A0C">
        <w:rPr>
          <w:rFonts w:cstheme="minorHAnsi"/>
          <w:color w:val="000000" w:themeColor="text1"/>
          <w:sz w:val="24"/>
          <w:szCs w:val="24"/>
        </w:rPr>
        <w:t>suggests using the number line method</w:t>
      </w:r>
      <w:r w:rsidR="003E3694" w:rsidRPr="00E75A0C">
        <w:rPr>
          <w:rFonts w:cstheme="minorHAnsi"/>
          <w:color w:val="000000" w:themeColor="text1"/>
          <w:sz w:val="24"/>
          <w:szCs w:val="24"/>
        </w:rPr>
        <w:t xml:space="preserve"> and visual stories</w:t>
      </w:r>
      <w:r w:rsidR="00EF631F" w:rsidRPr="00E75A0C">
        <w:rPr>
          <w:rFonts w:cstheme="minorHAnsi"/>
          <w:color w:val="000000" w:themeColor="text1"/>
          <w:sz w:val="24"/>
          <w:szCs w:val="24"/>
        </w:rPr>
        <w:t xml:space="preserve"> to prov</w:t>
      </w:r>
      <w:r w:rsidR="003E3694" w:rsidRPr="00E75A0C">
        <w:rPr>
          <w:rFonts w:cstheme="minorHAnsi"/>
          <w:color w:val="000000" w:themeColor="text1"/>
          <w:sz w:val="24"/>
          <w:szCs w:val="24"/>
        </w:rPr>
        <w:t>id</w:t>
      </w:r>
      <w:r w:rsidR="00EF631F" w:rsidRPr="00E75A0C">
        <w:rPr>
          <w:rFonts w:cstheme="minorHAnsi"/>
          <w:color w:val="000000" w:themeColor="text1"/>
          <w:sz w:val="24"/>
          <w:szCs w:val="24"/>
        </w:rPr>
        <w:t xml:space="preserve">e pupils with a physical and </w:t>
      </w:r>
      <w:r w:rsidR="003E3694" w:rsidRPr="00E75A0C">
        <w:rPr>
          <w:rFonts w:cstheme="minorHAnsi"/>
          <w:color w:val="000000" w:themeColor="text1"/>
          <w:sz w:val="24"/>
          <w:szCs w:val="24"/>
        </w:rPr>
        <w:t>realistic concept on operations with negative numbers</w:t>
      </w:r>
      <w:r w:rsidR="006F23CA" w:rsidRPr="00E75A0C">
        <w:rPr>
          <w:rFonts w:cstheme="minorHAnsi"/>
          <w:color w:val="000000" w:themeColor="text1"/>
          <w:sz w:val="24"/>
          <w:szCs w:val="24"/>
        </w:rPr>
        <w:t xml:space="preserve"> thus </w:t>
      </w:r>
      <w:r w:rsidR="007E40F8" w:rsidRPr="00E75A0C">
        <w:rPr>
          <w:rFonts w:cstheme="minorHAnsi"/>
          <w:color w:val="000000" w:themeColor="text1"/>
          <w:sz w:val="24"/>
          <w:szCs w:val="24"/>
        </w:rPr>
        <w:t>using the ‘pictorial’ stage of the CPA model</w:t>
      </w:r>
      <w:r w:rsidR="007353AD" w:rsidRPr="00E75A0C">
        <w:rPr>
          <w:rFonts w:cstheme="minorHAnsi"/>
          <w:color w:val="000000" w:themeColor="text1"/>
          <w:sz w:val="24"/>
          <w:szCs w:val="24"/>
        </w:rPr>
        <w:t>. This</w:t>
      </w:r>
      <w:r w:rsidR="00130790" w:rsidRPr="00E75A0C">
        <w:rPr>
          <w:rFonts w:cstheme="minorHAnsi"/>
          <w:color w:val="000000" w:themeColor="text1"/>
          <w:sz w:val="24"/>
          <w:szCs w:val="24"/>
        </w:rPr>
        <w:t xml:space="preserve"> </w:t>
      </w:r>
      <w:r w:rsidR="007353AD" w:rsidRPr="00E75A0C">
        <w:rPr>
          <w:rFonts w:cstheme="minorHAnsi"/>
          <w:color w:val="000000" w:themeColor="text1"/>
          <w:sz w:val="24"/>
          <w:szCs w:val="24"/>
        </w:rPr>
        <w:t>concept resulted in</w:t>
      </w:r>
      <w:r w:rsidR="00130790" w:rsidRPr="00E75A0C">
        <w:rPr>
          <w:rFonts w:cstheme="minorHAnsi"/>
          <w:color w:val="000000" w:themeColor="text1"/>
          <w:sz w:val="24"/>
          <w:szCs w:val="24"/>
        </w:rPr>
        <w:t xml:space="preserve"> </w:t>
      </w:r>
      <w:r w:rsidR="007353AD" w:rsidRPr="00E75A0C">
        <w:rPr>
          <w:rFonts w:cstheme="minorHAnsi"/>
          <w:color w:val="000000" w:themeColor="text1"/>
          <w:sz w:val="24"/>
          <w:szCs w:val="24"/>
        </w:rPr>
        <w:t>using</w:t>
      </w:r>
      <w:r w:rsidR="00130790" w:rsidRPr="00E75A0C">
        <w:rPr>
          <w:rFonts w:cstheme="minorHAnsi"/>
          <w:color w:val="000000" w:themeColor="text1"/>
          <w:sz w:val="24"/>
          <w:szCs w:val="24"/>
        </w:rPr>
        <w:t xml:space="preserve"> the number line method and discussions regarding operations with negative numbers in the intervention lessons</w:t>
      </w:r>
      <w:r w:rsidR="007353AD" w:rsidRPr="00E75A0C">
        <w:rPr>
          <w:rFonts w:cstheme="minorHAnsi"/>
          <w:color w:val="000000" w:themeColor="text1"/>
          <w:sz w:val="24"/>
          <w:szCs w:val="24"/>
        </w:rPr>
        <w:t>.</w:t>
      </w:r>
    </w:p>
    <w:p w14:paraId="4EDE128C" w14:textId="0957B986" w:rsidR="00B04724" w:rsidRPr="00E75A0C" w:rsidRDefault="005D3737" w:rsidP="00C0420C">
      <w:pPr>
        <w:spacing w:line="480" w:lineRule="auto"/>
        <w:rPr>
          <w:rFonts w:cstheme="minorHAnsi"/>
          <w:color w:val="000000" w:themeColor="text1"/>
          <w:sz w:val="24"/>
          <w:szCs w:val="24"/>
        </w:rPr>
      </w:pPr>
      <w:r w:rsidRPr="00E75A0C">
        <w:rPr>
          <w:rFonts w:cstheme="minorHAnsi"/>
          <w:color w:val="000000" w:themeColor="text1"/>
          <w:sz w:val="24"/>
          <w:szCs w:val="24"/>
        </w:rPr>
        <w:lastRenderedPageBreak/>
        <w:t xml:space="preserve">Research shows that negative numbers create difficulties for </w:t>
      </w:r>
      <w:r w:rsidR="006F3780" w:rsidRPr="00E75A0C">
        <w:rPr>
          <w:rFonts w:cstheme="minorHAnsi"/>
          <w:color w:val="000000" w:themeColor="text1"/>
          <w:sz w:val="24"/>
          <w:szCs w:val="24"/>
        </w:rPr>
        <w:t>pupils</w:t>
      </w:r>
      <w:r w:rsidRPr="00E75A0C">
        <w:rPr>
          <w:rFonts w:cstheme="minorHAnsi"/>
          <w:color w:val="000000" w:themeColor="text1"/>
          <w:sz w:val="24"/>
          <w:szCs w:val="24"/>
        </w:rPr>
        <w:t xml:space="preserve"> as they try to </w:t>
      </w:r>
      <w:r w:rsidR="006F3780" w:rsidRPr="00E75A0C">
        <w:rPr>
          <w:rFonts w:cstheme="minorHAnsi"/>
          <w:color w:val="000000" w:themeColor="text1"/>
          <w:sz w:val="24"/>
          <w:szCs w:val="24"/>
        </w:rPr>
        <w:t xml:space="preserve">understand the meaning of them and where they have a </w:t>
      </w:r>
      <w:r w:rsidR="005C6510" w:rsidRPr="00E75A0C">
        <w:rPr>
          <w:rFonts w:cstheme="minorHAnsi"/>
          <w:color w:val="000000" w:themeColor="text1"/>
          <w:sz w:val="24"/>
          <w:szCs w:val="24"/>
        </w:rPr>
        <w:t>real-life</w:t>
      </w:r>
      <w:r w:rsidR="006F3780" w:rsidRPr="00E75A0C">
        <w:rPr>
          <w:rFonts w:cstheme="minorHAnsi"/>
          <w:color w:val="000000" w:themeColor="text1"/>
          <w:sz w:val="24"/>
          <w:szCs w:val="24"/>
        </w:rPr>
        <w:t xml:space="preserve"> context</w:t>
      </w:r>
      <w:r w:rsidRPr="00E75A0C">
        <w:rPr>
          <w:rFonts w:cstheme="minorHAnsi"/>
          <w:color w:val="000000" w:themeColor="text1"/>
          <w:sz w:val="24"/>
          <w:szCs w:val="24"/>
        </w:rPr>
        <w:t xml:space="preserve"> </w:t>
      </w:r>
      <w:sdt>
        <w:sdtPr>
          <w:rPr>
            <w:rFonts w:cstheme="minorHAnsi"/>
            <w:color w:val="000000" w:themeColor="text1"/>
            <w:sz w:val="24"/>
            <w:szCs w:val="24"/>
          </w:rPr>
          <w:id w:val="1310135741"/>
          <w:citation/>
        </w:sdtPr>
        <w:sdtContent>
          <w:r w:rsidR="005C6510">
            <w:rPr>
              <w:rFonts w:cstheme="minorHAnsi"/>
              <w:color w:val="000000" w:themeColor="text1"/>
              <w:sz w:val="24"/>
              <w:szCs w:val="24"/>
            </w:rPr>
            <w:fldChar w:fldCharType="begin"/>
          </w:r>
          <w:r w:rsidR="005C6510">
            <w:rPr>
              <w:rFonts w:cstheme="minorHAnsi"/>
              <w:color w:val="000000" w:themeColor="text1"/>
              <w:sz w:val="24"/>
              <w:szCs w:val="24"/>
            </w:rPr>
            <w:instrText xml:space="preserve"> CITATION Gal02 \l 2057 </w:instrText>
          </w:r>
          <w:r w:rsidR="005C6510">
            <w:rPr>
              <w:rFonts w:cstheme="minorHAnsi"/>
              <w:color w:val="000000" w:themeColor="text1"/>
              <w:sz w:val="24"/>
              <w:szCs w:val="24"/>
            </w:rPr>
            <w:fldChar w:fldCharType="separate"/>
          </w:r>
          <w:r w:rsidR="005C6510" w:rsidRPr="005C6510">
            <w:rPr>
              <w:rFonts w:cstheme="minorHAnsi"/>
              <w:noProof/>
              <w:color w:val="000000" w:themeColor="text1"/>
              <w:sz w:val="24"/>
              <w:szCs w:val="24"/>
            </w:rPr>
            <w:t>(Gallardo, 2002)</w:t>
          </w:r>
          <w:r w:rsidR="005C6510">
            <w:rPr>
              <w:rFonts w:cstheme="minorHAnsi"/>
              <w:color w:val="000000" w:themeColor="text1"/>
              <w:sz w:val="24"/>
              <w:szCs w:val="24"/>
            </w:rPr>
            <w:fldChar w:fldCharType="end"/>
          </w:r>
        </w:sdtContent>
      </w:sdt>
      <w:r w:rsidR="005C6510">
        <w:rPr>
          <w:rFonts w:cstheme="minorHAnsi"/>
          <w:color w:val="000000" w:themeColor="text1"/>
          <w:sz w:val="24"/>
          <w:szCs w:val="24"/>
        </w:rPr>
        <w:t>;</w:t>
      </w:r>
      <w:sdt>
        <w:sdtPr>
          <w:rPr>
            <w:rFonts w:cstheme="minorHAnsi"/>
            <w:color w:val="000000" w:themeColor="text1"/>
            <w:sz w:val="24"/>
            <w:szCs w:val="24"/>
          </w:rPr>
          <w:id w:val="-93865299"/>
          <w:citation/>
        </w:sdtPr>
        <w:sdtContent>
          <w:r w:rsidR="005C6510">
            <w:rPr>
              <w:rFonts w:cstheme="minorHAnsi"/>
              <w:color w:val="000000" w:themeColor="text1"/>
              <w:sz w:val="24"/>
              <w:szCs w:val="24"/>
            </w:rPr>
            <w:fldChar w:fldCharType="begin"/>
          </w:r>
          <w:r w:rsidR="005C6510">
            <w:rPr>
              <w:rFonts w:cstheme="minorHAnsi"/>
              <w:color w:val="000000" w:themeColor="text1"/>
              <w:sz w:val="24"/>
              <w:szCs w:val="24"/>
            </w:rPr>
            <w:instrText xml:space="preserve"> CITATION Gal99 \l 2057 </w:instrText>
          </w:r>
          <w:r w:rsidR="005C6510">
            <w:rPr>
              <w:rFonts w:cstheme="minorHAnsi"/>
              <w:color w:val="000000" w:themeColor="text1"/>
              <w:sz w:val="24"/>
              <w:szCs w:val="24"/>
            </w:rPr>
            <w:fldChar w:fldCharType="separate"/>
          </w:r>
          <w:r w:rsidR="005C6510">
            <w:rPr>
              <w:rFonts w:cstheme="minorHAnsi"/>
              <w:noProof/>
              <w:color w:val="000000" w:themeColor="text1"/>
              <w:sz w:val="24"/>
              <w:szCs w:val="24"/>
            </w:rPr>
            <w:t xml:space="preserve"> </w:t>
          </w:r>
          <w:r w:rsidR="005C6510" w:rsidRPr="005C6510">
            <w:rPr>
              <w:rFonts w:cstheme="minorHAnsi"/>
              <w:noProof/>
              <w:color w:val="000000" w:themeColor="text1"/>
              <w:sz w:val="24"/>
              <w:szCs w:val="24"/>
            </w:rPr>
            <w:t>(Gallardo &amp; Romero, 1999)</w:t>
          </w:r>
          <w:r w:rsidR="005C6510">
            <w:rPr>
              <w:rFonts w:cstheme="minorHAnsi"/>
              <w:color w:val="000000" w:themeColor="text1"/>
              <w:sz w:val="24"/>
              <w:szCs w:val="24"/>
            </w:rPr>
            <w:fldChar w:fldCharType="end"/>
          </w:r>
        </w:sdtContent>
      </w:sdt>
      <w:r w:rsidRPr="00E75A0C">
        <w:rPr>
          <w:rFonts w:cstheme="minorHAnsi"/>
          <w:color w:val="000000" w:themeColor="text1"/>
          <w:sz w:val="24"/>
          <w:szCs w:val="24"/>
        </w:rPr>
        <w:t xml:space="preserve">; </w:t>
      </w:r>
      <w:sdt>
        <w:sdtPr>
          <w:rPr>
            <w:rFonts w:cstheme="minorHAnsi"/>
            <w:color w:val="000000" w:themeColor="text1"/>
            <w:sz w:val="24"/>
            <w:szCs w:val="24"/>
          </w:rPr>
          <w:id w:val="1956136134"/>
          <w:citation/>
        </w:sdtPr>
        <w:sdtContent>
          <w:r w:rsidR="005C6510">
            <w:rPr>
              <w:rFonts w:cstheme="minorHAnsi"/>
              <w:color w:val="000000" w:themeColor="text1"/>
              <w:sz w:val="24"/>
              <w:szCs w:val="24"/>
            </w:rPr>
            <w:fldChar w:fldCharType="begin"/>
          </w:r>
          <w:r w:rsidR="005C6510">
            <w:rPr>
              <w:rFonts w:cstheme="minorHAnsi"/>
              <w:color w:val="000000" w:themeColor="text1"/>
              <w:sz w:val="24"/>
              <w:szCs w:val="24"/>
            </w:rPr>
            <w:instrText xml:space="preserve"> CITATION Pel89 \l 2057 </w:instrText>
          </w:r>
          <w:r w:rsidR="005C6510">
            <w:rPr>
              <w:rFonts w:cstheme="minorHAnsi"/>
              <w:color w:val="000000" w:themeColor="text1"/>
              <w:sz w:val="24"/>
              <w:szCs w:val="24"/>
            </w:rPr>
            <w:fldChar w:fldCharType="separate"/>
          </w:r>
          <w:r w:rsidR="005C6510" w:rsidRPr="005C6510">
            <w:rPr>
              <w:rFonts w:cstheme="minorHAnsi"/>
              <w:noProof/>
              <w:color w:val="000000" w:themeColor="text1"/>
              <w:sz w:val="24"/>
              <w:szCs w:val="24"/>
            </w:rPr>
            <w:t>(Peled, et al., 1989)</w:t>
          </w:r>
          <w:r w:rsidR="005C6510">
            <w:rPr>
              <w:rFonts w:cstheme="minorHAnsi"/>
              <w:color w:val="000000" w:themeColor="text1"/>
              <w:sz w:val="24"/>
              <w:szCs w:val="24"/>
            </w:rPr>
            <w:fldChar w:fldCharType="end"/>
          </w:r>
        </w:sdtContent>
      </w:sdt>
      <w:r w:rsidR="005C6510">
        <w:rPr>
          <w:rFonts w:cstheme="minorHAnsi"/>
          <w:color w:val="000000" w:themeColor="text1"/>
          <w:sz w:val="24"/>
          <w:szCs w:val="24"/>
        </w:rPr>
        <w:t xml:space="preserve">. </w:t>
      </w:r>
      <w:r w:rsidR="00DE6972" w:rsidRPr="00E75A0C">
        <w:rPr>
          <w:rFonts w:cstheme="minorHAnsi"/>
          <w:color w:val="000000" w:themeColor="text1"/>
          <w:sz w:val="24"/>
          <w:szCs w:val="24"/>
        </w:rPr>
        <w:t xml:space="preserve">As discussed above, instrumental learning does occur in schools all over the country due to </w:t>
      </w:r>
      <w:r w:rsidR="00821D9A" w:rsidRPr="00E75A0C">
        <w:rPr>
          <w:rFonts w:cstheme="minorHAnsi"/>
          <w:color w:val="000000" w:themeColor="text1"/>
          <w:sz w:val="24"/>
          <w:szCs w:val="24"/>
        </w:rPr>
        <w:t xml:space="preserve">the belief </w:t>
      </w:r>
      <w:r w:rsidR="00B96BC8" w:rsidRPr="00E75A0C">
        <w:rPr>
          <w:rFonts w:cstheme="minorHAnsi"/>
          <w:color w:val="000000" w:themeColor="text1"/>
          <w:sz w:val="24"/>
          <w:szCs w:val="24"/>
        </w:rPr>
        <w:t xml:space="preserve">of </w:t>
      </w:r>
      <w:r w:rsidR="00BB195B" w:rsidRPr="00E75A0C">
        <w:rPr>
          <w:rFonts w:cstheme="minorHAnsi"/>
          <w:color w:val="000000" w:themeColor="text1"/>
          <w:sz w:val="24"/>
          <w:szCs w:val="24"/>
        </w:rPr>
        <w:t xml:space="preserve">providing </w:t>
      </w:r>
      <w:r w:rsidR="00B96BC8" w:rsidRPr="00E75A0C">
        <w:rPr>
          <w:rFonts w:cstheme="minorHAnsi"/>
          <w:color w:val="000000" w:themeColor="text1"/>
          <w:sz w:val="24"/>
          <w:szCs w:val="24"/>
        </w:rPr>
        <w:t>quick and immediate learning</w:t>
      </w:r>
      <w:r w:rsidR="00BB195B" w:rsidRPr="00E75A0C">
        <w:rPr>
          <w:rFonts w:cstheme="minorHAnsi"/>
          <w:color w:val="000000" w:themeColor="text1"/>
          <w:sz w:val="24"/>
          <w:szCs w:val="24"/>
        </w:rPr>
        <w:t xml:space="preserve"> and thus</w:t>
      </w:r>
      <w:r w:rsidR="00821D9A" w:rsidRPr="00E75A0C">
        <w:rPr>
          <w:rFonts w:cstheme="minorHAnsi"/>
          <w:color w:val="000000" w:themeColor="text1"/>
          <w:sz w:val="24"/>
          <w:szCs w:val="24"/>
        </w:rPr>
        <w:t xml:space="preserve"> </w:t>
      </w:r>
      <w:sdt>
        <w:sdtPr>
          <w:rPr>
            <w:rFonts w:cstheme="minorHAnsi"/>
            <w:color w:val="000000" w:themeColor="text1"/>
            <w:sz w:val="24"/>
            <w:szCs w:val="24"/>
          </w:rPr>
          <w:id w:val="1586099102"/>
          <w:citation/>
        </w:sdtPr>
        <w:sdtContent>
          <w:r w:rsidR="00DA2551">
            <w:rPr>
              <w:rFonts w:cstheme="minorHAnsi"/>
              <w:color w:val="000000" w:themeColor="text1"/>
              <w:sz w:val="24"/>
              <w:szCs w:val="24"/>
            </w:rPr>
            <w:fldChar w:fldCharType="begin"/>
          </w:r>
          <w:r w:rsidR="00DA2551">
            <w:rPr>
              <w:rFonts w:cstheme="minorHAnsi"/>
              <w:color w:val="000000" w:themeColor="text1"/>
              <w:sz w:val="24"/>
              <w:szCs w:val="24"/>
            </w:rPr>
            <w:instrText xml:space="preserve"> CITATION Ske06 \l 2057 </w:instrText>
          </w:r>
          <w:r w:rsidR="00DA2551">
            <w:rPr>
              <w:rFonts w:cstheme="minorHAnsi"/>
              <w:color w:val="000000" w:themeColor="text1"/>
              <w:sz w:val="24"/>
              <w:szCs w:val="24"/>
            </w:rPr>
            <w:fldChar w:fldCharType="separate"/>
          </w:r>
          <w:r w:rsidR="00DA2551" w:rsidRPr="00DA2551">
            <w:rPr>
              <w:rFonts w:cstheme="minorHAnsi"/>
              <w:noProof/>
              <w:color w:val="000000" w:themeColor="text1"/>
              <w:sz w:val="24"/>
              <w:szCs w:val="24"/>
            </w:rPr>
            <w:t>(Skemp, 2006)</w:t>
          </w:r>
          <w:r w:rsidR="00DA2551">
            <w:rPr>
              <w:rFonts w:cstheme="minorHAnsi"/>
              <w:color w:val="000000" w:themeColor="text1"/>
              <w:sz w:val="24"/>
              <w:szCs w:val="24"/>
            </w:rPr>
            <w:fldChar w:fldCharType="end"/>
          </w:r>
        </w:sdtContent>
      </w:sdt>
      <w:r w:rsidR="00DA2551">
        <w:rPr>
          <w:rFonts w:cstheme="minorHAnsi"/>
          <w:color w:val="000000" w:themeColor="text1"/>
          <w:sz w:val="24"/>
          <w:szCs w:val="24"/>
        </w:rPr>
        <w:t xml:space="preserve"> </w:t>
      </w:r>
      <w:r w:rsidR="00821D9A" w:rsidRPr="00E75A0C">
        <w:rPr>
          <w:rFonts w:cstheme="minorHAnsi"/>
          <w:color w:val="000000" w:themeColor="text1"/>
          <w:sz w:val="24"/>
          <w:szCs w:val="24"/>
        </w:rPr>
        <w:t>noticed that</w:t>
      </w:r>
      <w:r w:rsidRPr="00E75A0C">
        <w:rPr>
          <w:rFonts w:cstheme="minorHAnsi"/>
          <w:color w:val="000000" w:themeColor="text1"/>
          <w:sz w:val="24"/>
          <w:szCs w:val="24"/>
        </w:rPr>
        <w:t xml:space="preserve"> </w:t>
      </w:r>
      <w:r w:rsidR="00BB195B" w:rsidRPr="00E75A0C">
        <w:rPr>
          <w:rFonts w:cstheme="minorHAnsi"/>
          <w:color w:val="000000" w:themeColor="text1"/>
          <w:sz w:val="24"/>
          <w:szCs w:val="24"/>
        </w:rPr>
        <w:t xml:space="preserve">teachers do </w:t>
      </w:r>
      <w:r w:rsidR="00E6671B" w:rsidRPr="00E75A0C">
        <w:rPr>
          <w:rFonts w:cstheme="minorHAnsi"/>
          <w:color w:val="000000" w:themeColor="text1"/>
          <w:sz w:val="24"/>
          <w:szCs w:val="24"/>
        </w:rPr>
        <w:t>utilize instrumental teaching in Mathematics however</w:t>
      </w:r>
      <w:r w:rsidRPr="00E75A0C">
        <w:rPr>
          <w:rFonts w:cstheme="minorHAnsi"/>
          <w:color w:val="000000" w:themeColor="text1"/>
          <w:sz w:val="24"/>
          <w:szCs w:val="24"/>
        </w:rPr>
        <w:t xml:space="preserve"> they couldn’t </w:t>
      </w:r>
      <w:r w:rsidR="00832E38" w:rsidRPr="00E75A0C">
        <w:rPr>
          <w:rFonts w:cstheme="minorHAnsi"/>
          <w:color w:val="000000" w:themeColor="text1"/>
          <w:sz w:val="24"/>
          <w:szCs w:val="24"/>
        </w:rPr>
        <w:t xml:space="preserve">give pupils the </w:t>
      </w:r>
      <w:r w:rsidR="00B21370" w:rsidRPr="00E75A0C">
        <w:rPr>
          <w:rFonts w:cstheme="minorHAnsi"/>
          <w:color w:val="000000" w:themeColor="text1"/>
          <w:sz w:val="24"/>
          <w:szCs w:val="24"/>
        </w:rPr>
        <w:t>subject’s</w:t>
      </w:r>
      <w:r w:rsidR="00832E38" w:rsidRPr="00E75A0C">
        <w:rPr>
          <w:rFonts w:cstheme="minorHAnsi"/>
          <w:color w:val="000000" w:themeColor="text1"/>
          <w:sz w:val="24"/>
          <w:szCs w:val="24"/>
        </w:rPr>
        <w:t xml:space="preserve"> true meaning with relational procedures</w:t>
      </w:r>
      <w:r w:rsidRPr="00E75A0C">
        <w:rPr>
          <w:rFonts w:cstheme="minorHAnsi"/>
          <w:color w:val="000000" w:themeColor="text1"/>
          <w:sz w:val="24"/>
          <w:szCs w:val="24"/>
        </w:rPr>
        <w:t xml:space="preserve">. </w:t>
      </w:r>
      <w:sdt>
        <w:sdtPr>
          <w:rPr>
            <w:rFonts w:cstheme="minorHAnsi"/>
            <w:color w:val="000000" w:themeColor="text1"/>
            <w:sz w:val="24"/>
            <w:szCs w:val="24"/>
          </w:rPr>
          <w:id w:val="1096369755"/>
          <w:citation/>
        </w:sdtPr>
        <w:sdtContent>
          <w:r w:rsidR="00DA2551">
            <w:rPr>
              <w:rFonts w:cstheme="minorHAnsi"/>
              <w:color w:val="000000" w:themeColor="text1"/>
              <w:sz w:val="24"/>
              <w:szCs w:val="24"/>
            </w:rPr>
            <w:fldChar w:fldCharType="begin"/>
          </w:r>
          <w:r w:rsidR="00DA2551">
            <w:rPr>
              <w:rFonts w:cstheme="minorHAnsi"/>
              <w:color w:val="000000" w:themeColor="text1"/>
              <w:sz w:val="24"/>
              <w:szCs w:val="24"/>
            </w:rPr>
            <w:instrText xml:space="preserve"> CITATION Mel05 \l 2057 </w:instrText>
          </w:r>
          <w:r w:rsidR="00DA2551">
            <w:rPr>
              <w:rFonts w:cstheme="minorHAnsi"/>
              <w:color w:val="000000" w:themeColor="text1"/>
              <w:sz w:val="24"/>
              <w:szCs w:val="24"/>
            </w:rPr>
            <w:fldChar w:fldCharType="separate"/>
          </w:r>
          <w:r w:rsidR="00DA2551" w:rsidRPr="00DA2551">
            <w:rPr>
              <w:rFonts w:cstheme="minorHAnsi"/>
              <w:noProof/>
              <w:color w:val="000000" w:themeColor="text1"/>
              <w:sz w:val="24"/>
              <w:szCs w:val="24"/>
            </w:rPr>
            <w:t>(Melemezoğlu, 2005)</w:t>
          </w:r>
          <w:r w:rsidR="00DA2551">
            <w:rPr>
              <w:rFonts w:cstheme="minorHAnsi"/>
              <w:color w:val="000000" w:themeColor="text1"/>
              <w:sz w:val="24"/>
              <w:szCs w:val="24"/>
            </w:rPr>
            <w:fldChar w:fldCharType="end"/>
          </w:r>
        </w:sdtContent>
      </w:sdt>
      <w:r w:rsidR="00DA2551">
        <w:rPr>
          <w:rFonts w:cstheme="minorHAnsi"/>
          <w:color w:val="000000" w:themeColor="text1"/>
          <w:sz w:val="24"/>
          <w:szCs w:val="24"/>
        </w:rPr>
        <w:t xml:space="preserve"> </w:t>
      </w:r>
      <w:r w:rsidR="005E3C7C" w:rsidRPr="00E75A0C">
        <w:rPr>
          <w:rFonts w:cstheme="minorHAnsi"/>
          <w:color w:val="000000" w:themeColor="text1"/>
          <w:sz w:val="24"/>
          <w:szCs w:val="24"/>
        </w:rPr>
        <w:t>suggested</w:t>
      </w:r>
      <w:r w:rsidRPr="00E75A0C">
        <w:rPr>
          <w:rFonts w:cstheme="minorHAnsi"/>
          <w:color w:val="000000" w:themeColor="text1"/>
          <w:sz w:val="24"/>
          <w:szCs w:val="24"/>
        </w:rPr>
        <w:t xml:space="preserve"> that the </w:t>
      </w:r>
      <w:r w:rsidR="005E3C7C" w:rsidRPr="00E75A0C">
        <w:rPr>
          <w:rFonts w:cstheme="minorHAnsi"/>
          <w:color w:val="000000" w:themeColor="text1"/>
          <w:sz w:val="24"/>
          <w:szCs w:val="24"/>
        </w:rPr>
        <w:t>pupils</w:t>
      </w:r>
      <w:r w:rsidRPr="00E75A0C">
        <w:rPr>
          <w:rFonts w:cstheme="minorHAnsi"/>
          <w:color w:val="000000" w:themeColor="text1"/>
          <w:sz w:val="24"/>
          <w:szCs w:val="24"/>
        </w:rPr>
        <w:t xml:space="preserve"> had misconceptions about the operations</w:t>
      </w:r>
      <w:r w:rsidR="005E3C7C" w:rsidRPr="00E75A0C">
        <w:rPr>
          <w:rFonts w:cstheme="minorHAnsi"/>
          <w:color w:val="000000" w:themeColor="text1"/>
          <w:sz w:val="24"/>
          <w:szCs w:val="24"/>
        </w:rPr>
        <w:t xml:space="preserve"> involving directed numbers</w:t>
      </w:r>
      <w:r w:rsidRPr="00E75A0C">
        <w:rPr>
          <w:rFonts w:cstheme="minorHAnsi"/>
          <w:color w:val="000000" w:themeColor="text1"/>
          <w:sz w:val="24"/>
          <w:szCs w:val="24"/>
        </w:rPr>
        <w:t xml:space="preserve">, </w:t>
      </w:r>
      <w:r w:rsidR="005E3C7C" w:rsidRPr="00E75A0C">
        <w:rPr>
          <w:rFonts w:cstheme="minorHAnsi"/>
          <w:color w:val="000000" w:themeColor="text1"/>
          <w:sz w:val="24"/>
          <w:szCs w:val="24"/>
        </w:rPr>
        <w:t>literacy</w:t>
      </w:r>
      <w:r w:rsidRPr="00E75A0C">
        <w:rPr>
          <w:rFonts w:cstheme="minorHAnsi"/>
          <w:color w:val="000000" w:themeColor="text1"/>
          <w:sz w:val="24"/>
          <w:szCs w:val="24"/>
        </w:rPr>
        <w:t xml:space="preserve"> problems and producing a model with </w:t>
      </w:r>
      <w:r w:rsidR="005E3C7C" w:rsidRPr="00E75A0C">
        <w:rPr>
          <w:rFonts w:cstheme="minorHAnsi"/>
          <w:color w:val="000000" w:themeColor="text1"/>
          <w:sz w:val="24"/>
          <w:szCs w:val="24"/>
        </w:rPr>
        <w:t xml:space="preserve">negative </w:t>
      </w:r>
      <w:r w:rsidRPr="00E75A0C">
        <w:rPr>
          <w:rFonts w:cstheme="minorHAnsi"/>
          <w:color w:val="000000" w:themeColor="text1"/>
          <w:sz w:val="24"/>
          <w:szCs w:val="24"/>
        </w:rPr>
        <w:t xml:space="preserve">integers. </w:t>
      </w:r>
      <w:r w:rsidR="00EA3997" w:rsidRPr="00E75A0C">
        <w:rPr>
          <w:rFonts w:cstheme="minorHAnsi"/>
          <w:color w:val="000000" w:themeColor="text1"/>
          <w:sz w:val="24"/>
          <w:szCs w:val="24"/>
        </w:rPr>
        <w:t xml:space="preserve">In addition to this, </w:t>
      </w:r>
      <w:sdt>
        <w:sdtPr>
          <w:rPr>
            <w:rFonts w:cstheme="minorHAnsi"/>
            <w:color w:val="000000" w:themeColor="text1"/>
            <w:sz w:val="24"/>
            <w:szCs w:val="24"/>
          </w:rPr>
          <w:id w:val="-868762996"/>
          <w:citation/>
        </w:sdtPr>
        <w:sdtContent>
          <w:r w:rsidR="00DA2551">
            <w:rPr>
              <w:rFonts w:cstheme="minorHAnsi"/>
              <w:color w:val="000000" w:themeColor="text1"/>
              <w:sz w:val="24"/>
              <w:szCs w:val="24"/>
            </w:rPr>
            <w:fldChar w:fldCharType="begin"/>
          </w:r>
          <w:r w:rsidR="00DA2551">
            <w:rPr>
              <w:rFonts w:cstheme="minorHAnsi"/>
              <w:color w:val="000000" w:themeColor="text1"/>
              <w:sz w:val="24"/>
              <w:szCs w:val="24"/>
            </w:rPr>
            <w:instrText xml:space="preserve"> CITATION Ura16 \l 2057 </w:instrText>
          </w:r>
          <w:r w:rsidR="00DA2551">
            <w:rPr>
              <w:rFonts w:cstheme="minorHAnsi"/>
              <w:color w:val="000000" w:themeColor="text1"/>
              <w:sz w:val="24"/>
              <w:szCs w:val="24"/>
            </w:rPr>
            <w:fldChar w:fldCharType="separate"/>
          </w:r>
          <w:r w:rsidR="00DA2551" w:rsidRPr="00DA2551">
            <w:rPr>
              <w:rFonts w:cstheme="minorHAnsi"/>
              <w:noProof/>
              <w:color w:val="000000" w:themeColor="text1"/>
              <w:sz w:val="24"/>
              <w:szCs w:val="24"/>
            </w:rPr>
            <w:t>(Ural, 2016)</w:t>
          </w:r>
          <w:r w:rsidR="00DA2551">
            <w:rPr>
              <w:rFonts w:cstheme="minorHAnsi"/>
              <w:color w:val="000000" w:themeColor="text1"/>
              <w:sz w:val="24"/>
              <w:szCs w:val="24"/>
            </w:rPr>
            <w:fldChar w:fldCharType="end"/>
          </w:r>
        </w:sdtContent>
      </w:sdt>
      <w:r w:rsidR="00DA2551">
        <w:rPr>
          <w:rFonts w:cstheme="minorHAnsi"/>
          <w:color w:val="000000" w:themeColor="text1"/>
          <w:sz w:val="24"/>
          <w:szCs w:val="24"/>
        </w:rPr>
        <w:t xml:space="preserve"> </w:t>
      </w:r>
      <w:r w:rsidR="00EA3997" w:rsidRPr="00E75A0C">
        <w:rPr>
          <w:rFonts w:cstheme="minorHAnsi"/>
          <w:color w:val="000000" w:themeColor="text1"/>
          <w:sz w:val="24"/>
          <w:szCs w:val="24"/>
        </w:rPr>
        <w:t>highlighted</w:t>
      </w:r>
      <w:r w:rsidRPr="00E75A0C">
        <w:rPr>
          <w:rFonts w:cstheme="minorHAnsi"/>
          <w:color w:val="000000" w:themeColor="text1"/>
          <w:sz w:val="24"/>
          <w:szCs w:val="24"/>
        </w:rPr>
        <w:t xml:space="preserve"> that </w:t>
      </w:r>
      <w:r w:rsidR="00EA3997" w:rsidRPr="00E75A0C">
        <w:rPr>
          <w:rFonts w:cstheme="minorHAnsi"/>
          <w:color w:val="000000" w:themeColor="text1"/>
          <w:sz w:val="24"/>
          <w:szCs w:val="24"/>
        </w:rPr>
        <w:t>some pupils</w:t>
      </w:r>
      <w:r w:rsidRPr="00E75A0C">
        <w:rPr>
          <w:rFonts w:cstheme="minorHAnsi"/>
          <w:color w:val="000000" w:themeColor="text1"/>
          <w:sz w:val="24"/>
          <w:szCs w:val="24"/>
        </w:rPr>
        <w:t xml:space="preserve"> </w:t>
      </w:r>
      <w:r w:rsidR="00EA3997" w:rsidRPr="00E75A0C">
        <w:rPr>
          <w:rFonts w:cstheme="minorHAnsi"/>
          <w:color w:val="000000" w:themeColor="text1"/>
          <w:sz w:val="24"/>
          <w:szCs w:val="24"/>
        </w:rPr>
        <w:t>have</w:t>
      </w:r>
      <w:r w:rsidRPr="00E75A0C">
        <w:rPr>
          <w:rFonts w:cstheme="minorHAnsi"/>
          <w:color w:val="000000" w:themeColor="text1"/>
          <w:sz w:val="24"/>
          <w:szCs w:val="24"/>
        </w:rPr>
        <w:t xml:space="preserve"> difficulties </w:t>
      </w:r>
      <w:r w:rsidR="00EA3997" w:rsidRPr="00E75A0C">
        <w:rPr>
          <w:rFonts w:cstheme="minorHAnsi"/>
          <w:color w:val="000000" w:themeColor="text1"/>
          <w:sz w:val="24"/>
          <w:szCs w:val="24"/>
        </w:rPr>
        <w:t>when</w:t>
      </w:r>
      <w:r w:rsidRPr="00E75A0C">
        <w:rPr>
          <w:rFonts w:cstheme="minorHAnsi"/>
          <w:color w:val="000000" w:themeColor="text1"/>
          <w:sz w:val="24"/>
          <w:szCs w:val="24"/>
        </w:rPr>
        <w:t xml:space="preserve"> ordering</w:t>
      </w:r>
      <w:r w:rsidR="00EA3997" w:rsidRPr="00E75A0C">
        <w:rPr>
          <w:rFonts w:cstheme="minorHAnsi"/>
          <w:color w:val="000000" w:themeColor="text1"/>
          <w:sz w:val="24"/>
          <w:szCs w:val="24"/>
        </w:rPr>
        <w:t xml:space="preserve"> negative</w:t>
      </w:r>
      <w:r w:rsidRPr="00E75A0C">
        <w:rPr>
          <w:rFonts w:cstheme="minorHAnsi"/>
          <w:color w:val="000000" w:themeColor="text1"/>
          <w:sz w:val="24"/>
          <w:szCs w:val="24"/>
        </w:rPr>
        <w:t xml:space="preserve"> integers and doing operations with </w:t>
      </w:r>
      <w:r w:rsidR="00EA3997" w:rsidRPr="00E75A0C">
        <w:rPr>
          <w:rFonts w:cstheme="minorHAnsi"/>
          <w:color w:val="000000" w:themeColor="text1"/>
          <w:sz w:val="24"/>
          <w:szCs w:val="24"/>
        </w:rPr>
        <w:t xml:space="preserve">negative </w:t>
      </w:r>
      <w:r w:rsidRPr="00E75A0C">
        <w:rPr>
          <w:rFonts w:cstheme="minorHAnsi"/>
          <w:color w:val="000000" w:themeColor="text1"/>
          <w:sz w:val="24"/>
          <w:szCs w:val="24"/>
        </w:rPr>
        <w:t>integers</w:t>
      </w:r>
      <w:r w:rsidR="00EA3997" w:rsidRPr="00E75A0C">
        <w:rPr>
          <w:rFonts w:cstheme="minorHAnsi"/>
          <w:color w:val="000000" w:themeColor="text1"/>
          <w:sz w:val="24"/>
          <w:szCs w:val="24"/>
        </w:rPr>
        <w:t>. Due to this,</w:t>
      </w:r>
      <w:r w:rsidR="00BF1195" w:rsidRPr="00E75A0C">
        <w:rPr>
          <w:rFonts w:cstheme="minorHAnsi"/>
          <w:color w:val="000000" w:themeColor="text1"/>
          <w:sz w:val="24"/>
          <w:szCs w:val="24"/>
        </w:rPr>
        <w:t xml:space="preserve"> I decided to study </w:t>
      </w:r>
      <w:r w:rsidR="007E35A4" w:rsidRPr="00E75A0C">
        <w:rPr>
          <w:rFonts w:cstheme="minorHAnsi"/>
          <w:color w:val="000000" w:themeColor="text1"/>
          <w:sz w:val="24"/>
          <w:szCs w:val="24"/>
        </w:rPr>
        <w:t xml:space="preserve">the misconceptions </w:t>
      </w:r>
      <w:r w:rsidR="000A7441" w:rsidRPr="00E75A0C">
        <w:rPr>
          <w:rFonts w:cstheme="minorHAnsi"/>
          <w:color w:val="000000" w:themeColor="text1"/>
          <w:sz w:val="24"/>
          <w:szCs w:val="24"/>
        </w:rPr>
        <w:t>surrounding</w:t>
      </w:r>
      <w:r w:rsidR="007E35A4" w:rsidRPr="00E75A0C">
        <w:rPr>
          <w:rFonts w:cstheme="minorHAnsi"/>
          <w:color w:val="000000" w:themeColor="text1"/>
          <w:sz w:val="24"/>
          <w:szCs w:val="24"/>
        </w:rPr>
        <w:t xml:space="preserve"> operations with negative numbers via the use of </w:t>
      </w:r>
      <w:r w:rsidR="00CC18EC" w:rsidRPr="00E75A0C">
        <w:rPr>
          <w:rFonts w:cstheme="minorHAnsi"/>
          <w:color w:val="000000" w:themeColor="text1"/>
          <w:sz w:val="24"/>
          <w:szCs w:val="24"/>
        </w:rPr>
        <w:t xml:space="preserve">pre and post diagnostic </w:t>
      </w:r>
      <w:r w:rsidR="007E35A4" w:rsidRPr="00E75A0C">
        <w:rPr>
          <w:rFonts w:cstheme="minorHAnsi"/>
          <w:color w:val="000000" w:themeColor="text1"/>
          <w:sz w:val="24"/>
          <w:szCs w:val="24"/>
        </w:rPr>
        <w:t>tests including questions</w:t>
      </w:r>
      <w:r w:rsidR="00BF1195" w:rsidRPr="00E75A0C">
        <w:rPr>
          <w:rFonts w:cstheme="minorHAnsi"/>
          <w:color w:val="000000" w:themeColor="text1"/>
          <w:sz w:val="24"/>
          <w:szCs w:val="24"/>
        </w:rPr>
        <w:t xml:space="preserve"> </w:t>
      </w:r>
      <w:r w:rsidR="005E07DC" w:rsidRPr="00E75A0C">
        <w:rPr>
          <w:rFonts w:cstheme="minorHAnsi"/>
          <w:color w:val="000000" w:themeColor="text1"/>
          <w:sz w:val="24"/>
          <w:szCs w:val="24"/>
        </w:rPr>
        <w:t>regarding</w:t>
      </w:r>
      <w:r w:rsidR="00BF1195" w:rsidRPr="00E75A0C">
        <w:rPr>
          <w:rFonts w:cstheme="minorHAnsi"/>
          <w:color w:val="000000" w:themeColor="text1"/>
          <w:sz w:val="24"/>
          <w:szCs w:val="24"/>
        </w:rPr>
        <w:t xml:space="preserve"> ordering negative number questions</w:t>
      </w:r>
      <w:r w:rsidR="00CC18EC" w:rsidRPr="00E75A0C">
        <w:rPr>
          <w:rFonts w:cstheme="minorHAnsi"/>
          <w:color w:val="000000" w:themeColor="text1"/>
          <w:sz w:val="24"/>
          <w:szCs w:val="24"/>
        </w:rPr>
        <w:t>.</w:t>
      </w:r>
    </w:p>
    <w:p w14:paraId="5A4E0528" w14:textId="2279DE04" w:rsidR="001B662C" w:rsidRPr="00E75A0C" w:rsidRDefault="00CD2706" w:rsidP="00C0420C">
      <w:pPr>
        <w:spacing w:line="480" w:lineRule="auto"/>
        <w:rPr>
          <w:rFonts w:cstheme="minorHAnsi"/>
          <w:color w:val="000000" w:themeColor="text1"/>
          <w:sz w:val="24"/>
          <w:szCs w:val="24"/>
        </w:rPr>
      </w:pPr>
      <w:r w:rsidRPr="00E75A0C">
        <w:rPr>
          <w:rFonts w:cstheme="minorHAnsi"/>
          <w:color w:val="000000" w:themeColor="text1"/>
          <w:sz w:val="24"/>
          <w:szCs w:val="24"/>
        </w:rPr>
        <w:t>Looking into more detail the different types and variety of misconceptions involving negative numbers,</w:t>
      </w:r>
      <w:r w:rsidR="001B662C" w:rsidRPr="00E75A0C">
        <w:rPr>
          <w:rFonts w:cstheme="minorHAnsi"/>
          <w:color w:val="000000" w:themeColor="text1"/>
          <w:sz w:val="24"/>
          <w:szCs w:val="24"/>
        </w:rPr>
        <w:t xml:space="preserve"> </w:t>
      </w:r>
      <w:sdt>
        <w:sdtPr>
          <w:rPr>
            <w:rFonts w:cstheme="minorHAnsi"/>
            <w:color w:val="000000" w:themeColor="text1"/>
            <w:sz w:val="24"/>
            <w:szCs w:val="24"/>
          </w:rPr>
          <w:id w:val="1099763472"/>
          <w:citation/>
        </w:sdtPr>
        <w:sdtContent>
          <w:r w:rsidR="000B1E65">
            <w:rPr>
              <w:rFonts w:cstheme="minorHAnsi"/>
              <w:color w:val="000000" w:themeColor="text1"/>
              <w:sz w:val="24"/>
              <w:szCs w:val="24"/>
            </w:rPr>
            <w:fldChar w:fldCharType="begin"/>
          </w:r>
          <w:r w:rsidR="000B1E65">
            <w:rPr>
              <w:rFonts w:cstheme="minorHAnsi"/>
              <w:color w:val="000000" w:themeColor="text1"/>
              <w:sz w:val="24"/>
              <w:szCs w:val="24"/>
            </w:rPr>
            <w:instrText xml:space="preserve"> CITATION Bof14 \l 2057 </w:instrText>
          </w:r>
          <w:r w:rsidR="000B1E65">
            <w:rPr>
              <w:rFonts w:cstheme="minorHAnsi"/>
              <w:color w:val="000000" w:themeColor="text1"/>
              <w:sz w:val="24"/>
              <w:szCs w:val="24"/>
            </w:rPr>
            <w:fldChar w:fldCharType="separate"/>
          </w:r>
          <w:r w:rsidR="000B1E65" w:rsidRPr="000B1E65">
            <w:rPr>
              <w:rFonts w:cstheme="minorHAnsi"/>
              <w:noProof/>
              <w:color w:val="000000" w:themeColor="text1"/>
              <w:sz w:val="24"/>
              <w:szCs w:val="24"/>
            </w:rPr>
            <w:t>(Bofferding, 2014)</w:t>
          </w:r>
          <w:r w:rsidR="000B1E65">
            <w:rPr>
              <w:rFonts w:cstheme="minorHAnsi"/>
              <w:color w:val="000000" w:themeColor="text1"/>
              <w:sz w:val="24"/>
              <w:szCs w:val="24"/>
            </w:rPr>
            <w:fldChar w:fldCharType="end"/>
          </w:r>
        </w:sdtContent>
      </w:sdt>
      <w:r w:rsidR="001B662C" w:rsidRPr="00E75A0C">
        <w:rPr>
          <w:rFonts w:cstheme="minorHAnsi"/>
          <w:color w:val="000000" w:themeColor="text1"/>
          <w:sz w:val="24"/>
          <w:szCs w:val="24"/>
        </w:rPr>
        <w:t xml:space="preserve"> highlight</w:t>
      </w:r>
      <w:r w:rsidR="000B1E65">
        <w:rPr>
          <w:rFonts w:cstheme="minorHAnsi"/>
          <w:color w:val="000000" w:themeColor="text1"/>
          <w:sz w:val="24"/>
          <w:szCs w:val="24"/>
        </w:rPr>
        <w:t>ed</w:t>
      </w:r>
      <w:r w:rsidR="00E47507" w:rsidRPr="00E75A0C">
        <w:rPr>
          <w:rFonts w:cstheme="minorHAnsi"/>
          <w:color w:val="000000" w:themeColor="text1"/>
          <w:sz w:val="24"/>
          <w:szCs w:val="24"/>
        </w:rPr>
        <w:t xml:space="preserve"> and investigated</w:t>
      </w:r>
      <w:r w:rsidR="001B662C" w:rsidRPr="00E75A0C">
        <w:rPr>
          <w:rFonts w:cstheme="minorHAnsi"/>
          <w:color w:val="000000" w:themeColor="text1"/>
          <w:sz w:val="24"/>
          <w:szCs w:val="24"/>
        </w:rPr>
        <w:t xml:space="preserve"> the following four; Magnitude, Unary, Binary and Symmetric.</w:t>
      </w:r>
      <w:r w:rsidR="0075793E" w:rsidRPr="00E75A0C">
        <w:rPr>
          <w:rFonts w:cstheme="minorHAnsi"/>
          <w:color w:val="000000" w:themeColor="text1"/>
          <w:sz w:val="24"/>
          <w:szCs w:val="24"/>
        </w:rPr>
        <w:t xml:space="preserve"> </w:t>
      </w:r>
      <w:r w:rsidR="0049290F" w:rsidRPr="00E75A0C">
        <w:rPr>
          <w:rFonts w:cstheme="minorHAnsi"/>
          <w:color w:val="000000" w:themeColor="text1"/>
          <w:sz w:val="24"/>
          <w:szCs w:val="24"/>
        </w:rPr>
        <w:t xml:space="preserve">Magnitude describes the common misconception conveyed when pupils </w:t>
      </w:r>
      <w:r w:rsidR="007C2A2E" w:rsidRPr="00E75A0C">
        <w:rPr>
          <w:rFonts w:cstheme="minorHAnsi"/>
          <w:color w:val="000000" w:themeColor="text1"/>
          <w:sz w:val="24"/>
          <w:szCs w:val="24"/>
        </w:rPr>
        <w:t>try t</w:t>
      </w:r>
      <w:r w:rsidR="004D5615" w:rsidRPr="00E75A0C">
        <w:rPr>
          <w:rFonts w:cstheme="minorHAnsi"/>
          <w:color w:val="000000" w:themeColor="text1"/>
          <w:sz w:val="24"/>
          <w:szCs w:val="24"/>
        </w:rPr>
        <w:t>o understand the value of</w:t>
      </w:r>
      <w:r w:rsidR="007C2A2E" w:rsidRPr="00E75A0C">
        <w:rPr>
          <w:rFonts w:cstheme="minorHAnsi"/>
          <w:color w:val="000000" w:themeColor="text1"/>
          <w:sz w:val="24"/>
          <w:szCs w:val="24"/>
        </w:rPr>
        <w:t xml:space="preserve"> negative numbers</w:t>
      </w:r>
      <w:r w:rsidR="008B25C1" w:rsidRPr="00E75A0C">
        <w:rPr>
          <w:rFonts w:cstheme="minorHAnsi"/>
          <w:color w:val="000000" w:themeColor="text1"/>
          <w:sz w:val="24"/>
          <w:szCs w:val="24"/>
        </w:rPr>
        <w:t>, for example,</w:t>
      </w:r>
      <w:r w:rsidR="00BD5C0D" w:rsidRPr="00E75A0C">
        <w:rPr>
          <w:rFonts w:cstheme="minorHAnsi"/>
          <w:color w:val="000000" w:themeColor="text1"/>
          <w:sz w:val="24"/>
          <w:szCs w:val="24"/>
        </w:rPr>
        <w:t xml:space="preserve"> </w:t>
      </w:r>
      <w:r w:rsidR="008B25C1" w:rsidRPr="00E75A0C">
        <w:rPr>
          <w:rFonts w:cstheme="minorHAnsi"/>
          <w:color w:val="000000" w:themeColor="text1"/>
          <w:sz w:val="24"/>
          <w:szCs w:val="24"/>
        </w:rPr>
        <w:t xml:space="preserve">if </w:t>
      </w:r>
      <w:r w:rsidR="00BD5C0D" w:rsidRPr="00E75A0C">
        <w:rPr>
          <w:rFonts w:cstheme="minorHAnsi"/>
          <w:color w:val="000000" w:themeColor="text1"/>
          <w:sz w:val="24"/>
          <w:szCs w:val="24"/>
        </w:rPr>
        <w:t>we have a -8 and 5 they would believe</w:t>
      </w:r>
      <w:r w:rsidR="00DC05AC" w:rsidRPr="00E75A0C">
        <w:rPr>
          <w:rFonts w:cstheme="minorHAnsi"/>
          <w:color w:val="000000" w:themeColor="text1"/>
          <w:sz w:val="24"/>
          <w:szCs w:val="24"/>
        </w:rPr>
        <w:t xml:space="preserve"> -8 is larger than five </w:t>
      </w:r>
      <w:r w:rsidR="00762872">
        <w:rPr>
          <w:rFonts w:cstheme="minorHAnsi"/>
          <w:color w:val="000000" w:themeColor="text1"/>
          <w:sz w:val="24"/>
          <w:szCs w:val="24"/>
        </w:rPr>
        <w:t>as</w:t>
      </w:r>
      <w:r w:rsidR="00DC05AC" w:rsidRPr="00E75A0C">
        <w:rPr>
          <w:rFonts w:cstheme="minorHAnsi"/>
          <w:color w:val="000000" w:themeColor="text1"/>
          <w:sz w:val="24"/>
          <w:szCs w:val="24"/>
        </w:rPr>
        <w:t xml:space="preserve"> the</w:t>
      </w:r>
      <w:r w:rsidR="00074862" w:rsidRPr="00E75A0C">
        <w:rPr>
          <w:rFonts w:cstheme="minorHAnsi"/>
          <w:color w:val="000000" w:themeColor="text1"/>
          <w:sz w:val="24"/>
          <w:szCs w:val="24"/>
        </w:rPr>
        <w:t>ir base knowledge that 8 is larger than 5</w:t>
      </w:r>
      <w:r w:rsidR="004D5615" w:rsidRPr="00E75A0C">
        <w:rPr>
          <w:rFonts w:cstheme="minorHAnsi"/>
          <w:color w:val="000000" w:themeColor="text1"/>
          <w:sz w:val="24"/>
          <w:szCs w:val="24"/>
        </w:rPr>
        <w:t xml:space="preserve">. This misconception also transfers to operations with negative numbers, for example, pupils believe -8 + 4 = -12 </w:t>
      </w:r>
      <w:r w:rsidR="00980E9A" w:rsidRPr="00E75A0C">
        <w:rPr>
          <w:rFonts w:cstheme="minorHAnsi"/>
          <w:color w:val="000000" w:themeColor="text1"/>
          <w:sz w:val="24"/>
          <w:szCs w:val="24"/>
        </w:rPr>
        <w:t xml:space="preserve">and -7 – 4 = -3, </w:t>
      </w:r>
      <w:r w:rsidR="004D5615" w:rsidRPr="00E75A0C">
        <w:rPr>
          <w:rFonts w:cstheme="minorHAnsi"/>
          <w:color w:val="000000" w:themeColor="text1"/>
          <w:sz w:val="24"/>
          <w:szCs w:val="24"/>
        </w:rPr>
        <w:t xml:space="preserve">as addition leads </w:t>
      </w:r>
      <w:r w:rsidR="00980E9A" w:rsidRPr="00E75A0C">
        <w:rPr>
          <w:rFonts w:cstheme="minorHAnsi"/>
          <w:color w:val="000000" w:themeColor="text1"/>
          <w:sz w:val="24"/>
          <w:szCs w:val="24"/>
        </w:rPr>
        <w:t>to a larger value and subtraction leads to a smaller value</w:t>
      </w:r>
      <w:r w:rsidR="00372F4A">
        <w:rPr>
          <w:rFonts w:cstheme="minorHAnsi"/>
          <w:color w:val="000000" w:themeColor="text1"/>
          <w:sz w:val="24"/>
          <w:szCs w:val="24"/>
        </w:rPr>
        <w:t xml:space="preserve"> </w:t>
      </w:r>
      <w:sdt>
        <w:sdtPr>
          <w:rPr>
            <w:rFonts w:cstheme="minorHAnsi"/>
            <w:color w:val="000000" w:themeColor="text1"/>
            <w:sz w:val="24"/>
            <w:szCs w:val="24"/>
          </w:rPr>
          <w:id w:val="263188825"/>
          <w:citation/>
        </w:sdtPr>
        <w:sdtContent>
          <w:r w:rsidR="00372F4A">
            <w:rPr>
              <w:rFonts w:cstheme="minorHAnsi"/>
              <w:color w:val="000000" w:themeColor="text1"/>
              <w:sz w:val="24"/>
              <w:szCs w:val="24"/>
            </w:rPr>
            <w:fldChar w:fldCharType="begin"/>
          </w:r>
          <w:r w:rsidR="00372F4A">
            <w:rPr>
              <w:rFonts w:cstheme="minorHAnsi"/>
              <w:color w:val="000000" w:themeColor="text1"/>
              <w:sz w:val="24"/>
              <w:szCs w:val="24"/>
            </w:rPr>
            <w:instrText xml:space="preserve"> CITATION Car \l 2057 </w:instrText>
          </w:r>
          <w:r w:rsidR="00372F4A">
            <w:rPr>
              <w:rFonts w:cstheme="minorHAnsi"/>
              <w:color w:val="000000" w:themeColor="text1"/>
              <w:sz w:val="24"/>
              <w:szCs w:val="24"/>
            </w:rPr>
            <w:fldChar w:fldCharType="separate"/>
          </w:r>
          <w:r w:rsidR="00372F4A" w:rsidRPr="00372F4A">
            <w:rPr>
              <w:rFonts w:cstheme="minorHAnsi"/>
              <w:noProof/>
              <w:color w:val="000000" w:themeColor="text1"/>
              <w:sz w:val="24"/>
              <w:szCs w:val="24"/>
            </w:rPr>
            <w:t>(Carpmail, et al., 2013)</w:t>
          </w:r>
          <w:r w:rsidR="00372F4A">
            <w:rPr>
              <w:rFonts w:cstheme="minorHAnsi"/>
              <w:color w:val="000000" w:themeColor="text1"/>
              <w:sz w:val="24"/>
              <w:szCs w:val="24"/>
            </w:rPr>
            <w:fldChar w:fldCharType="end"/>
          </w:r>
        </w:sdtContent>
      </w:sdt>
      <w:r w:rsidR="00980E9A" w:rsidRPr="00E75A0C">
        <w:rPr>
          <w:rFonts w:cstheme="minorHAnsi"/>
          <w:color w:val="000000" w:themeColor="text1"/>
          <w:sz w:val="24"/>
          <w:szCs w:val="24"/>
        </w:rPr>
        <w:t xml:space="preserve">, </w:t>
      </w:r>
      <w:r w:rsidR="00BF39F1" w:rsidRPr="00E75A0C">
        <w:rPr>
          <w:rFonts w:cstheme="minorHAnsi"/>
          <w:color w:val="000000" w:themeColor="text1"/>
          <w:sz w:val="24"/>
          <w:szCs w:val="24"/>
        </w:rPr>
        <w:t>due to this</w:t>
      </w:r>
      <w:r w:rsidR="00980E9A" w:rsidRPr="00E75A0C">
        <w:rPr>
          <w:rFonts w:cstheme="minorHAnsi"/>
          <w:color w:val="000000" w:themeColor="text1"/>
          <w:sz w:val="24"/>
          <w:szCs w:val="24"/>
        </w:rPr>
        <w:t xml:space="preserve"> </w:t>
      </w:r>
      <w:r w:rsidR="00BF39F1" w:rsidRPr="00E75A0C">
        <w:rPr>
          <w:rFonts w:cstheme="minorHAnsi"/>
          <w:color w:val="000000" w:themeColor="text1"/>
          <w:sz w:val="24"/>
          <w:szCs w:val="24"/>
        </w:rPr>
        <w:t xml:space="preserve">I </w:t>
      </w:r>
      <w:r w:rsidR="00D92D48" w:rsidRPr="00E75A0C">
        <w:rPr>
          <w:rFonts w:cstheme="minorHAnsi"/>
          <w:color w:val="000000" w:themeColor="text1"/>
          <w:sz w:val="24"/>
          <w:szCs w:val="24"/>
        </w:rPr>
        <w:t>creat</w:t>
      </w:r>
      <w:r w:rsidR="00BF39F1" w:rsidRPr="00E75A0C">
        <w:rPr>
          <w:rFonts w:cstheme="minorHAnsi"/>
          <w:color w:val="000000" w:themeColor="text1"/>
          <w:sz w:val="24"/>
          <w:szCs w:val="24"/>
        </w:rPr>
        <w:t>ed</w:t>
      </w:r>
      <w:r w:rsidR="00D92D48" w:rsidRPr="00E75A0C">
        <w:rPr>
          <w:rFonts w:cstheme="minorHAnsi"/>
          <w:color w:val="000000" w:themeColor="text1"/>
          <w:sz w:val="24"/>
          <w:szCs w:val="24"/>
        </w:rPr>
        <w:t xml:space="preserve"> question eight</w:t>
      </w:r>
      <w:r w:rsidR="006E6A01" w:rsidRPr="00E75A0C">
        <w:rPr>
          <w:rFonts w:cstheme="minorHAnsi"/>
          <w:color w:val="000000" w:themeColor="text1"/>
          <w:sz w:val="24"/>
          <w:szCs w:val="24"/>
        </w:rPr>
        <w:t xml:space="preserve"> on my test </w:t>
      </w:r>
      <w:r w:rsidR="00BF39F1" w:rsidRPr="00E75A0C">
        <w:rPr>
          <w:rFonts w:cstheme="minorHAnsi"/>
          <w:color w:val="000000" w:themeColor="text1"/>
          <w:sz w:val="24"/>
          <w:szCs w:val="24"/>
        </w:rPr>
        <w:t>to</w:t>
      </w:r>
      <w:r w:rsidR="006E6A01" w:rsidRPr="00E75A0C">
        <w:rPr>
          <w:rFonts w:cstheme="minorHAnsi"/>
          <w:color w:val="000000" w:themeColor="text1"/>
          <w:sz w:val="24"/>
          <w:szCs w:val="24"/>
        </w:rPr>
        <w:t xml:space="preserve"> highlight this misconception.</w:t>
      </w:r>
      <w:r w:rsidR="004D0386" w:rsidRPr="00E75A0C">
        <w:rPr>
          <w:rFonts w:cstheme="minorHAnsi"/>
          <w:color w:val="000000" w:themeColor="text1"/>
          <w:sz w:val="24"/>
          <w:szCs w:val="24"/>
        </w:rPr>
        <w:t xml:space="preserve"> </w:t>
      </w:r>
      <w:r w:rsidR="00836725" w:rsidRPr="00E75A0C">
        <w:rPr>
          <w:rFonts w:cstheme="minorHAnsi"/>
          <w:color w:val="000000" w:themeColor="text1"/>
          <w:sz w:val="24"/>
          <w:szCs w:val="24"/>
        </w:rPr>
        <w:t xml:space="preserve">The unary misconception involves the pupil seeing the operation </w:t>
      </w:r>
      <w:r w:rsidR="004A09CF" w:rsidRPr="00E75A0C">
        <w:rPr>
          <w:rFonts w:cstheme="minorHAnsi"/>
          <w:color w:val="000000" w:themeColor="text1"/>
          <w:sz w:val="24"/>
          <w:szCs w:val="24"/>
        </w:rPr>
        <w:t>as worded and</w:t>
      </w:r>
      <w:r w:rsidR="007273A9" w:rsidRPr="00E75A0C">
        <w:rPr>
          <w:rFonts w:cstheme="minorHAnsi"/>
          <w:color w:val="000000" w:themeColor="text1"/>
          <w:sz w:val="24"/>
          <w:szCs w:val="24"/>
        </w:rPr>
        <w:t xml:space="preserve"> as one unit,</w:t>
      </w:r>
      <w:r w:rsidR="00D2288A" w:rsidRPr="00E75A0C">
        <w:rPr>
          <w:rFonts w:cstheme="minorHAnsi"/>
          <w:color w:val="000000" w:themeColor="text1"/>
          <w:sz w:val="24"/>
          <w:szCs w:val="24"/>
        </w:rPr>
        <w:t xml:space="preserve"> an example of this would be a pupil calculating -</w:t>
      </w:r>
      <w:r w:rsidR="00B05C9F" w:rsidRPr="00E75A0C">
        <w:rPr>
          <w:rFonts w:cstheme="minorHAnsi"/>
          <w:color w:val="000000" w:themeColor="text1"/>
          <w:sz w:val="24"/>
          <w:szCs w:val="24"/>
        </w:rPr>
        <w:t>2 + 1 and giving the answer -3 because they see the sum as one more than -2.</w:t>
      </w:r>
      <w:r w:rsidR="00131E8F" w:rsidRPr="00E75A0C">
        <w:rPr>
          <w:rFonts w:cstheme="minorHAnsi"/>
          <w:color w:val="000000" w:themeColor="text1"/>
          <w:sz w:val="24"/>
          <w:szCs w:val="24"/>
        </w:rPr>
        <w:t xml:space="preserve"> </w:t>
      </w:r>
      <w:r w:rsidR="00131E8F" w:rsidRPr="00E75A0C">
        <w:rPr>
          <w:rFonts w:cstheme="minorHAnsi"/>
          <w:color w:val="000000" w:themeColor="text1"/>
          <w:sz w:val="24"/>
          <w:szCs w:val="24"/>
        </w:rPr>
        <w:lastRenderedPageBreak/>
        <w:t>Since this is a common misconception</w:t>
      </w:r>
      <w:r w:rsidR="00372F4A">
        <w:rPr>
          <w:rFonts w:cstheme="minorHAnsi"/>
          <w:color w:val="000000" w:themeColor="text1"/>
          <w:sz w:val="24"/>
          <w:szCs w:val="24"/>
        </w:rPr>
        <w:t xml:space="preserve"> </w:t>
      </w:r>
      <w:sdt>
        <w:sdtPr>
          <w:rPr>
            <w:rFonts w:cstheme="minorHAnsi"/>
            <w:color w:val="000000" w:themeColor="text1"/>
            <w:sz w:val="24"/>
            <w:szCs w:val="24"/>
          </w:rPr>
          <w:id w:val="-2013978623"/>
          <w:citation/>
        </w:sdtPr>
        <w:sdtContent>
          <w:r w:rsidR="00372F4A">
            <w:rPr>
              <w:rFonts w:cstheme="minorHAnsi"/>
              <w:color w:val="000000" w:themeColor="text1"/>
              <w:sz w:val="24"/>
              <w:szCs w:val="24"/>
            </w:rPr>
            <w:fldChar w:fldCharType="begin"/>
          </w:r>
          <w:r w:rsidR="00372F4A">
            <w:rPr>
              <w:rFonts w:cstheme="minorHAnsi"/>
              <w:color w:val="000000" w:themeColor="text1"/>
              <w:sz w:val="24"/>
              <w:szCs w:val="24"/>
            </w:rPr>
            <w:instrText xml:space="preserve"> CITATION Gal99 \l 2057 </w:instrText>
          </w:r>
          <w:r w:rsidR="00372F4A">
            <w:rPr>
              <w:rFonts w:cstheme="minorHAnsi"/>
              <w:color w:val="000000" w:themeColor="text1"/>
              <w:sz w:val="24"/>
              <w:szCs w:val="24"/>
            </w:rPr>
            <w:fldChar w:fldCharType="separate"/>
          </w:r>
          <w:r w:rsidR="00372F4A" w:rsidRPr="00372F4A">
            <w:rPr>
              <w:rFonts w:cstheme="minorHAnsi"/>
              <w:noProof/>
              <w:color w:val="000000" w:themeColor="text1"/>
              <w:sz w:val="24"/>
              <w:szCs w:val="24"/>
            </w:rPr>
            <w:t>(Gallardo &amp; Romero, 1999)</w:t>
          </w:r>
          <w:r w:rsidR="00372F4A">
            <w:rPr>
              <w:rFonts w:cstheme="minorHAnsi"/>
              <w:color w:val="000000" w:themeColor="text1"/>
              <w:sz w:val="24"/>
              <w:szCs w:val="24"/>
            </w:rPr>
            <w:fldChar w:fldCharType="end"/>
          </w:r>
        </w:sdtContent>
      </w:sdt>
      <w:r w:rsidR="00131E8F" w:rsidRPr="00E75A0C">
        <w:rPr>
          <w:rFonts w:cstheme="minorHAnsi"/>
          <w:color w:val="000000" w:themeColor="text1"/>
          <w:sz w:val="24"/>
          <w:szCs w:val="24"/>
        </w:rPr>
        <w:t xml:space="preserve">, </w:t>
      </w:r>
      <w:r w:rsidR="00372F4A" w:rsidRPr="00E75A0C">
        <w:rPr>
          <w:rFonts w:cstheme="minorHAnsi"/>
          <w:color w:val="000000" w:themeColor="text1"/>
          <w:sz w:val="24"/>
          <w:szCs w:val="24"/>
        </w:rPr>
        <w:t>it</w:t>
      </w:r>
      <w:r w:rsidR="00372F4A">
        <w:rPr>
          <w:rFonts w:cstheme="minorHAnsi"/>
          <w:color w:val="000000" w:themeColor="text1"/>
          <w:sz w:val="24"/>
          <w:szCs w:val="24"/>
        </w:rPr>
        <w:t xml:space="preserve"> has</w:t>
      </w:r>
      <w:r w:rsidR="00131E8F" w:rsidRPr="00E75A0C">
        <w:rPr>
          <w:rFonts w:cstheme="minorHAnsi"/>
          <w:color w:val="000000" w:themeColor="text1"/>
          <w:sz w:val="24"/>
          <w:szCs w:val="24"/>
        </w:rPr>
        <w:t xml:space="preserve"> underpinned question one and seven on my pre and post diagnostic test.</w:t>
      </w:r>
      <w:r w:rsidR="004D0386" w:rsidRPr="00E75A0C">
        <w:rPr>
          <w:rFonts w:cstheme="minorHAnsi"/>
          <w:color w:val="000000" w:themeColor="text1"/>
          <w:sz w:val="24"/>
          <w:szCs w:val="24"/>
        </w:rPr>
        <w:t xml:space="preserve"> </w:t>
      </w:r>
      <w:r w:rsidR="00215EF0" w:rsidRPr="00E75A0C">
        <w:rPr>
          <w:rFonts w:cstheme="minorHAnsi"/>
          <w:color w:val="000000" w:themeColor="text1"/>
          <w:sz w:val="24"/>
          <w:szCs w:val="24"/>
        </w:rPr>
        <w:t xml:space="preserve">Regarding the binary misconception, pupils </w:t>
      </w:r>
      <w:r w:rsidR="00587FFB" w:rsidRPr="00E75A0C">
        <w:rPr>
          <w:rFonts w:cstheme="minorHAnsi"/>
          <w:color w:val="000000" w:themeColor="text1"/>
          <w:sz w:val="24"/>
          <w:szCs w:val="24"/>
        </w:rPr>
        <w:t xml:space="preserve">calculate sums involving operations as two </w:t>
      </w:r>
      <w:r w:rsidR="00C018CF" w:rsidRPr="00E75A0C">
        <w:rPr>
          <w:rFonts w:cstheme="minorHAnsi"/>
          <w:color w:val="000000" w:themeColor="text1"/>
          <w:sz w:val="24"/>
          <w:szCs w:val="24"/>
        </w:rPr>
        <w:t>separate</w:t>
      </w:r>
      <w:r w:rsidR="00587FFB" w:rsidRPr="00E75A0C">
        <w:rPr>
          <w:rFonts w:cstheme="minorHAnsi"/>
          <w:color w:val="000000" w:themeColor="text1"/>
          <w:sz w:val="24"/>
          <w:szCs w:val="24"/>
        </w:rPr>
        <w:t xml:space="preserve"> parts, thus if a pupil has the sum </w:t>
      </w:r>
      <w:r w:rsidR="00FC3504" w:rsidRPr="00E75A0C">
        <w:rPr>
          <w:rFonts w:cstheme="minorHAnsi"/>
          <w:color w:val="000000" w:themeColor="text1"/>
          <w:sz w:val="24"/>
          <w:szCs w:val="24"/>
        </w:rPr>
        <w:t>6 - - 1, they would give the answer</w:t>
      </w:r>
      <w:r w:rsidR="00C018CF" w:rsidRPr="00E75A0C">
        <w:rPr>
          <w:rFonts w:cstheme="minorHAnsi"/>
          <w:color w:val="000000" w:themeColor="text1"/>
          <w:sz w:val="24"/>
          <w:szCs w:val="24"/>
        </w:rPr>
        <w:t xml:space="preserve"> 4, this is due to them </w:t>
      </w:r>
      <w:r w:rsidR="000C5EB2" w:rsidRPr="00E75A0C">
        <w:rPr>
          <w:rFonts w:cstheme="minorHAnsi"/>
          <w:color w:val="000000" w:themeColor="text1"/>
          <w:sz w:val="24"/>
          <w:szCs w:val="24"/>
        </w:rPr>
        <w:t xml:space="preserve">calculating six </w:t>
      </w:r>
      <w:r w:rsidR="007B4141" w:rsidRPr="00E75A0C">
        <w:rPr>
          <w:rFonts w:cstheme="minorHAnsi"/>
          <w:color w:val="000000" w:themeColor="text1"/>
          <w:sz w:val="24"/>
          <w:szCs w:val="24"/>
        </w:rPr>
        <w:t>minus one</w:t>
      </w:r>
      <w:r w:rsidR="000C5EB2" w:rsidRPr="00E75A0C">
        <w:rPr>
          <w:rFonts w:cstheme="minorHAnsi"/>
          <w:color w:val="000000" w:themeColor="text1"/>
          <w:sz w:val="24"/>
          <w:szCs w:val="24"/>
        </w:rPr>
        <w:t xml:space="preserve"> and then minus another one giving their answer of 4 rather than the correct answer of 7</w:t>
      </w:r>
      <w:r w:rsidR="00372F4A">
        <w:rPr>
          <w:rFonts w:cstheme="minorHAnsi"/>
          <w:color w:val="000000" w:themeColor="text1"/>
          <w:sz w:val="24"/>
          <w:szCs w:val="24"/>
        </w:rPr>
        <w:t xml:space="preserve"> </w:t>
      </w:r>
      <w:sdt>
        <w:sdtPr>
          <w:rPr>
            <w:rFonts w:cstheme="minorHAnsi"/>
            <w:color w:val="000000" w:themeColor="text1"/>
            <w:sz w:val="24"/>
            <w:szCs w:val="24"/>
          </w:rPr>
          <w:id w:val="-871378729"/>
          <w:citation/>
        </w:sdtPr>
        <w:sdtContent>
          <w:r w:rsidR="00372F4A">
            <w:rPr>
              <w:rFonts w:cstheme="minorHAnsi"/>
              <w:color w:val="000000" w:themeColor="text1"/>
              <w:sz w:val="24"/>
              <w:szCs w:val="24"/>
            </w:rPr>
            <w:fldChar w:fldCharType="begin"/>
          </w:r>
          <w:r w:rsidR="00372F4A">
            <w:rPr>
              <w:rFonts w:cstheme="minorHAnsi"/>
              <w:color w:val="000000" w:themeColor="text1"/>
              <w:sz w:val="24"/>
              <w:szCs w:val="24"/>
            </w:rPr>
            <w:instrText xml:space="preserve"> CITATION Tie15 \l 2057 </w:instrText>
          </w:r>
          <w:r w:rsidR="00372F4A">
            <w:rPr>
              <w:rFonts w:cstheme="minorHAnsi"/>
              <w:color w:val="000000" w:themeColor="text1"/>
              <w:sz w:val="24"/>
              <w:szCs w:val="24"/>
            </w:rPr>
            <w:fldChar w:fldCharType="separate"/>
          </w:r>
          <w:r w:rsidR="00372F4A" w:rsidRPr="00372F4A">
            <w:rPr>
              <w:rFonts w:cstheme="minorHAnsi"/>
              <w:noProof/>
              <w:color w:val="000000" w:themeColor="text1"/>
              <w:sz w:val="24"/>
              <w:szCs w:val="24"/>
            </w:rPr>
            <w:t>(Kennedy, 2015)</w:t>
          </w:r>
          <w:r w:rsidR="00372F4A">
            <w:rPr>
              <w:rFonts w:cstheme="minorHAnsi"/>
              <w:color w:val="000000" w:themeColor="text1"/>
              <w:sz w:val="24"/>
              <w:szCs w:val="24"/>
            </w:rPr>
            <w:fldChar w:fldCharType="end"/>
          </w:r>
        </w:sdtContent>
      </w:sdt>
      <w:r w:rsidR="000C5EB2" w:rsidRPr="00E75A0C">
        <w:rPr>
          <w:rFonts w:cstheme="minorHAnsi"/>
          <w:color w:val="000000" w:themeColor="text1"/>
          <w:sz w:val="24"/>
          <w:szCs w:val="24"/>
        </w:rPr>
        <w:t>.</w:t>
      </w:r>
      <w:r w:rsidR="00FF09D1" w:rsidRPr="00E75A0C">
        <w:rPr>
          <w:rFonts w:cstheme="minorHAnsi"/>
          <w:color w:val="000000" w:themeColor="text1"/>
          <w:sz w:val="24"/>
          <w:szCs w:val="24"/>
        </w:rPr>
        <w:t xml:space="preserve"> </w:t>
      </w:r>
      <w:r w:rsidR="00593A5D" w:rsidRPr="00E75A0C">
        <w:rPr>
          <w:rFonts w:cstheme="minorHAnsi"/>
          <w:color w:val="000000" w:themeColor="text1"/>
          <w:sz w:val="24"/>
          <w:szCs w:val="24"/>
        </w:rPr>
        <w:t xml:space="preserve">The symmetric misconception consists of pupils </w:t>
      </w:r>
      <w:r w:rsidR="008F0F12" w:rsidRPr="00E75A0C">
        <w:rPr>
          <w:rFonts w:cstheme="minorHAnsi"/>
          <w:color w:val="000000" w:themeColor="text1"/>
          <w:sz w:val="24"/>
          <w:szCs w:val="24"/>
        </w:rPr>
        <w:t>completing</w:t>
      </w:r>
      <w:r w:rsidR="00593A5D" w:rsidRPr="00E75A0C">
        <w:rPr>
          <w:rFonts w:cstheme="minorHAnsi"/>
          <w:color w:val="000000" w:themeColor="text1"/>
          <w:sz w:val="24"/>
          <w:szCs w:val="24"/>
        </w:rPr>
        <w:t xml:space="preserve"> sums with negatives and minus signs and making the two sides of the equal sign symmetric, an example of this would be -4 + 6 = -10</w:t>
      </w:r>
      <w:r w:rsidR="00776F8C" w:rsidRPr="00E75A0C">
        <w:rPr>
          <w:rFonts w:cstheme="minorHAnsi"/>
          <w:color w:val="000000" w:themeColor="text1"/>
          <w:sz w:val="24"/>
          <w:szCs w:val="24"/>
        </w:rPr>
        <w:t>.</w:t>
      </w:r>
      <w:r w:rsidR="00593A5D" w:rsidRPr="00E75A0C">
        <w:rPr>
          <w:rFonts w:cstheme="minorHAnsi"/>
          <w:color w:val="000000" w:themeColor="text1"/>
          <w:sz w:val="24"/>
          <w:szCs w:val="24"/>
        </w:rPr>
        <w:t xml:space="preserve"> </w:t>
      </w:r>
      <w:r w:rsidR="00776F8C" w:rsidRPr="00E75A0C">
        <w:rPr>
          <w:rFonts w:cstheme="minorHAnsi"/>
          <w:color w:val="000000" w:themeColor="text1"/>
          <w:sz w:val="24"/>
          <w:szCs w:val="24"/>
        </w:rPr>
        <w:t>T</w:t>
      </w:r>
      <w:r w:rsidR="00904327" w:rsidRPr="00E75A0C">
        <w:rPr>
          <w:rFonts w:cstheme="minorHAnsi"/>
          <w:color w:val="000000" w:themeColor="text1"/>
          <w:sz w:val="24"/>
          <w:szCs w:val="24"/>
        </w:rPr>
        <w:t xml:space="preserve">his is because </w:t>
      </w:r>
      <w:r w:rsidR="00692E98" w:rsidRPr="00E75A0C">
        <w:rPr>
          <w:rFonts w:cstheme="minorHAnsi"/>
          <w:color w:val="000000" w:themeColor="text1"/>
          <w:sz w:val="24"/>
          <w:szCs w:val="24"/>
        </w:rPr>
        <w:t xml:space="preserve">pupils would calculate 4 + 6 to get the answer 10 however they see one minus sign on the </w:t>
      </w:r>
      <w:r w:rsidR="00372F4A" w:rsidRPr="00E75A0C">
        <w:rPr>
          <w:rFonts w:cstheme="minorHAnsi"/>
          <w:color w:val="000000" w:themeColor="text1"/>
          <w:sz w:val="24"/>
          <w:szCs w:val="24"/>
        </w:rPr>
        <w:t>left-hand</w:t>
      </w:r>
      <w:r w:rsidR="00692E98" w:rsidRPr="00E75A0C">
        <w:rPr>
          <w:rFonts w:cstheme="minorHAnsi"/>
          <w:color w:val="000000" w:themeColor="text1"/>
          <w:sz w:val="24"/>
          <w:szCs w:val="24"/>
        </w:rPr>
        <w:t xml:space="preserve"> side</w:t>
      </w:r>
      <w:r w:rsidR="00D12ED5" w:rsidRPr="00E75A0C">
        <w:rPr>
          <w:rFonts w:cstheme="minorHAnsi"/>
          <w:color w:val="000000" w:themeColor="text1"/>
          <w:sz w:val="24"/>
          <w:szCs w:val="24"/>
        </w:rPr>
        <w:t xml:space="preserve"> connected to the 4</w:t>
      </w:r>
      <w:r w:rsidR="00692E98" w:rsidRPr="00E75A0C">
        <w:rPr>
          <w:rFonts w:cstheme="minorHAnsi"/>
          <w:color w:val="000000" w:themeColor="text1"/>
          <w:sz w:val="24"/>
          <w:szCs w:val="24"/>
        </w:rPr>
        <w:t xml:space="preserve"> and so </w:t>
      </w:r>
      <w:r w:rsidR="000211CF" w:rsidRPr="00E75A0C">
        <w:rPr>
          <w:rFonts w:cstheme="minorHAnsi"/>
          <w:color w:val="000000" w:themeColor="text1"/>
          <w:sz w:val="24"/>
          <w:szCs w:val="24"/>
        </w:rPr>
        <w:t>give the answer a minus sign to make it symmetric</w:t>
      </w:r>
      <w:r w:rsidR="00235C15" w:rsidRPr="00E75A0C">
        <w:rPr>
          <w:rFonts w:cstheme="minorHAnsi"/>
          <w:color w:val="000000" w:themeColor="text1"/>
          <w:sz w:val="24"/>
          <w:szCs w:val="24"/>
        </w:rPr>
        <w:t xml:space="preserve"> </w:t>
      </w:r>
      <w:sdt>
        <w:sdtPr>
          <w:rPr>
            <w:rFonts w:cstheme="minorHAnsi"/>
            <w:color w:val="000000" w:themeColor="text1"/>
            <w:sz w:val="24"/>
            <w:szCs w:val="24"/>
          </w:rPr>
          <w:id w:val="1922061332"/>
          <w:citation/>
        </w:sdtPr>
        <w:sdtContent>
          <w:r w:rsidR="00372F4A">
            <w:rPr>
              <w:rFonts w:cstheme="minorHAnsi"/>
              <w:color w:val="000000" w:themeColor="text1"/>
              <w:sz w:val="24"/>
              <w:szCs w:val="24"/>
            </w:rPr>
            <w:fldChar w:fldCharType="begin"/>
          </w:r>
          <w:r w:rsidR="00372F4A">
            <w:rPr>
              <w:rFonts w:cstheme="minorHAnsi"/>
              <w:color w:val="000000" w:themeColor="text1"/>
              <w:sz w:val="24"/>
              <w:szCs w:val="24"/>
            </w:rPr>
            <w:instrText xml:space="preserve"> CITATION Bof14 \l 2057 </w:instrText>
          </w:r>
          <w:r w:rsidR="00372F4A">
            <w:rPr>
              <w:rFonts w:cstheme="minorHAnsi"/>
              <w:color w:val="000000" w:themeColor="text1"/>
              <w:sz w:val="24"/>
              <w:szCs w:val="24"/>
            </w:rPr>
            <w:fldChar w:fldCharType="separate"/>
          </w:r>
          <w:r w:rsidR="00372F4A" w:rsidRPr="00372F4A">
            <w:rPr>
              <w:rFonts w:cstheme="minorHAnsi"/>
              <w:noProof/>
              <w:color w:val="000000" w:themeColor="text1"/>
              <w:sz w:val="24"/>
              <w:szCs w:val="24"/>
            </w:rPr>
            <w:t>(Bofferding, 2014)</w:t>
          </w:r>
          <w:r w:rsidR="00372F4A">
            <w:rPr>
              <w:rFonts w:cstheme="minorHAnsi"/>
              <w:color w:val="000000" w:themeColor="text1"/>
              <w:sz w:val="24"/>
              <w:szCs w:val="24"/>
            </w:rPr>
            <w:fldChar w:fldCharType="end"/>
          </w:r>
        </w:sdtContent>
      </w:sdt>
      <w:r w:rsidR="008F0F12" w:rsidRPr="00E75A0C">
        <w:rPr>
          <w:rFonts w:cstheme="minorHAnsi"/>
          <w:color w:val="000000" w:themeColor="text1"/>
          <w:sz w:val="24"/>
          <w:szCs w:val="24"/>
        </w:rPr>
        <w:t>.</w:t>
      </w:r>
    </w:p>
    <w:p w14:paraId="66B62D53" w14:textId="1374580B" w:rsidR="008D32CA" w:rsidRPr="00E75A0C" w:rsidRDefault="001C200E" w:rsidP="00C0420C">
      <w:pPr>
        <w:spacing w:line="480" w:lineRule="auto"/>
        <w:rPr>
          <w:rFonts w:cstheme="minorHAnsi"/>
          <w:color w:val="000000" w:themeColor="text1"/>
          <w:sz w:val="24"/>
          <w:szCs w:val="24"/>
        </w:rPr>
      </w:pPr>
      <w:r w:rsidRPr="00E75A0C">
        <w:rPr>
          <w:rFonts w:cstheme="minorHAnsi"/>
          <w:color w:val="000000" w:themeColor="text1"/>
          <w:sz w:val="24"/>
          <w:szCs w:val="24"/>
        </w:rPr>
        <w:t xml:space="preserve">When researching more into misconceptions with directed numbers, </w:t>
      </w:r>
      <w:sdt>
        <w:sdtPr>
          <w:rPr>
            <w:rFonts w:cstheme="minorHAnsi"/>
            <w:color w:val="000000" w:themeColor="text1"/>
            <w:sz w:val="24"/>
            <w:szCs w:val="24"/>
          </w:rPr>
          <w:id w:val="1898545797"/>
          <w:citation/>
        </w:sdtPr>
        <w:sdtContent>
          <w:r w:rsidR="00372F4A">
            <w:rPr>
              <w:rFonts w:cstheme="minorHAnsi"/>
              <w:color w:val="000000" w:themeColor="text1"/>
              <w:sz w:val="24"/>
              <w:szCs w:val="24"/>
            </w:rPr>
            <w:fldChar w:fldCharType="begin"/>
          </w:r>
          <w:r w:rsidR="00372F4A">
            <w:rPr>
              <w:rFonts w:cstheme="minorHAnsi"/>
              <w:color w:val="000000" w:themeColor="text1"/>
              <w:sz w:val="24"/>
              <w:szCs w:val="24"/>
            </w:rPr>
            <w:instrText xml:space="preserve"> CITATION Bel15 \l 2057 </w:instrText>
          </w:r>
          <w:r w:rsidR="00372F4A">
            <w:rPr>
              <w:rFonts w:cstheme="minorHAnsi"/>
              <w:color w:val="000000" w:themeColor="text1"/>
              <w:sz w:val="24"/>
              <w:szCs w:val="24"/>
            </w:rPr>
            <w:fldChar w:fldCharType="separate"/>
          </w:r>
          <w:r w:rsidR="00372F4A" w:rsidRPr="00372F4A">
            <w:rPr>
              <w:rFonts w:cstheme="minorHAnsi"/>
              <w:noProof/>
              <w:color w:val="000000" w:themeColor="text1"/>
              <w:sz w:val="24"/>
              <w:szCs w:val="24"/>
            </w:rPr>
            <w:t>(Bellamy, 2015)</w:t>
          </w:r>
          <w:r w:rsidR="00372F4A">
            <w:rPr>
              <w:rFonts w:cstheme="minorHAnsi"/>
              <w:color w:val="000000" w:themeColor="text1"/>
              <w:sz w:val="24"/>
              <w:szCs w:val="24"/>
            </w:rPr>
            <w:fldChar w:fldCharType="end"/>
          </w:r>
        </w:sdtContent>
      </w:sdt>
      <w:r w:rsidR="00372F4A">
        <w:rPr>
          <w:rFonts w:cstheme="minorHAnsi"/>
          <w:color w:val="000000" w:themeColor="text1"/>
          <w:sz w:val="24"/>
          <w:szCs w:val="24"/>
        </w:rPr>
        <w:t xml:space="preserve"> and </w:t>
      </w:r>
      <w:sdt>
        <w:sdtPr>
          <w:rPr>
            <w:rFonts w:cstheme="minorHAnsi"/>
            <w:color w:val="000000" w:themeColor="text1"/>
            <w:sz w:val="24"/>
            <w:szCs w:val="24"/>
          </w:rPr>
          <w:id w:val="-618298326"/>
          <w:citation/>
        </w:sdtPr>
        <w:sdtContent>
          <w:r w:rsidR="00372F4A">
            <w:rPr>
              <w:rFonts w:cstheme="minorHAnsi"/>
              <w:color w:val="000000" w:themeColor="text1"/>
              <w:sz w:val="24"/>
              <w:szCs w:val="24"/>
            </w:rPr>
            <w:fldChar w:fldCharType="begin"/>
          </w:r>
          <w:r w:rsidR="00372F4A">
            <w:rPr>
              <w:rFonts w:cstheme="minorHAnsi"/>
              <w:color w:val="000000" w:themeColor="text1"/>
              <w:sz w:val="24"/>
              <w:szCs w:val="24"/>
            </w:rPr>
            <w:instrText xml:space="preserve"> CITATION Alt10 \l 2057 </w:instrText>
          </w:r>
          <w:r w:rsidR="00372F4A">
            <w:rPr>
              <w:rFonts w:cstheme="minorHAnsi"/>
              <w:color w:val="000000" w:themeColor="text1"/>
              <w:sz w:val="24"/>
              <w:szCs w:val="24"/>
            </w:rPr>
            <w:fldChar w:fldCharType="separate"/>
          </w:r>
          <w:r w:rsidR="00372F4A">
            <w:rPr>
              <w:rFonts w:cstheme="minorHAnsi"/>
              <w:noProof/>
              <w:color w:val="000000" w:themeColor="text1"/>
              <w:sz w:val="24"/>
              <w:szCs w:val="24"/>
            </w:rPr>
            <w:t xml:space="preserve"> </w:t>
          </w:r>
          <w:r w:rsidR="00372F4A" w:rsidRPr="00372F4A">
            <w:rPr>
              <w:rFonts w:cstheme="minorHAnsi"/>
              <w:noProof/>
              <w:color w:val="000000" w:themeColor="text1"/>
              <w:sz w:val="24"/>
              <w:szCs w:val="24"/>
            </w:rPr>
            <w:t>(Altiparmak &amp; Özdoğan, 2010)</w:t>
          </w:r>
          <w:r w:rsidR="00372F4A">
            <w:rPr>
              <w:rFonts w:cstheme="minorHAnsi"/>
              <w:color w:val="000000" w:themeColor="text1"/>
              <w:sz w:val="24"/>
              <w:szCs w:val="24"/>
            </w:rPr>
            <w:fldChar w:fldCharType="end"/>
          </w:r>
        </w:sdtContent>
      </w:sdt>
      <w:r w:rsidR="00372F4A">
        <w:rPr>
          <w:rFonts w:cstheme="minorHAnsi"/>
          <w:color w:val="000000" w:themeColor="text1"/>
          <w:sz w:val="24"/>
          <w:szCs w:val="24"/>
        </w:rPr>
        <w:t xml:space="preserve"> </w:t>
      </w:r>
      <w:r w:rsidR="00223D69" w:rsidRPr="00E75A0C">
        <w:rPr>
          <w:rFonts w:cstheme="minorHAnsi"/>
          <w:color w:val="000000" w:themeColor="text1"/>
          <w:sz w:val="24"/>
          <w:szCs w:val="24"/>
        </w:rPr>
        <w:t xml:space="preserve">highlighted </w:t>
      </w:r>
      <w:r w:rsidRPr="00E75A0C">
        <w:rPr>
          <w:rFonts w:cstheme="minorHAnsi"/>
          <w:color w:val="000000" w:themeColor="text1"/>
          <w:sz w:val="24"/>
          <w:szCs w:val="24"/>
        </w:rPr>
        <w:t>the concept of understanding</w:t>
      </w:r>
      <w:r w:rsidR="00FF35AC" w:rsidRPr="00E75A0C">
        <w:rPr>
          <w:rFonts w:cstheme="minorHAnsi"/>
          <w:color w:val="000000" w:themeColor="text1"/>
          <w:sz w:val="24"/>
          <w:szCs w:val="24"/>
        </w:rPr>
        <w:t xml:space="preserve"> </w:t>
      </w:r>
      <w:r w:rsidR="00A70B27" w:rsidRPr="00E75A0C">
        <w:rPr>
          <w:rFonts w:cstheme="minorHAnsi"/>
          <w:color w:val="000000" w:themeColor="text1"/>
          <w:sz w:val="24"/>
          <w:szCs w:val="24"/>
        </w:rPr>
        <w:t xml:space="preserve">terminology. </w:t>
      </w:r>
      <w:r w:rsidR="00B86996" w:rsidRPr="00E75A0C">
        <w:rPr>
          <w:rFonts w:cstheme="minorHAnsi"/>
          <w:color w:val="000000" w:themeColor="text1"/>
          <w:sz w:val="24"/>
          <w:szCs w:val="24"/>
        </w:rPr>
        <w:t>Although</w:t>
      </w:r>
      <w:r w:rsidR="00425610" w:rsidRPr="00E75A0C">
        <w:rPr>
          <w:rFonts w:cstheme="minorHAnsi"/>
          <w:color w:val="000000" w:themeColor="text1"/>
          <w:sz w:val="24"/>
          <w:szCs w:val="24"/>
        </w:rPr>
        <w:t xml:space="preserve"> the idea of</w:t>
      </w:r>
      <w:r w:rsidR="00B86996" w:rsidRPr="00E75A0C">
        <w:rPr>
          <w:rFonts w:cstheme="minorHAnsi"/>
          <w:color w:val="000000" w:themeColor="text1"/>
          <w:sz w:val="24"/>
          <w:szCs w:val="24"/>
        </w:rPr>
        <w:t xml:space="preserve"> pupils knowing what </w:t>
      </w:r>
      <w:r w:rsidR="00D10EFB" w:rsidRPr="00E75A0C">
        <w:rPr>
          <w:rFonts w:cstheme="minorHAnsi"/>
          <w:color w:val="000000" w:themeColor="text1"/>
          <w:sz w:val="24"/>
          <w:szCs w:val="24"/>
        </w:rPr>
        <w:t>“</w:t>
      </w:r>
      <w:r w:rsidR="00B86996" w:rsidRPr="00E75A0C">
        <w:rPr>
          <w:rFonts w:cstheme="minorHAnsi"/>
          <w:color w:val="000000" w:themeColor="text1"/>
          <w:sz w:val="24"/>
          <w:szCs w:val="24"/>
        </w:rPr>
        <w:t>=, +, -</w:t>
      </w:r>
      <w:r w:rsidR="00A70B27" w:rsidRPr="00E75A0C">
        <w:rPr>
          <w:rFonts w:cstheme="minorHAnsi"/>
          <w:color w:val="000000" w:themeColor="text1"/>
          <w:sz w:val="24"/>
          <w:szCs w:val="24"/>
        </w:rPr>
        <w:t>“</w:t>
      </w:r>
      <w:r w:rsidR="00A43A7E">
        <w:rPr>
          <w:rFonts w:cstheme="minorHAnsi"/>
          <w:color w:val="000000" w:themeColor="text1"/>
          <w:sz w:val="24"/>
          <w:szCs w:val="24"/>
        </w:rPr>
        <w:t xml:space="preserve"> </w:t>
      </w:r>
      <w:r w:rsidR="00A70B27" w:rsidRPr="00E75A0C">
        <w:rPr>
          <w:rFonts w:cstheme="minorHAnsi"/>
          <w:color w:val="000000" w:themeColor="text1"/>
          <w:sz w:val="24"/>
          <w:szCs w:val="24"/>
        </w:rPr>
        <w:t>describe</w:t>
      </w:r>
      <w:r w:rsidR="00425610" w:rsidRPr="00E75A0C">
        <w:rPr>
          <w:rFonts w:cstheme="minorHAnsi"/>
          <w:color w:val="000000" w:themeColor="text1"/>
          <w:sz w:val="24"/>
          <w:szCs w:val="24"/>
        </w:rPr>
        <w:t xml:space="preserve"> and having an understanding of them seems trivial </w:t>
      </w:r>
      <w:sdt>
        <w:sdtPr>
          <w:rPr>
            <w:rFonts w:cstheme="minorHAnsi"/>
            <w:color w:val="000000" w:themeColor="text1"/>
            <w:sz w:val="24"/>
            <w:szCs w:val="24"/>
          </w:rPr>
          <w:id w:val="-1600244290"/>
          <w:citation/>
        </w:sdtPr>
        <w:sdtContent>
          <w:r w:rsidR="00A43A7E">
            <w:rPr>
              <w:rFonts w:cstheme="minorHAnsi"/>
              <w:color w:val="000000" w:themeColor="text1"/>
              <w:sz w:val="24"/>
              <w:szCs w:val="24"/>
            </w:rPr>
            <w:fldChar w:fldCharType="begin"/>
          </w:r>
          <w:r w:rsidR="00A43A7E">
            <w:rPr>
              <w:rFonts w:cstheme="minorHAnsi"/>
              <w:color w:val="000000" w:themeColor="text1"/>
              <w:sz w:val="24"/>
              <w:szCs w:val="24"/>
            </w:rPr>
            <w:instrText xml:space="preserve"> CITATION Jai18 \l 2057 </w:instrText>
          </w:r>
          <w:r w:rsidR="00A43A7E">
            <w:rPr>
              <w:rFonts w:cstheme="minorHAnsi"/>
              <w:color w:val="000000" w:themeColor="text1"/>
              <w:sz w:val="24"/>
              <w:szCs w:val="24"/>
            </w:rPr>
            <w:fldChar w:fldCharType="separate"/>
          </w:r>
          <w:r w:rsidR="00A43A7E" w:rsidRPr="00A43A7E">
            <w:rPr>
              <w:rFonts w:cstheme="minorHAnsi"/>
              <w:noProof/>
              <w:color w:val="000000" w:themeColor="text1"/>
              <w:sz w:val="24"/>
              <w:szCs w:val="24"/>
            </w:rPr>
            <w:t>(Sharma, 2018)</w:t>
          </w:r>
          <w:r w:rsidR="00A43A7E">
            <w:rPr>
              <w:rFonts w:cstheme="minorHAnsi"/>
              <w:color w:val="000000" w:themeColor="text1"/>
              <w:sz w:val="24"/>
              <w:szCs w:val="24"/>
            </w:rPr>
            <w:fldChar w:fldCharType="end"/>
          </w:r>
        </w:sdtContent>
      </w:sdt>
      <w:r w:rsidR="00A43A7E">
        <w:rPr>
          <w:rFonts w:cstheme="minorHAnsi"/>
          <w:color w:val="000000" w:themeColor="text1"/>
          <w:sz w:val="24"/>
          <w:szCs w:val="24"/>
        </w:rPr>
        <w:t xml:space="preserve">, </w:t>
      </w:r>
      <w:r w:rsidR="00F9178C" w:rsidRPr="00E75A0C">
        <w:rPr>
          <w:rFonts w:cstheme="minorHAnsi"/>
          <w:color w:val="000000" w:themeColor="text1"/>
          <w:sz w:val="24"/>
          <w:szCs w:val="24"/>
        </w:rPr>
        <w:t>studies have shown</w:t>
      </w:r>
      <w:r w:rsidR="00A048E3" w:rsidRPr="00E75A0C">
        <w:rPr>
          <w:rFonts w:cstheme="minorHAnsi"/>
          <w:color w:val="000000" w:themeColor="text1"/>
          <w:sz w:val="24"/>
          <w:szCs w:val="24"/>
        </w:rPr>
        <w:t xml:space="preserve"> primary schools most children are taught</w:t>
      </w:r>
      <w:r w:rsidR="00870115" w:rsidRPr="00E75A0C">
        <w:rPr>
          <w:rFonts w:cstheme="minorHAnsi"/>
          <w:color w:val="000000" w:themeColor="text1"/>
          <w:sz w:val="24"/>
          <w:szCs w:val="24"/>
        </w:rPr>
        <w:t xml:space="preserve"> incomplete meanings</w:t>
      </w:r>
      <w:r w:rsidR="002F5065" w:rsidRPr="00E75A0C">
        <w:rPr>
          <w:rFonts w:cstheme="minorHAnsi"/>
          <w:color w:val="000000" w:themeColor="text1"/>
          <w:sz w:val="24"/>
          <w:szCs w:val="24"/>
        </w:rPr>
        <w:t xml:space="preserve"> </w:t>
      </w:r>
      <w:sdt>
        <w:sdtPr>
          <w:rPr>
            <w:rFonts w:cstheme="minorHAnsi"/>
            <w:color w:val="000000" w:themeColor="text1"/>
            <w:sz w:val="24"/>
            <w:szCs w:val="24"/>
          </w:rPr>
          <w:id w:val="-939297286"/>
          <w:citation/>
        </w:sdtPr>
        <w:sdtContent>
          <w:r w:rsidR="00A43A7E">
            <w:rPr>
              <w:rFonts w:cstheme="minorHAnsi"/>
              <w:color w:val="000000" w:themeColor="text1"/>
              <w:sz w:val="24"/>
              <w:szCs w:val="24"/>
            </w:rPr>
            <w:fldChar w:fldCharType="begin"/>
          </w:r>
          <w:r w:rsidR="00A43A7E">
            <w:rPr>
              <w:rFonts w:cstheme="minorHAnsi"/>
              <w:color w:val="000000" w:themeColor="text1"/>
              <w:sz w:val="24"/>
              <w:szCs w:val="24"/>
            </w:rPr>
            <w:instrText xml:space="preserve"> CITATION Bel15 \l 2057 </w:instrText>
          </w:r>
          <w:r w:rsidR="00A43A7E">
            <w:rPr>
              <w:rFonts w:cstheme="minorHAnsi"/>
              <w:color w:val="000000" w:themeColor="text1"/>
              <w:sz w:val="24"/>
              <w:szCs w:val="24"/>
            </w:rPr>
            <w:fldChar w:fldCharType="separate"/>
          </w:r>
          <w:r w:rsidR="00A43A7E" w:rsidRPr="00A43A7E">
            <w:rPr>
              <w:rFonts w:cstheme="minorHAnsi"/>
              <w:noProof/>
              <w:color w:val="000000" w:themeColor="text1"/>
              <w:sz w:val="24"/>
              <w:szCs w:val="24"/>
            </w:rPr>
            <w:t>(Bellamy, 2015)</w:t>
          </w:r>
          <w:r w:rsidR="00A43A7E">
            <w:rPr>
              <w:rFonts w:cstheme="minorHAnsi"/>
              <w:color w:val="000000" w:themeColor="text1"/>
              <w:sz w:val="24"/>
              <w:szCs w:val="24"/>
            </w:rPr>
            <w:fldChar w:fldCharType="end"/>
          </w:r>
        </w:sdtContent>
      </w:sdt>
      <w:r w:rsidR="00A43A7E">
        <w:rPr>
          <w:rFonts w:cstheme="minorHAnsi"/>
          <w:color w:val="000000" w:themeColor="text1"/>
          <w:sz w:val="24"/>
          <w:szCs w:val="24"/>
        </w:rPr>
        <w:t>. F</w:t>
      </w:r>
      <w:r w:rsidR="00870115" w:rsidRPr="00E75A0C">
        <w:rPr>
          <w:rFonts w:cstheme="minorHAnsi"/>
          <w:color w:val="000000" w:themeColor="text1"/>
          <w:sz w:val="24"/>
          <w:szCs w:val="24"/>
        </w:rPr>
        <w:t>or example</w:t>
      </w:r>
      <w:r w:rsidR="0076083D" w:rsidRPr="00E75A0C">
        <w:rPr>
          <w:rFonts w:cstheme="minorHAnsi"/>
          <w:color w:val="000000" w:themeColor="text1"/>
          <w:sz w:val="24"/>
          <w:szCs w:val="24"/>
        </w:rPr>
        <w:t>,</w:t>
      </w:r>
      <w:r w:rsidR="00A048E3" w:rsidRPr="00E75A0C">
        <w:rPr>
          <w:rFonts w:cstheme="minorHAnsi"/>
          <w:color w:val="000000" w:themeColor="text1"/>
          <w:sz w:val="24"/>
          <w:szCs w:val="24"/>
        </w:rPr>
        <w:t xml:space="preserve"> “=” </w:t>
      </w:r>
      <w:r w:rsidR="00362345" w:rsidRPr="00E75A0C">
        <w:rPr>
          <w:rFonts w:cstheme="minorHAnsi"/>
          <w:color w:val="000000" w:themeColor="text1"/>
          <w:sz w:val="24"/>
          <w:szCs w:val="24"/>
        </w:rPr>
        <w:t>means an instruction to complete a task and “+</w:t>
      </w:r>
      <w:r w:rsidR="007A21D2" w:rsidRPr="00E75A0C">
        <w:rPr>
          <w:rFonts w:cstheme="minorHAnsi"/>
          <w:color w:val="000000" w:themeColor="text1"/>
          <w:sz w:val="24"/>
          <w:szCs w:val="24"/>
        </w:rPr>
        <w:t xml:space="preserve">” </w:t>
      </w:r>
      <w:r w:rsidR="00A70B27" w:rsidRPr="00E75A0C">
        <w:rPr>
          <w:rFonts w:cstheme="minorHAnsi"/>
          <w:color w:val="000000" w:themeColor="text1"/>
          <w:sz w:val="24"/>
          <w:szCs w:val="24"/>
        </w:rPr>
        <w:t>and “</w:t>
      </w:r>
      <w:r w:rsidR="00362345" w:rsidRPr="00E75A0C">
        <w:rPr>
          <w:rFonts w:cstheme="minorHAnsi"/>
          <w:color w:val="000000" w:themeColor="text1"/>
          <w:sz w:val="24"/>
          <w:szCs w:val="24"/>
        </w:rPr>
        <w:t>-</w:t>
      </w:r>
      <w:r w:rsidR="00A70B27" w:rsidRPr="00E75A0C">
        <w:rPr>
          <w:rFonts w:cstheme="minorHAnsi"/>
          <w:color w:val="000000" w:themeColor="text1"/>
          <w:sz w:val="24"/>
          <w:szCs w:val="24"/>
        </w:rPr>
        <w:t>“</w:t>
      </w:r>
      <w:r w:rsidR="00F71B48">
        <w:rPr>
          <w:rFonts w:cstheme="minorHAnsi"/>
          <w:color w:val="000000" w:themeColor="text1"/>
          <w:sz w:val="24"/>
          <w:szCs w:val="24"/>
        </w:rPr>
        <w:t xml:space="preserve"> </w:t>
      </w:r>
      <w:r w:rsidR="00A70B27" w:rsidRPr="00E75A0C">
        <w:rPr>
          <w:rFonts w:cstheme="minorHAnsi"/>
          <w:color w:val="000000" w:themeColor="text1"/>
          <w:sz w:val="24"/>
          <w:szCs w:val="24"/>
        </w:rPr>
        <w:t>describes</w:t>
      </w:r>
      <w:r w:rsidR="00E173A2" w:rsidRPr="00E75A0C">
        <w:rPr>
          <w:rFonts w:cstheme="minorHAnsi"/>
          <w:color w:val="000000" w:themeColor="text1"/>
          <w:sz w:val="24"/>
          <w:szCs w:val="24"/>
        </w:rPr>
        <w:t xml:space="preserve"> an operation either add or subtract.</w:t>
      </w:r>
      <w:r w:rsidR="00DA4FC9" w:rsidRPr="00E75A0C">
        <w:rPr>
          <w:rFonts w:cstheme="minorHAnsi"/>
          <w:color w:val="000000" w:themeColor="text1"/>
          <w:sz w:val="24"/>
          <w:szCs w:val="24"/>
        </w:rPr>
        <w:t xml:space="preserve"> However, when the</w:t>
      </w:r>
      <w:r w:rsidR="00F517EE" w:rsidRPr="00E75A0C">
        <w:rPr>
          <w:rFonts w:cstheme="minorHAnsi"/>
          <w:color w:val="000000" w:themeColor="text1"/>
          <w:sz w:val="24"/>
          <w:szCs w:val="24"/>
        </w:rPr>
        <w:t xml:space="preserve"> children meet negative numbers and operations involving them, their </w:t>
      </w:r>
      <w:r w:rsidR="00A43A7E">
        <w:rPr>
          <w:rFonts w:cstheme="minorHAnsi"/>
          <w:color w:val="000000" w:themeColor="text1"/>
          <w:sz w:val="24"/>
          <w:szCs w:val="24"/>
        </w:rPr>
        <w:t xml:space="preserve">basic </w:t>
      </w:r>
      <w:r w:rsidR="00F517EE" w:rsidRPr="00E75A0C">
        <w:rPr>
          <w:rFonts w:cstheme="minorHAnsi"/>
          <w:color w:val="000000" w:themeColor="text1"/>
          <w:sz w:val="24"/>
          <w:szCs w:val="24"/>
        </w:rPr>
        <w:t>understanding of the “=”, “+</w:t>
      </w:r>
      <w:r w:rsidR="00A70B27" w:rsidRPr="00E75A0C">
        <w:rPr>
          <w:rFonts w:cstheme="minorHAnsi"/>
          <w:color w:val="000000" w:themeColor="text1"/>
          <w:sz w:val="24"/>
          <w:szCs w:val="24"/>
        </w:rPr>
        <w:t>”,</w:t>
      </w:r>
      <w:r w:rsidR="00F517EE" w:rsidRPr="00E75A0C">
        <w:rPr>
          <w:rFonts w:cstheme="minorHAnsi"/>
          <w:color w:val="000000" w:themeColor="text1"/>
          <w:sz w:val="24"/>
          <w:szCs w:val="24"/>
        </w:rPr>
        <w:t xml:space="preserve"> “-</w:t>
      </w:r>
      <w:r w:rsidR="00A70B27" w:rsidRPr="00E75A0C">
        <w:rPr>
          <w:rFonts w:cstheme="minorHAnsi"/>
          <w:color w:val="000000" w:themeColor="text1"/>
          <w:sz w:val="24"/>
          <w:szCs w:val="24"/>
        </w:rPr>
        <w:t>“</w:t>
      </w:r>
      <w:r w:rsidR="00A43A7E">
        <w:rPr>
          <w:rFonts w:cstheme="minorHAnsi"/>
          <w:color w:val="000000" w:themeColor="text1"/>
          <w:sz w:val="24"/>
          <w:szCs w:val="24"/>
        </w:rPr>
        <w:t xml:space="preserve"> </w:t>
      </w:r>
      <w:r w:rsidR="00A70B27" w:rsidRPr="00E75A0C">
        <w:rPr>
          <w:rFonts w:cstheme="minorHAnsi"/>
          <w:color w:val="000000" w:themeColor="text1"/>
          <w:sz w:val="24"/>
          <w:szCs w:val="24"/>
        </w:rPr>
        <w:t>creates</w:t>
      </w:r>
      <w:r w:rsidR="00391CA9" w:rsidRPr="00E75A0C">
        <w:rPr>
          <w:rFonts w:cstheme="minorHAnsi"/>
          <w:color w:val="000000" w:themeColor="text1"/>
          <w:sz w:val="24"/>
          <w:szCs w:val="24"/>
        </w:rPr>
        <w:t xml:space="preserve"> misconceptions</w:t>
      </w:r>
      <w:r w:rsidR="00920094">
        <w:rPr>
          <w:rFonts w:cstheme="minorHAnsi"/>
          <w:color w:val="000000" w:themeColor="text1"/>
          <w:sz w:val="24"/>
          <w:szCs w:val="24"/>
        </w:rPr>
        <w:t xml:space="preserve"> </w:t>
      </w:r>
      <w:sdt>
        <w:sdtPr>
          <w:rPr>
            <w:rFonts w:cstheme="minorHAnsi"/>
            <w:color w:val="000000" w:themeColor="text1"/>
            <w:sz w:val="24"/>
            <w:szCs w:val="24"/>
          </w:rPr>
          <w:id w:val="1202140835"/>
          <w:citation/>
        </w:sdtPr>
        <w:sdtContent>
          <w:r w:rsidR="00920094">
            <w:rPr>
              <w:rFonts w:cstheme="minorHAnsi"/>
              <w:color w:val="000000" w:themeColor="text1"/>
              <w:sz w:val="24"/>
              <w:szCs w:val="24"/>
            </w:rPr>
            <w:fldChar w:fldCharType="begin"/>
          </w:r>
          <w:r w:rsidR="00920094">
            <w:rPr>
              <w:rFonts w:cstheme="minorHAnsi"/>
              <w:color w:val="000000" w:themeColor="text1"/>
              <w:sz w:val="24"/>
              <w:szCs w:val="24"/>
            </w:rPr>
            <w:instrText xml:space="preserve"> CITATION Nic14 \l 2057 </w:instrText>
          </w:r>
          <w:r w:rsidR="00920094">
            <w:rPr>
              <w:rFonts w:cstheme="minorHAnsi"/>
              <w:color w:val="000000" w:themeColor="text1"/>
              <w:sz w:val="24"/>
              <w:szCs w:val="24"/>
            </w:rPr>
            <w:fldChar w:fldCharType="separate"/>
          </w:r>
          <w:r w:rsidR="00920094" w:rsidRPr="00920094">
            <w:rPr>
              <w:rFonts w:cstheme="minorHAnsi"/>
              <w:noProof/>
              <w:color w:val="000000" w:themeColor="text1"/>
              <w:sz w:val="24"/>
              <w:szCs w:val="24"/>
            </w:rPr>
            <w:t>(Rushton, 2014)</w:t>
          </w:r>
          <w:r w:rsidR="00920094">
            <w:rPr>
              <w:rFonts w:cstheme="minorHAnsi"/>
              <w:color w:val="000000" w:themeColor="text1"/>
              <w:sz w:val="24"/>
              <w:szCs w:val="24"/>
            </w:rPr>
            <w:fldChar w:fldCharType="end"/>
          </w:r>
        </w:sdtContent>
      </w:sdt>
      <w:r w:rsidR="005E3E6A" w:rsidRPr="00E75A0C">
        <w:rPr>
          <w:rFonts w:cstheme="minorHAnsi"/>
          <w:color w:val="000000" w:themeColor="text1"/>
          <w:sz w:val="24"/>
          <w:szCs w:val="24"/>
        </w:rPr>
        <w:t xml:space="preserve">. This occurs </w:t>
      </w:r>
      <w:r w:rsidR="00391CA9" w:rsidRPr="00E75A0C">
        <w:rPr>
          <w:rFonts w:cstheme="minorHAnsi"/>
          <w:color w:val="000000" w:themeColor="text1"/>
          <w:sz w:val="24"/>
          <w:szCs w:val="24"/>
        </w:rPr>
        <w:t>when</w:t>
      </w:r>
      <w:r w:rsidR="005E3E6A" w:rsidRPr="00E75A0C">
        <w:rPr>
          <w:rFonts w:cstheme="minorHAnsi"/>
          <w:color w:val="000000" w:themeColor="text1"/>
          <w:sz w:val="24"/>
          <w:szCs w:val="24"/>
        </w:rPr>
        <w:t xml:space="preserve"> pupils</w:t>
      </w:r>
      <w:r w:rsidR="00391CA9" w:rsidRPr="00E75A0C">
        <w:rPr>
          <w:rFonts w:cstheme="minorHAnsi"/>
          <w:color w:val="000000" w:themeColor="text1"/>
          <w:sz w:val="24"/>
          <w:szCs w:val="24"/>
        </w:rPr>
        <w:t xml:space="preserve"> see a sum consisting of any number, a subtraction operation and a negative or positive number, </w:t>
      </w:r>
      <w:r w:rsidR="005C33A7" w:rsidRPr="00E75A0C">
        <w:rPr>
          <w:rFonts w:cstheme="minorHAnsi"/>
          <w:color w:val="000000" w:themeColor="text1"/>
          <w:sz w:val="24"/>
          <w:szCs w:val="24"/>
        </w:rPr>
        <w:t>and the</w:t>
      </w:r>
      <w:r w:rsidR="00391CA9" w:rsidRPr="00E75A0C">
        <w:rPr>
          <w:rFonts w:cstheme="minorHAnsi"/>
          <w:color w:val="000000" w:themeColor="text1"/>
          <w:sz w:val="24"/>
          <w:szCs w:val="24"/>
        </w:rPr>
        <w:t xml:space="preserve"> children are unable to understand that the first symbol is the operation and the second denotes positivity o</w:t>
      </w:r>
      <w:r w:rsidR="00384290" w:rsidRPr="00E75A0C">
        <w:rPr>
          <w:rFonts w:cstheme="minorHAnsi"/>
          <w:color w:val="000000" w:themeColor="text1"/>
          <w:sz w:val="24"/>
          <w:szCs w:val="24"/>
        </w:rPr>
        <w:t>r nega</w:t>
      </w:r>
      <w:r w:rsidR="00391CA9" w:rsidRPr="00E75A0C">
        <w:rPr>
          <w:rFonts w:cstheme="minorHAnsi"/>
          <w:color w:val="000000" w:themeColor="text1"/>
          <w:sz w:val="24"/>
          <w:szCs w:val="24"/>
        </w:rPr>
        <w:t>tivity of a number</w:t>
      </w:r>
      <w:r w:rsidR="00CC2E8A" w:rsidRPr="00E75A0C">
        <w:rPr>
          <w:rFonts w:cstheme="minorHAnsi"/>
          <w:color w:val="000000" w:themeColor="text1"/>
          <w:sz w:val="24"/>
          <w:szCs w:val="24"/>
        </w:rPr>
        <w:t xml:space="preserve"> e.g. 2 - + 4.</w:t>
      </w:r>
      <w:r w:rsidR="00505B3F" w:rsidRPr="00E75A0C">
        <w:rPr>
          <w:rFonts w:cstheme="minorHAnsi"/>
          <w:color w:val="000000" w:themeColor="text1"/>
          <w:sz w:val="24"/>
          <w:szCs w:val="24"/>
        </w:rPr>
        <w:t xml:space="preserve"> Therefore </w:t>
      </w:r>
      <w:sdt>
        <w:sdtPr>
          <w:rPr>
            <w:rFonts w:cstheme="minorHAnsi"/>
            <w:color w:val="000000" w:themeColor="text1"/>
            <w:sz w:val="24"/>
            <w:szCs w:val="24"/>
          </w:rPr>
          <w:id w:val="-301001503"/>
          <w:citation/>
        </w:sdtPr>
        <w:sdtContent>
          <w:r w:rsidR="00F71B48">
            <w:rPr>
              <w:rFonts w:cstheme="minorHAnsi"/>
              <w:color w:val="000000" w:themeColor="text1"/>
              <w:sz w:val="24"/>
              <w:szCs w:val="24"/>
            </w:rPr>
            <w:fldChar w:fldCharType="begin"/>
          </w:r>
          <w:r w:rsidR="00F71B48">
            <w:rPr>
              <w:rFonts w:cstheme="minorHAnsi"/>
              <w:color w:val="000000" w:themeColor="text1"/>
              <w:sz w:val="24"/>
              <w:szCs w:val="24"/>
            </w:rPr>
            <w:instrText xml:space="preserve"> CITATION Bel15 \l 2057 </w:instrText>
          </w:r>
          <w:r w:rsidR="00F71B48">
            <w:rPr>
              <w:rFonts w:cstheme="minorHAnsi"/>
              <w:color w:val="000000" w:themeColor="text1"/>
              <w:sz w:val="24"/>
              <w:szCs w:val="24"/>
            </w:rPr>
            <w:fldChar w:fldCharType="separate"/>
          </w:r>
          <w:r w:rsidR="00F71B48" w:rsidRPr="00F71B48">
            <w:rPr>
              <w:rFonts w:cstheme="minorHAnsi"/>
              <w:noProof/>
              <w:color w:val="000000" w:themeColor="text1"/>
              <w:sz w:val="24"/>
              <w:szCs w:val="24"/>
            </w:rPr>
            <w:t>(Bellamy, 2015)</w:t>
          </w:r>
          <w:r w:rsidR="00F71B48">
            <w:rPr>
              <w:rFonts w:cstheme="minorHAnsi"/>
              <w:color w:val="000000" w:themeColor="text1"/>
              <w:sz w:val="24"/>
              <w:szCs w:val="24"/>
            </w:rPr>
            <w:fldChar w:fldCharType="end"/>
          </w:r>
        </w:sdtContent>
      </w:sdt>
      <w:r w:rsidR="00505B3F" w:rsidRPr="00E75A0C">
        <w:rPr>
          <w:rFonts w:cstheme="minorHAnsi"/>
          <w:color w:val="000000" w:themeColor="text1"/>
          <w:sz w:val="24"/>
          <w:szCs w:val="24"/>
        </w:rPr>
        <w:t xml:space="preserve">, </w:t>
      </w:r>
      <w:sdt>
        <w:sdtPr>
          <w:rPr>
            <w:rFonts w:cstheme="minorHAnsi"/>
            <w:color w:val="000000" w:themeColor="text1"/>
            <w:sz w:val="24"/>
            <w:szCs w:val="24"/>
          </w:rPr>
          <w:id w:val="-420494054"/>
          <w:citation/>
        </w:sdtPr>
        <w:sdtContent>
          <w:r w:rsidR="00F71B48">
            <w:rPr>
              <w:rFonts w:cstheme="minorHAnsi"/>
              <w:color w:val="000000" w:themeColor="text1"/>
              <w:sz w:val="24"/>
              <w:szCs w:val="24"/>
            </w:rPr>
            <w:fldChar w:fldCharType="begin"/>
          </w:r>
          <w:r w:rsidR="00F71B48">
            <w:rPr>
              <w:rFonts w:cstheme="minorHAnsi"/>
              <w:color w:val="000000" w:themeColor="text1"/>
              <w:sz w:val="24"/>
              <w:szCs w:val="24"/>
            </w:rPr>
            <w:instrText xml:space="preserve"> CITATION Jai18 \l 2057 </w:instrText>
          </w:r>
          <w:r w:rsidR="00F71B48">
            <w:rPr>
              <w:rFonts w:cstheme="minorHAnsi"/>
              <w:color w:val="000000" w:themeColor="text1"/>
              <w:sz w:val="24"/>
              <w:szCs w:val="24"/>
            </w:rPr>
            <w:fldChar w:fldCharType="separate"/>
          </w:r>
          <w:r w:rsidR="00F71B48" w:rsidRPr="00F71B48">
            <w:rPr>
              <w:rFonts w:cstheme="minorHAnsi"/>
              <w:noProof/>
              <w:color w:val="000000" w:themeColor="text1"/>
              <w:sz w:val="24"/>
              <w:szCs w:val="24"/>
            </w:rPr>
            <w:t>(Sharma, 2018)</w:t>
          </w:r>
          <w:r w:rsidR="00F71B48">
            <w:rPr>
              <w:rFonts w:cstheme="minorHAnsi"/>
              <w:color w:val="000000" w:themeColor="text1"/>
              <w:sz w:val="24"/>
              <w:szCs w:val="24"/>
            </w:rPr>
            <w:fldChar w:fldCharType="end"/>
          </w:r>
        </w:sdtContent>
      </w:sdt>
      <w:r w:rsidR="00F71B48">
        <w:rPr>
          <w:rFonts w:cstheme="minorHAnsi"/>
          <w:color w:val="000000" w:themeColor="text1"/>
          <w:sz w:val="24"/>
          <w:szCs w:val="24"/>
        </w:rPr>
        <w:t xml:space="preserve"> and </w:t>
      </w:r>
      <w:sdt>
        <w:sdtPr>
          <w:rPr>
            <w:rFonts w:cstheme="minorHAnsi"/>
            <w:color w:val="000000" w:themeColor="text1"/>
            <w:sz w:val="24"/>
            <w:szCs w:val="24"/>
          </w:rPr>
          <w:id w:val="1961064046"/>
          <w:citation/>
        </w:sdtPr>
        <w:sdtContent>
          <w:r w:rsidR="00F71B48">
            <w:rPr>
              <w:rFonts w:cstheme="minorHAnsi"/>
              <w:color w:val="000000" w:themeColor="text1"/>
              <w:sz w:val="24"/>
              <w:szCs w:val="24"/>
            </w:rPr>
            <w:fldChar w:fldCharType="begin"/>
          </w:r>
          <w:r w:rsidR="00F71B48">
            <w:rPr>
              <w:rFonts w:cstheme="minorHAnsi"/>
              <w:color w:val="000000" w:themeColor="text1"/>
              <w:sz w:val="24"/>
              <w:szCs w:val="24"/>
            </w:rPr>
            <w:instrText xml:space="preserve"> CITATION Shu17 \l 2057 </w:instrText>
          </w:r>
          <w:r w:rsidR="00F71B48">
            <w:rPr>
              <w:rFonts w:cstheme="minorHAnsi"/>
              <w:color w:val="000000" w:themeColor="text1"/>
              <w:sz w:val="24"/>
              <w:szCs w:val="24"/>
            </w:rPr>
            <w:fldChar w:fldCharType="separate"/>
          </w:r>
          <w:r w:rsidR="00F71B48" w:rsidRPr="00F71B48">
            <w:rPr>
              <w:rFonts w:cstheme="minorHAnsi"/>
              <w:noProof/>
              <w:color w:val="000000" w:themeColor="text1"/>
              <w:sz w:val="24"/>
              <w:szCs w:val="24"/>
            </w:rPr>
            <w:t>(Shutler, 2017)</w:t>
          </w:r>
          <w:r w:rsidR="00F71B48">
            <w:rPr>
              <w:rFonts w:cstheme="minorHAnsi"/>
              <w:color w:val="000000" w:themeColor="text1"/>
              <w:sz w:val="24"/>
              <w:szCs w:val="24"/>
            </w:rPr>
            <w:fldChar w:fldCharType="end"/>
          </w:r>
        </w:sdtContent>
      </w:sdt>
      <w:r w:rsidR="00F71B48">
        <w:rPr>
          <w:rFonts w:cstheme="minorHAnsi"/>
          <w:color w:val="000000" w:themeColor="text1"/>
          <w:sz w:val="24"/>
          <w:szCs w:val="24"/>
        </w:rPr>
        <w:t xml:space="preserve"> </w:t>
      </w:r>
      <w:r w:rsidR="00505B3F" w:rsidRPr="00E75A0C">
        <w:rPr>
          <w:rFonts w:cstheme="minorHAnsi"/>
          <w:color w:val="000000" w:themeColor="text1"/>
          <w:sz w:val="24"/>
          <w:szCs w:val="24"/>
        </w:rPr>
        <w:t xml:space="preserve">suggest that in order for pupils to have a relational understanding of operations with negative numbers they must first </w:t>
      </w:r>
      <w:r w:rsidR="00CB0F32" w:rsidRPr="00E75A0C">
        <w:rPr>
          <w:rFonts w:cstheme="minorHAnsi"/>
          <w:color w:val="000000" w:themeColor="text1"/>
          <w:sz w:val="24"/>
          <w:szCs w:val="24"/>
        </w:rPr>
        <w:t xml:space="preserve">be aware and </w:t>
      </w:r>
      <w:r w:rsidR="00505B3F" w:rsidRPr="00E75A0C">
        <w:rPr>
          <w:rFonts w:cstheme="minorHAnsi"/>
          <w:color w:val="000000" w:themeColor="text1"/>
          <w:sz w:val="24"/>
          <w:szCs w:val="24"/>
        </w:rPr>
        <w:t>understand</w:t>
      </w:r>
      <w:r w:rsidR="00CB0F32" w:rsidRPr="00E75A0C">
        <w:rPr>
          <w:rFonts w:cstheme="minorHAnsi"/>
          <w:color w:val="000000" w:themeColor="text1"/>
          <w:sz w:val="24"/>
          <w:szCs w:val="24"/>
        </w:rPr>
        <w:t xml:space="preserve"> the different meanings connected with the </w:t>
      </w:r>
      <w:r w:rsidR="00BD0CB7" w:rsidRPr="00E75A0C">
        <w:rPr>
          <w:rFonts w:cstheme="minorHAnsi"/>
          <w:color w:val="000000" w:themeColor="text1"/>
          <w:sz w:val="24"/>
          <w:szCs w:val="24"/>
        </w:rPr>
        <w:t>symbols</w:t>
      </w:r>
      <w:r w:rsidR="00371679" w:rsidRPr="00E75A0C">
        <w:rPr>
          <w:rFonts w:cstheme="minorHAnsi"/>
          <w:color w:val="000000" w:themeColor="text1"/>
          <w:sz w:val="24"/>
          <w:szCs w:val="24"/>
        </w:rPr>
        <w:t xml:space="preserve"> seen</w:t>
      </w:r>
      <w:r w:rsidR="00BD0CB7" w:rsidRPr="00E75A0C">
        <w:rPr>
          <w:rFonts w:cstheme="minorHAnsi"/>
          <w:color w:val="000000" w:themeColor="text1"/>
          <w:sz w:val="24"/>
          <w:szCs w:val="24"/>
        </w:rPr>
        <w:t>.</w:t>
      </w:r>
      <w:r w:rsidR="008D4CA2" w:rsidRPr="00E75A0C">
        <w:rPr>
          <w:rFonts w:cstheme="minorHAnsi"/>
          <w:color w:val="000000" w:themeColor="text1"/>
          <w:sz w:val="24"/>
          <w:szCs w:val="24"/>
        </w:rPr>
        <w:t xml:space="preserve"> </w:t>
      </w:r>
    </w:p>
    <w:p w14:paraId="50E1ADF4" w14:textId="48082C00" w:rsidR="0027689D" w:rsidRPr="00E75A0C" w:rsidRDefault="00312774" w:rsidP="00C0420C">
      <w:pPr>
        <w:spacing w:line="480" w:lineRule="auto"/>
        <w:rPr>
          <w:rFonts w:cstheme="minorHAnsi"/>
          <w:color w:val="000000" w:themeColor="text1"/>
          <w:sz w:val="24"/>
          <w:szCs w:val="24"/>
        </w:rPr>
      </w:pPr>
      <w:r w:rsidRPr="00E75A0C">
        <w:rPr>
          <w:rFonts w:cstheme="minorHAnsi"/>
          <w:color w:val="000000" w:themeColor="text1"/>
          <w:sz w:val="24"/>
          <w:szCs w:val="24"/>
        </w:rPr>
        <w:lastRenderedPageBreak/>
        <w:t>Reverting back to the</w:t>
      </w:r>
      <w:r w:rsidR="009957B4" w:rsidRPr="00E75A0C">
        <w:rPr>
          <w:rFonts w:cstheme="minorHAnsi"/>
          <w:color w:val="000000" w:themeColor="text1"/>
          <w:sz w:val="24"/>
          <w:szCs w:val="24"/>
        </w:rPr>
        <w:t xml:space="preserve"> pictorial aspect from the CPA model, </w:t>
      </w:r>
      <w:sdt>
        <w:sdtPr>
          <w:rPr>
            <w:rFonts w:cstheme="minorHAnsi"/>
            <w:color w:val="000000" w:themeColor="text1"/>
            <w:sz w:val="24"/>
            <w:szCs w:val="24"/>
          </w:rPr>
          <w:id w:val="226728490"/>
          <w:citation/>
        </w:sdtPr>
        <w:sdtContent>
          <w:r w:rsidR="00D3778A">
            <w:rPr>
              <w:rFonts w:cstheme="minorHAnsi"/>
              <w:color w:val="000000" w:themeColor="text1"/>
              <w:sz w:val="24"/>
              <w:szCs w:val="24"/>
            </w:rPr>
            <w:fldChar w:fldCharType="begin"/>
          </w:r>
          <w:r w:rsidR="00D3778A">
            <w:rPr>
              <w:rFonts w:cstheme="minorHAnsi"/>
              <w:color w:val="000000" w:themeColor="text1"/>
              <w:sz w:val="24"/>
              <w:szCs w:val="24"/>
            </w:rPr>
            <w:instrText xml:space="preserve"> CITATION Fis87 \l 2057 </w:instrText>
          </w:r>
          <w:r w:rsidR="00D3778A">
            <w:rPr>
              <w:rFonts w:cstheme="minorHAnsi"/>
              <w:color w:val="000000" w:themeColor="text1"/>
              <w:sz w:val="24"/>
              <w:szCs w:val="24"/>
            </w:rPr>
            <w:fldChar w:fldCharType="separate"/>
          </w:r>
          <w:r w:rsidR="00D3778A" w:rsidRPr="00D3778A">
            <w:rPr>
              <w:rFonts w:cstheme="minorHAnsi"/>
              <w:noProof/>
              <w:color w:val="000000" w:themeColor="text1"/>
              <w:sz w:val="24"/>
              <w:szCs w:val="24"/>
            </w:rPr>
            <w:t>(Fischbein, 1987)</w:t>
          </w:r>
          <w:r w:rsidR="00D3778A">
            <w:rPr>
              <w:rFonts w:cstheme="minorHAnsi"/>
              <w:color w:val="000000" w:themeColor="text1"/>
              <w:sz w:val="24"/>
              <w:szCs w:val="24"/>
            </w:rPr>
            <w:fldChar w:fldCharType="end"/>
          </w:r>
        </w:sdtContent>
      </w:sdt>
      <w:r w:rsidR="00F83D99" w:rsidRPr="00E75A0C">
        <w:rPr>
          <w:rFonts w:cstheme="minorHAnsi"/>
          <w:color w:val="000000" w:themeColor="text1"/>
          <w:sz w:val="24"/>
          <w:szCs w:val="24"/>
        </w:rPr>
        <w:t xml:space="preserve"> and </w:t>
      </w:r>
      <w:sdt>
        <w:sdtPr>
          <w:rPr>
            <w:rFonts w:cstheme="minorHAnsi"/>
            <w:color w:val="000000" w:themeColor="text1"/>
            <w:sz w:val="24"/>
            <w:szCs w:val="24"/>
          </w:rPr>
          <w:id w:val="-894270804"/>
          <w:citation/>
        </w:sdtPr>
        <w:sdtContent>
          <w:r w:rsidR="00D3778A">
            <w:rPr>
              <w:rFonts w:cstheme="minorHAnsi"/>
              <w:color w:val="000000" w:themeColor="text1"/>
              <w:sz w:val="24"/>
              <w:szCs w:val="24"/>
            </w:rPr>
            <w:fldChar w:fldCharType="begin"/>
          </w:r>
          <w:r w:rsidR="00D3778A">
            <w:rPr>
              <w:rFonts w:cstheme="minorHAnsi"/>
              <w:color w:val="000000" w:themeColor="text1"/>
              <w:sz w:val="24"/>
              <w:szCs w:val="24"/>
            </w:rPr>
            <w:instrText xml:space="preserve"> CITATION Fre73 \l 2057 </w:instrText>
          </w:r>
          <w:r w:rsidR="00D3778A">
            <w:rPr>
              <w:rFonts w:cstheme="minorHAnsi"/>
              <w:color w:val="000000" w:themeColor="text1"/>
              <w:sz w:val="24"/>
              <w:szCs w:val="24"/>
            </w:rPr>
            <w:fldChar w:fldCharType="separate"/>
          </w:r>
          <w:r w:rsidR="00D3778A" w:rsidRPr="00D3778A">
            <w:rPr>
              <w:rFonts w:cstheme="minorHAnsi"/>
              <w:noProof/>
              <w:color w:val="000000" w:themeColor="text1"/>
              <w:sz w:val="24"/>
              <w:szCs w:val="24"/>
            </w:rPr>
            <w:t>(Freudenthal, 1973)</w:t>
          </w:r>
          <w:r w:rsidR="00D3778A">
            <w:rPr>
              <w:rFonts w:cstheme="minorHAnsi"/>
              <w:color w:val="000000" w:themeColor="text1"/>
              <w:sz w:val="24"/>
              <w:szCs w:val="24"/>
            </w:rPr>
            <w:fldChar w:fldCharType="end"/>
          </w:r>
        </w:sdtContent>
      </w:sdt>
      <w:r w:rsidR="00D3778A">
        <w:rPr>
          <w:rFonts w:cstheme="minorHAnsi"/>
          <w:color w:val="000000" w:themeColor="text1"/>
          <w:sz w:val="24"/>
          <w:szCs w:val="24"/>
        </w:rPr>
        <w:t xml:space="preserve"> </w:t>
      </w:r>
      <w:r w:rsidRPr="00E75A0C">
        <w:rPr>
          <w:rFonts w:cstheme="minorHAnsi"/>
          <w:color w:val="000000" w:themeColor="text1"/>
          <w:sz w:val="24"/>
          <w:szCs w:val="24"/>
        </w:rPr>
        <w:t xml:space="preserve">also </w:t>
      </w:r>
      <w:r w:rsidR="00F83D99" w:rsidRPr="00E75A0C">
        <w:rPr>
          <w:rFonts w:cstheme="minorHAnsi"/>
          <w:color w:val="000000" w:themeColor="text1"/>
          <w:sz w:val="24"/>
          <w:szCs w:val="24"/>
        </w:rPr>
        <w:t xml:space="preserve">agreed that number line models could be helpful for supporting </w:t>
      </w:r>
      <w:r w:rsidR="00D70F2B" w:rsidRPr="00E75A0C">
        <w:rPr>
          <w:rFonts w:cstheme="minorHAnsi"/>
          <w:color w:val="000000" w:themeColor="text1"/>
          <w:sz w:val="24"/>
          <w:szCs w:val="24"/>
        </w:rPr>
        <w:t xml:space="preserve">negative </w:t>
      </w:r>
      <w:r w:rsidR="00F83D99" w:rsidRPr="00E75A0C">
        <w:rPr>
          <w:rFonts w:cstheme="minorHAnsi"/>
          <w:color w:val="000000" w:themeColor="text1"/>
          <w:sz w:val="24"/>
          <w:szCs w:val="24"/>
        </w:rPr>
        <w:t>integer addition</w:t>
      </w:r>
      <w:r w:rsidR="00494EDA">
        <w:rPr>
          <w:rFonts w:cstheme="minorHAnsi"/>
          <w:color w:val="000000" w:themeColor="text1"/>
          <w:sz w:val="24"/>
          <w:szCs w:val="24"/>
        </w:rPr>
        <w:t xml:space="preserve">. </w:t>
      </w:r>
      <w:r w:rsidR="00ED2772" w:rsidRPr="00E75A0C">
        <w:rPr>
          <w:rFonts w:cstheme="minorHAnsi"/>
          <w:color w:val="000000" w:themeColor="text1"/>
          <w:sz w:val="24"/>
          <w:szCs w:val="24"/>
        </w:rPr>
        <w:t xml:space="preserve">In addition to this, </w:t>
      </w:r>
      <w:sdt>
        <w:sdtPr>
          <w:rPr>
            <w:rFonts w:cstheme="minorHAnsi"/>
            <w:color w:val="000000" w:themeColor="text1"/>
            <w:sz w:val="24"/>
            <w:szCs w:val="24"/>
          </w:rPr>
          <w:id w:val="-115060028"/>
          <w:citation/>
        </w:sdtPr>
        <w:sdtContent>
          <w:r w:rsidR="00DD07E2">
            <w:rPr>
              <w:rFonts w:cstheme="minorHAnsi"/>
              <w:color w:val="000000" w:themeColor="text1"/>
              <w:sz w:val="24"/>
              <w:szCs w:val="24"/>
            </w:rPr>
            <w:fldChar w:fldCharType="begin"/>
          </w:r>
          <w:r w:rsidR="00DD07E2">
            <w:rPr>
              <w:rFonts w:cstheme="minorHAnsi"/>
              <w:color w:val="000000" w:themeColor="text1"/>
              <w:sz w:val="24"/>
              <w:szCs w:val="24"/>
            </w:rPr>
            <w:instrText xml:space="preserve"> CITATION Gal02 \l 2057 </w:instrText>
          </w:r>
          <w:r w:rsidR="00DD07E2">
            <w:rPr>
              <w:rFonts w:cstheme="minorHAnsi"/>
              <w:color w:val="000000" w:themeColor="text1"/>
              <w:sz w:val="24"/>
              <w:szCs w:val="24"/>
            </w:rPr>
            <w:fldChar w:fldCharType="separate"/>
          </w:r>
          <w:r w:rsidR="00DD07E2" w:rsidRPr="00DD07E2">
            <w:rPr>
              <w:rFonts w:cstheme="minorHAnsi"/>
              <w:noProof/>
              <w:color w:val="000000" w:themeColor="text1"/>
              <w:sz w:val="24"/>
              <w:szCs w:val="24"/>
            </w:rPr>
            <w:t>(Gallardo, 2002)</w:t>
          </w:r>
          <w:r w:rsidR="00DD07E2">
            <w:rPr>
              <w:rFonts w:cstheme="minorHAnsi"/>
              <w:color w:val="000000" w:themeColor="text1"/>
              <w:sz w:val="24"/>
              <w:szCs w:val="24"/>
            </w:rPr>
            <w:fldChar w:fldCharType="end"/>
          </w:r>
        </w:sdtContent>
      </w:sdt>
      <w:r w:rsidR="00ED2772" w:rsidRPr="00E75A0C">
        <w:rPr>
          <w:rFonts w:cstheme="minorHAnsi"/>
          <w:color w:val="000000" w:themeColor="text1"/>
          <w:sz w:val="24"/>
          <w:szCs w:val="24"/>
        </w:rPr>
        <w:t>,</w:t>
      </w:r>
      <w:r w:rsidR="000A0EC5" w:rsidRPr="00E75A0C">
        <w:rPr>
          <w:rFonts w:cstheme="minorHAnsi"/>
          <w:color w:val="000000" w:themeColor="text1"/>
          <w:sz w:val="24"/>
          <w:szCs w:val="24"/>
        </w:rPr>
        <w:t xml:space="preserve"> </w:t>
      </w:r>
      <w:sdt>
        <w:sdtPr>
          <w:rPr>
            <w:rFonts w:cstheme="minorHAnsi"/>
            <w:color w:val="000000" w:themeColor="text1"/>
            <w:sz w:val="24"/>
            <w:szCs w:val="24"/>
          </w:rPr>
          <w:id w:val="1943799615"/>
          <w:citation/>
        </w:sdtPr>
        <w:sdtContent>
          <w:r w:rsidR="00DD07E2">
            <w:rPr>
              <w:rFonts w:cstheme="minorHAnsi"/>
              <w:color w:val="000000" w:themeColor="text1"/>
              <w:sz w:val="24"/>
              <w:szCs w:val="24"/>
            </w:rPr>
            <w:fldChar w:fldCharType="begin"/>
          </w:r>
          <w:r w:rsidR="00DD07E2">
            <w:rPr>
              <w:rFonts w:cstheme="minorHAnsi"/>
              <w:color w:val="000000" w:themeColor="text1"/>
              <w:sz w:val="24"/>
              <w:szCs w:val="24"/>
            </w:rPr>
            <w:instrText xml:space="preserve"> CITATION Fis87 \l 2057 </w:instrText>
          </w:r>
          <w:r w:rsidR="00DD07E2">
            <w:rPr>
              <w:rFonts w:cstheme="minorHAnsi"/>
              <w:color w:val="000000" w:themeColor="text1"/>
              <w:sz w:val="24"/>
              <w:szCs w:val="24"/>
            </w:rPr>
            <w:fldChar w:fldCharType="separate"/>
          </w:r>
          <w:r w:rsidR="00DD07E2" w:rsidRPr="00DD07E2">
            <w:rPr>
              <w:rFonts w:cstheme="minorHAnsi"/>
              <w:noProof/>
              <w:color w:val="000000" w:themeColor="text1"/>
              <w:sz w:val="24"/>
              <w:szCs w:val="24"/>
            </w:rPr>
            <w:t>(Fischbein, 1987)</w:t>
          </w:r>
          <w:r w:rsidR="00DD07E2">
            <w:rPr>
              <w:rFonts w:cstheme="minorHAnsi"/>
              <w:color w:val="000000" w:themeColor="text1"/>
              <w:sz w:val="24"/>
              <w:szCs w:val="24"/>
            </w:rPr>
            <w:fldChar w:fldCharType="end"/>
          </w:r>
        </w:sdtContent>
      </w:sdt>
      <w:r w:rsidR="00DD07E2">
        <w:rPr>
          <w:rFonts w:cstheme="minorHAnsi"/>
          <w:color w:val="000000" w:themeColor="text1"/>
          <w:sz w:val="24"/>
          <w:szCs w:val="24"/>
        </w:rPr>
        <w:t xml:space="preserve"> </w:t>
      </w:r>
      <w:r w:rsidR="00ED2772" w:rsidRPr="00E75A0C">
        <w:rPr>
          <w:rFonts w:cstheme="minorHAnsi"/>
          <w:color w:val="000000" w:themeColor="text1"/>
          <w:sz w:val="24"/>
          <w:szCs w:val="24"/>
        </w:rPr>
        <w:t>studied cognitive representation of negative numbers through various standards and classifications</w:t>
      </w:r>
      <w:r w:rsidR="0079179F" w:rsidRPr="00E75A0C">
        <w:rPr>
          <w:rFonts w:cstheme="minorHAnsi"/>
          <w:color w:val="000000" w:themeColor="text1"/>
          <w:sz w:val="24"/>
          <w:szCs w:val="24"/>
        </w:rPr>
        <w:t xml:space="preserve"> and</w:t>
      </w:r>
      <w:r w:rsidR="00ED2772" w:rsidRPr="00E75A0C">
        <w:rPr>
          <w:rFonts w:cstheme="minorHAnsi"/>
          <w:color w:val="000000" w:themeColor="text1"/>
          <w:sz w:val="24"/>
          <w:szCs w:val="24"/>
        </w:rPr>
        <w:t xml:space="preserve"> </w:t>
      </w:r>
      <w:r w:rsidR="0079179F" w:rsidRPr="00E75A0C">
        <w:rPr>
          <w:rFonts w:cstheme="minorHAnsi"/>
          <w:color w:val="000000" w:themeColor="text1"/>
          <w:sz w:val="24"/>
          <w:szCs w:val="24"/>
        </w:rPr>
        <w:t>t</w:t>
      </w:r>
      <w:r w:rsidR="00ED2772" w:rsidRPr="00E75A0C">
        <w:rPr>
          <w:rFonts w:cstheme="minorHAnsi"/>
          <w:color w:val="000000" w:themeColor="text1"/>
          <w:sz w:val="24"/>
          <w:szCs w:val="24"/>
        </w:rPr>
        <w:t>hey indicated that negative numbers could reasonably be represented in a cognitive way on the number line.</w:t>
      </w:r>
      <w:r w:rsidR="00615E3E" w:rsidRPr="00E75A0C">
        <w:rPr>
          <w:rFonts w:cstheme="minorHAnsi"/>
          <w:color w:val="000000" w:themeColor="text1"/>
          <w:sz w:val="24"/>
          <w:szCs w:val="24"/>
        </w:rPr>
        <w:t xml:space="preserve"> </w:t>
      </w:r>
      <w:r w:rsidR="00210DD3" w:rsidRPr="00E75A0C">
        <w:rPr>
          <w:rFonts w:cstheme="minorHAnsi"/>
          <w:color w:val="000000" w:themeColor="text1"/>
          <w:sz w:val="24"/>
          <w:szCs w:val="24"/>
        </w:rPr>
        <w:t xml:space="preserve">This method </w:t>
      </w:r>
      <w:r w:rsidR="003D34D7" w:rsidRPr="00E75A0C">
        <w:rPr>
          <w:rFonts w:cstheme="minorHAnsi"/>
          <w:color w:val="000000" w:themeColor="text1"/>
          <w:sz w:val="24"/>
          <w:szCs w:val="24"/>
        </w:rPr>
        <w:t>underpinned</w:t>
      </w:r>
      <w:r w:rsidR="00210DD3" w:rsidRPr="00E75A0C">
        <w:rPr>
          <w:rFonts w:cstheme="minorHAnsi"/>
          <w:color w:val="000000" w:themeColor="text1"/>
          <w:sz w:val="24"/>
          <w:szCs w:val="24"/>
        </w:rPr>
        <w:t xml:space="preserve"> the intervention lessons with class Z due to its </w:t>
      </w:r>
      <w:r w:rsidR="00D71A41" w:rsidRPr="00E75A0C">
        <w:rPr>
          <w:rFonts w:cstheme="minorHAnsi"/>
          <w:color w:val="000000" w:themeColor="text1"/>
          <w:sz w:val="24"/>
          <w:szCs w:val="24"/>
        </w:rPr>
        <w:t>familiar</w:t>
      </w:r>
      <w:r w:rsidR="005D5A88" w:rsidRPr="00E75A0C">
        <w:rPr>
          <w:rFonts w:cstheme="minorHAnsi"/>
          <w:color w:val="000000" w:themeColor="text1"/>
          <w:sz w:val="24"/>
          <w:szCs w:val="24"/>
        </w:rPr>
        <w:t>ity</w:t>
      </w:r>
      <w:r w:rsidR="00E36CE7" w:rsidRPr="00E75A0C">
        <w:rPr>
          <w:rFonts w:cstheme="minorHAnsi"/>
          <w:color w:val="000000" w:themeColor="text1"/>
          <w:sz w:val="24"/>
          <w:szCs w:val="24"/>
        </w:rPr>
        <w:t xml:space="preserve"> and relational teaching</w:t>
      </w:r>
      <w:r w:rsidR="00972BE3" w:rsidRPr="00E75A0C">
        <w:rPr>
          <w:rFonts w:cstheme="minorHAnsi"/>
          <w:color w:val="000000" w:themeColor="text1"/>
          <w:sz w:val="24"/>
          <w:szCs w:val="24"/>
        </w:rPr>
        <w:t xml:space="preserve"> </w:t>
      </w:r>
      <w:sdt>
        <w:sdtPr>
          <w:rPr>
            <w:rFonts w:cstheme="minorHAnsi"/>
            <w:color w:val="000000" w:themeColor="text1"/>
            <w:sz w:val="24"/>
            <w:szCs w:val="24"/>
          </w:rPr>
          <w:id w:val="-1713653731"/>
          <w:citation/>
        </w:sdtPr>
        <w:sdtContent>
          <w:r w:rsidR="00D83D5E">
            <w:rPr>
              <w:rFonts w:cstheme="minorHAnsi"/>
              <w:color w:val="000000" w:themeColor="text1"/>
              <w:sz w:val="24"/>
              <w:szCs w:val="24"/>
            </w:rPr>
            <w:fldChar w:fldCharType="begin"/>
          </w:r>
          <w:r w:rsidR="00D83D5E">
            <w:rPr>
              <w:rFonts w:cstheme="minorHAnsi"/>
              <w:color w:val="000000" w:themeColor="text1"/>
              <w:sz w:val="24"/>
              <w:szCs w:val="24"/>
            </w:rPr>
            <w:instrText xml:space="preserve"> CITATION TES14 \l 2057 </w:instrText>
          </w:r>
          <w:r w:rsidR="00D83D5E">
            <w:rPr>
              <w:rFonts w:cstheme="minorHAnsi"/>
              <w:color w:val="000000" w:themeColor="text1"/>
              <w:sz w:val="24"/>
              <w:szCs w:val="24"/>
            </w:rPr>
            <w:fldChar w:fldCharType="separate"/>
          </w:r>
          <w:r w:rsidR="00D83D5E" w:rsidRPr="00D83D5E">
            <w:rPr>
              <w:rFonts w:cstheme="minorHAnsi"/>
              <w:noProof/>
              <w:color w:val="000000" w:themeColor="text1"/>
              <w:sz w:val="24"/>
              <w:szCs w:val="24"/>
            </w:rPr>
            <w:t>(India, 2014)</w:t>
          </w:r>
          <w:r w:rsidR="00D83D5E">
            <w:rPr>
              <w:rFonts w:cstheme="minorHAnsi"/>
              <w:color w:val="000000" w:themeColor="text1"/>
              <w:sz w:val="24"/>
              <w:szCs w:val="24"/>
            </w:rPr>
            <w:fldChar w:fldCharType="end"/>
          </w:r>
        </w:sdtContent>
      </w:sdt>
      <w:r w:rsidR="00D83D5E">
        <w:rPr>
          <w:rFonts w:cstheme="minorHAnsi"/>
          <w:color w:val="000000" w:themeColor="text1"/>
          <w:sz w:val="24"/>
          <w:szCs w:val="24"/>
        </w:rPr>
        <w:t xml:space="preserve"> </w:t>
      </w:r>
      <w:r w:rsidR="00D71A41" w:rsidRPr="00E75A0C">
        <w:rPr>
          <w:rFonts w:cstheme="minorHAnsi"/>
          <w:color w:val="000000" w:themeColor="text1"/>
          <w:sz w:val="24"/>
          <w:szCs w:val="24"/>
        </w:rPr>
        <w:t xml:space="preserve">however </w:t>
      </w:r>
      <w:sdt>
        <w:sdtPr>
          <w:rPr>
            <w:rFonts w:cstheme="minorHAnsi"/>
            <w:color w:val="000000" w:themeColor="text1"/>
            <w:sz w:val="24"/>
            <w:szCs w:val="24"/>
          </w:rPr>
          <w:id w:val="835501331"/>
          <w:citation/>
        </w:sdtPr>
        <w:sdtContent>
          <w:r w:rsidR="00D83D5E">
            <w:rPr>
              <w:rFonts w:cstheme="minorHAnsi"/>
              <w:color w:val="000000" w:themeColor="text1"/>
              <w:sz w:val="24"/>
              <w:szCs w:val="24"/>
            </w:rPr>
            <w:fldChar w:fldCharType="begin"/>
          </w:r>
          <w:r w:rsidR="00D83D5E">
            <w:rPr>
              <w:rFonts w:cstheme="minorHAnsi"/>
              <w:color w:val="000000" w:themeColor="text1"/>
              <w:sz w:val="24"/>
              <w:szCs w:val="24"/>
            </w:rPr>
            <w:instrText xml:space="preserve"> CITATION Bel15 \l 2057 </w:instrText>
          </w:r>
          <w:r w:rsidR="00D83D5E">
            <w:rPr>
              <w:rFonts w:cstheme="minorHAnsi"/>
              <w:color w:val="000000" w:themeColor="text1"/>
              <w:sz w:val="24"/>
              <w:szCs w:val="24"/>
            </w:rPr>
            <w:fldChar w:fldCharType="separate"/>
          </w:r>
          <w:r w:rsidR="00D83D5E" w:rsidRPr="00D83D5E">
            <w:rPr>
              <w:rFonts w:cstheme="minorHAnsi"/>
              <w:noProof/>
              <w:color w:val="000000" w:themeColor="text1"/>
              <w:sz w:val="24"/>
              <w:szCs w:val="24"/>
            </w:rPr>
            <w:t>(Bellamy, 2015)</w:t>
          </w:r>
          <w:r w:rsidR="00D83D5E">
            <w:rPr>
              <w:rFonts w:cstheme="minorHAnsi"/>
              <w:color w:val="000000" w:themeColor="text1"/>
              <w:sz w:val="24"/>
              <w:szCs w:val="24"/>
            </w:rPr>
            <w:fldChar w:fldCharType="end"/>
          </w:r>
        </w:sdtContent>
      </w:sdt>
      <w:r w:rsidR="00D83D5E">
        <w:rPr>
          <w:rFonts w:cstheme="minorHAnsi"/>
          <w:color w:val="000000" w:themeColor="text1"/>
          <w:sz w:val="24"/>
          <w:szCs w:val="24"/>
        </w:rPr>
        <w:t xml:space="preserve"> </w:t>
      </w:r>
      <w:r w:rsidR="00402D72" w:rsidRPr="00E75A0C">
        <w:rPr>
          <w:rFonts w:cstheme="minorHAnsi"/>
          <w:color w:val="000000" w:themeColor="text1"/>
          <w:sz w:val="24"/>
          <w:szCs w:val="24"/>
        </w:rPr>
        <w:t xml:space="preserve">does explain that the number line method does </w:t>
      </w:r>
      <w:r w:rsidR="00C26E1F" w:rsidRPr="00E75A0C">
        <w:rPr>
          <w:rFonts w:cstheme="minorHAnsi"/>
          <w:color w:val="000000" w:themeColor="text1"/>
          <w:sz w:val="24"/>
          <w:szCs w:val="24"/>
        </w:rPr>
        <w:t>have</w:t>
      </w:r>
      <w:r w:rsidR="00402D72" w:rsidRPr="00E75A0C">
        <w:rPr>
          <w:rFonts w:cstheme="minorHAnsi"/>
          <w:color w:val="000000" w:themeColor="text1"/>
          <w:sz w:val="24"/>
          <w:szCs w:val="24"/>
        </w:rPr>
        <w:t xml:space="preserve"> its limitations </w:t>
      </w:r>
      <w:r w:rsidR="006966D3" w:rsidRPr="00E75A0C">
        <w:rPr>
          <w:rFonts w:cstheme="minorHAnsi"/>
          <w:color w:val="000000" w:themeColor="text1"/>
          <w:sz w:val="24"/>
          <w:szCs w:val="24"/>
        </w:rPr>
        <w:t>in regard to</w:t>
      </w:r>
      <w:r w:rsidR="00402D72" w:rsidRPr="00E75A0C">
        <w:rPr>
          <w:rFonts w:cstheme="minorHAnsi"/>
          <w:color w:val="000000" w:themeColor="text1"/>
          <w:sz w:val="24"/>
          <w:szCs w:val="24"/>
        </w:rPr>
        <w:t xml:space="preserve"> negative numbers and </w:t>
      </w:r>
      <w:r w:rsidR="00C26E1F" w:rsidRPr="00E75A0C">
        <w:rPr>
          <w:rFonts w:cstheme="minorHAnsi"/>
          <w:color w:val="000000" w:themeColor="text1"/>
          <w:sz w:val="24"/>
          <w:szCs w:val="24"/>
        </w:rPr>
        <w:t>its application to</w:t>
      </w:r>
      <w:r w:rsidR="00402D72" w:rsidRPr="00E75A0C">
        <w:rPr>
          <w:rFonts w:cstheme="minorHAnsi"/>
          <w:color w:val="000000" w:themeColor="text1"/>
          <w:sz w:val="24"/>
          <w:szCs w:val="24"/>
        </w:rPr>
        <w:t xml:space="preserve"> the operations of multiplication and subtraction.</w:t>
      </w:r>
      <w:r w:rsidR="00210DD3" w:rsidRPr="00E75A0C">
        <w:rPr>
          <w:rFonts w:cstheme="minorHAnsi"/>
          <w:color w:val="000000" w:themeColor="text1"/>
          <w:sz w:val="24"/>
          <w:szCs w:val="24"/>
        </w:rPr>
        <w:t xml:space="preserve"> </w:t>
      </w:r>
      <w:r w:rsidR="004365B3" w:rsidRPr="00E75A0C">
        <w:rPr>
          <w:rFonts w:cstheme="minorHAnsi"/>
          <w:color w:val="000000" w:themeColor="text1"/>
          <w:sz w:val="24"/>
          <w:szCs w:val="24"/>
        </w:rPr>
        <w:t>Another method</w:t>
      </w:r>
      <w:r w:rsidR="00C25D5E" w:rsidRPr="00E75A0C">
        <w:rPr>
          <w:rFonts w:cstheme="minorHAnsi"/>
          <w:color w:val="000000" w:themeColor="text1"/>
          <w:sz w:val="24"/>
          <w:szCs w:val="24"/>
        </w:rPr>
        <w:t xml:space="preserve"> discussed briefly above</w:t>
      </w:r>
      <w:r w:rsidR="004365B3" w:rsidRPr="00E75A0C">
        <w:rPr>
          <w:rFonts w:cstheme="minorHAnsi"/>
          <w:color w:val="000000" w:themeColor="text1"/>
          <w:sz w:val="24"/>
          <w:szCs w:val="24"/>
        </w:rPr>
        <w:t xml:space="preserve"> to combat </w:t>
      </w:r>
      <w:r w:rsidR="007E1E76" w:rsidRPr="00E75A0C">
        <w:rPr>
          <w:rFonts w:cstheme="minorHAnsi"/>
          <w:color w:val="000000" w:themeColor="text1"/>
          <w:sz w:val="24"/>
          <w:szCs w:val="24"/>
        </w:rPr>
        <w:t>misconceptions</w:t>
      </w:r>
      <w:r w:rsidR="004365B3" w:rsidRPr="00E75A0C">
        <w:rPr>
          <w:rFonts w:cstheme="minorHAnsi"/>
          <w:color w:val="000000" w:themeColor="text1"/>
          <w:sz w:val="24"/>
          <w:szCs w:val="24"/>
        </w:rPr>
        <w:t xml:space="preserve"> is the idea of temperature scales</w:t>
      </w:r>
      <w:r w:rsidR="00094A7A" w:rsidRPr="00E75A0C">
        <w:rPr>
          <w:rFonts w:cstheme="minorHAnsi"/>
          <w:color w:val="000000" w:themeColor="text1"/>
          <w:sz w:val="24"/>
          <w:szCs w:val="24"/>
        </w:rPr>
        <w:t xml:space="preserve"> which creates a concrete aspect of the CPA model</w:t>
      </w:r>
      <w:r w:rsidR="00073467" w:rsidRPr="00E75A0C">
        <w:rPr>
          <w:rFonts w:cstheme="minorHAnsi"/>
          <w:color w:val="000000" w:themeColor="text1"/>
          <w:sz w:val="24"/>
          <w:szCs w:val="24"/>
        </w:rPr>
        <w:t xml:space="preserve"> </w:t>
      </w:r>
      <w:sdt>
        <w:sdtPr>
          <w:rPr>
            <w:rFonts w:cstheme="minorHAnsi"/>
            <w:color w:val="000000" w:themeColor="text1"/>
            <w:sz w:val="24"/>
            <w:szCs w:val="24"/>
          </w:rPr>
          <w:id w:val="-19553499"/>
          <w:citation/>
        </w:sdtPr>
        <w:sdtContent>
          <w:r w:rsidR="008933F1">
            <w:rPr>
              <w:rFonts w:cstheme="minorHAnsi"/>
              <w:color w:val="000000" w:themeColor="text1"/>
              <w:sz w:val="24"/>
              <w:szCs w:val="24"/>
            </w:rPr>
            <w:fldChar w:fldCharType="begin"/>
          </w:r>
          <w:r w:rsidR="008933F1">
            <w:rPr>
              <w:rFonts w:cstheme="minorHAnsi"/>
              <w:color w:val="000000" w:themeColor="text1"/>
              <w:sz w:val="24"/>
              <w:szCs w:val="24"/>
            </w:rPr>
            <w:instrText xml:space="preserve"> CITATION Bes11 \l 2057 </w:instrText>
          </w:r>
          <w:r w:rsidR="008933F1">
            <w:rPr>
              <w:rFonts w:cstheme="minorHAnsi"/>
              <w:color w:val="000000" w:themeColor="text1"/>
              <w:sz w:val="24"/>
              <w:szCs w:val="24"/>
            </w:rPr>
            <w:fldChar w:fldCharType="separate"/>
          </w:r>
          <w:r w:rsidR="008933F1" w:rsidRPr="008933F1">
            <w:rPr>
              <w:rFonts w:cstheme="minorHAnsi"/>
              <w:noProof/>
              <w:color w:val="000000" w:themeColor="text1"/>
              <w:sz w:val="24"/>
              <w:szCs w:val="24"/>
            </w:rPr>
            <w:t>(Beswick, 2011)</w:t>
          </w:r>
          <w:r w:rsidR="008933F1">
            <w:rPr>
              <w:rFonts w:cstheme="minorHAnsi"/>
              <w:color w:val="000000" w:themeColor="text1"/>
              <w:sz w:val="24"/>
              <w:szCs w:val="24"/>
            </w:rPr>
            <w:fldChar w:fldCharType="end"/>
          </w:r>
        </w:sdtContent>
      </w:sdt>
      <w:r w:rsidR="008933F1">
        <w:rPr>
          <w:rFonts w:cstheme="minorHAnsi"/>
          <w:color w:val="000000" w:themeColor="text1"/>
          <w:sz w:val="24"/>
          <w:szCs w:val="24"/>
        </w:rPr>
        <w:t xml:space="preserve"> </w:t>
      </w:r>
      <w:r w:rsidR="00073467" w:rsidRPr="00E75A0C">
        <w:rPr>
          <w:rFonts w:cstheme="minorHAnsi"/>
          <w:color w:val="000000" w:themeColor="text1"/>
          <w:sz w:val="24"/>
          <w:szCs w:val="24"/>
        </w:rPr>
        <w:t>explains that the concept of teaching negative numbers with the temperature scales is more efficient and a starting block as it is seen as “familiar and transferable” for the pupils.</w:t>
      </w:r>
      <w:r w:rsidR="002E45F7" w:rsidRPr="00E75A0C">
        <w:rPr>
          <w:rFonts w:cstheme="minorHAnsi"/>
          <w:color w:val="000000" w:themeColor="text1"/>
          <w:sz w:val="24"/>
          <w:szCs w:val="24"/>
        </w:rPr>
        <w:t xml:space="preserve"> If you ask a pupil to compare the difference between minus eigh</w:t>
      </w:r>
      <w:r w:rsidR="001B7BD2" w:rsidRPr="00E75A0C">
        <w:rPr>
          <w:rFonts w:cstheme="minorHAnsi"/>
          <w:color w:val="000000" w:themeColor="text1"/>
          <w:sz w:val="24"/>
          <w:szCs w:val="24"/>
        </w:rPr>
        <w:t xml:space="preserve">t degrees and minus two degrees using a thermometer, </w:t>
      </w:r>
      <w:sdt>
        <w:sdtPr>
          <w:rPr>
            <w:rFonts w:cstheme="minorHAnsi"/>
            <w:color w:val="000000" w:themeColor="text1"/>
            <w:sz w:val="24"/>
            <w:szCs w:val="24"/>
          </w:rPr>
          <w:id w:val="965699143"/>
          <w:citation/>
        </w:sdtPr>
        <w:sdtContent>
          <w:r w:rsidR="00C23021">
            <w:rPr>
              <w:rFonts w:cstheme="minorHAnsi"/>
              <w:color w:val="000000" w:themeColor="text1"/>
              <w:sz w:val="24"/>
              <w:szCs w:val="24"/>
            </w:rPr>
            <w:fldChar w:fldCharType="begin"/>
          </w:r>
          <w:r w:rsidR="00C23021">
            <w:rPr>
              <w:rFonts w:cstheme="minorHAnsi"/>
              <w:color w:val="000000" w:themeColor="text1"/>
              <w:sz w:val="24"/>
              <w:szCs w:val="24"/>
            </w:rPr>
            <w:instrText xml:space="preserve"> CITATION Shu17 \l 2057 </w:instrText>
          </w:r>
          <w:r w:rsidR="00C23021">
            <w:rPr>
              <w:rFonts w:cstheme="minorHAnsi"/>
              <w:color w:val="000000" w:themeColor="text1"/>
              <w:sz w:val="24"/>
              <w:szCs w:val="24"/>
            </w:rPr>
            <w:fldChar w:fldCharType="separate"/>
          </w:r>
          <w:r w:rsidR="00C23021" w:rsidRPr="00C23021">
            <w:rPr>
              <w:rFonts w:cstheme="minorHAnsi"/>
              <w:noProof/>
              <w:color w:val="000000" w:themeColor="text1"/>
              <w:sz w:val="24"/>
              <w:szCs w:val="24"/>
            </w:rPr>
            <w:t>(Shutler, 2017)</w:t>
          </w:r>
          <w:r w:rsidR="00C23021">
            <w:rPr>
              <w:rFonts w:cstheme="minorHAnsi"/>
              <w:color w:val="000000" w:themeColor="text1"/>
              <w:sz w:val="24"/>
              <w:szCs w:val="24"/>
            </w:rPr>
            <w:fldChar w:fldCharType="end"/>
          </w:r>
        </w:sdtContent>
      </w:sdt>
      <w:r w:rsidR="00C23021">
        <w:rPr>
          <w:rFonts w:cstheme="minorHAnsi"/>
          <w:color w:val="000000" w:themeColor="text1"/>
          <w:sz w:val="24"/>
          <w:szCs w:val="24"/>
        </w:rPr>
        <w:t xml:space="preserve"> </w:t>
      </w:r>
      <w:r w:rsidR="001B7BD2" w:rsidRPr="00E75A0C">
        <w:rPr>
          <w:rFonts w:cstheme="minorHAnsi"/>
          <w:color w:val="000000" w:themeColor="text1"/>
          <w:sz w:val="24"/>
          <w:szCs w:val="24"/>
        </w:rPr>
        <w:t>conveys that pupils are able to show and explain that minus eight degrees is colder</w:t>
      </w:r>
      <w:r w:rsidR="00684AEE" w:rsidRPr="00E75A0C">
        <w:rPr>
          <w:rFonts w:cstheme="minorHAnsi"/>
          <w:color w:val="000000" w:themeColor="text1"/>
          <w:sz w:val="24"/>
          <w:szCs w:val="24"/>
        </w:rPr>
        <w:t xml:space="preserve"> using the thermometer</w:t>
      </w:r>
      <w:r w:rsidR="001B7BD2" w:rsidRPr="00E75A0C">
        <w:rPr>
          <w:rFonts w:cstheme="minorHAnsi"/>
          <w:color w:val="000000" w:themeColor="text1"/>
          <w:sz w:val="24"/>
          <w:szCs w:val="24"/>
        </w:rPr>
        <w:t>, therefore suggesting they understand the scale</w:t>
      </w:r>
      <w:r w:rsidR="003F5B5E" w:rsidRPr="00E75A0C">
        <w:rPr>
          <w:rFonts w:cstheme="minorHAnsi"/>
          <w:color w:val="000000" w:themeColor="text1"/>
          <w:sz w:val="24"/>
          <w:szCs w:val="24"/>
        </w:rPr>
        <w:t xml:space="preserve"> and thus negative numbers</w:t>
      </w:r>
      <w:sdt>
        <w:sdtPr>
          <w:rPr>
            <w:rFonts w:cstheme="minorHAnsi"/>
            <w:color w:val="000000" w:themeColor="text1"/>
            <w:sz w:val="24"/>
            <w:szCs w:val="24"/>
          </w:rPr>
          <w:id w:val="1418515928"/>
          <w:citation/>
        </w:sdtPr>
        <w:sdtContent>
          <w:r w:rsidR="00C23021">
            <w:rPr>
              <w:rFonts w:cstheme="minorHAnsi"/>
              <w:color w:val="000000" w:themeColor="text1"/>
              <w:sz w:val="24"/>
              <w:szCs w:val="24"/>
            </w:rPr>
            <w:fldChar w:fldCharType="begin"/>
          </w:r>
          <w:r w:rsidR="00C23021">
            <w:rPr>
              <w:rFonts w:cstheme="minorHAnsi"/>
              <w:color w:val="000000" w:themeColor="text1"/>
              <w:sz w:val="24"/>
              <w:szCs w:val="24"/>
            </w:rPr>
            <w:instrText xml:space="preserve"> CITATION Bes11 \l 2057 </w:instrText>
          </w:r>
          <w:r w:rsidR="00C23021">
            <w:rPr>
              <w:rFonts w:cstheme="minorHAnsi"/>
              <w:color w:val="000000" w:themeColor="text1"/>
              <w:sz w:val="24"/>
              <w:szCs w:val="24"/>
            </w:rPr>
            <w:fldChar w:fldCharType="separate"/>
          </w:r>
          <w:r w:rsidR="00C23021">
            <w:rPr>
              <w:rFonts w:cstheme="minorHAnsi"/>
              <w:noProof/>
              <w:color w:val="000000" w:themeColor="text1"/>
              <w:sz w:val="24"/>
              <w:szCs w:val="24"/>
            </w:rPr>
            <w:t xml:space="preserve"> </w:t>
          </w:r>
          <w:r w:rsidR="00C23021" w:rsidRPr="00C23021">
            <w:rPr>
              <w:rFonts w:cstheme="minorHAnsi"/>
              <w:noProof/>
              <w:color w:val="000000" w:themeColor="text1"/>
              <w:sz w:val="24"/>
              <w:szCs w:val="24"/>
            </w:rPr>
            <w:t>(Beswick, 2011)</w:t>
          </w:r>
          <w:r w:rsidR="00C23021">
            <w:rPr>
              <w:rFonts w:cstheme="minorHAnsi"/>
              <w:color w:val="000000" w:themeColor="text1"/>
              <w:sz w:val="24"/>
              <w:szCs w:val="24"/>
            </w:rPr>
            <w:fldChar w:fldCharType="end"/>
          </w:r>
        </w:sdtContent>
      </w:sdt>
      <w:r w:rsidR="00C23021">
        <w:rPr>
          <w:rFonts w:cstheme="minorHAnsi"/>
          <w:color w:val="000000" w:themeColor="text1"/>
          <w:sz w:val="24"/>
          <w:szCs w:val="24"/>
        </w:rPr>
        <w:t>.</w:t>
      </w:r>
    </w:p>
    <w:p w14:paraId="498DB40D" w14:textId="686C87B3" w:rsidR="004F1032" w:rsidRPr="00E75A0C" w:rsidRDefault="0025747E" w:rsidP="00C0420C">
      <w:pPr>
        <w:spacing w:line="480" w:lineRule="auto"/>
        <w:rPr>
          <w:rFonts w:cstheme="minorHAnsi"/>
          <w:color w:val="000000" w:themeColor="text1"/>
          <w:sz w:val="24"/>
          <w:szCs w:val="24"/>
        </w:rPr>
      </w:pPr>
      <w:r w:rsidRPr="00E75A0C">
        <w:rPr>
          <w:rFonts w:cstheme="minorHAnsi"/>
          <w:color w:val="000000" w:themeColor="text1"/>
          <w:sz w:val="24"/>
          <w:szCs w:val="24"/>
        </w:rPr>
        <w:t xml:space="preserve"> </w:t>
      </w:r>
      <w:r w:rsidR="006A3276" w:rsidRPr="00E75A0C">
        <w:rPr>
          <w:rFonts w:cstheme="minorHAnsi"/>
          <w:color w:val="000000" w:themeColor="text1"/>
          <w:sz w:val="24"/>
          <w:szCs w:val="24"/>
        </w:rPr>
        <w:t>Although the concept</w:t>
      </w:r>
      <w:r w:rsidR="004F1032" w:rsidRPr="00E75A0C">
        <w:rPr>
          <w:rFonts w:cstheme="minorHAnsi"/>
          <w:color w:val="000000" w:themeColor="text1"/>
          <w:sz w:val="24"/>
          <w:szCs w:val="24"/>
        </w:rPr>
        <w:t xml:space="preserve"> of owing and owning</w:t>
      </w:r>
      <w:r w:rsidR="006A3276" w:rsidRPr="00E75A0C">
        <w:rPr>
          <w:rFonts w:cstheme="minorHAnsi"/>
          <w:color w:val="000000" w:themeColor="text1"/>
          <w:sz w:val="24"/>
          <w:szCs w:val="24"/>
        </w:rPr>
        <w:t xml:space="preserve"> has been considered an effect</w:t>
      </w:r>
      <w:r w:rsidR="00922F78" w:rsidRPr="00E75A0C">
        <w:rPr>
          <w:rFonts w:cstheme="minorHAnsi"/>
          <w:color w:val="000000" w:themeColor="text1"/>
          <w:sz w:val="24"/>
          <w:szCs w:val="24"/>
        </w:rPr>
        <w:t>ive</w:t>
      </w:r>
      <w:r w:rsidR="006A3276" w:rsidRPr="00E75A0C">
        <w:rPr>
          <w:rFonts w:cstheme="minorHAnsi"/>
          <w:color w:val="000000" w:themeColor="text1"/>
          <w:sz w:val="24"/>
          <w:szCs w:val="24"/>
        </w:rPr>
        <w:t xml:space="preserve"> and concrete method to explain calculations with negative numbers</w:t>
      </w:r>
      <w:r w:rsidR="00C63C66">
        <w:rPr>
          <w:rFonts w:cstheme="minorHAnsi"/>
          <w:color w:val="000000" w:themeColor="text1"/>
          <w:sz w:val="24"/>
          <w:szCs w:val="24"/>
        </w:rPr>
        <w:t xml:space="preserve">, </w:t>
      </w:r>
      <w:r w:rsidR="0027689D" w:rsidRPr="00E75A0C">
        <w:rPr>
          <w:rFonts w:cstheme="minorHAnsi"/>
          <w:color w:val="000000" w:themeColor="text1"/>
          <w:sz w:val="24"/>
          <w:szCs w:val="24"/>
        </w:rPr>
        <w:t xml:space="preserve">the concept could be more effective when combined with a pictorial diagram </w:t>
      </w:r>
      <w:r w:rsidR="008F1348" w:rsidRPr="00E75A0C">
        <w:rPr>
          <w:rFonts w:cstheme="minorHAnsi"/>
          <w:color w:val="000000" w:themeColor="text1"/>
          <w:sz w:val="24"/>
          <w:szCs w:val="24"/>
        </w:rPr>
        <w:t xml:space="preserve">or animation of a bank. </w:t>
      </w:r>
      <w:sdt>
        <w:sdtPr>
          <w:rPr>
            <w:rFonts w:cstheme="minorHAnsi"/>
            <w:color w:val="000000" w:themeColor="text1"/>
            <w:sz w:val="24"/>
            <w:szCs w:val="24"/>
          </w:rPr>
          <w:id w:val="1420677019"/>
          <w:citation/>
        </w:sdtPr>
        <w:sdtContent>
          <w:r w:rsidR="00C63C66">
            <w:rPr>
              <w:rFonts w:cstheme="minorHAnsi"/>
              <w:color w:val="000000" w:themeColor="text1"/>
              <w:sz w:val="24"/>
              <w:szCs w:val="24"/>
            </w:rPr>
            <w:fldChar w:fldCharType="begin"/>
          </w:r>
          <w:r w:rsidR="00C63C66">
            <w:rPr>
              <w:rFonts w:cstheme="minorHAnsi"/>
              <w:color w:val="000000" w:themeColor="text1"/>
              <w:sz w:val="24"/>
              <w:szCs w:val="24"/>
            </w:rPr>
            <w:instrText xml:space="preserve"> CITATION Shu17 \l 2057 </w:instrText>
          </w:r>
          <w:r w:rsidR="00C63C66">
            <w:rPr>
              <w:rFonts w:cstheme="minorHAnsi"/>
              <w:color w:val="000000" w:themeColor="text1"/>
              <w:sz w:val="24"/>
              <w:szCs w:val="24"/>
            </w:rPr>
            <w:fldChar w:fldCharType="separate"/>
          </w:r>
          <w:r w:rsidR="00C63C66" w:rsidRPr="00C63C66">
            <w:rPr>
              <w:rFonts w:cstheme="minorHAnsi"/>
              <w:noProof/>
              <w:color w:val="000000" w:themeColor="text1"/>
              <w:sz w:val="24"/>
              <w:szCs w:val="24"/>
            </w:rPr>
            <w:t>(Shutler, 2017)</w:t>
          </w:r>
          <w:r w:rsidR="00C63C66">
            <w:rPr>
              <w:rFonts w:cstheme="minorHAnsi"/>
              <w:color w:val="000000" w:themeColor="text1"/>
              <w:sz w:val="24"/>
              <w:szCs w:val="24"/>
            </w:rPr>
            <w:fldChar w:fldCharType="end"/>
          </w:r>
        </w:sdtContent>
      </w:sdt>
      <w:r w:rsidR="00C63C66">
        <w:rPr>
          <w:rFonts w:cstheme="minorHAnsi"/>
          <w:color w:val="000000" w:themeColor="text1"/>
          <w:sz w:val="24"/>
          <w:szCs w:val="24"/>
        </w:rPr>
        <w:t xml:space="preserve"> </w:t>
      </w:r>
      <w:r w:rsidR="0027689D" w:rsidRPr="00E75A0C">
        <w:rPr>
          <w:rFonts w:cstheme="minorHAnsi"/>
          <w:color w:val="000000" w:themeColor="text1"/>
          <w:sz w:val="24"/>
          <w:szCs w:val="24"/>
        </w:rPr>
        <w:t>explains that using a simple diagram involving circles to denote money could help pupils understand of owing and owning in a visual context.</w:t>
      </w:r>
      <w:r w:rsidR="007869E4" w:rsidRPr="00E75A0C">
        <w:rPr>
          <w:rFonts w:cstheme="minorHAnsi"/>
          <w:color w:val="000000" w:themeColor="text1"/>
          <w:sz w:val="24"/>
          <w:szCs w:val="24"/>
        </w:rPr>
        <w:t xml:space="preserve"> </w:t>
      </w:r>
    </w:p>
    <w:p w14:paraId="536D52E0" w14:textId="61BF4D2A" w:rsidR="00CD4C58" w:rsidRPr="00E75A0C" w:rsidRDefault="00CD4C58" w:rsidP="00C0420C">
      <w:pPr>
        <w:spacing w:line="480" w:lineRule="auto"/>
        <w:rPr>
          <w:rFonts w:cstheme="minorHAnsi"/>
          <w:color w:val="000000" w:themeColor="text1"/>
          <w:sz w:val="24"/>
          <w:szCs w:val="24"/>
        </w:rPr>
      </w:pPr>
      <w:r w:rsidRPr="00E75A0C">
        <w:rPr>
          <w:rFonts w:cstheme="minorHAnsi"/>
          <w:noProof/>
          <w:color w:val="000000" w:themeColor="text1"/>
          <w:sz w:val="24"/>
          <w:szCs w:val="24"/>
        </w:rPr>
        <w:lastRenderedPageBreak/>
        <w:drawing>
          <wp:inline distT="0" distB="0" distL="0" distR="0" wp14:anchorId="1E2E986F" wp14:editId="2DD1B952">
            <wp:extent cx="5562600" cy="1579778"/>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8917" t="40181" r="29537" b="38842"/>
                    <a:stretch/>
                  </pic:blipFill>
                  <pic:spPr bwMode="auto">
                    <a:xfrm>
                      <a:off x="0" y="0"/>
                      <a:ext cx="5600951" cy="1590670"/>
                    </a:xfrm>
                    <a:prstGeom prst="rect">
                      <a:avLst/>
                    </a:prstGeom>
                    <a:ln>
                      <a:noFill/>
                    </a:ln>
                    <a:extLst>
                      <a:ext uri="{53640926-AAD7-44D8-BBD7-CCE9431645EC}">
                        <a14:shadowObscured xmlns:a14="http://schemas.microsoft.com/office/drawing/2010/main"/>
                      </a:ext>
                    </a:extLst>
                  </pic:spPr>
                </pic:pic>
              </a:graphicData>
            </a:graphic>
          </wp:inline>
        </w:drawing>
      </w:r>
    </w:p>
    <w:p w14:paraId="03001DF3" w14:textId="1C361141" w:rsidR="00CD4C58" w:rsidRPr="00E75A0C" w:rsidRDefault="00CD4C58" w:rsidP="00C0420C">
      <w:pPr>
        <w:spacing w:line="480" w:lineRule="auto"/>
        <w:rPr>
          <w:rFonts w:cstheme="minorHAnsi"/>
          <w:color w:val="000000" w:themeColor="text1"/>
          <w:sz w:val="24"/>
          <w:szCs w:val="24"/>
        </w:rPr>
      </w:pPr>
      <w:r w:rsidRPr="00E75A0C">
        <w:rPr>
          <w:rFonts w:cstheme="minorHAnsi"/>
          <w:color w:val="000000" w:themeColor="text1"/>
          <w:sz w:val="24"/>
          <w:szCs w:val="24"/>
        </w:rPr>
        <w:t xml:space="preserve">This pictorial diagram is taken from </w:t>
      </w:r>
      <w:r w:rsidR="00DB54FC" w:rsidRPr="00E75A0C">
        <w:rPr>
          <w:rFonts w:cstheme="minorHAnsi"/>
          <w:color w:val="000000" w:themeColor="text1"/>
          <w:sz w:val="24"/>
          <w:szCs w:val="24"/>
        </w:rPr>
        <w:t>a</w:t>
      </w:r>
      <w:r w:rsidRPr="00E75A0C">
        <w:rPr>
          <w:rFonts w:cstheme="minorHAnsi"/>
          <w:color w:val="000000" w:themeColor="text1"/>
          <w:sz w:val="24"/>
          <w:szCs w:val="24"/>
        </w:rPr>
        <w:t xml:space="preserve"> symbolical Approach to negative numbers by </w:t>
      </w:r>
      <w:sdt>
        <w:sdtPr>
          <w:rPr>
            <w:rFonts w:cstheme="minorHAnsi"/>
            <w:color w:val="000000" w:themeColor="text1"/>
            <w:sz w:val="24"/>
            <w:szCs w:val="24"/>
          </w:rPr>
          <w:id w:val="-925961223"/>
          <w:citation/>
        </w:sdtPr>
        <w:sdtContent>
          <w:r w:rsidR="00C63C66">
            <w:rPr>
              <w:rFonts w:cstheme="minorHAnsi"/>
              <w:color w:val="000000" w:themeColor="text1"/>
              <w:sz w:val="24"/>
              <w:szCs w:val="24"/>
            </w:rPr>
            <w:fldChar w:fldCharType="begin"/>
          </w:r>
          <w:r w:rsidR="00C63C66">
            <w:rPr>
              <w:rFonts w:cstheme="minorHAnsi"/>
              <w:color w:val="000000" w:themeColor="text1"/>
              <w:sz w:val="24"/>
              <w:szCs w:val="24"/>
            </w:rPr>
            <w:instrText xml:space="preserve"> CITATION Shu17 \l 2057 </w:instrText>
          </w:r>
          <w:r w:rsidR="00C63C66">
            <w:rPr>
              <w:rFonts w:cstheme="minorHAnsi"/>
              <w:color w:val="000000" w:themeColor="text1"/>
              <w:sz w:val="24"/>
              <w:szCs w:val="24"/>
            </w:rPr>
            <w:fldChar w:fldCharType="separate"/>
          </w:r>
          <w:r w:rsidR="00C63C66" w:rsidRPr="00C63C66">
            <w:rPr>
              <w:rFonts w:cstheme="minorHAnsi"/>
              <w:noProof/>
              <w:color w:val="000000" w:themeColor="text1"/>
              <w:sz w:val="24"/>
              <w:szCs w:val="24"/>
            </w:rPr>
            <w:t>(Shutler, 2017)</w:t>
          </w:r>
          <w:r w:rsidR="00C63C66">
            <w:rPr>
              <w:rFonts w:cstheme="minorHAnsi"/>
              <w:color w:val="000000" w:themeColor="text1"/>
              <w:sz w:val="24"/>
              <w:szCs w:val="24"/>
            </w:rPr>
            <w:fldChar w:fldCharType="end"/>
          </w:r>
        </w:sdtContent>
      </w:sdt>
    </w:p>
    <w:p w14:paraId="0C94E22C" w14:textId="08449086" w:rsidR="00801D52" w:rsidRPr="00E75A0C" w:rsidRDefault="00C63C66" w:rsidP="00C0420C">
      <w:pPr>
        <w:spacing w:line="480" w:lineRule="auto"/>
        <w:rPr>
          <w:rFonts w:cstheme="minorHAnsi"/>
          <w:color w:val="000000" w:themeColor="text1"/>
          <w:sz w:val="24"/>
          <w:szCs w:val="24"/>
        </w:rPr>
      </w:pPr>
      <w:r w:rsidRPr="00E75A0C">
        <w:rPr>
          <w:rFonts w:cstheme="minorHAnsi"/>
          <w:noProof/>
          <w:color w:val="000000" w:themeColor="text1"/>
          <w:sz w:val="24"/>
          <w:szCs w:val="24"/>
        </w:rPr>
        <w:drawing>
          <wp:anchor distT="0" distB="0" distL="114300" distR="114300" simplePos="0" relativeHeight="251665408" behindDoc="1" locked="0" layoutInCell="1" allowOverlap="1" wp14:anchorId="3DE82355" wp14:editId="5419B21E">
            <wp:simplePos x="0" y="0"/>
            <wp:positionH relativeFrom="margin">
              <wp:align>center</wp:align>
            </wp:positionH>
            <wp:positionV relativeFrom="paragraph">
              <wp:posOffset>2142490</wp:posOffset>
            </wp:positionV>
            <wp:extent cx="5837555" cy="2647315"/>
            <wp:effectExtent l="0" t="0" r="0" b="635"/>
            <wp:wrapTight wrapText="bothSides">
              <wp:wrapPolygon edited="0">
                <wp:start x="0" y="0"/>
                <wp:lineTo x="0" y="21450"/>
                <wp:lineTo x="21499" y="21450"/>
                <wp:lineTo x="2149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2026" t="28954" r="32995" b="42847"/>
                    <a:stretch/>
                  </pic:blipFill>
                  <pic:spPr bwMode="auto">
                    <a:xfrm>
                      <a:off x="0" y="0"/>
                      <a:ext cx="5837555" cy="2647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01D52" w:rsidRPr="00E75A0C">
        <w:rPr>
          <w:rFonts w:cstheme="minorHAnsi"/>
          <w:color w:val="000000" w:themeColor="text1"/>
          <w:sz w:val="24"/>
          <w:szCs w:val="24"/>
        </w:rPr>
        <w:t xml:space="preserve">A method similar to this in terms of explaining operations with negative numbers using pictorial diagrams is conveyed by </w:t>
      </w:r>
      <w:sdt>
        <w:sdtPr>
          <w:rPr>
            <w:rFonts w:cstheme="minorHAnsi"/>
            <w:color w:val="000000" w:themeColor="text1"/>
            <w:sz w:val="24"/>
            <w:szCs w:val="24"/>
          </w:rPr>
          <w:id w:val="-847948124"/>
          <w:citation/>
        </w:sdtPr>
        <w:sdtContent>
          <w:r>
            <w:rPr>
              <w:rFonts w:cstheme="minorHAnsi"/>
              <w:color w:val="000000" w:themeColor="text1"/>
              <w:sz w:val="24"/>
              <w:szCs w:val="24"/>
            </w:rPr>
            <w:fldChar w:fldCharType="begin"/>
          </w:r>
          <w:r>
            <w:rPr>
              <w:rFonts w:cstheme="minorHAnsi"/>
              <w:color w:val="000000" w:themeColor="text1"/>
              <w:sz w:val="24"/>
              <w:szCs w:val="24"/>
            </w:rPr>
            <w:instrText xml:space="preserve">CITATION She15 \l 2057 </w:instrText>
          </w:r>
          <w:r>
            <w:rPr>
              <w:rFonts w:cstheme="minorHAnsi"/>
              <w:color w:val="000000" w:themeColor="text1"/>
              <w:sz w:val="24"/>
              <w:szCs w:val="24"/>
            </w:rPr>
            <w:fldChar w:fldCharType="separate"/>
          </w:r>
          <w:r w:rsidRPr="00C63C66">
            <w:rPr>
              <w:rFonts w:cstheme="minorHAnsi"/>
              <w:noProof/>
              <w:color w:val="000000" w:themeColor="text1"/>
              <w:sz w:val="24"/>
              <w:szCs w:val="24"/>
            </w:rPr>
            <w:t>(Shell Center, 2015)</w:t>
          </w:r>
          <w:r>
            <w:rPr>
              <w:rFonts w:cstheme="minorHAnsi"/>
              <w:color w:val="000000" w:themeColor="text1"/>
              <w:sz w:val="24"/>
              <w:szCs w:val="24"/>
            </w:rPr>
            <w:fldChar w:fldCharType="end"/>
          </w:r>
        </w:sdtContent>
      </w:sdt>
      <w:r w:rsidR="00801D52" w:rsidRPr="00E75A0C">
        <w:rPr>
          <w:rFonts w:cstheme="minorHAnsi"/>
          <w:color w:val="000000" w:themeColor="text1"/>
          <w:sz w:val="24"/>
          <w:szCs w:val="24"/>
        </w:rPr>
        <w:t xml:space="preserve"> where they used circles with a positive or negative sign in the middle to denote positive and negative numbers as charges thus explaining the idea that positive and negative charges cancel out. An example of this is below, taken from </w:t>
      </w:r>
      <w:sdt>
        <w:sdtPr>
          <w:rPr>
            <w:rFonts w:cstheme="minorHAnsi"/>
            <w:color w:val="000000" w:themeColor="text1"/>
            <w:sz w:val="24"/>
            <w:szCs w:val="24"/>
          </w:rPr>
          <w:id w:val="-164862169"/>
          <w:citation/>
        </w:sdtPr>
        <w:sdtContent>
          <w:r>
            <w:rPr>
              <w:rFonts w:cstheme="minorHAnsi"/>
              <w:color w:val="000000" w:themeColor="text1"/>
              <w:sz w:val="24"/>
              <w:szCs w:val="24"/>
            </w:rPr>
            <w:fldChar w:fldCharType="begin"/>
          </w:r>
          <w:r>
            <w:rPr>
              <w:rFonts w:cstheme="minorHAnsi"/>
              <w:color w:val="000000" w:themeColor="text1"/>
              <w:sz w:val="24"/>
              <w:szCs w:val="24"/>
            </w:rPr>
            <w:instrText xml:space="preserve"> CITATION She15 \l 2057 </w:instrText>
          </w:r>
          <w:r>
            <w:rPr>
              <w:rFonts w:cstheme="minorHAnsi"/>
              <w:color w:val="000000" w:themeColor="text1"/>
              <w:sz w:val="24"/>
              <w:szCs w:val="24"/>
            </w:rPr>
            <w:fldChar w:fldCharType="separate"/>
          </w:r>
          <w:r w:rsidRPr="00C63C66">
            <w:rPr>
              <w:rFonts w:cstheme="minorHAnsi"/>
              <w:noProof/>
              <w:color w:val="000000" w:themeColor="text1"/>
              <w:sz w:val="24"/>
              <w:szCs w:val="24"/>
            </w:rPr>
            <w:t>(Shell Center, 2015)</w:t>
          </w:r>
          <w:r>
            <w:rPr>
              <w:rFonts w:cstheme="minorHAnsi"/>
              <w:color w:val="000000" w:themeColor="text1"/>
              <w:sz w:val="24"/>
              <w:szCs w:val="24"/>
            </w:rPr>
            <w:fldChar w:fldCharType="end"/>
          </w:r>
        </w:sdtContent>
      </w:sdt>
      <w:r>
        <w:rPr>
          <w:rFonts w:cstheme="minorHAnsi"/>
          <w:color w:val="000000" w:themeColor="text1"/>
          <w:sz w:val="24"/>
          <w:szCs w:val="24"/>
        </w:rPr>
        <w:t>:</w:t>
      </w:r>
    </w:p>
    <w:p w14:paraId="6C3FEC4F" w14:textId="680BBE50" w:rsidR="00CD4C58" w:rsidRPr="00E75A0C" w:rsidRDefault="00CD4C58" w:rsidP="00C0420C">
      <w:pPr>
        <w:spacing w:line="480" w:lineRule="auto"/>
        <w:rPr>
          <w:rFonts w:cstheme="minorHAnsi"/>
          <w:color w:val="000000" w:themeColor="text1"/>
          <w:sz w:val="24"/>
          <w:szCs w:val="24"/>
        </w:rPr>
      </w:pPr>
    </w:p>
    <w:p w14:paraId="5E9E250F" w14:textId="12ECAD2E" w:rsidR="000966F5" w:rsidRPr="00E75A0C" w:rsidRDefault="000966F5" w:rsidP="00C0420C">
      <w:pPr>
        <w:spacing w:line="480" w:lineRule="auto"/>
        <w:rPr>
          <w:rFonts w:cstheme="minorHAnsi"/>
          <w:color w:val="000000" w:themeColor="text1"/>
          <w:sz w:val="24"/>
          <w:szCs w:val="24"/>
        </w:rPr>
      </w:pPr>
      <w:r w:rsidRPr="00E75A0C">
        <w:rPr>
          <w:rFonts w:cstheme="minorHAnsi"/>
          <w:color w:val="000000" w:themeColor="text1"/>
          <w:sz w:val="24"/>
          <w:szCs w:val="24"/>
        </w:rPr>
        <w:t xml:space="preserve">By using this </w:t>
      </w:r>
      <w:r w:rsidR="0077747F" w:rsidRPr="00E75A0C">
        <w:rPr>
          <w:rFonts w:cstheme="minorHAnsi"/>
          <w:color w:val="000000" w:themeColor="text1"/>
          <w:sz w:val="24"/>
          <w:szCs w:val="24"/>
        </w:rPr>
        <w:t>model,</w:t>
      </w:r>
      <w:r w:rsidRPr="00E75A0C">
        <w:rPr>
          <w:rFonts w:cstheme="minorHAnsi"/>
          <w:color w:val="000000" w:themeColor="text1"/>
          <w:sz w:val="24"/>
          <w:szCs w:val="24"/>
        </w:rPr>
        <w:t xml:space="preserve"> it allows pupils to separate the operations from the minus and addition signs which are representing the positive and negative numbers. In addition to this, it takes </w:t>
      </w:r>
      <w:r w:rsidRPr="00E75A0C">
        <w:rPr>
          <w:rFonts w:cstheme="minorHAnsi"/>
          <w:color w:val="000000" w:themeColor="text1"/>
          <w:sz w:val="24"/>
          <w:szCs w:val="24"/>
        </w:rPr>
        <w:lastRenderedPageBreak/>
        <w:t>a complex calculation e.g. + 5 + - 2 and removes the complexity using pictures</w:t>
      </w:r>
      <w:r w:rsidR="00703F67" w:rsidRPr="00E75A0C">
        <w:rPr>
          <w:rFonts w:cstheme="minorHAnsi"/>
          <w:color w:val="000000" w:themeColor="text1"/>
          <w:sz w:val="24"/>
          <w:szCs w:val="24"/>
        </w:rPr>
        <w:t>,</w:t>
      </w:r>
      <w:r w:rsidRPr="00E75A0C">
        <w:rPr>
          <w:rFonts w:cstheme="minorHAnsi"/>
          <w:color w:val="000000" w:themeColor="text1"/>
          <w:sz w:val="24"/>
          <w:szCs w:val="24"/>
        </w:rPr>
        <w:t xml:space="preserve"> thus making it look simpler as pupils understand that (+5) is five positive circles and they need to add (-2) which is two negative circles. Now that they know positive and negative circles cancel out they can see that they have three positive circles left hence the answer is three.</w:t>
      </w:r>
      <w:r w:rsidR="004C0A5A" w:rsidRPr="00E75A0C">
        <w:rPr>
          <w:rFonts w:cstheme="minorHAnsi"/>
          <w:color w:val="000000" w:themeColor="text1"/>
          <w:sz w:val="24"/>
          <w:szCs w:val="24"/>
        </w:rPr>
        <w:t xml:space="preserve"> This appro</w:t>
      </w:r>
      <w:r w:rsidR="001A1BDF" w:rsidRPr="00E75A0C">
        <w:rPr>
          <w:rFonts w:cstheme="minorHAnsi"/>
          <w:color w:val="000000" w:themeColor="text1"/>
          <w:sz w:val="24"/>
          <w:szCs w:val="24"/>
        </w:rPr>
        <w:t>ach links back to the CPA model</w:t>
      </w:r>
      <w:r w:rsidR="0082273B" w:rsidRPr="00E75A0C">
        <w:rPr>
          <w:rFonts w:cstheme="minorHAnsi"/>
          <w:color w:val="000000" w:themeColor="text1"/>
          <w:sz w:val="24"/>
          <w:szCs w:val="24"/>
        </w:rPr>
        <w:t xml:space="preserve"> as its pictorial</w:t>
      </w:r>
      <w:r w:rsidR="0077747F">
        <w:rPr>
          <w:rFonts w:cstheme="minorHAnsi"/>
          <w:color w:val="000000" w:themeColor="text1"/>
          <w:sz w:val="24"/>
          <w:szCs w:val="24"/>
        </w:rPr>
        <w:t xml:space="preserve"> </w:t>
      </w:r>
      <w:sdt>
        <w:sdtPr>
          <w:rPr>
            <w:rFonts w:cstheme="minorHAnsi"/>
            <w:color w:val="000000" w:themeColor="text1"/>
            <w:sz w:val="24"/>
            <w:szCs w:val="24"/>
          </w:rPr>
          <w:id w:val="-1583520031"/>
          <w:citation/>
        </w:sdtPr>
        <w:sdtContent>
          <w:r w:rsidR="0077747F">
            <w:rPr>
              <w:rFonts w:cstheme="minorHAnsi"/>
              <w:color w:val="000000" w:themeColor="text1"/>
              <w:sz w:val="24"/>
              <w:szCs w:val="24"/>
            </w:rPr>
            <w:fldChar w:fldCharType="begin"/>
          </w:r>
          <w:r w:rsidR="0077747F">
            <w:rPr>
              <w:rFonts w:cstheme="minorHAnsi"/>
              <w:color w:val="000000" w:themeColor="text1"/>
              <w:sz w:val="24"/>
              <w:szCs w:val="24"/>
            </w:rPr>
            <w:instrText xml:space="preserve"> CITATION Jai18 \l 2057 </w:instrText>
          </w:r>
          <w:r w:rsidR="0077747F">
            <w:rPr>
              <w:rFonts w:cstheme="minorHAnsi"/>
              <w:color w:val="000000" w:themeColor="text1"/>
              <w:sz w:val="24"/>
              <w:szCs w:val="24"/>
            </w:rPr>
            <w:fldChar w:fldCharType="separate"/>
          </w:r>
          <w:r w:rsidR="0077747F" w:rsidRPr="0077747F">
            <w:rPr>
              <w:rFonts w:cstheme="minorHAnsi"/>
              <w:noProof/>
              <w:color w:val="000000" w:themeColor="text1"/>
              <w:sz w:val="24"/>
              <w:szCs w:val="24"/>
            </w:rPr>
            <w:t>(Sharma, 2018)</w:t>
          </w:r>
          <w:r w:rsidR="0077747F">
            <w:rPr>
              <w:rFonts w:cstheme="minorHAnsi"/>
              <w:color w:val="000000" w:themeColor="text1"/>
              <w:sz w:val="24"/>
              <w:szCs w:val="24"/>
            </w:rPr>
            <w:fldChar w:fldCharType="end"/>
          </w:r>
        </w:sdtContent>
      </w:sdt>
      <w:r w:rsidR="0082273B" w:rsidRPr="00E75A0C">
        <w:rPr>
          <w:rFonts w:cstheme="minorHAnsi"/>
          <w:color w:val="000000" w:themeColor="text1"/>
          <w:sz w:val="24"/>
          <w:szCs w:val="24"/>
        </w:rPr>
        <w:t xml:space="preserve"> </w:t>
      </w:r>
      <w:r w:rsidR="004C0A5A" w:rsidRPr="00E75A0C">
        <w:rPr>
          <w:rFonts w:cstheme="minorHAnsi"/>
          <w:color w:val="000000" w:themeColor="text1"/>
          <w:sz w:val="24"/>
          <w:szCs w:val="24"/>
        </w:rPr>
        <w:t>and</w:t>
      </w:r>
      <w:r w:rsidR="00E46CE0" w:rsidRPr="00E75A0C">
        <w:rPr>
          <w:rFonts w:cstheme="minorHAnsi"/>
          <w:color w:val="000000" w:themeColor="text1"/>
          <w:sz w:val="24"/>
          <w:szCs w:val="24"/>
        </w:rPr>
        <w:t xml:space="preserve"> </w:t>
      </w:r>
      <w:sdt>
        <w:sdtPr>
          <w:rPr>
            <w:rFonts w:cstheme="minorHAnsi"/>
            <w:color w:val="000000" w:themeColor="text1"/>
            <w:sz w:val="24"/>
            <w:szCs w:val="24"/>
          </w:rPr>
          <w:id w:val="-1095937587"/>
          <w:citation/>
        </w:sdtPr>
        <w:sdtContent>
          <w:r w:rsidR="0077747F">
            <w:rPr>
              <w:rFonts w:cstheme="minorHAnsi"/>
              <w:color w:val="000000" w:themeColor="text1"/>
              <w:sz w:val="24"/>
              <w:szCs w:val="24"/>
            </w:rPr>
            <w:fldChar w:fldCharType="begin"/>
          </w:r>
          <w:r w:rsidR="0077747F">
            <w:rPr>
              <w:rFonts w:cstheme="minorHAnsi"/>
              <w:color w:val="000000" w:themeColor="text1"/>
              <w:sz w:val="24"/>
              <w:szCs w:val="24"/>
            </w:rPr>
            <w:instrText xml:space="preserve"> CITATION Ott14 \l 2057 </w:instrText>
          </w:r>
          <w:r w:rsidR="0077747F">
            <w:rPr>
              <w:rFonts w:cstheme="minorHAnsi"/>
              <w:color w:val="000000" w:themeColor="text1"/>
              <w:sz w:val="24"/>
              <w:szCs w:val="24"/>
            </w:rPr>
            <w:fldChar w:fldCharType="separate"/>
          </w:r>
          <w:r w:rsidR="0077747F" w:rsidRPr="0077747F">
            <w:rPr>
              <w:rFonts w:cstheme="minorHAnsi"/>
              <w:noProof/>
              <w:color w:val="000000" w:themeColor="text1"/>
              <w:sz w:val="24"/>
              <w:szCs w:val="24"/>
            </w:rPr>
            <w:t>(Otten, 2014)</w:t>
          </w:r>
          <w:r w:rsidR="0077747F">
            <w:rPr>
              <w:rFonts w:cstheme="minorHAnsi"/>
              <w:color w:val="000000" w:themeColor="text1"/>
              <w:sz w:val="24"/>
              <w:szCs w:val="24"/>
            </w:rPr>
            <w:fldChar w:fldCharType="end"/>
          </w:r>
        </w:sdtContent>
      </w:sdt>
      <w:r w:rsidR="00E46CE0" w:rsidRPr="00E75A0C">
        <w:rPr>
          <w:rFonts w:cstheme="minorHAnsi"/>
          <w:color w:val="000000" w:themeColor="text1"/>
          <w:sz w:val="24"/>
          <w:szCs w:val="24"/>
        </w:rPr>
        <w:t xml:space="preserve"> also created a similar concept except using dice and worded card stating add or subtract to develop more abstract thinking.</w:t>
      </w:r>
      <w:r w:rsidR="004C0A5A" w:rsidRPr="00E75A0C">
        <w:rPr>
          <w:rFonts w:cstheme="minorHAnsi"/>
          <w:color w:val="000000" w:themeColor="text1"/>
          <w:sz w:val="24"/>
          <w:szCs w:val="24"/>
        </w:rPr>
        <w:t xml:space="preserve"> </w:t>
      </w:r>
      <w:r w:rsidR="00EE7CEE" w:rsidRPr="00E75A0C">
        <w:rPr>
          <w:rFonts w:cstheme="minorHAnsi"/>
          <w:color w:val="000000" w:themeColor="text1"/>
          <w:sz w:val="24"/>
          <w:szCs w:val="24"/>
        </w:rPr>
        <w:t>Thus,</w:t>
      </w:r>
      <w:r w:rsidR="004C0A5A" w:rsidRPr="00E75A0C">
        <w:rPr>
          <w:rFonts w:cstheme="minorHAnsi"/>
          <w:color w:val="000000" w:themeColor="text1"/>
          <w:sz w:val="24"/>
          <w:szCs w:val="24"/>
        </w:rPr>
        <w:t xml:space="preserve"> taking this idea and applying it to hot air ballo</w:t>
      </w:r>
      <w:r w:rsidR="00702405" w:rsidRPr="00E75A0C">
        <w:rPr>
          <w:rFonts w:cstheme="minorHAnsi"/>
          <w:color w:val="000000" w:themeColor="text1"/>
          <w:sz w:val="24"/>
          <w:szCs w:val="24"/>
        </w:rPr>
        <w:t>o</w:t>
      </w:r>
      <w:r w:rsidR="004C0A5A" w:rsidRPr="00E75A0C">
        <w:rPr>
          <w:rFonts w:cstheme="minorHAnsi"/>
          <w:color w:val="000000" w:themeColor="text1"/>
          <w:sz w:val="24"/>
          <w:szCs w:val="24"/>
        </w:rPr>
        <w:t xml:space="preserve">ns using air as positive numbers and sandbags as </w:t>
      </w:r>
      <w:r w:rsidR="0082273B" w:rsidRPr="00E75A0C">
        <w:rPr>
          <w:rFonts w:cstheme="minorHAnsi"/>
          <w:color w:val="000000" w:themeColor="text1"/>
          <w:sz w:val="24"/>
          <w:szCs w:val="24"/>
        </w:rPr>
        <w:t xml:space="preserve">negative numbers underpinned my </w:t>
      </w:r>
      <w:r w:rsidR="004C0A5A" w:rsidRPr="00E75A0C">
        <w:rPr>
          <w:rFonts w:cstheme="minorHAnsi"/>
          <w:color w:val="000000" w:themeColor="text1"/>
          <w:sz w:val="24"/>
          <w:szCs w:val="24"/>
        </w:rPr>
        <w:t>intervention lesson</w:t>
      </w:r>
      <w:r w:rsidR="0082273B" w:rsidRPr="00E75A0C">
        <w:rPr>
          <w:rFonts w:cstheme="minorHAnsi"/>
          <w:color w:val="000000" w:themeColor="text1"/>
          <w:sz w:val="24"/>
          <w:szCs w:val="24"/>
        </w:rPr>
        <w:t>s</w:t>
      </w:r>
      <w:r w:rsidR="00E46CE0" w:rsidRPr="00E75A0C">
        <w:rPr>
          <w:rFonts w:cstheme="minorHAnsi"/>
          <w:color w:val="000000" w:themeColor="text1"/>
          <w:sz w:val="24"/>
          <w:szCs w:val="24"/>
        </w:rPr>
        <w:t xml:space="preserve">. </w:t>
      </w:r>
    </w:p>
    <w:p w14:paraId="3A354AA8" w14:textId="2781F5CC" w:rsidR="00B0666F" w:rsidRPr="00E75A0C" w:rsidRDefault="008E7484" w:rsidP="00C0420C">
      <w:pPr>
        <w:spacing w:line="480" w:lineRule="auto"/>
        <w:rPr>
          <w:rFonts w:cstheme="minorHAnsi"/>
          <w:color w:val="000000" w:themeColor="text1"/>
          <w:sz w:val="24"/>
          <w:szCs w:val="24"/>
        </w:rPr>
      </w:pPr>
      <w:sdt>
        <w:sdtPr>
          <w:rPr>
            <w:rFonts w:cstheme="minorHAnsi"/>
            <w:color w:val="000000" w:themeColor="text1"/>
            <w:sz w:val="24"/>
            <w:szCs w:val="24"/>
          </w:rPr>
          <w:id w:val="695968518"/>
          <w:citation/>
        </w:sdtPr>
        <w:sdtContent>
          <w:r>
            <w:rPr>
              <w:rFonts w:cstheme="minorHAnsi"/>
              <w:color w:val="000000" w:themeColor="text1"/>
              <w:sz w:val="24"/>
              <w:szCs w:val="24"/>
            </w:rPr>
            <w:fldChar w:fldCharType="begin"/>
          </w:r>
          <w:r>
            <w:rPr>
              <w:rFonts w:cstheme="minorHAnsi"/>
              <w:color w:val="000000" w:themeColor="text1"/>
              <w:sz w:val="24"/>
              <w:szCs w:val="24"/>
            </w:rPr>
            <w:instrText xml:space="preserve"> CITATION Shu17 \l 2057 </w:instrText>
          </w:r>
          <w:r>
            <w:rPr>
              <w:rFonts w:cstheme="minorHAnsi"/>
              <w:color w:val="000000" w:themeColor="text1"/>
              <w:sz w:val="24"/>
              <w:szCs w:val="24"/>
            </w:rPr>
            <w:fldChar w:fldCharType="separate"/>
          </w:r>
          <w:r w:rsidRPr="008E7484">
            <w:rPr>
              <w:rFonts w:cstheme="minorHAnsi"/>
              <w:noProof/>
              <w:color w:val="000000" w:themeColor="text1"/>
              <w:sz w:val="24"/>
              <w:szCs w:val="24"/>
            </w:rPr>
            <w:t>(Shutler, 2017)</w:t>
          </w:r>
          <w:r>
            <w:rPr>
              <w:rFonts w:cstheme="minorHAnsi"/>
              <w:color w:val="000000" w:themeColor="text1"/>
              <w:sz w:val="24"/>
              <w:szCs w:val="24"/>
            </w:rPr>
            <w:fldChar w:fldCharType="end"/>
          </w:r>
        </w:sdtContent>
      </w:sdt>
      <w:r w:rsidR="00C03AA2" w:rsidRPr="00E75A0C">
        <w:rPr>
          <w:rFonts w:cstheme="minorHAnsi"/>
          <w:color w:val="000000" w:themeColor="text1"/>
          <w:sz w:val="24"/>
          <w:szCs w:val="24"/>
        </w:rPr>
        <w:t xml:space="preserve"> suggested the concept of d</w:t>
      </w:r>
      <w:r w:rsidR="001C172F" w:rsidRPr="00E75A0C">
        <w:rPr>
          <w:rFonts w:cstheme="minorHAnsi"/>
          <w:color w:val="000000" w:themeColor="text1"/>
          <w:sz w:val="24"/>
          <w:szCs w:val="24"/>
        </w:rPr>
        <w:t>ifference pairs</w:t>
      </w:r>
      <w:r w:rsidR="00C03AA2" w:rsidRPr="00E75A0C">
        <w:rPr>
          <w:rFonts w:cstheme="minorHAnsi"/>
          <w:color w:val="000000" w:themeColor="text1"/>
          <w:sz w:val="24"/>
          <w:szCs w:val="24"/>
        </w:rPr>
        <w:t xml:space="preserve">, this </w:t>
      </w:r>
      <w:r w:rsidR="003B5A77" w:rsidRPr="00E75A0C">
        <w:rPr>
          <w:rFonts w:cstheme="minorHAnsi"/>
          <w:color w:val="000000" w:themeColor="text1"/>
          <w:sz w:val="24"/>
          <w:szCs w:val="24"/>
        </w:rPr>
        <w:t>involves</w:t>
      </w:r>
      <w:r w:rsidR="001C172F" w:rsidRPr="00E75A0C">
        <w:rPr>
          <w:rFonts w:cstheme="minorHAnsi"/>
          <w:color w:val="000000" w:themeColor="text1"/>
          <w:sz w:val="24"/>
          <w:szCs w:val="24"/>
        </w:rPr>
        <w:t xml:space="preserve"> </w:t>
      </w:r>
      <w:r w:rsidR="000B1C1A" w:rsidRPr="00E75A0C">
        <w:rPr>
          <w:rFonts w:cstheme="minorHAnsi"/>
          <w:color w:val="000000" w:themeColor="text1"/>
          <w:sz w:val="24"/>
          <w:szCs w:val="24"/>
        </w:rPr>
        <w:t>using the statement that if we have a sum: (11-5) + (4 -3) then this equal to calculating (11+4) – (5+3)</w:t>
      </w:r>
      <w:r w:rsidR="00D05FA4" w:rsidRPr="00E75A0C">
        <w:rPr>
          <w:rFonts w:cstheme="minorHAnsi"/>
          <w:color w:val="000000" w:themeColor="text1"/>
          <w:sz w:val="24"/>
          <w:szCs w:val="24"/>
        </w:rPr>
        <w:t xml:space="preserve">, which is correct however is very instrumental in the way of learning it. Although this can be used when dealing with negative numbers it </w:t>
      </w:r>
      <w:r w:rsidR="001C172F" w:rsidRPr="00E75A0C">
        <w:rPr>
          <w:rFonts w:cstheme="minorHAnsi"/>
          <w:color w:val="000000" w:themeColor="text1"/>
          <w:sz w:val="24"/>
          <w:szCs w:val="24"/>
        </w:rPr>
        <w:t xml:space="preserve">could </w:t>
      </w:r>
      <w:r w:rsidR="00C03AA2" w:rsidRPr="00E75A0C">
        <w:rPr>
          <w:rFonts w:cstheme="minorHAnsi"/>
          <w:color w:val="000000" w:themeColor="text1"/>
          <w:sz w:val="24"/>
          <w:szCs w:val="24"/>
        </w:rPr>
        <w:t>create more confusion for pupils with the commutative misconception or even develop the misconceptions for</w:t>
      </w:r>
      <w:r w:rsidR="00C920B5">
        <w:rPr>
          <w:rFonts w:cstheme="minorHAnsi"/>
          <w:color w:val="000000" w:themeColor="text1"/>
          <w:sz w:val="24"/>
          <w:szCs w:val="24"/>
        </w:rPr>
        <w:t xml:space="preserve"> some</w:t>
      </w:r>
      <w:r w:rsidR="00C03AA2" w:rsidRPr="00E75A0C">
        <w:rPr>
          <w:rFonts w:cstheme="minorHAnsi"/>
          <w:color w:val="000000" w:themeColor="text1"/>
          <w:sz w:val="24"/>
          <w:szCs w:val="24"/>
        </w:rPr>
        <w:t xml:space="preserve"> </w:t>
      </w:r>
      <w:sdt>
        <w:sdtPr>
          <w:rPr>
            <w:rFonts w:cstheme="minorHAnsi"/>
            <w:color w:val="000000" w:themeColor="text1"/>
            <w:sz w:val="24"/>
            <w:szCs w:val="24"/>
          </w:rPr>
          <w:id w:val="-154532432"/>
          <w:citation/>
        </w:sdtPr>
        <w:sdtContent>
          <w:r w:rsidR="00C920B5">
            <w:rPr>
              <w:rFonts w:cstheme="minorHAnsi"/>
              <w:color w:val="000000" w:themeColor="text1"/>
              <w:sz w:val="24"/>
              <w:szCs w:val="24"/>
            </w:rPr>
            <w:fldChar w:fldCharType="begin"/>
          </w:r>
          <w:r w:rsidR="00C920B5">
            <w:rPr>
              <w:rFonts w:cstheme="minorHAnsi"/>
              <w:color w:val="000000" w:themeColor="text1"/>
              <w:sz w:val="24"/>
              <w:szCs w:val="24"/>
            </w:rPr>
            <w:instrText xml:space="preserve"> CITATION Bof14 \l 2057 </w:instrText>
          </w:r>
          <w:r w:rsidR="00C920B5">
            <w:rPr>
              <w:rFonts w:cstheme="minorHAnsi"/>
              <w:color w:val="000000" w:themeColor="text1"/>
              <w:sz w:val="24"/>
              <w:szCs w:val="24"/>
            </w:rPr>
            <w:fldChar w:fldCharType="separate"/>
          </w:r>
          <w:r w:rsidR="00C920B5" w:rsidRPr="00C920B5">
            <w:rPr>
              <w:rFonts w:cstheme="minorHAnsi"/>
              <w:noProof/>
              <w:color w:val="000000" w:themeColor="text1"/>
              <w:sz w:val="24"/>
              <w:szCs w:val="24"/>
            </w:rPr>
            <w:t>(Bofferding, 2014)</w:t>
          </w:r>
          <w:r w:rsidR="00C920B5">
            <w:rPr>
              <w:rFonts w:cstheme="minorHAnsi"/>
              <w:color w:val="000000" w:themeColor="text1"/>
              <w:sz w:val="24"/>
              <w:szCs w:val="24"/>
            </w:rPr>
            <w:fldChar w:fldCharType="end"/>
          </w:r>
        </w:sdtContent>
      </w:sdt>
      <w:r w:rsidR="00C920B5">
        <w:rPr>
          <w:rFonts w:cstheme="minorHAnsi"/>
          <w:color w:val="000000" w:themeColor="text1"/>
          <w:sz w:val="24"/>
          <w:szCs w:val="24"/>
        </w:rPr>
        <w:t xml:space="preserve">. </w:t>
      </w:r>
      <w:r w:rsidR="00C03AA2" w:rsidRPr="00E75A0C">
        <w:rPr>
          <w:rFonts w:cstheme="minorHAnsi"/>
          <w:color w:val="000000" w:themeColor="text1"/>
          <w:sz w:val="24"/>
          <w:szCs w:val="24"/>
        </w:rPr>
        <w:t xml:space="preserve">The commutative misconception </w:t>
      </w:r>
      <w:r w:rsidR="003B5A77" w:rsidRPr="00E75A0C">
        <w:rPr>
          <w:rFonts w:cstheme="minorHAnsi"/>
          <w:color w:val="000000" w:themeColor="text1"/>
          <w:sz w:val="24"/>
          <w:szCs w:val="24"/>
        </w:rPr>
        <w:t>consists</w:t>
      </w:r>
      <w:r w:rsidR="00C03AA2" w:rsidRPr="00E75A0C">
        <w:rPr>
          <w:rFonts w:cstheme="minorHAnsi"/>
          <w:color w:val="000000" w:themeColor="text1"/>
          <w:sz w:val="24"/>
          <w:szCs w:val="24"/>
        </w:rPr>
        <w:t xml:space="preserve"> of pupils believing addition and subtraction are commutative, thus if we had the calculation 4 – 9, they would give the answer 5 due to them thinking 4 – 9 is the same as 9 – 4.</w:t>
      </w:r>
      <w:r w:rsidR="00300FF4" w:rsidRPr="00E75A0C">
        <w:rPr>
          <w:rFonts w:cstheme="minorHAnsi"/>
          <w:color w:val="000000" w:themeColor="text1"/>
          <w:sz w:val="24"/>
          <w:szCs w:val="24"/>
        </w:rPr>
        <w:t xml:space="preserve"> </w:t>
      </w:r>
      <w:r w:rsidR="00C920B5" w:rsidRPr="00E75A0C">
        <w:rPr>
          <w:rFonts w:cstheme="minorHAnsi"/>
          <w:color w:val="000000" w:themeColor="text1"/>
          <w:sz w:val="24"/>
          <w:szCs w:val="24"/>
        </w:rPr>
        <w:t>Thus,</w:t>
      </w:r>
      <w:r w:rsidR="00300FF4" w:rsidRPr="00E75A0C">
        <w:rPr>
          <w:rFonts w:cstheme="minorHAnsi"/>
          <w:color w:val="000000" w:themeColor="text1"/>
          <w:sz w:val="24"/>
          <w:szCs w:val="24"/>
        </w:rPr>
        <w:t xml:space="preserve"> I decided to not involve this concept to avoid creating any more misconceptions.</w:t>
      </w:r>
    </w:p>
    <w:p w14:paraId="3AB30FAE" w14:textId="6E5C271F" w:rsidR="00590B56" w:rsidRPr="00E75A0C" w:rsidRDefault="008C60AB" w:rsidP="00C0420C">
      <w:pPr>
        <w:spacing w:line="480" w:lineRule="auto"/>
        <w:rPr>
          <w:rFonts w:cstheme="minorHAnsi"/>
          <w:color w:val="000000" w:themeColor="text1"/>
          <w:sz w:val="24"/>
          <w:szCs w:val="24"/>
        </w:rPr>
      </w:pPr>
      <w:r w:rsidRPr="00E75A0C">
        <w:rPr>
          <w:rFonts w:cstheme="minorHAnsi"/>
          <w:color w:val="000000" w:themeColor="text1"/>
          <w:sz w:val="24"/>
          <w:szCs w:val="24"/>
        </w:rPr>
        <w:t>To summarise, in my pre and post diagnostic tests I used eight questions consisting of sub parts created specifically to highlight the misconceptions discussed above. In addition to this, after conducting extensive research I decided to use the number line method, the hot air balloon activity and relatable and transferable concrete context when explaining what a negative number is.</w:t>
      </w:r>
      <w:r w:rsidR="006A7266" w:rsidRPr="00E75A0C">
        <w:rPr>
          <w:rFonts w:cstheme="minorHAnsi"/>
          <w:color w:val="000000" w:themeColor="text1"/>
          <w:sz w:val="24"/>
          <w:szCs w:val="24"/>
        </w:rPr>
        <w:t xml:space="preserve"> </w:t>
      </w:r>
    </w:p>
    <w:p w14:paraId="0974A6B0" w14:textId="3F687074" w:rsidR="00590B56" w:rsidRPr="00E75A0C" w:rsidRDefault="00276764" w:rsidP="00C0420C">
      <w:pPr>
        <w:spacing w:line="480" w:lineRule="auto"/>
        <w:rPr>
          <w:rFonts w:cstheme="minorHAnsi"/>
          <w:color w:val="000000" w:themeColor="text1"/>
          <w:sz w:val="24"/>
          <w:szCs w:val="24"/>
        </w:rPr>
      </w:pPr>
      <w:r w:rsidRPr="00E75A0C">
        <w:rPr>
          <w:rFonts w:cstheme="minorHAnsi"/>
          <w:color w:val="000000" w:themeColor="text1"/>
          <w:sz w:val="24"/>
          <w:szCs w:val="24"/>
        </w:rPr>
        <w:lastRenderedPageBreak/>
        <w:t>In relation to School Y</w:t>
      </w:r>
      <w:r w:rsidR="00F84900" w:rsidRPr="00E75A0C">
        <w:rPr>
          <w:rFonts w:cstheme="minorHAnsi"/>
          <w:color w:val="000000" w:themeColor="text1"/>
          <w:sz w:val="24"/>
          <w:szCs w:val="24"/>
        </w:rPr>
        <w:t>’</w:t>
      </w:r>
      <w:r w:rsidRPr="00E75A0C">
        <w:rPr>
          <w:rFonts w:cstheme="minorHAnsi"/>
          <w:color w:val="000000" w:themeColor="text1"/>
          <w:sz w:val="24"/>
          <w:szCs w:val="24"/>
        </w:rPr>
        <w:t>s practice regarding directed numbers,</w:t>
      </w:r>
      <w:r w:rsidR="00B341C3" w:rsidRPr="00E75A0C">
        <w:rPr>
          <w:rFonts w:cstheme="minorHAnsi"/>
          <w:color w:val="000000" w:themeColor="text1"/>
          <w:sz w:val="24"/>
          <w:szCs w:val="24"/>
        </w:rPr>
        <w:t xml:space="preserve"> their scheme of works for each year are designed not only to </w:t>
      </w:r>
      <w:r w:rsidR="00026A87" w:rsidRPr="00E75A0C">
        <w:rPr>
          <w:rFonts w:cstheme="minorHAnsi"/>
          <w:color w:val="000000" w:themeColor="text1"/>
          <w:sz w:val="24"/>
          <w:szCs w:val="24"/>
        </w:rPr>
        <w:t>incorporate</w:t>
      </w:r>
      <w:r w:rsidR="00B341C3" w:rsidRPr="00E75A0C">
        <w:rPr>
          <w:rFonts w:cstheme="minorHAnsi"/>
          <w:color w:val="000000" w:themeColor="text1"/>
          <w:sz w:val="24"/>
          <w:szCs w:val="24"/>
        </w:rPr>
        <w:t xml:space="preserve"> each individual strand of the </w:t>
      </w:r>
      <w:r w:rsidR="007F775C" w:rsidRPr="00E75A0C">
        <w:rPr>
          <w:rFonts w:cstheme="minorHAnsi"/>
          <w:color w:val="000000" w:themeColor="text1"/>
          <w:sz w:val="24"/>
          <w:szCs w:val="24"/>
        </w:rPr>
        <w:t>N</w:t>
      </w:r>
      <w:r w:rsidR="00B341C3" w:rsidRPr="00E75A0C">
        <w:rPr>
          <w:rFonts w:cstheme="minorHAnsi"/>
          <w:color w:val="000000" w:themeColor="text1"/>
          <w:sz w:val="24"/>
          <w:szCs w:val="24"/>
        </w:rPr>
        <w:t xml:space="preserve">ational </w:t>
      </w:r>
      <w:r w:rsidR="007F775C" w:rsidRPr="00E75A0C">
        <w:rPr>
          <w:rFonts w:cstheme="minorHAnsi"/>
          <w:color w:val="000000" w:themeColor="text1"/>
          <w:sz w:val="24"/>
          <w:szCs w:val="24"/>
        </w:rPr>
        <w:t>C</w:t>
      </w:r>
      <w:r w:rsidR="00B341C3" w:rsidRPr="00E75A0C">
        <w:rPr>
          <w:rFonts w:cstheme="minorHAnsi"/>
          <w:color w:val="000000" w:themeColor="text1"/>
          <w:sz w:val="24"/>
          <w:szCs w:val="24"/>
        </w:rPr>
        <w:t xml:space="preserve">urriculum but </w:t>
      </w:r>
      <w:r w:rsidR="005D35F2" w:rsidRPr="00E75A0C">
        <w:rPr>
          <w:rFonts w:cstheme="minorHAnsi"/>
          <w:color w:val="000000" w:themeColor="text1"/>
          <w:sz w:val="24"/>
          <w:szCs w:val="24"/>
        </w:rPr>
        <w:t xml:space="preserve">they also </w:t>
      </w:r>
      <w:r w:rsidR="00B341C3" w:rsidRPr="00E75A0C">
        <w:rPr>
          <w:rFonts w:cstheme="minorHAnsi"/>
          <w:color w:val="000000" w:themeColor="text1"/>
          <w:sz w:val="24"/>
          <w:szCs w:val="24"/>
        </w:rPr>
        <w:t>highlight</w:t>
      </w:r>
      <w:r w:rsidR="00AB011C" w:rsidRPr="00E75A0C">
        <w:rPr>
          <w:rFonts w:cstheme="minorHAnsi"/>
          <w:color w:val="000000" w:themeColor="text1"/>
          <w:sz w:val="24"/>
          <w:szCs w:val="24"/>
        </w:rPr>
        <w:t xml:space="preserve"> teaching methods,</w:t>
      </w:r>
      <w:r w:rsidR="00B341C3" w:rsidRPr="00E75A0C">
        <w:rPr>
          <w:rFonts w:cstheme="minorHAnsi"/>
          <w:color w:val="000000" w:themeColor="text1"/>
          <w:sz w:val="24"/>
          <w:szCs w:val="24"/>
        </w:rPr>
        <w:t xml:space="preserve"> probing questions </w:t>
      </w:r>
      <w:r w:rsidR="00026A87" w:rsidRPr="00E75A0C">
        <w:rPr>
          <w:rFonts w:cstheme="minorHAnsi"/>
          <w:color w:val="000000" w:themeColor="text1"/>
          <w:sz w:val="24"/>
          <w:szCs w:val="24"/>
        </w:rPr>
        <w:t>and misconceptions that arise in each strand.</w:t>
      </w:r>
      <w:r w:rsidR="005D35F2" w:rsidRPr="00E75A0C">
        <w:rPr>
          <w:rFonts w:cstheme="minorHAnsi"/>
          <w:color w:val="000000" w:themeColor="text1"/>
          <w:sz w:val="24"/>
          <w:szCs w:val="24"/>
        </w:rPr>
        <w:t xml:space="preserve"> When exploring the year 8’s scheme of work for class Z, several </w:t>
      </w:r>
      <w:r w:rsidR="001419DB" w:rsidRPr="00E75A0C">
        <w:rPr>
          <w:rFonts w:cstheme="minorHAnsi"/>
          <w:color w:val="000000" w:themeColor="text1"/>
          <w:sz w:val="24"/>
          <w:szCs w:val="24"/>
        </w:rPr>
        <w:t xml:space="preserve">teaching methods </w:t>
      </w:r>
      <w:r w:rsidR="00AE539C" w:rsidRPr="00E75A0C">
        <w:rPr>
          <w:rFonts w:cstheme="minorHAnsi"/>
          <w:color w:val="000000" w:themeColor="text1"/>
          <w:sz w:val="24"/>
          <w:szCs w:val="24"/>
        </w:rPr>
        <w:t>and misconceptions</w:t>
      </w:r>
      <w:r w:rsidR="005D35F2" w:rsidRPr="00E75A0C">
        <w:rPr>
          <w:rFonts w:cstheme="minorHAnsi"/>
          <w:color w:val="000000" w:themeColor="text1"/>
          <w:sz w:val="24"/>
          <w:szCs w:val="24"/>
        </w:rPr>
        <w:t xml:space="preserve"> were already discussed</w:t>
      </w:r>
      <w:r w:rsidR="00AE539C" w:rsidRPr="00E75A0C">
        <w:rPr>
          <w:rFonts w:cstheme="minorHAnsi"/>
          <w:color w:val="000000" w:themeColor="text1"/>
          <w:sz w:val="24"/>
          <w:szCs w:val="24"/>
        </w:rPr>
        <w:t>.</w:t>
      </w:r>
      <w:r w:rsidR="005D35F2" w:rsidRPr="00E75A0C">
        <w:rPr>
          <w:rFonts w:cstheme="minorHAnsi"/>
          <w:color w:val="000000" w:themeColor="text1"/>
          <w:sz w:val="24"/>
          <w:szCs w:val="24"/>
        </w:rPr>
        <w:t xml:space="preserve"> </w:t>
      </w:r>
      <w:r w:rsidR="00AE539C" w:rsidRPr="00E75A0C">
        <w:rPr>
          <w:rFonts w:cstheme="minorHAnsi"/>
          <w:color w:val="000000" w:themeColor="text1"/>
          <w:sz w:val="24"/>
          <w:szCs w:val="24"/>
        </w:rPr>
        <w:t>T</w:t>
      </w:r>
      <w:r w:rsidR="001419DB" w:rsidRPr="00E75A0C">
        <w:rPr>
          <w:rFonts w:cstheme="minorHAnsi"/>
          <w:color w:val="000000" w:themeColor="text1"/>
          <w:sz w:val="24"/>
          <w:szCs w:val="24"/>
        </w:rPr>
        <w:t>he teaching methods</w:t>
      </w:r>
      <w:r w:rsidR="00F077A3" w:rsidRPr="00E75A0C">
        <w:rPr>
          <w:rFonts w:cstheme="minorHAnsi"/>
          <w:color w:val="000000" w:themeColor="text1"/>
          <w:sz w:val="24"/>
          <w:szCs w:val="24"/>
        </w:rPr>
        <w:t xml:space="preserve"> involved </w:t>
      </w:r>
      <w:r w:rsidR="00165CEF" w:rsidRPr="00E75A0C">
        <w:rPr>
          <w:rFonts w:cstheme="minorHAnsi"/>
          <w:color w:val="000000" w:themeColor="text1"/>
          <w:sz w:val="24"/>
          <w:szCs w:val="24"/>
        </w:rPr>
        <w:t>suggested</w:t>
      </w:r>
      <w:r w:rsidR="00F077A3" w:rsidRPr="00E75A0C">
        <w:rPr>
          <w:rFonts w:cstheme="minorHAnsi"/>
          <w:color w:val="000000" w:themeColor="text1"/>
          <w:sz w:val="24"/>
          <w:szCs w:val="24"/>
        </w:rPr>
        <w:t xml:space="preserve"> </w:t>
      </w:r>
      <w:r w:rsidR="001419DB" w:rsidRPr="00E75A0C">
        <w:rPr>
          <w:rFonts w:cstheme="minorHAnsi"/>
          <w:color w:val="000000" w:themeColor="text1"/>
          <w:sz w:val="24"/>
          <w:szCs w:val="24"/>
        </w:rPr>
        <w:t xml:space="preserve">the concept of using a number </w:t>
      </w:r>
      <w:r w:rsidR="00F077A3" w:rsidRPr="00E75A0C">
        <w:rPr>
          <w:rFonts w:cstheme="minorHAnsi"/>
          <w:color w:val="000000" w:themeColor="text1"/>
          <w:sz w:val="24"/>
          <w:szCs w:val="24"/>
        </w:rPr>
        <w:t xml:space="preserve">line for addition and </w:t>
      </w:r>
      <w:r w:rsidR="003E22EC" w:rsidRPr="00E75A0C">
        <w:rPr>
          <w:rFonts w:cstheme="minorHAnsi"/>
          <w:color w:val="000000" w:themeColor="text1"/>
          <w:sz w:val="24"/>
          <w:szCs w:val="24"/>
        </w:rPr>
        <w:t>subtraction</w:t>
      </w:r>
      <w:r w:rsidR="00F077A3" w:rsidRPr="00E75A0C">
        <w:rPr>
          <w:rFonts w:cstheme="minorHAnsi"/>
          <w:color w:val="000000" w:themeColor="text1"/>
          <w:sz w:val="24"/>
          <w:szCs w:val="24"/>
        </w:rPr>
        <w:t xml:space="preserve"> of negative numbers however they also stated that the number</w:t>
      </w:r>
      <w:r w:rsidR="00E957F9" w:rsidRPr="00E75A0C">
        <w:rPr>
          <w:rFonts w:cstheme="minorHAnsi"/>
          <w:color w:val="000000" w:themeColor="text1"/>
          <w:sz w:val="24"/>
          <w:szCs w:val="24"/>
        </w:rPr>
        <w:t xml:space="preserve"> line</w:t>
      </w:r>
      <w:r w:rsidR="00F077A3" w:rsidRPr="00E75A0C">
        <w:rPr>
          <w:rFonts w:cstheme="minorHAnsi"/>
          <w:color w:val="000000" w:themeColor="text1"/>
          <w:sz w:val="24"/>
          <w:szCs w:val="24"/>
        </w:rPr>
        <w:t xml:space="preserve"> isn’t helpful when discussing and teaching multiplication and division of negative numbers, which </w:t>
      </w:r>
      <w:r w:rsidR="003E22EC" w:rsidRPr="00E75A0C">
        <w:rPr>
          <w:rFonts w:cstheme="minorHAnsi"/>
          <w:color w:val="000000" w:themeColor="text1"/>
          <w:sz w:val="24"/>
          <w:szCs w:val="24"/>
        </w:rPr>
        <w:t xml:space="preserve">has been stated by </w:t>
      </w:r>
      <w:sdt>
        <w:sdtPr>
          <w:rPr>
            <w:rFonts w:cstheme="minorHAnsi"/>
            <w:color w:val="000000" w:themeColor="text1"/>
            <w:sz w:val="24"/>
            <w:szCs w:val="24"/>
          </w:rPr>
          <w:id w:val="-1734536334"/>
          <w:citation/>
        </w:sdtPr>
        <w:sdtContent>
          <w:r w:rsidR="008B5021">
            <w:rPr>
              <w:rFonts w:cstheme="minorHAnsi"/>
              <w:color w:val="000000" w:themeColor="text1"/>
              <w:sz w:val="24"/>
              <w:szCs w:val="24"/>
            </w:rPr>
            <w:fldChar w:fldCharType="begin"/>
          </w:r>
          <w:r w:rsidR="008B5021">
            <w:rPr>
              <w:rFonts w:cstheme="minorHAnsi"/>
              <w:color w:val="000000" w:themeColor="text1"/>
              <w:sz w:val="24"/>
              <w:szCs w:val="24"/>
            </w:rPr>
            <w:instrText xml:space="preserve"> CITATION Bel15 \l 2057 </w:instrText>
          </w:r>
          <w:r w:rsidR="008B5021">
            <w:rPr>
              <w:rFonts w:cstheme="minorHAnsi"/>
              <w:color w:val="000000" w:themeColor="text1"/>
              <w:sz w:val="24"/>
              <w:szCs w:val="24"/>
            </w:rPr>
            <w:fldChar w:fldCharType="separate"/>
          </w:r>
          <w:r w:rsidR="008B5021" w:rsidRPr="008B5021">
            <w:rPr>
              <w:rFonts w:cstheme="minorHAnsi"/>
              <w:noProof/>
              <w:color w:val="000000" w:themeColor="text1"/>
              <w:sz w:val="24"/>
              <w:szCs w:val="24"/>
            </w:rPr>
            <w:t>(Bellamy, 2015)</w:t>
          </w:r>
          <w:r w:rsidR="008B5021">
            <w:rPr>
              <w:rFonts w:cstheme="minorHAnsi"/>
              <w:color w:val="000000" w:themeColor="text1"/>
              <w:sz w:val="24"/>
              <w:szCs w:val="24"/>
            </w:rPr>
            <w:fldChar w:fldCharType="end"/>
          </w:r>
        </w:sdtContent>
      </w:sdt>
      <w:r w:rsidR="003E22EC" w:rsidRPr="00E75A0C">
        <w:rPr>
          <w:rFonts w:cstheme="minorHAnsi"/>
          <w:color w:val="000000" w:themeColor="text1"/>
          <w:sz w:val="24"/>
          <w:szCs w:val="24"/>
        </w:rPr>
        <w:t>.</w:t>
      </w:r>
      <w:r w:rsidR="00D97912" w:rsidRPr="00E75A0C">
        <w:rPr>
          <w:rFonts w:cstheme="minorHAnsi"/>
          <w:color w:val="000000" w:themeColor="text1"/>
          <w:sz w:val="24"/>
          <w:szCs w:val="24"/>
        </w:rPr>
        <w:t xml:space="preserve"> The method of using a</w:t>
      </w:r>
      <w:r w:rsidR="003C6D4C" w:rsidRPr="00E75A0C">
        <w:rPr>
          <w:rFonts w:cstheme="minorHAnsi"/>
          <w:color w:val="000000" w:themeColor="text1"/>
          <w:sz w:val="24"/>
          <w:szCs w:val="24"/>
        </w:rPr>
        <w:t xml:space="preserve"> </w:t>
      </w:r>
      <w:r w:rsidR="00D97912" w:rsidRPr="00E75A0C">
        <w:rPr>
          <w:rFonts w:cstheme="minorHAnsi"/>
          <w:color w:val="000000" w:themeColor="text1"/>
          <w:sz w:val="24"/>
          <w:szCs w:val="24"/>
        </w:rPr>
        <w:t xml:space="preserve">number line will be discussed in more detail below however this was one of the many methods I used during my intervention lessons with class Z. </w:t>
      </w:r>
      <w:r w:rsidR="00024091" w:rsidRPr="00E75A0C">
        <w:rPr>
          <w:rFonts w:cstheme="minorHAnsi"/>
          <w:color w:val="000000" w:themeColor="text1"/>
          <w:sz w:val="24"/>
          <w:szCs w:val="24"/>
        </w:rPr>
        <w:t xml:space="preserve"> </w:t>
      </w:r>
      <w:r w:rsidR="00E957F9" w:rsidRPr="00E75A0C">
        <w:rPr>
          <w:rFonts w:cstheme="minorHAnsi"/>
          <w:color w:val="000000" w:themeColor="text1"/>
          <w:sz w:val="24"/>
          <w:szCs w:val="24"/>
        </w:rPr>
        <w:t xml:space="preserve">Another teaching method </w:t>
      </w:r>
      <w:r w:rsidR="00B17631" w:rsidRPr="00E75A0C">
        <w:rPr>
          <w:rFonts w:cstheme="minorHAnsi"/>
          <w:color w:val="000000" w:themeColor="text1"/>
          <w:sz w:val="24"/>
          <w:szCs w:val="24"/>
        </w:rPr>
        <w:t xml:space="preserve">suggested was </w:t>
      </w:r>
      <w:r w:rsidR="00F60C5C" w:rsidRPr="00E75A0C">
        <w:rPr>
          <w:rFonts w:cstheme="minorHAnsi"/>
          <w:color w:val="000000" w:themeColor="text1"/>
          <w:sz w:val="24"/>
          <w:szCs w:val="24"/>
        </w:rPr>
        <w:t>to combat any misconceptions regarding the positive and negative signs and their difference from addition and subtraction</w:t>
      </w:r>
      <w:r w:rsidR="009B312A" w:rsidRPr="00E75A0C">
        <w:rPr>
          <w:rFonts w:cstheme="minorHAnsi"/>
          <w:color w:val="000000" w:themeColor="text1"/>
          <w:sz w:val="24"/>
          <w:szCs w:val="24"/>
        </w:rPr>
        <w:t xml:space="preserve"> by using temperature – a real life topic – to </w:t>
      </w:r>
      <w:r w:rsidR="003D7B2C" w:rsidRPr="00E75A0C">
        <w:rPr>
          <w:rFonts w:cstheme="minorHAnsi"/>
          <w:color w:val="000000" w:themeColor="text1"/>
          <w:sz w:val="24"/>
          <w:szCs w:val="24"/>
        </w:rPr>
        <w:t>allow for</w:t>
      </w:r>
      <w:r w:rsidR="009B312A" w:rsidRPr="00E75A0C">
        <w:rPr>
          <w:rFonts w:cstheme="minorHAnsi"/>
          <w:color w:val="000000" w:themeColor="text1"/>
          <w:sz w:val="24"/>
          <w:szCs w:val="24"/>
        </w:rPr>
        <w:t xml:space="preserve"> cognitive conflict</w:t>
      </w:r>
      <w:r w:rsidR="00F60C5C" w:rsidRPr="00E75A0C">
        <w:rPr>
          <w:rFonts w:cstheme="minorHAnsi"/>
          <w:color w:val="000000" w:themeColor="text1"/>
          <w:sz w:val="24"/>
          <w:szCs w:val="24"/>
        </w:rPr>
        <w:t>.</w:t>
      </w:r>
      <w:r w:rsidR="003D7B2C" w:rsidRPr="00E75A0C">
        <w:rPr>
          <w:rFonts w:cstheme="minorHAnsi"/>
          <w:color w:val="000000" w:themeColor="text1"/>
          <w:sz w:val="24"/>
          <w:szCs w:val="24"/>
        </w:rPr>
        <w:t xml:space="preserve"> </w:t>
      </w:r>
      <w:r w:rsidR="001A2528" w:rsidRPr="00E75A0C">
        <w:rPr>
          <w:rFonts w:cstheme="minorHAnsi"/>
          <w:color w:val="000000" w:themeColor="text1"/>
          <w:sz w:val="24"/>
          <w:szCs w:val="24"/>
        </w:rPr>
        <w:t xml:space="preserve">This technique was also used in my intervention lessons to allow for the pupils to have a physical concept of negative </w:t>
      </w:r>
      <w:r w:rsidR="00384B5E" w:rsidRPr="00E75A0C">
        <w:rPr>
          <w:rFonts w:cstheme="minorHAnsi"/>
          <w:color w:val="000000" w:themeColor="text1"/>
          <w:sz w:val="24"/>
          <w:szCs w:val="24"/>
        </w:rPr>
        <w:t>numbers</w:t>
      </w:r>
      <w:r w:rsidR="001A2528" w:rsidRPr="00E75A0C">
        <w:rPr>
          <w:rFonts w:cstheme="minorHAnsi"/>
          <w:color w:val="000000" w:themeColor="text1"/>
          <w:sz w:val="24"/>
          <w:szCs w:val="24"/>
        </w:rPr>
        <w:t xml:space="preserve"> rather than an abstract view, an idea suggested by </w:t>
      </w:r>
      <w:sdt>
        <w:sdtPr>
          <w:rPr>
            <w:rFonts w:cstheme="minorHAnsi"/>
            <w:color w:val="000000" w:themeColor="text1"/>
            <w:sz w:val="24"/>
            <w:szCs w:val="24"/>
          </w:rPr>
          <w:id w:val="1972178717"/>
          <w:citation/>
        </w:sdtPr>
        <w:sdtContent>
          <w:r w:rsidR="008B5021">
            <w:rPr>
              <w:rFonts w:cstheme="minorHAnsi"/>
              <w:color w:val="000000" w:themeColor="text1"/>
              <w:sz w:val="24"/>
              <w:szCs w:val="24"/>
            </w:rPr>
            <w:fldChar w:fldCharType="begin"/>
          </w:r>
          <w:r w:rsidR="008B5021">
            <w:rPr>
              <w:rFonts w:cstheme="minorHAnsi"/>
              <w:color w:val="000000" w:themeColor="text1"/>
              <w:sz w:val="24"/>
              <w:szCs w:val="24"/>
            </w:rPr>
            <w:instrText xml:space="preserve"> CITATION Jai18 \l 2057 </w:instrText>
          </w:r>
          <w:r w:rsidR="008B5021">
            <w:rPr>
              <w:rFonts w:cstheme="minorHAnsi"/>
              <w:color w:val="000000" w:themeColor="text1"/>
              <w:sz w:val="24"/>
              <w:szCs w:val="24"/>
            </w:rPr>
            <w:fldChar w:fldCharType="separate"/>
          </w:r>
          <w:r w:rsidR="008B5021" w:rsidRPr="008B5021">
            <w:rPr>
              <w:rFonts w:cstheme="minorHAnsi"/>
              <w:noProof/>
              <w:color w:val="000000" w:themeColor="text1"/>
              <w:sz w:val="24"/>
              <w:szCs w:val="24"/>
            </w:rPr>
            <w:t>(Sharma, 2018)</w:t>
          </w:r>
          <w:r w:rsidR="008B5021">
            <w:rPr>
              <w:rFonts w:cstheme="minorHAnsi"/>
              <w:color w:val="000000" w:themeColor="text1"/>
              <w:sz w:val="24"/>
              <w:szCs w:val="24"/>
            </w:rPr>
            <w:fldChar w:fldCharType="end"/>
          </w:r>
        </w:sdtContent>
      </w:sdt>
      <w:r w:rsidR="001A2528" w:rsidRPr="00E75A0C">
        <w:rPr>
          <w:rFonts w:cstheme="minorHAnsi"/>
          <w:color w:val="000000" w:themeColor="text1"/>
          <w:sz w:val="24"/>
          <w:szCs w:val="24"/>
        </w:rPr>
        <w:t xml:space="preserve">to help learners </w:t>
      </w:r>
      <w:r w:rsidR="00D65A78" w:rsidRPr="00E75A0C">
        <w:rPr>
          <w:rFonts w:cstheme="minorHAnsi"/>
          <w:color w:val="000000" w:themeColor="text1"/>
          <w:sz w:val="24"/>
          <w:szCs w:val="24"/>
        </w:rPr>
        <w:t>understand</w:t>
      </w:r>
      <w:r w:rsidR="001A2528" w:rsidRPr="00E75A0C">
        <w:rPr>
          <w:rFonts w:cstheme="minorHAnsi"/>
          <w:color w:val="000000" w:themeColor="text1"/>
          <w:sz w:val="24"/>
          <w:szCs w:val="24"/>
        </w:rPr>
        <w:t xml:space="preserve"> information in a more relatable manner. </w:t>
      </w:r>
      <w:r w:rsidR="00973521" w:rsidRPr="00E75A0C">
        <w:rPr>
          <w:rFonts w:cstheme="minorHAnsi"/>
          <w:color w:val="000000" w:themeColor="text1"/>
          <w:sz w:val="24"/>
          <w:szCs w:val="24"/>
        </w:rPr>
        <w:t>Another misconception</w:t>
      </w:r>
      <w:r w:rsidR="003D7B2C" w:rsidRPr="00E75A0C">
        <w:rPr>
          <w:rFonts w:cstheme="minorHAnsi"/>
          <w:color w:val="000000" w:themeColor="text1"/>
          <w:sz w:val="24"/>
          <w:szCs w:val="24"/>
        </w:rPr>
        <w:t xml:space="preserve"> stated in the scheme of work was</w:t>
      </w:r>
      <w:r w:rsidR="00384B5E" w:rsidRPr="00E75A0C">
        <w:rPr>
          <w:rFonts w:cstheme="minorHAnsi"/>
          <w:color w:val="000000" w:themeColor="text1"/>
          <w:sz w:val="24"/>
          <w:szCs w:val="24"/>
        </w:rPr>
        <w:t xml:space="preserve"> the </w:t>
      </w:r>
      <w:r w:rsidR="00BB56C5" w:rsidRPr="00E75A0C">
        <w:rPr>
          <w:rFonts w:cstheme="minorHAnsi"/>
          <w:color w:val="000000" w:themeColor="text1"/>
          <w:sz w:val="24"/>
          <w:szCs w:val="24"/>
        </w:rPr>
        <w:t>rule “</w:t>
      </w:r>
      <w:r w:rsidR="00042144" w:rsidRPr="00E75A0C">
        <w:rPr>
          <w:rFonts w:cstheme="minorHAnsi"/>
          <w:color w:val="000000" w:themeColor="text1"/>
          <w:sz w:val="24"/>
          <w:szCs w:val="24"/>
        </w:rPr>
        <w:t>two minuses make a plus</w:t>
      </w:r>
      <w:r w:rsidR="00BB56C5" w:rsidRPr="00E75A0C">
        <w:rPr>
          <w:rFonts w:cstheme="minorHAnsi"/>
          <w:color w:val="000000" w:themeColor="text1"/>
          <w:sz w:val="24"/>
          <w:szCs w:val="24"/>
        </w:rPr>
        <w:t>” explaining</w:t>
      </w:r>
      <w:r w:rsidR="003D7B2C" w:rsidRPr="00E75A0C">
        <w:rPr>
          <w:rFonts w:cstheme="minorHAnsi"/>
          <w:color w:val="000000" w:themeColor="text1"/>
          <w:sz w:val="24"/>
          <w:szCs w:val="24"/>
        </w:rPr>
        <w:t xml:space="preserve"> </w:t>
      </w:r>
      <w:r w:rsidR="00D65A78" w:rsidRPr="00E75A0C">
        <w:rPr>
          <w:rFonts w:cstheme="minorHAnsi"/>
          <w:color w:val="000000" w:themeColor="text1"/>
          <w:sz w:val="24"/>
          <w:szCs w:val="24"/>
        </w:rPr>
        <w:t xml:space="preserve">the </w:t>
      </w:r>
      <w:r w:rsidR="001F0B21" w:rsidRPr="00E75A0C">
        <w:rPr>
          <w:rFonts w:cstheme="minorHAnsi"/>
          <w:color w:val="000000" w:themeColor="text1"/>
          <w:sz w:val="24"/>
          <w:szCs w:val="24"/>
        </w:rPr>
        <w:t xml:space="preserve">belief </w:t>
      </w:r>
      <w:r w:rsidR="003D7B2C" w:rsidRPr="00E75A0C">
        <w:rPr>
          <w:rFonts w:cstheme="minorHAnsi"/>
          <w:color w:val="000000" w:themeColor="text1"/>
          <w:sz w:val="24"/>
          <w:szCs w:val="24"/>
        </w:rPr>
        <w:t xml:space="preserve">that </w:t>
      </w:r>
      <w:r w:rsidR="00042144" w:rsidRPr="00E75A0C">
        <w:rPr>
          <w:rFonts w:cstheme="minorHAnsi"/>
          <w:color w:val="000000" w:themeColor="text1"/>
          <w:sz w:val="24"/>
          <w:szCs w:val="24"/>
        </w:rPr>
        <w:t xml:space="preserve">pupils will </w:t>
      </w:r>
      <w:r w:rsidR="001F0B21" w:rsidRPr="00E75A0C">
        <w:rPr>
          <w:rFonts w:cstheme="minorHAnsi"/>
          <w:color w:val="000000" w:themeColor="text1"/>
          <w:sz w:val="24"/>
          <w:szCs w:val="24"/>
        </w:rPr>
        <w:t>state</w:t>
      </w:r>
      <w:r w:rsidR="00DF37DB" w:rsidRPr="00E75A0C">
        <w:rPr>
          <w:rFonts w:cstheme="minorHAnsi"/>
          <w:color w:val="000000" w:themeColor="text1"/>
          <w:sz w:val="24"/>
          <w:szCs w:val="24"/>
        </w:rPr>
        <w:t xml:space="preserve"> that</w:t>
      </w:r>
      <w:r w:rsidR="00042144" w:rsidRPr="00E75A0C">
        <w:rPr>
          <w:rFonts w:cstheme="minorHAnsi"/>
          <w:color w:val="000000" w:themeColor="text1"/>
          <w:sz w:val="24"/>
          <w:szCs w:val="24"/>
        </w:rPr>
        <w:t xml:space="preserve"> </w:t>
      </w:r>
      <w:r w:rsidR="00860DC0" w:rsidRPr="00E75A0C">
        <w:rPr>
          <w:rFonts w:cstheme="minorHAnsi"/>
          <w:color w:val="000000" w:themeColor="text1"/>
          <w:sz w:val="24"/>
          <w:szCs w:val="24"/>
        </w:rPr>
        <w:t>minus four</w:t>
      </w:r>
      <w:r w:rsidR="00042144" w:rsidRPr="00E75A0C">
        <w:rPr>
          <w:rFonts w:cstheme="minorHAnsi"/>
          <w:color w:val="000000" w:themeColor="text1"/>
          <w:sz w:val="24"/>
          <w:szCs w:val="24"/>
        </w:rPr>
        <w:t xml:space="preserve"> </w:t>
      </w:r>
      <w:r w:rsidR="00860DC0" w:rsidRPr="00E75A0C">
        <w:rPr>
          <w:rFonts w:cstheme="minorHAnsi"/>
          <w:color w:val="000000" w:themeColor="text1"/>
          <w:sz w:val="24"/>
          <w:szCs w:val="24"/>
        </w:rPr>
        <w:t>add</w:t>
      </w:r>
      <w:r w:rsidR="00042144" w:rsidRPr="00E75A0C">
        <w:rPr>
          <w:rFonts w:cstheme="minorHAnsi"/>
          <w:color w:val="000000" w:themeColor="text1"/>
          <w:sz w:val="24"/>
          <w:szCs w:val="24"/>
        </w:rPr>
        <w:t xml:space="preserve"> </w:t>
      </w:r>
      <w:r w:rsidR="00860DC0" w:rsidRPr="00E75A0C">
        <w:rPr>
          <w:rFonts w:cstheme="minorHAnsi"/>
          <w:color w:val="000000" w:themeColor="text1"/>
          <w:sz w:val="24"/>
          <w:szCs w:val="24"/>
        </w:rPr>
        <w:t>minus six</w:t>
      </w:r>
      <w:r w:rsidR="00042144" w:rsidRPr="00E75A0C">
        <w:rPr>
          <w:rFonts w:cstheme="minorHAnsi"/>
          <w:color w:val="000000" w:themeColor="text1"/>
          <w:sz w:val="24"/>
          <w:szCs w:val="24"/>
        </w:rPr>
        <w:t xml:space="preserve"> </w:t>
      </w:r>
      <w:r w:rsidR="00860DC0" w:rsidRPr="00E75A0C">
        <w:rPr>
          <w:rFonts w:cstheme="minorHAnsi"/>
          <w:color w:val="000000" w:themeColor="text1"/>
          <w:sz w:val="24"/>
          <w:szCs w:val="24"/>
        </w:rPr>
        <w:t>will equal</w:t>
      </w:r>
      <w:r w:rsidR="00042144" w:rsidRPr="00E75A0C">
        <w:rPr>
          <w:rFonts w:cstheme="minorHAnsi"/>
          <w:color w:val="000000" w:themeColor="text1"/>
          <w:sz w:val="24"/>
          <w:szCs w:val="24"/>
        </w:rPr>
        <w:t xml:space="preserve"> </w:t>
      </w:r>
      <w:r w:rsidR="00860DC0" w:rsidRPr="00E75A0C">
        <w:rPr>
          <w:rFonts w:cstheme="minorHAnsi"/>
          <w:color w:val="000000" w:themeColor="text1"/>
          <w:sz w:val="24"/>
          <w:szCs w:val="24"/>
        </w:rPr>
        <w:t>ten</w:t>
      </w:r>
      <w:r w:rsidR="00DF37DB" w:rsidRPr="00E75A0C">
        <w:rPr>
          <w:rFonts w:cstheme="minorHAnsi"/>
          <w:color w:val="000000" w:themeColor="text1"/>
          <w:sz w:val="24"/>
          <w:szCs w:val="24"/>
        </w:rPr>
        <w:t xml:space="preserve"> rather than </w:t>
      </w:r>
      <w:r w:rsidR="00860DC0" w:rsidRPr="00E75A0C">
        <w:rPr>
          <w:rFonts w:cstheme="minorHAnsi"/>
          <w:color w:val="000000" w:themeColor="text1"/>
          <w:sz w:val="24"/>
          <w:szCs w:val="24"/>
        </w:rPr>
        <w:t>minus ten</w:t>
      </w:r>
      <w:r w:rsidR="007A2F93" w:rsidRPr="00E75A0C">
        <w:rPr>
          <w:rFonts w:cstheme="minorHAnsi"/>
          <w:color w:val="000000" w:themeColor="text1"/>
          <w:sz w:val="24"/>
          <w:szCs w:val="24"/>
        </w:rPr>
        <w:t xml:space="preserve"> </w:t>
      </w:r>
      <w:sdt>
        <w:sdtPr>
          <w:rPr>
            <w:rFonts w:cstheme="minorHAnsi"/>
            <w:color w:val="000000" w:themeColor="text1"/>
            <w:sz w:val="24"/>
            <w:szCs w:val="24"/>
          </w:rPr>
          <w:id w:val="-1083994463"/>
          <w:citation/>
        </w:sdtPr>
        <w:sdtContent>
          <w:r w:rsidR="008B5021">
            <w:rPr>
              <w:rFonts w:cstheme="minorHAnsi"/>
              <w:color w:val="000000" w:themeColor="text1"/>
              <w:sz w:val="24"/>
              <w:szCs w:val="24"/>
            </w:rPr>
            <w:fldChar w:fldCharType="begin"/>
          </w:r>
          <w:r w:rsidR="008B5021">
            <w:rPr>
              <w:rFonts w:cstheme="minorHAnsi"/>
              <w:color w:val="000000" w:themeColor="text1"/>
              <w:sz w:val="24"/>
              <w:szCs w:val="24"/>
            </w:rPr>
            <w:instrText xml:space="preserve"> CITATION Bel15 \l 2057 </w:instrText>
          </w:r>
          <w:r w:rsidR="008B5021">
            <w:rPr>
              <w:rFonts w:cstheme="minorHAnsi"/>
              <w:color w:val="000000" w:themeColor="text1"/>
              <w:sz w:val="24"/>
              <w:szCs w:val="24"/>
            </w:rPr>
            <w:fldChar w:fldCharType="separate"/>
          </w:r>
          <w:r w:rsidR="008B5021" w:rsidRPr="008B5021">
            <w:rPr>
              <w:rFonts w:cstheme="minorHAnsi"/>
              <w:noProof/>
              <w:color w:val="000000" w:themeColor="text1"/>
              <w:sz w:val="24"/>
              <w:szCs w:val="24"/>
            </w:rPr>
            <w:t>(Bellamy, 2015)</w:t>
          </w:r>
          <w:r w:rsidR="008B5021">
            <w:rPr>
              <w:rFonts w:cstheme="minorHAnsi"/>
              <w:color w:val="000000" w:themeColor="text1"/>
              <w:sz w:val="24"/>
              <w:szCs w:val="24"/>
            </w:rPr>
            <w:fldChar w:fldCharType="end"/>
          </w:r>
        </w:sdtContent>
      </w:sdt>
      <w:r w:rsidR="00DF37DB" w:rsidRPr="00E75A0C">
        <w:rPr>
          <w:rFonts w:cstheme="minorHAnsi"/>
          <w:color w:val="000000" w:themeColor="text1"/>
          <w:sz w:val="24"/>
          <w:szCs w:val="24"/>
        </w:rPr>
        <w:t>.</w:t>
      </w:r>
      <w:r w:rsidR="000E6757" w:rsidRPr="00E75A0C">
        <w:rPr>
          <w:rFonts w:cstheme="minorHAnsi"/>
          <w:color w:val="000000" w:themeColor="text1"/>
          <w:sz w:val="24"/>
          <w:szCs w:val="24"/>
        </w:rPr>
        <w:t xml:space="preserve"> </w:t>
      </w:r>
      <w:r w:rsidR="001F0B21" w:rsidRPr="00E75A0C">
        <w:rPr>
          <w:rFonts w:cstheme="minorHAnsi"/>
          <w:color w:val="000000" w:themeColor="text1"/>
          <w:sz w:val="24"/>
          <w:szCs w:val="24"/>
        </w:rPr>
        <w:t>Further on in the scheme of work t</w:t>
      </w:r>
      <w:r w:rsidR="00173642" w:rsidRPr="00E75A0C">
        <w:rPr>
          <w:rFonts w:cstheme="minorHAnsi"/>
          <w:color w:val="000000" w:themeColor="text1"/>
          <w:sz w:val="24"/>
          <w:szCs w:val="24"/>
        </w:rPr>
        <w:t>he idea</w:t>
      </w:r>
      <w:r w:rsidR="000E6757" w:rsidRPr="00E75A0C">
        <w:rPr>
          <w:rFonts w:cstheme="minorHAnsi"/>
          <w:color w:val="000000" w:themeColor="text1"/>
          <w:sz w:val="24"/>
          <w:szCs w:val="24"/>
        </w:rPr>
        <w:t xml:space="preserve"> that pupils will see subtraction as </w:t>
      </w:r>
      <w:r w:rsidR="00521860" w:rsidRPr="00E75A0C">
        <w:rPr>
          <w:rFonts w:cstheme="minorHAnsi"/>
          <w:color w:val="000000" w:themeColor="text1"/>
          <w:sz w:val="24"/>
          <w:szCs w:val="24"/>
        </w:rPr>
        <w:t xml:space="preserve">commutative is </w:t>
      </w:r>
      <w:r w:rsidR="001F767F" w:rsidRPr="00E75A0C">
        <w:rPr>
          <w:rFonts w:cstheme="minorHAnsi"/>
          <w:color w:val="000000" w:themeColor="text1"/>
          <w:sz w:val="24"/>
          <w:szCs w:val="24"/>
        </w:rPr>
        <w:t>highlighted which was one of the several misconceptions I came across when researching directed numbers and their misconceptions, thus conveying the importance of this type of misconception</w:t>
      </w:r>
      <w:r w:rsidR="002D514B" w:rsidRPr="00E75A0C">
        <w:rPr>
          <w:rFonts w:cstheme="minorHAnsi"/>
          <w:color w:val="000000" w:themeColor="text1"/>
          <w:sz w:val="24"/>
          <w:szCs w:val="24"/>
        </w:rPr>
        <w:t xml:space="preserve">. </w:t>
      </w:r>
      <w:r w:rsidR="00A14C15" w:rsidRPr="00E75A0C">
        <w:rPr>
          <w:rFonts w:cstheme="minorHAnsi"/>
          <w:color w:val="000000" w:themeColor="text1"/>
          <w:sz w:val="24"/>
          <w:szCs w:val="24"/>
        </w:rPr>
        <w:t>This is a</w:t>
      </w:r>
      <w:r w:rsidR="002D514B" w:rsidRPr="00E75A0C">
        <w:rPr>
          <w:rFonts w:cstheme="minorHAnsi"/>
          <w:color w:val="000000" w:themeColor="text1"/>
          <w:sz w:val="24"/>
          <w:szCs w:val="24"/>
        </w:rPr>
        <w:t xml:space="preserve"> common error that may have not been addressed in the </w:t>
      </w:r>
      <w:r w:rsidR="00BB56C5" w:rsidRPr="00E75A0C">
        <w:rPr>
          <w:rFonts w:cstheme="minorHAnsi"/>
          <w:color w:val="000000" w:themeColor="text1"/>
          <w:sz w:val="24"/>
          <w:szCs w:val="24"/>
        </w:rPr>
        <w:t>pupil’s</w:t>
      </w:r>
      <w:r w:rsidR="002D514B" w:rsidRPr="00E75A0C">
        <w:rPr>
          <w:rFonts w:cstheme="minorHAnsi"/>
          <w:color w:val="000000" w:themeColor="text1"/>
          <w:sz w:val="24"/>
          <w:szCs w:val="24"/>
        </w:rPr>
        <w:t xml:space="preserve"> earlier stages such as key stage </w:t>
      </w:r>
      <w:r w:rsidR="0034126A" w:rsidRPr="00E75A0C">
        <w:rPr>
          <w:rFonts w:cstheme="minorHAnsi"/>
          <w:color w:val="000000" w:themeColor="text1"/>
          <w:sz w:val="24"/>
          <w:szCs w:val="24"/>
        </w:rPr>
        <w:t xml:space="preserve">2 and so </w:t>
      </w:r>
      <w:r w:rsidR="00240D66" w:rsidRPr="00E75A0C">
        <w:rPr>
          <w:rFonts w:cstheme="minorHAnsi"/>
          <w:color w:val="000000" w:themeColor="text1"/>
          <w:sz w:val="24"/>
          <w:szCs w:val="24"/>
        </w:rPr>
        <w:t>leads</w:t>
      </w:r>
      <w:r w:rsidR="0034126A" w:rsidRPr="00E75A0C">
        <w:rPr>
          <w:rFonts w:cstheme="minorHAnsi"/>
          <w:color w:val="000000" w:themeColor="text1"/>
          <w:sz w:val="24"/>
          <w:szCs w:val="24"/>
        </w:rPr>
        <w:t xml:space="preserve"> to misconception</w:t>
      </w:r>
      <w:r w:rsidR="00240D66" w:rsidRPr="00E75A0C">
        <w:rPr>
          <w:rFonts w:cstheme="minorHAnsi"/>
          <w:color w:val="000000" w:themeColor="text1"/>
          <w:sz w:val="24"/>
          <w:szCs w:val="24"/>
        </w:rPr>
        <w:t>s</w:t>
      </w:r>
      <w:r w:rsidR="0034126A" w:rsidRPr="00E75A0C">
        <w:rPr>
          <w:rFonts w:cstheme="minorHAnsi"/>
          <w:color w:val="000000" w:themeColor="text1"/>
          <w:sz w:val="24"/>
          <w:szCs w:val="24"/>
        </w:rPr>
        <w:t xml:space="preserve"> in other topic areas</w:t>
      </w:r>
      <w:r w:rsidR="00240D66" w:rsidRPr="00E75A0C">
        <w:rPr>
          <w:rFonts w:cstheme="minorHAnsi"/>
          <w:color w:val="000000" w:themeColor="text1"/>
          <w:sz w:val="24"/>
          <w:szCs w:val="24"/>
        </w:rPr>
        <w:t xml:space="preserve"> such as directed numbers and decimals</w:t>
      </w:r>
      <w:r w:rsidR="007C5E85" w:rsidRPr="00E75A0C">
        <w:rPr>
          <w:rFonts w:cstheme="minorHAnsi"/>
          <w:color w:val="000000" w:themeColor="text1"/>
          <w:sz w:val="24"/>
          <w:szCs w:val="24"/>
        </w:rPr>
        <w:t>.</w:t>
      </w:r>
    </w:p>
    <w:p w14:paraId="3C103054" w14:textId="28A18A40" w:rsidR="008F6AAF" w:rsidRPr="00E75A0C" w:rsidRDefault="008B5021" w:rsidP="00C0420C">
      <w:pPr>
        <w:spacing w:line="480" w:lineRule="auto"/>
        <w:rPr>
          <w:rFonts w:cstheme="minorHAnsi"/>
          <w:color w:val="000000" w:themeColor="text1"/>
          <w:sz w:val="24"/>
          <w:szCs w:val="24"/>
        </w:rPr>
      </w:pPr>
      <w:r w:rsidRPr="00E75A0C">
        <w:rPr>
          <w:rFonts w:cstheme="minorHAnsi"/>
          <w:color w:val="000000" w:themeColor="text1"/>
          <w:sz w:val="24"/>
          <w:szCs w:val="24"/>
        </w:rPr>
        <w:lastRenderedPageBreak/>
        <w:t>To</w:t>
      </w:r>
      <w:r w:rsidR="005F0268" w:rsidRPr="00E75A0C">
        <w:rPr>
          <w:rFonts w:cstheme="minorHAnsi"/>
          <w:color w:val="000000" w:themeColor="text1"/>
          <w:sz w:val="24"/>
          <w:szCs w:val="24"/>
        </w:rPr>
        <w:t xml:space="preserve"> research into the misconceptions </w:t>
      </w:r>
      <w:r w:rsidR="00B5326F" w:rsidRPr="00E75A0C">
        <w:rPr>
          <w:rFonts w:cstheme="minorHAnsi"/>
          <w:color w:val="000000" w:themeColor="text1"/>
          <w:sz w:val="24"/>
          <w:szCs w:val="24"/>
        </w:rPr>
        <w:t>surrounding</w:t>
      </w:r>
      <w:r w:rsidR="005F0268" w:rsidRPr="00E75A0C">
        <w:rPr>
          <w:rFonts w:cstheme="minorHAnsi"/>
          <w:color w:val="000000" w:themeColor="text1"/>
          <w:sz w:val="24"/>
          <w:szCs w:val="24"/>
        </w:rPr>
        <w:t xml:space="preserve"> addition and </w:t>
      </w:r>
      <w:r w:rsidR="00B5326F" w:rsidRPr="00E75A0C">
        <w:rPr>
          <w:rFonts w:cstheme="minorHAnsi"/>
          <w:color w:val="000000" w:themeColor="text1"/>
          <w:sz w:val="24"/>
          <w:szCs w:val="24"/>
        </w:rPr>
        <w:t>subtraction</w:t>
      </w:r>
      <w:r w:rsidR="005F0268" w:rsidRPr="00E75A0C">
        <w:rPr>
          <w:rFonts w:cstheme="minorHAnsi"/>
          <w:color w:val="000000" w:themeColor="text1"/>
          <w:sz w:val="24"/>
          <w:szCs w:val="24"/>
        </w:rPr>
        <w:t xml:space="preserve"> of directed numbers, I used both a pre-diagnostic and post – diagnostic test</w:t>
      </w:r>
      <w:r w:rsidR="0045241A" w:rsidRPr="00E75A0C">
        <w:rPr>
          <w:rFonts w:cstheme="minorHAnsi"/>
          <w:color w:val="000000" w:themeColor="text1"/>
          <w:sz w:val="24"/>
          <w:szCs w:val="24"/>
        </w:rPr>
        <w:t xml:space="preserve">. In addition to the tests, </w:t>
      </w:r>
      <w:r w:rsidR="005F0268" w:rsidRPr="00E75A0C">
        <w:rPr>
          <w:rFonts w:cstheme="minorHAnsi"/>
          <w:color w:val="000000" w:themeColor="text1"/>
          <w:sz w:val="24"/>
          <w:szCs w:val="24"/>
        </w:rPr>
        <w:t xml:space="preserve">intervention lessons took place after the pre-diagnostic test but before the post – diagnostic </w:t>
      </w:r>
      <w:r w:rsidRPr="00E75A0C">
        <w:rPr>
          <w:rFonts w:cstheme="minorHAnsi"/>
          <w:color w:val="000000" w:themeColor="text1"/>
          <w:sz w:val="24"/>
          <w:szCs w:val="24"/>
        </w:rPr>
        <w:t>to</w:t>
      </w:r>
      <w:r w:rsidR="005F0268" w:rsidRPr="00E75A0C">
        <w:rPr>
          <w:rFonts w:cstheme="minorHAnsi"/>
          <w:color w:val="000000" w:themeColor="text1"/>
          <w:sz w:val="24"/>
          <w:szCs w:val="24"/>
        </w:rPr>
        <w:t xml:space="preserve"> show whether the </w:t>
      </w:r>
      <w:r w:rsidR="00BB56C5" w:rsidRPr="00E75A0C">
        <w:rPr>
          <w:rFonts w:cstheme="minorHAnsi"/>
          <w:color w:val="000000" w:themeColor="text1"/>
          <w:sz w:val="24"/>
          <w:szCs w:val="24"/>
        </w:rPr>
        <w:t>pupil’s</w:t>
      </w:r>
      <w:r w:rsidR="005F0268" w:rsidRPr="00E75A0C">
        <w:rPr>
          <w:rFonts w:cstheme="minorHAnsi"/>
          <w:color w:val="000000" w:themeColor="text1"/>
          <w:sz w:val="24"/>
          <w:szCs w:val="24"/>
        </w:rPr>
        <w:t xml:space="preserve"> misconceptions were combated in the intervention lessons.</w:t>
      </w:r>
      <w:r w:rsidR="002526D8" w:rsidRPr="00E75A0C">
        <w:rPr>
          <w:rFonts w:cstheme="minorHAnsi"/>
          <w:color w:val="000000" w:themeColor="text1"/>
          <w:sz w:val="24"/>
          <w:szCs w:val="24"/>
        </w:rPr>
        <w:t xml:space="preserve"> A pre-diagnostic test consisting of eight questions and two sub part questions was given to class Z at the beginning of the week. This test and the questions were specifically designed to </w:t>
      </w:r>
      <w:r w:rsidR="006D6FFB" w:rsidRPr="00E75A0C">
        <w:rPr>
          <w:rFonts w:cstheme="minorHAnsi"/>
          <w:color w:val="000000" w:themeColor="text1"/>
          <w:sz w:val="24"/>
          <w:szCs w:val="24"/>
        </w:rPr>
        <w:t xml:space="preserve">convey any misconceptions the pupils had regarding directed numbers which could have </w:t>
      </w:r>
      <w:r w:rsidR="009D18AC" w:rsidRPr="00E75A0C">
        <w:rPr>
          <w:rFonts w:cstheme="minorHAnsi"/>
          <w:color w:val="000000" w:themeColor="text1"/>
          <w:sz w:val="24"/>
          <w:szCs w:val="24"/>
        </w:rPr>
        <w:t>stemmed</w:t>
      </w:r>
      <w:r w:rsidR="009B6385" w:rsidRPr="00E75A0C">
        <w:rPr>
          <w:rFonts w:cstheme="minorHAnsi"/>
          <w:color w:val="000000" w:themeColor="text1"/>
          <w:sz w:val="24"/>
          <w:szCs w:val="24"/>
        </w:rPr>
        <w:t xml:space="preserve"> from earlier development in school. </w:t>
      </w:r>
    </w:p>
    <w:p w14:paraId="093CE0EB" w14:textId="6C1A65FE" w:rsidR="00425CF6" w:rsidRPr="00E75A0C" w:rsidRDefault="00D75434" w:rsidP="00C0420C">
      <w:pPr>
        <w:spacing w:line="480" w:lineRule="auto"/>
        <w:rPr>
          <w:rFonts w:cstheme="minorHAnsi"/>
          <w:color w:val="000000" w:themeColor="text1"/>
          <w:sz w:val="24"/>
          <w:szCs w:val="24"/>
        </w:rPr>
      </w:pPr>
      <w:r w:rsidRPr="00E75A0C">
        <w:rPr>
          <w:rFonts w:cstheme="minorHAnsi"/>
          <w:noProof/>
          <w:color w:val="000000" w:themeColor="text1"/>
          <w:sz w:val="24"/>
          <w:szCs w:val="24"/>
        </w:rPr>
        <w:drawing>
          <wp:anchor distT="0" distB="0" distL="114300" distR="114300" simplePos="0" relativeHeight="251660288" behindDoc="0" locked="0" layoutInCell="1" allowOverlap="1" wp14:anchorId="756F1572" wp14:editId="5E151C6C">
            <wp:simplePos x="0" y="0"/>
            <wp:positionH relativeFrom="column">
              <wp:posOffset>228600</wp:posOffset>
            </wp:positionH>
            <wp:positionV relativeFrom="paragraph">
              <wp:posOffset>290723</wp:posOffset>
            </wp:positionV>
            <wp:extent cx="5151182" cy="160845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11" cstate="print">
                      <a:extLst>
                        <a:ext uri="{28A0092B-C50C-407E-A947-70E740481C1C}">
                          <a14:useLocalDpi xmlns:a14="http://schemas.microsoft.com/office/drawing/2010/main" val="0"/>
                        </a:ext>
                      </a:extLst>
                    </a:blip>
                    <a:srcRect l="5957" t="39286" r="6086" b="15781"/>
                    <a:stretch/>
                  </pic:blipFill>
                  <pic:spPr bwMode="auto">
                    <a:xfrm>
                      <a:off x="0" y="0"/>
                      <a:ext cx="5153216" cy="1609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F4383" w:rsidRPr="00E75A0C">
        <w:rPr>
          <w:rFonts w:cstheme="minorHAnsi"/>
          <w:color w:val="000000" w:themeColor="text1"/>
          <w:sz w:val="24"/>
          <w:szCs w:val="24"/>
        </w:rPr>
        <w:t>Below is question one on my pre-diagnostic test – Calculations with directed numbers</w:t>
      </w:r>
      <w:r w:rsidR="00E14979" w:rsidRPr="00E75A0C">
        <w:rPr>
          <w:rFonts w:cstheme="minorHAnsi"/>
          <w:color w:val="000000" w:themeColor="text1"/>
          <w:sz w:val="24"/>
          <w:szCs w:val="24"/>
        </w:rPr>
        <w:t xml:space="preserve"> – for this question and the </w:t>
      </w:r>
      <w:r w:rsidR="008B5021" w:rsidRPr="00E75A0C">
        <w:rPr>
          <w:rFonts w:cstheme="minorHAnsi"/>
          <w:color w:val="000000" w:themeColor="text1"/>
          <w:sz w:val="24"/>
          <w:szCs w:val="24"/>
        </w:rPr>
        <w:t>multiple-choice</w:t>
      </w:r>
      <w:r w:rsidR="00E14979" w:rsidRPr="00E75A0C">
        <w:rPr>
          <w:rFonts w:cstheme="minorHAnsi"/>
          <w:color w:val="000000" w:themeColor="text1"/>
          <w:sz w:val="24"/>
          <w:szCs w:val="24"/>
        </w:rPr>
        <w:t xml:space="preserve"> answers given </w:t>
      </w:r>
      <w:r w:rsidR="002A33CE" w:rsidRPr="00E75A0C">
        <w:rPr>
          <w:rFonts w:cstheme="minorHAnsi"/>
          <w:color w:val="000000" w:themeColor="text1"/>
          <w:sz w:val="24"/>
          <w:szCs w:val="24"/>
        </w:rPr>
        <w:t>I</w:t>
      </w:r>
      <w:r w:rsidR="00E14979" w:rsidRPr="00E75A0C">
        <w:rPr>
          <w:rFonts w:cstheme="minorHAnsi"/>
          <w:color w:val="000000" w:themeColor="text1"/>
          <w:sz w:val="24"/>
          <w:szCs w:val="24"/>
        </w:rPr>
        <w:t xml:space="preserve"> used inspiration from </w:t>
      </w:r>
      <w:sdt>
        <w:sdtPr>
          <w:rPr>
            <w:rFonts w:cstheme="minorHAnsi"/>
            <w:color w:val="000000" w:themeColor="text1"/>
            <w:sz w:val="24"/>
            <w:szCs w:val="24"/>
          </w:rPr>
          <w:id w:val="-966651742"/>
          <w:citation/>
        </w:sdtPr>
        <w:sdtContent>
          <w:r w:rsidR="008B5021">
            <w:rPr>
              <w:rFonts w:cstheme="minorHAnsi"/>
              <w:color w:val="000000" w:themeColor="text1"/>
              <w:sz w:val="24"/>
              <w:szCs w:val="24"/>
            </w:rPr>
            <w:fldChar w:fldCharType="begin"/>
          </w:r>
          <w:r w:rsidR="008B5021">
            <w:rPr>
              <w:rFonts w:cstheme="minorHAnsi"/>
              <w:color w:val="000000" w:themeColor="text1"/>
              <w:sz w:val="24"/>
              <w:szCs w:val="24"/>
            </w:rPr>
            <w:instrText xml:space="preserve"> CITATION Tie15 \l 2057 </w:instrText>
          </w:r>
          <w:r w:rsidR="008B5021">
            <w:rPr>
              <w:rFonts w:cstheme="minorHAnsi"/>
              <w:color w:val="000000" w:themeColor="text1"/>
              <w:sz w:val="24"/>
              <w:szCs w:val="24"/>
            </w:rPr>
            <w:fldChar w:fldCharType="separate"/>
          </w:r>
          <w:r w:rsidR="008B5021" w:rsidRPr="008B5021">
            <w:rPr>
              <w:rFonts w:cstheme="minorHAnsi"/>
              <w:noProof/>
              <w:color w:val="000000" w:themeColor="text1"/>
              <w:sz w:val="24"/>
              <w:szCs w:val="24"/>
            </w:rPr>
            <w:t>(Kennedy, 2015)</w:t>
          </w:r>
          <w:r w:rsidR="008B5021">
            <w:rPr>
              <w:rFonts w:cstheme="minorHAnsi"/>
              <w:color w:val="000000" w:themeColor="text1"/>
              <w:sz w:val="24"/>
              <w:szCs w:val="24"/>
            </w:rPr>
            <w:fldChar w:fldCharType="end"/>
          </w:r>
        </w:sdtContent>
      </w:sdt>
      <w:r w:rsidR="00E14979" w:rsidRPr="00E75A0C">
        <w:rPr>
          <w:rFonts w:cstheme="minorHAnsi"/>
          <w:color w:val="000000" w:themeColor="text1"/>
          <w:sz w:val="24"/>
          <w:szCs w:val="24"/>
        </w:rPr>
        <w:t xml:space="preserve">. Which gave the same question to </w:t>
      </w:r>
      <w:r w:rsidR="002A33CE" w:rsidRPr="00E75A0C">
        <w:rPr>
          <w:rFonts w:cstheme="minorHAnsi"/>
          <w:color w:val="000000" w:themeColor="text1"/>
          <w:sz w:val="24"/>
          <w:szCs w:val="24"/>
        </w:rPr>
        <w:t>similar</w:t>
      </w:r>
      <w:r w:rsidR="00E14979" w:rsidRPr="00E75A0C">
        <w:rPr>
          <w:rFonts w:cstheme="minorHAnsi"/>
          <w:color w:val="000000" w:themeColor="text1"/>
          <w:sz w:val="24"/>
          <w:szCs w:val="24"/>
        </w:rPr>
        <w:t xml:space="preserve"> group</w:t>
      </w:r>
      <w:r w:rsidR="00A14C95" w:rsidRPr="00E75A0C">
        <w:rPr>
          <w:rFonts w:cstheme="minorHAnsi"/>
          <w:color w:val="000000" w:themeColor="text1"/>
          <w:sz w:val="24"/>
          <w:szCs w:val="24"/>
        </w:rPr>
        <w:t>s</w:t>
      </w:r>
      <w:r w:rsidR="00E14979" w:rsidRPr="00E75A0C">
        <w:rPr>
          <w:rFonts w:cstheme="minorHAnsi"/>
          <w:color w:val="000000" w:themeColor="text1"/>
          <w:sz w:val="24"/>
          <w:szCs w:val="24"/>
        </w:rPr>
        <w:t xml:space="preserve"> of pupils and recorded the answers they </w:t>
      </w:r>
      <w:r w:rsidR="002A33CE" w:rsidRPr="00E75A0C">
        <w:rPr>
          <w:rFonts w:cstheme="minorHAnsi"/>
          <w:color w:val="000000" w:themeColor="text1"/>
          <w:sz w:val="24"/>
          <w:szCs w:val="24"/>
        </w:rPr>
        <w:t>received</w:t>
      </w:r>
      <w:r w:rsidR="00E14979" w:rsidRPr="00E75A0C">
        <w:rPr>
          <w:rFonts w:cstheme="minorHAnsi"/>
          <w:color w:val="000000" w:themeColor="text1"/>
          <w:sz w:val="24"/>
          <w:szCs w:val="24"/>
        </w:rPr>
        <w:t xml:space="preserve"> and gave reasons as to why they </w:t>
      </w:r>
      <w:r w:rsidR="002A33CE" w:rsidRPr="00E75A0C">
        <w:rPr>
          <w:rFonts w:cstheme="minorHAnsi"/>
          <w:color w:val="000000" w:themeColor="text1"/>
          <w:sz w:val="24"/>
          <w:szCs w:val="24"/>
        </w:rPr>
        <w:t>believe</w:t>
      </w:r>
      <w:r w:rsidR="00E14979" w:rsidRPr="00E75A0C">
        <w:rPr>
          <w:rFonts w:cstheme="minorHAnsi"/>
          <w:color w:val="000000" w:themeColor="text1"/>
          <w:sz w:val="24"/>
          <w:szCs w:val="24"/>
        </w:rPr>
        <w:t xml:space="preserve"> they got the answers they had.</w:t>
      </w:r>
      <w:r w:rsidR="00CA2BB3" w:rsidRPr="00E75A0C">
        <w:rPr>
          <w:rFonts w:cstheme="minorHAnsi"/>
          <w:color w:val="000000" w:themeColor="text1"/>
          <w:sz w:val="24"/>
          <w:szCs w:val="24"/>
        </w:rPr>
        <w:t xml:space="preserve"> </w:t>
      </w:r>
      <w:sdt>
        <w:sdtPr>
          <w:rPr>
            <w:rFonts w:cstheme="minorHAnsi"/>
            <w:color w:val="000000" w:themeColor="text1"/>
            <w:sz w:val="24"/>
            <w:szCs w:val="24"/>
          </w:rPr>
          <w:id w:val="1217316243"/>
          <w:citation/>
        </w:sdtPr>
        <w:sdtContent>
          <w:r w:rsidR="008B5021">
            <w:rPr>
              <w:rFonts w:cstheme="minorHAnsi"/>
              <w:color w:val="000000" w:themeColor="text1"/>
              <w:sz w:val="24"/>
              <w:szCs w:val="24"/>
            </w:rPr>
            <w:fldChar w:fldCharType="begin"/>
          </w:r>
          <w:r w:rsidR="008B5021">
            <w:rPr>
              <w:rFonts w:cstheme="minorHAnsi"/>
              <w:color w:val="000000" w:themeColor="text1"/>
              <w:sz w:val="24"/>
              <w:szCs w:val="24"/>
            </w:rPr>
            <w:instrText xml:space="preserve"> CITATION TES14 \l 2057 </w:instrText>
          </w:r>
          <w:r w:rsidR="008B5021">
            <w:rPr>
              <w:rFonts w:cstheme="minorHAnsi"/>
              <w:color w:val="000000" w:themeColor="text1"/>
              <w:sz w:val="24"/>
              <w:szCs w:val="24"/>
            </w:rPr>
            <w:fldChar w:fldCharType="separate"/>
          </w:r>
          <w:r w:rsidR="008B5021" w:rsidRPr="008B5021">
            <w:rPr>
              <w:rFonts w:cstheme="minorHAnsi"/>
              <w:noProof/>
              <w:color w:val="000000" w:themeColor="text1"/>
              <w:sz w:val="24"/>
              <w:szCs w:val="24"/>
            </w:rPr>
            <w:t>(India, 2014)</w:t>
          </w:r>
          <w:r w:rsidR="008B5021">
            <w:rPr>
              <w:rFonts w:cstheme="minorHAnsi"/>
              <w:color w:val="000000" w:themeColor="text1"/>
              <w:sz w:val="24"/>
              <w:szCs w:val="24"/>
            </w:rPr>
            <w:fldChar w:fldCharType="end"/>
          </w:r>
        </w:sdtContent>
      </w:sdt>
      <w:r w:rsidR="00040A62" w:rsidRPr="00E75A0C">
        <w:rPr>
          <w:rFonts w:cstheme="minorHAnsi"/>
          <w:color w:val="000000" w:themeColor="text1"/>
          <w:sz w:val="24"/>
          <w:szCs w:val="24"/>
        </w:rPr>
        <w:t xml:space="preserve"> uses the number line method to explain how the correct value to question one should be minus six, in addition to using </w:t>
      </w:r>
      <w:r w:rsidR="003769C7" w:rsidRPr="00E75A0C">
        <w:rPr>
          <w:rFonts w:cstheme="minorHAnsi"/>
          <w:color w:val="000000" w:themeColor="text1"/>
          <w:sz w:val="24"/>
          <w:szCs w:val="24"/>
        </w:rPr>
        <w:t>the visual method of the number line they also explain the correct value using</w:t>
      </w:r>
      <w:r w:rsidR="009E4829" w:rsidRPr="00E75A0C">
        <w:rPr>
          <w:rFonts w:cstheme="minorHAnsi"/>
          <w:color w:val="000000" w:themeColor="text1"/>
          <w:sz w:val="24"/>
          <w:szCs w:val="24"/>
        </w:rPr>
        <w:t xml:space="preserve"> the concept of owning </w:t>
      </w:r>
      <w:r w:rsidR="005363E4" w:rsidRPr="00E75A0C">
        <w:rPr>
          <w:rFonts w:cstheme="minorHAnsi"/>
          <w:color w:val="000000" w:themeColor="text1"/>
          <w:sz w:val="24"/>
          <w:szCs w:val="24"/>
        </w:rPr>
        <w:t xml:space="preserve">and owing, the idea being that if you </w:t>
      </w:r>
      <w:r w:rsidR="007E1845" w:rsidRPr="00E75A0C">
        <w:rPr>
          <w:rFonts w:cstheme="minorHAnsi"/>
          <w:color w:val="000000" w:themeColor="text1"/>
          <w:sz w:val="24"/>
          <w:szCs w:val="24"/>
        </w:rPr>
        <w:t>have a positive number then that’s how much you own</w:t>
      </w:r>
      <w:r w:rsidR="005363E4" w:rsidRPr="00E75A0C">
        <w:rPr>
          <w:rFonts w:cstheme="minorHAnsi"/>
          <w:color w:val="000000" w:themeColor="text1"/>
          <w:sz w:val="24"/>
          <w:szCs w:val="24"/>
        </w:rPr>
        <w:t xml:space="preserve"> and if you have a negative number</w:t>
      </w:r>
      <w:r w:rsidR="007E1845" w:rsidRPr="00E75A0C">
        <w:rPr>
          <w:rFonts w:cstheme="minorHAnsi"/>
          <w:color w:val="000000" w:themeColor="text1"/>
          <w:sz w:val="24"/>
          <w:szCs w:val="24"/>
        </w:rPr>
        <w:t xml:space="preserve"> that’s how much you owe.</w:t>
      </w:r>
      <w:r w:rsidR="00FD1581" w:rsidRPr="00E75A0C">
        <w:rPr>
          <w:rFonts w:cstheme="minorHAnsi"/>
          <w:color w:val="000000" w:themeColor="text1"/>
          <w:sz w:val="24"/>
          <w:szCs w:val="24"/>
        </w:rPr>
        <w:t xml:space="preserve"> </w:t>
      </w:r>
      <w:r w:rsidR="00B72FF1" w:rsidRPr="00E75A0C">
        <w:rPr>
          <w:rFonts w:cstheme="minorHAnsi"/>
          <w:color w:val="000000" w:themeColor="text1"/>
          <w:sz w:val="24"/>
          <w:szCs w:val="24"/>
        </w:rPr>
        <w:t>The answers six, fourteen and minus fourteen are all misconceptions for this question</w:t>
      </w:r>
      <w:r w:rsidR="00EE3B98" w:rsidRPr="00E75A0C">
        <w:rPr>
          <w:rFonts w:cstheme="minorHAnsi"/>
          <w:color w:val="000000" w:themeColor="text1"/>
          <w:sz w:val="24"/>
          <w:szCs w:val="24"/>
        </w:rPr>
        <w:t>.</w:t>
      </w:r>
      <w:r w:rsidR="00B72FF1" w:rsidRPr="00E75A0C">
        <w:rPr>
          <w:rFonts w:cstheme="minorHAnsi"/>
          <w:color w:val="000000" w:themeColor="text1"/>
          <w:sz w:val="24"/>
          <w:szCs w:val="24"/>
        </w:rPr>
        <w:t xml:space="preserve"> </w:t>
      </w:r>
      <w:r w:rsidR="00EE3B98" w:rsidRPr="00E75A0C">
        <w:rPr>
          <w:rFonts w:cstheme="minorHAnsi"/>
          <w:color w:val="000000" w:themeColor="text1"/>
          <w:sz w:val="24"/>
          <w:szCs w:val="24"/>
        </w:rPr>
        <w:t>P</w:t>
      </w:r>
      <w:r w:rsidR="00B72FF1" w:rsidRPr="00E75A0C">
        <w:rPr>
          <w:rFonts w:cstheme="minorHAnsi"/>
          <w:color w:val="000000" w:themeColor="text1"/>
          <w:sz w:val="24"/>
          <w:szCs w:val="24"/>
        </w:rPr>
        <w:t>upils tend to answer six as they seen the number four and they see addition with an unkno</w:t>
      </w:r>
      <w:r w:rsidR="001A45A3" w:rsidRPr="00E75A0C">
        <w:rPr>
          <w:rFonts w:cstheme="minorHAnsi"/>
          <w:color w:val="000000" w:themeColor="text1"/>
          <w:sz w:val="24"/>
          <w:szCs w:val="24"/>
        </w:rPr>
        <w:t>w</w:t>
      </w:r>
      <w:r w:rsidR="00B72FF1" w:rsidRPr="00E75A0C">
        <w:rPr>
          <w:rFonts w:cstheme="minorHAnsi"/>
          <w:color w:val="000000" w:themeColor="text1"/>
          <w:sz w:val="24"/>
          <w:szCs w:val="24"/>
        </w:rPr>
        <w:t xml:space="preserve">n number that equals </w:t>
      </w:r>
      <w:r w:rsidR="00EE3B98" w:rsidRPr="00E75A0C">
        <w:rPr>
          <w:rFonts w:cstheme="minorHAnsi"/>
          <w:color w:val="000000" w:themeColor="text1"/>
          <w:sz w:val="24"/>
          <w:szCs w:val="24"/>
        </w:rPr>
        <w:t>ten</w:t>
      </w:r>
      <w:r w:rsidR="007C5E85" w:rsidRPr="00E75A0C">
        <w:rPr>
          <w:rFonts w:cstheme="minorHAnsi"/>
          <w:color w:val="000000" w:themeColor="text1"/>
          <w:sz w:val="24"/>
          <w:szCs w:val="24"/>
        </w:rPr>
        <w:t xml:space="preserve"> </w:t>
      </w:r>
      <w:r w:rsidR="00EE3B98" w:rsidRPr="00E75A0C">
        <w:rPr>
          <w:rFonts w:cstheme="minorHAnsi"/>
          <w:color w:val="000000" w:themeColor="text1"/>
          <w:sz w:val="24"/>
          <w:szCs w:val="24"/>
        </w:rPr>
        <w:t xml:space="preserve">thus pupils see four add six </w:t>
      </w:r>
      <w:r w:rsidR="00EE3B98" w:rsidRPr="00E75A0C">
        <w:rPr>
          <w:rFonts w:cstheme="minorHAnsi"/>
          <w:color w:val="000000" w:themeColor="text1"/>
          <w:sz w:val="24"/>
          <w:szCs w:val="24"/>
        </w:rPr>
        <w:lastRenderedPageBreak/>
        <w:t>is ten</w:t>
      </w:r>
      <w:r w:rsidR="007C5E85" w:rsidRPr="00E75A0C">
        <w:rPr>
          <w:rFonts w:cstheme="minorHAnsi"/>
          <w:color w:val="000000" w:themeColor="text1"/>
          <w:sz w:val="24"/>
          <w:szCs w:val="24"/>
        </w:rPr>
        <w:t xml:space="preserve"> and then they believe the sum is now symmetric as there is one minus on the left side and one on the right hand side</w:t>
      </w:r>
      <w:r w:rsidR="00C23312" w:rsidRPr="00E75A0C">
        <w:rPr>
          <w:rFonts w:cstheme="minorHAnsi"/>
          <w:color w:val="000000" w:themeColor="text1"/>
          <w:sz w:val="24"/>
          <w:szCs w:val="24"/>
        </w:rPr>
        <w:t xml:space="preserve"> </w:t>
      </w:r>
      <w:sdt>
        <w:sdtPr>
          <w:rPr>
            <w:rFonts w:cstheme="minorHAnsi"/>
            <w:color w:val="000000" w:themeColor="text1"/>
            <w:sz w:val="24"/>
            <w:szCs w:val="24"/>
          </w:rPr>
          <w:id w:val="655579067"/>
          <w:citation/>
        </w:sdtPr>
        <w:sdtContent>
          <w:r w:rsidR="008B5021">
            <w:rPr>
              <w:rFonts w:cstheme="minorHAnsi"/>
              <w:color w:val="000000" w:themeColor="text1"/>
              <w:sz w:val="24"/>
              <w:szCs w:val="24"/>
            </w:rPr>
            <w:fldChar w:fldCharType="begin"/>
          </w:r>
          <w:r w:rsidR="008B5021">
            <w:rPr>
              <w:rFonts w:cstheme="minorHAnsi"/>
              <w:color w:val="000000" w:themeColor="text1"/>
              <w:sz w:val="24"/>
              <w:szCs w:val="24"/>
            </w:rPr>
            <w:instrText xml:space="preserve"> CITATION Shu17 \l 2057 </w:instrText>
          </w:r>
          <w:r w:rsidR="008B5021">
            <w:rPr>
              <w:rFonts w:cstheme="minorHAnsi"/>
              <w:color w:val="000000" w:themeColor="text1"/>
              <w:sz w:val="24"/>
              <w:szCs w:val="24"/>
            </w:rPr>
            <w:fldChar w:fldCharType="separate"/>
          </w:r>
          <w:r w:rsidR="008B5021" w:rsidRPr="008B5021">
            <w:rPr>
              <w:rFonts w:cstheme="minorHAnsi"/>
              <w:noProof/>
              <w:color w:val="000000" w:themeColor="text1"/>
              <w:sz w:val="24"/>
              <w:szCs w:val="24"/>
            </w:rPr>
            <w:t>(Shutler, 2017)</w:t>
          </w:r>
          <w:r w:rsidR="008B5021">
            <w:rPr>
              <w:rFonts w:cstheme="minorHAnsi"/>
              <w:color w:val="000000" w:themeColor="text1"/>
              <w:sz w:val="24"/>
              <w:szCs w:val="24"/>
            </w:rPr>
            <w:fldChar w:fldCharType="end"/>
          </w:r>
        </w:sdtContent>
      </w:sdt>
      <w:r w:rsidR="008B5021">
        <w:rPr>
          <w:rFonts w:cstheme="minorHAnsi"/>
          <w:color w:val="000000" w:themeColor="text1"/>
          <w:sz w:val="24"/>
          <w:szCs w:val="24"/>
        </w:rPr>
        <w:t xml:space="preserve">. </w:t>
      </w:r>
      <w:sdt>
        <w:sdtPr>
          <w:rPr>
            <w:rFonts w:cstheme="minorHAnsi"/>
            <w:color w:val="000000" w:themeColor="text1"/>
            <w:sz w:val="24"/>
            <w:szCs w:val="24"/>
          </w:rPr>
          <w:id w:val="248159436"/>
          <w:citation/>
        </w:sdtPr>
        <w:sdtContent>
          <w:r w:rsidR="008B5021">
            <w:rPr>
              <w:rFonts w:cstheme="minorHAnsi"/>
              <w:color w:val="000000" w:themeColor="text1"/>
              <w:sz w:val="24"/>
              <w:szCs w:val="24"/>
            </w:rPr>
            <w:fldChar w:fldCharType="begin"/>
          </w:r>
          <w:r w:rsidR="008B5021">
            <w:rPr>
              <w:rFonts w:cstheme="minorHAnsi"/>
              <w:color w:val="000000" w:themeColor="text1"/>
              <w:sz w:val="24"/>
              <w:szCs w:val="24"/>
            </w:rPr>
            <w:instrText xml:space="preserve"> CITATION Bof14 \l 2057 </w:instrText>
          </w:r>
          <w:r w:rsidR="008B5021">
            <w:rPr>
              <w:rFonts w:cstheme="minorHAnsi"/>
              <w:color w:val="000000" w:themeColor="text1"/>
              <w:sz w:val="24"/>
              <w:szCs w:val="24"/>
            </w:rPr>
            <w:fldChar w:fldCharType="separate"/>
          </w:r>
          <w:r w:rsidR="008B5021" w:rsidRPr="008B5021">
            <w:rPr>
              <w:rFonts w:cstheme="minorHAnsi"/>
              <w:noProof/>
              <w:color w:val="000000" w:themeColor="text1"/>
              <w:sz w:val="24"/>
              <w:szCs w:val="24"/>
            </w:rPr>
            <w:t>(Bofferding, 2014)</w:t>
          </w:r>
          <w:r w:rsidR="008B5021">
            <w:rPr>
              <w:rFonts w:cstheme="minorHAnsi"/>
              <w:color w:val="000000" w:themeColor="text1"/>
              <w:sz w:val="24"/>
              <w:szCs w:val="24"/>
            </w:rPr>
            <w:fldChar w:fldCharType="end"/>
          </w:r>
        </w:sdtContent>
      </w:sdt>
      <w:r w:rsidR="008B5021">
        <w:rPr>
          <w:rFonts w:cstheme="minorHAnsi"/>
          <w:color w:val="000000" w:themeColor="text1"/>
          <w:sz w:val="24"/>
          <w:szCs w:val="24"/>
        </w:rPr>
        <w:t xml:space="preserve"> </w:t>
      </w:r>
      <w:r w:rsidR="00F36E3A" w:rsidRPr="00E75A0C">
        <w:rPr>
          <w:rFonts w:cstheme="minorHAnsi"/>
          <w:color w:val="000000" w:themeColor="text1"/>
          <w:sz w:val="24"/>
          <w:szCs w:val="24"/>
        </w:rPr>
        <w:t xml:space="preserve">suggests that pupils </w:t>
      </w:r>
      <w:r w:rsidR="00946C7C" w:rsidRPr="00E75A0C">
        <w:rPr>
          <w:rFonts w:cstheme="minorHAnsi"/>
          <w:color w:val="000000" w:themeColor="text1"/>
          <w:sz w:val="24"/>
          <w:szCs w:val="24"/>
        </w:rPr>
        <w:t>cho</w:t>
      </w:r>
      <w:r w:rsidR="003D1D89" w:rsidRPr="00E75A0C">
        <w:rPr>
          <w:rFonts w:cstheme="minorHAnsi"/>
          <w:color w:val="000000" w:themeColor="text1"/>
          <w:sz w:val="24"/>
          <w:szCs w:val="24"/>
        </w:rPr>
        <w:t xml:space="preserve">ose fourteen and minus fourteen as they are aware that minus four is below zero and </w:t>
      </w:r>
      <w:r w:rsidR="001273B5" w:rsidRPr="00E75A0C">
        <w:rPr>
          <w:rFonts w:cstheme="minorHAnsi"/>
          <w:color w:val="000000" w:themeColor="text1"/>
          <w:sz w:val="24"/>
          <w:szCs w:val="24"/>
        </w:rPr>
        <w:t>to</w:t>
      </w:r>
      <w:r w:rsidR="003D1D89" w:rsidRPr="00E75A0C">
        <w:rPr>
          <w:rFonts w:cstheme="minorHAnsi"/>
          <w:color w:val="000000" w:themeColor="text1"/>
          <w:sz w:val="24"/>
          <w:szCs w:val="24"/>
        </w:rPr>
        <w:t xml:space="preserve"> achieve the number ten they must add fourteen to four however they disregard the minus sign once again on the ten</w:t>
      </w:r>
      <w:r w:rsidR="001A45A3" w:rsidRPr="00E75A0C">
        <w:rPr>
          <w:rFonts w:cstheme="minorHAnsi"/>
          <w:color w:val="000000" w:themeColor="text1"/>
          <w:sz w:val="24"/>
          <w:szCs w:val="24"/>
        </w:rPr>
        <w:t>.</w:t>
      </w:r>
      <w:r w:rsidR="000C1065" w:rsidRPr="00E75A0C">
        <w:rPr>
          <w:rFonts w:cstheme="minorHAnsi"/>
          <w:color w:val="000000" w:themeColor="text1"/>
          <w:sz w:val="24"/>
          <w:szCs w:val="24"/>
        </w:rPr>
        <w:t xml:space="preserve"> Due to the explanations above and the variety of misconceptions that can be highlighted by this type of question, I chose to make this my first question on my pre-diagnostic test.</w:t>
      </w:r>
    </w:p>
    <w:p w14:paraId="1DCD07E5" w14:textId="2E448054" w:rsidR="00B52B32" w:rsidRPr="00E75A0C" w:rsidRDefault="00B52B32" w:rsidP="00C0420C">
      <w:pPr>
        <w:spacing w:line="480" w:lineRule="auto"/>
        <w:rPr>
          <w:rFonts w:cstheme="minorHAnsi"/>
          <w:color w:val="000000" w:themeColor="text1"/>
          <w:sz w:val="24"/>
          <w:szCs w:val="24"/>
        </w:rPr>
      </w:pPr>
      <w:r w:rsidRPr="00E75A0C">
        <w:rPr>
          <w:rFonts w:cstheme="minorHAnsi"/>
          <w:color w:val="000000" w:themeColor="text1"/>
          <w:sz w:val="24"/>
          <w:szCs w:val="24"/>
        </w:rPr>
        <w:t>Following on from this, my second</w:t>
      </w:r>
      <w:r w:rsidR="00554E1B" w:rsidRPr="00E75A0C">
        <w:rPr>
          <w:rFonts w:cstheme="minorHAnsi"/>
          <w:color w:val="000000" w:themeColor="text1"/>
          <w:sz w:val="24"/>
          <w:szCs w:val="24"/>
        </w:rPr>
        <w:t>, third and fourth</w:t>
      </w:r>
      <w:r w:rsidRPr="00E75A0C">
        <w:rPr>
          <w:rFonts w:cstheme="minorHAnsi"/>
          <w:color w:val="000000" w:themeColor="text1"/>
          <w:sz w:val="24"/>
          <w:szCs w:val="24"/>
        </w:rPr>
        <w:t xml:space="preserve"> question involve</w:t>
      </w:r>
      <w:r w:rsidR="00554E1B" w:rsidRPr="00E75A0C">
        <w:rPr>
          <w:rFonts w:cstheme="minorHAnsi"/>
          <w:color w:val="000000" w:themeColor="text1"/>
          <w:sz w:val="24"/>
          <w:szCs w:val="24"/>
        </w:rPr>
        <w:t>d</w:t>
      </w:r>
      <w:r w:rsidRPr="00E75A0C">
        <w:rPr>
          <w:rFonts w:cstheme="minorHAnsi"/>
          <w:color w:val="000000" w:themeColor="text1"/>
          <w:sz w:val="24"/>
          <w:szCs w:val="24"/>
        </w:rPr>
        <w:t xml:space="preserve"> ordering</w:t>
      </w:r>
      <w:r w:rsidR="00554E1B" w:rsidRPr="00E75A0C">
        <w:rPr>
          <w:rFonts w:cstheme="minorHAnsi"/>
          <w:color w:val="000000" w:themeColor="text1"/>
          <w:sz w:val="24"/>
          <w:szCs w:val="24"/>
        </w:rPr>
        <w:t xml:space="preserve"> both</w:t>
      </w:r>
      <w:r w:rsidRPr="00E75A0C">
        <w:rPr>
          <w:rFonts w:cstheme="minorHAnsi"/>
          <w:color w:val="000000" w:themeColor="text1"/>
          <w:sz w:val="24"/>
          <w:szCs w:val="24"/>
        </w:rPr>
        <w:t xml:space="preserve"> </w:t>
      </w:r>
      <w:r w:rsidR="004E1310" w:rsidRPr="00E75A0C">
        <w:rPr>
          <w:rFonts w:cstheme="minorHAnsi"/>
          <w:color w:val="000000" w:themeColor="text1"/>
          <w:sz w:val="24"/>
          <w:szCs w:val="24"/>
        </w:rPr>
        <w:t>positive</w:t>
      </w:r>
      <w:r w:rsidRPr="00E75A0C">
        <w:rPr>
          <w:rFonts w:cstheme="minorHAnsi"/>
          <w:color w:val="000000" w:themeColor="text1"/>
          <w:sz w:val="24"/>
          <w:szCs w:val="24"/>
        </w:rPr>
        <w:t xml:space="preserve"> and negative numbers i</w:t>
      </w:r>
      <w:r w:rsidR="00554E1B" w:rsidRPr="00E75A0C">
        <w:rPr>
          <w:rFonts w:cstheme="minorHAnsi"/>
          <w:color w:val="000000" w:themeColor="text1"/>
          <w:sz w:val="24"/>
          <w:szCs w:val="24"/>
        </w:rPr>
        <w:t>n</w:t>
      </w:r>
      <w:r w:rsidRPr="00E75A0C">
        <w:rPr>
          <w:rFonts w:cstheme="minorHAnsi"/>
          <w:color w:val="000000" w:themeColor="text1"/>
          <w:sz w:val="24"/>
          <w:szCs w:val="24"/>
        </w:rPr>
        <w:t xml:space="preserve"> ascending </w:t>
      </w:r>
      <w:r w:rsidR="00554E1B" w:rsidRPr="00E75A0C">
        <w:rPr>
          <w:rFonts w:cstheme="minorHAnsi"/>
          <w:color w:val="000000" w:themeColor="text1"/>
          <w:sz w:val="24"/>
          <w:szCs w:val="24"/>
        </w:rPr>
        <w:t xml:space="preserve">and descending </w:t>
      </w:r>
      <w:r w:rsidRPr="00E75A0C">
        <w:rPr>
          <w:rFonts w:cstheme="minorHAnsi"/>
          <w:color w:val="000000" w:themeColor="text1"/>
          <w:sz w:val="24"/>
          <w:szCs w:val="24"/>
        </w:rPr>
        <w:t>order</w:t>
      </w:r>
      <w:r w:rsidR="008505F1" w:rsidRPr="00E75A0C">
        <w:rPr>
          <w:rFonts w:cstheme="minorHAnsi"/>
          <w:color w:val="000000" w:themeColor="text1"/>
          <w:sz w:val="24"/>
          <w:szCs w:val="24"/>
        </w:rPr>
        <w:t xml:space="preserve"> as shown below:</w:t>
      </w:r>
    </w:p>
    <w:p w14:paraId="2DB5B841" w14:textId="06C8A2F2" w:rsidR="00B52B32" w:rsidRPr="00E75A0C" w:rsidRDefault="00554E1B" w:rsidP="00C0420C">
      <w:pPr>
        <w:spacing w:line="480" w:lineRule="auto"/>
        <w:rPr>
          <w:rFonts w:cstheme="minorHAnsi"/>
          <w:color w:val="000000" w:themeColor="text1"/>
          <w:sz w:val="24"/>
          <w:szCs w:val="24"/>
        </w:rPr>
      </w:pPr>
      <w:r w:rsidRPr="00E75A0C">
        <w:rPr>
          <w:rFonts w:cstheme="minorHAnsi"/>
          <w:noProof/>
          <w:color w:val="000000" w:themeColor="text1"/>
          <w:sz w:val="24"/>
          <w:szCs w:val="24"/>
        </w:rPr>
        <w:drawing>
          <wp:anchor distT="0" distB="0" distL="114300" distR="114300" simplePos="0" relativeHeight="251661312" behindDoc="0" locked="0" layoutInCell="1" allowOverlap="1" wp14:anchorId="7837BBAE" wp14:editId="4EFEF593">
            <wp:simplePos x="0" y="0"/>
            <wp:positionH relativeFrom="column">
              <wp:posOffset>-59376</wp:posOffset>
            </wp:positionH>
            <wp:positionV relativeFrom="paragraph">
              <wp:posOffset>415067</wp:posOffset>
            </wp:positionV>
            <wp:extent cx="5494886" cy="3229610"/>
            <wp:effectExtent l="0" t="0" r="0" b="889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rotWithShape="1">
                    <a:blip r:embed="rId12" cstate="print">
                      <a:extLst>
                        <a:ext uri="{28A0092B-C50C-407E-A947-70E740481C1C}">
                          <a14:useLocalDpi xmlns:a14="http://schemas.microsoft.com/office/drawing/2010/main" val="0"/>
                        </a:ext>
                      </a:extLst>
                    </a:blip>
                    <a:srcRect l="5129" t="3646" r="5158" b="6174"/>
                    <a:stretch/>
                  </pic:blipFill>
                  <pic:spPr bwMode="auto">
                    <a:xfrm>
                      <a:off x="0" y="0"/>
                      <a:ext cx="5494886" cy="3229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1FD13D" w14:textId="11AAFB43" w:rsidR="00617489" w:rsidRPr="00E75A0C" w:rsidRDefault="00617489" w:rsidP="00C0420C">
      <w:pPr>
        <w:spacing w:line="480" w:lineRule="auto"/>
        <w:rPr>
          <w:rFonts w:cstheme="minorHAnsi"/>
          <w:color w:val="000000" w:themeColor="text1"/>
          <w:sz w:val="24"/>
          <w:szCs w:val="24"/>
        </w:rPr>
      </w:pPr>
    </w:p>
    <w:p w14:paraId="6775F49B" w14:textId="304F75C4" w:rsidR="00617489" w:rsidRPr="00E75A0C" w:rsidRDefault="00515155" w:rsidP="00C0420C">
      <w:pPr>
        <w:spacing w:line="480" w:lineRule="auto"/>
        <w:rPr>
          <w:rFonts w:cstheme="minorHAnsi"/>
          <w:color w:val="000000" w:themeColor="text1"/>
          <w:sz w:val="24"/>
          <w:szCs w:val="24"/>
        </w:rPr>
      </w:pPr>
      <w:r w:rsidRPr="00E75A0C">
        <w:rPr>
          <w:rFonts w:cstheme="minorHAnsi"/>
          <w:color w:val="000000" w:themeColor="text1"/>
          <w:sz w:val="24"/>
          <w:szCs w:val="24"/>
        </w:rPr>
        <w:t>Although all three questions look the same there are slight differences in each one to convey specific misconceptions, for example in question two,</w:t>
      </w:r>
      <w:r w:rsidR="00DB327F" w:rsidRPr="00E75A0C">
        <w:rPr>
          <w:rFonts w:cstheme="minorHAnsi"/>
          <w:color w:val="000000" w:themeColor="text1"/>
          <w:sz w:val="24"/>
          <w:szCs w:val="24"/>
        </w:rPr>
        <w:t xml:space="preserve"> I asked the pupils to write five </w:t>
      </w:r>
      <w:r w:rsidR="00406E20" w:rsidRPr="00E75A0C">
        <w:rPr>
          <w:rFonts w:cstheme="minorHAnsi"/>
          <w:color w:val="000000" w:themeColor="text1"/>
          <w:sz w:val="24"/>
          <w:szCs w:val="24"/>
        </w:rPr>
        <w:t>positive</w:t>
      </w:r>
      <w:r w:rsidR="00DB327F" w:rsidRPr="00E75A0C">
        <w:rPr>
          <w:rFonts w:cstheme="minorHAnsi"/>
          <w:color w:val="000000" w:themeColor="text1"/>
          <w:sz w:val="24"/>
          <w:szCs w:val="24"/>
        </w:rPr>
        <w:t xml:space="preserve"> numbers and one negative number in ascending order</w:t>
      </w:r>
      <w:r w:rsidR="00A22610" w:rsidRPr="00E75A0C">
        <w:rPr>
          <w:rFonts w:cstheme="minorHAnsi"/>
          <w:color w:val="000000" w:themeColor="text1"/>
          <w:sz w:val="24"/>
          <w:szCs w:val="24"/>
        </w:rPr>
        <w:t>. T</w:t>
      </w:r>
      <w:r w:rsidR="00DB327F" w:rsidRPr="00E75A0C">
        <w:rPr>
          <w:rFonts w:cstheme="minorHAnsi"/>
          <w:color w:val="000000" w:themeColor="text1"/>
          <w:sz w:val="24"/>
          <w:szCs w:val="24"/>
        </w:rPr>
        <w:t xml:space="preserve">his was used to show if the </w:t>
      </w:r>
      <w:r w:rsidR="00DB327F" w:rsidRPr="00E75A0C">
        <w:rPr>
          <w:rFonts w:cstheme="minorHAnsi"/>
          <w:color w:val="000000" w:themeColor="text1"/>
          <w:sz w:val="24"/>
          <w:szCs w:val="24"/>
        </w:rPr>
        <w:lastRenderedPageBreak/>
        <w:t xml:space="preserve">pupils understood that a negative number is lower than a positive number thus minus four is lower than one. This concept can be </w:t>
      </w:r>
      <w:r w:rsidR="00132FCD" w:rsidRPr="00E75A0C">
        <w:rPr>
          <w:rFonts w:cstheme="minorHAnsi"/>
          <w:color w:val="000000" w:themeColor="text1"/>
          <w:sz w:val="24"/>
          <w:szCs w:val="24"/>
        </w:rPr>
        <w:t>difficult to understand for some pupils since they know from primary school that four has always been bigger than one and so will disregard the minus and believe minus four is bigger than one</w:t>
      </w:r>
      <w:r w:rsidR="001762FF" w:rsidRPr="00E75A0C">
        <w:rPr>
          <w:rFonts w:cstheme="minorHAnsi"/>
          <w:color w:val="000000" w:themeColor="text1"/>
          <w:sz w:val="24"/>
          <w:szCs w:val="24"/>
        </w:rPr>
        <w:t>, highlighting the magnitude misconception</w:t>
      </w:r>
      <w:r w:rsidR="00A22610" w:rsidRPr="00E75A0C">
        <w:rPr>
          <w:rFonts w:cstheme="minorHAnsi"/>
          <w:color w:val="000000" w:themeColor="text1"/>
          <w:sz w:val="24"/>
          <w:szCs w:val="24"/>
        </w:rPr>
        <w:t xml:space="preserve"> </w:t>
      </w:r>
      <w:sdt>
        <w:sdtPr>
          <w:rPr>
            <w:rFonts w:cstheme="minorHAnsi"/>
            <w:color w:val="000000" w:themeColor="text1"/>
            <w:sz w:val="24"/>
            <w:szCs w:val="24"/>
          </w:rPr>
          <w:id w:val="24755572"/>
          <w:citation/>
        </w:sdtPr>
        <w:sdtContent>
          <w:r w:rsidR="00203FAC">
            <w:rPr>
              <w:rFonts w:cstheme="minorHAnsi"/>
              <w:color w:val="000000" w:themeColor="text1"/>
              <w:sz w:val="24"/>
              <w:szCs w:val="24"/>
            </w:rPr>
            <w:fldChar w:fldCharType="begin"/>
          </w:r>
          <w:r w:rsidR="00203FAC">
            <w:rPr>
              <w:rFonts w:cstheme="minorHAnsi"/>
              <w:color w:val="000000" w:themeColor="text1"/>
              <w:sz w:val="24"/>
              <w:szCs w:val="24"/>
            </w:rPr>
            <w:instrText xml:space="preserve"> CITATION Bof14 \l 2057 </w:instrText>
          </w:r>
          <w:r w:rsidR="00203FAC">
            <w:rPr>
              <w:rFonts w:cstheme="minorHAnsi"/>
              <w:color w:val="000000" w:themeColor="text1"/>
              <w:sz w:val="24"/>
              <w:szCs w:val="24"/>
            </w:rPr>
            <w:fldChar w:fldCharType="separate"/>
          </w:r>
          <w:r w:rsidR="00203FAC" w:rsidRPr="00203FAC">
            <w:rPr>
              <w:rFonts w:cstheme="minorHAnsi"/>
              <w:noProof/>
              <w:color w:val="000000" w:themeColor="text1"/>
              <w:sz w:val="24"/>
              <w:szCs w:val="24"/>
            </w:rPr>
            <w:t>(Bofferding, 2014)</w:t>
          </w:r>
          <w:r w:rsidR="00203FAC">
            <w:rPr>
              <w:rFonts w:cstheme="minorHAnsi"/>
              <w:color w:val="000000" w:themeColor="text1"/>
              <w:sz w:val="24"/>
              <w:szCs w:val="24"/>
            </w:rPr>
            <w:fldChar w:fldCharType="end"/>
          </w:r>
        </w:sdtContent>
      </w:sdt>
      <w:r w:rsidR="00203FAC">
        <w:rPr>
          <w:rFonts w:cstheme="minorHAnsi"/>
          <w:color w:val="000000" w:themeColor="text1"/>
          <w:sz w:val="24"/>
          <w:szCs w:val="24"/>
        </w:rPr>
        <w:t xml:space="preserve">. </w:t>
      </w:r>
      <w:r w:rsidR="000E2834" w:rsidRPr="00E75A0C">
        <w:rPr>
          <w:rFonts w:cstheme="minorHAnsi"/>
          <w:color w:val="000000" w:themeColor="text1"/>
          <w:sz w:val="24"/>
          <w:szCs w:val="24"/>
        </w:rPr>
        <w:t xml:space="preserve">Question three is very </w:t>
      </w:r>
      <w:r w:rsidR="00FB2DC8" w:rsidRPr="00E75A0C">
        <w:rPr>
          <w:rFonts w:cstheme="minorHAnsi"/>
          <w:color w:val="000000" w:themeColor="text1"/>
          <w:sz w:val="24"/>
          <w:szCs w:val="24"/>
        </w:rPr>
        <w:t>similar</w:t>
      </w:r>
      <w:r w:rsidR="000E2834" w:rsidRPr="00E75A0C">
        <w:rPr>
          <w:rFonts w:cstheme="minorHAnsi"/>
          <w:color w:val="000000" w:themeColor="text1"/>
          <w:sz w:val="24"/>
          <w:szCs w:val="24"/>
        </w:rPr>
        <w:t xml:space="preserve"> to question two </w:t>
      </w:r>
      <w:r w:rsidR="001273B5" w:rsidRPr="00E75A0C">
        <w:rPr>
          <w:rFonts w:cstheme="minorHAnsi"/>
          <w:color w:val="000000" w:themeColor="text1"/>
          <w:sz w:val="24"/>
          <w:szCs w:val="24"/>
        </w:rPr>
        <w:t>regarding</w:t>
      </w:r>
      <w:r w:rsidR="000E2834" w:rsidRPr="00E75A0C">
        <w:rPr>
          <w:rFonts w:cstheme="minorHAnsi"/>
          <w:color w:val="000000" w:themeColor="text1"/>
          <w:sz w:val="24"/>
          <w:szCs w:val="24"/>
        </w:rPr>
        <w:t xml:space="preserve"> writing positive and negative numbers in ascending order however in this question I chose to include more negative numbers to highlight whether the pupils understood that the smaller the minus number the bigger the number altogether, for example minus one is bigger than minus nine. </w:t>
      </w:r>
      <w:r w:rsidR="00FB2DC8" w:rsidRPr="00E75A0C">
        <w:rPr>
          <w:rFonts w:cstheme="minorHAnsi"/>
          <w:color w:val="000000" w:themeColor="text1"/>
          <w:sz w:val="24"/>
          <w:szCs w:val="24"/>
        </w:rPr>
        <w:t xml:space="preserve">This is another concept that can cause pupils to </w:t>
      </w:r>
      <w:r w:rsidR="00C96B23" w:rsidRPr="00E75A0C">
        <w:rPr>
          <w:rFonts w:cstheme="minorHAnsi"/>
          <w:color w:val="000000" w:themeColor="text1"/>
          <w:sz w:val="24"/>
          <w:szCs w:val="24"/>
        </w:rPr>
        <w:t>become confused and use their base knowledge to answer the question, as from a young age they are aware</w:t>
      </w:r>
      <w:r w:rsidR="00C22CC9" w:rsidRPr="00E75A0C">
        <w:rPr>
          <w:rFonts w:cstheme="minorHAnsi"/>
          <w:color w:val="000000" w:themeColor="text1"/>
          <w:sz w:val="24"/>
          <w:szCs w:val="24"/>
        </w:rPr>
        <w:t xml:space="preserve"> that one is smaller than nine and thus state that minus one is smaller than minus nine which is incorrect.</w:t>
      </w:r>
      <w:r w:rsidR="00FB46E2" w:rsidRPr="00E75A0C">
        <w:rPr>
          <w:rFonts w:cstheme="minorHAnsi"/>
          <w:color w:val="000000" w:themeColor="text1"/>
          <w:sz w:val="24"/>
          <w:szCs w:val="24"/>
        </w:rPr>
        <w:t xml:space="preserve"> When creating </w:t>
      </w:r>
      <w:r w:rsidR="009E57B3" w:rsidRPr="00E75A0C">
        <w:rPr>
          <w:rFonts w:cstheme="minorHAnsi"/>
          <w:color w:val="000000" w:themeColor="text1"/>
          <w:sz w:val="24"/>
          <w:szCs w:val="24"/>
        </w:rPr>
        <w:t xml:space="preserve">all the questions above, I also wanted to check they understood the meaning of </w:t>
      </w:r>
      <w:r w:rsidR="0019792B" w:rsidRPr="00E75A0C">
        <w:rPr>
          <w:rFonts w:cstheme="minorHAnsi"/>
          <w:color w:val="000000" w:themeColor="text1"/>
          <w:sz w:val="24"/>
          <w:szCs w:val="24"/>
        </w:rPr>
        <w:t>ascending</w:t>
      </w:r>
      <w:r w:rsidR="009E57B3" w:rsidRPr="00E75A0C">
        <w:rPr>
          <w:rFonts w:cstheme="minorHAnsi"/>
          <w:color w:val="000000" w:themeColor="text1"/>
          <w:sz w:val="24"/>
          <w:szCs w:val="24"/>
        </w:rPr>
        <w:t xml:space="preserve"> and descending order</w:t>
      </w:r>
      <w:r w:rsidR="0019792B" w:rsidRPr="00E75A0C">
        <w:rPr>
          <w:rFonts w:cstheme="minorHAnsi"/>
          <w:color w:val="000000" w:themeColor="text1"/>
          <w:sz w:val="24"/>
          <w:szCs w:val="24"/>
        </w:rPr>
        <w:t xml:space="preserve"> and were reading the questions</w:t>
      </w:r>
      <w:r w:rsidR="00BD0007" w:rsidRPr="00E75A0C">
        <w:rPr>
          <w:rFonts w:cstheme="minorHAnsi"/>
          <w:color w:val="000000" w:themeColor="text1"/>
          <w:sz w:val="24"/>
          <w:szCs w:val="24"/>
        </w:rPr>
        <w:t>.</w:t>
      </w:r>
      <w:r w:rsidR="0019792B" w:rsidRPr="00E75A0C">
        <w:rPr>
          <w:rFonts w:cstheme="minorHAnsi"/>
          <w:color w:val="000000" w:themeColor="text1"/>
          <w:sz w:val="24"/>
          <w:szCs w:val="24"/>
        </w:rPr>
        <w:t xml:space="preserve"> </w:t>
      </w:r>
      <w:r w:rsidR="00BD0007" w:rsidRPr="00E75A0C">
        <w:rPr>
          <w:rFonts w:cstheme="minorHAnsi"/>
          <w:color w:val="000000" w:themeColor="text1"/>
          <w:sz w:val="24"/>
          <w:szCs w:val="24"/>
        </w:rPr>
        <w:t>A</w:t>
      </w:r>
      <w:r w:rsidR="0019792B" w:rsidRPr="00E75A0C">
        <w:rPr>
          <w:rFonts w:cstheme="minorHAnsi"/>
          <w:color w:val="000000" w:themeColor="text1"/>
          <w:sz w:val="24"/>
          <w:szCs w:val="24"/>
        </w:rPr>
        <w:t>lthough this doesn’t relate directly to my research it allowed me to see whether they understood that descending order meant biggest to smallest rather than smallest to biggest and</w:t>
      </w:r>
      <w:r w:rsidR="00BD0007" w:rsidRPr="00E75A0C">
        <w:rPr>
          <w:rFonts w:cstheme="minorHAnsi"/>
          <w:color w:val="000000" w:themeColor="text1"/>
          <w:sz w:val="24"/>
          <w:szCs w:val="24"/>
        </w:rPr>
        <w:t xml:space="preserve"> that they had the knowledge that </w:t>
      </w:r>
      <w:r w:rsidR="000522EF" w:rsidRPr="00E75A0C">
        <w:rPr>
          <w:rFonts w:cstheme="minorHAnsi"/>
          <w:color w:val="000000" w:themeColor="text1"/>
          <w:sz w:val="24"/>
          <w:szCs w:val="24"/>
        </w:rPr>
        <w:t xml:space="preserve">positive numbers are always bigger than negative number regardless of the unit and that the bigger the negative number the smaller the value, thus meaning </w:t>
      </w:r>
      <w:r w:rsidR="007D4948" w:rsidRPr="00E75A0C">
        <w:rPr>
          <w:rFonts w:cstheme="minorHAnsi"/>
          <w:color w:val="000000" w:themeColor="text1"/>
          <w:sz w:val="24"/>
          <w:szCs w:val="24"/>
        </w:rPr>
        <w:t>minus seven is not bigger than minus five or one</w:t>
      </w:r>
      <w:r w:rsidR="000522EF" w:rsidRPr="00E75A0C">
        <w:rPr>
          <w:rFonts w:cstheme="minorHAnsi"/>
          <w:color w:val="000000" w:themeColor="text1"/>
          <w:sz w:val="24"/>
          <w:szCs w:val="24"/>
        </w:rPr>
        <w:t xml:space="preserve">. In addition to this, I also </w:t>
      </w:r>
      <w:r w:rsidR="00BE6799" w:rsidRPr="00E75A0C">
        <w:rPr>
          <w:rFonts w:cstheme="minorHAnsi"/>
          <w:color w:val="000000" w:themeColor="text1"/>
          <w:sz w:val="24"/>
          <w:szCs w:val="24"/>
        </w:rPr>
        <w:t>included</w:t>
      </w:r>
      <w:r w:rsidR="000522EF" w:rsidRPr="00E75A0C">
        <w:rPr>
          <w:rFonts w:cstheme="minorHAnsi"/>
          <w:color w:val="000000" w:themeColor="text1"/>
          <w:sz w:val="24"/>
          <w:szCs w:val="24"/>
        </w:rPr>
        <w:t xml:space="preserve"> the number zero in question four to </w:t>
      </w:r>
      <w:r w:rsidR="00BE6799" w:rsidRPr="00E75A0C">
        <w:rPr>
          <w:rFonts w:cstheme="minorHAnsi"/>
          <w:color w:val="000000" w:themeColor="text1"/>
          <w:sz w:val="24"/>
          <w:szCs w:val="24"/>
        </w:rPr>
        <w:t xml:space="preserve">test whether pupils understood that zero is </w:t>
      </w:r>
      <w:r w:rsidR="00BB56C5" w:rsidRPr="00E75A0C">
        <w:rPr>
          <w:rFonts w:cstheme="minorHAnsi"/>
          <w:color w:val="000000" w:themeColor="text1"/>
          <w:sz w:val="24"/>
          <w:szCs w:val="24"/>
        </w:rPr>
        <w:t>neither a positive nor</w:t>
      </w:r>
      <w:r w:rsidR="00BE6799" w:rsidRPr="00E75A0C">
        <w:rPr>
          <w:rFonts w:cstheme="minorHAnsi"/>
          <w:color w:val="000000" w:themeColor="text1"/>
          <w:sz w:val="24"/>
          <w:szCs w:val="24"/>
        </w:rPr>
        <w:t xml:space="preserve"> a negative number but rather it is the barrier between both</w:t>
      </w:r>
      <w:r w:rsidR="00BB56C5" w:rsidRPr="00E75A0C">
        <w:rPr>
          <w:rFonts w:cstheme="minorHAnsi"/>
          <w:color w:val="000000" w:themeColor="text1"/>
          <w:sz w:val="24"/>
          <w:szCs w:val="24"/>
        </w:rPr>
        <w:t xml:space="preserve">. </w:t>
      </w:r>
    </w:p>
    <w:p w14:paraId="38583100" w14:textId="3D3A9FBD" w:rsidR="00445928" w:rsidRPr="00E75A0C" w:rsidRDefault="00703F99" w:rsidP="00C0420C">
      <w:pPr>
        <w:spacing w:line="480" w:lineRule="auto"/>
        <w:rPr>
          <w:rFonts w:cstheme="minorHAnsi"/>
          <w:color w:val="000000" w:themeColor="text1"/>
          <w:sz w:val="24"/>
          <w:szCs w:val="24"/>
        </w:rPr>
      </w:pPr>
      <w:r w:rsidRPr="00E75A0C">
        <w:rPr>
          <w:rFonts w:cstheme="minorHAnsi"/>
          <w:noProof/>
          <w:color w:val="000000" w:themeColor="text1"/>
          <w:sz w:val="24"/>
          <w:szCs w:val="24"/>
        </w:rPr>
        <w:lastRenderedPageBreak/>
        <w:drawing>
          <wp:anchor distT="0" distB="0" distL="114300" distR="114300" simplePos="0" relativeHeight="251662336" behindDoc="0" locked="0" layoutInCell="1" allowOverlap="1" wp14:anchorId="27A6C75B" wp14:editId="79503270">
            <wp:simplePos x="0" y="0"/>
            <wp:positionH relativeFrom="column">
              <wp:posOffset>367665</wp:posOffset>
            </wp:positionH>
            <wp:positionV relativeFrom="paragraph">
              <wp:posOffset>661670</wp:posOffset>
            </wp:positionV>
            <wp:extent cx="5076190" cy="2336165"/>
            <wp:effectExtent l="0" t="0" r="0" b="698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rotWithShape="1">
                    <a:blip r:embed="rId13" cstate="print">
                      <a:extLst>
                        <a:ext uri="{28A0092B-C50C-407E-A947-70E740481C1C}">
                          <a14:useLocalDpi xmlns:a14="http://schemas.microsoft.com/office/drawing/2010/main" val="0"/>
                        </a:ext>
                      </a:extLst>
                    </a:blip>
                    <a:srcRect l="6423" t="10526" r="5002" b="24244"/>
                    <a:stretch/>
                  </pic:blipFill>
                  <pic:spPr bwMode="auto">
                    <a:xfrm>
                      <a:off x="0" y="0"/>
                      <a:ext cx="5076190" cy="2336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5472" w:rsidRPr="00E75A0C">
        <w:rPr>
          <w:rFonts w:cstheme="minorHAnsi"/>
          <w:color w:val="000000" w:themeColor="text1"/>
          <w:sz w:val="24"/>
          <w:szCs w:val="24"/>
        </w:rPr>
        <w:t>Both question five and six of the test involved two sub parts each as seen below:</w:t>
      </w:r>
    </w:p>
    <w:p w14:paraId="0D0EE623" w14:textId="0F9F8357" w:rsidR="00BF082C" w:rsidRPr="00E75A0C" w:rsidRDefault="00BF082C" w:rsidP="00C0420C">
      <w:pPr>
        <w:spacing w:line="480" w:lineRule="auto"/>
        <w:rPr>
          <w:rFonts w:cstheme="minorHAnsi"/>
          <w:color w:val="000000" w:themeColor="text1"/>
          <w:sz w:val="24"/>
          <w:szCs w:val="24"/>
        </w:rPr>
      </w:pPr>
    </w:p>
    <w:p w14:paraId="3F592D26" w14:textId="71498767" w:rsidR="00BF082C" w:rsidRPr="00E75A0C" w:rsidRDefault="00BF082C" w:rsidP="00C0420C">
      <w:pPr>
        <w:spacing w:line="480" w:lineRule="auto"/>
        <w:rPr>
          <w:rFonts w:cstheme="minorHAnsi"/>
          <w:color w:val="000000" w:themeColor="text1"/>
          <w:sz w:val="24"/>
          <w:szCs w:val="24"/>
        </w:rPr>
      </w:pPr>
      <w:r w:rsidRPr="00E75A0C">
        <w:rPr>
          <w:rFonts w:cstheme="minorHAnsi"/>
          <w:color w:val="000000" w:themeColor="text1"/>
          <w:sz w:val="24"/>
          <w:szCs w:val="24"/>
        </w:rPr>
        <w:t xml:space="preserve">For these questions I wanted the difficulty to increase to highlight the </w:t>
      </w:r>
      <w:r w:rsidR="00BB56C5" w:rsidRPr="00E75A0C">
        <w:rPr>
          <w:rFonts w:cstheme="minorHAnsi"/>
          <w:color w:val="000000" w:themeColor="text1"/>
          <w:sz w:val="24"/>
          <w:szCs w:val="24"/>
        </w:rPr>
        <w:t>pupil’s</w:t>
      </w:r>
      <w:r w:rsidRPr="00E75A0C">
        <w:rPr>
          <w:rFonts w:cstheme="minorHAnsi"/>
          <w:color w:val="000000" w:themeColor="text1"/>
          <w:sz w:val="24"/>
          <w:szCs w:val="24"/>
        </w:rPr>
        <w:t xml:space="preserve"> knowledge of basic addition and subtraction with one negative number to begin with and then increasing to both numbers being negative and both operations being used. To avoid confusion</w:t>
      </w:r>
      <w:r w:rsidR="00B44829" w:rsidRPr="00E75A0C">
        <w:rPr>
          <w:rFonts w:cstheme="minorHAnsi"/>
          <w:color w:val="000000" w:themeColor="text1"/>
          <w:sz w:val="24"/>
          <w:szCs w:val="24"/>
        </w:rPr>
        <w:t xml:space="preserve"> in question six and allow for pupils to realise the first symbol is an operation and the next symbol notates the positivity or negativity of the number, </w:t>
      </w:r>
      <w:r w:rsidRPr="00E75A0C">
        <w:rPr>
          <w:rFonts w:cstheme="minorHAnsi"/>
          <w:color w:val="000000" w:themeColor="text1"/>
          <w:sz w:val="24"/>
          <w:szCs w:val="24"/>
        </w:rPr>
        <w:t>I implemented brackets around the negative numbers</w:t>
      </w:r>
      <w:r w:rsidR="00B44829" w:rsidRPr="00E75A0C">
        <w:rPr>
          <w:rFonts w:cstheme="minorHAnsi"/>
          <w:color w:val="000000" w:themeColor="text1"/>
          <w:sz w:val="24"/>
          <w:szCs w:val="24"/>
        </w:rPr>
        <w:t xml:space="preserve"> </w:t>
      </w:r>
      <w:sdt>
        <w:sdtPr>
          <w:rPr>
            <w:rFonts w:cstheme="minorHAnsi"/>
            <w:color w:val="000000" w:themeColor="text1"/>
            <w:sz w:val="24"/>
            <w:szCs w:val="24"/>
          </w:rPr>
          <w:id w:val="-624618685"/>
          <w:citation/>
        </w:sdtPr>
        <w:sdtContent>
          <w:r w:rsidR="00203FAC">
            <w:rPr>
              <w:rFonts w:cstheme="minorHAnsi"/>
              <w:color w:val="000000" w:themeColor="text1"/>
              <w:sz w:val="24"/>
              <w:szCs w:val="24"/>
            </w:rPr>
            <w:fldChar w:fldCharType="begin"/>
          </w:r>
          <w:r w:rsidR="00203FAC">
            <w:rPr>
              <w:rFonts w:cstheme="minorHAnsi"/>
              <w:color w:val="000000" w:themeColor="text1"/>
              <w:sz w:val="24"/>
              <w:szCs w:val="24"/>
            </w:rPr>
            <w:instrText xml:space="preserve"> CITATION Jai18 \l 2057 </w:instrText>
          </w:r>
          <w:r w:rsidR="00203FAC">
            <w:rPr>
              <w:rFonts w:cstheme="minorHAnsi"/>
              <w:color w:val="000000" w:themeColor="text1"/>
              <w:sz w:val="24"/>
              <w:szCs w:val="24"/>
            </w:rPr>
            <w:fldChar w:fldCharType="separate"/>
          </w:r>
          <w:r w:rsidR="00203FAC" w:rsidRPr="00203FAC">
            <w:rPr>
              <w:rFonts w:cstheme="minorHAnsi"/>
              <w:noProof/>
              <w:color w:val="000000" w:themeColor="text1"/>
              <w:sz w:val="24"/>
              <w:szCs w:val="24"/>
            </w:rPr>
            <w:t>(Sharma, 2018)</w:t>
          </w:r>
          <w:r w:rsidR="00203FAC">
            <w:rPr>
              <w:rFonts w:cstheme="minorHAnsi"/>
              <w:color w:val="000000" w:themeColor="text1"/>
              <w:sz w:val="24"/>
              <w:szCs w:val="24"/>
            </w:rPr>
            <w:fldChar w:fldCharType="end"/>
          </w:r>
        </w:sdtContent>
      </w:sdt>
      <w:r w:rsidR="00203FAC">
        <w:rPr>
          <w:rFonts w:cstheme="minorHAnsi"/>
          <w:color w:val="000000" w:themeColor="text1"/>
          <w:sz w:val="24"/>
          <w:szCs w:val="24"/>
        </w:rPr>
        <w:t xml:space="preserve">. </w:t>
      </w:r>
      <w:r w:rsidR="00BF58EF" w:rsidRPr="00E75A0C">
        <w:rPr>
          <w:rFonts w:cstheme="minorHAnsi"/>
          <w:color w:val="000000" w:themeColor="text1"/>
          <w:sz w:val="24"/>
          <w:szCs w:val="24"/>
        </w:rPr>
        <w:t xml:space="preserve">Looking at part i) in question five, the simplicity of the question allowed for myself to see if pupils could add a positive number onto a negative number whether this be from using a number line, a real life scale such as </w:t>
      </w:r>
      <w:r w:rsidR="00C515DA" w:rsidRPr="00E75A0C">
        <w:rPr>
          <w:rFonts w:cstheme="minorHAnsi"/>
          <w:color w:val="000000" w:themeColor="text1"/>
          <w:sz w:val="24"/>
          <w:szCs w:val="24"/>
        </w:rPr>
        <w:t>temperature</w:t>
      </w:r>
      <w:r w:rsidR="00BF58EF" w:rsidRPr="00E75A0C">
        <w:rPr>
          <w:rFonts w:cstheme="minorHAnsi"/>
          <w:color w:val="000000" w:themeColor="text1"/>
          <w:sz w:val="24"/>
          <w:szCs w:val="24"/>
        </w:rPr>
        <w:t xml:space="preserve"> or </w:t>
      </w:r>
      <w:r w:rsidR="00C515DA" w:rsidRPr="00E75A0C">
        <w:rPr>
          <w:rFonts w:cstheme="minorHAnsi"/>
          <w:color w:val="000000" w:themeColor="text1"/>
          <w:sz w:val="24"/>
          <w:szCs w:val="24"/>
        </w:rPr>
        <w:t>another</w:t>
      </w:r>
      <w:r w:rsidR="00BF58EF" w:rsidRPr="00E75A0C">
        <w:rPr>
          <w:rFonts w:cstheme="minorHAnsi"/>
          <w:color w:val="000000" w:themeColor="text1"/>
          <w:sz w:val="24"/>
          <w:szCs w:val="24"/>
        </w:rPr>
        <w:t xml:space="preserve"> method, the </w:t>
      </w:r>
      <w:r w:rsidR="00C515DA" w:rsidRPr="00E75A0C">
        <w:rPr>
          <w:rFonts w:cstheme="minorHAnsi"/>
          <w:color w:val="000000" w:themeColor="text1"/>
          <w:sz w:val="24"/>
          <w:szCs w:val="24"/>
        </w:rPr>
        <w:t>limitation</w:t>
      </w:r>
      <w:r w:rsidR="00BF58EF" w:rsidRPr="00E75A0C">
        <w:rPr>
          <w:rFonts w:cstheme="minorHAnsi"/>
          <w:color w:val="000000" w:themeColor="text1"/>
          <w:sz w:val="24"/>
          <w:szCs w:val="24"/>
        </w:rPr>
        <w:t xml:space="preserve"> of </w:t>
      </w:r>
      <w:r w:rsidR="00A55D31" w:rsidRPr="00E75A0C">
        <w:rPr>
          <w:rFonts w:cstheme="minorHAnsi"/>
          <w:color w:val="000000" w:themeColor="text1"/>
          <w:sz w:val="24"/>
          <w:szCs w:val="24"/>
        </w:rPr>
        <w:t>these</w:t>
      </w:r>
      <w:r w:rsidR="00BF58EF" w:rsidRPr="00E75A0C">
        <w:rPr>
          <w:rFonts w:cstheme="minorHAnsi"/>
          <w:color w:val="000000" w:themeColor="text1"/>
          <w:sz w:val="24"/>
          <w:szCs w:val="24"/>
        </w:rPr>
        <w:t xml:space="preserve"> question</w:t>
      </w:r>
      <w:r w:rsidR="00A55D31" w:rsidRPr="00E75A0C">
        <w:rPr>
          <w:rFonts w:cstheme="minorHAnsi"/>
          <w:color w:val="000000" w:themeColor="text1"/>
          <w:sz w:val="24"/>
          <w:szCs w:val="24"/>
        </w:rPr>
        <w:t>s</w:t>
      </w:r>
      <w:r w:rsidR="00BF58EF" w:rsidRPr="00E75A0C">
        <w:rPr>
          <w:rFonts w:cstheme="minorHAnsi"/>
          <w:color w:val="000000" w:themeColor="text1"/>
          <w:sz w:val="24"/>
          <w:szCs w:val="24"/>
        </w:rPr>
        <w:t xml:space="preserve"> is that I </w:t>
      </w:r>
      <w:r w:rsidR="00C515DA" w:rsidRPr="00E75A0C">
        <w:rPr>
          <w:rFonts w:cstheme="minorHAnsi"/>
          <w:color w:val="000000" w:themeColor="text1"/>
          <w:sz w:val="24"/>
          <w:szCs w:val="24"/>
        </w:rPr>
        <w:t>didn’t</w:t>
      </w:r>
      <w:r w:rsidR="00BF58EF" w:rsidRPr="00E75A0C">
        <w:rPr>
          <w:rFonts w:cstheme="minorHAnsi"/>
          <w:color w:val="000000" w:themeColor="text1"/>
          <w:sz w:val="24"/>
          <w:szCs w:val="24"/>
        </w:rPr>
        <w:t xml:space="preserve"> </w:t>
      </w:r>
      <w:r w:rsidR="00C515DA" w:rsidRPr="00E75A0C">
        <w:rPr>
          <w:rFonts w:cstheme="minorHAnsi"/>
          <w:color w:val="000000" w:themeColor="text1"/>
          <w:sz w:val="24"/>
          <w:szCs w:val="24"/>
        </w:rPr>
        <w:t>ask them</w:t>
      </w:r>
      <w:r w:rsidR="00BF58EF" w:rsidRPr="00E75A0C">
        <w:rPr>
          <w:rFonts w:cstheme="minorHAnsi"/>
          <w:color w:val="000000" w:themeColor="text1"/>
          <w:sz w:val="24"/>
          <w:szCs w:val="24"/>
        </w:rPr>
        <w:t xml:space="preserve"> to show their working out and thus unable to state which method they used.</w:t>
      </w:r>
      <w:r w:rsidR="004D6C9A" w:rsidRPr="00E75A0C">
        <w:rPr>
          <w:rFonts w:cstheme="minorHAnsi"/>
          <w:color w:val="000000" w:themeColor="text1"/>
          <w:sz w:val="24"/>
          <w:szCs w:val="24"/>
        </w:rPr>
        <w:t xml:space="preserve"> Part ii) of question five is very </w:t>
      </w:r>
      <w:r w:rsidR="006D4412" w:rsidRPr="00E75A0C">
        <w:rPr>
          <w:rFonts w:cstheme="minorHAnsi"/>
          <w:color w:val="000000" w:themeColor="text1"/>
          <w:sz w:val="24"/>
          <w:szCs w:val="24"/>
        </w:rPr>
        <w:t>similar</w:t>
      </w:r>
      <w:r w:rsidR="004D6C9A" w:rsidRPr="00E75A0C">
        <w:rPr>
          <w:rFonts w:cstheme="minorHAnsi"/>
          <w:color w:val="000000" w:themeColor="text1"/>
          <w:sz w:val="24"/>
          <w:szCs w:val="24"/>
        </w:rPr>
        <w:t xml:space="preserve"> to part i) except this sub part involves testing a </w:t>
      </w:r>
      <w:r w:rsidR="00BB56C5" w:rsidRPr="00E75A0C">
        <w:rPr>
          <w:rFonts w:cstheme="minorHAnsi"/>
          <w:color w:val="000000" w:themeColor="text1"/>
          <w:sz w:val="24"/>
          <w:szCs w:val="24"/>
        </w:rPr>
        <w:t>pupil’s</w:t>
      </w:r>
      <w:r w:rsidR="004D6C9A" w:rsidRPr="00E75A0C">
        <w:rPr>
          <w:rFonts w:cstheme="minorHAnsi"/>
          <w:color w:val="000000" w:themeColor="text1"/>
          <w:sz w:val="24"/>
          <w:szCs w:val="24"/>
        </w:rPr>
        <w:t xml:space="preserve"> knowledge on subtracting a positive number from a negative number</w:t>
      </w:r>
      <w:r w:rsidR="006D4412" w:rsidRPr="00E75A0C">
        <w:rPr>
          <w:rFonts w:cstheme="minorHAnsi"/>
          <w:color w:val="000000" w:themeColor="text1"/>
          <w:sz w:val="24"/>
          <w:szCs w:val="24"/>
        </w:rPr>
        <w:t>. In terms of misconceptions</w:t>
      </w:r>
      <w:r w:rsidR="00502DC3" w:rsidRPr="00E75A0C">
        <w:rPr>
          <w:rFonts w:cstheme="minorHAnsi"/>
          <w:color w:val="000000" w:themeColor="text1"/>
          <w:sz w:val="24"/>
          <w:szCs w:val="24"/>
        </w:rPr>
        <w:t xml:space="preserve">, </w:t>
      </w:r>
      <w:r w:rsidR="00611AE9" w:rsidRPr="00E75A0C">
        <w:rPr>
          <w:rFonts w:cstheme="minorHAnsi"/>
          <w:color w:val="000000" w:themeColor="text1"/>
          <w:sz w:val="24"/>
          <w:szCs w:val="24"/>
        </w:rPr>
        <w:t xml:space="preserve">part i) tends to </w:t>
      </w:r>
      <w:r w:rsidR="005131AB" w:rsidRPr="00E75A0C">
        <w:rPr>
          <w:rFonts w:cstheme="minorHAnsi"/>
          <w:color w:val="000000" w:themeColor="text1"/>
          <w:sz w:val="24"/>
          <w:szCs w:val="24"/>
        </w:rPr>
        <w:t>receive</w:t>
      </w:r>
      <w:r w:rsidR="00611AE9" w:rsidRPr="00E75A0C">
        <w:rPr>
          <w:rFonts w:cstheme="minorHAnsi"/>
          <w:color w:val="000000" w:themeColor="text1"/>
          <w:sz w:val="24"/>
          <w:szCs w:val="24"/>
        </w:rPr>
        <w:t xml:space="preserve"> the answer of minus six, </w:t>
      </w:r>
      <w:sdt>
        <w:sdtPr>
          <w:rPr>
            <w:rFonts w:cstheme="minorHAnsi"/>
            <w:color w:val="000000" w:themeColor="text1"/>
            <w:sz w:val="24"/>
            <w:szCs w:val="24"/>
          </w:rPr>
          <w:id w:val="594062124"/>
          <w:citation/>
        </w:sdtPr>
        <w:sdtContent>
          <w:r w:rsidR="00C325A2">
            <w:rPr>
              <w:rFonts w:cstheme="minorHAnsi"/>
              <w:color w:val="000000" w:themeColor="text1"/>
              <w:sz w:val="24"/>
              <w:szCs w:val="24"/>
            </w:rPr>
            <w:fldChar w:fldCharType="begin"/>
          </w:r>
          <w:r w:rsidR="00C325A2">
            <w:rPr>
              <w:rFonts w:cstheme="minorHAnsi"/>
              <w:color w:val="000000" w:themeColor="text1"/>
              <w:sz w:val="24"/>
              <w:szCs w:val="24"/>
            </w:rPr>
            <w:instrText xml:space="preserve"> CITATION Bof14 \l 2057 </w:instrText>
          </w:r>
          <w:r w:rsidR="00C325A2">
            <w:rPr>
              <w:rFonts w:cstheme="minorHAnsi"/>
              <w:color w:val="000000" w:themeColor="text1"/>
              <w:sz w:val="24"/>
              <w:szCs w:val="24"/>
            </w:rPr>
            <w:fldChar w:fldCharType="separate"/>
          </w:r>
          <w:r w:rsidR="00C325A2" w:rsidRPr="00C325A2">
            <w:rPr>
              <w:rFonts w:cstheme="minorHAnsi"/>
              <w:noProof/>
              <w:color w:val="000000" w:themeColor="text1"/>
              <w:sz w:val="24"/>
              <w:szCs w:val="24"/>
            </w:rPr>
            <w:t>(Bofferding, 2014)</w:t>
          </w:r>
          <w:r w:rsidR="00C325A2">
            <w:rPr>
              <w:rFonts w:cstheme="minorHAnsi"/>
              <w:color w:val="000000" w:themeColor="text1"/>
              <w:sz w:val="24"/>
              <w:szCs w:val="24"/>
            </w:rPr>
            <w:fldChar w:fldCharType="end"/>
          </w:r>
        </w:sdtContent>
      </w:sdt>
      <w:r w:rsidR="00611AE9" w:rsidRPr="00E75A0C">
        <w:rPr>
          <w:rFonts w:cstheme="minorHAnsi"/>
          <w:color w:val="000000" w:themeColor="text1"/>
          <w:sz w:val="24"/>
          <w:szCs w:val="24"/>
        </w:rPr>
        <w:t xml:space="preserve"> suggests that pupils see the number two and four and are aware </w:t>
      </w:r>
      <w:r w:rsidR="005131AB" w:rsidRPr="00E75A0C">
        <w:rPr>
          <w:rFonts w:cstheme="minorHAnsi"/>
          <w:color w:val="000000" w:themeColor="text1"/>
          <w:sz w:val="24"/>
          <w:szCs w:val="24"/>
        </w:rPr>
        <w:t>o</w:t>
      </w:r>
      <w:r w:rsidR="00611AE9" w:rsidRPr="00E75A0C">
        <w:rPr>
          <w:rFonts w:cstheme="minorHAnsi"/>
          <w:color w:val="000000" w:themeColor="text1"/>
          <w:sz w:val="24"/>
          <w:szCs w:val="24"/>
        </w:rPr>
        <w:t xml:space="preserve">f the </w:t>
      </w:r>
      <w:r w:rsidR="005131AB" w:rsidRPr="00E75A0C">
        <w:rPr>
          <w:rFonts w:cstheme="minorHAnsi"/>
          <w:color w:val="000000" w:themeColor="text1"/>
          <w:sz w:val="24"/>
          <w:szCs w:val="24"/>
        </w:rPr>
        <w:t>operation</w:t>
      </w:r>
      <w:r w:rsidR="00611AE9" w:rsidRPr="00E75A0C">
        <w:rPr>
          <w:rFonts w:cstheme="minorHAnsi"/>
          <w:color w:val="000000" w:themeColor="text1"/>
          <w:sz w:val="24"/>
          <w:szCs w:val="24"/>
        </w:rPr>
        <w:t xml:space="preserve"> of addition and thus add two and four to get six but they know there is a minus in</w:t>
      </w:r>
      <w:r w:rsidR="005131AB" w:rsidRPr="00E75A0C">
        <w:rPr>
          <w:rFonts w:cstheme="minorHAnsi"/>
          <w:color w:val="000000" w:themeColor="text1"/>
          <w:sz w:val="24"/>
          <w:szCs w:val="24"/>
        </w:rPr>
        <w:t xml:space="preserve"> </w:t>
      </w:r>
      <w:r w:rsidR="00611AE9" w:rsidRPr="00E75A0C">
        <w:rPr>
          <w:rFonts w:cstheme="minorHAnsi"/>
          <w:color w:val="000000" w:themeColor="text1"/>
          <w:sz w:val="24"/>
          <w:szCs w:val="24"/>
        </w:rPr>
        <w:t>fron</w:t>
      </w:r>
      <w:r w:rsidR="005131AB" w:rsidRPr="00E75A0C">
        <w:rPr>
          <w:rFonts w:cstheme="minorHAnsi"/>
          <w:color w:val="000000" w:themeColor="text1"/>
          <w:sz w:val="24"/>
          <w:szCs w:val="24"/>
        </w:rPr>
        <w:t xml:space="preserve">t </w:t>
      </w:r>
      <w:r w:rsidR="00611AE9" w:rsidRPr="00E75A0C">
        <w:rPr>
          <w:rFonts w:cstheme="minorHAnsi"/>
          <w:color w:val="000000" w:themeColor="text1"/>
          <w:sz w:val="24"/>
          <w:szCs w:val="24"/>
        </w:rPr>
        <w:t xml:space="preserve">of the two and so there </w:t>
      </w:r>
      <w:r w:rsidR="005131AB" w:rsidRPr="00E75A0C">
        <w:rPr>
          <w:rFonts w:cstheme="minorHAnsi"/>
          <w:color w:val="000000" w:themeColor="text1"/>
          <w:sz w:val="24"/>
          <w:szCs w:val="24"/>
        </w:rPr>
        <w:t>believe</w:t>
      </w:r>
      <w:r w:rsidR="00611AE9" w:rsidRPr="00E75A0C">
        <w:rPr>
          <w:rFonts w:cstheme="minorHAnsi"/>
          <w:color w:val="000000" w:themeColor="text1"/>
          <w:sz w:val="24"/>
          <w:szCs w:val="24"/>
        </w:rPr>
        <w:t xml:space="preserve"> there should be a minus in</w:t>
      </w:r>
      <w:r w:rsidR="005131AB" w:rsidRPr="00E75A0C">
        <w:rPr>
          <w:rFonts w:cstheme="minorHAnsi"/>
          <w:color w:val="000000" w:themeColor="text1"/>
          <w:sz w:val="24"/>
          <w:szCs w:val="24"/>
        </w:rPr>
        <w:t xml:space="preserve"> the answer and thus put a minus in</w:t>
      </w:r>
      <w:r w:rsidR="00611AE9" w:rsidRPr="00E75A0C">
        <w:rPr>
          <w:rFonts w:cstheme="minorHAnsi"/>
          <w:color w:val="000000" w:themeColor="text1"/>
          <w:sz w:val="24"/>
          <w:szCs w:val="24"/>
        </w:rPr>
        <w:t xml:space="preserve"> front of the six.</w:t>
      </w:r>
      <w:r w:rsidR="00BB4C09" w:rsidRPr="00E75A0C">
        <w:rPr>
          <w:rFonts w:cstheme="minorHAnsi"/>
          <w:color w:val="000000" w:themeColor="text1"/>
          <w:sz w:val="24"/>
          <w:szCs w:val="24"/>
        </w:rPr>
        <w:t xml:space="preserve"> </w:t>
      </w:r>
      <w:r w:rsidR="00C325A2" w:rsidRPr="00E75A0C">
        <w:rPr>
          <w:rFonts w:cstheme="minorHAnsi"/>
          <w:color w:val="000000" w:themeColor="text1"/>
          <w:sz w:val="24"/>
          <w:szCs w:val="24"/>
        </w:rPr>
        <w:t>Thus,</w:t>
      </w:r>
      <w:r w:rsidR="00B5797F" w:rsidRPr="00E75A0C">
        <w:rPr>
          <w:rFonts w:cstheme="minorHAnsi"/>
          <w:color w:val="000000" w:themeColor="text1"/>
          <w:sz w:val="24"/>
          <w:szCs w:val="24"/>
        </w:rPr>
        <w:t xml:space="preserve"> showing the symmetric </w:t>
      </w:r>
      <w:r w:rsidR="00B5797F" w:rsidRPr="00E75A0C">
        <w:rPr>
          <w:rFonts w:cstheme="minorHAnsi"/>
          <w:color w:val="000000" w:themeColor="text1"/>
          <w:sz w:val="24"/>
          <w:szCs w:val="24"/>
        </w:rPr>
        <w:lastRenderedPageBreak/>
        <w:t>misconception.</w:t>
      </w:r>
      <w:r w:rsidR="00502FAF" w:rsidRPr="00E75A0C">
        <w:rPr>
          <w:rFonts w:cstheme="minorHAnsi"/>
          <w:color w:val="000000" w:themeColor="text1"/>
          <w:sz w:val="24"/>
          <w:szCs w:val="24"/>
        </w:rPr>
        <w:t xml:space="preserve"> In relation to part ii) the common answer given is eight, </w:t>
      </w:r>
      <w:r w:rsidR="005713F8" w:rsidRPr="00E75A0C">
        <w:rPr>
          <w:rFonts w:cstheme="minorHAnsi"/>
          <w:color w:val="000000" w:themeColor="text1"/>
          <w:sz w:val="24"/>
          <w:szCs w:val="24"/>
        </w:rPr>
        <w:t xml:space="preserve">which seems impossible to some in how pupils get </w:t>
      </w:r>
      <w:r w:rsidR="008F7DC1" w:rsidRPr="00E75A0C">
        <w:rPr>
          <w:rFonts w:cstheme="minorHAnsi"/>
          <w:color w:val="000000" w:themeColor="text1"/>
          <w:sz w:val="24"/>
          <w:szCs w:val="24"/>
        </w:rPr>
        <w:t>answer</w:t>
      </w:r>
      <w:r w:rsidR="005713F8" w:rsidRPr="00E75A0C">
        <w:rPr>
          <w:rFonts w:cstheme="minorHAnsi"/>
          <w:color w:val="000000" w:themeColor="text1"/>
          <w:sz w:val="24"/>
          <w:szCs w:val="24"/>
        </w:rPr>
        <w:t xml:space="preserve"> however if we look at the rule “two minus make a plus” they know that minus three subtract five is </w:t>
      </w:r>
      <w:r w:rsidR="008F7DC1" w:rsidRPr="00E75A0C">
        <w:rPr>
          <w:rFonts w:cstheme="minorHAnsi"/>
          <w:color w:val="000000" w:themeColor="text1"/>
          <w:sz w:val="24"/>
          <w:szCs w:val="24"/>
        </w:rPr>
        <w:t xml:space="preserve">minus eight </w:t>
      </w:r>
      <w:r w:rsidR="00D47D2C" w:rsidRPr="00E75A0C">
        <w:rPr>
          <w:rFonts w:cstheme="minorHAnsi"/>
          <w:color w:val="000000" w:themeColor="text1"/>
          <w:sz w:val="24"/>
          <w:szCs w:val="24"/>
        </w:rPr>
        <w:t>however</w:t>
      </w:r>
      <w:r w:rsidR="008F7DC1" w:rsidRPr="00E75A0C">
        <w:rPr>
          <w:rFonts w:cstheme="minorHAnsi"/>
          <w:color w:val="000000" w:themeColor="text1"/>
          <w:sz w:val="24"/>
          <w:szCs w:val="24"/>
        </w:rPr>
        <w:t xml:space="preserve"> because they see two minus signs in the question they believe the answer changes from minus eight to eight, hence a misconception </w:t>
      </w:r>
      <w:r w:rsidR="006F35B8" w:rsidRPr="00E75A0C">
        <w:rPr>
          <w:rFonts w:cstheme="minorHAnsi"/>
          <w:color w:val="000000" w:themeColor="text1"/>
          <w:sz w:val="24"/>
          <w:szCs w:val="24"/>
        </w:rPr>
        <w:t>centred</w:t>
      </w:r>
      <w:r w:rsidR="008F7DC1" w:rsidRPr="00E75A0C">
        <w:rPr>
          <w:rFonts w:cstheme="minorHAnsi"/>
          <w:color w:val="000000" w:themeColor="text1"/>
          <w:sz w:val="24"/>
          <w:szCs w:val="24"/>
        </w:rPr>
        <w:t xml:space="preserve"> around a rule that has been made to try and help pupils with directed numbers</w:t>
      </w:r>
      <w:r w:rsidR="00D47D2C" w:rsidRPr="00E75A0C">
        <w:rPr>
          <w:rFonts w:cstheme="minorHAnsi"/>
          <w:color w:val="000000" w:themeColor="text1"/>
          <w:sz w:val="24"/>
          <w:szCs w:val="24"/>
        </w:rPr>
        <w:t xml:space="preserve"> but in a very instrumental manner rather than relation</w:t>
      </w:r>
      <w:r w:rsidR="003A008D" w:rsidRPr="00E75A0C">
        <w:rPr>
          <w:rFonts w:cstheme="minorHAnsi"/>
          <w:color w:val="000000" w:themeColor="text1"/>
          <w:sz w:val="24"/>
          <w:szCs w:val="24"/>
        </w:rPr>
        <w:t xml:space="preserve">ally </w:t>
      </w:r>
      <w:sdt>
        <w:sdtPr>
          <w:rPr>
            <w:rFonts w:cstheme="minorHAnsi"/>
            <w:color w:val="000000" w:themeColor="text1"/>
            <w:sz w:val="24"/>
            <w:szCs w:val="24"/>
          </w:rPr>
          <w:id w:val="1814290328"/>
          <w:citation/>
        </w:sdtPr>
        <w:sdtContent>
          <w:r w:rsidR="006F35B8">
            <w:rPr>
              <w:rFonts w:cstheme="minorHAnsi"/>
              <w:color w:val="000000" w:themeColor="text1"/>
              <w:sz w:val="24"/>
              <w:szCs w:val="24"/>
            </w:rPr>
            <w:fldChar w:fldCharType="begin"/>
          </w:r>
          <w:r w:rsidR="006F35B8">
            <w:rPr>
              <w:rFonts w:cstheme="minorHAnsi"/>
              <w:color w:val="000000" w:themeColor="text1"/>
              <w:sz w:val="24"/>
              <w:szCs w:val="24"/>
            </w:rPr>
            <w:instrText xml:space="preserve"> CITATION Ske06 \l 2057 </w:instrText>
          </w:r>
          <w:r w:rsidR="006F35B8">
            <w:rPr>
              <w:rFonts w:cstheme="minorHAnsi"/>
              <w:color w:val="000000" w:themeColor="text1"/>
              <w:sz w:val="24"/>
              <w:szCs w:val="24"/>
            </w:rPr>
            <w:fldChar w:fldCharType="separate"/>
          </w:r>
          <w:r w:rsidR="006F35B8" w:rsidRPr="006F35B8">
            <w:rPr>
              <w:rFonts w:cstheme="minorHAnsi"/>
              <w:noProof/>
              <w:color w:val="000000" w:themeColor="text1"/>
              <w:sz w:val="24"/>
              <w:szCs w:val="24"/>
            </w:rPr>
            <w:t>(Skemp, 2006)</w:t>
          </w:r>
          <w:r w:rsidR="006F35B8">
            <w:rPr>
              <w:rFonts w:cstheme="minorHAnsi"/>
              <w:color w:val="000000" w:themeColor="text1"/>
              <w:sz w:val="24"/>
              <w:szCs w:val="24"/>
            </w:rPr>
            <w:fldChar w:fldCharType="end"/>
          </w:r>
        </w:sdtContent>
      </w:sdt>
      <w:r w:rsidR="006F35B8">
        <w:rPr>
          <w:rFonts w:cstheme="minorHAnsi"/>
          <w:color w:val="000000" w:themeColor="text1"/>
          <w:sz w:val="24"/>
          <w:szCs w:val="24"/>
        </w:rPr>
        <w:t>.</w:t>
      </w:r>
    </w:p>
    <w:p w14:paraId="0EDC6FA1" w14:textId="531D149B" w:rsidR="0077606B" w:rsidRPr="00E75A0C" w:rsidRDefault="0052723A" w:rsidP="00C0420C">
      <w:pPr>
        <w:spacing w:line="480" w:lineRule="auto"/>
        <w:rPr>
          <w:rFonts w:cstheme="minorHAnsi"/>
          <w:color w:val="000000" w:themeColor="text1"/>
          <w:sz w:val="24"/>
          <w:szCs w:val="24"/>
        </w:rPr>
      </w:pPr>
      <w:r w:rsidRPr="00E75A0C">
        <w:rPr>
          <w:rFonts w:cstheme="minorHAnsi"/>
          <w:noProof/>
          <w:color w:val="000000" w:themeColor="text1"/>
          <w:sz w:val="24"/>
          <w:szCs w:val="24"/>
        </w:rPr>
        <w:drawing>
          <wp:anchor distT="0" distB="0" distL="114300" distR="114300" simplePos="0" relativeHeight="251663360" behindDoc="0" locked="0" layoutInCell="1" allowOverlap="1" wp14:anchorId="3EB60226" wp14:editId="3A963F5A">
            <wp:simplePos x="0" y="0"/>
            <wp:positionH relativeFrom="column">
              <wp:posOffset>367665</wp:posOffset>
            </wp:positionH>
            <wp:positionV relativeFrom="paragraph">
              <wp:posOffset>293370</wp:posOffset>
            </wp:positionV>
            <wp:extent cx="4993005" cy="1255395"/>
            <wp:effectExtent l="0" t="0" r="0" b="190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rotWithShape="1">
                    <a:blip r:embed="rId14" cstate="print">
                      <a:extLst>
                        <a:ext uri="{28A0092B-C50C-407E-A947-70E740481C1C}">
                          <a14:useLocalDpi xmlns:a14="http://schemas.microsoft.com/office/drawing/2010/main" val="0"/>
                        </a:ext>
                      </a:extLst>
                    </a:blip>
                    <a:srcRect l="6424" t="28179" r="6452" b="36758"/>
                    <a:stretch/>
                  </pic:blipFill>
                  <pic:spPr bwMode="auto">
                    <a:xfrm>
                      <a:off x="0" y="0"/>
                      <a:ext cx="4993005" cy="1255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E1492" w:rsidRPr="00E75A0C">
        <w:rPr>
          <w:rFonts w:cstheme="minorHAnsi"/>
          <w:color w:val="000000" w:themeColor="text1"/>
          <w:sz w:val="24"/>
          <w:szCs w:val="24"/>
        </w:rPr>
        <w:t xml:space="preserve">Below is question seven and eight of the </w:t>
      </w:r>
      <w:r w:rsidR="001273B5" w:rsidRPr="00E75A0C">
        <w:rPr>
          <w:rFonts w:cstheme="minorHAnsi"/>
          <w:color w:val="000000" w:themeColor="text1"/>
          <w:sz w:val="24"/>
          <w:szCs w:val="24"/>
        </w:rPr>
        <w:t>tests</w:t>
      </w:r>
      <w:r w:rsidR="00BE1492" w:rsidRPr="00E75A0C">
        <w:rPr>
          <w:rFonts w:cstheme="minorHAnsi"/>
          <w:color w:val="000000" w:themeColor="text1"/>
          <w:sz w:val="24"/>
          <w:szCs w:val="24"/>
        </w:rPr>
        <w:t>:</w:t>
      </w:r>
    </w:p>
    <w:p w14:paraId="290CD78E" w14:textId="79090C9A" w:rsidR="009A4C6B" w:rsidRPr="00E75A0C" w:rsidRDefault="00740C4D" w:rsidP="00C0420C">
      <w:pPr>
        <w:spacing w:line="480" w:lineRule="auto"/>
        <w:rPr>
          <w:rFonts w:cstheme="minorHAnsi"/>
          <w:color w:val="000000" w:themeColor="text1"/>
          <w:sz w:val="24"/>
          <w:szCs w:val="24"/>
        </w:rPr>
      </w:pPr>
      <w:r w:rsidRPr="00E75A0C">
        <w:rPr>
          <w:rFonts w:cstheme="minorHAnsi"/>
          <w:noProof/>
          <w:color w:val="000000" w:themeColor="text1"/>
          <w:sz w:val="24"/>
          <w:szCs w:val="24"/>
        </w:rPr>
        <w:drawing>
          <wp:anchor distT="0" distB="0" distL="114300" distR="114300" simplePos="0" relativeHeight="251664384" behindDoc="0" locked="0" layoutInCell="1" allowOverlap="1" wp14:anchorId="0F7AB534" wp14:editId="74739642">
            <wp:simplePos x="0" y="0"/>
            <wp:positionH relativeFrom="column">
              <wp:posOffset>311150</wp:posOffset>
            </wp:positionH>
            <wp:positionV relativeFrom="paragraph">
              <wp:posOffset>1263015</wp:posOffset>
            </wp:positionV>
            <wp:extent cx="5118100" cy="2626995"/>
            <wp:effectExtent l="0" t="0" r="6350" b="190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15" cstate="print">
                      <a:extLst>
                        <a:ext uri="{28A0092B-C50C-407E-A947-70E740481C1C}">
                          <a14:useLocalDpi xmlns:a14="http://schemas.microsoft.com/office/drawing/2010/main" val="0"/>
                        </a:ext>
                      </a:extLst>
                    </a:blip>
                    <a:srcRect l="5439" t="7211" r="5260" b="19436"/>
                    <a:stretch/>
                  </pic:blipFill>
                  <pic:spPr bwMode="auto">
                    <a:xfrm>
                      <a:off x="0" y="0"/>
                      <a:ext cx="5118100" cy="2626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55513" w:rsidRPr="00E75A0C">
        <w:rPr>
          <w:rFonts w:cstheme="minorHAnsi"/>
          <w:color w:val="000000" w:themeColor="text1"/>
          <w:sz w:val="24"/>
          <w:szCs w:val="24"/>
        </w:rPr>
        <w:t xml:space="preserve">Question seven is very similar to question one </w:t>
      </w:r>
      <w:r w:rsidR="001273B5" w:rsidRPr="00E75A0C">
        <w:rPr>
          <w:rFonts w:cstheme="minorHAnsi"/>
          <w:color w:val="000000" w:themeColor="text1"/>
          <w:sz w:val="24"/>
          <w:szCs w:val="24"/>
        </w:rPr>
        <w:t>regarding</w:t>
      </w:r>
      <w:r w:rsidR="00955513" w:rsidRPr="00E75A0C">
        <w:rPr>
          <w:rFonts w:cstheme="minorHAnsi"/>
          <w:color w:val="000000" w:themeColor="text1"/>
          <w:sz w:val="24"/>
          <w:szCs w:val="24"/>
        </w:rPr>
        <w:t xml:space="preserve"> the design and layout of the </w:t>
      </w:r>
      <w:r w:rsidR="00B93C50" w:rsidRPr="00E75A0C">
        <w:rPr>
          <w:rFonts w:cstheme="minorHAnsi"/>
          <w:color w:val="000000" w:themeColor="text1"/>
          <w:sz w:val="24"/>
          <w:szCs w:val="24"/>
        </w:rPr>
        <w:t>multiple-choice</w:t>
      </w:r>
      <w:r w:rsidR="00955513" w:rsidRPr="00E75A0C">
        <w:rPr>
          <w:rFonts w:cstheme="minorHAnsi"/>
          <w:color w:val="000000" w:themeColor="text1"/>
          <w:sz w:val="24"/>
          <w:szCs w:val="24"/>
        </w:rPr>
        <w:t xml:space="preserve"> answers which have been known to be the common answers to the question usually obtained due to a misconception. Question eight of the test </w:t>
      </w:r>
      <w:r w:rsidR="00CB6A82" w:rsidRPr="00E75A0C">
        <w:rPr>
          <w:rFonts w:cstheme="minorHAnsi"/>
          <w:color w:val="000000" w:themeColor="text1"/>
          <w:sz w:val="24"/>
          <w:szCs w:val="24"/>
        </w:rPr>
        <w:t xml:space="preserve">allowed for pupils to explain their answer and provided me with reasons for why they </w:t>
      </w:r>
      <w:r w:rsidR="003F6584">
        <w:rPr>
          <w:rFonts w:cstheme="minorHAnsi"/>
          <w:color w:val="000000" w:themeColor="text1"/>
          <w:sz w:val="24"/>
          <w:szCs w:val="24"/>
        </w:rPr>
        <w:t>wrote their</w:t>
      </w:r>
      <w:r w:rsidR="00CB6A82" w:rsidRPr="00E75A0C">
        <w:rPr>
          <w:rFonts w:cstheme="minorHAnsi"/>
          <w:color w:val="000000" w:themeColor="text1"/>
          <w:sz w:val="24"/>
          <w:szCs w:val="24"/>
        </w:rPr>
        <w:t xml:space="preserve"> </w:t>
      </w:r>
      <w:r w:rsidR="003F6584" w:rsidRPr="00E75A0C">
        <w:rPr>
          <w:rFonts w:cstheme="minorHAnsi"/>
          <w:color w:val="000000" w:themeColor="text1"/>
          <w:sz w:val="24"/>
          <w:szCs w:val="24"/>
        </w:rPr>
        <w:t>answers</w:t>
      </w:r>
      <w:r w:rsidR="00E639BA" w:rsidRPr="00E75A0C">
        <w:rPr>
          <w:rFonts w:cstheme="minorHAnsi"/>
          <w:color w:val="000000" w:themeColor="text1"/>
          <w:sz w:val="24"/>
          <w:szCs w:val="24"/>
        </w:rPr>
        <w:t xml:space="preserve">, relating to misconceptions I used the question to highlight the concept that pupils </w:t>
      </w:r>
      <w:r w:rsidR="00E639BA" w:rsidRPr="00E75A0C">
        <w:rPr>
          <w:rFonts w:cstheme="minorHAnsi"/>
          <w:color w:val="000000" w:themeColor="text1"/>
          <w:sz w:val="24"/>
          <w:szCs w:val="24"/>
        </w:rPr>
        <w:lastRenderedPageBreak/>
        <w:t xml:space="preserve">will always think adding two number together will create a bigger number or vice versa with subtraction. </w:t>
      </w:r>
      <w:r w:rsidR="006234AE" w:rsidRPr="00E75A0C">
        <w:rPr>
          <w:rFonts w:cstheme="minorHAnsi"/>
          <w:color w:val="000000" w:themeColor="text1"/>
          <w:sz w:val="24"/>
          <w:szCs w:val="24"/>
        </w:rPr>
        <w:t xml:space="preserve">After giving the pupils the pre-diagnostic test with </w:t>
      </w:r>
      <w:r w:rsidR="00AA0564" w:rsidRPr="00E75A0C">
        <w:rPr>
          <w:rFonts w:cstheme="minorHAnsi"/>
          <w:color w:val="000000" w:themeColor="text1"/>
          <w:sz w:val="24"/>
          <w:szCs w:val="24"/>
        </w:rPr>
        <w:t xml:space="preserve">the above questions and teaching the intervention lessons, I then gave the exact same post-diagnostic test to allow for clear comparison between the </w:t>
      </w:r>
      <w:r w:rsidR="00AF6C3A" w:rsidRPr="00E75A0C">
        <w:rPr>
          <w:rFonts w:cstheme="minorHAnsi"/>
          <w:color w:val="000000" w:themeColor="text1"/>
          <w:sz w:val="24"/>
          <w:szCs w:val="24"/>
        </w:rPr>
        <w:t>pupil’s</w:t>
      </w:r>
      <w:r w:rsidR="00AA0564" w:rsidRPr="00E75A0C">
        <w:rPr>
          <w:rFonts w:cstheme="minorHAnsi"/>
          <w:color w:val="000000" w:themeColor="text1"/>
          <w:sz w:val="24"/>
          <w:szCs w:val="24"/>
        </w:rPr>
        <w:t xml:space="preserve"> answers before and after the intervention lessons</w:t>
      </w:r>
      <w:r w:rsidR="004468F7" w:rsidRPr="00E75A0C">
        <w:rPr>
          <w:rFonts w:cstheme="minorHAnsi"/>
          <w:color w:val="000000" w:themeColor="text1"/>
          <w:sz w:val="24"/>
          <w:szCs w:val="24"/>
        </w:rPr>
        <w:t xml:space="preserve"> </w:t>
      </w:r>
      <w:sdt>
        <w:sdtPr>
          <w:rPr>
            <w:rFonts w:cstheme="minorHAnsi"/>
            <w:color w:val="000000" w:themeColor="text1"/>
            <w:sz w:val="24"/>
            <w:szCs w:val="24"/>
          </w:rPr>
          <w:id w:val="-142583619"/>
          <w:citation/>
        </w:sdtPr>
        <w:sdtContent>
          <w:r w:rsidR="00AF6C3A">
            <w:rPr>
              <w:rFonts w:cstheme="minorHAnsi"/>
              <w:color w:val="000000" w:themeColor="text1"/>
              <w:sz w:val="24"/>
              <w:szCs w:val="24"/>
            </w:rPr>
            <w:fldChar w:fldCharType="begin"/>
          </w:r>
          <w:r w:rsidR="00AF6C3A">
            <w:rPr>
              <w:rFonts w:cstheme="minorHAnsi"/>
              <w:color w:val="000000" w:themeColor="text1"/>
              <w:sz w:val="24"/>
              <w:szCs w:val="24"/>
            </w:rPr>
            <w:instrText xml:space="preserve">CITATION Wal15 \l 2057 </w:instrText>
          </w:r>
          <w:r w:rsidR="00AF6C3A">
            <w:rPr>
              <w:rFonts w:cstheme="minorHAnsi"/>
              <w:color w:val="000000" w:themeColor="text1"/>
              <w:sz w:val="24"/>
              <w:szCs w:val="24"/>
            </w:rPr>
            <w:fldChar w:fldCharType="separate"/>
          </w:r>
          <w:r w:rsidR="00AF6C3A" w:rsidRPr="00AF6C3A">
            <w:rPr>
              <w:rFonts w:cstheme="minorHAnsi"/>
              <w:noProof/>
              <w:color w:val="000000" w:themeColor="text1"/>
              <w:sz w:val="24"/>
              <w:szCs w:val="24"/>
            </w:rPr>
            <w:t>(Walkgrove, 2015)</w:t>
          </w:r>
          <w:r w:rsidR="00AF6C3A">
            <w:rPr>
              <w:rFonts w:cstheme="minorHAnsi"/>
              <w:color w:val="000000" w:themeColor="text1"/>
              <w:sz w:val="24"/>
              <w:szCs w:val="24"/>
            </w:rPr>
            <w:fldChar w:fldCharType="end"/>
          </w:r>
        </w:sdtContent>
      </w:sdt>
      <w:r w:rsidR="00AF6C3A">
        <w:rPr>
          <w:rFonts w:cstheme="minorHAnsi"/>
          <w:color w:val="000000" w:themeColor="text1"/>
          <w:sz w:val="24"/>
          <w:szCs w:val="24"/>
        </w:rPr>
        <w:t xml:space="preserve">. </w:t>
      </w:r>
      <w:r w:rsidR="00A45ECB" w:rsidRPr="00E75A0C">
        <w:rPr>
          <w:rFonts w:cstheme="minorHAnsi"/>
          <w:color w:val="000000" w:themeColor="text1"/>
          <w:sz w:val="24"/>
          <w:szCs w:val="24"/>
        </w:rPr>
        <w:t>Although this allows for comparisons and evaluation</w:t>
      </w:r>
      <w:r w:rsidR="00FF3069" w:rsidRPr="00E75A0C">
        <w:rPr>
          <w:rFonts w:cstheme="minorHAnsi"/>
          <w:color w:val="000000" w:themeColor="text1"/>
          <w:sz w:val="24"/>
          <w:szCs w:val="24"/>
        </w:rPr>
        <w:t>,</w:t>
      </w:r>
      <w:r w:rsidR="00A45ECB" w:rsidRPr="00E75A0C">
        <w:rPr>
          <w:rFonts w:cstheme="minorHAnsi"/>
          <w:color w:val="000000" w:themeColor="text1"/>
          <w:sz w:val="24"/>
          <w:szCs w:val="24"/>
        </w:rPr>
        <w:t xml:space="preserve"> this method does have </w:t>
      </w:r>
      <w:r w:rsidR="005D24A6" w:rsidRPr="00E75A0C">
        <w:rPr>
          <w:rFonts w:cstheme="minorHAnsi"/>
          <w:color w:val="000000" w:themeColor="text1"/>
          <w:sz w:val="24"/>
          <w:szCs w:val="24"/>
        </w:rPr>
        <w:t xml:space="preserve">several </w:t>
      </w:r>
      <w:r w:rsidR="00A45ECB" w:rsidRPr="00E75A0C">
        <w:rPr>
          <w:rFonts w:cstheme="minorHAnsi"/>
          <w:color w:val="000000" w:themeColor="text1"/>
          <w:sz w:val="24"/>
          <w:szCs w:val="24"/>
        </w:rPr>
        <w:t xml:space="preserve">limitations as we cannot directly say that a </w:t>
      </w:r>
      <w:r w:rsidR="00AF6C3A" w:rsidRPr="00E75A0C">
        <w:rPr>
          <w:rFonts w:cstheme="minorHAnsi"/>
          <w:color w:val="000000" w:themeColor="text1"/>
          <w:sz w:val="24"/>
          <w:szCs w:val="24"/>
        </w:rPr>
        <w:t>pupil’s</w:t>
      </w:r>
      <w:r w:rsidR="00A45ECB" w:rsidRPr="00E75A0C">
        <w:rPr>
          <w:rFonts w:cstheme="minorHAnsi"/>
          <w:color w:val="000000" w:themeColor="text1"/>
          <w:sz w:val="24"/>
          <w:szCs w:val="24"/>
        </w:rPr>
        <w:t xml:space="preserve"> </w:t>
      </w:r>
      <w:r w:rsidR="00473722" w:rsidRPr="00E75A0C">
        <w:rPr>
          <w:rFonts w:cstheme="minorHAnsi"/>
          <w:color w:val="000000" w:themeColor="text1"/>
          <w:sz w:val="24"/>
          <w:szCs w:val="24"/>
        </w:rPr>
        <w:t>score</w:t>
      </w:r>
      <w:r w:rsidR="00A45ECB" w:rsidRPr="00E75A0C">
        <w:rPr>
          <w:rFonts w:cstheme="minorHAnsi"/>
          <w:color w:val="000000" w:themeColor="text1"/>
          <w:sz w:val="24"/>
          <w:szCs w:val="24"/>
        </w:rPr>
        <w:t xml:space="preserve"> improved due to their misconceptions being combatted in the intervention lessons but rather they could have been unwell or tired in the first test</w:t>
      </w:r>
      <w:r w:rsidR="008D30DC" w:rsidRPr="00E75A0C">
        <w:rPr>
          <w:rFonts w:cstheme="minorHAnsi"/>
          <w:color w:val="000000" w:themeColor="text1"/>
          <w:sz w:val="24"/>
          <w:szCs w:val="24"/>
        </w:rPr>
        <w:t xml:space="preserve"> and </w:t>
      </w:r>
      <w:r w:rsidR="005F0A2A" w:rsidRPr="00E75A0C">
        <w:rPr>
          <w:rFonts w:cstheme="minorHAnsi"/>
          <w:color w:val="000000" w:themeColor="text1"/>
          <w:sz w:val="24"/>
          <w:szCs w:val="24"/>
        </w:rPr>
        <w:t>performed</w:t>
      </w:r>
      <w:r w:rsidR="008D30DC" w:rsidRPr="00E75A0C">
        <w:rPr>
          <w:rFonts w:cstheme="minorHAnsi"/>
          <w:color w:val="000000" w:themeColor="text1"/>
          <w:sz w:val="24"/>
          <w:szCs w:val="24"/>
        </w:rPr>
        <w:t xml:space="preserve"> poorly or they could have had extra </w:t>
      </w:r>
      <w:r w:rsidR="00473722" w:rsidRPr="00E75A0C">
        <w:rPr>
          <w:rFonts w:cstheme="minorHAnsi"/>
          <w:color w:val="000000" w:themeColor="text1"/>
          <w:sz w:val="24"/>
          <w:szCs w:val="24"/>
        </w:rPr>
        <w:t>tuition</w:t>
      </w:r>
      <w:r w:rsidR="008D30DC" w:rsidRPr="00E75A0C">
        <w:rPr>
          <w:rFonts w:cstheme="minorHAnsi"/>
          <w:color w:val="000000" w:themeColor="text1"/>
          <w:sz w:val="24"/>
          <w:szCs w:val="24"/>
        </w:rPr>
        <w:t xml:space="preserve"> </w:t>
      </w:r>
      <w:r w:rsidR="00473722" w:rsidRPr="00E75A0C">
        <w:rPr>
          <w:rFonts w:cstheme="minorHAnsi"/>
          <w:color w:val="000000" w:themeColor="text1"/>
          <w:sz w:val="24"/>
          <w:szCs w:val="24"/>
        </w:rPr>
        <w:t>in-between</w:t>
      </w:r>
      <w:r w:rsidR="008D30DC" w:rsidRPr="00E75A0C">
        <w:rPr>
          <w:rFonts w:cstheme="minorHAnsi"/>
          <w:color w:val="000000" w:themeColor="text1"/>
          <w:sz w:val="24"/>
          <w:szCs w:val="24"/>
        </w:rPr>
        <w:t xml:space="preserve"> tests therefore </w:t>
      </w:r>
      <w:r w:rsidR="00473722" w:rsidRPr="00E75A0C">
        <w:rPr>
          <w:rFonts w:cstheme="minorHAnsi"/>
          <w:color w:val="000000" w:themeColor="text1"/>
          <w:sz w:val="24"/>
          <w:szCs w:val="24"/>
        </w:rPr>
        <w:t>improving</w:t>
      </w:r>
      <w:r w:rsidR="008D30DC" w:rsidRPr="00E75A0C">
        <w:rPr>
          <w:rFonts w:cstheme="minorHAnsi"/>
          <w:color w:val="000000" w:themeColor="text1"/>
          <w:sz w:val="24"/>
          <w:szCs w:val="24"/>
        </w:rPr>
        <w:t xml:space="preserve"> their score regardless of the intervention lessons.</w:t>
      </w:r>
    </w:p>
    <w:p w14:paraId="7D49CD99" w14:textId="3EC79705" w:rsidR="00E41708" w:rsidRPr="00E75A0C" w:rsidRDefault="00767937" w:rsidP="00C0420C">
      <w:pPr>
        <w:spacing w:line="480" w:lineRule="auto"/>
        <w:rPr>
          <w:rFonts w:cstheme="minorHAnsi"/>
          <w:color w:val="000000" w:themeColor="text1"/>
          <w:sz w:val="24"/>
          <w:szCs w:val="24"/>
        </w:rPr>
      </w:pPr>
      <w:r w:rsidRPr="00E75A0C">
        <w:rPr>
          <w:rFonts w:cstheme="minorHAnsi"/>
          <w:color w:val="000000" w:themeColor="text1"/>
          <w:sz w:val="24"/>
          <w:szCs w:val="24"/>
        </w:rPr>
        <w:t>A</w:t>
      </w:r>
      <w:r w:rsidR="0075776B" w:rsidRPr="00E75A0C">
        <w:rPr>
          <w:rFonts w:cstheme="minorHAnsi"/>
          <w:color w:val="000000" w:themeColor="text1"/>
          <w:sz w:val="24"/>
          <w:szCs w:val="24"/>
        </w:rPr>
        <w:t>fter giving class Z the pre-diagnostic test</w:t>
      </w:r>
      <w:r w:rsidR="00643031" w:rsidRPr="00E75A0C">
        <w:rPr>
          <w:rFonts w:cstheme="minorHAnsi"/>
          <w:color w:val="000000" w:themeColor="text1"/>
          <w:sz w:val="24"/>
          <w:szCs w:val="24"/>
        </w:rPr>
        <w:t xml:space="preserve"> I began the intervention lessons </w:t>
      </w:r>
      <w:r w:rsidR="001A5015" w:rsidRPr="00E75A0C">
        <w:rPr>
          <w:rFonts w:cstheme="minorHAnsi"/>
          <w:color w:val="000000" w:themeColor="text1"/>
          <w:sz w:val="24"/>
          <w:szCs w:val="24"/>
        </w:rPr>
        <w:t>which consisted of three consecutive lessons aimed to combat the misconceptions around addition and subtraction</w:t>
      </w:r>
      <w:r w:rsidR="00D06794" w:rsidRPr="00E75A0C">
        <w:rPr>
          <w:rFonts w:cstheme="minorHAnsi"/>
          <w:color w:val="000000" w:themeColor="text1"/>
          <w:sz w:val="24"/>
          <w:szCs w:val="24"/>
        </w:rPr>
        <w:t xml:space="preserve"> of negative numbers</w:t>
      </w:r>
      <w:r w:rsidR="001A5015" w:rsidRPr="00E75A0C">
        <w:rPr>
          <w:rFonts w:cstheme="minorHAnsi"/>
          <w:color w:val="000000" w:themeColor="text1"/>
          <w:sz w:val="24"/>
          <w:szCs w:val="24"/>
        </w:rPr>
        <w:t xml:space="preserve">, specifically those highlighted in the results of the </w:t>
      </w:r>
      <w:r w:rsidR="00EE7CCF" w:rsidRPr="00E75A0C">
        <w:rPr>
          <w:rFonts w:cstheme="minorHAnsi"/>
          <w:color w:val="000000" w:themeColor="text1"/>
          <w:sz w:val="24"/>
          <w:szCs w:val="24"/>
        </w:rPr>
        <w:t>pre-diagnostic test.</w:t>
      </w:r>
      <w:r w:rsidR="008300BC" w:rsidRPr="00E75A0C">
        <w:rPr>
          <w:rFonts w:cstheme="minorHAnsi"/>
          <w:color w:val="000000" w:themeColor="text1"/>
          <w:sz w:val="24"/>
          <w:szCs w:val="24"/>
        </w:rPr>
        <w:t xml:space="preserve"> At the </w:t>
      </w:r>
      <w:r w:rsidR="00967F3D" w:rsidRPr="00E75A0C">
        <w:rPr>
          <w:rFonts w:cstheme="minorHAnsi"/>
          <w:color w:val="000000" w:themeColor="text1"/>
          <w:sz w:val="24"/>
          <w:szCs w:val="24"/>
        </w:rPr>
        <w:t>beginning</w:t>
      </w:r>
      <w:r w:rsidR="008300BC" w:rsidRPr="00E75A0C">
        <w:rPr>
          <w:rFonts w:cstheme="minorHAnsi"/>
          <w:color w:val="000000" w:themeColor="text1"/>
          <w:sz w:val="24"/>
          <w:szCs w:val="24"/>
        </w:rPr>
        <w:t xml:space="preserve"> of the first lesson, the pupils were asked to create a </w:t>
      </w:r>
      <w:r w:rsidR="00967F3D" w:rsidRPr="00E75A0C">
        <w:rPr>
          <w:rFonts w:cstheme="minorHAnsi"/>
          <w:color w:val="000000" w:themeColor="text1"/>
          <w:sz w:val="24"/>
          <w:szCs w:val="24"/>
        </w:rPr>
        <w:t>mind map</w:t>
      </w:r>
      <w:r w:rsidR="008300BC" w:rsidRPr="00E75A0C">
        <w:rPr>
          <w:rFonts w:cstheme="minorHAnsi"/>
          <w:color w:val="000000" w:themeColor="text1"/>
          <w:sz w:val="24"/>
          <w:szCs w:val="24"/>
        </w:rPr>
        <w:t xml:space="preserve"> centered around their previous knowledge on negative numbers</w:t>
      </w:r>
      <w:r w:rsidR="00DB35D2" w:rsidRPr="00E75A0C">
        <w:rPr>
          <w:rFonts w:cstheme="minorHAnsi"/>
          <w:color w:val="000000" w:themeColor="text1"/>
          <w:sz w:val="24"/>
          <w:szCs w:val="24"/>
        </w:rPr>
        <w:t xml:space="preserve">. </w:t>
      </w:r>
      <w:r w:rsidR="00967F3D" w:rsidRPr="00E75A0C">
        <w:rPr>
          <w:rFonts w:cstheme="minorHAnsi"/>
          <w:color w:val="000000" w:themeColor="text1"/>
          <w:sz w:val="24"/>
          <w:szCs w:val="24"/>
        </w:rPr>
        <w:t>Mind maps</w:t>
      </w:r>
      <w:r w:rsidR="00DB35D2" w:rsidRPr="00E75A0C">
        <w:rPr>
          <w:rFonts w:cstheme="minorHAnsi"/>
          <w:color w:val="000000" w:themeColor="text1"/>
          <w:sz w:val="24"/>
          <w:szCs w:val="24"/>
        </w:rPr>
        <w:t xml:space="preserve"> have been found to have both positive and negative impact on developing creativity and brin</w:t>
      </w:r>
      <w:r w:rsidR="00FD1581" w:rsidRPr="00E75A0C">
        <w:rPr>
          <w:rFonts w:cstheme="minorHAnsi"/>
          <w:color w:val="000000" w:themeColor="text1"/>
          <w:sz w:val="24"/>
          <w:szCs w:val="24"/>
        </w:rPr>
        <w:t xml:space="preserve">ging forth specific knowledge </w:t>
      </w:r>
      <w:sdt>
        <w:sdtPr>
          <w:rPr>
            <w:rFonts w:cstheme="minorHAnsi"/>
            <w:color w:val="000000" w:themeColor="text1"/>
            <w:sz w:val="24"/>
            <w:szCs w:val="24"/>
          </w:rPr>
          <w:id w:val="285465010"/>
          <w:citation/>
        </w:sdtPr>
        <w:sdtContent>
          <w:r w:rsidR="00AF6C3A">
            <w:rPr>
              <w:rFonts w:cstheme="minorHAnsi"/>
              <w:color w:val="000000" w:themeColor="text1"/>
              <w:sz w:val="24"/>
              <w:szCs w:val="24"/>
            </w:rPr>
            <w:fldChar w:fldCharType="begin"/>
          </w:r>
          <w:r w:rsidR="00AF6C3A">
            <w:rPr>
              <w:rFonts w:cstheme="minorHAnsi"/>
              <w:color w:val="000000" w:themeColor="text1"/>
              <w:sz w:val="24"/>
              <w:szCs w:val="24"/>
            </w:rPr>
            <w:instrText xml:space="preserve"> CITATION Erd17 \l 2057 </w:instrText>
          </w:r>
          <w:r w:rsidR="00AF6C3A">
            <w:rPr>
              <w:rFonts w:cstheme="minorHAnsi"/>
              <w:color w:val="000000" w:themeColor="text1"/>
              <w:sz w:val="24"/>
              <w:szCs w:val="24"/>
            </w:rPr>
            <w:fldChar w:fldCharType="separate"/>
          </w:r>
          <w:r w:rsidR="00AF6C3A" w:rsidRPr="00AF6C3A">
            <w:rPr>
              <w:rFonts w:cstheme="minorHAnsi"/>
              <w:noProof/>
              <w:color w:val="000000" w:themeColor="text1"/>
              <w:sz w:val="24"/>
              <w:szCs w:val="24"/>
            </w:rPr>
            <w:t>(Erdem, 2017)</w:t>
          </w:r>
          <w:r w:rsidR="00AF6C3A">
            <w:rPr>
              <w:rFonts w:cstheme="minorHAnsi"/>
              <w:color w:val="000000" w:themeColor="text1"/>
              <w:sz w:val="24"/>
              <w:szCs w:val="24"/>
            </w:rPr>
            <w:fldChar w:fldCharType="end"/>
          </w:r>
        </w:sdtContent>
      </w:sdt>
      <w:r w:rsidR="00AF6C3A">
        <w:rPr>
          <w:rFonts w:cstheme="minorHAnsi"/>
          <w:color w:val="000000" w:themeColor="text1"/>
          <w:sz w:val="24"/>
          <w:szCs w:val="24"/>
        </w:rPr>
        <w:t xml:space="preserve"> </w:t>
      </w:r>
      <w:r w:rsidR="00DB35D2" w:rsidRPr="00E75A0C">
        <w:rPr>
          <w:rFonts w:cstheme="minorHAnsi"/>
          <w:color w:val="000000" w:themeColor="text1"/>
          <w:sz w:val="24"/>
          <w:szCs w:val="24"/>
        </w:rPr>
        <w:t>hence the reason for implementing this in my first lesson.</w:t>
      </w:r>
      <w:r w:rsidR="00753DE1" w:rsidRPr="00E75A0C">
        <w:rPr>
          <w:rFonts w:cstheme="minorHAnsi"/>
          <w:color w:val="000000" w:themeColor="text1"/>
          <w:sz w:val="24"/>
          <w:szCs w:val="24"/>
        </w:rPr>
        <w:t xml:space="preserve"> Although as a class we discussed some</w:t>
      </w:r>
      <w:r w:rsidR="00BD67C7" w:rsidRPr="00E75A0C">
        <w:rPr>
          <w:rFonts w:cstheme="minorHAnsi"/>
          <w:color w:val="000000" w:themeColor="text1"/>
          <w:sz w:val="24"/>
          <w:szCs w:val="24"/>
        </w:rPr>
        <w:t xml:space="preserve"> of the</w:t>
      </w:r>
      <w:r w:rsidR="00753DE1" w:rsidRPr="00E75A0C">
        <w:rPr>
          <w:rFonts w:cstheme="minorHAnsi"/>
          <w:color w:val="000000" w:themeColor="text1"/>
          <w:sz w:val="24"/>
          <w:szCs w:val="24"/>
        </w:rPr>
        <w:t xml:space="preserve"> pupils ideas they had collected on their </w:t>
      </w:r>
      <w:r w:rsidR="00D41A48" w:rsidRPr="00E75A0C">
        <w:rPr>
          <w:rFonts w:cstheme="minorHAnsi"/>
          <w:color w:val="000000" w:themeColor="text1"/>
          <w:sz w:val="24"/>
          <w:szCs w:val="24"/>
        </w:rPr>
        <w:t>mind maps</w:t>
      </w:r>
      <w:r w:rsidR="00BD67C7" w:rsidRPr="00E75A0C">
        <w:rPr>
          <w:rFonts w:cstheme="minorHAnsi"/>
          <w:color w:val="000000" w:themeColor="text1"/>
          <w:sz w:val="24"/>
          <w:szCs w:val="24"/>
        </w:rPr>
        <w:t xml:space="preserve">, I wasn’t able to see all the pupils finished mind maps when circulating the room due to the short time given to them to complete the task thus giving me little </w:t>
      </w:r>
      <w:r w:rsidR="00B51D6A" w:rsidRPr="00E75A0C">
        <w:rPr>
          <w:rFonts w:cstheme="minorHAnsi"/>
          <w:color w:val="000000" w:themeColor="text1"/>
          <w:sz w:val="24"/>
          <w:szCs w:val="24"/>
        </w:rPr>
        <w:t>opportunity</w:t>
      </w:r>
      <w:r w:rsidR="00BD67C7" w:rsidRPr="00E75A0C">
        <w:rPr>
          <w:rFonts w:cstheme="minorHAnsi"/>
          <w:color w:val="000000" w:themeColor="text1"/>
          <w:sz w:val="24"/>
          <w:szCs w:val="24"/>
        </w:rPr>
        <w:t xml:space="preserve"> to combat any misconceptions the pupils may have come </w:t>
      </w:r>
      <w:r w:rsidR="00B51D6A" w:rsidRPr="00E75A0C">
        <w:rPr>
          <w:rFonts w:cstheme="minorHAnsi"/>
          <w:color w:val="000000" w:themeColor="text1"/>
          <w:sz w:val="24"/>
          <w:szCs w:val="24"/>
        </w:rPr>
        <w:t>across</w:t>
      </w:r>
      <w:r w:rsidR="00BD67C7" w:rsidRPr="00E75A0C">
        <w:rPr>
          <w:rFonts w:cstheme="minorHAnsi"/>
          <w:color w:val="000000" w:themeColor="text1"/>
          <w:sz w:val="24"/>
          <w:szCs w:val="24"/>
        </w:rPr>
        <w:t xml:space="preserve"> when developing their mind map.</w:t>
      </w:r>
      <w:r w:rsidR="0053539E" w:rsidRPr="00E75A0C">
        <w:rPr>
          <w:rFonts w:cstheme="minorHAnsi"/>
          <w:color w:val="000000" w:themeColor="text1"/>
          <w:sz w:val="24"/>
          <w:szCs w:val="24"/>
        </w:rPr>
        <w:t xml:space="preserve"> Following on from the mind maps and discussing the idea of temperature – brought up by one of the pupils – I asked the question “what is the purpose of a fridge?</w:t>
      </w:r>
      <w:r w:rsidR="00DB54FC" w:rsidRPr="00E75A0C">
        <w:rPr>
          <w:rFonts w:cstheme="minorHAnsi"/>
          <w:color w:val="000000" w:themeColor="text1"/>
          <w:sz w:val="24"/>
          <w:szCs w:val="24"/>
        </w:rPr>
        <w:t>”</w:t>
      </w:r>
      <w:r w:rsidR="005E507F" w:rsidRPr="00E75A0C">
        <w:rPr>
          <w:rFonts w:cstheme="minorHAnsi"/>
          <w:color w:val="000000" w:themeColor="text1"/>
          <w:sz w:val="24"/>
          <w:szCs w:val="24"/>
        </w:rPr>
        <w:t xml:space="preserve"> by asking this question I was expecting most pupils to say keep food cold or to cool down items</w:t>
      </w:r>
      <w:r w:rsidR="0009054E" w:rsidRPr="00E75A0C">
        <w:rPr>
          <w:rFonts w:cstheme="minorHAnsi"/>
          <w:color w:val="000000" w:themeColor="text1"/>
          <w:sz w:val="24"/>
          <w:szCs w:val="24"/>
        </w:rPr>
        <w:t xml:space="preserve"> which did </w:t>
      </w:r>
      <w:r w:rsidR="0009054E" w:rsidRPr="00E75A0C">
        <w:rPr>
          <w:rFonts w:cstheme="minorHAnsi"/>
          <w:color w:val="000000" w:themeColor="text1"/>
          <w:sz w:val="24"/>
          <w:szCs w:val="24"/>
        </w:rPr>
        <w:lastRenderedPageBreak/>
        <w:t>occur. However, once I mentioned the idea of frozen food being placed into a fridge the pupils slowly start to realise that the fridge also allows food to become a warmer temperature than they were previously.</w:t>
      </w:r>
      <w:r w:rsidR="009A53A2" w:rsidRPr="00E75A0C">
        <w:rPr>
          <w:rFonts w:cstheme="minorHAnsi"/>
          <w:color w:val="000000" w:themeColor="text1"/>
          <w:sz w:val="24"/>
          <w:szCs w:val="24"/>
        </w:rPr>
        <w:t xml:space="preserve"> We also discussed this concept using temperatures,</w:t>
      </w:r>
      <w:r w:rsidR="0009054E" w:rsidRPr="00E75A0C">
        <w:rPr>
          <w:rFonts w:cstheme="minorHAnsi"/>
          <w:color w:val="000000" w:themeColor="text1"/>
          <w:sz w:val="24"/>
          <w:szCs w:val="24"/>
        </w:rPr>
        <w:t xml:space="preserve"> I used this discussion to bring forth the concept that </w:t>
      </w:r>
      <w:r w:rsidR="00563BA2" w:rsidRPr="00E75A0C">
        <w:rPr>
          <w:rFonts w:cstheme="minorHAnsi"/>
          <w:color w:val="000000" w:themeColor="text1"/>
          <w:sz w:val="24"/>
          <w:szCs w:val="24"/>
        </w:rPr>
        <w:t xml:space="preserve">temperatures can rise or fall just like negative numbers and that </w:t>
      </w:r>
      <w:r w:rsidR="006E79F8" w:rsidRPr="00E75A0C">
        <w:rPr>
          <w:rFonts w:cstheme="minorHAnsi"/>
          <w:color w:val="000000" w:themeColor="text1"/>
          <w:sz w:val="24"/>
          <w:szCs w:val="24"/>
        </w:rPr>
        <w:t>a bigger negative number in temperature means the colder it is and the smaller the negative number, the warmer the temperature which is how the number scale works.</w:t>
      </w:r>
    </w:p>
    <w:p w14:paraId="71B77AFA" w14:textId="6F785B0A" w:rsidR="00E463C1" w:rsidRPr="00E75A0C" w:rsidRDefault="00AB7603" w:rsidP="00C0420C">
      <w:pPr>
        <w:spacing w:line="480" w:lineRule="auto"/>
        <w:ind w:firstLine="720"/>
        <w:rPr>
          <w:rFonts w:cstheme="minorHAnsi"/>
          <w:color w:val="000000" w:themeColor="text1"/>
          <w:sz w:val="24"/>
          <w:szCs w:val="24"/>
        </w:rPr>
      </w:pPr>
      <w:r w:rsidRPr="00E75A0C">
        <w:rPr>
          <w:rFonts w:cstheme="minorHAnsi"/>
          <w:color w:val="000000" w:themeColor="text1"/>
          <w:sz w:val="24"/>
          <w:szCs w:val="24"/>
        </w:rPr>
        <w:t xml:space="preserve">On the next slide of the </w:t>
      </w:r>
      <w:r w:rsidR="00E41708" w:rsidRPr="00E75A0C">
        <w:rPr>
          <w:rFonts w:cstheme="minorHAnsi"/>
          <w:color w:val="000000" w:themeColor="text1"/>
          <w:sz w:val="24"/>
          <w:szCs w:val="24"/>
        </w:rPr>
        <w:t>PowerPoint</w:t>
      </w:r>
      <w:r w:rsidRPr="00E75A0C">
        <w:rPr>
          <w:rFonts w:cstheme="minorHAnsi"/>
          <w:color w:val="000000" w:themeColor="text1"/>
          <w:sz w:val="24"/>
          <w:szCs w:val="24"/>
        </w:rPr>
        <w:t xml:space="preserve"> was five questions of the same </w:t>
      </w:r>
      <w:r w:rsidR="00A52F20" w:rsidRPr="00E75A0C">
        <w:rPr>
          <w:rFonts w:cstheme="minorHAnsi"/>
          <w:color w:val="000000" w:themeColor="text1"/>
          <w:sz w:val="24"/>
          <w:szCs w:val="24"/>
        </w:rPr>
        <w:t>layout except the type of numbers involved. The questions consisted of asking the pupils which numbers was the biggest out of two numbers. For example</w:t>
      </w:r>
      <w:r w:rsidR="00C564E6" w:rsidRPr="00E75A0C">
        <w:rPr>
          <w:rFonts w:cstheme="minorHAnsi"/>
          <w:color w:val="000000" w:themeColor="text1"/>
          <w:sz w:val="24"/>
          <w:szCs w:val="24"/>
        </w:rPr>
        <w:t>,</w:t>
      </w:r>
      <w:r w:rsidR="00A52F20" w:rsidRPr="00E75A0C">
        <w:rPr>
          <w:rFonts w:cstheme="minorHAnsi"/>
          <w:color w:val="000000" w:themeColor="text1"/>
          <w:sz w:val="24"/>
          <w:szCs w:val="24"/>
        </w:rPr>
        <w:t xml:space="preserve"> which number is bigger </w:t>
      </w:r>
      <w:r w:rsidR="00407206" w:rsidRPr="00E75A0C">
        <w:rPr>
          <w:rFonts w:cstheme="minorHAnsi"/>
          <w:color w:val="000000" w:themeColor="text1"/>
          <w:sz w:val="24"/>
          <w:szCs w:val="24"/>
        </w:rPr>
        <w:t xml:space="preserve">minus </w:t>
      </w:r>
      <w:r w:rsidR="00A52F20" w:rsidRPr="00E75A0C">
        <w:rPr>
          <w:rFonts w:cstheme="minorHAnsi"/>
          <w:color w:val="000000" w:themeColor="text1"/>
          <w:sz w:val="24"/>
          <w:szCs w:val="24"/>
        </w:rPr>
        <w:t>five or minus one</w:t>
      </w:r>
      <w:r w:rsidR="00407206" w:rsidRPr="00E75A0C">
        <w:rPr>
          <w:rFonts w:cstheme="minorHAnsi"/>
          <w:color w:val="000000" w:themeColor="text1"/>
          <w:sz w:val="24"/>
          <w:szCs w:val="24"/>
        </w:rPr>
        <w:t xml:space="preserve">, depending on </w:t>
      </w:r>
      <w:r w:rsidR="00BB4CFA" w:rsidRPr="00E75A0C">
        <w:rPr>
          <w:rFonts w:cstheme="minorHAnsi"/>
          <w:color w:val="000000" w:themeColor="text1"/>
          <w:sz w:val="24"/>
          <w:szCs w:val="24"/>
        </w:rPr>
        <w:t xml:space="preserve">whether </w:t>
      </w:r>
      <w:r w:rsidR="00407206" w:rsidRPr="00E75A0C">
        <w:rPr>
          <w:rFonts w:cstheme="minorHAnsi"/>
          <w:color w:val="000000" w:themeColor="text1"/>
          <w:sz w:val="24"/>
          <w:szCs w:val="24"/>
        </w:rPr>
        <w:t>the pupils</w:t>
      </w:r>
      <w:r w:rsidR="00BB4CFA" w:rsidRPr="00E75A0C">
        <w:rPr>
          <w:rFonts w:cstheme="minorHAnsi"/>
          <w:color w:val="000000" w:themeColor="text1"/>
          <w:sz w:val="24"/>
          <w:szCs w:val="24"/>
        </w:rPr>
        <w:t xml:space="preserve"> had a magnitude misconception</w:t>
      </w:r>
      <w:r w:rsidR="00407206" w:rsidRPr="00E75A0C">
        <w:rPr>
          <w:rFonts w:cstheme="minorHAnsi"/>
          <w:color w:val="000000" w:themeColor="text1"/>
          <w:sz w:val="24"/>
          <w:szCs w:val="24"/>
        </w:rPr>
        <w:t xml:space="preserve"> some chose </w:t>
      </w:r>
      <w:r w:rsidR="00D64330" w:rsidRPr="00E75A0C">
        <w:rPr>
          <w:rFonts w:cstheme="minorHAnsi"/>
          <w:color w:val="000000" w:themeColor="text1"/>
          <w:sz w:val="24"/>
          <w:szCs w:val="24"/>
        </w:rPr>
        <w:t>t</w:t>
      </w:r>
      <w:r w:rsidR="00407206" w:rsidRPr="00E75A0C">
        <w:rPr>
          <w:rFonts w:cstheme="minorHAnsi"/>
          <w:color w:val="000000" w:themeColor="text1"/>
          <w:sz w:val="24"/>
          <w:szCs w:val="24"/>
        </w:rPr>
        <w:t>he answer minus five and others chose minus one. Those who chose minus five are most likely to have the misconception that because five is larger than one</w:t>
      </w:r>
      <w:r w:rsidR="00931D07" w:rsidRPr="00E75A0C">
        <w:rPr>
          <w:rFonts w:cstheme="minorHAnsi"/>
          <w:color w:val="000000" w:themeColor="text1"/>
          <w:sz w:val="24"/>
          <w:szCs w:val="24"/>
        </w:rPr>
        <w:t xml:space="preserve"> and has been since primary the</w:t>
      </w:r>
      <w:r w:rsidR="00C77F8F" w:rsidRPr="00E75A0C">
        <w:rPr>
          <w:rFonts w:cstheme="minorHAnsi"/>
          <w:color w:val="000000" w:themeColor="text1"/>
          <w:sz w:val="24"/>
          <w:szCs w:val="24"/>
        </w:rPr>
        <w:t>refore</w:t>
      </w:r>
      <w:r w:rsidR="00931D07" w:rsidRPr="00E75A0C">
        <w:rPr>
          <w:rFonts w:cstheme="minorHAnsi"/>
          <w:color w:val="000000" w:themeColor="text1"/>
          <w:sz w:val="24"/>
          <w:szCs w:val="24"/>
        </w:rPr>
        <w:t xml:space="preserve"> minus five </w:t>
      </w:r>
      <w:r w:rsidR="00C77F8F" w:rsidRPr="00E75A0C">
        <w:rPr>
          <w:rFonts w:cstheme="minorHAnsi"/>
          <w:color w:val="000000" w:themeColor="text1"/>
          <w:sz w:val="24"/>
          <w:szCs w:val="24"/>
        </w:rPr>
        <w:t>must be</w:t>
      </w:r>
      <w:r w:rsidR="00931D07" w:rsidRPr="00E75A0C">
        <w:rPr>
          <w:rFonts w:cstheme="minorHAnsi"/>
          <w:color w:val="000000" w:themeColor="text1"/>
          <w:sz w:val="24"/>
          <w:szCs w:val="24"/>
        </w:rPr>
        <w:t xml:space="preserve"> bigger than minus one</w:t>
      </w:r>
      <w:r w:rsidR="009A2051" w:rsidRPr="00E75A0C">
        <w:rPr>
          <w:rFonts w:cstheme="minorHAnsi"/>
          <w:color w:val="000000" w:themeColor="text1"/>
          <w:sz w:val="24"/>
          <w:szCs w:val="24"/>
        </w:rPr>
        <w:t xml:space="preserve"> hence magnitude</w:t>
      </w:r>
      <w:r w:rsidR="00C77F8F" w:rsidRPr="00E75A0C">
        <w:rPr>
          <w:rFonts w:cstheme="minorHAnsi"/>
          <w:color w:val="000000" w:themeColor="text1"/>
          <w:sz w:val="24"/>
          <w:szCs w:val="24"/>
        </w:rPr>
        <w:t>.</w:t>
      </w:r>
      <w:r w:rsidR="00713DB8" w:rsidRPr="00E75A0C">
        <w:rPr>
          <w:rFonts w:cstheme="minorHAnsi"/>
          <w:color w:val="000000" w:themeColor="text1"/>
          <w:sz w:val="24"/>
          <w:szCs w:val="24"/>
        </w:rPr>
        <w:t xml:space="preserve"> The concept of introducing these questions before the method of a number line is to allow the pupils time to think of </w:t>
      </w:r>
      <w:r w:rsidR="00E62B0E" w:rsidRPr="00E75A0C">
        <w:rPr>
          <w:rFonts w:cstheme="minorHAnsi"/>
          <w:color w:val="000000" w:themeColor="text1"/>
          <w:sz w:val="24"/>
          <w:szCs w:val="24"/>
        </w:rPr>
        <w:t>real-life</w:t>
      </w:r>
      <w:r w:rsidR="00713DB8" w:rsidRPr="00E75A0C">
        <w:rPr>
          <w:rFonts w:cstheme="minorHAnsi"/>
          <w:color w:val="000000" w:themeColor="text1"/>
          <w:sz w:val="24"/>
          <w:szCs w:val="24"/>
        </w:rPr>
        <w:t xml:space="preserve"> situations where minus five is larger than minus one and to allow the </w:t>
      </w:r>
      <w:r w:rsidR="00E41708" w:rsidRPr="00E75A0C">
        <w:rPr>
          <w:rFonts w:cstheme="minorHAnsi"/>
          <w:color w:val="000000" w:themeColor="text1"/>
          <w:sz w:val="24"/>
          <w:szCs w:val="24"/>
        </w:rPr>
        <w:t>opportunity</w:t>
      </w:r>
      <w:r w:rsidR="00713DB8" w:rsidRPr="00E75A0C">
        <w:rPr>
          <w:rFonts w:cstheme="minorHAnsi"/>
          <w:color w:val="000000" w:themeColor="text1"/>
          <w:sz w:val="24"/>
          <w:szCs w:val="24"/>
        </w:rPr>
        <w:t xml:space="preserve"> for cognitive conflict</w:t>
      </w:r>
      <w:r w:rsidR="0020779B" w:rsidRPr="00E75A0C">
        <w:rPr>
          <w:rFonts w:cstheme="minorHAnsi"/>
          <w:color w:val="000000" w:themeColor="text1"/>
          <w:sz w:val="24"/>
          <w:szCs w:val="24"/>
        </w:rPr>
        <w:t xml:space="preserve"> to highlight that a negative number is lower than a positive number as well as the larger the negative number the smaller that number is</w:t>
      </w:r>
      <w:r w:rsidR="00135AD3" w:rsidRPr="00E75A0C">
        <w:rPr>
          <w:rFonts w:cstheme="minorHAnsi"/>
          <w:color w:val="000000" w:themeColor="text1"/>
          <w:sz w:val="24"/>
          <w:szCs w:val="24"/>
        </w:rPr>
        <w:t xml:space="preserve"> </w:t>
      </w:r>
      <w:sdt>
        <w:sdtPr>
          <w:rPr>
            <w:rFonts w:cstheme="minorHAnsi"/>
            <w:color w:val="000000" w:themeColor="text1"/>
            <w:sz w:val="24"/>
            <w:szCs w:val="24"/>
          </w:rPr>
          <w:id w:val="-2086758180"/>
          <w:citation/>
        </w:sdtPr>
        <w:sdtContent>
          <w:r w:rsidR="00E62B0E">
            <w:rPr>
              <w:rFonts w:cstheme="minorHAnsi"/>
              <w:color w:val="000000" w:themeColor="text1"/>
              <w:sz w:val="24"/>
              <w:szCs w:val="24"/>
            </w:rPr>
            <w:fldChar w:fldCharType="begin"/>
          </w:r>
          <w:r w:rsidR="00E62B0E">
            <w:rPr>
              <w:rFonts w:cstheme="minorHAnsi"/>
              <w:color w:val="000000" w:themeColor="text1"/>
              <w:sz w:val="24"/>
              <w:szCs w:val="24"/>
            </w:rPr>
            <w:instrText xml:space="preserve"> CITATION Jai18 \l 2057 </w:instrText>
          </w:r>
          <w:r w:rsidR="00E62B0E">
            <w:rPr>
              <w:rFonts w:cstheme="minorHAnsi"/>
              <w:color w:val="000000" w:themeColor="text1"/>
              <w:sz w:val="24"/>
              <w:szCs w:val="24"/>
            </w:rPr>
            <w:fldChar w:fldCharType="separate"/>
          </w:r>
          <w:r w:rsidR="00E62B0E" w:rsidRPr="00E62B0E">
            <w:rPr>
              <w:rFonts w:cstheme="minorHAnsi"/>
              <w:noProof/>
              <w:color w:val="000000" w:themeColor="text1"/>
              <w:sz w:val="24"/>
              <w:szCs w:val="24"/>
            </w:rPr>
            <w:t>(Sharma, 2018)</w:t>
          </w:r>
          <w:r w:rsidR="00E62B0E">
            <w:rPr>
              <w:rFonts w:cstheme="minorHAnsi"/>
              <w:color w:val="000000" w:themeColor="text1"/>
              <w:sz w:val="24"/>
              <w:szCs w:val="24"/>
            </w:rPr>
            <w:fldChar w:fldCharType="end"/>
          </w:r>
        </w:sdtContent>
      </w:sdt>
      <w:r w:rsidR="00E62B0E">
        <w:rPr>
          <w:rFonts w:cstheme="minorHAnsi"/>
          <w:color w:val="000000" w:themeColor="text1"/>
          <w:sz w:val="24"/>
          <w:szCs w:val="24"/>
        </w:rPr>
        <w:t xml:space="preserve">. </w:t>
      </w:r>
      <w:r w:rsidR="00A41C17" w:rsidRPr="00E75A0C">
        <w:rPr>
          <w:rFonts w:cstheme="minorHAnsi"/>
          <w:color w:val="000000" w:themeColor="text1"/>
          <w:sz w:val="24"/>
          <w:szCs w:val="24"/>
        </w:rPr>
        <w:t xml:space="preserve">Following on from these questions, I introduced the concept of using a number line when adding and subtracting negative numbers. </w:t>
      </w:r>
      <w:r w:rsidR="00897842" w:rsidRPr="00E75A0C">
        <w:rPr>
          <w:rFonts w:cstheme="minorHAnsi"/>
          <w:color w:val="000000" w:themeColor="text1"/>
          <w:sz w:val="24"/>
          <w:szCs w:val="24"/>
        </w:rPr>
        <w:t>This concept allows for pupils to use the method of ‘counting on’ or ‘frog jumping’</w:t>
      </w:r>
      <w:r w:rsidR="000A0F09" w:rsidRPr="00E75A0C">
        <w:rPr>
          <w:rFonts w:cstheme="minorHAnsi"/>
          <w:color w:val="000000" w:themeColor="text1"/>
          <w:sz w:val="24"/>
          <w:szCs w:val="24"/>
        </w:rPr>
        <w:t xml:space="preserve"> to see visually the addition and subtraction for example</w:t>
      </w:r>
      <w:r w:rsidR="00BB7C9E" w:rsidRPr="00E75A0C">
        <w:rPr>
          <w:rFonts w:cstheme="minorHAnsi"/>
          <w:color w:val="000000" w:themeColor="text1"/>
          <w:sz w:val="24"/>
          <w:szCs w:val="24"/>
        </w:rPr>
        <w:t xml:space="preserve">, if we have the sum minus eight add four, the pupils can draw out a number line from minus 8 to eight and then starting at minus eight move up four numbers to see that they get the answer minus four, combating the idea that adding two numbers </w:t>
      </w:r>
      <w:r w:rsidR="00BB7C9E" w:rsidRPr="00E75A0C">
        <w:rPr>
          <w:rFonts w:cstheme="minorHAnsi"/>
          <w:color w:val="000000" w:themeColor="text1"/>
          <w:sz w:val="24"/>
          <w:szCs w:val="24"/>
        </w:rPr>
        <w:lastRenderedPageBreak/>
        <w:t>together will give a positive number.</w:t>
      </w:r>
      <w:r w:rsidR="007005CA" w:rsidRPr="00E75A0C">
        <w:rPr>
          <w:rFonts w:cstheme="minorHAnsi"/>
          <w:color w:val="000000" w:themeColor="text1"/>
          <w:sz w:val="24"/>
          <w:szCs w:val="24"/>
        </w:rPr>
        <w:t xml:space="preserve"> By using this method, it allows the pupils to add and subtract simple sums involving positive and negative numbers.</w:t>
      </w:r>
    </w:p>
    <w:p w14:paraId="36608514" w14:textId="7A02ABA8" w:rsidR="006832B8" w:rsidRPr="00E75A0C" w:rsidRDefault="00D22A3F" w:rsidP="00C0420C">
      <w:pPr>
        <w:spacing w:line="480" w:lineRule="auto"/>
        <w:ind w:firstLine="720"/>
        <w:rPr>
          <w:rFonts w:cstheme="minorHAnsi"/>
          <w:color w:val="000000" w:themeColor="text1"/>
          <w:kern w:val="24"/>
          <w:sz w:val="24"/>
          <w:szCs w:val="24"/>
          <w:lang w:val="en-US"/>
        </w:rPr>
      </w:pPr>
      <w:r w:rsidRPr="00E75A0C">
        <w:rPr>
          <w:rFonts w:cstheme="minorHAnsi"/>
          <w:color w:val="000000" w:themeColor="text1"/>
          <w:sz w:val="24"/>
          <w:szCs w:val="24"/>
        </w:rPr>
        <w:t>When calculating more complex addition and subtraction sums with negative numbers pupils tend to become confused and try and remember the rule “two minuses make a plus”</w:t>
      </w:r>
      <w:r w:rsidR="000D7CF4" w:rsidRPr="00E75A0C">
        <w:rPr>
          <w:rFonts w:cstheme="minorHAnsi"/>
          <w:color w:val="000000" w:themeColor="text1"/>
          <w:sz w:val="24"/>
          <w:szCs w:val="24"/>
        </w:rPr>
        <w:t xml:space="preserve"> </w:t>
      </w:r>
      <w:sdt>
        <w:sdtPr>
          <w:rPr>
            <w:rFonts w:cstheme="minorHAnsi"/>
            <w:color w:val="000000" w:themeColor="text1"/>
            <w:sz w:val="24"/>
            <w:szCs w:val="24"/>
          </w:rPr>
          <w:id w:val="1899705673"/>
          <w:citation/>
        </w:sdtPr>
        <w:sdtContent>
          <w:r w:rsidR="00611473">
            <w:rPr>
              <w:rFonts w:cstheme="minorHAnsi"/>
              <w:color w:val="000000" w:themeColor="text1"/>
              <w:sz w:val="24"/>
              <w:szCs w:val="24"/>
            </w:rPr>
            <w:fldChar w:fldCharType="begin"/>
          </w:r>
          <w:r w:rsidR="00611473">
            <w:rPr>
              <w:rFonts w:cstheme="minorHAnsi"/>
              <w:color w:val="000000" w:themeColor="text1"/>
              <w:sz w:val="24"/>
              <w:szCs w:val="24"/>
            </w:rPr>
            <w:instrText xml:space="preserve"> CITATION Jai18 \l 2057 </w:instrText>
          </w:r>
          <w:r w:rsidR="00611473">
            <w:rPr>
              <w:rFonts w:cstheme="minorHAnsi"/>
              <w:color w:val="000000" w:themeColor="text1"/>
              <w:sz w:val="24"/>
              <w:szCs w:val="24"/>
            </w:rPr>
            <w:fldChar w:fldCharType="separate"/>
          </w:r>
          <w:r w:rsidR="00611473" w:rsidRPr="00611473">
            <w:rPr>
              <w:rFonts w:cstheme="minorHAnsi"/>
              <w:noProof/>
              <w:color w:val="000000" w:themeColor="text1"/>
              <w:sz w:val="24"/>
              <w:szCs w:val="24"/>
            </w:rPr>
            <w:t>(Sharma, 2018)</w:t>
          </w:r>
          <w:r w:rsidR="00611473">
            <w:rPr>
              <w:rFonts w:cstheme="minorHAnsi"/>
              <w:color w:val="000000" w:themeColor="text1"/>
              <w:sz w:val="24"/>
              <w:szCs w:val="24"/>
            </w:rPr>
            <w:fldChar w:fldCharType="end"/>
          </w:r>
        </w:sdtContent>
      </w:sdt>
      <w:r w:rsidR="00611473">
        <w:rPr>
          <w:rFonts w:cstheme="minorHAnsi"/>
          <w:color w:val="000000" w:themeColor="text1"/>
          <w:sz w:val="24"/>
          <w:szCs w:val="24"/>
        </w:rPr>
        <w:t xml:space="preserve">. </w:t>
      </w:r>
      <w:r w:rsidR="000D7CF4" w:rsidRPr="00E75A0C">
        <w:rPr>
          <w:rFonts w:cstheme="minorHAnsi"/>
          <w:color w:val="000000" w:themeColor="text1"/>
          <w:sz w:val="24"/>
          <w:szCs w:val="24"/>
        </w:rPr>
        <w:t>To avoid this, I introduced the hot air balloon concept</w:t>
      </w:r>
      <w:r w:rsidR="006C603A" w:rsidRPr="00E75A0C">
        <w:rPr>
          <w:rFonts w:cstheme="minorHAnsi"/>
          <w:color w:val="000000" w:themeColor="text1"/>
          <w:sz w:val="24"/>
          <w:szCs w:val="24"/>
        </w:rPr>
        <w:t xml:space="preserve"> during the second intervention lesson</w:t>
      </w:r>
      <w:r w:rsidR="000D7CF4" w:rsidRPr="00E75A0C">
        <w:rPr>
          <w:rFonts w:cstheme="minorHAnsi"/>
          <w:color w:val="000000" w:themeColor="text1"/>
          <w:sz w:val="24"/>
          <w:szCs w:val="24"/>
        </w:rPr>
        <w:t>, this concept in</w:t>
      </w:r>
      <w:r w:rsidR="00880DE9" w:rsidRPr="00E75A0C">
        <w:rPr>
          <w:rFonts w:cstheme="minorHAnsi"/>
          <w:color w:val="000000" w:themeColor="text1"/>
          <w:sz w:val="24"/>
          <w:szCs w:val="24"/>
        </w:rPr>
        <w:t>volved</w:t>
      </w:r>
      <w:r w:rsidR="002F2822" w:rsidRPr="00E75A0C">
        <w:rPr>
          <w:rFonts w:cstheme="minorHAnsi"/>
          <w:color w:val="000000" w:themeColor="text1"/>
          <w:sz w:val="24"/>
          <w:szCs w:val="24"/>
        </w:rPr>
        <w:t xml:space="preserve"> giving a </w:t>
      </w:r>
      <w:r w:rsidR="00020AEA" w:rsidRPr="00E75A0C">
        <w:rPr>
          <w:rFonts w:cstheme="minorHAnsi"/>
          <w:color w:val="000000" w:themeColor="text1"/>
          <w:sz w:val="24"/>
          <w:szCs w:val="24"/>
        </w:rPr>
        <w:t>gam</w:t>
      </w:r>
      <w:r w:rsidR="006812B0" w:rsidRPr="00E75A0C">
        <w:rPr>
          <w:rFonts w:cstheme="minorHAnsi"/>
          <w:color w:val="000000" w:themeColor="text1"/>
          <w:sz w:val="24"/>
          <w:szCs w:val="24"/>
        </w:rPr>
        <w:t>e</w:t>
      </w:r>
      <w:r w:rsidR="00020AEA" w:rsidRPr="00E75A0C">
        <w:rPr>
          <w:rFonts w:cstheme="minorHAnsi"/>
          <w:color w:val="000000" w:themeColor="text1"/>
          <w:sz w:val="24"/>
          <w:szCs w:val="24"/>
        </w:rPr>
        <w:t xml:space="preserve"> board consisting of two numbers scales from minus twenty to twenty and </w:t>
      </w:r>
      <w:r w:rsidR="006812B0" w:rsidRPr="00E75A0C">
        <w:rPr>
          <w:rFonts w:cstheme="minorHAnsi"/>
          <w:color w:val="000000" w:themeColor="text1"/>
          <w:sz w:val="24"/>
          <w:szCs w:val="24"/>
        </w:rPr>
        <w:t>two game pieces which were two hot air balloons to a pair. In addition to this, the pair were also given</w:t>
      </w:r>
      <w:r w:rsidR="00880DE9" w:rsidRPr="00E75A0C">
        <w:rPr>
          <w:rFonts w:cstheme="minorHAnsi"/>
          <w:color w:val="000000" w:themeColor="text1"/>
          <w:sz w:val="24"/>
          <w:szCs w:val="24"/>
        </w:rPr>
        <w:t xml:space="preserve"> </w:t>
      </w:r>
      <w:r w:rsidR="00880DE9" w:rsidRPr="00E75A0C">
        <w:rPr>
          <w:rFonts w:cstheme="minorHAnsi"/>
          <w:color w:val="000000" w:themeColor="text1"/>
          <w:kern w:val="24"/>
          <w:sz w:val="24"/>
          <w:szCs w:val="24"/>
          <w:lang w:val="en-US"/>
        </w:rPr>
        <w:t>two piles of cards; operation cards (add/subtract) and number cards (-9 to +10)</w:t>
      </w:r>
      <w:r w:rsidR="009D42DA" w:rsidRPr="00E75A0C">
        <w:rPr>
          <w:rFonts w:cstheme="minorHAnsi"/>
          <w:color w:val="000000" w:themeColor="text1"/>
          <w:kern w:val="24"/>
          <w:sz w:val="24"/>
          <w:szCs w:val="24"/>
          <w:lang w:val="en-US"/>
        </w:rPr>
        <w:t xml:space="preserve"> with the following description:</w:t>
      </w:r>
      <w:r w:rsidR="002F2822" w:rsidRPr="00E75A0C">
        <w:rPr>
          <w:rFonts w:cstheme="minorHAnsi"/>
          <w:color w:val="000000" w:themeColor="text1"/>
          <w:kern w:val="24"/>
          <w:sz w:val="24"/>
          <w:szCs w:val="24"/>
          <w:lang w:val="en-US"/>
        </w:rPr>
        <w:t xml:space="preserve"> </w:t>
      </w:r>
      <w:r w:rsidR="00880DE9" w:rsidRPr="00E75A0C">
        <w:rPr>
          <w:rFonts w:cstheme="minorHAnsi"/>
          <w:color w:val="000000" w:themeColor="text1"/>
          <w:kern w:val="24"/>
          <w:sz w:val="24"/>
          <w:szCs w:val="24"/>
          <w:lang w:val="en-US"/>
        </w:rPr>
        <w:t>A positive number</w:t>
      </w:r>
      <w:r w:rsidR="006812B0" w:rsidRPr="00E75A0C">
        <w:rPr>
          <w:rFonts w:cstheme="minorHAnsi"/>
          <w:color w:val="000000" w:themeColor="text1"/>
          <w:kern w:val="24"/>
          <w:sz w:val="24"/>
          <w:szCs w:val="24"/>
          <w:lang w:val="en-US"/>
        </w:rPr>
        <w:t xml:space="preserve"> on the card </w:t>
      </w:r>
      <w:r w:rsidR="005F514D" w:rsidRPr="00E75A0C">
        <w:rPr>
          <w:rFonts w:cstheme="minorHAnsi"/>
          <w:color w:val="000000" w:themeColor="text1"/>
          <w:kern w:val="24"/>
          <w:sz w:val="24"/>
          <w:szCs w:val="24"/>
          <w:lang w:val="en-US"/>
        </w:rPr>
        <w:t>represents</w:t>
      </w:r>
      <w:r w:rsidR="006812B0" w:rsidRPr="00E75A0C">
        <w:rPr>
          <w:rFonts w:cstheme="minorHAnsi"/>
          <w:color w:val="000000" w:themeColor="text1"/>
          <w:kern w:val="24"/>
          <w:sz w:val="24"/>
          <w:szCs w:val="24"/>
          <w:lang w:val="en-US"/>
        </w:rPr>
        <w:t xml:space="preserve"> </w:t>
      </w:r>
      <w:r w:rsidR="00880DE9" w:rsidRPr="00E75A0C">
        <w:rPr>
          <w:rFonts w:cstheme="minorHAnsi"/>
          <w:color w:val="000000" w:themeColor="text1"/>
          <w:kern w:val="24"/>
          <w:sz w:val="24"/>
          <w:szCs w:val="24"/>
          <w:lang w:val="en-US"/>
        </w:rPr>
        <w:t>puffs of hot air; if you add hot air to your balloon you will rise, and if you subtract hot air you will sink.</w:t>
      </w:r>
      <w:r w:rsidR="005F514D" w:rsidRPr="00E75A0C">
        <w:rPr>
          <w:rFonts w:cstheme="minorHAnsi"/>
          <w:color w:val="000000" w:themeColor="text1"/>
          <w:sz w:val="24"/>
          <w:szCs w:val="24"/>
        </w:rPr>
        <w:t xml:space="preserve"> </w:t>
      </w:r>
      <w:r w:rsidR="00880DE9" w:rsidRPr="00E75A0C">
        <w:rPr>
          <w:rFonts w:cstheme="minorHAnsi"/>
          <w:color w:val="000000" w:themeColor="text1"/>
          <w:kern w:val="24"/>
          <w:sz w:val="24"/>
          <w:szCs w:val="24"/>
          <w:lang w:val="en-US"/>
        </w:rPr>
        <w:t>A negative number</w:t>
      </w:r>
      <w:r w:rsidR="005F514D" w:rsidRPr="00E75A0C">
        <w:rPr>
          <w:rFonts w:cstheme="minorHAnsi"/>
          <w:color w:val="000000" w:themeColor="text1"/>
          <w:kern w:val="24"/>
          <w:sz w:val="24"/>
          <w:szCs w:val="24"/>
          <w:lang w:val="en-US"/>
        </w:rPr>
        <w:t xml:space="preserve"> represents </w:t>
      </w:r>
      <w:r w:rsidR="00880DE9" w:rsidRPr="00E75A0C">
        <w:rPr>
          <w:rFonts w:cstheme="minorHAnsi"/>
          <w:color w:val="000000" w:themeColor="text1"/>
          <w:kern w:val="24"/>
          <w:sz w:val="24"/>
          <w:szCs w:val="24"/>
          <w:lang w:val="en-US"/>
        </w:rPr>
        <w:t>sandbags; if you add sandbags your balloon will sink and if you subtract sandbags your balloon will rise.</w:t>
      </w:r>
      <w:r w:rsidR="009D42DA" w:rsidRPr="00E75A0C">
        <w:rPr>
          <w:rFonts w:cstheme="minorHAnsi"/>
          <w:color w:val="000000" w:themeColor="text1"/>
          <w:sz w:val="24"/>
          <w:szCs w:val="24"/>
        </w:rPr>
        <w:t xml:space="preserve"> Both students would </w:t>
      </w:r>
      <w:r w:rsidR="009D42DA" w:rsidRPr="00E75A0C">
        <w:rPr>
          <w:rFonts w:cstheme="minorHAnsi"/>
          <w:color w:val="000000" w:themeColor="text1"/>
          <w:kern w:val="24"/>
          <w:sz w:val="24"/>
          <w:szCs w:val="24"/>
          <w:lang w:val="en-US"/>
        </w:rPr>
        <w:t>t</w:t>
      </w:r>
      <w:r w:rsidR="00880DE9" w:rsidRPr="00E75A0C">
        <w:rPr>
          <w:rFonts w:cstheme="minorHAnsi"/>
          <w:color w:val="000000" w:themeColor="text1"/>
          <w:kern w:val="24"/>
          <w:sz w:val="24"/>
          <w:szCs w:val="24"/>
          <w:lang w:val="en-US"/>
        </w:rPr>
        <w:t xml:space="preserve">ake it in turns to turn over an operation card and a number card. For example, if </w:t>
      </w:r>
      <w:r w:rsidR="009D42DA" w:rsidRPr="00E75A0C">
        <w:rPr>
          <w:rFonts w:cstheme="minorHAnsi"/>
          <w:color w:val="000000" w:themeColor="text1"/>
          <w:kern w:val="24"/>
          <w:sz w:val="24"/>
          <w:szCs w:val="24"/>
          <w:lang w:val="en-US"/>
        </w:rPr>
        <w:t>they</w:t>
      </w:r>
      <w:r w:rsidR="00880DE9" w:rsidRPr="00E75A0C">
        <w:rPr>
          <w:rFonts w:cstheme="minorHAnsi"/>
          <w:color w:val="000000" w:themeColor="text1"/>
          <w:kern w:val="24"/>
          <w:sz w:val="24"/>
          <w:szCs w:val="24"/>
          <w:lang w:val="en-US"/>
        </w:rPr>
        <w:t xml:space="preserve"> turn over </w:t>
      </w:r>
      <w:r w:rsidR="00880DE9" w:rsidRPr="00E75A0C">
        <w:rPr>
          <w:rFonts w:cstheme="minorHAnsi"/>
          <w:bCs/>
          <w:color w:val="000000" w:themeColor="text1"/>
          <w:kern w:val="24"/>
          <w:sz w:val="24"/>
          <w:szCs w:val="24"/>
          <w:lang w:val="en-US"/>
        </w:rPr>
        <w:t>add -7</w:t>
      </w:r>
      <w:r w:rsidR="00880DE9" w:rsidRPr="00E75A0C">
        <w:rPr>
          <w:rFonts w:cstheme="minorHAnsi"/>
          <w:color w:val="000000" w:themeColor="text1"/>
          <w:kern w:val="24"/>
          <w:sz w:val="24"/>
          <w:szCs w:val="24"/>
          <w:lang w:val="en-US"/>
        </w:rPr>
        <w:t>, this is like adding 7 sandbags, so your balloon will move down 7 spaces.</w:t>
      </w:r>
      <w:r w:rsidR="00BA4C07" w:rsidRPr="00E75A0C">
        <w:rPr>
          <w:rFonts w:cstheme="minorHAnsi"/>
          <w:color w:val="000000" w:themeColor="text1"/>
          <w:sz w:val="24"/>
          <w:szCs w:val="24"/>
        </w:rPr>
        <w:t xml:space="preserve"> </w:t>
      </w:r>
      <w:r w:rsidR="00880DE9" w:rsidRPr="00E75A0C">
        <w:rPr>
          <w:rFonts w:cstheme="minorHAnsi"/>
          <w:color w:val="000000" w:themeColor="text1"/>
          <w:kern w:val="24"/>
          <w:sz w:val="24"/>
          <w:szCs w:val="24"/>
          <w:lang w:val="en-US"/>
        </w:rPr>
        <w:t>To win,</w:t>
      </w:r>
      <w:r w:rsidR="00BA4C07" w:rsidRPr="00E75A0C">
        <w:rPr>
          <w:rFonts w:cstheme="minorHAnsi"/>
          <w:color w:val="000000" w:themeColor="text1"/>
          <w:kern w:val="24"/>
          <w:sz w:val="24"/>
          <w:szCs w:val="24"/>
          <w:lang w:val="en-US"/>
        </w:rPr>
        <w:t xml:space="preserve"> they </w:t>
      </w:r>
      <w:r w:rsidR="00880DE9" w:rsidRPr="00E75A0C">
        <w:rPr>
          <w:rFonts w:cstheme="minorHAnsi"/>
          <w:color w:val="000000" w:themeColor="text1"/>
          <w:kern w:val="24"/>
          <w:sz w:val="24"/>
          <w:szCs w:val="24"/>
          <w:lang w:val="en-US"/>
        </w:rPr>
        <w:t>either need</w:t>
      </w:r>
      <w:r w:rsidR="00BA4C07" w:rsidRPr="00E75A0C">
        <w:rPr>
          <w:rFonts w:cstheme="minorHAnsi"/>
          <w:color w:val="000000" w:themeColor="text1"/>
          <w:kern w:val="24"/>
          <w:sz w:val="24"/>
          <w:szCs w:val="24"/>
          <w:lang w:val="en-US"/>
        </w:rPr>
        <w:t xml:space="preserve">ed </w:t>
      </w:r>
      <w:r w:rsidR="00880DE9" w:rsidRPr="00E75A0C">
        <w:rPr>
          <w:rFonts w:cstheme="minorHAnsi"/>
          <w:color w:val="000000" w:themeColor="text1"/>
          <w:kern w:val="24"/>
          <w:sz w:val="24"/>
          <w:szCs w:val="24"/>
          <w:lang w:val="en-US"/>
        </w:rPr>
        <w:t>to get to the top, or need</w:t>
      </w:r>
      <w:r w:rsidR="00BA4C07" w:rsidRPr="00E75A0C">
        <w:rPr>
          <w:rFonts w:cstheme="minorHAnsi"/>
          <w:color w:val="000000" w:themeColor="text1"/>
          <w:kern w:val="24"/>
          <w:sz w:val="24"/>
          <w:szCs w:val="24"/>
          <w:lang w:val="en-US"/>
        </w:rPr>
        <w:t>ed</w:t>
      </w:r>
      <w:r w:rsidR="00880DE9" w:rsidRPr="00E75A0C">
        <w:rPr>
          <w:rFonts w:cstheme="minorHAnsi"/>
          <w:color w:val="000000" w:themeColor="text1"/>
          <w:kern w:val="24"/>
          <w:sz w:val="24"/>
          <w:szCs w:val="24"/>
          <w:lang w:val="en-US"/>
        </w:rPr>
        <w:t xml:space="preserve"> to be afloat when your opponent sinks to the </w:t>
      </w:r>
      <w:r w:rsidR="00BA4C07" w:rsidRPr="00E75A0C">
        <w:rPr>
          <w:rFonts w:cstheme="minorHAnsi"/>
          <w:color w:val="000000" w:themeColor="text1"/>
          <w:kern w:val="24"/>
          <w:sz w:val="24"/>
          <w:szCs w:val="24"/>
          <w:lang w:val="en-US"/>
        </w:rPr>
        <w:t>bottom.</w:t>
      </w:r>
      <w:r w:rsidR="00181CC9" w:rsidRPr="00E75A0C">
        <w:rPr>
          <w:rFonts w:cstheme="minorHAnsi"/>
          <w:color w:val="000000" w:themeColor="text1"/>
          <w:kern w:val="24"/>
          <w:sz w:val="24"/>
          <w:szCs w:val="24"/>
          <w:lang w:val="en-US"/>
        </w:rPr>
        <w:t xml:space="preserve"> </w:t>
      </w:r>
      <w:r w:rsidR="000D66C1" w:rsidRPr="00E75A0C">
        <w:rPr>
          <w:rFonts w:cstheme="minorHAnsi"/>
          <w:color w:val="000000" w:themeColor="text1"/>
          <w:kern w:val="24"/>
          <w:sz w:val="24"/>
          <w:szCs w:val="24"/>
          <w:lang w:val="en-US"/>
        </w:rPr>
        <w:t xml:space="preserve">This idea allows for the pupils to calculate more complex sums such as -9 + -2 as they can </w:t>
      </w:r>
      <w:r w:rsidR="007D6073" w:rsidRPr="00E75A0C">
        <w:rPr>
          <w:rFonts w:cstheme="minorHAnsi"/>
          <w:color w:val="000000" w:themeColor="text1"/>
          <w:kern w:val="24"/>
          <w:sz w:val="24"/>
          <w:szCs w:val="24"/>
          <w:lang w:val="en-US"/>
        </w:rPr>
        <w:t>visual</w:t>
      </w:r>
      <w:r w:rsidR="000D66C1" w:rsidRPr="00E75A0C">
        <w:rPr>
          <w:rFonts w:cstheme="minorHAnsi"/>
          <w:color w:val="000000" w:themeColor="text1"/>
          <w:kern w:val="24"/>
          <w:sz w:val="24"/>
          <w:szCs w:val="24"/>
          <w:lang w:val="en-US"/>
        </w:rPr>
        <w:t xml:space="preserve"> see that their hot air balloon is at -9 and th</w:t>
      </w:r>
      <w:r w:rsidR="005E57F1" w:rsidRPr="00E75A0C">
        <w:rPr>
          <w:rFonts w:cstheme="minorHAnsi"/>
          <w:color w:val="000000" w:themeColor="text1"/>
          <w:kern w:val="24"/>
          <w:sz w:val="24"/>
          <w:szCs w:val="24"/>
          <w:lang w:val="en-US"/>
        </w:rPr>
        <w:t>a</w:t>
      </w:r>
      <w:r w:rsidR="000D66C1" w:rsidRPr="00E75A0C">
        <w:rPr>
          <w:rFonts w:cstheme="minorHAnsi"/>
          <w:color w:val="000000" w:themeColor="text1"/>
          <w:kern w:val="24"/>
          <w:sz w:val="24"/>
          <w:szCs w:val="24"/>
          <w:lang w:val="en-US"/>
        </w:rPr>
        <w:t xml:space="preserve">t they are adding (-2) which represents two sandbags, thus if they are adding two sandbags </w:t>
      </w:r>
      <w:r w:rsidR="00EC7937" w:rsidRPr="00E75A0C">
        <w:rPr>
          <w:rFonts w:cstheme="minorHAnsi"/>
          <w:color w:val="000000" w:themeColor="text1"/>
          <w:kern w:val="24"/>
          <w:sz w:val="24"/>
          <w:szCs w:val="24"/>
          <w:lang w:val="en-US"/>
        </w:rPr>
        <w:t xml:space="preserve">they understand that their balloon will sink two places and thus the answer is -11 and not -7 which is a common misconception </w:t>
      </w:r>
      <w:sdt>
        <w:sdtPr>
          <w:rPr>
            <w:rFonts w:cstheme="minorHAnsi"/>
            <w:color w:val="000000" w:themeColor="text1"/>
            <w:kern w:val="24"/>
            <w:sz w:val="24"/>
            <w:szCs w:val="24"/>
            <w:lang w:val="en-US"/>
          </w:rPr>
          <w:id w:val="-38975245"/>
          <w:citation/>
        </w:sdtPr>
        <w:sdtContent>
          <w:r w:rsidR="00F56098">
            <w:rPr>
              <w:rFonts w:cstheme="minorHAnsi"/>
              <w:color w:val="000000" w:themeColor="text1"/>
              <w:kern w:val="24"/>
              <w:sz w:val="24"/>
              <w:szCs w:val="24"/>
              <w:lang w:val="en-US"/>
            </w:rPr>
            <w:fldChar w:fldCharType="begin"/>
          </w:r>
          <w:r w:rsidR="00F56098">
            <w:rPr>
              <w:rFonts w:cstheme="minorHAnsi"/>
              <w:color w:val="000000" w:themeColor="text1"/>
              <w:kern w:val="24"/>
              <w:sz w:val="24"/>
              <w:szCs w:val="24"/>
            </w:rPr>
            <w:instrText xml:space="preserve"> CITATION Bof14 \l 2057 </w:instrText>
          </w:r>
          <w:r w:rsidR="00F56098">
            <w:rPr>
              <w:rFonts w:cstheme="minorHAnsi"/>
              <w:color w:val="000000" w:themeColor="text1"/>
              <w:kern w:val="24"/>
              <w:sz w:val="24"/>
              <w:szCs w:val="24"/>
              <w:lang w:val="en-US"/>
            </w:rPr>
            <w:fldChar w:fldCharType="separate"/>
          </w:r>
          <w:r w:rsidR="00F56098" w:rsidRPr="00F56098">
            <w:rPr>
              <w:rFonts w:cstheme="minorHAnsi"/>
              <w:noProof/>
              <w:color w:val="000000" w:themeColor="text1"/>
              <w:kern w:val="24"/>
              <w:sz w:val="24"/>
              <w:szCs w:val="24"/>
            </w:rPr>
            <w:t>(Bofferding, 2014)</w:t>
          </w:r>
          <w:r w:rsidR="00F56098">
            <w:rPr>
              <w:rFonts w:cstheme="minorHAnsi"/>
              <w:color w:val="000000" w:themeColor="text1"/>
              <w:kern w:val="24"/>
              <w:sz w:val="24"/>
              <w:szCs w:val="24"/>
              <w:lang w:val="en-US"/>
            </w:rPr>
            <w:fldChar w:fldCharType="end"/>
          </w:r>
        </w:sdtContent>
      </w:sdt>
      <w:r w:rsidR="00EC7937" w:rsidRPr="00E75A0C">
        <w:rPr>
          <w:rFonts w:cstheme="minorHAnsi"/>
          <w:color w:val="000000" w:themeColor="text1"/>
          <w:kern w:val="24"/>
          <w:sz w:val="24"/>
          <w:szCs w:val="24"/>
          <w:lang w:val="en-US"/>
        </w:rPr>
        <w:t>.</w:t>
      </w:r>
      <w:r w:rsidR="007D6073" w:rsidRPr="00E75A0C">
        <w:rPr>
          <w:rFonts w:cstheme="minorHAnsi"/>
          <w:color w:val="000000" w:themeColor="text1"/>
          <w:kern w:val="24"/>
          <w:sz w:val="24"/>
          <w:szCs w:val="24"/>
          <w:lang w:val="en-US"/>
        </w:rPr>
        <w:t xml:space="preserve"> This method also allows for pupils to revert back to this when in an exam or lesson rather than the pupils trying to remember if a </w:t>
      </w:r>
      <w:r w:rsidR="00E03321" w:rsidRPr="00E75A0C">
        <w:rPr>
          <w:rFonts w:cstheme="minorHAnsi"/>
          <w:color w:val="000000" w:themeColor="text1"/>
          <w:kern w:val="24"/>
          <w:sz w:val="24"/>
          <w:szCs w:val="24"/>
          <w:lang w:val="en-US"/>
        </w:rPr>
        <w:t>positive</w:t>
      </w:r>
      <w:r w:rsidR="007D6073" w:rsidRPr="00E75A0C">
        <w:rPr>
          <w:rFonts w:cstheme="minorHAnsi"/>
          <w:color w:val="000000" w:themeColor="text1"/>
          <w:kern w:val="24"/>
          <w:sz w:val="24"/>
          <w:szCs w:val="24"/>
          <w:lang w:val="en-US"/>
        </w:rPr>
        <w:t xml:space="preserve"> and a negative makes a certain number.</w:t>
      </w:r>
      <w:r w:rsidR="00E03321" w:rsidRPr="00E75A0C">
        <w:rPr>
          <w:rFonts w:cstheme="minorHAnsi"/>
          <w:color w:val="000000" w:themeColor="text1"/>
          <w:kern w:val="24"/>
          <w:sz w:val="24"/>
          <w:szCs w:val="24"/>
          <w:lang w:val="en-US"/>
        </w:rPr>
        <w:t xml:space="preserve"> </w:t>
      </w:r>
      <w:r w:rsidR="00976AF2" w:rsidRPr="00E75A0C">
        <w:rPr>
          <w:rFonts w:cstheme="minorHAnsi"/>
          <w:color w:val="000000" w:themeColor="text1"/>
          <w:kern w:val="24"/>
          <w:sz w:val="24"/>
          <w:szCs w:val="24"/>
          <w:lang w:val="en-US"/>
        </w:rPr>
        <w:t>Thus,</w:t>
      </w:r>
      <w:r w:rsidR="00E03321" w:rsidRPr="00E75A0C">
        <w:rPr>
          <w:rFonts w:cstheme="minorHAnsi"/>
          <w:color w:val="000000" w:themeColor="text1"/>
          <w:kern w:val="24"/>
          <w:sz w:val="24"/>
          <w:szCs w:val="24"/>
          <w:lang w:val="en-US"/>
        </w:rPr>
        <w:t xml:space="preserve"> providing a relational way rather than an instrumental way to calculate </w:t>
      </w:r>
      <w:r w:rsidR="007908CB" w:rsidRPr="00E75A0C">
        <w:rPr>
          <w:rFonts w:cstheme="minorHAnsi"/>
          <w:color w:val="000000" w:themeColor="text1"/>
          <w:kern w:val="24"/>
          <w:sz w:val="24"/>
          <w:szCs w:val="24"/>
          <w:lang w:val="en-US"/>
        </w:rPr>
        <w:t xml:space="preserve">complex </w:t>
      </w:r>
      <w:r w:rsidR="00E03321" w:rsidRPr="00E75A0C">
        <w:rPr>
          <w:rFonts w:cstheme="minorHAnsi"/>
          <w:color w:val="000000" w:themeColor="text1"/>
          <w:kern w:val="24"/>
          <w:sz w:val="24"/>
          <w:szCs w:val="24"/>
          <w:lang w:val="en-US"/>
        </w:rPr>
        <w:t>negative numbers</w:t>
      </w:r>
      <w:r w:rsidR="0093384D">
        <w:rPr>
          <w:rFonts w:cstheme="minorHAnsi"/>
          <w:color w:val="000000" w:themeColor="text1"/>
          <w:kern w:val="24"/>
          <w:sz w:val="24"/>
          <w:szCs w:val="24"/>
          <w:lang w:val="en-US"/>
        </w:rPr>
        <w:t xml:space="preserve"> </w:t>
      </w:r>
      <w:sdt>
        <w:sdtPr>
          <w:rPr>
            <w:rFonts w:cstheme="minorHAnsi"/>
            <w:color w:val="000000" w:themeColor="text1"/>
            <w:kern w:val="24"/>
            <w:sz w:val="24"/>
            <w:szCs w:val="24"/>
            <w:lang w:val="en-US"/>
          </w:rPr>
          <w:id w:val="-1486697197"/>
          <w:citation/>
        </w:sdtPr>
        <w:sdtContent>
          <w:r w:rsidR="0093384D">
            <w:rPr>
              <w:rFonts w:cstheme="minorHAnsi"/>
              <w:color w:val="000000" w:themeColor="text1"/>
              <w:kern w:val="24"/>
              <w:sz w:val="24"/>
              <w:szCs w:val="24"/>
              <w:lang w:val="en-US"/>
            </w:rPr>
            <w:fldChar w:fldCharType="begin"/>
          </w:r>
          <w:r w:rsidR="0093384D">
            <w:rPr>
              <w:rFonts w:cstheme="minorHAnsi"/>
              <w:color w:val="000000" w:themeColor="text1"/>
              <w:kern w:val="24"/>
              <w:sz w:val="24"/>
              <w:szCs w:val="24"/>
            </w:rPr>
            <w:instrText xml:space="preserve"> CITATION Ske06 \l 2057 </w:instrText>
          </w:r>
          <w:r w:rsidR="0093384D">
            <w:rPr>
              <w:rFonts w:cstheme="minorHAnsi"/>
              <w:color w:val="000000" w:themeColor="text1"/>
              <w:kern w:val="24"/>
              <w:sz w:val="24"/>
              <w:szCs w:val="24"/>
              <w:lang w:val="en-US"/>
            </w:rPr>
            <w:fldChar w:fldCharType="separate"/>
          </w:r>
          <w:r w:rsidR="0093384D" w:rsidRPr="0093384D">
            <w:rPr>
              <w:rFonts w:cstheme="minorHAnsi"/>
              <w:noProof/>
              <w:color w:val="000000" w:themeColor="text1"/>
              <w:kern w:val="24"/>
              <w:sz w:val="24"/>
              <w:szCs w:val="24"/>
            </w:rPr>
            <w:t>(Skemp, 2006)</w:t>
          </w:r>
          <w:r w:rsidR="0093384D">
            <w:rPr>
              <w:rFonts w:cstheme="minorHAnsi"/>
              <w:color w:val="000000" w:themeColor="text1"/>
              <w:kern w:val="24"/>
              <w:sz w:val="24"/>
              <w:szCs w:val="24"/>
              <w:lang w:val="en-US"/>
            </w:rPr>
            <w:fldChar w:fldCharType="end"/>
          </w:r>
        </w:sdtContent>
      </w:sdt>
      <w:r w:rsidR="00E03321" w:rsidRPr="00E75A0C">
        <w:rPr>
          <w:rFonts w:cstheme="minorHAnsi"/>
          <w:color w:val="000000" w:themeColor="text1"/>
          <w:kern w:val="24"/>
          <w:sz w:val="24"/>
          <w:szCs w:val="24"/>
          <w:lang w:val="en-US"/>
        </w:rPr>
        <w:t>.</w:t>
      </w:r>
      <w:r w:rsidR="004C6C78" w:rsidRPr="00E75A0C">
        <w:rPr>
          <w:rFonts w:cstheme="minorHAnsi"/>
          <w:color w:val="000000" w:themeColor="text1"/>
          <w:kern w:val="24"/>
          <w:sz w:val="24"/>
          <w:szCs w:val="24"/>
          <w:lang w:val="en-US"/>
        </w:rPr>
        <w:t xml:space="preserve"> During the second lesson the pupils were also given</w:t>
      </w:r>
      <w:r w:rsidR="00C65D57" w:rsidRPr="00E75A0C">
        <w:rPr>
          <w:rFonts w:cstheme="minorHAnsi"/>
          <w:color w:val="000000" w:themeColor="text1"/>
          <w:kern w:val="24"/>
          <w:sz w:val="24"/>
          <w:szCs w:val="24"/>
          <w:lang w:val="en-US"/>
        </w:rPr>
        <w:t xml:space="preserve"> a worksheet comprising of questions </w:t>
      </w:r>
      <w:r w:rsidR="0093384D" w:rsidRPr="00E75A0C">
        <w:rPr>
          <w:rFonts w:cstheme="minorHAnsi"/>
          <w:color w:val="000000" w:themeColor="text1"/>
          <w:kern w:val="24"/>
          <w:sz w:val="24"/>
          <w:szCs w:val="24"/>
          <w:lang w:val="en-US"/>
        </w:rPr>
        <w:t>like</w:t>
      </w:r>
      <w:r w:rsidR="00C65D57" w:rsidRPr="00E75A0C">
        <w:rPr>
          <w:rFonts w:cstheme="minorHAnsi"/>
          <w:color w:val="000000" w:themeColor="text1"/>
          <w:kern w:val="24"/>
          <w:sz w:val="24"/>
          <w:szCs w:val="24"/>
          <w:lang w:val="en-US"/>
        </w:rPr>
        <w:t xml:space="preserve"> these: -8 </w:t>
      </w:r>
      <w:r w:rsidR="00C65D57" w:rsidRPr="00E75A0C">
        <w:rPr>
          <w:rFonts w:cstheme="minorHAnsi"/>
          <w:color w:val="000000" w:themeColor="text1"/>
          <w:kern w:val="24"/>
          <w:sz w:val="24"/>
          <w:szCs w:val="24"/>
          <w:lang w:val="en-US"/>
        </w:rPr>
        <w:lastRenderedPageBreak/>
        <w:t>+ 3, -6 - +4 and 4 - -7.</w:t>
      </w:r>
      <w:r w:rsidR="00DA6AD8" w:rsidRPr="00E75A0C">
        <w:rPr>
          <w:rFonts w:cstheme="minorHAnsi"/>
          <w:color w:val="000000" w:themeColor="text1"/>
          <w:kern w:val="24"/>
          <w:sz w:val="24"/>
          <w:szCs w:val="24"/>
          <w:lang w:val="en-US"/>
        </w:rPr>
        <w:t xml:space="preserve"> The questions started off simple to allow pupils to use the number line to calculate the sums and then the next questions involved multiple operations and minus signs to bring forth confusion but to enforce the hot air balloon concept and to try and take the focus of the rule of “two minus make a plus”.</w:t>
      </w:r>
      <w:r w:rsidR="00E37785" w:rsidRPr="00E75A0C">
        <w:rPr>
          <w:rFonts w:cstheme="minorHAnsi"/>
          <w:color w:val="000000" w:themeColor="text1"/>
          <w:kern w:val="24"/>
          <w:sz w:val="24"/>
          <w:szCs w:val="24"/>
          <w:lang w:val="en-US"/>
        </w:rPr>
        <w:t xml:space="preserve"> To finish the second lesson, the pupil were asked to create three questions of their own </w:t>
      </w:r>
      <w:r w:rsidR="0093384D" w:rsidRPr="00E75A0C">
        <w:rPr>
          <w:rFonts w:cstheme="minorHAnsi"/>
          <w:color w:val="000000" w:themeColor="text1"/>
          <w:kern w:val="24"/>
          <w:sz w:val="24"/>
          <w:szCs w:val="24"/>
          <w:lang w:val="en-US"/>
        </w:rPr>
        <w:t>like</w:t>
      </w:r>
      <w:r w:rsidR="00E37785" w:rsidRPr="00E75A0C">
        <w:rPr>
          <w:rFonts w:cstheme="minorHAnsi"/>
          <w:color w:val="000000" w:themeColor="text1"/>
          <w:kern w:val="24"/>
          <w:sz w:val="24"/>
          <w:szCs w:val="24"/>
          <w:lang w:val="en-US"/>
        </w:rPr>
        <w:t xml:space="preserve"> those on the worksheet to give to their peer next to them to complete. Once the questions were </w:t>
      </w:r>
      <w:r w:rsidR="00690D6B" w:rsidRPr="00E75A0C">
        <w:rPr>
          <w:rFonts w:cstheme="minorHAnsi"/>
          <w:color w:val="000000" w:themeColor="text1"/>
          <w:kern w:val="24"/>
          <w:sz w:val="24"/>
          <w:szCs w:val="24"/>
          <w:lang w:val="en-US"/>
        </w:rPr>
        <w:t>completed</w:t>
      </w:r>
      <w:r w:rsidR="00E37785" w:rsidRPr="00E75A0C">
        <w:rPr>
          <w:rFonts w:cstheme="minorHAnsi"/>
          <w:color w:val="000000" w:themeColor="text1"/>
          <w:kern w:val="24"/>
          <w:sz w:val="24"/>
          <w:szCs w:val="24"/>
          <w:lang w:val="en-US"/>
        </w:rPr>
        <w:t xml:space="preserve"> and given </w:t>
      </w:r>
      <w:r w:rsidR="00690D6B" w:rsidRPr="00E75A0C">
        <w:rPr>
          <w:rFonts w:cstheme="minorHAnsi"/>
          <w:color w:val="000000" w:themeColor="text1"/>
          <w:kern w:val="24"/>
          <w:sz w:val="24"/>
          <w:szCs w:val="24"/>
          <w:lang w:val="en-US"/>
        </w:rPr>
        <w:t>back</w:t>
      </w:r>
      <w:r w:rsidR="00E37785" w:rsidRPr="00E75A0C">
        <w:rPr>
          <w:rFonts w:cstheme="minorHAnsi"/>
          <w:color w:val="000000" w:themeColor="text1"/>
          <w:kern w:val="24"/>
          <w:sz w:val="24"/>
          <w:szCs w:val="24"/>
          <w:lang w:val="en-US"/>
        </w:rPr>
        <w:t xml:space="preserve"> </w:t>
      </w:r>
      <w:r w:rsidR="00690D6B" w:rsidRPr="00E75A0C">
        <w:rPr>
          <w:rFonts w:cstheme="minorHAnsi"/>
          <w:color w:val="000000" w:themeColor="text1"/>
          <w:kern w:val="24"/>
          <w:sz w:val="24"/>
          <w:szCs w:val="24"/>
          <w:lang w:val="en-US"/>
        </w:rPr>
        <w:t xml:space="preserve">and marked, each pupil had to provide a positive comment and an improvement comment for next time, this could be regarding the question they got wrong or </w:t>
      </w:r>
      <w:r w:rsidR="00AD003B" w:rsidRPr="00E75A0C">
        <w:rPr>
          <w:rFonts w:cstheme="minorHAnsi"/>
          <w:color w:val="000000" w:themeColor="text1"/>
          <w:kern w:val="24"/>
          <w:sz w:val="24"/>
          <w:szCs w:val="24"/>
          <w:lang w:val="en-US"/>
        </w:rPr>
        <w:t xml:space="preserve">how they wrote their workings out. This process allowed for the pupils to create their own complex questions showing me what type of questions they find difficult, also by marking and giving feedback to their peers they </w:t>
      </w:r>
      <w:r w:rsidR="001273B5" w:rsidRPr="00E75A0C">
        <w:rPr>
          <w:rFonts w:cstheme="minorHAnsi"/>
          <w:color w:val="000000" w:themeColor="text1"/>
          <w:kern w:val="24"/>
          <w:sz w:val="24"/>
          <w:szCs w:val="24"/>
          <w:lang w:val="en-US"/>
        </w:rPr>
        <w:t>can</w:t>
      </w:r>
      <w:r w:rsidR="00AD003B" w:rsidRPr="00E75A0C">
        <w:rPr>
          <w:rFonts w:cstheme="minorHAnsi"/>
          <w:color w:val="000000" w:themeColor="text1"/>
          <w:kern w:val="24"/>
          <w:sz w:val="24"/>
          <w:szCs w:val="24"/>
          <w:lang w:val="en-US"/>
        </w:rPr>
        <w:t xml:space="preserve"> </w:t>
      </w:r>
      <w:r w:rsidR="00150DEB" w:rsidRPr="00E75A0C">
        <w:rPr>
          <w:rFonts w:cstheme="minorHAnsi"/>
          <w:color w:val="000000" w:themeColor="text1"/>
          <w:kern w:val="24"/>
          <w:sz w:val="24"/>
          <w:szCs w:val="24"/>
          <w:lang w:val="en-US"/>
        </w:rPr>
        <w:t>see the</w:t>
      </w:r>
      <w:r w:rsidR="00AD003B" w:rsidRPr="00E75A0C">
        <w:rPr>
          <w:rFonts w:cstheme="minorHAnsi"/>
          <w:color w:val="000000" w:themeColor="text1"/>
          <w:kern w:val="24"/>
          <w:sz w:val="24"/>
          <w:szCs w:val="24"/>
          <w:lang w:val="en-US"/>
        </w:rPr>
        <w:t xml:space="preserve"> misconceptions</w:t>
      </w:r>
      <w:r w:rsidR="00150DEB" w:rsidRPr="00E75A0C">
        <w:rPr>
          <w:rFonts w:cstheme="minorHAnsi"/>
          <w:color w:val="000000" w:themeColor="text1"/>
          <w:kern w:val="24"/>
          <w:sz w:val="24"/>
          <w:szCs w:val="24"/>
          <w:lang w:val="en-US"/>
        </w:rPr>
        <w:t xml:space="preserve"> offer pupils have</w:t>
      </w:r>
      <w:r w:rsidR="00AD003B" w:rsidRPr="00E75A0C">
        <w:rPr>
          <w:rFonts w:cstheme="minorHAnsi"/>
          <w:color w:val="000000" w:themeColor="text1"/>
          <w:kern w:val="24"/>
          <w:sz w:val="24"/>
          <w:szCs w:val="24"/>
          <w:lang w:val="en-US"/>
        </w:rPr>
        <w:t xml:space="preserve"> and combat them by highlighting how to </w:t>
      </w:r>
      <w:r w:rsidR="00150DEB" w:rsidRPr="00E75A0C">
        <w:rPr>
          <w:rFonts w:cstheme="minorHAnsi"/>
          <w:color w:val="000000" w:themeColor="text1"/>
          <w:kern w:val="24"/>
          <w:sz w:val="24"/>
          <w:szCs w:val="24"/>
          <w:lang w:val="en-US"/>
        </w:rPr>
        <w:t>avoid and provide the right answer.</w:t>
      </w:r>
    </w:p>
    <w:p w14:paraId="61BF4FCC" w14:textId="29849E5C" w:rsidR="00ED3E9D" w:rsidRPr="00E75A0C" w:rsidRDefault="00726507" w:rsidP="00C0420C">
      <w:pPr>
        <w:spacing w:line="480" w:lineRule="auto"/>
        <w:ind w:firstLine="720"/>
        <w:rPr>
          <w:rFonts w:cstheme="minorHAnsi"/>
          <w:color w:val="000000" w:themeColor="text1"/>
          <w:kern w:val="24"/>
          <w:sz w:val="24"/>
          <w:szCs w:val="24"/>
        </w:rPr>
      </w:pPr>
      <w:r w:rsidRPr="00E75A0C">
        <w:rPr>
          <w:rFonts w:cstheme="minorHAnsi"/>
          <w:color w:val="000000" w:themeColor="text1"/>
          <w:kern w:val="24"/>
          <w:sz w:val="24"/>
          <w:szCs w:val="24"/>
          <w:lang w:val="en-US"/>
        </w:rPr>
        <w:t xml:space="preserve">For the third lesson, the starter focused on recalling the </w:t>
      </w:r>
      <w:r w:rsidR="000E633A" w:rsidRPr="00E75A0C">
        <w:rPr>
          <w:rFonts w:cstheme="minorHAnsi"/>
          <w:color w:val="000000" w:themeColor="text1"/>
          <w:kern w:val="24"/>
          <w:sz w:val="24"/>
          <w:szCs w:val="24"/>
          <w:lang w:val="en-US"/>
        </w:rPr>
        <w:t>pupil’s</w:t>
      </w:r>
      <w:r w:rsidRPr="00E75A0C">
        <w:rPr>
          <w:rFonts w:cstheme="minorHAnsi"/>
          <w:color w:val="000000" w:themeColor="text1"/>
          <w:kern w:val="24"/>
          <w:sz w:val="24"/>
          <w:szCs w:val="24"/>
          <w:lang w:val="en-US"/>
        </w:rPr>
        <w:t xml:space="preserve"> prior knowledge on addition of negative numbers from the previous two lessons. The questions </w:t>
      </w:r>
      <w:r w:rsidR="008360BE" w:rsidRPr="00E75A0C">
        <w:rPr>
          <w:rFonts w:cstheme="minorHAnsi"/>
          <w:color w:val="000000" w:themeColor="text1"/>
          <w:kern w:val="24"/>
          <w:sz w:val="24"/>
          <w:szCs w:val="24"/>
          <w:lang w:val="en-US"/>
        </w:rPr>
        <w:t>asked,</w:t>
      </w:r>
      <w:r w:rsidRPr="00E75A0C">
        <w:rPr>
          <w:rFonts w:cstheme="minorHAnsi"/>
          <w:color w:val="000000" w:themeColor="text1"/>
          <w:kern w:val="24"/>
          <w:sz w:val="24"/>
          <w:szCs w:val="24"/>
          <w:lang w:val="en-US"/>
        </w:rPr>
        <w:t xml:space="preserve"> “what number is added to a positive number to get a lower positive number</w:t>
      </w:r>
      <w:r w:rsidR="0094288D" w:rsidRPr="00E75A0C">
        <w:rPr>
          <w:rFonts w:cstheme="minorHAnsi"/>
          <w:color w:val="000000" w:themeColor="text1"/>
          <w:kern w:val="24"/>
          <w:sz w:val="24"/>
          <w:szCs w:val="24"/>
          <w:lang w:val="en-US"/>
        </w:rPr>
        <w:t>?” for example, “</w:t>
      </w:r>
      <w:r w:rsidR="000E633A" w:rsidRPr="00E75A0C">
        <w:rPr>
          <w:rFonts w:cstheme="minorHAnsi"/>
          <w:color w:val="000000" w:themeColor="text1"/>
          <w:kern w:val="24"/>
          <w:sz w:val="24"/>
          <w:szCs w:val="24"/>
          <w:lang w:val="en-US"/>
        </w:rPr>
        <w:t>What</w:t>
      </w:r>
      <w:r w:rsidR="0094288D" w:rsidRPr="00E75A0C">
        <w:rPr>
          <w:rFonts w:cstheme="minorHAnsi"/>
          <w:color w:val="000000" w:themeColor="text1"/>
          <w:kern w:val="24"/>
          <w:sz w:val="24"/>
          <w:szCs w:val="24"/>
          <w:lang w:val="en-US"/>
        </w:rPr>
        <w:t xml:space="preserve"> number is added to 8 to get 3?” I used these questions to highlight the misconception </w:t>
      </w:r>
      <w:r w:rsidR="008C56B2" w:rsidRPr="00E75A0C">
        <w:rPr>
          <w:rFonts w:cstheme="minorHAnsi"/>
          <w:color w:val="000000" w:themeColor="text1"/>
          <w:kern w:val="24"/>
          <w:sz w:val="24"/>
          <w:szCs w:val="24"/>
          <w:lang w:val="en-US"/>
        </w:rPr>
        <w:t>that adding two numbers together will results in a higher answer however this is not the case when involving negative numbers.</w:t>
      </w:r>
      <w:r w:rsidR="00F0133A" w:rsidRPr="00E75A0C">
        <w:rPr>
          <w:rFonts w:cstheme="minorHAnsi"/>
          <w:color w:val="000000" w:themeColor="text1"/>
          <w:kern w:val="24"/>
          <w:sz w:val="24"/>
          <w:szCs w:val="24"/>
          <w:lang w:val="en-US"/>
        </w:rPr>
        <w:t xml:space="preserve"> These questions did cause confusion to begin with for most of the class and thus I provided a little scaffolding in the form of using a number line to complete the first of the three questions showing that if I start at 8 I must go back five to get to 3 and thus go</w:t>
      </w:r>
      <w:r w:rsidR="00BB6399" w:rsidRPr="00E75A0C">
        <w:rPr>
          <w:rFonts w:cstheme="minorHAnsi"/>
          <w:color w:val="000000" w:themeColor="text1"/>
          <w:kern w:val="24"/>
          <w:sz w:val="24"/>
          <w:szCs w:val="24"/>
          <w:lang w:val="en-US"/>
        </w:rPr>
        <w:t>i</w:t>
      </w:r>
      <w:r w:rsidR="00F0133A" w:rsidRPr="00E75A0C">
        <w:rPr>
          <w:rFonts w:cstheme="minorHAnsi"/>
          <w:color w:val="000000" w:themeColor="text1"/>
          <w:kern w:val="24"/>
          <w:sz w:val="24"/>
          <w:szCs w:val="24"/>
          <w:lang w:val="en-US"/>
        </w:rPr>
        <w:t>ng backwards hence adding a negative 5. Once I explain the first question the class were able to apply that knowledge to complete the next two questions.</w:t>
      </w:r>
      <w:r w:rsidR="00E4033F" w:rsidRPr="00E75A0C">
        <w:rPr>
          <w:rFonts w:cstheme="minorHAnsi"/>
          <w:color w:val="000000" w:themeColor="text1"/>
          <w:kern w:val="24"/>
          <w:sz w:val="24"/>
          <w:szCs w:val="24"/>
          <w:lang w:val="en-US"/>
        </w:rPr>
        <w:t xml:space="preserve"> The main activity for the third and final lesson involved a sheet involving dots and a scoring system</w:t>
      </w:r>
      <w:r w:rsidR="00297793" w:rsidRPr="00E75A0C">
        <w:rPr>
          <w:rFonts w:cstheme="minorHAnsi"/>
          <w:color w:val="000000" w:themeColor="text1"/>
          <w:kern w:val="24"/>
          <w:sz w:val="24"/>
          <w:szCs w:val="24"/>
          <w:lang w:val="en-US"/>
        </w:rPr>
        <w:t xml:space="preserve"> thus creating a gaming aspect</w:t>
      </w:r>
      <w:r w:rsidR="00E4033F" w:rsidRPr="00E75A0C">
        <w:rPr>
          <w:rFonts w:cstheme="minorHAnsi"/>
          <w:color w:val="000000" w:themeColor="text1"/>
          <w:kern w:val="24"/>
          <w:sz w:val="24"/>
          <w:szCs w:val="24"/>
          <w:lang w:val="en-US"/>
        </w:rPr>
        <w:t xml:space="preserve">. </w:t>
      </w:r>
      <w:r w:rsidR="00297793" w:rsidRPr="00E75A0C">
        <w:rPr>
          <w:rFonts w:cstheme="minorHAnsi"/>
          <w:color w:val="000000" w:themeColor="text1"/>
          <w:kern w:val="24"/>
          <w:sz w:val="24"/>
          <w:szCs w:val="24"/>
          <w:lang w:val="en-US"/>
        </w:rPr>
        <w:t xml:space="preserve">The game was </w:t>
      </w:r>
      <w:r w:rsidR="00297793" w:rsidRPr="00E75A0C">
        <w:rPr>
          <w:rFonts w:cstheme="minorHAnsi"/>
          <w:color w:val="000000" w:themeColor="text1"/>
          <w:kern w:val="24"/>
          <w:sz w:val="24"/>
          <w:szCs w:val="24"/>
        </w:rPr>
        <w:t>p</w:t>
      </w:r>
      <w:r w:rsidR="00E4033F" w:rsidRPr="00E75A0C">
        <w:rPr>
          <w:rFonts w:cstheme="minorHAnsi"/>
          <w:color w:val="000000" w:themeColor="text1"/>
          <w:kern w:val="24"/>
          <w:sz w:val="24"/>
          <w:szCs w:val="24"/>
        </w:rPr>
        <w:t xml:space="preserve">layed in </w:t>
      </w:r>
      <w:r w:rsidR="00297793" w:rsidRPr="00E75A0C">
        <w:rPr>
          <w:rFonts w:cstheme="minorHAnsi"/>
          <w:color w:val="000000" w:themeColor="text1"/>
          <w:kern w:val="24"/>
          <w:sz w:val="24"/>
          <w:szCs w:val="24"/>
        </w:rPr>
        <w:t>p</w:t>
      </w:r>
      <w:r w:rsidR="00E4033F" w:rsidRPr="00E75A0C">
        <w:rPr>
          <w:rFonts w:cstheme="minorHAnsi"/>
          <w:color w:val="000000" w:themeColor="text1"/>
          <w:kern w:val="24"/>
          <w:sz w:val="24"/>
          <w:szCs w:val="24"/>
        </w:rPr>
        <w:t xml:space="preserve">airs </w:t>
      </w:r>
      <w:r w:rsidR="00F91304" w:rsidRPr="00E75A0C">
        <w:rPr>
          <w:rFonts w:cstheme="minorHAnsi"/>
          <w:color w:val="000000" w:themeColor="text1"/>
          <w:kern w:val="24"/>
          <w:sz w:val="24"/>
          <w:szCs w:val="24"/>
        </w:rPr>
        <w:t>and they</w:t>
      </w:r>
      <w:r w:rsidR="00E4033F" w:rsidRPr="00E75A0C">
        <w:rPr>
          <w:rFonts w:cstheme="minorHAnsi"/>
          <w:color w:val="000000" w:themeColor="text1"/>
          <w:kern w:val="24"/>
          <w:sz w:val="24"/>
          <w:szCs w:val="24"/>
        </w:rPr>
        <w:t xml:space="preserve"> each need a different </w:t>
      </w:r>
      <w:r w:rsidR="00E4033F" w:rsidRPr="00E75A0C">
        <w:rPr>
          <w:rFonts w:cstheme="minorHAnsi"/>
          <w:color w:val="000000" w:themeColor="text1"/>
          <w:kern w:val="24"/>
          <w:sz w:val="24"/>
          <w:szCs w:val="24"/>
        </w:rPr>
        <w:lastRenderedPageBreak/>
        <w:t>coloured pen/pencil.</w:t>
      </w:r>
      <w:r w:rsidR="00F91304" w:rsidRPr="00E75A0C">
        <w:rPr>
          <w:rFonts w:cstheme="minorHAnsi"/>
          <w:color w:val="000000" w:themeColor="text1"/>
          <w:kern w:val="24"/>
          <w:sz w:val="24"/>
          <w:szCs w:val="24"/>
        </w:rPr>
        <w:t xml:space="preserve"> Each person took it</w:t>
      </w:r>
      <w:r w:rsidR="00F91304" w:rsidRPr="00E75A0C">
        <w:rPr>
          <w:rFonts w:eastAsia="Times New Roman" w:cstheme="minorHAnsi"/>
          <w:color w:val="000000" w:themeColor="text1"/>
          <w:sz w:val="24"/>
          <w:szCs w:val="24"/>
        </w:rPr>
        <w:t xml:space="preserve"> </w:t>
      </w:r>
      <w:r w:rsidR="00E4033F" w:rsidRPr="00E75A0C">
        <w:rPr>
          <w:rFonts w:cstheme="minorHAnsi"/>
          <w:color w:val="000000" w:themeColor="text1"/>
          <w:kern w:val="24"/>
          <w:sz w:val="24"/>
          <w:szCs w:val="24"/>
        </w:rPr>
        <w:t xml:space="preserve">in turns to join two dots, which are next to each other, using a straight line – </w:t>
      </w:r>
      <w:r w:rsidR="00F91304" w:rsidRPr="00E75A0C">
        <w:rPr>
          <w:rFonts w:cstheme="minorHAnsi"/>
          <w:bCs/>
          <w:color w:val="000000" w:themeColor="text1"/>
          <w:kern w:val="24"/>
          <w:sz w:val="24"/>
          <w:szCs w:val="24"/>
        </w:rPr>
        <w:t>no diagonals were allowed</w:t>
      </w:r>
      <w:r w:rsidR="000D318B" w:rsidRPr="00E75A0C">
        <w:rPr>
          <w:rFonts w:cstheme="minorHAnsi"/>
          <w:bCs/>
          <w:color w:val="000000" w:themeColor="text1"/>
          <w:kern w:val="24"/>
          <w:sz w:val="24"/>
          <w:szCs w:val="24"/>
        </w:rPr>
        <w:t xml:space="preserve"> - </w:t>
      </w:r>
      <w:r w:rsidR="00E4033F" w:rsidRPr="00E75A0C">
        <w:rPr>
          <w:rFonts w:cstheme="minorHAnsi"/>
          <w:color w:val="000000" w:themeColor="text1"/>
          <w:kern w:val="24"/>
          <w:sz w:val="24"/>
          <w:szCs w:val="24"/>
        </w:rPr>
        <w:t>If a player complete</w:t>
      </w:r>
      <w:r w:rsidR="000D318B" w:rsidRPr="00E75A0C">
        <w:rPr>
          <w:rFonts w:cstheme="minorHAnsi"/>
          <w:color w:val="000000" w:themeColor="text1"/>
          <w:kern w:val="24"/>
          <w:sz w:val="24"/>
          <w:szCs w:val="24"/>
        </w:rPr>
        <w:t>d</w:t>
      </w:r>
      <w:r w:rsidR="00E4033F" w:rsidRPr="00E75A0C">
        <w:rPr>
          <w:rFonts w:cstheme="minorHAnsi"/>
          <w:color w:val="000000" w:themeColor="text1"/>
          <w:kern w:val="24"/>
          <w:sz w:val="24"/>
          <w:szCs w:val="24"/>
        </w:rPr>
        <w:t xml:space="preserve"> a square they colour</w:t>
      </w:r>
      <w:r w:rsidR="000D318B" w:rsidRPr="00E75A0C">
        <w:rPr>
          <w:rFonts w:cstheme="minorHAnsi"/>
          <w:color w:val="000000" w:themeColor="text1"/>
          <w:kern w:val="24"/>
          <w:sz w:val="24"/>
          <w:szCs w:val="24"/>
        </w:rPr>
        <w:t>ed</w:t>
      </w:r>
      <w:r w:rsidR="00E4033F" w:rsidRPr="00E75A0C">
        <w:rPr>
          <w:rFonts w:cstheme="minorHAnsi"/>
          <w:color w:val="000000" w:themeColor="text1"/>
          <w:kern w:val="24"/>
          <w:sz w:val="24"/>
          <w:szCs w:val="24"/>
        </w:rPr>
        <w:t xml:space="preserve"> it in their own colour and </w:t>
      </w:r>
      <w:r w:rsidR="000D318B" w:rsidRPr="00E75A0C">
        <w:rPr>
          <w:rFonts w:cstheme="minorHAnsi"/>
          <w:color w:val="000000" w:themeColor="text1"/>
          <w:kern w:val="24"/>
          <w:sz w:val="24"/>
          <w:szCs w:val="24"/>
        </w:rPr>
        <w:t>received</w:t>
      </w:r>
      <w:r w:rsidR="00E4033F" w:rsidRPr="00E75A0C">
        <w:rPr>
          <w:rFonts w:cstheme="minorHAnsi"/>
          <w:color w:val="000000" w:themeColor="text1"/>
          <w:kern w:val="24"/>
          <w:sz w:val="24"/>
          <w:szCs w:val="24"/>
        </w:rPr>
        <w:t xml:space="preserve"> the score in</w:t>
      </w:r>
      <w:r w:rsidR="000D318B" w:rsidRPr="00E75A0C">
        <w:rPr>
          <w:rFonts w:cstheme="minorHAnsi"/>
          <w:color w:val="000000" w:themeColor="text1"/>
          <w:kern w:val="24"/>
          <w:sz w:val="24"/>
          <w:szCs w:val="24"/>
        </w:rPr>
        <w:t xml:space="preserve">side the completed </w:t>
      </w:r>
      <w:r w:rsidR="00E4033F" w:rsidRPr="00E75A0C">
        <w:rPr>
          <w:rFonts w:cstheme="minorHAnsi"/>
          <w:color w:val="000000" w:themeColor="text1"/>
          <w:kern w:val="24"/>
          <w:sz w:val="24"/>
          <w:szCs w:val="24"/>
        </w:rPr>
        <w:t>square which they must add to their previous total</w:t>
      </w:r>
      <w:r w:rsidR="00DF08B7" w:rsidRPr="00E75A0C">
        <w:rPr>
          <w:rFonts w:cstheme="minorHAnsi"/>
          <w:color w:val="000000" w:themeColor="text1"/>
          <w:kern w:val="24"/>
          <w:sz w:val="24"/>
          <w:szCs w:val="24"/>
        </w:rPr>
        <w:t xml:space="preserve"> (which could be a positive or negative number)</w:t>
      </w:r>
      <w:r w:rsidR="00E4033F" w:rsidRPr="00E75A0C">
        <w:rPr>
          <w:rFonts w:cstheme="minorHAnsi"/>
          <w:color w:val="000000" w:themeColor="text1"/>
          <w:kern w:val="24"/>
          <w:sz w:val="24"/>
          <w:szCs w:val="24"/>
        </w:rPr>
        <w:t>.</w:t>
      </w:r>
      <w:r w:rsidR="00DF08B7" w:rsidRPr="00E75A0C">
        <w:rPr>
          <w:rFonts w:eastAsia="Times New Roman" w:cstheme="minorHAnsi"/>
          <w:color w:val="000000" w:themeColor="text1"/>
          <w:sz w:val="24"/>
          <w:szCs w:val="24"/>
        </w:rPr>
        <w:t xml:space="preserve"> </w:t>
      </w:r>
      <w:r w:rsidR="00E4033F" w:rsidRPr="00E75A0C">
        <w:rPr>
          <w:rFonts w:cstheme="minorHAnsi"/>
          <w:color w:val="000000" w:themeColor="text1"/>
          <w:kern w:val="24"/>
          <w:sz w:val="24"/>
          <w:szCs w:val="24"/>
        </w:rPr>
        <w:t>They</w:t>
      </w:r>
      <w:r w:rsidR="00DF08B7" w:rsidRPr="00E75A0C">
        <w:rPr>
          <w:rFonts w:cstheme="minorHAnsi"/>
          <w:color w:val="000000" w:themeColor="text1"/>
          <w:kern w:val="24"/>
          <w:sz w:val="24"/>
          <w:szCs w:val="24"/>
        </w:rPr>
        <w:t xml:space="preserve"> would</w:t>
      </w:r>
      <w:r w:rsidR="00E4033F" w:rsidRPr="00E75A0C">
        <w:rPr>
          <w:rFonts w:cstheme="minorHAnsi"/>
          <w:color w:val="000000" w:themeColor="text1"/>
          <w:kern w:val="24"/>
          <w:sz w:val="24"/>
          <w:szCs w:val="24"/>
        </w:rPr>
        <w:t xml:space="preserve"> then get </w:t>
      </w:r>
      <w:r w:rsidR="00DF08B7" w:rsidRPr="00E75A0C">
        <w:rPr>
          <w:rFonts w:cstheme="minorHAnsi"/>
          <w:bCs/>
          <w:color w:val="000000" w:themeColor="text1"/>
          <w:kern w:val="24"/>
          <w:sz w:val="24"/>
          <w:szCs w:val="24"/>
        </w:rPr>
        <w:t>another go</w:t>
      </w:r>
      <w:r w:rsidR="00E4033F" w:rsidRPr="00E75A0C">
        <w:rPr>
          <w:rFonts w:cstheme="minorHAnsi"/>
          <w:bCs/>
          <w:color w:val="000000" w:themeColor="text1"/>
          <w:kern w:val="24"/>
          <w:sz w:val="24"/>
          <w:szCs w:val="24"/>
        </w:rPr>
        <w:t>.</w:t>
      </w:r>
      <w:r w:rsidR="00DF08B7" w:rsidRPr="00E75A0C">
        <w:rPr>
          <w:rFonts w:eastAsia="Times New Roman" w:cstheme="minorHAnsi"/>
          <w:color w:val="000000" w:themeColor="text1"/>
          <w:sz w:val="24"/>
          <w:szCs w:val="24"/>
        </w:rPr>
        <w:t xml:space="preserve"> </w:t>
      </w:r>
      <w:r w:rsidR="00E4033F" w:rsidRPr="00E75A0C">
        <w:rPr>
          <w:rFonts w:cstheme="minorHAnsi"/>
          <w:color w:val="000000" w:themeColor="text1"/>
          <w:kern w:val="24"/>
          <w:sz w:val="24"/>
          <w:szCs w:val="24"/>
        </w:rPr>
        <w:t xml:space="preserve">The winner </w:t>
      </w:r>
      <w:r w:rsidR="00DF08B7" w:rsidRPr="00E75A0C">
        <w:rPr>
          <w:rFonts w:cstheme="minorHAnsi"/>
          <w:color w:val="000000" w:themeColor="text1"/>
          <w:kern w:val="24"/>
          <w:sz w:val="24"/>
          <w:szCs w:val="24"/>
        </w:rPr>
        <w:t>was</w:t>
      </w:r>
      <w:r w:rsidR="00E4033F" w:rsidRPr="00E75A0C">
        <w:rPr>
          <w:rFonts w:cstheme="minorHAnsi"/>
          <w:color w:val="000000" w:themeColor="text1"/>
          <w:kern w:val="24"/>
          <w:sz w:val="24"/>
          <w:szCs w:val="24"/>
        </w:rPr>
        <w:t xml:space="preserve"> the player with the highest score at the end when all boxes are f</w:t>
      </w:r>
      <w:r w:rsidR="00DF08B7" w:rsidRPr="00E75A0C">
        <w:rPr>
          <w:rFonts w:cstheme="minorHAnsi"/>
          <w:color w:val="000000" w:themeColor="text1"/>
          <w:kern w:val="24"/>
          <w:sz w:val="24"/>
          <w:szCs w:val="24"/>
        </w:rPr>
        <w:t>illed.</w:t>
      </w:r>
      <w:r w:rsidR="00ED3E9D" w:rsidRPr="00E75A0C">
        <w:rPr>
          <w:rFonts w:cstheme="minorHAnsi"/>
          <w:color w:val="000000" w:themeColor="text1"/>
          <w:kern w:val="24"/>
          <w:sz w:val="24"/>
          <w:szCs w:val="24"/>
        </w:rPr>
        <w:t xml:space="preserve"> This activity allowed the pupils to reinforce their knowledge on solving sums involving negative numbers while participating in a game rather than sat doing a worksheet which has been suggested to help pupils learn and remember more due to the stimulating aspect</w:t>
      </w:r>
      <w:r w:rsidR="004E4683" w:rsidRPr="00E75A0C">
        <w:rPr>
          <w:rFonts w:cstheme="minorHAnsi"/>
          <w:color w:val="000000" w:themeColor="text1"/>
          <w:kern w:val="24"/>
          <w:sz w:val="24"/>
          <w:szCs w:val="24"/>
        </w:rPr>
        <w:t xml:space="preserve"> </w:t>
      </w:r>
      <w:r w:rsidR="000C6237" w:rsidRPr="00E75A0C">
        <w:rPr>
          <w:rFonts w:cstheme="minorHAnsi"/>
          <w:color w:val="000000" w:themeColor="text1"/>
          <w:kern w:val="24"/>
          <w:sz w:val="24"/>
          <w:szCs w:val="24"/>
        </w:rPr>
        <w:t xml:space="preserve">of the activity </w:t>
      </w:r>
      <w:sdt>
        <w:sdtPr>
          <w:rPr>
            <w:rFonts w:cstheme="minorHAnsi"/>
            <w:color w:val="000000" w:themeColor="text1"/>
            <w:kern w:val="24"/>
            <w:sz w:val="24"/>
            <w:szCs w:val="24"/>
          </w:rPr>
          <w:id w:val="-226533013"/>
          <w:citation/>
        </w:sdtPr>
        <w:sdtContent>
          <w:r w:rsidR="00AD43E3">
            <w:rPr>
              <w:rFonts w:cstheme="minorHAnsi"/>
              <w:color w:val="000000" w:themeColor="text1"/>
              <w:kern w:val="24"/>
              <w:sz w:val="24"/>
              <w:szCs w:val="24"/>
            </w:rPr>
            <w:fldChar w:fldCharType="begin"/>
          </w:r>
          <w:r w:rsidR="00AD43E3">
            <w:rPr>
              <w:rFonts w:cstheme="minorHAnsi"/>
              <w:color w:val="000000" w:themeColor="text1"/>
              <w:kern w:val="24"/>
              <w:sz w:val="24"/>
              <w:szCs w:val="24"/>
            </w:rPr>
            <w:instrText xml:space="preserve"> CITATION Bru14 \l 2057 </w:instrText>
          </w:r>
          <w:r w:rsidR="00AD43E3">
            <w:rPr>
              <w:rFonts w:cstheme="minorHAnsi"/>
              <w:color w:val="000000" w:themeColor="text1"/>
              <w:kern w:val="24"/>
              <w:sz w:val="24"/>
              <w:szCs w:val="24"/>
            </w:rPr>
            <w:fldChar w:fldCharType="separate"/>
          </w:r>
          <w:r w:rsidR="00AD43E3" w:rsidRPr="00AD43E3">
            <w:rPr>
              <w:rFonts w:cstheme="minorHAnsi"/>
              <w:noProof/>
              <w:color w:val="000000" w:themeColor="text1"/>
              <w:kern w:val="24"/>
              <w:sz w:val="24"/>
              <w:szCs w:val="24"/>
            </w:rPr>
            <w:t>(Bruno &amp; Almeida, 2014)</w:t>
          </w:r>
          <w:r w:rsidR="00AD43E3">
            <w:rPr>
              <w:rFonts w:cstheme="minorHAnsi"/>
              <w:color w:val="000000" w:themeColor="text1"/>
              <w:kern w:val="24"/>
              <w:sz w:val="24"/>
              <w:szCs w:val="24"/>
            </w:rPr>
            <w:fldChar w:fldCharType="end"/>
          </w:r>
        </w:sdtContent>
      </w:sdt>
      <w:r w:rsidR="004E4683" w:rsidRPr="00E75A0C">
        <w:rPr>
          <w:rFonts w:cstheme="minorHAnsi"/>
          <w:color w:val="000000" w:themeColor="text1"/>
          <w:kern w:val="24"/>
          <w:sz w:val="24"/>
          <w:szCs w:val="24"/>
        </w:rPr>
        <w:t>.</w:t>
      </w:r>
      <w:r w:rsidR="000C6237" w:rsidRPr="00E75A0C">
        <w:rPr>
          <w:rFonts w:cstheme="minorHAnsi"/>
          <w:color w:val="000000" w:themeColor="text1"/>
          <w:kern w:val="24"/>
          <w:sz w:val="24"/>
          <w:szCs w:val="24"/>
        </w:rPr>
        <w:t xml:space="preserve"> In addition to this, if any mistakes are during the game the other player will most likely spot this and correct the other person thus providing </w:t>
      </w:r>
      <w:r w:rsidR="00EF09E2" w:rsidRPr="00E75A0C">
        <w:rPr>
          <w:rFonts w:cstheme="minorHAnsi"/>
          <w:color w:val="000000" w:themeColor="text1"/>
          <w:kern w:val="24"/>
          <w:sz w:val="24"/>
          <w:szCs w:val="24"/>
        </w:rPr>
        <w:t>opportunities</w:t>
      </w:r>
      <w:r w:rsidR="000C6237" w:rsidRPr="00E75A0C">
        <w:rPr>
          <w:rFonts w:cstheme="minorHAnsi"/>
          <w:color w:val="000000" w:themeColor="text1"/>
          <w:kern w:val="24"/>
          <w:sz w:val="24"/>
          <w:szCs w:val="24"/>
        </w:rPr>
        <w:t xml:space="preserve"> to the pupils to spot errors and combat them independently.</w:t>
      </w:r>
    </w:p>
    <w:p w14:paraId="5F86A8BD" w14:textId="4026A0C3" w:rsidR="00CA7289" w:rsidRPr="00E75A0C" w:rsidRDefault="00B0262F" w:rsidP="00C0420C">
      <w:pPr>
        <w:spacing w:line="480" w:lineRule="auto"/>
        <w:ind w:firstLine="720"/>
        <w:rPr>
          <w:rFonts w:cstheme="minorHAnsi"/>
          <w:color w:val="000000" w:themeColor="text1"/>
          <w:kern w:val="24"/>
          <w:sz w:val="24"/>
          <w:szCs w:val="24"/>
        </w:rPr>
      </w:pPr>
      <w:r w:rsidRPr="00E75A0C">
        <w:rPr>
          <w:rFonts w:cstheme="minorHAnsi"/>
          <w:color w:val="000000" w:themeColor="text1"/>
          <w:kern w:val="24"/>
          <w:sz w:val="24"/>
          <w:szCs w:val="24"/>
        </w:rPr>
        <w:t xml:space="preserve">To conclude the final intervention </w:t>
      </w:r>
      <w:r w:rsidR="00013C5F" w:rsidRPr="00E75A0C">
        <w:rPr>
          <w:rFonts w:cstheme="minorHAnsi"/>
          <w:color w:val="000000" w:themeColor="text1"/>
          <w:kern w:val="24"/>
          <w:sz w:val="24"/>
          <w:szCs w:val="24"/>
        </w:rPr>
        <w:t>lesson,</w:t>
      </w:r>
      <w:r w:rsidR="004075A7" w:rsidRPr="00E75A0C">
        <w:rPr>
          <w:rFonts w:cstheme="minorHAnsi"/>
          <w:color w:val="000000" w:themeColor="text1"/>
          <w:kern w:val="24"/>
          <w:sz w:val="24"/>
          <w:szCs w:val="24"/>
        </w:rPr>
        <w:t xml:space="preserve"> I used a mini game as a plenary. This game is </w:t>
      </w:r>
      <w:r w:rsidR="0002070E" w:rsidRPr="00E75A0C">
        <w:rPr>
          <w:rFonts w:cstheme="minorHAnsi"/>
          <w:color w:val="000000" w:themeColor="text1"/>
          <w:kern w:val="24"/>
          <w:sz w:val="24"/>
          <w:szCs w:val="24"/>
        </w:rPr>
        <w:t>known</w:t>
      </w:r>
      <w:r w:rsidR="004075A7" w:rsidRPr="00E75A0C">
        <w:rPr>
          <w:rFonts w:cstheme="minorHAnsi"/>
          <w:color w:val="000000" w:themeColor="text1"/>
          <w:kern w:val="24"/>
          <w:sz w:val="24"/>
          <w:szCs w:val="24"/>
        </w:rPr>
        <w:t xml:space="preserve"> as elimination and is quite simple, it involves all the pupils standing up behind their chairs,</w:t>
      </w:r>
      <w:r w:rsidR="00CC1CF4" w:rsidRPr="00E75A0C">
        <w:rPr>
          <w:rFonts w:cstheme="minorHAnsi"/>
          <w:color w:val="000000" w:themeColor="text1"/>
          <w:kern w:val="24"/>
          <w:sz w:val="24"/>
          <w:szCs w:val="24"/>
        </w:rPr>
        <w:t xml:space="preserve"> once everyone is stood up I begin asking one pupil a question regarding negative numbers. </w:t>
      </w:r>
      <w:r w:rsidR="00013C5F" w:rsidRPr="00E75A0C">
        <w:rPr>
          <w:rFonts w:cstheme="minorHAnsi"/>
          <w:color w:val="000000" w:themeColor="text1"/>
          <w:kern w:val="24"/>
          <w:sz w:val="24"/>
          <w:szCs w:val="24"/>
        </w:rPr>
        <w:t>These questions</w:t>
      </w:r>
      <w:r w:rsidR="00CC1CF4" w:rsidRPr="00E75A0C">
        <w:rPr>
          <w:rFonts w:cstheme="minorHAnsi"/>
          <w:color w:val="000000" w:themeColor="text1"/>
          <w:kern w:val="24"/>
          <w:sz w:val="24"/>
          <w:szCs w:val="24"/>
        </w:rPr>
        <w:t xml:space="preserve"> were either a sum which they had to calculate, </w:t>
      </w:r>
      <w:r w:rsidR="000704BC" w:rsidRPr="00E75A0C">
        <w:rPr>
          <w:rFonts w:cstheme="minorHAnsi"/>
          <w:color w:val="000000" w:themeColor="text1"/>
          <w:kern w:val="24"/>
          <w:sz w:val="24"/>
          <w:szCs w:val="24"/>
        </w:rPr>
        <w:t xml:space="preserve">a question regarding which number was bigger or describing their method to complete a calculation with negative numbers. If the pupil gets the answer </w:t>
      </w:r>
      <w:r w:rsidR="00013C5F" w:rsidRPr="00E75A0C">
        <w:rPr>
          <w:rFonts w:cstheme="minorHAnsi"/>
          <w:color w:val="000000" w:themeColor="text1"/>
          <w:kern w:val="24"/>
          <w:sz w:val="24"/>
          <w:szCs w:val="24"/>
        </w:rPr>
        <w:t>wrong,</w:t>
      </w:r>
      <w:r w:rsidR="000704BC" w:rsidRPr="00E75A0C">
        <w:rPr>
          <w:rFonts w:cstheme="minorHAnsi"/>
          <w:color w:val="000000" w:themeColor="text1"/>
          <w:kern w:val="24"/>
          <w:sz w:val="24"/>
          <w:szCs w:val="24"/>
        </w:rPr>
        <w:t xml:space="preserve"> they are eliminated and sit down however if they got the question right they remain standing and nominates another pupil in the room to answer my next question. This continues until one person is left standing and that person wins a prize.</w:t>
      </w:r>
      <w:r w:rsidR="002649B2" w:rsidRPr="00E75A0C">
        <w:rPr>
          <w:rFonts w:cstheme="minorHAnsi"/>
          <w:color w:val="000000" w:themeColor="text1"/>
          <w:kern w:val="24"/>
          <w:sz w:val="24"/>
          <w:szCs w:val="24"/>
        </w:rPr>
        <w:t xml:space="preserve"> Although this is quite a simple game, it allows for pupils to </w:t>
      </w:r>
      <w:r w:rsidR="000A706C" w:rsidRPr="00E75A0C">
        <w:rPr>
          <w:rFonts w:cstheme="minorHAnsi"/>
          <w:color w:val="000000" w:themeColor="text1"/>
          <w:kern w:val="24"/>
          <w:sz w:val="24"/>
          <w:szCs w:val="24"/>
        </w:rPr>
        <w:t>become</w:t>
      </w:r>
      <w:r w:rsidR="002649B2" w:rsidRPr="00E75A0C">
        <w:rPr>
          <w:rFonts w:cstheme="minorHAnsi"/>
          <w:color w:val="000000" w:themeColor="text1"/>
          <w:kern w:val="24"/>
          <w:sz w:val="24"/>
          <w:szCs w:val="24"/>
        </w:rPr>
        <w:t xml:space="preserve"> </w:t>
      </w:r>
      <w:r w:rsidR="00FA35EA" w:rsidRPr="00E75A0C">
        <w:rPr>
          <w:rFonts w:cstheme="minorHAnsi"/>
          <w:color w:val="000000" w:themeColor="text1"/>
          <w:kern w:val="24"/>
          <w:sz w:val="24"/>
          <w:szCs w:val="24"/>
        </w:rPr>
        <w:t>competitive</w:t>
      </w:r>
      <w:r w:rsidR="002649B2" w:rsidRPr="00E75A0C">
        <w:rPr>
          <w:rFonts w:cstheme="minorHAnsi"/>
          <w:color w:val="000000" w:themeColor="text1"/>
          <w:kern w:val="24"/>
          <w:sz w:val="24"/>
          <w:szCs w:val="24"/>
        </w:rPr>
        <w:t xml:space="preserve"> as the</w:t>
      </w:r>
      <w:r w:rsidR="000A706C" w:rsidRPr="00E75A0C">
        <w:rPr>
          <w:rFonts w:cstheme="minorHAnsi"/>
          <w:color w:val="000000" w:themeColor="text1"/>
          <w:kern w:val="24"/>
          <w:sz w:val="24"/>
          <w:szCs w:val="24"/>
        </w:rPr>
        <w:t>re</w:t>
      </w:r>
      <w:r w:rsidR="002649B2" w:rsidRPr="00E75A0C">
        <w:rPr>
          <w:rFonts w:cstheme="minorHAnsi"/>
          <w:color w:val="000000" w:themeColor="text1"/>
          <w:kern w:val="24"/>
          <w:sz w:val="24"/>
          <w:szCs w:val="24"/>
        </w:rPr>
        <w:t xml:space="preserve"> is a prize available</w:t>
      </w:r>
      <w:r w:rsidR="000A706C" w:rsidRPr="00E75A0C">
        <w:rPr>
          <w:rFonts w:cstheme="minorHAnsi"/>
          <w:color w:val="000000" w:themeColor="text1"/>
          <w:kern w:val="24"/>
          <w:sz w:val="24"/>
          <w:szCs w:val="24"/>
        </w:rPr>
        <w:t xml:space="preserve"> and thus becomes another stimulating activity which is more likely to be remember. This activity also allows the </w:t>
      </w:r>
      <w:r w:rsidR="00DB54FC" w:rsidRPr="00E75A0C">
        <w:rPr>
          <w:rFonts w:cstheme="minorHAnsi"/>
          <w:color w:val="000000" w:themeColor="text1"/>
          <w:kern w:val="24"/>
          <w:sz w:val="24"/>
          <w:szCs w:val="24"/>
        </w:rPr>
        <w:t>pupil’s</w:t>
      </w:r>
      <w:r w:rsidR="000A706C" w:rsidRPr="00E75A0C">
        <w:rPr>
          <w:rFonts w:cstheme="minorHAnsi"/>
          <w:color w:val="000000" w:themeColor="text1"/>
          <w:kern w:val="24"/>
          <w:sz w:val="24"/>
          <w:szCs w:val="24"/>
        </w:rPr>
        <w:t xml:space="preserve"> time to evaluate all the knowledge they have just been taught and learned in the previous lessons.</w:t>
      </w:r>
      <w:r w:rsidR="00CA7289" w:rsidRPr="00E75A0C">
        <w:rPr>
          <w:rFonts w:cstheme="minorHAnsi"/>
          <w:color w:val="000000" w:themeColor="text1"/>
          <w:kern w:val="24"/>
          <w:sz w:val="24"/>
          <w:szCs w:val="24"/>
        </w:rPr>
        <w:t xml:space="preserve"> Although this topic could have been taught by some teachers in one lesson or even two, I choose </w:t>
      </w:r>
      <w:r w:rsidR="0064099E" w:rsidRPr="00E75A0C">
        <w:rPr>
          <w:rFonts w:cstheme="minorHAnsi"/>
          <w:color w:val="000000" w:themeColor="text1"/>
          <w:kern w:val="24"/>
          <w:sz w:val="24"/>
          <w:szCs w:val="24"/>
        </w:rPr>
        <w:t xml:space="preserve">three </w:t>
      </w:r>
      <w:r w:rsidR="0064099E" w:rsidRPr="00E75A0C">
        <w:rPr>
          <w:rFonts w:cstheme="minorHAnsi"/>
          <w:color w:val="000000" w:themeColor="text1"/>
          <w:kern w:val="24"/>
          <w:sz w:val="24"/>
          <w:szCs w:val="24"/>
        </w:rPr>
        <w:lastRenderedPageBreak/>
        <w:t xml:space="preserve">lessons to ensure I had time to address more </w:t>
      </w:r>
      <w:r w:rsidR="00D7727D" w:rsidRPr="00E75A0C">
        <w:rPr>
          <w:rFonts w:cstheme="minorHAnsi"/>
          <w:color w:val="000000" w:themeColor="text1"/>
          <w:kern w:val="24"/>
          <w:sz w:val="24"/>
          <w:szCs w:val="24"/>
        </w:rPr>
        <w:t>misconceptions</w:t>
      </w:r>
      <w:r w:rsidR="0064099E" w:rsidRPr="00E75A0C">
        <w:rPr>
          <w:rFonts w:cstheme="minorHAnsi"/>
          <w:color w:val="000000" w:themeColor="text1"/>
          <w:kern w:val="24"/>
          <w:sz w:val="24"/>
          <w:szCs w:val="24"/>
        </w:rPr>
        <w:t xml:space="preserve"> rather than brushing over the topic, I also choose this as it allowed pupils time to </w:t>
      </w:r>
      <w:r w:rsidR="00320E8F" w:rsidRPr="00E75A0C">
        <w:rPr>
          <w:rFonts w:cstheme="minorHAnsi"/>
          <w:color w:val="000000" w:themeColor="text1"/>
          <w:kern w:val="24"/>
          <w:sz w:val="24"/>
          <w:szCs w:val="24"/>
        </w:rPr>
        <w:t>understand addition and subtraction with negative numbers in a relational way rather than an instrumental way of remembering certain rules.</w:t>
      </w:r>
      <w:r w:rsidR="00D7727D" w:rsidRPr="00E75A0C">
        <w:rPr>
          <w:rFonts w:cstheme="minorHAnsi"/>
          <w:color w:val="000000" w:themeColor="text1"/>
          <w:kern w:val="24"/>
          <w:sz w:val="24"/>
          <w:szCs w:val="24"/>
        </w:rPr>
        <w:t xml:space="preserve"> If I did this study again I would try to use two lesson to see if there is a difference </w:t>
      </w:r>
      <w:r w:rsidR="00760A41" w:rsidRPr="00E75A0C">
        <w:rPr>
          <w:rFonts w:cstheme="minorHAnsi"/>
          <w:color w:val="000000" w:themeColor="text1"/>
          <w:kern w:val="24"/>
          <w:sz w:val="24"/>
          <w:szCs w:val="24"/>
        </w:rPr>
        <w:t xml:space="preserve">when spending more time on a topic that </w:t>
      </w:r>
      <w:r w:rsidR="00CC676D" w:rsidRPr="00E75A0C">
        <w:rPr>
          <w:rFonts w:cstheme="minorHAnsi"/>
          <w:color w:val="000000" w:themeColor="text1"/>
          <w:kern w:val="24"/>
          <w:sz w:val="24"/>
          <w:szCs w:val="24"/>
        </w:rPr>
        <w:t>necessary</w:t>
      </w:r>
      <w:r w:rsidR="00760A41" w:rsidRPr="00E75A0C">
        <w:rPr>
          <w:rFonts w:cstheme="minorHAnsi"/>
          <w:color w:val="000000" w:themeColor="text1"/>
          <w:kern w:val="24"/>
          <w:sz w:val="24"/>
          <w:szCs w:val="24"/>
        </w:rPr>
        <w:t xml:space="preserve"> and </w:t>
      </w:r>
      <w:r w:rsidR="00891086" w:rsidRPr="00E75A0C">
        <w:rPr>
          <w:rFonts w:cstheme="minorHAnsi"/>
          <w:color w:val="000000" w:themeColor="text1"/>
          <w:kern w:val="24"/>
          <w:sz w:val="24"/>
          <w:szCs w:val="24"/>
        </w:rPr>
        <w:t xml:space="preserve">whether this is an efficient change to make. In addition to this, I would also </w:t>
      </w:r>
      <w:r w:rsidR="00035F1D" w:rsidRPr="00E75A0C">
        <w:rPr>
          <w:rFonts w:cstheme="minorHAnsi"/>
          <w:color w:val="000000" w:themeColor="text1"/>
          <w:kern w:val="24"/>
          <w:sz w:val="24"/>
          <w:szCs w:val="24"/>
        </w:rPr>
        <w:t xml:space="preserve">provide the pupils with multiple methods </w:t>
      </w:r>
      <w:r w:rsidR="00751486" w:rsidRPr="00E75A0C">
        <w:rPr>
          <w:rFonts w:cstheme="minorHAnsi"/>
          <w:color w:val="000000" w:themeColor="text1"/>
          <w:kern w:val="24"/>
          <w:sz w:val="24"/>
          <w:szCs w:val="24"/>
        </w:rPr>
        <w:t>in which can help pupils understand addition and subtraction of negative numbers for example the concept of owing and owning</w:t>
      </w:r>
      <w:r w:rsidR="00562FF8" w:rsidRPr="00E75A0C">
        <w:rPr>
          <w:rFonts w:cstheme="minorHAnsi"/>
          <w:color w:val="000000" w:themeColor="text1"/>
          <w:kern w:val="24"/>
          <w:sz w:val="24"/>
          <w:szCs w:val="24"/>
        </w:rPr>
        <w:t xml:space="preserve"> discussed in the previous section.</w:t>
      </w:r>
    </w:p>
    <w:p w14:paraId="1F07CC73" w14:textId="4AE48AEC" w:rsidR="002D7965" w:rsidRPr="00E75A0C" w:rsidRDefault="0021021A" w:rsidP="00C0420C">
      <w:pPr>
        <w:spacing w:line="480" w:lineRule="auto"/>
        <w:ind w:firstLine="720"/>
        <w:rPr>
          <w:rFonts w:cstheme="minorHAnsi"/>
          <w:color w:val="000000" w:themeColor="text1"/>
          <w:sz w:val="24"/>
          <w:szCs w:val="24"/>
        </w:rPr>
      </w:pPr>
      <w:r w:rsidRPr="00E75A0C">
        <w:rPr>
          <w:rFonts w:cstheme="minorHAnsi"/>
          <w:color w:val="000000" w:themeColor="text1"/>
          <w:sz w:val="24"/>
          <w:szCs w:val="24"/>
        </w:rPr>
        <w:t>After marking both the pre-diagnostic and post-diagnostic test, analysing and evaluating the results, I found that overall 7</w:t>
      </w:r>
      <w:r w:rsidR="003E342C" w:rsidRPr="00E75A0C">
        <w:rPr>
          <w:rFonts w:cstheme="minorHAnsi"/>
          <w:color w:val="000000" w:themeColor="text1"/>
          <w:sz w:val="24"/>
          <w:szCs w:val="24"/>
        </w:rPr>
        <w:t>6</w:t>
      </w:r>
      <w:r w:rsidRPr="00E75A0C">
        <w:rPr>
          <w:rFonts w:cstheme="minorHAnsi"/>
          <w:color w:val="000000" w:themeColor="text1"/>
          <w:sz w:val="24"/>
          <w:szCs w:val="24"/>
        </w:rPr>
        <w:t xml:space="preserve">% of the pupils had an improved score on their post-diagnostic test. Although it is uncertain as to whether they improved due to the intervention lessons, there is a </w:t>
      </w:r>
      <w:r w:rsidR="004C64FD" w:rsidRPr="00E75A0C">
        <w:rPr>
          <w:rFonts w:cstheme="minorHAnsi"/>
          <w:color w:val="000000" w:themeColor="text1"/>
          <w:sz w:val="24"/>
          <w:szCs w:val="24"/>
        </w:rPr>
        <w:t>suggestion</w:t>
      </w:r>
      <w:r w:rsidRPr="00E75A0C">
        <w:rPr>
          <w:rFonts w:cstheme="minorHAnsi"/>
          <w:color w:val="000000" w:themeColor="text1"/>
          <w:sz w:val="24"/>
          <w:szCs w:val="24"/>
        </w:rPr>
        <w:t xml:space="preserve"> that the lessons were beneficial when addressing and combatting some of the </w:t>
      </w:r>
      <w:r w:rsidR="00DB54FC" w:rsidRPr="00E75A0C">
        <w:rPr>
          <w:rFonts w:cstheme="minorHAnsi"/>
          <w:color w:val="000000" w:themeColor="text1"/>
          <w:sz w:val="24"/>
          <w:szCs w:val="24"/>
        </w:rPr>
        <w:t>pupil’s</w:t>
      </w:r>
      <w:r w:rsidRPr="00E75A0C">
        <w:rPr>
          <w:rFonts w:cstheme="minorHAnsi"/>
          <w:color w:val="000000" w:themeColor="text1"/>
          <w:sz w:val="24"/>
          <w:szCs w:val="24"/>
        </w:rPr>
        <w:t xml:space="preserve"> misconceptions regarding calculations with negative numbers.</w:t>
      </w:r>
      <w:r w:rsidR="00B057DD" w:rsidRPr="00E75A0C">
        <w:rPr>
          <w:rFonts w:cstheme="minorHAnsi"/>
          <w:color w:val="000000" w:themeColor="text1"/>
          <w:sz w:val="24"/>
          <w:szCs w:val="24"/>
        </w:rPr>
        <w:t xml:space="preserve"> Looking at each question of the test in more detail</w:t>
      </w:r>
      <w:r w:rsidR="00712FD2" w:rsidRPr="00E75A0C">
        <w:rPr>
          <w:rFonts w:cstheme="minorHAnsi"/>
          <w:color w:val="000000" w:themeColor="text1"/>
          <w:sz w:val="24"/>
          <w:szCs w:val="24"/>
        </w:rPr>
        <w:t>,</w:t>
      </w:r>
      <w:r w:rsidR="002A4E17" w:rsidRPr="00E75A0C">
        <w:rPr>
          <w:rFonts w:cstheme="minorHAnsi"/>
          <w:color w:val="000000" w:themeColor="text1"/>
          <w:sz w:val="24"/>
          <w:szCs w:val="24"/>
        </w:rPr>
        <w:t xml:space="preserve"> </w:t>
      </w:r>
      <w:r w:rsidR="00AF5690" w:rsidRPr="00E75A0C">
        <w:rPr>
          <w:rFonts w:cstheme="minorHAnsi"/>
          <w:color w:val="000000" w:themeColor="text1"/>
          <w:sz w:val="24"/>
          <w:szCs w:val="24"/>
        </w:rPr>
        <w:t>I</w:t>
      </w:r>
      <w:r w:rsidR="00712FD2" w:rsidRPr="00E75A0C">
        <w:rPr>
          <w:rFonts w:cstheme="minorHAnsi"/>
          <w:color w:val="000000" w:themeColor="text1"/>
          <w:sz w:val="24"/>
          <w:szCs w:val="24"/>
        </w:rPr>
        <w:t xml:space="preserve"> found a mixture of increases and decreases in scores for both the pre and </w:t>
      </w:r>
      <w:r w:rsidR="00DB54FC" w:rsidRPr="00E75A0C">
        <w:rPr>
          <w:rFonts w:cstheme="minorHAnsi"/>
          <w:color w:val="000000" w:themeColor="text1"/>
          <w:sz w:val="24"/>
          <w:szCs w:val="24"/>
        </w:rPr>
        <w:t>post-test</w:t>
      </w:r>
      <w:r w:rsidR="00712FD2" w:rsidRPr="00E75A0C">
        <w:rPr>
          <w:rFonts w:cstheme="minorHAnsi"/>
          <w:color w:val="000000" w:themeColor="text1"/>
          <w:sz w:val="24"/>
          <w:szCs w:val="24"/>
        </w:rPr>
        <w:t>.</w:t>
      </w:r>
      <w:r w:rsidR="00AF5690" w:rsidRPr="00E75A0C">
        <w:rPr>
          <w:rFonts w:cstheme="minorHAnsi"/>
          <w:color w:val="000000" w:themeColor="text1"/>
          <w:sz w:val="24"/>
          <w:szCs w:val="24"/>
        </w:rPr>
        <w:t xml:space="preserve"> For question one, 7</w:t>
      </w:r>
      <w:r w:rsidR="008F1503" w:rsidRPr="00E75A0C">
        <w:rPr>
          <w:rFonts w:cstheme="minorHAnsi"/>
          <w:color w:val="000000" w:themeColor="text1"/>
          <w:sz w:val="24"/>
          <w:szCs w:val="24"/>
        </w:rPr>
        <w:t>2</w:t>
      </w:r>
      <w:r w:rsidR="00AF5690" w:rsidRPr="00E75A0C">
        <w:rPr>
          <w:rFonts w:cstheme="minorHAnsi"/>
          <w:color w:val="000000" w:themeColor="text1"/>
          <w:sz w:val="24"/>
          <w:szCs w:val="24"/>
        </w:rPr>
        <w:t>% of the pupils answered correctly in the pre-test and</w:t>
      </w:r>
      <w:r w:rsidR="0087016D" w:rsidRPr="00E75A0C">
        <w:rPr>
          <w:rFonts w:cstheme="minorHAnsi"/>
          <w:color w:val="000000" w:themeColor="text1"/>
          <w:sz w:val="24"/>
          <w:szCs w:val="24"/>
        </w:rPr>
        <w:t xml:space="preserve"> </w:t>
      </w:r>
      <w:r w:rsidR="00044449" w:rsidRPr="00E75A0C">
        <w:rPr>
          <w:rFonts w:cstheme="minorHAnsi"/>
          <w:color w:val="000000" w:themeColor="text1"/>
          <w:sz w:val="24"/>
          <w:szCs w:val="24"/>
        </w:rPr>
        <w:t xml:space="preserve">96% of the pupils answered correctly in the post-test showing an increase of 24%, once again although we cannot directly say the </w:t>
      </w:r>
      <w:r w:rsidR="00094CE1" w:rsidRPr="00E75A0C">
        <w:rPr>
          <w:rFonts w:cstheme="minorHAnsi"/>
          <w:color w:val="000000" w:themeColor="text1"/>
          <w:sz w:val="24"/>
          <w:szCs w:val="24"/>
        </w:rPr>
        <w:t>increase in caused by the intervention lessons</w:t>
      </w:r>
      <w:r w:rsidR="002A4E17" w:rsidRPr="00E75A0C">
        <w:rPr>
          <w:rFonts w:cstheme="minorHAnsi"/>
          <w:color w:val="000000" w:themeColor="text1"/>
          <w:sz w:val="24"/>
          <w:szCs w:val="24"/>
        </w:rPr>
        <w:t>.</w:t>
      </w:r>
      <w:r w:rsidR="00F477AC" w:rsidRPr="00E75A0C">
        <w:rPr>
          <w:rFonts w:cstheme="minorHAnsi"/>
          <w:color w:val="000000" w:themeColor="text1"/>
          <w:sz w:val="24"/>
          <w:szCs w:val="24"/>
        </w:rPr>
        <w:t xml:space="preserve"> </w:t>
      </w:r>
      <w:r w:rsidR="002171CF" w:rsidRPr="00E75A0C">
        <w:rPr>
          <w:rFonts w:cstheme="minorHAnsi"/>
          <w:color w:val="000000" w:themeColor="text1"/>
          <w:sz w:val="24"/>
          <w:szCs w:val="24"/>
        </w:rPr>
        <w:t>However,</w:t>
      </w:r>
      <w:r w:rsidR="00094CE1" w:rsidRPr="00E75A0C">
        <w:rPr>
          <w:rFonts w:cstheme="minorHAnsi"/>
          <w:color w:val="000000" w:themeColor="text1"/>
          <w:sz w:val="24"/>
          <w:szCs w:val="24"/>
        </w:rPr>
        <w:t xml:space="preserve"> I did involve questions </w:t>
      </w:r>
      <w:r w:rsidR="001273B5" w:rsidRPr="00E75A0C">
        <w:rPr>
          <w:rFonts w:cstheme="minorHAnsi"/>
          <w:color w:val="000000" w:themeColor="text1"/>
          <w:sz w:val="24"/>
          <w:szCs w:val="24"/>
        </w:rPr>
        <w:t>like</w:t>
      </w:r>
      <w:r w:rsidR="00094CE1" w:rsidRPr="00E75A0C">
        <w:rPr>
          <w:rFonts w:cstheme="minorHAnsi"/>
          <w:color w:val="000000" w:themeColor="text1"/>
          <w:sz w:val="24"/>
          <w:szCs w:val="24"/>
        </w:rPr>
        <w:t xml:space="preserve"> question one in</w:t>
      </w:r>
      <w:r w:rsidR="007E48FC" w:rsidRPr="00E75A0C">
        <w:rPr>
          <w:rFonts w:cstheme="minorHAnsi"/>
          <w:color w:val="000000" w:themeColor="text1"/>
          <w:sz w:val="24"/>
          <w:szCs w:val="24"/>
        </w:rPr>
        <w:t xml:space="preserve"> intervention</w:t>
      </w:r>
      <w:r w:rsidR="00094CE1" w:rsidRPr="00E75A0C">
        <w:rPr>
          <w:rFonts w:cstheme="minorHAnsi"/>
          <w:color w:val="000000" w:themeColor="text1"/>
          <w:sz w:val="24"/>
          <w:szCs w:val="24"/>
        </w:rPr>
        <w:t xml:space="preserve"> lesson three asking what number is added </w:t>
      </w:r>
      <w:r w:rsidR="001273B5" w:rsidRPr="00E75A0C">
        <w:rPr>
          <w:rFonts w:cstheme="minorHAnsi"/>
          <w:color w:val="000000" w:themeColor="text1"/>
          <w:sz w:val="24"/>
          <w:szCs w:val="24"/>
        </w:rPr>
        <w:t>to</w:t>
      </w:r>
      <w:r w:rsidR="00094CE1" w:rsidRPr="00E75A0C">
        <w:rPr>
          <w:rFonts w:cstheme="minorHAnsi"/>
          <w:color w:val="000000" w:themeColor="text1"/>
          <w:sz w:val="24"/>
          <w:szCs w:val="24"/>
        </w:rPr>
        <w:t xml:space="preserve"> get a smaller result thus </w:t>
      </w:r>
      <w:r w:rsidR="00A9631D" w:rsidRPr="00E75A0C">
        <w:rPr>
          <w:rFonts w:cstheme="minorHAnsi"/>
          <w:color w:val="000000" w:themeColor="text1"/>
          <w:sz w:val="24"/>
          <w:szCs w:val="24"/>
        </w:rPr>
        <w:t>the increase</w:t>
      </w:r>
      <w:r w:rsidR="007E48FC" w:rsidRPr="00E75A0C">
        <w:rPr>
          <w:rFonts w:cstheme="minorHAnsi"/>
          <w:color w:val="000000" w:themeColor="text1"/>
          <w:sz w:val="24"/>
          <w:szCs w:val="24"/>
        </w:rPr>
        <w:t xml:space="preserve"> in scores</w:t>
      </w:r>
      <w:r w:rsidR="00A9631D" w:rsidRPr="00E75A0C">
        <w:rPr>
          <w:rFonts w:cstheme="minorHAnsi"/>
          <w:color w:val="000000" w:themeColor="text1"/>
          <w:sz w:val="24"/>
          <w:szCs w:val="24"/>
        </w:rPr>
        <w:t xml:space="preserve"> could be related to the pupils seeing this style of question in the intervention lessons and being able to apply their new knowledge in the post-test.</w:t>
      </w:r>
      <w:r w:rsidR="007E3A2C" w:rsidRPr="00E75A0C">
        <w:rPr>
          <w:rFonts w:cstheme="minorHAnsi"/>
          <w:color w:val="000000" w:themeColor="text1"/>
          <w:sz w:val="24"/>
          <w:szCs w:val="24"/>
        </w:rPr>
        <w:t xml:space="preserve"> Regarding question two, </w:t>
      </w:r>
      <w:r w:rsidR="00E34ABD" w:rsidRPr="00E75A0C">
        <w:rPr>
          <w:rFonts w:cstheme="minorHAnsi"/>
          <w:color w:val="000000" w:themeColor="text1"/>
          <w:sz w:val="24"/>
          <w:szCs w:val="24"/>
        </w:rPr>
        <w:t>the results show an increase of 4% from 96% to 100% meaning that every pupil in the post test got this question right.</w:t>
      </w:r>
      <w:r w:rsidR="005D73A8" w:rsidRPr="00E75A0C">
        <w:rPr>
          <w:rFonts w:cstheme="minorHAnsi"/>
          <w:color w:val="000000" w:themeColor="text1"/>
          <w:sz w:val="24"/>
          <w:szCs w:val="24"/>
        </w:rPr>
        <w:t xml:space="preserve"> This could be due to the </w:t>
      </w:r>
      <w:r w:rsidR="00DB54FC" w:rsidRPr="00E75A0C">
        <w:rPr>
          <w:rFonts w:cstheme="minorHAnsi"/>
          <w:color w:val="000000" w:themeColor="text1"/>
          <w:sz w:val="24"/>
          <w:szCs w:val="24"/>
        </w:rPr>
        <w:t>pupil’s</w:t>
      </w:r>
      <w:r w:rsidR="005D73A8" w:rsidRPr="00E75A0C">
        <w:rPr>
          <w:rFonts w:cstheme="minorHAnsi"/>
          <w:color w:val="000000" w:themeColor="text1"/>
          <w:sz w:val="24"/>
          <w:szCs w:val="24"/>
        </w:rPr>
        <w:t xml:space="preserve"> better understanding of negative numbers and how negative numbers are smaller than positive </w:t>
      </w:r>
      <w:r w:rsidR="005D73A8" w:rsidRPr="00E75A0C">
        <w:rPr>
          <w:rFonts w:cstheme="minorHAnsi"/>
          <w:color w:val="000000" w:themeColor="text1"/>
          <w:sz w:val="24"/>
          <w:szCs w:val="24"/>
        </w:rPr>
        <w:lastRenderedPageBreak/>
        <w:t>numbers however only one pupil got this question wrong in the pre-test and this was due to them missing out one of the numbers in the sequence</w:t>
      </w:r>
      <w:r w:rsidR="00D23E07" w:rsidRPr="00E75A0C">
        <w:rPr>
          <w:rFonts w:cstheme="minorHAnsi"/>
          <w:color w:val="000000" w:themeColor="text1"/>
          <w:sz w:val="24"/>
          <w:szCs w:val="24"/>
        </w:rPr>
        <w:t xml:space="preserve"> hence showing a human error and not a misconception. </w:t>
      </w:r>
    </w:p>
    <w:p w14:paraId="25FBF48B" w14:textId="06B42399" w:rsidR="000F3A3A" w:rsidRPr="00E75A0C" w:rsidRDefault="00961488" w:rsidP="00C0420C">
      <w:pPr>
        <w:spacing w:line="480" w:lineRule="auto"/>
        <w:ind w:firstLine="720"/>
        <w:rPr>
          <w:rFonts w:cstheme="minorHAnsi"/>
          <w:color w:val="000000" w:themeColor="text1"/>
          <w:sz w:val="24"/>
          <w:szCs w:val="24"/>
        </w:rPr>
      </w:pPr>
      <w:r w:rsidRPr="00E75A0C">
        <w:rPr>
          <w:rFonts w:cstheme="minorHAnsi"/>
          <w:color w:val="000000" w:themeColor="text1"/>
          <w:sz w:val="24"/>
          <w:szCs w:val="24"/>
        </w:rPr>
        <w:t xml:space="preserve">Due to the similarity of question three and four I expected a </w:t>
      </w:r>
      <w:r w:rsidR="00AD2535" w:rsidRPr="00E75A0C">
        <w:rPr>
          <w:rFonts w:cstheme="minorHAnsi"/>
          <w:color w:val="000000" w:themeColor="text1"/>
          <w:sz w:val="24"/>
          <w:szCs w:val="24"/>
        </w:rPr>
        <w:t>similar</w:t>
      </w:r>
      <w:r w:rsidRPr="00E75A0C">
        <w:rPr>
          <w:rFonts w:cstheme="minorHAnsi"/>
          <w:color w:val="000000" w:themeColor="text1"/>
          <w:sz w:val="24"/>
          <w:szCs w:val="24"/>
        </w:rPr>
        <w:t xml:space="preserve"> increase in score however the results show that there was a </w:t>
      </w:r>
      <w:r w:rsidR="00AD2535" w:rsidRPr="00E75A0C">
        <w:rPr>
          <w:rFonts w:cstheme="minorHAnsi"/>
          <w:color w:val="000000" w:themeColor="text1"/>
          <w:sz w:val="24"/>
          <w:szCs w:val="24"/>
        </w:rPr>
        <w:t>similar</w:t>
      </w:r>
      <w:r w:rsidRPr="00E75A0C">
        <w:rPr>
          <w:rFonts w:cstheme="minorHAnsi"/>
          <w:color w:val="000000" w:themeColor="text1"/>
          <w:sz w:val="24"/>
          <w:szCs w:val="24"/>
        </w:rPr>
        <w:t xml:space="preserve"> decrease instead.</w:t>
      </w:r>
      <w:r w:rsidR="008C5D58" w:rsidRPr="00E75A0C">
        <w:rPr>
          <w:rFonts w:cstheme="minorHAnsi"/>
          <w:color w:val="000000" w:themeColor="text1"/>
          <w:sz w:val="24"/>
          <w:szCs w:val="24"/>
        </w:rPr>
        <w:t xml:space="preserve"> Question three highlighted a decrease of 8% from </w:t>
      </w:r>
      <w:r w:rsidR="00DA43B2" w:rsidRPr="00E75A0C">
        <w:rPr>
          <w:rFonts w:cstheme="minorHAnsi"/>
          <w:color w:val="000000" w:themeColor="text1"/>
          <w:sz w:val="24"/>
          <w:szCs w:val="24"/>
        </w:rPr>
        <w:t>96% to 88%</w:t>
      </w:r>
      <w:r w:rsidR="00112714" w:rsidRPr="00E75A0C">
        <w:rPr>
          <w:rFonts w:cstheme="minorHAnsi"/>
          <w:color w:val="000000" w:themeColor="text1"/>
          <w:sz w:val="24"/>
          <w:szCs w:val="24"/>
        </w:rPr>
        <w:t xml:space="preserve"> however looking at the </w:t>
      </w:r>
      <w:r w:rsidR="00DB54FC" w:rsidRPr="00E75A0C">
        <w:rPr>
          <w:rFonts w:cstheme="minorHAnsi"/>
          <w:color w:val="000000" w:themeColor="text1"/>
          <w:sz w:val="24"/>
          <w:szCs w:val="24"/>
        </w:rPr>
        <w:t>pupil’s</w:t>
      </w:r>
      <w:r w:rsidR="00112714" w:rsidRPr="00E75A0C">
        <w:rPr>
          <w:rFonts w:cstheme="minorHAnsi"/>
          <w:color w:val="000000" w:themeColor="text1"/>
          <w:sz w:val="24"/>
          <w:szCs w:val="24"/>
        </w:rPr>
        <w:t xml:space="preserve"> answers, three missed out a number in the sequence, once again </w:t>
      </w:r>
      <w:r w:rsidR="00916B67" w:rsidRPr="00E75A0C">
        <w:rPr>
          <w:rFonts w:cstheme="minorHAnsi"/>
          <w:color w:val="000000" w:themeColor="text1"/>
          <w:sz w:val="24"/>
          <w:szCs w:val="24"/>
        </w:rPr>
        <w:t xml:space="preserve">showing human error rather than misconceptions and only one pupil wrote a positive number in the place of a negative number. </w:t>
      </w:r>
      <w:r w:rsidR="001273B5" w:rsidRPr="00E75A0C">
        <w:rPr>
          <w:rFonts w:cstheme="minorHAnsi"/>
          <w:color w:val="000000" w:themeColor="text1"/>
          <w:sz w:val="24"/>
          <w:szCs w:val="24"/>
        </w:rPr>
        <w:t>Thus,</w:t>
      </w:r>
      <w:r w:rsidR="00916B67" w:rsidRPr="00E75A0C">
        <w:rPr>
          <w:rFonts w:cstheme="minorHAnsi"/>
          <w:color w:val="000000" w:themeColor="text1"/>
          <w:sz w:val="24"/>
          <w:szCs w:val="24"/>
        </w:rPr>
        <w:t xml:space="preserve"> </w:t>
      </w:r>
      <w:r w:rsidR="00F053E6" w:rsidRPr="00E75A0C">
        <w:rPr>
          <w:rFonts w:cstheme="minorHAnsi"/>
          <w:color w:val="000000" w:themeColor="text1"/>
          <w:sz w:val="24"/>
          <w:szCs w:val="24"/>
        </w:rPr>
        <w:t>the decrease in the scores could be a result of tiredness and lack of concentration rather than the quality of teaching in the intervention lessons.</w:t>
      </w:r>
      <w:r w:rsidR="00856302" w:rsidRPr="00E75A0C">
        <w:rPr>
          <w:rFonts w:cstheme="minorHAnsi"/>
          <w:color w:val="000000" w:themeColor="text1"/>
          <w:sz w:val="24"/>
          <w:szCs w:val="24"/>
        </w:rPr>
        <w:t xml:space="preserve"> </w:t>
      </w:r>
      <w:r w:rsidR="00AD2535" w:rsidRPr="00E75A0C">
        <w:rPr>
          <w:rFonts w:cstheme="minorHAnsi"/>
          <w:color w:val="000000" w:themeColor="text1"/>
          <w:sz w:val="24"/>
          <w:szCs w:val="24"/>
        </w:rPr>
        <w:t>Similarly</w:t>
      </w:r>
      <w:r w:rsidR="00856302" w:rsidRPr="00E75A0C">
        <w:rPr>
          <w:rFonts w:cstheme="minorHAnsi"/>
          <w:color w:val="000000" w:themeColor="text1"/>
          <w:sz w:val="24"/>
          <w:szCs w:val="24"/>
        </w:rPr>
        <w:t>, question four showed a decrease of 4% from</w:t>
      </w:r>
      <w:r w:rsidR="00AD2535" w:rsidRPr="00E75A0C">
        <w:rPr>
          <w:rFonts w:cstheme="minorHAnsi"/>
          <w:color w:val="000000" w:themeColor="text1"/>
          <w:sz w:val="24"/>
          <w:szCs w:val="24"/>
        </w:rPr>
        <w:t xml:space="preserve"> 72% to 68%</w:t>
      </w:r>
      <w:r w:rsidR="002E23A7" w:rsidRPr="00E75A0C">
        <w:rPr>
          <w:rFonts w:cstheme="minorHAnsi"/>
          <w:color w:val="000000" w:themeColor="text1"/>
          <w:sz w:val="24"/>
          <w:szCs w:val="24"/>
        </w:rPr>
        <w:t xml:space="preserve"> however in both the pre and </w:t>
      </w:r>
      <w:sdt>
        <w:sdtPr>
          <w:rPr>
            <w:rFonts w:cstheme="minorHAnsi"/>
            <w:color w:val="000000" w:themeColor="text1"/>
            <w:sz w:val="24"/>
            <w:szCs w:val="24"/>
          </w:rPr>
          <w:id w:val="-2082510088"/>
          <w:citation/>
        </w:sdtPr>
        <w:sdtContent>
          <w:r w:rsidR="004F7E56">
            <w:rPr>
              <w:rFonts w:cstheme="minorHAnsi"/>
              <w:color w:val="000000" w:themeColor="text1"/>
              <w:sz w:val="24"/>
              <w:szCs w:val="24"/>
            </w:rPr>
            <w:fldChar w:fldCharType="begin"/>
          </w:r>
          <w:r w:rsidR="00181132">
            <w:rPr>
              <w:rFonts w:cstheme="minorHAnsi"/>
              <w:color w:val="000000" w:themeColor="text1"/>
              <w:sz w:val="24"/>
              <w:szCs w:val="24"/>
            </w:rPr>
            <w:instrText xml:space="preserve">CITATION Car \l 2057 </w:instrText>
          </w:r>
          <w:r w:rsidR="004F7E56">
            <w:rPr>
              <w:rFonts w:cstheme="minorHAnsi"/>
              <w:color w:val="000000" w:themeColor="text1"/>
              <w:sz w:val="24"/>
              <w:szCs w:val="24"/>
            </w:rPr>
            <w:fldChar w:fldCharType="separate"/>
          </w:r>
          <w:r w:rsidR="00181132" w:rsidRPr="00181132">
            <w:rPr>
              <w:rFonts w:cstheme="minorHAnsi"/>
              <w:noProof/>
              <w:color w:val="000000" w:themeColor="text1"/>
              <w:sz w:val="24"/>
              <w:szCs w:val="24"/>
            </w:rPr>
            <w:t>(Carpmail, et al., 2013)</w:t>
          </w:r>
          <w:r w:rsidR="004F7E56">
            <w:rPr>
              <w:rFonts w:cstheme="minorHAnsi"/>
              <w:color w:val="000000" w:themeColor="text1"/>
              <w:sz w:val="24"/>
              <w:szCs w:val="24"/>
            </w:rPr>
            <w:fldChar w:fldCharType="end"/>
          </w:r>
        </w:sdtContent>
      </w:sdt>
      <w:r w:rsidR="002171CF">
        <w:rPr>
          <w:rFonts w:cstheme="minorHAnsi"/>
          <w:color w:val="000000" w:themeColor="text1"/>
          <w:sz w:val="24"/>
          <w:szCs w:val="24"/>
        </w:rPr>
        <w:t xml:space="preserve"> </w:t>
      </w:r>
      <w:r w:rsidR="00DB54FC" w:rsidRPr="00E75A0C">
        <w:rPr>
          <w:rFonts w:cstheme="minorHAnsi"/>
          <w:color w:val="000000" w:themeColor="text1"/>
          <w:sz w:val="24"/>
          <w:szCs w:val="24"/>
        </w:rPr>
        <w:t>post-test</w:t>
      </w:r>
      <w:r w:rsidR="002E23A7" w:rsidRPr="00E75A0C">
        <w:rPr>
          <w:rFonts w:cstheme="minorHAnsi"/>
          <w:color w:val="000000" w:themeColor="text1"/>
          <w:sz w:val="24"/>
          <w:szCs w:val="24"/>
        </w:rPr>
        <w:t xml:space="preserve"> the majority of pupils wrote the numbers in ascending order rather than descending as the question </w:t>
      </w:r>
      <w:r w:rsidR="006F22E2" w:rsidRPr="00E75A0C">
        <w:rPr>
          <w:rFonts w:cstheme="minorHAnsi"/>
          <w:color w:val="000000" w:themeColor="text1"/>
          <w:sz w:val="24"/>
          <w:szCs w:val="24"/>
        </w:rPr>
        <w:t>specified</w:t>
      </w:r>
      <w:r w:rsidR="002E23A7" w:rsidRPr="00E75A0C">
        <w:rPr>
          <w:rFonts w:cstheme="minorHAnsi"/>
          <w:color w:val="000000" w:themeColor="text1"/>
          <w:sz w:val="24"/>
          <w:szCs w:val="24"/>
        </w:rPr>
        <w:t xml:space="preserve"> highlighting that the pupils understood </w:t>
      </w:r>
      <w:r w:rsidR="006F22E2" w:rsidRPr="00E75A0C">
        <w:rPr>
          <w:rFonts w:cstheme="minorHAnsi"/>
          <w:color w:val="000000" w:themeColor="text1"/>
          <w:sz w:val="24"/>
          <w:szCs w:val="24"/>
        </w:rPr>
        <w:t xml:space="preserve">which numbers were larger and smaller </w:t>
      </w:r>
      <w:r w:rsidR="00D23A78" w:rsidRPr="00E75A0C">
        <w:rPr>
          <w:rFonts w:cstheme="minorHAnsi"/>
          <w:color w:val="000000" w:themeColor="text1"/>
          <w:sz w:val="24"/>
          <w:szCs w:val="24"/>
        </w:rPr>
        <w:t xml:space="preserve">out of both positive and negative numbers </w:t>
      </w:r>
      <w:r w:rsidR="006F22E2" w:rsidRPr="00E75A0C">
        <w:rPr>
          <w:rFonts w:cstheme="minorHAnsi"/>
          <w:color w:val="000000" w:themeColor="text1"/>
          <w:sz w:val="24"/>
          <w:szCs w:val="24"/>
        </w:rPr>
        <w:t>but made the mistake of not reading the question correctly or not understanding the meaning of descending.</w:t>
      </w:r>
      <w:r w:rsidR="00D473A7" w:rsidRPr="00E75A0C">
        <w:rPr>
          <w:rFonts w:cstheme="minorHAnsi"/>
          <w:color w:val="000000" w:themeColor="text1"/>
          <w:sz w:val="24"/>
          <w:szCs w:val="24"/>
        </w:rPr>
        <w:t xml:space="preserve"> </w:t>
      </w:r>
      <w:r w:rsidR="002033DB" w:rsidRPr="00E75A0C">
        <w:rPr>
          <w:rFonts w:cstheme="minorHAnsi"/>
          <w:color w:val="000000" w:themeColor="text1"/>
          <w:sz w:val="24"/>
          <w:szCs w:val="24"/>
        </w:rPr>
        <w:t xml:space="preserve"> </w:t>
      </w:r>
      <w:r w:rsidR="00051CE2" w:rsidRPr="00E75A0C">
        <w:rPr>
          <w:rFonts w:cstheme="minorHAnsi"/>
          <w:color w:val="000000" w:themeColor="text1"/>
          <w:sz w:val="24"/>
          <w:szCs w:val="24"/>
        </w:rPr>
        <w:t>Thus,</w:t>
      </w:r>
      <w:r w:rsidR="002033DB" w:rsidRPr="00E75A0C">
        <w:rPr>
          <w:rFonts w:cstheme="minorHAnsi"/>
          <w:color w:val="000000" w:themeColor="text1"/>
          <w:sz w:val="24"/>
          <w:szCs w:val="24"/>
        </w:rPr>
        <w:t xml:space="preserve"> </w:t>
      </w:r>
      <w:r w:rsidR="00ED17A9" w:rsidRPr="00E75A0C">
        <w:rPr>
          <w:rFonts w:cstheme="minorHAnsi"/>
          <w:color w:val="000000" w:themeColor="text1"/>
          <w:sz w:val="24"/>
          <w:szCs w:val="24"/>
        </w:rPr>
        <w:t>suggesting that the decrease in the results may not be due to the intervention lessons</w:t>
      </w:r>
      <w:r w:rsidR="004433FE" w:rsidRPr="00E75A0C">
        <w:rPr>
          <w:rFonts w:cstheme="minorHAnsi"/>
          <w:color w:val="000000" w:themeColor="text1"/>
          <w:sz w:val="24"/>
          <w:szCs w:val="24"/>
        </w:rPr>
        <w:t xml:space="preserve"> but a common test error of not reading the question.</w:t>
      </w:r>
      <w:r w:rsidR="00391307" w:rsidRPr="00E75A0C">
        <w:rPr>
          <w:rFonts w:cstheme="minorHAnsi"/>
          <w:color w:val="000000" w:themeColor="text1"/>
          <w:sz w:val="24"/>
          <w:szCs w:val="24"/>
        </w:rPr>
        <w:t xml:space="preserve"> </w:t>
      </w:r>
    </w:p>
    <w:p w14:paraId="3D54EC12" w14:textId="4CF1A14D" w:rsidR="00391307" w:rsidRPr="00E75A0C" w:rsidRDefault="0075270D" w:rsidP="00C0420C">
      <w:pPr>
        <w:spacing w:line="480" w:lineRule="auto"/>
        <w:ind w:firstLine="720"/>
        <w:rPr>
          <w:rFonts w:cstheme="minorHAnsi"/>
          <w:color w:val="000000" w:themeColor="text1"/>
          <w:sz w:val="24"/>
          <w:szCs w:val="24"/>
        </w:rPr>
      </w:pPr>
      <w:r w:rsidRPr="00E75A0C">
        <w:rPr>
          <w:rFonts w:cstheme="minorHAnsi"/>
          <w:color w:val="000000" w:themeColor="text1"/>
          <w:sz w:val="24"/>
          <w:szCs w:val="24"/>
        </w:rPr>
        <w:t xml:space="preserve">Looking at question five and six, each question had two parts. </w:t>
      </w:r>
      <w:r w:rsidR="00813852" w:rsidRPr="00E75A0C">
        <w:rPr>
          <w:rFonts w:cstheme="minorHAnsi"/>
          <w:color w:val="000000" w:themeColor="text1"/>
          <w:sz w:val="24"/>
          <w:szCs w:val="24"/>
        </w:rPr>
        <w:t xml:space="preserve">For question </w:t>
      </w:r>
      <w:r w:rsidR="00051CE2" w:rsidRPr="00E75A0C">
        <w:rPr>
          <w:rFonts w:cstheme="minorHAnsi"/>
          <w:color w:val="000000" w:themeColor="text1"/>
          <w:sz w:val="24"/>
          <w:szCs w:val="24"/>
        </w:rPr>
        <w:t>five-part</w:t>
      </w:r>
      <w:r w:rsidR="00813852" w:rsidRPr="00E75A0C">
        <w:rPr>
          <w:rFonts w:cstheme="minorHAnsi"/>
          <w:color w:val="000000" w:themeColor="text1"/>
          <w:sz w:val="24"/>
          <w:szCs w:val="24"/>
        </w:rPr>
        <w:t xml:space="preserve"> i) there was a decrease of 24% from 92% answering correctly to </w:t>
      </w:r>
      <w:r w:rsidR="00896A3E" w:rsidRPr="00E75A0C">
        <w:rPr>
          <w:rFonts w:cstheme="minorHAnsi"/>
          <w:color w:val="000000" w:themeColor="text1"/>
          <w:sz w:val="24"/>
          <w:szCs w:val="24"/>
        </w:rPr>
        <w:t>68%. This was surprising as the question was testing simple addition with a negative number which should have been calculated using the number line method shown in both lesson one and two of the intervention.</w:t>
      </w:r>
      <w:r w:rsidR="00AF49C3" w:rsidRPr="00E75A0C">
        <w:rPr>
          <w:rFonts w:cstheme="minorHAnsi"/>
          <w:color w:val="000000" w:themeColor="text1"/>
          <w:sz w:val="24"/>
          <w:szCs w:val="24"/>
        </w:rPr>
        <w:t xml:space="preserve"> Both pupils which answered incorrectly in the pre-test did answer correctly in the post-test which could suggest that implementing</w:t>
      </w:r>
      <w:r w:rsidR="00E43DFE" w:rsidRPr="00E75A0C">
        <w:rPr>
          <w:rFonts w:cstheme="minorHAnsi"/>
          <w:color w:val="000000" w:themeColor="text1"/>
          <w:sz w:val="24"/>
          <w:szCs w:val="24"/>
        </w:rPr>
        <w:t xml:space="preserve"> the method of </w:t>
      </w:r>
      <w:r w:rsidR="00DB54FC" w:rsidRPr="00E75A0C">
        <w:rPr>
          <w:rFonts w:cstheme="minorHAnsi"/>
          <w:color w:val="000000" w:themeColor="text1"/>
          <w:sz w:val="24"/>
          <w:szCs w:val="24"/>
        </w:rPr>
        <w:t>the</w:t>
      </w:r>
      <w:r w:rsidR="00AF49C3" w:rsidRPr="00E75A0C">
        <w:rPr>
          <w:rFonts w:cstheme="minorHAnsi"/>
          <w:color w:val="000000" w:themeColor="text1"/>
          <w:sz w:val="24"/>
          <w:szCs w:val="24"/>
        </w:rPr>
        <w:t xml:space="preserve"> number line</w:t>
      </w:r>
      <w:r w:rsidR="00E43DFE" w:rsidRPr="00E75A0C">
        <w:rPr>
          <w:rFonts w:cstheme="minorHAnsi"/>
          <w:color w:val="000000" w:themeColor="text1"/>
          <w:sz w:val="24"/>
          <w:szCs w:val="24"/>
        </w:rPr>
        <w:t xml:space="preserve"> in the </w:t>
      </w:r>
      <w:r w:rsidR="00E43DFE" w:rsidRPr="00E75A0C">
        <w:rPr>
          <w:rFonts w:cstheme="minorHAnsi"/>
          <w:color w:val="000000" w:themeColor="text1"/>
          <w:sz w:val="24"/>
          <w:szCs w:val="24"/>
        </w:rPr>
        <w:lastRenderedPageBreak/>
        <w:t>intervention lessons</w:t>
      </w:r>
      <w:r w:rsidR="00AF49C3" w:rsidRPr="00E75A0C">
        <w:rPr>
          <w:rFonts w:cstheme="minorHAnsi"/>
          <w:color w:val="000000" w:themeColor="text1"/>
          <w:sz w:val="24"/>
          <w:szCs w:val="24"/>
        </w:rPr>
        <w:t xml:space="preserve"> helped. </w:t>
      </w:r>
      <w:r w:rsidR="00051CE2" w:rsidRPr="00E75A0C">
        <w:rPr>
          <w:rFonts w:cstheme="minorHAnsi"/>
          <w:color w:val="000000" w:themeColor="text1"/>
          <w:sz w:val="24"/>
          <w:szCs w:val="24"/>
        </w:rPr>
        <w:t>However,</w:t>
      </w:r>
      <w:r w:rsidR="00AF49C3" w:rsidRPr="00E75A0C">
        <w:rPr>
          <w:rFonts w:cstheme="minorHAnsi"/>
          <w:color w:val="000000" w:themeColor="text1"/>
          <w:sz w:val="24"/>
          <w:szCs w:val="24"/>
        </w:rPr>
        <w:t xml:space="preserve"> since there </w:t>
      </w:r>
      <w:r w:rsidR="00FC63BE" w:rsidRPr="00E75A0C">
        <w:rPr>
          <w:rFonts w:cstheme="minorHAnsi"/>
          <w:color w:val="000000" w:themeColor="text1"/>
          <w:sz w:val="24"/>
          <w:szCs w:val="24"/>
        </w:rPr>
        <w:t>were</w:t>
      </w:r>
      <w:r w:rsidR="00AF49C3" w:rsidRPr="00E75A0C">
        <w:rPr>
          <w:rFonts w:cstheme="minorHAnsi"/>
          <w:color w:val="000000" w:themeColor="text1"/>
          <w:sz w:val="24"/>
          <w:szCs w:val="24"/>
        </w:rPr>
        <w:t xml:space="preserve"> several pupils who got the answer correctly in the </w:t>
      </w:r>
      <w:r w:rsidR="00E43DFE" w:rsidRPr="00E75A0C">
        <w:rPr>
          <w:rFonts w:cstheme="minorHAnsi"/>
          <w:color w:val="000000" w:themeColor="text1"/>
          <w:sz w:val="24"/>
          <w:szCs w:val="24"/>
        </w:rPr>
        <w:t>pre-</w:t>
      </w:r>
      <w:r w:rsidR="00AF49C3" w:rsidRPr="00E75A0C">
        <w:rPr>
          <w:rFonts w:cstheme="minorHAnsi"/>
          <w:color w:val="000000" w:themeColor="text1"/>
          <w:sz w:val="24"/>
          <w:szCs w:val="24"/>
        </w:rPr>
        <w:t>test and then answered wrong in the post-test</w:t>
      </w:r>
      <w:r w:rsidR="00464677" w:rsidRPr="00E75A0C">
        <w:rPr>
          <w:rFonts w:cstheme="minorHAnsi"/>
          <w:color w:val="000000" w:themeColor="text1"/>
          <w:sz w:val="24"/>
          <w:szCs w:val="24"/>
        </w:rPr>
        <w:t xml:space="preserve">, the number line method could have had a negative impact on some pupils causing more misconceptions and confusion </w:t>
      </w:r>
      <w:r w:rsidR="001273B5" w:rsidRPr="00E75A0C">
        <w:rPr>
          <w:rFonts w:cstheme="minorHAnsi"/>
          <w:color w:val="000000" w:themeColor="text1"/>
          <w:sz w:val="24"/>
          <w:szCs w:val="24"/>
        </w:rPr>
        <w:t>regarding</w:t>
      </w:r>
      <w:r w:rsidR="00464677" w:rsidRPr="00E75A0C">
        <w:rPr>
          <w:rFonts w:cstheme="minorHAnsi"/>
          <w:color w:val="000000" w:themeColor="text1"/>
          <w:sz w:val="24"/>
          <w:szCs w:val="24"/>
        </w:rPr>
        <w:t xml:space="preserve"> </w:t>
      </w:r>
      <w:r w:rsidR="001273B5" w:rsidRPr="00E75A0C">
        <w:rPr>
          <w:rFonts w:cstheme="minorHAnsi"/>
          <w:color w:val="000000" w:themeColor="text1"/>
          <w:sz w:val="24"/>
          <w:szCs w:val="24"/>
        </w:rPr>
        <w:t>this style of questions</w:t>
      </w:r>
      <w:r w:rsidR="00464677" w:rsidRPr="00E75A0C">
        <w:rPr>
          <w:rFonts w:cstheme="minorHAnsi"/>
          <w:color w:val="000000" w:themeColor="text1"/>
          <w:sz w:val="24"/>
          <w:szCs w:val="24"/>
        </w:rPr>
        <w:t>.</w:t>
      </w:r>
      <w:r w:rsidR="0092585F" w:rsidRPr="00E75A0C">
        <w:rPr>
          <w:rFonts w:cstheme="minorHAnsi"/>
          <w:color w:val="000000" w:themeColor="text1"/>
          <w:sz w:val="24"/>
          <w:szCs w:val="24"/>
        </w:rPr>
        <w:t xml:space="preserve"> </w:t>
      </w:r>
      <w:r w:rsidR="009B1D52" w:rsidRPr="00E75A0C">
        <w:rPr>
          <w:rFonts w:cstheme="minorHAnsi"/>
          <w:color w:val="000000" w:themeColor="text1"/>
          <w:sz w:val="24"/>
          <w:szCs w:val="24"/>
        </w:rPr>
        <w:t>The results for part ii) showed not difference</w:t>
      </w:r>
      <w:r w:rsidR="00DE6F50" w:rsidRPr="00E75A0C">
        <w:rPr>
          <w:rFonts w:cstheme="minorHAnsi"/>
          <w:color w:val="000000" w:themeColor="text1"/>
          <w:sz w:val="24"/>
          <w:szCs w:val="24"/>
        </w:rPr>
        <w:t xml:space="preserve"> in terms of the </w:t>
      </w:r>
      <w:r w:rsidR="00FC63BE" w:rsidRPr="00E75A0C">
        <w:rPr>
          <w:rFonts w:cstheme="minorHAnsi"/>
          <w:color w:val="000000" w:themeColor="text1"/>
          <w:sz w:val="24"/>
          <w:szCs w:val="24"/>
        </w:rPr>
        <w:t>number</w:t>
      </w:r>
      <w:r w:rsidR="00DE6F50" w:rsidRPr="00E75A0C">
        <w:rPr>
          <w:rFonts w:cstheme="minorHAnsi"/>
          <w:color w:val="000000" w:themeColor="text1"/>
          <w:sz w:val="24"/>
          <w:szCs w:val="24"/>
        </w:rPr>
        <w:t xml:space="preserve"> of pupils answering correctly, however looking in more detail several pupils who answered incorrectly in the pre-test answered correctly in the post-test </w:t>
      </w:r>
      <w:r w:rsidR="006B2F84" w:rsidRPr="00E75A0C">
        <w:rPr>
          <w:rFonts w:cstheme="minorHAnsi"/>
          <w:color w:val="000000" w:themeColor="text1"/>
          <w:sz w:val="24"/>
          <w:szCs w:val="24"/>
        </w:rPr>
        <w:t xml:space="preserve">but some pupils who answered correctly in the pre-test </w:t>
      </w:r>
      <w:r w:rsidR="00FA167F" w:rsidRPr="00E75A0C">
        <w:rPr>
          <w:rFonts w:cstheme="minorHAnsi"/>
          <w:color w:val="000000" w:themeColor="text1"/>
          <w:sz w:val="24"/>
          <w:szCs w:val="24"/>
        </w:rPr>
        <w:t>didn’t</w:t>
      </w:r>
      <w:r w:rsidR="006B2F84" w:rsidRPr="00E75A0C">
        <w:rPr>
          <w:rFonts w:cstheme="minorHAnsi"/>
          <w:color w:val="000000" w:themeColor="text1"/>
          <w:sz w:val="24"/>
          <w:szCs w:val="24"/>
        </w:rPr>
        <w:t xml:space="preserve"> in the post-test creating a </w:t>
      </w:r>
      <w:r w:rsidR="00FA167F" w:rsidRPr="00E75A0C">
        <w:rPr>
          <w:rFonts w:cstheme="minorHAnsi"/>
          <w:color w:val="000000" w:themeColor="text1"/>
          <w:sz w:val="24"/>
          <w:szCs w:val="24"/>
        </w:rPr>
        <w:t>similar</w:t>
      </w:r>
      <w:r w:rsidR="006B2F84" w:rsidRPr="00E75A0C">
        <w:rPr>
          <w:rFonts w:cstheme="minorHAnsi"/>
          <w:color w:val="000000" w:themeColor="text1"/>
          <w:sz w:val="24"/>
          <w:szCs w:val="24"/>
        </w:rPr>
        <w:t xml:space="preserve"> </w:t>
      </w:r>
      <w:r w:rsidR="00FA167F" w:rsidRPr="00E75A0C">
        <w:rPr>
          <w:rFonts w:cstheme="minorHAnsi"/>
          <w:color w:val="000000" w:themeColor="text1"/>
          <w:sz w:val="24"/>
          <w:szCs w:val="24"/>
        </w:rPr>
        <w:t>result to part i).</w:t>
      </w:r>
      <w:r w:rsidR="00D01D32" w:rsidRPr="00E75A0C">
        <w:rPr>
          <w:rFonts w:cstheme="minorHAnsi"/>
          <w:color w:val="000000" w:themeColor="text1"/>
          <w:sz w:val="24"/>
          <w:szCs w:val="24"/>
        </w:rPr>
        <w:t xml:space="preserve"> </w:t>
      </w:r>
      <w:r w:rsidR="004E1AB6" w:rsidRPr="00E75A0C">
        <w:rPr>
          <w:rFonts w:cstheme="minorHAnsi"/>
          <w:color w:val="000000" w:themeColor="text1"/>
          <w:sz w:val="24"/>
          <w:szCs w:val="24"/>
        </w:rPr>
        <w:t xml:space="preserve">Although question five was created to highlight </w:t>
      </w:r>
      <w:r w:rsidR="00800F7E" w:rsidRPr="00E75A0C">
        <w:rPr>
          <w:rFonts w:cstheme="minorHAnsi"/>
          <w:color w:val="000000" w:themeColor="text1"/>
          <w:sz w:val="24"/>
          <w:szCs w:val="24"/>
        </w:rPr>
        <w:t>misconceptions</w:t>
      </w:r>
      <w:r w:rsidR="004E1AB6" w:rsidRPr="00E75A0C">
        <w:rPr>
          <w:rFonts w:cstheme="minorHAnsi"/>
          <w:color w:val="000000" w:themeColor="text1"/>
          <w:sz w:val="24"/>
          <w:szCs w:val="24"/>
        </w:rPr>
        <w:t xml:space="preserve"> on simple calculations with negative numbers, the results show an increase of 44% for part i) of question six and 2</w:t>
      </w:r>
      <w:r w:rsidR="00554940" w:rsidRPr="00E75A0C">
        <w:rPr>
          <w:rFonts w:cstheme="minorHAnsi"/>
          <w:color w:val="000000" w:themeColor="text1"/>
          <w:sz w:val="24"/>
          <w:szCs w:val="24"/>
        </w:rPr>
        <w:t>0</w:t>
      </w:r>
      <w:r w:rsidR="004E1AB6" w:rsidRPr="00E75A0C">
        <w:rPr>
          <w:rFonts w:cstheme="minorHAnsi"/>
          <w:color w:val="000000" w:themeColor="text1"/>
          <w:sz w:val="24"/>
          <w:szCs w:val="24"/>
        </w:rPr>
        <w:t>% for part ii) which tested the pupils on more complex calculations</w:t>
      </w:r>
      <w:r w:rsidR="00723CC7" w:rsidRPr="00E75A0C">
        <w:rPr>
          <w:rFonts w:cstheme="minorHAnsi"/>
          <w:color w:val="000000" w:themeColor="text1"/>
          <w:sz w:val="24"/>
          <w:szCs w:val="24"/>
        </w:rPr>
        <w:t xml:space="preserve"> suggesting that the pupils understand the hot air balloon concept better than using the number line method.</w:t>
      </w:r>
    </w:p>
    <w:p w14:paraId="355AB08D" w14:textId="7C2A0A96" w:rsidR="00190A07" w:rsidRPr="00E75A0C" w:rsidRDefault="0038692E" w:rsidP="00C0420C">
      <w:pPr>
        <w:spacing w:line="480" w:lineRule="auto"/>
        <w:ind w:firstLine="720"/>
        <w:rPr>
          <w:rFonts w:cstheme="minorHAnsi"/>
          <w:color w:val="000000" w:themeColor="text1"/>
          <w:sz w:val="24"/>
          <w:szCs w:val="24"/>
        </w:rPr>
      </w:pPr>
      <w:r w:rsidRPr="00E75A0C">
        <w:rPr>
          <w:rFonts w:cstheme="minorHAnsi"/>
          <w:color w:val="000000" w:themeColor="text1"/>
          <w:sz w:val="24"/>
          <w:szCs w:val="24"/>
        </w:rPr>
        <w:t xml:space="preserve">Although question seven is similar to question one </w:t>
      </w:r>
      <w:r w:rsidR="00C32D25" w:rsidRPr="00E75A0C">
        <w:rPr>
          <w:rFonts w:cstheme="minorHAnsi"/>
          <w:color w:val="000000" w:themeColor="text1"/>
          <w:sz w:val="24"/>
          <w:szCs w:val="24"/>
        </w:rPr>
        <w:t>in regard to</w:t>
      </w:r>
      <w:r w:rsidRPr="00E75A0C">
        <w:rPr>
          <w:rFonts w:cstheme="minorHAnsi"/>
          <w:color w:val="000000" w:themeColor="text1"/>
          <w:sz w:val="24"/>
          <w:szCs w:val="24"/>
        </w:rPr>
        <w:t xml:space="preserve"> </w:t>
      </w:r>
      <w:r w:rsidR="006A13FE" w:rsidRPr="00E75A0C">
        <w:rPr>
          <w:rFonts w:cstheme="minorHAnsi"/>
          <w:color w:val="000000" w:themeColor="text1"/>
          <w:sz w:val="24"/>
          <w:szCs w:val="24"/>
        </w:rPr>
        <w:t xml:space="preserve">the </w:t>
      </w:r>
      <w:r w:rsidR="00C32D25" w:rsidRPr="00E75A0C">
        <w:rPr>
          <w:rFonts w:cstheme="minorHAnsi"/>
          <w:color w:val="000000" w:themeColor="text1"/>
          <w:sz w:val="24"/>
          <w:szCs w:val="24"/>
        </w:rPr>
        <w:t>multiple-choice</w:t>
      </w:r>
      <w:r w:rsidR="006A13FE" w:rsidRPr="00E75A0C">
        <w:rPr>
          <w:rFonts w:cstheme="minorHAnsi"/>
          <w:color w:val="000000" w:themeColor="text1"/>
          <w:sz w:val="24"/>
          <w:szCs w:val="24"/>
        </w:rPr>
        <w:t xml:space="preserve"> layout</w:t>
      </w:r>
      <w:r w:rsidRPr="00E75A0C">
        <w:rPr>
          <w:rFonts w:cstheme="minorHAnsi"/>
          <w:color w:val="000000" w:themeColor="text1"/>
          <w:sz w:val="24"/>
          <w:szCs w:val="24"/>
        </w:rPr>
        <w:t>, the results show a decrease of</w:t>
      </w:r>
      <w:r w:rsidR="00D12639" w:rsidRPr="00E75A0C">
        <w:rPr>
          <w:rFonts w:cstheme="minorHAnsi"/>
          <w:color w:val="000000" w:themeColor="text1"/>
          <w:sz w:val="24"/>
          <w:szCs w:val="24"/>
        </w:rPr>
        <w:t xml:space="preserve"> 12% from 88% to 76%</w:t>
      </w:r>
      <w:r w:rsidR="00E3209B" w:rsidRPr="00E75A0C">
        <w:rPr>
          <w:rFonts w:cstheme="minorHAnsi"/>
          <w:color w:val="000000" w:themeColor="text1"/>
          <w:sz w:val="24"/>
          <w:szCs w:val="24"/>
        </w:rPr>
        <w:t xml:space="preserve"> this may be due to the complexity of the question in comparison to question one, as question seven involves adding a negative number to a </w:t>
      </w:r>
      <w:r w:rsidR="00B71733" w:rsidRPr="00E75A0C">
        <w:rPr>
          <w:rFonts w:cstheme="minorHAnsi"/>
          <w:color w:val="000000" w:themeColor="text1"/>
          <w:sz w:val="24"/>
          <w:szCs w:val="24"/>
        </w:rPr>
        <w:t>positive</w:t>
      </w:r>
      <w:r w:rsidR="00E3209B" w:rsidRPr="00E75A0C">
        <w:rPr>
          <w:rFonts w:cstheme="minorHAnsi"/>
          <w:color w:val="000000" w:themeColor="text1"/>
          <w:sz w:val="24"/>
          <w:szCs w:val="24"/>
        </w:rPr>
        <w:t xml:space="preserve"> number which tends to cause more confusion </w:t>
      </w:r>
      <w:sdt>
        <w:sdtPr>
          <w:rPr>
            <w:rFonts w:cstheme="minorHAnsi"/>
            <w:color w:val="000000" w:themeColor="text1"/>
            <w:sz w:val="24"/>
            <w:szCs w:val="24"/>
          </w:rPr>
          <w:id w:val="-851653518"/>
          <w:citation/>
        </w:sdtPr>
        <w:sdtContent>
          <w:r w:rsidR="00C32D25">
            <w:rPr>
              <w:rFonts w:cstheme="minorHAnsi"/>
              <w:color w:val="000000" w:themeColor="text1"/>
              <w:sz w:val="24"/>
              <w:szCs w:val="24"/>
            </w:rPr>
            <w:fldChar w:fldCharType="begin"/>
          </w:r>
          <w:r w:rsidR="00C32D25">
            <w:rPr>
              <w:rFonts w:cstheme="minorHAnsi"/>
              <w:color w:val="000000" w:themeColor="text1"/>
              <w:sz w:val="24"/>
              <w:szCs w:val="24"/>
            </w:rPr>
            <w:instrText xml:space="preserve"> CITATION Bof14 \l 2057 </w:instrText>
          </w:r>
          <w:r w:rsidR="00C32D25">
            <w:rPr>
              <w:rFonts w:cstheme="minorHAnsi"/>
              <w:color w:val="000000" w:themeColor="text1"/>
              <w:sz w:val="24"/>
              <w:szCs w:val="24"/>
            </w:rPr>
            <w:fldChar w:fldCharType="separate"/>
          </w:r>
          <w:r w:rsidR="00C32D25" w:rsidRPr="00C32D25">
            <w:rPr>
              <w:rFonts w:cstheme="minorHAnsi"/>
              <w:noProof/>
              <w:color w:val="000000" w:themeColor="text1"/>
              <w:sz w:val="24"/>
              <w:szCs w:val="24"/>
            </w:rPr>
            <w:t>(Bofferding, 2014)</w:t>
          </w:r>
          <w:r w:rsidR="00C32D25">
            <w:rPr>
              <w:rFonts w:cstheme="minorHAnsi"/>
              <w:color w:val="000000" w:themeColor="text1"/>
              <w:sz w:val="24"/>
              <w:szCs w:val="24"/>
            </w:rPr>
            <w:fldChar w:fldCharType="end"/>
          </w:r>
        </w:sdtContent>
      </w:sdt>
      <w:r w:rsidR="00E3209B" w:rsidRPr="00E75A0C">
        <w:rPr>
          <w:rFonts w:cstheme="minorHAnsi"/>
          <w:color w:val="000000" w:themeColor="text1"/>
          <w:sz w:val="24"/>
          <w:szCs w:val="24"/>
        </w:rPr>
        <w:t>.</w:t>
      </w:r>
      <w:r w:rsidR="0075712A" w:rsidRPr="00E75A0C">
        <w:rPr>
          <w:rFonts w:cstheme="minorHAnsi"/>
          <w:color w:val="000000" w:themeColor="text1"/>
          <w:sz w:val="24"/>
          <w:szCs w:val="24"/>
        </w:rPr>
        <w:t xml:space="preserve"> </w:t>
      </w:r>
      <w:r w:rsidR="00C32D25" w:rsidRPr="00E75A0C">
        <w:rPr>
          <w:rFonts w:cstheme="minorHAnsi"/>
          <w:color w:val="000000" w:themeColor="text1"/>
          <w:sz w:val="24"/>
          <w:szCs w:val="24"/>
        </w:rPr>
        <w:t>However,</w:t>
      </w:r>
      <w:r w:rsidR="0075712A" w:rsidRPr="00E75A0C">
        <w:rPr>
          <w:rFonts w:cstheme="minorHAnsi"/>
          <w:color w:val="000000" w:themeColor="text1"/>
          <w:sz w:val="24"/>
          <w:szCs w:val="24"/>
        </w:rPr>
        <w:t xml:space="preserve"> there were three pupils who did not answer the question on their post-test, this could be due </w:t>
      </w:r>
      <w:r w:rsidR="00DB54FC" w:rsidRPr="00E75A0C">
        <w:rPr>
          <w:rFonts w:cstheme="minorHAnsi"/>
          <w:color w:val="000000" w:themeColor="text1"/>
          <w:sz w:val="24"/>
          <w:szCs w:val="24"/>
        </w:rPr>
        <w:t>to</w:t>
      </w:r>
      <w:r w:rsidR="0075712A" w:rsidRPr="00E75A0C">
        <w:rPr>
          <w:rFonts w:cstheme="minorHAnsi"/>
          <w:color w:val="000000" w:themeColor="text1"/>
          <w:sz w:val="24"/>
          <w:szCs w:val="24"/>
        </w:rPr>
        <w:t xml:space="preserve"> confusion of the question or the pupils may have missed out the question and forgotten to go back and try to complete it. Due to the uncertainty of why the pupils did not answer the question</w:t>
      </w:r>
      <w:r w:rsidR="001F1CF3" w:rsidRPr="00E75A0C">
        <w:rPr>
          <w:rFonts w:cstheme="minorHAnsi"/>
          <w:color w:val="000000" w:themeColor="text1"/>
          <w:sz w:val="24"/>
          <w:szCs w:val="24"/>
        </w:rPr>
        <w:t>, the decrease could be due to other factors rather than the intervention lessons.</w:t>
      </w:r>
      <w:r w:rsidR="00DA6280" w:rsidRPr="00E75A0C">
        <w:rPr>
          <w:rFonts w:cstheme="minorHAnsi"/>
          <w:color w:val="000000" w:themeColor="text1"/>
          <w:sz w:val="24"/>
          <w:szCs w:val="24"/>
        </w:rPr>
        <w:t xml:space="preserve"> </w:t>
      </w:r>
      <w:r w:rsidR="001E15E5" w:rsidRPr="00E75A0C">
        <w:rPr>
          <w:rFonts w:cstheme="minorHAnsi"/>
          <w:color w:val="000000" w:themeColor="text1"/>
          <w:sz w:val="24"/>
          <w:szCs w:val="24"/>
        </w:rPr>
        <w:t>Finally,</w:t>
      </w:r>
      <w:r w:rsidR="00DA6280" w:rsidRPr="00E75A0C">
        <w:rPr>
          <w:rFonts w:cstheme="minorHAnsi"/>
          <w:color w:val="000000" w:themeColor="text1"/>
          <w:sz w:val="24"/>
          <w:szCs w:val="24"/>
        </w:rPr>
        <w:t xml:space="preserve"> the results from the post-test show an increase of 10% for question eight, this highlights that several pupils had a better understanding of negative numbers due the explanations they gave</w:t>
      </w:r>
      <w:r w:rsidR="00DD7BEF" w:rsidRPr="00E75A0C">
        <w:rPr>
          <w:rFonts w:cstheme="minorHAnsi"/>
          <w:color w:val="000000" w:themeColor="text1"/>
          <w:sz w:val="24"/>
          <w:szCs w:val="24"/>
        </w:rPr>
        <w:t xml:space="preserve">. </w:t>
      </w:r>
      <w:r w:rsidR="001E15E5" w:rsidRPr="00E75A0C">
        <w:rPr>
          <w:rFonts w:cstheme="minorHAnsi"/>
          <w:color w:val="000000" w:themeColor="text1"/>
          <w:sz w:val="24"/>
          <w:szCs w:val="24"/>
        </w:rPr>
        <w:t>However,</w:t>
      </w:r>
      <w:r w:rsidR="00DD7BEF" w:rsidRPr="00E75A0C">
        <w:rPr>
          <w:rFonts w:cstheme="minorHAnsi"/>
          <w:color w:val="000000" w:themeColor="text1"/>
          <w:sz w:val="24"/>
          <w:szCs w:val="24"/>
        </w:rPr>
        <w:t xml:space="preserve"> it is difficult to establish whether they gain this new and </w:t>
      </w:r>
      <w:r w:rsidR="005F5480" w:rsidRPr="00E75A0C">
        <w:rPr>
          <w:rFonts w:cstheme="minorHAnsi"/>
          <w:color w:val="000000" w:themeColor="text1"/>
          <w:sz w:val="24"/>
          <w:szCs w:val="24"/>
        </w:rPr>
        <w:t>improve</w:t>
      </w:r>
      <w:r w:rsidR="00DD7BEF" w:rsidRPr="00E75A0C">
        <w:rPr>
          <w:rFonts w:cstheme="minorHAnsi"/>
          <w:color w:val="000000" w:themeColor="text1"/>
          <w:sz w:val="24"/>
          <w:szCs w:val="24"/>
        </w:rPr>
        <w:t xml:space="preserve"> understanding from the intervention lessons or </w:t>
      </w:r>
      <w:r w:rsidR="00DD7BEF" w:rsidRPr="00E75A0C">
        <w:rPr>
          <w:rFonts w:cstheme="minorHAnsi"/>
          <w:color w:val="000000" w:themeColor="text1"/>
          <w:sz w:val="24"/>
          <w:szCs w:val="24"/>
        </w:rPr>
        <w:lastRenderedPageBreak/>
        <w:t>whether they may have researched and revised this topic themselves or with a tutor or parents.</w:t>
      </w:r>
      <w:r w:rsidR="00F90EA7" w:rsidRPr="00E75A0C">
        <w:rPr>
          <w:rFonts w:cstheme="minorHAnsi"/>
          <w:color w:val="000000" w:themeColor="text1"/>
          <w:sz w:val="24"/>
          <w:szCs w:val="24"/>
        </w:rPr>
        <w:t xml:space="preserve"> </w:t>
      </w:r>
      <w:r w:rsidR="005F5480" w:rsidRPr="00E75A0C">
        <w:rPr>
          <w:rFonts w:cstheme="minorHAnsi"/>
          <w:color w:val="000000" w:themeColor="text1"/>
          <w:sz w:val="24"/>
          <w:szCs w:val="24"/>
        </w:rPr>
        <w:t>Similarly</w:t>
      </w:r>
      <w:r w:rsidR="00F90EA7" w:rsidRPr="00E75A0C">
        <w:rPr>
          <w:rFonts w:cstheme="minorHAnsi"/>
          <w:color w:val="000000" w:themeColor="text1"/>
          <w:sz w:val="24"/>
          <w:szCs w:val="24"/>
        </w:rPr>
        <w:t xml:space="preserve">, we cannot tell if the pupils that answered correctly on the pre-test and incorrectly on the post-test had </w:t>
      </w:r>
      <w:r w:rsidR="005F5480" w:rsidRPr="00E75A0C">
        <w:rPr>
          <w:rFonts w:cstheme="minorHAnsi"/>
          <w:color w:val="000000" w:themeColor="text1"/>
          <w:sz w:val="24"/>
          <w:szCs w:val="24"/>
        </w:rPr>
        <w:t>more</w:t>
      </w:r>
      <w:r w:rsidR="00F90EA7" w:rsidRPr="00E75A0C">
        <w:rPr>
          <w:rFonts w:cstheme="minorHAnsi"/>
          <w:color w:val="000000" w:themeColor="text1"/>
          <w:sz w:val="24"/>
          <w:szCs w:val="24"/>
        </w:rPr>
        <w:t xml:space="preserve"> misconceptions and </w:t>
      </w:r>
      <w:r w:rsidR="005F5480" w:rsidRPr="00E75A0C">
        <w:rPr>
          <w:rFonts w:cstheme="minorHAnsi"/>
          <w:color w:val="000000" w:themeColor="text1"/>
          <w:sz w:val="24"/>
          <w:szCs w:val="24"/>
        </w:rPr>
        <w:t>became</w:t>
      </w:r>
      <w:r w:rsidR="00F90EA7" w:rsidRPr="00E75A0C">
        <w:rPr>
          <w:rFonts w:cstheme="minorHAnsi"/>
          <w:color w:val="000000" w:themeColor="text1"/>
          <w:sz w:val="24"/>
          <w:szCs w:val="24"/>
        </w:rPr>
        <w:t xml:space="preserve"> confused or whether they were experiencing illness, lack of </w:t>
      </w:r>
      <w:r w:rsidR="005F5480" w:rsidRPr="00E75A0C">
        <w:rPr>
          <w:rFonts w:cstheme="minorHAnsi"/>
          <w:color w:val="000000" w:themeColor="text1"/>
          <w:sz w:val="24"/>
          <w:szCs w:val="24"/>
        </w:rPr>
        <w:t>concentration</w:t>
      </w:r>
      <w:r w:rsidR="00F90EA7" w:rsidRPr="00E75A0C">
        <w:rPr>
          <w:rFonts w:cstheme="minorHAnsi"/>
          <w:color w:val="000000" w:themeColor="text1"/>
          <w:sz w:val="24"/>
          <w:szCs w:val="24"/>
        </w:rPr>
        <w:t xml:space="preserve"> or maybe lack of </w:t>
      </w:r>
      <w:r w:rsidR="005F5480" w:rsidRPr="00E75A0C">
        <w:rPr>
          <w:rFonts w:cstheme="minorHAnsi"/>
          <w:color w:val="000000" w:themeColor="text1"/>
          <w:sz w:val="24"/>
          <w:szCs w:val="24"/>
        </w:rPr>
        <w:t>enthusiasm</w:t>
      </w:r>
      <w:r w:rsidR="00F90EA7" w:rsidRPr="00E75A0C">
        <w:rPr>
          <w:rFonts w:cstheme="minorHAnsi"/>
          <w:color w:val="000000" w:themeColor="text1"/>
          <w:sz w:val="24"/>
          <w:szCs w:val="24"/>
        </w:rPr>
        <w:t xml:space="preserve"> and motivation to complete the questions hence leaving some blank.</w:t>
      </w:r>
    </w:p>
    <w:p w14:paraId="15AA2E4A" w14:textId="7E8F6560" w:rsidR="00A839FD" w:rsidRPr="00E75A0C" w:rsidRDefault="002C2B79" w:rsidP="00C0420C">
      <w:pPr>
        <w:spacing w:line="480" w:lineRule="auto"/>
        <w:ind w:firstLine="720"/>
        <w:rPr>
          <w:rFonts w:cstheme="minorHAnsi"/>
          <w:color w:val="000000" w:themeColor="text1"/>
          <w:sz w:val="24"/>
          <w:szCs w:val="24"/>
        </w:rPr>
      </w:pPr>
      <w:bookmarkStart w:id="2" w:name="_GoBack"/>
      <w:bookmarkEnd w:id="2"/>
      <w:r w:rsidRPr="00E75A0C">
        <w:rPr>
          <w:rFonts w:cstheme="minorHAnsi"/>
          <w:color w:val="000000" w:themeColor="text1"/>
          <w:sz w:val="24"/>
          <w:szCs w:val="24"/>
        </w:rPr>
        <w:t xml:space="preserve">Although pre-diagnostic and post-diagnostic tests allow for easier comparison and statistical data to be collected and analysed, there are several limitations that can affect the outcome of the test results. </w:t>
      </w:r>
      <w:r w:rsidR="001273B5" w:rsidRPr="00E75A0C">
        <w:rPr>
          <w:rFonts w:cstheme="minorHAnsi"/>
          <w:color w:val="000000" w:themeColor="text1"/>
          <w:sz w:val="24"/>
          <w:szCs w:val="24"/>
        </w:rPr>
        <w:t>Regarding</w:t>
      </w:r>
      <w:r w:rsidRPr="00E75A0C">
        <w:rPr>
          <w:rFonts w:cstheme="minorHAnsi"/>
          <w:color w:val="000000" w:themeColor="text1"/>
          <w:sz w:val="24"/>
          <w:szCs w:val="24"/>
        </w:rPr>
        <w:t xml:space="preserve"> the pupils and </w:t>
      </w:r>
      <w:r w:rsidR="001273B5" w:rsidRPr="00E75A0C">
        <w:rPr>
          <w:rFonts w:cstheme="minorHAnsi"/>
          <w:color w:val="000000" w:themeColor="text1"/>
          <w:sz w:val="24"/>
          <w:szCs w:val="24"/>
        </w:rPr>
        <w:t>the</w:t>
      </w:r>
      <w:r w:rsidRPr="00E75A0C">
        <w:rPr>
          <w:rFonts w:cstheme="minorHAnsi"/>
          <w:color w:val="000000" w:themeColor="text1"/>
          <w:sz w:val="24"/>
          <w:szCs w:val="24"/>
        </w:rPr>
        <w:t xml:space="preserve"> class used in this study, I made sure to use the exact same class to allow for fair comparison however I found it extremely difficult to ensure each of the pupils were in class at the time of both tests as several pupils scores had to be </w:t>
      </w:r>
      <w:r w:rsidR="00270DCC" w:rsidRPr="00E75A0C">
        <w:rPr>
          <w:rFonts w:cstheme="minorHAnsi"/>
          <w:color w:val="000000" w:themeColor="text1"/>
          <w:sz w:val="24"/>
          <w:szCs w:val="24"/>
        </w:rPr>
        <w:t xml:space="preserve">disconcerted due to them only attending one of the tests. </w:t>
      </w:r>
      <w:r w:rsidR="00B16E3D" w:rsidRPr="00E75A0C">
        <w:rPr>
          <w:rFonts w:cstheme="minorHAnsi"/>
          <w:color w:val="000000" w:themeColor="text1"/>
          <w:sz w:val="24"/>
          <w:szCs w:val="24"/>
        </w:rPr>
        <w:t>Also,</w:t>
      </w:r>
      <w:r w:rsidR="00270DCC" w:rsidRPr="00E75A0C">
        <w:rPr>
          <w:rFonts w:cstheme="minorHAnsi"/>
          <w:color w:val="000000" w:themeColor="text1"/>
          <w:sz w:val="24"/>
          <w:szCs w:val="24"/>
        </w:rPr>
        <w:t xml:space="preserve"> several pupils in the class had mock exams during the week and so weren’t in class when </w:t>
      </w:r>
      <w:r w:rsidR="00EE0405" w:rsidRPr="00E75A0C">
        <w:rPr>
          <w:rFonts w:cstheme="minorHAnsi"/>
          <w:color w:val="000000" w:themeColor="text1"/>
          <w:sz w:val="24"/>
          <w:szCs w:val="24"/>
        </w:rPr>
        <w:t>some of the</w:t>
      </w:r>
      <w:r w:rsidR="00270DCC" w:rsidRPr="00E75A0C">
        <w:rPr>
          <w:rFonts w:cstheme="minorHAnsi"/>
          <w:color w:val="000000" w:themeColor="text1"/>
          <w:sz w:val="24"/>
          <w:szCs w:val="24"/>
        </w:rPr>
        <w:t xml:space="preserve"> intervention lessons were given hence </w:t>
      </w:r>
      <w:r w:rsidR="00EE0405" w:rsidRPr="00E75A0C">
        <w:rPr>
          <w:rFonts w:cstheme="minorHAnsi"/>
          <w:color w:val="000000" w:themeColor="text1"/>
          <w:sz w:val="24"/>
          <w:szCs w:val="24"/>
        </w:rPr>
        <w:t xml:space="preserve">hindering their results for the post test </w:t>
      </w:r>
      <w:r w:rsidR="000F354E" w:rsidRPr="00E75A0C">
        <w:rPr>
          <w:rFonts w:cstheme="minorHAnsi"/>
          <w:color w:val="000000" w:themeColor="text1"/>
          <w:sz w:val="24"/>
          <w:szCs w:val="24"/>
        </w:rPr>
        <w:t xml:space="preserve">and </w:t>
      </w:r>
      <w:r w:rsidR="00EE0405" w:rsidRPr="00E75A0C">
        <w:rPr>
          <w:rFonts w:cstheme="minorHAnsi"/>
          <w:color w:val="000000" w:themeColor="text1"/>
          <w:sz w:val="24"/>
          <w:szCs w:val="24"/>
        </w:rPr>
        <w:t xml:space="preserve">making it difficult to analyse whether </w:t>
      </w:r>
      <w:r w:rsidR="00C47234" w:rsidRPr="00E75A0C">
        <w:rPr>
          <w:rFonts w:cstheme="minorHAnsi"/>
          <w:color w:val="000000" w:themeColor="text1"/>
          <w:sz w:val="24"/>
          <w:szCs w:val="24"/>
        </w:rPr>
        <w:t>one or two of the intervention lessons made an impact or combatted any of their misconceptions.</w:t>
      </w:r>
      <w:r w:rsidR="0061110F" w:rsidRPr="00E75A0C">
        <w:rPr>
          <w:rFonts w:cstheme="minorHAnsi"/>
          <w:color w:val="000000" w:themeColor="text1"/>
          <w:sz w:val="24"/>
          <w:szCs w:val="24"/>
        </w:rPr>
        <w:t xml:space="preserve"> In addition to attendance, ensuring the pupils took the tests at the same time in the day and week was </w:t>
      </w:r>
      <w:r w:rsidR="00837470" w:rsidRPr="00E75A0C">
        <w:rPr>
          <w:rFonts w:cstheme="minorHAnsi"/>
          <w:color w:val="000000" w:themeColor="text1"/>
          <w:sz w:val="24"/>
          <w:szCs w:val="24"/>
        </w:rPr>
        <w:t xml:space="preserve">near impossible due to their timetables </w:t>
      </w:r>
      <w:r w:rsidR="009D068D" w:rsidRPr="00E75A0C">
        <w:rPr>
          <w:rFonts w:cstheme="minorHAnsi"/>
          <w:color w:val="000000" w:themeColor="text1"/>
          <w:sz w:val="24"/>
          <w:szCs w:val="24"/>
        </w:rPr>
        <w:t xml:space="preserve">differing every fortnight </w:t>
      </w:r>
      <w:r w:rsidR="00837470" w:rsidRPr="00E75A0C">
        <w:rPr>
          <w:rFonts w:cstheme="minorHAnsi"/>
          <w:color w:val="000000" w:themeColor="text1"/>
          <w:sz w:val="24"/>
          <w:szCs w:val="24"/>
        </w:rPr>
        <w:t xml:space="preserve">thus the pupils may have been tired during one or </w:t>
      </w:r>
      <w:r w:rsidR="00B16E3D" w:rsidRPr="00E75A0C">
        <w:rPr>
          <w:rFonts w:cstheme="minorHAnsi"/>
          <w:color w:val="000000" w:themeColor="text1"/>
          <w:sz w:val="24"/>
          <w:szCs w:val="24"/>
        </w:rPr>
        <w:t>both tests</w:t>
      </w:r>
      <w:r w:rsidR="00837470" w:rsidRPr="00E75A0C">
        <w:rPr>
          <w:rFonts w:cstheme="minorHAnsi"/>
          <w:color w:val="000000" w:themeColor="text1"/>
          <w:sz w:val="24"/>
          <w:szCs w:val="24"/>
        </w:rPr>
        <w:t xml:space="preserve"> hence affecting their concentration, motivation and </w:t>
      </w:r>
      <w:r w:rsidR="00EB5864" w:rsidRPr="00E75A0C">
        <w:rPr>
          <w:rFonts w:cstheme="minorHAnsi"/>
          <w:color w:val="000000" w:themeColor="text1"/>
          <w:sz w:val="24"/>
          <w:szCs w:val="24"/>
        </w:rPr>
        <w:t>enthusiasm</w:t>
      </w:r>
      <w:r w:rsidR="00A2007A" w:rsidRPr="00E75A0C">
        <w:rPr>
          <w:rFonts w:cstheme="minorHAnsi"/>
          <w:color w:val="000000" w:themeColor="text1"/>
          <w:sz w:val="24"/>
          <w:szCs w:val="24"/>
        </w:rPr>
        <w:t xml:space="preserve"> </w:t>
      </w:r>
      <w:r w:rsidR="0069392F" w:rsidRPr="00E75A0C">
        <w:rPr>
          <w:rFonts w:cstheme="minorHAnsi"/>
          <w:color w:val="000000" w:themeColor="text1"/>
          <w:sz w:val="24"/>
          <w:szCs w:val="24"/>
        </w:rPr>
        <w:t>during the test and causing lower scores or mistakes.</w:t>
      </w:r>
      <w:r w:rsidR="00BC0288" w:rsidRPr="00E75A0C">
        <w:rPr>
          <w:rFonts w:cstheme="minorHAnsi"/>
          <w:color w:val="000000" w:themeColor="text1"/>
          <w:sz w:val="24"/>
          <w:szCs w:val="24"/>
        </w:rPr>
        <w:t xml:space="preserve"> Similarly, if the pupils took the post- test in the </w:t>
      </w:r>
      <w:r w:rsidR="00EB5864" w:rsidRPr="00E75A0C">
        <w:rPr>
          <w:rFonts w:cstheme="minorHAnsi"/>
          <w:color w:val="000000" w:themeColor="text1"/>
          <w:sz w:val="24"/>
          <w:szCs w:val="24"/>
        </w:rPr>
        <w:t>afternoon</w:t>
      </w:r>
      <w:r w:rsidR="00BC0288" w:rsidRPr="00E75A0C">
        <w:rPr>
          <w:rFonts w:cstheme="minorHAnsi"/>
          <w:color w:val="000000" w:themeColor="text1"/>
          <w:sz w:val="24"/>
          <w:szCs w:val="24"/>
        </w:rPr>
        <w:t xml:space="preserve"> after lunch</w:t>
      </w:r>
      <w:r w:rsidR="007B36FE" w:rsidRPr="00E75A0C">
        <w:rPr>
          <w:rFonts w:cstheme="minorHAnsi"/>
          <w:color w:val="000000" w:themeColor="text1"/>
          <w:sz w:val="24"/>
          <w:szCs w:val="24"/>
        </w:rPr>
        <w:t xml:space="preserve">, where they were </w:t>
      </w:r>
      <w:r w:rsidR="006D0180" w:rsidRPr="00E75A0C">
        <w:rPr>
          <w:rFonts w:cstheme="minorHAnsi"/>
          <w:color w:val="000000" w:themeColor="text1"/>
          <w:sz w:val="24"/>
          <w:szCs w:val="24"/>
        </w:rPr>
        <w:t xml:space="preserve">given the </w:t>
      </w:r>
      <w:r w:rsidR="003A77D6" w:rsidRPr="00E75A0C">
        <w:rPr>
          <w:rFonts w:cstheme="minorHAnsi"/>
          <w:color w:val="000000" w:themeColor="text1"/>
          <w:sz w:val="24"/>
          <w:szCs w:val="24"/>
        </w:rPr>
        <w:t>opportunity</w:t>
      </w:r>
      <w:r w:rsidR="007B36FE" w:rsidRPr="00E75A0C">
        <w:rPr>
          <w:rFonts w:cstheme="minorHAnsi"/>
          <w:color w:val="000000" w:themeColor="text1"/>
          <w:sz w:val="24"/>
          <w:szCs w:val="24"/>
        </w:rPr>
        <w:t xml:space="preserve"> to be active and eat to boost their energy and concentration, they may have </w:t>
      </w:r>
      <w:r w:rsidR="001D1CE7" w:rsidRPr="00E75A0C">
        <w:rPr>
          <w:rFonts w:cstheme="minorHAnsi"/>
          <w:color w:val="000000" w:themeColor="text1"/>
          <w:sz w:val="24"/>
          <w:szCs w:val="24"/>
        </w:rPr>
        <w:t xml:space="preserve">increased their scores </w:t>
      </w:r>
      <w:r w:rsidR="006D0180" w:rsidRPr="00E75A0C">
        <w:rPr>
          <w:rFonts w:cstheme="minorHAnsi"/>
          <w:color w:val="000000" w:themeColor="text1"/>
          <w:sz w:val="24"/>
          <w:szCs w:val="24"/>
        </w:rPr>
        <w:t>in the tests</w:t>
      </w:r>
      <w:r w:rsidR="003A77D6" w:rsidRPr="00E75A0C">
        <w:rPr>
          <w:rFonts w:cstheme="minorHAnsi"/>
          <w:color w:val="000000" w:themeColor="text1"/>
          <w:sz w:val="24"/>
          <w:szCs w:val="24"/>
        </w:rPr>
        <w:t xml:space="preserve">. </w:t>
      </w:r>
      <w:r w:rsidR="00B16E3D" w:rsidRPr="00E75A0C">
        <w:rPr>
          <w:rFonts w:cstheme="minorHAnsi"/>
          <w:color w:val="000000" w:themeColor="text1"/>
          <w:sz w:val="24"/>
          <w:szCs w:val="24"/>
        </w:rPr>
        <w:t>Therefore,</w:t>
      </w:r>
      <w:r w:rsidR="003A77D6" w:rsidRPr="00E75A0C">
        <w:rPr>
          <w:rFonts w:cstheme="minorHAnsi"/>
          <w:color w:val="000000" w:themeColor="text1"/>
          <w:sz w:val="24"/>
          <w:szCs w:val="24"/>
        </w:rPr>
        <w:t xml:space="preserve"> creating a difficulty in deciding whether</w:t>
      </w:r>
      <w:r w:rsidR="001D1CE7" w:rsidRPr="00E75A0C">
        <w:rPr>
          <w:rFonts w:cstheme="minorHAnsi"/>
          <w:color w:val="000000" w:themeColor="text1"/>
          <w:sz w:val="24"/>
          <w:szCs w:val="24"/>
        </w:rPr>
        <w:t xml:space="preserve"> the intervention lessons </w:t>
      </w:r>
      <w:r w:rsidR="009D6A9E" w:rsidRPr="00E75A0C">
        <w:rPr>
          <w:rFonts w:cstheme="minorHAnsi"/>
          <w:color w:val="000000" w:themeColor="text1"/>
          <w:sz w:val="24"/>
          <w:szCs w:val="24"/>
        </w:rPr>
        <w:t>were</w:t>
      </w:r>
      <w:r w:rsidR="001D1CE7" w:rsidRPr="00E75A0C">
        <w:rPr>
          <w:rFonts w:cstheme="minorHAnsi"/>
          <w:color w:val="000000" w:themeColor="text1"/>
          <w:sz w:val="24"/>
          <w:szCs w:val="24"/>
        </w:rPr>
        <w:t xml:space="preserve"> the reason for the increase or decrease in scores.</w:t>
      </w:r>
    </w:p>
    <w:p w14:paraId="01142EF0" w14:textId="1EDCFAB0" w:rsidR="00EB5864" w:rsidRPr="00E75A0C" w:rsidRDefault="00397164" w:rsidP="00C0420C">
      <w:pPr>
        <w:spacing w:line="480" w:lineRule="auto"/>
        <w:ind w:firstLine="720"/>
        <w:rPr>
          <w:rFonts w:cstheme="minorHAnsi"/>
          <w:color w:val="000000" w:themeColor="text1"/>
          <w:sz w:val="24"/>
          <w:szCs w:val="24"/>
        </w:rPr>
      </w:pPr>
      <w:r w:rsidRPr="00E75A0C">
        <w:rPr>
          <w:rFonts w:cstheme="minorHAnsi"/>
          <w:color w:val="000000" w:themeColor="text1"/>
          <w:sz w:val="24"/>
          <w:szCs w:val="24"/>
        </w:rPr>
        <w:lastRenderedPageBreak/>
        <w:t xml:space="preserve">If </w:t>
      </w:r>
      <w:r w:rsidR="002928E6" w:rsidRPr="00E75A0C">
        <w:rPr>
          <w:rFonts w:cstheme="minorHAnsi"/>
          <w:color w:val="000000" w:themeColor="text1"/>
          <w:sz w:val="24"/>
          <w:szCs w:val="24"/>
        </w:rPr>
        <w:t xml:space="preserve">I </w:t>
      </w:r>
      <w:r w:rsidRPr="00E75A0C">
        <w:rPr>
          <w:rFonts w:cstheme="minorHAnsi"/>
          <w:color w:val="000000" w:themeColor="text1"/>
          <w:sz w:val="24"/>
          <w:szCs w:val="24"/>
        </w:rPr>
        <w:t xml:space="preserve">was to </w:t>
      </w:r>
      <w:r w:rsidR="00E646AA" w:rsidRPr="00E75A0C">
        <w:rPr>
          <w:rFonts w:cstheme="minorHAnsi"/>
          <w:color w:val="000000" w:themeColor="text1"/>
          <w:sz w:val="24"/>
          <w:szCs w:val="24"/>
        </w:rPr>
        <w:t xml:space="preserve">do this research and test again I would try to enforce that the class takes the test at the same time on the same day to </w:t>
      </w:r>
      <w:r w:rsidR="00DC2349" w:rsidRPr="00E75A0C">
        <w:rPr>
          <w:rFonts w:cstheme="minorHAnsi"/>
          <w:color w:val="000000" w:themeColor="text1"/>
          <w:sz w:val="24"/>
          <w:szCs w:val="24"/>
        </w:rPr>
        <w:t xml:space="preserve">allow myself to eliminate </w:t>
      </w:r>
      <w:r w:rsidR="00875250" w:rsidRPr="00E75A0C">
        <w:rPr>
          <w:rFonts w:cstheme="minorHAnsi"/>
          <w:color w:val="000000" w:themeColor="text1"/>
          <w:sz w:val="24"/>
          <w:szCs w:val="24"/>
        </w:rPr>
        <w:t xml:space="preserve">this as a factor </w:t>
      </w:r>
      <w:r w:rsidR="00CD4799" w:rsidRPr="00E75A0C">
        <w:rPr>
          <w:rFonts w:cstheme="minorHAnsi"/>
          <w:color w:val="000000" w:themeColor="text1"/>
          <w:sz w:val="24"/>
          <w:szCs w:val="24"/>
        </w:rPr>
        <w:t xml:space="preserve">that could affect the </w:t>
      </w:r>
      <w:r w:rsidR="00BC2046" w:rsidRPr="00E75A0C">
        <w:rPr>
          <w:rFonts w:cstheme="minorHAnsi"/>
          <w:color w:val="000000" w:themeColor="text1"/>
          <w:sz w:val="24"/>
          <w:szCs w:val="24"/>
        </w:rPr>
        <w:t>pupil’s</w:t>
      </w:r>
      <w:r w:rsidR="00CD4799" w:rsidRPr="00E75A0C">
        <w:rPr>
          <w:rFonts w:cstheme="minorHAnsi"/>
          <w:color w:val="000000" w:themeColor="text1"/>
          <w:sz w:val="24"/>
          <w:szCs w:val="24"/>
        </w:rPr>
        <w:t xml:space="preserve"> scores in </w:t>
      </w:r>
      <w:r w:rsidR="00875250" w:rsidRPr="00E75A0C">
        <w:rPr>
          <w:rFonts w:cstheme="minorHAnsi"/>
          <w:color w:val="000000" w:themeColor="text1"/>
          <w:sz w:val="24"/>
          <w:szCs w:val="24"/>
        </w:rPr>
        <w:t>the tests.</w:t>
      </w:r>
      <w:r w:rsidR="00E10598" w:rsidRPr="00E75A0C">
        <w:rPr>
          <w:rFonts w:cstheme="minorHAnsi"/>
          <w:color w:val="000000" w:themeColor="text1"/>
          <w:sz w:val="24"/>
          <w:szCs w:val="24"/>
        </w:rPr>
        <w:t xml:space="preserve"> In addition to this, I would try to </w:t>
      </w:r>
      <w:r w:rsidR="00F23D17" w:rsidRPr="00E75A0C">
        <w:rPr>
          <w:rFonts w:cstheme="minorHAnsi"/>
          <w:color w:val="000000" w:themeColor="text1"/>
          <w:sz w:val="24"/>
          <w:szCs w:val="24"/>
        </w:rPr>
        <w:t>arrange both tests and the intervention lessons to take place in the space of a week to allow pupils to have all the information they have learnt in the intervention lessons to be fresh in their mind and not be forgotten over the weekend or even an entire week depending once again on their timetables.</w:t>
      </w:r>
      <w:r w:rsidR="004F581E" w:rsidRPr="00E75A0C">
        <w:rPr>
          <w:rFonts w:cstheme="minorHAnsi"/>
          <w:color w:val="000000" w:themeColor="text1"/>
          <w:sz w:val="24"/>
          <w:szCs w:val="24"/>
        </w:rPr>
        <w:t xml:space="preserve"> </w:t>
      </w:r>
      <w:r w:rsidR="00E621E1" w:rsidRPr="00E75A0C">
        <w:rPr>
          <w:rFonts w:cstheme="minorHAnsi"/>
          <w:color w:val="000000" w:themeColor="text1"/>
          <w:sz w:val="24"/>
          <w:szCs w:val="24"/>
        </w:rPr>
        <w:t xml:space="preserve">This would combat the idea that </w:t>
      </w:r>
      <w:r w:rsidR="00BC2046" w:rsidRPr="00E75A0C">
        <w:rPr>
          <w:rFonts w:cstheme="minorHAnsi"/>
          <w:color w:val="000000" w:themeColor="text1"/>
          <w:sz w:val="24"/>
          <w:szCs w:val="24"/>
        </w:rPr>
        <w:t>pupil’s</w:t>
      </w:r>
      <w:r w:rsidR="00E621E1" w:rsidRPr="00E75A0C">
        <w:rPr>
          <w:rFonts w:cstheme="minorHAnsi"/>
          <w:color w:val="000000" w:themeColor="text1"/>
          <w:sz w:val="24"/>
          <w:szCs w:val="24"/>
        </w:rPr>
        <w:t xml:space="preserve"> memory is affecting their results rather than their new knowledge learnt in the intervention lessons. </w:t>
      </w:r>
      <w:r w:rsidR="00351E93" w:rsidRPr="00E75A0C">
        <w:rPr>
          <w:rFonts w:cstheme="minorHAnsi"/>
          <w:color w:val="000000" w:themeColor="text1"/>
          <w:sz w:val="24"/>
          <w:szCs w:val="24"/>
        </w:rPr>
        <w:t xml:space="preserve">Similarly, </w:t>
      </w:r>
      <w:r w:rsidR="004F581E" w:rsidRPr="00E75A0C">
        <w:rPr>
          <w:rFonts w:cstheme="minorHAnsi"/>
          <w:color w:val="000000" w:themeColor="text1"/>
          <w:sz w:val="24"/>
          <w:szCs w:val="24"/>
        </w:rPr>
        <w:t xml:space="preserve">I would also </w:t>
      </w:r>
      <w:r w:rsidR="00A44499" w:rsidRPr="00E75A0C">
        <w:rPr>
          <w:rFonts w:cstheme="minorHAnsi"/>
          <w:color w:val="000000" w:themeColor="text1"/>
          <w:sz w:val="24"/>
          <w:szCs w:val="24"/>
        </w:rPr>
        <w:t xml:space="preserve">make the pupils complete both tests in a more appropriate environment such as a sports hall or a bigger classroom as during my analysis of the tests results I </w:t>
      </w:r>
      <w:r w:rsidR="006F7E93" w:rsidRPr="00E75A0C">
        <w:rPr>
          <w:rFonts w:cstheme="minorHAnsi"/>
          <w:color w:val="000000" w:themeColor="text1"/>
          <w:sz w:val="24"/>
          <w:szCs w:val="24"/>
        </w:rPr>
        <w:t xml:space="preserve">came across two tests which had the same answers especially the answers to question eight which involved a worded explanation. After further investigation into the </w:t>
      </w:r>
      <w:r w:rsidR="000C4588" w:rsidRPr="00E75A0C">
        <w:rPr>
          <w:rFonts w:cstheme="minorHAnsi"/>
          <w:color w:val="000000" w:themeColor="text1"/>
          <w:sz w:val="24"/>
          <w:szCs w:val="24"/>
        </w:rPr>
        <w:t xml:space="preserve">answers and the </w:t>
      </w:r>
      <w:r w:rsidR="006F7E93" w:rsidRPr="00E75A0C">
        <w:rPr>
          <w:rFonts w:cstheme="minorHAnsi"/>
          <w:color w:val="000000" w:themeColor="text1"/>
          <w:sz w:val="24"/>
          <w:szCs w:val="24"/>
        </w:rPr>
        <w:t>pupils who completed the tests</w:t>
      </w:r>
      <w:r w:rsidR="00C25747" w:rsidRPr="00E75A0C">
        <w:rPr>
          <w:rFonts w:cstheme="minorHAnsi"/>
          <w:color w:val="000000" w:themeColor="text1"/>
          <w:sz w:val="24"/>
          <w:szCs w:val="24"/>
        </w:rPr>
        <w:t>,</w:t>
      </w:r>
      <w:r w:rsidR="006F7E93" w:rsidRPr="00E75A0C">
        <w:rPr>
          <w:rFonts w:cstheme="minorHAnsi"/>
          <w:color w:val="000000" w:themeColor="text1"/>
          <w:sz w:val="24"/>
          <w:szCs w:val="24"/>
        </w:rPr>
        <w:t xml:space="preserve"> I realised that they were sat next to each other, thus suggesting that they used each other to answer the questions and thus explaining how they had the same answers.</w:t>
      </w:r>
      <w:r w:rsidR="001276A0" w:rsidRPr="00E75A0C">
        <w:rPr>
          <w:rFonts w:cstheme="minorHAnsi"/>
          <w:color w:val="000000" w:themeColor="text1"/>
          <w:sz w:val="24"/>
          <w:szCs w:val="24"/>
        </w:rPr>
        <w:t xml:space="preserve"> Due to this </w:t>
      </w:r>
      <w:r w:rsidR="00560102" w:rsidRPr="00E75A0C">
        <w:rPr>
          <w:rFonts w:cstheme="minorHAnsi"/>
          <w:color w:val="000000" w:themeColor="text1"/>
          <w:sz w:val="24"/>
          <w:szCs w:val="24"/>
        </w:rPr>
        <w:t>occurring</w:t>
      </w:r>
      <w:r w:rsidR="00DA209E" w:rsidRPr="00E75A0C">
        <w:rPr>
          <w:rFonts w:cstheme="minorHAnsi"/>
          <w:color w:val="000000" w:themeColor="text1"/>
          <w:sz w:val="24"/>
          <w:szCs w:val="24"/>
        </w:rPr>
        <w:t xml:space="preserve">, the </w:t>
      </w:r>
      <w:r w:rsidR="001276A0" w:rsidRPr="00E75A0C">
        <w:rPr>
          <w:rFonts w:cstheme="minorHAnsi"/>
          <w:color w:val="000000" w:themeColor="text1"/>
          <w:sz w:val="24"/>
          <w:szCs w:val="24"/>
        </w:rPr>
        <w:t xml:space="preserve">next time I complete a study involving tests </w:t>
      </w:r>
      <w:r w:rsidR="00560102" w:rsidRPr="00E75A0C">
        <w:rPr>
          <w:rFonts w:cstheme="minorHAnsi"/>
          <w:color w:val="000000" w:themeColor="text1"/>
          <w:sz w:val="24"/>
          <w:szCs w:val="24"/>
        </w:rPr>
        <w:t>I</w:t>
      </w:r>
      <w:r w:rsidR="00DA209E" w:rsidRPr="00E75A0C">
        <w:rPr>
          <w:rFonts w:cstheme="minorHAnsi"/>
          <w:color w:val="000000" w:themeColor="text1"/>
          <w:sz w:val="24"/>
          <w:szCs w:val="24"/>
        </w:rPr>
        <w:t xml:space="preserve"> would ensure that each pupil is sat on a </w:t>
      </w:r>
      <w:r w:rsidR="00560102" w:rsidRPr="00E75A0C">
        <w:rPr>
          <w:rFonts w:cstheme="minorHAnsi"/>
          <w:color w:val="000000" w:themeColor="text1"/>
          <w:sz w:val="24"/>
          <w:szCs w:val="24"/>
        </w:rPr>
        <w:t>separate</w:t>
      </w:r>
      <w:r w:rsidR="00DA209E" w:rsidRPr="00E75A0C">
        <w:rPr>
          <w:rFonts w:cstheme="minorHAnsi"/>
          <w:color w:val="000000" w:themeColor="text1"/>
          <w:sz w:val="24"/>
          <w:szCs w:val="24"/>
        </w:rPr>
        <w:t xml:space="preserve"> desk which is </w:t>
      </w:r>
      <w:r w:rsidR="00560102" w:rsidRPr="00E75A0C">
        <w:rPr>
          <w:rFonts w:cstheme="minorHAnsi"/>
          <w:color w:val="000000" w:themeColor="text1"/>
          <w:sz w:val="24"/>
          <w:szCs w:val="24"/>
        </w:rPr>
        <w:t>a fair distance away from any other pupil to combat any copying of answers.</w:t>
      </w:r>
      <w:r w:rsidR="004575F8" w:rsidRPr="00E75A0C">
        <w:rPr>
          <w:rFonts w:cstheme="minorHAnsi"/>
          <w:color w:val="000000" w:themeColor="text1"/>
          <w:sz w:val="24"/>
          <w:szCs w:val="24"/>
        </w:rPr>
        <w:t xml:space="preserve"> This would therefore eliminate another factor</w:t>
      </w:r>
      <w:r w:rsidR="005E72E3" w:rsidRPr="00E75A0C">
        <w:rPr>
          <w:rFonts w:cstheme="minorHAnsi"/>
          <w:color w:val="000000" w:themeColor="text1"/>
          <w:sz w:val="24"/>
          <w:szCs w:val="24"/>
        </w:rPr>
        <w:t xml:space="preserve"> that could</w:t>
      </w:r>
      <w:r w:rsidR="004575F8" w:rsidRPr="00E75A0C">
        <w:rPr>
          <w:rFonts w:cstheme="minorHAnsi"/>
          <w:color w:val="000000" w:themeColor="text1"/>
          <w:sz w:val="24"/>
          <w:szCs w:val="24"/>
        </w:rPr>
        <w:t xml:space="preserve"> affect a </w:t>
      </w:r>
      <w:r w:rsidR="006745F5" w:rsidRPr="00E75A0C">
        <w:rPr>
          <w:rFonts w:cstheme="minorHAnsi"/>
          <w:color w:val="000000" w:themeColor="text1"/>
          <w:sz w:val="24"/>
          <w:szCs w:val="24"/>
        </w:rPr>
        <w:t>pupil’s</w:t>
      </w:r>
      <w:r w:rsidR="004575F8" w:rsidRPr="00E75A0C">
        <w:rPr>
          <w:rFonts w:cstheme="minorHAnsi"/>
          <w:color w:val="000000" w:themeColor="text1"/>
          <w:sz w:val="24"/>
          <w:szCs w:val="24"/>
        </w:rPr>
        <w:t xml:space="preserve"> answers and scores rather than the</w:t>
      </w:r>
      <w:r w:rsidR="005E72E3" w:rsidRPr="00E75A0C">
        <w:rPr>
          <w:rFonts w:cstheme="minorHAnsi"/>
          <w:color w:val="000000" w:themeColor="text1"/>
          <w:sz w:val="24"/>
          <w:szCs w:val="24"/>
        </w:rPr>
        <w:t xml:space="preserve"> wanted</w:t>
      </w:r>
      <w:r w:rsidR="004575F8" w:rsidRPr="00E75A0C">
        <w:rPr>
          <w:rFonts w:cstheme="minorHAnsi"/>
          <w:color w:val="000000" w:themeColor="text1"/>
          <w:sz w:val="24"/>
          <w:szCs w:val="24"/>
        </w:rPr>
        <w:t xml:space="preserve"> factor of the intervention lessons</w:t>
      </w:r>
      <w:r w:rsidR="005E72E3" w:rsidRPr="00E75A0C">
        <w:rPr>
          <w:rFonts w:cstheme="minorHAnsi"/>
          <w:color w:val="000000" w:themeColor="text1"/>
          <w:sz w:val="24"/>
          <w:szCs w:val="24"/>
        </w:rPr>
        <w:t>.</w:t>
      </w:r>
    </w:p>
    <w:p w14:paraId="2C41ACFA" w14:textId="25AD035D" w:rsidR="00E55F5C" w:rsidRDefault="006745F5" w:rsidP="00C0420C">
      <w:pPr>
        <w:spacing w:line="480" w:lineRule="auto"/>
        <w:ind w:firstLine="720"/>
        <w:rPr>
          <w:rFonts w:cstheme="minorHAnsi"/>
          <w:color w:val="000000" w:themeColor="text1"/>
          <w:sz w:val="24"/>
          <w:szCs w:val="24"/>
        </w:rPr>
      </w:pPr>
      <w:r w:rsidRPr="00E75A0C">
        <w:rPr>
          <w:rFonts w:cstheme="minorHAnsi"/>
          <w:color w:val="000000" w:themeColor="text1"/>
          <w:sz w:val="24"/>
          <w:szCs w:val="24"/>
        </w:rPr>
        <w:t>Finally,</w:t>
      </w:r>
      <w:r w:rsidR="00E55F5C" w:rsidRPr="00E75A0C">
        <w:rPr>
          <w:rFonts w:cstheme="minorHAnsi"/>
          <w:color w:val="000000" w:themeColor="text1"/>
          <w:sz w:val="24"/>
          <w:szCs w:val="24"/>
        </w:rPr>
        <w:t xml:space="preserve"> if I was to complete this researc</w:t>
      </w:r>
      <w:r w:rsidR="00144D6C" w:rsidRPr="00E75A0C">
        <w:rPr>
          <w:rFonts w:cstheme="minorHAnsi"/>
          <w:color w:val="000000" w:themeColor="text1"/>
          <w:sz w:val="24"/>
          <w:szCs w:val="24"/>
        </w:rPr>
        <w:t xml:space="preserve">h and study again I would provide more </w:t>
      </w:r>
      <w:r w:rsidR="00AA4177" w:rsidRPr="00E75A0C">
        <w:rPr>
          <w:rFonts w:cstheme="minorHAnsi"/>
          <w:color w:val="000000" w:themeColor="text1"/>
          <w:sz w:val="24"/>
          <w:szCs w:val="24"/>
        </w:rPr>
        <w:t>opportunity</w:t>
      </w:r>
      <w:r w:rsidR="00144D6C" w:rsidRPr="00E75A0C">
        <w:rPr>
          <w:rFonts w:cstheme="minorHAnsi"/>
          <w:color w:val="000000" w:themeColor="text1"/>
          <w:sz w:val="24"/>
          <w:szCs w:val="24"/>
        </w:rPr>
        <w:t xml:space="preserve"> for each pupil to explain their answers</w:t>
      </w:r>
      <w:r w:rsidR="00AA4177" w:rsidRPr="00E75A0C">
        <w:rPr>
          <w:rFonts w:cstheme="minorHAnsi"/>
          <w:color w:val="000000" w:themeColor="text1"/>
          <w:sz w:val="24"/>
          <w:szCs w:val="24"/>
        </w:rPr>
        <w:t xml:space="preserve"> which creates more qualitative data for myself to analysis and understand more misconceptions in more detail. For example, if I was to utilise a </w:t>
      </w:r>
      <w:r w:rsidRPr="00E75A0C">
        <w:rPr>
          <w:rFonts w:cstheme="minorHAnsi"/>
          <w:color w:val="000000" w:themeColor="text1"/>
          <w:sz w:val="24"/>
          <w:szCs w:val="24"/>
        </w:rPr>
        <w:t>multiple-choice</w:t>
      </w:r>
      <w:r w:rsidR="00AA4177" w:rsidRPr="00E75A0C">
        <w:rPr>
          <w:rFonts w:cstheme="minorHAnsi"/>
          <w:color w:val="000000" w:themeColor="text1"/>
          <w:sz w:val="24"/>
          <w:szCs w:val="24"/>
        </w:rPr>
        <w:t xml:space="preserve"> question I would create </w:t>
      </w:r>
      <w:r w:rsidR="008F7F20" w:rsidRPr="00E75A0C">
        <w:rPr>
          <w:rFonts w:cstheme="minorHAnsi"/>
          <w:color w:val="000000" w:themeColor="text1"/>
          <w:sz w:val="24"/>
          <w:szCs w:val="24"/>
        </w:rPr>
        <w:t xml:space="preserve">a sub part asking the pupils to explain why they think -6 + 4 is -10, this would </w:t>
      </w:r>
      <w:r w:rsidR="003320B7" w:rsidRPr="00E75A0C">
        <w:rPr>
          <w:rFonts w:cstheme="minorHAnsi"/>
          <w:color w:val="000000" w:themeColor="text1"/>
          <w:sz w:val="24"/>
          <w:szCs w:val="24"/>
        </w:rPr>
        <w:t xml:space="preserve">allow myself to see why each pupil answered -10 </w:t>
      </w:r>
      <w:r w:rsidR="003320B7" w:rsidRPr="00E75A0C">
        <w:rPr>
          <w:rFonts w:cstheme="minorHAnsi"/>
          <w:color w:val="000000" w:themeColor="text1"/>
          <w:sz w:val="24"/>
          <w:szCs w:val="24"/>
        </w:rPr>
        <w:lastRenderedPageBreak/>
        <w:t>rather than suggesting and would also highlight which pupils have the same misconception instead of just the same answer.</w:t>
      </w:r>
      <w:r w:rsidR="005574BC" w:rsidRPr="00E75A0C">
        <w:rPr>
          <w:rFonts w:cstheme="minorHAnsi"/>
          <w:color w:val="000000" w:themeColor="text1"/>
          <w:sz w:val="24"/>
          <w:szCs w:val="24"/>
        </w:rPr>
        <w:t xml:space="preserve"> </w:t>
      </w:r>
      <w:r w:rsidR="00D41A82" w:rsidRPr="00E75A0C">
        <w:rPr>
          <w:rFonts w:cstheme="minorHAnsi"/>
          <w:color w:val="000000" w:themeColor="text1"/>
          <w:sz w:val="24"/>
          <w:szCs w:val="24"/>
        </w:rPr>
        <w:t xml:space="preserve">I believe creating this data would provide much more valuable and </w:t>
      </w:r>
      <w:r w:rsidR="003A7551" w:rsidRPr="00E75A0C">
        <w:rPr>
          <w:rFonts w:cstheme="minorHAnsi"/>
          <w:color w:val="000000" w:themeColor="text1"/>
          <w:sz w:val="24"/>
          <w:szCs w:val="24"/>
        </w:rPr>
        <w:t xml:space="preserve">necessary information rather than just numbers and </w:t>
      </w:r>
      <w:r w:rsidR="003E53B2" w:rsidRPr="00E75A0C">
        <w:rPr>
          <w:rFonts w:cstheme="minorHAnsi"/>
          <w:color w:val="000000" w:themeColor="text1"/>
          <w:sz w:val="24"/>
          <w:szCs w:val="24"/>
        </w:rPr>
        <w:t>estimations</w:t>
      </w:r>
      <w:r w:rsidR="00910F41" w:rsidRPr="00E75A0C">
        <w:rPr>
          <w:rFonts w:cstheme="minorHAnsi"/>
          <w:color w:val="000000" w:themeColor="text1"/>
          <w:sz w:val="24"/>
          <w:szCs w:val="24"/>
        </w:rPr>
        <w:t xml:space="preserve"> which could be used to help </w:t>
      </w:r>
      <w:r w:rsidR="001869B6" w:rsidRPr="00E75A0C">
        <w:rPr>
          <w:rFonts w:cstheme="minorHAnsi"/>
          <w:color w:val="000000" w:themeColor="text1"/>
          <w:sz w:val="24"/>
          <w:szCs w:val="24"/>
        </w:rPr>
        <w:t>more</w:t>
      </w:r>
      <w:r w:rsidR="00910F41" w:rsidRPr="00E75A0C">
        <w:rPr>
          <w:rFonts w:cstheme="minorHAnsi"/>
          <w:color w:val="000000" w:themeColor="text1"/>
          <w:sz w:val="24"/>
          <w:szCs w:val="24"/>
        </w:rPr>
        <w:t xml:space="preserve"> teachers combat several misconceptions which they may have never come across and maybe provide reasons as to why the pupils</w:t>
      </w:r>
      <w:r w:rsidR="00C06716" w:rsidRPr="00E75A0C">
        <w:rPr>
          <w:rFonts w:cstheme="minorHAnsi"/>
          <w:color w:val="000000" w:themeColor="text1"/>
          <w:sz w:val="24"/>
          <w:szCs w:val="24"/>
        </w:rPr>
        <w:t xml:space="preserve"> have these</w:t>
      </w:r>
      <w:r w:rsidR="00F75773" w:rsidRPr="00E75A0C">
        <w:rPr>
          <w:rFonts w:cstheme="minorHAnsi"/>
          <w:color w:val="000000" w:themeColor="text1"/>
          <w:sz w:val="24"/>
          <w:szCs w:val="24"/>
        </w:rPr>
        <w:t xml:space="preserve"> allowing for early intervention.</w:t>
      </w:r>
    </w:p>
    <w:sdt>
      <w:sdtPr>
        <w:id w:val="1470549920"/>
        <w:docPartObj>
          <w:docPartGallery w:val="Bibliographies"/>
          <w:docPartUnique/>
        </w:docPartObj>
      </w:sdtPr>
      <w:sdtEndPr>
        <w:rPr>
          <w:rFonts w:asciiTheme="minorHAnsi" w:eastAsiaTheme="minorEastAsia" w:hAnsiTheme="minorHAnsi" w:cstheme="minorBidi"/>
          <w:color w:val="auto"/>
          <w:sz w:val="22"/>
          <w:szCs w:val="22"/>
          <w:lang w:val="en-GB" w:eastAsia="en-GB"/>
        </w:rPr>
      </w:sdtEndPr>
      <w:sdtContent>
        <w:p w14:paraId="5694C1D2" w14:textId="0AC111C5" w:rsidR="002149A9" w:rsidRDefault="002149A9">
          <w:pPr>
            <w:pStyle w:val="Heading1"/>
          </w:pPr>
          <w:r>
            <w:t>Bibliography</w:t>
          </w:r>
        </w:p>
        <w:sdt>
          <w:sdtPr>
            <w:id w:val="111145805"/>
            <w:bibliography/>
          </w:sdtPr>
          <w:sdtContent>
            <w:p w14:paraId="2D8412F4" w14:textId="77777777" w:rsidR="002149A9" w:rsidRDefault="002149A9" w:rsidP="002149A9">
              <w:pPr>
                <w:pStyle w:val="Bibliography"/>
                <w:rPr>
                  <w:noProof/>
                  <w:sz w:val="24"/>
                  <w:szCs w:val="24"/>
                  <w:lang w:val="en-US"/>
                </w:rPr>
              </w:pPr>
              <w:r>
                <w:fldChar w:fldCharType="begin"/>
              </w:r>
              <w:r>
                <w:instrText xml:space="preserve"> BIBLIOGRAPHY </w:instrText>
              </w:r>
              <w:r>
                <w:fldChar w:fldCharType="separate"/>
              </w:r>
              <w:r>
                <w:rPr>
                  <w:noProof/>
                  <w:lang w:val="en-US"/>
                </w:rPr>
                <w:t xml:space="preserve">Altiparmak, K. &amp; Özdoğan, E., 2010. A study on the teaching of the concept of negative. </w:t>
              </w:r>
              <w:r>
                <w:rPr>
                  <w:i/>
                  <w:iCs/>
                  <w:noProof/>
                  <w:lang w:val="en-US"/>
                </w:rPr>
                <w:t xml:space="preserve">International Journal of Mathematical Education in, </w:t>
              </w:r>
              <w:r>
                <w:rPr>
                  <w:noProof/>
                  <w:lang w:val="en-US"/>
                </w:rPr>
                <w:t>41(1), pp. 31-47.</w:t>
              </w:r>
            </w:p>
            <w:p w14:paraId="3ED7D6BC" w14:textId="77777777" w:rsidR="002149A9" w:rsidRDefault="002149A9" w:rsidP="002149A9">
              <w:pPr>
                <w:pStyle w:val="Bibliography"/>
                <w:rPr>
                  <w:noProof/>
                  <w:lang w:val="en-US"/>
                </w:rPr>
              </w:pPr>
              <w:r>
                <w:rPr>
                  <w:noProof/>
                  <w:lang w:val="en-US"/>
                </w:rPr>
                <w:t xml:space="preserve">Bellamy, A., 2015. A critical analysis of teaching and learning negative numbers.. </w:t>
              </w:r>
              <w:r>
                <w:rPr>
                  <w:i/>
                  <w:iCs/>
                  <w:noProof/>
                  <w:lang w:val="en-US"/>
                </w:rPr>
                <w:t xml:space="preserve">Philosophy of Mathematics Education Journal, </w:t>
              </w:r>
              <w:r>
                <w:rPr>
                  <w:noProof/>
                  <w:lang w:val="en-US"/>
                </w:rPr>
                <w:t>Volume 29.</w:t>
              </w:r>
            </w:p>
            <w:p w14:paraId="7955B7B2" w14:textId="77777777" w:rsidR="002149A9" w:rsidRDefault="002149A9" w:rsidP="002149A9">
              <w:pPr>
                <w:pStyle w:val="Bibliography"/>
                <w:rPr>
                  <w:noProof/>
                  <w:lang w:val="en-US"/>
                </w:rPr>
              </w:pPr>
              <w:r>
                <w:rPr>
                  <w:noProof/>
                  <w:lang w:val="en-US"/>
                </w:rPr>
                <w:t xml:space="preserve">Beswick, K., 2011. Positive experiences with negative numbers: Building on students in and out of school experiences. </w:t>
              </w:r>
              <w:r>
                <w:rPr>
                  <w:i/>
                  <w:iCs/>
                  <w:noProof/>
                  <w:lang w:val="en-US"/>
                </w:rPr>
                <w:t xml:space="preserve">Australian Association of Maths Teachers, </w:t>
              </w:r>
              <w:r>
                <w:rPr>
                  <w:noProof/>
                  <w:lang w:val="en-US"/>
                </w:rPr>
                <w:t>67(2), pp. 31-40.</w:t>
              </w:r>
            </w:p>
            <w:p w14:paraId="687519DA" w14:textId="77777777" w:rsidR="002149A9" w:rsidRDefault="002149A9" w:rsidP="002149A9">
              <w:pPr>
                <w:pStyle w:val="Bibliography"/>
                <w:rPr>
                  <w:noProof/>
                  <w:lang w:val="en-US"/>
                </w:rPr>
              </w:pPr>
              <w:r>
                <w:rPr>
                  <w:noProof/>
                  <w:lang w:val="en-US"/>
                </w:rPr>
                <w:t xml:space="preserve">Bofferding, L., 2014. Negative integer understanding: Characterizing first graders' mental models. </w:t>
              </w:r>
              <w:r>
                <w:rPr>
                  <w:i/>
                  <w:iCs/>
                  <w:noProof/>
                  <w:lang w:val="en-US"/>
                </w:rPr>
                <w:t xml:space="preserve">Journal for Research in Mathematics Education,, </w:t>
              </w:r>
              <w:r>
                <w:rPr>
                  <w:noProof/>
                  <w:lang w:val="en-US"/>
                </w:rPr>
                <w:t>45(2), pp. 194-245.</w:t>
              </w:r>
            </w:p>
            <w:p w14:paraId="6F6DB980" w14:textId="77777777" w:rsidR="002149A9" w:rsidRDefault="002149A9" w:rsidP="002149A9">
              <w:pPr>
                <w:pStyle w:val="Bibliography"/>
                <w:rPr>
                  <w:noProof/>
                  <w:lang w:val="en-US"/>
                </w:rPr>
              </w:pPr>
              <w:r>
                <w:rPr>
                  <w:noProof/>
                  <w:lang w:val="en-US"/>
                </w:rPr>
                <w:t xml:space="preserve">Bojanić, P. &amp; Todorović, S., 2015. Realism’s Understanding of Negative Numbers. </w:t>
              </w:r>
              <w:r>
                <w:rPr>
                  <w:i/>
                  <w:iCs/>
                  <w:noProof/>
                  <w:lang w:val="en-US"/>
                </w:rPr>
                <w:t xml:space="preserve">FILOZOFIJA I DRUŠTVO, </w:t>
              </w:r>
              <w:r>
                <w:rPr>
                  <w:noProof/>
                  <w:lang w:val="en-US"/>
                </w:rPr>
                <w:t>27(1), pp. 131-136.</w:t>
              </w:r>
            </w:p>
            <w:p w14:paraId="5F72669F" w14:textId="77777777" w:rsidR="002149A9" w:rsidRDefault="002149A9" w:rsidP="002149A9">
              <w:pPr>
                <w:pStyle w:val="Bibliography"/>
                <w:rPr>
                  <w:noProof/>
                  <w:lang w:val="en-US"/>
                </w:rPr>
              </w:pPr>
              <w:r>
                <w:rPr>
                  <w:noProof/>
                  <w:lang w:val="en-US"/>
                </w:rPr>
                <w:t xml:space="preserve">Bruno, A. &amp; Almeida, R., 2014. Strategies of pre-service primary schools teachers for solving addition problems with negative numbers. </w:t>
              </w:r>
              <w:r>
                <w:rPr>
                  <w:i/>
                  <w:iCs/>
                  <w:noProof/>
                  <w:lang w:val="en-US"/>
                </w:rPr>
                <w:t xml:space="preserve">International Journal of Mathematical Education in Service and Technology, </w:t>
              </w:r>
              <w:r>
                <w:rPr>
                  <w:noProof/>
                  <w:lang w:val="en-US"/>
                </w:rPr>
                <w:t>45(5), pp. 719-737.</w:t>
              </w:r>
            </w:p>
            <w:p w14:paraId="42D7DD2B" w14:textId="77777777" w:rsidR="002149A9" w:rsidRDefault="002149A9" w:rsidP="002149A9">
              <w:pPr>
                <w:pStyle w:val="Bibliography"/>
                <w:rPr>
                  <w:noProof/>
                  <w:lang w:val="en-US"/>
                </w:rPr>
              </w:pPr>
              <w:r>
                <w:rPr>
                  <w:noProof/>
                  <w:lang w:val="en-US"/>
                </w:rPr>
                <w:t xml:space="preserve">Carpmail, M., Burnett, L., Chapman, K. &amp; Crowder, D., 2013. </w:t>
              </w:r>
              <w:r>
                <w:rPr>
                  <w:i/>
                  <w:iCs/>
                  <w:noProof/>
                  <w:lang w:val="en-US"/>
                </w:rPr>
                <w:t xml:space="preserve">Misconceptions with Key Objectives, </w:t>
              </w:r>
              <w:r>
                <w:rPr>
                  <w:noProof/>
                  <w:lang w:val="en-US"/>
                </w:rPr>
                <w:t>s.l.: NCETM.</w:t>
              </w:r>
            </w:p>
            <w:p w14:paraId="6E4C9AAD" w14:textId="77777777" w:rsidR="002149A9" w:rsidRDefault="002149A9" w:rsidP="002149A9">
              <w:pPr>
                <w:pStyle w:val="Bibliography"/>
                <w:rPr>
                  <w:noProof/>
                  <w:lang w:val="en-US"/>
                </w:rPr>
              </w:pPr>
              <w:r>
                <w:rPr>
                  <w:noProof/>
                  <w:lang w:val="en-US"/>
                </w:rPr>
                <w:t xml:space="preserve">Das, R., LeFevre, J.-A. &amp; Penner-Wilger, M., 2010. Negative numbers in simple arithmetic. </w:t>
              </w:r>
              <w:r>
                <w:rPr>
                  <w:i/>
                  <w:iCs/>
                  <w:noProof/>
                  <w:lang w:val="en-US"/>
                </w:rPr>
                <w:t xml:space="preserve">The Quarterly Journal of Experimental Psychology, </w:t>
              </w:r>
              <w:r>
                <w:rPr>
                  <w:noProof/>
                  <w:lang w:val="en-US"/>
                </w:rPr>
                <w:t>63(10), pp. 1943-1952.</w:t>
              </w:r>
            </w:p>
            <w:p w14:paraId="0BD6D9CF" w14:textId="77777777" w:rsidR="002149A9" w:rsidRDefault="002149A9" w:rsidP="002149A9">
              <w:pPr>
                <w:pStyle w:val="Bibliography"/>
                <w:rPr>
                  <w:noProof/>
                  <w:lang w:val="en-US"/>
                </w:rPr>
              </w:pPr>
              <w:r>
                <w:rPr>
                  <w:noProof/>
                  <w:lang w:val="en-US"/>
                </w:rPr>
                <w:t xml:space="preserve">Erdem, A., 2017. Mind Maps as a Lifelong Learning Tool. </w:t>
              </w:r>
              <w:r>
                <w:rPr>
                  <w:i/>
                  <w:iCs/>
                  <w:noProof/>
                  <w:lang w:val="en-US"/>
                </w:rPr>
                <w:t xml:space="preserve">Universal Journal of Education Research, </w:t>
              </w:r>
              <w:r>
                <w:rPr>
                  <w:noProof/>
                  <w:lang w:val="en-US"/>
                </w:rPr>
                <w:t>12A(5), pp. 1-7.</w:t>
              </w:r>
            </w:p>
            <w:p w14:paraId="4C6E9086" w14:textId="77777777" w:rsidR="002149A9" w:rsidRDefault="002149A9" w:rsidP="002149A9">
              <w:pPr>
                <w:pStyle w:val="Bibliography"/>
                <w:rPr>
                  <w:noProof/>
                  <w:lang w:val="en-US"/>
                </w:rPr>
              </w:pPr>
              <w:r>
                <w:rPr>
                  <w:noProof/>
                  <w:lang w:val="en-US"/>
                </w:rPr>
                <w:t xml:space="preserve">Estyn, 2016. </w:t>
              </w:r>
              <w:r>
                <w:rPr>
                  <w:i/>
                  <w:iCs/>
                  <w:noProof/>
                  <w:lang w:val="en-US"/>
                </w:rPr>
                <w:t xml:space="preserve">School Y Estyn Report, </w:t>
              </w:r>
              <w:r>
                <w:rPr>
                  <w:noProof/>
                  <w:lang w:val="en-US"/>
                </w:rPr>
                <w:t>Cardiff: Estyn.</w:t>
              </w:r>
            </w:p>
            <w:p w14:paraId="48AB329B" w14:textId="77777777" w:rsidR="002149A9" w:rsidRDefault="002149A9" w:rsidP="002149A9">
              <w:pPr>
                <w:pStyle w:val="Bibliography"/>
                <w:rPr>
                  <w:noProof/>
                  <w:lang w:val="en-US"/>
                </w:rPr>
              </w:pPr>
              <w:r>
                <w:rPr>
                  <w:noProof/>
                  <w:lang w:val="en-US"/>
                </w:rPr>
                <w:t xml:space="preserve">Fischbein, E., 1987. </w:t>
              </w:r>
              <w:r>
                <w:rPr>
                  <w:i/>
                  <w:iCs/>
                  <w:noProof/>
                  <w:lang w:val="en-US"/>
                </w:rPr>
                <w:t xml:space="preserve">Intuition in science and mathematics, </w:t>
              </w:r>
              <w:r>
                <w:rPr>
                  <w:noProof/>
                  <w:lang w:val="en-US"/>
                </w:rPr>
                <w:t>Dordrecht: D. Reidel..</w:t>
              </w:r>
            </w:p>
            <w:p w14:paraId="6AC13A8C" w14:textId="77777777" w:rsidR="002149A9" w:rsidRDefault="002149A9" w:rsidP="002149A9">
              <w:pPr>
                <w:pStyle w:val="Bibliography"/>
                <w:rPr>
                  <w:noProof/>
                  <w:lang w:val="en-US"/>
                </w:rPr>
              </w:pPr>
              <w:r>
                <w:rPr>
                  <w:noProof/>
                  <w:lang w:val="en-US"/>
                </w:rPr>
                <w:t xml:space="preserve">Freudenthal, H., 1973. </w:t>
              </w:r>
              <w:r>
                <w:rPr>
                  <w:i/>
                  <w:iCs/>
                  <w:noProof/>
                  <w:lang w:val="en-US"/>
                </w:rPr>
                <w:t xml:space="preserve">Mathematics as an Educational Task, </w:t>
              </w:r>
              <w:r>
                <w:rPr>
                  <w:noProof/>
                  <w:lang w:val="en-US"/>
                </w:rPr>
                <w:t>Dordrecht: D.Reidel.</w:t>
              </w:r>
            </w:p>
            <w:p w14:paraId="11F00FB0" w14:textId="77777777" w:rsidR="002149A9" w:rsidRDefault="002149A9" w:rsidP="002149A9">
              <w:pPr>
                <w:pStyle w:val="Bibliography"/>
                <w:rPr>
                  <w:noProof/>
                  <w:lang w:val="en-US"/>
                </w:rPr>
              </w:pPr>
              <w:r>
                <w:rPr>
                  <w:noProof/>
                  <w:lang w:val="en-US"/>
                </w:rPr>
                <w:t xml:space="preserve">Gallardo, A., 2002. The extension of the natural-number domain to the integers in the transition from arithmetic to algebra. </w:t>
              </w:r>
              <w:r>
                <w:rPr>
                  <w:i/>
                  <w:iCs/>
                  <w:noProof/>
                  <w:lang w:val="en-US"/>
                </w:rPr>
                <w:t xml:space="preserve">Educational Studies in Mathematics, </w:t>
              </w:r>
              <w:r>
                <w:rPr>
                  <w:noProof/>
                  <w:lang w:val="en-US"/>
                </w:rPr>
                <w:t>49(2), pp. 171-192.</w:t>
              </w:r>
            </w:p>
            <w:p w14:paraId="41968BF5" w14:textId="77777777" w:rsidR="002149A9" w:rsidRDefault="002149A9" w:rsidP="002149A9">
              <w:pPr>
                <w:pStyle w:val="Bibliography"/>
                <w:rPr>
                  <w:noProof/>
                  <w:lang w:val="en-US"/>
                </w:rPr>
              </w:pPr>
              <w:r>
                <w:rPr>
                  <w:noProof/>
                  <w:lang w:val="en-US"/>
                </w:rPr>
                <w:lastRenderedPageBreak/>
                <w:t xml:space="preserve">Gallardo, A. &amp; Romero, M., 1999. Identification of difficulties in addition and subtraction of integers in the number line. </w:t>
              </w:r>
              <w:r>
                <w:rPr>
                  <w:i/>
                  <w:iCs/>
                  <w:noProof/>
                  <w:lang w:val="en-US"/>
                </w:rPr>
                <w:t xml:space="preserve">Proceedings of the Twenty-first International Conference for the Psychology of Mathematics Education, </w:t>
              </w:r>
              <w:r>
                <w:rPr>
                  <w:noProof/>
                  <w:lang w:val="en-US"/>
                </w:rPr>
                <w:t>Volume 1, pp. 275-282.</w:t>
              </w:r>
            </w:p>
            <w:p w14:paraId="4784189C" w14:textId="77777777" w:rsidR="002149A9" w:rsidRDefault="002149A9" w:rsidP="002149A9">
              <w:pPr>
                <w:pStyle w:val="Bibliography"/>
                <w:rPr>
                  <w:noProof/>
                  <w:lang w:val="en-US"/>
                </w:rPr>
              </w:pPr>
              <w:r>
                <w:rPr>
                  <w:noProof/>
                  <w:lang w:val="en-US"/>
                </w:rPr>
                <w:t xml:space="preserve">Ganor-Stern, D., 2012. Fractions but not negative numbers are represented on the mental number line. </w:t>
              </w:r>
              <w:r>
                <w:rPr>
                  <w:i/>
                  <w:iCs/>
                  <w:noProof/>
                  <w:lang w:val="en-US"/>
                </w:rPr>
                <w:t xml:space="preserve">Acta Psychologica, </w:t>
              </w:r>
              <w:r>
                <w:rPr>
                  <w:noProof/>
                  <w:lang w:val="en-US"/>
                </w:rPr>
                <w:t>Volume 139, pp. 350-357.</w:t>
              </w:r>
            </w:p>
            <w:p w14:paraId="31B0F403" w14:textId="77777777" w:rsidR="002149A9" w:rsidRDefault="002149A9" w:rsidP="002149A9">
              <w:pPr>
                <w:pStyle w:val="Bibliography"/>
                <w:rPr>
                  <w:noProof/>
                  <w:lang w:val="en-US"/>
                </w:rPr>
              </w:pPr>
              <w:r>
                <w:rPr>
                  <w:noProof/>
                  <w:lang w:val="en-US"/>
                </w:rPr>
                <w:t xml:space="preserve">India, T., 2014. </w:t>
              </w:r>
              <w:r>
                <w:rPr>
                  <w:i/>
                  <w:iCs/>
                  <w:noProof/>
                  <w:lang w:val="en-US"/>
                </w:rPr>
                <w:t xml:space="preserve">Using a number line and the expressions "Imagine if...": positive and negative numbers, </w:t>
              </w:r>
              <w:r>
                <w:rPr>
                  <w:noProof/>
                  <w:lang w:val="en-US"/>
                </w:rPr>
                <w:t>s.l.: The Open University.</w:t>
              </w:r>
            </w:p>
            <w:p w14:paraId="6C8DDAAC" w14:textId="77777777" w:rsidR="002149A9" w:rsidRDefault="002149A9" w:rsidP="002149A9">
              <w:pPr>
                <w:pStyle w:val="Bibliography"/>
                <w:rPr>
                  <w:noProof/>
                  <w:lang w:val="en-US"/>
                </w:rPr>
              </w:pPr>
              <w:r>
                <w:rPr>
                  <w:noProof/>
                  <w:lang w:val="en-US"/>
                </w:rPr>
                <w:t xml:space="preserve">ISIK, C., 2018. Analyzing Problems Posed by Prospective Teachers Related to Addition and Subtraction Operations with Integers. </w:t>
              </w:r>
              <w:r>
                <w:rPr>
                  <w:i/>
                  <w:iCs/>
                  <w:noProof/>
                  <w:lang w:val="en-US"/>
                </w:rPr>
                <w:t xml:space="preserve">Higher Education Studies, </w:t>
              </w:r>
              <w:r>
                <w:rPr>
                  <w:noProof/>
                  <w:lang w:val="en-US"/>
                </w:rPr>
                <w:t>8(3), pp. 1-14.</w:t>
              </w:r>
            </w:p>
            <w:p w14:paraId="190AF28C" w14:textId="77777777" w:rsidR="002149A9" w:rsidRDefault="002149A9" w:rsidP="002149A9">
              <w:pPr>
                <w:pStyle w:val="Bibliography"/>
                <w:rPr>
                  <w:noProof/>
                  <w:lang w:val="en-US"/>
                </w:rPr>
              </w:pPr>
              <w:r>
                <w:rPr>
                  <w:noProof/>
                  <w:lang w:val="en-US"/>
                </w:rPr>
                <w:t xml:space="preserve">Kennedy, T., 2015. </w:t>
              </w:r>
              <w:r>
                <w:rPr>
                  <w:i/>
                  <w:iCs/>
                  <w:noProof/>
                  <w:lang w:val="en-US"/>
                </w:rPr>
                <w:t xml:space="preserve">Misconceptions in Maths, </w:t>
              </w:r>
              <w:r>
                <w:rPr>
                  <w:noProof/>
                  <w:lang w:val="en-US"/>
                </w:rPr>
                <w:t>Townsville: Kennedy Press.</w:t>
              </w:r>
            </w:p>
            <w:p w14:paraId="5407944A" w14:textId="77777777" w:rsidR="002149A9" w:rsidRDefault="002149A9" w:rsidP="002149A9">
              <w:pPr>
                <w:pStyle w:val="Bibliography"/>
                <w:rPr>
                  <w:noProof/>
                  <w:lang w:val="en-US"/>
                </w:rPr>
              </w:pPr>
              <w:r>
                <w:rPr>
                  <w:noProof/>
                  <w:lang w:val="en-US"/>
                </w:rPr>
                <w:t xml:space="preserve">Makonye, J. &amp; Hantibi, N., 2014. Exploration of Grade 9 Learners' Errors on Operations with Directed Numbers. </w:t>
              </w:r>
              <w:r>
                <w:rPr>
                  <w:i/>
                  <w:iCs/>
                  <w:noProof/>
                  <w:lang w:val="en-US"/>
                </w:rPr>
                <w:t xml:space="preserve">Mediterranean Journal of Social Sciences, </w:t>
              </w:r>
              <w:r>
                <w:rPr>
                  <w:noProof/>
                  <w:lang w:val="en-US"/>
                </w:rPr>
                <w:t>5(20), pp. 1564-1572.</w:t>
              </w:r>
            </w:p>
            <w:p w14:paraId="41D0B3E6" w14:textId="77777777" w:rsidR="002149A9" w:rsidRDefault="002149A9" w:rsidP="002149A9">
              <w:pPr>
                <w:pStyle w:val="Bibliography"/>
                <w:rPr>
                  <w:noProof/>
                  <w:lang w:val="en-US"/>
                </w:rPr>
              </w:pPr>
              <w:r>
                <w:rPr>
                  <w:noProof/>
                  <w:lang w:val="en-US"/>
                </w:rPr>
                <w:t xml:space="preserve">Melemezoğlu, Ç., 2005. </w:t>
              </w:r>
              <w:r>
                <w:rPr>
                  <w:i/>
                  <w:iCs/>
                  <w:noProof/>
                  <w:lang w:val="en-US"/>
                </w:rPr>
                <w:t xml:space="preserve">A research on mistakes and misconceptions of the students in teaching direct numbers, </w:t>
              </w:r>
              <w:r>
                <w:rPr>
                  <w:noProof/>
                  <w:lang w:val="en-US"/>
                </w:rPr>
                <w:t>Konya: (Unpublished Master Thesis). Selçuk University.</w:t>
              </w:r>
            </w:p>
            <w:p w14:paraId="7E92504C" w14:textId="77777777" w:rsidR="002149A9" w:rsidRDefault="002149A9" w:rsidP="002149A9">
              <w:pPr>
                <w:pStyle w:val="Bibliography"/>
                <w:rPr>
                  <w:noProof/>
                  <w:lang w:val="en-US"/>
                </w:rPr>
              </w:pPr>
              <w:r>
                <w:rPr>
                  <w:noProof/>
                  <w:lang w:val="en-US"/>
                </w:rPr>
                <w:t xml:space="preserve">Otten, S., 2014. </w:t>
              </w:r>
              <w:r>
                <w:rPr>
                  <w:i/>
                  <w:iCs/>
                  <w:noProof/>
                  <w:lang w:val="en-US"/>
                </w:rPr>
                <w:t xml:space="preserve">Down and to the Left: Students' Movement Toward Negative Numbers, </w:t>
              </w:r>
              <w:r>
                <w:rPr>
                  <w:noProof/>
                  <w:lang w:val="en-US"/>
                </w:rPr>
                <w:t>Michigan: Michigan State University.</w:t>
              </w:r>
            </w:p>
            <w:p w14:paraId="4E1F7A54" w14:textId="77777777" w:rsidR="002149A9" w:rsidRDefault="002149A9" w:rsidP="002149A9">
              <w:pPr>
                <w:pStyle w:val="Bibliography"/>
                <w:rPr>
                  <w:noProof/>
                  <w:lang w:val="en-US"/>
                </w:rPr>
              </w:pPr>
              <w:r>
                <w:rPr>
                  <w:noProof/>
                  <w:lang w:val="en-US"/>
                </w:rPr>
                <w:t xml:space="preserve">Peled, I., Mukhopadhyay, S. &amp; Resnick, L. B., 1989. Formal and informal sources of mental models for negative numbers. </w:t>
              </w:r>
              <w:r>
                <w:rPr>
                  <w:i/>
                  <w:iCs/>
                  <w:noProof/>
                  <w:lang w:val="en-US"/>
                </w:rPr>
                <w:t xml:space="preserve">Proceedings of the 13th Annual Conference of the International Group for the Psychology of Mathematics Education, </w:t>
              </w:r>
              <w:r>
                <w:rPr>
                  <w:noProof/>
                  <w:lang w:val="en-US"/>
                </w:rPr>
                <w:t>Volume 3, pp. 106-110.</w:t>
              </w:r>
            </w:p>
            <w:p w14:paraId="28A4D922" w14:textId="77777777" w:rsidR="002149A9" w:rsidRDefault="002149A9" w:rsidP="002149A9">
              <w:pPr>
                <w:pStyle w:val="Bibliography"/>
                <w:rPr>
                  <w:noProof/>
                  <w:lang w:val="en-US"/>
                </w:rPr>
              </w:pPr>
              <w:r>
                <w:rPr>
                  <w:noProof/>
                  <w:lang w:val="en-US"/>
                </w:rPr>
                <w:t xml:space="preserve">Rushton, N., 2014. Common errors in Mathematics. </w:t>
              </w:r>
              <w:r>
                <w:rPr>
                  <w:i/>
                  <w:iCs/>
                  <w:noProof/>
                  <w:lang w:val="en-US"/>
                </w:rPr>
                <w:t xml:space="preserve">Research Matters, </w:t>
              </w:r>
              <w:r>
                <w:rPr>
                  <w:noProof/>
                  <w:lang w:val="en-US"/>
                </w:rPr>
                <w:t>Issue 17, pp. 8-17.</w:t>
              </w:r>
            </w:p>
            <w:p w14:paraId="572AC76A" w14:textId="77777777" w:rsidR="002149A9" w:rsidRDefault="002149A9" w:rsidP="002149A9">
              <w:pPr>
                <w:pStyle w:val="Bibliography"/>
                <w:rPr>
                  <w:noProof/>
                  <w:lang w:val="en-US"/>
                </w:rPr>
              </w:pPr>
              <w:r>
                <w:rPr>
                  <w:noProof/>
                  <w:lang w:val="en-US"/>
                </w:rPr>
                <w:t xml:space="preserve">Setyawati, R. D. &amp; Indiati, I., 2018. Analysis misconceptions of integers in microteaching activities. </w:t>
              </w:r>
              <w:r>
                <w:rPr>
                  <w:i/>
                  <w:iCs/>
                  <w:noProof/>
                  <w:lang w:val="en-US"/>
                </w:rPr>
                <w:t xml:space="preserve">Journal of Physics: Conference Series, </w:t>
              </w:r>
              <w:r>
                <w:rPr>
                  <w:noProof/>
                  <w:lang w:val="en-US"/>
                </w:rPr>
                <w:t>Volume 1013, pp. 1-7.</w:t>
              </w:r>
            </w:p>
            <w:p w14:paraId="1F311416" w14:textId="77777777" w:rsidR="002149A9" w:rsidRDefault="002149A9" w:rsidP="002149A9">
              <w:pPr>
                <w:pStyle w:val="Bibliography"/>
                <w:rPr>
                  <w:noProof/>
                  <w:lang w:val="en-US"/>
                </w:rPr>
              </w:pPr>
              <w:r>
                <w:rPr>
                  <w:noProof/>
                  <w:lang w:val="en-US"/>
                </w:rPr>
                <w:t xml:space="preserve">Sharma, J., 2018. A concrete-pictorial-abstract (CPA) model for operations with negative numbers. </w:t>
              </w:r>
              <w:r>
                <w:rPr>
                  <w:i/>
                  <w:iCs/>
                  <w:noProof/>
                  <w:lang w:val="en-US"/>
                </w:rPr>
                <w:t xml:space="preserve">ATM, </w:t>
              </w:r>
              <w:r>
                <w:rPr>
                  <w:noProof/>
                  <w:lang w:val="en-US"/>
                </w:rPr>
                <w:t>pp. 37-41.</w:t>
              </w:r>
            </w:p>
            <w:p w14:paraId="38DC5D05" w14:textId="77777777" w:rsidR="002149A9" w:rsidRDefault="002149A9" w:rsidP="002149A9">
              <w:pPr>
                <w:pStyle w:val="Bibliography"/>
                <w:rPr>
                  <w:noProof/>
                  <w:lang w:val="en-US"/>
                </w:rPr>
              </w:pPr>
              <w:r>
                <w:rPr>
                  <w:noProof/>
                  <w:lang w:val="en-US"/>
                </w:rPr>
                <w:t xml:space="preserve">Shell Center, 2015. </w:t>
              </w:r>
              <w:r>
                <w:rPr>
                  <w:i/>
                  <w:iCs/>
                  <w:noProof/>
                  <w:lang w:val="en-US"/>
                </w:rPr>
                <w:t xml:space="preserve">Classroom Challenges - Adding and Subtracting Directed Numbers, </w:t>
              </w:r>
              <w:r>
                <w:rPr>
                  <w:noProof/>
                  <w:lang w:val="en-US"/>
                </w:rPr>
                <w:t>Nottingham: Mathematical Education University of Nottingham.</w:t>
              </w:r>
            </w:p>
            <w:p w14:paraId="78E9582A" w14:textId="77777777" w:rsidR="002149A9" w:rsidRDefault="002149A9" w:rsidP="002149A9">
              <w:pPr>
                <w:pStyle w:val="Bibliography"/>
                <w:rPr>
                  <w:noProof/>
                  <w:lang w:val="en-US"/>
                </w:rPr>
              </w:pPr>
              <w:r>
                <w:rPr>
                  <w:noProof/>
                  <w:lang w:val="en-US"/>
                </w:rPr>
                <w:t xml:space="preserve">Shutler, P. M., 2017. A Symbolical Approach to Negative Numbers. </w:t>
              </w:r>
              <w:r>
                <w:rPr>
                  <w:i/>
                  <w:iCs/>
                  <w:noProof/>
                  <w:lang w:val="en-US"/>
                </w:rPr>
                <w:t xml:space="preserve">The Mathematics Enthusiast, </w:t>
              </w:r>
              <w:r>
                <w:rPr>
                  <w:noProof/>
                  <w:lang w:val="en-US"/>
                </w:rPr>
                <w:t>14(13), pp. 207-240.</w:t>
              </w:r>
            </w:p>
            <w:p w14:paraId="2AE82ACF" w14:textId="77777777" w:rsidR="002149A9" w:rsidRDefault="002149A9" w:rsidP="002149A9">
              <w:pPr>
                <w:pStyle w:val="Bibliography"/>
                <w:rPr>
                  <w:noProof/>
                  <w:lang w:val="en-US"/>
                </w:rPr>
              </w:pPr>
              <w:r>
                <w:rPr>
                  <w:noProof/>
                  <w:lang w:val="en-US"/>
                </w:rPr>
                <w:t xml:space="preserve">Skemp, R. R., 2006. Relational Understanding and Instrumental Understanding. </w:t>
              </w:r>
              <w:r>
                <w:rPr>
                  <w:i/>
                  <w:iCs/>
                  <w:noProof/>
                  <w:lang w:val="en-US"/>
                </w:rPr>
                <w:t xml:space="preserve">Mathematics teaching in the Middle School, </w:t>
              </w:r>
              <w:r>
                <w:rPr>
                  <w:noProof/>
                  <w:lang w:val="en-US"/>
                </w:rPr>
                <w:t>12(2), pp. 88-95.</w:t>
              </w:r>
            </w:p>
            <w:p w14:paraId="27BF223D" w14:textId="77777777" w:rsidR="002149A9" w:rsidRDefault="002149A9" w:rsidP="002149A9">
              <w:pPr>
                <w:pStyle w:val="Bibliography"/>
                <w:rPr>
                  <w:noProof/>
                  <w:lang w:val="en-US"/>
                </w:rPr>
              </w:pPr>
              <w:r>
                <w:rPr>
                  <w:noProof/>
                  <w:lang w:val="en-US"/>
                </w:rPr>
                <w:t xml:space="preserve">Turmundi, D., Suryadi, D. &amp; Fuadiah, N. F., 2017. Some Difficultiies in Understanding Negative Numbers Faced by Students: A Qualitative Study Applied at Secondary Schools in Indonesia. </w:t>
              </w:r>
              <w:r>
                <w:rPr>
                  <w:i/>
                  <w:iCs/>
                  <w:noProof/>
                  <w:lang w:val="en-US"/>
                </w:rPr>
                <w:t xml:space="preserve">International Education Studies, </w:t>
              </w:r>
              <w:r>
                <w:rPr>
                  <w:noProof/>
                  <w:lang w:val="en-US"/>
                </w:rPr>
                <w:t>10(1), pp. 24-38.</w:t>
              </w:r>
            </w:p>
            <w:p w14:paraId="6A914C3C" w14:textId="77777777" w:rsidR="002149A9" w:rsidRDefault="002149A9" w:rsidP="002149A9">
              <w:pPr>
                <w:pStyle w:val="Bibliography"/>
                <w:rPr>
                  <w:noProof/>
                  <w:lang w:val="en-US"/>
                </w:rPr>
              </w:pPr>
              <w:r>
                <w:rPr>
                  <w:noProof/>
                  <w:lang w:val="en-US"/>
                </w:rPr>
                <w:t xml:space="preserve">Ural, A., 2016. 7th Grade Students’ Understandings of Negative Integer. </w:t>
              </w:r>
              <w:r>
                <w:rPr>
                  <w:i/>
                  <w:iCs/>
                  <w:noProof/>
                  <w:lang w:val="en-US"/>
                </w:rPr>
                <w:t xml:space="preserve">Journal of Studies in Education, </w:t>
              </w:r>
              <w:r>
                <w:rPr>
                  <w:noProof/>
                  <w:lang w:val="en-US"/>
                </w:rPr>
                <w:t>6(2), pp. 170-179.</w:t>
              </w:r>
            </w:p>
            <w:p w14:paraId="63267DF9" w14:textId="77777777" w:rsidR="002149A9" w:rsidRDefault="002149A9" w:rsidP="002149A9">
              <w:pPr>
                <w:pStyle w:val="Bibliography"/>
                <w:rPr>
                  <w:noProof/>
                  <w:lang w:val="en-US"/>
                </w:rPr>
              </w:pPr>
              <w:r>
                <w:rPr>
                  <w:noProof/>
                  <w:lang w:val="en-US"/>
                </w:rPr>
                <w:t xml:space="preserve">Walkgrove, 2015. </w:t>
              </w:r>
              <w:r>
                <w:rPr>
                  <w:i/>
                  <w:iCs/>
                  <w:noProof/>
                  <w:lang w:val="en-US"/>
                </w:rPr>
                <w:t xml:space="preserve">Diagnostic Assessments, </w:t>
              </w:r>
              <w:r>
                <w:rPr>
                  <w:noProof/>
                  <w:lang w:val="en-US"/>
                </w:rPr>
                <w:t>s.l.: Walkgrove.</w:t>
              </w:r>
            </w:p>
            <w:p w14:paraId="23DC823D" w14:textId="79F6C3C3" w:rsidR="002149A9" w:rsidRDefault="002149A9" w:rsidP="002149A9">
              <w:r>
                <w:rPr>
                  <w:b/>
                  <w:bCs/>
                  <w:noProof/>
                </w:rPr>
                <w:fldChar w:fldCharType="end"/>
              </w:r>
            </w:p>
          </w:sdtContent>
        </w:sdt>
      </w:sdtContent>
    </w:sdt>
    <w:p w14:paraId="10924604" w14:textId="77777777" w:rsidR="002149A9" w:rsidRPr="00E75A0C" w:rsidRDefault="002149A9" w:rsidP="002149A9">
      <w:pPr>
        <w:spacing w:line="480" w:lineRule="auto"/>
        <w:rPr>
          <w:rFonts w:cstheme="minorHAnsi"/>
          <w:color w:val="000000" w:themeColor="text1"/>
          <w:sz w:val="24"/>
          <w:szCs w:val="24"/>
        </w:rPr>
      </w:pPr>
    </w:p>
    <w:sectPr w:rsidR="002149A9" w:rsidRPr="00E75A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155515" w14:textId="77777777" w:rsidR="0010793D" w:rsidRDefault="0010793D" w:rsidP="0064353F">
      <w:pPr>
        <w:spacing w:after="0" w:line="240" w:lineRule="auto"/>
      </w:pPr>
      <w:r>
        <w:separator/>
      </w:r>
    </w:p>
  </w:endnote>
  <w:endnote w:type="continuationSeparator" w:id="0">
    <w:p w14:paraId="1393BE65" w14:textId="77777777" w:rsidR="0010793D" w:rsidRDefault="0010793D" w:rsidP="006435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8B3B65" w14:textId="77777777" w:rsidR="0010793D" w:rsidRDefault="0010793D" w:rsidP="0064353F">
      <w:pPr>
        <w:spacing w:after="0" w:line="240" w:lineRule="auto"/>
      </w:pPr>
      <w:r>
        <w:separator/>
      </w:r>
    </w:p>
  </w:footnote>
  <w:footnote w:type="continuationSeparator" w:id="0">
    <w:p w14:paraId="4990AFC1" w14:textId="77777777" w:rsidR="0010793D" w:rsidRDefault="0010793D" w:rsidP="006435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2B1362"/>
    <w:multiLevelType w:val="hybridMultilevel"/>
    <w:tmpl w:val="FFFFFFFF"/>
    <w:lvl w:ilvl="0" w:tplc="9E245BAA">
      <w:start w:val="1"/>
      <w:numFmt w:val="bullet"/>
      <w:lvlText w:val=""/>
      <w:lvlJc w:val="left"/>
      <w:pPr>
        <w:tabs>
          <w:tab w:val="num" w:pos="720"/>
        </w:tabs>
        <w:ind w:left="720" w:hanging="360"/>
      </w:pPr>
      <w:rPr>
        <w:rFonts w:ascii="Wingdings 3" w:hAnsi="Wingdings 3" w:hint="default"/>
      </w:rPr>
    </w:lvl>
    <w:lvl w:ilvl="1" w:tplc="ED64A882" w:tentative="1">
      <w:start w:val="1"/>
      <w:numFmt w:val="bullet"/>
      <w:lvlText w:val=""/>
      <w:lvlJc w:val="left"/>
      <w:pPr>
        <w:tabs>
          <w:tab w:val="num" w:pos="1440"/>
        </w:tabs>
        <w:ind w:left="1440" w:hanging="360"/>
      </w:pPr>
      <w:rPr>
        <w:rFonts w:ascii="Wingdings 3" w:hAnsi="Wingdings 3" w:hint="default"/>
      </w:rPr>
    </w:lvl>
    <w:lvl w:ilvl="2" w:tplc="F228A124" w:tentative="1">
      <w:start w:val="1"/>
      <w:numFmt w:val="bullet"/>
      <w:lvlText w:val=""/>
      <w:lvlJc w:val="left"/>
      <w:pPr>
        <w:tabs>
          <w:tab w:val="num" w:pos="2160"/>
        </w:tabs>
        <w:ind w:left="2160" w:hanging="360"/>
      </w:pPr>
      <w:rPr>
        <w:rFonts w:ascii="Wingdings 3" w:hAnsi="Wingdings 3" w:hint="default"/>
      </w:rPr>
    </w:lvl>
    <w:lvl w:ilvl="3" w:tplc="548E5842" w:tentative="1">
      <w:start w:val="1"/>
      <w:numFmt w:val="bullet"/>
      <w:lvlText w:val=""/>
      <w:lvlJc w:val="left"/>
      <w:pPr>
        <w:tabs>
          <w:tab w:val="num" w:pos="2880"/>
        </w:tabs>
        <w:ind w:left="2880" w:hanging="360"/>
      </w:pPr>
      <w:rPr>
        <w:rFonts w:ascii="Wingdings 3" w:hAnsi="Wingdings 3" w:hint="default"/>
      </w:rPr>
    </w:lvl>
    <w:lvl w:ilvl="4" w:tplc="45C04BDC" w:tentative="1">
      <w:start w:val="1"/>
      <w:numFmt w:val="bullet"/>
      <w:lvlText w:val=""/>
      <w:lvlJc w:val="left"/>
      <w:pPr>
        <w:tabs>
          <w:tab w:val="num" w:pos="3600"/>
        </w:tabs>
        <w:ind w:left="3600" w:hanging="360"/>
      </w:pPr>
      <w:rPr>
        <w:rFonts w:ascii="Wingdings 3" w:hAnsi="Wingdings 3" w:hint="default"/>
      </w:rPr>
    </w:lvl>
    <w:lvl w:ilvl="5" w:tplc="A3AC8872" w:tentative="1">
      <w:start w:val="1"/>
      <w:numFmt w:val="bullet"/>
      <w:lvlText w:val=""/>
      <w:lvlJc w:val="left"/>
      <w:pPr>
        <w:tabs>
          <w:tab w:val="num" w:pos="4320"/>
        </w:tabs>
        <w:ind w:left="4320" w:hanging="360"/>
      </w:pPr>
      <w:rPr>
        <w:rFonts w:ascii="Wingdings 3" w:hAnsi="Wingdings 3" w:hint="default"/>
      </w:rPr>
    </w:lvl>
    <w:lvl w:ilvl="6" w:tplc="1C5C3498" w:tentative="1">
      <w:start w:val="1"/>
      <w:numFmt w:val="bullet"/>
      <w:lvlText w:val=""/>
      <w:lvlJc w:val="left"/>
      <w:pPr>
        <w:tabs>
          <w:tab w:val="num" w:pos="5040"/>
        </w:tabs>
        <w:ind w:left="5040" w:hanging="360"/>
      </w:pPr>
      <w:rPr>
        <w:rFonts w:ascii="Wingdings 3" w:hAnsi="Wingdings 3" w:hint="default"/>
      </w:rPr>
    </w:lvl>
    <w:lvl w:ilvl="7" w:tplc="F87429FA" w:tentative="1">
      <w:start w:val="1"/>
      <w:numFmt w:val="bullet"/>
      <w:lvlText w:val=""/>
      <w:lvlJc w:val="left"/>
      <w:pPr>
        <w:tabs>
          <w:tab w:val="num" w:pos="5760"/>
        </w:tabs>
        <w:ind w:left="5760" w:hanging="360"/>
      </w:pPr>
      <w:rPr>
        <w:rFonts w:ascii="Wingdings 3" w:hAnsi="Wingdings 3" w:hint="default"/>
      </w:rPr>
    </w:lvl>
    <w:lvl w:ilvl="8" w:tplc="C7CA186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4502B93"/>
    <w:multiLevelType w:val="hybridMultilevel"/>
    <w:tmpl w:val="FFFFFFFF"/>
    <w:lvl w:ilvl="0" w:tplc="AC34ED6E">
      <w:start w:val="1"/>
      <w:numFmt w:val="bullet"/>
      <w:lvlText w:val=""/>
      <w:lvlJc w:val="left"/>
      <w:pPr>
        <w:tabs>
          <w:tab w:val="num" w:pos="720"/>
        </w:tabs>
        <w:ind w:left="720" w:hanging="360"/>
      </w:pPr>
      <w:rPr>
        <w:rFonts w:ascii="Wingdings 3" w:hAnsi="Wingdings 3" w:hint="default"/>
      </w:rPr>
    </w:lvl>
    <w:lvl w:ilvl="1" w:tplc="28D49E44" w:tentative="1">
      <w:start w:val="1"/>
      <w:numFmt w:val="bullet"/>
      <w:lvlText w:val=""/>
      <w:lvlJc w:val="left"/>
      <w:pPr>
        <w:tabs>
          <w:tab w:val="num" w:pos="1440"/>
        </w:tabs>
        <w:ind w:left="1440" w:hanging="360"/>
      </w:pPr>
      <w:rPr>
        <w:rFonts w:ascii="Wingdings 3" w:hAnsi="Wingdings 3" w:hint="default"/>
      </w:rPr>
    </w:lvl>
    <w:lvl w:ilvl="2" w:tplc="21B22276" w:tentative="1">
      <w:start w:val="1"/>
      <w:numFmt w:val="bullet"/>
      <w:lvlText w:val=""/>
      <w:lvlJc w:val="left"/>
      <w:pPr>
        <w:tabs>
          <w:tab w:val="num" w:pos="2160"/>
        </w:tabs>
        <w:ind w:left="2160" w:hanging="360"/>
      </w:pPr>
      <w:rPr>
        <w:rFonts w:ascii="Wingdings 3" w:hAnsi="Wingdings 3" w:hint="default"/>
      </w:rPr>
    </w:lvl>
    <w:lvl w:ilvl="3" w:tplc="913C15D8" w:tentative="1">
      <w:start w:val="1"/>
      <w:numFmt w:val="bullet"/>
      <w:lvlText w:val=""/>
      <w:lvlJc w:val="left"/>
      <w:pPr>
        <w:tabs>
          <w:tab w:val="num" w:pos="2880"/>
        </w:tabs>
        <w:ind w:left="2880" w:hanging="360"/>
      </w:pPr>
      <w:rPr>
        <w:rFonts w:ascii="Wingdings 3" w:hAnsi="Wingdings 3" w:hint="default"/>
      </w:rPr>
    </w:lvl>
    <w:lvl w:ilvl="4" w:tplc="875A1A12" w:tentative="1">
      <w:start w:val="1"/>
      <w:numFmt w:val="bullet"/>
      <w:lvlText w:val=""/>
      <w:lvlJc w:val="left"/>
      <w:pPr>
        <w:tabs>
          <w:tab w:val="num" w:pos="3600"/>
        </w:tabs>
        <w:ind w:left="3600" w:hanging="360"/>
      </w:pPr>
      <w:rPr>
        <w:rFonts w:ascii="Wingdings 3" w:hAnsi="Wingdings 3" w:hint="default"/>
      </w:rPr>
    </w:lvl>
    <w:lvl w:ilvl="5" w:tplc="A2FC4714" w:tentative="1">
      <w:start w:val="1"/>
      <w:numFmt w:val="bullet"/>
      <w:lvlText w:val=""/>
      <w:lvlJc w:val="left"/>
      <w:pPr>
        <w:tabs>
          <w:tab w:val="num" w:pos="4320"/>
        </w:tabs>
        <w:ind w:left="4320" w:hanging="360"/>
      </w:pPr>
      <w:rPr>
        <w:rFonts w:ascii="Wingdings 3" w:hAnsi="Wingdings 3" w:hint="default"/>
      </w:rPr>
    </w:lvl>
    <w:lvl w:ilvl="6" w:tplc="5A7830CE" w:tentative="1">
      <w:start w:val="1"/>
      <w:numFmt w:val="bullet"/>
      <w:lvlText w:val=""/>
      <w:lvlJc w:val="left"/>
      <w:pPr>
        <w:tabs>
          <w:tab w:val="num" w:pos="5040"/>
        </w:tabs>
        <w:ind w:left="5040" w:hanging="360"/>
      </w:pPr>
      <w:rPr>
        <w:rFonts w:ascii="Wingdings 3" w:hAnsi="Wingdings 3" w:hint="default"/>
      </w:rPr>
    </w:lvl>
    <w:lvl w:ilvl="7" w:tplc="B2E8DE4C" w:tentative="1">
      <w:start w:val="1"/>
      <w:numFmt w:val="bullet"/>
      <w:lvlText w:val=""/>
      <w:lvlJc w:val="left"/>
      <w:pPr>
        <w:tabs>
          <w:tab w:val="num" w:pos="5760"/>
        </w:tabs>
        <w:ind w:left="5760" w:hanging="360"/>
      </w:pPr>
      <w:rPr>
        <w:rFonts w:ascii="Wingdings 3" w:hAnsi="Wingdings 3" w:hint="default"/>
      </w:rPr>
    </w:lvl>
    <w:lvl w:ilvl="8" w:tplc="86F25E4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4C8B43CC"/>
    <w:multiLevelType w:val="hybridMultilevel"/>
    <w:tmpl w:val="66E0FD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ucy Andrews (1804597)">
    <w15:presenceInfo w15:providerId="AD" w15:userId="S-1-5-21-809251214-2178901256-4152538893-500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663F"/>
    <w:rsid w:val="00000419"/>
    <w:rsid w:val="00001043"/>
    <w:rsid w:val="000011D5"/>
    <w:rsid w:val="00012B7A"/>
    <w:rsid w:val="00013189"/>
    <w:rsid w:val="00013C5F"/>
    <w:rsid w:val="00015C59"/>
    <w:rsid w:val="000177C6"/>
    <w:rsid w:val="0002070E"/>
    <w:rsid w:val="00020AEA"/>
    <w:rsid w:val="00020EF5"/>
    <w:rsid w:val="000211CF"/>
    <w:rsid w:val="00021F2A"/>
    <w:rsid w:val="00022065"/>
    <w:rsid w:val="00022804"/>
    <w:rsid w:val="00024091"/>
    <w:rsid w:val="00026A87"/>
    <w:rsid w:val="000353D5"/>
    <w:rsid w:val="00035C9D"/>
    <w:rsid w:val="00035D63"/>
    <w:rsid w:val="00035F1D"/>
    <w:rsid w:val="00040A62"/>
    <w:rsid w:val="00042144"/>
    <w:rsid w:val="000428E3"/>
    <w:rsid w:val="00044449"/>
    <w:rsid w:val="00051CE2"/>
    <w:rsid w:val="000522EF"/>
    <w:rsid w:val="00055C87"/>
    <w:rsid w:val="000564CB"/>
    <w:rsid w:val="00065ED1"/>
    <w:rsid w:val="000704BC"/>
    <w:rsid w:val="00070EF7"/>
    <w:rsid w:val="00073467"/>
    <w:rsid w:val="00074862"/>
    <w:rsid w:val="00075603"/>
    <w:rsid w:val="00075C83"/>
    <w:rsid w:val="0009054E"/>
    <w:rsid w:val="00092828"/>
    <w:rsid w:val="00094A7A"/>
    <w:rsid w:val="00094CE1"/>
    <w:rsid w:val="000957BC"/>
    <w:rsid w:val="000966F5"/>
    <w:rsid w:val="00097354"/>
    <w:rsid w:val="000A0EC5"/>
    <w:rsid w:val="000A0F09"/>
    <w:rsid w:val="000A126D"/>
    <w:rsid w:val="000A4128"/>
    <w:rsid w:val="000A5ABE"/>
    <w:rsid w:val="000A706C"/>
    <w:rsid w:val="000A7441"/>
    <w:rsid w:val="000B1C1A"/>
    <w:rsid w:val="000B1E65"/>
    <w:rsid w:val="000B270A"/>
    <w:rsid w:val="000B6530"/>
    <w:rsid w:val="000C1065"/>
    <w:rsid w:val="000C4370"/>
    <w:rsid w:val="000C4588"/>
    <w:rsid w:val="000C5EB2"/>
    <w:rsid w:val="000C6237"/>
    <w:rsid w:val="000D318B"/>
    <w:rsid w:val="000D52F4"/>
    <w:rsid w:val="000D66C1"/>
    <w:rsid w:val="000D7CF4"/>
    <w:rsid w:val="000D7E2D"/>
    <w:rsid w:val="000E1C6E"/>
    <w:rsid w:val="000E2834"/>
    <w:rsid w:val="000E633A"/>
    <w:rsid w:val="000E6757"/>
    <w:rsid w:val="000F354E"/>
    <w:rsid w:val="000F3A3A"/>
    <w:rsid w:val="00103335"/>
    <w:rsid w:val="0010786F"/>
    <w:rsid w:val="0010793D"/>
    <w:rsid w:val="00111E44"/>
    <w:rsid w:val="00112714"/>
    <w:rsid w:val="00115354"/>
    <w:rsid w:val="0012225E"/>
    <w:rsid w:val="00123AAE"/>
    <w:rsid w:val="0012405A"/>
    <w:rsid w:val="001267AF"/>
    <w:rsid w:val="001273B5"/>
    <w:rsid w:val="001276A0"/>
    <w:rsid w:val="00130790"/>
    <w:rsid w:val="00131E8F"/>
    <w:rsid w:val="00132DCC"/>
    <w:rsid w:val="00132FCD"/>
    <w:rsid w:val="00135AD3"/>
    <w:rsid w:val="001410A1"/>
    <w:rsid w:val="001419DB"/>
    <w:rsid w:val="00144635"/>
    <w:rsid w:val="00144D6C"/>
    <w:rsid w:val="00145F80"/>
    <w:rsid w:val="00150558"/>
    <w:rsid w:val="00150DEB"/>
    <w:rsid w:val="00151888"/>
    <w:rsid w:val="001534D2"/>
    <w:rsid w:val="00165241"/>
    <w:rsid w:val="00165CEF"/>
    <w:rsid w:val="0016668B"/>
    <w:rsid w:val="00171E95"/>
    <w:rsid w:val="00173642"/>
    <w:rsid w:val="001762FF"/>
    <w:rsid w:val="0018056E"/>
    <w:rsid w:val="00181132"/>
    <w:rsid w:val="00181199"/>
    <w:rsid w:val="00181CC9"/>
    <w:rsid w:val="00184BF6"/>
    <w:rsid w:val="001869B6"/>
    <w:rsid w:val="00190A07"/>
    <w:rsid w:val="0019776E"/>
    <w:rsid w:val="0019792B"/>
    <w:rsid w:val="00197EA4"/>
    <w:rsid w:val="001A1BDF"/>
    <w:rsid w:val="001A2528"/>
    <w:rsid w:val="001A45A3"/>
    <w:rsid w:val="001A5015"/>
    <w:rsid w:val="001B662C"/>
    <w:rsid w:val="001B7BD2"/>
    <w:rsid w:val="001C172F"/>
    <w:rsid w:val="001C200E"/>
    <w:rsid w:val="001D0CF8"/>
    <w:rsid w:val="001D1C4D"/>
    <w:rsid w:val="001D1CE7"/>
    <w:rsid w:val="001D33F7"/>
    <w:rsid w:val="001E0DAF"/>
    <w:rsid w:val="001E15E5"/>
    <w:rsid w:val="001E6716"/>
    <w:rsid w:val="001F0B21"/>
    <w:rsid w:val="001F1CF3"/>
    <w:rsid w:val="001F26B2"/>
    <w:rsid w:val="001F767F"/>
    <w:rsid w:val="00200BE3"/>
    <w:rsid w:val="002033DB"/>
    <w:rsid w:val="00203FAC"/>
    <w:rsid w:val="0020779B"/>
    <w:rsid w:val="0021021A"/>
    <w:rsid w:val="00210DD3"/>
    <w:rsid w:val="0021302B"/>
    <w:rsid w:val="00213622"/>
    <w:rsid w:val="002149A9"/>
    <w:rsid w:val="00215EF0"/>
    <w:rsid w:val="002171CF"/>
    <w:rsid w:val="00221590"/>
    <w:rsid w:val="00221F8F"/>
    <w:rsid w:val="00222299"/>
    <w:rsid w:val="00223D69"/>
    <w:rsid w:val="00225305"/>
    <w:rsid w:val="002254B0"/>
    <w:rsid w:val="00233C6C"/>
    <w:rsid w:val="00235C15"/>
    <w:rsid w:val="00240D66"/>
    <w:rsid w:val="002431C9"/>
    <w:rsid w:val="00251F8E"/>
    <w:rsid w:val="002526D8"/>
    <w:rsid w:val="002541ED"/>
    <w:rsid w:val="0025747E"/>
    <w:rsid w:val="002575C3"/>
    <w:rsid w:val="002649B2"/>
    <w:rsid w:val="0026693F"/>
    <w:rsid w:val="00266EC2"/>
    <w:rsid w:val="00270921"/>
    <w:rsid w:val="00270DCC"/>
    <w:rsid w:val="002714D4"/>
    <w:rsid w:val="00276764"/>
    <w:rsid w:val="0027689D"/>
    <w:rsid w:val="002928E6"/>
    <w:rsid w:val="002951B1"/>
    <w:rsid w:val="0029524E"/>
    <w:rsid w:val="00297793"/>
    <w:rsid w:val="002A0BAF"/>
    <w:rsid w:val="002A2659"/>
    <w:rsid w:val="002A33CE"/>
    <w:rsid w:val="002A41F9"/>
    <w:rsid w:val="002A4E17"/>
    <w:rsid w:val="002C218D"/>
    <w:rsid w:val="002C2B79"/>
    <w:rsid w:val="002C617A"/>
    <w:rsid w:val="002D1FB1"/>
    <w:rsid w:val="002D514B"/>
    <w:rsid w:val="002D61B8"/>
    <w:rsid w:val="002D65ED"/>
    <w:rsid w:val="002D7965"/>
    <w:rsid w:val="002E1CB5"/>
    <w:rsid w:val="002E2137"/>
    <w:rsid w:val="002E23A7"/>
    <w:rsid w:val="002E3963"/>
    <w:rsid w:val="002E45F7"/>
    <w:rsid w:val="002F0CCD"/>
    <w:rsid w:val="002F2822"/>
    <w:rsid w:val="002F2D6E"/>
    <w:rsid w:val="002F2F3C"/>
    <w:rsid w:val="002F5065"/>
    <w:rsid w:val="002F6C08"/>
    <w:rsid w:val="00300FF4"/>
    <w:rsid w:val="00303DC0"/>
    <w:rsid w:val="003073F9"/>
    <w:rsid w:val="00312580"/>
    <w:rsid w:val="00312774"/>
    <w:rsid w:val="00315CF3"/>
    <w:rsid w:val="00320E8F"/>
    <w:rsid w:val="003262F8"/>
    <w:rsid w:val="003320B7"/>
    <w:rsid w:val="0033246E"/>
    <w:rsid w:val="00334EF8"/>
    <w:rsid w:val="0034126A"/>
    <w:rsid w:val="003461BD"/>
    <w:rsid w:val="00351E93"/>
    <w:rsid w:val="00353CF6"/>
    <w:rsid w:val="003600ED"/>
    <w:rsid w:val="00362345"/>
    <w:rsid w:val="00364507"/>
    <w:rsid w:val="00365D5F"/>
    <w:rsid w:val="00371679"/>
    <w:rsid w:val="00371D3E"/>
    <w:rsid w:val="00372F4A"/>
    <w:rsid w:val="003769C7"/>
    <w:rsid w:val="00376E2A"/>
    <w:rsid w:val="00384290"/>
    <w:rsid w:val="00384B5E"/>
    <w:rsid w:val="00385BB7"/>
    <w:rsid w:val="0038692E"/>
    <w:rsid w:val="00391307"/>
    <w:rsid w:val="00391CA9"/>
    <w:rsid w:val="00397164"/>
    <w:rsid w:val="003A008D"/>
    <w:rsid w:val="003A7551"/>
    <w:rsid w:val="003A77D6"/>
    <w:rsid w:val="003B280E"/>
    <w:rsid w:val="003B4643"/>
    <w:rsid w:val="003B5A77"/>
    <w:rsid w:val="003C0967"/>
    <w:rsid w:val="003C123C"/>
    <w:rsid w:val="003C3635"/>
    <w:rsid w:val="003C6D4C"/>
    <w:rsid w:val="003D1D89"/>
    <w:rsid w:val="003D34D7"/>
    <w:rsid w:val="003D5539"/>
    <w:rsid w:val="003D7B2C"/>
    <w:rsid w:val="003E22EC"/>
    <w:rsid w:val="003E342C"/>
    <w:rsid w:val="003E3694"/>
    <w:rsid w:val="003E4088"/>
    <w:rsid w:val="003E447C"/>
    <w:rsid w:val="003E53B2"/>
    <w:rsid w:val="003F2BB7"/>
    <w:rsid w:val="003F325D"/>
    <w:rsid w:val="003F4E40"/>
    <w:rsid w:val="003F5B5E"/>
    <w:rsid w:val="003F6584"/>
    <w:rsid w:val="00401E69"/>
    <w:rsid w:val="00402D72"/>
    <w:rsid w:val="00404463"/>
    <w:rsid w:val="00404755"/>
    <w:rsid w:val="00406E20"/>
    <w:rsid w:val="00407206"/>
    <w:rsid w:val="004075A7"/>
    <w:rsid w:val="00411C04"/>
    <w:rsid w:val="00412250"/>
    <w:rsid w:val="00412ECB"/>
    <w:rsid w:val="00414FAD"/>
    <w:rsid w:val="00422077"/>
    <w:rsid w:val="00425610"/>
    <w:rsid w:val="00425CF6"/>
    <w:rsid w:val="00433331"/>
    <w:rsid w:val="00435383"/>
    <w:rsid w:val="00435830"/>
    <w:rsid w:val="004365B3"/>
    <w:rsid w:val="00436A79"/>
    <w:rsid w:val="00440083"/>
    <w:rsid w:val="00442E29"/>
    <w:rsid w:val="004433FE"/>
    <w:rsid w:val="00445928"/>
    <w:rsid w:val="004468F7"/>
    <w:rsid w:val="0045241A"/>
    <w:rsid w:val="004575F8"/>
    <w:rsid w:val="00461B0C"/>
    <w:rsid w:val="00464677"/>
    <w:rsid w:val="00473722"/>
    <w:rsid w:val="00485F58"/>
    <w:rsid w:val="00487DB1"/>
    <w:rsid w:val="0049290F"/>
    <w:rsid w:val="00494928"/>
    <w:rsid w:val="00494EDA"/>
    <w:rsid w:val="00496212"/>
    <w:rsid w:val="004A09CF"/>
    <w:rsid w:val="004A34C5"/>
    <w:rsid w:val="004A603B"/>
    <w:rsid w:val="004A6C15"/>
    <w:rsid w:val="004B046D"/>
    <w:rsid w:val="004B1B47"/>
    <w:rsid w:val="004B7E1A"/>
    <w:rsid w:val="004C0A5A"/>
    <w:rsid w:val="004C0FFB"/>
    <w:rsid w:val="004C64FD"/>
    <w:rsid w:val="004C6C78"/>
    <w:rsid w:val="004D0386"/>
    <w:rsid w:val="004D3209"/>
    <w:rsid w:val="004D5615"/>
    <w:rsid w:val="004D6C9A"/>
    <w:rsid w:val="004E1310"/>
    <w:rsid w:val="004E1461"/>
    <w:rsid w:val="004E16C4"/>
    <w:rsid w:val="004E1AB6"/>
    <w:rsid w:val="004E4683"/>
    <w:rsid w:val="004F1032"/>
    <w:rsid w:val="004F581E"/>
    <w:rsid w:val="004F6585"/>
    <w:rsid w:val="004F7E56"/>
    <w:rsid w:val="00502DC3"/>
    <w:rsid w:val="00502FAF"/>
    <w:rsid w:val="00505B3F"/>
    <w:rsid w:val="005131AB"/>
    <w:rsid w:val="00515155"/>
    <w:rsid w:val="00521860"/>
    <w:rsid w:val="00523F6B"/>
    <w:rsid w:val="0052723A"/>
    <w:rsid w:val="00527A25"/>
    <w:rsid w:val="005302E4"/>
    <w:rsid w:val="0053241F"/>
    <w:rsid w:val="0053539E"/>
    <w:rsid w:val="005353F8"/>
    <w:rsid w:val="005363E4"/>
    <w:rsid w:val="00540F98"/>
    <w:rsid w:val="00541031"/>
    <w:rsid w:val="00541999"/>
    <w:rsid w:val="00541CE7"/>
    <w:rsid w:val="00554940"/>
    <w:rsid w:val="00554E1B"/>
    <w:rsid w:val="005574BC"/>
    <w:rsid w:val="00560102"/>
    <w:rsid w:val="00562FF8"/>
    <w:rsid w:val="00563BA2"/>
    <w:rsid w:val="005648F3"/>
    <w:rsid w:val="005713F8"/>
    <w:rsid w:val="00587A1B"/>
    <w:rsid w:val="00587FFB"/>
    <w:rsid w:val="00590B56"/>
    <w:rsid w:val="00592E4E"/>
    <w:rsid w:val="00593A5D"/>
    <w:rsid w:val="005943E5"/>
    <w:rsid w:val="00596533"/>
    <w:rsid w:val="0059725A"/>
    <w:rsid w:val="005A7FD2"/>
    <w:rsid w:val="005C33A7"/>
    <w:rsid w:val="005C6510"/>
    <w:rsid w:val="005D24A6"/>
    <w:rsid w:val="005D35F2"/>
    <w:rsid w:val="005D3737"/>
    <w:rsid w:val="005D4795"/>
    <w:rsid w:val="005D5A88"/>
    <w:rsid w:val="005D61ED"/>
    <w:rsid w:val="005D73A8"/>
    <w:rsid w:val="005E0741"/>
    <w:rsid w:val="005E07DC"/>
    <w:rsid w:val="005E3C7C"/>
    <w:rsid w:val="005E3E6A"/>
    <w:rsid w:val="005E411A"/>
    <w:rsid w:val="005E429D"/>
    <w:rsid w:val="005E507F"/>
    <w:rsid w:val="005E57F1"/>
    <w:rsid w:val="005E72E3"/>
    <w:rsid w:val="005F0268"/>
    <w:rsid w:val="005F0A2A"/>
    <w:rsid w:val="005F1EFA"/>
    <w:rsid w:val="005F514D"/>
    <w:rsid w:val="005F5480"/>
    <w:rsid w:val="00604CFB"/>
    <w:rsid w:val="00605D27"/>
    <w:rsid w:val="00610C0D"/>
    <w:rsid w:val="0061110F"/>
    <w:rsid w:val="00611473"/>
    <w:rsid w:val="00611AE9"/>
    <w:rsid w:val="00615E3E"/>
    <w:rsid w:val="00617489"/>
    <w:rsid w:val="006214B8"/>
    <w:rsid w:val="006219B2"/>
    <w:rsid w:val="006234AE"/>
    <w:rsid w:val="006269D7"/>
    <w:rsid w:val="0064099E"/>
    <w:rsid w:val="00640E81"/>
    <w:rsid w:val="00643031"/>
    <w:rsid w:val="0064353F"/>
    <w:rsid w:val="006445DC"/>
    <w:rsid w:val="00647A40"/>
    <w:rsid w:val="00647AA6"/>
    <w:rsid w:val="00654AE7"/>
    <w:rsid w:val="00655FA9"/>
    <w:rsid w:val="00662F99"/>
    <w:rsid w:val="00663FAC"/>
    <w:rsid w:val="0066477A"/>
    <w:rsid w:val="0067116F"/>
    <w:rsid w:val="00673C55"/>
    <w:rsid w:val="006745F5"/>
    <w:rsid w:val="00675472"/>
    <w:rsid w:val="006807F7"/>
    <w:rsid w:val="006812B0"/>
    <w:rsid w:val="006832B8"/>
    <w:rsid w:val="00684AEE"/>
    <w:rsid w:val="006863B0"/>
    <w:rsid w:val="00690D6B"/>
    <w:rsid w:val="00690ECE"/>
    <w:rsid w:val="006928BC"/>
    <w:rsid w:val="00692E98"/>
    <w:rsid w:val="0069305F"/>
    <w:rsid w:val="0069392F"/>
    <w:rsid w:val="006966D3"/>
    <w:rsid w:val="006A13FE"/>
    <w:rsid w:val="006A2541"/>
    <w:rsid w:val="006A3276"/>
    <w:rsid w:val="006A7266"/>
    <w:rsid w:val="006A74DA"/>
    <w:rsid w:val="006B2F84"/>
    <w:rsid w:val="006C2F00"/>
    <w:rsid w:val="006C4254"/>
    <w:rsid w:val="006C5E92"/>
    <w:rsid w:val="006C603A"/>
    <w:rsid w:val="006C661C"/>
    <w:rsid w:val="006D0180"/>
    <w:rsid w:val="006D4412"/>
    <w:rsid w:val="006D596C"/>
    <w:rsid w:val="006D6E9C"/>
    <w:rsid w:val="006D6FFB"/>
    <w:rsid w:val="006E417B"/>
    <w:rsid w:val="006E6A01"/>
    <w:rsid w:val="006E79F8"/>
    <w:rsid w:val="006F22E2"/>
    <w:rsid w:val="006F23CA"/>
    <w:rsid w:val="006F35B8"/>
    <w:rsid w:val="006F3780"/>
    <w:rsid w:val="006F3C28"/>
    <w:rsid w:val="006F7E93"/>
    <w:rsid w:val="007005CA"/>
    <w:rsid w:val="00702405"/>
    <w:rsid w:val="00703F67"/>
    <w:rsid w:val="00703F99"/>
    <w:rsid w:val="00706839"/>
    <w:rsid w:val="00712FD2"/>
    <w:rsid w:val="00713DB8"/>
    <w:rsid w:val="00713E89"/>
    <w:rsid w:val="00723894"/>
    <w:rsid w:val="00723CC7"/>
    <w:rsid w:val="00726507"/>
    <w:rsid w:val="00726627"/>
    <w:rsid w:val="007273A9"/>
    <w:rsid w:val="007311D6"/>
    <w:rsid w:val="007345C5"/>
    <w:rsid w:val="007353AD"/>
    <w:rsid w:val="00740C4D"/>
    <w:rsid w:val="007417CE"/>
    <w:rsid w:val="00746884"/>
    <w:rsid w:val="00751486"/>
    <w:rsid w:val="0075270D"/>
    <w:rsid w:val="00753275"/>
    <w:rsid w:val="00753DE1"/>
    <w:rsid w:val="00756F10"/>
    <w:rsid w:val="0075712A"/>
    <w:rsid w:val="0075776B"/>
    <w:rsid w:val="0075793E"/>
    <w:rsid w:val="0076083D"/>
    <w:rsid w:val="00760A41"/>
    <w:rsid w:val="00762872"/>
    <w:rsid w:val="00764EE2"/>
    <w:rsid w:val="00767937"/>
    <w:rsid w:val="007717F0"/>
    <w:rsid w:val="007722AE"/>
    <w:rsid w:val="00775B9D"/>
    <w:rsid w:val="0077606B"/>
    <w:rsid w:val="00776F8C"/>
    <w:rsid w:val="0077747F"/>
    <w:rsid w:val="007836B6"/>
    <w:rsid w:val="007869E4"/>
    <w:rsid w:val="007908CB"/>
    <w:rsid w:val="0079179F"/>
    <w:rsid w:val="007934A7"/>
    <w:rsid w:val="00797DCC"/>
    <w:rsid w:val="007A21D2"/>
    <w:rsid w:val="007A2F93"/>
    <w:rsid w:val="007A46DD"/>
    <w:rsid w:val="007A52D0"/>
    <w:rsid w:val="007B361C"/>
    <w:rsid w:val="007B36FE"/>
    <w:rsid w:val="007B4141"/>
    <w:rsid w:val="007B6E53"/>
    <w:rsid w:val="007B715F"/>
    <w:rsid w:val="007C1513"/>
    <w:rsid w:val="007C26C0"/>
    <w:rsid w:val="007C2A2E"/>
    <w:rsid w:val="007C2CC0"/>
    <w:rsid w:val="007C5E85"/>
    <w:rsid w:val="007C7074"/>
    <w:rsid w:val="007C75C4"/>
    <w:rsid w:val="007D001B"/>
    <w:rsid w:val="007D3365"/>
    <w:rsid w:val="007D4948"/>
    <w:rsid w:val="007D6073"/>
    <w:rsid w:val="007E1845"/>
    <w:rsid w:val="007E1E76"/>
    <w:rsid w:val="007E3300"/>
    <w:rsid w:val="007E35A4"/>
    <w:rsid w:val="007E3A2C"/>
    <w:rsid w:val="007E40F8"/>
    <w:rsid w:val="007E48FC"/>
    <w:rsid w:val="007F5C52"/>
    <w:rsid w:val="007F775C"/>
    <w:rsid w:val="00800197"/>
    <w:rsid w:val="00800F7E"/>
    <w:rsid w:val="00801A56"/>
    <w:rsid w:val="00801B8C"/>
    <w:rsid w:val="00801D52"/>
    <w:rsid w:val="008044F8"/>
    <w:rsid w:val="008075C8"/>
    <w:rsid w:val="00811AD4"/>
    <w:rsid w:val="00813852"/>
    <w:rsid w:val="0081652F"/>
    <w:rsid w:val="00816A14"/>
    <w:rsid w:val="00821D9A"/>
    <w:rsid w:val="0082273B"/>
    <w:rsid w:val="00823362"/>
    <w:rsid w:val="00827A48"/>
    <w:rsid w:val="008300BC"/>
    <w:rsid w:val="00832828"/>
    <w:rsid w:val="00832E38"/>
    <w:rsid w:val="008360BE"/>
    <w:rsid w:val="00836725"/>
    <w:rsid w:val="00837470"/>
    <w:rsid w:val="00842BB7"/>
    <w:rsid w:val="00843F1A"/>
    <w:rsid w:val="008440AB"/>
    <w:rsid w:val="00844779"/>
    <w:rsid w:val="008505F1"/>
    <w:rsid w:val="008544F6"/>
    <w:rsid w:val="00856302"/>
    <w:rsid w:val="008608DF"/>
    <w:rsid w:val="00860DC0"/>
    <w:rsid w:val="00861A3B"/>
    <w:rsid w:val="008657C9"/>
    <w:rsid w:val="00865E88"/>
    <w:rsid w:val="00870115"/>
    <w:rsid w:val="0087016D"/>
    <w:rsid w:val="00875250"/>
    <w:rsid w:val="00880969"/>
    <w:rsid w:val="00880DE9"/>
    <w:rsid w:val="00885FEA"/>
    <w:rsid w:val="0088663F"/>
    <w:rsid w:val="00891086"/>
    <w:rsid w:val="008933F1"/>
    <w:rsid w:val="00896A3E"/>
    <w:rsid w:val="00897419"/>
    <w:rsid w:val="00897842"/>
    <w:rsid w:val="008A3CFB"/>
    <w:rsid w:val="008B1908"/>
    <w:rsid w:val="008B25C1"/>
    <w:rsid w:val="008B5021"/>
    <w:rsid w:val="008B545F"/>
    <w:rsid w:val="008C0C46"/>
    <w:rsid w:val="008C1415"/>
    <w:rsid w:val="008C56B2"/>
    <w:rsid w:val="008C5D58"/>
    <w:rsid w:val="008C60AB"/>
    <w:rsid w:val="008C62B9"/>
    <w:rsid w:val="008D30DC"/>
    <w:rsid w:val="008D32CA"/>
    <w:rsid w:val="008D4CA2"/>
    <w:rsid w:val="008D4F06"/>
    <w:rsid w:val="008E00ED"/>
    <w:rsid w:val="008E0416"/>
    <w:rsid w:val="008E7484"/>
    <w:rsid w:val="008F0F12"/>
    <w:rsid w:val="008F1348"/>
    <w:rsid w:val="008F1503"/>
    <w:rsid w:val="008F61E0"/>
    <w:rsid w:val="008F6AAF"/>
    <w:rsid w:val="008F7DC1"/>
    <w:rsid w:val="008F7F20"/>
    <w:rsid w:val="0090363F"/>
    <w:rsid w:val="00904327"/>
    <w:rsid w:val="009070F5"/>
    <w:rsid w:val="00910F41"/>
    <w:rsid w:val="0091201C"/>
    <w:rsid w:val="00916B67"/>
    <w:rsid w:val="00917881"/>
    <w:rsid w:val="00920094"/>
    <w:rsid w:val="00920B29"/>
    <w:rsid w:val="00922F78"/>
    <w:rsid w:val="0092585F"/>
    <w:rsid w:val="00926889"/>
    <w:rsid w:val="00927976"/>
    <w:rsid w:val="00931D07"/>
    <w:rsid w:val="0093384D"/>
    <w:rsid w:val="00933ED2"/>
    <w:rsid w:val="0094288D"/>
    <w:rsid w:val="0094302B"/>
    <w:rsid w:val="00946C7C"/>
    <w:rsid w:val="0094718F"/>
    <w:rsid w:val="00955513"/>
    <w:rsid w:val="0096077C"/>
    <w:rsid w:val="00961488"/>
    <w:rsid w:val="00967F3D"/>
    <w:rsid w:val="00972BE3"/>
    <w:rsid w:val="00973521"/>
    <w:rsid w:val="00976AF2"/>
    <w:rsid w:val="00980E9A"/>
    <w:rsid w:val="009822A6"/>
    <w:rsid w:val="00984610"/>
    <w:rsid w:val="0099231A"/>
    <w:rsid w:val="0099435B"/>
    <w:rsid w:val="009957B4"/>
    <w:rsid w:val="009A2051"/>
    <w:rsid w:val="009A4C6B"/>
    <w:rsid w:val="009A53A2"/>
    <w:rsid w:val="009B1D52"/>
    <w:rsid w:val="009B312A"/>
    <w:rsid w:val="009B6385"/>
    <w:rsid w:val="009B6545"/>
    <w:rsid w:val="009B7229"/>
    <w:rsid w:val="009C7695"/>
    <w:rsid w:val="009D068D"/>
    <w:rsid w:val="009D18AC"/>
    <w:rsid w:val="009D42DA"/>
    <w:rsid w:val="009D5449"/>
    <w:rsid w:val="009D6A9E"/>
    <w:rsid w:val="009E4829"/>
    <w:rsid w:val="009E57B3"/>
    <w:rsid w:val="009F1B74"/>
    <w:rsid w:val="00A03350"/>
    <w:rsid w:val="00A03AA6"/>
    <w:rsid w:val="00A048E3"/>
    <w:rsid w:val="00A14C15"/>
    <w:rsid w:val="00A14C95"/>
    <w:rsid w:val="00A2007A"/>
    <w:rsid w:val="00A22610"/>
    <w:rsid w:val="00A27B13"/>
    <w:rsid w:val="00A41C17"/>
    <w:rsid w:val="00A43A7E"/>
    <w:rsid w:val="00A44499"/>
    <w:rsid w:val="00A45ECB"/>
    <w:rsid w:val="00A52F20"/>
    <w:rsid w:val="00A5562E"/>
    <w:rsid w:val="00A55D31"/>
    <w:rsid w:val="00A61CF0"/>
    <w:rsid w:val="00A66ACF"/>
    <w:rsid w:val="00A70B27"/>
    <w:rsid w:val="00A7238A"/>
    <w:rsid w:val="00A72F5F"/>
    <w:rsid w:val="00A7748A"/>
    <w:rsid w:val="00A839FD"/>
    <w:rsid w:val="00A87616"/>
    <w:rsid w:val="00A87ECA"/>
    <w:rsid w:val="00A9217B"/>
    <w:rsid w:val="00A9631D"/>
    <w:rsid w:val="00AA0564"/>
    <w:rsid w:val="00AA3C3A"/>
    <w:rsid w:val="00AA4177"/>
    <w:rsid w:val="00AA4BC0"/>
    <w:rsid w:val="00AA671E"/>
    <w:rsid w:val="00AA797A"/>
    <w:rsid w:val="00AB011C"/>
    <w:rsid w:val="00AB7603"/>
    <w:rsid w:val="00AD003B"/>
    <w:rsid w:val="00AD0174"/>
    <w:rsid w:val="00AD2535"/>
    <w:rsid w:val="00AD43E3"/>
    <w:rsid w:val="00AE106C"/>
    <w:rsid w:val="00AE539C"/>
    <w:rsid w:val="00AF1E8D"/>
    <w:rsid w:val="00AF49C3"/>
    <w:rsid w:val="00AF5690"/>
    <w:rsid w:val="00AF6C3A"/>
    <w:rsid w:val="00B0262F"/>
    <w:rsid w:val="00B04724"/>
    <w:rsid w:val="00B057DD"/>
    <w:rsid w:val="00B05C9F"/>
    <w:rsid w:val="00B0666F"/>
    <w:rsid w:val="00B14171"/>
    <w:rsid w:val="00B16E3D"/>
    <w:rsid w:val="00B17631"/>
    <w:rsid w:val="00B20125"/>
    <w:rsid w:val="00B2134E"/>
    <w:rsid w:val="00B21370"/>
    <w:rsid w:val="00B22D97"/>
    <w:rsid w:val="00B233F7"/>
    <w:rsid w:val="00B341C3"/>
    <w:rsid w:val="00B43558"/>
    <w:rsid w:val="00B44829"/>
    <w:rsid w:val="00B45E6C"/>
    <w:rsid w:val="00B50C4D"/>
    <w:rsid w:val="00B51603"/>
    <w:rsid w:val="00B51D6A"/>
    <w:rsid w:val="00B52B32"/>
    <w:rsid w:val="00B52F6B"/>
    <w:rsid w:val="00B5326F"/>
    <w:rsid w:val="00B54EB5"/>
    <w:rsid w:val="00B557C8"/>
    <w:rsid w:val="00B55D8F"/>
    <w:rsid w:val="00B56CF5"/>
    <w:rsid w:val="00B5797F"/>
    <w:rsid w:val="00B60ED0"/>
    <w:rsid w:val="00B62373"/>
    <w:rsid w:val="00B631B5"/>
    <w:rsid w:val="00B71733"/>
    <w:rsid w:val="00B72FF1"/>
    <w:rsid w:val="00B74751"/>
    <w:rsid w:val="00B77DE5"/>
    <w:rsid w:val="00B82001"/>
    <w:rsid w:val="00B82446"/>
    <w:rsid w:val="00B86996"/>
    <w:rsid w:val="00B93C50"/>
    <w:rsid w:val="00B951B0"/>
    <w:rsid w:val="00B96BC8"/>
    <w:rsid w:val="00BA4C07"/>
    <w:rsid w:val="00BB024A"/>
    <w:rsid w:val="00BB082B"/>
    <w:rsid w:val="00BB195B"/>
    <w:rsid w:val="00BB21A9"/>
    <w:rsid w:val="00BB4806"/>
    <w:rsid w:val="00BB4C09"/>
    <w:rsid w:val="00BB4CFA"/>
    <w:rsid w:val="00BB56C5"/>
    <w:rsid w:val="00BB5B76"/>
    <w:rsid w:val="00BB6399"/>
    <w:rsid w:val="00BB7C9E"/>
    <w:rsid w:val="00BC0288"/>
    <w:rsid w:val="00BC069D"/>
    <w:rsid w:val="00BC2046"/>
    <w:rsid w:val="00BC3CA4"/>
    <w:rsid w:val="00BC57C7"/>
    <w:rsid w:val="00BD0007"/>
    <w:rsid w:val="00BD0CB7"/>
    <w:rsid w:val="00BD5C0D"/>
    <w:rsid w:val="00BD67C7"/>
    <w:rsid w:val="00BE1492"/>
    <w:rsid w:val="00BE1CBD"/>
    <w:rsid w:val="00BE53AD"/>
    <w:rsid w:val="00BE6799"/>
    <w:rsid w:val="00BF082C"/>
    <w:rsid w:val="00BF1195"/>
    <w:rsid w:val="00BF32F1"/>
    <w:rsid w:val="00BF39F1"/>
    <w:rsid w:val="00BF4CDF"/>
    <w:rsid w:val="00BF58EF"/>
    <w:rsid w:val="00C018CF"/>
    <w:rsid w:val="00C02911"/>
    <w:rsid w:val="00C03AA2"/>
    <w:rsid w:val="00C0420C"/>
    <w:rsid w:val="00C06716"/>
    <w:rsid w:val="00C13F07"/>
    <w:rsid w:val="00C207F8"/>
    <w:rsid w:val="00C208E2"/>
    <w:rsid w:val="00C22CC9"/>
    <w:rsid w:val="00C22EB3"/>
    <w:rsid w:val="00C23021"/>
    <w:rsid w:val="00C23312"/>
    <w:rsid w:val="00C25747"/>
    <w:rsid w:val="00C25D5E"/>
    <w:rsid w:val="00C2662B"/>
    <w:rsid w:val="00C26E1F"/>
    <w:rsid w:val="00C3127B"/>
    <w:rsid w:val="00C325A2"/>
    <w:rsid w:val="00C32D25"/>
    <w:rsid w:val="00C47234"/>
    <w:rsid w:val="00C515DA"/>
    <w:rsid w:val="00C517B8"/>
    <w:rsid w:val="00C51EE4"/>
    <w:rsid w:val="00C564E6"/>
    <w:rsid w:val="00C578F8"/>
    <w:rsid w:val="00C631DD"/>
    <w:rsid w:val="00C63C66"/>
    <w:rsid w:val="00C65D57"/>
    <w:rsid w:val="00C70226"/>
    <w:rsid w:val="00C76624"/>
    <w:rsid w:val="00C779C6"/>
    <w:rsid w:val="00C77F79"/>
    <w:rsid w:val="00C77F8F"/>
    <w:rsid w:val="00C90F2E"/>
    <w:rsid w:val="00C920B5"/>
    <w:rsid w:val="00C93335"/>
    <w:rsid w:val="00C936AE"/>
    <w:rsid w:val="00C96B23"/>
    <w:rsid w:val="00CA28E7"/>
    <w:rsid w:val="00CA2BB3"/>
    <w:rsid w:val="00CA7289"/>
    <w:rsid w:val="00CB0F32"/>
    <w:rsid w:val="00CB24D8"/>
    <w:rsid w:val="00CB6A82"/>
    <w:rsid w:val="00CC18EC"/>
    <w:rsid w:val="00CC1CF4"/>
    <w:rsid w:val="00CC2E8A"/>
    <w:rsid w:val="00CC3FE5"/>
    <w:rsid w:val="00CC676D"/>
    <w:rsid w:val="00CD0FA6"/>
    <w:rsid w:val="00CD2706"/>
    <w:rsid w:val="00CD4799"/>
    <w:rsid w:val="00CD4C58"/>
    <w:rsid w:val="00CE2846"/>
    <w:rsid w:val="00CE3836"/>
    <w:rsid w:val="00CF0526"/>
    <w:rsid w:val="00CF11B9"/>
    <w:rsid w:val="00CF5E63"/>
    <w:rsid w:val="00D01D32"/>
    <w:rsid w:val="00D030E0"/>
    <w:rsid w:val="00D05FA4"/>
    <w:rsid w:val="00D06794"/>
    <w:rsid w:val="00D10C91"/>
    <w:rsid w:val="00D10EFB"/>
    <w:rsid w:val="00D11F73"/>
    <w:rsid w:val="00D12639"/>
    <w:rsid w:val="00D12ED5"/>
    <w:rsid w:val="00D16CB8"/>
    <w:rsid w:val="00D2288A"/>
    <w:rsid w:val="00D22959"/>
    <w:rsid w:val="00D22A3F"/>
    <w:rsid w:val="00D23A78"/>
    <w:rsid w:val="00D23E07"/>
    <w:rsid w:val="00D263F3"/>
    <w:rsid w:val="00D26760"/>
    <w:rsid w:val="00D2690D"/>
    <w:rsid w:val="00D2780D"/>
    <w:rsid w:val="00D35820"/>
    <w:rsid w:val="00D3778A"/>
    <w:rsid w:val="00D40067"/>
    <w:rsid w:val="00D41A48"/>
    <w:rsid w:val="00D41A82"/>
    <w:rsid w:val="00D4296A"/>
    <w:rsid w:val="00D473A7"/>
    <w:rsid w:val="00D47D2C"/>
    <w:rsid w:val="00D51099"/>
    <w:rsid w:val="00D578A8"/>
    <w:rsid w:val="00D641FF"/>
    <w:rsid w:val="00D64330"/>
    <w:rsid w:val="00D65A78"/>
    <w:rsid w:val="00D70F2B"/>
    <w:rsid w:val="00D71A41"/>
    <w:rsid w:val="00D721D7"/>
    <w:rsid w:val="00D74016"/>
    <w:rsid w:val="00D75434"/>
    <w:rsid w:val="00D75DC4"/>
    <w:rsid w:val="00D7727D"/>
    <w:rsid w:val="00D83D5E"/>
    <w:rsid w:val="00D83E85"/>
    <w:rsid w:val="00D92D48"/>
    <w:rsid w:val="00D93FC3"/>
    <w:rsid w:val="00D95F77"/>
    <w:rsid w:val="00D97912"/>
    <w:rsid w:val="00DA209E"/>
    <w:rsid w:val="00DA2551"/>
    <w:rsid w:val="00DA43B2"/>
    <w:rsid w:val="00DA4BB7"/>
    <w:rsid w:val="00DA4FC9"/>
    <w:rsid w:val="00DA6280"/>
    <w:rsid w:val="00DA6AD8"/>
    <w:rsid w:val="00DB0F25"/>
    <w:rsid w:val="00DB327F"/>
    <w:rsid w:val="00DB35D2"/>
    <w:rsid w:val="00DB54FC"/>
    <w:rsid w:val="00DB6E4B"/>
    <w:rsid w:val="00DB748B"/>
    <w:rsid w:val="00DC05AC"/>
    <w:rsid w:val="00DC2349"/>
    <w:rsid w:val="00DC6326"/>
    <w:rsid w:val="00DC6660"/>
    <w:rsid w:val="00DC6F8A"/>
    <w:rsid w:val="00DD07E2"/>
    <w:rsid w:val="00DD18F8"/>
    <w:rsid w:val="00DD7BEF"/>
    <w:rsid w:val="00DE6972"/>
    <w:rsid w:val="00DE6CCB"/>
    <w:rsid w:val="00DE6F50"/>
    <w:rsid w:val="00DF08B7"/>
    <w:rsid w:val="00DF1437"/>
    <w:rsid w:val="00DF37DB"/>
    <w:rsid w:val="00DF4383"/>
    <w:rsid w:val="00DF46B9"/>
    <w:rsid w:val="00E03321"/>
    <w:rsid w:val="00E0718F"/>
    <w:rsid w:val="00E10598"/>
    <w:rsid w:val="00E14979"/>
    <w:rsid w:val="00E160E1"/>
    <w:rsid w:val="00E173A2"/>
    <w:rsid w:val="00E22EEB"/>
    <w:rsid w:val="00E24D48"/>
    <w:rsid w:val="00E30CE4"/>
    <w:rsid w:val="00E3209B"/>
    <w:rsid w:val="00E34ABD"/>
    <w:rsid w:val="00E36CE7"/>
    <w:rsid w:val="00E37785"/>
    <w:rsid w:val="00E4033F"/>
    <w:rsid w:val="00E41708"/>
    <w:rsid w:val="00E43DFE"/>
    <w:rsid w:val="00E45D2D"/>
    <w:rsid w:val="00E463C1"/>
    <w:rsid w:val="00E46A1B"/>
    <w:rsid w:val="00E46CE0"/>
    <w:rsid w:val="00E47507"/>
    <w:rsid w:val="00E47F9E"/>
    <w:rsid w:val="00E54ABB"/>
    <w:rsid w:val="00E55F5C"/>
    <w:rsid w:val="00E565DC"/>
    <w:rsid w:val="00E602C7"/>
    <w:rsid w:val="00E621E1"/>
    <w:rsid w:val="00E62B0E"/>
    <w:rsid w:val="00E639BA"/>
    <w:rsid w:val="00E646AA"/>
    <w:rsid w:val="00E6671B"/>
    <w:rsid w:val="00E7241A"/>
    <w:rsid w:val="00E724D4"/>
    <w:rsid w:val="00E75A0C"/>
    <w:rsid w:val="00E77457"/>
    <w:rsid w:val="00E77A09"/>
    <w:rsid w:val="00E8494A"/>
    <w:rsid w:val="00E957F9"/>
    <w:rsid w:val="00E95D7B"/>
    <w:rsid w:val="00E96578"/>
    <w:rsid w:val="00E96CDB"/>
    <w:rsid w:val="00E97EB4"/>
    <w:rsid w:val="00EA3997"/>
    <w:rsid w:val="00EA7471"/>
    <w:rsid w:val="00EA7CBD"/>
    <w:rsid w:val="00EB40DD"/>
    <w:rsid w:val="00EB5864"/>
    <w:rsid w:val="00EC36CA"/>
    <w:rsid w:val="00EC7937"/>
    <w:rsid w:val="00ED17A9"/>
    <w:rsid w:val="00ED2772"/>
    <w:rsid w:val="00ED3E9D"/>
    <w:rsid w:val="00ED5362"/>
    <w:rsid w:val="00EE0405"/>
    <w:rsid w:val="00EE3B98"/>
    <w:rsid w:val="00EE5957"/>
    <w:rsid w:val="00EE5E21"/>
    <w:rsid w:val="00EE6FE9"/>
    <w:rsid w:val="00EE7CCF"/>
    <w:rsid w:val="00EE7CEE"/>
    <w:rsid w:val="00EF09E2"/>
    <w:rsid w:val="00EF4695"/>
    <w:rsid w:val="00EF631F"/>
    <w:rsid w:val="00EF6A01"/>
    <w:rsid w:val="00F0133A"/>
    <w:rsid w:val="00F02476"/>
    <w:rsid w:val="00F053E6"/>
    <w:rsid w:val="00F077A3"/>
    <w:rsid w:val="00F165A4"/>
    <w:rsid w:val="00F21166"/>
    <w:rsid w:val="00F214E1"/>
    <w:rsid w:val="00F230DF"/>
    <w:rsid w:val="00F23D17"/>
    <w:rsid w:val="00F30060"/>
    <w:rsid w:val="00F327DF"/>
    <w:rsid w:val="00F34D44"/>
    <w:rsid w:val="00F36E3A"/>
    <w:rsid w:val="00F477AC"/>
    <w:rsid w:val="00F517EE"/>
    <w:rsid w:val="00F56098"/>
    <w:rsid w:val="00F60C5C"/>
    <w:rsid w:val="00F63070"/>
    <w:rsid w:val="00F64CE2"/>
    <w:rsid w:val="00F64DF0"/>
    <w:rsid w:val="00F71B48"/>
    <w:rsid w:val="00F75773"/>
    <w:rsid w:val="00F83C74"/>
    <w:rsid w:val="00F83D99"/>
    <w:rsid w:val="00F84900"/>
    <w:rsid w:val="00F87581"/>
    <w:rsid w:val="00F90EA7"/>
    <w:rsid w:val="00F91304"/>
    <w:rsid w:val="00F9178C"/>
    <w:rsid w:val="00F91D86"/>
    <w:rsid w:val="00F9446F"/>
    <w:rsid w:val="00FA167F"/>
    <w:rsid w:val="00FA2FCD"/>
    <w:rsid w:val="00FA35EA"/>
    <w:rsid w:val="00FA6F17"/>
    <w:rsid w:val="00FB182D"/>
    <w:rsid w:val="00FB2DC8"/>
    <w:rsid w:val="00FB2F72"/>
    <w:rsid w:val="00FB46E2"/>
    <w:rsid w:val="00FC3504"/>
    <w:rsid w:val="00FC63BE"/>
    <w:rsid w:val="00FD0EBC"/>
    <w:rsid w:val="00FD1581"/>
    <w:rsid w:val="00FD18C0"/>
    <w:rsid w:val="00FE2C14"/>
    <w:rsid w:val="00FE52D1"/>
    <w:rsid w:val="00FE77E8"/>
    <w:rsid w:val="00FF09D1"/>
    <w:rsid w:val="00FF15C7"/>
    <w:rsid w:val="00FF3069"/>
    <w:rsid w:val="00FF35AC"/>
    <w:rsid w:val="00FF43A8"/>
    <w:rsid w:val="00FF7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08305"/>
  <w15:chartTrackingRefBased/>
  <w15:docId w15:val="{88D5545B-B730-2D48-9410-74054C8B6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9A9"/>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7B6E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6E5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435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53F"/>
  </w:style>
  <w:style w:type="paragraph" w:styleId="Footer">
    <w:name w:val="footer"/>
    <w:basedOn w:val="Normal"/>
    <w:link w:val="FooterChar"/>
    <w:uiPriority w:val="99"/>
    <w:unhideWhenUsed/>
    <w:rsid w:val="006435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53F"/>
  </w:style>
  <w:style w:type="paragraph" w:styleId="ListParagraph">
    <w:name w:val="List Paragraph"/>
    <w:basedOn w:val="Normal"/>
    <w:uiPriority w:val="34"/>
    <w:qFormat/>
    <w:rsid w:val="00880DE9"/>
    <w:pPr>
      <w:spacing w:after="0" w:line="240" w:lineRule="auto"/>
      <w:ind w:left="720"/>
      <w:contextualSpacing/>
    </w:pPr>
    <w:rPr>
      <w:rFonts w:ascii="Times New Roman" w:hAnsi="Times New Roman" w:cs="Times New Roman"/>
      <w:sz w:val="24"/>
      <w:szCs w:val="24"/>
    </w:rPr>
  </w:style>
  <w:style w:type="paragraph" w:styleId="Revision">
    <w:name w:val="Revision"/>
    <w:hidden/>
    <w:uiPriority w:val="99"/>
    <w:semiHidden/>
    <w:rsid w:val="00713E89"/>
    <w:pPr>
      <w:spacing w:after="0" w:line="240" w:lineRule="auto"/>
    </w:pPr>
  </w:style>
  <w:style w:type="paragraph" w:styleId="BalloonText">
    <w:name w:val="Balloon Text"/>
    <w:basedOn w:val="Normal"/>
    <w:link w:val="BalloonTextChar"/>
    <w:uiPriority w:val="99"/>
    <w:semiHidden/>
    <w:unhideWhenUsed/>
    <w:rsid w:val="000D52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52F4"/>
    <w:rPr>
      <w:rFonts w:ascii="Segoe UI" w:hAnsi="Segoe UI" w:cs="Segoe UI"/>
      <w:sz w:val="18"/>
      <w:szCs w:val="18"/>
    </w:rPr>
  </w:style>
  <w:style w:type="character" w:customStyle="1" w:styleId="Heading1Char">
    <w:name w:val="Heading 1 Char"/>
    <w:basedOn w:val="DefaultParagraphFont"/>
    <w:link w:val="Heading1"/>
    <w:uiPriority w:val="9"/>
    <w:rsid w:val="002149A9"/>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2149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07421">
      <w:bodyDiv w:val="1"/>
      <w:marLeft w:val="0"/>
      <w:marRight w:val="0"/>
      <w:marTop w:val="0"/>
      <w:marBottom w:val="0"/>
      <w:divBdr>
        <w:top w:val="none" w:sz="0" w:space="0" w:color="auto"/>
        <w:left w:val="none" w:sz="0" w:space="0" w:color="auto"/>
        <w:bottom w:val="none" w:sz="0" w:space="0" w:color="auto"/>
        <w:right w:val="none" w:sz="0" w:space="0" w:color="auto"/>
      </w:divBdr>
    </w:div>
    <w:div w:id="86006761">
      <w:bodyDiv w:val="1"/>
      <w:marLeft w:val="0"/>
      <w:marRight w:val="0"/>
      <w:marTop w:val="0"/>
      <w:marBottom w:val="0"/>
      <w:divBdr>
        <w:top w:val="none" w:sz="0" w:space="0" w:color="auto"/>
        <w:left w:val="none" w:sz="0" w:space="0" w:color="auto"/>
        <w:bottom w:val="none" w:sz="0" w:space="0" w:color="auto"/>
        <w:right w:val="none" w:sz="0" w:space="0" w:color="auto"/>
      </w:divBdr>
    </w:div>
    <w:div w:id="158154657">
      <w:bodyDiv w:val="1"/>
      <w:marLeft w:val="0"/>
      <w:marRight w:val="0"/>
      <w:marTop w:val="0"/>
      <w:marBottom w:val="0"/>
      <w:divBdr>
        <w:top w:val="none" w:sz="0" w:space="0" w:color="auto"/>
        <w:left w:val="none" w:sz="0" w:space="0" w:color="auto"/>
        <w:bottom w:val="none" w:sz="0" w:space="0" w:color="auto"/>
        <w:right w:val="none" w:sz="0" w:space="0" w:color="auto"/>
      </w:divBdr>
    </w:div>
    <w:div w:id="177700392">
      <w:bodyDiv w:val="1"/>
      <w:marLeft w:val="0"/>
      <w:marRight w:val="0"/>
      <w:marTop w:val="0"/>
      <w:marBottom w:val="0"/>
      <w:divBdr>
        <w:top w:val="none" w:sz="0" w:space="0" w:color="auto"/>
        <w:left w:val="none" w:sz="0" w:space="0" w:color="auto"/>
        <w:bottom w:val="none" w:sz="0" w:space="0" w:color="auto"/>
        <w:right w:val="none" w:sz="0" w:space="0" w:color="auto"/>
      </w:divBdr>
    </w:div>
    <w:div w:id="212041690">
      <w:bodyDiv w:val="1"/>
      <w:marLeft w:val="0"/>
      <w:marRight w:val="0"/>
      <w:marTop w:val="0"/>
      <w:marBottom w:val="0"/>
      <w:divBdr>
        <w:top w:val="none" w:sz="0" w:space="0" w:color="auto"/>
        <w:left w:val="none" w:sz="0" w:space="0" w:color="auto"/>
        <w:bottom w:val="none" w:sz="0" w:space="0" w:color="auto"/>
        <w:right w:val="none" w:sz="0" w:space="0" w:color="auto"/>
      </w:divBdr>
    </w:div>
    <w:div w:id="224027516">
      <w:bodyDiv w:val="1"/>
      <w:marLeft w:val="0"/>
      <w:marRight w:val="0"/>
      <w:marTop w:val="0"/>
      <w:marBottom w:val="0"/>
      <w:divBdr>
        <w:top w:val="none" w:sz="0" w:space="0" w:color="auto"/>
        <w:left w:val="none" w:sz="0" w:space="0" w:color="auto"/>
        <w:bottom w:val="none" w:sz="0" w:space="0" w:color="auto"/>
        <w:right w:val="none" w:sz="0" w:space="0" w:color="auto"/>
      </w:divBdr>
    </w:div>
    <w:div w:id="230385606">
      <w:bodyDiv w:val="1"/>
      <w:marLeft w:val="0"/>
      <w:marRight w:val="0"/>
      <w:marTop w:val="0"/>
      <w:marBottom w:val="0"/>
      <w:divBdr>
        <w:top w:val="none" w:sz="0" w:space="0" w:color="auto"/>
        <w:left w:val="none" w:sz="0" w:space="0" w:color="auto"/>
        <w:bottom w:val="none" w:sz="0" w:space="0" w:color="auto"/>
        <w:right w:val="none" w:sz="0" w:space="0" w:color="auto"/>
      </w:divBdr>
    </w:div>
    <w:div w:id="265159203">
      <w:bodyDiv w:val="1"/>
      <w:marLeft w:val="0"/>
      <w:marRight w:val="0"/>
      <w:marTop w:val="0"/>
      <w:marBottom w:val="0"/>
      <w:divBdr>
        <w:top w:val="none" w:sz="0" w:space="0" w:color="auto"/>
        <w:left w:val="none" w:sz="0" w:space="0" w:color="auto"/>
        <w:bottom w:val="none" w:sz="0" w:space="0" w:color="auto"/>
        <w:right w:val="none" w:sz="0" w:space="0" w:color="auto"/>
      </w:divBdr>
    </w:div>
    <w:div w:id="267200678">
      <w:bodyDiv w:val="1"/>
      <w:marLeft w:val="0"/>
      <w:marRight w:val="0"/>
      <w:marTop w:val="0"/>
      <w:marBottom w:val="0"/>
      <w:divBdr>
        <w:top w:val="none" w:sz="0" w:space="0" w:color="auto"/>
        <w:left w:val="none" w:sz="0" w:space="0" w:color="auto"/>
        <w:bottom w:val="none" w:sz="0" w:space="0" w:color="auto"/>
        <w:right w:val="none" w:sz="0" w:space="0" w:color="auto"/>
      </w:divBdr>
    </w:div>
    <w:div w:id="299917194">
      <w:bodyDiv w:val="1"/>
      <w:marLeft w:val="0"/>
      <w:marRight w:val="0"/>
      <w:marTop w:val="0"/>
      <w:marBottom w:val="0"/>
      <w:divBdr>
        <w:top w:val="none" w:sz="0" w:space="0" w:color="auto"/>
        <w:left w:val="none" w:sz="0" w:space="0" w:color="auto"/>
        <w:bottom w:val="none" w:sz="0" w:space="0" w:color="auto"/>
        <w:right w:val="none" w:sz="0" w:space="0" w:color="auto"/>
      </w:divBdr>
    </w:div>
    <w:div w:id="384842632">
      <w:bodyDiv w:val="1"/>
      <w:marLeft w:val="0"/>
      <w:marRight w:val="0"/>
      <w:marTop w:val="0"/>
      <w:marBottom w:val="0"/>
      <w:divBdr>
        <w:top w:val="none" w:sz="0" w:space="0" w:color="auto"/>
        <w:left w:val="none" w:sz="0" w:space="0" w:color="auto"/>
        <w:bottom w:val="none" w:sz="0" w:space="0" w:color="auto"/>
        <w:right w:val="none" w:sz="0" w:space="0" w:color="auto"/>
      </w:divBdr>
    </w:div>
    <w:div w:id="410197091">
      <w:bodyDiv w:val="1"/>
      <w:marLeft w:val="0"/>
      <w:marRight w:val="0"/>
      <w:marTop w:val="0"/>
      <w:marBottom w:val="0"/>
      <w:divBdr>
        <w:top w:val="none" w:sz="0" w:space="0" w:color="auto"/>
        <w:left w:val="none" w:sz="0" w:space="0" w:color="auto"/>
        <w:bottom w:val="none" w:sz="0" w:space="0" w:color="auto"/>
        <w:right w:val="none" w:sz="0" w:space="0" w:color="auto"/>
      </w:divBdr>
    </w:div>
    <w:div w:id="426734227">
      <w:bodyDiv w:val="1"/>
      <w:marLeft w:val="0"/>
      <w:marRight w:val="0"/>
      <w:marTop w:val="0"/>
      <w:marBottom w:val="0"/>
      <w:divBdr>
        <w:top w:val="none" w:sz="0" w:space="0" w:color="auto"/>
        <w:left w:val="none" w:sz="0" w:space="0" w:color="auto"/>
        <w:bottom w:val="none" w:sz="0" w:space="0" w:color="auto"/>
        <w:right w:val="none" w:sz="0" w:space="0" w:color="auto"/>
      </w:divBdr>
    </w:div>
    <w:div w:id="429854168">
      <w:bodyDiv w:val="1"/>
      <w:marLeft w:val="0"/>
      <w:marRight w:val="0"/>
      <w:marTop w:val="0"/>
      <w:marBottom w:val="0"/>
      <w:divBdr>
        <w:top w:val="none" w:sz="0" w:space="0" w:color="auto"/>
        <w:left w:val="none" w:sz="0" w:space="0" w:color="auto"/>
        <w:bottom w:val="none" w:sz="0" w:space="0" w:color="auto"/>
        <w:right w:val="none" w:sz="0" w:space="0" w:color="auto"/>
      </w:divBdr>
    </w:div>
    <w:div w:id="442893052">
      <w:bodyDiv w:val="1"/>
      <w:marLeft w:val="0"/>
      <w:marRight w:val="0"/>
      <w:marTop w:val="0"/>
      <w:marBottom w:val="0"/>
      <w:divBdr>
        <w:top w:val="none" w:sz="0" w:space="0" w:color="auto"/>
        <w:left w:val="none" w:sz="0" w:space="0" w:color="auto"/>
        <w:bottom w:val="none" w:sz="0" w:space="0" w:color="auto"/>
        <w:right w:val="none" w:sz="0" w:space="0" w:color="auto"/>
      </w:divBdr>
    </w:div>
    <w:div w:id="446195830">
      <w:bodyDiv w:val="1"/>
      <w:marLeft w:val="0"/>
      <w:marRight w:val="0"/>
      <w:marTop w:val="0"/>
      <w:marBottom w:val="0"/>
      <w:divBdr>
        <w:top w:val="none" w:sz="0" w:space="0" w:color="auto"/>
        <w:left w:val="none" w:sz="0" w:space="0" w:color="auto"/>
        <w:bottom w:val="none" w:sz="0" w:space="0" w:color="auto"/>
        <w:right w:val="none" w:sz="0" w:space="0" w:color="auto"/>
      </w:divBdr>
    </w:div>
    <w:div w:id="456070294">
      <w:bodyDiv w:val="1"/>
      <w:marLeft w:val="0"/>
      <w:marRight w:val="0"/>
      <w:marTop w:val="0"/>
      <w:marBottom w:val="0"/>
      <w:divBdr>
        <w:top w:val="none" w:sz="0" w:space="0" w:color="auto"/>
        <w:left w:val="none" w:sz="0" w:space="0" w:color="auto"/>
        <w:bottom w:val="none" w:sz="0" w:space="0" w:color="auto"/>
        <w:right w:val="none" w:sz="0" w:space="0" w:color="auto"/>
      </w:divBdr>
    </w:div>
    <w:div w:id="462701539">
      <w:bodyDiv w:val="1"/>
      <w:marLeft w:val="0"/>
      <w:marRight w:val="0"/>
      <w:marTop w:val="0"/>
      <w:marBottom w:val="0"/>
      <w:divBdr>
        <w:top w:val="none" w:sz="0" w:space="0" w:color="auto"/>
        <w:left w:val="none" w:sz="0" w:space="0" w:color="auto"/>
        <w:bottom w:val="none" w:sz="0" w:space="0" w:color="auto"/>
        <w:right w:val="none" w:sz="0" w:space="0" w:color="auto"/>
      </w:divBdr>
    </w:div>
    <w:div w:id="487476110">
      <w:bodyDiv w:val="1"/>
      <w:marLeft w:val="0"/>
      <w:marRight w:val="0"/>
      <w:marTop w:val="0"/>
      <w:marBottom w:val="0"/>
      <w:divBdr>
        <w:top w:val="none" w:sz="0" w:space="0" w:color="auto"/>
        <w:left w:val="none" w:sz="0" w:space="0" w:color="auto"/>
        <w:bottom w:val="none" w:sz="0" w:space="0" w:color="auto"/>
        <w:right w:val="none" w:sz="0" w:space="0" w:color="auto"/>
      </w:divBdr>
    </w:div>
    <w:div w:id="501163188">
      <w:bodyDiv w:val="1"/>
      <w:marLeft w:val="0"/>
      <w:marRight w:val="0"/>
      <w:marTop w:val="0"/>
      <w:marBottom w:val="0"/>
      <w:divBdr>
        <w:top w:val="none" w:sz="0" w:space="0" w:color="auto"/>
        <w:left w:val="none" w:sz="0" w:space="0" w:color="auto"/>
        <w:bottom w:val="none" w:sz="0" w:space="0" w:color="auto"/>
        <w:right w:val="none" w:sz="0" w:space="0" w:color="auto"/>
      </w:divBdr>
    </w:div>
    <w:div w:id="506939993">
      <w:bodyDiv w:val="1"/>
      <w:marLeft w:val="0"/>
      <w:marRight w:val="0"/>
      <w:marTop w:val="0"/>
      <w:marBottom w:val="0"/>
      <w:divBdr>
        <w:top w:val="none" w:sz="0" w:space="0" w:color="auto"/>
        <w:left w:val="none" w:sz="0" w:space="0" w:color="auto"/>
        <w:bottom w:val="none" w:sz="0" w:space="0" w:color="auto"/>
        <w:right w:val="none" w:sz="0" w:space="0" w:color="auto"/>
      </w:divBdr>
    </w:div>
    <w:div w:id="516046389">
      <w:bodyDiv w:val="1"/>
      <w:marLeft w:val="0"/>
      <w:marRight w:val="0"/>
      <w:marTop w:val="0"/>
      <w:marBottom w:val="0"/>
      <w:divBdr>
        <w:top w:val="none" w:sz="0" w:space="0" w:color="auto"/>
        <w:left w:val="none" w:sz="0" w:space="0" w:color="auto"/>
        <w:bottom w:val="none" w:sz="0" w:space="0" w:color="auto"/>
        <w:right w:val="none" w:sz="0" w:space="0" w:color="auto"/>
      </w:divBdr>
    </w:div>
    <w:div w:id="520633728">
      <w:bodyDiv w:val="1"/>
      <w:marLeft w:val="0"/>
      <w:marRight w:val="0"/>
      <w:marTop w:val="0"/>
      <w:marBottom w:val="0"/>
      <w:divBdr>
        <w:top w:val="none" w:sz="0" w:space="0" w:color="auto"/>
        <w:left w:val="none" w:sz="0" w:space="0" w:color="auto"/>
        <w:bottom w:val="none" w:sz="0" w:space="0" w:color="auto"/>
        <w:right w:val="none" w:sz="0" w:space="0" w:color="auto"/>
      </w:divBdr>
    </w:div>
    <w:div w:id="531651742">
      <w:bodyDiv w:val="1"/>
      <w:marLeft w:val="0"/>
      <w:marRight w:val="0"/>
      <w:marTop w:val="0"/>
      <w:marBottom w:val="0"/>
      <w:divBdr>
        <w:top w:val="none" w:sz="0" w:space="0" w:color="auto"/>
        <w:left w:val="none" w:sz="0" w:space="0" w:color="auto"/>
        <w:bottom w:val="none" w:sz="0" w:space="0" w:color="auto"/>
        <w:right w:val="none" w:sz="0" w:space="0" w:color="auto"/>
      </w:divBdr>
      <w:divsChild>
        <w:div w:id="1237518462">
          <w:marLeft w:val="547"/>
          <w:marRight w:val="0"/>
          <w:marTop w:val="200"/>
          <w:marBottom w:val="0"/>
          <w:divBdr>
            <w:top w:val="none" w:sz="0" w:space="0" w:color="auto"/>
            <w:left w:val="none" w:sz="0" w:space="0" w:color="auto"/>
            <w:bottom w:val="none" w:sz="0" w:space="0" w:color="auto"/>
            <w:right w:val="none" w:sz="0" w:space="0" w:color="auto"/>
          </w:divBdr>
        </w:div>
        <w:div w:id="61025067">
          <w:marLeft w:val="547"/>
          <w:marRight w:val="0"/>
          <w:marTop w:val="200"/>
          <w:marBottom w:val="0"/>
          <w:divBdr>
            <w:top w:val="none" w:sz="0" w:space="0" w:color="auto"/>
            <w:left w:val="none" w:sz="0" w:space="0" w:color="auto"/>
            <w:bottom w:val="none" w:sz="0" w:space="0" w:color="auto"/>
            <w:right w:val="none" w:sz="0" w:space="0" w:color="auto"/>
          </w:divBdr>
        </w:div>
        <w:div w:id="1236280198">
          <w:marLeft w:val="547"/>
          <w:marRight w:val="0"/>
          <w:marTop w:val="200"/>
          <w:marBottom w:val="0"/>
          <w:divBdr>
            <w:top w:val="none" w:sz="0" w:space="0" w:color="auto"/>
            <w:left w:val="none" w:sz="0" w:space="0" w:color="auto"/>
            <w:bottom w:val="none" w:sz="0" w:space="0" w:color="auto"/>
            <w:right w:val="none" w:sz="0" w:space="0" w:color="auto"/>
          </w:divBdr>
        </w:div>
        <w:div w:id="270205789">
          <w:marLeft w:val="547"/>
          <w:marRight w:val="0"/>
          <w:marTop w:val="200"/>
          <w:marBottom w:val="0"/>
          <w:divBdr>
            <w:top w:val="none" w:sz="0" w:space="0" w:color="auto"/>
            <w:left w:val="none" w:sz="0" w:space="0" w:color="auto"/>
            <w:bottom w:val="none" w:sz="0" w:space="0" w:color="auto"/>
            <w:right w:val="none" w:sz="0" w:space="0" w:color="auto"/>
          </w:divBdr>
        </w:div>
      </w:divsChild>
    </w:div>
    <w:div w:id="564727789">
      <w:bodyDiv w:val="1"/>
      <w:marLeft w:val="0"/>
      <w:marRight w:val="0"/>
      <w:marTop w:val="0"/>
      <w:marBottom w:val="0"/>
      <w:divBdr>
        <w:top w:val="none" w:sz="0" w:space="0" w:color="auto"/>
        <w:left w:val="none" w:sz="0" w:space="0" w:color="auto"/>
        <w:bottom w:val="none" w:sz="0" w:space="0" w:color="auto"/>
        <w:right w:val="none" w:sz="0" w:space="0" w:color="auto"/>
      </w:divBdr>
    </w:div>
    <w:div w:id="585843734">
      <w:bodyDiv w:val="1"/>
      <w:marLeft w:val="0"/>
      <w:marRight w:val="0"/>
      <w:marTop w:val="0"/>
      <w:marBottom w:val="0"/>
      <w:divBdr>
        <w:top w:val="none" w:sz="0" w:space="0" w:color="auto"/>
        <w:left w:val="none" w:sz="0" w:space="0" w:color="auto"/>
        <w:bottom w:val="none" w:sz="0" w:space="0" w:color="auto"/>
        <w:right w:val="none" w:sz="0" w:space="0" w:color="auto"/>
      </w:divBdr>
    </w:div>
    <w:div w:id="595820260">
      <w:bodyDiv w:val="1"/>
      <w:marLeft w:val="0"/>
      <w:marRight w:val="0"/>
      <w:marTop w:val="0"/>
      <w:marBottom w:val="0"/>
      <w:divBdr>
        <w:top w:val="none" w:sz="0" w:space="0" w:color="auto"/>
        <w:left w:val="none" w:sz="0" w:space="0" w:color="auto"/>
        <w:bottom w:val="none" w:sz="0" w:space="0" w:color="auto"/>
        <w:right w:val="none" w:sz="0" w:space="0" w:color="auto"/>
      </w:divBdr>
    </w:div>
    <w:div w:id="670452061">
      <w:bodyDiv w:val="1"/>
      <w:marLeft w:val="0"/>
      <w:marRight w:val="0"/>
      <w:marTop w:val="0"/>
      <w:marBottom w:val="0"/>
      <w:divBdr>
        <w:top w:val="none" w:sz="0" w:space="0" w:color="auto"/>
        <w:left w:val="none" w:sz="0" w:space="0" w:color="auto"/>
        <w:bottom w:val="none" w:sz="0" w:space="0" w:color="auto"/>
        <w:right w:val="none" w:sz="0" w:space="0" w:color="auto"/>
      </w:divBdr>
    </w:div>
    <w:div w:id="677973520">
      <w:bodyDiv w:val="1"/>
      <w:marLeft w:val="0"/>
      <w:marRight w:val="0"/>
      <w:marTop w:val="0"/>
      <w:marBottom w:val="0"/>
      <w:divBdr>
        <w:top w:val="none" w:sz="0" w:space="0" w:color="auto"/>
        <w:left w:val="none" w:sz="0" w:space="0" w:color="auto"/>
        <w:bottom w:val="none" w:sz="0" w:space="0" w:color="auto"/>
        <w:right w:val="none" w:sz="0" w:space="0" w:color="auto"/>
      </w:divBdr>
    </w:div>
    <w:div w:id="678773433">
      <w:bodyDiv w:val="1"/>
      <w:marLeft w:val="0"/>
      <w:marRight w:val="0"/>
      <w:marTop w:val="0"/>
      <w:marBottom w:val="0"/>
      <w:divBdr>
        <w:top w:val="none" w:sz="0" w:space="0" w:color="auto"/>
        <w:left w:val="none" w:sz="0" w:space="0" w:color="auto"/>
        <w:bottom w:val="none" w:sz="0" w:space="0" w:color="auto"/>
        <w:right w:val="none" w:sz="0" w:space="0" w:color="auto"/>
      </w:divBdr>
    </w:div>
    <w:div w:id="715741723">
      <w:bodyDiv w:val="1"/>
      <w:marLeft w:val="0"/>
      <w:marRight w:val="0"/>
      <w:marTop w:val="0"/>
      <w:marBottom w:val="0"/>
      <w:divBdr>
        <w:top w:val="none" w:sz="0" w:space="0" w:color="auto"/>
        <w:left w:val="none" w:sz="0" w:space="0" w:color="auto"/>
        <w:bottom w:val="none" w:sz="0" w:space="0" w:color="auto"/>
        <w:right w:val="none" w:sz="0" w:space="0" w:color="auto"/>
      </w:divBdr>
    </w:div>
    <w:div w:id="718748201">
      <w:bodyDiv w:val="1"/>
      <w:marLeft w:val="0"/>
      <w:marRight w:val="0"/>
      <w:marTop w:val="0"/>
      <w:marBottom w:val="0"/>
      <w:divBdr>
        <w:top w:val="none" w:sz="0" w:space="0" w:color="auto"/>
        <w:left w:val="none" w:sz="0" w:space="0" w:color="auto"/>
        <w:bottom w:val="none" w:sz="0" w:space="0" w:color="auto"/>
        <w:right w:val="none" w:sz="0" w:space="0" w:color="auto"/>
      </w:divBdr>
    </w:div>
    <w:div w:id="720590245">
      <w:bodyDiv w:val="1"/>
      <w:marLeft w:val="0"/>
      <w:marRight w:val="0"/>
      <w:marTop w:val="0"/>
      <w:marBottom w:val="0"/>
      <w:divBdr>
        <w:top w:val="none" w:sz="0" w:space="0" w:color="auto"/>
        <w:left w:val="none" w:sz="0" w:space="0" w:color="auto"/>
        <w:bottom w:val="none" w:sz="0" w:space="0" w:color="auto"/>
        <w:right w:val="none" w:sz="0" w:space="0" w:color="auto"/>
      </w:divBdr>
    </w:div>
    <w:div w:id="754790045">
      <w:bodyDiv w:val="1"/>
      <w:marLeft w:val="0"/>
      <w:marRight w:val="0"/>
      <w:marTop w:val="0"/>
      <w:marBottom w:val="0"/>
      <w:divBdr>
        <w:top w:val="none" w:sz="0" w:space="0" w:color="auto"/>
        <w:left w:val="none" w:sz="0" w:space="0" w:color="auto"/>
        <w:bottom w:val="none" w:sz="0" w:space="0" w:color="auto"/>
        <w:right w:val="none" w:sz="0" w:space="0" w:color="auto"/>
      </w:divBdr>
    </w:div>
    <w:div w:id="788857109">
      <w:bodyDiv w:val="1"/>
      <w:marLeft w:val="0"/>
      <w:marRight w:val="0"/>
      <w:marTop w:val="0"/>
      <w:marBottom w:val="0"/>
      <w:divBdr>
        <w:top w:val="none" w:sz="0" w:space="0" w:color="auto"/>
        <w:left w:val="none" w:sz="0" w:space="0" w:color="auto"/>
        <w:bottom w:val="none" w:sz="0" w:space="0" w:color="auto"/>
        <w:right w:val="none" w:sz="0" w:space="0" w:color="auto"/>
      </w:divBdr>
    </w:div>
    <w:div w:id="834342173">
      <w:bodyDiv w:val="1"/>
      <w:marLeft w:val="0"/>
      <w:marRight w:val="0"/>
      <w:marTop w:val="0"/>
      <w:marBottom w:val="0"/>
      <w:divBdr>
        <w:top w:val="none" w:sz="0" w:space="0" w:color="auto"/>
        <w:left w:val="none" w:sz="0" w:space="0" w:color="auto"/>
        <w:bottom w:val="none" w:sz="0" w:space="0" w:color="auto"/>
        <w:right w:val="none" w:sz="0" w:space="0" w:color="auto"/>
      </w:divBdr>
    </w:div>
    <w:div w:id="850609799">
      <w:bodyDiv w:val="1"/>
      <w:marLeft w:val="0"/>
      <w:marRight w:val="0"/>
      <w:marTop w:val="0"/>
      <w:marBottom w:val="0"/>
      <w:divBdr>
        <w:top w:val="none" w:sz="0" w:space="0" w:color="auto"/>
        <w:left w:val="none" w:sz="0" w:space="0" w:color="auto"/>
        <w:bottom w:val="none" w:sz="0" w:space="0" w:color="auto"/>
        <w:right w:val="none" w:sz="0" w:space="0" w:color="auto"/>
      </w:divBdr>
    </w:div>
    <w:div w:id="876355085">
      <w:bodyDiv w:val="1"/>
      <w:marLeft w:val="0"/>
      <w:marRight w:val="0"/>
      <w:marTop w:val="0"/>
      <w:marBottom w:val="0"/>
      <w:divBdr>
        <w:top w:val="none" w:sz="0" w:space="0" w:color="auto"/>
        <w:left w:val="none" w:sz="0" w:space="0" w:color="auto"/>
        <w:bottom w:val="none" w:sz="0" w:space="0" w:color="auto"/>
        <w:right w:val="none" w:sz="0" w:space="0" w:color="auto"/>
      </w:divBdr>
    </w:div>
    <w:div w:id="883521417">
      <w:bodyDiv w:val="1"/>
      <w:marLeft w:val="0"/>
      <w:marRight w:val="0"/>
      <w:marTop w:val="0"/>
      <w:marBottom w:val="0"/>
      <w:divBdr>
        <w:top w:val="none" w:sz="0" w:space="0" w:color="auto"/>
        <w:left w:val="none" w:sz="0" w:space="0" w:color="auto"/>
        <w:bottom w:val="none" w:sz="0" w:space="0" w:color="auto"/>
        <w:right w:val="none" w:sz="0" w:space="0" w:color="auto"/>
      </w:divBdr>
    </w:div>
    <w:div w:id="896474869">
      <w:bodyDiv w:val="1"/>
      <w:marLeft w:val="0"/>
      <w:marRight w:val="0"/>
      <w:marTop w:val="0"/>
      <w:marBottom w:val="0"/>
      <w:divBdr>
        <w:top w:val="none" w:sz="0" w:space="0" w:color="auto"/>
        <w:left w:val="none" w:sz="0" w:space="0" w:color="auto"/>
        <w:bottom w:val="none" w:sz="0" w:space="0" w:color="auto"/>
        <w:right w:val="none" w:sz="0" w:space="0" w:color="auto"/>
      </w:divBdr>
    </w:div>
    <w:div w:id="916284468">
      <w:bodyDiv w:val="1"/>
      <w:marLeft w:val="0"/>
      <w:marRight w:val="0"/>
      <w:marTop w:val="0"/>
      <w:marBottom w:val="0"/>
      <w:divBdr>
        <w:top w:val="none" w:sz="0" w:space="0" w:color="auto"/>
        <w:left w:val="none" w:sz="0" w:space="0" w:color="auto"/>
        <w:bottom w:val="none" w:sz="0" w:space="0" w:color="auto"/>
        <w:right w:val="none" w:sz="0" w:space="0" w:color="auto"/>
      </w:divBdr>
    </w:div>
    <w:div w:id="924798016">
      <w:bodyDiv w:val="1"/>
      <w:marLeft w:val="0"/>
      <w:marRight w:val="0"/>
      <w:marTop w:val="0"/>
      <w:marBottom w:val="0"/>
      <w:divBdr>
        <w:top w:val="none" w:sz="0" w:space="0" w:color="auto"/>
        <w:left w:val="none" w:sz="0" w:space="0" w:color="auto"/>
        <w:bottom w:val="none" w:sz="0" w:space="0" w:color="auto"/>
        <w:right w:val="none" w:sz="0" w:space="0" w:color="auto"/>
      </w:divBdr>
    </w:div>
    <w:div w:id="928079249">
      <w:bodyDiv w:val="1"/>
      <w:marLeft w:val="0"/>
      <w:marRight w:val="0"/>
      <w:marTop w:val="0"/>
      <w:marBottom w:val="0"/>
      <w:divBdr>
        <w:top w:val="none" w:sz="0" w:space="0" w:color="auto"/>
        <w:left w:val="none" w:sz="0" w:space="0" w:color="auto"/>
        <w:bottom w:val="none" w:sz="0" w:space="0" w:color="auto"/>
        <w:right w:val="none" w:sz="0" w:space="0" w:color="auto"/>
      </w:divBdr>
    </w:div>
    <w:div w:id="930166095">
      <w:bodyDiv w:val="1"/>
      <w:marLeft w:val="0"/>
      <w:marRight w:val="0"/>
      <w:marTop w:val="0"/>
      <w:marBottom w:val="0"/>
      <w:divBdr>
        <w:top w:val="none" w:sz="0" w:space="0" w:color="auto"/>
        <w:left w:val="none" w:sz="0" w:space="0" w:color="auto"/>
        <w:bottom w:val="none" w:sz="0" w:space="0" w:color="auto"/>
        <w:right w:val="none" w:sz="0" w:space="0" w:color="auto"/>
      </w:divBdr>
    </w:div>
    <w:div w:id="932663641">
      <w:bodyDiv w:val="1"/>
      <w:marLeft w:val="0"/>
      <w:marRight w:val="0"/>
      <w:marTop w:val="0"/>
      <w:marBottom w:val="0"/>
      <w:divBdr>
        <w:top w:val="none" w:sz="0" w:space="0" w:color="auto"/>
        <w:left w:val="none" w:sz="0" w:space="0" w:color="auto"/>
        <w:bottom w:val="none" w:sz="0" w:space="0" w:color="auto"/>
        <w:right w:val="none" w:sz="0" w:space="0" w:color="auto"/>
      </w:divBdr>
    </w:div>
    <w:div w:id="975526043">
      <w:bodyDiv w:val="1"/>
      <w:marLeft w:val="0"/>
      <w:marRight w:val="0"/>
      <w:marTop w:val="0"/>
      <w:marBottom w:val="0"/>
      <w:divBdr>
        <w:top w:val="none" w:sz="0" w:space="0" w:color="auto"/>
        <w:left w:val="none" w:sz="0" w:space="0" w:color="auto"/>
        <w:bottom w:val="none" w:sz="0" w:space="0" w:color="auto"/>
        <w:right w:val="none" w:sz="0" w:space="0" w:color="auto"/>
      </w:divBdr>
    </w:div>
    <w:div w:id="987637011">
      <w:bodyDiv w:val="1"/>
      <w:marLeft w:val="0"/>
      <w:marRight w:val="0"/>
      <w:marTop w:val="0"/>
      <w:marBottom w:val="0"/>
      <w:divBdr>
        <w:top w:val="none" w:sz="0" w:space="0" w:color="auto"/>
        <w:left w:val="none" w:sz="0" w:space="0" w:color="auto"/>
        <w:bottom w:val="none" w:sz="0" w:space="0" w:color="auto"/>
        <w:right w:val="none" w:sz="0" w:space="0" w:color="auto"/>
      </w:divBdr>
    </w:div>
    <w:div w:id="998776328">
      <w:bodyDiv w:val="1"/>
      <w:marLeft w:val="0"/>
      <w:marRight w:val="0"/>
      <w:marTop w:val="0"/>
      <w:marBottom w:val="0"/>
      <w:divBdr>
        <w:top w:val="none" w:sz="0" w:space="0" w:color="auto"/>
        <w:left w:val="none" w:sz="0" w:space="0" w:color="auto"/>
        <w:bottom w:val="none" w:sz="0" w:space="0" w:color="auto"/>
        <w:right w:val="none" w:sz="0" w:space="0" w:color="auto"/>
      </w:divBdr>
    </w:div>
    <w:div w:id="1006591115">
      <w:bodyDiv w:val="1"/>
      <w:marLeft w:val="0"/>
      <w:marRight w:val="0"/>
      <w:marTop w:val="0"/>
      <w:marBottom w:val="0"/>
      <w:divBdr>
        <w:top w:val="none" w:sz="0" w:space="0" w:color="auto"/>
        <w:left w:val="none" w:sz="0" w:space="0" w:color="auto"/>
        <w:bottom w:val="none" w:sz="0" w:space="0" w:color="auto"/>
        <w:right w:val="none" w:sz="0" w:space="0" w:color="auto"/>
      </w:divBdr>
    </w:div>
    <w:div w:id="1033533570">
      <w:bodyDiv w:val="1"/>
      <w:marLeft w:val="0"/>
      <w:marRight w:val="0"/>
      <w:marTop w:val="0"/>
      <w:marBottom w:val="0"/>
      <w:divBdr>
        <w:top w:val="none" w:sz="0" w:space="0" w:color="auto"/>
        <w:left w:val="none" w:sz="0" w:space="0" w:color="auto"/>
        <w:bottom w:val="none" w:sz="0" w:space="0" w:color="auto"/>
        <w:right w:val="none" w:sz="0" w:space="0" w:color="auto"/>
      </w:divBdr>
    </w:div>
    <w:div w:id="1033653012">
      <w:bodyDiv w:val="1"/>
      <w:marLeft w:val="0"/>
      <w:marRight w:val="0"/>
      <w:marTop w:val="0"/>
      <w:marBottom w:val="0"/>
      <w:divBdr>
        <w:top w:val="none" w:sz="0" w:space="0" w:color="auto"/>
        <w:left w:val="none" w:sz="0" w:space="0" w:color="auto"/>
        <w:bottom w:val="none" w:sz="0" w:space="0" w:color="auto"/>
        <w:right w:val="none" w:sz="0" w:space="0" w:color="auto"/>
      </w:divBdr>
    </w:div>
    <w:div w:id="1054083761">
      <w:bodyDiv w:val="1"/>
      <w:marLeft w:val="0"/>
      <w:marRight w:val="0"/>
      <w:marTop w:val="0"/>
      <w:marBottom w:val="0"/>
      <w:divBdr>
        <w:top w:val="none" w:sz="0" w:space="0" w:color="auto"/>
        <w:left w:val="none" w:sz="0" w:space="0" w:color="auto"/>
        <w:bottom w:val="none" w:sz="0" w:space="0" w:color="auto"/>
        <w:right w:val="none" w:sz="0" w:space="0" w:color="auto"/>
      </w:divBdr>
    </w:div>
    <w:div w:id="1089885145">
      <w:bodyDiv w:val="1"/>
      <w:marLeft w:val="0"/>
      <w:marRight w:val="0"/>
      <w:marTop w:val="0"/>
      <w:marBottom w:val="0"/>
      <w:divBdr>
        <w:top w:val="none" w:sz="0" w:space="0" w:color="auto"/>
        <w:left w:val="none" w:sz="0" w:space="0" w:color="auto"/>
        <w:bottom w:val="none" w:sz="0" w:space="0" w:color="auto"/>
        <w:right w:val="none" w:sz="0" w:space="0" w:color="auto"/>
      </w:divBdr>
    </w:div>
    <w:div w:id="1116950601">
      <w:bodyDiv w:val="1"/>
      <w:marLeft w:val="0"/>
      <w:marRight w:val="0"/>
      <w:marTop w:val="0"/>
      <w:marBottom w:val="0"/>
      <w:divBdr>
        <w:top w:val="none" w:sz="0" w:space="0" w:color="auto"/>
        <w:left w:val="none" w:sz="0" w:space="0" w:color="auto"/>
        <w:bottom w:val="none" w:sz="0" w:space="0" w:color="auto"/>
        <w:right w:val="none" w:sz="0" w:space="0" w:color="auto"/>
      </w:divBdr>
    </w:div>
    <w:div w:id="1142818979">
      <w:bodyDiv w:val="1"/>
      <w:marLeft w:val="0"/>
      <w:marRight w:val="0"/>
      <w:marTop w:val="0"/>
      <w:marBottom w:val="0"/>
      <w:divBdr>
        <w:top w:val="none" w:sz="0" w:space="0" w:color="auto"/>
        <w:left w:val="none" w:sz="0" w:space="0" w:color="auto"/>
        <w:bottom w:val="none" w:sz="0" w:space="0" w:color="auto"/>
        <w:right w:val="none" w:sz="0" w:space="0" w:color="auto"/>
      </w:divBdr>
    </w:div>
    <w:div w:id="1160190446">
      <w:bodyDiv w:val="1"/>
      <w:marLeft w:val="0"/>
      <w:marRight w:val="0"/>
      <w:marTop w:val="0"/>
      <w:marBottom w:val="0"/>
      <w:divBdr>
        <w:top w:val="none" w:sz="0" w:space="0" w:color="auto"/>
        <w:left w:val="none" w:sz="0" w:space="0" w:color="auto"/>
        <w:bottom w:val="none" w:sz="0" w:space="0" w:color="auto"/>
        <w:right w:val="none" w:sz="0" w:space="0" w:color="auto"/>
      </w:divBdr>
    </w:div>
    <w:div w:id="1175920589">
      <w:bodyDiv w:val="1"/>
      <w:marLeft w:val="0"/>
      <w:marRight w:val="0"/>
      <w:marTop w:val="0"/>
      <w:marBottom w:val="0"/>
      <w:divBdr>
        <w:top w:val="none" w:sz="0" w:space="0" w:color="auto"/>
        <w:left w:val="none" w:sz="0" w:space="0" w:color="auto"/>
        <w:bottom w:val="none" w:sz="0" w:space="0" w:color="auto"/>
        <w:right w:val="none" w:sz="0" w:space="0" w:color="auto"/>
      </w:divBdr>
    </w:div>
    <w:div w:id="1196504821">
      <w:bodyDiv w:val="1"/>
      <w:marLeft w:val="0"/>
      <w:marRight w:val="0"/>
      <w:marTop w:val="0"/>
      <w:marBottom w:val="0"/>
      <w:divBdr>
        <w:top w:val="none" w:sz="0" w:space="0" w:color="auto"/>
        <w:left w:val="none" w:sz="0" w:space="0" w:color="auto"/>
        <w:bottom w:val="none" w:sz="0" w:space="0" w:color="auto"/>
        <w:right w:val="none" w:sz="0" w:space="0" w:color="auto"/>
      </w:divBdr>
    </w:div>
    <w:div w:id="1223563020">
      <w:bodyDiv w:val="1"/>
      <w:marLeft w:val="0"/>
      <w:marRight w:val="0"/>
      <w:marTop w:val="0"/>
      <w:marBottom w:val="0"/>
      <w:divBdr>
        <w:top w:val="none" w:sz="0" w:space="0" w:color="auto"/>
        <w:left w:val="none" w:sz="0" w:space="0" w:color="auto"/>
        <w:bottom w:val="none" w:sz="0" w:space="0" w:color="auto"/>
        <w:right w:val="none" w:sz="0" w:space="0" w:color="auto"/>
      </w:divBdr>
    </w:div>
    <w:div w:id="1229805066">
      <w:bodyDiv w:val="1"/>
      <w:marLeft w:val="0"/>
      <w:marRight w:val="0"/>
      <w:marTop w:val="0"/>
      <w:marBottom w:val="0"/>
      <w:divBdr>
        <w:top w:val="none" w:sz="0" w:space="0" w:color="auto"/>
        <w:left w:val="none" w:sz="0" w:space="0" w:color="auto"/>
        <w:bottom w:val="none" w:sz="0" w:space="0" w:color="auto"/>
        <w:right w:val="none" w:sz="0" w:space="0" w:color="auto"/>
      </w:divBdr>
    </w:div>
    <w:div w:id="1237058591">
      <w:bodyDiv w:val="1"/>
      <w:marLeft w:val="0"/>
      <w:marRight w:val="0"/>
      <w:marTop w:val="0"/>
      <w:marBottom w:val="0"/>
      <w:divBdr>
        <w:top w:val="none" w:sz="0" w:space="0" w:color="auto"/>
        <w:left w:val="none" w:sz="0" w:space="0" w:color="auto"/>
        <w:bottom w:val="none" w:sz="0" w:space="0" w:color="auto"/>
        <w:right w:val="none" w:sz="0" w:space="0" w:color="auto"/>
      </w:divBdr>
    </w:div>
    <w:div w:id="1243373106">
      <w:bodyDiv w:val="1"/>
      <w:marLeft w:val="0"/>
      <w:marRight w:val="0"/>
      <w:marTop w:val="0"/>
      <w:marBottom w:val="0"/>
      <w:divBdr>
        <w:top w:val="none" w:sz="0" w:space="0" w:color="auto"/>
        <w:left w:val="none" w:sz="0" w:space="0" w:color="auto"/>
        <w:bottom w:val="none" w:sz="0" w:space="0" w:color="auto"/>
        <w:right w:val="none" w:sz="0" w:space="0" w:color="auto"/>
      </w:divBdr>
    </w:div>
    <w:div w:id="1263034185">
      <w:bodyDiv w:val="1"/>
      <w:marLeft w:val="0"/>
      <w:marRight w:val="0"/>
      <w:marTop w:val="0"/>
      <w:marBottom w:val="0"/>
      <w:divBdr>
        <w:top w:val="none" w:sz="0" w:space="0" w:color="auto"/>
        <w:left w:val="none" w:sz="0" w:space="0" w:color="auto"/>
        <w:bottom w:val="none" w:sz="0" w:space="0" w:color="auto"/>
        <w:right w:val="none" w:sz="0" w:space="0" w:color="auto"/>
      </w:divBdr>
    </w:div>
    <w:div w:id="1299186860">
      <w:bodyDiv w:val="1"/>
      <w:marLeft w:val="0"/>
      <w:marRight w:val="0"/>
      <w:marTop w:val="0"/>
      <w:marBottom w:val="0"/>
      <w:divBdr>
        <w:top w:val="none" w:sz="0" w:space="0" w:color="auto"/>
        <w:left w:val="none" w:sz="0" w:space="0" w:color="auto"/>
        <w:bottom w:val="none" w:sz="0" w:space="0" w:color="auto"/>
        <w:right w:val="none" w:sz="0" w:space="0" w:color="auto"/>
      </w:divBdr>
    </w:div>
    <w:div w:id="1302420513">
      <w:bodyDiv w:val="1"/>
      <w:marLeft w:val="0"/>
      <w:marRight w:val="0"/>
      <w:marTop w:val="0"/>
      <w:marBottom w:val="0"/>
      <w:divBdr>
        <w:top w:val="none" w:sz="0" w:space="0" w:color="auto"/>
        <w:left w:val="none" w:sz="0" w:space="0" w:color="auto"/>
        <w:bottom w:val="none" w:sz="0" w:space="0" w:color="auto"/>
        <w:right w:val="none" w:sz="0" w:space="0" w:color="auto"/>
      </w:divBdr>
    </w:div>
    <w:div w:id="1367221356">
      <w:bodyDiv w:val="1"/>
      <w:marLeft w:val="0"/>
      <w:marRight w:val="0"/>
      <w:marTop w:val="0"/>
      <w:marBottom w:val="0"/>
      <w:divBdr>
        <w:top w:val="none" w:sz="0" w:space="0" w:color="auto"/>
        <w:left w:val="none" w:sz="0" w:space="0" w:color="auto"/>
        <w:bottom w:val="none" w:sz="0" w:space="0" w:color="auto"/>
        <w:right w:val="none" w:sz="0" w:space="0" w:color="auto"/>
      </w:divBdr>
    </w:div>
    <w:div w:id="1380981873">
      <w:bodyDiv w:val="1"/>
      <w:marLeft w:val="0"/>
      <w:marRight w:val="0"/>
      <w:marTop w:val="0"/>
      <w:marBottom w:val="0"/>
      <w:divBdr>
        <w:top w:val="none" w:sz="0" w:space="0" w:color="auto"/>
        <w:left w:val="none" w:sz="0" w:space="0" w:color="auto"/>
        <w:bottom w:val="none" w:sz="0" w:space="0" w:color="auto"/>
        <w:right w:val="none" w:sz="0" w:space="0" w:color="auto"/>
      </w:divBdr>
    </w:div>
    <w:div w:id="1392927429">
      <w:bodyDiv w:val="1"/>
      <w:marLeft w:val="0"/>
      <w:marRight w:val="0"/>
      <w:marTop w:val="0"/>
      <w:marBottom w:val="0"/>
      <w:divBdr>
        <w:top w:val="none" w:sz="0" w:space="0" w:color="auto"/>
        <w:left w:val="none" w:sz="0" w:space="0" w:color="auto"/>
        <w:bottom w:val="none" w:sz="0" w:space="0" w:color="auto"/>
        <w:right w:val="none" w:sz="0" w:space="0" w:color="auto"/>
      </w:divBdr>
    </w:div>
    <w:div w:id="1421483188">
      <w:bodyDiv w:val="1"/>
      <w:marLeft w:val="0"/>
      <w:marRight w:val="0"/>
      <w:marTop w:val="0"/>
      <w:marBottom w:val="0"/>
      <w:divBdr>
        <w:top w:val="none" w:sz="0" w:space="0" w:color="auto"/>
        <w:left w:val="none" w:sz="0" w:space="0" w:color="auto"/>
        <w:bottom w:val="none" w:sz="0" w:space="0" w:color="auto"/>
        <w:right w:val="none" w:sz="0" w:space="0" w:color="auto"/>
      </w:divBdr>
    </w:div>
    <w:div w:id="1424260847">
      <w:bodyDiv w:val="1"/>
      <w:marLeft w:val="0"/>
      <w:marRight w:val="0"/>
      <w:marTop w:val="0"/>
      <w:marBottom w:val="0"/>
      <w:divBdr>
        <w:top w:val="none" w:sz="0" w:space="0" w:color="auto"/>
        <w:left w:val="none" w:sz="0" w:space="0" w:color="auto"/>
        <w:bottom w:val="none" w:sz="0" w:space="0" w:color="auto"/>
        <w:right w:val="none" w:sz="0" w:space="0" w:color="auto"/>
      </w:divBdr>
      <w:divsChild>
        <w:div w:id="145443681">
          <w:marLeft w:val="547"/>
          <w:marRight w:val="0"/>
          <w:marTop w:val="200"/>
          <w:marBottom w:val="0"/>
          <w:divBdr>
            <w:top w:val="none" w:sz="0" w:space="0" w:color="auto"/>
            <w:left w:val="none" w:sz="0" w:space="0" w:color="auto"/>
            <w:bottom w:val="none" w:sz="0" w:space="0" w:color="auto"/>
            <w:right w:val="none" w:sz="0" w:space="0" w:color="auto"/>
          </w:divBdr>
        </w:div>
        <w:div w:id="567108975">
          <w:marLeft w:val="547"/>
          <w:marRight w:val="0"/>
          <w:marTop w:val="200"/>
          <w:marBottom w:val="0"/>
          <w:divBdr>
            <w:top w:val="none" w:sz="0" w:space="0" w:color="auto"/>
            <w:left w:val="none" w:sz="0" w:space="0" w:color="auto"/>
            <w:bottom w:val="none" w:sz="0" w:space="0" w:color="auto"/>
            <w:right w:val="none" w:sz="0" w:space="0" w:color="auto"/>
          </w:divBdr>
        </w:div>
        <w:div w:id="1488008394">
          <w:marLeft w:val="547"/>
          <w:marRight w:val="0"/>
          <w:marTop w:val="200"/>
          <w:marBottom w:val="0"/>
          <w:divBdr>
            <w:top w:val="none" w:sz="0" w:space="0" w:color="auto"/>
            <w:left w:val="none" w:sz="0" w:space="0" w:color="auto"/>
            <w:bottom w:val="none" w:sz="0" w:space="0" w:color="auto"/>
            <w:right w:val="none" w:sz="0" w:space="0" w:color="auto"/>
          </w:divBdr>
        </w:div>
        <w:div w:id="1131634006">
          <w:marLeft w:val="547"/>
          <w:marRight w:val="0"/>
          <w:marTop w:val="200"/>
          <w:marBottom w:val="0"/>
          <w:divBdr>
            <w:top w:val="none" w:sz="0" w:space="0" w:color="auto"/>
            <w:left w:val="none" w:sz="0" w:space="0" w:color="auto"/>
            <w:bottom w:val="none" w:sz="0" w:space="0" w:color="auto"/>
            <w:right w:val="none" w:sz="0" w:space="0" w:color="auto"/>
          </w:divBdr>
        </w:div>
        <w:div w:id="635448609">
          <w:marLeft w:val="547"/>
          <w:marRight w:val="0"/>
          <w:marTop w:val="200"/>
          <w:marBottom w:val="0"/>
          <w:divBdr>
            <w:top w:val="none" w:sz="0" w:space="0" w:color="auto"/>
            <w:left w:val="none" w:sz="0" w:space="0" w:color="auto"/>
            <w:bottom w:val="none" w:sz="0" w:space="0" w:color="auto"/>
            <w:right w:val="none" w:sz="0" w:space="0" w:color="auto"/>
          </w:divBdr>
        </w:div>
      </w:divsChild>
    </w:div>
    <w:div w:id="1496604189">
      <w:bodyDiv w:val="1"/>
      <w:marLeft w:val="0"/>
      <w:marRight w:val="0"/>
      <w:marTop w:val="0"/>
      <w:marBottom w:val="0"/>
      <w:divBdr>
        <w:top w:val="none" w:sz="0" w:space="0" w:color="auto"/>
        <w:left w:val="none" w:sz="0" w:space="0" w:color="auto"/>
        <w:bottom w:val="none" w:sz="0" w:space="0" w:color="auto"/>
        <w:right w:val="none" w:sz="0" w:space="0" w:color="auto"/>
      </w:divBdr>
    </w:div>
    <w:div w:id="1497526160">
      <w:bodyDiv w:val="1"/>
      <w:marLeft w:val="0"/>
      <w:marRight w:val="0"/>
      <w:marTop w:val="0"/>
      <w:marBottom w:val="0"/>
      <w:divBdr>
        <w:top w:val="none" w:sz="0" w:space="0" w:color="auto"/>
        <w:left w:val="none" w:sz="0" w:space="0" w:color="auto"/>
        <w:bottom w:val="none" w:sz="0" w:space="0" w:color="auto"/>
        <w:right w:val="none" w:sz="0" w:space="0" w:color="auto"/>
      </w:divBdr>
    </w:div>
    <w:div w:id="1542474168">
      <w:bodyDiv w:val="1"/>
      <w:marLeft w:val="0"/>
      <w:marRight w:val="0"/>
      <w:marTop w:val="0"/>
      <w:marBottom w:val="0"/>
      <w:divBdr>
        <w:top w:val="none" w:sz="0" w:space="0" w:color="auto"/>
        <w:left w:val="none" w:sz="0" w:space="0" w:color="auto"/>
        <w:bottom w:val="none" w:sz="0" w:space="0" w:color="auto"/>
        <w:right w:val="none" w:sz="0" w:space="0" w:color="auto"/>
      </w:divBdr>
    </w:div>
    <w:div w:id="1558198774">
      <w:bodyDiv w:val="1"/>
      <w:marLeft w:val="0"/>
      <w:marRight w:val="0"/>
      <w:marTop w:val="0"/>
      <w:marBottom w:val="0"/>
      <w:divBdr>
        <w:top w:val="none" w:sz="0" w:space="0" w:color="auto"/>
        <w:left w:val="none" w:sz="0" w:space="0" w:color="auto"/>
        <w:bottom w:val="none" w:sz="0" w:space="0" w:color="auto"/>
        <w:right w:val="none" w:sz="0" w:space="0" w:color="auto"/>
      </w:divBdr>
    </w:div>
    <w:div w:id="1568416438">
      <w:bodyDiv w:val="1"/>
      <w:marLeft w:val="0"/>
      <w:marRight w:val="0"/>
      <w:marTop w:val="0"/>
      <w:marBottom w:val="0"/>
      <w:divBdr>
        <w:top w:val="none" w:sz="0" w:space="0" w:color="auto"/>
        <w:left w:val="none" w:sz="0" w:space="0" w:color="auto"/>
        <w:bottom w:val="none" w:sz="0" w:space="0" w:color="auto"/>
        <w:right w:val="none" w:sz="0" w:space="0" w:color="auto"/>
      </w:divBdr>
    </w:div>
    <w:div w:id="1575698184">
      <w:bodyDiv w:val="1"/>
      <w:marLeft w:val="0"/>
      <w:marRight w:val="0"/>
      <w:marTop w:val="0"/>
      <w:marBottom w:val="0"/>
      <w:divBdr>
        <w:top w:val="none" w:sz="0" w:space="0" w:color="auto"/>
        <w:left w:val="none" w:sz="0" w:space="0" w:color="auto"/>
        <w:bottom w:val="none" w:sz="0" w:space="0" w:color="auto"/>
        <w:right w:val="none" w:sz="0" w:space="0" w:color="auto"/>
      </w:divBdr>
    </w:div>
    <w:div w:id="1595279491">
      <w:bodyDiv w:val="1"/>
      <w:marLeft w:val="0"/>
      <w:marRight w:val="0"/>
      <w:marTop w:val="0"/>
      <w:marBottom w:val="0"/>
      <w:divBdr>
        <w:top w:val="none" w:sz="0" w:space="0" w:color="auto"/>
        <w:left w:val="none" w:sz="0" w:space="0" w:color="auto"/>
        <w:bottom w:val="none" w:sz="0" w:space="0" w:color="auto"/>
        <w:right w:val="none" w:sz="0" w:space="0" w:color="auto"/>
      </w:divBdr>
    </w:div>
    <w:div w:id="1628125665">
      <w:bodyDiv w:val="1"/>
      <w:marLeft w:val="0"/>
      <w:marRight w:val="0"/>
      <w:marTop w:val="0"/>
      <w:marBottom w:val="0"/>
      <w:divBdr>
        <w:top w:val="none" w:sz="0" w:space="0" w:color="auto"/>
        <w:left w:val="none" w:sz="0" w:space="0" w:color="auto"/>
        <w:bottom w:val="none" w:sz="0" w:space="0" w:color="auto"/>
        <w:right w:val="none" w:sz="0" w:space="0" w:color="auto"/>
      </w:divBdr>
    </w:div>
    <w:div w:id="1657878987">
      <w:bodyDiv w:val="1"/>
      <w:marLeft w:val="0"/>
      <w:marRight w:val="0"/>
      <w:marTop w:val="0"/>
      <w:marBottom w:val="0"/>
      <w:divBdr>
        <w:top w:val="none" w:sz="0" w:space="0" w:color="auto"/>
        <w:left w:val="none" w:sz="0" w:space="0" w:color="auto"/>
        <w:bottom w:val="none" w:sz="0" w:space="0" w:color="auto"/>
        <w:right w:val="none" w:sz="0" w:space="0" w:color="auto"/>
      </w:divBdr>
    </w:div>
    <w:div w:id="1673944424">
      <w:bodyDiv w:val="1"/>
      <w:marLeft w:val="0"/>
      <w:marRight w:val="0"/>
      <w:marTop w:val="0"/>
      <w:marBottom w:val="0"/>
      <w:divBdr>
        <w:top w:val="none" w:sz="0" w:space="0" w:color="auto"/>
        <w:left w:val="none" w:sz="0" w:space="0" w:color="auto"/>
        <w:bottom w:val="none" w:sz="0" w:space="0" w:color="auto"/>
        <w:right w:val="none" w:sz="0" w:space="0" w:color="auto"/>
      </w:divBdr>
    </w:div>
    <w:div w:id="1688674155">
      <w:bodyDiv w:val="1"/>
      <w:marLeft w:val="0"/>
      <w:marRight w:val="0"/>
      <w:marTop w:val="0"/>
      <w:marBottom w:val="0"/>
      <w:divBdr>
        <w:top w:val="none" w:sz="0" w:space="0" w:color="auto"/>
        <w:left w:val="none" w:sz="0" w:space="0" w:color="auto"/>
        <w:bottom w:val="none" w:sz="0" w:space="0" w:color="auto"/>
        <w:right w:val="none" w:sz="0" w:space="0" w:color="auto"/>
      </w:divBdr>
    </w:div>
    <w:div w:id="1715959553">
      <w:bodyDiv w:val="1"/>
      <w:marLeft w:val="0"/>
      <w:marRight w:val="0"/>
      <w:marTop w:val="0"/>
      <w:marBottom w:val="0"/>
      <w:divBdr>
        <w:top w:val="none" w:sz="0" w:space="0" w:color="auto"/>
        <w:left w:val="none" w:sz="0" w:space="0" w:color="auto"/>
        <w:bottom w:val="none" w:sz="0" w:space="0" w:color="auto"/>
        <w:right w:val="none" w:sz="0" w:space="0" w:color="auto"/>
      </w:divBdr>
    </w:div>
    <w:div w:id="1799571926">
      <w:bodyDiv w:val="1"/>
      <w:marLeft w:val="0"/>
      <w:marRight w:val="0"/>
      <w:marTop w:val="0"/>
      <w:marBottom w:val="0"/>
      <w:divBdr>
        <w:top w:val="none" w:sz="0" w:space="0" w:color="auto"/>
        <w:left w:val="none" w:sz="0" w:space="0" w:color="auto"/>
        <w:bottom w:val="none" w:sz="0" w:space="0" w:color="auto"/>
        <w:right w:val="none" w:sz="0" w:space="0" w:color="auto"/>
      </w:divBdr>
    </w:div>
    <w:div w:id="1807963875">
      <w:bodyDiv w:val="1"/>
      <w:marLeft w:val="0"/>
      <w:marRight w:val="0"/>
      <w:marTop w:val="0"/>
      <w:marBottom w:val="0"/>
      <w:divBdr>
        <w:top w:val="none" w:sz="0" w:space="0" w:color="auto"/>
        <w:left w:val="none" w:sz="0" w:space="0" w:color="auto"/>
        <w:bottom w:val="none" w:sz="0" w:space="0" w:color="auto"/>
        <w:right w:val="none" w:sz="0" w:space="0" w:color="auto"/>
      </w:divBdr>
    </w:div>
    <w:div w:id="1844737774">
      <w:bodyDiv w:val="1"/>
      <w:marLeft w:val="0"/>
      <w:marRight w:val="0"/>
      <w:marTop w:val="0"/>
      <w:marBottom w:val="0"/>
      <w:divBdr>
        <w:top w:val="none" w:sz="0" w:space="0" w:color="auto"/>
        <w:left w:val="none" w:sz="0" w:space="0" w:color="auto"/>
        <w:bottom w:val="none" w:sz="0" w:space="0" w:color="auto"/>
        <w:right w:val="none" w:sz="0" w:space="0" w:color="auto"/>
      </w:divBdr>
    </w:div>
    <w:div w:id="1910000996">
      <w:bodyDiv w:val="1"/>
      <w:marLeft w:val="0"/>
      <w:marRight w:val="0"/>
      <w:marTop w:val="0"/>
      <w:marBottom w:val="0"/>
      <w:divBdr>
        <w:top w:val="none" w:sz="0" w:space="0" w:color="auto"/>
        <w:left w:val="none" w:sz="0" w:space="0" w:color="auto"/>
        <w:bottom w:val="none" w:sz="0" w:space="0" w:color="auto"/>
        <w:right w:val="none" w:sz="0" w:space="0" w:color="auto"/>
      </w:divBdr>
    </w:div>
    <w:div w:id="1960254451">
      <w:bodyDiv w:val="1"/>
      <w:marLeft w:val="0"/>
      <w:marRight w:val="0"/>
      <w:marTop w:val="0"/>
      <w:marBottom w:val="0"/>
      <w:divBdr>
        <w:top w:val="none" w:sz="0" w:space="0" w:color="auto"/>
        <w:left w:val="none" w:sz="0" w:space="0" w:color="auto"/>
        <w:bottom w:val="none" w:sz="0" w:space="0" w:color="auto"/>
        <w:right w:val="none" w:sz="0" w:space="0" w:color="auto"/>
      </w:divBdr>
    </w:div>
    <w:div w:id="1973053757">
      <w:bodyDiv w:val="1"/>
      <w:marLeft w:val="0"/>
      <w:marRight w:val="0"/>
      <w:marTop w:val="0"/>
      <w:marBottom w:val="0"/>
      <w:divBdr>
        <w:top w:val="none" w:sz="0" w:space="0" w:color="auto"/>
        <w:left w:val="none" w:sz="0" w:space="0" w:color="auto"/>
        <w:bottom w:val="none" w:sz="0" w:space="0" w:color="auto"/>
        <w:right w:val="none" w:sz="0" w:space="0" w:color="auto"/>
      </w:divBdr>
    </w:div>
    <w:div w:id="1977177637">
      <w:bodyDiv w:val="1"/>
      <w:marLeft w:val="0"/>
      <w:marRight w:val="0"/>
      <w:marTop w:val="0"/>
      <w:marBottom w:val="0"/>
      <w:divBdr>
        <w:top w:val="none" w:sz="0" w:space="0" w:color="auto"/>
        <w:left w:val="none" w:sz="0" w:space="0" w:color="auto"/>
        <w:bottom w:val="none" w:sz="0" w:space="0" w:color="auto"/>
        <w:right w:val="none" w:sz="0" w:space="0" w:color="auto"/>
      </w:divBdr>
    </w:div>
    <w:div w:id="1988583372">
      <w:bodyDiv w:val="1"/>
      <w:marLeft w:val="0"/>
      <w:marRight w:val="0"/>
      <w:marTop w:val="0"/>
      <w:marBottom w:val="0"/>
      <w:divBdr>
        <w:top w:val="none" w:sz="0" w:space="0" w:color="auto"/>
        <w:left w:val="none" w:sz="0" w:space="0" w:color="auto"/>
        <w:bottom w:val="none" w:sz="0" w:space="0" w:color="auto"/>
        <w:right w:val="none" w:sz="0" w:space="0" w:color="auto"/>
      </w:divBdr>
    </w:div>
    <w:div w:id="2030402017">
      <w:bodyDiv w:val="1"/>
      <w:marLeft w:val="0"/>
      <w:marRight w:val="0"/>
      <w:marTop w:val="0"/>
      <w:marBottom w:val="0"/>
      <w:divBdr>
        <w:top w:val="none" w:sz="0" w:space="0" w:color="auto"/>
        <w:left w:val="none" w:sz="0" w:space="0" w:color="auto"/>
        <w:bottom w:val="none" w:sz="0" w:space="0" w:color="auto"/>
        <w:right w:val="none" w:sz="0" w:space="0" w:color="auto"/>
      </w:divBdr>
    </w:div>
    <w:div w:id="2053384089">
      <w:bodyDiv w:val="1"/>
      <w:marLeft w:val="0"/>
      <w:marRight w:val="0"/>
      <w:marTop w:val="0"/>
      <w:marBottom w:val="0"/>
      <w:divBdr>
        <w:top w:val="none" w:sz="0" w:space="0" w:color="auto"/>
        <w:left w:val="none" w:sz="0" w:space="0" w:color="auto"/>
        <w:bottom w:val="none" w:sz="0" w:space="0" w:color="auto"/>
        <w:right w:val="none" w:sz="0" w:space="0" w:color="auto"/>
      </w:divBdr>
    </w:div>
    <w:div w:id="2118481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Est16</b:Tag>
    <b:SourceType>Report</b:SourceType>
    <b:Guid>{3821A161-3302-4D93-AEF8-1B9AFD8696D6}</b:Guid>
    <b:Title>School Y Estyn Report</b:Title>
    <b:Year>2016</b:Year>
    <b:City>Cardiff</b:City>
    <b:Publisher>Estyn</b:Publisher>
    <b:Author>
      <b:Author>
        <b:Corporate>Estyn</b:Corporate>
      </b:Author>
    </b:Author>
    <b:RefOrder>1</b:RefOrder>
  </b:Source>
  <b:Source>
    <b:Tag>Nic14</b:Tag>
    <b:SourceType>JournalArticle</b:SourceType>
    <b:Guid>{0852B501-5A1D-4ED2-9B19-99545C4E0854}</b:Guid>
    <b:Author>
      <b:Author>
        <b:NameList>
          <b:Person>
            <b:Last>Rushton</b:Last>
            <b:First>Nicky</b:First>
          </b:Person>
        </b:NameList>
      </b:Author>
    </b:Author>
    <b:Title>Common errors in Mathematics</b:Title>
    <b:JournalName>Research Matters</b:JournalName>
    <b:Year>2014</b:Year>
    <b:Pages>8-17</b:Pages>
    <b:Issue>17</b:Issue>
    <b:RefOrder>2</b:RefOrder>
  </b:Source>
  <b:Source>
    <b:Tag>Car</b:Tag>
    <b:SourceType>Report</b:SourceType>
    <b:Guid>{96A0AEAC-5E8F-41FE-8E41-7A2F1F8071EF}</b:Guid>
    <b:Author>
      <b:Author>
        <b:NameList>
          <b:Person>
            <b:Last>Carpmail</b:Last>
            <b:First>Mark</b:First>
          </b:Person>
          <b:Person>
            <b:Last>Burnett</b:Last>
            <b:First>Louise</b:First>
          </b:Person>
          <b:Person>
            <b:Last>Chapman</b:Last>
            <b:First>Kate</b:First>
          </b:Person>
          <b:Person>
            <b:Last>Crowder</b:Last>
            <b:First>Donna</b:First>
          </b:Person>
        </b:NameList>
      </b:Author>
    </b:Author>
    <b:Title>Misconceptions with Key Objectives</b:Title>
    <b:JournalName>NCETM</b:JournalName>
    <b:Publisher>NCETM</b:Publisher>
    <b:Year>2013</b:Year>
    <b:RefOrder>3</b:RefOrder>
  </b:Source>
  <b:Source>
    <b:Tag>Tie15</b:Tag>
    <b:SourceType>Report</b:SourceType>
    <b:Guid>{AF9E3382-6DD2-484E-8262-1E65F316EF9B}</b:Guid>
    <b:Author>
      <b:Author>
        <b:NameList>
          <b:Person>
            <b:Last>Kennedy</b:Last>
            <b:First>Tierney</b:First>
          </b:Person>
        </b:NameList>
      </b:Author>
    </b:Author>
    <b:Title>Misconceptions in Maths</b:Title>
    <b:Year>2015</b:Year>
    <b:Publisher>Kennedy Press</b:Publisher>
    <b:City>Townsville</b:City>
    <b:RefOrder>4</b:RefOrder>
  </b:Source>
  <b:Source>
    <b:Tag>Jai18</b:Tag>
    <b:SourceType>JournalArticle</b:SourceType>
    <b:Guid>{C7B01FA9-1579-43F1-AD4A-E73E8DE790E0}</b:Guid>
    <b:Title>A concrete-pictorial-abstract (CPA) model for operations with negative numbers</b:Title>
    <b:Year>2018</b:Year>
    <b:Author>
      <b:Author>
        <b:NameList>
          <b:Person>
            <b:Last>Sharma</b:Last>
            <b:First>Jai</b:First>
          </b:Person>
        </b:NameList>
      </b:Author>
    </b:Author>
    <b:JournalName>ATM</b:JournalName>
    <b:Pages>37-41</b:Pages>
    <b:RefOrder>5</b:RefOrder>
  </b:Source>
  <b:Source>
    <b:Tag>Boj15</b:Tag>
    <b:SourceType>JournalArticle</b:SourceType>
    <b:Guid>{AB999C33-12A9-42DB-81A2-D1637090212A}</b:Guid>
    <b:Title>Realism’s Understanding of Negative Numbers</b:Title>
    <b:JournalName>FILOZOFIJA I DRUŠTVO</b:JournalName>
    <b:Year>2015</b:Year>
    <b:Pages>131-136</b:Pages>
    <b:Volume>27</b:Volume>
    <b:Issue>1</b:Issue>
    <b:Author>
      <b:Author>
        <b:NameList>
          <b:Person>
            <b:Last>Bojanić</b:Last>
            <b:First>Petar </b:First>
          </b:Person>
          <b:Person>
            <b:Last> Todorović</b:Last>
            <b:First>Sanja</b:First>
          </b:Person>
        </b:NameList>
      </b:Author>
    </b:Author>
    <b:RefOrder>8</b:RefOrder>
  </b:Source>
  <b:Source>
    <b:Tag>Shu17</b:Tag>
    <b:SourceType>JournalArticle</b:SourceType>
    <b:Guid>{194D6C5A-BFB1-417A-985F-BAB348E94A79}</b:Guid>
    <b:Title>A Symbolical Approach to Negative Numbers</b:Title>
    <b:JournalName>The Mathematics Enthusiast</b:JournalName>
    <b:Year>2017</b:Year>
    <b:Pages>207-240</b:Pages>
    <b:Volume>14</b:Volume>
    <b:Issue>13</b:Issue>
    <b:Author>
      <b:Author>
        <b:NameList>
          <b:Person>
            <b:Last>Shutler</b:Last>
            <b:Middle>M.E</b:Middle>
            <b:First>Paul</b:First>
          </b:Person>
        </b:NameList>
      </b:Author>
    </b:Author>
    <b:RefOrder>6</b:RefOrder>
  </b:Source>
  <b:Source>
    <b:Tag>Ura16</b:Tag>
    <b:SourceType>JournalArticle</b:SourceType>
    <b:Guid>{8D0CB990-64F2-48DB-BD95-EE794F10DB8A}</b:Guid>
    <b:Title>7th Grade Students’ Understandings of Negative Integer </b:Title>
    <b:JournalName>Journal of Studies in Education</b:JournalName>
    <b:Year>2016</b:Year>
    <b:Pages>170-179</b:Pages>
    <b:Volume>6</b:Volume>
    <b:Issue>2</b:Issue>
    <b:Author>
      <b:Author>
        <b:NameList>
          <b:Person>
            <b:Last>Ural</b:Last>
            <b:First>Alattin</b:First>
          </b:Person>
        </b:NameList>
      </b:Author>
    </b:Author>
    <b:RefOrder>7</b:RefOrder>
  </b:Source>
  <b:Source>
    <b:Tag>ISI18</b:Tag>
    <b:SourceType>JournalArticle</b:SourceType>
    <b:Guid>{6E31DE12-2102-4C8D-A617-7796764DEAE3}</b:Guid>
    <b:Title>Analyzing Problems Posed by Prospective Teachers Related to Addition and Subtraction Operations with Integers</b:Title>
    <b:JournalName>Higher Education Studies</b:JournalName>
    <b:Year>2018</b:Year>
    <b:Pages>1-14</b:Pages>
    <b:Volume>8</b:Volume>
    <b:Issue>3</b:Issue>
    <b:Author>
      <b:Author>
        <b:NameList>
          <b:Person>
            <b:Last>ISIK</b:Last>
            <b:First>Cemalettin</b:First>
          </b:Person>
        </b:NameList>
      </b:Author>
    </b:Author>
    <b:RefOrder>10</b:RefOrder>
  </b:Source>
  <b:Source>
    <b:Tag>Ske06</b:Tag>
    <b:SourceType>JournalArticle</b:SourceType>
    <b:Guid>{FE4D3EAC-26E3-4212-9275-1762CC77D71B}</b:Guid>
    <b:Title>Relational Understanding and Instrumental Understanding</b:Title>
    <b:JournalName>Mathematics teaching in the Middle School</b:JournalName>
    <b:Year>2006</b:Year>
    <b:Pages>88-95</b:Pages>
    <b:Volume>12</b:Volume>
    <b:Issue>2</b:Issue>
    <b:Author>
      <b:Author>
        <b:NameList>
          <b:Person>
            <b:Last>Skemp</b:Last>
            <b:Middle>R.</b:Middle>
            <b:First>Richard</b:First>
          </b:Person>
        </b:NameList>
      </b:Author>
    </b:Author>
    <b:RefOrder>11</b:RefOrder>
  </b:Source>
  <b:Source>
    <b:Tag>Gal02</b:Tag>
    <b:SourceType>JournalArticle</b:SourceType>
    <b:Guid>{A4806E61-E03F-4188-8C9C-F46C58AC5F82}</b:Guid>
    <b:Title>The extension of the natural-number domain to the integers in the transition from arithmetic to algebra</b:Title>
    <b:JournalName>Educational Studies in Mathematics</b:JournalName>
    <b:Year>2002</b:Year>
    <b:Pages>171-192</b:Pages>
    <b:Volume>49</b:Volume>
    <b:Issue>2</b:Issue>
    <b:Author>
      <b:Author>
        <b:NameList>
          <b:Person>
            <b:Last>Gallardo</b:Last>
            <b:First>A</b:First>
          </b:Person>
        </b:NameList>
      </b:Author>
    </b:Author>
    <b:RefOrder>12</b:RefOrder>
  </b:Source>
  <b:Source>
    <b:Tag>Pel89</b:Tag>
    <b:SourceType>JournalArticle</b:SourceType>
    <b:Guid>{694B923B-1332-459F-8B54-2CB8C1189F39}</b:Guid>
    <b:Title> Formal and informal sources of mental models for negative numbers</b:Title>
    <b:JournalName>Proceedings of the 13th Annual Conference of the International Group for the Psychology of Mathematics Education</b:JournalName>
    <b:Year>1989</b:Year>
    <b:Pages>106-110</b:Pages>
    <b:Volume>3</b:Volume>
    <b:Author>
      <b:Author>
        <b:NameList>
          <b:Person>
            <b:Last>Peled</b:Last>
            <b:First>I</b:First>
          </b:Person>
          <b:Person>
            <b:Last>Mukhopadhyay</b:Last>
            <b:First>S</b:First>
          </b:Person>
          <b:Person>
            <b:Last>Resnick</b:Last>
            <b:Middle>B.</b:Middle>
            <b:First>L.</b:First>
          </b:Person>
        </b:NameList>
      </b:Author>
    </b:Author>
    <b:RefOrder>14</b:RefOrder>
  </b:Source>
  <b:Source>
    <b:Tag>Mel05</b:Tag>
    <b:SourceType>Report</b:SourceType>
    <b:Guid>{AD77E9AC-7CA9-40D0-9D60-EF6784B8F726}</b:Guid>
    <b:Title>A  research  on  mistakes  and  misconceptions  of  the  students  in teaching direct numbers</b:Title>
    <b:Year>2005</b:Year>
    <b:Author>
      <b:Author>
        <b:NameList>
          <b:Person>
            <b:Last>Melemezoğlu</b:Last>
            <b:First>Ç</b:First>
          </b:Person>
        </b:NameList>
      </b:Author>
    </b:Author>
    <b:Publisher>(Unpublished Master Thesis). Selçuk University</b:Publisher>
    <b:City>Konya</b:City>
    <b:RefOrder>15</b:RefOrder>
  </b:Source>
  <b:Source>
    <b:Tag>Bof14</b:Tag>
    <b:SourceType>JournalArticle</b:SourceType>
    <b:Guid>{76B15939-C305-46BA-9446-6AB0E40AFD29}</b:Guid>
    <b:Title>Negative integer understanding: Characterizing first graders' mental models</b:Title>
    <b:Year>2014</b:Year>
    <b:JournalName>Journal     for     Research     in     Mathematics     Education,</b:JournalName>
    <b:Pages>194-245</b:Pages>
    <b:Volume>45</b:Volume>
    <b:Issue>2</b:Issue>
    <b:Author>
      <b:Author>
        <b:NameList>
          <b:Person>
            <b:Last>Bofferding</b:Last>
            <b:First>L.</b:First>
          </b:Person>
        </b:NameList>
      </b:Author>
    </b:Author>
    <b:RefOrder>9</b:RefOrder>
  </b:Source>
  <b:Source>
    <b:Tag>Bel15</b:Tag>
    <b:SourceType>JournalArticle</b:SourceType>
    <b:Guid>{B9A39782-2CAB-4446-84CA-4F6D98887765}</b:Guid>
    <b:Title>A critical analysis of teaching and learning negative numbers.</b:Title>
    <b:JournalName>Philosophy of Mathematics Education Journal</b:JournalName>
    <b:Year>2015</b:Year>
    <b:Volume>29</b:Volume>
    <b:Publisher>(Unpublished Masters Thesis) Gloucestershire College</b:Publisher>
    <b:City>Gloucester</b:City>
    <b:Author>
      <b:Author>
        <b:NameList>
          <b:Person>
            <b:Last>Bellamy</b:Last>
            <b:First>Anna</b:First>
          </b:Person>
        </b:NameList>
      </b:Author>
    </b:Author>
    <b:RefOrder>16</b:RefOrder>
  </b:Source>
  <b:Source>
    <b:Tag>Alt10</b:Tag>
    <b:SourceType>JournalArticle</b:SourceType>
    <b:Guid>{59762F9E-0F0C-4A19-87D1-73B9208177D1}</b:Guid>
    <b:Title>A study on the teaching of the concept of negative</b:Title>
    <b:JournalName>International Journal of Mathematical Education in</b:JournalName>
    <b:Year>2010</b:Year>
    <b:Pages>31-47</b:Pages>
    <b:Volume>41</b:Volume>
    <b:Issue>1</b:Issue>
    <b:Author>
      <b:Author>
        <b:NameList>
          <b:Person>
            <b:Last>Altiparmak</b:Last>
            <b:First>Kemal</b:First>
          </b:Person>
          <b:Person>
            <b:Last> Özdoğan</b:Last>
            <b:First>Ece</b:First>
          </b:Person>
        </b:NameList>
      </b:Author>
    </b:Author>
    <b:RefOrder>17</b:RefOrder>
  </b:Source>
  <b:Source>
    <b:Tag>Fis87</b:Tag>
    <b:SourceType>Report</b:SourceType>
    <b:Guid>{4817E1BB-940B-4AA1-9811-3715FBFD08D9}</b:Guid>
    <b:Title>Intuition in science and mathematics</b:Title>
    <b:Year>1987</b:Year>
    <b:Publisher>D. Reidel.</b:Publisher>
    <b:City>Dordrecht</b:City>
    <b:Author>
      <b:Author>
        <b:NameList>
          <b:Person>
            <b:Last>Fischbein</b:Last>
            <b:First>E</b:First>
          </b:Person>
        </b:NameList>
      </b:Author>
    </b:Author>
    <b:RefOrder>18</b:RefOrder>
  </b:Source>
  <b:Source>
    <b:Tag>Fre73</b:Tag>
    <b:SourceType>Report</b:SourceType>
    <b:Guid>{62738DDF-05F6-424D-A857-BCF6BB53FCC8}</b:Guid>
    <b:Title>Mathematics as an Educational Task</b:Title>
    <b:Year>1973</b:Year>
    <b:Publisher>D.Reidel</b:Publisher>
    <b:City>Dordrecht</b:City>
    <b:Author>
      <b:Author>
        <b:NameList>
          <b:Person>
            <b:Last>Freudenthal</b:Last>
            <b:First>H.</b:First>
          </b:Person>
        </b:NameList>
      </b:Author>
    </b:Author>
    <b:RefOrder>19</b:RefOrder>
  </b:Source>
  <b:Source>
    <b:Tag>Gal99</b:Tag>
    <b:SourceType>JournalArticle</b:SourceType>
    <b:Guid>{EA50DECA-D5D9-4DBC-8A07-20A60999167D}</b:Guid>
    <b:Title>Identification of difficulties in addition and subtraction of integers in the number line</b:Title>
    <b:JournalName>Proceedings of the Twenty-first International Conference for the Psychology of Mathematics Education</b:JournalName>
    <b:Year>1999</b:Year>
    <b:Pages>275-282</b:Pages>
    <b:Volume>1</b:Volume>
    <b:Author>
      <b:Author>
        <b:NameList>
          <b:Person>
            <b:Last>Gallardo</b:Last>
            <b:First>A</b:First>
          </b:Person>
          <b:Person>
            <b:Last>Romero</b:Last>
            <b:First>M</b:First>
          </b:Person>
        </b:NameList>
      </b:Author>
    </b:Author>
    <b:RefOrder>13</b:RefOrder>
  </b:Source>
  <b:Source>
    <b:Tag>Gan12</b:Tag>
    <b:SourceType>JournalArticle</b:SourceType>
    <b:Guid>{B9E25EAC-0A3B-432F-B0C4-B1FFD9522180}</b:Guid>
    <b:Title>Fractions but not negative numbers are represented on the mental number line</b:Title>
    <b:Year>2012</b:Year>
    <b:JournalName>Acta Psychologica</b:JournalName>
    <b:Pages>350-357</b:Pages>
    <b:Volume>139</b:Volume>
    <b:Author>
      <b:Author>
        <b:NameList>
          <b:Person>
            <b:Last>Ganor-Stern</b:Last>
            <b:First>Dana</b:First>
          </b:Person>
        </b:NameList>
      </b:Author>
    </b:Author>
    <b:RefOrder>27</b:RefOrder>
  </b:Source>
  <b:Source>
    <b:Tag>TES14</b:Tag>
    <b:SourceType>Report</b:SourceType>
    <b:Guid>{BA965C54-4AD8-46D9-A04B-14FE2E31926D}</b:Guid>
    <b:Author>
      <b:Author>
        <b:NameList>
          <b:Person>
            <b:Last>India</b:Last>
            <b:First>TESS</b:First>
          </b:Person>
        </b:NameList>
      </b:Author>
    </b:Author>
    <b:Title>Using a number line and the expressions "Imagine if...": positive and negative numbers</b:Title>
    <b:Year>2014</b:Year>
    <b:Publisher>The Open University</b:Publisher>
    <b:RefOrder>20</b:RefOrder>
  </b:Source>
  <b:Source>
    <b:Tag>Erd17</b:Tag>
    <b:SourceType>JournalArticle</b:SourceType>
    <b:Guid>{C268873F-BBE0-4310-AE3C-C9C5FEB3D56D}</b:Guid>
    <b:Title>Mind Maps as a Lifelong Learning Tool</b:Title>
    <b:Year>2017</b:Year>
    <b:JournalName>Universal Journal of Education Research</b:JournalName>
    <b:Pages>1-7</b:Pages>
    <b:Volume>12A</b:Volume>
    <b:Issue>5</b:Issue>
    <b:Author>
      <b:Author>
        <b:NameList>
          <b:Person>
            <b:Last>Erdem</b:Last>
            <b:First>Aliye</b:First>
          </b:Person>
        </b:NameList>
      </b:Author>
    </b:Author>
    <b:RefOrder>25</b:RefOrder>
  </b:Source>
  <b:Source>
    <b:Tag>Mak14</b:Tag>
    <b:SourceType>JournalArticle</b:SourceType>
    <b:Guid>{05FD276B-697B-403D-8045-428F838A7826}</b:Guid>
    <b:Title>Exploration of Grade 9 Learners' Errors on Operations with Directed Numbers</b:Title>
    <b:JournalName>Mediterranean Journal of Social Sciences</b:JournalName>
    <b:Year>2014</b:Year>
    <b:Pages>1564-1572</b:Pages>
    <b:Volume>5</b:Volume>
    <b:Issue>20</b:Issue>
    <b:Author>
      <b:Author>
        <b:NameList>
          <b:Person>
            <b:Last>Makonye</b:Last>
            <b:First>Judah</b:First>
          </b:Person>
          <b:Person>
            <b:Last>Hantibi</b:Last>
            <b:First>Nwabisa</b:First>
          </b:Person>
        </b:NameList>
      </b:Author>
    </b:Author>
    <b:RefOrder>28</b:RefOrder>
  </b:Source>
  <b:Source>
    <b:Tag>Set18</b:Tag>
    <b:SourceType>JournalArticle</b:SourceType>
    <b:Guid>{89603C3F-9144-4201-8DCC-D17AD8DEAF66}</b:Guid>
    <b:Title>Analysis misconceptions of integers in microteaching activities</b:Title>
    <b:JournalName>Journal of Physics: Conference Series</b:JournalName>
    <b:Year>2018</b:Year>
    <b:Pages>1-7</b:Pages>
    <b:Volume>1013</b:Volume>
    <b:Author>
      <b:Author>
        <b:NameList>
          <b:Person>
            <b:Last>Setyawati</b:Last>
            <b:Middle>D.</b:Middle>
            <b:First>R.</b:First>
          </b:Person>
          <b:Person>
            <b:Last>Indiati</b:Last>
            <b:First>I</b:First>
          </b:Person>
        </b:NameList>
      </b:Author>
    </b:Author>
    <b:RefOrder>29</b:RefOrder>
  </b:Source>
  <b:Source>
    <b:Tag>Das10</b:Tag>
    <b:SourceType>JournalArticle</b:SourceType>
    <b:Guid>{909F9A14-A6D0-42AA-99E0-95D9E62BA18B}</b:Guid>
    <b:Title>Negative numbers in simple arithmetic</b:Title>
    <b:JournalName>The Quarterly Journal of Experimental Psychology</b:JournalName>
    <b:Year>2010</b:Year>
    <b:Pages>1943-1952</b:Pages>
    <b:Volume>63</b:Volume>
    <b:Issue>10</b:Issue>
    <b:Author>
      <b:Author>
        <b:NameList>
          <b:Person>
            <b:Last>Das</b:Last>
            <b:First>Runa</b:First>
          </b:Person>
          <b:Person>
            <b:Last>LeFevre</b:Last>
            <b:First>Jo-Anne</b:First>
          </b:Person>
          <b:Person>
            <b:Last>Penner-Wilger</b:Last>
            <b:First>Marcie</b:First>
          </b:Person>
        </b:NameList>
      </b:Author>
    </b:Author>
    <b:RefOrder>30</b:RefOrder>
  </b:Source>
  <b:Source>
    <b:Tag>Bes11</b:Tag>
    <b:SourceType>JournalArticle</b:SourceType>
    <b:Guid>{CC1E635A-625B-4F77-8F8C-EB345D545FE6}</b:Guid>
    <b:Title>Positive experiences with negative numbers: Building on students in and out of school experiences</b:Title>
    <b:JournalName>Australian Association of Maths Teachers</b:JournalName>
    <b:Year>2011</b:Year>
    <b:Pages>31-40</b:Pages>
    <b:Volume>67</b:Volume>
    <b:Issue>2</b:Issue>
    <b:Author>
      <b:Author>
        <b:NameList>
          <b:Person>
            <b:Last>Beswick</b:Last>
            <b:First>Kim</b:First>
          </b:Person>
        </b:NameList>
      </b:Author>
    </b:Author>
    <b:RefOrder>21</b:RefOrder>
  </b:Source>
  <b:Source>
    <b:Tag>Tur17</b:Tag>
    <b:SourceType>JournalArticle</b:SourceType>
    <b:Guid>{BB848DE3-0FA6-489D-87DB-09E53C088571}</b:Guid>
    <b:Title>Some Difficultiies in Understanding Negative Numbers Faced by Students: A Qualitative Study Applied at Secondary Schools in Indonesia</b:Title>
    <b:JournalName>International Education Studies</b:JournalName>
    <b:Year>2017</b:Year>
    <b:Pages>24-38</b:Pages>
    <b:Volume>10</b:Volume>
    <b:Issue>1</b:Issue>
    <b:Author>
      <b:Author>
        <b:NameList>
          <b:Person>
            <b:Last>Turmundi</b:Last>
            <b:First>Didi</b:First>
          </b:Person>
          <b:Person>
            <b:Last>Suryadi</b:Last>
            <b:First>Didi</b:First>
          </b:Person>
          <b:Person>
            <b:Last>Fuadiah</b:Last>
            <b:Middle>Fahriza</b:Middle>
            <b:First>Nyiayu</b:First>
          </b:Person>
        </b:NameList>
      </b:Author>
    </b:Author>
    <b:RefOrder>31</b:RefOrder>
  </b:Source>
  <b:Source>
    <b:Tag>Bru14</b:Tag>
    <b:SourceType>JournalArticle</b:SourceType>
    <b:Guid>{549B5D47-5A46-48DD-BB7E-3241F9DD5C25}</b:Guid>
    <b:Title>Strategies of pre-service primary schools teachers for solving addition problems with negative numbers</b:Title>
    <b:JournalName>International Journal of Mathematical Education in Service and Technology</b:JournalName>
    <b:Year>2014</b:Year>
    <b:Pages>719-737</b:Pages>
    <b:Volume>45</b:Volume>
    <b:Issue>5</b:Issue>
    <b:Author>
      <b:Author>
        <b:NameList>
          <b:Person>
            <b:Last>Bruno</b:Last>
            <b:First>Alicia</b:First>
          </b:Person>
          <b:Person>
            <b:Last>Almeida</b:Last>
            <b:First>Rut</b:First>
          </b:Person>
        </b:NameList>
      </b:Author>
    </b:Author>
    <b:RefOrder>26</b:RefOrder>
  </b:Source>
  <b:Source>
    <b:Tag>She15</b:Tag>
    <b:SourceType>Report</b:SourceType>
    <b:Guid>{DE443C3E-7200-46A6-8CE4-392E86C20BE4}</b:Guid>
    <b:Title>Classroom Challenges - Adding and Subtracting Directed Numbers</b:Title>
    <b:Year>2015</b:Year>
    <b:Author>
      <b:Author>
        <b:NameList>
          <b:Person>
            <b:Last>Shell Center</b:Last>
          </b:Person>
        </b:NameList>
      </b:Author>
    </b:Author>
    <b:Publisher>Mathematical Education University of Nottingham</b:Publisher>
    <b:City>Nottingham</b:City>
    <b:RefOrder>22</b:RefOrder>
  </b:Source>
  <b:Source>
    <b:Tag>Ott14</b:Tag>
    <b:SourceType>Report</b:SourceType>
    <b:Guid>{AC9026BC-B30B-4994-8179-8A41D94047FA}</b:Guid>
    <b:Title>Down and to the Left: Students' Movement Toward Negative Numbers</b:Title>
    <b:Year>2014</b:Year>
    <b:Publisher>Michigan State University</b:Publisher>
    <b:City>Michigan</b:City>
    <b:Author>
      <b:Author>
        <b:NameList>
          <b:Person>
            <b:Last>Otten</b:Last>
            <b:First>Samuel</b:First>
          </b:Person>
        </b:NameList>
      </b:Author>
    </b:Author>
    <b:RefOrder>23</b:RefOrder>
  </b:Source>
  <b:Source>
    <b:Tag>Wal15</b:Tag>
    <b:SourceType>Report</b:SourceType>
    <b:Guid>{3AEFB9AF-7388-4A64-B3DA-B0111D72275F}</b:Guid>
    <b:Author>
      <b:Author>
        <b:NameList>
          <b:Person>
            <b:Last>Walkgrove</b:Last>
          </b:Person>
        </b:NameList>
      </b:Author>
    </b:Author>
    <b:Title>Diagnostic Assessments</b:Title>
    <b:Year>2015</b:Year>
    <b:Publisher>Walkgrove</b:Publisher>
    <b:RefOrder>24</b:RefOrder>
  </b:Source>
</b:Sources>
</file>

<file path=customXml/itemProps1.xml><?xml version="1.0" encoding="utf-8"?>
<ds:datastoreItem xmlns:ds="http://schemas.openxmlformats.org/officeDocument/2006/customXml" ds:itemID="{9BEB2ACD-AE58-4A93-BA23-E0DD11E14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29</Pages>
  <Words>7943</Words>
  <Characters>45277</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Andrews (1804597)</dc:creator>
  <cp:keywords/>
  <dc:description/>
  <cp:lastModifiedBy>EMES S. (864207)</cp:lastModifiedBy>
  <cp:revision>62</cp:revision>
  <dcterms:created xsi:type="dcterms:W3CDTF">2019-04-24T11:10:00Z</dcterms:created>
  <dcterms:modified xsi:type="dcterms:W3CDTF">2019-04-24T13:19:00Z</dcterms:modified>
</cp:coreProperties>
</file>