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template.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C5E15" w14:textId="77777777" w:rsidR="00A768C5" w:rsidRPr="00E44A70" w:rsidRDefault="00A768C5" w:rsidP="00A768C5">
      <w:pPr>
        <w:jc w:val="center"/>
      </w:pPr>
      <w:r w:rsidRPr="00400A38">
        <w:rPr>
          <w:noProof/>
        </w:rPr>
        <w:drawing>
          <wp:anchor distT="0" distB="0" distL="114300" distR="114300" simplePos="0" relativeHeight="251659264" behindDoc="0" locked="0" layoutInCell="1" allowOverlap="1" wp14:anchorId="78F5ADED" wp14:editId="041E4DB8">
            <wp:simplePos x="0" y="0"/>
            <wp:positionH relativeFrom="column">
              <wp:posOffset>0</wp:posOffset>
            </wp:positionH>
            <wp:positionV relativeFrom="paragraph">
              <wp:posOffset>381</wp:posOffset>
            </wp:positionV>
            <wp:extent cx="5731510" cy="3818255"/>
            <wp:effectExtent l="0" t="0" r="0" b="4445"/>
            <wp:wrapSquare wrapText="bothSides"/>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8182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00A38">
        <w:rPr>
          <w:sz w:val="32"/>
          <w:szCs w:val="32"/>
        </w:rPr>
        <w:t>B(Eng) Ordnance Munitions and Explosives</w:t>
      </w:r>
    </w:p>
    <w:p w14:paraId="650209AB" w14:textId="30A03E35" w:rsidR="00A768C5" w:rsidRPr="00400A38" w:rsidRDefault="00A768C5" w:rsidP="00A768C5">
      <w:pPr>
        <w:tabs>
          <w:tab w:val="left" w:pos="2900"/>
        </w:tabs>
        <w:jc w:val="center"/>
        <w:rPr>
          <w:sz w:val="44"/>
          <w:szCs w:val="44"/>
        </w:rPr>
      </w:pPr>
      <w:r w:rsidRPr="00A768C5">
        <w:rPr>
          <w:rFonts w:eastAsiaTheme="minorHAnsi"/>
          <w:sz w:val="44"/>
          <w:szCs w:val="44"/>
          <w:lang w:eastAsia="en-US"/>
          <w14:ligatures w14:val="standardContextual"/>
        </w:rPr>
        <w:t>ACDB5007</w:t>
      </w:r>
      <w:r>
        <w:rPr>
          <w:rFonts w:eastAsiaTheme="minorHAnsi"/>
          <w:sz w:val="44"/>
          <w:szCs w:val="44"/>
          <w:lang w:eastAsia="en-US"/>
          <w14:ligatures w14:val="standardContextual"/>
        </w:rPr>
        <w:t xml:space="preserve"> </w:t>
      </w:r>
      <w:r w:rsidRPr="00A768C5">
        <w:rPr>
          <w:sz w:val="44"/>
          <w:szCs w:val="44"/>
        </w:rPr>
        <w:t>Computer</w:t>
      </w:r>
      <w:r>
        <w:rPr>
          <w:sz w:val="44"/>
          <w:szCs w:val="44"/>
        </w:rPr>
        <w:t xml:space="preserve"> Aided Engineering</w:t>
      </w:r>
    </w:p>
    <w:p w14:paraId="1A39CE40" w14:textId="5C95FC19" w:rsidR="00A768C5" w:rsidRPr="00400A38" w:rsidRDefault="00A768C5" w:rsidP="00A768C5">
      <w:pPr>
        <w:tabs>
          <w:tab w:val="left" w:pos="2900"/>
        </w:tabs>
        <w:jc w:val="center"/>
        <w:rPr>
          <w:sz w:val="32"/>
          <w:szCs w:val="32"/>
        </w:rPr>
      </w:pPr>
      <w:r w:rsidRPr="00400A38">
        <w:rPr>
          <w:sz w:val="32"/>
          <w:szCs w:val="32"/>
        </w:rPr>
        <w:t xml:space="preserve">Lecturer: </w:t>
      </w:r>
      <w:r>
        <w:rPr>
          <w:sz w:val="32"/>
          <w:szCs w:val="32"/>
        </w:rPr>
        <w:t>Andrew Noble</w:t>
      </w:r>
    </w:p>
    <w:p w14:paraId="36AA1AA8" w14:textId="77777777" w:rsidR="00A768C5" w:rsidRPr="00400A38" w:rsidRDefault="00A768C5" w:rsidP="00A768C5">
      <w:pPr>
        <w:tabs>
          <w:tab w:val="left" w:pos="2900"/>
        </w:tabs>
        <w:jc w:val="center"/>
      </w:pPr>
      <w:r w:rsidRPr="00400A38">
        <w:fldChar w:fldCharType="begin"/>
      </w:r>
      <w:r w:rsidRPr="00400A38">
        <w:instrText xml:space="preserve"> INCLUDEPICTURE "/var/folders/kt/580r_cvd47lg0pr4h7xsk8j80000gn/T/com.microsoft.Word/WebArchiveCopyPasteTempFiles/Copy-of-UWTSD.jpg" \* MERGEFORMATINET </w:instrText>
      </w:r>
      <w:r w:rsidR="00000000">
        <w:fldChar w:fldCharType="separate"/>
      </w:r>
      <w:r w:rsidRPr="00400A38">
        <w:fldChar w:fldCharType="end"/>
      </w:r>
    </w:p>
    <w:p w14:paraId="36CD7BB8" w14:textId="0DC46F57" w:rsidR="00A768C5" w:rsidRDefault="00A768C5" w:rsidP="00A768C5">
      <w:pPr>
        <w:tabs>
          <w:tab w:val="left" w:pos="2900"/>
        </w:tabs>
        <w:jc w:val="center"/>
        <w:rPr>
          <w:sz w:val="72"/>
          <w:szCs w:val="72"/>
        </w:rPr>
      </w:pPr>
      <w:r>
        <w:rPr>
          <w:sz w:val="72"/>
          <w:szCs w:val="72"/>
        </w:rPr>
        <w:t>Application of Computer Aided Engineering Processes</w:t>
      </w:r>
    </w:p>
    <w:p w14:paraId="04100FC6" w14:textId="77777777" w:rsidR="00A768C5" w:rsidRPr="00400A38" w:rsidRDefault="00A768C5" w:rsidP="00A768C5">
      <w:pPr>
        <w:tabs>
          <w:tab w:val="left" w:pos="2900"/>
        </w:tabs>
        <w:jc w:val="center"/>
        <w:rPr>
          <w:sz w:val="72"/>
          <w:szCs w:val="72"/>
        </w:rPr>
      </w:pPr>
    </w:p>
    <w:p w14:paraId="7739CECE" w14:textId="77777777" w:rsidR="00A768C5" w:rsidRPr="00400A38" w:rsidRDefault="00A768C5" w:rsidP="00A768C5">
      <w:pPr>
        <w:tabs>
          <w:tab w:val="left" w:pos="2900"/>
        </w:tabs>
        <w:jc w:val="center"/>
      </w:pPr>
      <w:r w:rsidRPr="00400A38">
        <w:t>Anna Kath</w:t>
      </w:r>
      <w:r>
        <w:t>e</w:t>
      </w:r>
      <w:r w:rsidRPr="00400A38">
        <w:t xml:space="preserve">rine Victoria Williams </w:t>
      </w:r>
      <w:r w:rsidRPr="006539F6">
        <w:t>2023597</w:t>
      </w:r>
    </w:p>
    <w:p w14:paraId="7FBFB7A8" w14:textId="2285D387" w:rsidR="00A768C5" w:rsidRDefault="00A768C5" w:rsidP="00A768C5">
      <w:pPr>
        <w:tabs>
          <w:tab w:val="left" w:pos="2900"/>
        </w:tabs>
        <w:jc w:val="center"/>
      </w:pPr>
      <w:r>
        <w:t>3</w:t>
      </w:r>
      <w:r w:rsidRPr="00A768C5">
        <w:rPr>
          <w:vertAlign w:val="superscript"/>
        </w:rPr>
        <w:t>rd</w:t>
      </w:r>
      <w:r>
        <w:t xml:space="preserve"> May 2024</w:t>
      </w:r>
    </w:p>
    <w:p w14:paraId="3466C729" w14:textId="77777777" w:rsidR="001045E3" w:rsidRDefault="001045E3">
      <w:pPr>
        <w:spacing w:after="0" w:line="240" w:lineRule="auto"/>
      </w:pPr>
      <w:r>
        <w:br w:type="page"/>
      </w:r>
    </w:p>
    <w:p w14:paraId="0DFB493F" w14:textId="757395EB" w:rsidR="001045E3" w:rsidRDefault="001045E3" w:rsidP="00A768C5">
      <w:pPr>
        <w:tabs>
          <w:tab w:val="left" w:pos="2900"/>
        </w:tabs>
        <w:jc w:val="center"/>
      </w:pPr>
    </w:p>
    <w:p w14:paraId="6E4B4B75" w14:textId="77777777" w:rsidR="001045E3" w:rsidRDefault="001045E3">
      <w:pPr>
        <w:spacing w:after="0" w:line="240" w:lineRule="auto"/>
      </w:pPr>
      <w:r>
        <w:br w:type="page"/>
      </w:r>
    </w:p>
    <w:sdt>
      <w:sdtPr>
        <w:rPr>
          <w:rFonts w:ascii="Arial" w:eastAsiaTheme="minorEastAsia" w:hAnsi="Arial" w:cs="Arial"/>
          <w:b w:val="0"/>
          <w:bCs w:val="0"/>
          <w:color w:val="auto"/>
          <w:sz w:val="24"/>
          <w:szCs w:val="24"/>
          <w:lang w:val="en-GB"/>
        </w:rPr>
        <w:id w:val="-41062608"/>
        <w:docPartObj>
          <w:docPartGallery w:val="Table of Contents"/>
          <w:docPartUnique/>
        </w:docPartObj>
      </w:sdtPr>
      <w:sdtEndPr>
        <w:rPr>
          <w:noProof/>
          <w:color w:val="156082" w:themeColor="accent1"/>
          <w:sz w:val="32"/>
          <w:szCs w:val="32"/>
        </w:rPr>
      </w:sdtEndPr>
      <w:sdtContent>
        <w:p w14:paraId="5002890D" w14:textId="33BB5CD4" w:rsidR="001045E3" w:rsidRDefault="001045E3">
          <w:pPr>
            <w:pStyle w:val="TOCHeading"/>
          </w:pPr>
          <w:r>
            <w:t>Table of Contents</w:t>
          </w:r>
        </w:p>
        <w:p w14:paraId="384554CE" w14:textId="789FD0C4" w:rsidR="001045E3" w:rsidRPr="001045E3" w:rsidRDefault="001045E3" w:rsidP="001045E3">
          <w:pPr>
            <w:pStyle w:val="Heading1"/>
            <w:numPr>
              <w:ilvl w:val="0"/>
              <w:numId w:val="2"/>
            </w:numPr>
            <w:rPr>
              <w:sz w:val="32"/>
              <w:szCs w:val="32"/>
            </w:rPr>
          </w:pPr>
          <w:r w:rsidRPr="001045E3">
            <w:rPr>
              <w:sz w:val="32"/>
              <w:szCs w:val="32"/>
            </w:rPr>
            <w:t>Introduction</w:t>
          </w:r>
        </w:p>
        <w:p w14:paraId="24E1ED25" w14:textId="0F350B9F" w:rsidR="00F5098B" w:rsidRPr="00F5098B" w:rsidRDefault="001045E3" w:rsidP="00F5098B">
          <w:pPr>
            <w:pStyle w:val="Heading1"/>
            <w:numPr>
              <w:ilvl w:val="0"/>
              <w:numId w:val="2"/>
            </w:numPr>
            <w:rPr>
              <w:sz w:val="32"/>
              <w:szCs w:val="32"/>
              <w:lang w:eastAsia="en-US"/>
            </w:rPr>
          </w:pPr>
          <w:r w:rsidRPr="001045E3">
            <w:rPr>
              <w:sz w:val="32"/>
              <w:szCs w:val="32"/>
            </w:rPr>
            <w:t>Background Literature</w:t>
          </w:r>
          <w:r w:rsidR="00F5098B">
            <w:rPr>
              <w:sz w:val="32"/>
              <w:szCs w:val="32"/>
            </w:rPr>
            <w:t xml:space="preserve"> and Validation</w:t>
          </w:r>
        </w:p>
        <w:p w14:paraId="0A754B24" w14:textId="77777777" w:rsidR="001045E3" w:rsidRPr="001045E3" w:rsidRDefault="001045E3" w:rsidP="001045E3">
          <w:pPr>
            <w:pStyle w:val="Heading1"/>
            <w:numPr>
              <w:ilvl w:val="0"/>
              <w:numId w:val="2"/>
            </w:numPr>
            <w:rPr>
              <w:sz w:val="32"/>
              <w:szCs w:val="32"/>
            </w:rPr>
          </w:pPr>
          <w:r w:rsidRPr="001045E3">
            <w:rPr>
              <w:sz w:val="32"/>
              <w:szCs w:val="32"/>
            </w:rPr>
            <w:t>The model</w:t>
          </w:r>
        </w:p>
        <w:p w14:paraId="2E9983C7" w14:textId="77777777" w:rsidR="001045E3" w:rsidRPr="001045E3" w:rsidRDefault="001045E3" w:rsidP="001045E3">
          <w:pPr>
            <w:pStyle w:val="Heading1"/>
            <w:numPr>
              <w:ilvl w:val="1"/>
              <w:numId w:val="2"/>
            </w:numPr>
            <w:rPr>
              <w:sz w:val="32"/>
              <w:szCs w:val="32"/>
            </w:rPr>
          </w:pPr>
          <w:r w:rsidRPr="001045E3">
            <w:rPr>
              <w:sz w:val="32"/>
              <w:szCs w:val="32"/>
            </w:rPr>
            <w:t>Introduction</w:t>
          </w:r>
        </w:p>
        <w:p w14:paraId="26DA2DB9" w14:textId="77777777" w:rsidR="001045E3" w:rsidRPr="001045E3" w:rsidRDefault="001045E3" w:rsidP="001045E3">
          <w:pPr>
            <w:pStyle w:val="Heading1"/>
            <w:numPr>
              <w:ilvl w:val="1"/>
              <w:numId w:val="2"/>
            </w:numPr>
            <w:rPr>
              <w:sz w:val="32"/>
              <w:szCs w:val="32"/>
            </w:rPr>
          </w:pPr>
          <w:r w:rsidRPr="001045E3">
            <w:rPr>
              <w:sz w:val="32"/>
              <w:szCs w:val="32"/>
            </w:rPr>
            <w:t>Parts</w:t>
          </w:r>
        </w:p>
        <w:p w14:paraId="1881A03C" w14:textId="77777777" w:rsidR="001045E3" w:rsidRPr="001045E3" w:rsidRDefault="001045E3" w:rsidP="001045E3">
          <w:pPr>
            <w:pStyle w:val="Heading1"/>
            <w:numPr>
              <w:ilvl w:val="1"/>
              <w:numId w:val="2"/>
            </w:numPr>
            <w:rPr>
              <w:sz w:val="32"/>
              <w:szCs w:val="32"/>
            </w:rPr>
          </w:pPr>
          <w:r w:rsidRPr="001045E3">
            <w:rPr>
              <w:sz w:val="32"/>
              <w:szCs w:val="32"/>
            </w:rPr>
            <w:t>Assembly</w:t>
          </w:r>
        </w:p>
        <w:p w14:paraId="580E9B84" w14:textId="77777777" w:rsidR="001045E3" w:rsidRPr="001045E3" w:rsidRDefault="001045E3" w:rsidP="001045E3">
          <w:pPr>
            <w:pStyle w:val="Heading1"/>
            <w:numPr>
              <w:ilvl w:val="1"/>
              <w:numId w:val="2"/>
            </w:numPr>
            <w:rPr>
              <w:sz w:val="32"/>
              <w:szCs w:val="32"/>
            </w:rPr>
          </w:pPr>
          <w:r w:rsidRPr="001045E3">
            <w:rPr>
              <w:sz w:val="32"/>
              <w:szCs w:val="32"/>
            </w:rPr>
            <w:t>Evaluation of initial model</w:t>
          </w:r>
        </w:p>
        <w:p w14:paraId="43E50D43" w14:textId="77777777" w:rsidR="001045E3" w:rsidRPr="001045E3" w:rsidRDefault="001045E3" w:rsidP="001045E3">
          <w:pPr>
            <w:pStyle w:val="Heading1"/>
            <w:numPr>
              <w:ilvl w:val="0"/>
              <w:numId w:val="2"/>
            </w:numPr>
            <w:rPr>
              <w:sz w:val="32"/>
              <w:szCs w:val="32"/>
            </w:rPr>
          </w:pPr>
          <w:r w:rsidRPr="001045E3">
            <w:rPr>
              <w:sz w:val="32"/>
              <w:szCs w:val="32"/>
            </w:rPr>
            <w:t>Simulation</w:t>
          </w:r>
        </w:p>
        <w:p w14:paraId="591D0E19" w14:textId="77777777" w:rsidR="001045E3" w:rsidRPr="001045E3" w:rsidRDefault="001045E3" w:rsidP="001045E3">
          <w:pPr>
            <w:pStyle w:val="Heading1"/>
            <w:numPr>
              <w:ilvl w:val="1"/>
              <w:numId w:val="2"/>
            </w:numPr>
            <w:rPr>
              <w:sz w:val="32"/>
              <w:szCs w:val="32"/>
            </w:rPr>
          </w:pPr>
          <w:r w:rsidRPr="001045E3">
            <w:rPr>
              <w:sz w:val="32"/>
              <w:szCs w:val="32"/>
            </w:rPr>
            <w:t>Introduction</w:t>
          </w:r>
        </w:p>
        <w:p w14:paraId="589D535C" w14:textId="77777777" w:rsidR="001045E3" w:rsidRPr="001045E3" w:rsidRDefault="001045E3" w:rsidP="001045E3">
          <w:pPr>
            <w:pStyle w:val="Heading1"/>
            <w:numPr>
              <w:ilvl w:val="1"/>
              <w:numId w:val="2"/>
            </w:numPr>
            <w:rPr>
              <w:sz w:val="32"/>
              <w:szCs w:val="32"/>
            </w:rPr>
          </w:pPr>
          <w:r w:rsidRPr="001045E3">
            <w:rPr>
              <w:sz w:val="32"/>
              <w:szCs w:val="32"/>
            </w:rPr>
            <w:t>Method</w:t>
          </w:r>
        </w:p>
        <w:p w14:paraId="6250D458" w14:textId="77777777" w:rsidR="001045E3" w:rsidRDefault="001045E3" w:rsidP="001045E3">
          <w:pPr>
            <w:pStyle w:val="Heading1"/>
            <w:numPr>
              <w:ilvl w:val="1"/>
              <w:numId w:val="2"/>
            </w:numPr>
            <w:rPr>
              <w:sz w:val="32"/>
              <w:szCs w:val="32"/>
            </w:rPr>
          </w:pPr>
          <w:r w:rsidRPr="001045E3">
            <w:rPr>
              <w:sz w:val="32"/>
              <w:szCs w:val="32"/>
            </w:rPr>
            <w:t>Results</w:t>
          </w:r>
        </w:p>
        <w:p w14:paraId="4CE80DE5" w14:textId="7A22E13B" w:rsidR="001045E3" w:rsidRDefault="00760016" w:rsidP="001045E3">
          <w:pPr>
            <w:pStyle w:val="Heading1"/>
            <w:numPr>
              <w:ilvl w:val="1"/>
              <w:numId w:val="2"/>
            </w:numPr>
            <w:rPr>
              <w:sz w:val="32"/>
              <w:szCs w:val="32"/>
            </w:rPr>
          </w:pPr>
          <w:r>
            <w:rPr>
              <w:sz w:val="32"/>
              <w:szCs w:val="32"/>
            </w:rPr>
            <w:t xml:space="preserve">Discussion and </w:t>
          </w:r>
          <w:r w:rsidR="001045E3" w:rsidRPr="001045E3">
            <w:rPr>
              <w:sz w:val="32"/>
              <w:szCs w:val="32"/>
            </w:rPr>
            <w:t>Evaluation</w:t>
          </w:r>
        </w:p>
        <w:p w14:paraId="1A28BB9A" w14:textId="6F155772" w:rsidR="001045E3" w:rsidRPr="001045E3" w:rsidRDefault="001045E3" w:rsidP="001045E3">
          <w:pPr>
            <w:pStyle w:val="Heading1"/>
            <w:numPr>
              <w:ilvl w:val="0"/>
              <w:numId w:val="2"/>
            </w:numPr>
            <w:rPr>
              <w:sz w:val="32"/>
              <w:szCs w:val="32"/>
            </w:rPr>
          </w:pPr>
          <w:r w:rsidRPr="001045E3">
            <w:rPr>
              <w:sz w:val="32"/>
              <w:szCs w:val="32"/>
            </w:rPr>
            <w:t>Comments on overall performance</w:t>
          </w:r>
        </w:p>
        <w:p w14:paraId="0677C72E" w14:textId="28AC6B30" w:rsidR="001045E3" w:rsidRPr="001045E3" w:rsidRDefault="001045E3" w:rsidP="001045E3">
          <w:pPr>
            <w:pStyle w:val="Heading1"/>
            <w:numPr>
              <w:ilvl w:val="0"/>
              <w:numId w:val="2"/>
            </w:numPr>
            <w:rPr>
              <w:sz w:val="32"/>
              <w:szCs w:val="32"/>
            </w:rPr>
          </w:pPr>
          <w:r w:rsidRPr="001045E3">
            <w:rPr>
              <w:sz w:val="32"/>
              <w:szCs w:val="32"/>
            </w:rPr>
            <w:t>Conclusion</w:t>
          </w:r>
        </w:p>
        <w:p w14:paraId="30767F89" w14:textId="77777777" w:rsidR="00F42FD3" w:rsidRDefault="001045E3" w:rsidP="001045E3">
          <w:pPr>
            <w:pStyle w:val="Heading1"/>
            <w:numPr>
              <w:ilvl w:val="0"/>
              <w:numId w:val="2"/>
            </w:numPr>
            <w:rPr>
              <w:sz w:val="32"/>
              <w:szCs w:val="32"/>
            </w:rPr>
          </w:pPr>
          <w:r w:rsidRPr="001045E3">
            <w:rPr>
              <w:sz w:val="32"/>
              <w:szCs w:val="32"/>
            </w:rPr>
            <w:t>References</w:t>
          </w:r>
        </w:p>
        <w:p w14:paraId="313E2B76" w14:textId="77777777" w:rsidR="00F42FD3" w:rsidRDefault="00F42FD3" w:rsidP="00F42FD3">
          <w:pPr>
            <w:rPr>
              <w:lang w:eastAsia="en-US"/>
            </w:rPr>
          </w:pPr>
        </w:p>
        <w:p w14:paraId="0C5098E8" w14:textId="52AC5F6D" w:rsidR="001045E3" w:rsidRPr="00371592" w:rsidRDefault="00F42FD3" w:rsidP="00F42FD3">
          <w:pPr>
            <w:pStyle w:val="ListParagraph"/>
            <w:numPr>
              <w:ilvl w:val="0"/>
              <w:numId w:val="2"/>
            </w:numPr>
            <w:rPr>
              <w:rFonts w:asciiTheme="majorHAnsi" w:hAnsiTheme="majorHAnsi"/>
              <w:color w:val="156082" w:themeColor="accent1"/>
              <w:sz w:val="32"/>
              <w:szCs w:val="32"/>
              <w:lang w:eastAsia="en-US"/>
            </w:rPr>
          </w:pPr>
          <w:r w:rsidRPr="00371592">
            <w:rPr>
              <w:rFonts w:asciiTheme="majorHAnsi" w:hAnsiTheme="majorHAnsi"/>
              <w:color w:val="156082" w:themeColor="accent1"/>
              <w:sz w:val="32"/>
              <w:szCs w:val="32"/>
            </w:rPr>
            <w:t>Annexes</w:t>
          </w:r>
        </w:p>
      </w:sdtContent>
    </w:sdt>
    <w:p w14:paraId="4155037C" w14:textId="77777777" w:rsidR="00A768C5" w:rsidRDefault="00A768C5" w:rsidP="001045E3"/>
    <w:p w14:paraId="2EF02F91" w14:textId="77777777" w:rsidR="00EE4EB6" w:rsidRDefault="00EE4EB6"/>
    <w:p w14:paraId="075D4370" w14:textId="77777777" w:rsidR="001045E3" w:rsidRDefault="001045E3"/>
    <w:p w14:paraId="772949AC" w14:textId="77777777" w:rsidR="001045E3" w:rsidRDefault="001045E3"/>
    <w:p w14:paraId="3BFBC495" w14:textId="77777777" w:rsidR="001045E3" w:rsidRDefault="001045E3"/>
    <w:p w14:paraId="640558E5" w14:textId="253A80A2" w:rsidR="001045E3" w:rsidRPr="00F5098B" w:rsidRDefault="001045E3" w:rsidP="001045E3">
      <w:pPr>
        <w:pStyle w:val="ListParagraph"/>
        <w:numPr>
          <w:ilvl w:val="0"/>
          <w:numId w:val="3"/>
        </w:numPr>
        <w:rPr>
          <w:color w:val="000000" w:themeColor="text1"/>
          <w:u w:val="single"/>
        </w:rPr>
      </w:pPr>
      <w:r w:rsidRPr="00F5098B">
        <w:rPr>
          <w:color w:val="000000" w:themeColor="text1"/>
          <w:u w:val="single"/>
        </w:rPr>
        <w:t xml:space="preserve">Introduction </w:t>
      </w:r>
    </w:p>
    <w:p w14:paraId="5BE44FC2" w14:textId="77777777" w:rsidR="00FF6C2A" w:rsidRPr="00F5098B" w:rsidRDefault="00FF6C2A" w:rsidP="00FF6C2A">
      <w:pPr>
        <w:rPr>
          <w:color w:val="000000" w:themeColor="text1"/>
          <w:u w:val="single"/>
        </w:rPr>
      </w:pPr>
    </w:p>
    <w:p w14:paraId="0C5F025D" w14:textId="1F96B879" w:rsidR="00FF6C2A" w:rsidRPr="00F5098B" w:rsidRDefault="00F5098B" w:rsidP="00FF6C2A">
      <w:pPr>
        <w:rPr>
          <w:color w:val="000000" w:themeColor="text1"/>
        </w:rPr>
      </w:pPr>
      <w:r w:rsidRPr="00F5098B">
        <w:rPr>
          <w:color w:val="000000" w:themeColor="text1"/>
        </w:rPr>
        <w:t>Computer aided engineering (CAE) can be a useful tool for aiding the design stage of an item. Not only can CAE be an effective tool to plan and model various parts, dimensions and how an item might assemble together, but with the help of simulation software it can be a useful tool in simulating various stresses, forces, and conditions that the item might experience on a day-to-day basis. This is</w:t>
      </w:r>
      <w:r w:rsidR="002B3FDA">
        <w:rPr>
          <w:color w:val="000000" w:themeColor="text1"/>
        </w:rPr>
        <w:t xml:space="preserve"> </w:t>
      </w:r>
      <w:r w:rsidRPr="00F5098B">
        <w:rPr>
          <w:color w:val="000000" w:themeColor="text1"/>
        </w:rPr>
        <w:t>useful when trying to determine the outcome of an event happening to the item realistically as real-life testing can be very expensive, and so a cheaper alternative to get a gauge on how the test item might be impacted is to run it through simulation software first.</w:t>
      </w:r>
      <w:r w:rsidR="002B3FDA">
        <w:rPr>
          <w:color w:val="000000" w:themeColor="text1"/>
        </w:rPr>
        <w:t xml:space="preserve"> When considering modelling items of Ordnance, Munitions and Explosives (OME), this is particularly pertinent as OME trials and testing can be very costly, and so a modelling and simulation route may be the preferable option.</w:t>
      </w:r>
    </w:p>
    <w:p w14:paraId="0E1A05AE" w14:textId="649047D2" w:rsidR="00F5098B" w:rsidRDefault="00F5098B" w:rsidP="00FF6C2A">
      <w:pPr>
        <w:rPr>
          <w:color w:val="000000" w:themeColor="text1"/>
        </w:rPr>
      </w:pPr>
      <w:r w:rsidRPr="00F5098B">
        <w:rPr>
          <w:color w:val="000000" w:themeColor="text1"/>
        </w:rPr>
        <w:t xml:space="preserve">There are, however, some possible downsides </w:t>
      </w:r>
      <w:r w:rsidR="002B3FDA">
        <w:rPr>
          <w:color w:val="000000" w:themeColor="text1"/>
        </w:rPr>
        <w:t>to using simulation software and other CAE methods. Software cannot be wholly relied upon yet for accurate results and may miss real-life conditions that cannot be completely realistically modelled within a software.</w:t>
      </w:r>
    </w:p>
    <w:p w14:paraId="05099EA0" w14:textId="415A8ED0" w:rsidR="002B3FDA" w:rsidRDefault="002B3FDA" w:rsidP="00FF6C2A">
      <w:pPr>
        <w:rPr>
          <w:color w:val="000000" w:themeColor="text1"/>
        </w:rPr>
      </w:pPr>
      <w:r>
        <w:rPr>
          <w:color w:val="000000" w:themeColor="text1"/>
        </w:rPr>
        <w:t xml:space="preserve">These concepts are explored in this report through the example of modelling a </w:t>
      </w:r>
      <w:r w:rsidR="005C43F1">
        <w:rPr>
          <w:color w:val="000000" w:themeColor="text1"/>
        </w:rPr>
        <w:t>LEGO</w:t>
      </w:r>
      <w:r w:rsidR="005C43F1">
        <w:rPr>
          <w:color w:val="000000" w:themeColor="text1"/>
          <w:vertAlign w:val="superscript"/>
        </w:rPr>
        <w:t>TM</w:t>
      </w:r>
      <w:r>
        <w:rPr>
          <w:color w:val="000000" w:themeColor="text1"/>
        </w:rPr>
        <w:t xml:space="preserve"> car. The parts for the car have all had their geometry drawn individually in Solidworks and assembled with the realistic relationships put in place between each part. The car assembly was then transferred to Ansys, where stress studies were carried out. In this report, the studies used were testing how much direct force would need to be applied onto the car, as if a person were stepping on it, for the car to break. </w:t>
      </w:r>
    </w:p>
    <w:p w14:paraId="620C0ACC" w14:textId="038F4B81" w:rsidR="00B27686" w:rsidRDefault="002B3FDA" w:rsidP="00FF6C2A">
      <w:pPr>
        <w:rPr>
          <w:color w:val="000000" w:themeColor="text1"/>
        </w:rPr>
      </w:pPr>
      <w:r>
        <w:rPr>
          <w:color w:val="000000" w:themeColor="text1"/>
        </w:rPr>
        <w:t xml:space="preserve">This study, while not directly applicable to OME concepts, highlights some benefits and some issues with using CAE techniques, and aims to critically analyse the value of using CAE techniques within the wider manufacturing world, as well as with OME items. </w:t>
      </w:r>
    </w:p>
    <w:p w14:paraId="2B504D30" w14:textId="77777777" w:rsidR="00B27686" w:rsidRDefault="00B27686">
      <w:pPr>
        <w:spacing w:after="0" w:line="240" w:lineRule="auto"/>
        <w:rPr>
          <w:color w:val="000000" w:themeColor="text1"/>
        </w:rPr>
      </w:pPr>
      <w:r>
        <w:rPr>
          <w:color w:val="000000" w:themeColor="text1"/>
        </w:rPr>
        <w:br w:type="page"/>
      </w:r>
    </w:p>
    <w:p w14:paraId="0121AA4F" w14:textId="3D54C46D" w:rsidR="002B3FDA" w:rsidRPr="00B27686" w:rsidRDefault="00B27686" w:rsidP="00B27686">
      <w:pPr>
        <w:pStyle w:val="ListParagraph"/>
        <w:numPr>
          <w:ilvl w:val="0"/>
          <w:numId w:val="3"/>
        </w:numPr>
        <w:rPr>
          <w:color w:val="000000" w:themeColor="text1"/>
          <w:u w:val="single"/>
        </w:rPr>
      </w:pPr>
      <w:r w:rsidRPr="00B27686">
        <w:rPr>
          <w:color w:val="000000" w:themeColor="text1"/>
          <w:u w:val="single"/>
        </w:rPr>
        <w:lastRenderedPageBreak/>
        <w:t>Background Literature and Validation</w:t>
      </w:r>
    </w:p>
    <w:p w14:paraId="414FB8BB" w14:textId="77777777" w:rsidR="00B27686" w:rsidRPr="00B27686" w:rsidRDefault="00B27686" w:rsidP="00B27686">
      <w:pPr>
        <w:rPr>
          <w:color w:val="000000" w:themeColor="text1"/>
        </w:rPr>
      </w:pPr>
    </w:p>
    <w:p w14:paraId="302DE674" w14:textId="731CF966" w:rsidR="003D6E2B" w:rsidRDefault="003D6E2B" w:rsidP="001045E3">
      <w:r>
        <w:t xml:space="preserve">The creation of </w:t>
      </w:r>
      <w:r w:rsidRPr="003D6E2B">
        <w:t>CAE software</w:t>
      </w:r>
      <w:r>
        <w:t xml:space="preserve"> has helped develop Engineers’ lives since it existed, with many new tools and features helping aid the design, manufacturing, and production processes along the way. </w:t>
      </w:r>
    </w:p>
    <w:p w14:paraId="635E643A" w14:textId="5C416410" w:rsidR="00B27686" w:rsidRDefault="003D6E2B" w:rsidP="001045E3">
      <w:r>
        <w:t>The rise of CAE software began in the 1970s, with a large focus of software tackling Finite Element Analysis (FEA)</w:t>
      </w:r>
      <w:sdt>
        <w:sdtPr>
          <w:id w:val="888156991"/>
          <w:citation/>
        </w:sdtPr>
        <w:sdtContent>
          <w:r>
            <w:fldChar w:fldCharType="begin"/>
          </w:r>
          <w:r>
            <w:instrText xml:space="preserve"> CITATION Ele23 \l 2057 </w:instrText>
          </w:r>
          <w:r>
            <w:fldChar w:fldCharType="separate"/>
          </w:r>
          <w:r>
            <w:rPr>
              <w:noProof/>
            </w:rPr>
            <w:t xml:space="preserve"> </w:t>
          </w:r>
          <w:r w:rsidRPr="003D6E2B">
            <w:rPr>
              <w:noProof/>
            </w:rPr>
            <w:t>[1]</w:t>
          </w:r>
          <w:r>
            <w:fldChar w:fldCharType="end"/>
          </w:r>
        </w:sdtContent>
      </w:sdt>
      <w:r>
        <w:t xml:space="preserve">. </w:t>
      </w:r>
      <w:r w:rsidRPr="003D6E2B">
        <w:t xml:space="preserve"> </w:t>
      </w:r>
      <w:r>
        <w:t>FEA is a computational method that allows a part or whole model to be broken down into fine elements, and then reconnects these fine parts at points called nodes. FEA is then used to solve various equations to look at how an object may perform under certain stresses and conditions, for example structural or fluid behaviour, or thermal transport</w:t>
      </w:r>
      <w:sdt>
        <w:sdtPr>
          <w:id w:val="807128082"/>
          <w:citation/>
        </w:sdtPr>
        <w:sdtContent>
          <w:r>
            <w:fldChar w:fldCharType="begin"/>
          </w:r>
          <w:r>
            <w:instrText xml:space="preserve"> CITATION Kat24 \l 2057 </w:instrText>
          </w:r>
          <w:r>
            <w:fldChar w:fldCharType="separate"/>
          </w:r>
          <w:r>
            <w:rPr>
              <w:noProof/>
            </w:rPr>
            <w:t xml:space="preserve"> </w:t>
          </w:r>
          <w:r w:rsidRPr="003D6E2B">
            <w:rPr>
              <w:noProof/>
            </w:rPr>
            <w:t>[2]</w:t>
          </w:r>
          <w:r>
            <w:fldChar w:fldCharType="end"/>
          </w:r>
        </w:sdtContent>
      </w:sdt>
      <w:r>
        <w:t xml:space="preserve">.  </w:t>
      </w:r>
      <w:r w:rsidR="00A55E76">
        <w:t xml:space="preserve">CAE then expanded to include other features on the software, including </w:t>
      </w:r>
      <w:r w:rsidR="00A55E76" w:rsidRPr="00A55E76">
        <w:t>computational fluid dynamics (CFD), multibody dynamics (MBD), durability and optimization.</w:t>
      </w:r>
      <w:r w:rsidR="00A55E76">
        <w:t xml:space="preserve"> </w:t>
      </w:r>
    </w:p>
    <w:p w14:paraId="643EEBB2" w14:textId="1F65E617" w:rsidR="00A55E76" w:rsidRDefault="00A55E76" w:rsidP="001045E3">
      <w:r>
        <w:t>These techniques have been carried through and are used today in modern software, such as Solidworks and Ansys. CAE features include capabilities such as stress analysis (usually using FEA), thermal and fluid flow, multibody dynamics and kinematics, simulation tools for things like casting and die press forming, and optimization capabilities of the product or process.</w:t>
      </w:r>
    </w:p>
    <w:p w14:paraId="556E14FA" w14:textId="01727E06" w:rsidR="00A55E76" w:rsidRDefault="00A55E76" w:rsidP="001045E3">
      <w:r>
        <w:t xml:space="preserve">CAE is widely used in many engineering </w:t>
      </w:r>
      <w:r w:rsidR="00C112F2">
        <w:t>sectors but</w:t>
      </w:r>
      <w:r>
        <w:t xml:space="preserve"> is heavily used in the automotive industry. One reason why CAE is heavily used in the automotive industry is due to the cost factor- CAE can be a very cheap solution to finding out what happens to certain parts when specific conditions are placed on them. This is much cheaper than testing real parts in real conditions as this requires a lot more effort and staffing power, as well as the actual cost of manufacturing test parts and test simulation chambers. CAE provides a good alternative to this, with running the simulations being virtually free (once software is purchased and training are given) and so many manufacturers tend to opt for this option. </w:t>
      </w:r>
      <w:r w:rsidR="00C112F2">
        <w:t xml:space="preserve">Another benefit to CAE is that in some cases, the CAE software can provide diagnostics and help the engineers in discovering problems with their systems, whereas if this were to happen during live testing then it would be solely down to the engineers to problem solve. This may allow for a quicker diagnostic process and therefore reduce the whole production timeline significantly. </w:t>
      </w:r>
      <w:r w:rsidR="00A86C6A">
        <w:t xml:space="preserve">These benefits can be replicated in the OME sector, as the cost of doing real tests and trials can be very high, and so a cheaper alternative can be to model the events in CAE software. </w:t>
      </w:r>
    </w:p>
    <w:p w14:paraId="622DF217" w14:textId="4B6469A6" w:rsidR="00A86C6A" w:rsidRDefault="00A86C6A" w:rsidP="001045E3">
      <w:r>
        <w:t xml:space="preserve">While the benefits of CAE are clear to see, there are also some disadvantages to CAE which are particularly pertinent to the OME sector. </w:t>
      </w:r>
      <w:r w:rsidR="00E079BC">
        <w:t xml:space="preserve">The accuracy of CAE results can be questioned, as they have been found to sometimes be unreliable, especially for complex situations such as energetic testing. </w:t>
      </w:r>
      <w:r w:rsidR="00101965">
        <w:t>In a document produced by LinkedIn, there are steps to attempt to minimise the likelihood that data produced by CAE models will be inaccurate. These steps include defining objectives and criteria, validating inputs and models, using best practice and standards, and reviewing and documenting all results</w:t>
      </w:r>
      <w:sdt>
        <w:sdtPr>
          <w:id w:val="249934923"/>
          <w:citation/>
        </w:sdtPr>
        <w:sdtContent>
          <w:r w:rsidR="00101965">
            <w:fldChar w:fldCharType="begin"/>
          </w:r>
          <w:r w:rsidR="00101965">
            <w:instrText xml:space="preserve"> CITATION Lin24 \l 2057 </w:instrText>
          </w:r>
          <w:r w:rsidR="00101965">
            <w:fldChar w:fldCharType="separate"/>
          </w:r>
          <w:r w:rsidR="00101965">
            <w:rPr>
              <w:noProof/>
            </w:rPr>
            <w:t xml:space="preserve"> </w:t>
          </w:r>
          <w:r w:rsidR="00101965" w:rsidRPr="00101965">
            <w:rPr>
              <w:noProof/>
            </w:rPr>
            <w:t>[3]</w:t>
          </w:r>
          <w:r w:rsidR="00101965">
            <w:fldChar w:fldCharType="end"/>
          </w:r>
        </w:sdtContent>
      </w:sdt>
      <w:r w:rsidR="00101965">
        <w:t>.</w:t>
      </w:r>
      <w:r w:rsidR="003434E8">
        <w:t xml:space="preserve"> All of these steps were taken when this model was drawn </w:t>
      </w:r>
      <w:r w:rsidR="003434E8">
        <w:lastRenderedPageBreak/>
        <w:t>and put into the simulation software, so arguably these results should be the most accurate they can be with the parameters that are given.</w:t>
      </w:r>
    </w:p>
    <w:p w14:paraId="3B066864" w14:textId="5B3D5755" w:rsidR="003434E8" w:rsidRDefault="0083148A" w:rsidP="001045E3">
      <w:r>
        <w:t xml:space="preserve">The materials used in the simulations in this report were taken from the LEGO website, which states that they use </w:t>
      </w:r>
      <w:r w:rsidRPr="0083148A">
        <w:t>Acrylonitrile Butadiene Styrene</w:t>
      </w:r>
      <w:r>
        <w:t xml:space="preserve"> (ABS) for the main bricks, and S</w:t>
      </w:r>
      <w:r w:rsidRPr="0083148A">
        <w:t>tyrene-Ethylene Ethylene-Butylene-Styrene</w:t>
      </w:r>
      <w:r>
        <w:t xml:space="preserve"> (SEBS) for the rubber tyre material</w:t>
      </w:r>
      <w:sdt>
        <w:sdtPr>
          <w:id w:val="1739982109"/>
          <w:citation/>
        </w:sdtPr>
        <w:sdtContent>
          <w:r>
            <w:fldChar w:fldCharType="begin"/>
          </w:r>
          <w:r>
            <w:instrText xml:space="preserve"> CITATION LEG241 \l 2057 </w:instrText>
          </w:r>
          <w:r>
            <w:fldChar w:fldCharType="separate"/>
          </w:r>
          <w:r>
            <w:rPr>
              <w:noProof/>
            </w:rPr>
            <w:t xml:space="preserve"> </w:t>
          </w:r>
          <w:r w:rsidRPr="0083148A">
            <w:rPr>
              <w:noProof/>
            </w:rPr>
            <w:t>[4]</w:t>
          </w:r>
          <w:r>
            <w:fldChar w:fldCharType="end"/>
          </w:r>
        </w:sdtContent>
      </w:sdt>
      <w:r>
        <w:t>. Whilst the exact material properties for the LEGO materials are not detailed, properties from the software for ‘general ABS’ and ‘general SEBS’ were used as these seemed to have average values after researching various types of materials.</w:t>
      </w:r>
    </w:p>
    <w:p w14:paraId="3FFA7259" w14:textId="545049E6" w:rsidR="003434E8" w:rsidRDefault="003434E8" w:rsidP="001045E3">
      <w:r>
        <w:t>In terms of validating the results produced by this simulation, the initial validation study comes from LEGO themselves. According to their website section on product safety, LEGO perform many tests including simulating a child stepping on a brick at a force equivalent to 15kg (~150N), to ensure the bricks do not splinter during play</w:t>
      </w:r>
      <w:sdt>
        <w:sdtPr>
          <w:id w:val="1782920831"/>
          <w:citation/>
        </w:sdtPr>
        <w:sdtContent>
          <w:r>
            <w:fldChar w:fldCharType="begin"/>
          </w:r>
          <w:r>
            <w:instrText xml:space="preserve"> CITATION LEG24 \l 2057 </w:instrText>
          </w:r>
          <w:r>
            <w:fldChar w:fldCharType="separate"/>
          </w:r>
          <w:r>
            <w:rPr>
              <w:noProof/>
            </w:rPr>
            <w:t xml:space="preserve"> </w:t>
          </w:r>
          <w:r w:rsidRPr="003434E8">
            <w:rPr>
              <w:noProof/>
            </w:rPr>
            <w:t>[4]</w:t>
          </w:r>
          <w:r>
            <w:fldChar w:fldCharType="end"/>
          </w:r>
        </w:sdtContent>
      </w:sdt>
      <w:r>
        <w:t>. In a further study done by the BBC, it is quoted that in order for the bricks to completely break they would need to withstand over 4000N of force. At this point, the material reaches plastic failure and essentially melts under the pressure</w:t>
      </w:r>
      <w:sdt>
        <w:sdtPr>
          <w:id w:val="1140392655"/>
          <w:citation/>
        </w:sdtPr>
        <w:sdtContent>
          <w:r>
            <w:fldChar w:fldCharType="begin"/>
          </w:r>
          <w:r>
            <w:instrText xml:space="preserve"> CITATION BBC12 \l 2057 </w:instrText>
          </w:r>
          <w:r>
            <w:fldChar w:fldCharType="separate"/>
          </w:r>
          <w:r>
            <w:rPr>
              <w:noProof/>
            </w:rPr>
            <w:t xml:space="preserve"> </w:t>
          </w:r>
          <w:r w:rsidRPr="003434E8">
            <w:rPr>
              <w:noProof/>
            </w:rPr>
            <w:t>[5]</w:t>
          </w:r>
          <w:r>
            <w:fldChar w:fldCharType="end"/>
          </w:r>
        </w:sdtContent>
      </w:sdt>
      <w:r>
        <w:t xml:space="preserve">. </w:t>
      </w:r>
      <w:r w:rsidR="00B567B1">
        <w:t xml:space="preserve">Whilst this is when the material reaches terminal failure, this </w:t>
      </w:r>
      <w:r w:rsidR="00081E05">
        <w:t>will not necessarily give accurate results,</w:t>
      </w:r>
      <w:r w:rsidR="00B567B1">
        <w:t xml:space="preserve"> as the software is not capable of demonstrating damage well. With this limitation of the software, it </w:t>
      </w:r>
      <w:r w:rsidR="00081E05">
        <w:t>is</w:t>
      </w:r>
      <w:r w:rsidR="00B567B1">
        <w:t xml:space="preserve"> a better study to test the 4000N to see if that is correct and whether this can be achieved in a </w:t>
      </w:r>
      <w:r w:rsidR="0083148A">
        <w:t>real-life</w:t>
      </w:r>
      <w:r w:rsidR="00B567B1">
        <w:t xml:space="preserve"> scenario, </w:t>
      </w:r>
      <w:r w:rsidR="00081E05">
        <w:t>but to also test various increments up to this to see if the bricks deform at any point before total failure. This may also encapsulate more realistic scenarios at lower forces, for example an adult stepping onto the bricks. In a third validation study, the breaking point of a brick was 4240N, or the equivalent of 430kg weight</w:t>
      </w:r>
      <w:sdt>
        <w:sdtPr>
          <w:id w:val="1320387258"/>
          <w:citation/>
        </w:sdtPr>
        <w:sdtContent>
          <w:r w:rsidR="00081E05">
            <w:fldChar w:fldCharType="begin"/>
          </w:r>
          <w:r w:rsidR="00081E05">
            <w:instrText xml:space="preserve"> CITATION Ros13 \l 2057 </w:instrText>
          </w:r>
          <w:r w:rsidR="00081E05">
            <w:fldChar w:fldCharType="separate"/>
          </w:r>
          <w:r w:rsidR="00081E05">
            <w:rPr>
              <w:noProof/>
            </w:rPr>
            <w:t xml:space="preserve"> </w:t>
          </w:r>
          <w:r w:rsidR="00081E05" w:rsidRPr="00081E05">
            <w:rPr>
              <w:noProof/>
            </w:rPr>
            <w:t>[7]</w:t>
          </w:r>
          <w:r w:rsidR="00081E05">
            <w:fldChar w:fldCharType="end"/>
          </w:r>
        </w:sdtContent>
      </w:sdt>
      <w:r w:rsidR="00081E05">
        <w:t xml:space="preserve">. This aligns with the previous study by the BBC, so in effect validates this result further. </w:t>
      </w:r>
    </w:p>
    <w:p w14:paraId="72070970" w14:textId="4A33C386" w:rsidR="00081E05" w:rsidRPr="003D6E2B" w:rsidRDefault="00081E05" w:rsidP="001045E3">
      <w:r>
        <w:tab/>
        <w:t xml:space="preserve">Therefore, this report would expect to see near or total failure of the material at 4000N, with incremented steps before this showing damage leading up to plastic failure. This report will look to find at what point the bricks start to deform and damage, and what this could equate to in real life scenarios. </w:t>
      </w:r>
    </w:p>
    <w:p w14:paraId="0E3193F5" w14:textId="77777777" w:rsidR="00B27686" w:rsidRDefault="00B27686">
      <w:pPr>
        <w:spacing w:after="0" w:line="240" w:lineRule="auto"/>
        <w:rPr>
          <w:u w:val="single"/>
        </w:rPr>
      </w:pPr>
      <w:r>
        <w:rPr>
          <w:u w:val="single"/>
        </w:rPr>
        <w:br w:type="page"/>
      </w:r>
    </w:p>
    <w:p w14:paraId="20E95F8F" w14:textId="361F63D4" w:rsidR="001045E3" w:rsidRDefault="00B27686" w:rsidP="00B27686">
      <w:pPr>
        <w:pStyle w:val="ListParagraph"/>
        <w:numPr>
          <w:ilvl w:val="0"/>
          <w:numId w:val="3"/>
        </w:numPr>
        <w:rPr>
          <w:u w:val="single"/>
        </w:rPr>
      </w:pPr>
      <w:r>
        <w:rPr>
          <w:u w:val="single"/>
        </w:rPr>
        <w:lastRenderedPageBreak/>
        <w:t>The Model</w:t>
      </w:r>
    </w:p>
    <w:p w14:paraId="21A6E354" w14:textId="3A83F2C5" w:rsidR="00B27686" w:rsidRPr="00B27686" w:rsidRDefault="00B27686" w:rsidP="00B27686">
      <w:pPr>
        <w:pStyle w:val="ListParagraph"/>
        <w:numPr>
          <w:ilvl w:val="1"/>
          <w:numId w:val="3"/>
        </w:numPr>
      </w:pPr>
      <w:r w:rsidRPr="00B27686">
        <w:t>Introduction</w:t>
      </w:r>
    </w:p>
    <w:p w14:paraId="2B23405F" w14:textId="77777777" w:rsidR="00B27686" w:rsidRDefault="00B27686" w:rsidP="00B27686">
      <w:pPr>
        <w:rPr>
          <w:u w:val="single"/>
        </w:rPr>
      </w:pPr>
    </w:p>
    <w:p w14:paraId="15F7054F" w14:textId="5D92F01D" w:rsidR="00B27686" w:rsidRDefault="00B27686" w:rsidP="00B27686">
      <w:r>
        <w:t xml:space="preserve">The item that was chosen to be modelled to demonstrate the CAE software was a toy brick car, made of plastic with rubber tyres on the wheels. This was created from scratch in Solidworks software, and then assembled in Solidworks too. Each part was individually made from real life measurements of the toy bricks, so that the model is accurate in scale to a realistic car that could be made using these standard bricks. The individual parts of the model are listed below in Section 3b. </w:t>
      </w:r>
      <w:r w:rsidR="00F42FD3">
        <w:t xml:space="preserve">  </w:t>
      </w:r>
    </w:p>
    <w:p w14:paraId="05821E71" w14:textId="77777777" w:rsidR="00F42FD3" w:rsidRDefault="00F42FD3" w:rsidP="00B27686"/>
    <w:p w14:paraId="2068B2E8" w14:textId="1F786666" w:rsidR="00F42FD3" w:rsidRDefault="00F42FD3" w:rsidP="00F42FD3">
      <w:pPr>
        <w:pStyle w:val="ListParagraph"/>
        <w:numPr>
          <w:ilvl w:val="1"/>
          <w:numId w:val="3"/>
        </w:numPr>
      </w:pPr>
      <w:r>
        <w:t>Parts</w:t>
      </w:r>
    </w:p>
    <w:p w14:paraId="51DF8EAB" w14:textId="4BFCB075" w:rsidR="00F42FD3" w:rsidRDefault="00F42FD3" w:rsidP="00F42FD3">
      <w:r>
        <w:t xml:space="preserve">Listed below are the individual parts that were used in the assembly of the toy car. The technical drawings for each part can be found in Annex A. </w:t>
      </w:r>
    </w:p>
    <w:p w14:paraId="00CBF736" w14:textId="77777777" w:rsidR="00F42FD3" w:rsidRDefault="00F42FD3" w:rsidP="00F42FD3"/>
    <w:p w14:paraId="0657175C" w14:textId="77BAFD13" w:rsidR="00F42FD3" w:rsidRDefault="00F42FD3" w:rsidP="00F42FD3">
      <w:r>
        <w:rPr>
          <w:noProof/>
        </w:rPr>
        <w:drawing>
          <wp:anchor distT="0" distB="0" distL="114300" distR="114300" simplePos="0" relativeHeight="251661312" behindDoc="0" locked="0" layoutInCell="1" allowOverlap="1" wp14:anchorId="36633462" wp14:editId="62A2F6E4">
            <wp:simplePos x="0" y="0"/>
            <wp:positionH relativeFrom="column">
              <wp:posOffset>0</wp:posOffset>
            </wp:positionH>
            <wp:positionV relativeFrom="paragraph">
              <wp:posOffset>245228</wp:posOffset>
            </wp:positionV>
            <wp:extent cx="5731510" cy="3223895"/>
            <wp:effectExtent l="0" t="0" r="2540" b="0"/>
            <wp:wrapSquare wrapText="bothSides"/>
            <wp:docPr id="1" name="Picture 1" descr="A computer screen shot of a purple le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shot of a purple lego&#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t>Part 1- Standard cube</w:t>
      </w:r>
    </w:p>
    <w:p w14:paraId="2EE4D816" w14:textId="031DCCE4" w:rsidR="00F42FD3" w:rsidRDefault="00F42FD3" w:rsidP="00F42FD3">
      <w:pPr>
        <w:jc w:val="center"/>
      </w:pPr>
      <w:r>
        <w:t>Figure 1- Cube part drawn in Solidworks</w:t>
      </w:r>
      <w:r w:rsidR="00D95184">
        <w:t>.</w:t>
      </w:r>
    </w:p>
    <w:p w14:paraId="5F423CCB" w14:textId="77777777" w:rsidR="00F42FD3" w:rsidRDefault="00F42FD3" w:rsidP="00F42FD3"/>
    <w:p w14:paraId="5E51D78A" w14:textId="77777777" w:rsidR="00F42FD3" w:rsidRDefault="00F42FD3" w:rsidP="00F42FD3"/>
    <w:p w14:paraId="53BD3840" w14:textId="77777777" w:rsidR="00F42FD3" w:rsidRDefault="00F42FD3" w:rsidP="00F42FD3"/>
    <w:p w14:paraId="7F8D588B" w14:textId="77777777" w:rsidR="00F42FD3" w:rsidRDefault="00F42FD3" w:rsidP="00F42FD3"/>
    <w:p w14:paraId="232988CB" w14:textId="77777777" w:rsidR="00F42FD3" w:rsidRDefault="00F42FD3" w:rsidP="00F42FD3"/>
    <w:p w14:paraId="2225F04A" w14:textId="77777777" w:rsidR="00F42FD3" w:rsidRDefault="00F42FD3" w:rsidP="00F42FD3"/>
    <w:p w14:paraId="5E01DE17" w14:textId="77777777" w:rsidR="00F42FD3" w:rsidRDefault="00F42FD3" w:rsidP="00F42FD3"/>
    <w:p w14:paraId="7E8218B1" w14:textId="345BCA21" w:rsidR="00F42FD3" w:rsidRDefault="00F42FD3" w:rsidP="00F42FD3">
      <w:r>
        <w:t>Part 2- Slanted brick</w:t>
      </w:r>
    </w:p>
    <w:p w14:paraId="3769EBD7" w14:textId="7DC69979" w:rsidR="00F42FD3" w:rsidRDefault="00F42FD3" w:rsidP="00F42FD3">
      <w:pPr>
        <w:rPr>
          <w:noProof/>
        </w:rPr>
      </w:pPr>
      <w:r>
        <w:rPr>
          <w:noProof/>
        </w:rPr>
        <w:drawing>
          <wp:inline distT="0" distB="0" distL="0" distR="0" wp14:anchorId="46FAC2A0" wp14:editId="6BB79E59">
            <wp:extent cx="5731510" cy="3223895"/>
            <wp:effectExtent l="0" t="0" r="0" b="1905"/>
            <wp:docPr id="2" name="Picture 2" descr="A purple toy block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urple toy block on a white background&#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43CC761C" w14:textId="1E357031" w:rsidR="00F42FD3" w:rsidRDefault="00F42FD3" w:rsidP="00F42FD3">
      <w:pPr>
        <w:tabs>
          <w:tab w:val="left" w:pos="1524"/>
        </w:tabs>
        <w:jc w:val="center"/>
      </w:pPr>
      <w:r>
        <w:t>Figure 2- Slanted brick drawn in Solidworks</w:t>
      </w:r>
      <w:r w:rsidR="00D95184">
        <w:t>.</w:t>
      </w:r>
    </w:p>
    <w:p w14:paraId="21C0A034" w14:textId="623D4890" w:rsidR="00F42FD3" w:rsidRDefault="00F42FD3" w:rsidP="00F42FD3">
      <w:pPr>
        <w:tabs>
          <w:tab w:val="left" w:pos="1524"/>
        </w:tabs>
      </w:pPr>
      <w:r>
        <w:t>Part 3- Long base</w:t>
      </w:r>
    </w:p>
    <w:p w14:paraId="2F7DF62E" w14:textId="0E5A1283" w:rsidR="00F42FD3" w:rsidRDefault="00F42FD3" w:rsidP="00F42FD3">
      <w:pPr>
        <w:tabs>
          <w:tab w:val="left" w:pos="1524"/>
        </w:tabs>
        <w:rPr>
          <w:noProof/>
        </w:rPr>
      </w:pPr>
      <w:r>
        <w:rPr>
          <w:noProof/>
        </w:rPr>
        <w:drawing>
          <wp:inline distT="0" distB="0" distL="0" distR="0" wp14:anchorId="3084F03A" wp14:editId="7806E5F0">
            <wp:extent cx="5731510" cy="3223895"/>
            <wp:effectExtent l="0" t="0" r="0" b="1905"/>
            <wp:docPr id="3" name="Picture 3" descr="A purple lego block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urple lego block on a white background&#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6C24E2E0" w14:textId="4F37794D" w:rsidR="00F42FD3" w:rsidRDefault="00F42FD3" w:rsidP="00F42FD3">
      <w:pPr>
        <w:tabs>
          <w:tab w:val="left" w:pos="3483"/>
        </w:tabs>
        <w:jc w:val="center"/>
      </w:pPr>
      <w:r>
        <w:t>Figure 3- long base drawn in Solidworks</w:t>
      </w:r>
      <w:r w:rsidR="00D95184">
        <w:t>.</w:t>
      </w:r>
    </w:p>
    <w:p w14:paraId="6132C524" w14:textId="77777777" w:rsidR="00F42FD3" w:rsidRDefault="00F42FD3" w:rsidP="00F42FD3">
      <w:pPr>
        <w:tabs>
          <w:tab w:val="left" w:pos="3483"/>
        </w:tabs>
        <w:jc w:val="center"/>
      </w:pPr>
    </w:p>
    <w:p w14:paraId="7F859B85" w14:textId="77777777" w:rsidR="00F42FD3" w:rsidRDefault="00F42FD3" w:rsidP="00F42FD3">
      <w:pPr>
        <w:tabs>
          <w:tab w:val="left" w:pos="3483"/>
        </w:tabs>
        <w:jc w:val="center"/>
      </w:pPr>
    </w:p>
    <w:p w14:paraId="41620D68" w14:textId="77777777" w:rsidR="00F42FD3" w:rsidRDefault="00F42FD3" w:rsidP="00F42FD3">
      <w:pPr>
        <w:tabs>
          <w:tab w:val="left" w:pos="3483"/>
        </w:tabs>
        <w:jc w:val="center"/>
      </w:pPr>
    </w:p>
    <w:p w14:paraId="18EFD44A" w14:textId="1BE9D145" w:rsidR="00F42FD3" w:rsidRDefault="00F42FD3" w:rsidP="00F42FD3">
      <w:pPr>
        <w:tabs>
          <w:tab w:val="left" w:pos="3483"/>
        </w:tabs>
      </w:pPr>
      <w:r>
        <w:t>Part 4- Steering Wheel stem</w:t>
      </w:r>
    </w:p>
    <w:p w14:paraId="5B50ADF4" w14:textId="7A8D209F" w:rsidR="00F42FD3" w:rsidRDefault="00F42FD3" w:rsidP="00F42FD3">
      <w:pPr>
        <w:tabs>
          <w:tab w:val="left" w:pos="3483"/>
        </w:tabs>
        <w:rPr>
          <w:noProof/>
        </w:rPr>
      </w:pPr>
      <w:r>
        <w:rPr>
          <w:noProof/>
        </w:rPr>
        <w:drawing>
          <wp:inline distT="0" distB="0" distL="0" distR="0" wp14:anchorId="13297371" wp14:editId="3E093BF7">
            <wp:extent cx="5731510" cy="3223895"/>
            <wp:effectExtent l="0" t="0" r="0" b="1905"/>
            <wp:docPr id="4" name="Picture 4"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shot of a computer screen&#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6ACE71E3" w14:textId="7522B2EF" w:rsidR="00F42FD3" w:rsidRDefault="00F42FD3" w:rsidP="00F42FD3">
      <w:pPr>
        <w:jc w:val="center"/>
      </w:pPr>
      <w:r>
        <w:t xml:space="preserve">Figure 4- Steering </w:t>
      </w:r>
      <w:proofErr w:type="gramStart"/>
      <w:r>
        <w:t>wheel base</w:t>
      </w:r>
      <w:proofErr w:type="gramEnd"/>
      <w:r>
        <w:t xml:space="preserve"> draw in in Solidworks</w:t>
      </w:r>
      <w:r w:rsidR="00D95184">
        <w:t>.</w:t>
      </w:r>
    </w:p>
    <w:p w14:paraId="0C4DA470" w14:textId="6C97184F" w:rsidR="00F42FD3" w:rsidRDefault="00F42FD3" w:rsidP="00F42FD3">
      <w:r>
        <w:t>Part 5- Steering Wheel</w:t>
      </w:r>
    </w:p>
    <w:p w14:paraId="58563CA1" w14:textId="2E630397" w:rsidR="00F42FD3" w:rsidRDefault="00F42FD3" w:rsidP="00F42FD3">
      <w:pPr>
        <w:rPr>
          <w:noProof/>
        </w:rPr>
      </w:pPr>
      <w:r>
        <w:rPr>
          <w:noProof/>
        </w:rPr>
        <w:drawing>
          <wp:inline distT="0" distB="0" distL="0" distR="0" wp14:anchorId="278D723A" wp14:editId="209444B3">
            <wp:extent cx="5731510" cy="3223895"/>
            <wp:effectExtent l="0" t="0" r="0" b="1905"/>
            <wp:docPr id="5" name="Picture 5" descr="A computer screen shot of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mputer screen shot of a wheel&#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1DA6D0E8" w14:textId="4D634A35" w:rsidR="00F42FD3" w:rsidRDefault="00F42FD3" w:rsidP="00F42FD3">
      <w:pPr>
        <w:ind w:firstLine="720"/>
        <w:jc w:val="center"/>
      </w:pPr>
      <w:r>
        <w:t>Figure 5- Steering Wheel drawn in Solidworks</w:t>
      </w:r>
      <w:r w:rsidR="00D95184">
        <w:t>.</w:t>
      </w:r>
    </w:p>
    <w:p w14:paraId="40BCE2FF" w14:textId="77777777" w:rsidR="00F42FD3" w:rsidRDefault="00F42FD3" w:rsidP="00F42FD3">
      <w:pPr>
        <w:ind w:firstLine="720"/>
        <w:jc w:val="center"/>
      </w:pPr>
    </w:p>
    <w:p w14:paraId="759822F9" w14:textId="77777777" w:rsidR="00F42FD3" w:rsidRDefault="00F42FD3" w:rsidP="00F42FD3">
      <w:pPr>
        <w:ind w:firstLine="720"/>
        <w:jc w:val="center"/>
      </w:pPr>
    </w:p>
    <w:p w14:paraId="53926096" w14:textId="77777777" w:rsidR="00F42FD3" w:rsidRDefault="00F42FD3" w:rsidP="00F42FD3">
      <w:pPr>
        <w:ind w:firstLine="720"/>
        <w:jc w:val="center"/>
      </w:pPr>
    </w:p>
    <w:p w14:paraId="05D81FAC" w14:textId="246CB5DD" w:rsidR="00F42FD3" w:rsidRDefault="00F42FD3" w:rsidP="00F42FD3">
      <w:r>
        <w:t xml:space="preserve">Part 6- Central Wheel </w:t>
      </w:r>
    </w:p>
    <w:p w14:paraId="2E658DCA" w14:textId="69C1E708" w:rsidR="00F42FD3" w:rsidRDefault="00F42FD3" w:rsidP="00F42FD3">
      <w:pPr>
        <w:rPr>
          <w:noProof/>
        </w:rPr>
      </w:pPr>
      <w:r>
        <w:rPr>
          <w:noProof/>
        </w:rPr>
        <w:drawing>
          <wp:inline distT="0" distB="0" distL="0" distR="0" wp14:anchorId="4EC90861" wp14:editId="6A07EA04">
            <wp:extent cx="5731510" cy="3223895"/>
            <wp:effectExtent l="0" t="0" r="0" b="1905"/>
            <wp:docPr id="6" name="Picture 6" descr="A computer screen shot of a purple barr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mputer screen shot of a purple barrel&#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2046FEE8" w14:textId="37FBAE87" w:rsidR="00F42FD3" w:rsidRDefault="00F42FD3" w:rsidP="00F42FD3">
      <w:pPr>
        <w:tabs>
          <w:tab w:val="left" w:pos="1574"/>
        </w:tabs>
        <w:jc w:val="center"/>
      </w:pPr>
      <w:r>
        <w:t>Figure 6- central wheel part drawn in Solidworks</w:t>
      </w:r>
      <w:r w:rsidR="00D95184">
        <w:t>.</w:t>
      </w:r>
    </w:p>
    <w:p w14:paraId="3EB5A42D" w14:textId="4F5B2364" w:rsidR="00F42FD3" w:rsidRDefault="00F42FD3" w:rsidP="00F42FD3">
      <w:pPr>
        <w:tabs>
          <w:tab w:val="left" w:pos="1574"/>
        </w:tabs>
      </w:pPr>
      <w:r>
        <w:t>Part 7- Tyre</w:t>
      </w:r>
    </w:p>
    <w:p w14:paraId="49B88389" w14:textId="4107B90D" w:rsidR="00F42FD3" w:rsidRDefault="00F42FD3" w:rsidP="00F42FD3">
      <w:pPr>
        <w:tabs>
          <w:tab w:val="left" w:pos="1574"/>
        </w:tabs>
        <w:rPr>
          <w:noProof/>
        </w:rPr>
      </w:pPr>
      <w:r>
        <w:rPr>
          <w:noProof/>
        </w:rPr>
        <w:drawing>
          <wp:inline distT="0" distB="0" distL="0" distR="0" wp14:anchorId="60531019" wp14:editId="613CB030">
            <wp:extent cx="5731510" cy="3223895"/>
            <wp:effectExtent l="0" t="0" r="0" b="1905"/>
            <wp:docPr id="7" name="Picture 7" descr="A computer screen shot of a t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omputer screen shot of a tire&#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24099AE3" w14:textId="193F99CB" w:rsidR="00F42FD3" w:rsidRDefault="00F42FD3" w:rsidP="00F42FD3">
      <w:pPr>
        <w:tabs>
          <w:tab w:val="left" w:pos="1574"/>
        </w:tabs>
        <w:jc w:val="center"/>
      </w:pPr>
      <w:r>
        <w:t>Figure 7- tyre drawn in Solidworks</w:t>
      </w:r>
      <w:r w:rsidR="00D95184">
        <w:t>.</w:t>
      </w:r>
    </w:p>
    <w:p w14:paraId="665D01A0" w14:textId="3AA6975D" w:rsidR="00F42FD3" w:rsidRDefault="00F42FD3" w:rsidP="00F42FD3">
      <w:pPr>
        <w:tabs>
          <w:tab w:val="left" w:pos="2729"/>
        </w:tabs>
        <w:jc w:val="center"/>
      </w:pPr>
    </w:p>
    <w:p w14:paraId="331A1FFE" w14:textId="77777777" w:rsidR="00F42FD3" w:rsidRDefault="00F42FD3" w:rsidP="00F42FD3">
      <w:pPr>
        <w:tabs>
          <w:tab w:val="left" w:pos="2729"/>
        </w:tabs>
        <w:jc w:val="center"/>
      </w:pPr>
    </w:p>
    <w:p w14:paraId="10815373" w14:textId="77777777" w:rsidR="00F42FD3" w:rsidRDefault="00F42FD3" w:rsidP="00F42FD3">
      <w:pPr>
        <w:tabs>
          <w:tab w:val="left" w:pos="2729"/>
        </w:tabs>
        <w:jc w:val="center"/>
      </w:pPr>
    </w:p>
    <w:p w14:paraId="4394E989" w14:textId="06070D0E" w:rsidR="00F42FD3" w:rsidRDefault="00F42FD3" w:rsidP="00F42FD3">
      <w:pPr>
        <w:tabs>
          <w:tab w:val="left" w:pos="2729"/>
        </w:tabs>
      </w:pPr>
      <w:r>
        <w:t>Part 8- Chassis</w:t>
      </w:r>
    </w:p>
    <w:p w14:paraId="477939A1" w14:textId="10A4A01F" w:rsidR="00F42FD3" w:rsidRDefault="00F42FD3" w:rsidP="00F42FD3">
      <w:pPr>
        <w:tabs>
          <w:tab w:val="left" w:pos="2729"/>
        </w:tabs>
        <w:rPr>
          <w:noProof/>
        </w:rPr>
      </w:pPr>
      <w:r>
        <w:rPr>
          <w:noProof/>
        </w:rPr>
        <w:drawing>
          <wp:inline distT="0" distB="0" distL="0" distR="0" wp14:anchorId="169F7572" wp14:editId="75D271FB">
            <wp:extent cx="5731510" cy="3223895"/>
            <wp:effectExtent l="0" t="0" r="0" b="1905"/>
            <wp:docPr id="8" name="Picture 8" descr="A computer screen shot of a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mputer screen shot of a toy&#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2EB686D0" w14:textId="7917986E" w:rsidR="00F42FD3" w:rsidRDefault="00F42FD3" w:rsidP="00F42FD3">
      <w:pPr>
        <w:ind w:firstLine="720"/>
        <w:jc w:val="center"/>
      </w:pPr>
      <w:r>
        <w:t>Figure 8- Chassis drawn in Solidworks</w:t>
      </w:r>
      <w:r w:rsidR="00D95184">
        <w:t>.</w:t>
      </w:r>
    </w:p>
    <w:p w14:paraId="24B9B83E" w14:textId="77777777" w:rsidR="00F42FD3" w:rsidRDefault="00F42FD3" w:rsidP="00F42FD3">
      <w:pPr>
        <w:ind w:firstLine="720"/>
        <w:jc w:val="center"/>
      </w:pPr>
    </w:p>
    <w:p w14:paraId="72AC358C" w14:textId="452B1946" w:rsidR="00F42FD3" w:rsidRDefault="00F42FD3" w:rsidP="00F42FD3">
      <w:pPr>
        <w:pStyle w:val="ListParagraph"/>
        <w:numPr>
          <w:ilvl w:val="1"/>
          <w:numId w:val="3"/>
        </w:numPr>
      </w:pPr>
      <w:r>
        <w:t>Assembly</w:t>
      </w:r>
    </w:p>
    <w:p w14:paraId="2E3DC1F8" w14:textId="30C17914" w:rsidR="00F42FD3" w:rsidRDefault="00F42FD3" w:rsidP="00F42FD3">
      <w:r>
        <w:t xml:space="preserve">After all the parts were drawn out, it was then time to assemble them to make the full car. The important thing to consider at this stage was the relationships between the parts and how they would interact together realistically. In reality, once the pieces are clipped together, they do not move unless removed with some force, so these were assembled as having complete contract with no degree of freedom of movement. The only part that is the exception to this, however, is the assembly of the tyre and inner wheel to create the whole wheel, which was done first before the final assembly. This can be seen below in Figure 9. </w:t>
      </w:r>
    </w:p>
    <w:p w14:paraId="2BFB7960" w14:textId="431D5415" w:rsidR="00F42FD3" w:rsidRDefault="00F42FD3" w:rsidP="00F42FD3">
      <w:pPr>
        <w:rPr>
          <w:noProof/>
        </w:rPr>
      </w:pPr>
      <w:r>
        <w:rPr>
          <w:noProof/>
        </w:rPr>
        <w:lastRenderedPageBreak/>
        <w:drawing>
          <wp:inline distT="0" distB="0" distL="0" distR="0" wp14:anchorId="572F88C9" wp14:editId="60D15974">
            <wp:extent cx="5731510" cy="3223895"/>
            <wp:effectExtent l="0" t="0" r="0" b="1905"/>
            <wp:docPr id="9" name="Picture 9" descr="A computer screen shot of a t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shot of a tire&#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6FC0F3CA" w14:textId="3375EC09" w:rsidR="00F42FD3" w:rsidRDefault="00F42FD3" w:rsidP="00F42FD3">
      <w:pPr>
        <w:tabs>
          <w:tab w:val="left" w:pos="3300"/>
        </w:tabs>
        <w:jc w:val="center"/>
      </w:pPr>
      <w:r>
        <w:t>Figure 9- the tyre and wheel assembled together to make the full wheel piece.</w:t>
      </w:r>
    </w:p>
    <w:p w14:paraId="57F9EE70" w14:textId="77777777" w:rsidR="001664A5" w:rsidRDefault="001664A5" w:rsidP="00F42FD3">
      <w:pPr>
        <w:tabs>
          <w:tab w:val="left" w:pos="3300"/>
        </w:tabs>
        <w:jc w:val="center"/>
      </w:pPr>
    </w:p>
    <w:p w14:paraId="04530B2F" w14:textId="45665B28" w:rsidR="001664A5" w:rsidRDefault="001664A5" w:rsidP="001664A5">
      <w:pPr>
        <w:tabs>
          <w:tab w:val="left" w:pos="3300"/>
        </w:tabs>
      </w:pPr>
      <w:r>
        <w:t xml:space="preserve">This assembly was done by using the ‘mates’ feature within Solidworks. This allows relationships between two parts to be established, limiting the degree of freedom in movement the parts have individually. In this instance, the purple inner was mated to the inner cylindrical surface of the tyre, as well as the front edges being mated together so that the purple piece cannot move freely within the central hole. This allowed for the wheel to essentially become one part which could then be added into the final assembly. </w:t>
      </w:r>
    </w:p>
    <w:p w14:paraId="30A6F826" w14:textId="5BFD3FF1" w:rsidR="001664A5" w:rsidRDefault="001664A5" w:rsidP="001664A5">
      <w:pPr>
        <w:tabs>
          <w:tab w:val="left" w:pos="3300"/>
        </w:tabs>
      </w:pPr>
      <w:r>
        <w:t xml:space="preserve">The final assembly was then done by creating mates between the individual pieces and building the car up part by part, much like in reality. The final outcome is below in Figure 10. The wheels also have relationships where when one of them rotates, all of the wheels rotate in the same direction. This is to represent the car travelling along a surface and having all of the wheels moving at the same time and direction. </w:t>
      </w:r>
    </w:p>
    <w:p w14:paraId="7270456E" w14:textId="0BC76C36" w:rsidR="001664A5" w:rsidRDefault="001664A5" w:rsidP="001664A5">
      <w:pPr>
        <w:tabs>
          <w:tab w:val="left" w:pos="3300"/>
        </w:tabs>
        <w:rPr>
          <w:noProof/>
        </w:rPr>
      </w:pPr>
      <w:r>
        <w:rPr>
          <w:noProof/>
        </w:rPr>
        <w:lastRenderedPageBreak/>
        <w:drawing>
          <wp:inline distT="0" distB="0" distL="0" distR="0" wp14:anchorId="7C8F0CB6" wp14:editId="5A8D107C">
            <wp:extent cx="5731510" cy="3223895"/>
            <wp:effectExtent l="0" t="0" r="0" b="1905"/>
            <wp:docPr id="994032195" name="Picture 994032195" descr="A computer screen shot of a toy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shot of a toy car&#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4D236046" w14:textId="49B820A3" w:rsidR="001664A5" w:rsidRDefault="001664A5" w:rsidP="001664A5">
      <w:pPr>
        <w:jc w:val="center"/>
        <w:rPr>
          <w:noProof/>
        </w:rPr>
      </w:pPr>
      <w:r>
        <w:rPr>
          <w:noProof/>
        </w:rPr>
        <w:t>Figure 10- Complete assembly of toy car in Solidworks.</w:t>
      </w:r>
    </w:p>
    <w:p w14:paraId="3A9A874A" w14:textId="0E0BC577" w:rsidR="001664A5" w:rsidRDefault="001664A5" w:rsidP="00BC2AF0">
      <w:pPr>
        <w:tabs>
          <w:tab w:val="left" w:pos="3360"/>
        </w:tabs>
      </w:pPr>
    </w:p>
    <w:p w14:paraId="315FF7F1" w14:textId="1C87D5F7" w:rsidR="00BC2AF0" w:rsidRDefault="00BC2AF0" w:rsidP="00BC2AF0">
      <w:pPr>
        <w:pStyle w:val="ListParagraph"/>
        <w:numPr>
          <w:ilvl w:val="1"/>
          <w:numId w:val="3"/>
        </w:numPr>
        <w:tabs>
          <w:tab w:val="left" w:pos="3360"/>
        </w:tabs>
      </w:pPr>
      <w:r>
        <w:t>Evaluation of initial model</w:t>
      </w:r>
    </w:p>
    <w:p w14:paraId="7BE1451F" w14:textId="77777777" w:rsidR="00BC2AF0" w:rsidRDefault="00BC2AF0" w:rsidP="00BC2AF0">
      <w:pPr>
        <w:tabs>
          <w:tab w:val="left" w:pos="3360"/>
        </w:tabs>
      </w:pPr>
    </w:p>
    <w:p w14:paraId="16110ACF" w14:textId="23000894" w:rsidR="00BC2AF0" w:rsidRDefault="00BC2AF0" w:rsidP="00BC2AF0">
      <w:pPr>
        <w:tabs>
          <w:tab w:val="left" w:pos="3360"/>
        </w:tabs>
      </w:pPr>
      <w:r>
        <w:t xml:space="preserve">When looking back at the method of creating the model and the process that went into the design of the car, initially it appears the car was easy to build and assemble, as that is what the toy bricks are designed for in reality. This made knowing how to assemble the car very straightforward, and also helped for sanity-checking the car to ensure it was built as a real toy car would be. </w:t>
      </w:r>
    </w:p>
    <w:p w14:paraId="3EF4FEC9" w14:textId="77777777" w:rsidR="00240B39" w:rsidRDefault="00D411F3" w:rsidP="00BC2AF0">
      <w:pPr>
        <w:tabs>
          <w:tab w:val="left" w:pos="3360"/>
        </w:tabs>
      </w:pPr>
      <w:r>
        <w:t xml:space="preserve">However, when actually using the software, it was sometimes difficult to intuitively know how is best to go about modelling a certain part- this can be demonstrated by the top-down or bottom-up approaches that can be taken when using CAE. This pre-requisite of requiring people to have a base knowledge or intuition when using CAE software may mean that certain people may not ‘click’ with the software as easily, and so for more complex parts it may prove quite the challenge to get these drawn up. This could be a disadvantage when considering the ‘modelling vs experiment’ argument, as there would be no need for this intuition or learned ability when making a real experiment. This could also mean that certain people are required to complete the modelling aspect of a project because they have a certain skillset which allows them to understand the software, meaning that workforces that are already in place may not necessarily have these people already in the team. </w:t>
      </w:r>
    </w:p>
    <w:p w14:paraId="28BE5989" w14:textId="5F6400F8" w:rsidR="00D411F3" w:rsidRDefault="00D411F3" w:rsidP="00BC2AF0">
      <w:pPr>
        <w:tabs>
          <w:tab w:val="left" w:pos="3360"/>
        </w:tabs>
      </w:pPr>
      <w:r>
        <w:t xml:space="preserve">Alternatively, this could also be seen as an advantage; more jobs could be created for people with modelling </w:t>
      </w:r>
      <w:r w:rsidR="00240B39">
        <w:t>skills,</w:t>
      </w:r>
      <w:r>
        <w:t xml:space="preserve"> and this allows the existing workforce to continue in their roles and perhaps learn from the new skills that could be brought to a company. </w:t>
      </w:r>
    </w:p>
    <w:p w14:paraId="25039A76" w14:textId="16D83EC9" w:rsidR="00240B39" w:rsidRDefault="00240B39" w:rsidP="00BC2AF0">
      <w:pPr>
        <w:tabs>
          <w:tab w:val="left" w:pos="3360"/>
        </w:tabs>
      </w:pPr>
      <w:r>
        <w:lastRenderedPageBreak/>
        <w:t xml:space="preserve">Conversely to this however, Solidworks was very intuitive as far as CAE software goes, so that made it a lot easier to start fresh and draw a model effectively. When compared to other software interfaces, Solidworks is much more user friendly and so when using an alternative </w:t>
      </w:r>
      <w:r w:rsidR="003D6E2B">
        <w:t>software,</w:t>
      </w:r>
      <w:r>
        <w:t xml:space="preserve"> it may not be as easy to draw up the scale model, and therefore may take more time and resources to complete the tasks.</w:t>
      </w:r>
    </w:p>
    <w:p w14:paraId="5E5B7C38" w14:textId="77777777" w:rsidR="008A5CAF" w:rsidRDefault="008A5CAF" w:rsidP="00BC2AF0">
      <w:pPr>
        <w:tabs>
          <w:tab w:val="left" w:pos="3360"/>
        </w:tabs>
      </w:pPr>
    </w:p>
    <w:p w14:paraId="3F2318D4" w14:textId="77777777" w:rsidR="008A5CAF" w:rsidRDefault="008A5CAF" w:rsidP="00BC2AF0">
      <w:pPr>
        <w:tabs>
          <w:tab w:val="left" w:pos="3360"/>
        </w:tabs>
      </w:pPr>
    </w:p>
    <w:p w14:paraId="7D1CE13A" w14:textId="0ECDCCF8" w:rsidR="008A5CAF" w:rsidRPr="008A5CAF" w:rsidRDefault="008A5CAF" w:rsidP="008A5CAF">
      <w:pPr>
        <w:pStyle w:val="ListParagraph"/>
        <w:numPr>
          <w:ilvl w:val="0"/>
          <w:numId w:val="3"/>
        </w:numPr>
        <w:tabs>
          <w:tab w:val="left" w:pos="3360"/>
        </w:tabs>
        <w:rPr>
          <w:u w:val="single"/>
        </w:rPr>
      </w:pPr>
      <w:r w:rsidRPr="008A5CAF">
        <w:rPr>
          <w:u w:val="single"/>
        </w:rPr>
        <w:t>Simulation</w:t>
      </w:r>
    </w:p>
    <w:p w14:paraId="2547F2D6" w14:textId="188466FE" w:rsidR="008A5CAF" w:rsidRDefault="008A5CAF" w:rsidP="008A5CAF">
      <w:pPr>
        <w:pStyle w:val="ListParagraph"/>
        <w:numPr>
          <w:ilvl w:val="1"/>
          <w:numId w:val="3"/>
        </w:numPr>
        <w:tabs>
          <w:tab w:val="left" w:pos="3360"/>
        </w:tabs>
      </w:pPr>
      <w:r>
        <w:t>Introduction</w:t>
      </w:r>
    </w:p>
    <w:p w14:paraId="1FBA39D2" w14:textId="77777777" w:rsidR="008A5CAF" w:rsidRDefault="008A5CAF" w:rsidP="008A5CAF">
      <w:pPr>
        <w:tabs>
          <w:tab w:val="left" w:pos="3360"/>
        </w:tabs>
      </w:pPr>
    </w:p>
    <w:p w14:paraId="6295B60D" w14:textId="5EF8B6D7" w:rsidR="008A5CAF" w:rsidRDefault="008A5CAF" w:rsidP="008A5CAF">
      <w:pPr>
        <w:tabs>
          <w:tab w:val="left" w:pos="3360"/>
        </w:tabs>
      </w:pPr>
      <w:r>
        <w:t>After the model was fully composed and assembled in Solidworks, the model was then converted over to Ansys. This software allows for various stress tests to be conducted on the model, with material properties built in to give a picture of how the car may perform in reality when under the same stresses. Below is how the car looked once imported and meshed into Ansys.</w:t>
      </w:r>
    </w:p>
    <w:p w14:paraId="25B25D77" w14:textId="46B86E7B" w:rsidR="008A5CAF" w:rsidRDefault="008A5CAF" w:rsidP="008A5CAF">
      <w:pPr>
        <w:tabs>
          <w:tab w:val="left" w:pos="3360"/>
        </w:tabs>
        <w:rPr>
          <w:noProof/>
        </w:rPr>
      </w:pPr>
      <w:r>
        <w:rPr>
          <w:noProof/>
        </w:rPr>
        <w:drawing>
          <wp:inline distT="0" distB="0" distL="0" distR="0" wp14:anchorId="2C732CC4" wp14:editId="2C49A793">
            <wp:extent cx="5731510" cy="3223895"/>
            <wp:effectExtent l="0" t="0" r="0" b="1905"/>
            <wp:docPr id="14" name="Picture 14" descr="A computer screen shot of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omputer screen shot of a vehicle&#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625862ED" w14:textId="47FF30AF" w:rsidR="008A5CAF" w:rsidRDefault="008A5CAF" w:rsidP="008A5CAF">
      <w:pPr>
        <w:jc w:val="center"/>
        <w:rPr>
          <w:sz w:val="22"/>
          <w:szCs w:val="22"/>
        </w:rPr>
      </w:pPr>
      <w:r w:rsidRPr="008A5CAF">
        <w:rPr>
          <w:sz w:val="22"/>
          <w:szCs w:val="22"/>
        </w:rPr>
        <w:t>Figure 11- Full car imported into Ansys simulation software.</w:t>
      </w:r>
    </w:p>
    <w:p w14:paraId="33539A1E" w14:textId="660F8B25" w:rsidR="008A5CAF" w:rsidRDefault="005B2151" w:rsidP="005B2151">
      <w:pPr>
        <w:pStyle w:val="ListParagraph"/>
        <w:numPr>
          <w:ilvl w:val="1"/>
          <w:numId w:val="3"/>
        </w:numPr>
      </w:pPr>
      <w:r>
        <w:t>Method</w:t>
      </w:r>
    </w:p>
    <w:p w14:paraId="7F54D045" w14:textId="742BD7A8" w:rsidR="005B2151" w:rsidRDefault="005B2151" w:rsidP="005B2151">
      <w:r>
        <w:t xml:space="preserve">After converting the file format and making sure the model was compatible with Ansys, the material properties were then assigned to each part of the model, with the hard plastic bricks being assigned ABS and the tyres being assigned SEBS. A Polyamide (PA) was used for the chassis, which was also named by LEGO as one of their stronger materials used for connecting joint parts. This is shown below in Figure 12, along with all of the part names. </w:t>
      </w:r>
    </w:p>
    <w:p w14:paraId="1CD4F97C" w14:textId="5B5DE1A1" w:rsidR="005B2151" w:rsidRDefault="005B2151" w:rsidP="005B2151">
      <w:pPr>
        <w:jc w:val="center"/>
        <w:rPr>
          <w:noProof/>
        </w:rPr>
      </w:pPr>
      <w:r>
        <w:rPr>
          <w:noProof/>
        </w:rPr>
        <w:lastRenderedPageBreak/>
        <w:drawing>
          <wp:inline distT="0" distB="0" distL="0" distR="0" wp14:anchorId="3BA5B275" wp14:editId="722AC8D3">
            <wp:extent cx="2692400" cy="4636911"/>
            <wp:effectExtent l="0" t="0" r="0" b="0"/>
            <wp:docPr id="12" name="Picture 12" descr="A computer screen shot of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mputer screen shot of a vehicle&#10;&#10;Description automatically generated"/>
                    <pic:cNvPicPr/>
                  </pic:nvPicPr>
                  <pic:blipFill rotWithShape="1">
                    <a:blip r:embed="rId18"/>
                    <a:srcRect t="12212" r="84046" b="38940"/>
                    <a:stretch/>
                  </pic:blipFill>
                  <pic:spPr bwMode="auto">
                    <a:xfrm>
                      <a:off x="0" y="0"/>
                      <a:ext cx="2699827" cy="4649702"/>
                    </a:xfrm>
                    <a:prstGeom prst="rect">
                      <a:avLst/>
                    </a:prstGeom>
                    <a:ln>
                      <a:noFill/>
                    </a:ln>
                    <a:extLst>
                      <a:ext uri="{53640926-AAD7-44D8-BBD7-CCE9431645EC}">
                        <a14:shadowObscured xmlns:a14="http://schemas.microsoft.com/office/drawing/2010/main"/>
                      </a:ext>
                    </a:extLst>
                  </pic:spPr>
                </pic:pic>
              </a:graphicData>
            </a:graphic>
          </wp:inline>
        </w:drawing>
      </w:r>
    </w:p>
    <w:p w14:paraId="06BDA349" w14:textId="370DBBF6" w:rsidR="005B2151" w:rsidRDefault="005B2151" w:rsidP="005B2151">
      <w:pPr>
        <w:tabs>
          <w:tab w:val="left" w:pos="4040"/>
        </w:tabs>
        <w:jc w:val="center"/>
        <w:rPr>
          <w:sz w:val="22"/>
          <w:szCs w:val="22"/>
        </w:rPr>
      </w:pPr>
      <w:r w:rsidRPr="005B2151">
        <w:rPr>
          <w:sz w:val="22"/>
          <w:szCs w:val="22"/>
        </w:rPr>
        <w:t>Figure 12- list of geometry parts and materials assigned to these parts.</w:t>
      </w:r>
    </w:p>
    <w:p w14:paraId="3E4A9AC1" w14:textId="52E7BEDE" w:rsidR="005B2151" w:rsidRDefault="005B2151" w:rsidP="005B2151">
      <w:pPr>
        <w:tabs>
          <w:tab w:val="left" w:pos="4040"/>
        </w:tabs>
      </w:pPr>
      <w:r>
        <w:t xml:space="preserve">Once materials were assigned to each part, a double check was performed to ensure that all the existing mates contacts were still in place. This was checked through looking at the contacts section, which shows in Figure 13 that all the relationships previously given in Solidworks had carried over successfully. </w:t>
      </w:r>
    </w:p>
    <w:p w14:paraId="436F2E04" w14:textId="7B903259" w:rsidR="005B2151" w:rsidRDefault="005B2151" w:rsidP="005B2151">
      <w:pPr>
        <w:tabs>
          <w:tab w:val="left" w:pos="4040"/>
        </w:tabs>
        <w:jc w:val="center"/>
        <w:rPr>
          <w:noProof/>
        </w:rPr>
      </w:pPr>
      <w:r w:rsidRPr="004F00AB">
        <w:rPr>
          <w:noProof/>
        </w:rPr>
        <w:lastRenderedPageBreak/>
        <w:drawing>
          <wp:inline distT="0" distB="0" distL="0" distR="0" wp14:anchorId="65E86B41" wp14:editId="7456EEF4">
            <wp:extent cx="2819400" cy="4748463"/>
            <wp:effectExtent l="0" t="0" r="0" b="1905"/>
            <wp:docPr id="13" name="Picture 13" descr="A computer screen shot of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omputer screen shot of a vehicle&#10;&#10;Description automatically generated"/>
                    <pic:cNvPicPr/>
                  </pic:nvPicPr>
                  <pic:blipFill rotWithShape="1">
                    <a:blip r:embed="rId19"/>
                    <a:srcRect t="12606" r="84212" b="40122"/>
                    <a:stretch/>
                  </pic:blipFill>
                  <pic:spPr bwMode="auto">
                    <a:xfrm>
                      <a:off x="0" y="0"/>
                      <a:ext cx="2832826" cy="4771075"/>
                    </a:xfrm>
                    <a:prstGeom prst="rect">
                      <a:avLst/>
                    </a:prstGeom>
                    <a:ln>
                      <a:noFill/>
                    </a:ln>
                    <a:extLst>
                      <a:ext uri="{53640926-AAD7-44D8-BBD7-CCE9431645EC}">
                        <a14:shadowObscured xmlns:a14="http://schemas.microsoft.com/office/drawing/2010/main"/>
                      </a:ext>
                    </a:extLst>
                  </pic:spPr>
                </pic:pic>
              </a:graphicData>
            </a:graphic>
          </wp:inline>
        </w:drawing>
      </w:r>
    </w:p>
    <w:p w14:paraId="70B61081" w14:textId="0EAB366F" w:rsidR="005B2151" w:rsidRDefault="005B2151" w:rsidP="005B2151">
      <w:pPr>
        <w:tabs>
          <w:tab w:val="left" w:pos="2720"/>
        </w:tabs>
        <w:jc w:val="center"/>
        <w:rPr>
          <w:sz w:val="22"/>
          <w:szCs w:val="22"/>
        </w:rPr>
      </w:pPr>
      <w:r w:rsidRPr="005B2151">
        <w:rPr>
          <w:sz w:val="22"/>
          <w:szCs w:val="22"/>
        </w:rPr>
        <w:t>Figure 13- list of contacts given between each part, as established in Solidworks.</w:t>
      </w:r>
    </w:p>
    <w:p w14:paraId="076332A1" w14:textId="77777777" w:rsidR="005B2151" w:rsidRDefault="005B2151" w:rsidP="005B2151">
      <w:pPr>
        <w:tabs>
          <w:tab w:val="left" w:pos="2720"/>
        </w:tabs>
        <w:jc w:val="center"/>
        <w:rPr>
          <w:sz w:val="22"/>
          <w:szCs w:val="22"/>
        </w:rPr>
      </w:pPr>
    </w:p>
    <w:p w14:paraId="07AC74A3" w14:textId="77777777" w:rsidR="005B2151" w:rsidRDefault="005B2151" w:rsidP="005B2151">
      <w:pPr>
        <w:tabs>
          <w:tab w:val="left" w:pos="2720"/>
        </w:tabs>
        <w:rPr>
          <w:sz w:val="22"/>
          <w:szCs w:val="22"/>
        </w:rPr>
      </w:pPr>
      <w:r>
        <w:rPr>
          <w:sz w:val="22"/>
          <w:szCs w:val="22"/>
        </w:rPr>
        <w:t>Once these were established, a mesh was made over the car with an element size of 0.1mm. This allowed for a fairly fine mesh to be placed comfortably over every part in the simulation without distorting, but also being detailed enough to get a good understanding of the impact of the forces around the car.</w:t>
      </w:r>
    </w:p>
    <w:p w14:paraId="0F279CB8" w14:textId="17901D00" w:rsidR="005B2151" w:rsidRDefault="005B2151" w:rsidP="005B2151">
      <w:pPr>
        <w:tabs>
          <w:tab w:val="left" w:pos="2720"/>
        </w:tabs>
        <w:rPr>
          <w:sz w:val="22"/>
          <w:szCs w:val="22"/>
        </w:rPr>
      </w:pPr>
      <w:r>
        <w:rPr>
          <w:sz w:val="22"/>
          <w:szCs w:val="22"/>
        </w:rPr>
        <w:t xml:space="preserve">The parameters of the actual simulation were set next- this included assigning fixed supports in the wheels and chassis, and then inserting an initial force of 10N downwards across the whole toy car as to mimic a person standing directly on top of the car. This force started at 10N, but iterations were run at 100N, 1000N, and 4000N to step up to the point of total plastic failure. </w:t>
      </w:r>
    </w:p>
    <w:p w14:paraId="0299B01C" w14:textId="4BBC3AC6" w:rsidR="005B2151" w:rsidRDefault="005B2151" w:rsidP="005B2151">
      <w:pPr>
        <w:tabs>
          <w:tab w:val="left" w:pos="2720"/>
        </w:tabs>
        <w:rPr>
          <w:sz w:val="22"/>
          <w:szCs w:val="22"/>
        </w:rPr>
      </w:pPr>
      <w:r>
        <w:rPr>
          <w:sz w:val="22"/>
          <w:szCs w:val="22"/>
        </w:rPr>
        <w:t xml:space="preserve">Once the mesh and forces were established, all that remained to do was to set which results would be shown- in this case, the total deformation of the car and the equivalent stress was chosen. </w:t>
      </w:r>
    </w:p>
    <w:p w14:paraId="18D8041A" w14:textId="60056C6E" w:rsidR="00655EA9" w:rsidRDefault="00655EA9" w:rsidP="005B2151">
      <w:pPr>
        <w:tabs>
          <w:tab w:val="left" w:pos="2720"/>
        </w:tabs>
        <w:rPr>
          <w:sz w:val="22"/>
          <w:szCs w:val="22"/>
        </w:rPr>
      </w:pPr>
      <w:r>
        <w:rPr>
          <w:sz w:val="22"/>
          <w:szCs w:val="22"/>
        </w:rPr>
        <w:t xml:space="preserve">In order to produce more data points and prove as another form of validation, the exact same studies were also carried out in the simulation part of Solidworks, so that the results can be compared exactly. The results of both the Ansys model and Solidworks simulation are below. </w:t>
      </w:r>
    </w:p>
    <w:p w14:paraId="415425A8" w14:textId="77777777" w:rsidR="002F2FCD" w:rsidRDefault="002F2FCD" w:rsidP="005B2151">
      <w:pPr>
        <w:tabs>
          <w:tab w:val="left" w:pos="2720"/>
        </w:tabs>
        <w:rPr>
          <w:sz w:val="22"/>
          <w:szCs w:val="22"/>
        </w:rPr>
      </w:pPr>
    </w:p>
    <w:p w14:paraId="20EB8734" w14:textId="0B6E5EAA" w:rsidR="002F2FCD" w:rsidRDefault="002F2FCD" w:rsidP="002F2FCD">
      <w:pPr>
        <w:pStyle w:val="ListParagraph"/>
        <w:numPr>
          <w:ilvl w:val="1"/>
          <w:numId w:val="3"/>
        </w:numPr>
        <w:tabs>
          <w:tab w:val="left" w:pos="2720"/>
        </w:tabs>
        <w:rPr>
          <w:sz w:val="22"/>
          <w:szCs w:val="22"/>
        </w:rPr>
      </w:pPr>
      <w:r>
        <w:rPr>
          <w:sz w:val="22"/>
          <w:szCs w:val="22"/>
        </w:rPr>
        <w:lastRenderedPageBreak/>
        <w:t>Results</w:t>
      </w:r>
    </w:p>
    <w:p w14:paraId="3CFFF051" w14:textId="247CE657" w:rsidR="002F2FCD" w:rsidRDefault="002F2FCD" w:rsidP="002F2FCD">
      <w:pPr>
        <w:tabs>
          <w:tab w:val="left" w:pos="2720"/>
        </w:tabs>
        <w:rPr>
          <w:sz w:val="22"/>
          <w:szCs w:val="22"/>
        </w:rPr>
      </w:pPr>
      <w:r>
        <w:rPr>
          <w:sz w:val="22"/>
          <w:szCs w:val="22"/>
        </w:rPr>
        <w:t>Firstly, Figures 14 and 15 show data from both Ansys and Solidworks when 10N force was applied to the car.</w:t>
      </w:r>
    </w:p>
    <w:p w14:paraId="3F91E58C" w14:textId="668BB4A1" w:rsidR="002F2FCD" w:rsidRDefault="0028331F" w:rsidP="002F2FCD">
      <w:pPr>
        <w:tabs>
          <w:tab w:val="left" w:pos="2720"/>
        </w:tabs>
        <w:rPr>
          <w:noProof/>
        </w:rPr>
      </w:pPr>
      <w:r>
        <w:rPr>
          <w:noProof/>
        </w:rPr>
        <w:drawing>
          <wp:inline distT="0" distB="0" distL="0" distR="0" wp14:anchorId="189D7914" wp14:editId="52B0B4CA">
            <wp:extent cx="5731510" cy="3223895"/>
            <wp:effectExtent l="0" t="0" r="0" b="1905"/>
            <wp:docPr id="11" name="Picture 11" descr="A computer screen shot of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mputer screen shot of a vehicle&#10;&#10;Description automatically generated"/>
                    <pic:cNvPicPr/>
                  </pic:nvPicPr>
                  <pic:blipFill>
                    <a:blip r:embed="rId20"/>
                    <a:stretch>
                      <a:fillRect/>
                    </a:stretch>
                  </pic:blipFill>
                  <pic:spPr>
                    <a:xfrm>
                      <a:off x="0" y="0"/>
                      <a:ext cx="5731510" cy="3223895"/>
                    </a:xfrm>
                    <a:prstGeom prst="rect">
                      <a:avLst/>
                    </a:prstGeom>
                  </pic:spPr>
                </pic:pic>
              </a:graphicData>
            </a:graphic>
          </wp:inline>
        </w:drawing>
      </w:r>
    </w:p>
    <w:p w14:paraId="0D76B955" w14:textId="70611A0A" w:rsidR="0028331F" w:rsidRDefault="0028331F" w:rsidP="0028331F">
      <w:pPr>
        <w:jc w:val="center"/>
        <w:rPr>
          <w:sz w:val="22"/>
          <w:szCs w:val="22"/>
        </w:rPr>
      </w:pPr>
      <w:r>
        <w:rPr>
          <w:sz w:val="22"/>
          <w:szCs w:val="22"/>
        </w:rPr>
        <w:t>Figure 14- 10N force applied to car in Ansys.</w:t>
      </w:r>
    </w:p>
    <w:p w14:paraId="689DB1C8" w14:textId="77777777" w:rsidR="0028331F" w:rsidRDefault="0028331F" w:rsidP="0028331F">
      <w:pPr>
        <w:jc w:val="center"/>
        <w:rPr>
          <w:sz w:val="22"/>
          <w:szCs w:val="22"/>
        </w:rPr>
      </w:pPr>
    </w:p>
    <w:p w14:paraId="74BE6CA4" w14:textId="54603ADA" w:rsidR="0028331F" w:rsidRDefault="00D95184" w:rsidP="0028331F">
      <w:pPr>
        <w:rPr>
          <w:noProof/>
        </w:rPr>
      </w:pPr>
      <w:r w:rsidRPr="00BA5AD8">
        <w:rPr>
          <w:noProof/>
        </w:rPr>
        <w:drawing>
          <wp:inline distT="0" distB="0" distL="0" distR="0" wp14:anchorId="39F6F50F" wp14:editId="2A6A8AEC">
            <wp:extent cx="5731510" cy="3223895"/>
            <wp:effectExtent l="0" t="0" r="0" b="1905"/>
            <wp:docPr id="20" name="Picture 20" descr="A computer screen shot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computer screen shot of a car&#10;&#10;Description automatically generated"/>
                    <pic:cNvPicPr/>
                  </pic:nvPicPr>
                  <pic:blipFill>
                    <a:blip r:embed="rId21"/>
                    <a:stretch>
                      <a:fillRect/>
                    </a:stretch>
                  </pic:blipFill>
                  <pic:spPr>
                    <a:xfrm>
                      <a:off x="0" y="0"/>
                      <a:ext cx="5731510" cy="3223895"/>
                    </a:xfrm>
                    <a:prstGeom prst="rect">
                      <a:avLst/>
                    </a:prstGeom>
                  </pic:spPr>
                </pic:pic>
              </a:graphicData>
            </a:graphic>
          </wp:inline>
        </w:drawing>
      </w:r>
    </w:p>
    <w:p w14:paraId="44F4047A" w14:textId="08C7F3EF" w:rsidR="0028331F" w:rsidRDefault="0028331F" w:rsidP="0028331F">
      <w:pPr>
        <w:ind w:firstLine="720"/>
        <w:jc w:val="center"/>
        <w:rPr>
          <w:sz w:val="22"/>
          <w:szCs w:val="22"/>
        </w:rPr>
      </w:pPr>
      <w:r>
        <w:rPr>
          <w:sz w:val="22"/>
          <w:szCs w:val="22"/>
        </w:rPr>
        <w:t>Figure 15- 10N force applied to car in Solidworks.</w:t>
      </w:r>
    </w:p>
    <w:p w14:paraId="75A5AF2B" w14:textId="77777777" w:rsidR="00D95184" w:rsidRDefault="00D95184" w:rsidP="0028331F">
      <w:pPr>
        <w:ind w:firstLine="720"/>
        <w:jc w:val="center"/>
        <w:rPr>
          <w:sz w:val="22"/>
          <w:szCs w:val="22"/>
        </w:rPr>
      </w:pPr>
    </w:p>
    <w:p w14:paraId="129D0ED2" w14:textId="77777777" w:rsidR="00D95184" w:rsidRDefault="00D95184" w:rsidP="0028331F">
      <w:pPr>
        <w:ind w:firstLine="720"/>
        <w:jc w:val="center"/>
        <w:rPr>
          <w:sz w:val="22"/>
          <w:szCs w:val="22"/>
        </w:rPr>
      </w:pPr>
    </w:p>
    <w:p w14:paraId="0D93B2FB" w14:textId="711CEABD" w:rsidR="00D95184" w:rsidRDefault="00D95184" w:rsidP="00D95184">
      <w:pPr>
        <w:rPr>
          <w:sz w:val="22"/>
          <w:szCs w:val="22"/>
        </w:rPr>
      </w:pPr>
      <w:r>
        <w:rPr>
          <w:sz w:val="22"/>
          <w:szCs w:val="22"/>
        </w:rPr>
        <w:lastRenderedPageBreak/>
        <w:t>After this step, the force was then increased to 100N.</w:t>
      </w:r>
    </w:p>
    <w:p w14:paraId="76DB054F" w14:textId="1263D592" w:rsidR="00D95184" w:rsidRDefault="002D67B7" w:rsidP="00D95184">
      <w:pPr>
        <w:tabs>
          <w:tab w:val="left" w:pos="1484"/>
        </w:tabs>
        <w:jc w:val="center"/>
        <w:rPr>
          <w:sz w:val="22"/>
          <w:szCs w:val="22"/>
        </w:rPr>
      </w:pPr>
      <w:r>
        <w:rPr>
          <w:noProof/>
        </w:rPr>
        <w:drawing>
          <wp:inline distT="0" distB="0" distL="0" distR="0" wp14:anchorId="358516F3" wp14:editId="4139AE65">
            <wp:extent cx="5731510" cy="3223895"/>
            <wp:effectExtent l="0" t="0" r="0" b="1905"/>
            <wp:docPr id="16" name="Picture 16" descr="A computer screen shot of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omputer screen shot of a vehicle&#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r w:rsidR="00D95184">
        <w:rPr>
          <w:sz w:val="22"/>
          <w:szCs w:val="22"/>
        </w:rPr>
        <w:t>Figure 16- 100N force applied to car in Ansys.</w:t>
      </w:r>
    </w:p>
    <w:p w14:paraId="113AFC7A" w14:textId="77777777" w:rsidR="00D95184" w:rsidRDefault="00D95184" w:rsidP="00D95184">
      <w:pPr>
        <w:tabs>
          <w:tab w:val="left" w:pos="1484"/>
        </w:tabs>
        <w:jc w:val="center"/>
        <w:rPr>
          <w:sz w:val="22"/>
          <w:szCs w:val="22"/>
        </w:rPr>
      </w:pPr>
    </w:p>
    <w:p w14:paraId="28A830A6" w14:textId="531490A2" w:rsidR="00D95184" w:rsidRDefault="00D95184" w:rsidP="00D95184">
      <w:pPr>
        <w:tabs>
          <w:tab w:val="left" w:pos="1484"/>
        </w:tabs>
        <w:rPr>
          <w:noProof/>
        </w:rPr>
      </w:pPr>
      <w:r>
        <w:rPr>
          <w:noProof/>
        </w:rPr>
        <w:drawing>
          <wp:inline distT="0" distB="0" distL="0" distR="0" wp14:anchorId="56FD8419" wp14:editId="3CFD627B">
            <wp:extent cx="5731510" cy="3223895"/>
            <wp:effectExtent l="0" t="0" r="0" b="1905"/>
            <wp:docPr id="19" name="Picture 19" descr="A computer screen shot of a computer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omputer screen shot of a computer model&#10;&#10;Description automatically generated"/>
                    <pic:cNvPicPr/>
                  </pic:nvPicPr>
                  <pic:blipFill>
                    <a:blip r:embed="rId23"/>
                    <a:stretch>
                      <a:fillRect/>
                    </a:stretch>
                  </pic:blipFill>
                  <pic:spPr>
                    <a:xfrm>
                      <a:off x="0" y="0"/>
                      <a:ext cx="5731510" cy="3223895"/>
                    </a:xfrm>
                    <a:prstGeom prst="rect">
                      <a:avLst/>
                    </a:prstGeom>
                  </pic:spPr>
                </pic:pic>
              </a:graphicData>
            </a:graphic>
          </wp:inline>
        </w:drawing>
      </w:r>
    </w:p>
    <w:p w14:paraId="2B912AD4" w14:textId="597B53AD" w:rsidR="00D95184" w:rsidRDefault="00D95184" w:rsidP="00D95184">
      <w:pPr>
        <w:jc w:val="center"/>
        <w:rPr>
          <w:sz w:val="22"/>
          <w:szCs w:val="22"/>
        </w:rPr>
      </w:pPr>
      <w:r>
        <w:rPr>
          <w:sz w:val="22"/>
          <w:szCs w:val="22"/>
        </w:rPr>
        <w:t>Figure 17- 100N force applied to car in Solidworks.</w:t>
      </w:r>
    </w:p>
    <w:p w14:paraId="675B5104" w14:textId="77777777" w:rsidR="00D95184" w:rsidRDefault="00D95184" w:rsidP="00D95184">
      <w:pPr>
        <w:jc w:val="center"/>
        <w:rPr>
          <w:sz w:val="22"/>
          <w:szCs w:val="22"/>
        </w:rPr>
      </w:pPr>
    </w:p>
    <w:p w14:paraId="72E4DCDE" w14:textId="77777777" w:rsidR="00D95184" w:rsidRDefault="00D95184" w:rsidP="00D95184">
      <w:pPr>
        <w:jc w:val="center"/>
        <w:rPr>
          <w:sz w:val="22"/>
          <w:szCs w:val="22"/>
        </w:rPr>
      </w:pPr>
    </w:p>
    <w:p w14:paraId="25D5738A" w14:textId="77777777" w:rsidR="00D95184" w:rsidRDefault="00D95184" w:rsidP="00D95184">
      <w:pPr>
        <w:jc w:val="center"/>
        <w:rPr>
          <w:sz w:val="22"/>
          <w:szCs w:val="22"/>
        </w:rPr>
      </w:pPr>
    </w:p>
    <w:p w14:paraId="02C6D33C" w14:textId="77777777" w:rsidR="00D95184" w:rsidRDefault="00D95184" w:rsidP="00D95184">
      <w:pPr>
        <w:jc w:val="center"/>
        <w:rPr>
          <w:sz w:val="22"/>
          <w:szCs w:val="22"/>
        </w:rPr>
      </w:pPr>
    </w:p>
    <w:p w14:paraId="0F9721CE" w14:textId="4873B54B" w:rsidR="00D95184" w:rsidRDefault="00D95184" w:rsidP="00D95184">
      <w:pPr>
        <w:rPr>
          <w:sz w:val="22"/>
          <w:szCs w:val="22"/>
        </w:rPr>
      </w:pPr>
      <w:r>
        <w:rPr>
          <w:sz w:val="22"/>
          <w:szCs w:val="22"/>
        </w:rPr>
        <w:lastRenderedPageBreak/>
        <w:t>The next incremental step to be applied was 1000N, where more severe deformation was expected.</w:t>
      </w:r>
    </w:p>
    <w:p w14:paraId="61DF8836" w14:textId="1B050015" w:rsidR="00D95184" w:rsidRDefault="002D67B7" w:rsidP="00D95184">
      <w:pPr>
        <w:rPr>
          <w:noProof/>
        </w:rPr>
      </w:pPr>
      <w:r>
        <w:rPr>
          <w:noProof/>
        </w:rPr>
        <w:drawing>
          <wp:inline distT="0" distB="0" distL="0" distR="0" wp14:anchorId="29E0E864" wp14:editId="10012373">
            <wp:extent cx="5731510" cy="3223895"/>
            <wp:effectExtent l="0" t="0" r="0" b="1905"/>
            <wp:docPr id="17" name="Picture 17" descr="A computer screen shot of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computer screen shot of a vehicle&#10;&#10;Description automatically generated"/>
                    <pic:cNvPicPr/>
                  </pic:nvPicPr>
                  <pic:blipFill>
                    <a:blip r:embed="rId24"/>
                    <a:stretch>
                      <a:fillRect/>
                    </a:stretch>
                  </pic:blipFill>
                  <pic:spPr>
                    <a:xfrm>
                      <a:off x="0" y="0"/>
                      <a:ext cx="5731510" cy="3223895"/>
                    </a:xfrm>
                    <a:prstGeom prst="rect">
                      <a:avLst/>
                    </a:prstGeom>
                  </pic:spPr>
                </pic:pic>
              </a:graphicData>
            </a:graphic>
          </wp:inline>
        </w:drawing>
      </w:r>
    </w:p>
    <w:p w14:paraId="2B6BAB0A" w14:textId="5A6B17C2" w:rsidR="00D95184" w:rsidRDefault="00D95184" w:rsidP="00D95184">
      <w:pPr>
        <w:tabs>
          <w:tab w:val="left" w:pos="3960"/>
        </w:tabs>
        <w:jc w:val="center"/>
        <w:rPr>
          <w:sz w:val="22"/>
          <w:szCs w:val="22"/>
        </w:rPr>
      </w:pPr>
      <w:r>
        <w:rPr>
          <w:sz w:val="22"/>
          <w:szCs w:val="22"/>
        </w:rPr>
        <w:t>Figure 18- 1000N of force applied to car in Ansys.</w:t>
      </w:r>
    </w:p>
    <w:p w14:paraId="789C1A1B" w14:textId="77777777" w:rsidR="007F2B1C" w:rsidRDefault="007F2B1C" w:rsidP="00D95184">
      <w:pPr>
        <w:tabs>
          <w:tab w:val="left" w:pos="3960"/>
        </w:tabs>
        <w:jc w:val="center"/>
        <w:rPr>
          <w:sz w:val="22"/>
          <w:szCs w:val="22"/>
        </w:rPr>
      </w:pPr>
    </w:p>
    <w:p w14:paraId="4D22A95B" w14:textId="3448C6F4" w:rsidR="007F2B1C" w:rsidRDefault="007F2B1C" w:rsidP="007F2B1C">
      <w:pPr>
        <w:tabs>
          <w:tab w:val="left" w:pos="3960"/>
        </w:tabs>
        <w:rPr>
          <w:noProof/>
        </w:rPr>
      </w:pPr>
      <w:r>
        <w:rPr>
          <w:noProof/>
        </w:rPr>
        <w:drawing>
          <wp:inline distT="0" distB="0" distL="0" distR="0" wp14:anchorId="670560F2" wp14:editId="50197FEF">
            <wp:extent cx="5731510" cy="3223895"/>
            <wp:effectExtent l="0" t="0" r="0" b="1905"/>
            <wp:docPr id="22" name="Picture 22" descr="A computer screen shot of a computer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computer screen shot of a computer model&#10;&#10;Description automatically generated"/>
                    <pic:cNvPicPr/>
                  </pic:nvPicPr>
                  <pic:blipFill>
                    <a:blip r:embed="rId25"/>
                    <a:stretch>
                      <a:fillRect/>
                    </a:stretch>
                  </pic:blipFill>
                  <pic:spPr>
                    <a:xfrm>
                      <a:off x="0" y="0"/>
                      <a:ext cx="5731510" cy="3223895"/>
                    </a:xfrm>
                    <a:prstGeom prst="rect">
                      <a:avLst/>
                    </a:prstGeom>
                  </pic:spPr>
                </pic:pic>
              </a:graphicData>
            </a:graphic>
          </wp:inline>
        </w:drawing>
      </w:r>
    </w:p>
    <w:p w14:paraId="79D814B4" w14:textId="1C735AC4" w:rsidR="008F7334" w:rsidRDefault="008F7334" w:rsidP="008F7334">
      <w:pPr>
        <w:tabs>
          <w:tab w:val="left" w:pos="2897"/>
        </w:tabs>
        <w:jc w:val="center"/>
        <w:rPr>
          <w:sz w:val="22"/>
          <w:szCs w:val="22"/>
        </w:rPr>
      </w:pPr>
      <w:r>
        <w:rPr>
          <w:sz w:val="22"/>
          <w:szCs w:val="22"/>
        </w:rPr>
        <w:t>Figure 19- 1000N of force applied to car in Solidworks.</w:t>
      </w:r>
    </w:p>
    <w:p w14:paraId="5D502231" w14:textId="77777777" w:rsidR="008F7334" w:rsidRDefault="008F7334" w:rsidP="008F7334">
      <w:pPr>
        <w:tabs>
          <w:tab w:val="left" w:pos="2897"/>
        </w:tabs>
        <w:jc w:val="center"/>
        <w:rPr>
          <w:sz w:val="22"/>
          <w:szCs w:val="22"/>
        </w:rPr>
      </w:pPr>
    </w:p>
    <w:p w14:paraId="3FED7466" w14:textId="77777777" w:rsidR="008F7334" w:rsidRDefault="008F7334" w:rsidP="008F7334">
      <w:pPr>
        <w:tabs>
          <w:tab w:val="left" w:pos="2897"/>
        </w:tabs>
        <w:jc w:val="center"/>
        <w:rPr>
          <w:sz w:val="22"/>
          <w:szCs w:val="22"/>
        </w:rPr>
      </w:pPr>
    </w:p>
    <w:p w14:paraId="2EEC00D4" w14:textId="77777777" w:rsidR="008F7334" w:rsidRDefault="008F7334" w:rsidP="008F7334">
      <w:pPr>
        <w:tabs>
          <w:tab w:val="left" w:pos="2897"/>
        </w:tabs>
        <w:jc w:val="center"/>
        <w:rPr>
          <w:sz w:val="22"/>
          <w:szCs w:val="22"/>
        </w:rPr>
      </w:pPr>
    </w:p>
    <w:p w14:paraId="1F572B79" w14:textId="1783F101" w:rsidR="008F7334" w:rsidRDefault="008F7334" w:rsidP="008F7334">
      <w:pPr>
        <w:tabs>
          <w:tab w:val="left" w:pos="2897"/>
        </w:tabs>
        <w:rPr>
          <w:sz w:val="22"/>
          <w:szCs w:val="22"/>
        </w:rPr>
      </w:pPr>
      <w:r>
        <w:rPr>
          <w:sz w:val="22"/>
          <w:szCs w:val="22"/>
        </w:rPr>
        <w:lastRenderedPageBreak/>
        <w:t xml:space="preserve">Lastly, 4000N of force were applied in an attempt to see complete plastic failure of the model. </w:t>
      </w:r>
    </w:p>
    <w:p w14:paraId="04E3BFAC" w14:textId="674DC1BB" w:rsidR="008F7334" w:rsidRDefault="008F7334" w:rsidP="008F7334">
      <w:pPr>
        <w:tabs>
          <w:tab w:val="left" w:pos="2897"/>
        </w:tabs>
        <w:rPr>
          <w:noProof/>
        </w:rPr>
      </w:pPr>
      <w:r>
        <w:rPr>
          <w:noProof/>
        </w:rPr>
        <w:drawing>
          <wp:inline distT="0" distB="0" distL="0" distR="0" wp14:anchorId="2D0E17F9" wp14:editId="79789BC2">
            <wp:extent cx="5731510" cy="3223895"/>
            <wp:effectExtent l="0" t="0" r="0" b="1905"/>
            <wp:docPr id="1140965557"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965557" name="Picture 1" descr="A computer screen shot of a computer&#10;&#10;Description automatically generated"/>
                    <pic:cNvPicPr/>
                  </pic:nvPicPr>
                  <pic:blipFill>
                    <a:blip r:embed="rId26"/>
                    <a:stretch>
                      <a:fillRect/>
                    </a:stretch>
                  </pic:blipFill>
                  <pic:spPr>
                    <a:xfrm>
                      <a:off x="0" y="0"/>
                      <a:ext cx="5731510" cy="3223895"/>
                    </a:xfrm>
                    <a:prstGeom prst="rect">
                      <a:avLst/>
                    </a:prstGeom>
                  </pic:spPr>
                </pic:pic>
              </a:graphicData>
            </a:graphic>
          </wp:inline>
        </w:drawing>
      </w:r>
    </w:p>
    <w:p w14:paraId="3F30A81F" w14:textId="0D5E09BD" w:rsidR="008F7334" w:rsidRDefault="008F7334" w:rsidP="008F7334">
      <w:pPr>
        <w:tabs>
          <w:tab w:val="left" w:pos="2897"/>
        </w:tabs>
        <w:jc w:val="center"/>
        <w:rPr>
          <w:sz w:val="22"/>
          <w:szCs w:val="22"/>
        </w:rPr>
      </w:pPr>
      <w:r>
        <w:rPr>
          <w:sz w:val="22"/>
          <w:szCs w:val="22"/>
        </w:rPr>
        <w:t>Figure 20- 4000N of force applied to car in Ansys.</w:t>
      </w:r>
    </w:p>
    <w:p w14:paraId="35202F51" w14:textId="77777777" w:rsidR="008F7334" w:rsidRDefault="008F7334" w:rsidP="008F7334">
      <w:pPr>
        <w:tabs>
          <w:tab w:val="left" w:pos="2897"/>
        </w:tabs>
        <w:rPr>
          <w:sz w:val="22"/>
          <w:szCs w:val="22"/>
        </w:rPr>
      </w:pPr>
    </w:p>
    <w:p w14:paraId="2EF67D50" w14:textId="5EB63C83" w:rsidR="008F7334" w:rsidRDefault="008F7334" w:rsidP="008F7334">
      <w:pPr>
        <w:tabs>
          <w:tab w:val="left" w:pos="2897"/>
        </w:tabs>
        <w:rPr>
          <w:noProof/>
        </w:rPr>
      </w:pPr>
      <w:r>
        <w:rPr>
          <w:noProof/>
        </w:rPr>
        <w:drawing>
          <wp:inline distT="0" distB="0" distL="0" distR="0" wp14:anchorId="103C5A50" wp14:editId="5F980BC1">
            <wp:extent cx="5731510" cy="3223895"/>
            <wp:effectExtent l="0" t="0" r="0" b="1905"/>
            <wp:docPr id="1491859534"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859534" name="Picture 1" descr="A computer screen shot of a computer&#10;&#10;Description automatically generated"/>
                    <pic:cNvPicPr/>
                  </pic:nvPicPr>
                  <pic:blipFill>
                    <a:blip r:embed="rId27"/>
                    <a:stretch>
                      <a:fillRect/>
                    </a:stretch>
                  </pic:blipFill>
                  <pic:spPr>
                    <a:xfrm>
                      <a:off x="0" y="0"/>
                      <a:ext cx="5731510" cy="3223895"/>
                    </a:xfrm>
                    <a:prstGeom prst="rect">
                      <a:avLst/>
                    </a:prstGeom>
                  </pic:spPr>
                </pic:pic>
              </a:graphicData>
            </a:graphic>
          </wp:inline>
        </w:drawing>
      </w:r>
    </w:p>
    <w:p w14:paraId="3143A8FE" w14:textId="1BF93FE9" w:rsidR="008F7334" w:rsidRDefault="008F7334" w:rsidP="008F7334">
      <w:pPr>
        <w:tabs>
          <w:tab w:val="left" w:pos="2897"/>
        </w:tabs>
        <w:jc w:val="center"/>
        <w:rPr>
          <w:sz w:val="22"/>
          <w:szCs w:val="22"/>
        </w:rPr>
      </w:pPr>
      <w:r>
        <w:rPr>
          <w:sz w:val="22"/>
          <w:szCs w:val="22"/>
        </w:rPr>
        <w:t>Figure 21- 4000N of force applied to car in Solidworks.</w:t>
      </w:r>
    </w:p>
    <w:p w14:paraId="79286822" w14:textId="77777777" w:rsidR="00760016" w:rsidRDefault="00760016" w:rsidP="008F7334">
      <w:pPr>
        <w:tabs>
          <w:tab w:val="left" w:pos="2897"/>
        </w:tabs>
        <w:jc w:val="center"/>
        <w:rPr>
          <w:sz w:val="22"/>
          <w:szCs w:val="22"/>
        </w:rPr>
      </w:pPr>
    </w:p>
    <w:p w14:paraId="2A45A1AF" w14:textId="77777777" w:rsidR="00760016" w:rsidRDefault="00760016" w:rsidP="008F7334">
      <w:pPr>
        <w:tabs>
          <w:tab w:val="left" w:pos="2897"/>
        </w:tabs>
        <w:jc w:val="center"/>
        <w:rPr>
          <w:sz w:val="22"/>
          <w:szCs w:val="22"/>
        </w:rPr>
      </w:pPr>
    </w:p>
    <w:p w14:paraId="7ADA38FF" w14:textId="77777777" w:rsidR="00760016" w:rsidRDefault="00760016" w:rsidP="008F7334">
      <w:pPr>
        <w:tabs>
          <w:tab w:val="left" w:pos="2897"/>
        </w:tabs>
        <w:jc w:val="center"/>
        <w:rPr>
          <w:sz w:val="22"/>
          <w:szCs w:val="22"/>
        </w:rPr>
      </w:pPr>
    </w:p>
    <w:p w14:paraId="711A6D06" w14:textId="1B9C22B1" w:rsidR="00760016" w:rsidRDefault="00760016" w:rsidP="00760016">
      <w:pPr>
        <w:pStyle w:val="ListParagraph"/>
        <w:numPr>
          <w:ilvl w:val="1"/>
          <w:numId w:val="3"/>
        </w:numPr>
        <w:tabs>
          <w:tab w:val="left" w:pos="2897"/>
        </w:tabs>
        <w:rPr>
          <w:sz w:val="22"/>
          <w:szCs w:val="22"/>
        </w:rPr>
      </w:pPr>
      <w:r>
        <w:rPr>
          <w:sz w:val="22"/>
          <w:szCs w:val="22"/>
        </w:rPr>
        <w:lastRenderedPageBreak/>
        <w:t>Discussion and Evaluation</w:t>
      </w:r>
    </w:p>
    <w:p w14:paraId="1C1824E4" w14:textId="03AE072D" w:rsidR="00760016" w:rsidRDefault="005B3F7C" w:rsidP="00760016">
      <w:pPr>
        <w:tabs>
          <w:tab w:val="left" w:pos="2897"/>
        </w:tabs>
        <w:rPr>
          <w:sz w:val="22"/>
          <w:szCs w:val="22"/>
        </w:rPr>
      </w:pPr>
      <w:r>
        <w:rPr>
          <w:sz w:val="22"/>
          <w:szCs w:val="22"/>
        </w:rPr>
        <w:t xml:space="preserve">Initially, when looking at the 10N force applied to the car, we can see from the results that in both pieces of software there is no real deformation on the car, but that there is tension showing mainly in the centre of the car on the long base piece at the bottom. It is also reasonable to conclude from these results that the pieces are not near breaking point at this stage, and so are very safe in terms of children playing with them or standing on the pieces. In terms of the comparison between the two pieces of software, Ansys shows the maximum deformation at 0.087mm, whereas Solidworks shows this as </w:t>
      </w:r>
      <w:r w:rsidR="00171C68">
        <w:rPr>
          <w:sz w:val="22"/>
          <w:szCs w:val="22"/>
        </w:rPr>
        <w:t xml:space="preserve">0.54mm. This is quite a vast difference, however visually the models look fairly comparable. The maximum value may be in one small insignificant area of the model and down to an error in applying the force, i.e. the force may be too concentrated in one area. Aside from this, the models look in similar condition and a total displacement of maximum 0.54mm is very small in comparison to a breakage of the system. </w:t>
      </w:r>
    </w:p>
    <w:p w14:paraId="7E157F75" w14:textId="4F107946" w:rsidR="00125681" w:rsidRDefault="00D725E0" w:rsidP="00760016">
      <w:pPr>
        <w:tabs>
          <w:tab w:val="left" w:pos="2897"/>
        </w:tabs>
        <w:rPr>
          <w:sz w:val="22"/>
          <w:szCs w:val="22"/>
        </w:rPr>
      </w:pPr>
      <w:r>
        <w:rPr>
          <w:sz w:val="22"/>
          <w:szCs w:val="22"/>
        </w:rPr>
        <w:t xml:space="preserve">When comparing the 100N simulations, we start to observe some bending in the middle section of the car, indicating that the force on the car is deforming it slightly, but not yet causing it to break. </w:t>
      </w:r>
      <w:r>
        <w:rPr>
          <w:sz w:val="22"/>
          <w:szCs w:val="22"/>
        </w:rPr>
        <w:t>This aligns with LEGO’s statement that ~150N would not break the bricks, as 100N is not too dissimilar from 150N and this can be used as a fair comparison.</w:t>
      </w:r>
      <w:r>
        <w:rPr>
          <w:sz w:val="22"/>
          <w:szCs w:val="22"/>
        </w:rPr>
        <w:t xml:space="preserve"> In terms of maximum deformation shown by each software, Ansys shows this as 6.82mm, a significant rise from the 0.087mm that was shown with 10N. Solidworks shows the maximum deformation to be 0.054mm, which is not correct as it is even smaller than that shown in the 10N simulation. At this stage, the expected results are being shown by Ansys whereas the results shown in Solidworks are not logical at all, so it is safe to assume that the results from Solidworks are not reliable in this study. There may be a number of reasons for this, including human error, incorrect distribution of force, or perhaps incorrect calculations, but for the 100N study these results cannot be aligned together. </w:t>
      </w:r>
    </w:p>
    <w:p w14:paraId="1A601472" w14:textId="4C03B0D7" w:rsidR="00445FFA" w:rsidRDefault="00445FFA" w:rsidP="00760016">
      <w:pPr>
        <w:tabs>
          <w:tab w:val="left" w:pos="2897"/>
        </w:tabs>
        <w:rPr>
          <w:sz w:val="22"/>
          <w:szCs w:val="22"/>
        </w:rPr>
      </w:pPr>
      <w:r>
        <w:rPr>
          <w:sz w:val="22"/>
          <w:szCs w:val="22"/>
        </w:rPr>
        <w:t>Moving on to the 1000N simulation, it would be expected that at this point there would be significant displacement but not total failure, as this is roughly simulating 102kg standing on top of the LEGO piece. As seen in the results, the car bends significantly in the middle again, with the steering wheel also starting to deform. As the stresses look as though they are greatest on the underneath of the long base piece as it stretches around the force, this is likely where some cracks or fracture may start to occur at this point. In terms of maximum deformation, Ansys shows 8.70mm displacement, which is roughly what would be expected but potentially a higher number would expect to be seen. Due to the Solidworks results being unreliable for total deformation, instead Figure 19 shows the total stress felt by the model, which is shown as 2.87e</w:t>
      </w:r>
      <w:r w:rsidRPr="00445FFA">
        <w:rPr>
          <w:sz w:val="22"/>
          <w:szCs w:val="22"/>
          <w:vertAlign w:val="superscript"/>
        </w:rPr>
        <w:t>8</w:t>
      </w:r>
      <w:r>
        <w:rPr>
          <w:sz w:val="22"/>
          <w:szCs w:val="22"/>
        </w:rPr>
        <w:t xml:space="preserve"> N/m</w:t>
      </w:r>
      <w:r>
        <w:rPr>
          <w:sz w:val="22"/>
          <w:szCs w:val="22"/>
          <w:vertAlign w:val="superscript"/>
        </w:rPr>
        <w:t>2</w:t>
      </w:r>
      <w:r>
        <w:rPr>
          <w:sz w:val="22"/>
          <w:szCs w:val="22"/>
        </w:rPr>
        <w:t xml:space="preserve">.  </w:t>
      </w:r>
      <w:r w:rsidR="000D334C">
        <w:rPr>
          <w:sz w:val="22"/>
          <w:szCs w:val="22"/>
        </w:rPr>
        <w:t xml:space="preserve">This stress is mainly seen in the underside of the long base, as also seen by the deformation shown by the Ansys simulation. Conversely, there is little to no stress seen on the steering wheel in the Solidworks, whereas this is a large area of displacement on the Ansys software. This again could be down to the force being applied differently- due to the two pieces of software having different methods for applying the force, the Ansys method is more thorough and so may cover more areas than the Solidworks software. This again could also explain the previously unreliability of the results from Solidworks. </w:t>
      </w:r>
    </w:p>
    <w:p w14:paraId="3A1ADD74" w14:textId="4606DBAD" w:rsidR="009C15B7" w:rsidRDefault="009C15B7" w:rsidP="00760016">
      <w:pPr>
        <w:tabs>
          <w:tab w:val="left" w:pos="2897"/>
        </w:tabs>
        <w:rPr>
          <w:sz w:val="22"/>
          <w:szCs w:val="22"/>
        </w:rPr>
      </w:pPr>
      <w:r>
        <w:rPr>
          <w:sz w:val="22"/>
          <w:szCs w:val="22"/>
        </w:rPr>
        <w:t xml:space="preserve">Finally, when comparing the two results at 4000N, it is clear to see that the model has reached failure at this force. The car has misshapen completely and looks bent, however in reality this would be the bricks snapping. The cause for this difference is that the simulation represents them meeting their plastic terminal failure, and so demonstrates the material ‘melting’ rather than being brittle and shattering. This is still however what was expected to be seen. As shown in both results, it is clear to see that the middle long base part is the </w:t>
      </w:r>
      <w:r>
        <w:rPr>
          <w:sz w:val="22"/>
          <w:szCs w:val="22"/>
        </w:rPr>
        <w:lastRenderedPageBreak/>
        <w:t xml:space="preserve">weakest part as this is where the failure is, and Ansys also shows this failure in the steering wheel and steering wheel pole as this has completely misshapen. This was also expected to happen as they are made from very thin parts, so should be weaker overall than some of the more supported areas of the car. </w:t>
      </w:r>
      <w:r w:rsidR="005C794F">
        <w:rPr>
          <w:sz w:val="22"/>
          <w:szCs w:val="22"/>
        </w:rPr>
        <w:t xml:space="preserve">The final maximum displacement shown in Ansys is 34.8mm, which is significantly higher than all other results. This also aligns with the theory that this is the complete failure point of the bricks, as the displacement is so high. </w:t>
      </w:r>
      <w:r w:rsidR="00485D75">
        <w:rPr>
          <w:sz w:val="22"/>
          <w:szCs w:val="22"/>
        </w:rPr>
        <w:t xml:space="preserve"> In terms of stress, in Solidworks the maximum stress value is shown as 1.1</w:t>
      </w:r>
      <w:r w:rsidR="00D477D2">
        <w:rPr>
          <w:sz w:val="22"/>
          <w:szCs w:val="22"/>
        </w:rPr>
        <w:t>e</w:t>
      </w:r>
      <w:r w:rsidR="00D477D2" w:rsidRPr="00D477D2">
        <w:rPr>
          <w:sz w:val="22"/>
          <w:szCs w:val="22"/>
          <w:vertAlign w:val="superscript"/>
        </w:rPr>
        <w:t>9</w:t>
      </w:r>
      <w:r w:rsidR="00D477D2">
        <w:rPr>
          <w:sz w:val="22"/>
          <w:szCs w:val="22"/>
        </w:rPr>
        <w:t>N/m</w:t>
      </w:r>
      <w:r w:rsidR="00D477D2">
        <w:rPr>
          <w:sz w:val="22"/>
          <w:szCs w:val="22"/>
          <w:vertAlign w:val="superscript"/>
        </w:rPr>
        <w:t>2</w:t>
      </w:r>
      <w:r w:rsidR="00D477D2">
        <w:rPr>
          <w:sz w:val="22"/>
          <w:szCs w:val="22"/>
        </w:rPr>
        <w:t xml:space="preserve">. As this is a whole magnitude greater than the stress shown at 1000N, it is also fair to conclude that this demonstrates the bricks having total plastic failure. At this level we can also see that the stress is great on the steering wheel post, which also aligns with the findings from Ansys showing that this is a particularly weak part and may indicate that this would snap first. </w:t>
      </w:r>
    </w:p>
    <w:p w14:paraId="299B13A5" w14:textId="5985C0B4" w:rsidR="00D477D2" w:rsidRDefault="00D477D2" w:rsidP="00760016">
      <w:pPr>
        <w:tabs>
          <w:tab w:val="left" w:pos="2897"/>
        </w:tabs>
        <w:rPr>
          <w:sz w:val="22"/>
          <w:szCs w:val="22"/>
        </w:rPr>
      </w:pPr>
      <w:r>
        <w:rPr>
          <w:sz w:val="22"/>
          <w:szCs w:val="22"/>
        </w:rPr>
        <w:t>Although total plastic failure was reached at 4000N, realistically this is comparable to ~408kg, which is similar to approximately 6.5 adults standing on the car. This would never actually likely happen realistically, so it can be concluded from this that the average person standing on the LEGO car is not likely to break any of the blocks.</w:t>
      </w:r>
    </w:p>
    <w:p w14:paraId="12F97E20" w14:textId="77777777" w:rsidR="00114AEB" w:rsidRDefault="00114AEB" w:rsidP="00760016">
      <w:pPr>
        <w:tabs>
          <w:tab w:val="left" w:pos="2897"/>
        </w:tabs>
        <w:rPr>
          <w:sz w:val="22"/>
          <w:szCs w:val="22"/>
        </w:rPr>
      </w:pPr>
    </w:p>
    <w:p w14:paraId="2332A7FD" w14:textId="1AA293FB" w:rsidR="00114AEB" w:rsidRDefault="00114AEB" w:rsidP="00114AEB">
      <w:pPr>
        <w:pStyle w:val="ListParagraph"/>
        <w:numPr>
          <w:ilvl w:val="0"/>
          <w:numId w:val="3"/>
        </w:numPr>
        <w:tabs>
          <w:tab w:val="left" w:pos="2897"/>
        </w:tabs>
        <w:rPr>
          <w:sz w:val="22"/>
          <w:szCs w:val="22"/>
          <w:u w:val="single"/>
        </w:rPr>
      </w:pPr>
      <w:r w:rsidRPr="00114AEB">
        <w:rPr>
          <w:sz w:val="22"/>
          <w:szCs w:val="22"/>
          <w:u w:val="single"/>
        </w:rPr>
        <w:t>Comments on Overall Performance</w:t>
      </w:r>
    </w:p>
    <w:p w14:paraId="372A4571" w14:textId="24865447" w:rsidR="00114AEB" w:rsidRDefault="00114AEB" w:rsidP="00114AEB">
      <w:pPr>
        <w:tabs>
          <w:tab w:val="left" w:pos="2897"/>
        </w:tabs>
        <w:rPr>
          <w:sz w:val="22"/>
          <w:szCs w:val="22"/>
        </w:rPr>
      </w:pPr>
      <w:r>
        <w:rPr>
          <w:sz w:val="22"/>
          <w:szCs w:val="22"/>
        </w:rPr>
        <w:t xml:space="preserve">After looking at results from both Ansys and Solidworks, it is clear to see that the reliability of these results can easily be questioned. The results from Ansys do follow the trends that were expected to be seen and identify a rough point of plastic failure for the model. However, the data provided by Solidworks was vastly different, and clearly defied logic and so can be concluded to be incorrect. A possible reason for this could be that Solidworks performs well as a drawing and assembly tool but lacks capability in simulation. The simulation features are much less advanced than those of Ansys, so perhaps the software is not properly able to computational determine the outcomes of complex stress situations. Conversely, Ansys seems to have coped with the task well, with the results shown as being in alignment with those found in literature. </w:t>
      </w:r>
    </w:p>
    <w:p w14:paraId="71B5182E" w14:textId="1FEE930F" w:rsidR="00114AEB" w:rsidRDefault="00114AEB" w:rsidP="00114AEB">
      <w:pPr>
        <w:tabs>
          <w:tab w:val="left" w:pos="2897"/>
        </w:tabs>
        <w:rPr>
          <w:sz w:val="22"/>
          <w:szCs w:val="22"/>
        </w:rPr>
      </w:pPr>
      <w:r>
        <w:rPr>
          <w:sz w:val="22"/>
          <w:szCs w:val="22"/>
        </w:rPr>
        <w:t xml:space="preserve">In terms of being compared to real life test, in this scenario it would perhaps have been easy and cheap to test these stresses, however one benefit of using the software is being able to accurately use the right amount of force, whereas standing on a block in reality will not produce a stable force at one point. To combat this, perhaps a better solution would be to run a practical test and use machinery such as a hydraulic press to gauge an accurate measure of where the exact point of failure is for this particular material. </w:t>
      </w:r>
    </w:p>
    <w:p w14:paraId="0A096346" w14:textId="774C6EA4" w:rsidR="00114AEB" w:rsidRDefault="00114AEB" w:rsidP="00114AEB">
      <w:pPr>
        <w:tabs>
          <w:tab w:val="left" w:pos="2897"/>
        </w:tabs>
        <w:rPr>
          <w:sz w:val="22"/>
          <w:szCs w:val="22"/>
        </w:rPr>
      </w:pPr>
      <w:r>
        <w:rPr>
          <w:sz w:val="22"/>
          <w:szCs w:val="22"/>
        </w:rPr>
        <w:t xml:space="preserve">When considering the benefits of CAE for OME items, the reliability of the results shown in this demonstration may be cause for concern, as the margin of error for OME items is great. While this testing would be much cheaper than an OME event, if the reliability of the data is lacking then it may be most reliable to perform live trials and tests. This being said, there are more specialist software programmes which may be able to cope with OME effects more effectively, and so this data gathering from Ansys and Solidworks is only a guide as to how results and data can differ from programme to programme, and to ensure vigilance if relying on said data. </w:t>
      </w:r>
    </w:p>
    <w:p w14:paraId="4F305617" w14:textId="26E86F81" w:rsidR="001E572E" w:rsidRPr="001E572E" w:rsidRDefault="001E572E" w:rsidP="001E572E">
      <w:pPr>
        <w:pStyle w:val="ListParagraph"/>
        <w:numPr>
          <w:ilvl w:val="0"/>
          <w:numId w:val="3"/>
        </w:numPr>
        <w:tabs>
          <w:tab w:val="left" w:pos="2897"/>
        </w:tabs>
        <w:rPr>
          <w:sz w:val="22"/>
          <w:szCs w:val="22"/>
          <w:u w:val="single"/>
        </w:rPr>
      </w:pPr>
      <w:r w:rsidRPr="001E572E">
        <w:rPr>
          <w:sz w:val="22"/>
          <w:szCs w:val="22"/>
          <w:u w:val="single"/>
        </w:rPr>
        <w:t>Conclusion</w:t>
      </w:r>
    </w:p>
    <w:p w14:paraId="69C11ADB" w14:textId="543CDD9B" w:rsidR="000A6AC9" w:rsidRDefault="001E572E" w:rsidP="001E572E">
      <w:pPr>
        <w:tabs>
          <w:tab w:val="left" w:pos="2897"/>
        </w:tabs>
        <w:rPr>
          <w:sz w:val="22"/>
          <w:szCs w:val="22"/>
        </w:rPr>
      </w:pPr>
      <w:r>
        <w:rPr>
          <w:sz w:val="22"/>
          <w:szCs w:val="22"/>
        </w:rPr>
        <w:t xml:space="preserve">After testing various parts of CAE programmes, it is clear to see that the drawing and assembly element of CAE is without doubt a very useful tool to Engineers. The benefits of CAE include cheap cost and quick production, making it easier to design and assemble multiple products </w:t>
      </w:r>
      <w:proofErr w:type="gramStart"/>
      <w:r>
        <w:rPr>
          <w:sz w:val="22"/>
          <w:szCs w:val="22"/>
        </w:rPr>
        <w:t>in</w:t>
      </w:r>
      <w:proofErr w:type="gramEnd"/>
      <w:r>
        <w:rPr>
          <w:sz w:val="22"/>
          <w:szCs w:val="22"/>
        </w:rPr>
        <w:t xml:space="preserve"> the same time as it would take to do one by hand. Having said this, it is </w:t>
      </w:r>
      <w:r>
        <w:rPr>
          <w:sz w:val="22"/>
          <w:szCs w:val="22"/>
        </w:rPr>
        <w:lastRenderedPageBreak/>
        <w:t xml:space="preserve">clear from the comparison results above that the data produced by the simulations can be unreliable, and therefore caution should be used when relying on this data. In regard to OME, CAE is an incredibly useful tool and allows Engineers to have a gauge on how an item might perform under test conditions and is a lot cheaper than real energetic testing. This being said, due to the unreliability of CAE data it should be used in conjunction with practical testing to ensure the most accurate data is produced as possible. </w:t>
      </w:r>
    </w:p>
    <w:p w14:paraId="3E0E71E7" w14:textId="77777777" w:rsidR="000A6AC9" w:rsidRDefault="000A6AC9">
      <w:pPr>
        <w:spacing w:after="0" w:line="240" w:lineRule="auto"/>
        <w:rPr>
          <w:sz w:val="22"/>
          <w:szCs w:val="22"/>
        </w:rPr>
      </w:pPr>
      <w:r>
        <w:rPr>
          <w:sz w:val="22"/>
          <w:szCs w:val="22"/>
        </w:rPr>
        <w:br w:type="page"/>
      </w:r>
    </w:p>
    <w:sdt>
      <w:sdtPr>
        <w:id w:val="-1804769526"/>
        <w:docPartObj>
          <w:docPartGallery w:val="Bibliographies"/>
          <w:docPartUnique/>
        </w:docPartObj>
      </w:sdtPr>
      <w:sdtEndPr>
        <w:rPr>
          <w:rFonts w:ascii="Arial" w:eastAsiaTheme="minorEastAsia" w:hAnsi="Arial" w:cs="Arial"/>
          <w:color w:val="auto"/>
          <w:sz w:val="24"/>
          <w:szCs w:val="24"/>
        </w:rPr>
      </w:sdtEndPr>
      <w:sdtContent>
        <w:p w14:paraId="2BD70EB0" w14:textId="617CD8E7" w:rsidR="000A6AC9" w:rsidRDefault="000A6AC9">
          <w:pPr>
            <w:pStyle w:val="Heading1"/>
          </w:pPr>
          <w:r>
            <w:t>Bibliography</w:t>
          </w:r>
        </w:p>
        <w:sdt>
          <w:sdtPr>
            <w:id w:val="111145805"/>
            <w:bibliography/>
          </w:sdtPr>
          <w:sdtContent>
            <w:p w14:paraId="30B994DC" w14:textId="77777777" w:rsidR="000A6AC9" w:rsidRDefault="000A6AC9">
              <w:pPr>
                <w:rPr>
                  <w:rFonts w:eastAsiaTheme="minorHAnsi"/>
                  <w:noProof/>
                  <w:kern w:val="2"/>
                  <w:lang w:eastAsia="en-US"/>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0A6AC9" w14:paraId="03742A49" w14:textId="77777777">
                <w:trPr>
                  <w:divId w:val="1499617913"/>
                  <w:tblCellSpacing w:w="15" w:type="dxa"/>
                </w:trPr>
                <w:tc>
                  <w:tcPr>
                    <w:tcW w:w="50" w:type="pct"/>
                    <w:hideMark/>
                  </w:tcPr>
                  <w:p w14:paraId="060E49DC" w14:textId="6CAFD635" w:rsidR="000A6AC9" w:rsidRDefault="000A6AC9">
                    <w:pPr>
                      <w:pStyle w:val="Bibliography"/>
                      <w:rPr>
                        <w:noProof/>
                      </w:rPr>
                    </w:pPr>
                    <w:r>
                      <w:rPr>
                        <w:noProof/>
                      </w:rPr>
                      <w:t xml:space="preserve">[1] </w:t>
                    </w:r>
                  </w:p>
                </w:tc>
                <w:tc>
                  <w:tcPr>
                    <w:tcW w:w="0" w:type="auto"/>
                    <w:hideMark/>
                  </w:tcPr>
                  <w:p w14:paraId="6D341E1D" w14:textId="77777777" w:rsidR="000A6AC9" w:rsidRDefault="000A6AC9">
                    <w:pPr>
                      <w:pStyle w:val="Bibliography"/>
                      <w:rPr>
                        <w:noProof/>
                      </w:rPr>
                    </w:pPr>
                    <w:r>
                      <w:rPr>
                        <w:noProof/>
                      </w:rPr>
                      <w:t>Eleation, “The Evolution of CAD and CAE Software in Engineering,” LinkedIn, Pune, 2023.</w:t>
                    </w:r>
                  </w:p>
                </w:tc>
              </w:tr>
              <w:tr w:rsidR="000A6AC9" w14:paraId="226869B8" w14:textId="77777777">
                <w:trPr>
                  <w:divId w:val="1499617913"/>
                  <w:tblCellSpacing w:w="15" w:type="dxa"/>
                </w:trPr>
                <w:tc>
                  <w:tcPr>
                    <w:tcW w:w="50" w:type="pct"/>
                    <w:hideMark/>
                  </w:tcPr>
                  <w:p w14:paraId="1A86EDCA" w14:textId="77777777" w:rsidR="000A6AC9" w:rsidRDefault="000A6AC9">
                    <w:pPr>
                      <w:pStyle w:val="Bibliography"/>
                      <w:rPr>
                        <w:noProof/>
                      </w:rPr>
                    </w:pPr>
                    <w:r>
                      <w:rPr>
                        <w:noProof/>
                      </w:rPr>
                      <w:t xml:space="preserve">[2] </w:t>
                    </w:r>
                  </w:p>
                </w:tc>
                <w:tc>
                  <w:tcPr>
                    <w:tcW w:w="0" w:type="auto"/>
                    <w:hideMark/>
                  </w:tcPr>
                  <w:p w14:paraId="455D2BDC" w14:textId="77777777" w:rsidR="000A6AC9" w:rsidRDefault="000A6AC9">
                    <w:pPr>
                      <w:pStyle w:val="Bibliography"/>
                      <w:rPr>
                        <w:noProof/>
                      </w:rPr>
                    </w:pPr>
                    <w:r>
                      <w:rPr>
                        <w:noProof/>
                      </w:rPr>
                      <w:t>K. Brush, “Finite Element Analysis (FEA),” TechTarget, [Online]. Available: https://www.techtarget.com/searchsoftwarequality/definition/finite-element-analysis-FEA. [Accessed 24 April 2024].</w:t>
                    </w:r>
                  </w:p>
                </w:tc>
              </w:tr>
              <w:tr w:rsidR="000A6AC9" w14:paraId="79035458" w14:textId="77777777">
                <w:trPr>
                  <w:divId w:val="1499617913"/>
                  <w:tblCellSpacing w:w="15" w:type="dxa"/>
                </w:trPr>
                <w:tc>
                  <w:tcPr>
                    <w:tcW w:w="50" w:type="pct"/>
                    <w:hideMark/>
                  </w:tcPr>
                  <w:p w14:paraId="1AAC86AC" w14:textId="77777777" w:rsidR="000A6AC9" w:rsidRDefault="000A6AC9">
                    <w:pPr>
                      <w:pStyle w:val="Bibliography"/>
                      <w:rPr>
                        <w:noProof/>
                      </w:rPr>
                    </w:pPr>
                    <w:r>
                      <w:rPr>
                        <w:noProof/>
                      </w:rPr>
                      <w:t xml:space="preserve">[3] </w:t>
                    </w:r>
                  </w:p>
                </w:tc>
                <w:tc>
                  <w:tcPr>
                    <w:tcW w:w="0" w:type="auto"/>
                    <w:hideMark/>
                  </w:tcPr>
                  <w:p w14:paraId="67B72B41" w14:textId="77777777" w:rsidR="000A6AC9" w:rsidRDefault="000A6AC9">
                    <w:pPr>
                      <w:pStyle w:val="Bibliography"/>
                      <w:rPr>
                        <w:noProof/>
                      </w:rPr>
                    </w:pPr>
                    <w:r>
                      <w:rPr>
                        <w:noProof/>
                      </w:rPr>
                      <w:t>LinkedIn, “How do you assess the quality and reliability of your CAE and CAM outputs?,” LinkedIn, [Online]. Available: https://www.linkedin.com/advice/0/how-do-you-assess-quality-reliability-your-cae-cam-outputs. [Accessed 25 April 2024].</w:t>
                    </w:r>
                  </w:p>
                </w:tc>
              </w:tr>
              <w:tr w:rsidR="000A6AC9" w14:paraId="2B57CCA4" w14:textId="77777777">
                <w:trPr>
                  <w:divId w:val="1499617913"/>
                  <w:tblCellSpacing w:w="15" w:type="dxa"/>
                </w:trPr>
                <w:tc>
                  <w:tcPr>
                    <w:tcW w:w="50" w:type="pct"/>
                    <w:hideMark/>
                  </w:tcPr>
                  <w:p w14:paraId="0FC7BE37" w14:textId="77777777" w:rsidR="000A6AC9" w:rsidRDefault="000A6AC9">
                    <w:pPr>
                      <w:pStyle w:val="Bibliography"/>
                      <w:rPr>
                        <w:noProof/>
                      </w:rPr>
                    </w:pPr>
                    <w:r>
                      <w:rPr>
                        <w:noProof/>
                      </w:rPr>
                      <w:t xml:space="preserve">[4] </w:t>
                    </w:r>
                  </w:p>
                </w:tc>
                <w:tc>
                  <w:tcPr>
                    <w:tcW w:w="0" w:type="auto"/>
                    <w:hideMark/>
                  </w:tcPr>
                  <w:p w14:paraId="7CD8FC66" w14:textId="77777777" w:rsidR="000A6AC9" w:rsidRDefault="000A6AC9">
                    <w:pPr>
                      <w:pStyle w:val="Bibliography"/>
                      <w:rPr>
                        <w:noProof/>
                      </w:rPr>
                    </w:pPr>
                    <w:r>
                      <w:rPr>
                        <w:noProof/>
                      </w:rPr>
                      <w:t>LEGO, “Materials in LEGO Elements,” LEGO, [Online]. Available: https://www.lego.com/en-gb/sustainability/product-safety/materials. [Accessed 30 April 2024].</w:t>
                    </w:r>
                  </w:p>
                </w:tc>
              </w:tr>
              <w:tr w:rsidR="000A6AC9" w14:paraId="2F9DEE93" w14:textId="77777777">
                <w:trPr>
                  <w:divId w:val="1499617913"/>
                  <w:tblCellSpacing w:w="15" w:type="dxa"/>
                </w:trPr>
                <w:tc>
                  <w:tcPr>
                    <w:tcW w:w="50" w:type="pct"/>
                    <w:hideMark/>
                  </w:tcPr>
                  <w:p w14:paraId="62528585" w14:textId="77777777" w:rsidR="000A6AC9" w:rsidRDefault="000A6AC9">
                    <w:pPr>
                      <w:pStyle w:val="Bibliography"/>
                      <w:rPr>
                        <w:noProof/>
                      </w:rPr>
                    </w:pPr>
                    <w:r>
                      <w:rPr>
                        <w:noProof/>
                      </w:rPr>
                      <w:t xml:space="preserve">[5] </w:t>
                    </w:r>
                  </w:p>
                </w:tc>
                <w:tc>
                  <w:tcPr>
                    <w:tcW w:w="0" w:type="auto"/>
                    <w:hideMark/>
                  </w:tcPr>
                  <w:p w14:paraId="12D92645" w14:textId="77777777" w:rsidR="000A6AC9" w:rsidRDefault="000A6AC9">
                    <w:pPr>
                      <w:pStyle w:val="Bibliography"/>
                      <w:rPr>
                        <w:noProof/>
                      </w:rPr>
                    </w:pPr>
                    <w:r>
                      <w:rPr>
                        <w:noProof/>
                      </w:rPr>
                      <w:t>LEGO, “Play It Safe,” LEGO, [Online]. Available: https://www.lego.com/en-at/sustainability/children/product-safety?locale=en-at. [Accessed 30 April 2024].</w:t>
                    </w:r>
                  </w:p>
                </w:tc>
              </w:tr>
              <w:tr w:rsidR="000A6AC9" w14:paraId="5DA429ED" w14:textId="77777777">
                <w:trPr>
                  <w:divId w:val="1499617913"/>
                  <w:tblCellSpacing w:w="15" w:type="dxa"/>
                </w:trPr>
                <w:tc>
                  <w:tcPr>
                    <w:tcW w:w="50" w:type="pct"/>
                    <w:hideMark/>
                  </w:tcPr>
                  <w:p w14:paraId="58D63825" w14:textId="77777777" w:rsidR="000A6AC9" w:rsidRDefault="000A6AC9">
                    <w:pPr>
                      <w:pStyle w:val="Bibliography"/>
                      <w:rPr>
                        <w:noProof/>
                      </w:rPr>
                    </w:pPr>
                    <w:r>
                      <w:rPr>
                        <w:noProof/>
                      </w:rPr>
                      <w:t xml:space="preserve">[6] </w:t>
                    </w:r>
                  </w:p>
                </w:tc>
                <w:tc>
                  <w:tcPr>
                    <w:tcW w:w="0" w:type="auto"/>
                    <w:hideMark/>
                  </w:tcPr>
                  <w:p w14:paraId="2D34CCDE" w14:textId="77777777" w:rsidR="000A6AC9" w:rsidRDefault="000A6AC9">
                    <w:pPr>
                      <w:pStyle w:val="Bibliography"/>
                      <w:rPr>
                        <w:noProof/>
                      </w:rPr>
                    </w:pPr>
                    <w:r>
                      <w:rPr>
                        <w:noProof/>
                      </w:rPr>
                      <w:t>BBC, “How tall can a lego tower get?,” BBC, 04 December 2012. [Online]. Available: https://www.bbc.co.uk/news/magazine-20578627. [Accessed 30 April 2024].</w:t>
                    </w:r>
                  </w:p>
                </w:tc>
              </w:tr>
              <w:tr w:rsidR="000A6AC9" w14:paraId="3039CB3B" w14:textId="77777777">
                <w:trPr>
                  <w:divId w:val="1499617913"/>
                  <w:tblCellSpacing w:w="15" w:type="dxa"/>
                </w:trPr>
                <w:tc>
                  <w:tcPr>
                    <w:tcW w:w="50" w:type="pct"/>
                    <w:hideMark/>
                  </w:tcPr>
                  <w:p w14:paraId="7DE95BA9" w14:textId="77777777" w:rsidR="000A6AC9" w:rsidRDefault="000A6AC9">
                    <w:pPr>
                      <w:pStyle w:val="Bibliography"/>
                      <w:rPr>
                        <w:noProof/>
                      </w:rPr>
                    </w:pPr>
                    <w:r>
                      <w:rPr>
                        <w:noProof/>
                      </w:rPr>
                      <w:t xml:space="preserve">[7] </w:t>
                    </w:r>
                  </w:p>
                </w:tc>
                <w:tc>
                  <w:tcPr>
                    <w:tcW w:w="0" w:type="auto"/>
                    <w:hideMark/>
                  </w:tcPr>
                  <w:p w14:paraId="7C6E582E" w14:textId="77777777" w:rsidR="000A6AC9" w:rsidRDefault="000A6AC9">
                    <w:pPr>
                      <w:pStyle w:val="Bibliography"/>
                      <w:rPr>
                        <w:noProof/>
                      </w:rPr>
                    </w:pPr>
                    <w:r>
                      <w:rPr>
                        <w:noProof/>
                      </w:rPr>
                      <w:t>R. Eveleth, “How Much Abuse Can a Single Lego Brick Take?,” Smithsonian, Washington, D.C, 2013.</w:t>
                    </w:r>
                  </w:p>
                </w:tc>
              </w:tr>
            </w:tbl>
            <w:p w14:paraId="34366D47" w14:textId="77777777" w:rsidR="000A6AC9" w:rsidRDefault="000A6AC9">
              <w:pPr>
                <w:divId w:val="1499617913"/>
                <w:rPr>
                  <w:rFonts w:eastAsia="Times New Roman"/>
                  <w:noProof/>
                </w:rPr>
              </w:pPr>
            </w:p>
            <w:p w14:paraId="745B4B81" w14:textId="73CED98D" w:rsidR="000A6AC9" w:rsidRDefault="000A6AC9">
              <w:r>
                <w:rPr>
                  <w:b/>
                  <w:bCs/>
                  <w:noProof/>
                </w:rPr>
                <w:fldChar w:fldCharType="end"/>
              </w:r>
            </w:p>
          </w:sdtContent>
        </w:sdt>
      </w:sdtContent>
    </w:sdt>
    <w:p w14:paraId="0EB516EB" w14:textId="16967EF2" w:rsidR="000A6AC9" w:rsidRDefault="000A6AC9" w:rsidP="001E572E">
      <w:pPr>
        <w:tabs>
          <w:tab w:val="left" w:pos="2897"/>
        </w:tabs>
        <w:rPr>
          <w:sz w:val="22"/>
          <w:szCs w:val="22"/>
        </w:rPr>
      </w:pPr>
    </w:p>
    <w:p w14:paraId="2690D777" w14:textId="77777777" w:rsidR="000A6AC9" w:rsidRDefault="000A6AC9">
      <w:pPr>
        <w:spacing w:after="0" w:line="240" w:lineRule="auto"/>
        <w:rPr>
          <w:sz w:val="22"/>
          <w:szCs w:val="22"/>
        </w:rPr>
      </w:pPr>
      <w:r>
        <w:rPr>
          <w:sz w:val="22"/>
          <w:szCs w:val="22"/>
        </w:rPr>
        <w:br w:type="page"/>
      </w:r>
    </w:p>
    <w:p w14:paraId="5DFB8E7F" w14:textId="06FB150C" w:rsidR="001E572E" w:rsidRPr="007564D5" w:rsidRDefault="000A6AC9" w:rsidP="000A6AC9">
      <w:pPr>
        <w:pStyle w:val="ListParagraph"/>
        <w:numPr>
          <w:ilvl w:val="0"/>
          <w:numId w:val="3"/>
        </w:numPr>
        <w:tabs>
          <w:tab w:val="left" w:pos="2897"/>
        </w:tabs>
        <w:rPr>
          <w:sz w:val="22"/>
          <w:szCs w:val="22"/>
          <w:u w:val="single"/>
        </w:rPr>
      </w:pPr>
      <w:r w:rsidRPr="007564D5">
        <w:rPr>
          <w:sz w:val="22"/>
          <w:szCs w:val="22"/>
          <w:u w:val="single"/>
        </w:rPr>
        <w:lastRenderedPageBreak/>
        <w:t>Annexes</w:t>
      </w:r>
    </w:p>
    <w:p w14:paraId="19DE6FB4" w14:textId="14296983" w:rsidR="000A6AC9" w:rsidRDefault="000A6AC9" w:rsidP="000A6AC9">
      <w:pPr>
        <w:pStyle w:val="ListParagraph"/>
        <w:numPr>
          <w:ilvl w:val="1"/>
          <w:numId w:val="3"/>
        </w:numPr>
        <w:tabs>
          <w:tab w:val="left" w:pos="2897"/>
        </w:tabs>
        <w:rPr>
          <w:sz w:val="22"/>
          <w:szCs w:val="22"/>
        </w:rPr>
      </w:pPr>
      <w:r>
        <w:rPr>
          <w:sz w:val="22"/>
          <w:szCs w:val="22"/>
        </w:rPr>
        <w:t>Annex A- Technical drawings for all parts.</w:t>
      </w:r>
    </w:p>
    <w:p w14:paraId="173DCF5E" w14:textId="66DF3614" w:rsidR="000A6AC9" w:rsidRDefault="000A6AC9" w:rsidP="000A6AC9">
      <w:pPr>
        <w:tabs>
          <w:tab w:val="left" w:pos="2897"/>
        </w:tabs>
        <w:rPr>
          <w:sz w:val="22"/>
          <w:szCs w:val="22"/>
        </w:rPr>
      </w:pPr>
      <w:r>
        <w:rPr>
          <w:noProof/>
        </w:rPr>
        <w:drawing>
          <wp:inline distT="0" distB="0" distL="0" distR="0" wp14:anchorId="1C2A7FB9" wp14:editId="756E1B63">
            <wp:extent cx="5731510" cy="3223895"/>
            <wp:effectExtent l="0" t="0" r="0" b="1905"/>
            <wp:docPr id="3554385"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4385" name="Picture 1" descr="A computer screen shot of a computer program&#10;&#10;Description automatically generated"/>
                    <pic:cNvPicPr/>
                  </pic:nvPicPr>
                  <pic:blipFill>
                    <a:blip r:embed="rId28"/>
                    <a:stretch>
                      <a:fillRect/>
                    </a:stretch>
                  </pic:blipFill>
                  <pic:spPr>
                    <a:xfrm>
                      <a:off x="0" y="0"/>
                      <a:ext cx="5731510" cy="3223895"/>
                    </a:xfrm>
                    <a:prstGeom prst="rect">
                      <a:avLst/>
                    </a:prstGeom>
                  </pic:spPr>
                </pic:pic>
              </a:graphicData>
            </a:graphic>
          </wp:inline>
        </w:drawing>
      </w:r>
    </w:p>
    <w:p w14:paraId="3944C9B6" w14:textId="13186FBC" w:rsidR="000A6AC9" w:rsidRDefault="000A6AC9" w:rsidP="000A6AC9">
      <w:pPr>
        <w:tabs>
          <w:tab w:val="left" w:pos="2897"/>
        </w:tabs>
        <w:rPr>
          <w:sz w:val="22"/>
          <w:szCs w:val="22"/>
        </w:rPr>
      </w:pPr>
      <w:r w:rsidRPr="002D1FB4">
        <w:rPr>
          <w:noProof/>
        </w:rPr>
        <w:drawing>
          <wp:inline distT="0" distB="0" distL="0" distR="0" wp14:anchorId="2B83316D" wp14:editId="307EA9FF">
            <wp:extent cx="5731510" cy="3223895"/>
            <wp:effectExtent l="0" t="0" r="0" b="1905"/>
            <wp:docPr id="191300871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008713" name="Picture 1" descr="A computer screen shot of a computer&#10;&#10;Description automatically generated"/>
                    <pic:cNvPicPr/>
                  </pic:nvPicPr>
                  <pic:blipFill>
                    <a:blip r:embed="rId29"/>
                    <a:stretch>
                      <a:fillRect/>
                    </a:stretch>
                  </pic:blipFill>
                  <pic:spPr>
                    <a:xfrm>
                      <a:off x="0" y="0"/>
                      <a:ext cx="5731510" cy="3223895"/>
                    </a:xfrm>
                    <a:prstGeom prst="rect">
                      <a:avLst/>
                    </a:prstGeom>
                  </pic:spPr>
                </pic:pic>
              </a:graphicData>
            </a:graphic>
          </wp:inline>
        </w:drawing>
      </w:r>
    </w:p>
    <w:p w14:paraId="3A444908" w14:textId="5BA9FDDD" w:rsidR="000A6AC9" w:rsidRDefault="000A6AC9" w:rsidP="000A6AC9">
      <w:pPr>
        <w:tabs>
          <w:tab w:val="left" w:pos="2897"/>
        </w:tabs>
        <w:rPr>
          <w:sz w:val="22"/>
          <w:szCs w:val="22"/>
        </w:rPr>
      </w:pPr>
      <w:r>
        <w:rPr>
          <w:noProof/>
        </w:rPr>
        <w:lastRenderedPageBreak/>
        <w:drawing>
          <wp:inline distT="0" distB="0" distL="0" distR="0" wp14:anchorId="237CE600" wp14:editId="6BA74344">
            <wp:extent cx="5731510" cy="3223895"/>
            <wp:effectExtent l="0" t="0" r="0" b="1905"/>
            <wp:docPr id="76541809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418093" name="Picture 1" descr="A computer screen shot of a computer&#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5E7EDAF7" w14:textId="164E0E0B" w:rsidR="000A6AC9" w:rsidRDefault="000A6AC9" w:rsidP="000A6AC9">
      <w:pPr>
        <w:tabs>
          <w:tab w:val="left" w:pos="2897"/>
        </w:tabs>
        <w:rPr>
          <w:sz w:val="22"/>
          <w:szCs w:val="22"/>
        </w:rPr>
      </w:pPr>
      <w:r w:rsidRPr="000F5F0C">
        <w:rPr>
          <w:noProof/>
        </w:rPr>
        <w:drawing>
          <wp:inline distT="0" distB="0" distL="0" distR="0" wp14:anchorId="4B7D84D3" wp14:editId="756F975A">
            <wp:extent cx="5731510" cy="3223895"/>
            <wp:effectExtent l="0" t="0" r="0" b="1905"/>
            <wp:docPr id="1370328759"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328759" name="Picture 1" descr="A computer screen shot of a computer program&#10;&#10;Description automatically generated"/>
                    <pic:cNvPicPr/>
                  </pic:nvPicPr>
                  <pic:blipFill>
                    <a:blip r:embed="rId31"/>
                    <a:stretch>
                      <a:fillRect/>
                    </a:stretch>
                  </pic:blipFill>
                  <pic:spPr>
                    <a:xfrm>
                      <a:off x="0" y="0"/>
                      <a:ext cx="5731510" cy="3223895"/>
                    </a:xfrm>
                    <a:prstGeom prst="rect">
                      <a:avLst/>
                    </a:prstGeom>
                  </pic:spPr>
                </pic:pic>
              </a:graphicData>
            </a:graphic>
          </wp:inline>
        </w:drawing>
      </w:r>
    </w:p>
    <w:p w14:paraId="1F3CB7A3" w14:textId="59D4E616" w:rsidR="000A6AC9" w:rsidRDefault="000A6AC9" w:rsidP="000A6AC9">
      <w:pPr>
        <w:tabs>
          <w:tab w:val="left" w:pos="2897"/>
        </w:tabs>
        <w:rPr>
          <w:sz w:val="22"/>
          <w:szCs w:val="22"/>
        </w:rPr>
      </w:pPr>
      <w:r w:rsidRPr="000F5F0C">
        <w:rPr>
          <w:noProof/>
        </w:rPr>
        <w:lastRenderedPageBreak/>
        <w:drawing>
          <wp:inline distT="0" distB="0" distL="0" distR="0" wp14:anchorId="578BC07E" wp14:editId="1D0A0863">
            <wp:extent cx="5731510" cy="3223895"/>
            <wp:effectExtent l="0" t="0" r="0" b="1905"/>
            <wp:docPr id="21904732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047329" name="Picture 1" descr="A computer screen shot of a computer&#10;&#10;Description automatically generated"/>
                    <pic:cNvPicPr/>
                  </pic:nvPicPr>
                  <pic:blipFill>
                    <a:blip r:embed="rId32"/>
                    <a:stretch>
                      <a:fillRect/>
                    </a:stretch>
                  </pic:blipFill>
                  <pic:spPr>
                    <a:xfrm>
                      <a:off x="0" y="0"/>
                      <a:ext cx="5731510" cy="3223895"/>
                    </a:xfrm>
                    <a:prstGeom prst="rect">
                      <a:avLst/>
                    </a:prstGeom>
                  </pic:spPr>
                </pic:pic>
              </a:graphicData>
            </a:graphic>
          </wp:inline>
        </w:drawing>
      </w:r>
    </w:p>
    <w:p w14:paraId="39BDD0E2" w14:textId="48D2FC87" w:rsidR="000A6AC9" w:rsidRDefault="000A6AC9" w:rsidP="000A6AC9">
      <w:pPr>
        <w:tabs>
          <w:tab w:val="left" w:pos="2897"/>
        </w:tabs>
        <w:rPr>
          <w:sz w:val="22"/>
          <w:szCs w:val="22"/>
        </w:rPr>
      </w:pPr>
      <w:r w:rsidRPr="000F5F0C">
        <w:rPr>
          <w:noProof/>
        </w:rPr>
        <w:drawing>
          <wp:inline distT="0" distB="0" distL="0" distR="0" wp14:anchorId="612EAFCB" wp14:editId="16C6E0C4">
            <wp:extent cx="5731510" cy="3223895"/>
            <wp:effectExtent l="0" t="0" r="0" b="1905"/>
            <wp:docPr id="1939361706"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361706" name="Picture 1" descr="A computer screen shot of a computer&#10;&#10;Description automatically generated"/>
                    <pic:cNvPicPr/>
                  </pic:nvPicPr>
                  <pic:blipFill>
                    <a:blip r:embed="rId33"/>
                    <a:stretch>
                      <a:fillRect/>
                    </a:stretch>
                  </pic:blipFill>
                  <pic:spPr>
                    <a:xfrm>
                      <a:off x="0" y="0"/>
                      <a:ext cx="5731510" cy="3223895"/>
                    </a:xfrm>
                    <a:prstGeom prst="rect">
                      <a:avLst/>
                    </a:prstGeom>
                  </pic:spPr>
                </pic:pic>
              </a:graphicData>
            </a:graphic>
          </wp:inline>
        </w:drawing>
      </w:r>
    </w:p>
    <w:p w14:paraId="03E3F018" w14:textId="5A7E784C" w:rsidR="000A6AC9" w:rsidRDefault="000A6AC9" w:rsidP="000A6AC9">
      <w:pPr>
        <w:tabs>
          <w:tab w:val="left" w:pos="2897"/>
        </w:tabs>
        <w:rPr>
          <w:sz w:val="22"/>
          <w:szCs w:val="22"/>
        </w:rPr>
      </w:pPr>
      <w:r w:rsidRPr="000F5F0C">
        <w:rPr>
          <w:noProof/>
        </w:rPr>
        <w:lastRenderedPageBreak/>
        <w:drawing>
          <wp:inline distT="0" distB="0" distL="0" distR="0" wp14:anchorId="40D9E290" wp14:editId="284B3965">
            <wp:extent cx="5731510" cy="3223895"/>
            <wp:effectExtent l="0" t="0" r="0" b="1905"/>
            <wp:docPr id="8020536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05361" name="Picture 1" descr="A computer screen shot of a computer&#10;&#10;Description automatically generated"/>
                    <pic:cNvPicPr/>
                  </pic:nvPicPr>
                  <pic:blipFill>
                    <a:blip r:embed="rId34"/>
                    <a:stretch>
                      <a:fillRect/>
                    </a:stretch>
                  </pic:blipFill>
                  <pic:spPr>
                    <a:xfrm>
                      <a:off x="0" y="0"/>
                      <a:ext cx="5731510" cy="3223895"/>
                    </a:xfrm>
                    <a:prstGeom prst="rect">
                      <a:avLst/>
                    </a:prstGeom>
                  </pic:spPr>
                </pic:pic>
              </a:graphicData>
            </a:graphic>
          </wp:inline>
        </w:drawing>
      </w:r>
    </w:p>
    <w:p w14:paraId="7170B2D4" w14:textId="0B896B66" w:rsidR="000A6AC9" w:rsidRPr="000A6AC9" w:rsidRDefault="000A6AC9" w:rsidP="000A6AC9">
      <w:pPr>
        <w:tabs>
          <w:tab w:val="left" w:pos="2897"/>
        </w:tabs>
        <w:rPr>
          <w:sz w:val="22"/>
          <w:szCs w:val="22"/>
        </w:rPr>
      </w:pPr>
      <w:r w:rsidRPr="000F5F0C">
        <w:rPr>
          <w:noProof/>
        </w:rPr>
        <w:drawing>
          <wp:inline distT="0" distB="0" distL="0" distR="0" wp14:anchorId="31E9EF9D" wp14:editId="06D3AA5E">
            <wp:extent cx="5731510" cy="3223895"/>
            <wp:effectExtent l="0" t="0" r="0" b="1905"/>
            <wp:docPr id="20933943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39433" name="Picture 1" descr="A computer screen shot of a computer&#10;&#10;Description automatically generated"/>
                    <pic:cNvPicPr/>
                  </pic:nvPicPr>
                  <pic:blipFill>
                    <a:blip r:embed="rId35"/>
                    <a:stretch>
                      <a:fillRect/>
                    </a:stretch>
                  </pic:blipFill>
                  <pic:spPr>
                    <a:xfrm>
                      <a:off x="0" y="0"/>
                      <a:ext cx="5731510" cy="3223895"/>
                    </a:xfrm>
                    <a:prstGeom prst="rect">
                      <a:avLst/>
                    </a:prstGeom>
                  </pic:spPr>
                </pic:pic>
              </a:graphicData>
            </a:graphic>
          </wp:inline>
        </w:drawing>
      </w:r>
    </w:p>
    <w:sectPr w:rsidR="000A6AC9" w:rsidRPr="000A6A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6F12D6"/>
    <w:multiLevelType w:val="hybridMultilevel"/>
    <w:tmpl w:val="1A58221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8C02B0"/>
    <w:multiLevelType w:val="hybridMultilevel"/>
    <w:tmpl w:val="80DCEA32"/>
    <w:lvl w:ilvl="0" w:tplc="1D4A0082">
      <w:start w:val="1"/>
      <w:numFmt w:val="decimal"/>
      <w:lvlText w:val="%1."/>
      <w:lvlJc w:val="left"/>
      <w:pPr>
        <w:ind w:left="720" w:hanging="360"/>
      </w:pPr>
      <w:rPr>
        <w:rFonts w:hint="default"/>
        <w:sz w:val="32"/>
        <w:szCs w:val="3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F637BE"/>
    <w:multiLevelType w:val="multilevel"/>
    <w:tmpl w:val="59DCB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28D5F89"/>
    <w:multiLevelType w:val="hybridMultilevel"/>
    <w:tmpl w:val="77542C4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7483176">
    <w:abstractNumId w:val="3"/>
  </w:num>
  <w:num w:numId="2" w16cid:durableId="794298791">
    <w:abstractNumId w:val="1"/>
  </w:num>
  <w:num w:numId="3" w16cid:durableId="1334646144">
    <w:abstractNumId w:val="0"/>
  </w:num>
  <w:num w:numId="4" w16cid:durableId="20016930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8C5"/>
    <w:rsid w:val="00081E05"/>
    <w:rsid w:val="000A6AC9"/>
    <w:rsid w:val="000D334C"/>
    <w:rsid w:val="00101965"/>
    <w:rsid w:val="001045E3"/>
    <w:rsid w:val="00114AEB"/>
    <w:rsid w:val="00124353"/>
    <w:rsid w:val="00125681"/>
    <w:rsid w:val="001664A5"/>
    <w:rsid w:val="00171C68"/>
    <w:rsid w:val="001E572E"/>
    <w:rsid w:val="00240B39"/>
    <w:rsid w:val="0028331F"/>
    <w:rsid w:val="002B3FDA"/>
    <w:rsid w:val="002B7FEE"/>
    <w:rsid w:val="002D67B7"/>
    <w:rsid w:val="002F2FCD"/>
    <w:rsid w:val="003434E8"/>
    <w:rsid w:val="00371592"/>
    <w:rsid w:val="003D6E2B"/>
    <w:rsid w:val="00445FFA"/>
    <w:rsid w:val="00485D75"/>
    <w:rsid w:val="005B2151"/>
    <w:rsid w:val="005B3F7C"/>
    <w:rsid w:val="005C43F1"/>
    <w:rsid w:val="005C794F"/>
    <w:rsid w:val="00655EA9"/>
    <w:rsid w:val="006878E5"/>
    <w:rsid w:val="007564D5"/>
    <w:rsid w:val="00760016"/>
    <w:rsid w:val="007F2B1C"/>
    <w:rsid w:val="0083148A"/>
    <w:rsid w:val="008A5CAF"/>
    <w:rsid w:val="008F7334"/>
    <w:rsid w:val="009C15B7"/>
    <w:rsid w:val="00A55E76"/>
    <w:rsid w:val="00A768C5"/>
    <w:rsid w:val="00A86C6A"/>
    <w:rsid w:val="00B27686"/>
    <w:rsid w:val="00B567B1"/>
    <w:rsid w:val="00B85A6D"/>
    <w:rsid w:val="00BC2AF0"/>
    <w:rsid w:val="00C112F2"/>
    <w:rsid w:val="00D1446E"/>
    <w:rsid w:val="00D411F3"/>
    <w:rsid w:val="00D477D2"/>
    <w:rsid w:val="00D725E0"/>
    <w:rsid w:val="00D95184"/>
    <w:rsid w:val="00E079BC"/>
    <w:rsid w:val="00E56EDD"/>
    <w:rsid w:val="00E840D0"/>
    <w:rsid w:val="00EE4EB6"/>
    <w:rsid w:val="00F42FD3"/>
    <w:rsid w:val="00F5098B"/>
    <w:rsid w:val="00FA4691"/>
    <w:rsid w:val="00FC2225"/>
    <w:rsid w:val="00FF6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729E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68C5"/>
    <w:pPr>
      <w:spacing w:after="160" w:line="259" w:lineRule="auto"/>
    </w:pPr>
    <w:rPr>
      <w:rFonts w:eastAsiaTheme="minorEastAsia"/>
      <w:kern w:val="0"/>
      <w:lang w:eastAsia="zh-CN"/>
      <w14:ligatures w14:val="none"/>
    </w:rPr>
  </w:style>
  <w:style w:type="paragraph" w:styleId="Heading1">
    <w:name w:val="heading 1"/>
    <w:basedOn w:val="Normal"/>
    <w:next w:val="Normal"/>
    <w:link w:val="Heading1Char"/>
    <w:uiPriority w:val="9"/>
    <w:qFormat/>
    <w:rsid w:val="00A768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68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68C5"/>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68C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768C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768C5"/>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768C5"/>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768C5"/>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768C5"/>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68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68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68C5"/>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68C5"/>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768C5"/>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768C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768C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768C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768C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768C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68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68C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68C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768C5"/>
    <w:pPr>
      <w:spacing w:before="160"/>
      <w:jc w:val="center"/>
    </w:pPr>
    <w:rPr>
      <w:i/>
      <w:iCs/>
      <w:color w:val="404040" w:themeColor="text1" w:themeTint="BF"/>
    </w:rPr>
  </w:style>
  <w:style w:type="character" w:customStyle="1" w:styleId="QuoteChar">
    <w:name w:val="Quote Char"/>
    <w:basedOn w:val="DefaultParagraphFont"/>
    <w:link w:val="Quote"/>
    <w:uiPriority w:val="29"/>
    <w:rsid w:val="00A768C5"/>
    <w:rPr>
      <w:i/>
      <w:iCs/>
      <w:color w:val="404040" w:themeColor="text1" w:themeTint="BF"/>
    </w:rPr>
  </w:style>
  <w:style w:type="paragraph" w:styleId="ListParagraph">
    <w:name w:val="List Paragraph"/>
    <w:basedOn w:val="Normal"/>
    <w:uiPriority w:val="34"/>
    <w:qFormat/>
    <w:rsid w:val="00A768C5"/>
    <w:pPr>
      <w:ind w:left="720"/>
      <w:contextualSpacing/>
    </w:pPr>
  </w:style>
  <w:style w:type="character" w:styleId="IntenseEmphasis">
    <w:name w:val="Intense Emphasis"/>
    <w:basedOn w:val="DefaultParagraphFont"/>
    <w:uiPriority w:val="21"/>
    <w:qFormat/>
    <w:rsid w:val="00A768C5"/>
    <w:rPr>
      <w:i/>
      <w:iCs/>
      <w:color w:val="0F4761" w:themeColor="accent1" w:themeShade="BF"/>
    </w:rPr>
  </w:style>
  <w:style w:type="paragraph" w:styleId="IntenseQuote">
    <w:name w:val="Intense Quote"/>
    <w:basedOn w:val="Normal"/>
    <w:next w:val="Normal"/>
    <w:link w:val="IntenseQuoteChar"/>
    <w:uiPriority w:val="30"/>
    <w:qFormat/>
    <w:rsid w:val="00A768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68C5"/>
    <w:rPr>
      <w:i/>
      <w:iCs/>
      <w:color w:val="0F4761" w:themeColor="accent1" w:themeShade="BF"/>
    </w:rPr>
  </w:style>
  <w:style w:type="character" w:styleId="IntenseReference">
    <w:name w:val="Intense Reference"/>
    <w:basedOn w:val="DefaultParagraphFont"/>
    <w:uiPriority w:val="32"/>
    <w:qFormat/>
    <w:rsid w:val="00A768C5"/>
    <w:rPr>
      <w:b/>
      <w:bCs/>
      <w:smallCaps/>
      <w:color w:val="0F4761" w:themeColor="accent1" w:themeShade="BF"/>
      <w:spacing w:val="5"/>
    </w:rPr>
  </w:style>
  <w:style w:type="paragraph" w:styleId="TOCHeading">
    <w:name w:val="TOC Heading"/>
    <w:basedOn w:val="Heading1"/>
    <w:next w:val="Normal"/>
    <w:uiPriority w:val="39"/>
    <w:unhideWhenUsed/>
    <w:qFormat/>
    <w:rsid w:val="001045E3"/>
    <w:pPr>
      <w:spacing w:before="480" w:after="0" w:line="276" w:lineRule="auto"/>
      <w:outlineLvl w:val="9"/>
    </w:pPr>
    <w:rPr>
      <w:b/>
      <w:bCs/>
      <w:sz w:val="28"/>
      <w:szCs w:val="28"/>
      <w:lang w:val="en-US"/>
    </w:rPr>
  </w:style>
  <w:style w:type="paragraph" w:styleId="TOC1">
    <w:name w:val="toc 1"/>
    <w:basedOn w:val="Normal"/>
    <w:next w:val="Normal"/>
    <w:autoRedefine/>
    <w:uiPriority w:val="39"/>
    <w:semiHidden/>
    <w:unhideWhenUsed/>
    <w:rsid w:val="001045E3"/>
    <w:pPr>
      <w:spacing w:before="120" w:after="0"/>
    </w:pPr>
    <w:rPr>
      <w:rFonts w:asciiTheme="minorHAnsi" w:hAnsiTheme="minorHAnsi"/>
      <w:b/>
      <w:bCs/>
      <w:i/>
      <w:iCs/>
    </w:rPr>
  </w:style>
  <w:style w:type="paragraph" w:styleId="TOC2">
    <w:name w:val="toc 2"/>
    <w:basedOn w:val="Normal"/>
    <w:next w:val="Normal"/>
    <w:autoRedefine/>
    <w:uiPriority w:val="39"/>
    <w:semiHidden/>
    <w:unhideWhenUsed/>
    <w:rsid w:val="001045E3"/>
    <w:pPr>
      <w:spacing w:before="120" w:after="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1045E3"/>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1045E3"/>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1045E3"/>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1045E3"/>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1045E3"/>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1045E3"/>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1045E3"/>
    <w:pPr>
      <w:spacing w:after="0"/>
      <w:ind w:left="1920"/>
    </w:pPr>
    <w:rPr>
      <w:rFonts w:asciiTheme="minorHAnsi" w:hAnsiTheme="minorHAnsi"/>
      <w:sz w:val="20"/>
      <w:szCs w:val="20"/>
    </w:rPr>
  </w:style>
  <w:style w:type="paragraph" w:styleId="NoSpacing">
    <w:name w:val="No Spacing"/>
    <w:uiPriority w:val="1"/>
    <w:qFormat/>
    <w:rsid w:val="001045E3"/>
    <w:rPr>
      <w:rFonts w:eastAsiaTheme="minorEastAsia"/>
      <w:kern w:val="0"/>
      <w:lang w:eastAsia="zh-CN"/>
      <w14:ligatures w14:val="none"/>
    </w:rPr>
  </w:style>
  <w:style w:type="paragraph" w:styleId="NormalWeb">
    <w:name w:val="Normal (Web)"/>
    <w:basedOn w:val="Normal"/>
    <w:uiPriority w:val="99"/>
    <w:semiHidden/>
    <w:unhideWhenUsed/>
    <w:rsid w:val="00A55E76"/>
    <w:pPr>
      <w:spacing w:before="100" w:beforeAutospacing="1" w:after="100" w:afterAutospacing="1" w:line="240" w:lineRule="auto"/>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A55E76"/>
    <w:rPr>
      <w:color w:val="0000FF"/>
      <w:u w:val="single"/>
    </w:rPr>
  </w:style>
  <w:style w:type="paragraph" w:styleId="Bibliography">
    <w:name w:val="Bibliography"/>
    <w:basedOn w:val="Normal"/>
    <w:next w:val="Normal"/>
    <w:uiPriority w:val="37"/>
    <w:unhideWhenUsed/>
    <w:rsid w:val="000A6A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737453">
      <w:bodyDiv w:val="1"/>
      <w:marLeft w:val="0"/>
      <w:marRight w:val="0"/>
      <w:marTop w:val="0"/>
      <w:marBottom w:val="0"/>
      <w:divBdr>
        <w:top w:val="none" w:sz="0" w:space="0" w:color="auto"/>
        <w:left w:val="none" w:sz="0" w:space="0" w:color="auto"/>
        <w:bottom w:val="none" w:sz="0" w:space="0" w:color="auto"/>
        <w:right w:val="none" w:sz="0" w:space="0" w:color="auto"/>
      </w:divBdr>
    </w:div>
    <w:div w:id="388574252">
      <w:bodyDiv w:val="1"/>
      <w:marLeft w:val="0"/>
      <w:marRight w:val="0"/>
      <w:marTop w:val="0"/>
      <w:marBottom w:val="0"/>
      <w:divBdr>
        <w:top w:val="none" w:sz="0" w:space="0" w:color="auto"/>
        <w:left w:val="none" w:sz="0" w:space="0" w:color="auto"/>
        <w:bottom w:val="none" w:sz="0" w:space="0" w:color="auto"/>
        <w:right w:val="none" w:sz="0" w:space="0" w:color="auto"/>
      </w:divBdr>
    </w:div>
    <w:div w:id="933974945">
      <w:bodyDiv w:val="1"/>
      <w:marLeft w:val="0"/>
      <w:marRight w:val="0"/>
      <w:marTop w:val="0"/>
      <w:marBottom w:val="0"/>
      <w:divBdr>
        <w:top w:val="none" w:sz="0" w:space="0" w:color="auto"/>
        <w:left w:val="none" w:sz="0" w:space="0" w:color="auto"/>
        <w:bottom w:val="none" w:sz="0" w:space="0" w:color="auto"/>
        <w:right w:val="none" w:sz="0" w:space="0" w:color="auto"/>
      </w:divBdr>
    </w:div>
    <w:div w:id="1296642698">
      <w:bodyDiv w:val="1"/>
      <w:marLeft w:val="0"/>
      <w:marRight w:val="0"/>
      <w:marTop w:val="0"/>
      <w:marBottom w:val="0"/>
      <w:divBdr>
        <w:top w:val="none" w:sz="0" w:space="0" w:color="auto"/>
        <w:left w:val="none" w:sz="0" w:space="0" w:color="auto"/>
        <w:bottom w:val="none" w:sz="0" w:space="0" w:color="auto"/>
        <w:right w:val="none" w:sz="0" w:space="0" w:color="auto"/>
      </w:divBdr>
    </w:div>
    <w:div w:id="1419906449">
      <w:bodyDiv w:val="1"/>
      <w:marLeft w:val="0"/>
      <w:marRight w:val="0"/>
      <w:marTop w:val="0"/>
      <w:marBottom w:val="0"/>
      <w:divBdr>
        <w:top w:val="none" w:sz="0" w:space="0" w:color="auto"/>
        <w:left w:val="none" w:sz="0" w:space="0" w:color="auto"/>
        <w:bottom w:val="none" w:sz="0" w:space="0" w:color="auto"/>
        <w:right w:val="none" w:sz="0" w:space="0" w:color="auto"/>
      </w:divBdr>
    </w:div>
    <w:div w:id="1499617913">
      <w:bodyDiv w:val="1"/>
      <w:marLeft w:val="0"/>
      <w:marRight w:val="0"/>
      <w:marTop w:val="0"/>
      <w:marBottom w:val="0"/>
      <w:divBdr>
        <w:top w:val="none" w:sz="0" w:space="0" w:color="auto"/>
        <w:left w:val="none" w:sz="0" w:space="0" w:color="auto"/>
        <w:bottom w:val="none" w:sz="0" w:space="0" w:color="auto"/>
        <w:right w:val="none" w:sz="0" w:space="0" w:color="auto"/>
      </w:divBdr>
    </w:div>
    <w:div w:id="1556162389">
      <w:bodyDiv w:val="1"/>
      <w:marLeft w:val="0"/>
      <w:marRight w:val="0"/>
      <w:marTop w:val="0"/>
      <w:marBottom w:val="0"/>
      <w:divBdr>
        <w:top w:val="none" w:sz="0" w:space="0" w:color="auto"/>
        <w:left w:val="none" w:sz="0" w:space="0" w:color="auto"/>
        <w:bottom w:val="none" w:sz="0" w:space="0" w:color="auto"/>
        <w:right w:val="none" w:sz="0" w:space="0" w:color="auto"/>
      </w:divBdr>
    </w:div>
    <w:div w:id="1774547414">
      <w:bodyDiv w:val="1"/>
      <w:marLeft w:val="0"/>
      <w:marRight w:val="0"/>
      <w:marTop w:val="0"/>
      <w:marBottom w:val="0"/>
      <w:divBdr>
        <w:top w:val="none" w:sz="0" w:space="0" w:color="auto"/>
        <w:left w:val="none" w:sz="0" w:space="0" w:color="auto"/>
        <w:bottom w:val="none" w:sz="0" w:space="0" w:color="auto"/>
        <w:right w:val="none" w:sz="0" w:space="0" w:color="auto"/>
      </w:divBdr>
    </w:div>
    <w:div w:id="1935939726">
      <w:bodyDiv w:val="1"/>
      <w:marLeft w:val="0"/>
      <w:marRight w:val="0"/>
      <w:marTop w:val="0"/>
      <w:marBottom w:val="0"/>
      <w:divBdr>
        <w:top w:val="none" w:sz="0" w:space="0" w:color="auto"/>
        <w:left w:val="none" w:sz="0" w:space="0" w:color="auto"/>
        <w:bottom w:val="none" w:sz="0" w:space="0" w:color="auto"/>
        <w:right w:val="none" w:sz="0" w:space="0" w:color="auto"/>
      </w:divBdr>
    </w:div>
    <w:div w:id="2141800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21" Type="http://schemas.openxmlformats.org/officeDocument/2006/relationships/image" Target="media/image16.png"/><Relationship Id="rId34" Type="http://schemas.openxmlformats.org/officeDocument/2006/relationships/image" Target="media/image29.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8" Type="http://schemas.openxmlformats.org/officeDocument/2006/relationships/image" Target="media/image3.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Ele23</b:Tag>
    <b:SourceType>Report</b:SourceType>
    <b:Guid>{C7A8FD8E-F8BD-F24B-AF62-09945D1D13CE}</b:Guid>
    <b:Author>
      <b:Author>
        <b:Corporate>Eleation</b:Corporate>
      </b:Author>
    </b:Author>
    <b:Title>The Evolution of CAD and CAE Software in Engineering</b:Title>
    <b:Publisher>LinkedIn</b:Publisher>
    <b:City>Pune</b:City>
    <b:Year>2023</b:Year>
    <b:RefOrder>1</b:RefOrder>
  </b:Source>
  <b:Source>
    <b:Tag>Kat24</b:Tag>
    <b:SourceType>InternetSite</b:SourceType>
    <b:Guid>{FDA21BD2-E284-284D-83CE-EFAB7875A517}</b:Guid>
    <b:Title>Finite Element Analysis (FEA)</b:Title>
    <b:Author>
      <b:Author>
        <b:NameList>
          <b:Person>
            <b:Last>Brush</b:Last>
            <b:First>Kate</b:First>
          </b:Person>
        </b:NameList>
      </b:Author>
    </b:Author>
    <b:URL>https://www.techtarget.com/searchsoftwarequality/definition/finite-element-analysis-FEA</b:URL>
    <b:ProductionCompany>TechTarget</b:ProductionCompany>
    <b:YearAccessed>2024</b:YearAccessed>
    <b:MonthAccessed>April</b:MonthAccessed>
    <b:DayAccessed>24</b:DayAccessed>
    <b:RefOrder>2</b:RefOrder>
  </b:Source>
  <b:Source>
    <b:Tag>Lin24</b:Tag>
    <b:SourceType>InternetSite</b:SourceType>
    <b:Guid>{B9A3DF41-823A-3F46-A9DD-1465FE208D50}</b:Guid>
    <b:Author>
      <b:Author>
        <b:Corporate>LinkedIn</b:Corporate>
      </b:Author>
    </b:Author>
    <b:Title>How do you assess the quality and reliability of your CAE and CAM outputs?</b:Title>
    <b:URL>https://www.linkedin.com/advice/0/how-do-you-assess-quality-reliability-your-cae-cam-outputs</b:URL>
    <b:ProductionCompany>LinkedIn</b:ProductionCompany>
    <b:YearAccessed>2024</b:YearAccessed>
    <b:MonthAccessed>April</b:MonthAccessed>
    <b:DayAccessed>25</b:DayAccessed>
    <b:RefOrder>3</b:RefOrder>
  </b:Source>
  <b:Source>
    <b:Tag>LEG24</b:Tag>
    <b:SourceType>InternetSite</b:SourceType>
    <b:Guid>{F753BAFA-37B3-3D47-AB82-5AE446BE4704}</b:Guid>
    <b:Author>
      <b:Author>
        <b:Corporate>LEGO</b:Corporate>
      </b:Author>
    </b:Author>
    <b:Title>Play It Safe</b:Title>
    <b:URL>https://www.lego.com/en-at/sustainability/children/product-safety?locale=en-at</b:URL>
    <b:ProductionCompany>LEGO</b:ProductionCompany>
    <b:YearAccessed>2024</b:YearAccessed>
    <b:MonthAccessed>April</b:MonthAccessed>
    <b:DayAccessed>30</b:DayAccessed>
    <b:RefOrder>5</b:RefOrder>
  </b:Source>
  <b:Source>
    <b:Tag>BBC12</b:Tag>
    <b:SourceType>InternetSite</b:SourceType>
    <b:Guid>{F32F9D85-ECC3-F34A-8D04-3B610E28290B}</b:Guid>
    <b:Author>
      <b:Author>
        <b:Corporate>BBC</b:Corporate>
      </b:Author>
    </b:Author>
    <b:Title>How tall can a lego tower get?</b:Title>
    <b:URL>https://www.bbc.co.uk/news/magazine-20578627</b:URL>
    <b:ProductionCompany>BBC</b:ProductionCompany>
    <b:Year>2012</b:Year>
    <b:Month>December</b:Month>
    <b:Day>04</b:Day>
    <b:YearAccessed>2024</b:YearAccessed>
    <b:MonthAccessed>April</b:MonthAccessed>
    <b:DayAccessed>30</b:DayAccessed>
    <b:RefOrder>6</b:RefOrder>
  </b:Source>
  <b:Source>
    <b:Tag>LEG241</b:Tag>
    <b:SourceType>InternetSite</b:SourceType>
    <b:Guid>{30322341-77EC-E542-A60E-23FA24EE3485}</b:Guid>
    <b:Author>
      <b:Author>
        <b:Corporate>LEGO</b:Corporate>
      </b:Author>
    </b:Author>
    <b:Title>Materials in LEGO Elements</b:Title>
    <b:URL>https://www.lego.com/en-gb/sustainability/product-safety/materials</b:URL>
    <b:ProductionCompany>LEGO</b:ProductionCompany>
    <b:YearAccessed>2024</b:YearAccessed>
    <b:MonthAccessed>April</b:MonthAccessed>
    <b:DayAccessed>30</b:DayAccessed>
    <b:RefOrder>4</b:RefOrder>
  </b:Source>
  <b:Source>
    <b:Tag>Ros13</b:Tag>
    <b:SourceType>Report</b:SourceType>
    <b:Guid>{CC806EC7-77C3-8741-8132-3ADB34504B9C}</b:Guid>
    <b:Title>How Much Abuse Can a Single Lego Brick Take? </b:Title>
    <b:Year>2013</b:Year>
    <b:Author>
      <b:Author>
        <b:NameList>
          <b:Person>
            <b:Last>Eveleth</b:Last>
            <b:First>Rose</b:First>
          </b:Person>
        </b:NameList>
      </b:Author>
    </b:Author>
    <b:Publisher>Smithsonian</b:Publisher>
    <b:City>Washington, D.C</b:City>
    <b:RefOrder>7</b:RefOrder>
  </b:Source>
</b:Sources>
</file>

<file path=customXml/itemProps1.xml><?xml version="1.0" encoding="utf-8"?>
<ds:datastoreItem xmlns:ds="http://schemas.openxmlformats.org/officeDocument/2006/customXml" ds:itemID="{B9F11FF4-3DE5-5546-9DCD-4ABA18AA03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CAD assignment .dotx</Template>
  <TotalTime>992</TotalTime>
  <Pages>28</Pages>
  <Words>3923</Words>
  <Characters>22362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Williams (2023597)</dc:creator>
  <cp:keywords/>
  <dc:description/>
  <cp:lastModifiedBy>Anna Williams (2023597)</cp:lastModifiedBy>
  <cp:revision>46</cp:revision>
  <dcterms:created xsi:type="dcterms:W3CDTF">2024-04-02T20:07:00Z</dcterms:created>
  <dcterms:modified xsi:type="dcterms:W3CDTF">2024-05-01T14:16:00Z</dcterms:modified>
</cp:coreProperties>
</file>