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A203B" w14:textId="77777777" w:rsidR="004C5BF0" w:rsidRPr="004C5BF0" w:rsidRDefault="004C5BF0" w:rsidP="004C5BF0">
      <w:pPr>
        <w:spacing w:line="360" w:lineRule="auto"/>
        <w:jc w:val="center"/>
        <w:rPr>
          <w:b/>
          <w:bCs/>
          <w:sz w:val="36"/>
          <w:szCs w:val="36"/>
        </w:rPr>
      </w:pPr>
      <w:r w:rsidRPr="004C5BF0">
        <w:rPr>
          <w:b/>
          <w:bCs/>
          <w:sz w:val="36"/>
          <w:szCs w:val="36"/>
        </w:rPr>
        <w:t>Student Name: Krisztina Angela Bokor</w:t>
      </w:r>
    </w:p>
    <w:p w14:paraId="66936666" w14:textId="77777777" w:rsidR="004C5BF0" w:rsidRPr="004C5BF0" w:rsidRDefault="004C5BF0" w:rsidP="004C5BF0">
      <w:pPr>
        <w:spacing w:line="360" w:lineRule="auto"/>
        <w:jc w:val="center"/>
        <w:rPr>
          <w:b/>
          <w:bCs/>
          <w:sz w:val="36"/>
          <w:szCs w:val="36"/>
        </w:rPr>
      </w:pPr>
      <w:r w:rsidRPr="004C5BF0">
        <w:rPr>
          <w:b/>
          <w:bCs/>
          <w:sz w:val="36"/>
          <w:szCs w:val="36"/>
        </w:rPr>
        <w:t>Student Number: 1906111</w:t>
      </w:r>
    </w:p>
    <w:p w14:paraId="3FCC57A2" w14:textId="77777777" w:rsidR="004C5BF0" w:rsidRPr="004C5BF0" w:rsidRDefault="004C5BF0" w:rsidP="004C5BF0">
      <w:pPr>
        <w:spacing w:line="360" w:lineRule="auto"/>
        <w:jc w:val="center"/>
        <w:rPr>
          <w:b/>
          <w:bCs/>
          <w:sz w:val="36"/>
          <w:szCs w:val="36"/>
        </w:rPr>
      </w:pPr>
      <w:r w:rsidRPr="004C5BF0">
        <w:rPr>
          <w:b/>
          <w:bCs/>
          <w:sz w:val="36"/>
          <w:szCs w:val="36"/>
        </w:rPr>
        <w:t xml:space="preserve">Lecture Name: </w:t>
      </w:r>
      <w:r>
        <w:rPr>
          <w:b/>
          <w:bCs/>
          <w:sz w:val="36"/>
          <w:szCs w:val="36"/>
        </w:rPr>
        <w:t>L</w:t>
      </w:r>
      <w:r w:rsidR="00517C76">
        <w:rPr>
          <w:b/>
          <w:bCs/>
          <w:sz w:val="36"/>
          <w:szCs w:val="36"/>
        </w:rPr>
        <w:t>l</w:t>
      </w:r>
      <w:r>
        <w:rPr>
          <w:b/>
          <w:bCs/>
          <w:sz w:val="36"/>
          <w:szCs w:val="36"/>
        </w:rPr>
        <w:t>oyd Beha</w:t>
      </w:r>
      <w:r w:rsidR="00517C76">
        <w:rPr>
          <w:b/>
          <w:bCs/>
          <w:sz w:val="36"/>
          <w:szCs w:val="36"/>
        </w:rPr>
        <w:t>r</w:t>
      </w:r>
      <w:r>
        <w:rPr>
          <w:b/>
          <w:bCs/>
          <w:sz w:val="36"/>
          <w:szCs w:val="36"/>
        </w:rPr>
        <w:t>ry</w:t>
      </w:r>
    </w:p>
    <w:p w14:paraId="1D4AB001" w14:textId="77777777" w:rsidR="004C5BF0" w:rsidRPr="004C5BF0" w:rsidRDefault="004C5BF0" w:rsidP="004C5BF0">
      <w:pPr>
        <w:spacing w:line="360" w:lineRule="auto"/>
        <w:jc w:val="center"/>
        <w:rPr>
          <w:b/>
          <w:bCs/>
          <w:sz w:val="36"/>
          <w:szCs w:val="36"/>
        </w:rPr>
      </w:pPr>
      <w:r w:rsidRPr="004C5BF0">
        <w:rPr>
          <w:b/>
          <w:bCs/>
          <w:sz w:val="36"/>
          <w:szCs w:val="36"/>
        </w:rPr>
        <w:t>Module Code: BMSK400</w:t>
      </w:r>
      <w:r w:rsidR="00517C76">
        <w:rPr>
          <w:b/>
          <w:bCs/>
          <w:sz w:val="36"/>
          <w:szCs w:val="36"/>
        </w:rPr>
        <w:t>2</w:t>
      </w:r>
    </w:p>
    <w:p w14:paraId="554EDB25" w14:textId="77777777" w:rsidR="004C5BF0" w:rsidRPr="004C5BF0" w:rsidRDefault="004C5BF0" w:rsidP="004C5BF0">
      <w:pPr>
        <w:spacing w:line="360" w:lineRule="auto"/>
        <w:jc w:val="center"/>
        <w:rPr>
          <w:b/>
          <w:bCs/>
          <w:sz w:val="36"/>
          <w:szCs w:val="36"/>
        </w:rPr>
      </w:pPr>
      <w:r w:rsidRPr="004C5BF0">
        <w:rPr>
          <w:b/>
          <w:bCs/>
          <w:sz w:val="36"/>
          <w:szCs w:val="36"/>
        </w:rPr>
        <w:t>Title: Virtual Learning Environment</w:t>
      </w:r>
    </w:p>
    <w:p w14:paraId="4D3A10E7" w14:textId="77777777" w:rsidR="004C5BF0" w:rsidRDefault="004C5BF0" w:rsidP="004C5BF0">
      <w:pPr>
        <w:spacing w:line="360" w:lineRule="auto"/>
        <w:rPr>
          <w:b/>
          <w:bCs/>
          <w:sz w:val="36"/>
          <w:szCs w:val="36"/>
        </w:rPr>
      </w:pPr>
      <w:r w:rsidRPr="004C5BF0">
        <w:rPr>
          <w:b/>
          <w:bCs/>
          <w:sz w:val="36"/>
          <w:szCs w:val="36"/>
        </w:rPr>
        <w:t>Module Name: Effective Teamwork and Communication</w:t>
      </w:r>
    </w:p>
    <w:p w14:paraId="47A74E6D" w14:textId="77777777" w:rsidR="004C5BF0" w:rsidRDefault="004C5BF0" w:rsidP="004C5BF0">
      <w:pPr>
        <w:spacing w:line="360" w:lineRule="auto"/>
        <w:rPr>
          <w:b/>
          <w:bCs/>
          <w:sz w:val="36"/>
          <w:szCs w:val="36"/>
        </w:rPr>
      </w:pPr>
    </w:p>
    <w:p w14:paraId="787883A3" w14:textId="77777777" w:rsidR="004C5BF0" w:rsidRPr="004C5BF0" w:rsidRDefault="004C5BF0" w:rsidP="004C5BF0">
      <w:pPr>
        <w:spacing w:line="360" w:lineRule="auto"/>
        <w:rPr>
          <w:b/>
          <w:bCs/>
          <w:sz w:val="36"/>
          <w:szCs w:val="36"/>
        </w:rPr>
      </w:pPr>
    </w:p>
    <w:sdt>
      <w:sdtPr>
        <w:rPr>
          <w:rFonts w:ascii="Times New Roman" w:eastAsiaTheme="minorHAnsi" w:hAnsi="Times New Roman" w:cstheme="minorBidi"/>
          <w:color w:val="auto"/>
          <w:sz w:val="24"/>
          <w:szCs w:val="22"/>
        </w:rPr>
        <w:id w:val="-982377158"/>
        <w:docPartObj>
          <w:docPartGallery w:val="Table of Contents"/>
          <w:docPartUnique/>
        </w:docPartObj>
      </w:sdtPr>
      <w:sdtEndPr>
        <w:rPr>
          <w:b/>
          <w:bCs/>
          <w:noProof/>
        </w:rPr>
      </w:sdtEndPr>
      <w:sdtContent>
        <w:p w14:paraId="425EEE77" w14:textId="77777777" w:rsidR="00360F31" w:rsidRPr="004C5BF0" w:rsidRDefault="00360F31">
          <w:pPr>
            <w:pStyle w:val="TOCHeading"/>
            <w:rPr>
              <w:sz w:val="36"/>
              <w:szCs w:val="36"/>
            </w:rPr>
          </w:pPr>
          <w:r w:rsidRPr="004C5BF0">
            <w:rPr>
              <w:sz w:val="36"/>
              <w:szCs w:val="36"/>
            </w:rPr>
            <w:t>Contents</w:t>
          </w:r>
        </w:p>
        <w:p w14:paraId="4EEF1496" w14:textId="77777777" w:rsidR="00360F31" w:rsidRPr="004C5BF0" w:rsidRDefault="00360F31">
          <w:pPr>
            <w:pStyle w:val="TOC1"/>
            <w:tabs>
              <w:tab w:val="right" w:leader="dot" w:pos="9350"/>
            </w:tabs>
            <w:rPr>
              <w:noProof/>
              <w:sz w:val="36"/>
              <w:szCs w:val="36"/>
            </w:rPr>
          </w:pPr>
          <w:r w:rsidRPr="004C5BF0">
            <w:rPr>
              <w:sz w:val="36"/>
              <w:szCs w:val="36"/>
            </w:rPr>
            <w:fldChar w:fldCharType="begin"/>
          </w:r>
          <w:r w:rsidRPr="004C5BF0">
            <w:rPr>
              <w:sz w:val="36"/>
              <w:szCs w:val="36"/>
            </w:rPr>
            <w:instrText xml:space="preserve"> TOC \o "1-3" \h \z \u </w:instrText>
          </w:r>
          <w:r w:rsidRPr="004C5BF0">
            <w:rPr>
              <w:sz w:val="36"/>
              <w:szCs w:val="36"/>
            </w:rPr>
            <w:fldChar w:fldCharType="separate"/>
          </w:r>
          <w:hyperlink w:anchor="_Toc29065269" w:history="1">
            <w:r w:rsidRPr="004C5BF0">
              <w:rPr>
                <w:rStyle w:val="Hyperlink"/>
                <w:noProof/>
                <w:sz w:val="36"/>
                <w:szCs w:val="36"/>
              </w:rPr>
              <w:t>Introduction</w:t>
            </w:r>
            <w:r w:rsidRPr="004C5BF0">
              <w:rPr>
                <w:noProof/>
                <w:webHidden/>
                <w:sz w:val="36"/>
                <w:szCs w:val="36"/>
              </w:rPr>
              <w:tab/>
            </w:r>
            <w:r w:rsidRPr="004C5BF0">
              <w:rPr>
                <w:noProof/>
                <w:webHidden/>
                <w:sz w:val="36"/>
                <w:szCs w:val="36"/>
              </w:rPr>
              <w:fldChar w:fldCharType="begin"/>
            </w:r>
            <w:r w:rsidRPr="004C5BF0">
              <w:rPr>
                <w:noProof/>
                <w:webHidden/>
                <w:sz w:val="36"/>
                <w:szCs w:val="36"/>
              </w:rPr>
              <w:instrText xml:space="preserve"> PAGEREF _Toc29065269 \h </w:instrText>
            </w:r>
            <w:r w:rsidRPr="004C5BF0">
              <w:rPr>
                <w:noProof/>
                <w:webHidden/>
                <w:sz w:val="36"/>
                <w:szCs w:val="36"/>
              </w:rPr>
            </w:r>
            <w:r w:rsidRPr="004C5BF0">
              <w:rPr>
                <w:noProof/>
                <w:webHidden/>
                <w:sz w:val="36"/>
                <w:szCs w:val="36"/>
              </w:rPr>
              <w:fldChar w:fldCharType="separate"/>
            </w:r>
            <w:r w:rsidRPr="004C5BF0">
              <w:rPr>
                <w:noProof/>
                <w:webHidden/>
                <w:sz w:val="36"/>
                <w:szCs w:val="36"/>
              </w:rPr>
              <w:t>2</w:t>
            </w:r>
            <w:r w:rsidRPr="004C5BF0">
              <w:rPr>
                <w:noProof/>
                <w:webHidden/>
                <w:sz w:val="36"/>
                <w:szCs w:val="36"/>
              </w:rPr>
              <w:fldChar w:fldCharType="end"/>
            </w:r>
          </w:hyperlink>
        </w:p>
        <w:p w14:paraId="44F591AA" w14:textId="77777777" w:rsidR="00360F31" w:rsidRPr="004C5BF0" w:rsidRDefault="002A2F41" w:rsidP="004C5BF0">
          <w:pPr>
            <w:pStyle w:val="TOC2"/>
            <w:tabs>
              <w:tab w:val="right" w:leader="dot" w:pos="9350"/>
            </w:tabs>
            <w:ind w:left="0"/>
            <w:rPr>
              <w:noProof/>
              <w:sz w:val="36"/>
              <w:szCs w:val="36"/>
            </w:rPr>
          </w:pPr>
          <w:hyperlink w:anchor="_Toc29065270" w:history="1">
            <w:r w:rsidR="00360F31" w:rsidRPr="004C5BF0">
              <w:rPr>
                <w:rStyle w:val="Hyperlink"/>
                <w:noProof/>
                <w:sz w:val="36"/>
                <w:szCs w:val="36"/>
              </w:rPr>
              <w:t>Effective communication</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_Toc29065270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2</w:t>
            </w:r>
            <w:r w:rsidR="00360F31" w:rsidRPr="004C5BF0">
              <w:rPr>
                <w:noProof/>
                <w:webHidden/>
                <w:sz w:val="36"/>
                <w:szCs w:val="36"/>
              </w:rPr>
              <w:fldChar w:fldCharType="end"/>
            </w:r>
          </w:hyperlink>
        </w:p>
        <w:p w14:paraId="1BE1F210" w14:textId="77777777" w:rsidR="00360F31" w:rsidRPr="004C5BF0" w:rsidRDefault="002A2F41" w:rsidP="004C5BF0">
          <w:pPr>
            <w:pStyle w:val="TOC2"/>
            <w:tabs>
              <w:tab w:val="right" w:leader="dot" w:pos="9350"/>
            </w:tabs>
            <w:ind w:left="0"/>
            <w:rPr>
              <w:noProof/>
              <w:sz w:val="36"/>
              <w:szCs w:val="36"/>
            </w:rPr>
          </w:pPr>
          <w:hyperlink w:anchor="_Toc29065271" w:history="1">
            <w:r w:rsidR="00360F31" w:rsidRPr="004C5BF0">
              <w:rPr>
                <w:rStyle w:val="Hyperlink"/>
                <w:noProof/>
                <w:sz w:val="36"/>
                <w:szCs w:val="36"/>
              </w:rPr>
              <w:t>Shannon and weaver communication model</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_Toc29065271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2</w:t>
            </w:r>
            <w:r w:rsidR="00360F31" w:rsidRPr="004C5BF0">
              <w:rPr>
                <w:noProof/>
                <w:webHidden/>
                <w:sz w:val="36"/>
                <w:szCs w:val="36"/>
              </w:rPr>
              <w:fldChar w:fldCharType="end"/>
            </w:r>
          </w:hyperlink>
        </w:p>
        <w:p w14:paraId="46101858" w14:textId="77777777" w:rsidR="00360F31" w:rsidRPr="004C5BF0" w:rsidRDefault="002A2F41" w:rsidP="004C5BF0">
          <w:pPr>
            <w:pStyle w:val="TOC2"/>
            <w:tabs>
              <w:tab w:val="right" w:leader="dot" w:pos="9350"/>
            </w:tabs>
            <w:ind w:left="0"/>
            <w:rPr>
              <w:noProof/>
              <w:sz w:val="36"/>
              <w:szCs w:val="36"/>
            </w:rPr>
          </w:pPr>
          <w:hyperlink w:anchor="_Toc29065272" w:history="1">
            <w:r w:rsidR="00360F31" w:rsidRPr="004C5BF0">
              <w:rPr>
                <w:rStyle w:val="Hyperlink"/>
                <w:noProof/>
                <w:sz w:val="36"/>
                <w:szCs w:val="36"/>
              </w:rPr>
              <w:t>Group dynamic theory practiced in Selfridges</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_Toc29065272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3</w:t>
            </w:r>
            <w:r w:rsidR="00360F31" w:rsidRPr="004C5BF0">
              <w:rPr>
                <w:noProof/>
                <w:webHidden/>
                <w:sz w:val="36"/>
                <w:szCs w:val="36"/>
              </w:rPr>
              <w:fldChar w:fldCharType="end"/>
            </w:r>
          </w:hyperlink>
        </w:p>
        <w:p w14:paraId="7282BB36" w14:textId="77777777" w:rsidR="00360F31" w:rsidRPr="004C5BF0" w:rsidRDefault="002A2F41" w:rsidP="004C5BF0">
          <w:pPr>
            <w:pStyle w:val="TOC2"/>
            <w:tabs>
              <w:tab w:val="right" w:leader="dot" w:pos="9350"/>
            </w:tabs>
            <w:ind w:left="0"/>
            <w:rPr>
              <w:noProof/>
              <w:sz w:val="36"/>
              <w:szCs w:val="36"/>
            </w:rPr>
          </w:pPr>
          <w:hyperlink w:anchor="_Toc29065273" w:history="1">
            <w:r w:rsidR="00360F31" w:rsidRPr="004C5BF0">
              <w:rPr>
                <w:rStyle w:val="Hyperlink"/>
                <w:noProof/>
                <w:sz w:val="36"/>
                <w:szCs w:val="36"/>
              </w:rPr>
              <w:t>Importance of effective communication:</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_Toc29065273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3</w:t>
            </w:r>
            <w:r w:rsidR="00360F31" w:rsidRPr="004C5BF0">
              <w:rPr>
                <w:noProof/>
                <w:webHidden/>
                <w:sz w:val="36"/>
                <w:szCs w:val="36"/>
              </w:rPr>
              <w:fldChar w:fldCharType="end"/>
            </w:r>
          </w:hyperlink>
        </w:p>
        <w:p w14:paraId="1C54FF41" w14:textId="77777777" w:rsidR="00360F31" w:rsidRPr="004C5BF0" w:rsidRDefault="002A2F41" w:rsidP="004C5BF0">
          <w:pPr>
            <w:pStyle w:val="TOC2"/>
            <w:tabs>
              <w:tab w:val="right" w:leader="dot" w:pos="9350"/>
            </w:tabs>
            <w:ind w:left="0"/>
            <w:rPr>
              <w:noProof/>
              <w:sz w:val="36"/>
              <w:szCs w:val="36"/>
            </w:rPr>
          </w:pPr>
          <w:hyperlink w:anchor="_Toc29065274" w:history="1">
            <w:r w:rsidR="00360F31" w:rsidRPr="004C5BF0">
              <w:rPr>
                <w:rStyle w:val="Hyperlink"/>
                <w:noProof/>
                <w:sz w:val="36"/>
                <w:szCs w:val="36"/>
              </w:rPr>
              <w:t>Effective business communication</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_Toc29065274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4</w:t>
            </w:r>
            <w:r w:rsidR="00360F31" w:rsidRPr="004C5BF0">
              <w:rPr>
                <w:noProof/>
                <w:webHidden/>
                <w:sz w:val="36"/>
                <w:szCs w:val="36"/>
              </w:rPr>
              <w:fldChar w:fldCharType="end"/>
            </w:r>
          </w:hyperlink>
        </w:p>
        <w:p w14:paraId="03D1252D" w14:textId="77777777" w:rsidR="00360F31" w:rsidRPr="004C5BF0" w:rsidRDefault="002A2F41" w:rsidP="004C5BF0">
          <w:pPr>
            <w:pStyle w:val="TOC2"/>
            <w:tabs>
              <w:tab w:val="right" w:leader="dot" w:pos="9350"/>
            </w:tabs>
            <w:ind w:left="0"/>
            <w:rPr>
              <w:noProof/>
              <w:sz w:val="36"/>
              <w:szCs w:val="36"/>
            </w:rPr>
          </w:pPr>
          <w:hyperlink w:anchor="_Toc29065275" w:history="1">
            <w:r w:rsidR="00360F31" w:rsidRPr="004C5BF0">
              <w:rPr>
                <w:rStyle w:val="Hyperlink"/>
                <w:noProof/>
                <w:sz w:val="36"/>
                <w:szCs w:val="36"/>
              </w:rPr>
              <w:t>Types of communication in business</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_Toc29065275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4</w:t>
            </w:r>
            <w:r w:rsidR="00360F31" w:rsidRPr="004C5BF0">
              <w:rPr>
                <w:noProof/>
                <w:webHidden/>
                <w:sz w:val="36"/>
                <w:szCs w:val="36"/>
              </w:rPr>
              <w:fldChar w:fldCharType="end"/>
            </w:r>
          </w:hyperlink>
        </w:p>
        <w:p w14:paraId="098BEA8B" w14:textId="77777777" w:rsidR="00360F31" w:rsidRPr="004C5BF0" w:rsidRDefault="002A2F41" w:rsidP="004C5BF0">
          <w:pPr>
            <w:pStyle w:val="TOC2"/>
            <w:tabs>
              <w:tab w:val="right" w:leader="dot" w:pos="9350"/>
            </w:tabs>
            <w:ind w:left="0"/>
            <w:rPr>
              <w:noProof/>
              <w:sz w:val="36"/>
              <w:szCs w:val="36"/>
            </w:rPr>
          </w:pPr>
          <w:hyperlink w:anchor="_Toc29065276" w:history="1">
            <w:r w:rsidR="00360F31" w:rsidRPr="004C5BF0">
              <w:rPr>
                <w:rStyle w:val="Hyperlink"/>
                <w:noProof/>
                <w:sz w:val="36"/>
                <w:szCs w:val="36"/>
              </w:rPr>
              <w:t>Communication skills needed for an employee</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_Toc29065276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5</w:t>
            </w:r>
            <w:r w:rsidR="00360F31" w:rsidRPr="004C5BF0">
              <w:rPr>
                <w:noProof/>
                <w:webHidden/>
                <w:sz w:val="36"/>
                <w:szCs w:val="36"/>
              </w:rPr>
              <w:fldChar w:fldCharType="end"/>
            </w:r>
          </w:hyperlink>
        </w:p>
        <w:p w14:paraId="57B19D01" w14:textId="77777777" w:rsidR="00360F31" w:rsidRPr="004C5BF0" w:rsidRDefault="002A2F41" w:rsidP="004C5BF0">
          <w:pPr>
            <w:pStyle w:val="TOC2"/>
            <w:tabs>
              <w:tab w:val="right" w:leader="dot" w:pos="9350"/>
            </w:tabs>
            <w:ind w:left="0"/>
            <w:rPr>
              <w:noProof/>
              <w:sz w:val="36"/>
              <w:szCs w:val="36"/>
            </w:rPr>
          </w:pPr>
          <w:hyperlink w:anchor="_Toc29065277" w:history="1">
            <w:r w:rsidR="00360F31" w:rsidRPr="004C5BF0">
              <w:rPr>
                <w:rStyle w:val="Hyperlink"/>
                <w:noProof/>
                <w:sz w:val="36"/>
                <w:szCs w:val="36"/>
              </w:rPr>
              <w:t>Recommendation for improving communication in Selfridges</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_Toc29065277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5</w:t>
            </w:r>
            <w:r w:rsidR="00360F31" w:rsidRPr="004C5BF0">
              <w:rPr>
                <w:noProof/>
                <w:webHidden/>
                <w:sz w:val="36"/>
                <w:szCs w:val="36"/>
              </w:rPr>
              <w:fldChar w:fldCharType="end"/>
            </w:r>
          </w:hyperlink>
        </w:p>
        <w:p w14:paraId="53E10647" w14:textId="77777777" w:rsidR="00360F31" w:rsidRPr="004C5BF0" w:rsidRDefault="002A2F41">
          <w:pPr>
            <w:pStyle w:val="TOC1"/>
            <w:tabs>
              <w:tab w:val="right" w:leader="dot" w:pos="9350"/>
            </w:tabs>
            <w:rPr>
              <w:noProof/>
              <w:sz w:val="36"/>
              <w:szCs w:val="36"/>
            </w:rPr>
          </w:pPr>
          <w:hyperlink w:anchor="_Toc29065278" w:history="1">
            <w:r w:rsidR="00360F31" w:rsidRPr="004C5BF0">
              <w:rPr>
                <w:rStyle w:val="Hyperlink"/>
                <w:noProof/>
                <w:sz w:val="36"/>
                <w:szCs w:val="36"/>
              </w:rPr>
              <w:t>Conclusion</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_Toc29065278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6</w:t>
            </w:r>
            <w:r w:rsidR="00360F31" w:rsidRPr="004C5BF0">
              <w:rPr>
                <w:noProof/>
                <w:webHidden/>
                <w:sz w:val="36"/>
                <w:szCs w:val="36"/>
              </w:rPr>
              <w:fldChar w:fldCharType="end"/>
            </w:r>
          </w:hyperlink>
        </w:p>
        <w:p w14:paraId="7ABAC69A" w14:textId="77777777" w:rsidR="00360F31" w:rsidRPr="004C5BF0" w:rsidRDefault="002A2F41">
          <w:pPr>
            <w:pStyle w:val="TOC1"/>
            <w:tabs>
              <w:tab w:val="right" w:leader="dot" w:pos="9350"/>
            </w:tabs>
            <w:rPr>
              <w:noProof/>
              <w:sz w:val="36"/>
              <w:szCs w:val="36"/>
            </w:rPr>
          </w:pPr>
          <w:hyperlink w:anchor="_Toc29065279" w:history="1">
            <w:r w:rsidR="00360F31" w:rsidRPr="004C5BF0">
              <w:rPr>
                <w:rStyle w:val="Hyperlink"/>
                <w:noProof/>
                <w:sz w:val="36"/>
                <w:szCs w:val="36"/>
              </w:rPr>
              <w:t>References</w:t>
            </w:r>
            <w:r w:rsidR="00360F31" w:rsidRPr="004C5BF0">
              <w:rPr>
                <w:noProof/>
                <w:webHidden/>
                <w:sz w:val="36"/>
                <w:szCs w:val="36"/>
              </w:rPr>
              <w:tab/>
            </w:r>
            <w:r w:rsidR="00360F31" w:rsidRPr="004C5BF0">
              <w:rPr>
                <w:noProof/>
                <w:webHidden/>
                <w:sz w:val="36"/>
                <w:szCs w:val="36"/>
              </w:rPr>
              <w:fldChar w:fldCharType="begin"/>
            </w:r>
            <w:r w:rsidR="00360F31" w:rsidRPr="004C5BF0">
              <w:rPr>
                <w:noProof/>
                <w:webHidden/>
                <w:sz w:val="36"/>
                <w:szCs w:val="36"/>
              </w:rPr>
              <w:instrText xml:space="preserve"> PAGEREF _Toc29065279 \h </w:instrText>
            </w:r>
            <w:r w:rsidR="00360F31" w:rsidRPr="004C5BF0">
              <w:rPr>
                <w:noProof/>
                <w:webHidden/>
                <w:sz w:val="36"/>
                <w:szCs w:val="36"/>
              </w:rPr>
            </w:r>
            <w:r w:rsidR="00360F31" w:rsidRPr="004C5BF0">
              <w:rPr>
                <w:noProof/>
                <w:webHidden/>
                <w:sz w:val="36"/>
                <w:szCs w:val="36"/>
              </w:rPr>
              <w:fldChar w:fldCharType="separate"/>
            </w:r>
            <w:r w:rsidR="00360F31" w:rsidRPr="004C5BF0">
              <w:rPr>
                <w:noProof/>
                <w:webHidden/>
                <w:sz w:val="36"/>
                <w:szCs w:val="36"/>
              </w:rPr>
              <w:t>6</w:t>
            </w:r>
            <w:r w:rsidR="00360F31" w:rsidRPr="004C5BF0">
              <w:rPr>
                <w:noProof/>
                <w:webHidden/>
                <w:sz w:val="36"/>
                <w:szCs w:val="36"/>
              </w:rPr>
              <w:fldChar w:fldCharType="end"/>
            </w:r>
          </w:hyperlink>
        </w:p>
        <w:p w14:paraId="6A6208F7" w14:textId="77777777" w:rsidR="00360F31" w:rsidRDefault="00360F31">
          <w:r w:rsidRPr="004C5BF0">
            <w:rPr>
              <w:b/>
              <w:bCs/>
              <w:noProof/>
              <w:sz w:val="36"/>
              <w:szCs w:val="36"/>
            </w:rPr>
            <w:fldChar w:fldCharType="end"/>
          </w:r>
        </w:p>
      </w:sdtContent>
    </w:sdt>
    <w:p w14:paraId="4DFED1DB" w14:textId="77777777" w:rsidR="00360F31" w:rsidRDefault="00360F31">
      <w:pPr>
        <w:spacing w:after="160"/>
        <w:jc w:val="left"/>
        <w:rPr>
          <w:szCs w:val="24"/>
        </w:rPr>
      </w:pPr>
      <w:r>
        <w:rPr>
          <w:szCs w:val="24"/>
        </w:rPr>
        <w:br w:type="page"/>
      </w:r>
    </w:p>
    <w:p w14:paraId="43C5AE80" w14:textId="77777777" w:rsidR="003E2C8A" w:rsidRPr="003E2C8A" w:rsidRDefault="003E2C8A" w:rsidP="003E2C8A">
      <w:pPr>
        <w:rPr>
          <w:szCs w:val="24"/>
        </w:rPr>
      </w:pPr>
    </w:p>
    <w:p w14:paraId="11C44C94" w14:textId="77777777" w:rsidR="003E2C8A" w:rsidRDefault="003E2C8A" w:rsidP="003E2C8A"/>
    <w:p w14:paraId="32BA88B5" w14:textId="77777777" w:rsidR="00575A41" w:rsidRDefault="005F4FB7" w:rsidP="005F4FB7">
      <w:pPr>
        <w:pStyle w:val="Heading1"/>
      </w:pPr>
      <w:bookmarkStart w:id="0" w:name="_Toc29065269"/>
      <w:r>
        <w:t>Introduction</w:t>
      </w:r>
      <w:bookmarkEnd w:id="0"/>
    </w:p>
    <w:p w14:paraId="391B5169" w14:textId="77777777" w:rsidR="004A4B9E" w:rsidRPr="004A4B9E" w:rsidRDefault="004A4B9E" w:rsidP="004A4B9E">
      <w:pPr>
        <w:pStyle w:val="Heading1"/>
      </w:pPr>
    </w:p>
    <w:p w14:paraId="680EF1D3" w14:textId="77777777" w:rsidR="005F4FB7" w:rsidRDefault="005F4FB7" w:rsidP="005F4FB7">
      <w:pPr>
        <w:rPr>
          <w:lang w:val="en-GB"/>
        </w:rPr>
      </w:pPr>
      <w:r>
        <w:rPr>
          <w:lang w:val="en-GB"/>
        </w:rPr>
        <w:t xml:space="preserve">Communication is the process of sharing information and ideas between two persons for getting response or feedback. The process of communication follows a certain method. A man can communicate another person </w:t>
      </w:r>
      <w:proofErr w:type="gramStart"/>
      <w:r>
        <w:rPr>
          <w:lang w:val="en-GB"/>
        </w:rPr>
        <w:t>easily</w:t>
      </w:r>
      <w:proofErr w:type="gramEnd"/>
      <w:r>
        <w:rPr>
          <w:lang w:val="en-GB"/>
        </w:rPr>
        <w:t xml:space="preserve"> but it is hard to get effective communication. There is needed some skills for effective communication</w:t>
      </w:r>
      <w:r w:rsidR="001731E3" w:rsidRPr="001731E3">
        <w:t xml:space="preserve"> </w:t>
      </w:r>
      <w:r w:rsidR="001731E3" w:rsidRPr="001731E3">
        <w:rPr>
          <w:lang w:val="en-GB"/>
        </w:rPr>
        <w:t>(</w:t>
      </w:r>
      <w:proofErr w:type="spellStart"/>
      <w:r w:rsidR="001731E3" w:rsidRPr="001731E3">
        <w:rPr>
          <w:lang w:val="en-GB"/>
        </w:rPr>
        <w:t>Krizan</w:t>
      </w:r>
      <w:proofErr w:type="spellEnd"/>
      <w:r w:rsidR="001731E3" w:rsidRPr="001731E3">
        <w:rPr>
          <w:lang w:val="en-GB"/>
        </w:rPr>
        <w:t>, 2011)</w:t>
      </w:r>
      <w:r>
        <w:rPr>
          <w:lang w:val="en-GB"/>
        </w:rPr>
        <w:t xml:space="preserve">. Here, Selfridges which is a retail company in UK. Selfridges </w:t>
      </w:r>
      <w:proofErr w:type="gramStart"/>
      <w:r>
        <w:rPr>
          <w:lang w:val="en-GB"/>
        </w:rPr>
        <w:t>has to</w:t>
      </w:r>
      <w:proofErr w:type="gramEnd"/>
      <w:r>
        <w:rPr>
          <w:lang w:val="en-GB"/>
        </w:rPr>
        <w:t xml:space="preserve"> communicate with its stakeholders. In this report, it has been given </w:t>
      </w:r>
      <w:r w:rsidRPr="005F4FB7">
        <w:rPr>
          <w:lang w:val="en-GB"/>
        </w:rPr>
        <w:t>Shannon and weaver communication model</w:t>
      </w:r>
      <w:r>
        <w:rPr>
          <w:lang w:val="en-GB"/>
        </w:rPr>
        <w:t xml:space="preserve">, Tuckman group dynamics theory, the way of effective communication and the importance of effective communication in business. it has been prescribed the communication method used in the organization and skills needed in organization. There has been suggested for a few suggestions for improving communication in the Selfridges. </w:t>
      </w:r>
    </w:p>
    <w:p w14:paraId="20600CD6" w14:textId="77777777" w:rsidR="00890869" w:rsidRDefault="00890869" w:rsidP="005F4FB7">
      <w:pPr>
        <w:rPr>
          <w:lang w:val="en-GB"/>
        </w:rPr>
      </w:pPr>
    </w:p>
    <w:p w14:paraId="1FD937C6" w14:textId="77777777" w:rsidR="00890869" w:rsidRDefault="00890869" w:rsidP="00890869">
      <w:pPr>
        <w:pStyle w:val="Heading2"/>
      </w:pPr>
      <w:bookmarkStart w:id="1" w:name="_Toc29065270"/>
      <w:r>
        <w:t>Effective communication</w:t>
      </w:r>
      <w:bookmarkEnd w:id="1"/>
    </w:p>
    <w:p w14:paraId="6B3D6C16" w14:textId="77777777" w:rsidR="00890869" w:rsidRPr="00890869" w:rsidRDefault="00890869" w:rsidP="00890869">
      <w:pPr>
        <w:rPr>
          <w:lang w:val="en-GB"/>
        </w:rPr>
      </w:pPr>
    </w:p>
    <w:p w14:paraId="2E687AEF" w14:textId="77777777" w:rsidR="00890869" w:rsidRDefault="00890869" w:rsidP="00890869">
      <w:pPr>
        <w:pStyle w:val="NoSpacing"/>
      </w:pPr>
      <w:r>
        <w:t xml:space="preserve">Effective communication is the pre-condition for the development of business organization. The external environment of the business organization </w:t>
      </w:r>
      <w:proofErr w:type="gramStart"/>
      <w:r>
        <w:t>demand</w:t>
      </w:r>
      <w:proofErr w:type="gramEnd"/>
      <w:r>
        <w:t xml:space="preserve"> more easier and effective communication for people to avoid technical problems. The organization needs meaningful and clear communication for making good relationship with people. In the business organization has some specific ways to make effective communication which are as follows:</w:t>
      </w:r>
    </w:p>
    <w:p w14:paraId="7940EEE0" w14:textId="77777777" w:rsidR="00890869" w:rsidRDefault="00890869" w:rsidP="00890869">
      <w:pPr>
        <w:pStyle w:val="NoSpacing"/>
      </w:pPr>
      <w:r w:rsidRPr="00890869">
        <w:rPr>
          <w:b/>
        </w:rPr>
        <w:t>Open floor of communication:</w:t>
      </w:r>
      <w:r>
        <w:t xml:space="preserve"> The business organization </w:t>
      </w:r>
      <w:proofErr w:type="gramStart"/>
      <w:r>
        <w:t>have to</w:t>
      </w:r>
      <w:proofErr w:type="gramEnd"/>
      <w:r>
        <w:t xml:space="preserve"> make sure friendly behavior with people. So, the company suggest their employees to build up effective relationship within the organization and the external environment. The management system of effective communication always needs to follow open relationship with output functions for developing the balance of business target</w:t>
      </w:r>
      <w:r w:rsidR="001731E3" w:rsidRPr="001731E3">
        <w:t xml:space="preserve"> (Robles, 2012)</w:t>
      </w:r>
      <w:r>
        <w:t>.</w:t>
      </w:r>
    </w:p>
    <w:p w14:paraId="4B18EF3A" w14:textId="77777777" w:rsidR="00890869" w:rsidRDefault="00890869" w:rsidP="00890869">
      <w:pPr>
        <w:pStyle w:val="NoSpacing"/>
      </w:pPr>
      <w:r>
        <w:t xml:space="preserve"> </w:t>
      </w:r>
    </w:p>
    <w:p w14:paraId="169E549F" w14:textId="77777777" w:rsidR="00890869" w:rsidRDefault="00890869" w:rsidP="00890869">
      <w:pPr>
        <w:pStyle w:val="NoSpacing"/>
      </w:pPr>
      <w:r w:rsidRPr="00890869">
        <w:rPr>
          <w:b/>
        </w:rPr>
        <w:t>Result oriented:</w:t>
      </w:r>
      <w:r>
        <w:t xml:space="preserve"> Organization develop effective communication to make successful result with trustworthiness. People more prefer to communicate with effective technology </w:t>
      </w:r>
      <w:proofErr w:type="gramStart"/>
      <w:r>
        <w:t>and also</w:t>
      </w:r>
      <w:proofErr w:type="gramEnd"/>
      <w:r>
        <w:t xml:space="preserve"> prefer to buy products on the basis of communication technology without facing any kind of harassment. So, the company’s production outcomes depend on the effective communication.</w:t>
      </w:r>
    </w:p>
    <w:p w14:paraId="5321155A" w14:textId="77777777" w:rsidR="00890869" w:rsidRDefault="00890869" w:rsidP="00890869">
      <w:pPr>
        <w:pStyle w:val="NoSpacing"/>
      </w:pPr>
    </w:p>
    <w:p w14:paraId="373D0360" w14:textId="77777777" w:rsidR="00890869" w:rsidRDefault="00890869" w:rsidP="00890869">
      <w:pPr>
        <w:pStyle w:val="NoSpacing"/>
      </w:pPr>
    </w:p>
    <w:p w14:paraId="3AB74002" w14:textId="77777777" w:rsidR="00890869" w:rsidRDefault="00890869" w:rsidP="00890869">
      <w:pPr>
        <w:pStyle w:val="NoSpacing"/>
      </w:pPr>
      <w:r w:rsidRPr="00890869">
        <w:rPr>
          <w:b/>
        </w:rPr>
        <w:t>Center of communication</w:t>
      </w:r>
      <w:r>
        <w:t xml:space="preserve">: organization needs to create a communication center where the employees can send or receive essential data or information through the effective process. The communication center provides all vital information that is beneficial to ensure management operation successfully. </w:t>
      </w:r>
    </w:p>
    <w:p w14:paraId="231F672B" w14:textId="77777777" w:rsidR="00890869" w:rsidRDefault="00890869" w:rsidP="00890869">
      <w:pPr>
        <w:pStyle w:val="Heading2"/>
      </w:pPr>
    </w:p>
    <w:p w14:paraId="06C59951" w14:textId="77777777" w:rsidR="00890869" w:rsidRDefault="00890869" w:rsidP="00890869">
      <w:pPr>
        <w:pStyle w:val="Heading2"/>
      </w:pPr>
      <w:bookmarkStart w:id="2" w:name="_Toc29065271"/>
      <w:r>
        <w:t>Shannon and weaver communication model</w:t>
      </w:r>
      <w:bookmarkEnd w:id="2"/>
    </w:p>
    <w:p w14:paraId="659770D8" w14:textId="77777777" w:rsidR="00890869" w:rsidRDefault="00890869" w:rsidP="00890869">
      <w:pPr>
        <w:pStyle w:val="NoSpacing"/>
      </w:pPr>
    </w:p>
    <w:p w14:paraId="7DD1060D" w14:textId="77777777" w:rsidR="00890869" w:rsidRDefault="00890869" w:rsidP="00890869">
      <w:pPr>
        <w:pStyle w:val="NoSpacing"/>
      </w:pPr>
      <w:r>
        <w:t xml:space="preserve">Shannon and weaver </w:t>
      </w:r>
      <w:proofErr w:type="gramStart"/>
      <w:r>
        <w:t>was</w:t>
      </w:r>
      <w:proofErr w:type="gramEnd"/>
      <w:r>
        <w:t xml:space="preserve"> a communication developer. Both communication model is well-known as a Shannon weaver communication model and this model basis on technology. Within this model, Shannon and weaver have some concepts. These are-</w:t>
      </w:r>
    </w:p>
    <w:p w14:paraId="56E21D07" w14:textId="77777777" w:rsidR="00890869" w:rsidRDefault="00890869" w:rsidP="00890869">
      <w:pPr>
        <w:pStyle w:val="NoSpacing"/>
      </w:pPr>
    </w:p>
    <w:p w14:paraId="3B807C92" w14:textId="77777777" w:rsidR="00890869" w:rsidRDefault="00890869" w:rsidP="00890869">
      <w:pPr>
        <w:pStyle w:val="NoSpacing"/>
      </w:pPr>
      <w:r w:rsidRPr="00890869">
        <w:rPr>
          <w:b/>
        </w:rPr>
        <w:t>Sender</w:t>
      </w:r>
      <w:r>
        <w:t>: Sender refers those person and sources who make essential data to share with specific purposes and the message is very effective to the receiver.</w:t>
      </w:r>
    </w:p>
    <w:p w14:paraId="4B37BD83" w14:textId="77777777" w:rsidR="00890869" w:rsidRDefault="00890869" w:rsidP="00890869">
      <w:pPr>
        <w:pStyle w:val="NoSpacing"/>
      </w:pPr>
      <w:r w:rsidRPr="00890869">
        <w:rPr>
          <w:b/>
        </w:rPr>
        <w:t>Encode</w:t>
      </w:r>
      <w:r>
        <w:t>: This is also a one kind of sender likely known as transmitter who transfer data through machinery task and message converts into the binary way. This process helps to make acceptable message within short period to the channel.</w:t>
      </w:r>
    </w:p>
    <w:p w14:paraId="346E2794" w14:textId="77777777" w:rsidR="00890869" w:rsidRDefault="00890869" w:rsidP="00890869">
      <w:pPr>
        <w:pStyle w:val="NoSpacing"/>
      </w:pPr>
      <w:r w:rsidRPr="00890869">
        <w:rPr>
          <w:b/>
        </w:rPr>
        <w:t>Channel</w:t>
      </w:r>
      <w:r>
        <w:t>: This is the center to send message and the receiver collect information which is needed for him or her. This medium is very helpful to provide available and effective data.</w:t>
      </w:r>
    </w:p>
    <w:p w14:paraId="00F11C35" w14:textId="77777777" w:rsidR="00890869" w:rsidRDefault="00890869" w:rsidP="00890869">
      <w:pPr>
        <w:pStyle w:val="NoSpacing"/>
      </w:pPr>
      <w:r w:rsidRPr="00890869">
        <w:rPr>
          <w:b/>
        </w:rPr>
        <w:t>Decode</w:t>
      </w:r>
      <w:r>
        <w:t>: The receiver develops this machinery function which convert data through binary process. The receiver forms the message and translate the message into the original formation.</w:t>
      </w:r>
    </w:p>
    <w:p w14:paraId="3CD3BCA6" w14:textId="77777777" w:rsidR="00890869" w:rsidRDefault="00890869" w:rsidP="00890869">
      <w:pPr>
        <w:pStyle w:val="NoSpacing"/>
      </w:pPr>
      <w:r w:rsidRPr="00890869">
        <w:rPr>
          <w:b/>
        </w:rPr>
        <w:t>Receiver</w:t>
      </w:r>
      <w:r>
        <w:t>: The person who receive message from the sender through the center of channel. The feedback of message comes from the receiver who reach the destination to collect elegant data.</w:t>
      </w:r>
    </w:p>
    <w:p w14:paraId="21F90A45" w14:textId="77777777" w:rsidR="00890869" w:rsidRDefault="00890869" w:rsidP="00890869">
      <w:pPr>
        <w:pStyle w:val="NoSpacing"/>
      </w:pPr>
      <w:r w:rsidRPr="00890869">
        <w:rPr>
          <w:b/>
        </w:rPr>
        <w:t>Noise</w:t>
      </w:r>
      <w:r>
        <w:t>: Noise is the negative components of a communication system.  Communication faces some barriers like physical and technical problems and this obstacle reduce the value of message. For example, the illiterate person faces language problem and cannot understand how to communicate with educated person</w:t>
      </w:r>
      <w:r w:rsidR="001731E3" w:rsidRPr="001731E3">
        <w:t xml:space="preserve"> (Al-</w:t>
      </w:r>
      <w:proofErr w:type="spellStart"/>
      <w:r w:rsidR="001731E3" w:rsidRPr="001731E3">
        <w:t>Fedaghi</w:t>
      </w:r>
      <w:proofErr w:type="spellEnd"/>
      <w:r w:rsidR="001731E3" w:rsidRPr="001731E3">
        <w:t>, 2012)</w:t>
      </w:r>
      <w:r>
        <w:t xml:space="preserve">.  </w:t>
      </w:r>
    </w:p>
    <w:p w14:paraId="6A0BAF76" w14:textId="77777777" w:rsidR="00890869" w:rsidRDefault="00890869" w:rsidP="00890869">
      <w:pPr>
        <w:pStyle w:val="NoSpacing"/>
      </w:pPr>
    </w:p>
    <w:p w14:paraId="5D573D1F" w14:textId="77777777" w:rsidR="00890869" w:rsidRDefault="00890869" w:rsidP="00890869">
      <w:pPr>
        <w:pStyle w:val="Heading2"/>
      </w:pPr>
      <w:bookmarkStart w:id="3" w:name="_Toc29065272"/>
      <w:r>
        <w:t>Group dynamic theory practiced in Selfridges</w:t>
      </w:r>
      <w:bookmarkEnd w:id="3"/>
      <w:r>
        <w:t xml:space="preserve"> </w:t>
      </w:r>
    </w:p>
    <w:p w14:paraId="76D0C6BE" w14:textId="77777777" w:rsidR="00890869" w:rsidRDefault="00890869" w:rsidP="00890869">
      <w:pPr>
        <w:pStyle w:val="NoSpacing"/>
      </w:pPr>
    </w:p>
    <w:p w14:paraId="42656A39" w14:textId="77777777" w:rsidR="00890869" w:rsidRDefault="00890869" w:rsidP="00890869">
      <w:pPr>
        <w:pStyle w:val="NoSpacing"/>
      </w:pPr>
      <w:r>
        <w:t xml:space="preserve">Employer develop several </w:t>
      </w:r>
      <w:proofErr w:type="gramStart"/>
      <w:r>
        <w:t>group</w:t>
      </w:r>
      <w:proofErr w:type="gramEnd"/>
      <w:r>
        <w:t xml:space="preserve"> between individuals within workplace with proper management to ensure business target. Selfridges has different group like accounting, sales group, cleaners, and </w:t>
      </w:r>
      <w:proofErr w:type="gramStart"/>
      <w:r>
        <w:t>producers</w:t>
      </w:r>
      <w:proofErr w:type="gramEnd"/>
      <w:r>
        <w:t xml:space="preserve"> group to keep the business environment clean and free from noises. Group development theory develop the group operations and behavior that help to increase productivity. Selfridges has developed Tuckman’s theory to increase the production and this process operates to fulfil the goals. Tuckman’s theory has some components. These are-</w:t>
      </w:r>
    </w:p>
    <w:p w14:paraId="47A8E8A5" w14:textId="77777777" w:rsidR="00890869" w:rsidRDefault="00890869" w:rsidP="00890869">
      <w:pPr>
        <w:pStyle w:val="NoSpacing"/>
      </w:pPr>
    </w:p>
    <w:p w14:paraId="35F1D6E9" w14:textId="77777777" w:rsidR="00890869" w:rsidRDefault="00890869" w:rsidP="00890869">
      <w:pPr>
        <w:pStyle w:val="NoSpacing"/>
        <w:numPr>
          <w:ilvl w:val="0"/>
          <w:numId w:val="2"/>
        </w:numPr>
      </w:pPr>
      <w:r>
        <w:t xml:space="preserve">Forming: employer makes the sales guidelines and the group members follow the direction of him. He provides the effective sales information and explain how to ensure the target. </w:t>
      </w:r>
    </w:p>
    <w:p w14:paraId="19CE81BD" w14:textId="77777777" w:rsidR="00890869" w:rsidRDefault="00890869" w:rsidP="001731E3">
      <w:pPr>
        <w:pStyle w:val="NoSpacing"/>
        <w:numPr>
          <w:ilvl w:val="0"/>
          <w:numId w:val="2"/>
        </w:numPr>
      </w:pPr>
      <w:r>
        <w:t>Storming: when employee’s obstacle to achieve the sales target against manager and the manager handle the overall conflict situation with strategies. The alternative employees come back to the work after listening the meaningful speaking of the manager. The employees can also understand the purpose of production and the employer provides active training for them</w:t>
      </w:r>
      <w:r w:rsidR="001731E3" w:rsidRPr="001731E3">
        <w:t xml:space="preserve"> (Whitcomb and Whitcomb, 2013)</w:t>
      </w:r>
      <w:r>
        <w:t xml:space="preserve">. </w:t>
      </w:r>
    </w:p>
    <w:p w14:paraId="2253E204" w14:textId="77777777" w:rsidR="00890869" w:rsidRDefault="00890869" w:rsidP="00890869">
      <w:pPr>
        <w:pStyle w:val="NoSpacing"/>
        <w:numPr>
          <w:ilvl w:val="0"/>
          <w:numId w:val="2"/>
        </w:numPr>
      </w:pPr>
      <w:r>
        <w:t>Norming: the employer develops roles and regulations between group members to achieve the purpose. Sales assistance behave friendly with the customers to create attraction on their products. The marketing group try to reach the goals.</w:t>
      </w:r>
    </w:p>
    <w:p w14:paraId="07126955" w14:textId="77777777" w:rsidR="00890869" w:rsidRDefault="00890869" w:rsidP="00890869">
      <w:pPr>
        <w:pStyle w:val="NoSpacing"/>
        <w:numPr>
          <w:ilvl w:val="0"/>
          <w:numId w:val="2"/>
        </w:numPr>
      </w:pPr>
      <w:r>
        <w:t xml:space="preserve">Performing: the group members perform </w:t>
      </w:r>
      <w:proofErr w:type="gramStart"/>
      <w:r>
        <w:t>on the basis of</w:t>
      </w:r>
      <w:proofErr w:type="gramEnd"/>
      <w:r>
        <w:t xml:space="preserve"> vision and mission and they work with responsibilities to ensure the target. </w:t>
      </w:r>
    </w:p>
    <w:p w14:paraId="685F85FE" w14:textId="77777777" w:rsidR="00890869" w:rsidRDefault="00890869" w:rsidP="00890869">
      <w:pPr>
        <w:pStyle w:val="NoSpacing"/>
        <w:numPr>
          <w:ilvl w:val="0"/>
          <w:numId w:val="2"/>
        </w:numPr>
      </w:pPr>
      <w:r>
        <w:t xml:space="preserve">Adjudication: the employer provides all financial support to work and employees try to produce to fulfil the production goal. The employees work and follow the guidelines of their employer and then enable to achieve the business objectives.    </w:t>
      </w:r>
    </w:p>
    <w:p w14:paraId="33A4503E" w14:textId="77777777" w:rsidR="00890869" w:rsidRDefault="00890869" w:rsidP="00890869">
      <w:pPr>
        <w:pStyle w:val="NoSpacing"/>
      </w:pPr>
      <w:r>
        <w:t xml:space="preserve"> </w:t>
      </w:r>
    </w:p>
    <w:p w14:paraId="41A734BD" w14:textId="77777777" w:rsidR="00890869" w:rsidRDefault="00890869" w:rsidP="00890869">
      <w:pPr>
        <w:pStyle w:val="Heading2"/>
      </w:pPr>
      <w:bookmarkStart w:id="4" w:name="_Toc29065273"/>
      <w:r>
        <w:t>Importance of effective communication:</w:t>
      </w:r>
      <w:bookmarkEnd w:id="4"/>
      <w:r>
        <w:t xml:space="preserve"> </w:t>
      </w:r>
    </w:p>
    <w:p w14:paraId="469F04CF" w14:textId="77777777" w:rsidR="00890869" w:rsidRPr="00890869" w:rsidRDefault="00890869" w:rsidP="00890869">
      <w:pPr>
        <w:rPr>
          <w:lang w:val="en-GB"/>
        </w:rPr>
      </w:pPr>
    </w:p>
    <w:p w14:paraId="5D886458" w14:textId="77777777" w:rsidR="00890869" w:rsidRDefault="00890869" w:rsidP="00890869">
      <w:pPr>
        <w:pStyle w:val="NoSpacing"/>
      </w:pPr>
      <w:r>
        <w:t xml:space="preserve">Effective communication is the core action that helps to reach the business objectives of Selfridges. Selfridge has positive experience for following the effective communication within the workplace. The </w:t>
      </w:r>
      <w:r>
        <w:lastRenderedPageBreak/>
        <w:t>organization get effective feedback through this communication system. The effective communication is very necessary to send message with a proper and acceptable language. The organization create a communication center where the employees can transfer message without any hesitation</w:t>
      </w:r>
      <w:r w:rsidR="001731E3" w:rsidRPr="001731E3">
        <w:t xml:space="preserve"> (Babatunde, 2013)</w:t>
      </w:r>
      <w:r>
        <w:t>.</w:t>
      </w:r>
    </w:p>
    <w:p w14:paraId="547E7A6E" w14:textId="77777777" w:rsidR="00890869" w:rsidRDefault="00890869" w:rsidP="00890869">
      <w:pPr>
        <w:pStyle w:val="NoSpacing"/>
      </w:pPr>
    </w:p>
    <w:p w14:paraId="132BAE79" w14:textId="77777777" w:rsidR="00890869" w:rsidRDefault="00890869" w:rsidP="00890869">
      <w:pPr>
        <w:pStyle w:val="NoSpacing"/>
      </w:pPr>
      <w:r>
        <w:t>The communication center helps to take effective decision from available data that the organization has already submitted. This information allows the organization to produce marketable products. The center of communication also decides function of employees and through this process the business environment seems friendly. The employees prefer to work for applying effective communication and they feel very refreshment in the working time. This effective communication between every groups ensure better marketing system. Every functions of an organization depends on the effective communication. Through this communication, the organization can see the good result in all sector like productivity, marketing, processing and managing system.</w:t>
      </w:r>
    </w:p>
    <w:p w14:paraId="0DD109A3" w14:textId="77777777" w:rsidR="00890869" w:rsidRDefault="00890869" w:rsidP="00890869">
      <w:pPr>
        <w:pStyle w:val="NoSpacing"/>
      </w:pPr>
    </w:p>
    <w:p w14:paraId="276B761A" w14:textId="77777777" w:rsidR="00890869" w:rsidRDefault="00890869" w:rsidP="00890869">
      <w:pPr>
        <w:pStyle w:val="NoSpacing"/>
      </w:pPr>
    </w:p>
    <w:p w14:paraId="609E8CA6" w14:textId="77777777" w:rsidR="00890869" w:rsidRDefault="00890869" w:rsidP="00890869"/>
    <w:p w14:paraId="3D86A7E7" w14:textId="77777777" w:rsidR="00890869" w:rsidRDefault="00890869" w:rsidP="00890869">
      <w:pPr>
        <w:pStyle w:val="Heading2"/>
      </w:pPr>
      <w:bookmarkStart w:id="5" w:name="_Toc29065274"/>
      <w:r>
        <w:t>Effective business communication</w:t>
      </w:r>
      <w:bookmarkEnd w:id="5"/>
    </w:p>
    <w:p w14:paraId="71E41C76" w14:textId="77777777" w:rsidR="00890869" w:rsidRPr="00890869" w:rsidRDefault="00890869" w:rsidP="00890869">
      <w:pPr>
        <w:rPr>
          <w:lang w:val="en-GB"/>
        </w:rPr>
      </w:pPr>
    </w:p>
    <w:p w14:paraId="5724C903" w14:textId="77777777" w:rsidR="00890869" w:rsidRPr="00890869" w:rsidRDefault="00890869" w:rsidP="00890869">
      <w:pPr>
        <w:pStyle w:val="NoSpacing"/>
      </w:pPr>
      <w:r w:rsidRPr="00890869">
        <w:t>Communication system is the process by which any kind of message or information transfer to one another through the sender and the receiver</w:t>
      </w:r>
      <w:r w:rsidR="001731E3" w:rsidRPr="001731E3">
        <w:t xml:space="preserve"> (Beebe, Beebe and Ivy, 2015)</w:t>
      </w:r>
      <w:r w:rsidRPr="00890869">
        <w:t>.</w:t>
      </w:r>
    </w:p>
    <w:p w14:paraId="39405287" w14:textId="77777777" w:rsidR="00890869" w:rsidRDefault="00890869" w:rsidP="00890869">
      <w:pPr>
        <w:pStyle w:val="NoSpacing"/>
      </w:pPr>
      <w:r>
        <w:t xml:space="preserve">Effective business communication means to transfer business information from one organization to another. The shareholders play the vital role to share the business communication. Effective communication </w:t>
      </w:r>
      <w:proofErr w:type="gramStart"/>
      <w:r>
        <w:t>allow</w:t>
      </w:r>
      <w:proofErr w:type="gramEnd"/>
      <w:r>
        <w:t xml:space="preserve"> to achieve the business objectives. Now-a-day people more prefer to make effective communication and this why the business organization creates friendly relationship within marketing system.</w:t>
      </w:r>
    </w:p>
    <w:p w14:paraId="73AAE818" w14:textId="77777777" w:rsidR="00890869" w:rsidRDefault="00890869" w:rsidP="00890869">
      <w:pPr>
        <w:pStyle w:val="NoSpacing"/>
      </w:pPr>
    </w:p>
    <w:p w14:paraId="7E96E5DD" w14:textId="77777777" w:rsidR="00890869" w:rsidRDefault="00890869" w:rsidP="00890869">
      <w:pPr>
        <w:pStyle w:val="Heading2"/>
      </w:pPr>
      <w:bookmarkStart w:id="6" w:name="_Toc29065275"/>
      <w:r>
        <w:t>Types of communication in business</w:t>
      </w:r>
      <w:bookmarkEnd w:id="6"/>
    </w:p>
    <w:p w14:paraId="7DFD46F1" w14:textId="77777777" w:rsidR="00890869" w:rsidRPr="00890869" w:rsidRDefault="00890869" w:rsidP="00890869">
      <w:pPr>
        <w:rPr>
          <w:lang w:val="en-GB"/>
        </w:rPr>
      </w:pPr>
    </w:p>
    <w:p w14:paraId="78978EE6" w14:textId="77777777" w:rsidR="00890869" w:rsidRDefault="00890869" w:rsidP="00890869">
      <w:pPr>
        <w:pStyle w:val="NoSpacing"/>
      </w:pPr>
      <w:r>
        <w:t>Every business organization follow the five types of communication for achieving target. These are-</w:t>
      </w:r>
    </w:p>
    <w:p w14:paraId="6951F76D" w14:textId="77777777" w:rsidR="00890869" w:rsidRDefault="00890869" w:rsidP="00890869">
      <w:pPr>
        <w:pStyle w:val="NoSpacing"/>
      </w:pPr>
    </w:p>
    <w:p w14:paraId="088E03C4" w14:textId="77777777" w:rsidR="00890869" w:rsidRDefault="00890869" w:rsidP="001731E3">
      <w:pPr>
        <w:pStyle w:val="NoSpacing"/>
        <w:numPr>
          <w:ilvl w:val="0"/>
          <w:numId w:val="3"/>
        </w:numPr>
      </w:pPr>
      <w:r w:rsidRPr="00890869">
        <w:t>Verbal communication:</w:t>
      </w:r>
      <w:r>
        <w:t xml:space="preserve"> This is the effective communication and very natural which is converted by the receiver and sender and helps to understand the effective meaning. This oral communication system allows to transfer data in a short period and both the sender and receiver talk through face to face conversation</w:t>
      </w:r>
      <w:r w:rsidR="001731E3" w:rsidRPr="001731E3">
        <w:t xml:space="preserve"> (Hofert et al., 2015)</w:t>
      </w:r>
      <w:r>
        <w:t>.</w:t>
      </w:r>
    </w:p>
    <w:p w14:paraId="4B3330A6" w14:textId="77777777" w:rsidR="00890869" w:rsidRDefault="00890869" w:rsidP="00890869">
      <w:pPr>
        <w:pStyle w:val="NoSpacing"/>
        <w:numPr>
          <w:ilvl w:val="0"/>
          <w:numId w:val="3"/>
        </w:numPr>
      </w:pPr>
      <w:r>
        <w:t xml:space="preserve">Non-verbal communication: Those communications occur with body language, smile, movement of hands, dressing style signal and so on refer to the non-verbal communication. </w:t>
      </w:r>
    </w:p>
    <w:p w14:paraId="05DE1DDC" w14:textId="77777777" w:rsidR="00890869" w:rsidRDefault="00890869" w:rsidP="00890869">
      <w:pPr>
        <w:pStyle w:val="NoSpacing"/>
        <w:numPr>
          <w:ilvl w:val="0"/>
          <w:numId w:val="3"/>
        </w:numPr>
      </w:pPr>
      <w:r>
        <w:t>Written communication: This communication is well-known in all business organization to achieve the target. The business organization needs formal message to send the receiver through mail, messenger and other popular communication ways.</w:t>
      </w:r>
    </w:p>
    <w:p w14:paraId="352C3453" w14:textId="77777777" w:rsidR="00890869" w:rsidRDefault="00890869" w:rsidP="00890869">
      <w:pPr>
        <w:pStyle w:val="NoSpacing"/>
        <w:numPr>
          <w:ilvl w:val="0"/>
          <w:numId w:val="3"/>
        </w:numPr>
      </w:pPr>
      <w:r>
        <w:t>Formal and informal communication: The main purpose of formal communication is to transfer information for official functions and informal communication deals with unofficial purposes.</w:t>
      </w:r>
    </w:p>
    <w:p w14:paraId="7BE01EDA" w14:textId="77777777" w:rsidR="00890869" w:rsidRDefault="00890869" w:rsidP="001731E3">
      <w:pPr>
        <w:pStyle w:val="NoSpacing"/>
        <w:numPr>
          <w:ilvl w:val="0"/>
          <w:numId w:val="3"/>
        </w:numPr>
      </w:pPr>
      <w:r>
        <w:t xml:space="preserve">Visual communication: Visual information refers the </w:t>
      </w:r>
      <w:proofErr w:type="gramStart"/>
      <w:r>
        <w:t>technology based</w:t>
      </w:r>
      <w:proofErr w:type="gramEnd"/>
      <w:r>
        <w:t xml:space="preserve"> communication system. We can see that video conference, video chat, projector, online meeting etc. are the common forms of communication in this time</w:t>
      </w:r>
      <w:r w:rsidR="001731E3" w:rsidRPr="001731E3">
        <w:t xml:space="preserve"> (Couch, Kulkarni and Acharya, 2013)</w:t>
      </w:r>
      <w:r>
        <w:t xml:space="preserve">. </w:t>
      </w:r>
    </w:p>
    <w:p w14:paraId="600C9511" w14:textId="77777777" w:rsidR="00890869" w:rsidRDefault="00890869" w:rsidP="00890869">
      <w:pPr>
        <w:pStyle w:val="NoSpacing"/>
        <w:ind w:left="720"/>
      </w:pPr>
    </w:p>
    <w:p w14:paraId="5DBFA163" w14:textId="77777777" w:rsidR="00890869" w:rsidRDefault="00890869" w:rsidP="00890869">
      <w:pPr>
        <w:pStyle w:val="NoSpacing"/>
        <w:ind w:left="720"/>
      </w:pPr>
    </w:p>
    <w:p w14:paraId="1B9F489B" w14:textId="77777777" w:rsidR="00890869" w:rsidRDefault="00890869" w:rsidP="00890869">
      <w:pPr>
        <w:pStyle w:val="NoSpacing"/>
      </w:pPr>
    </w:p>
    <w:p w14:paraId="48B11C87" w14:textId="77777777" w:rsidR="00890869" w:rsidRDefault="00890869" w:rsidP="00890869">
      <w:pPr>
        <w:pStyle w:val="Heading2"/>
      </w:pPr>
      <w:bookmarkStart w:id="7" w:name="_Toc29065276"/>
      <w:r>
        <w:t>Communication skills needed for an employee</w:t>
      </w:r>
      <w:bookmarkEnd w:id="7"/>
    </w:p>
    <w:p w14:paraId="4DA0460D" w14:textId="77777777" w:rsidR="00890869" w:rsidRDefault="00890869" w:rsidP="00890869">
      <w:pPr>
        <w:pStyle w:val="NoSpacing"/>
      </w:pPr>
    </w:p>
    <w:p w14:paraId="18AC46DA" w14:textId="77777777" w:rsidR="00890869" w:rsidRDefault="00890869" w:rsidP="00890869">
      <w:pPr>
        <w:pStyle w:val="NoSpacing"/>
      </w:pPr>
      <w:r>
        <w:t xml:space="preserve"> Effective communication demands some skills from the employees to make effective </w:t>
      </w:r>
      <w:proofErr w:type="gramStart"/>
      <w:r>
        <w:t>team work</w:t>
      </w:r>
      <w:proofErr w:type="gramEnd"/>
      <w:r>
        <w:t xml:space="preserve"> for achieving business objectives.</w:t>
      </w:r>
    </w:p>
    <w:p w14:paraId="2426E2C7" w14:textId="77777777" w:rsidR="00890869" w:rsidRDefault="00890869" w:rsidP="00890869">
      <w:pPr>
        <w:pStyle w:val="NoSpacing"/>
      </w:pPr>
      <w:r w:rsidRPr="00890869">
        <w:rPr>
          <w:b/>
        </w:rPr>
        <w:t>Non-verbal communication skills: The</w:t>
      </w:r>
      <w:r>
        <w:t xml:space="preserve"> non-verbal communication skills provide great impacts upon environment of the organization. The employees develop communication skills like signals, movements of (hands, faces, heads and other parts of the body), dressing style, walking etc. The employees of Selfridges always try to behave clearly through non-verbal communication within the business communication. </w:t>
      </w:r>
    </w:p>
    <w:p w14:paraId="02D6AE02" w14:textId="77777777" w:rsidR="00890869" w:rsidRDefault="00890869" w:rsidP="00890869">
      <w:pPr>
        <w:pStyle w:val="NoSpacing"/>
      </w:pPr>
      <w:r w:rsidRPr="00890869">
        <w:rPr>
          <w:b/>
        </w:rPr>
        <w:t>Public speaking:</w:t>
      </w:r>
      <w:r>
        <w:t xml:space="preserve"> This communication refers to express the employee’s skills to show the people marketing products with great qualification. This is the challenging communication skills of Selfridge’s organization that sometimes the employees feel very uneasy to communicate with the customer.</w:t>
      </w:r>
    </w:p>
    <w:p w14:paraId="00DE41AC" w14:textId="77777777" w:rsidR="00890869" w:rsidRDefault="00890869" w:rsidP="00890869">
      <w:pPr>
        <w:pStyle w:val="NoSpacing"/>
      </w:pPr>
      <w:r w:rsidRPr="00890869">
        <w:rPr>
          <w:b/>
        </w:rPr>
        <w:t>Listening skills:</w:t>
      </w:r>
      <w:r>
        <w:t xml:space="preserve"> The receiver needs to listen information with carefully and must be understood before receiving message. The employees of Selfridge’s needs to develop listening skill that wrong information can obstacle the way of business objectives. So, the employees of Selfridge’s should listen carefully the sender’s message.</w:t>
      </w:r>
    </w:p>
    <w:p w14:paraId="698A06C7" w14:textId="77777777" w:rsidR="00890869" w:rsidRDefault="00890869" w:rsidP="00890869">
      <w:pPr>
        <w:pStyle w:val="NoSpacing"/>
      </w:pPr>
      <w:r w:rsidRPr="00890869">
        <w:rPr>
          <w:b/>
        </w:rPr>
        <w:t>Written communication skills:</w:t>
      </w:r>
      <w:r>
        <w:t xml:space="preserve"> The employees of Selfridge’s must develop written communication skills within the organization. If the employees fail to transfer clear written information the organization cannot enable to achieve the target. The lack of written communication skills into the employees refer to the hamper of Selfridge’s reputation to the customers</w:t>
      </w:r>
      <w:r w:rsidR="001731E3" w:rsidRPr="001731E3">
        <w:t xml:space="preserve"> (</w:t>
      </w:r>
      <w:proofErr w:type="spellStart"/>
      <w:r w:rsidR="001731E3" w:rsidRPr="001731E3">
        <w:t>Holsanova</w:t>
      </w:r>
      <w:proofErr w:type="spellEnd"/>
      <w:r w:rsidR="001731E3" w:rsidRPr="001731E3">
        <w:t>, 2012)</w:t>
      </w:r>
      <w:r>
        <w:t>.</w:t>
      </w:r>
    </w:p>
    <w:p w14:paraId="6F32DFF8" w14:textId="77777777" w:rsidR="00890869" w:rsidRDefault="00890869" w:rsidP="00890869">
      <w:pPr>
        <w:pStyle w:val="NoSpacing"/>
      </w:pPr>
      <w:r w:rsidRPr="001731E3">
        <w:rPr>
          <w:b/>
        </w:rPr>
        <w:t>Method choosing skill:</w:t>
      </w:r>
      <w:r>
        <w:t xml:space="preserve"> The employees need to search right method within a fixed time. The Selfridges give training of the employees with a lot of qualification to avoid any critical situation in the working time.</w:t>
      </w:r>
    </w:p>
    <w:p w14:paraId="0DC71878" w14:textId="77777777" w:rsidR="00890869" w:rsidRDefault="00890869" w:rsidP="00890869">
      <w:pPr>
        <w:pStyle w:val="NoSpacing"/>
      </w:pPr>
      <w:r w:rsidRPr="00890869">
        <w:rPr>
          <w:b/>
        </w:rPr>
        <w:t>Interpersonal communication skills:</w:t>
      </w:r>
      <w:r>
        <w:t xml:space="preserve"> This communication skill refer to the </w:t>
      </w:r>
      <w:proofErr w:type="gramStart"/>
      <w:r>
        <w:t>problem solving</w:t>
      </w:r>
      <w:proofErr w:type="gramEnd"/>
      <w:r>
        <w:t xml:space="preserve"> skills, convincing skills and negotiation skills of the employees of Selfridges. This type of communication skills helps the organization to make friendly relationship with other organization and to ensure the feedback.</w:t>
      </w:r>
    </w:p>
    <w:p w14:paraId="2A02724F" w14:textId="77777777" w:rsidR="00890869" w:rsidRDefault="00890869" w:rsidP="00890869">
      <w:pPr>
        <w:pStyle w:val="NoSpacing"/>
      </w:pPr>
      <w:r>
        <w:t xml:space="preserve">Leadership skills: This communication system allows the employees to act as a leadership when they face alternative situation. Sometimes, the employees of Selfridges perform to make decision, problem solving issues, operational issues, behavioral issues of group members etc. </w:t>
      </w:r>
    </w:p>
    <w:p w14:paraId="3AE81BD0" w14:textId="77777777" w:rsidR="00890869" w:rsidRDefault="00890869" w:rsidP="00890869">
      <w:pPr>
        <w:pStyle w:val="NoSpacing"/>
      </w:pPr>
    </w:p>
    <w:p w14:paraId="757FCF9A" w14:textId="77777777" w:rsidR="00890869" w:rsidRDefault="00890869" w:rsidP="005F4FB7">
      <w:pPr>
        <w:rPr>
          <w:lang w:val="en-GB"/>
        </w:rPr>
      </w:pPr>
    </w:p>
    <w:p w14:paraId="434C4D5E" w14:textId="77777777" w:rsidR="004A4B9E" w:rsidRDefault="004A4B9E" w:rsidP="005F4FB7">
      <w:pPr>
        <w:rPr>
          <w:lang w:val="en-GB"/>
        </w:rPr>
      </w:pPr>
    </w:p>
    <w:p w14:paraId="6140E3E4" w14:textId="77777777" w:rsidR="004A4B9E" w:rsidRDefault="004A4B9E" w:rsidP="004A4B9E">
      <w:pPr>
        <w:pStyle w:val="Heading2"/>
      </w:pPr>
      <w:bookmarkStart w:id="8" w:name="_Toc29065277"/>
      <w:r>
        <w:t>Recommendation for improving communication in Selfridges</w:t>
      </w:r>
      <w:bookmarkEnd w:id="8"/>
      <w:r>
        <w:t xml:space="preserve"> </w:t>
      </w:r>
    </w:p>
    <w:p w14:paraId="11738C61" w14:textId="77777777" w:rsidR="00C60D6B" w:rsidRPr="00C60D6B" w:rsidRDefault="00C60D6B" w:rsidP="00C60D6B">
      <w:pPr>
        <w:rPr>
          <w:lang w:val="en-GB"/>
        </w:rPr>
      </w:pPr>
    </w:p>
    <w:p w14:paraId="18DD23F5" w14:textId="77777777" w:rsidR="00FE44C5" w:rsidRPr="00FE44C5" w:rsidRDefault="00FE44C5" w:rsidP="00FE44C5">
      <w:pPr>
        <w:rPr>
          <w:lang w:val="en-GB"/>
        </w:rPr>
      </w:pPr>
      <w:r>
        <w:rPr>
          <w:lang w:val="en-GB"/>
        </w:rPr>
        <w:t>From the discussion and analyses, we have recommended the development of communication for Selfridges are-</w:t>
      </w:r>
    </w:p>
    <w:p w14:paraId="76B922C0" w14:textId="77777777" w:rsidR="00984A1B" w:rsidRDefault="00984A1B" w:rsidP="00984A1B">
      <w:pPr>
        <w:pStyle w:val="ListParagraph"/>
        <w:numPr>
          <w:ilvl w:val="0"/>
          <w:numId w:val="1"/>
        </w:numPr>
        <w:rPr>
          <w:lang w:val="en-GB"/>
        </w:rPr>
      </w:pPr>
      <w:r>
        <w:rPr>
          <w:lang w:val="en-GB"/>
        </w:rPr>
        <w:t>Following the communication model, the employees will be trained when they enter in Selfridges.</w:t>
      </w:r>
    </w:p>
    <w:p w14:paraId="37771B28" w14:textId="77777777" w:rsidR="00984A1B" w:rsidRDefault="00984A1B" w:rsidP="00984A1B">
      <w:pPr>
        <w:pStyle w:val="ListParagraph"/>
        <w:numPr>
          <w:ilvl w:val="0"/>
          <w:numId w:val="1"/>
        </w:numPr>
        <w:rPr>
          <w:lang w:val="en-GB"/>
        </w:rPr>
      </w:pPr>
      <w:r>
        <w:rPr>
          <w:lang w:val="en-GB"/>
        </w:rPr>
        <w:t>Building a communication culture like sharing information and ideas. but the manager will create the floor of communication.</w:t>
      </w:r>
    </w:p>
    <w:p w14:paraId="6F59ADA9" w14:textId="77777777" w:rsidR="00984A1B" w:rsidRDefault="00984A1B" w:rsidP="00984A1B">
      <w:pPr>
        <w:pStyle w:val="ListParagraph"/>
        <w:numPr>
          <w:ilvl w:val="0"/>
          <w:numId w:val="1"/>
        </w:numPr>
        <w:rPr>
          <w:lang w:val="en-GB"/>
        </w:rPr>
      </w:pPr>
      <w:r>
        <w:rPr>
          <w:lang w:val="en-GB"/>
        </w:rPr>
        <w:t xml:space="preserve">Using the information technology in communication system. </w:t>
      </w:r>
    </w:p>
    <w:p w14:paraId="5E682E52" w14:textId="77777777" w:rsidR="00984A1B" w:rsidRDefault="00984A1B" w:rsidP="00984A1B">
      <w:pPr>
        <w:pStyle w:val="ListParagraph"/>
        <w:numPr>
          <w:ilvl w:val="0"/>
          <w:numId w:val="1"/>
        </w:numPr>
        <w:rPr>
          <w:lang w:val="en-GB"/>
        </w:rPr>
      </w:pPr>
      <w:r>
        <w:rPr>
          <w:lang w:val="en-GB"/>
        </w:rPr>
        <w:t xml:space="preserve">Team development or group development theory will be accomplished following the stage. </w:t>
      </w:r>
    </w:p>
    <w:p w14:paraId="5DC5D86E" w14:textId="77777777" w:rsidR="00984A1B" w:rsidRPr="00984A1B" w:rsidRDefault="00984A1B" w:rsidP="00984A1B">
      <w:pPr>
        <w:pStyle w:val="ListParagraph"/>
        <w:numPr>
          <w:ilvl w:val="0"/>
          <w:numId w:val="1"/>
        </w:numPr>
        <w:rPr>
          <w:lang w:val="en-GB"/>
        </w:rPr>
      </w:pPr>
      <w:r>
        <w:rPr>
          <w:lang w:val="en-GB"/>
        </w:rPr>
        <w:t xml:space="preserve">Gives priority on visual and informal communication in business environment. </w:t>
      </w:r>
    </w:p>
    <w:p w14:paraId="0A0CC93C" w14:textId="77777777" w:rsidR="004A4B9E" w:rsidRPr="005F4FB7" w:rsidRDefault="004A4B9E" w:rsidP="005F4FB7">
      <w:pPr>
        <w:rPr>
          <w:lang w:val="en-GB"/>
        </w:rPr>
      </w:pPr>
    </w:p>
    <w:p w14:paraId="2790AB09" w14:textId="77777777" w:rsidR="005F4FB7" w:rsidRDefault="00FE44C5" w:rsidP="00FE44C5">
      <w:pPr>
        <w:pStyle w:val="Heading1"/>
      </w:pPr>
      <w:bookmarkStart w:id="9" w:name="_Toc29065278"/>
      <w:r>
        <w:lastRenderedPageBreak/>
        <w:t>Conclusion</w:t>
      </w:r>
      <w:bookmarkEnd w:id="9"/>
      <w:r>
        <w:t xml:space="preserve"> </w:t>
      </w:r>
    </w:p>
    <w:p w14:paraId="73FE407F" w14:textId="77777777" w:rsidR="00323225" w:rsidRPr="00323225" w:rsidRDefault="00323225" w:rsidP="00323225">
      <w:pPr>
        <w:rPr>
          <w:lang w:val="en-GB"/>
        </w:rPr>
      </w:pPr>
    </w:p>
    <w:p w14:paraId="7BFD4C3B" w14:textId="77777777" w:rsidR="00FE44C5" w:rsidRDefault="003970A3" w:rsidP="005F4FB7">
      <w:pPr>
        <w:rPr>
          <w:lang w:val="en-GB"/>
        </w:rPr>
      </w:pPr>
      <w:r>
        <w:rPr>
          <w:lang w:val="en-GB"/>
        </w:rPr>
        <w:t xml:space="preserve">From the discussion, we can say that it is not about communication but about effective communication. Until the communication become effective and the receiver doesn’t response on the message, it become useless. In this task, we have seen several theories that can be applied in organization. It has been given written, verbal-nonverbal, formal and informal communication. In addition to the needed communication skills has been discussed here. Later, a few </w:t>
      </w:r>
      <w:proofErr w:type="gramStart"/>
      <w:r>
        <w:rPr>
          <w:lang w:val="en-GB"/>
        </w:rPr>
        <w:t>suggestion</w:t>
      </w:r>
      <w:proofErr w:type="gramEnd"/>
      <w:r>
        <w:rPr>
          <w:lang w:val="en-GB"/>
        </w:rPr>
        <w:t xml:space="preserve"> has been drawn for Selfridges. </w:t>
      </w:r>
    </w:p>
    <w:p w14:paraId="3F627CA1" w14:textId="77777777" w:rsidR="004C5BF0" w:rsidRDefault="004C5BF0" w:rsidP="005F4FB7">
      <w:pPr>
        <w:rPr>
          <w:lang w:val="en-GB"/>
        </w:rPr>
      </w:pPr>
    </w:p>
    <w:p w14:paraId="4053F671" w14:textId="77777777" w:rsidR="004C5BF0" w:rsidRDefault="004C5BF0" w:rsidP="005F4FB7">
      <w:pPr>
        <w:rPr>
          <w:lang w:val="en-GB"/>
        </w:rPr>
      </w:pPr>
    </w:p>
    <w:p w14:paraId="7022319A" w14:textId="77777777" w:rsidR="004C5BF0" w:rsidRDefault="004C5BF0" w:rsidP="004C5BF0">
      <w:pPr>
        <w:pStyle w:val="Heading1"/>
      </w:pPr>
      <w:r>
        <w:t>References</w:t>
      </w:r>
    </w:p>
    <w:p w14:paraId="6AD5D801" w14:textId="77777777" w:rsidR="004C5BF0" w:rsidRDefault="004C5BF0" w:rsidP="004C5BF0">
      <w:pPr>
        <w:spacing w:line="240" w:lineRule="auto"/>
      </w:pPr>
    </w:p>
    <w:p w14:paraId="28CC9055" w14:textId="77777777" w:rsidR="004C5BF0" w:rsidRDefault="004C5BF0" w:rsidP="004C5BF0">
      <w:pPr>
        <w:spacing w:line="240" w:lineRule="auto"/>
      </w:pPr>
      <w:r>
        <w:t>Al-</w:t>
      </w:r>
      <w:proofErr w:type="spellStart"/>
      <w:r>
        <w:t>Fedaghi</w:t>
      </w:r>
      <w:proofErr w:type="spellEnd"/>
      <w:r>
        <w:t>, S. (2012). A Conceptual Foundation for the Shannon-Weaver Model of Communication. International Journal of Soft Computing, 7(1), pp.12-19.</w:t>
      </w:r>
    </w:p>
    <w:p w14:paraId="4AC9CAFE" w14:textId="77777777" w:rsidR="004C5BF0" w:rsidRDefault="004C5BF0" w:rsidP="004C5BF0">
      <w:pPr>
        <w:spacing w:line="240" w:lineRule="auto"/>
      </w:pPr>
    </w:p>
    <w:p w14:paraId="3A7D625E" w14:textId="77777777" w:rsidR="004C5BF0" w:rsidRDefault="004C5BF0" w:rsidP="004C5BF0">
      <w:pPr>
        <w:spacing w:line="240" w:lineRule="auto"/>
      </w:pPr>
      <w:r>
        <w:t xml:space="preserve">Babatunde, O. (2013). Importance of Effective Communication in Public </w:t>
      </w:r>
      <w:proofErr w:type="spellStart"/>
      <w:r>
        <w:t>Organisations</w:t>
      </w:r>
      <w:proofErr w:type="spellEnd"/>
      <w:r>
        <w:t>. Issues in Social Science, 3(2), p.78.</w:t>
      </w:r>
    </w:p>
    <w:p w14:paraId="77337FCB" w14:textId="77777777" w:rsidR="004C5BF0" w:rsidRDefault="004C5BF0" w:rsidP="004C5BF0">
      <w:pPr>
        <w:spacing w:line="240" w:lineRule="auto"/>
      </w:pPr>
    </w:p>
    <w:p w14:paraId="0DBA922C" w14:textId="77777777" w:rsidR="004C5BF0" w:rsidRDefault="004C5BF0" w:rsidP="004C5BF0">
      <w:pPr>
        <w:spacing w:line="240" w:lineRule="auto"/>
      </w:pPr>
      <w:r>
        <w:t>Beebe, S., Beebe, S. and Ivy, D. (2015). Communication. Pearson Education UK.</w:t>
      </w:r>
    </w:p>
    <w:p w14:paraId="49866C8A" w14:textId="77777777" w:rsidR="004C5BF0" w:rsidRDefault="004C5BF0" w:rsidP="004C5BF0">
      <w:pPr>
        <w:spacing w:line="240" w:lineRule="auto"/>
      </w:pPr>
    </w:p>
    <w:p w14:paraId="44FEB9B5" w14:textId="77777777" w:rsidR="004C5BF0" w:rsidRDefault="004C5BF0" w:rsidP="004C5BF0">
      <w:pPr>
        <w:spacing w:line="240" w:lineRule="auto"/>
      </w:pPr>
      <w:r>
        <w:t>Collins, S. (2009). Effective communication. London: Jessica Kingsley.</w:t>
      </w:r>
    </w:p>
    <w:p w14:paraId="7B272AD8" w14:textId="77777777" w:rsidR="004C5BF0" w:rsidRDefault="004C5BF0" w:rsidP="004C5BF0">
      <w:pPr>
        <w:spacing w:line="240" w:lineRule="auto"/>
      </w:pPr>
    </w:p>
    <w:p w14:paraId="28A3955C" w14:textId="77777777" w:rsidR="004C5BF0" w:rsidRDefault="004C5BF0" w:rsidP="004C5BF0">
      <w:pPr>
        <w:spacing w:line="240" w:lineRule="auto"/>
      </w:pPr>
      <w:r>
        <w:t>Couch, L., Kulkarni, M. and Acharya, U. (2013). Digital and analog communication systems. Harlow, Essex: Pearson.</w:t>
      </w:r>
    </w:p>
    <w:p w14:paraId="26A5ABB0" w14:textId="77777777" w:rsidR="004C5BF0" w:rsidRDefault="004C5BF0" w:rsidP="004C5BF0">
      <w:pPr>
        <w:spacing w:line="240" w:lineRule="auto"/>
      </w:pPr>
    </w:p>
    <w:p w14:paraId="3CB83A6E" w14:textId="77777777" w:rsidR="004C5BF0" w:rsidRDefault="004C5BF0" w:rsidP="004C5BF0">
      <w:pPr>
        <w:spacing w:line="240" w:lineRule="auto"/>
      </w:pPr>
      <w:r>
        <w:t xml:space="preserve">Hofert, S., Burke, M., </w:t>
      </w:r>
      <w:proofErr w:type="spellStart"/>
      <w:r>
        <w:t>Balighian</w:t>
      </w:r>
      <w:proofErr w:type="spellEnd"/>
      <w:r>
        <w:t xml:space="preserve">, E. and </w:t>
      </w:r>
      <w:proofErr w:type="spellStart"/>
      <w:r>
        <w:t>Serwint</w:t>
      </w:r>
      <w:proofErr w:type="spellEnd"/>
      <w:r>
        <w:t xml:space="preserve">, J. (2015). Improving Provider-Patient Communication: A Verbal and Non-Verbal Communication Skills Curriculum. </w:t>
      </w:r>
      <w:proofErr w:type="spellStart"/>
      <w:r>
        <w:t>MedEdPORTAL</w:t>
      </w:r>
      <w:proofErr w:type="spellEnd"/>
      <w:r>
        <w:t xml:space="preserve"> Publications.</w:t>
      </w:r>
    </w:p>
    <w:p w14:paraId="02A67059" w14:textId="77777777" w:rsidR="004C5BF0" w:rsidRDefault="004C5BF0" w:rsidP="004C5BF0">
      <w:pPr>
        <w:spacing w:line="240" w:lineRule="auto"/>
      </w:pPr>
    </w:p>
    <w:p w14:paraId="4630A667" w14:textId="77777777" w:rsidR="004C5BF0" w:rsidRDefault="004C5BF0" w:rsidP="004C5BF0">
      <w:pPr>
        <w:spacing w:line="240" w:lineRule="auto"/>
      </w:pPr>
      <w:proofErr w:type="spellStart"/>
      <w:r>
        <w:t>Holsanova</w:t>
      </w:r>
      <w:proofErr w:type="spellEnd"/>
      <w:r>
        <w:t>, J. (2012). New methods for studying visual communication and multimodal integration. Visual Communication, 11(3), pp.251-257.</w:t>
      </w:r>
    </w:p>
    <w:p w14:paraId="536C8D5E" w14:textId="77777777" w:rsidR="004C5BF0" w:rsidRDefault="004C5BF0" w:rsidP="004C5BF0">
      <w:pPr>
        <w:spacing w:line="240" w:lineRule="auto"/>
      </w:pPr>
    </w:p>
    <w:p w14:paraId="067838BA" w14:textId="77777777" w:rsidR="004C5BF0" w:rsidRDefault="004C5BF0" w:rsidP="004C5BF0">
      <w:pPr>
        <w:spacing w:line="240" w:lineRule="auto"/>
      </w:pPr>
      <w:proofErr w:type="spellStart"/>
      <w:r>
        <w:t>Krizan</w:t>
      </w:r>
      <w:proofErr w:type="spellEnd"/>
      <w:r>
        <w:t>, A. (2011). Business communication. Australia: South-Western Cengage Learning.</w:t>
      </w:r>
    </w:p>
    <w:p w14:paraId="4D24E86C" w14:textId="77777777" w:rsidR="004C5BF0" w:rsidRDefault="004C5BF0" w:rsidP="004C5BF0">
      <w:pPr>
        <w:spacing w:line="240" w:lineRule="auto"/>
      </w:pPr>
    </w:p>
    <w:p w14:paraId="1BF5618F" w14:textId="77777777" w:rsidR="004C5BF0" w:rsidRDefault="004C5BF0" w:rsidP="004C5BF0">
      <w:pPr>
        <w:spacing w:line="240" w:lineRule="auto"/>
      </w:pPr>
      <w:r>
        <w:t>Robles, M. (2012). Executive Perceptions of the Top 10 Soft Skills Needed in Today’s Workplace. Business Communication Quarterly, 75(4), pp.453-465.</w:t>
      </w:r>
    </w:p>
    <w:p w14:paraId="2FAC7B20" w14:textId="77777777" w:rsidR="004C5BF0" w:rsidRDefault="004C5BF0" w:rsidP="004C5BF0">
      <w:pPr>
        <w:spacing w:line="240" w:lineRule="auto"/>
      </w:pPr>
    </w:p>
    <w:p w14:paraId="06FC3BBE" w14:textId="77777777" w:rsidR="004C5BF0" w:rsidRDefault="004C5BF0" w:rsidP="004C5BF0">
      <w:pPr>
        <w:spacing w:line="240" w:lineRule="auto"/>
      </w:pPr>
      <w:r>
        <w:t>Whitcomb, C. and Whitcomb, L. (2013). Effective interpersonal and team communication skills for engineers. Piscataway, NJ: IEEE Press.</w:t>
      </w:r>
    </w:p>
    <w:p w14:paraId="158C9595" w14:textId="77777777" w:rsidR="004C5BF0" w:rsidRDefault="004C5BF0" w:rsidP="005F4FB7">
      <w:pPr>
        <w:rPr>
          <w:lang w:val="en-GB"/>
        </w:rPr>
      </w:pPr>
    </w:p>
    <w:p w14:paraId="4D533963" w14:textId="776C16EC" w:rsidR="00DA21C6" w:rsidRDefault="00B50F15" w:rsidP="005F4FB7">
      <w:pPr>
        <w:rPr>
          <w:lang w:val="en-GB"/>
        </w:rPr>
      </w:pPr>
      <w:r>
        <w:rPr>
          <w:noProof/>
          <w:lang w:val="en-GB"/>
        </w:rPr>
        <w:lastRenderedPageBreak/>
        <w:drawing>
          <wp:inline distT="0" distB="0" distL="0" distR="0" wp14:anchorId="08B85772" wp14:editId="4F567B2D">
            <wp:extent cx="5715000" cy="8229600"/>
            <wp:effectExtent l="0" t="0" r="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088.jpg"/>
                    <pic:cNvPicPr/>
                  </pic:nvPicPr>
                  <pic:blipFill>
                    <a:blip r:embed="rId8">
                      <a:extLst>
                        <a:ext uri="{28A0092B-C50C-407E-A947-70E740481C1C}">
                          <a14:useLocalDpi xmlns:a14="http://schemas.microsoft.com/office/drawing/2010/main" val="0"/>
                        </a:ext>
                      </a:extLst>
                    </a:blip>
                    <a:stretch>
                      <a:fillRect/>
                    </a:stretch>
                  </pic:blipFill>
                  <pic:spPr>
                    <a:xfrm>
                      <a:off x="0" y="0"/>
                      <a:ext cx="5715000" cy="8229600"/>
                    </a:xfrm>
                    <a:prstGeom prst="rect">
                      <a:avLst/>
                    </a:prstGeom>
                  </pic:spPr>
                </pic:pic>
              </a:graphicData>
            </a:graphic>
          </wp:inline>
        </w:drawing>
      </w:r>
    </w:p>
    <w:p w14:paraId="0CCD7704" w14:textId="77777777" w:rsidR="00DA21C6" w:rsidRPr="005F4FB7" w:rsidRDefault="00360F31" w:rsidP="004C5BF0">
      <w:pPr>
        <w:pStyle w:val="Heading1"/>
      </w:pPr>
      <w:r>
        <w:br w:type="page"/>
      </w:r>
      <w:r w:rsidR="004C5BF0" w:rsidRPr="005F4FB7">
        <w:lastRenderedPageBreak/>
        <w:t xml:space="preserve"> </w:t>
      </w:r>
    </w:p>
    <w:p w14:paraId="415B8515" w14:textId="4E1874EB" w:rsidR="005F4FB7" w:rsidRDefault="00B50F15" w:rsidP="005F4FB7">
      <w:r>
        <w:rPr>
          <w:noProof/>
        </w:rPr>
        <w:drawing>
          <wp:inline distT="0" distB="0" distL="0" distR="0" wp14:anchorId="1348E76B" wp14:editId="0FB28156">
            <wp:extent cx="5943600" cy="4316095"/>
            <wp:effectExtent l="0" t="0" r="0" b="825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087.jpg"/>
                    <pic:cNvPicPr/>
                  </pic:nvPicPr>
                  <pic:blipFill>
                    <a:blip r:embed="rId9">
                      <a:extLst>
                        <a:ext uri="{28A0092B-C50C-407E-A947-70E740481C1C}">
                          <a14:useLocalDpi xmlns:a14="http://schemas.microsoft.com/office/drawing/2010/main" val="0"/>
                        </a:ext>
                      </a:extLst>
                    </a:blip>
                    <a:stretch>
                      <a:fillRect/>
                    </a:stretch>
                  </pic:blipFill>
                  <pic:spPr>
                    <a:xfrm>
                      <a:off x="0" y="0"/>
                      <a:ext cx="5943600" cy="4316095"/>
                    </a:xfrm>
                    <a:prstGeom prst="rect">
                      <a:avLst/>
                    </a:prstGeom>
                  </pic:spPr>
                </pic:pic>
              </a:graphicData>
            </a:graphic>
          </wp:inline>
        </w:drawing>
      </w:r>
    </w:p>
    <w:p w14:paraId="1B4A2973" w14:textId="4AF7F967" w:rsidR="00B50F15" w:rsidRDefault="00B50F15" w:rsidP="005F4FB7">
      <w:r>
        <w:rPr>
          <w:noProof/>
        </w:rPr>
        <w:lastRenderedPageBreak/>
        <w:drawing>
          <wp:inline distT="0" distB="0" distL="0" distR="0" wp14:anchorId="35E745D2" wp14:editId="4D68DD20">
            <wp:extent cx="5943600" cy="8041005"/>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089.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8041005"/>
                    </a:xfrm>
                    <a:prstGeom prst="rect">
                      <a:avLst/>
                    </a:prstGeom>
                  </pic:spPr>
                </pic:pic>
              </a:graphicData>
            </a:graphic>
          </wp:inline>
        </w:drawing>
      </w:r>
    </w:p>
    <w:p w14:paraId="2627CA06" w14:textId="002AD29D" w:rsidR="00B50F15" w:rsidRDefault="00B50F15" w:rsidP="005F4FB7">
      <w:r>
        <w:rPr>
          <w:noProof/>
        </w:rPr>
        <w:lastRenderedPageBreak/>
        <w:drawing>
          <wp:inline distT="0" distB="0" distL="0" distR="0" wp14:anchorId="1E075134" wp14:editId="42FD080E">
            <wp:extent cx="5750560" cy="8229600"/>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090.jpg"/>
                    <pic:cNvPicPr/>
                  </pic:nvPicPr>
                  <pic:blipFill>
                    <a:blip r:embed="rId11">
                      <a:extLst>
                        <a:ext uri="{28A0092B-C50C-407E-A947-70E740481C1C}">
                          <a14:useLocalDpi xmlns:a14="http://schemas.microsoft.com/office/drawing/2010/main" val="0"/>
                        </a:ext>
                      </a:extLst>
                    </a:blip>
                    <a:stretch>
                      <a:fillRect/>
                    </a:stretch>
                  </pic:blipFill>
                  <pic:spPr>
                    <a:xfrm>
                      <a:off x="0" y="0"/>
                      <a:ext cx="5750560" cy="8229600"/>
                    </a:xfrm>
                    <a:prstGeom prst="rect">
                      <a:avLst/>
                    </a:prstGeom>
                  </pic:spPr>
                </pic:pic>
              </a:graphicData>
            </a:graphic>
          </wp:inline>
        </w:drawing>
      </w:r>
    </w:p>
    <w:p w14:paraId="05DE7621" w14:textId="6ADABCE3" w:rsidR="00B50F15" w:rsidRDefault="00B50F15" w:rsidP="005F4FB7">
      <w:r>
        <w:rPr>
          <w:noProof/>
        </w:rPr>
        <w:lastRenderedPageBreak/>
        <w:drawing>
          <wp:inline distT="0" distB="0" distL="0" distR="0" wp14:anchorId="25D276D4" wp14:editId="1EF2FCD8">
            <wp:extent cx="5679440" cy="8229600"/>
            <wp:effectExtent l="0"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091.jpg"/>
                    <pic:cNvPicPr/>
                  </pic:nvPicPr>
                  <pic:blipFill>
                    <a:blip r:embed="rId12">
                      <a:extLst>
                        <a:ext uri="{28A0092B-C50C-407E-A947-70E740481C1C}">
                          <a14:useLocalDpi xmlns:a14="http://schemas.microsoft.com/office/drawing/2010/main" val="0"/>
                        </a:ext>
                      </a:extLst>
                    </a:blip>
                    <a:stretch>
                      <a:fillRect/>
                    </a:stretch>
                  </pic:blipFill>
                  <pic:spPr>
                    <a:xfrm>
                      <a:off x="0" y="0"/>
                      <a:ext cx="5679440" cy="8229600"/>
                    </a:xfrm>
                    <a:prstGeom prst="rect">
                      <a:avLst/>
                    </a:prstGeom>
                  </pic:spPr>
                </pic:pic>
              </a:graphicData>
            </a:graphic>
          </wp:inline>
        </w:drawing>
      </w:r>
    </w:p>
    <w:p w14:paraId="648D492C" w14:textId="080A3890" w:rsidR="00B50F15" w:rsidRDefault="00B50F15" w:rsidP="005F4FB7">
      <w:r>
        <w:rPr>
          <w:noProof/>
        </w:rPr>
        <w:lastRenderedPageBreak/>
        <w:drawing>
          <wp:inline distT="0" distB="0" distL="0" distR="0" wp14:anchorId="304D0C7B" wp14:editId="66EF5E86">
            <wp:extent cx="5676265" cy="8229600"/>
            <wp:effectExtent l="0" t="0" r="635"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092.jpg"/>
                    <pic:cNvPicPr/>
                  </pic:nvPicPr>
                  <pic:blipFill>
                    <a:blip r:embed="rId13">
                      <a:extLst>
                        <a:ext uri="{28A0092B-C50C-407E-A947-70E740481C1C}">
                          <a14:useLocalDpi xmlns:a14="http://schemas.microsoft.com/office/drawing/2010/main" val="0"/>
                        </a:ext>
                      </a:extLst>
                    </a:blip>
                    <a:stretch>
                      <a:fillRect/>
                    </a:stretch>
                  </pic:blipFill>
                  <pic:spPr>
                    <a:xfrm>
                      <a:off x="0" y="0"/>
                      <a:ext cx="5676265" cy="8229600"/>
                    </a:xfrm>
                    <a:prstGeom prst="rect">
                      <a:avLst/>
                    </a:prstGeom>
                  </pic:spPr>
                </pic:pic>
              </a:graphicData>
            </a:graphic>
          </wp:inline>
        </w:drawing>
      </w:r>
    </w:p>
    <w:p w14:paraId="0B28A5C9" w14:textId="5D4FD5B3" w:rsidR="00B50F15" w:rsidRDefault="00B50F15" w:rsidP="005F4FB7">
      <w:r>
        <w:rPr>
          <w:noProof/>
        </w:rPr>
        <w:lastRenderedPageBreak/>
        <w:drawing>
          <wp:inline distT="0" distB="0" distL="0" distR="0" wp14:anchorId="370FAF46" wp14:editId="63AC1FE1">
            <wp:extent cx="5943600" cy="7829550"/>
            <wp:effectExtent l="0" t="0"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093.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7829550"/>
                    </a:xfrm>
                    <a:prstGeom prst="rect">
                      <a:avLst/>
                    </a:prstGeom>
                  </pic:spPr>
                </pic:pic>
              </a:graphicData>
            </a:graphic>
          </wp:inline>
        </w:drawing>
      </w:r>
    </w:p>
    <w:p w14:paraId="5AC6217F" w14:textId="2AB8B6E8" w:rsidR="00B50F15" w:rsidRDefault="00B50F15" w:rsidP="005F4FB7">
      <w:r>
        <w:rPr>
          <w:noProof/>
        </w:rPr>
        <w:lastRenderedPageBreak/>
        <w:drawing>
          <wp:inline distT="0" distB="0" distL="0" distR="0" wp14:anchorId="0B4DBB99" wp14:editId="2BC00D5C">
            <wp:extent cx="5837555" cy="8229600"/>
            <wp:effectExtent l="0" t="0" r="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094.jpg"/>
                    <pic:cNvPicPr/>
                  </pic:nvPicPr>
                  <pic:blipFill>
                    <a:blip r:embed="rId15">
                      <a:extLst>
                        <a:ext uri="{28A0092B-C50C-407E-A947-70E740481C1C}">
                          <a14:useLocalDpi xmlns:a14="http://schemas.microsoft.com/office/drawing/2010/main" val="0"/>
                        </a:ext>
                      </a:extLst>
                    </a:blip>
                    <a:stretch>
                      <a:fillRect/>
                    </a:stretch>
                  </pic:blipFill>
                  <pic:spPr>
                    <a:xfrm>
                      <a:off x="0" y="0"/>
                      <a:ext cx="5837555" cy="8229600"/>
                    </a:xfrm>
                    <a:prstGeom prst="rect">
                      <a:avLst/>
                    </a:prstGeom>
                  </pic:spPr>
                </pic:pic>
              </a:graphicData>
            </a:graphic>
          </wp:inline>
        </w:drawing>
      </w:r>
      <w:bookmarkStart w:id="10" w:name="_GoBack"/>
      <w:bookmarkEnd w:id="10"/>
    </w:p>
    <w:sectPr w:rsidR="00B50F15" w:rsidSect="00B50F15">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6D009" w14:textId="77777777" w:rsidR="002A2F41" w:rsidRDefault="002A2F41" w:rsidP="00360F31">
      <w:pPr>
        <w:spacing w:after="0" w:line="240" w:lineRule="auto"/>
      </w:pPr>
      <w:r>
        <w:separator/>
      </w:r>
    </w:p>
  </w:endnote>
  <w:endnote w:type="continuationSeparator" w:id="0">
    <w:p w14:paraId="29BADCCD" w14:textId="77777777" w:rsidR="002A2F41" w:rsidRDefault="002A2F41" w:rsidP="00360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45C6D" w14:textId="77777777" w:rsidR="002A2F41" w:rsidRDefault="002A2F41" w:rsidP="00360F31">
      <w:pPr>
        <w:spacing w:after="0" w:line="240" w:lineRule="auto"/>
      </w:pPr>
      <w:r>
        <w:separator/>
      </w:r>
    </w:p>
  </w:footnote>
  <w:footnote w:type="continuationSeparator" w:id="0">
    <w:p w14:paraId="42885F6B" w14:textId="77777777" w:rsidR="002A2F41" w:rsidRDefault="002A2F41" w:rsidP="00360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147D5"/>
    <w:multiLevelType w:val="hybridMultilevel"/>
    <w:tmpl w:val="412EF84E"/>
    <w:lvl w:ilvl="0" w:tplc="148EE0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EF5B30"/>
    <w:multiLevelType w:val="hybridMultilevel"/>
    <w:tmpl w:val="F5AA3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86335F"/>
    <w:multiLevelType w:val="hybridMultilevel"/>
    <w:tmpl w:val="416A0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E77"/>
    <w:rsid w:val="001731E3"/>
    <w:rsid w:val="002A2F41"/>
    <w:rsid w:val="002A55D3"/>
    <w:rsid w:val="00323225"/>
    <w:rsid w:val="00360F31"/>
    <w:rsid w:val="003970A3"/>
    <w:rsid w:val="003E2C8A"/>
    <w:rsid w:val="004A4B9E"/>
    <w:rsid w:val="004C5BF0"/>
    <w:rsid w:val="00517C76"/>
    <w:rsid w:val="00575A41"/>
    <w:rsid w:val="005F4FB7"/>
    <w:rsid w:val="00615229"/>
    <w:rsid w:val="00652E77"/>
    <w:rsid w:val="007339C5"/>
    <w:rsid w:val="007A030C"/>
    <w:rsid w:val="00890869"/>
    <w:rsid w:val="008E0158"/>
    <w:rsid w:val="00984A1B"/>
    <w:rsid w:val="00B50F15"/>
    <w:rsid w:val="00C60D6B"/>
    <w:rsid w:val="00DA21C6"/>
    <w:rsid w:val="00DA42B2"/>
    <w:rsid w:val="00E155D9"/>
    <w:rsid w:val="00E27CAA"/>
    <w:rsid w:val="00E7152C"/>
    <w:rsid w:val="00E97194"/>
    <w:rsid w:val="00FE4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F20B9"/>
  <w15:chartTrackingRefBased/>
  <w15:docId w15:val="{67769188-77B5-4945-9C4F-42D6A4BCC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30C"/>
    <w:pPr>
      <w:spacing w:after="40"/>
      <w:jc w:val="both"/>
    </w:pPr>
    <w:rPr>
      <w:rFonts w:ascii="Times New Roman" w:hAnsi="Times New Roman"/>
      <w:sz w:val="24"/>
    </w:rPr>
  </w:style>
  <w:style w:type="paragraph" w:styleId="Heading1">
    <w:name w:val="heading 1"/>
    <w:basedOn w:val="Normal"/>
    <w:next w:val="Normal"/>
    <w:link w:val="Heading1Char"/>
    <w:uiPriority w:val="9"/>
    <w:qFormat/>
    <w:rsid w:val="008E0158"/>
    <w:pPr>
      <w:keepNext/>
      <w:keepLines/>
      <w:spacing w:before="240" w:after="0" w:line="240" w:lineRule="auto"/>
      <w:ind w:left="176"/>
      <w:outlineLvl w:val="0"/>
    </w:pPr>
    <w:rPr>
      <w:rFonts w:asciiTheme="majorHAnsi" w:eastAsiaTheme="majorEastAsia" w:hAnsiTheme="majorHAnsi" w:cstheme="majorBidi"/>
      <w:b/>
      <w:color w:val="7030A0"/>
      <w:sz w:val="32"/>
      <w:szCs w:val="32"/>
      <w:lang w:val="en-GB"/>
    </w:rPr>
  </w:style>
  <w:style w:type="paragraph" w:styleId="Heading2">
    <w:name w:val="heading 2"/>
    <w:basedOn w:val="Normal"/>
    <w:next w:val="Normal"/>
    <w:link w:val="Heading2Char"/>
    <w:uiPriority w:val="9"/>
    <w:unhideWhenUsed/>
    <w:qFormat/>
    <w:rsid w:val="004A4B9E"/>
    <w:pPr>
      <w:keepNext/>
      <w:keepLines/>
      <w:spacing w:before="40" w:after="0" w:line="240" w:lineRule="auto"/>
      <w:ind w:left="176"/>
      <w:outlineLvl w:val="1"/>
    </w:pPr>
    <w:rPr>
      <w:rFonts w:asciiTheme="majorHAnsi" w:eastAsiaTheme="majorEastAsia" w:hAnsiTheme="majorHAnsi" w:cstheme="majorBidi"/>
      <w:b/>
      <w:color w:val="C00000"/>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158"/>
    <w:rPr>
      <w:rFonts w:asciiTheme="majorHAnsi" w:eastAsiaTheme="majorEastAsia" w:hAnsiTheme="majorHAnsi" w:cstheme="majorBidi"/>
      <w:b/>
      <w:color w:val="7030A0"/>
      <w:sz w:val="32"/>
      <w:szCs w:val="32"/>
      <w:lang w:val="en-GB"/>
    </w:rPr>
  </w:style>
  <w:style w:type="character" w:customStyle="1" w:styleId="Heading2Char">
    <w:name w:val="Heading 2 Char"/>
    <w:basedOn w:val="DefaultParagraphFont"/>
    <w:link w:val="Heading2"/>
    <w:uiPriority w:val="9"/>
    <w:rsid w:val="004A4B9E"/>
    <w:rPr>
      <w:rFonts w:asciiTheme="majorHAnsi" w:eastAsiaTheme="majorEastAsia" w:hAnsiTheme="majorHAnsi" w:cstheme="majorBidi"/>
      <w:b/>
      <w:color w:val="C00000"/>
      <w:sz w:val="28"/>
      <w:szCs w:val="26"/>
      <w:lang w:val="en-GB"/>
    </w:rPr>
  </w:style>
  <w:style w:type="paragraph" w:styleId="ListParagraph">
    <w:name w:val="List Paragraph"/>
    <w:basedOn w:val="Normal"/>
    <w:uiPriority w:val="34"/>
    <w:qFormat/>
    <w:rsid w:val="00984A1B"/>
    <w:pPr>
      <w:ind w:left="720"/>
      <w:contextualSpacing/>
    </w:pPr>
  </w:style>
  <w:style w:type="paragraph" w:styleId="NoSpacing">
    <w:name w:val="No Spacing"/>
    <w:uiPriority w:val="1"/>
    <w:qFormat/>
    <w:rsid w:val="00890869"/>
    <w:pPr>
      <w:spacing w:after="0" w:line="240" w:lineRule="auto"/>
    </w:pPr>
  </w:style>
  <w:style w:type="paragraph" w:styleId="Header">
    <w:name w:val="header"/>
    <w:basedOn w:val="Normal"/>
    <w:link w:val="HeaderChar"/>
    <w:uiPriority w:val="99"/>
    <w:unhideWhenUsed/>
    <w:rsid w:val="00360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0F31"/>
    <w:rPr>
      <w:rFonts w:ascii="Times New Roman" w:hAnsi="Times New Roman"/>
      <w:sz w:val="24"/>
    </w:rPr>
  </w:style>
  <w:style w:type="paragraph" w:styleId="Footer">
    <w:name w:val="footer"/>
    <w:basedOn w:val="Normal"/>
    <w:link w:val="FooterChar"/>
    <w:uiPriority w:val="99"/>
    <w:unhideWhenUsed/>
    <w:rsid w:val="00360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0F31"/>
    <w:rPr>
      <w:rFonts w:ascii="Times New Roman" w:hAnsi="Times New Roman"/>
      <w:sz w:val="24"/>
    </w:rPr>
  </w:style>
  <w:style w:type="paragraph" w:styleId="TOCHeading">
    <w:name w:val="TOC Heading"/>
    <w:basedOn w:val="Heading1"/>
    <w:next w:val="Normal"/>
    <w:uiPriority w:val="39"/>
    <w:unhideWhenUsed/>
    <w:qFormat/>
    <w:rsid w:val="00360F31"/>
    <w:pPr>
      <w:spacing w:line="259" w:lineRule="auto"/>
      <w:ind w:left="0"/>
      <w:jc w:val="left"/>
      <w:outlineLvl w:val="9"/>
    </w:pPr>
    <w:rPr>
      <w:b w:val="0"/>
      <w:color w:val="2E74B5" w:themeColor="accent1" w:themeShade="BF"/>
      <w:lang w:val="en-US"/>
    </w:rPr>
  </w:style>
  <w:style w:type="paragraph" w:styleId="TOC1">
    <w:name w:val="toc 1"/>
    <w:basedOn w:val="Normal"/>
    <w:next w:val="Normal"/>
    <w:autoRedefine/>
    <w:uiPriority w:val="39"/>
    <w:unhideWhenUsed/>
    <w:rsid w:val="00360F31"/>
    <w:pPr>
      <w:spacing w:after="100"/>
    </w:pPr>
  </w:style>
  <w:style w:type="paragraph" w:styleId="TOC2">
    <w:name w:val="toc 2"/>
    <w:basedOn w:val="Normal"/>
    <w:next w:val="Normal"/>
    <w:autoRedefine/>
    <w:uiPriority w:val="39"/>
    <w:unhideWhenUsed/>
    <w:rsid w:val="00360F31"/>
    <w:pPr>
      <w:spacing w:after="100"/>
      <w:ind w:left="240"/>
    </w:pPr>
  </w:style>
  <w:style w:type="character" w:styleId="Hyperlink">
    <w:name w:val="Hyperlink"/>
    <w:basedOn w:val="DefaultParagraphFont"/>
    <w:uiPriority w:val="99"/>
    <w:unhideWhenUsed/>
    <w:rsid w:val="00360F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F5883-2644-4485-8D93-4955D7C58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2240</Words>
  <Characters>12769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Sumon Rahaman</dc:creator>
  <cp:keywords/>
  <dc:description/>
  <cp:lastModifiedBy>bitzu</cp:lastModifiedBy>
  <cp:revision>19</cp:revision>
  <dcterms:created xsi:type="dcterms:W3CDTF">2020-01-04T14:25:00Z</dcterms:created>
  <dcterms:modified xsi:type="dcterms:W3CDTF">2020-01-05T01:49:00Z</dcterms:modified>
</cp:coreProperties>
</file>