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697A3B" w14:textId="77777777" w:rsidR="00606CCF" w:rsidRPr="0026143B" w:rsidRDefault="00606CCF" w:rsidP="00606CCF">
      <w:pPr>
        <w:jc w:val="center"/>
        <w:rPr>
          <w:sz w:val="32"/>
          <w:szCs w:val="32"/>
        </w:rPr>
      </w:pPr>
    </w:p>
    <w:p w14:paraId="5982F0B0" w14:textId="77777777" w:rsidR="00FF4CDD" w:rsidRDefault="00FF4CDD" w:rsidP="0026143B">
      <w:pPr>
        <w:rPr>
          <w:sz w:val="32"/>
          <w:szCs w:val="32"/>
        </w:rPr>
      </w:pPr>
    </w:p>
    <w:p w14:paraId="0F58862D" w14:textId="77777777" w:rsidR="00FF4CDD" w:rsidRDefault="00E852F3" w:rsidP="00E852F3">
      <w:pPr>
        <w:jc w:val="center"/>
        <w:rPr>
          <w:sz w:val="32"/>
          <w:szCs w:val="32"/>
        </w:rPr>
      </w:pPr>
      <w:r>
        <w:rPr>
          <w:noProof/>
          <w:lang w:val="en-US"/>
        </w:rPr>
        <w:drawing>
          <wp:inline distT="0" distB="0" distL="0" distR="0" wp14:anchorId="2ADFB41B" wp14:editId="630D4B12">
            <wp:extent cx="4229100" cy="169164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247035" cy="1698814"/>
                    </a:xfrm>
                    <a:prstGeom prst="rect">
                      <a:avLst/>
                    </a:prstGeom>
                  </pic:spPr>
                </pic:pic>
              </a:graphicData>
            </a:graphic>
          </wp:inline>
        </w:drawing>
      </w:r>
    </w:p>
    <w:p w14:paraId="522037F3" w14:textId="77777777" w:rsidR="00FF4CDD" w:rsidRDefault="00FF4CDD" w:rsidP="0026143B">
      <w:pPr>
        <w:rPr>
          <w:sz w:val="32"/>
          <w:szCs w:val="32"/>
        </w:rPr>
      </w:pPr>
    </w:p>
    <w:p w14:paraId="390F49AF" w14:textId="77777777" w:rsidR="00FF4CDD" w:rsidRDefault="00FF4CDD" w:rsidP="0026143B">
      <w:pPr>
        <w:rPr>
          <w:sz w:val="32"/>
          <w:szCs w:val="32"/>
        </w:rPr>
      </w:pPr>
    </w:p>
    <w:p w14:paraId="1A8A8157" w14:textId="77777777" w:rsidR="00327C90" w:rsidRDefault="00327C90" w:rsidP="0026143B">
      <w:pPr>
        <w:rPr>
          <w:sz w:val="32"/>
          <w:szCs w:val="32"/>
        </w:rPr>
      </w:pPr>
    </w:p>
    <w:p w14:paraId="4E909403" w14:textId="77777777" w:rsidR="00327C90" w:rsidRDefault="00327C90" w:rsidP="0026143B">
      <w:pPr>
        <w:rPr>
          <w:sz w:val="32"/>
          <w:szCs w:val="32"/>
        </w:rPr>
      </w:pPr>
    </w:p>
    <w:p w14:paraId="1B8B13C7" w14:textId="77777777" w:rsidR="00327C90" w:rsidRDefault="00327C90" w:rsidP="0026143B">
      <w:pPr>
        <w:rPr>
          <w:sz w:val="32"/>
          <w:szCs w:val="32"/>
        </w:rPr>
      </w:pPr>
    </w:p>
    <w:p w14:paraId="41828738" w14:textId="77777777" w:rsidR="00E852F3" w:rsidRDefault="00E852F3" w:rsidP="0026143B">
      <w:pPr>
        <w:rPr>
          <w:sz w:val="32"/>
          <w:szCs w:val="32"/>
        </w:rPr>
      </w:pPr>
    </w:p>
    <w:p w14:paraId="478A4596" w14:textId="77777777" w:rsidR="00E852F3" w:rsidRDefault="00E852F3" w:rsidP="0026143B">
      <w:pPr>
        <w:rPr>
          <w:sz w:val="32"/>
          <w:szCs w:val="32"/>
        </w:rPr>
      </w:pPr>
    </w:p>
    <w:p w14:paraId="1E9C67F5" w14:textId="77777777" w:rsidR="00E852F3" w:rsidRDefault="00E852F3" w:rsidP="0026143B">
      <w:pPr>
        <w:rPr>
          <w:sz w:val="32"/>
          <w:szCs w:val="32"/>
        </w:rPr>
      </w:pPr>
    </w:p>
    <w:p w14:paraId="714CDB06" w14:textId="77777777" w:rsidR="00E852F3" w:rsidRDefault="00E852F3" w:rsidP="0026143B">
      <w:pPr>
        <w:rPr>
          <w:sz w:val="32"/>
          <w:szCs w:val="32"/>
        </w:rPr>
      </w:pPr>
    </w:p>
    <w:p w14:paraId="2C7B57C9" w14:textId="77777777" w:rsidR="00E852F3" w:rsidRDefault="00E852F3" w:rsidP="0026143B">
      <w:pPr>
        <w:rPr>
          <w:sz w:val="32"/>
          <w:szCs w:val="32"/>
        </w:rPr>
      </w:pPr>
    </w:p>
    <w:p w14:paraId="12E3955C" w14:textId="77777777" w:rsidR="00E852F3" w:rsidRDefault="00E852F3" w:rsidP="0026143B">
      <w:pPr>
        <w:rPr>
          <w:sz w:val="32"/>
          <w:szCs w:val="32"/>
        </w:rPr>
      </w:pPr>
    </w:p>
    <w:p w14:paraId="3FE5AE02" w14:textId="77777777" w:rsidR="00E852F3" w:rsidRDefault="00E852F3" w:rsidP="0026143B">
      <w:pPr>
        <w:rPr>
          <w:sz w:val="32"/>
          <w:szCs w:val="32"/>
        </w:rPr>
      </w:pPr>
    </w:p>
    <w:p w14:paraId="6951566B" w14:textId="77777777" w:rsidR="0026143B" w:rsidRPr="00E852F3" w:rsidRDefault="0026143B" w:rsidP="0026143B">
      <w:pPr>
        <w:rPr>
          <w:sz w:val="30"/>
          <w:szCs w:val="30"/>
        </w:rPr>
      </w:pPr>
      <w:r w:rsidRPr="00E852F3">
        <w:rPr>
          <w:sz w:val="30"/>
          <w:szCs w:val="30"/>
        </w:rPr>
        <w:t>ASSIGNMENT TITLE: COMMUNITY ENGAGEMENT</w:t>
      </w:r>
    </w:p>
    <w:p w14:paraId="706D42F3" w14:textId="77777777" w:rsidR="0026143B" w:rsidRPr="00E852F3" w:rsidRDefault="0026143B" w:rsidP="0026143B">
      <w:pPr>
        <w:rPr>
          <w:sz w:val="30"/>
          <w:szCs w:val="30"/>
        </w:rPr>
      </w:pPr>
      <w:r w:rsidRPr="00E852F3">
        <w:rPr>
          <w:sz w:val="30"/>
          <w:szCs w:val="30"/>
        </w:rPr>
        <w:t>ASSESSMENT NUMBER 2</w:t>
      </w:r>
    </w:p>
    <w:p w14:paraId="2AAE5CB0" w14:textId="77777777" w:rsidR="0026143B" w:rsidRPr="00E852F3" w:rsidRDefault="0026143B" w:rsidP="0026143B">
      <w:pPr>
        <w:rPr>
          <w:sz w:val="30"/>
          <w:szCs w:val="30"/>
        </w:rPr>
      </w:pPr>
      <w:r w:rsidRPr="00E852F3">
        <w:rPr>
          <w:sz w:val="30"/>
          <w:szCs w:val="30"/>
        </w:rPr>
        <w:t>STUDENT NAME: ERIKA MAE M. PAGADUAN</w:t>
      </w:r>
    </w:p>
    <w:p w14:paraId="7E26A1E0" w14:textId="77777777" w:rsidR="0026143B" w:rsidRPr="00E852F3" w:rsidRDefault="0026143B" w:rsidP="0026143B">
      <w:pPr>
        <w:rPr>
          <w:sz w:val="30"/>
          <w:szCs w:val="30"/>
        </w:rPr>
      </w:pPr>
      <w:r w:rsidRPr="00E852F3">
        <w:rPr>
          <w:sz w:val="30"/>
          <w:szCs w:val="30"/>
        </w:rPr>
        <w:t>STUDENT NUMBER: 1604894</w:t>
      </w:r>
    </w:p>
    <w:p w14:paraId="2B1D1BB1" w14:textId="77777777" w:rsidR="0026143B" w:rsidRPr="00E852F3" w:rsidRDefault="0026143B" w:rsidP="00E852F3">
      <w:pPr>
        <w:rPr>
          <w:sz w:val="30"/>
          <w:szCs w:val="30"/>
        </w:rPr>
      </w:pPr>
      <w:r w:rsidRPr="00E852F3">
        <w:rPr>
          <w:sz w:val="30"/>
          <w:szCs w:val="30"/>
        </w:rPr>
        <w:t>MODULE TUTOR: DR. MUSHFIQUR RAHMAN</w:t>
      </w:r>
    </w:p>
    <w:sdt>
      <w:sdtPr>
        <w:rPr>
          <w:rFonts w:asciiTheme="minorHAnsi" w:eastAsiaTheme="minorHAnsi" w:hAnsiTheme="minorHAnsi" w:cstheme="minorBidi"/>
          <w:color w:val="auto"/>
          <w:sz w:val="22"/>
          <w:szCs w:val="22"/>
          <w:lang w:val="en-GB"/>
        </w:rPr>
        <w:id w:val="-189615671"/>
        <w:docPartObj>
          <w:docPartGallery w:val="Table of Contents"/>
          <w:docPartUnique/>
        </w:docPartObj>
      </w:sdtPr>
      <w:sdtEndPr>
        <w:rPr>
          <w:b/>
          <w:bCs/>
          <w:noProof/>
        </w:rPr>
      </w:sdtEndPr>
      <w:sdtContent>
        <w:p w14:paraId="16BC1EF5" w14:textId="77777777" w:rsidR="005F7A5E" w:rsidRDefault="005F7A5E">
          <w:pPr>
            <w:pStyle w:val="TOCHeading"/>
          </w:pPr>
          <w:r>
            <w:t>Contents</w:t>
          </w:r>
        </w:p>
        <w:p w14:paraId="3389C021" w14:textId="77777777" w:rsidR="004465EA" w:rsidRDefault="005F7A5E">
          <w:pPr>
            <w:pStyle w:val="TOC1"/>
            <w:tabs>
              <w:tab w:val="right" w:leader="dot" w:pos="9016"/>
            </w:tabs>
            <w:rPr>
              <w:rFonts w:eastAsiaTheme="minorEastAsia"/>
              <w:noProof/>
              <w:sz w:val="24"/>
              <w:szCs w:val="24"/>
              <w:lang w:val="en-US"/>
            </w:rPr>
          </w:pPr>
          <w:r>
            <w:fldChar w:fldCharType="begin"/>
          </w:r>
          <w:r>
            <w:instrText xml:space="preserve"> TOC \o "1-3" \h \z \u </w:instrText>
          </w:r>
          <w:r>
            <w:fldChar w:fldCharType="separate"/>
          </w:r>
          <w:hyperlink w:anchor="_Toc503786885" w:history="1">
            <w:r w:rsidR="004465EA" w:rsidRPr="0082726F">
              <w:rPr>
                <w:rStyle w:val="Hyperlink"/>
                <w:noProof/>
              </w:rPr>
              <w:t>Introduction</w:t>
            </w:r>
            <w:r w:rsidR="004465EA">
              <w:rPr>
                <w:noProof/>
                <w:webHidden/>
              </w:rPr>
              <w:tab/>
            </w:r>
            <w:r w:rsidR="004465EA">
              <w:rPr>
                <w:noProof/>
                <w:webHidden/>
              </w:rPr>
              <w:fldChar w:fldCharType="begin"/>
            </w:r>
            <w:r w:rsidR="004465EA">
              <w:rPr>
                <w:noProof/>
                <w:webHidden/>
              </w:rPr>
              <w:instrText xml:space="preserve"> PAGEREF _Toc503786885 \h </w:instrText>
            </w:r>
            <w:r w:rsidR="004465EA">
              <w:rPr>
                <w:noProof/>
                <w:webHidden/>
              </w:rPr>
            </w:r>
            <w:r w:rsidR="004465EA">
              <w:rPr>
                <w:noProof/>
                <w:webHidden/>
              </w:rPr>
              <w:fldChar w:fldCharType="separate"/>
            </w:r>
            <w:r w:rsidR="004465EA">
              <w:rPr>
                <w:noProof/>
                <w:webHidden/>
              </w:rPr>
              <w:t>3</w:t>
            </w:r>
            <w:r w:rsidR="004465EA">
              <w:rPr>
                <w:noProof/>
                <w:webHidden/>
              </w:rPr>
              <w:fldChar w:fldCharType="end"/>
            </w:r>
          </w:hyperlink>
        </w:p>
        <w:p w14:paraId="469C763F" w14:textId="77777777" w:rsidR="004465EA" w:rsidRDefault="004465EA">
          <w:pPr>
            <w:pStyle w:val="TOC2"/>
            <w:tabs>
              <w:tab w:val="right" w:leader="dot" w:pos="9016"/>
            </w:tabs>
            <w:rPr>
              <w:rFonts w:eastAsiaTheme="minorEastAsia"/>
              <w:noProof/>
              <w:sz w:val="24"/>
              <w:szCs w:val="24"/>
              <w:lang w:val="en-US"/>
            </w:rPr>
          </w:pPr>
          <w:hyperlink w:anchor="_Toc503786886" w:history="1">
            <w:r w:rsidRPr="0082726F">
              <w:rPr>
                <w:rStyle w:val="Hyperlink"/>
                <w:noProof/>
              </w:rPr>
              <w:t>Kolb’s Experiential Learning Theory</w:t>
            </w:r>
            <w:r>
              <w:rPr>
                <w:noProof/>
                <w:webHidden/>
              </w:rPr>
              <w:tab/>
            </w:r>
            <w:r>
              <w:rPr>
                <w:noProof/>
                <w:webHidden/>
              </w:rPr>
              <w:fldChar w:fldCharType="begin"/>
            </w:r>
            <w:r>
              <w:rPr>
                <w:noProof/>
                <w:webHidden/>
              </w:rPr>
              <w:instrText xml:space="preserve"> PAGEREF _Toc503786886 \h </w:instrText>
            </w:r>
            <w:r>
              <w:rPr>
                <w:noProof/>
                <w:webHidden/>
              </w:rPr>
            </w:r>
            <w:r>
              <w:rPr>
                <w:noProof/>
                <w:webHidden/>
              </w:rPr>
              <w:fldChar w:fldCharType="separate"/>
            </w:r>
            <w:r>
              <w:rPr>
                <w:noProof/>
                <w:webHidden/>
              </w:rPr>
              <w:t>3</w:t>
            </w:r>
            <w:r>
              <w:rPr>
                <w:noProof/>
                <w:webHidden/>
              </w:rPr>
              <w:fldChar w:fldCharType="end"/>
            </w:r>
          </w:hyperlink>
        </w:p>
        <w:p w14:paraId="7B713AEE" w14:textId="77777777" w:rsidR="004465EA" w:rsidRDefault="004465EA">
          <w:pPr>
            <w:pStyle w:val="TOC2"/>
            <w:tabs>
              <w:tab w:val="right" w:leader="dot" w:pos="9016"/>
            </w:tabs>
            <w:rPr>
              <w:rFonts w:eastAsiaTheme="minorEastAsia"/>
              <w:noProof/>
              <w:sz w:val="24"/>
              <w:szCs w:val="24"/>
              <w:lang w:val="en-US"/>
            </w:rPr>
          </w:pPr>
          <w:hyperlink w:anchor="_Toc503786887" w:history="1">
            <w:r w:rsidRPr="0082726F">
              <w:rPr>
                <w:rStyle w:val="Hyperlink"/>
                <w:noProof/>
              </w:rPr>
              <w:t>Honey and Mumford Learning Styles</w:t>
            </w:r>
            <w:r>
              <w:rPr>
                <w:noProof/>
                <w:webHidden/>
              </w:rPr>
              <w:tab/>
            </w:r>
            <w:r>
              <w:rPr>
                <w:noProof/>
                <w:webHidden/>
              </w:rPr>
              <w:fldChar w:fldCharType="begin"/>
            </w:r>
            <w:r>
              <w:rPr>
                <w:noProof/>
                <w:webHidden/>
              </w:rPr>
              <w:instrText xml:space="preserve"> PAGEREF _Toc503786887 \h </w:instrText>
            </w:r>
            <w:r>
              <w:rPr>
                <w:noProof/>
                <w:webHidden/>
              </w:rPr>
            </w:r>
            <w:r>
              <w:rPr>
                <w:noProof/>
                <w:webHidden/>
              </w:rPr>
              <w:fldChar w:fldCharType="separate"/>
            </w:r>
            <w:r>
              <w:rPr>
                <w:noProof/>
                <w:webHidden/>
              </w:rPr>
              <w:t>3</w:t>
            </w:r>
            <w:r>
              <w:rPr>
                <w:noProof/>
                <w:webHidden/>
              </w:rPr>
              <w:fldChar w:fldCharType="end"/>
            </w:r>
          </w:hyperlink>
        </w:p>
        <w:p w14:paraId="41EEB9D1" w14:textId="77777777" w:rsidR="004465EA" w:rsidRDefault="004465EA">
          <w:pPr>
            <w:pStyle w:val="TOC1"/>
            <w:tabs>
              <w:tab w:val="right" w:leader="dot" w:pos="9016"/>
            </w:tabs>
            <w:rPr>
              <w:rFonts w:eastAsiaTheme="minorEastAsia"/>
              <w:noProof/>
              <w:sz w:val="24"/>
              <w:szCs w:val="24"/>
              <w:lang w:val="en-US"/>
            </w:rPr>
          </w:pPr>
          <w:hyperlink w:anchor="_Toc503786888" w:history="1">
            <w:r w:rsidRPr="0082726F">
              <w:rPr>
                <w:rStyle w:val="Hyperlink"/>
                <w:noProof/>
              </w:rPr>
              <w:t>Reflection</w:t>
            </w:r>
            <w:r>
              <w:rPr>
                <w:noProof/>
                <w:webHidden/>
              </w:rPr>
              <w:tab/>
            </w:r>
            <w:r>
              <w:rPr>
                <w:noProof/>
                <w:webHidden/>
              </w:rPr>
              <w:fldChar w:fldCharType="begin"/>
            </w:r>
            <w:r>
              <w:rPr>
                <w:noProof/>
                <w:webHidden/>
              </w:rPr>
              <w:instrText xml:space="preserve"> PAGEREF _Toc503786888 \h </w:instrText>
            </w:r>
            <w:r>
              <w:rPr>
                <w:noProof/>
                <w:webHidden/>
              </w:rPr>
            </w:r>
            <w:r>
              <w:rPr>
                <w:noProof/>
                <w:webHidden/>
              </w:rPr>
              <w:fldChar w:fldCharType="separate"/>
            </w:r>
            <w:r>
              <w:rPr>
                <w:noProof/>
                <w:webHidden/>
              </w:rPr>
              <w:t>3</w:t>
            </w:r>
            <w:r>
              <w:rPr>
                <w:noProof/>
                <w:webHidden/>
              </w:rPr>
              <w:fldChar w:fldCharType="end"/>
            </w:r>
          </w:hyperlink>
        </w:p>
        <w:p w14:paraId="7E5B5C6A" w14:textId="77777777" w:rsidR="004465EA" w:rsidRDefault="004465EA">
          <w:pPr>
            <w:pStyle w:val="TOC2"/>
            <w:tabs>
              <w:tab w:val="right" w:leader="dot" w:pos="9016"/>
            </w:tabs>
            <w:rPr>
              <w:rFonts w:eastAsiaTheme="minorEastAsia"/>
              <w:noProof/>
              <w:sz w:val="24"/>
              <w:szCs w:val="24"/>
              <w:lang w:val="en-US"/>
            </w:rPr>
          </w:pPr>
          <w:hyperlink w:anchor="_Toc503786889" w:history="1">
            <w:r w:rsidRPr="0082726F">
              <w:rPr>
                <w:rStyle w:val="Hyperlink"/>
                <w:noProof/>
              </w:rPr>
              <w:t>Self-Management</w:t>
            </w:r>
            <w:r>
              <w:rPr>
                <w:noProof/>
                <w:webHidden/>
              </w:rPr>
              <w:tab/>
            </w:r>
            <w:r>
              <w:rPr>
                <w:noProof/>
                <w:webHidden/>
              </w:rPr>
              <w:fldChar w:fldCharType="begin"/>
            </w:r>
            <w:r>
              <w:rPr>
                <w:noProof/>
                <w:webHidden/>
              </w:rPr>
              <w:instrText xml:space="preserve"> PAGEREF _Toc503786889 \h </w:instrText>
            </w:r>
            <w:r>
              <w:rPr>
                <w:noProof/>
                <w:webHidden/>
              </w:rPr>
            </w:r>
            <w:r>
              <w:rPr>
                <w:noProof/>
                <w:webHidden/>
              </w:rPr>
              <w:fldChar w:fldCharType="separate"/>
            </w:r>
            <w:r>
              <w:rPr>
                <w:noProof/>
                <w:webHidden/>
              </w:rPr>
              <w:t>3</w:t>
            </w:r>
            <w:r>
              <w:rPr>
                <w:noProof/>
                <w:webHidden/>
              </w:rPr>
              <w:fldChar w:fldCharType="end"/>
            </w:r>
          </w:hyperlink>
        </w:p>
        <w:p w14:paraId="11F55861" w14:textId="77777777" w:rsidR="004465EA" w:rsidRDefault="004465EA">
          <w:pPr>
            <w:pStyle w:val="TOC2"/>
            <w:tabs>
              <w:tab w:val="right" w:leader="dot" w:pos="9016"/>
            </w:tabs>
            <w:rPr>
              <w:rFonts w:eastAsiaTheme="minorEastAsia"/>
              <w:noProof/>
              <w:sz w:val="24"/>
              <w:szCs w:val="24"/>
              <w:lang w:val="en-US"/>
            </w:rPr>
          </w:pPr>
          <w:hyperlink w:anchor="_Toc503786890" w:history="1">
            <w:r w:rsidRPr="0082726F">
              <w:rPr>
                <w:rStyle w:val="Hyperlink"/>
                <w:noProof/>
              </w:rPr>
              <w:t>Communication and Interpersonal Skills</w:t>
            </w:r>
            <w:r>
              <w:rPr>
                <w:noProof/>
                <w:webHidden/>
              </w:rPr>
              <w:tab/>
            </w:r>
            <w:r>
              <w:rPr>
                <w:noProof/>
                <w:webHidden/>
              </w:rPr>
              <w:fldChar w:fldCharType="begin"/>
            </w:r>
            <w:r>
              <w:rPr>
                <w:noProof/>
                <w:webHidden/>
              </w:rPr>
              <w:instrText xml:space="preserve"> PAGEREF _Toc503786890 \h </w:instrText>
            </w:r>
            <w:r>
              <w:rPr>
                <w:noProof/>
                <w:webHidden/>
              </w:rPr>
            </w:r>
            <w:r>
              <w:rPr>
                <w:noProof/>
                <w:webHidden/>
              </w:rPr>
              <w:fldChar w:fldCharType="separate"/>
            </w:r>
            <w:r>
              <w:rPr>
                <w:noProof/>
                <w:webHidden/>
              </w:rPr>
              <w:t>4</w:t>
            </w:r>
            <w:r>
              <w:rPr>
                <w:noProof/>
                <w:webHidden/>
              </w:rPr>
              <w:fldChar w:fldCharType="end"/>
            </w:r>
          </w:hyperlink>
        </w:p>
        <w:p w14:paraId="0C4C3D1C" w14:textId="77777777" w:rsidR="004465EA" w:rsidRDefault="004465EA">
          <w:pPr>
            <w:pStyle w:val="TOC2"/>
            <w:tabs>
              <w:tab w:val="right" w:leader="dot" w:pos="9016"/>
            </w:tabs>
            <w:rPr>
              <w:rFonts w:eastAsiaTheme="minorEastAsia"/>
              <w:noProof/>
              <w:sz w:val="24"/>
              <w:szCs w:val="24"/>
              <w:lang w:val="en-US"/>
            </w:rPr>
          </w:pPr>
          <w:hyperlink w:anchor="_Toc503786891" w:history="1">
            <w:r w:rsidRPr="0082726F">
              <w:rPr>
                <w:rStyle w:val="Hyperlink"/>
                <w:noProof/>
              </w:rPr>
              <w:t>Leadership and Team Working</w:t>
            </w:r>
            <w:r>
              <w:rPr>
                <w:noProof/>
                <w:webHidden/>
              </w:rPr>
              <w:tab/>
            </w:r>
            <w:r>
              <w:rPr>
                <w:noProof/>
                <w:webHidden/>
              </w:rPr>
              <w:fldChar w:fldCharType="begin"/>
            </w:r>
            <w:r>
              <w:rPr>
                <w:noProof/>
                <w:webHidden/>
              </w:rPr>
              <w:instrText xml:space="preserve"> PAGEREF _Toc503786891 \h </w:instrText>
            </w:r>
            <w:r>
              <w:rPr>
                <w:noProof/>
                <w:webHidden/>
              </w:rPr>
            </w:r>
            <w:r>
              <w:rPr>
                <w:noProof/>
                <w:webHidden/>
              </w:rPr>
              <w:fldChar w:fldCharType="separate"/>
            </w:r>
            <w:r>
              <w:rPr>
                <w:noProof/>
                <w:webHidden/>
              </w:rPr>
              <w:t>4</w:t>
            </w:r>
            <w:r>
              <w:rPr>
                <w:noProof/>
                <w:webHidden/>
              </w:rPr>
              <w:fldChar w:fldCharType="end"/>
            </w:r>
          </w:hyperlink>
        </w:p>
        <w:p w14:paraId="63D113AA" w14:textId="77777777" w:rsidR="004465EA" w:rsidRDefault="004465EA">
          <w:pPr>
            <w:pStyle w:val="TOC1"/>
            <w:tabs>
              <w:tab w:val="right" w:leader="dot" w:pos="9016"/>
            </w:tabs>
            <w:rPr>
              <w:rFonts w:eastAsiaTheme="minorEastAsia"/>
              <w:noProof/>
              <w:sz w:val="24"/>
              <w:szCs w:val="24"/>
              <w:lang w:val="en-US"/>
            </w:rPr>
          </w:pPr>
          <w:hyperlink w:anchor="_Toc503786892" w:history="1">
            <w:r w:rsidRPr="0082726F">
              <w:rPr>
                <w:rStyle w:val="Hyperlink"/>
                <w:noProof/>
              </w:rPr>
              <w:t>Key Issues</w:t>
            </w:r>
            <w:r>
              <w:rPr>
                <w:noProof/>
                <w:webHidden/>
              </w:rPr>
              <w:tab/>
            </w:r>
            <w:r>
              <w:rPr>
                <w:noProof/>
                <w:webHidden/>
              </w:rPr>
              <w:fldChar w:fldCharType="begin"/>
            </w:r>
            <w:r>
              <w:rPr>
                <w:noProof/>
                <w:webHidden/>
              </w:rPr>
              <w:instrText xml:space="preserve"> PAGEREF _Toc503786892 \h </w:instrText>
            </w:r>
            <w:r>
              <w:rPr>
                <w:noProof/>
                <w:webHidden/>
              </w:rPr>
            </w:r>
            <w:r>
              <w:rPr>
                <w:noProof/>
                <w:webHidden/>
              </w:rPr>
              <w:fldChar w:fldCharType="separate"/>
            </w:r>
            <w:r>
              <w:rPr>
                <w:noProof/>
                <w:webHidden/>
              </w:rPr>
              <w:t>5</w:t>
            </w:r>
            <w:r>
              <w:rPr>
                <w:noProof/>
                <w:webHidden/>
              </w:rPr>
              <w:fldChar w:fldCharType="end"/>
            </w:r>
          </w:hyperlink>
        </w:p>
        <w:p w14:paraId="66EC5F4F" w14:textId="77777777" w:rsidR="004465EA" w:rsidRDefault="004465EA">
          <w:pPr>
            <w:pStyle w:val="TOC1"/>
            <w:tabs>
              <w:tab w:val="right" w:leader="dot" w:pos="9016"/>
            </w:tabs>
            <w:rPr>
              <w:rFonts w:eastAsiaTheme="minorEastAsia"/>
              <w:noProof/>
              <w:sz w:val="24"/>
              <w:szCs w:val="24"/>
              <w:lang w:val="en-US"/>
            </w:rPr>
          </w:pPr>
          <w:hyperlink w:anchor="_Toc503786893" w:history="1">
            <w:r w:rsidRPr="0082726F">
              <w:rPr>
                <w:rStyle w:val="Hyperlink"/>
                <w:noProof/>
              </w:rPr>
              <w:t>Conclusion</w:t>
            </w:r>
            <w:r>
              <w:rPr>
                <w:noProof/>
                <w:webHidden/>
              </w:rPr>
              <w:tab/>
            </w:r>
            <w:r>
              <w:rPr>
                <w:noProof/>
                <w:webHidden/>
              </w:rPr>
              <w:fldChar w:fldCharType="begin"/>
            </w:r>
            <w:r>
              <w:rPr>
                <w:noProof/>
                <w:webHidden/>
              </w:rPr>
              <w:instrText xml:space="preserve"> PAGEREF _Toc503786893 \h </w:instrText>
            </w:r>
            <w:r>
              <w:rPr>
                <w:noProof/>
                <w:webHidden/>
              </w:rPr>
            </w:r>
            <w:r>
              <w:rPr>
                <w:noProof/>
                <w:webHidden/>
              </w:rPr>
              <w:fldChar w:fldCharType="separate"/>
            </w:r>
            <w:r>
              <w:rPr>
                <w:noProof/>
                <w:webHidden/>
              </w:rPr>
              <w:t>5</w:t>
            </w:r>
            <w:r>
              <w:rPr>
                <w:noProof/>
                <w:webHidden/>
              </w:rPr>
              <w:fldChar w:fldCharType="end"/>
            </w:r>
          </w:hyperlink>
        </w:p>
        <w:p w14:paraId="151151E3" w14:textId="77777777" w:rsidR="004465EA" w:rsidRDefault="004465EA">
          <w:pPr>
            <w:pStyle w:val="TOC1"/>
            <w:tabs>
              <w:tab w:val="right" w:leader="dot" w:pos="9016"/>
            </w:tabs>
            <w:rPr>
              <w:rFonts w:eastAsiaTheme="minorEastAsia"/>
              <w:noProof/>
              <w:sz w:val="24"/>
              <w:szCs w:val="24"/>
              <w:lang w:val="en-US"/>
            </w:rPr>
          </w:pPr>
          <w:hyperlink w:anchor="_Toc503786894" w:history="1">
            <w:r w:rsidRPr="0082726F">
              <w:rPr>
                <w:rStyle w:val="Hyperlink"/>
                <w:noProof/>
              </w:rPr>
              <w:t>References</w:t>
            </w:r>
            <w:r>
              <w:rPr>
                <w:noProof/>
                <w:webHidden/>
              </w:rPr>
              <w:tab/>
            </w:r>
            <w:r>
              <w:rPr>
                <w:noProof/>
                <w:webHidden/>
              </w:rPr>
              <w:fldChar w:fldCharType="begin"/>
            </w:r>
            <w:r>
              <w:rPr>
                <w:noProof/>
                <w:webHidden/>
              </w:rPr>
              <w:instrText xml:space="preserve"> PAGEREF _Toc503786894 \h </w:instrText>
            </w:r>
            <w:r>
              <w:rPr>
                <w:noProof/>
                <w:webHidden/>
              </w:rPr>
            </w:r>
            <w:r>
              <w:rPr>
                <w:noProof/>
                <w:webHidden/>
              </w:rPr>
              <w:fldChar w:fldCharType="separate"/>
            </w:r>
            <w:r>
              <w:rPr>
                <w:noProof/>
                <w:webHidden/>
              </w:rPr>
              <w:t>6</w:t>
            </w:r>
            <w:r>
              <w:rPr>
                <w:noProof/>
                <w:webHidden/>
              </w:rPr>
              <w:fldChar w:fldCharType="end"/>
            </w:r>
          </w:hyperlink>
        </w:p>
        <w:p w14:paraId="3461958B" w14:textId="77777777" w:rsidR="005F7A5E" w:rsidRDefault="005F7A5E">
          <w:r>
            <w:rPr>
              <w:b/>
              <w:bCs/>
              <w:noProof/>
            </w:rPr>
            <w:fldChar w:fldCharType="end"/>
          </w:r>
        </w:p>
      </w:sdtContent>
    </w:sdt>
    <w:p w14:paraId="1EB2C167" w14:textId="77777777" w:rsidR="0026143B" w:rsidRDefault="0026143B" w:rsidP="0026143B"/>
    <w:p w14:paraId="4AB23FF8" w14:textId="77777777" w:rsidR="0026143B" w:rsidRDefault="0026143B" w:rsidP="00606CCF">
      <w:pPr>
        <w:jc w:val="center"/>
      </w:pPr>
    </w:p>
    <w:p w14:paraId="334CE5BC" w14:textId="77777777" w:rsidR="0026143B" w:rsidRDefault="0026143B" w:rsidP="00606CCF">
      <w:pPr>
        <w:jc w:val="center"/>
      </w:pPr>
    </w:p>
    <w:p w14:paraId="28163291" w14:textId="77777777" w:rsidR="0026143B" w:rsidRDefault="0026143B" w:rsidP="00606CCF">
      <w:pPr>
        <w:jc w:val="center"/>
      </w:pPr>
    </w:p>
    <w:p w14:paraId="769EB346" w14:textId="77777777" w:rsidR="0026143B" w:rsidRDefault="0026143B" w:rsidP="0026143B"/>
    <w:p w14:paraId="41507306" w14:textId="77777777" w:rsidR="00087237" w:rsidRDefault="00087237" w:rsidP="00606CCF"/>
    <w:p w14:paraId="46598AEA" w14:textId="77777777" w:rsidR="0026143B" w:rsidRDefault="0026143B">
      <w:r>
        <w:br w:type="page"/>
      </w:r>
    </w:p>
    <w:p w14:paraId="743315C3" w14:textId="77777777" w:rsidR="0026143B" w:rsidRDefault="0026143B" w:rsidP="00E96BE1">
      <w:pPr>
        <w:pStyle w:val="Heading1"/>
        <w:jc w:val="both"/>
      </w:pPr>
      <w:bookmarkStart w:id="0" w:name="_Toc503786885"/>
      <w:r>
        <w:lastRenderedPageBreak/>
        <w:t>Introduction</w:t>
      </w:r>
      <w:bookmarkEnd w:id="0"/>
    </w:p>
    <w:p w14:paraId="66D6C31D" w14:textId="77777777" w:rsidR="0026143B" w:rsidRDefault="0026143B" w:rsidP="00E96BE1">
      <w:pPr>
        <w:jc w:val="both"/>
      </w:pPr>
    </w:p>
    <w:p w14:paraId="58081151" w14:textId="77777777" w:rsidR="0026143B" w:rsidRDefault="0026143B" w:rsidP="00E96BE1">
      <w:pPr>
        <w:jc w:val="both"/>
      </w:pPr>
      <w:r>
        <w:t xml:space="preserve">McDonald’s Corporation, one of the largest </w:t>
      </w:r>
      <w:r w:rsidR="00E96BE1">
        <w:t>multi-national</w:t>
      </w:r>
      <w:r>
        <w:t xml:space="preserve"> fast-food chains, want each of their customers to have a great experience every time they visit the store. In line with the organisation’s commitment to making this happen, crew members are hired, trained and developed to provide the clients the best service they can get. (McDonald’s, 2018)</w:t>
      </w:r>
      <w:r w:rsidR="00E96BE1">
        <w:t xml:space="preserve"> The experience reflected on this report is in reference to David Kolb’s Experiential Learning Theory.</w:t>
      </w:r>
    </w:p>
    <w:p w14:paraId="488D2BD7" w14:textId="77777777" w:rsidR="00E96BE1" w:rsidRDefault="00E96BE1" w:rsidP="00E96BE1">
      <w:pPr>
        <w:jc w:val="both"/>
      </w:pPr>
    </w:p>
    <w:p w14:paraId="6AD7A1A8" w14:textId="77777777" w:rsidR="00E96BE1" w:rsidRDefault="00E96BE1" w:rsidP="00E96BE1">
      <w:pPr>
        <w:pStyle w:val="Heading2"/>
      </w:pPr>
      <w:bookmarkStart w:id="1" w:name="_Toc503786886"/>
      <w:r>
        <w:t>Kolb’s Experiential Learning Theory</w:t>
      </w:r>
      <w:bookmarkEnd w:id="1"/>
    </w:p>
    <w:p w14:paraId="6D619FF7" w14:textId="77777777" w:rsidR="00E96BE1" w:rsidRDefault="00E96BE1" w:rsidP="00E96BE1"/>
    <w:p w14:paraId="5542C356" w14:textId="77777777" w:rsidR="001F3A20" w:rsidRDefault="00E96BE1" w:rsidP="001F3A20">
      <w:pPr>
        <w:jc w:val="both"/>
      </w:pPr>
      <w:r>
        <w:t xml:space="preserve">Experiential Learning Theory (ELT), according to Sternberg and Zhang (2011) presents both a general model of the process of learning and a broad model of the development of an adult. These two are in line with our knowledge on how each individual grow, develop and learn. Based on the ideas of John Dewey, Kurt Lewin </w:t>
      </w:r>
      <w:r w:rsidR="001F3A20">
        <w:t>and Jean Piaget, Kolb’s theory focuses on the significance of experiences as a basis of acquiring knowledge, which sets this theory apart from other learning theories such as cognitive learning theories and behavioural learning theories. This idea recognises knowledge as a result of combining grasps and transformation of experience.</w:t>
      </w:r>
    </w:p>
    <w:p w14:paraId="7D4C96C6" w14:textId="77777777" w:rsidR="008E5400" w:rsidRDefault="008E5400" w:rsidP="008E5400">
      <w:pPr>
        <w:pStyle w:val="Heading2"/>
      </w:pPr>
    </w:p>
    <w:p w14:paraId="7E4136A4" w14:textId="77777777" w:rsidR="008E5400" w:rsidRDefault="008E5400" w:rsidP="008E5400">
      <w:pPr>
        <w:pStyle w:val="Heading2"/>
      </w:pPr>
      <w:bookmarkStart w:id="2" w:name="_Toc503786887"/>
      <w:r>
        <w:t>Honey and Mumford Learning Styles</w:t>
      </w:r>
      <w:bookmarkEnd w:id="2"/>
    </w:p>
    <w:p w14:paraId="26DA3694" w14:textId="77777777" w:rsidR="007602BE" w:rsidRPr="007602BE" w:rsidRDefault="007602BE" w:rsidP="007602BE"/>
    <w:p w14:paraId="1C6C8F21" w14:textId="77777777" w:rsidR="00B238F1" w:rsidRDefault="007602BE" w:rsidP="00E57D40">
      <w:pPr>
        <w:jc w:val="both"/>
        <w:rPr>
          <w:bCs/>
        </w:rPr>
      </w:pPr>
      <w:r w:rsidRPr="007602BE">
        <w:rPr>
          <w:bCs/>
        </w:rPr>
        <w:t>In the published guide by Honey and Mumford (2006), Honey recalled a project they worked on in the late 1970s. Their purpose was to establish a learning style suitable to managers' preference and takes into account their development plans. Honey and Mumford started their experimentation with David Kolb's Learning Style Inventory and in 1982, The Manual of Learning Styles was published. This is a set of questionnaires in two versions: a full-version 80-item questionnaire and a shorter version with 40 items which was produced in 2000.</w:t>
      </w:r>
    </w:p>
    <w:p w14:paraId="0BBBA3C8" w14:textId="77777777" w:rsidR="00B238F1" w:rsidRDefault="00B238F1" w:rsidP="00E57D40">
      <w:pPr>
        <w:jc w:val="both"/>
        <w:rPr>
          <w:bCs/>
        </w:rPr>
      </w:pPr>
    </w:p>
    <w:p w14:paraId="3886EB60" w14:textId="77777777" w:rsidR="005A39A2" w:rsidRPr="005A39A2" w:rsidRDefault="00B238F1" w:rsidP="00677E17">
      <w:pPr>
        <w:pStyle w:val="Heading1"/>
      </w:pPr>
      <w:bookmarkStart w:id="3" w:name="_Toc503786888"/>
      <w:r>
        <w:t>Reflection</w:t>
      </w:r>
      <w:bookmarkEnd w:id="3"/>
    </w:p>
    <w:p w14:paraId="1CE73487" w14:textId="77777777" w:rsidR="00630F49" w:rsidRDefault="00630F49" w:rsidP="00C8170B"/>
    <w:p w14:paraId="500C7C8B" w14:textId="77777777" w:rsidR="00C8170B" w:rsidRDefault="00C8170B" w:rsidP="00C8170B">
      <w:pPr>
        <w:pStyle w:val="Heading2"/>
      </w:pPr>
      <w:bookmarkStart w:id="4" w:name="_Toc503786889"/>
      <w:r>
        <w:t>Self-Management</w:t>
      </w:r>
      <w:bookmarkEnd w:id="4"/>
    </w:p>
    <w:p w14:paraId="1FBF1051" w14:textId="77777777" w:rsidR="00C9527A" w:rsidRPr="00C9527A" w:rsidRDefault="00C9527A" w:rsidP="00C9527A"/>
    <w:p w14:paraId="0A12B192" w14:textId="38E41953" w:rsidR="00C8170B" w:rsidRDefault="00EF2E25" w:rsidP="00C9527A">
      <w:pPr>
        <w:jc w:val="both"/>
      </w:pPr>
      <w:proofErr w:type="spellStart"/>
      <w:r>
        <w:t>Thoresen</w:t>
      </w:r>
      <w:proofErr w:type="spellEnd"/>
      <w:r>
        <w:t xml:space="preserve"> and Mahoney</w:t>
      </w:r>
      <w:r w:rsidR="00402D9F">
        <w:t xml:space="preserve">, as cited by </w:t>
      </w:r>
      <w:proofErr w:type="spellStart"/>
      <w:r w:rsidR="00402D9F">
        <w:t>Manz</w:t>
      </w:r>
      <w:proofErr w:type="spellEnd"/>
      <w:r w:rsidR="00402D9F">
        <w:t xml:space="preserve"> and Sims (1980), </w:t>
      </w:r>
      <w:r w:rsidR="00354E73">
        <w:t>pointed out</w:t>
      </w:r>
      <w:r w:rsidR="00402D9F">
        <w:t xml:space="preserve"> self-management as self-control</w:t>
      </w:r>
      <w:r w:rsidR="00354E73">
        <w:t>. It is a behaviour which a</w:t>
      </w:r>
      <w:r w:rsidR="00C9414C">
        <w:t xml:space="preserve">n individual </w:t>
      </w:r>
      <w:r w:rsidR="00C9527A">
        <w:t>exhibits</w:t>
      </w:r>
      <w:r w:rsidR="00C9414C">
        <w:t xml:space="preserve"> </w:t>
      </w:r>
      <w:r w:rsidR="00C9527A">
        <w:t>an engagement in</w:t>
      </w:r>
      <w:r w:rsidR="00C9414C">
        <w:t xml:space="preserve"> </w:t>
      </w:r>
      <w:r w:rsidR="00C9527A">
        <w:t xml:space="preserve">a conduct whose prior likelihood has been less than that of other existing behaviour especially when there is a qualified lack of direct external limits. It is characterised by </w:t>
      </w:r>
      <w:r w:rsidR="00A2648F">
        <w:t xml:space="preserve">the presence of two or more response options, distinct consequences for each of the options and longer-term external consequences which maintains self-controlling actions. </w:t>
      </w:r>
      <w:r w:rsidR="0080266F">
        <w:t xml:space="preserve">To some extent, we practise self-management in our daily lives. </w:t>
      </w:r>
      <w:r w:rsidR="00931CF2">
        <w:t xml:space="preserve">Rewarding or punishing ourselves according to our perception in a behaviour we exhibited is one way of self-management. (Bandura, cited in </w:t>
      </w:r>
      <w:proofErr w:type="spellStart"/>
      <w:r w:rsidR="00931CF2">
        <w:t>Manz</w:t>
      </w:r>
      <w:proofErr w:type="spellEnd"/>
      <w:r w:rsidR="00931CF2">
        <w:t xml:space="preserve"> and Sims, 1980)</w:t>
      </w:r>
      <w:r w:rsidR="00F454E8">
        <w:t xml:space="preserve"> One can analyse that the effectivity of self-</w:t>
      </w:r>
      <w:r w:rsidR="00F454E8">
        <w:lastRenderedPageBreak/>
        <w:t xml:space="preserve">management poses benefits not only to an individual employee but also to the management, the team and the organisation. </w:t>
      </w:r>
      <w:r w:rsidR="00CA2AED">
        <w:t xml:space="preserve">According to Jones, also cited </w:t>
      </w:r>
      <w:r w:rsidR="006C272A">
        <w:t xml:space="preserve">by </w:t>
      </w:r>
      <w:proofErr w:type="spellStart"/>
      <w:r w:rsidR="006C272A">
        <w:t>Manz</w:t>
      </w:r>
      <w:proofErr w:type="spellEnd"/>
      <w:r w:rsidR="006C272A">
        <w:t xml:space="preserve"> and Sims (1980), the earlier assumptions of </w:t>
      </w:r>
      <w:r w:rsidR="006C272A" w:rsidRPr="006C272A">
        <w:rPr>
          <w:b/>
        </w:rPr>
        <w:t>attribution theory</w:t>
      </w:r>
      <w:r w:rsidR="006C272A">
        <w:t xml:space="preserve"> suggests that the we respond according to what </w:t>
      </w:r>
      <w:r w:rsidR="00DB408C">
        <w:t xml:space="preserve">attributes we assign for other. During the role-play, </w:t>
      </w:r>
      <w:r w:rsidR="00E5596D">
        <w:t xml:space="preserve">it is apparent that one must not only have the practical skills but also a skill in self-management. </w:t>
      </w:r>
      <w:r w:rsidR="00EE7526">
        <w:t xml:space="preserve">In McDonalds, for example, the supervisor may attribute the harmony in the cash registers and the ease in the flow of the ordering process in the internal </w:t>
      </w:r>
      <w:r w:rsidR="00DB7DB8">
        <w:t xml:space="preserve">attributes of the crew members </w:t>
      </w:r>
      <w:r w:rsidR="00A374E4">
        <w:t xml:space="preserve">he perceives about them, i.e. </w:t>
      </w:r>
      <w:r w:rsidR="00DB7DB8">
        <w:t xml:space="preserve">their </w:t>
      </w:r>
      <w:r w:rsidR="00A37389">
        <w:t>good</w:t>
      </w:r>
      <w:r w:rsidR="00A374E4">
        <w:t>-natured attitude.</w:t>
      </w:r>
      <w:r w:rsidR="000D00D3">
        <w:t xml:space="preserve"> As mentioned beforehand, organisations can also be benefited by effective self-management cost</w:t>
      </w:r>
      <w:r w:rsidR="00020C64">
        <w:t>-wise because the skills are already present and only further development</w:t>
      </w:r>
      <w:r w:rsidR="00EC1CA4">
        <w:t>s</w:t>
      </w:r>
      <w:r w:rsidR="00020C64">
        <w:t xml:space="preserve"> are necessary. </w:t>
      </w:r>
      <w:proofErr w:type="spellStart"/>
      <w:r w:rsidR="001C0CCC">
        <w:t>Manz</w:t>
      </w:r>
      <w:proofErr w:type="spellEnd"/>
      <w:r w:rsidR="001C0CCC">
        <w:t xml:space="preserve"> and Sims (1980) also enumerated some strategies in effective self-management for managers such as: self-observation or gathering data about an individual’</w:t>
      </w:r>
      <w:r w:rsidR="004800FF">
        <w:t>s behaviour; specifying goals; cueing strategies which aims to control the frequency of particular behaviours by changing stimulus conditions; incentive modification which can further be divide into self-reinforcement and self-punishment; and rehearsal or the systematic exercise of anticipated performance.</w:t>
      </w:r>
    </w:p>
    <w:p w14:paraId="42366699" w14:textId="77777777" w:rsidR="00A374E4" w:rsidRDefault="00A374E4" w:rsidP="00C9527A">
      <w:pPr>
        <w:jc w:val="both"/>
      </w:pPr>
    </w:p>
    <w:p w14:paraId="6015F330" w14:textId="0CF02991" w:rsidR="00C8170B" w:rsidRDefault="00C8170B" w:rsidP="00C9527A">
      <w:pPr>
        <w:pStyle w:val="Heading2"/>
        <w:jc w:val="both"/>
      </w:pPr>
      <w:bookmarkStart w:id="5" w:name="_Toc503786890"/>
      <w:r>
        <w:t>Communication</w:t>
      </w:r>
      <w:r w:rsidR="006D3781">
        <w:t xml:space="preserve"> and Interpersonal Skills</w:t>
      </w:r>
      <w:bookmarkEnd w:id="5"/>
    </w:p>
    <w:p w14:paraId="0490DA18" w14:textId="77777777" w:rsidR="00A374E4" w:rsidRDefault="00A374E4" w:rsidP="00A374E4"/>
    <w:p w14:paraId="6AAC2CEC" w14:textId="07BD3758" w:rsidR="00944983" w:rsidRDefault="00551CCD" w:rsidP="00DE3A7B">
      <w:pPr>
        <w:jc w:val="both"/>
      </w:pPr>
      <w:r>
        <w:t xml:space="preserve">Communication, in general, is the process of sending and receiving data or information through various media. </w:t>
      </w:r>
      <w:r w:rsidR="00250F3E">
        <w:t xml:space="preserve">An effective communication especially in the workplace is essential as it allows harmony and understanding within the members of the organisation among each other and also to their stakeholders. It brings together the employees from top management down to the subordinates to increase productivity and effectivity and also the achievement of the organisation’s goals and objectives. </w:t>
      </w:r>
      <w:r w:rsidR="00250F3E">
        <w:t xml:space="preserve">McDonald's </w:t>
      </w:r>
      <w:r w:rsidR="00943F87">
        <w:t xml:space="preserve">employs a team which deals with the organisation’s communication to all the members of their staff and to all other stakeholders. Internally, different communication channels are utilised to connect to their staff such as </w:t>
      </w:r>
      <w:r w:rsidR="00250F3E">
        <w:t>weekly newslette</w:t>
      </w:r>
      <w:r w:rsidR="00250F3E">
        <w:t>rs</w:t>
      </w:r>
      <w:r w:rsidR="00883DF2">
        <w:t xml:space="preserve"> and intranets.</w:t>
      </w:r>
      <w:r w:rsidR="00DE3A7B">
        <w:t xml:space="preserve"> For outside communication, different advertising campaigns are also running all year-round to make sure that the clients are well-aware of the products and services </w:t>
      </w:r>
      <w:r w:rsidR="001A57CB">
        <w:t>McDonald’s</w:t>
      </w:r>
      <w:r w:rsidR="00DE3A7B">
        <w:t xml:space="preserve"> offer and also to inform them about the other areas that the organisation is dealing with such as trainings and developments, career opportunities and more. Media team are also deployed to deal with all the press queries</w:t>
      </w:r>
      <w:r w:rsidR="00250F3E">
        <w:t>.</w:t>
      </w:r>
      <w:r w:rsidR="00250F3E">
        <w:t xml:space="preserve"> (McDonald’s UK, 2014)</w:t>
      </w:r>
      <w:r w:rsidR="003814A2">
        <w:t xml:space="preserve"> Being a crew member also requires not just good but an effective communication. The moment the customer step in inside the store, regardless of their mood, crew members must be pleasant</w:t>
      </w:r>
      <w:r w:rsidR="00586702">
        <w:t xml:space="preserve"> to be communicated with. As they walk to the</w:t>
      </w:r>
      <w:r w:rsidR="00446FB6">
        <w:t xml:space="preserve"> counters, presence of mind and good reception of the order must be exhibited. Once the order has been taken, it is not enough to rely on the technical system but also personally until the order has been delivered. </w:t>
      </w:r>
      <w:r w:rsidR="00354D60">
        <w:t>A crew member must put themselves in the position of the customer and satisfaction is one of the key result of an effective communication.</w:t>
      </w:r>
      <w:r w:rsidR="00E03B4F">
        <w:t xml:space="preserve"> </w:t>
      </w:r>
      <w:r w:rsidR="00944983">
        <w:t xml:space="preserve">Aside from effective communication skills, good interpersonal skills are also required to become a crew member and a </w:t>
      </w:r>
      <w:r w:rsidR="001A57CB">
        <w:t>McDonald’s</w:t>
      </w:r>
      <w:r w:rsidR="00944983">
        <w:t xml:space="preserve"> employee in general. </w:t>
      </w:r>
      <w:r w:rsidR="001A57CB">
        <w:t>In 2015, McDonald’s launched a campaign to enhance their employees’</w:t>
      </w:r>
      <w:r w:rsidR="006808B5">
        <w:t xml:space="preserve"> soft skills as they believe that </w:t>
      </w:r>
      <w:r w:rsidR="0054745B">
        <w:t xml:space="preserve">interpersonal skills have a huge impact in their clients’ experience. </w:t>
      </w:r>
      <w:r w:rsidR="00006B56">
        <w:t>(Pagano, 2015)</w:t>
      </w:r>
    </w:p>
    <w:p w14:paraId="0E271C22" w14:textId="77777777" w:rsidR="00DE3A7B" w:rsidRPr="00A374E4" w:rsidRDefault="00DE3A7B" w:rsidP="00DE3A7B">
      <w:pPr>
        <w:jc w:val="both"/>
      </w:pPr>
    </w:p>
    <w:p w14:paraId="451F678E" w14:textId="20CA7B0C" w:rsidR="00C8170B" w:rsidRDefault="000C62C3" w:rsidP="00C9527A">
      <w:pPr>
        <w:pStyle w:val="Heading2"/>
        <w:jc w:val="both"/>
      </w:pPr>
      <w:bookmarkStart w:id="6" w:name="_Toc503786891"/>
      <w:r>
        <w:t xml:space="preserve">Leadership and </w:t>
      </w:r>
      <w:r w:rsidR="00C8170B">
        <w:t>Team Working</w:t>
      </w:r>
      <w:bookmarkEnd w:id="6"/>
    </w:p>
    <w:p w14:paraId="0D11F94D" w14:textId="77777777" w:rsidR="003D2B72" w:rsidRPr="003D2B72" w:rsidRDefault="003D2B72" w:rsidP="003D2B72"/>
    <w:p w14:paraId="7BBDDE78" w14:textId="03EA54D5" w:rsidR="00E03B4F" w:rsidRDefault="004A2B0B" w:rsidP="00E519AC">
      <w:pPr>
        <w:jc w:val="both"/>
      </w:pPr>
      <w:r>
        <w:t xml:space="preserve">London being one of the most diverse cities all over the world, it is not a question why most of the </w:t>
      </w:r>
      <w:r w:rsidR="00293E09">
        <w:t xml:space="preserve">employees of the </w:t>
      </w:r>
      <w:r>
        <w:t>establishments</w:t>
      </w:r>
      <w:r w:rsidR="00293E09">
        <w:t xml:space="preserve"> here </w:t>
      </w:r>
      <w:r>
        <w:t>are from different cultures.</w:t>
      </w:r>
      <w:r w:rsidR="00293E09">
        <w:t xml:space="preserve"> Despite of the cultural</w:t>
      </w:r>
      <w:r w:rsidR="00C03B6A">
        <w:t xml:space="preserve"> </w:t>
      </w:r>
      <w:r w:rsidR="00C03B6A">
        <w:lastRenderedPageBreak/>
        <w:t xml:space="preserve">differences, </w:t>
      </w:r>
      <w:r w:rsidR="001A57CB">
        <w:t>McDonald’s</w:t>
      </w:r>
      <w:r w:rsidR="00EF2486">
        <w:t xml:space="preserve"> promotes teamwork in their organisation as it is one of the key aspect of success of any business organisation. For McDonald’</w:t>
      </w:r>
      <w:r w:rsidR="0045204F">
        <w:t xml:space="preserve">s, employees who works together, </w:t>
      </w:r>
      <w:r w:rsidR="00EF2486">
        <w:t>supports one another</w:t>
      </w:r>
      <w:r w:rsidR="0079619F">
        <w:t xml:space="preserve"> and follows the system</w:t>
      </w:r>
      <w:r w:rsidR="00EF2486">
        <w:t xml:space="preserve"> is essential for the restaur</w:t>
      </w:r>
      <w:r w:rsidR="0079619F">
        <w:t>ants to operate well and to provide the best quality of products and services to customers.</w:t>
      </w:r>
      <w:r w:rsidR="00361FBE">
        <w:t xml:space="preserve"> According to </w:t>
      </w:r>
      <w:r w:rsidR="00E04155">
        <w:t xml:space="preserve">Barker, Rossi and </w:t>
      </w:r>
      <w:proofErr w:type="spellStart"/>
      <w:r w:rsidR="00E04155">
        <w:t>Pühse</w:t>
      </w:r>
      <w:proofErr w:type="spellEnd"/>
      <w:r w:rsidR="00E04155">
        <w:t xml:space="preserve"> (</w:t>
      </w:r>
      <w:r w:rsidR="003F4930">
        <w:t>2010</w:t>
      </w:r>
      <w:r w:rsidR="00E04155">
        <w:t xml:space="preserve">), </w:t>
      </w:r>
      <w:r w:rsidR="003F4930">
        <w:t xml:space="preserve">Ivan Steiner developed a model which signifies that teamwork is based on the process of executing tasks. </w:t>
      </w:r>
      <w:r w:rsidR="003F4930" w:rsidRPr="003F4930">
        <w:t>This input-output model</w:t>
      </w:r>
      <w:r w:rsidR="008C293D">
        <w:t xml:space="preserve">, </w:t>
      </w:r>
      <w:r w:rsidR="008C293D" w:rsidRPr="008C293D">
        <w:t>actual productivity = potential productivity – process losses</w:t>
      </w:r>
      <w:r w:rsidR="008C293D">
        <w:t>,</w:t>
      </w:r>
      <w:r w:rsidR="003F4930" w:rsidRPr="003F4930">
        <w:t xml:space="preserve"> </w:t>
      </w:r>
      <w:r w:rsidR="004B53E6">
        <w:t>compared the function of teamwork to a mechanical machine where an oil or a grease is needed for each part to cohere with other parts.</w:t>
      </w:r>
      <w:r w:rsidR="003F4930" w:rsidRPr="003F4930">
        <w:t xml:space="preserve"> </w:t>
      </w:r>
      <w:r w:rsidR="00FD20F8">
        <w:t>These materials</w:t>
      </w:r>
      <w:r w:rsidR="004B53E6">
        <w:t xml:space="preserve"> will reduce losses and will result to the smooth operation of the machine. </w:t>
      </w:r>
      <w:r w:rsidR="00FD20F8">
        <w:t xml:space="preserve">Same as communication, </w:t>
      </w:r>
      <w:r w:rsidR="00297CB0">
        <w:t xml:space="preserve">teamwork is also effective in the delivery of quality experience to </w:t>
      </w:r>
      <w:r w:rsidR="001A57CB">
        <w:t>McDonald’s</w:t>
      </w:r>
      <w:r w:rsidR="00297CB0">
        <w:t xml:space="preserve"> customers. </w:t>
      </w:r>
      <w:r w:rsidR="001F5BA8">
        <w:t>In the drive-thru section of the store</w:t>
      </w:r>
      <w:r w:rsidR="00613F92">
        <w:t xml:space="preserve"> or even in the front counter</w:t>
      </w:r>
      <w:r w:rsidR="001F5BA8">
        <w:t xml:space="preserve">, </w:t>
      </w:r>
      <w:r w:rsidR="00104DC9">
        <w:t xml:space="preserve">the crew </w:t>
      </w:r>
      <w:r w:rsidR="00613F92">
        <w:t xml:space="preserve">members </w:t>
      </w:r>
      <w:r w:rsidR="00104DC9">
        <w:t xml:space="preserve">must be </w:t>
      </w:r>
      <w:r w:rsidR="00613F92">
        <w:t xml:space="preserve">in unison to avoid backlog and confusion in the ordering processes. </w:t>
      </w:r>
      <w:r w:rsidR="00CE5465">
        <w:t xml:space="preserve">The teamwork and accord that the group poses drives </w:t>
      </w:r>
      <w:r w:rsidR="00D7271C">
        <w:t xml:space="preserve">the flow of activity in the store in a smooth course. </w:t>
      </w:r>
    </w:p>
    <w:p w14:paraId="3E0C962F" w14:textId="7669B40E" w:rsidR="00E03B4F" w:rsidRDefault="00DA049D" w:rsidP="00E03B4F">
      <w:pPr>
        <w:pStyle w:val="Heading1"/>
      </w:pPr>
      <w:bookmarkStart w:id="7" w:name="_Toc503786892"/>
      <w:r>
        <w:t>Key Issues</w:t>
      </w:r>
      <w:bookmarkEnd w:id="7"/>
    </w:p>
    <w:p w14:paraId="17F03D3B" w14:textId="77777777" w:rsidR="00DA049D" w:rsidRDefault="00DA049D" w:rsidP="007D0C87">
      <w:pPr>
        <w:jc w:val="both"/>
      </w:pPr>
    </w:p>
    <w:p w14:paraId="502D830F" w14:textId="1242BEF0" w:rsidR="00DA049D" w:rsidRPr="00DA049D" w:rsidRDefault="003205ED" w:rsidP="007D0C87">
      <w:pPr>
        <w:jc w:val="both"/>
      </w:pPr>
      <w:r>
        <w:t xml:space="preserve">During the role play, there are few situations encountered which lead to a discovery of a strength and a weakness. </w:t>
      </w:r>
      <w:r w:rsidR="0039615B">
        <w:t>Starting with the downside, i</w:t>
      </w:r>
      <w:r w:rsidR="00DA049D">
        <w:t>t is undeniably the most challenging part of the</w:t>
      </w:r>
      <w:r w:rsidR="007D0C87">
        <w:t xml:space="preserve"> day for most establishments –</w:t>
      </w:r>
      <w:r w:rsidR="00DA049D">
        <w:t xml:space="preserve"> the peak hours. </w:t>
      </w:r>
      <w:r w:rsidR="00861518">
        <w:t>During this time of the day, transportation is a bit difficul</w:t>
      </w:r>
      <w:r w:rsidR="001212CE">
        <w:t xml:space="preserve">t as most people are in a rush. </w:t>
      </w:r>
      <w:r w:rsidR="007D0C87">
        <w:t>It is the same for the food industry which McDonald’</w:t>
      </w:r>
      <w:r w:rsidR="003F396D">
        <w:t>s belong to.</w:t>
      </w:r>
      <w:r w:rsidR="0039615B">
        <w:t xml:space="preserve"> </w:t>
      </w:r>
      <w:r w:rsidR="002E62D1">
        <w:t xml:space="preserve">Breakfast and dinner were a bit manageable but lunch time is </w:t>
      </w:r>
      <w:r w:rsidR="006A725A">
        <w:t xml:space="preserve">quite perplexing. </w:t>
      </w:r>
      <w:r w:rsidR="004214AD">
        <w:t xml:space="preserve">The gush of customers </w:t>
      </w:r>
      <w:r w:rsidR="00315E54">
        <w:t>is</w:t>
      </w:r>
      <w:r w:rsidR="004214AD">
        <w:t xml:space="preserve"> quite overwhelming and it heightens t</w:t>
      </w:r>
      <w:r w:rsidR="00315E54">
        <w:t xml:space="preserve">he pressure from the front counter back to the kitchen. Communication is </w:t>
      </w:r>
      <w:r w:rsidR="005F6416">
        <w:t>less easy</w:t>
      </w:r>
      <w:r w:rsidR="00315E54">
        <w:t xml:space="preserve"> as compared to the earlier or later time of the day as the sound from all over the store builds up. </w:t>
      </w:r>
      <w:r w:rsidR="005F6416">
        <w:t xml:space="preserve">This kind of situation </w:t>
      </w:r>
      <w:r w:rsidR="00E6673F">
        <w:t xml:space="preserve">tests the ability of a crew member to stay in focus, </w:t>
      </w:r>
      <w:r w:rsidR="001D7330">
        <w:t xml:space="preserve">to </w:t>
      </w:r>
      <w:r w:rsidR="00E6673F">
        <w:t>communicate well</w:t>
      </w:r>
      <w:r w:rsidR="00ED69FA">
        <w:t xml:space="preserve"> with the customers and co-members and </w:t>
      </w:r>
      <w:r w:rsidR="001D7330">
        <w:t>to work accordingly.</w:t>
      </w:r>
      <w:r w:rsidR="00412C24">
        <w:t xml:space="preserve"> </w:t>
      </w:r>
      <w:r w:rsidR="00FA75F4">
        <w:t xml:space="preserve">When you are lost in the hectic period, </w:t>
      </w:r>
      <w:r w:rsidR="003A71C5">
        <w:t xml:space="preserve">it will be hard for you to </w:t>
      </w:r>
      <w:r w:rsidR="000F0026">
        <w:t xml:space="preserve">function well. </w:t>
      </w:r>
      <w:r w:rsidR="00A33181">
        <w:t xml:space="preserve">A front counter crew may slow down the turnover when he cannot manage the pressure. He may end up placing a wrong order, a slip-up in giving change and a negative feedback from customer. I have learned in this situation that it is best to calm down and everything will start from there. </w:t>
      </w:r>
      <w:r w:rsidR="00713D75">
        <w:t xml:space="preserve">You can </w:t>
      </w:r>
      <w:r w:rsidR="00B37E67">
        <w:t xml:space="preserve">confidently </w:t>
      </w:r>
      <w:r w:rsidR="00713D75">
        <w:t xml:space="preserve">function well under pressure. </w:t>
      </w:r>
      <w:r w:rsidR="00C94B16">
        <w:t xml:space="preserve">On the brighter side, </w:t>
      </w:r>
      <w:r w:rsidR="004465EA">
        <w:t xml:space="preserve">I have discovered that I can be a good team player as I can work well under supervision and I personally intend to </w:t>
      </w:r>
      <w:r w:rsidR="00F16E28">
        <w:t>function in accorda</w:t>
      </w:r>
      <w:r w:rsidR="009447CE">
        <w:t>nce to the achievement of goals of the group.</w:t>
      </w:r>
    </w:p>
    <w:p w14:paraId="3CA6CCEB" w14:textId="77777777" w:rsidR="00C8170B" w:rsidRDefault="00C8170B" w:rsidP="00C9527A">
      <w:pPr>
        <w:pStyle w:val="Heading1"/>
        <w:jc w:val="both"/>
      </w:pPr>
      <w:bookmarkStart w:id="8" w:name="_Toc503786893"/>
      <w:r>
        <w:t>Conclusion</w:t>
      </w:r>
      <w:bookmarkEnd w:id="8"/>
    </w:p>
    <w:p w14:paraId="377F8EC8" w14:textId="77777777" w:rsidR="003814A2" w:rsidRDefault="003814A2" w:rsidP="00FE5269">
      <w:pPr>
        <w:jc w:val="both"/>
      </w:pPr>
    </w:p>
    <w:p w14:paraId="3395674C" w14:textId="2BD32F3C" w:rsidR="003814A2" w:rsidRDefault="003814A2" w:rsidP="00FE5269">
      <w:pPr>
        <w:jc w:val="both"/>
      </w:pPr>
      <w:r>
        <w:t xml:space="preserve">In conclusion, I have learned that being a crew member is more than just serving customers. </w:t>
      </w:r>
      <w:r w:rsidR="000A78BA">
        <w:t xml:space="preserve">It goes beyond giving them what they </w:t>
      </w:r>
      <w:r w:rsidR="000E014D">
        <w:t>ordered for</w:t>
      </w:r>
      <w:r w:rsidR="000A78BA">
        <w:t xml:space="preserve">. </w:t>
      </w:r>
      <w:r w:rsidR="00A55836">
        <w:t>For me, it i</w:t>
      </w:r>
      <w:r w:rsidR="00007573">
        <w:t>s</w:t>
      </w:r>
      <w:r w:rsidR="00A55836">
        <w:t xml:space="preserve"> </w:t>
      </w:r>
      <w:r w:rsidR="00007573">
        <w:t xml:space="preserve">a multi-linear job </w:t>
      </w:r>
      <w:r w:rsidR="00CF4810">
        <w:t>that requires</w:t>
      </w:r>
      <w:r w:rsidR="00483E15">
        <w:t xml:space="preserve"> skills in self-management, communication, team working, leade</w:t>
      </w:r>
      <w:r w:rsidR="00EC6F8A">
        <w:t xml:space="preserve">rship and interpersonal skills. </w:t>
      </w:r>
      <w:r w:rsidR="00324C58">
        <w:t>Among all these qualities, I have disc</w:t>
      </w:r>
      <w:r w:rsidR="005522A2">
        <w:t>overed a strength to maintain and continue to develop; and a weakness to work on and improve.</w:t>
      </w:r>
    </w:p>
    <w:p w14:paraId="46D0ED64" w14:textId="77777777" w:rsidR="001C7E31" w:rsidRPr="003814A2" w:rsidRDefault="001C7E31" w:rsidP="003814A2"/>
    <w:p w14:paraId="79050C39" w14:textId="77777777" w:rsidR="00765D24" w:rsidRPr="00765D24" w:rsidRDefault="00765D24" w:rsidP="00765D24">
      <w:bookmarkStart w:id="9" w:name="_GoBack"/>
      <w:bookmarkEnd w:id="9"/>
    </w:p>
    <w:p w14:paraId="66101648" w14:textId="77777777" w:rsidR="00B30997" w:rsidRPr="007602BE" w:rsidRDefault="00B30997" w:rsidP="00C9527A">
      <w:pPr>
        <w:jc w:val="both"/>
        <w:rPr>
          <w:b/>
          <w:bCs/>
        </w:rPr>
      </w:pPr>
      <w:r w:rsidRPr="007602BE">
        <w:rPr>
          <w:b/>
          <w:bCs/>
        </w:rPr>
        <w:br w:type="page"/>
      </w:r>
    </w:p>
    <w:p w14:paraId="1233A9DE" w14:textId="77777777" w:rsidR="001F3A20" w:rsidRDefault="003C4359" w:rsidP="003C4359">
      <w:pPr>
        <w:pStyle w:val="Heading1"/>
      </w:pPr>
      <w:bookmarkStart w:id="10" w:name="_Toc503786894"/>
      <w:r>
        <w:lastRenderedPageBreak/>
        <w:t>References</w:t>
      </w:r>
      <w:bookmarkEnd w:id="10"/>
    </w:p>
    <w:p w14:paraId="630857BA" w14:textId="77777777" w:rsidR="003C4359" w:rsidRDefault="003C4359" w:rsidP="003C4359"/>
    <w:p w14:paraId="521A6F9C" w14:textId="77777777" w:rsidR="003C4359" w:rsidRDefault="003C4359" w:rsidP="0042716D">
      <w:pPr>
        <w:pStyle w:val="ListParagraph"/>
        <w:numPr>
          <w:ilvl w:val="0"/>
          <w:numId w:val="1"/>
        </w:numPr>
        <w:jc w:val="both"/>
      </w:pPr>
      <w:proofErr w:type="spellStart"/>
      <w:r>
        <w:t>Mcdonald’s</w:t>
      </w:r>
      <w:proofErr w:type="spellEnd"/>
      <w:r>
        <w:t xml:space="preserve"> </w:t>
      </w:r>
      <w:r w:rsidR="00B20F54">
        <w:t>(2017</w:t>
      </w:r>
      <w:r>
        <w:t xml:space="preserve">) </w:t>
      </w:r>
      <w:r w:rsidR="00B20F54">
        <w:t xml:space="preserve">‘Restaurant Opportunities’. </w:t>
      </w:r>
      <w:r w:rsidR="0067096D">
        <w:t xml:space="preserve">Available at: </w:t>
      </w:r>
      <w:r w:rsidR="0067096D" w:rsidRPr="0067096D">
        <w:t xml:space="preserve">https://people.mcdonalds.co.uk/restaurant-opportunities/crew-member/ </w:t>
      </w:r>
      <w:r w:rsidR="00B20F54">
        <w:t>[Accessed: 27</w:t>
      </w:r>
      <w:r w:rsidR="00B20F54" w:rsidRPr="0067096D">
        <w:rPr>
          <w:vertAlign w:val="superscript"/>
        </w:rPr>
        <w:t>th</w:t>
      </w:r>
      <w:r w:rsidR="00B20F54">
        <w:t xml:space="preserve"> December 2017].</w:t>
      </w:r>
    </w:p>
    <w:p w14:paraId="5B3882DF" w14:textId="77777777" w:rsidR="00B20F54" w:rsidRDefault="00B20F54" w:rsidP="0042716D">
      <w:pPr>
        <w:pStyle w:val="ListParagraph"/>
        <w:numPr>
          <w:ilvl w:val="0"/>
          <w:numId w:val="1"/>
        </w:numPr>
        <w:jc w:val="both"/>
      </w:pPr>
      <w:r>
        <w:t>Sternberg, R.J. and Zhang, L.F. (eds.) (2011) Perspectives on Thinking, Learning and Cognitive Styles. New York: Routledge.</w:t>
      </w:r>
    </w:p>
    <w:p w14:paraId="22017EA1" w14:textId="77777777" w:rsidR="008235B3" w:rsidRDefault="005A6468" w:rsidP="008235B3">
      <w:pPr>
        <w:pStyle w:val="ListParagraph"/>
        <w:numPr>
          <w:ilvl w:val="0"/>
          <w:numId w:val="1"/>
        </w:numPr>
        <w:jc w:val="both"/>
      </w:pPr>
      <w:r>
        <w:t>Honey, P. and Mumford, A. (2006) The Learning Style</w:t>
      </w:r>
      <w:r w:rsidR="00815C4B">
        <w:t>s</w:t>
      </w:r>
      <w:r>
        <w:t xml:space="preserve"> Helper’s Guide</w:t>
      </w:r>
      <w:r w:rsidR="00027E84">
        <w:t>.</w:t>
      </w:r>
      <w:r w:rsidR="00C55954">
        <w:t xml:space="preserve"> </w:t>
      </w:r>
      <w:r w:rsidR="008D7316">
        <w:t>Berks: Peter Honey Publication.</w:t>
      </w:r>
      <w:r w:rsidR="006D4FC2">
        <w:t xml:space="preserve"> Available at: </w:t>
      </w:r>
      <w:hyperlink r:id="rId7" w:history="1">
        <w:r w:rsidR="006D4FC2" w:rsidRPr="00092913">
          <w:rPr>
            <w:rStyle w:val="Hyperlink"/>
          </w:rPr>
          <w:t>https://www.talentlens.co.uk/assets/lsq/downloads/learning-styles-helpers-guide-quick-peek.pdf</w:t>
        </w:r>
      </w:hyperlink>
      <w:r w:rsidR="006D4FC2">
        <w:t xml:space="preserve"> [Accessed: 27</w:t>
      </w:r>
      <w:r w:rsidR="006D4FC2" w:rsidRPr="006D4FC2">
        <w:rPr>
          <w:vertAlign w:val="superscript"/>
        </w:rPr>
        <w:t>th</w:t>
      </w:r>
      <w:r w:rsidR="00742402">
        <w:t xml:space="preserve"> December 2017]</w:t>
      </w:r>
    </w:p>
    <w:p w14:paraId="3F6B2211" w14:textId="1A73D156" w:rsidR="008E33B8" w:rsidRDefault="00C9414C" w:rsidP="008E33B8">
      <w:pPr>
        <w:pStyle w:val="ListParagraph"/>
        <w:numPr>
          <w:ilvl w:val="0"/>
          <w:numId w:val="1"/>
        </w:numPr>
        <w:jc w:val="both"/>
      </w:pPr>
      <w:proofErr w:type="spellStart"/>
      <w:r>
        <w:t>Manz</w:t>
      </w:r>
      <w:proofErr w:type="spellEnd"/>
      <w:r>
        <w:t>, C.C. and Sims, H.P. (19</w:t>
      </w:r>
      <w:r w:rsidRPr="00C9414C">
        <w:t>80) ‘</w:t>
      </w:r>
      <w:r w:rsidRPr="00C9414C">
        <w:rPr>
          <w:bCs/>
          <w:lang w:val="en-US"/>
        </w:rPr>
        <w:t>Self-Management as a Substitute for Leadership: A Social Learning Theory Perspective</w:t>
      </w:r>
      <w:r>
        <w:rPr>
          <w:bCs/>
          <w:lang w:val="en-US"/>
        </w:rPr>
        <w:t xml:space="preserve">’, </w:t>
      </w:r>
      <w:r w:rsidR="008E33B8" w:rsidRPr="008E33B8">
        <w:rPr>
          <w:bCs/>
          <w:i/>
          <w:iCs/>
          <w:lang w:val="en-US"/>
        </w:rPr>
        <w:t xml:space="preserve">Academy of Management. The Academy </w:t>
      </w:r>
      <w:r w:rsidR="007B19B1">
        <w:rPr>
          <w:bCs/>
          <w:i/>
          <w:iCs/>
          <w:lang w:val="en-US"/>
        </w:rPr>
        <w:t>of Management Review (pre-1986),</w:t>
      </w:r>
      <w:r w:rsidR="008E33B8" w:rsidRPr="008E33B8">
        <w:rPr>
          <w:bCs/>
          <w:i/>
          <w:iCs/>
          <w:lang w:val="en-US"/>
        </w:rPr>
        <w:t xml:space="preserve"> </w:t>
      </w:r>
      <w:r w:rsidR="007B19B1">
        <w:rPr>
          <w:bCs/>
          <w:lang w:val="en-US"/>
        </w:rPr>
        <w:t>Jul 1980, 5, 000003,</w:t>
      </w:r>
      <w:r w:rsidR="008E33B8" w:rsidRPr="008E33B8">
        <w:rPr>
          <w:bCs/>
          <w:lang w:val="en-US"/>
        </w:rPr>
        <w:t xml:space="preserve"> ABI/INFORM Global pg. 361 </w:t>
      </w:r>
      <w:r w:rsidR="008E33B8">
        <w:rPr>
          <w:bCs/>
          <w:lang w:val="en-US"/>
        </w:rPr>
        <w:t xml:space="preserve">[online] Available at: </w:t>
      </w:r>
      <w:hyperlink r:id="rId8" w:history="1">
        <w:r w:rsidR="008E33B8" w:rsidRPr="00FF702A">
          <w:rPr>
            <w:rStyle w:val="Hyperlink"/>
            <w:bCs/>
            <w:lang w:val="en-US"/>
          </w:rPr>
          <w:t>https://www.researchgate.net/profile/Henry_Sims/publication/269844822_Self-Management_as_a_Substitute_for_Leadership_A_Social_Learning_Theory_Perspective/links/56d455c808aefd177b0f4a1d.pdf</w:t>
        </w:r>
      </w:hyperlink>
      <w:r w:rsidR="008E33B8">
        <w:rPr>
          <w:bCs/>
          <w:lang w:val="en-US"/>
        </w:rPr>
        <w:t xml:space="preserve"> </w:t>
      </w:r>
      <w:r w:rsidR="008E33B8">
        <w:t>[Accessed: 27</w:t>
      </w:r>
      <w:r w:rsidR="008E33B8" w:rsidRPr="0067096D">
        <w:rPr>
          <w:vertAlign w:val="superscript"/>
        </w:rPr>
        <w:t>th</w:t>
      </w:r>
      <w:r w:rsidR="008E33B8">
        <w:t xml:space="preserve"> December 2017].</w:t>
      </w:r>
    </w:p>
    <w:p w14:paraId="21F40E92" w14:textId="12F11261" w:rsidR="001F3A20" w:rsidRDefault="00250F3E" w:rsidP="00E96BE1">
      <w:pPr>
        <w:pStyle w:val="ListParagraph"/>
        <w:numPr>
          <w:ilvl w:val="0"/>
          <w:numId w:val="1"/>
        </w:numPr>
        <w:jc w:val="both"/>
        <w:rPr>
          <w:bCs/>
          <w:lang w:val="en-US"/>
        </w:rPr>
      </w:pPr>
      <w:proofErr w:type="spellStart"/>
      <w:r>
        <w:rPr>
          <w:bCs/>
          <w:lang w:val="en-US"/>
        </w:rPr>
        <w:t>Mcdonald’s</w:t>
      </w:r>
      <w:proofErr w:type="spellEnd"/>
      <w:r>
        <w:rPr>
          <w:bCs/>
          <w:lang w:val="en-US"/>
        </w:rPr>
        <w:t xml:space="preserve"> UK. (2014) ‘What makes McDonald’s?’ Available at: </w:t>
      </w:r>
      <w:hyperlink r:id="rId9" w:history="1">
        <w:r w:rsidRPr="00FF702A">
          <w:rPr>
            <w:rStyle w:val="Hyperlink"/>
            <w:bCs/>
            <w:lang w:val="en-US"/>
          </w:rPr>
          <w:t>http://www.mcdonalds.co.uk/ukhome/whatmakesmcdonalds/questions/running-the-business/marketing/how-do-mcdonalds-communicate-internally-externally-and-to-its-customers.html</w:t>
        </w:r>
      </w:hyperlink>
      <w:r>
        <w:rPr>
          <w:bCs/>
          <w:lang w:val="en-US"/>
        </w:rPr>
        <w:t xml:space="preserve"> [Accessed: 29 December 2017]</w:t>
      </w:r>
    </w:p>
    <w:p w14:paraId="7B71538B" w14:textId="386FF126" w:rsidR="007B19B1" w:rsidRDefault="007B19B1" w:rsidP="007B19B1">
      <w:pPr>
        <w:pStyle w:val="ListParagraph"/>
        <w:numPr>
          <w:ilvl w:val="0"/>
          <w:numId w:val="1"/>
        </w:numPr>
        <w:jc w:val="both"/>
        <w:rPr>
          <w:bCs/>
          <w:iCs/>
          <w:lang w:val="en-US"/>
        </w:rPr>
      </w:pPr>
      <w:r>
        <w:rPr>
          <w:bCs/>
          <w:lang w:val="en-US"/>
        </w:rPr>
        <w:t xml:space="preserve">Barker, D., Rossi, A. and </w:t>
      </w:r>
      <w:proofErr w:type="spellStart"/>
      <w:r>
        <w:rPr>
          <w:bCs/>
          <w:lang w:val="en-US"/>
        </w:rPr>
        <w:t>P</w:t>
      </w:r>
      <w:r w:rsidRPr="007B19B1">
        <w:rPr>
          <w:bCs/>
          <w:lang w:val="en-US"/>
        </w:rPr>
        <w:t>ü</w:t>
      </w:r>
      <w:r>
        <w:rPr>
          <w:bCs/>
          <w:lang w:val="en-US"/>
        </w:rPr>
        <w:t>hse</w:t>
      </w:r>
      <w:proofErr w:type="spellEnd"/>
      <w:r>
        <w:rPr>
          <w:bCs/>
          <w:lang w:val="en-US"/>
        </w:rPr>
        <w:t xml:space="preserve">, U. (2010) ‘Managing Teams: </w:t>
      </w:r>
      <w:r w:rsidRPr="007B19B1">
        <w:rPr>
          <w:bCs/>
          <w:iCs/>
          <w:lang w:val="en-US"/>
        </w:rPr>
        <w:t>Comparing Organizational and Sport Psych</w:t>
      </w:r>
      <w:r>
        <w:rPr>
          <w:bCs/>
          <w:iCs/>
          <w:lang w:val="en-US"/>
        </w:rPr>
        <w:t xml:space="preserve">ological Approaches to Teamwork’, </w:t>
      </w:r>
      <w:r w:rsidRPr="007B19B1">
        <w:rPr>
          <w:bCs/>
          <w:iCs/>
          <w:lang w:val="en-US"/>
        </w:rPr>
        <w:t>S</w:t>
      </w:r>
      <w:r>
        <w:rPr>
          <w:bCs/>
          <w:iCs/>
          <w:lang w:val="en-US"/>
        </w:rPr>
        <w:t>candinavian Sport Studies Forum, Vol. 1, 115-132</w:t>
      </w:r>
    </w:p>
    <w:p w14:paraId="39830B75" w14:textId="1B1CE8D3" w:rsidR="005F6D3E" w:rsidRPr="007B19B1" w:rsidRDefault="005F6D3E" w:rsidP="007B19B1">
      <w:pPr>
        <w:pStyle w:val="ListParagraph"/>
        <w:numPr>
          <w:ilvl w:val="0"/>
          <w:numId w:val="1"/>
        </w:numPr>
        <w:jc w:val="both"/>
        <w:rPr>
          <w:bCs/>
          <w:iCs/>
          <w:lang w:val="en-US"/>
        </w:rPr>
      </w:pPr>
      <w:r>
        <w:rPr>
          <w:bCs/>
          <w:iCs/>
          <w:lang w:val="en-US"/>
        </w:rPr>
        <w:t>Paga</w:t>
      </w:r>
      <w:r w:rsidRPr="005F6D3E">
        <w:rPr>
          <w:bCs/>
          <w:iCs/>
          <w:lang w:val="en-US"/>
        </w:rPr>
        <w:t>no, M. (2015) ‘McDonald's leads campaign to highlight the economic value of soft-skills</w:t>
      </w:r>
      <w:r>
        <w:rPr>
          <w:bCs/>
          <w:iCs/>
          <w:lang w:val="en-US"/>
        </w:rPr>
        <w:t xml:space="preserve">’, The Independent Online. Available at: </w:t>
      </w:r>
      <w:hyperlink r:id="rId10" w:history="1">
        <w:r w:rsidRPr="00FF702A">
          <w:rPr>
            <w:rStyle w:val="Hyperlink"/>
            <w:bCs/>
            <w:iCs/>
            <w:lang w:val="en-US"/>
          </w:rPr>
          <w:t>http://www.independent.co.uk/news/business/news/mcdonalds-leads-campaign-to-highlight-the-economic-value-of-soft-skills-9977135.html</w:t>
        </w:r>
      </w:hyperlink>
      <w:r>
        <w:rPr>
          <w:bCs/>
          <w:iCs/>
          <w:lang w:val="en-US"/>
        </w:rPr>
        <w:t xml:space="preserve"> [Accessed: 30th December 2017]</w:t>
      </w:r>
    </w:p>
    <w:p w14:paraId="4C28F9A1" w14:textId="62D1E2F8" w:rsidR="007B19B1" w:rsidRPr="007B19B1" w:rsidRDefault="007B19B1" w:rsidP="007B19B1">
      <w:pPr>
        <w:jc w:val="both"/>
        <w:rPr>
          <w:bCs/>
          <w:lang w:val="en-US"/>
        </w:rPr>
      </w:pPr>
    </w:p>
    <w:sectPr w:rsidR="007B19B1" w:rsidRPr="007B19B1" w:rsidSect="00F634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E2D3BAB"/>
    <w:multiLevelType w:val="hybridMultilevel"/>
    <w:tmpl w:val="118CA1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2"/>
  </w:compat>
  <w:rsids>
    <w:rsidRoot w:val="00606CCF"/>
    <w:rsid w:val="00006B56"/>
    <w:rsid w:val="00007573"/>
    <w:rsid w:val="00007FA0"/>
    <w:rsid w:val="00011491"/>
    <w:rsid w:val="000152EB"/>
    <w:rsid w:val="00020C64"/>
    <w:rsid w:val="00027D74"/>
    <w:rsid w:val="00027E84"/>
    <w:rsid w:val="00087237"/>
    <w:rsid w:val="000906DF"/>
    <w:rsid w:val="000A67A9"/>
    <w:rsid w:val="000A78BA"/>
    <w:rsid w:val="000C45B8"/>
    <w:rsid w:val="000C62C3"/>
    <w:rsid w:val="000D00D3"/>
    <w:rsid w:val="000D36AB"/>
    <w:rsid w:val="000D3944"/>
    <w:rsid w:val="000D7B77"/>
    <w:rsid w:val="000E014D"/>
    <w:rsid w:val="000E1ADD"/>
    <w:rsid w:val="000F0026"/>
    <w:rsid w:val="00104DC9"/>
    <w:rsid w:val="001212CE"/>
    <w:rsid w:val="00131135"/>
    <w:rsid w:val="00134A4F"/>
    <w:rsid w:val="00144B82"/>
    <w:rsid w:val="00165BED"/>
    <w:rsid w:val="0017588F"/>
    <w:rsid w:val="001809FD"/>
    <w:rsid w:val="001A57CB"/>
    <w:rsid w:val="001C0CCC"/>
    <w:rsid w:val="001C7E31"/>
    <w:rsid w:val="001D7330"/>
    <w:rsid w:val="001F068C"/>
    <w:rsid w:val="001F3A20"/>
    <w:rsid w:val="001F5BA8"/>
    <w:rsid w:val="00232D63"/>
    <w:rsid w:val="00235C46"/>
    <w:rsid w:val="00250F3E"/>
    <w:rsid w:val="00254A29"/>
    <w:rsid w:val="0026143B"/>
    <w:rsid w:val="00265426"/>
    <w:rsid w:val="00293559"/>
    <w:rsid w:val="00293E09"/>
    <w:rsid w:val="00297CB0"/>
    <w:rsid w:val="002B1165"/>
    <w:rsid w:val="002E62D1"/>
    <w:rsid w:val="002F3E8B"/>
    <w:rsid w:val="00303B80"/>
    <w:rsid w:val="00304302"/>
    <w:rsid w:val="00315E54"/>
    <w:rsid w:val="003205ED"/>
    <w:rsid w:val="00324C58"/>
    <w:rsid w:val="00327C90"/>
    <w:rsid w:val="003416C2"/>
    <w:rsid w:val="00344802"/>
    <w:rsid w:val="00344C55"/>
    <w:rsid w:val="00354D60"/>
    <w:rsid w:val="00354E73"/>
    <w:rsid w:val="0036082B"/>
    <w:rsid w:val="00361FBE"/>
    <w:rsid w:val="003814A2"/>
    <w:rsid w:val="0039615B"/>
    <w:rsid w:val="003A71C5"/>
    <w:rsid w:val="003B0B13"/>
    <w:rsid w:val="003C1663"/>
    <w:rsid w:val="003C2524"/>
    <w:rsid w:val="003C297F"/>
    <w:rsid w:val="003C334B"/>
    <w:rsid w:val="003C4359"/>
    <w:rsid w:val="003D2B72"/>
    <w:rsid w:val="003D4600"/>
    <w:rsid w:val="003F25A5"/>
    <w:rsid w:val="003F396D"/>
    <w:rsid w:val="003F4930"/>
    <w:rsid w:val="00402D9F"/>
    <w:rsid w:val="00412C24"/>
    <w:rsid w:val="0041320F"/>
    <w:rsid w:val="0041444F"/>
    <w:rsid w:val="004214AD"/>
    <w:rsid w:val="00425199"/>
    <w:rsid w:val="004267C1"/>
    <w:rsid w:val="0042716D"/>
    <w:rsid w:val="004364F5"/>
    <w:rsid w:val="00443C1F"/>
    <w:rsid w:val="004465EA"/>
    <w:rsid w:val="00446FB6"/>
    <w:rsid w:val="00447807"/>
    <w:rsid w:val="0045204F"/>
    <w:rsid w:val="00457D2A"/>
    <w:rsid w:val="00471F34"/>
    <w:rsid w:val="00473439"/>
    <w:rsid w:val="004800FF"/>
    <w:rsid w:val="00483E15"/>
    <w:rsid w:val="00494670"/>
    <w:rsid w:val="004A2B0B"/>
    <w:rsid w:val="004B09C9"/>
    <w:rsid w:val="004B53E6"/>
    <w:rsid w:val="0051302A"/>
    <w:rsid w:val="00526B05"/>
    <w:rsid w:val="00530D31"/>
    <w:rsid w:val="0054745B"/>
    <w:rsid w:val="00551CCD"/>
    <w:rsid w:val="005522A2"/>
    <w:rsid w:val="0055554F"/>
    <w:rsid w:val="0055705B"/>
    <w:rsid w:val="00574688"/>
    <w:rsid w:val="00586702"/>
    <w:rsid w:val="005907FB"/>
    <w:rsid w:val="005A39A2"/>
    <w:rsid w:val="005A4FC2"/>
    <w:rsid w:val="005A6468"/>
    <w:rsid w:val="005A79E8"/>
    <w:rsid w:val="005B061A"/>
    <w:rsid w:val="005B09E7"/>
    <w:rsid w:val="005C3E0D"/>
    <w:rsid w:val="005C5F64"/>
    <w:rsid w:val="005D190B"/>
    <w:rsid w:val="005E58BD"/>
    <w:rsid w:val="005F6416"/>
    <w:rsid w:val="005F6D3E"/>
    <w:rsid w:val="005F7A5E"/>
    <w:rsid w:val="00603B71"/>
    <w:rsid w:val="00606CCF"/>
    <w:rsid w:val="00610088"/>
    <w:rsid w:val="00612603"/>
    <w:rsid w:val="00613F92"/>
    <w:rsid w:val="00630F49"/>
    <w:rsid w:val="00634FC9"/>
    <w:rsid w:val="006427EF"/>
    <w:rsid w:val="0065033D"/>
    <w:rsid w:val="0067096D"/>
    <w:rsid w:val="00677E17"/>
    <w:rsid w:val="006808B5"/>
    <w:rsid w:val="00691EE9"/>
    <w:rsid w:val="006A725A"/>
    <w:rsid w:val="006B6419"/>
    <w:rsid w:val="006C192F"/>
    <w:rsid w:val="006C272A"/>
    <w:rsid w:val="006D254D"/>
    <w:rsid w:val="006D3781"/>
    <w:rsid w:val="006D4FC2"/>
    <w:rsid w:val="00713D75"/>
    <w:rsid w:val="007167A8"/>
    <w:rsid w:val="00742402"/>
    <w:rsid w:val="007602BE"/>
    <w:rsid w:val="00761C2E"/>
    <w:rsid w:val="00762A1E"/>
    <w:rsid w:val="00765D24"/>
    <w:rsid w:val="00772052"/>
    <w:rsid w:val="007934FD"/>
    <w:rsid w:val="00794957"/>
    <w:rsid w:val="0079619F"/>
    <w:rsid w:val="007B19B1"/>
    <w:rsid w:val="007D0C87"/>
    <w:rsid w:val="007D4E7F"/>
    <w:rsid w:val="007E2770"/>
    <w:rsid w:val="007F5DEC"/>
    <w:rsid w:val="0080266F"/>
    <w:rsid w:val="0080309A"/>
    <w:rsid w:val="00815C4B"/>
    <w:rsid w:val="008235B3"/>
    <w:rsid w:val="00824E29"/>
    <w:rsid w:val="00836356"/>
    <w:rsid w:val="00861518"/>
    <w:rsid w:val="00862B27"/>
    <w:rsid w:val="0086309B"/>
    <w:rsid w:val="00864AEA"/>
    <w:rsid w:val="00883DF2"/>
    <w:rsid w:val="008934F5"/>
    <w:rsid w:val="00896561"/>
    <w:rsid w:val="008A0748"/>
    <w:rsid w:val="008A1CA8"/>
    <w:rsid w:val="008A6B7E"/>
    <w:rsid w:val="008B3118"/>
    <w:rsid w:val="008B3BF6"/>
    <w:rsid w:val="008C0DC9"/>
    <w:rsid w:val="008C293D"/>
    <w:rsid w:val="008D66E5"/>
    <w:rsid w:val="008D7316"/>
    <w:rsid w:val="008E33B8"/>
    <w:rsid w:val="008E5400"/>
    <w:rsid w:val="00901EFA"/>
    <w:rsid w:val="009100F2"/>
    <w:rsid w:val="00931CF2"/>
    <w:rsid w:val="00940F32"/>
    <w:rsid w:val="00943F87"/>
    <w:rsid w:val="009447CE"/>
    <w:rsid w:val="00944983"/>
    <w:rsid w:val="00947023"/>
    <w:rsid w:val="00951AE1"/>
    <w:rsid w:val="009526EB"/>
    <w:rsid w:val="00957717"/>
    <w:rsid w:val="009775AB"/>
    <w:rsid w:val="00977956"/>
    <w:rsid w:val="0098321D"/>
    <w:rsid w:val="00991A7C"/>
    <w:rsid w:val="009A15F6"/>
    <w:rsid w:val="009A5606"/>
    <w:rsid w:val="009A6AF1"/>
    <w:rsid w:val="009B030B"/>
    <w:rsid w:val="009C3769"/>
    <w:rsid w:val="009D0437"/>
    <w:rsid w:val="009D4662"/>
    <w:rsid w:val="009E0C6E"/>
    <w:rsid w:val="009F2B8F"/>
    <w:rsid w:val="00A1234F"/>
    <w:rsid w:val="00A1699B"/>
    <w:rsid w:val="00A2648F"/>
    <w:rsid w:val="00A33181"/>
    <w:rsid w:val="00A355C6"/>
    <w:rsid w:val="00A37389"/>
    <w:rsid w:val="00A374E4"/>
    <w:rsid w:val="00A41E83"/>
    <w:rsid w:val="00A55836"/>
    <w:rsid w:val="00A62424"/>
    <w:rsid w:val="00A66D30"/>
    <w:rsid w:val="00A731E8"/>
    <w:rsid w:val="00AA57F3"/>
    <w:rsid w:val="00AB2E5B"/>
    <w:rsid w:val="00AC2B44"/>
    <w:rsid w:val="00AC57FC"/>
    <w:rsid w:val="00AD395C"/>
    <w:rsid w:val="00AF1728"/>
    <w:rsid w:val="00B12A73"/>
    <w:rsid w:val="00B20F54"/>
    <w:rsid w:val="00B223BA"/>
    <w:rsid w:val="00B2388B"/>
    <w:rsid w:val="00B238F1"/>
    <w:rsid w:val="00B30997"/>
    <w:rsid w:val="00B37E67"/>
    <w:rsid w:val="00B43695"/>
    <w:rsid w:val="00B503BA"/>
    <w:rsid w:val="00B71229"/>
    <w:rsid w:val="00B7170B"/>
    <w:rsid w:val="00B727E8"/>
    <w:rsid w:val="00B77884"/>
    <w:rsid w:val="00B8407A"/>
    <w:rsid w:val="00BB3C7D"/>
    <w:rsid w:val="00BB709D"/>
    <w:rsid w:val="00BB7849"/>
    <w:rsid w:val="00BD4859"/>
    <w:rsid w:val="00BE0B6B"/>
    <w:rsid w:val="00C03B6A"/>
    <w:rsid w:val="00C55954"/>
    <w:rsid w:val="00C5678E"/>
    <w:rsid w:val="00C73BEF"/>
    <w:rsid w:val="00C7755D"/>
    <w:rsid w:val="00C8170B"/>
    <w:rsid w:val="00C9414C"/>
    <w:rsid w:val="00C94B16"/>
    <w:rsid w:val="00C9527A"/>
    <w:rsid w:val="00CA2AED"/>
    <w:rsid w:val="00CA6093"/>
    <w:rsid w:val="00CC16E8"/>
    <w:rsid w:val="00CC522A"/>
    <w:rsid w:val="00CD4FDB"/>
    <w:rsid w:val="00CD7C5A"/>
    <w:rsid w:val="00CE5465"/>
    <w:rsid w:val="00CF2F46"/>
    <w:rsid w:val="00CF4810"/>
    <w:rsid w:val="00D02BFF"/>
    <w:rsid w:val="00D124B9"/>
    <w:rsid w:val="00D21720"/>
    <w:rsid w:val="00D21B83"/>
    <w:rsid w:val="00D37CCE"/>
    <w:rsid w:val="00D42BEE"/>
    <w:rsid w:val="00D7271C"/>
    <w:rsid w:val="00DA049D"/>
    <w:rsid w:val="00DB408C"/>
    <w:rsid w:val="00DB7DB8"/>
    <w:rsid w:val="00DC67B1"/>
    <w:rsid w:val="00DE3A7B"/>
    <w:rsid w:val="00DF2F9B"/>
    <w:rsid w:val="00DF3BA1"/>
    <w:rsid w:val="00E03B4F"/>
    <w:rsid w:val="00E04155"/>
    <w:rsid w:val="00E05C28"/>
    <w:rsid w:val="00E11C8D"/>
    <w:rsid w:val="00E15222"/>
    <w:rsid w:val="00E24A94"/>
    <w:rsid w:val="00E24FB5"/>
    <w:rsid w:val="00E516F4"/>
    <w:rsid w:val="00E519AC"/>
    <w:rsid w:val="00E5596D"/>
    <w:rsid w:val="00E57D40"/>
    <w:rsid w:val="00E60A3F"/>
    <w:rsid w:val="00E6673F"/>
    <w:rsid w:val="00E852F3"/>
    <w:rsid w:val="00E95972"/>
    <w:rsid w:val="00E96093"/>
    <w:rsid w:val="00E96BE1"/>
    <w:rsid w:val="00EB3DCF"/>
    <w:rsid w:val="00EC1CA4"/>
    <w:rsid w:val="00EC6F8A"/>
    <w:rsid w:val="00ED048B"/>
    <w:rsid w:val="00ED1BC8"/>
    <w:rsid w:val="00ED4132"/>
    <w:rsid w:val="00ED69FA"/>
    <w:rsid w:val="00EE0133"/>
    <w:rsid w:val="00EE7526"/>
    <w:rsid w:val="00EF2486"/>
    <w:rsid w:val="00EF2DE7"/>
    <w:rsid w:val="00EF2E25"/>
    <w:rsid w:val="00EF384D"/>
    <w:rsid w:val="00EF7D86"/>
    <w:rsid w:val="00F02AED"/>
    <w:rsid w:val="00F16E28"/>
    <w:rsid w:val="00F33871"/>
    <w:rsid w:val="00F454E8"/>
    <w:rsid w:val="00F540B7"/>
    <w:rsid w:val="00F634FA"/>
    <w:rsid w:val="00F702B6"/>
    <w:rsid w:val="00F706DC"/>
    <w:rsid w:val="00F753D4"/>
    <w:rsid w:val="00F95705"/>
    <w:rsid w:val="00FA3B76"/>
    <w:rsid w:val="00FA3DC2"/>
    <w:rsid w:val="00FA75F4"/>
    <w:rsid w:val="00FC1930"/>
    <w:rsid w:val="00FC1F6E"/>
    <w:rsid w:val="00FD20F8"/>
    <w:rsid w:val="00FE5269"/>
    <w:rsid w:val="00FF42C3"/>
    <w:rsid w:val="00FF4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16B9DDF"/>
  <w15:docId w15:val="{9385D003-F817-442E-B038-5587BDFD5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634FA"/>
  </w:style>
  <w:style w:type="paragraph" w:styleId="Heading1">
    <w:name w:val="heading 1"/>
    <w:basedOn w:val="Normal"/>
    <w:next w:val="Normal"/>
    <w:link w:val="Heading1Char"/>
    <w:uiPriority w:val="9"/>
    <w:qFormat/>
    <w:rsid w:val="0026143B"/>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E96BE1"/>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614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143B"/>
    <w:rPr>
      <w:rFonts w:ascii="Tahoma" w:hAnsi="Tahoma" w:cs="Tahoma"/>
      <w:sz w:val="16"/>
      <w:szCs w:val="16"/>
    </w:rPr>
  </w:style>
  <w:style w:type="character" w:customStyle="1" w:styleId="Heading1Char">
    <w:name w:val="Heading 1 Char"/>
    <w:basedOn w:val="DefaultParagraphFont"/>
    <w:link w:val="Heading1"/>
    <w:uiPriority w:val="9"/>
    <w:rsid w:val="0026143B"/>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E96BE1"/>
    <w:rPr>
      <w:rFonts w:asciiTheme="majorHAnsi" w:eastAsiaTheme="majorEastAsia" w:hAnsiTheme="majorHAnsi" w:cstheme="majorBidi"/>
      <w:b/>
      <w:bCs/>
      <w:color w:val="5B9BD5" w:themeColor="accent1"/>
      <w:sz w:val="26"/>
      <w:szCs w:val="26"/>
    </w:rPr>
  </w:style>
  <w:style w:type="paragraph" w:styleId="ListParagraph">
    <w:name w:val="List Paragraph"/>
    <w:basedOn w:val="Normal"/>
    <w:uiPriority w:val="34"/>
    <w:qFormat/>
    <w:rsid w:val="003C4359"/>
    <w:pPr>
      <w:ind w:left="720"/>
      <w:contextualSpacing/>
    </w:pPr>
  </w:style>
  <w:style w:type="character" w:styleId="Hyperlink">
    <w:name w:val="Hyperlink"/>
    <w:basedOn w:val="DefaultParagraphFont"/>
    <w:uiPriority w:val="99"/>
    <w:unhideWhenUsed/>
    <w:rsid w:val="003C4359"/>
    <w:rPr>
      <w:color w:val="0563C1" w:themeColor="hyperlink"/>
      <w:u w:val="single"/>
    </w:rPr>
  </w:style>
  <w:style w:type="paragraph" w:styleId="TOCHeading">
    <w:name w:val="TOC Heading"/>
    <w:basedOn w:val="Heading1"/>
    <w:next w:val="Normal"/>
    <w:uiPriority w:val="39"/>
    <w:unhideWhenUsed/>
    <w:qFormat/>
    <w:rsid w:val="005F7A5E"/>
    <w:pPr>
      <w:spacing w:before="240"/>
      <w:outlineLvl w:val="9"/>
    </w:pPr>
    <w:rPr>
      <w:b w:val="0"/>
      <w:bCs w:val="0"/>
      <w:sz w:val="32"/>
      <w:szCs w:val="32"/>
      <w:lang w:val="en-US"/>
    </w:rPr>
  </w:style>
  <w:style w:type="paragraph" w:styleId="TOC1">
    <w:name w:val="toc 1"/>
    <w:basedOn w:val="Normal"/>
    <w:next w:val="Normal"/>
    <w:autoRedefine/>
    <w:uiPriority w:val="39"/>
    <w:unhideWhenUsed/>
    <w:rsid w:val="005F7A5E"/>
    <w:pPr>
      <w:spacing w:after="100"/>
    </w:pPr>
  </w:style>
  <w:style w:type="paragraph" w:styleId="TOC2">
    <w:name w:val="toc 2"/>
    <w:basedOn w:val="Normal"/>
    <w:next w:val="Normal"/>
    <w:autoRedefine/>
    <w:uiPriority w:val="39"/>
    <w:unhideWhenUsed/>
    <w:rsid w:val="005F7A5E"/>
    <w:pPr>
      <w:spacing w:after="100"/>
      <w:ind w:left="220"/>
    </w:pPr>
  </w:style>
  <w:style w:type="paragraph" w:styleId="NormalWeb">
    <w:name w:val="Normal (Web)"/>
    <w:basedOn w:val="Normal"/>
    <w:uiPriority w:val="99"/>
    <w:semiHidden/>
    <w:unhideWhenUsed/>
    <w:rsid w:val="008E33B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414261">
      <w:bodyDiv w:val="1"/>
      <w:marLeft w:val="0"/>
      <w:marRight w:val="0"/>
      <w:marTop w:val="0"/>
      <w:marBottom w:val="0"/>
      <w:divBdr>
        <w:top w:val="none" w:sz="0" w:space="0" w:color="auto"/>
        <w:left w:val="none" w:sz="0" w:space="0" w:color="auto"/>
        <w:bottom w:val="none" w:sz="0" w:space="0" w:color="auto"/>
        <w:right w:val="none" w:sz="0" w:space="0" w:color="auto"/>
      </w:divBdr>
      <w:divsChild>
        <w:div w:id="1637250250">
          <w:marLeft w:val="0"/>
          <w:marRight w:val="0"/>
          <w:marTop w:val="0"/>
          <w:marBottom w:val="0"/>
          <w:divBdr>
            <w:top w:val="none" w:sz="0" w:space="0" w:color="auto"/>
            <w:left w:val="none" w:sz="0" w:space="0" w:color="auto"/>
            <w:bottom w:val="none" w:sz="0" w:space="0" w:color="auto"/>
            <w:right w:val="none" w:sz="0" w:space="0" w:color="auto"/>
          </w:divBdr>
          <w:divsChild>
            <w:div w:id="1132482174">
              <w:marLeft w:val="0"/>
              <w:marRight w:val="0"/>
              <w:marTop w:val="0"/>
              <w:marBottom w:val="0"/>
              <w:divBdr>
                <w:top w:val="none" w:sz="0" w:space="0" w:color="auto"/>
                <w:left w:val="none" w:sz="0" w:space="0" w:color="auto"/>
                <w:bottom w:val="none" w:sz="0" w:space="0" w:color="auto"/>
                <w:right w:val="none" w:sz="0" w:space="0" w:color="auto"/>
              </w:divBdr>
              <w:divsChild>
                <w:div w:id="97059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52490">
      <w:bodyDiv w:val="1"/>
      <w:marLeft w:val="0"/>
      <w:marRight w:val="0"/>
      <w:marTop w:val="0"/>
      <w:marBottom w:val="0"/>
      <w:divBdr>
        <w:top w:val="none" w:sz="0" w:space="0" w:color="auto"/>
        <w:left w:val="none" w:sz="0" w:space="0" w:color="auto"/>
        <w:bottom w:val="none" w:sz="0" w:space="0" w:color="auto"/>
        <w:right w:val="none" w:sz="0" w:space="0" w:color="auto"/>
      </w:divBdr>
      <w:divsChild>
        <w:div w:id="1259411995">
          <w:marLeft w:val="0"/>
          <w:marRight w:val="0"/>
          <w:marTop w:val="0"/>
          <w:marBottom w:val="0"/>
          <w:divBdr>
            <w:top w:val="none" w:sz="0" w:space="0" w:color="auto"/>
            <w:left w:val="none" w:sz="0" w:space="0" w:color="auto"/>
            <w:bottom w:val="none" w:sz="0" w:space="0" w:color="auto"/>
            <w:right w:val="none" w:sz="0" w:space="0" w:color="auto"/>
          </w:divBdr>
          <w:divsChild>
            <w:div w:id="1393387996">
              <w:marLeft w:val="0"/>
              <w:marRight w:val="0"/>
              <w:marTop w:val="0"/>
              <w:marBottom w:val="0"/>
              <w:divBdr>
                <w:top w:val="none" w:sz="0" w:space="0" w:color="auto"/>
                <w:left w:val="none" w:sz="0" w:space="0" w:color="auto"/>
                <w:bottom w:val="none" w:sz="0" w:space="0" w:color="auto"/>
                <w:right w:val="none" w:sz="0" w:space="0" w:color="auto"/>
              </w:divBdr>
              <w:divsChild>
                <w:div w:id="8376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005387">
      <w:bodyDiv w:val="1"/>
      <w:marLeft w:val="0"/>
      <w:marRight w:val="0"/>
      <w:marTop w:val="0"/>
      <w:marBottom w:val="0"/>
      <w:divBdr>
        <w:top w:val="none" w:sz="0" w:space="0" w:color="auto"/>
        <w:left w:val="none" w:sz="0" w:space="0" w:color="auto"/>
        <w:bottom w:val="none" w:sz="0" w:space="0" w:color="auto"/>
        <w:right w:val="none" w:sz="0" w:space="0" w:color="auto"/>
      </w:divBdr>
      <w:divsChild>
        <w:div w:id="66659414">
          <w:marLeft w:val="0"/>
          <w:marRight w:val="0"/>
          <w:marTop w:val="0"/>
          <w:marBottom w:val="0"/>
          <w:divBdr>
            <w:top w:val="none" w:sz="0" w:space="0" w:color="auto"/>
            <w:left w:val="none" w:sz="0" w:space="0" w:color="auto"/>
            <w:bottom w:val="none" w:sz="0" w:space="0" w:color="auto"/>
            <w:right w:val="none" w:sz="0" w:space="0" w:color="auto"/>
          </w:divBdr>
          <w:divsChild>
            <w:div w:id="726610284">
              <w:marLeft w:val="0"/>
              <w:marRight w:val="0"/>
              <w:marTop w:val="0"/>
              <w:marBottom w:val="0"/>
              <w:divBdr>
                <w:top w:val="none" w:sz="0" w:space="0" w:color="auto"/>
                <w:left w:val="none" w:sz="0" w:space="0" w:color="auto"/>
                <w:bottom w:val="none" w:sz="0" w:space="0" w:color="auto"/>
                <w:right w:val="none" w:sz="0" w:space="0" w:color="auto"/>
              </w:divBdr>
              <w:divsChild>
                <w:div w:id="711078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414908">
      <w:bodyDiv w:val="1"/>
      <w:marLeft w:val="0"/>
      <w:marRight w:val="0"/>
      <w:marTop w:val="0"/>
      <w:marBottom w:val="0"/>
      <w:divBdr>
        <w:top w:val="none" w:sz="0" w:space="0" w:color="auto"/>
        <w:left w:val="none" w:sz="0" w:space="0" w:color="auto"/>
        <w:bottom w:val="none" w:sz="0" w:space="0" w:color="auto"/>
        <w:right w:val="none" w:sz="0" w:space="0" w:color="auto"/>
      </w:divBdr>
      <w:divsChild>
        <w:div w:id="1513303379">
          <w:marLeft w:val="0"/>
          <w:marRight w:val="0"/>
          <w:marTop w:val="0"/>
          <w:marBottom w:val="0"/>
          <w:divBdr>
            <w:top w:val="none" w:sz="0" w:space="0" w:color="auto"/>
            <w:left w:val="none" w:sz="0" w:space="0" w:color="auto"/>
            <w:bottom w:val="none" w:sz="0" w:space="0" w:color="auto"/>
            <w:right w:val="none" w:sz="0" w:space="0" w:color="auto"/>
          </w:divBdr>
          <w:divsChild>
            <w:div w:id="957494261">
              <w:marLeft w:val="0"/>
              <w:marRight w:val="0"/>
              <w:marTop w:val="0"/>
              <w:marBottom w:val="0"/>
              <w:divBdr>
                <w:top w:val="none" w:sz="0" w:space="0" w:color="auto"/>
                <w:left w:val="none" w:sz="0" w:space="0" w:color="auto"/>
                <w:bottom w:val="none" w:sz="0" w:space="0" w:color="auto"/>
                <w:right w:val="none" w:sz="0" w:space="0" w:color="auto"/>
              </w:divBdr>
              <w:divsChild>
                <w:div w:id="2029065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783435">
      <w:bodyDiv w:val="1"/>
      <w:marLeft w:val="0"/>
      <w:marRight w:val="0"/>
      <w:marTop w:val="0"/>
      <w:marBottom w:val="0"/>
      <w:divBdr>
        <w:top w:val="none" w:sz="0" w:space="0" w:color="auto"/>
        <w:left w:val="none" w:sz="0" w:space="0" w:color="auto"/>
        <w:bottom w:val="none" w:sz="0" w:space="0" w:color="auto"/>
        <w:right w:val="none" w:sz="0" w:space="0" w:color="auto"/>
      </w:divBdr>
      <w:divsChild>
        <w:div w:id="253590892">
          <w:marLeft w:val="0"/>
          <w:marRight w:val="0"/>
          <w:marTop w:val="0"/>
          <w:marBottom w:val="0"/>
          <w:divBdr>
            <w:top w:val="none" w:sz="0" w:space="0" w:color="auto"/>
            <w:left w:val="none" w:sz="0" w:space="0" w:color="auto"/>
            <w:bottom w:val="none" w:sz="0" w:space="0" w:color="auto"/>
            <w:right w:val="none" w:sz="0" w:space="0" w:color="auto"/>
          </w:divBdr>
          <w:divsChild>
            <w:div w:id="158732873">
              <w:marLeft w:val="0"/>
              <w:marRight w:val="0"/>
              <w:marTop w:val="0"/>
              <w:marBottom w:val="0"/>
              <w:divBdr>
                <w:top w:val="none" w:sz="0" w:space="0" w:color="auto"/>
                <w:left w:val="none" w:sz="0" w:space="0" w:color="auto"/>
                <w:bottom w:val="none" w:sz="0" w:space="0" w:color="auto"/>
                <w:right w:val="none" w:sz="0" w:space="0" w:color="auto"/>
              </w:divBdr>
              <w:divsChild>
                <w:div w:id="53157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166377">
      <w:bodyDiv w:val="1"/>
      <w:marLeft w:val="0"/>
      <w:marRight w:val="0"/>
      <w:marTop w:val="0"/>
      <w:marBottom w:val="0"/>
      <w:divBdr>
        <w:top w:val="none" w:sz="0" w:space="0" w:color="auto"/>
        <w:left w:val="none" w:sz="0" w:space="0" w:color="auto"/>
        <w:bottom w:val="none" w:sz="0" w:space="0" w:color="auto"/>
        <w:right w:val="none" w:sz="0" w:space="0" w:color="auto"/>
      </w:divBdr>
      <w:divsChild>
        <w:div w:id="1338769410">
          <w:marLeft w:val="0"/>
          <w:marRight w:val="0"/>
          <w:marTop w:val="0"/>
          <w:marBottom w:val="0"/>
          <w:divBdr>
            <w:top w:val="none" w:sz="0" w:space="0" w:color="auto"/>
            <w:left w:val="none" w:sz="0" w:space="0" w:color="auto"/>
            <w:bottom w:val="none" w:sz="0" w:space="0" w:color="auto"/>
            <w:right w:val="none" w:sz="0" w:space="0" w:color="auto"/>
          </w:divBdr>
          <w:divsChild>
            <w:div w:id="364260891">
              <w:marLeft w:val="0"/>
              <w:marRight w:val="0"/>
              <w:marTop w:val="0"/>
              <w:marBottom w:val="0"/>
              <w:divBdr>
                <w:top w:val="none" w:sz="0" w:space="0" w:color="auto"/>
                <w:left w:val="none" w:sz="0" w:space="0" w:color="auto"/>
                <w:bottom w:val="none" w:sz="0" w:space="0" w:color="auto"/>
                <w:right w:val="none" w:sz="0" w:space="0" w:color="auto"/>
              </w:divBdr>
              <w:divsChild>
                <w:div w:id="84378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370165">
      <w:bodyDiv w:val="1"/>
      <w:marLeft w:val="0"/>
      <w:marRight w:val="0"/>
      <w:marTop w:val="0"/>
      <w:marBottom w:val="0"/>
      <w:divBdr>
        <w:top w:val="none" w:sz="0" w:space="0" w:color="auto"/>
        <w:left w:val="none" w:sz="0" w:space="0" w:color="auto"/>
        <w:bottom w:val="none" w:sz="0" w:space="0" w:color="auto"/>
        <w:right w:val="none" w:sz="0" w:space="0" w:color="auto"/>
      </w:divBdr>
      <w:divsChild>
        <w:div w:id="1446538974">
          <w:marLeft w:val="0"/>
          <w:marRight w:val="0"/>
          <w:marTop w:val="0"/>
          <w:marBottom w:val="0"/>
          <w:divBdr>
            <w:top w:val="none" w:sz="0" w:space="0" w:color="auto"/>
            <w:left w:val="none" w:sz="0" w:space="0" w:color="auto"/>
            <w:bottom w:val="none" w:sz="0" w:space="0" w:color="auto"/>
            <w:right w:val="none" w:sz="0" w:space="0" w:color="auto"/>
          </w:divBdr>
          <w:divsChild>
            <w:div w:id="1991713583">
              <w:marLeft w:val="0"/>
              <w:marRight w:val="0"/>
              <w:marTop w:val="0"/>
              <w:marBottom w:val="0"/>
              <w:divBdr>
                <w:top w:val="none" w:sz="0" w:space="0" w:color="auto"/>
                <w:left w:val="none" w:sz="0" w:space="0" w:color="auto"/>
                <w:bottom w:val="none" w:sz="0" w:space="0" w:color="auto"/>
                <w:right w:val="none" w:sz="0" w:space="0" w:color="auto"/>
              </w:divBdr>
              <w:divsChild>
                <w:div w:id="993487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hyperlink" Target="https://www.talentlens.co.uk/assets/lsq/downloads/learning-styles-helpers-guide-quick-peek.pdf" TargetMode="External"/><Relationship Id="rId8" Type="http://schemas.openxmlformats.org/officeDocument/2006/relationships/hyperlink" Target="https://www.researchgate.net/profile/Henry_Sims/publication/269844822_Self-Management_as_a_Substitute_for_Leadership_A_Social_Learning_Theory_Perspective/links/56d455c808aefd177b0f4a1d.pdf" TargetMode="External"/><Relationship Id="rId9" Type="http://schemas.openxmlformats.org/officeDocument/2006/relationships/hyperlink" Target="http://www.mcdonalds.co.uk/ukhome/whatmakesmcdonalds/questions/running-the-business/marketing/how-do-mcdonalds-communicate-internally-externally-and-to-its-customers.html" TargetMode="External"/><Relationship Id="rId10" Type="http://schemas.openxmlformats.org/officeDocument/2006/relationships/hyperlink" Target="http://www.independent.co.uk/news/business/news/mcdonalds-leads-campaign-to-highlight-the-economic-value-of-soft-skills-9977135.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0919C4-8EFE-F746-A89D-9F2CA5B03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295</TotalTime>
  <Pages>6</Pages>
  <Words>2117</Words>
  <Characters>10737</Characters>
  <Application>Microsoft Macintosh Word</Application>
  <DocSecurity>0</DocSecurity>
  <Lines>173</Lines>
  <Paragraphs>70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 Pagaduan (1604894)</dc:creator>
  <cp:keywords/>
  <dc:description/>
  <cp:lastModifiedBy>Maila Pagaduan</cp:lastModifiedBy>
  <cp:revision>326</cp:revision>
  <dcterms:created xsi:type="dcterms:W3CDTF">2017-11-09T13:42:00Z</dcterms:created>
  <dcterms:modified xsi:type="dcterms:W3CDTF">2018-01-15T13:41:00Z</dcterms:modified>
</cp:coreProperties>
</file>