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7936A3BC"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7936A3BC"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7936A3BC"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5"/>
            <w:tcMar/>
          </w:tcPr>
          <w:p w:rsidRPr="00587CE6" w:rsidR="00587CE6" w:rsidP="00587CE6" w:rsidRDefault="00587CE6" w14:paraId="171894EF" w14:textId="0C54A6A8">
            <w:pPr>
              <w:spacing w:after="0" w:line="240" w:lineRule="auto"/>
              <w:rPr>
                <w:rFonts w:ascii="Arial" w:hAnsi="Arial" w:eastAsia="Times New Roman" w:cs="Arial"/>
                <w:sz w:val="20"/>
                <w:szCs w:val="20"/>
              </w:rPr>
            </w:pPr>
            <w:r w:rsidRPr="19761374" w:rsidR="042A72F0">
              <w:rPr>
                <w:rFonts w:ascii="Arial" w:hAnsi="Arial" w:eastAsia="Times New Roman" w:cs="Arial"/>
                <w:sz w:val="20"/>
                <w:szCs w:val="20"/>
              </w:rPr>
              <w:t>Corey Edwards</w:t>
            </w:r>
          </w:p>
        </w:tc>
      </w:tr>
      <w:tr w:rsidRPr="00587CE6" w:rsidR="00587CE6" w:rsidTr="7936A3BC"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286EAA9F" w:rsidRDefault="00587CE6" w14:paraId="459BDD66" w14:textId="6A5319A8">
            <w:pPr>
              <w:pStyle w:val="Normal"/>
              <w:suppressLineNumbers w:val="0"/>
              <w:bidi w:val="0"/>
              <w:spacing w:before="0" w:beforeAutospacing="off" w:after="0" w:afterAutospacing="off" w:line="240" w:lineRule="auto"/>
              <w:ind w:left="0" w:right="0"/>
              <w:jc w:val="left"/>
            </w:pPr>
            <w:r w:rsidRPr="7936A3BC" w:rsidR="25E95CA2">
              <w:rPr>
                <w:rFonts w:ascii="Arial" w:hAnsi="Arial" w:eastAsia="Times New Roman" w:cs="Arial"/>
                <w:sz w:val="20"/>
                <w:szCs w:val="20"/>
              </w:rPr>
              <w:t>Understanding Health and Social Care</w:t>
            </w:r>
          </w:p>
        </w:tc>
      </w:tr>
      <w:tr w:rsidRPr="00587CE6" w:rsidR="00587CE6" w:rsidTr="7936A3BC"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349A9780">
            <w:pPr>
              <w:spacing w:after="0" w:line="240" w:lineRule="auto"/>
              <w:rPr>
                <w:rFonts w:ascii="Arial" w:hAnsi="Arial" w:eastAsia="Times New Roman" w:cs="Arial"/>
                <w:sz w:val="20"/>
                <w:szCs w:val="20"/>
              </w:rPr>
            </w:pPr>
            <w:r w:rsidRPr="7936A3BC" w:rsidR="39BFAAFF">
              <w:rPr>
                <w:rFonts w:ascii="Arial" w:hAnsi="Arial" w:eastAsia="Times New Roman" w:cs="Arial"/>
                <w:sz w:val="20"/>
                <w:szCs w:val="20"/>
              </w:rPr>
              <w:t>BM</w:t>
            </w:r>
            <w:r w:rsidRPr="7936A3BC" w:rsidR="5FD34D04">
              <w:rPr>
                <w:rFonts w:ascii="Arial" w:hAnsi="Arial" w:eastAsia="Times New Roman" w:cs="Arial"/>
                <w:sz w:val="20"/>
                <w:szCs w:val="20"/>
              </w:rPr>
              <w:t>NS4018</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1F362370">
            <w:pPr>
              <w:spacing w:after="0" w:line="240" w:lineRule="auto"/>
            </w:pPr>
            <w:r w:rsidRPr="7936A3BC" w:rsidR="0A90DC7D">
              <w:rPr>
                <w:rFonts w:ascii="Arial" w:hAnsi="Arial" w:eastAsia="Times New Roman" w:cs="Arial"/>
                <w:sz w:val="20"/>
                <w:szCs w:val="20"/>
              </w:rPr>
              <w:t>4</w:t>
            </w:r>
          </w:p>
        </w:tc>
      </w:tr>
      <w:tr w:rsidRPr="00587CE6" w:rsidR="00587CE6" w:rsidTr="7936A3BC"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1ECE3041">
            <w:pPr>
              <w:spacing w:after="0" w:line="240" w:lineRule="auto"/>
            </w:pPr>
            <w:r w:rsidRPr="7936A3BC" w:rsidR="4523E767">
              <w:rPr>
                <w:rFonts w:ascii="Arial" w:hAnsi="Arial" w:eastAsia="Times New Roman" w:cs="Arial"/>
                <w:sz w:val="20"/>
                <w:szCs w:val="20"/>
              </w:rPr>
              <w:t>2 of 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7CF95EFC">
            <w:pPr>
              <w:spacing w:after="0" w:line="240" w:lineRule="auto"/>
            </w:pPr>
            <w:r w:rsidRPr="7936A3BC" w:rsidR="142FE594">
              <w:rPr>
                <w:rFonts w:ascii="Arial" w:hAnsi="Arial" w:eastAsia="Times New Roman" w:cs="Arial"/>
                <w:sz w:val="20"/>
                <w:szCs w:val="20"/>
              </w:rPr>
              <w:t>50%</w:t>
            </w:r>
          </w:p>
        </w:tc>
      </w:tr>
      <w:tr w:rsidRPr="00587CE6" w:rsidR="006D2A9D" w:rsidTr="7936A3BC"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342A78DD">
            <w:pPr>
              <w:spacing w:after="0" w:line="240" w:lineRule="auto"/>
              <w:jc w:val="center"/>
              <w:rPr>
                <w:rFonts w:ascii="Arial" w:hAnsi="Arial" w:eastAsia="Times New Roman" w:cs="Arial"/>
                <w:sz w:val="20"/>
                <w:szCs w:val="20"/>
                <w:lang w:val="cy-GB"/>
              </w:rPr>
            </w:pPr>
            <w:r w:rsidRPr="19761374" w:rsidR="2BAD5F65">
              <w:rPr>
                <w:rFonts w:ascii="Arial" w:hAnsi="Arial" w:eastAsia="Times New Roman" w:cs="Arial"/>
                <w:sz w:val="20"/>
                <w:szCs w:val="20"/>
                <w:lang w:val="cy-GB"/>
              </w:rPr>
              <w:t>Semester 1</w:t>
            </w:r>
          </w:p>
        </w:tc>
      </w:tr>
      <w:tr w:rsidRPr="00587CE6" w:rsidR="00587CE6" w:rsidTr="7936A3BC"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7E45FC7D" w14:textId="218FBFC9">
            <w:pPr>
              <w:spacing w:after="0" w:line="240" w:lineRule="auto"/>
              <w:rPr>
                <w:rFonts w:ascii="Arial" w:hAnsi="Arial" w:eastAsia="Times New Roman" w:cs="Arial"/>
                <w:sz w:val="20"/>
                <w:szCs w:val="20"/>
                <w:lang w:eastAsia="en-GB"/>
              </w:rPr>
            </w:pPr>
            <w:sdt>
              <w:sdtPr>
                <w:id w:val="574472005"/>
                <w14:checkbox>
                  <w14:checked w14:val="0"/>
                  <w14:checkedState w14:val="2612" w14:font="MS Gothic"/>
                  <w14:uncheckedState w14:val="2610" w14:font="MS Gothic"/>
                </w14:checkbox>
                <w:rPr>
                  <w:rFonts w:ascii="Arial" w:hAnsi="Arial" w:eastAsia="Times New Roman" w:cs="Arial"/>
                  <w:sz w:val="20"/>
                  <w:szCs w:val="20"/>
                  <w:lang w:eastAsia="en-GB"/>
                </w:rPr>
              </w:sdtPr>
              <w:sdtContent>
                <w:r w:rsidRPr="286EAA9F" w:rsidR="113212FF">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286EAA9F" w:rsidR="00587CE6">
              <w:rPr>
                <w:rFonts w:ascii="Arial" w:hAnsi="Arial" w:eastAsia="Times New Roman" w:cs="Arial"/>
                <w:sz w:val="20"/>
                <w:szCs w:val="20"/>
                <w:lang w:eastAsia="en-GB"/>
              </w:rPr>
              <w:t xml:space="preserve"> </w:t>
            </w:r>
            <w:r w:rsidRPr="286EAA9F" w:rsidR="00587CE6">
              <w:rPr>
                <w:rFonts w:ascii="Arial" w:hAnsi="Arial" w:eastAsia="Times New Roman" w:cs="Arial"/>
                <w:sz w:val="20"/>
                <w:szCs w:val="20"/>
                <w:highlight w:val="yellow"/>
                <w:lang w:eastAsia="en-GB"/>
              </w:rPr>
              <w:t>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007A57A1" w14:textId="489FF3D6">
            <w:pPr>
              <w:spacing w:after="0" w:line="240" w:lineRule="auto"/>
              <w:rPr>
                <w:rFonts w:ascii="Arial" w:hAnsi="Arial" w:eastAsia="Times New Roman" w:cs="Arial"/>
                <w:sz w:val="20"/>
                <w:szCs w:val="20"/>
                <w:lang w:eastAsia="en-GB"/>
              </w:rPr>
            </w:pPr>
            <w:sdt>
              <w:sdtPr>
                <w:id w:val="-3204846"/>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7936A3BC" w:rsidR="32A18248">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7936A3BC" w:rsidR="00587CE6">
              <w:rPr>
                <w:rFonts w:ascii="Arial" w:hAnsi="Arial" w:eastAsia="Times New Roman" w:cs="Arial"/>
                <w:sz w:val="20"/>
                <w:szCs w:val="20"/>
                <w:lang w:eastAsia="en-GB"/>
              </w:rPr>
              <w:t xml:space="preserve"> Practical</w:t>
            </w:r>
          </w:p>
        </w:tc>
      </w:tr>
      <w:tr w:rsidRPr="00587CE6" w:rsidR="00587CE6" w:rsidTr="7936A3BC"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1A265709">
            <w:pPr>
              <w:spacing w:after="0" w:line="240" w:lineRule="auto"/>
              <w:rPr>
                <w:rFonts w:ascii="Arial" w:hAnsi="Arial" w:eastAsia="Times New Roman" w:cs="Arial"/>
                <w:sz w:val="20"/>
                <w:szCs w:val="20"/>
              </w:rPr>
            </w:pPr>
            <w:r w:rsidRPr="19761374" w:rsidR="3FA78755">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19761374" w:rsidRDefault="00AB2F38" w14:paraId="6215850E" w14:textId="774A97DD">
            <w:pPr>
              <w:spacing w:after="0" w:line="240" w:lineRule="auto"/>
              <w:rPr>
                <w:rFonts w:ascii="Arial" w:hAnsi="Arial" w:eastAsia="Times New Roman" w:cs="Arial"/>
                <w:i w:val="1"/>
                <w:iCs w:val="1"/>
                <w:sz w:val="20"/>
                <w:szCs w:val="20"/>
              </w:rPr>
            </w:pPr>
            <w:sdt>
              <w:sdtPr>
                <w:id w:val="203528301"/>
                <w14:checkbox>
                  <w14:checked w14:val="0"/>
                  <w14:checkedState w14:val="2612" w14:font="MS Gothic"/>
                  <w14:uncheckedState w14:val="2610" w14:font="MS Gothic"/>
                </w14:checkbox>
                <w:rPr>
                  <w:rFonts w:ascii="Arial" w:hAnsi="Arial" w:eastAsia="Times New Roman" w:cs="Arial"/>
                  <w:sz w:val="20"/>
                  <w:szCs w:val="20"/>
                </w:rPr>
              </w:sdtPr>
              <w:sdtContent>
                <w:r w:rsidRPr="19761374" w:rsidR="00DB0F64">
                  <w:rPr>
                    <w:rFonts w:ascii="MS Gothic" w:hAnsi="MS Gothic" w:eastAsia="MS Gothic" w:cs="Arial"/>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Yes | </w:t>
            </w:r>
            <w:sdt>
              <w:sdtPr>
                <w:id w:val="-211503918"/>
                <w14:checkbox>
                  <w14:checked w14:val="1"/>
                  <w14:checkedState w14:val="2612" w14:font="MS Gothic"/>
                  <w14:uncheckedState w14:val="2610" w14:font="MS Gothic"/>
                </w14:checkbox>
                <w:rPr>
                  <w:rFonts w:ascii="Arial" w:hAnsi="Arial" w:eastAsia="Times New Roman" w:cs="Arial"/>
                  <w:sz w:val="20"/>
                  <w:szCs w:val="20"/>
                </w:rPr>
              </w:sdtPr>
              <w:sdtContent>
                <w:r w:rsidRPr="19761374" w:rsidR="2A96607E">
                  <w:rPr>
                    <w:rFonts w:ascii="MS Gothic" w:hAnsi="MS Gothic" w:eastAsia="MS Gothic" w:cs="MS Gothic"/>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w:t>
            </w:r>
            <w:r w:rsidRPr="19761374" w:rsidR="006D2A9D">
              <w:rPr>
                <w:rFonts w:ascii="Arial" w:hAnsi="Arial" w:eastAsia="Times New Roman" w:cs="Arial"/>
                <w:sz w:val="20"/>
                <w:szCs w:val="20"/>
              </w:rPr>
              <w:t>No</w:t>
            </w:r>
          </w:p>
        </w:tc>
      </w:tr>
      <w:tr w:rsidRPr="00587CE6" w:rsidR="00587CE6" w:rsidTr="7936A3BC"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AB2F38" w14:paraId="70660165" w14:textId="29D18156">
            <w:pPr>
              <w:spacing w:after="0" w:line="240" w:lineRule="auto"/>
              <w:rPr>
                <w:rFonts w:ascii="Arial" w:hAnsi="Arial" w:eastAsia="Times New Roman" w:cs="Arial"/>
                <w:sz w:val="20"/>
                <w:szCs w:val="20"/>
              </w:rPr>
            </w:pPr>
            <w:sdt>
              <w:sdtPr>
                <w:id w:val="-25648268"/>
                <w14:checkbox>
                  <w14:checked w14:val="1"/>
                  <w14:checkedState w14:val="2612" w14:font="MS Gothic"/>
                  <w14:uncheckedState w14:val="2610" w14:font="MS Gothic"/>
                </w14:checkbox>
                <w:rPr>
                  <w:rFonts w:ascii="Arial" w:hAnsi="Arial" w:eastAsia="Times New Roman" w:cs="Arial"/>
                  <w:sz w:val="20"/>
                  <w:szCs w:val="20"/>
                </w:rPr>
              </w:sdtPr>
              <w:sdtContent>
                <w:r w:rsidRPr="19761374" w:rsidR="55F52D45">
                  <w:rPr>
                    <w:rFonts w:ascii="MS Gothic" w:hAnsi="MS Gothic" w:eastAsia="MS Gothic" w:cs="MS Gothic"/>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i w:val="1"/>
                <w:iCs w:val="1"/>
                <w:sz w:val="20"/>
                <w:szCs w:val="20"/>
              </w:rPr>
              <w:t xml:space="preserve"> </w:t>
            </w:r>
            <w:r w:rsidRPr="19761374" w:rsidR="00587CE6">
              <w:rPr>
                <w:rFonts w:ascii="Arial" w:hAnsi="Arial" w:eastAsia="Times New Roman" w:cs="Arial"/>
                <w:sz w:val="20"/>
                <w:szCs w:val="20"/>
              </w:rPr>
              <w:t>Yes</w:t>
            </w:r>
            <w:r w:rsidRPr="19761374" w:rsidR="00706423">
              <w:rPr>
                <w:rFonts w:ascii="Arial" w:hAnsi="Arial" w:eastAsia="Times New Roman" w:cs="Arial"/>
                <w:sz w:val="20"/>
                <w:szCs w:val="20"/>
              </w:rPr>
              <w:t xml:space="preserve"> </w:t>
            </w:r>
            <w:r w:rsidRPr="19761374"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19761374" w:rsidR="006D2A9D">
                  <w:rPr>
                    <w:rFonts w:ascii="MS Gothic" w:hAnsi="MS Gothic" w:eastAsia="MS Gothic" w:cs="Arial"/>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w:t>
            </w:r>
            <w:r w:rsidRPr="19761374" w:rsidR="00587CE6">
              <w:rPr>
                <w:rFonts w:ascii="Arial" w:hAnsi="Arial" w:eastAsia="Times New Roman" w:cs="Arial"/>
                <w:sz w:val="20"/>
                <w:szCs w:val="20"/>
              </w:rPr>
              <w:t>No</w:t>
            </w:r>
            <w:r w:rsidRPr="19761374"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3980A617"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3980A617" w14:paraId="5080C4BA" w14:textId="77777777">
        <w:tc>
          <w:tcPr>
            <w:tcW w:w="3116" w:type="dxa"/>
            <w:tcMar/>
          </w:tcPr>
          <w:p w:rsidRPr="00AB2F38" w:rsidR="006D2A9D" w:rsidP="006D2A9D" w:rsidRDefault="00AB2F38" w14:paraId="49FED91C" w14:textId="4ABFDB2C">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3980A617" w:rsidR="57C6D7EF">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3980A617"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AB2F38"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AB2F38"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70"/>
        <w:gridCol w:w="1004"/>
        <w:gridCol w:w="1087"/>
        <w:gridCol w:w="3307"/>
      </w:tblGrid>
      <w:tr w:rsidRPr="00587CE6" w:rsidR="00792D49" w:rsidTr="59332CD4"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9332CD4"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70"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04"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9332CD4" w14:paraId="395504BA" w14:textId="77777777">
        <w:tc>
          <w:tcPr>
            <w:tcW w:w="1696" w:type="dxa"/>
            <w:tcMar/>
          </w:tcPr>
          <w:p w:rsidRPr="00587CE6" w:rsidR="00792D49" w:rsidP="00417F4F" w:rsidRDefault="00792D49" w14:paraId="03246BAF" w14:textId="0E417F61">
            <w:pPr>
              <w:spacing w:after="0" w:line="240" w:lineRule="auto"/>
            </w:pPr>
            <w:r w:rsidRPr="7936A3BC" w:rsidR="38424F0F">
              <w:rPr>
                <w:rFonts w:ascii="Arial" w:hAnsi="Arial" w:cs="Arial"/>
                <w:b w:val="1"/>
                <w:bCs w:val="1"/>
              </w:rPr>
              <w:t>Yovana Torrez</w:t>
            </w:r>
          </w:p>
        </w:tc>
        <w:tc>
          <w:tcPr>
            <w:tcW w:w="1087" w:type="dxa"/>
            <w:tcMar/>
          </w:tcPr>
          <w:p w:rsidRPr="00587CE6" w:rsidR="00792D49" w:rsidP="00417F4F" w:rsidRDefault="00792D49" w14:paraId="2743B9FE" w14:textId="1ACBB57D">
            <w:pPr>
              <w:spacing w:after="0" w:line="240" w:lineRule="auto"/>
            </w:pPr>
            <w:r w:rsidRPr="7936A3BC" w:rsidR="38424F0F">
              <w:rPr>
                <w:rFonts w:ascii="Arial" w:hAnsi="Arial" w:cs="Arial"/>
                <w:b w:val="1"/>
                <w:bCs w:val="1"/>
              </w:rPr>
              <w:t>40</w:t>
            </w:r>
          </w:p>
        </w:tc>
        <w:tc>
          <w:tcPr>
            <w:tcW w:w="1170" w:type="dxa"/>
            <w:tcMar/>
          </w:tcPr>
          <w:p w:rsidRPr="00587CE6" w:rsidR="00792D49" w:rsidP="00417F4F" w:rsidRDefault="00792D49" w14:paraId="6C431F90" w14:textId="55C919FE">
            <w:pPr>
              <w:spacing w:after="0" w:line="240" w:lineRule="auto"/>
            </w:pPr>
            <w:r w:rsidRPr="7936A3BC" w:rsidR="679560A3">
              <w:rPr>
                <w:rFonts w:ascii="Arial" w:hAnsi="Arial" w:cs="Arial"/>
                <w:b w:val="1"/>
                <w:bCs w:val="1"/>
              </w:rPr>
              <w:t>Agree</w:t>
            </w:r>
          </w:p>
        </w:tc>
        <w:tc>
          <w:tcPr>
            <w:tcW w:w="1004"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38145B13">
            <w:pPr>
              <w:spacing w:after="0" w:line="240" w:lineRule="auto"/>
              <w:rPr>
                <w:rFonts w:ascii="Arial" w:hAnsi="Arial" w:cs="Arial"/>
                <w:b w:val="1"/>
                <w:bCs w:val="1"/>
              </w:rPr>
            </w:pPr>
            <w:r w:rsidRPr="7936A3BC" w:rsidR="679560A3">
              <w:rPr>
                <w:rFonts w:ascii="Arial" w:hAnsi="Arial" w:cs="Arial"/>
                <w:b w:val="1"/>
                <w:bCs w:val="1"/>
              </w:rPr>
              <w:t xml:space="preserve">40 – Lack of citations present in the work, despite a reference list </w:t>
            </w:r>
            <w:r w:rsidRPr="7936A3BC" w:rsidR="679560A3">
              <w:rPr>
                <w:rFonts w:ascii="Arial" w:hAnsi="Arial" w:cs="Arial"/>
                <w:b w:val="1"/>
                <w:bCs w:val="1"/>
              </w:rPr>
              <w:t>submitted</w:t>
            </w:r>
            <w:r w:rsidRPr="7936A3BC" w:rsidR="679560A3">
              <w:rPr>
                <w:rFonts w:ascii="Arial" w:hAnsi="Arial" w:cs="Arial"/>
                <w:b w:val="1"/>
                <w:bCs w:val="1"/>
              </w:rPr>
              <w:t xml:space="preserve">. The student meets the learning outcomes but needs to </w:t>
            </w:r>
            <w:r w:rsidRPr="7936A3BC" w:rsidR="3E4FA435">
              <w:rPr>
                <w:rFonts w:ascii="Arial" w:hAnsi="Arial" w:cs="Arial"/>
                <w:b w:val="1"/>
                <w:bCs w:val="1"/>
              </w:rPr>
              <w:t xml:space="preserve">offer more depth of knowledge and understanding. Reference list needs some work, as Harvard conventions were not fully adhered to, but student was clear and concise in their </w:t>
            </w:r>
            <w:r w:rsidRPr="7936A3BC" w:rsidR="3E4FA435">
              <w:rPr>
                <w:rFonts w:ascii="Arial" w:hAnsi="Arial" w:cs="Arial"/>
                <w:b w:val="1"/>
                <w:bCs w:val="1"/>
              </w:rPr>
              <w:t>presentation</w:t>
            </w:r>
            <w:r w:rsidRPr="7936A3BC" w:rsidR="3E4FA435">
              <w:rPr>
                <w:rFonts w:ascii="Arial" w:hAnsi="Arial" w:cs="Arial"/>
                <w:b w:val="1"/>
                <w:bCs w:val="1"/>
              </w:rPr>
              <w:t xml:space="preserve">. </w:t>
            </w:r>
          </w:p>
        </w:tc>
      </w:tr>
      <w:tr w:rsidRPr="00587CE6" w:rsidR="00792D49" w:rsidTr="59332CD4" w14:paraId="72569ACE" w14:textId="77777777">
        <w:tc>
          <w:tcPr>
            <w:tcW w:w="1696" w:type="dxa"/>
            <w:tcMar/>
          </w:tcPr>
          <w:p w:rsidRPr="00587CE6" w:rsidR="00792D49" w:rsidP="00417F4F" w:rsidRDefault="00792D49" w14:paraId="0DA336C7" w14:textId="28A5E207">
            <w:pPr>
              <w:spacing w:after="0" w:line="240" w:lineRule="auto"/>
            </w:pPr>
            <w:r w:rsidRPr="7936A3BC" w:rsidR="38424F0F">
              <w:rPr>
                <w:rFonts w:ascii="Arial" w:hAnsi="Arial" w:cs="Arial"/>
                <w:b w:val="1"/>
                <w:bCs w:val="1"/>
              </w:rPr>
              <w:t>Susanna Tjipanga</w:t>
            </w:r>
          </w:p>
        </w:tc>
        <w:tc>
          <w:tcPr>
            <w:tcW w:w="1087" w:type="dxa"/>
            <w:tcMar/>
          </w:tcPr>
          <w:p w:rsidRPr="00587CE6" w:rsidR="00792D49" w:rsidP="00417F4F" w:rsidRDefault="00792D49" w14:paraId="497936A6" w14:textId="0888CEF7">
            <w:pPr>
              <w:spacing w:after="0" w:line="240" w:lineRule="auto"/>
            </w:pPr>
            <w:r w:rsidRPr="7936A3BC" w:rsidR="38424F0F">
              <w:rPr>
                <w:rFonts w:ascii="Arial" w:hAnsi="Arial" w:cs="Arial"/>
                <w:b w:val="1"/>
                <w:bCs w:val="1"/>
              </w:rPr>
              <w:t>45</w:t>
            </w:r>
          </w:p>
        </w:tc>
        <w:tc>
          <w:tcPr>
            <w:tcW w:w="1170" w:type="dxa"/>
            <w:tcMar/>
          </w:tcPr>
          <w:p w:rsidRPr="00587CE6" w:rsidR="00792D49" w:rsidP="00417F4F" w:rsidRDefault="00792D49" w14:paraId="4A326DA6" w14:textId="7C8F80EF">
            <w:pPr>
              <w:spacing w:after="0" w:line="240" w:lineRule="auto"/>
            </w:pPr>
            <w:r w:rsidRPr="7936A3BC" w:rsidR="62FD24C7">
              <w:rPr>
                <w:rFonts w:ascii="Arial" w:hAnsi="Arial" w:cs="Arial"/>
                <w:b w:val="1"/>
                <w:bCs w:val="1"/>
              </w:rPr>
              <w:t>Agree</w:t>
            </w:r>
          </w:p>
        </w:tc>
        <w:tc>
          <w:tcPr>
            <w:tcW w:w="1004"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68A47B8A">
            <w:pPr>
              <w:spacing w:after="0" w:line="240" w:lineRule="auto"/>
              <w:rPr>
                <w:rFonts w:ascii="Arial" w:hAnsi="Arial" w:cs="Arial"/>
                <w:b w:val="1"/>
                <w:bCs w:val="1"/>
              </w:rPr>
            </w:pPr>
            <w:r w:rsidRPr="7936A3BC" w:rsidR="62FD24C7">
              <w:rPr>
                <w:rFonts w:ascii="Arial" w:hAnsi="Arial" w:cs="Arial"/>
                <w:b w:val="1"/>
                <w:bCs w:val="1"/>
              </w:rPr>
              <w:t xml:space="preserve">45 – Student made good points, well linked to the case </w:t>
            </w:r>
            <w:r w:rsidRPr="7936A3BC" w:rsidR="62FD24C7">
              <w:rPr>
                <w:rFonts w:ascii="Arial" w:hAnsi="Arial" w:cs="Arial"/>
                <w:b w:val="1"/>
                <w:bCs w:val="1"/>
              </w:rPr>
              <w:t>study</w:t>
            </w:r>
            <w:r w:rsidRPr="7936A3BC" w:rsidR="62FD24C7">
              <w:rPr>
                <w:rFonts w:ascii="Arial" w:hAnsi="Arial" w:cs="Arial"/>
                <w:b w:val="1"/>
                <w:bCs w:val="1"/>
              </w:rPr>
              <w:t xml:space="preserve"> and met the learning outcomes. However, this was under time by more than 3 minutes, preventing in-depth analysis from occurring. This has restricted the student’s abi</w:t>
            </w:r>
            <w:r w:rsidRPr="7936A3BC" w:rsidR="4D727516">
              <w:rPr>
                <w:rFonts w:ascii="Arial" w:hAnsi="Arial" w:cs="Arial"/>
                <w:b w:val="1"/>
                <w:bCs w:val="1"/>
              </w:rPr>
              <w:t>lity to reach the higher grades.</w:t>
            </w:r>
          </w:p>
        </w:tc>
      </w:tr>
      <w:tr w:rsidRPr="00587CE6" w:rsidR="00792D49" w:rsidTr="59332CD4" w14:paraId="42F3E3E7" w14:textId="77777777">
        <w:tc>
          <w:tcPr>
            <w:tcW w:w="1696" w:type="dxa"/>
            <w:tcMar/>
          </w:tcPr>
          <w:p w:rsidRPr="00587CE6" w:rsidR="00792D49" w:rsidP="00417F4F" w:rsidRDefault="00792D49" w14:paraId="7F7DBD67" w14:textId="055C2F95">
            <w:pPr>
              <w:spacing w:after="0" w:line="240" w:lineRule="auto"/>
            </w:pPr>
            <w:r w:rsidRPr="7936A3BC" w:rsidR="38424F0F">
              <w:rPr>
                <w:rFonts w:ascii="Arial" w:hAnsi="Arial" w:cs="Arial"/>
                <w:b w:val="1"/>
                <w:bCs w:val="1"/>
              </w:rPr>
              <w:t>Richard Nomba</w:t>
            </w:r>
          </w:p>
        </w:tc>
        <w:tc>
          <w:tcPr>
            <w:tcW w:w="1087" w:type="dxa"/>
            <w:tcMar/>
          </w:tcPr>
          <w:p w:rsidRPr="00587CE6" w:rsidR="00792D49" w:rsidP="00417F4F" w:rsidRDefault="00792D49" w14:paraId="15D82044" w14:textId="7BBFE86B">
            <w:pPr>
              <w:spacing w:after="0" w:line="240" w:lineRule="auto"/>
            </w:pPr>
            <w:r w:rsidRPr="7936A3BC" w:rsidR="38424F0F">
              <w:rPr>
                <w:rFonts w:ascii="Arial" w:hAnsi="Arial" w:cs="Arial"/>
                <w:b w:val="1"/>
                <w:bCs w:val="1"/>
              </w:rPr>
              <w:t>50</w:t>
            </w:r>
          </w:p>
        </w:tc>
        <w:tc>
          <w:tcPr>
            <w:tcW w:w="1170" w:type="dxa"/>
            <w:tcMar/>
          </w:tcPr>
          <w:p w:rsidRPr="00587CE6" w:rsidR="00792D49" w:rsidP="59332CD4" w:rsidRDefault="00792D49" w14:paraId="1F5A9052" w14:textId="576CEE82">
            <w:pPr>
              <w:pStyle w:val="Normal"/>
              <w:suppressLineNumbers w:val="0"/>
              <w:bidi w:val="0"/>
              <w:spacing w:before="0" w:beforeAutospacing="off" w:after="0" w:afterAutospacing="off" w:line="240" w:lineRule="auto"/>
              <w:ind w:left="0" w:right="0"/>
              <w:jc w:val="left"/>
            </w:pPr>
            <w:r w:rsidRPr="59332CD4" w:rsidR="2A6BC83D">
              <w:rPr>
                <w:rFonts w:ascii="Arial" w:hAnsi="Arial" w:cs="Arial"/>
                <w:b w:val="1"/>
                <w:bCs w:val="1"/>
              </w:rPr>
              <w:t>Agree</w:t>
            </w:r>
          </w:p>
        </w:tc>
        <w:tc>
          <w:tcPr>
            <w:tcW w:w="1004" w:type="dxa"/>
            <w:tcMar/>
          </w:tcPr>
          <w:p w:rsidRPr="00587CE6" w:rsidR="00792D49" w:rsidP="59332CD4" w:rsidRDefault="00792D49" w14:paraId="705F556E" w14:textId="4B1C6E3B">
            <w:pPr>
              <w:spacing w:after="0" w:line="240" w:lineRule="auto"/>
              <w:rPr>
                <w:rFonts w:ascii="Arial" w:hAnsi="Arial" w:cs="Arial"/>
                <w:b w:val="1"/>
                <w:bCs w:val="1"/>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6A1D04EF">
            <w:pPr>
              <w:spacing w:after="0" w:line="240" w:lineRule="auto"/>
              <w:rPr>
                <w:rFonts w:ascii="Arial" w:hAnsi="Arial" w:cs="Arial"/>
                <w:b w:val="1"/>
                <w:bCs w:val="1"/>
              </w:rPr>
            </w:pPr>
            <w:r w:rsidRPr="59332CD4" w:rsidR="2A6BC83D">
              <w:rPr>
                <w:rFonts w:ascii="Arial" w:hAnsi="Arial" w:cs="Arial"/>
                <w:b w:val="1"/>
                <w:bCs w:val="1"/>
              </w:rPr>
              <w:t xml:space="preserve">50 </w:t>
            </w:r>
            <w:r w:rsidRPr="59332CD4" w:rsidR="466227A6">
              <w:rPr>
                <w:rFonts w:ascii="Arial" w:hAnsi="Arial" w:cs="Arial"/>
                <w:b w:val="1"/>
                <w:bCs w:val="1"/>
              </w:rPr>
              <w:t xml:space="preserve">– Student has used literature well but must be cautious with referencing conventions. </w:t>
            </w:r>
            <w:r w:rsidRPr="59332CD4" w:rsidR="31954269">
              <w:rPr>
                <w:rFonts w:ascii="Arial" w:hAnsi="Arial" w:cs="Arial"/>
                <w:b w:val="1"/>
                <w:bCs w:val="1"/>
              </w:rPr>
              <w:t>Knowledge</w:t>
            </w:r>
            <w:r w:rsidRPr="59332CD4" w:rsidR="6952F958">
              <w:rPr>
                <w:rFonts w:ascii="Arial" w:hAnsi="Arial" w:cs="Arial"/>
                <w:b w:val="1"/>
                <w:bCs w:val="1"/>
              </w:rPr>
              <w:t xml:space="preserve"> a</w:t>
            </w:r>
            <w:r w:rsidRPr="59332CD4" w:rsidR="1E767CDD">
              <w:rPr>
                <w:rFonts w:ascii="Arial" w:hAnsi="Arial" w:cs="Arial"/>
                <w:b w:val="1"/>
                <w:bCs w:val="1"/>
              </w:rPr>
              <w:t xml:space="preserve">nd </w:t>
            </w:r>
            <w:r w:rsidRPr="59332CD4" w:rsidR="6952F958">
              <w:rPr>
                <w:rFonts w:ascii="Arial" w:hAnsi="Arial" w:cs="Arial"/>
                <w:b w:val="1"/>
                <w:bCs w:val="1"/>
              </w:rPr>
              <w:t xml:space="preserve">understanding were good, but solutions could have been clearer. Student should have a </w:t>
            </w:r>
            <w:r w:rsidRPr="59332CD4" w:rsidR="2D111A3D">
              <w:rPr>
                <w:rFonts w:ascii="Arial" w:hAnsi="Arial" w:cs="Arial"/>
                <w:b w:val="1"/>
                <w:bCs w:val="1"/>
              </w:rPr>
              <w:t>5-mark</w:t>
            </w:r>
            <w:r w:rsidRPr="59332CD4" w:rsidR="6952F958">
              <w:rPr>
                <w:rFonts w:ascii="Arial" w:hAnsi="Arial" w:cs="Arial"/>
                <w:b w:val="1"/>
                <w:bCs w:val="1"/>
              </w:rPr>
              <w:t xml:space="preserve"> penalty due to being between 10% and 25% over the allotted time.</w:t>
            </w:r>
          </w:p>
        </w:tc>
      </w:tr>
      <w:tr w:rsidRPr="00587CE6" w:rsidR="00792D49" w:rsidTr="59332CD4" w14:paraId="17C09C8B" w14:textId="77777777">
        <w:tc>
          <w:tcPr>
            <w:tcW w:w="1696" w:type="dxa"/>
            <w:tcMar/>
          </w:tcPr>
          <w:p w:rsidRPr="00587CE6" w:rsidR="00792D49" w:rsidP="00417F4F" w:rsidRDefault="00792D49" w14:paraId="217ADC54" w14:textId="4E6BA7CE">
            <w:pPr>
              <w:spacing w:after="0" w:line="240" w:lineRule="auto"/>
            </w:pPr>
            <w:r w:rsidRPr="7936A3BC" w:rsidR="38424F0F">
              <w:rPr>
                <w:rFonts w:ascii="Arial" w:hAnsi="Arial" w:cs="Arial"/>
                <w:b w:val="1"/>
                <w:bCs w:val="1"/>
              </w:rPr>
              <w:t>Elaph Chahouta</w:t>
            </w:r>
          </w:p>
        </w:tc>
        <w:tc>
          <w:tcPr>
            <w:tcW w:w="1087" w:type="dxa"/>
            <w:tcMar/>
          </w:tcPr>
          <w:p w:rsidRPr="00587CE6" w:rsidR="00792D49" w:rsidP="00417F4F" w:rsidRDefault="00792D49" w14:paraId="016339F7" w14:textId="125F2C71">
            <w:pPr>
              <w:spacing w:after="0" w:line="240" w:lineRule="auto"/>
            </w:pPr>
            <w:r w:rsidRPr="7936A3BC" w:rsidR="38424F0F">
              <w:rPr>
                <w:rFonts w:ascii="Arial" w:hAnsi="Arial" w:cs="Arial"/>
                <w:b w:val="1"/>
                <w:bCs w:val="1"/>
              </w:rPr>
              <w:t>58</w:t>
            </w:r>
          </w:p>
        </w:tc>
        <w:tc>
          <w:tcPr>
            <w:tcW w:w="1170" w:type="dxa"/>
            <w:tcMar/>
          </w:tcPr>
          <w:p w:rsidRPr="00587CE6" w:rsidR="00792D49" w:rsidP="59332CD4" w:rsidRDefault="00792D49" w14:paraId="56B37C17" w14:textId="1170EA0F">
            <w:pPr>
              <w:pStyle w:val="Normal"/>
              <w:suppressLineNumbers w:val="0"/>
              <w:bidi w:val="0"/>
              <w:spacing w:before="0" w:beforeAutospacing="off" w:after="0" w:afterAutospacing="off" w:line="240" w:lineRule="auto"/>
              <w:ind w:left="0" w:right="0"/>
              <w:jc w:val="left"/>
            </w:pPr>
            <w:r w:rsidRPr="59332CD4" w:rsidR="349CFEDE">
              <w:rPr>
                <w:rFonts w:ascii="Arial" w:hAnsi="Arial" w:cs="Arial"/>
                <w:b w:val="1"/>
                <w:bCs w:val="1"/>
              </w:rPr>
              <w:t>Agree</w:t>
            </w:r>
          </w:p>
        </w:tc>
        <w:tc>
          <w:tcPr>
            <w:tcW w:w="1004" w:type="dxa"/>
            <w:tcMar/>
          </w:tcPr>
          <w:p w:rsidRPr="00587CE6" w:rsidR="00792D49" w:rsidP="59332CD4" w:rsidRDefault="00792D49" w14:paraId="3EAC6383" w14:textId="057C8FB6">
            <w:pPr>
              <w:spacing w:after="0" w:line="240" w:lineRule="auto"/>
              <w:rPr>
                <w:rFonts w:ascii="Arial" w:hAnsi="Arial" w:cs="Arial"/>
                <w:b w:val="1"/>
                <w:bCs w:val="1"/>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4DAEA0DB">
            <w:pPr>
              <w:spacing w:after="0" w:line="240" w:lineRule="auto"/>
              <w:rPr>
                <w:rFonts w:ascii="Arial" w:hAnsi="Arial" w:cs="Arial"/>
                <w:b w:val="1"/>
                <w:bCs w:val="1"/>
              </w:rPr>
            </w:pPr>
            <w:r w:rsidRPr="59332CD4" w:rsidR="349CFEDE">
              <w:rPr>
                <w:rFonts w:ascii="Arial" w:hAnsi="Arial" w:cs="Arial"/>
                <w:b w:val="1"/>
                <w:bCs w:val="1"/>
              </w:rPr>
              <w:t>5</w:t>
            </w:r>
            <w:r w:rsidRPr="59332CD4" w:rsidR="3A67D947">
              <w:rPr>
                <w:rFonts w:ascii="Arial" w:hAnsi="Arial" w:cs="Arial"/>
                <w:b w:val="1"/>
                <w:bCs w:val="1"/>
              </w:rPr>
              <w:t xml:space="preserve">8 </w:t>
            </w:r>
            <w:r w:rsidRPr="59332CD4" w:rsidR="4AB4D8C2">
              <w:rPr>
                <w:rFonts w:ascii="Arial" w:hAnsi="Arial" w:cs="Arial"/>
                <w:b w:val="1"/>
                <w:bCs w:val="1"/>
              </w:rPr>
              <w:t xml:space="preserve">– An interesting case study chosen, with some elaboration given beyond the slides. Some more specific depth is needed </w:t>
            </w:r>
            <w:r w:rsidRPr="59332CD4" w:rsidR="4AB4D8C2">
              <w:rPr>
                <w:rFonts w:ascii="Arial" w:hAnsi="Arial" w:cs="Arial"/>
                <w:b w:val="1"/>
                <w:bCs w:val="1"/>
              </w:rPr>
              <w:t>regarding</w:t>
            </w:r>
            <w:r w:rsidRPr="59332CD4" w:rsidR="4AB4D8C2">
              <w:rPr>
                <w:rFonts w:ascii="Arial" w:hAnsi="Arial" w:cs="Arial"/>
                <w:b w:val="1"/>
                <w:bCs w:val="1"/>
              </w:rPr>
              <w:t xml:space="preserve"> the points raised by the student, linked </w:t>
            </w:r>
            <w:r w:rsidRPr="59332CD4" w:rsidR="47A3508E">
              <w:rPr>
                <w:rFonts w:ascii="Arial" w:hAnsi="Arial" w:cs="Arial"/>
                <w:b w:val="1"/>
                <w:bCs w:val="1"/>
              </w:rPr>
              <w:t xml:space="preserve">to literature. Some referencing issues are </w:t>
            </w:r>
            <w:r w:rsidRPr="59332CD4" w:rsidR="47A3508E">
              <w:rPr>
                <w:rFonts w:ascii="Arial" w:hAnsi="Arial" w:cs="Arial"/>
                <w:b w:val="1"/>
                <w:bCs w:val="1"/>
              </w:rPr>
              <w:t>evident</w:t>
            </w:r>
            <w:r w:rsidRPr="59332CD4" w:rsidR="47A3508E">
              <w:rPr>
                <w:rFonts w:ascii="Arial" w:hAnsi="Arial" w:cs="Arial"/>
                <w:b w:val="1"/>
                <w:bCs w:val="1"/>
              </w:rPr>
              <w:t xml:space="preserve"> </w:t>
            </w:r>
            <w:r w:rsidRPr="59332CD4" w:rsidR="1444D643">
              <w:rPr>
                <w:rFonts w:ascii="Arial" w:hAnsi="Arial" w:cs="Arial"/>
                <w:b w:val="1"/>
                <w:bCs w:val="1"/>
              </w:rPr>
              <w:t xml:space="preserve">which could have taken the student to the next grade boundary. Student was between 25% and 50% over the time limit and should have had a </w:t>
            </w:r>
            <w:r w:rsidRPr="59332CD4" w:rsidR="1444D643">
              <w:rPr>
                <w:rFonts w:ascii="Arial" w:hAnsi="Arial" w:cs="Arial"/>
                <w:b w:val="1"/>
                <w:bCs w:val="1"/>
              </w:rPr>
              <w:t>10 mark</w:t>
            </w:r>
            <w:r w:rsidRPr="59332CD4" w:rsidR="1444D643">
              <w:rPr>
                <w:rFonts w:ascii="Arial" w:hAnsi="Arial" w:cs="Arial"/>
                <w:b w:val="1"/>
                <w:bCs w:val="1"/>
              </w:rPr>
              <w:t xml:space="preserve"> penalty applied. </w:t>
            </w:r>
          </w:p>
        </w:tc>
      </w:tr>
      <w:tr w:rsidRPr="00587CE6" w:rsidR="00792D49" w:rsidTr="59332CD4" w14:paraId="1D714F03" w14:textId="77777777">
        <w:tc>
          <w:tcPr>
            <w:tcW w:w="1696" w:type="dxa"/>
            <w:tcMar/>
          </w:tcPr>
          <w:p w:rsidRPr="00587CE6" w:rsidR="00792D49" w:rsidP="00417F4F" w:rsidRDefault="00792D49" w14:paraId="53424521" w14:textId="426B3D88">
            <w:pPr>
              <w:spacing w:after="0" w:line="240" w:lineRule="auto"/>
            </w:pPr>
            <w:r w:rsidRPr="7936A3BC" w:rsidR="38424F0F">
              <w:rPr>
                <w:rFonts w:ascii="Arial" w:hAnsi="Arial" w:cs="Arial"/>
                <w:b w:val="1"/>
                <w:bCs w:val="1"/>
              </w:rPr>
              <w:t>Lucie Kollerova</w:t>
            </w:r>
          </w:p>
        </w:tc>
        <w:tc>
          <w:tcPr>
            <w:tcW w:w="1087" w:type="dxa"/>
            <w:tcMar/>
          </w:tcPr>
          <w:p w:rsidRPr="00587CE6" w:rsidR="00792D49" w:rsidP="00417F4F" w:rsidRDefault="00792D49" w14:paraId="3062EB84" w14:textId="4E80E5F7">
            <w:pPr>
              <w:spacing w:after="0" w:line="240" w:lineRule="auto"/>
            </w:pPr>
            <w:r w:rsidRPr="7936A3BC" w:rsidR="38424F0F">
              <w:rPr>
                <w:rFonts w:ascii="Arial" w:hAnsi="Arial" w:cs="Arial"/>
                <w:b w:val="1"/>
                <w:bCs w:val="1"/>
              </w:rPr>
              <w:t>60</w:t>
            </w:r>
          </w:p>
        </w:tc>
        <w:tc>
          <w:tcPr>
            <w:tcW w:w="1170" w:type="dxa"/>
            <w:tcMar/>
          </w:tcPr>
          <w:p w:rsidRPr="00587CE6" w:rsidR="00792D49" w:rsidP="00417F4F" w:rsidRDefault="00792D49" w14:paraId="5DF1E957" w14:textId="4BD5BEA3">
            <w:pPr>
              <w:spacing w:after="0" w:line="240" w:lineRule="auto"/>
            </w:pPr>
            <w:r w:rsidRPr="7936A3BC" w:rsidR="0F4E2B8D">
              <w:rPr>
                <w:rFonts w:ascii="Arial" w:hAnsi="Arial" w:cs="Arial"/>
                <w:b w:val="1"/>
                <w:bCs w:val="1"/>
              </w:rPr>
              <w:t>Agree</w:t>
            </w:r>
          </w:p>
        </w:tc>
        <w:tc>
          <w:tcPr>
            <w:tcW w:w="1004"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4AE3885">
            <w:pPr>
              <w:spacing w:after="0" w:line="240" w:lineRule="auto"/>
              <w:rPr>
                <w:rFonts w:ascii="Arial" w:hAnsi="Arial" w:cs="Arial"/>
                <w:b w:val="1"/>
                <w:bCs w:val="1"/>
              </w:rPr>
            </w:pPr>
            <w:r w:rsidRPr="7936A3BC" w:rsidR="0F4E2B8D">
              <w:rPr>
                <w:rFonts w:ascii="Arial" w:hAnsi="Arial" w:cs="Arial"/>
                <w:b w:val="1"/>
                <w:bCs w:val="1"/>
              </w:rPr>
              <w:t xml:space="preserve">60 – Student overcame technological issues of Teams ringing constantly. Information showed depth and student linked well to the case study itself. </w:t>
            </w:r>
            <w:r w:rsidRPr="7936A3BC" w:rsidR="79494761">
              <w:rPr>
                <w:rFonts w:ascii="Arial" w:hAnsi="Arial" w:cs="Arial"/>
                <w:b w:val="1"/>
                <w:bCs w:val="1"/>
              </w:rPr>
              <w:t>A good use</w:t>
            </w:r>
            <w:r w:rsidRPr="7936A3BC" w:rsidR="79494761">
              <w:rPr>
                <w:rFonts w:ascii="Arial" w:hAnsi="Arial" w:cs="Arial"/>
                <w:b w:val="1"/>
                <w:bCs w:val="1"/>
              </w:rPr>
              <w:t xml:space="preserve"> of Canva to enhance the presentation, </w:t>
            </w:r>
            <w:r w:rsidRPr="7936A3BC" w:rsidR="374CC0C6">
              <w:rPr>
                <w:rFonts w:ascii="Arial" w:hAnsi="Arial" w:cs="Arial"/>
                <w:b w:val="1"/>
                <w:bCs w:val="1"/>
              </w:rPr>
              <w:t xml:space="preserve">some care with referencing conventions would raise this grade higher, and tighter structuring </w:t>
            </w:r>
            <w:r w:rsidRPr="7936A3BC" w:rsidR="374CC0C6">
              <w:rPr>
                <w:rFonts w:ascii="Arial" w:hAnsi="Arial" w:cs="Arial"/>
                <w:b w:val="1"/>
                <w:bCs w:val="1"/>
              </w:rPr>
              <w:t>regarding</w:t>
            </w:r>
            <w:r w:rsidRPr="7936A3BC" w:rsidR="374CC0C6">
              <w:rPr>
                <w:rFonts w:ascii="Arial" w:hAnsi="Arial" w:cs="Arial"/>
                <w:b w:val="1"/>
                <w:bCs w:val="1"/>
              </w:rPr>
              <w:t xml:space="preserve"> the conclusion would be beneficial. </w:t>
            </w:r>
          </w:p>
        </w:tc>
      </w:tr>
      <w:tr w:rsidRPr="00587CE6" w:rsidR="00792D49" w:rsidTr="59332CD4" w14:paraId="18C65250" w14:textId="77777777">
        <w:tc>
          <w:tcPr>
            <w:tcW w:w="1696" w:type="dxa"/>
            <w:tcMar/>
          </w:tcPr>
          <w:p w:rsidRPr="00587CE6" w:rsidR="00792D49" w:rsidP="00417F4F" w:rsidRDefault="00792D49" w14:paraId="1EF0D718" w14:textId="71196365">
            <w:pPr>
              <w:spacing w:after="0" w:line="240" w:lineRule="auto"/>
            </w:pPr>
            <w:r w:rsidRPr="7936A3BC" w:rsidR="3B930A26">
              <w:rPr>
                <w:rFonts w:ascii="Arial" w:hAnsi="Arial" w:cs="Arial"/>
                <w:b w:val="1"/>
                <w:bCs w:val="1"/>
              </w:rPr>
              <w:t xml:space="preserve">Svitlana </w:t>
            </w:r>
            <w:r w:rsidRPr="7936A3BC" w:rsidR="3B930A26">
              <w:rPr>
                <w:rFonts w:ascii="Arial" w:hAnsi="Arial" w:cs="Arial"/>
                <w:b w:val="1"/>
                <w:bCs w:val="1"/>
              </w:rPr>
              <w:t>Os</w:t>
            </w:r>
            <w:r w:rsidRPr="7936A3BC" w:rsidR="2A50A8D7">
              <w:rPr>
                <w:rFonts w:ascii="Arial" w:hAnsi="Arial" w:cs="Arial"/>
                <w:b w:val="1"/>
                <w:bCs w:val="1"/>
              </w:rPr>
              <w:t>i</w:t>
            </w:r>
            <w:r w:rsidRPr="7936A3BC" w:rsidR="15CEC4F0">
              <w:rPr>
                <w:rFonts w:ascii="Arial" w:hAnsi="Arial" w:cs="Arial"/>
                <w:b w:val="1"/>
                <w:bCs w:val="1"/>
              </w:rPr>
              <w:t>p</w:t>
            </w:r>
            <w:r w:rsidRPr="7936A3BC" w:rsidR="3B930A26">
              <w:rPr>
                <w:rFonts w:ascii="Arial" w:hAnsi="Arial" w:cs="Arial"/>
                <w:b w:val="1"/>
                <w:bCs w:val="1"/>
              </w:rPr>
              <w:t>tsova</w:t>
            </w:r>
          </w:p>
        </w:tc>
        <w:tc>
          <w:tcPr>
            <w:tcW w:w="1087" w:type="dxa"/>
            <w:tcMar/>
          </w:tcPr>
          <w:p w:rsidRPr="00587CE6" w:rsidR="00792D49" w:rsidP="00417F4F" w:rsidRDefault="00792D49" w14:paraId="1878859E" w14:textId="68A4B7DB">
            <w:pPr>
              <w:spacing w:after="0" w:line="240" w:lineRule="auto"/>
            </w:pPr>
            <w:r w:rsidRPr="7936A3BC" w:rsidR="3B930A26">
              <w:rPr>
                <w:rFonts w:ascii="Arial" w:hAnsi="Arial" w:cs="Arial"/>
                <w:b w:val="1"/>
                <w:bCs w:val="1"/>
              </w:rPr>
              <w:t>65</w:t>
            </w:r>
          </w:p>
        </w:tc>
        <w:tc>
          <w:tcPr>
            <w:tcW w:w="1170" w:type="dxa"/>
            <w:tcMar/>
          </w:tcPr>
          <w:p w:rsidRPr="00587CE6" w:rsidR="00792D49" w:rsidP="00417F4F" w:rsidRDefault="00792D49" w14:paraId="62AAC654" w14:textId="3F8890E5">
            <w:pPr>
              <w:spacing w:after="0" w:line="240" w:lineRule="auto"/>
            </w:pPr>
            <w:r w:rsidRPr="7936A3BC" w:rsidR="7F8022A5">
              <w:rPr>
                <w:rFonts w:ascii="Arial" w:hAnsi="Arial" w:cs="Arial"/>
                <w:b w:val="1"/>
                <w:bCs w:val="1"/>
              </w:rPr>
              <w:t>Agree</w:t>
            </w:r>
          </w:p>
        </w:tc>
        <w:tc>
          <w:tcPr>
            <w:tcW w:w="1004"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06FF8E2A">
            <w:pPr>
              <w:spacing w:after="0" w:line="240" w:lineRule="auto"/>
              <w:rPr>
                <w:rFonts w:ascii="Arial" w:hAnsi="Arial" w:cs="Arial"/>
                <w:b w:val="1"/>
                <w:bCs w:val="1"/>
              </w:rPr>
            </w:pPr>
            <w:r w:rsidRPr="7936A3BC" w:rsidR="1B48FA1A">
              <w:rPr>
                <w:rFonts w:ascii="Arial" w:hAnsi="Arial" w:cs="Arial"/>
                <w:b w:val="1"/>
                <w:bCs w:val="1"/>
              </w:rPr>
              <w:t xml:space="preserve">65 – </w:t>
            </w:r>
            <w:r w:rsidRPr="7936A3BC" w:rsidR="1B48FA1A">
              <w:rPr>
                <w:rFonts w:ascii="Arial" w:hAnsi="Arial" w:cs="Arial"/>
                <w:b w:val="1"/>
                <w:bCs w:val="1"/>
              </w:rPr>
              <w:t>A very good</w:t>
            </w:r>
            <w:r w:rsidRPr="7936A3BC" w:rsidR="1B48FA1A">
              <w:rPr>
                <w:rFonts w:ascii="Arial" w:hAnsi="Arial" w:cs="Arial"/>
                <w:b w:val="1"/>
                <w:bCs w:val="1"/>
              </w:rPr>
              <w:t xml:space="preserve"> piece of work from the student, meeting the learning outcomes well. Some inconsistent formatting with bold lettering for certain words. Student shou</w:t>
            </w:r>
            <w:r w:rsidRPr="7936A3BC" w:rsidR="33387ED4">
              <w:rPr>
                <w:rFonts w:ascii="Arial" w:hAnsi="Arial" w:cs="Arial"/>
                <w:b w:val="1"/>
                <w:bCs w:val="1"/>
              </w:rPr>
              <w:t>ld be advised as this can be a common sign of AI use and although it is not on this occasion it can be a red flag.  Some more specific information around DESMOND and some key citations to support all points rath</w:t>
            </w:r>
            <w:r w:rsidRPr="7936A3BC" w:rsidR="2FF4CB2B">
              <w:rPr>
                <w:rFonts w:ascii="Arial" w:hAnsi="Arial" w:cs="Arial"/>
                <w:b w:val="1"/>
                <w:bCs w:val="1"/>
              </w:rPr>
              <w:t xml:space="preserve">er than just some would benefit the student in future. </w:t>
            </w:r>
          </w:p>
        </w:tc>
      </w:tr>
      <w:tr w:rsidRPr="00587CE6" w:rsidR="00792D49" w:rsidTr="59332CD4" w14:paraId="52268FC2" w14:textId="77777777">
        <w:tc>
          <w:tcPr>
            <w:tcW w:w="1696" w:type="dxa"/>
            <w:tcMar/>
          </w:tcPr>
          <w:p w:rsidRPr="00587CE6" w:rsidR="00792D49" w:rsidP="00417F4F" w:rsidRDefault="00792D49" w14:paraId="0B5091D8" w14:textId="0666B780">
            <w:pPr>
              <w:spacing w:after="0" w:line="240" w:lineRule="auto"/>
            </w:pPr>
            <w:r w:rsidRPr="7936A3BC" w:rsidR="3B930A26">
              <w:rPr>
                <w:rFonts w:ascii="Arial" w:hAnsi="Arial" w:cs="Arial"/>
                <w:b w:val="1"/>
                <w:bCs w:val="1"/>
              </w:rPr>
              <w:t>Sally James</w:t>
            </w:r>
          </w:p>
        </w:tc>
        <w:tc>
          <w:tcPr>
            <w:tcW w:w="1087" w:type="dxa"/>
            <w:tcMar/>
          </w:tcPr>
          <w:p w:rsidRPr="00587CE6" w:rsidR="00792D49" w:rsidP="00417F4F" w:rsidRDefault="00792D49" w14:paraId="2CF7C996" w14:textId="49897479">
            <w:pPr>
              <w:spacing w:after="0" w:line="240" w:lineRule="auto"/>
            </w:pPr>
            <w:r w:rsidRPr="7936A3BC" w:rsidR="3B930A26">
              <w:rPr>
                <w:rFonts w:ascii="Arial" w:hAnsi="Arial" w:cs="Arial"/>
                <w:b w:val="1"/>
                <w:bCs w:val="1"/>
              </w:rPr>
              <w:t>70</w:t>
            </w:r>
          </w:p>
        </w:tc>
        <w:tc>
          <w:tcPr>
            <w:tcW w:w="1170" w:type="dxa"/>
            <w:tcMar/>
          </w:tcPr>
          <w:p w:rsidRPr="00587CE6" w:rsidR="00792D49" w:rsidP="59332CD4" w:rsidRDefault="00792D49" w14:paraId="38FD4939" w14:textId="2E2D5F31">
            <w:pPr>
              <w:pStyle w:val="Normal"/>
              <w:suppressLineNumbers w:val="0"/>
              <w:bidi w:val="0"/>
              <w:spacing w:before="0" w:beforeAutospacing="off" w:after="0" w:afterAutospacing="off" w:line="240" w:lineRule="auto"/>
              <w:ind w:left="0" w:right="0"/>
              <w:jc w:val="left"/>
            </w:pPr>
            <w:r w:rsidRPr="59332CD4" w:rsidR="79DE64B0">
              <w:rPr>
                <w:rFonts w:ascii="Arial" w:hAnsi="Arial" w:cs="Arial"/>
                <w:b w:val="1"/>
                <w:bCs w:val="1"/>
              </w:rPr>
              <w:t>Agree</w:t>
            </w:r>
          </w:p>
        </w:tc>
        <w:tc>
          <w:tcPr>
            <w:tcW w:w="1004" w:type="dxa"/>
            <w:tcMar/>
          </w:tcPr>
          <w:p w:rsidRPr="00587CE6" w:rsidR="00792D49" w:rsidP="59332CD4" w:rsidRDefault="00792D49" w14:paraId="67EEDF5B" w14:textId="1DCDFAFC">
            <w:pPr>
              <w:spacing w:after="0" w:line="240" w:lineRule="auto"/>
              <w:rPr>
                <w:rFonts w:ascii="Arial" w:hAnsi="Arial" w:cs="Arial"/>
                <w:b w:val="1"/>
                <w:bCs w:val="1"/>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401DA668">
            <w:pPr>
              <w:spacing w:after="0" w:line="240" w:lineRule="auto"/>
              <w:rPr>
                <w:rFonts w:ascii="Arial" w:hAnsi="Arial" w:cs="Arial"/>
                <w:b w:val="1"/>
                <w:bCs w:val="1"/>
              </w:rPr>
            </w:pPr>
            <w:r w:rsidRPr="59332CD4" w:rsidR="67B1501B">
              <w:rPr>
                <w:rFonts w:ascii="Arial" w:hAnsi="Arial" w:cs="Arial"/>
                <w:b w:val="1"/>
                <w:bCs w:val="1"/>
              </w:rPr>
              <w:t>70</w:t>
            </w:r>
            <w:r w:rsidRPr="59332CD4" w:rsidR="3FDF806F">
              <w:rPr>
                <w:rFonts w:ascii="Arial" w:hAnsi="Arial" w:cs="Arial"/>
                <w:b w:val="1"/>
                <w:bCs w:val="1"/>
              </w:rPr>
              <w:t xml:space="preserve"> – Student's work was in depth and was focused on </w:t>
            </w:r>
            <w:r w:rsidRPr="59332CD4" w:rsidR="3FDF806F">
              <w:rPr>
                <w:rFonts w:ascii="Arial" w:hAnsi="Arial" w:cs="Arial"/>
                <w:b w:val="1"/>
                <w:bCs w:val="1"/>
              </w:rPr>
              <w:t>a very interesting</w:t>
            </w:r>
            <w:r w:rsidRPr="59332CD4" w:rsidR="3FDF806F">
              <w:rPr>
                <w:rFonts w:ascii="Arial" w:hAnsi="Arial" w:cs="Arial"/>
                <w:b w:val="1"/>
                <w:bCs w:val="1"/>
              </w:rPr>
              <w:t xml:space="preserve"> case study. This is </w:t>
            </w:r>
            <w:r w:rsidRPr="59332CD4" w:rsidR="3FDF806F">
              <w:rPr>
                <w:rFonts w:ascii="Arial" w:hAnsi="Arial" w:cs="Arial"/>
                <w:b w:val="1"/>
                <w:bCs w:val="1"/>
              </w:rPr>
              <w:t>a very relevant</w:t>
            </w:r>
            <w:r w:rsidRPr="59332CD4" w:rsidR="3FDF806F">
              <w:rPr>
                <w:rFonts w:ascii="Arial" w:hAnsi="Arial" w:cs="Arial"/>
                <w:b w:val="1"/>
                <w:bCs w:val="1"/>
              </w:rPr>
              <w:t xml:space="preserve"> issue in HSC today. However, student should have </w:t>
            </w:r>
            <w:r w:rsidRPr="59332CD4" w:rsidR="3FDF806F">
              <w:rPr>
                <w:rFonts w:ascii="Arial" w:hAnsi="Arial" w:cs="Arial"/>
                <w:b w:val="1"/>
                <w:bCs w:val="1"/>
              </w:rPr>
              <w:t>provided</w:t>
            </w:r>
            <w:r w:rsidRPr="59332CD4" w:rsidR="3FDF806F">
              <w:rPr>
                <w:rFonts w:ascii="Arial" w:hAnsi="Arial" w:cs="Arial"/>
                <w:b w:val="1"/>
                <w:bCs w:val="1"/>
              </w:rPr>
              <w:t xml:space="preserve"> a wider range of academic literature, linking these pressures and culture issues to outcomes in HSC. </w:t>
            </w:r>
            <w:r w:rsidRPr="59332CD4" w:rsidR="3F7B526A">
              <w:rPr>
                <w:rFonts w:ascii="Arial" w:hAnsi="Arial" w:cs="Arial"/>
                <w:b w:val="1"/>
                <w:bCs w:val="1"/>
              </w:rPr>
              <w:t xml:space="preserve">Referencing conventions need to be adhered to more strongly and slides could have been broken up a little to avoid overload of text. This said, the student </w:t>
            </w:r>
            <w:r w:rsidRPr="59332CD4" w:rsidR="3F7B526A">
              <w:rPr>
                <w:rFonts w:ascii="Arial" w:hAnsi="Arial" w:cs="Arial"/>
                <w:b w:val="1"/>
                <w:bCs w:val="1"/>
              </w:rPr>
              <w:t>demonstrated</w:t>
            </w:r>
            <w:r w:rsidRPr="59332CD4" w:rsidR="3F7B526A">
              <w:rPr>
                <w:rFonts w:ascii="Arial" w:hAnsi="Arial" w:cs="Arial"/>
                <w:b w:val="1"/>
                <w:bCs w:val="1"/>
              </w:rPr>
              <w:t xml:space="preserve"> a lot of knowledge and understanding around the issues. </w:t>
            </w:r>
          </w:p>
        </w:tc>
      </w:tr>
      <w:tr w:rsidRPr="00587CE6" w:rsidR="00792D49" w:rsidTr="59332CD4" w14:paraId="312C904C" w14:textId="77777777">
        <w:tc>
          <w:tcPr>
            <w:tcW w:w="1696" w:type="dxa"/>
            <w:tcMar/>
          </w:tcPr>
          <w:p w:rsidRPr="00587CE6" w:rsidR="00792D49" w:rsidP="008B0046" w:rsidRDefault="00792D49" w14:paraId="2C65E3D0" w14:textId="6621E418">
            <w:pPr>
              <w:spacing w:after="0" w:line="240" w:lineRule="auto"/>
            </w:pPr>
            <w:r w:rsidRPr="7936A3BC" w:rsidR="3B930A26">
              <w:rPr>
                <w:rFonts w:ascii="Arial" w:hAnsi="Arial" w:cs="Arial"/>
                <w:b w:val="1"/>
                <w:bCs w:val="1"/>
              </w:rPr>
              <w:t>Elena Pintilie</w:t>
            </w:r>
          </w:p>
        </w:tc>
        <w:tc>
          <w:tcPr>
            <w:tcW w:w="1087" w:type="dxa"/>
            <w:tcMar/>
          </w:tcPr>
          <w:p w:rsidRPr="00587CE6" w:rsidR="00792D49" w:rsidP="008B0046" w:rsidRDefault="00792D49" w14:paraId="5BE17056" w14:textId="16B0B41C">
            <w:pPr>
              <w:spacing w:after="0" w:line="240" w:lineRule="auto"/>
            </w:pPr>
            <w:r w:rsidRPr="7936A3BC" w:rsidR="3B930A26">
              <w:rPr>
                <w:rFonts w:ascii="Arial" w:hAnsi="Arial" w:cs="Arial"/>
                <w:b w:val="1"/>
                <w:bCs w:val="1"/>
              </w:rPr>
              <w:t>76</w:t>
            </w:r>
          </w:p>
        </w:tc>
        <w:tc>
          <w:tcPr>
            <w:tcW w:w="1170" w:type="dxa"/>
            <w:tcMar/>
          </w:tcPr>
          <w:p w:rsidRPr="00587CE6" w:rsidR="00792D49" w:rsidP="59332CD4" w:rsidRDefault="00792D49" w14:paraId="729F81E9" w14:textId="102AFF7E">
            <w:pPr>
              <w:pStyle w:val="Normal"/>
              <w:suppressLineNumbers w:val="0"/>
              <w:bidi w:val="0"/>
              <w:spacing w:before="0" w:beforeAutospacing="off" w:after="0" w:afterAutospacing="off" w:line="240" w:lineRule="auto"/>
              <w:ind w:left="0" w:right="0"/>
              <w:jc w:val="left"/>
              <w:rPr>
                <w:rFonts w:ascii="Arial" w:hAnsi="Arial" w:cs="Arial"/>
                <w:b w:val="1"/>
                <w:bCs w:val="1"/>
              </w:rPr>
            </w:pPr>
            <w:r w:rsidRPr="59332CD4" w:rsidR="7AB4BF16">
              <w:rPr>
                <w:rFonts w:ascii="Arial" w:hAnsi="Arial" w:cs="Arial"/>
                <w:b w:val="1"/>
                <w:bCs w:val="1"/>
              </w:rPr>
              <w:t>Agre</w:t>
            </w:r>
            <w:r w:rsidRPr="59332CD4" w:rsidR="04300B16">
              <w:rPr>
                <w:rFonts w:ascii="Arial" w:hAnsi="Arial" w:cs="Arial"/>
                <w:b w:val="1"/>
                <w:bCs w:val="1"/>
              </w:rPr>
              <w:t>e</w:t>
            </w:r>
          </w:p>
        </w:tc>
        <w:tc>
          <w:tcPr>
            <w:tcW w:w="1004" w:type="dxa"/>
            <w:tcMar/>
          </w:tcPr>
          <w:p w:rsidRPr="00587CE6" w:rsidR="00792D49" w:rsidP="59332CD4" w:rsidRDefault="00792D49" w14:paraId="6C47AC59" w14:textId="24C89052">
            <w:pPr>
              <w:spacing w:after="0" w:line="240" w:lineRule="auto"/>
              <w:rPr>
                <w:rFonts w:ascii="Arial" w:hAnsi="Arial" w:cs="Arial"/>
                <w:b w:val="1"/>
                <w:bCs w:val="1"/>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D59A579">
            <w:pPr>
              <w:spacing w:after="0" w:line="240" w:lineRule="auto"/>
              <w:rPr>
                <w:rFonts w:ascii="Arial" w:hAnsi="Arial" w:cs="Arial"/>
                <w:b w:val="1"/>
                <w:bCs w:val="1"/>
              </w:rPr>
            </w:pPr>
            <w:r w:rsidRPr="59332CD4" w:rsidR="5D9B0F86">
              <w:rPr>
                <w:rFonts w:ascii="Arial" w:hAnsi="Arial" w:cs="Arial"/>
                <w:b w:val="1"/>
                <w:bCs w:val="1"/>
              </w:rPr>
              <w:t>76</w:t>
            </w:r>
            <w:r w:rsidRPr="59332CD4" w:rsidR="1C4480A0">
              <w:rPr>
                <w:rFonts w:ascii="Arial" w:hAnsi="Arial" w:cs="Arial"/>
                <w:b w:val="1"/>
                <w:bCs w:val="1"/>
              </w:rPr>
              <w:t xml:space="preserve"> – Student elaborated well beyond the slides and </w:t>
            </w:r>
            <w:r w:rsidRPr="59332CD4" w:rsidR="681C8E25">
              <w:rPr>
                <w:rFonts w:ascii="Arial" w:hAnsi="Arial" w:cs="Arial"/>
                <w:b w:val="1"/>
                <w:bCs w:val="1"/>
              </w:rPr>
              <w:t xml:space="preserve">gave clear and comprehensive insights into Ana’s case. Student should now focus on expanding beyond grey literature and </w:t>
            </w:r>
            <w:r w:rsidRPr="59332CD4" w:rsidR="0D85C827">
              <w:rPr>
                <w:rFonts w:ascii="Arial" w:hAnsi="Arial" w:cs="Arial"/>
                <w:b w:val="1"/>
                <w:bCs w:val="1"/>
              </w:rPr>
              <w:t xml:space="preserve">include academic literature to support in future assignments. </w:t>
            </w:r>
            <w:r w:rsidRPr="59332CD4" w:rsidR="67A555C7">
              <w:rPr>
                <w:rFonts w:ascii="Arial" w:hAnsi="Arial" w:cs="Arial"/>
                <w:b w:val="1"/>
                <w:bCs w:val="1"/>
              </w:rPr>
              <w:t xml:space="preserve">Whilst the presentation was strong, I feel that this lack of strong referencing skills has prevented an exceptional grade. </w:t>
            </w:r>
          </w:p>
        </w:tc>
      </w:tr>
    </w:tbl>
    <w:p w:rsidR="7936A3BC" w:rsidRDefault="7936A3BC" w14:paraId="09E8BCA1" w14:textId="0C738025"/>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59332CD4"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59332CD4"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59332CD4"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06AA2DDE">
            <w:pPr>
              <w:spacing w:after="0" w:line="240" w:lineRule="auto"/>
            </w:pPr>
            <w:r w:rsidRPr="59332CD4" w:rsidR="2C7C4A0F">
              <w:rPr>
                <w:rFonts w:ascii="Wingdings" w:hAnsi="Wingdings" w:eastAsia="Wingdings" w:cs="Wingdings"/>
                <w:sz w:val="20"/>
                <w:szCs w:val="20"/>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7936A3BC" w:rsidRDefault="00AC463B" w14:paraId="4146C073" w14:textId="29661ED8">
            <w:pPr>
              <w:spacing w:after="0" w:line="240" w:lineRule="auto"/>
              <w:rPr>
                <w:rFonts w:ascii="Arial" w:hAnsi="Arial" w:eastAsia="Arial" w:cs="Arial"/>
                <w:noProof w:val="0"/>
                <w:sz w:val="20"/>
                <w:szCs w:val="20"/>
                <w:lang w:val="en-GB"/>
              </w:rPr>
            </w:pPr>
            <w:r w:rsidRPr="7936A3BC" w:rsidR="3C8E7E46">
              <w:rPr>
                <w:rFonts w:ascii="Arial" w:hAnsi="Arial" w:eastAsia="Arial" w:cs="Arial"/>
                <w:b w:val="0"/>
                <w:bCs w:val="0"/>
                <w:i w:val="0"/>
                <w:iCs w:val="0"/>
                <w:caps w:val="0"/>
                <w:smallCaps w:val="0"/>
                <w:noProof w:val="0"/>
                <w:color w:val="000000" w:themeColor="text1" w:themeTint="FF" w:themeShade="FF"/>
                <w:sz w:val="20"/>
                <w:szCs w:val="20"/>
                <w:lang w:val="en-GB"/>
              </w:rPr>
              <w:t>All marks have been agreed.</w:t>
            </w:r>
          </w:p>
          <w:p w:rsidRPr="00ED385D" w:rsidR="00AC463B" w:rsidP="00741EC6" w:rsidRDefault="00AC463B" w14:paraId="3AE79C33" w14:textId="51E3EAE1">
            <w:pPr>
              <w:spacing w:after="0" w:line="240" w:lineRule="auto"/>
              <w:rPr>
                <w:rFonts w:ascii="Arial" w:hAnsi="Arial" w:cs="Arial"/>
                <w:sz w:val="20"/>
                <w:szCs w:val="20"/>
              </w:rPr>
            </w:pPr>
          </w:p>
        </w:tc>
      </w:tr>
      <w:tr w:rsidRPr="00ED385D" w:rsidR="00AC463B" w:rsidTr="59332CD4"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47E4B409">
            <w:pPr>
              <w:spacing w:after="0" w:line="240" w:lineRule="auto"/>
            </w:pPr>
            <w:r w:rsidRPr="59332CD4" w:rsidR="3BA6FEE9">
              <w:rPr>
                <w:rFonts w:ascii="Wingdings" w:hAnsi="Wingdings" w:eastAsia="Wingdings" w:cs="Wingdings"/>
                <w:sz w:val="20"/>
                <w:szCs w:val="20"/>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7936A3BC" w:rsidRDefault="00AC463B" w14:paraId="35198914" w14:textId="3308EE5E">
            <w:pPr>
              <w:spacing w:after="0" w:line="240" w:lineRule="auto"/>
              <w:rPr>
                <w:rFonts w:ascii="Arial" w:hAnsi="Arial" w:eastAsia="Arial" w:cs="Arial"/>
                <w:noProof w:val="0"/>
                <w:sz w:val="20"/>
                <w:szCs w:val="20"/>
                <w:lang w:val="en-GB"/>
              </w:rPr>
            </w:pPr>
            <w:r w:rsidRPr="7936A3BC" w:rsidR="4CC84552">
              <w:rPr>
                <w:rFonts w:ascii="Arial" w:hAnsi="Arial" w:eastAsia="Arial" w:cs="Arial"/>
                <w:b w:val="0"/>
                <w:bCs w:val="0"/>
                <w:i w:val="0"/>
                <w:iCs w:val="0"/>
                <w:caps w:val="0"/>
                <w:smallCaps w:val="0"/>
                <w:noProof w:val="0"/>
                <w:color w:val="000000" w:themeColor="text1" w:themeTint="FF" w:themeShade="FF"/>
                <w:sz w:val="20"/>
                <w:szCs w:val="20"/>
                <w:lang w:val="en-GB"/>
              </w:rPr>
              <w:t>All feedback presented to each student offers an overview of positive aspects as well as areas where development can be made to support stronger marks in the future.</w:t>
            </w:r>
          </w:p>
          <w:p w:rsidRPr="00ED385D" w:rsidR="00AC463B" w:rsidP="00741EC6" w:rsidRDefault="00AC463B" w14:paraId="60316D4F" w14:textId="71339F07">
            <w:pPr>
              <w:spacing w:after="0" w:line="240" w:lineRule="auto"/>
              <w:rPr>
                <w:rFonts w:ascii="Arial" w:hAnsi="Arial" w:cs="Arial"/>
                <w:sz w:val="20"/>
                <w:szCs w:val="20"/>
              </w:rPr>
            </w:pPr>
          </w:p>
        </w:tc>
      </w:tr>
      <w:tr w:rsidRPr="00ED385D" w:rsidR="00AC463B" w:rsidTr="59332CD4"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6C2CAB87">
            <w:pPr>
              <w:spacing w:after="0" w:line="240" w:lineRule="auto"/>
            </w:pPr>
            <w:r w:rsidRPr="59332CD4" w:rsidR="0486B0A0">
              <w:rPr>
                <w:rFonts w:ascii="Wingdings" w:hAnsi="Wingdings" w:eastAsia="Wingdings" w:cs="Wingdings"/>
                <w:sz w:val="20"/>
                <w:szCs w:val="20"/>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7936A3BC" w:rsidRDefault="00AC463B" w14:paraId="2B647BF1" w14:textId="15D318BA">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936A3BC" w:rsidR="381E1E74">
              <w:rPr>
                <w:rFonts w:ascii="Arial" w:hAnsi="Arial" w:eastAsia="Arial" w:cs="Arial"/>
                <w:b w:val="0"/>
                <w:bCs w:val="0"/>
                <w:i w:val="0"/>
                <w:iCs w:val="0"/>
                <w:caps w:val="0"/>
                <w:smallCaps w:val="0"/>
                <w:noProof w:val="0"/>
                <w:color w:val="000000" w:themeColor="text1" w:themeTint="FF" w:themeShade="FF"/>
                <w:sz w:val="20"/>
                <w:szCs w:val="20"/>
                <w:lang w:val="en-GB"/>
              </w:rPr>
              <w:t xml:space="preserve">Feedback is positive and constructive throughout. </w:t>
            </w:r>
            <w:r w:rsidRPr="7936A3BC" w:rsidR="061FA3C6">
              <w:rPr>
                <w:rFonts w:ascii="Arial" w:hAnsi="Arial" w:eastAsia="Arial" w:cs="Arial"/>
                <w:b w:val="0"/>
                <w:bCs w:val="0"/>
                <w:i w:val="0"/>
                <w:iCs w:val="0"/>
                <w:caps w:val="0"/>
                <w:smallCaps w:val="0"/>
                <w:noProof w:val="0"/>
                <w:color w:val="000000" w:themeColor="text1" w:themeTint="FF" w:themeShade="FF"/>
                <w:sz w:val="20"/>
                <w:szCs w:val="20"/>
                <w:lang w:val="en-GB"/>
              </w:rPr>
              <w:t xml:space="preserve">Students are given very encouraging feedback from the module </w:t>
            </w:r>
            <w:r w:rsidRPr="7936A3BC" w:rsidR="061FA3C6">
              <w:rPr>
                <w:rFonts w:ascii="Arial" w:hAnsi="Arial" w:eastAsia="Arial" w:cs="Arial"/>
                <w:b w:val="0"/>
                <w:bCs w:val="0"/>
                <w:i w:val="0"/>
                <w:iCs w:val="0"/>
                <w:caps w:val="0"/>
                <w:smallCaps w:val="0"/>
                <w:noProof w:val="0"/>
                <w:color w:val="000000" w:themeColor="text1" w:themeTint="FF" w:themeShade="FF"/>
                <w:sz w:val="20"/>
                <w:szCs w:val="20"/>
                <w:lang w:val="en-GB"/>
              </w:rPr>
              <w:t>leader,</w:t>
            </w:r>
            <w:r w:rsidRPr="7936A3BC" w:rsidR="061FA3C6">
              <w:rPr>
                <w:rFonts w:ascii="Arial" w:hAnsi="Arial" w:eastAsia="Arial" w:cs="Arial"/>
                <w:b w:val="0"/>
                <w:bCs w:val="0"/>
                <w:i w:val="0"/>
                <w:iCs w:val="0"/>
                <w:caps w:val="0"/>
                <w:smallCaps w:val="0"/>
                <w:noProof w:val="0"/>
                <w:color w:val="000000" w:themeColor="text1" w:themeTint="FF" w:themeShade="FF"/>
                <w:sz w:val="20"/>
                <w:szCs w:val="20"/>
                <w:lang w:val="en-GB"/>
              </w:rPr>
              <w:t xml:space="preserve"> and this will be instrumental in allowing them to develop further in their course. </w:t>
            </w:r>
          </w:p>
          <w:p w:rsidRPr="00ED385D" w:rsidR="00AC463B" w:rsidP="00741EC6" w:rsidRDefault="00AC463B" w14:paraId="579F5966" w14:textId="40D6AA9F">
            <w:pPr>
              <w:spacing w:after="0" w:line="240" w:lineRule="auto"/>
              <w:rPr>
                <w:rFonts w:ascii="Arial" w:hAnsi="Arial" w:cs="Arial"/>
                <w:sz w:val="20"/>
                <w:szCs w:val="20"/>
              </w:rPr>
            </w:pPr>
          </w:p>
        </w:tc>
      </w:tr>
      <w:tr w:rsidRPr="00ED385D" w:rsidR="00AC463B" w:rsidTr="59332CD4"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18B14FEE">
            <w:pPr>
              <w:spacing w:after="0" w:line="240" w:lineRule="auto"/>
            </w:pPr>
            <w:r w:rsidRPr="59332CD4" w:rsidR="60BDD97D">
              <w:rPr>
                <w:rFonts w:ascii="Wingdings" w:hAnsi="Wingdings" w:eastAsia="Wingdings" w:cs="Wingdings"/>
                <w:sz w:val="20"/>
                <w:szCs w:val="20"/>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4E324B27" w14:textId="5DA78C5D">
            <w:pPr>
              <w:spacing w:after="0" w:line="240" w:lineRule="auto"/>
            </w:pPr>
            <w:r w:rsidRPr="7936A3BC" w:rsidR="288E5AC3">
              <w:rPr>
                <w:rFonts w:ascii="Arial" w:hAnsi="Arial" w:eastAsia="Arial" w:cs="Arial"/>
                <w:b w:val="0"/>
                <w:bCs w:val="0"/>
                <w:i w:val="0"/>
                <w:iCs w:val="0"/>
                <w:caps w:val="0"/>
                <w:smallCaps w:val="0"/>
                <w:noProof w:val="0"/>
                <w:color w:val="000000" w:themeColor="text1" w:themeTint="FF" w:themeShade="FF"/>
                <w:sz w:val="20"/>
                <w:szCs w:val="20"/>
                <w:lang w:val="en-GB"/>
              </w:rPr>
              <w:t xml:space="preserve">All feedback presented to each student demonstrates links to each area of the marking rubric. </w:t>
            </w:r>
            <w:r w:rsidRPr="7936A3BC" w:rsidR="288E5AC3">
              <w:rPr>
                <w:rFonts w:ascii="Arial" w:hAnsi="Arial" w:eastAsia="Arial" w:cs="Arial"/>
                <w:noProof w:val="0"/>
                <w:sz w:val="20"/>
                <w:szCs w:val="20"/>
                <w:lang w:val="en-GB"/>
              </w:rPr>
              <w:t xml:space="preserve"> </w:t>
            </w:r>
          </w:p>
          <w:p w:rsidRPr="00ED385D" w:rsidR="00AC463B" w:rsidP="00741EC6" w:rsidRDefault="00AC463B" w14:paraId="6FA69B74" w14:textId="1CF57D16">
            <w:pPr>
              <w:spacing w:after="0" w:line="240" w:lineRule="auto"/>
              <w:rPr>
                <w:rFonts w:ascii="Arial" w:hAnsi="Arial" w:cs="Arial"/>
                <w:sz w:val="20"/>
                <w:szCs w:val="20"/>
              </w:rPr>
            </w:pPr>
          </w:p>
        </w:tc>
      </w:tr>
      <w:tr w:rsidRPr="00ED385D" w:rsidR="00AC463B" w:rsidTr="59332CD4"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784F73DC">
            <w:pPr>
              <w:spacing w:after="0" w:line="240" w:lineRule="auto"/>
            </w:pPr>
            <w:r w:rsidRPr="59332CD4" w:rsidR="3FCD5DCF">
              <w:rPr>
                <w:rFonts w:ascii="Wingdings" w:hAnsi="Wingdings" w:eastAsia="Wingdings" w:cs="Wingdings"/>
                <w:sz w:val="20"/>
                <w:szCs w:val="20"/>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50E2B4C" w14:textId="30546068">
            <w:pPr>
              <w:spacing w:after="0" w:line="240" w:lineRule="auto"/>
            </w:pPr>
            <w:r w:rsidRPr="7936A3BC" w:rsidR="734CD005">
              <w:rPr>
                <w:rFonts w:ascii="Arial" w:hAnsi="Arial" w:eastAsia="Arial" w:cs="Arial"/>
                <w:b w:val="0"/>
                <w:bCs w:val="0"/>
                <w:i w:val="0"/>
                <w:iCs w:val="0"/>
                <w:caps w:val="0"/>
                <w:smallCaps w:val="0"/>
                <w:noProof w:val="0"/>
                <w:color w:val="000000" w:themeColor="text1" w:themeTint="FF" w:themeShade="FF"/>
                <w:sz w:val="20"/>
                <w:szCs w:val="20"/>
                <w:lang w:val="en-GB"/>
              </w:rPr>
              <w:t xml:space="preserve">Feedback shows internal consistency. </w:t>
            </w:r>
            <w:r w:rsidRPr="7936A3BC" w:rsidR="734CD005">
              <w:rPr>
                <w:rFonts w:ascii="Arial" w:hAnsi="Arial" w:eastAsia="Arial" w:cs="Arial"/>
                <w:noProof w:val="0"/>
                <w:sz w:val="20"/>
                <w:szCs w:val="20"/>
                <w:lang w:val="en-GB"/>
              </w:rPr>
              <w:t xml:space="preserve"> </w:t>
            </w:r>
          </w:p>
          <w:p w:rsidRPr="00ED385D" w:rsidR="00AC463B" w:rsidP="00741EC6" w:rsidRDefault="00AC463B" w14:paraId="6211B903" w14:textId="3DF6C846">
            <w:pPr>
              <w:spacing w:after="0" w:line="240" w:lineRule="auto"/>
              <w:rPr>
                <w:rFonts w:ascii="Arial" w:hAnsi="Arial" w:cs="Arial"/>
                <w:sz w:val="20"/>
                <w:szCs w:val="20"/>
              </w:rPr>
            </w:pPr>
          </w:p>
        </w:tc>
      </w:tr>
      <w:tr w:rsidRPr="00ED385D" w:rsidR="00AC463B" w:rsidTr="59332CD4"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3175111D">
            <w:pPr>
              <w:spacing w:after="0" w:line="240" w:lineRule="auto"/>
            </w:pPr>
            <w:r w:rsidRPr="59332CD4" w:rsidR="4FB6B5B3">
              <w:rPr>
                <w:rFonts w:ascii="Wingdings" w:hAnsi="Wingdings" w:eastAsia="Wingdings" w:cs="Wingdings"/>
                <w:sz w:val="20"/>
                <w:szCs w:val="20"/>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7936A3BC" w:rsidRDefault="00AC463B" w14:paraId="18863CC2" w14:textId="7BAB8D16">
            <w:pPr>
              <w:spacing w:after="0" w:line="240" w:lineRule="auto"/>
              <w:rPr>
                <w:rFonts w:ascii="Arial" w:hAnsi="Arial" w:eastAsia="Arial" w:cs="Arial"/>
                <w:noProof w:val="0"/>
                <w:sz w:val="20"/>
                <w:szCs w:val="20"/>
                <w:lang w:val="en-GB"/>
              </w:rPr>
            </w:pPr>
            <w:r w:rsidRPr="7936A3BC" w:rsidR="6FF5B4AA">
              <w:rPr>
                <w:rFonts w:ascii="Arial" w:hAnsi="Arial" w:eastAsia="Arial" w:cs="Arial"/>
                <w:b w:val="0"/>
                <w:bCs w:val="0"/>
                <w:i w:val="0"/>
                <w:iCs w:val="0"/>
                <w:caps w:val="0"/>
                <w:smallCaps w:val="0"/>
                <w:noProof w:val="0"/>
                <w:color w:val="000000" w:themeColor="text1" w:themeTint="FF" w:themeShade="FF"/>
                <w:sz w:val="20"/>
                <w:szCs w:val="20"/>
                <w:lang w:val="en-GB"/>
              </w:rPr>
              <w:t>Where this is relevant, yes.</w:t>
            </w:r>
          </w:p>
          <w:p w:rsidRPr="00ED385D" w:rsidR="00AC463B" w:rsidP="00741EC6" w:rsidRDefault="00AC463B" w14:paraId="67B8DC5E" w14:textId="3643CDE5">
            <w:pPr>
              <w:spacing w:after="0" w:line="240" w:lineRule="auto"/>
              <w:rPr>
                <w:rFonts w:ascii="Arial" w:hAnsi="Arial" w:cs="Arial"/>
                <w:sz w:val="20"/>
                <w:szCs w:val="20"/>
              </w:rPr>
            </w:pPr>
          </w:p>
        </w:tc>
      </w:tr>
      <w:tr w:rsidRPr="00ED385D" w:rsidR="00AC463B" w:rsidTr="59332CD4"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val="1"/>
                <w:bCs w:val="1"/>
              </w:rPr>
            </w:pPr>
          </w:p>
          <w:p w:rsidR="2CA1FF9F" w:rsidP="7936A3BC" w:rsidRDefault="2CA1FF9F" w14:paraId="521CBB72" w14:textId="591FE05D">
            <w:pPr>
              <w:pStyle w:val="ListParagraph"/>
              <w:numPr>
                <w:ilvl w:val="0"/>
                <w:numId w:val="4"/>
              </w:numPr>
              <w:spacing w:after="0" w:line="249" w:lineRule="exact"/>
              <w:ind w:right="-20"/>
              <w:rPr>
                <w:rFonts w:ascii="Arial Narrow" w:hAnsi="Arial Narrow" w:eastAsia="Arial Narrow" w:cs="Arial Narrow"/>
                <w:b w:val="1"/>
                <w:bCs w:val="1"/>
              </w:rPr>
            </w:pPr>
            <w:r w:rsidRPr="7936A3BC" w:rsidR="2CA1FF9F">
              <w:rPr>
                <w:rFonts w:ascii="Arial Narrow" w:hAnsi="Arial Narrow" w:eastAsia="Arial Narrow" w:cs="Arial Narrow"/>
                <w:b w:val="1"/>
                <w:bCs w:val="1"/>
              </w:rPr>
              <w:t xml:space="preserve">Ensure that all students have a breakdown of marks linked to the rubric, </w:t>
            </w:r>
            <w:r w:rsidRPr="7936A3BC" w:rsidR="6408D575">
              <w:rPr>
                <w:rFonts w:ascii="Arial Narrow" w:hAnsi="Arial Narrow" w:eastAsia="Arial Narrow" w:cs="Arial Narrow"/>
                <w:b w:val="1"/>
                <w:bCs w:val="1"/>
              </w:rPr>
              <w:t xml:space="preserve">as this will allow students to see exactly where the </w:t>
            </w:r>
            <w:r w:rsidRPr="7936A3BC" w:rsidR="094159F9">
              <w:rPr>
                <w:rFonts w:ascii="Arial Narrow" w:hAnsi="Arial Narrow" w:eastAsia="Arial Narrow" w:cs="Arial Narrow"/>
                <w:b w:val="1"/>
                <w:bCs w:val="1"/>
              </w:rPr>
              <w:t xml:space="preserve">marks are </w:t>
            </w:r>
            <w:r w:rsidRPr="7936A3BC" w:rsidR="094159F9">
              <w:rPr>
                <w:rFonts w:ascii="Arial Narrow" w:hAnsi="Arial Narrow" w:eastAsia="Arial Narrow" w:cs="Arial Narrow"/>
                <w:b w:val="1"/>
                <w:bCs w:val="1"/>
              </w:rPr>
              <w:t>allocated</w:t>
            </w:r>
            <w:r w:rsidRPr="7936A3BC" w:rsidR="094159F9">
              <w:rPr>
                <w:rFonts w:ascii="Arial Narrow" w:hAnsi="Arial Narrow" w:eastAsia="Arial Narrow" w:cs="Arial Narrow"/>
                <w:b w:val="1"/>
                <w:bCs w:val="1"/>
              </w:rPr>
              <w:t xml:space="preserve"> and allow full interpretation of grade. </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59332CD4"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val="1"/>
                <w:bCs w:val="1"/>
              </w:rPr>
            </w:pPr>
          </w:p>
          <w:p w:rsidR="285C01E9" w:rsidP="7936A3BC" w:rsidRDefault="285C01E9" w14:paraId="24B1963A" w14:textId="59312E2F">
            <w:pPr>
              <w:spacing w:after="0" w:line="249" w:lineRule="exact"/>
              <w:ind w:left="100" w:right="-20"/>
              <w:rPr>
                <w:rFonts w:ascii="Arial Narrow" w:hAnsi="Arial Narrow" w:eastAsia="Arial Narrow" w:cs="Arial Narrow"/>
                <w:noProof w:val="0"/>
                <w:sz w:val="22"/>
                <w:szCs w:val="22"/>
                <w:lang w:val="en-GB"/>
              </w:rPr>
            </w:pPr>
            <w:r w:rsidRPr="7936A3BC" w:rsidR="285C01E9">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 xml:space="preserve">Following the completion of the marking process, I moderated the marks that were presented. A professional discussion was then arranged with the first marker </w:t>
            </w:r>
            <w:r w:rsidRPr="7936A3BC" w:rsidR="285C01E9">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to</w:t>
            </w:r>
            <w:r w:rsidRPr="7936A3BC" w:rsidR="285C01E9">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 xml:space="preserve"> ensure agreement and to feed back any areas of good practice.</w:t>
            </w:r>
          </w:p>
          <w:p w:rsidR="7936A3BC" w:rsidP="7936A3BC" w:rsidRDefault="7936A3BC" w14:paraId="55570153" w14:textId="6A95C423">
            <w:pPr>
              <w:spacing w:after="0" w:line="249" w:lineRule="exact"/>
              <w:ind w:left="100" w:right="-20"/>
              <w:rPr>
                <w:rFonts w:ascii="Arial Narrow" w:hAnsi="Arial Narrow" w:eastAsia="Arial Narrow" w:cs="Arial Narrow"/>
                <w:b w:val="1"/>
                <w:bCs w:val="1"/>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936A3BC"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090E7655" w:rsidP="7936A3BC" w:rsidRDefault="090E7655" w14:paraId="7A661074" w14:textId="2EC94611">
            <w:pPr>
              <w:spacing w:after="0" w:line="240" w:lineRule="auto"/>
            </w:pPr>
            <w:r w:rsidRPr="7936A3BC" w:rsidR="090E7655">
              <w:rPr>
                <w:rFonts w:ascii="Arial" w:hAnsi="Arial" w:cs="Arial"/>
              </w:rPr>
              <w:t>C.L.Edwards</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2EB2C29B">
            <w:pPr>
              <w:spacing w:after="0" w:line="240" w:lineRule="auto"/>
              <w:rPr>
                <w:rFonts w:ascii="Arial" w:hAnsi="Arial" w:cs="Arial"/>
              </w:rPr>
            </w:pPr>
            <w:r w:rsidRPr="7936A3BC" w:rsidR="00747852">
              <w:rPr>
                <w:rFonts w:ascii="Arial" w:hAnsi="Arial" w:cs="Arial"/>
              </w:rPr>
              <w:t xml:space="preserve">Date: </w:t>
            </w:r>
            <w:r w:rsidRPr="7936A3BC" w:rsidR="6FBD603A">
              <w:rPr>
                <w:rFonts w:ascii="Arial" w:hAnsi="Arial" w:cs="Arial"/>
              </w:rPr>
              <w:t>19/01/2026</w:t>
            </w:r>
          </w:p>
        </w:tc>
      </w:tr>
      <w:tr w:rsidRPr="00587CE6" w:rsidR="006D2A9D" w:rsidTr="7936A3BC"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7936A3BC"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7936A3BC"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5f44f11a"/>
    <w:multiLevelType xmlns:w="http://schemas.openxmlformats.org/wordprocessingml/2006/main" w:val="hybridMultilevel"/>
    <w:lvl xmlns:w="http://schemas.openxmlformats.org/wordprocessingml/2006/main" w:ilvl="0">
      <w:start w:val="1"/>
      <w:numFmt w:val="bullet"/>
      <w:lvlText w:val="-"/>
      <w:lvlJc w:val="left"/>
      <w:pPr>
        <w:ind w:left="460" w:hanging="360"/>
      </w:pPr>
      <w:rPr>
        <w:rFonts w:hint="default" w:ascii="Aptos" w:hAnsi="Aptos"/>
      </w:rPr>
    </w:lvl>
    <w:lvl xmlns:w="http://schemas.openxmlformats.org/wordprocessingml/2006/main" w:ilvl="1">
      <w:start w:val="1"/>
      <w:numFmt w:val="bullet"/>
      <w:lvlText w:val="o"/>
      <w:lvlJc w:val="left"/>
      <w:pPr>
        <w:ind w:left="1180" w:hanging="360"/>
      </w:pPr>
      <w:rPr>
        <w:rFonts w:hint="default" w:ascii="Courier New" w:hAnsi="Courier New"/>
      </w:rPr>
    </w:lvl>
    <w:lvl xmlns:w="http://schemas.openxmlformats.org/wordprocessingml/2006/main" w:ilvl="2">
      <w:start w:val="1"/>
      <w:numFmt w:val="bullet"/>
      <w:lvlText w:val=""/>
      <w:lvlJc w:val="left"/>
      <w:pPr>
        <w:ind w:left="1900" w:hanging="360"/>
      </w:pPr>
      <w:rPr>
        <w:rFonts w:hint="default" w:ascii="Wingdings" w:hAnsi="Wingdings"/>
      </w:rPr>
    </w:lvl>
    <w:lvl xmlns:w="http://schemas.openxmlformats.org/wordprocessingml/2006/main" w:ilvl="3">
      <w:start w:val="1"/>
      <w:numFmt w:val="bullet"/>
      <w:lvlText w:val=""/>
      <w:lvlJc w:val="left"/>
      <w:pPr>
        <w:ind w:left="2620" w:hanging="360"/>
      </w:pPr>
      <w:rPr>
        <w:rFonts w:hint="default" w:ascii="Symbol" w:hAnsi="Symbol"/>
      </w:rPr>
    </w:lvl>
    <w:lvl xmlns:w="http://schemas.openxmlformats.org/wordprocessingml/2006/main" w:ilvl="4">
      <w:start w:val="1"/>
      <w:numFmt w:val="bullet"/>
      <w:lvlText w:val="o"/>
      <w:lvlJc w:val="left"/>
      <w:pPr>
        <w:ind w:left="3340" w:hanging="360"/>
      </w:pPr>
      <w:rPr>
        <w:rFonts w:hint="default" w:ascii="Courier New" w:hAnsi="Courier New"/>
      </w:rPr>
    </w:lvl>
    <w:lvl xmlns:w="http://schemas.openxmlformats.org/wordprocessingml/2006/main" w:ilvl="5">
      <w:start w:val="1"/>
      <w:numFmt w:val="bullet"/>
      <w:lvlText w:val=""/>
      <w:lvlJc w:val="left"/>
      <w:pPr>
        <w:ind w:left="4060" w:hanging="360"/>
      </w:pPr>
      <w:rPr>
        <w:rFonts w:hint="default" w:ascii="Wingdings" w:hAnsi="Wingdings"/>
      </w:rPr>
    </w:lvl>
    <w:lvl xmlns:w="http://schemas.openxmlformats.org/wordprocessingml/2006/main" w:ilvl="6">
      <w:start w:val="1"/>
      <w:numFmt w:val="bullet"/>
      <w:lvlText w:val=""/>
      <w:lvlJc w:val="left"/>
      <w:pPr>
        <w:ind w:left="4780" w:hanging="360"/>
      </w:pPr>
      <w:rPr>
        <w:rFonts w:hint="default" w:ascii="Symbol" w:hAnsi="Symbol"/>
      </w:rPr>
    </w:lvl>
    <w:lvl xmlns:w="http://schemas.openxmlformats.org/wordprocessingml/2006/main" w:ilvl="7">
      <w:start w:val="1"/>
      <w:numFmt w:val="bullet"/>
      <w:lvlText w:val="o"/>
      <w:lvlJc w:val="left"/>
      <w:pPr>
        <w:ind w:left="5500" w:hanging="360"/>
      </w:pPr>
      <w:rPr>
        <w:rFonts w:hint="default" w:ascii="Courier New" w:hAnsi="Courier New"/>
      </w:rPr>
    </w:lvl>
    <w:lvl xmlns:w="http://schemas.openxmlformats.org/wordprocessingml/2006/main" w:ilvl="8">
      <w:start w:val="1"/>
      <w:numFmt w:val="bullet"/>
      <w:lvlText w:val=""/>
      <w:lvlJc w:val="left"/>
      <w:pPr>
        <w:ind w:left="6220" w:hanging="360"/>
      </w:pPr>
      <w:rPr>
        <w:rFonts w:hint="default" w:ascii="Wingdings" w:hAnsi="Wingdings"/>
      </w:rPr>
    </w:lvl>
  </w:abstractNum>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4">
    <w:abstractNumId w:val="3"/>
  </w: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visionView w:formatting="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1D49"/>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1CAFE99"/>
    <w:rsid w:val="02AB1FBF"/>
    <w:rsid w:val="042A72F0"/>
    <w:rsid w:val="04300B16"/>
    <w:rsid w:val="0486B0A0"/>
    <w:rsid w:val="0491BA1A"/>
    <w:rsid w:val="061FA3C6"/>
    <w:rsid w:val="090E7655"/>
    <w:rsid w:val="092F653F"/>
    <w:rsid w:val="094159F9"/>
    <w:rsid w:val="0A90DC7D"/>
    <w:rsid w:val="0C5D4326"/>
    <w:rsid w:val="0D85C827"/>
    <w:rsid w:val="0F4E2B8D"/>
    <w:rsid w:val="113212FF"/>
    <w:rsid w:val="1297772D"/>
    <w:rsid w:val="139C7597"/>
    <w:rsid w:val="142FE594"/>
    <w:rsid w:val="1444D643"/>
    <w:rsid w:val="158F72EE"/>
    <w:rsid w:val="15C6AD1D"/>
    <w:rsid w:val="15CEC4F0"/>
    <w:rsid w:val="1840D8F4"/>
    <w:rsid w:val="19761374"/>
    <w:rsid w:val="1A327F4F"/>
    <w:rsid w:val="1B139A57"/>
    <w:rsid w:val="1B48FA1A"/>
    <w:rsid w:val="1BB6B5E7"/>
    <w:rsid w:val="1C4480A0"/>
    <w:rsid w:val="1E767CDD"/>
    <w:rsid w:val="2031C0D6"/>
    <w:rsid w:val="20A01720"/>
    <w:rsid w:val="220CA4C5"/>
    <w:rsid w:val="23142DD0"/>
    <w:rsid w:val="25E95CA2"/>
    <w:rsid w:val="270FB04D"/>
    <w:rsid w:val="285C01E9"/>
    <w:rsid w:val="286EAA9F"/>
    <w:rsid w:val="28873974"/>
    <w:rsid w:val="288E5AC3"/>
    <w:rsid w:val="29CCD80F"/>
    <w:rsid w:val="2A50A8D7"/>
    <w:rsid w:val="2A6BC83D"/>
    <w:rsid w:val="2A96607E"/>
    <w:rsid w:val="2B30934D"/>
    <w:rsid w:val="2BAD5F65"/>
    <w:rsid w:val="2C7C0B71"/>
    <w:rsid w:val="2C7C4A0F"/>
    <w:rsid w:val="2CA1FF9F"/>
    <w:rsid w:val="2D111A3D"/>
    <w:rsid w:val="2DD3AF9D"/>
    <w:rsid w:val="2F2B3C9B"/>
    <w:rsid w:val="2F546A7A"/>
    <w:rsid w:val="2FF4CB2B"/>
    <w:rsid w:val="30645284"/>
    <w:rsid w:val="31954269"/>
    <w:rsid w:val="31B4A8F1"/>
    <w:rsid w:val="321BB1F3"/>
    <w:rsid w:val="32A18248"/>
    <w:rsid w:val="33387ED4"/>
    <w:rsid w:val="349CFEDE"/>
    <w:rsid w:val="35C64345"/>
    <w:rsid w:val="373BF43E"/>
    <w:rsid w:val="374CC0C6"/>
    <w:rsid w:val="381E1E74"/>
    <w:rsid w:val="38424F0F"/>
    <w:rsid w:val="3980A617"/>
    <w:rsid w:val="39BFAAFF"/>
    <w:rsid w:val="3A67D947"/>
    <w:rsid w:val="3B930A26"/>
    <w:rsid w:val="3BA6FEE9"/>
    <w:rsid w:val="3C27214B"/>
    <w:rsid w:val="3C8E7E46"/>
    <w:rsid w:val="3E4FA435"/>
    <w:rsid w:val="3F7B526A"/>
    <w:rsid w:val="3FA78755"/>
    <w:rsid w:val="3FCD5DCF"/>
    <w:rsid w:val="3FDF806F"/>
    <w:rsid w:val="40B544B7"/>
    <w:rsid w:val="414568D8"/>
    <w:rsid w:val="428B3E9B"/>
    <w:rsid w:val="43967527"/>
    <w:rsid w:val="43AD60D8"/>
    <w:rsid w:val="4465977A"/>
    <w:rsid w:val="4523E767"/>
    <w:rsid w:val="462142E0"/>
    <w:rsid w:val="466227A6"/>
    <w:rsid w:val="47A3508E"/>
    <w:rsid w:val="48184631"/>
    <w:rsid w:val="4A410D27"/>
    <w:rsid w:val="4AB4D8C2"/>
    <w:rsid w:val="4C0B47E4"/>
    <w:rsid w:val="4CA0BDA8"/>
    <w:rsid w:val="4CC84552"/>
    <w:rsid w:val="4D727516"/>
    <w:rsid w:val="4F9F0BF9"/>
    <w:rsid w:val="4FB6B5B3"/>
    <w:rsid w:val="5044B695"/>
    <w:rsid w:val="505CE0D6"/>
    <w:rsid w:val="539A81E8"/>
    <w:rsid w:val="552D9857"/>
    <w:rsid w:val="55F52D45"/>
    <w:rsid w:val="57C6D7EF"/>
    <w:rsid w:val="58D40C76"/>
    <w:rsid w:val="59332CD4"/>
    <w:rsid w:val="5D9B0F86"/>
    <w:rsid w:val="5F8FA15E"/>
    <w:rsid w:val="5FD34D04"/>
    <w:rsid w:val="60BDD97D"/>
    <w:rsid w:val="6107D600"/>
    <w:rsid w:val="615ECA4A"/>
    <w:rsid w:val="61B40F56"/>
    <w:rsid w:val="62CCEE01"/>
    <w:rsid w:val="62FD24C7"/>
    <w:rsid w:val="6408D575"/>
    <w:rsid w:val="641B71D9"/>
    <w:rsid w:val="661D3EA2"/>
    <w:rsid w:val="679560A3"/>
    <w:rsid w:val="67A555C7"/>
    <w:rsid w:val="67B1501B"/>
    <w:rsid w:val="681C8E25"/>
    <w:rsid w:val="6834BBE7"/>
    <w:rsid w:val="6952F958"/>
    <w:rsid w:val="69DA0391"/>
    <w:rsid w:val="69ECF05A"/>
    <w:rsid w:val="6A98B61D"/>
    <w:rsid w:val="6C2523D3"/>
    <w:rsid w:val="6C569BB3"/>
    <w:rsid w:val="6F871CA8"/>
    <w:rsid w:val="6FBD603A"/>
    <w:rsid w:val="6FDB51DF"/>
    <w:rsid w:val="6FF5B4AA"/>
    <w:rsid w:val="713114AD"/>
    <w:rsid w:val="734CD005"/>
    <w:rsid w:val="75432FDD"/>
    <w:rsid w:val="761FC200"/>
    <w:rsid w:val="78585EE4"/>
    <w:rsid w:val="7936A3BC"/>
    <w:rsid w:val="79494761"/>
    <w:rsid w:val="796ADBC1"/>
    <w:rsid w:val="79DE64B0"/>
    <w:rsid w:val="7AB4BF16"/>
    <w:rsid w:val="7C62C6BF"/>
    <w:rsid w:val="7C7DA37E"/>
    <w:rsid w:val="7F8022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Corey Edwards</lastModifiedBy>
  <revision>8</revision>
  <lastPrinted>2014-12-09T15:50:00.0000000Z</lastPrinted>
  <dcterms:created xsi:type="dcterms:W3CDTF">2023-05-15T16:40:00.0000000Z</dcterms:created>
  <dcterms:modified xsi:type="dcterms:W3CDTF">2026-01-20T10:56:04.4247411Z</dcterms:modified>
</coreProperties>
</file>