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color w:val="5B9BD5" w:themeColor="accent1"/>
          <w:lang w:val="en-GB"/>
        </w:rPr>
        <w:id w:val="-1522475554"/>
        <w:docPartObj>
          <w:docPartGallery w:val="Cover Pages"/>
          <w:docPartUnique/>
        </w:docPartObj>
      </w:sdtPr>
      <w:sdtEndPr>
        <w:rPr>
          <w:color w:val="auto"/>
        </w:rPr>
      </w:sdtEndPr>
      <w:sdtContent>
        <w:p w14:paraId="48F795FC" w14:textId="426AE9E1" w:rsidR="007D1947" w:rsidRDefault="007D1947" w:rsidP="00CA4D35">
          <w:pPr>
            <w:pStyle w:val="NoSpacing"/>
            <w:spacing w:before="1540" w:after="240" w:line="360" w:lineRule="auto"/>
            <w:jc w:val="center"/>
            <w:rPr>
              <w:rFonts w:cstheme="minorHAnsi"/>
              <w:noProof/>
              <w:color w:val="5B9BD5" w:themeColor="accent1"/>
              <w:lang w:val="en-GB" w:eastAsia="en-GB"/>
            </w:rPr>
          </w:pPr>
        </w:p>
        <w:p w14:paraId="1A9B28F1" w14:textId="77777777" w:rsidR="00C87B43" w:rsidRPr="009E4153" w:rsidRDefault="00C87B43" w:rsidP="00CA4D35">
          <w:pPr>
            <w:pStyle w:val="NoSpacing"/>
            <w:spacing w:before="1540" w:after="240" w:line="360" w:lineRule="auto"/>
            <w:jc w:val="center"/>
            <w:rPr>
              <w:rFonts w:cstheme="minorHAnsi"/>
              <w:color w:val="5B9BD5" w:themeColor="accent1"/>
            </w:rPr>
          </w:pPr>
        </w:p>
        <w:sdt>
          <w:sdtPr>
            <w:rPr>
              <w:rFonts w:eastAsiaTheme="majorEastAsia" w:cstheme="minorHAnsi"/>
              <w:caps/>
              <w:color w:val="5B9BD5" w:themeColor="accent1"/>
              <w:sz w:val="48"/>
              <w:szCs w:val="48"/>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5D41B94A" w14:textId="1E0CC413" w:rsidR="007D1947" w:rsidRPr="009E4153" w:rsidRDefault="007255A3" w:rsidP="00CA4D35">
              <w:pPr>
                <w:pStyle w:val="NoSpacing"/>
                <w:pBdr>
                  <w:top w:val="single" w:sz="6" w:space="6" w:color="5B9BD5" w:themeColor="accent1"/>
                  <w:bottom w:val="single" w:sz="6" w:space="6" w:color="5B9BD5" w:themeColor="accent1"/>
                </w:pBdr>
                <w:spacing w:after="240" w:line="360" w:lineRule="auto"/>
                <w:jc w:val="center"/>
                <w:rPr>
                  <w:rFonts w:eastAsiaTheme="majorEastAsia" w:cstheme="minorHAnsi"/>
                  <w:caps/>
                  <w:color w:val="5B9BD5" w:themeColor="accent1"/>
                  <w:sz w:val="48"/>
                  <w:szCs w:val="48"/>
                </w:rPr>
              </w:pPr>
              <w:r>
                <w:rPr>
                  <w:rFonts w:eastAsiaTheme="majorEastAsia" w:cstheme="minorHAnsi"/>
                  <w:caps/>
                  <w:color w:val="5B9BD5" w:themeColor="accent1"/>
                  <w:sz w:val="48"/>
                  <w:szCs w:val="48"/>
                </w:rPr>
                <w:t>problem solving and decision making</w:t>
              </w:r>
            </w:p>
          </w:sdtContent>
        </w:sdt>
        <w:sdt>
          <w:sdtPr>
            <w:rPr>
              <w:rFonts w:cstheme="minorHAnsi"/>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D6E366E" w14:textId="088326D1" w:rsidR="007D1947" w:rsidRPr="009E4153" w:rsidRDefault="00D17FBF" w:rsidP="00CA4D35">
              <w:pPr>
                <w:pStyle w:val="NoSpacing"/>
                <w:spacing w:line="360" w:lineRule="auto"/>
                <w:jc w:val="center"/>
                <w:rPr>
                  <w:rFonts w:cstheme="minorHAnsi"/>
                  <w:color w:val="5B9BD5" w:themeColor="accent1"/>
                  <w:sz w:val="28"/>
                  <w:szCs w:val="28"/>
                </w:rPr>
              </w:pPr>
              <w:r w:rsidRPr="009E4153">
                <w:rPr>
                  <w:rFonts w:cstheme="minorHAnsi"/>
                  <w:color w:val="5B9BD5" w:themeColor="accent1"/>
                  <w:sz w:val="28"/>
                  <w:szCs w:val="28"/>
                </w:rPr>
                <w:t>[Syed Hassan 181666]</w:t>
              </w:r>
            </w:p>
          </w:sdtContent>
        </w:sdt>
        <w:p w14:paraId="482AFF0A" w14:textId="1768F601" w:rsidR="007D1947" w:rsidRPr="009E4153" w:rsidRDefault="007D1947" w:rsidP="00CA4D35">
          <w:pPr>
            <w:pStyle w:val="NoSpacing"/>
            <w:spacing w:before="480" w:line="360" w:lineRule="auto"/>
            <w:jc w:val="center"/>
            <w:rPr>
              <w:rFonts w:cstheme="minorHAnsi"/>
              <w:color w:val="5B9BD5" w:themeColor="accent1"/>
            </w:rPr>
          </w:pPr>
          <w:r w:rsidRPr="009E4153">
            <w:rPr>
              <w:rFonts w:cstheme="minorHAnsi"/>
              <w:noProof/>
              <w:color w:val="5B9BD5" w:themeColor="accent1"/>
              <w:lang w:val="en-GB" w:eastAsia="en-GB"/>
            </w:rPr>
            <mc:AlternateContent>
              <mc:Choice Requires="wps">
                <w:drawing>
                  <wp:anchor distT="0" distB="0" distL="114300" distR="114300" simplePos="0" relativeHeight="251659264" behindDoc="0" locked="0" layoutInCell="1" allowOverlap="1" wp14:anchorId="33EB1EFB" wp14:editId="5E104C6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0T00:00:00Z">
                                    <w:dateFormat w:val="MMMM d, yyyy"/>
                                    <w:lid w:val="en-US"/>
                                    <w:storeMappedDataAs w:val="dateTime"/>
                                    <w:calendar w:val="gregorian"/>
                                  </w:date>
                                </w:sdtPr>
                                <w:sdtEndPr/>
                                <w:sdtContent>
                                  <w:p w14:paraId="723698E3" w14:textId="2B350495" w:rsidR="00425ECE" w:rsidRDefault="00425ECE">
                                    <w:pPr>
                                      <w:pStyle w:val="NoSpacing"/>
                                      <w:spacing w:after="40"/>
                                      <w:jc w:val="center"/>
                                      <w:rPr>
                                        <w:caps/>
                                        <w:color w:val="5B9BD5" w:themeColor="accent1"/>
                                        <w:sz w:val="28"/>
                                        <w:szCs w:val="28"/>
                                      </w:rPr>
                                    </w:pPr>
                                    <w:r>
                                      <w:rPr>
                                        <w:caps/>
                                        <w:color w:val="5B9BD5" w:themeColor="accent1"/>
                                        <w:sz w:val="28"/>
                                        <w:szCs w:val="28"/>
                                      </w:rPr>
                                      <w:t>January 10, 2020</w:t>
                                    </w:r>
                                  </w:p>
                                </w:sdtContent>
                              </w:sdt>
                              <w:p w14:paraId="33942690" w14:textId="77777777" w:rsidR="00425ECE" w:rsidRDefault="0050597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25ECE">
                                      <w:rPr>
                                        <w:caps/>
                                        <w:color w:val="5B9BD5" w:themeColor="accent1"/>
                                        <w:lang w:val="en-GB"/>
                                      </w:rPr>
                                      <w:t>University of Wales Trinity Saint David</w:t>
                                    </w:r>
                                  </w:sdtContent>
                                </w:sdt>
                              </w:p>
                              <w:p w14:paraId="559843F1" w14:textId="77777777" w:rsidR="00425ECE" w:rsidRDefault="0050597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25EC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EB1EF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0T00:00:00Z">
                              <w:dateFormat w:val="MMMM d, yyyy"/>
                              <w:lid w:val="en-US"/>
                              <w:storeMappedDataAs w:val="dateTime"/>
                              <w:calendar w:val="gregorian"/>
                            </w:date>
                          </w:sdtPr>
                          <w:sdtContent>
                            <w:p w14:paraId="723698E3" w14:textId="2B350495" w:rsidR="00425ECE" w:rsidRDefault="00425ECE">
                              <w:pPr>
                                <w:pStyle w:val="NoSpacing"/>
                                <w:spacing w:after="40"/>
                                <w:jc w:val="center"/>
                                <w:rPr>
                                  <w:caps/>
                                  <w:color w:val="5B9BD5" w:themeColor="accent1"/>
                                  <w:sz w:val="28"/>
                                  <w:szCs w:val="28"/>
                                </w:rPr>
                              </w:pPr>
                              <w:r>
                                <w:rPr>
                                  <w:caps/>
                                  <w:color w:val="5B9BD5" w:themeColor="accent1"/>
                                  <w:sz w:val="28"/>
                                  <w:szCs w:val="28"/>
                                </w:rPr>
                                <w:t>January 10, 2020</w:t>
                              </w:r>
                            </w:p>
                          </w:sdtContent>
                        </w:sdt>
                        <w:p w14:paraId="33942690" w14:textId="77777777" w:rsidR="00425ECE" w:rsidRDefault="00425EC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59843F1" w14:textId="77777777" w:rsidR="00425ECE" w:rsidRDefault="00425EC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p>
        <w:p w14:paraId="3486FDBF" w14:textId="77777777" w:rsidR="007D1947" w:rsidRPr="009E4153" w:rsidRDefault="007D1947" w:rsidP="00CA4D35">
          <w:pPr>
            <w:pStyle w:val="Heading1"/>
            <w:spacing w:line="360" w:lineRule="auto"/>
            <w:rPr>
              <w:rFonts w:asciiTheme="minorHAnsi" w:hAnsiTheme="minorHAnsi" w:cstheme="minorHAnsi"/>
            </w:rPr>
          </w:pPr>
          <w:r w:rsidRPr="009E4153">
            <w:rPr>
              <w:rFonts w:asciiTheme="minorHAnsi" w:hAnsiTheme="minorHAnsi" w:cstheme="minorHAnsi"/>
            </w:rPr>
            <w:br w:type="page"/>
          </w:r>
          <w:bookmarkStart w:id="0" w:name="_Toc29041809"/>
          <w:r w:rsidRPr="009E4153">
            <w:rPr>
              <w:rFonts w:asciiTheme="minorHAnsi" w:hAnsiTheme="minorHAnsi" w:cstheme="minorHAnsi"/>
            </w:rPr>
            <w:lastRenderedPageBreak/>
            <w:t>Executive Summary</w:t>
          </w:r>
          <w:bookmarkEnd w:id="0"/>
        </w:p>
        <w:p w14:paraId="22B40BCD" w14:textId="77777777" w:rsidR="00944B58" w:rsidRPr="009E4153" w:rsidRDefault="00944B58" w:rsidP="00CA4D35">
          <w:pPr>
            <w:spacing w:line="360" w:lineRule="auto"/>
            <w:rPr>
              <w:rFonts w:cstheme="minorHAnsi"/>
            </w:rPr>
          </w:pPr>
        </w:p>
        <w:p w14:paraId="52015EC2" w14:textId="77777777" w:rsidR="006D146F" w:rsidRDefault="007D1947" w:rsidP="00CA4D35">
          <w:pPr>
            <w:spacing w:line="360" w:lineRule="auto"/>
            <w:rPr>
              <w:rFonts w:cstheme="minorHAnsi"/>
            </w:rPr>
          </w:pPr>
          <w:r w:rsidRPr="009E4153">
            <w:rPr>
              <w:rFonts w:cstheme="minorHAnsi"/>
            </w:rPr>
            <w:t>The purpose of this report is to analyse</w:t>
          </w:r>
          <w:r w:rsidR="005D5FB2">
            <w:rPr>
              <w:rFonts w:cstheme="minorHAnsi"/>
            </w:rPr>
            <w:t xml:space="preserve"> the current problems Ford motor company is currently facing causing net income to decline. The main body of the report discusses multiple problems Ford is experiencing as well as highlighting one main problem </w:t>
          </w:r>
          <w:r w:rsidR="0095621B">
            <w:rPr>
              <w:rFonts w:cstheme="minorHAnsi"/>
            </w:rPr>
            <w:t>which is</w:t>
          </w:r>
          <w:r w:rsidR="005D5FB2">
            <w:rPr>
              <w:rFonts w:cstheme="minorHAnsi"/>
            </w:rPr>
            <w:t xml:space="preserve"> Brexi</w:t>
          </w:r>
          <w:r w:rsidR="00850834">
            <w:rPr>
              <w:rFonts w:cstheme="minorHAnsi"/>
            </w:rPr>
            <w:t>t</w:t>
          </w:r>
          <w:r w:rsidR="005D5FB2">
            <w:rPr>
              <w:rFonts w:cstheme="minorHAnsi"/>
            </w:rPr>
            <w:t xml:space="preserve">. Furthermore, it </w:t>
          </w:r>
          <w:r w:rsidR="00850834">
            <w:rPr>
              <w:rFonts w:cstheme="minorHAnsi"/>
            </w:rPr>
            <w:t>recognises</w:t>
          </w:r>
          <w:r w:rsidR="005D5FB2">
            <w:rPr>
              <w:rFonts w:cstheme="minorHAnsi"/>
            </w:rPr>
            <w:t xml:space="preserve"> some issues </w:t>
          </w:r>
          <w:r w:rsidR="00850834">
            <w:rPr>
              <w:rFonts w:cstheme="minorHAnsi"/>
            </w:rPr>
            <w:t xml:space="preserve">which have been massively contributing to Ford’s decline making it difficult for the company to maintain profitability. Additionally, the report states the impacts Ford is suffering from </w:t>
          </w:r>
          <w:r w:rsidR="001E5631">
            <w:rPr>
              <w:rFonts w:cstheme="minorHAnsi"/>
            </w:rPr>
            <w:t xml:space="preserve">which is </w:t>
          </w:r>
          <w:r w:rsidR="00850834">
            <w:rPr>
              <w:rFonts w:cstheme="minorHAnsi"/>
            </w:rPr>
            <w:t xml:space="preserve">of multiple closure of manufacturing sites and making employees redundant. </w:t>
          </w:r>
        </w:p>
        <w:p w14:paraId="3A3BFA71" w14:textId="77777777" w:rsidR="006D146F" w:rsidRDefault="006D146F" w:rsidP="00CA4D35">
          <w:pPr>
            <w:spacing w:line="360" w:lineRule="auto"/>
            <w:rPr>
              <w:rFonts w:cstheme="minorHAnsi"/>
            </w:rPr>
          </w:pPr>
        </w:p>
        <w:p w14:paraId="5DB254C8" w14:textId="54C4E27D" w:rsidR="00850834" w:rsidRDefault="0095621B" w:rsidP="00CA4D35">
          <w:pPr>
            <w:spacing w:line="360" w:lineRule="auto"/>
            <w:rPr>
              <w:rFonts w:cstheme="minorHAnsi"/>
            </w:rPr>
          </w:pPr>
          <w:r>
            <w:rPr>
              <w:rFonts w:cstheme="minorHAnsi"/>
            </w:rPr>
            <w:t xml:space="preserve">This report identifies issues </w:t>
          </w:r>
          <w:r w:rsidR="006D146F">
            <w:rPr>
              <w:rFonts w:cstheme="minorHAnsi"/>
            </w:rPr>
            <w:t xml:space="preserve">why </w:t>
          </w:r>
          <w:r>
            <w:rPr>
              <w:rFonts w:cstheme="minorHAnsi"/>
            </w:rPr>
            <w:t>the company is</w:t>
          </w:r>
          <w:r w:rsidR="006D146F">
            <w:rPr>
              <w:rFonts w:cstheme="minorHAnsi"/>
            </w:rPr>
            <w:t xml:space="preserve"> in decline, one of the main problems being</w:t>
          </w:r>
          <w:r>
            <w:rPr>
              <w:rFonts w:cstheme="minorHAnsi"/>
            </w:rPr>
            <w:t xml:space="preserve"> due to Brexit and what affect it can have on the company if there is a no-deal Brexit</w:t>
          </w:r>
          <w:r w:rsidR="006D146F">
            <w:rPr>
              <w:rFonts w:cstheme="minorHAnsi"/>
            </w:rPr>
            <w:t>.</w:t>
          </w:r>
          <w:r>
            <w:rPr>
              <w:rFonts w:cstheme="minorHAnsi"/>
            </w:rPr>
            <w:t xml:space="preserve"> </w:t>
          </w:r>
          <w:r w:rsidR="006D146F">
            <w:rPr>
              <w:rFonts w:cstheme="minorHAnsi"/>
            </w:rPr>
            <w:t>M</w:t>
          </w:r>
          <w:r>
            <w:rPr>
              <w:rFonts w:cstheme="minorHAnsi"/>
            </w:rPr>
            <w:t xml:space="preserve">any factors have been highlighted that contribute to the reason of Ford’s decline. All problems identified in this report relate </w:t>
          </w:r>
          <w:r w:rsidR="006D146F">
            <w:rPr>
              <w:rFonts w:cstheme="minorHAnsi"/>
            </w:rPr>
            <w:t xml:space="preserve">and link </w:t>
          </w:r>
          <w:r>
            <w:rPr>
              <w:rFonts w:cstheme="minorHAnsi"/>
            </w:rPr>
            <w:t xml:space="preserve">to the main problem </w:t>
          </w:r>
          <w:r w:rsidR="006D146F">
            <w:rPr>
              <w:rFonts w:cstheme="minorHAnsi"/>
            </w:rPr>
            <w:t>Ford</w:t>
          </w:r>
          <w:r>
            <w:rPr>
              <w:rFonts w:cstheme="minorHAnsi"/>
            </w:rPr>
            <w:t xml:space="preserve"> is facing which is Brexit. </w:t>
          </w:r>
        </w:p>
        <w:p w14:paraId="36D1543F" w14:textId="1799CBE2" w:rsidR="00850834" w:rsidRDefault="00850834" w:rsidP="00CA4D35">
          <w:pPr>
            <w:spacing w:line="360" w:lineRule="auto"/>
            <w:rPr>
              <w:rFonts w:cstheme="minorHAnsi"/>
            </w:rPr>
          </w:pPr>
        </w:p>
        <w:p w14:paraId="4D860A96" w14:textId="56B44301" w:rsidR="001E5631" w:rsidRDefault="00850834" w:rsidP="00CA4D35">
          <w:pPr>
            <w:spacing w:line="360" w:lineRule="auto"/>
            <w:rPr>
              <w:rFonts w:cstheme="minorHAnsi"/>
            </w:rPr>
          </w:pPr>
          <w:r>
            <w:rPr>
              <w:rFonts w:cstheme="minorHAnsi"/>
            </w:rPr>
            <w:t xml:space="preserve">To analyse the problems the report uses a SWOT </w:t>
          </w:r>
          <w:r w:rsidR="001E5631">
            <w:rPr>
              <w:rFonts w:cstheme="minorHAnsi"/>
            </w:rPr>
            <w:t>analysis to highlight the internal factors contributing to Ford’s decline discussing the strengths, weaknesses, opportunities and threats the company is facing</w:t>
          </w:r>
          <w:r w:rsidR="0095621B">
            <w:rPr>
              <w:rFonts w:cstheme="minorHAnsi"/>
            </w:rPr>
            <w:t xml:space="preserve"> due to Brexit</w:t>
          </w:r>
          <w:r w:rsidR="001E5631">
            <w:rPr>
              <w:rFonts w:cstheme="minorHAnsi"/>
            </w:rPr>
            <w:t xml:space="preserve">. To understand the external factors adding to Ford’s problems, a </w:t>
          </w:r>
          <w:r>
            <w:rPr>
              <w:rFonts w:cstheme="minorHAnsi"/>
            </w:rPr>
            <w:t xml:space="preserve">PESTLE analysis </w:t>
          </w:r>
          <w:r w:rsidR="001E5631">
            <w:rPr>
              <w:rFonts w:cstheme="minorHAnsi"/>
            </w:rPr>
            <w:t>is used which identifies the impacting elements that are not in control of the organisation.</w:t>
          </w:r>
        </w:p>
        <w:p w14:paraId="7C2E25F8" w14:textId="77777777" w:rsidR="001E5631" w:rsidRDefault="001E5631" w:rsidP="00CA4D35">
          <w:pPr>
            <w:spacing w:line="360" w:lineRule="auto"/>
            <w:rPr>
              <w:rFonts w:cstheme="minorHAnsi"/>
            </w:rPr>
          </w:pPr>
        </w:p>
        <w:p w14:paraId="022F4C29" w14:textId="7F00F3A4" w:rsidR="00850834" w:rsidRDefault="001E5631" w:rsidP="00CA4D35">
          <w:pPr>
            <w:spacing w:line="360" w:lineRule="auto"/>
            <w:rPr>
              <w:rFonts w:cstheme="minorHAnsi"/>
            </w:rPr>
          </w:pPr>
          <w:r>
            <w:rPr>
              <w:rFonts w:cstheme="minorHAnsi"/>
            </w:rPr>
            <w:t xml:space="preserve">The conclusion summaries the positive and negative aspects of the company and the report ends with future recommendations from the researcher suggesting potential ways to overcome current problems and to help the company gain sustainability.  </w:t>
          </w:r>
        </w:p>
        <w:p w14:paraId="4DDB0569" w14:textId="471DCF9B" w:rsidR="00D854A5" w:rsidRPr="009E4153" w:rsidRDefault="00850834" w:rsidP="00CA4D35">
          <w:pPr>
            <w:spacing w:line="360" w:lineRule="auto"/>
            <w:rPr>
              <w:rFonts w:cstheme="minorHAnsi"/>
            </w:rPr>
          </w:pPr>
          <w:r>
            <w:rPr>
              <w:rFonts w:cstheme="minorHAnsi"/>
            </w:rPr>
            <w:t xml:space="preserve">  </w:t>
          </w:r>
          <w:r w:rsidR="005D5FB2">
            <w:rPr>
              <w:rFonts w:cstheme="minorHAnsi"/>
            </w:rPr>
            <w:t xml:space="preserve">    </w:t>
          </w:r>
        </w:p>
        <w:p w14:paraId="666B69C1" w14:textId="77777777" w:rsidR="007D1947" w:rsidRPr="009E4153" w:rsidRDefault="007D1947" w:rsidP="00CA4D35">
          <w:pPr>
            <w:spacing w:line="360" w:lineRule="auto"/>
            <w:rPr>
              <w:rFonts w:cstheme="minorHAnsi"/>
            </w:rPr>
          </w:pPr>
        </w:p>
        <w:p w14:paraId="41C4FE6F" w14:textId="77777777" w:rsidR="007D1947" w:rsidRPr="009E4153" w:rsidRDefault="007D1947" w:rsidP="00CA4D35">
          <w:pPr>
            <w:spacing w:line="360" w:lineRule="auto"/>
            <w:rPr>
              <w:rFonts w:cstheme="minorHAnsi"/>
            </w:rPr>
          </w:pPr>
        </w:p>
        <w:p w14:paraId="3D61C2B0" w14:textId="77777777" w:rsidR="007D1947" w:rsidRPr="009E4153" w:rsidRDefault="007D1947" w:rsidP="00CA4D35">
          <w:pPr>
            <w:spacing w:line="360" w:lineRule="auto"/>
            <w:rPr>
              <w:rFonts w:cstheme="minorHAnsi"/>
            </w:rPr>
          </w:pPr>
        </w:p>
        <w:p w14:paraId="6A76B606" w14:textId="77777777" w:rsidR="007D1947" w:rsidRPr="009E4153" w:rsidRDefault="007D1947" w:rsidP="00CA4D35">
          <w:pPr>
            <w:spacing w:line="360" w:lineRule="auto"/>
            <w:rPr>
              <w:rFonts w:cstheme="minorHAnsi"/>
            </w:rPr>
          </w:pPr>
        </w:p>
        <w:p w14:paraId="1891F29C" w14:textId="77777777" w:rsidR="007D1947" w:rsidRPr="009E4153" w:rsidRDefault="007D1947" w:rsidP="00CA4D35">
          <w:pPr>
            <w:spacing w:line="360" w:lineRule="auto"/>
            <w:rPr>
              <w:rFonts w:cstheme="minorHAnsi"/>
            </w:rPr>
          </w:pPr>
        </w:p>
        <w:sdt>
          <w:sdtPr>
            <w:rPr>
              <w:rFonts w:asciiTheme="minorHAnsi" w:eastAsiaTheme="minorHAnsi" w:hAnsiTheme="minorHAnsi" w:cstheme="minorHAnsi"/>
              <w:color w:val="auto"/>
              <w:sz w:val="22"/>
              <w:szCs w:val="22"/>
              <w:lang w:val="en-GB"/>
            </w:rPr>
            <w:id w:val="-1297214018"/>
            <w:docPartObj>
              <w:docPartGallery w:val="Table of Contents"/>
              <w:docPartUnique/>
            </w:docPartObj>
          </w:sdtPr>
          <w:sdtEndPr>
            <w:rPr>
              <w:b/>
              <w:bCs/>
              <w:noProof/>
            </w:rPr>
          </w:sdtEndPr>
          <w:sdtContent>
            <w:p w14:paraId="3214FC47" w14:textId="77777777" w:rsidR="007D1947" w:rsidRPr="009E4153" w:rsidRDefault="007D1947" w:rsidP="00CA4D35">
              <w:pPr>
                <w:pStyle w:val="TOCHeading"/>
                <w:spacing w:line="360" w:lineRule="auto"/>
                <w:rPr>
                  <w:rFonts w:asciiTheme="minorHAnsi" w:hAnsiTheme="minorHAnsi" w:cstheme="minorHAnsi"/>
                </w:rPr>
              </w:pPr>
              <w:r w:rsidRPr="009E4153">
                <w:rPr>
                  <w:rFonts w:asciiTheme="minorHAnsi" w:hAnsiTheme="minorHAnsi" w:cstheme="minorHAnsi"/>
                </w:rPr>
                <w:t>Table of Contents</w:t>
              </w:r>
            </w:p>
            <w:p w14:paraId="03FBDB29" w14:textId="12B9288C" w:rsidR="006D146F" w:rsidRDefault="007D1947">
              <w:pPr>
                <w:pStyle w:val="TOC1"/>
                <w:tabs>
                  <w:tab w:val="right" w:leader="dot" w:pos="9016"/>
                </w:tabs>
                <w:rPr>
                  <w:rFonts w:eastAsiaTheme="minorEastAsia"/>
                  <w:noProof/>
                  <w:lang w:eastAsia="en-GB"/>
                </w:rPr>
              </w:pPr>
              <w:r w:rsidRPr="009E4153">
                <w:rPr>
                  <w:rFonts w:cstheme="minorHAnsi"/>
                </w:rPr>
                <w:fldChar w:fldCharType="begin"/>
              </w:r>
              <w:r w:rsidRPr="009E4153">
                <w:rPr>
                  <w:rFonts w:cstheme="minorHAnsi"/>
                </w:rPr>
                <w:instrText xml:space="preserve"> TOC \o "1-3" \h \z \u </w:instrText>
              </w:r>
              <w:r w:rsidRPr="009E4153">
                <w:rPr>
                  <w:rFonts w:cstheme="minorHAnsi"/>
                </w:rPr>
                <w:fldChar w:fldCharType="separate"/>
              </w:r>
              <w:hyperlink w:anchor="_Toc29041809" w:history="1">
                <w:r w:rsidR="006D146F" w:rsidRPr="002C1FA8">
                  <w:rPr>
                    <w:rStyle w:val="Hyperlink"/>
                    <w:rFonts w:cstheme="minorHAnsi"/>
                    <w:noProof/>
                  </w:rPr>
                  <w:t>Executive Summary</w:t>
                </w:r>
                <w:r w:rsidR="006D146F">
                  <w:rPr>
                    <w:noProof/>
                    <w:webHidden/>
                  </w:rPr>
                  <w:tab/>
                </w:r>
                <w:r w:rsidR="006D146F">
                  <w:rPr>
                    <w:noProof/>
                    <w:webHidden/>
                  </w:rPr>
                  <w:fldChar w:fldCharType="begin"/>
                </w:r>
                <w:r w:rsidR="006D146F">
                  <w:rPr>
                    <w:noProof/>
                    <w:webHidden/>
                  </w:rPr>
                  <w:instrText xml:space="preserve"> PAGEREF _Toc29041809 \h </w:instrText>
                </w:r>
                <w:r w:rsidR="006D146F">
                  <w:rPr>
                    <w:noProof/>
                    <w:webHidden/>
                  </w:rPr>
                </w:r>
                <w:r w:rsidR="006D146F">
                  <w:rPr>
                    <w:noProof/>
                    <w:webHidden/>
                  </w:rPr>
                  <w:fldChar w:fldCharType="separate"/>
                </w:r>
                <w:r w:rsidR="006D146F">
                  <w:rPr>
                    <w:noProof/>
                    <w:webHidden/>
                  </w:rPr>
                  <w:t>1</w:t>
                </w:r>
                <w:r w:rsidR="006D146F">
                  <w:rPr>
                    <w:noProof/>
                    <w:webHidden/>
                  </w:rPr>
                  <w:fldChar w:fldCharType="end"/>
                </w:r>
              </w:hyperlink>
            </w:p>
            <w:p w14:paraId="701367F8" w14:textId="421EEF69" w:rsidR="006D146F" w:rsidRDefault="006D146F">
              <w:pPr>
                <w:pStyle w:val="TOC1"/>
                <w:tabs>
                  <w:tab w:val="right" w:leader="dot" w:pos="9016"/>
                </w:tabs>
                <w:rPr>
                  <w:rFonts w:eastAsiaTheme="minorEastAsia"/>
                  <w:noProof/>
                  <w:lang w:eastAsia="en-GB"/>
                </w:rPr>
              </w:pPr>
              <w:hyperlink w:anchor="_Toc29041810" w:history="1">
                <w:r w:rsidRPr="002C1FA8">
                  <w:rPr>
                    <w:rStyle w:val="Hyperlink"/>
                    <w:rFonts w:cstheme="minorHAnsi"/>
                    <w:noProof/>
                  </w:rPr>
                  <w:t>Introduction</w:t>
                </w:r>
                <w:r>
                  <w:rPr>
                    <w:noProof/>
                    <w:webHidden/>
                  </w:rPr>
                  <w:tab/>
                </w:r>
                <w:r>
                  <w:rPr>
                    <w:noProof/>
                    <w:webHidden/>
                  </w:rPr>
                  <w:fldChar w:fldCharType="begin"/>
                </w:r>
                <w:r>
                  <w:rPr>
                    <w:noProof/>
                    <w:webHidden/>
                  </w:rPr>
                  <w:instrText xml:space="preserve"> PAGEREF _Toc29041810 \h </w:instrText>
                </w:r>
                <w:r>
                  <w:rPr>
                    <w:noProof/>
                    <w:webHidden/>
                  </w:rPr>
                </w:r>
                <w:r>
                  <w:rPr>
                    <w:noProof/>
                    <w:webHidden/>
                  </w:rPr>
                  <w:fldChar w:fldCharType="separate"/>
                </w:r>
                <w:r>
                  <w:rPr>
                    <w:noProof/>
                    <w:webHidden/>
                  </w:rPr>
                  <w:t>3</w:t>
                </w:r>
                <w:r>
                  <w:rPr>
                    <w:noProof/>
                    <w:webHidden/>
                  </w:rPr>
                  <w:fldChar w:fldCharType="end"/>
                </w:r>
              </w:hyperlink>
            </w:p>
            <w:p w14:paraId="33887826" w14:textId="1E1F60B4" w:rsidR="006D146F" w:rsidRDefault="006D146F">
              <w:pPr>
                <w:pStyle w:val="TOC1"/>
                <w:tabs>
                  <w:tab w:val="right" w:leader="dot" w:pos="9016"/>
                </w:tabs>
                <w:rPr>
                  <w:rFonts w:eastAsiaTheme="minorEastAsia"/>
                  <w:noProof/>
                  <w:lang w:eastAsia="en-GB"/>
                </w:rPr>
              </w:pPr>
              <w:hyperlink w:anchor="_Toc29041811" w:history="1">
                <w:r w:rsidRPr="002C1FA8">
                  <w:rPr>
                    <w:rStyle w:val="Hyperlink"/>
                    <w:rFonts w:cstheme="minorHAnsi"/>
                    <w:noProof/>
                  </w:rPr>
                  <w:t>Findings</w:t>
                </w:r>
                <w:r>
                  <w:rPr>
                    <w:noProof/>
                    <w:webHidden/>
                  </w:rPr>
                  <w:tab/>
                </w:r>
                <w:r>
                  <w:rPr>
                    <w:noProof/>
                    <w:webHidden/>
                  </w:rPr>
                  <w:fldChar w:fldCharType="begin"/>
                </w:r>
                <w:r>
                  <w:rPr>
                    <w:noProof/>
                    <w:webHidden/>
                  </w:rPr>
                  <w:instrText xml:space="preserve"> PAGEREF _Toc29041811 \h </w:instrText>
                </w:r>
                <w:r>
                  <w:rPr>
                    <w:noProof/>
                    <w:webHidden/>
                  </w:rPr>
                </w:r>
                <w:r>
                  <w:rPr>
                    <w:noProof/>
                    <w:webHidden/>
                  </w:rPr>
                  <w:fldChar w:fldCharType="separate"/>
                </w:r>
                <w:r>
                  <w:rPr>
                    <w:noProof/>
                    <w:webHidden/>
                  </w:rPr>
                  <w:t>4</w:t>
                </w:r>
                <w:r>
                  <w:rPr>
                    <w:noProof/>
                    <w:webHidden/>
                  </w:rPr>
                  <w:fldChar w:fldCharType="end"/>
                </w:r>
              </w:hyperlink>
            </w:p>
            <w:p w14:paraId="157628BE" w14:textId="6E5A9B31" w:rsidR="006D146F" w:rsidRDefault="006D146F">
              <w:pPr>
                <w:pStyle w:val="TOC2"/>
                <w:tabs>
                  <w:tab w:val="right" w:leader="dot" w:pos="9016"/>
                </w:tabs>
                <w:rPr>
                  <w:rFonts w:eastAsiaTheme="minorEastAsia"/>
                  <w:noProof/>
                  <w:lang w:eastAsia="en-GB"/>
                </w:rPr>
              </w:pPr>
              <w:hyperlink w:anchor="_Toc29041812" w:history="1">
                <w:r w:rsidRPr="002C1FA8">
                  <w:rPr>
                    <w:rStyle w:val="Hyperlink"/>
                    <w:rFonts w:cstheme="minorHAnsi"/>
                    <w:noProof/>
                  </w:rPr>
                  <w:t>Nature</w:t>
                </w:r>
                <w:r>
                  <w:rPr>
                    <w:noProof/>
                    <w:webHidden/>
                  </w:rPr>
                  <w:tab/>
                </w:r>
                <w:r>
                  <w:rPr>
                    <w:noProof/>
                    <w:webHidden/>
                  </w:rPr>
                  <w:fldChar w:fldCharType="begin"/>
                </w:r>
                <w:r>
                  <w:rPr>
                    <w:noProof/>
                    <w:webHidden/>
                  </w:rPr>
                  <w:instrText xml:space="preserve"> PAGEREF _Toc29041812 \h </w:instrText>
                </w:r>
                <w:r>
                  <w:rPr>
                    <w:noProof/>
                    <w:webHidden/>
                  </w:rPr>
                </w:r>
                <w:r>
                  <w:rPr>
                    <w:noProof/>
                    <w:webHidden/>
                  </w:rPr>
                  <w:fldChar w:fldCharType="separate"/>
                </w:r>
                <w:r>
                  <w:rPr>
                    <w:noProof/>
                    <w:webHidden/>
                  </w:rPr>
                  <w:t>4</w:t>
                </w:r>
                <w:r>
                  <w:rPr>
                    <w:noProof/>
                    <w:webHidden/>
                  </w:rPr>
                  <w:fldChar w:fldCharType="end"/>
                </w:r>
              </w:hyperlink>
            </w:p>
            <w:p w14:paraId="7105B9D1" w14:textId="198B3119" w:rsidR="006D146F" w:rsidRDefault="006D146F">
              <w:pPr>
                <w:pStyle w:val="TOC2"/>
                <w:tabs>
                  <w:tab w:val="right" w:leader="dot" w:pos="9016"/>
                </w:tabs>
                <w:rPr>
                  <w:rFonts w:eastAsiaTheme="minorEastAsia"/>
                  <w:noProof/>
                  <w:lang w:eastAsia="en-GB"/>
                </w:rPr>
              </w:pPr>
              <w:hyperlink w:anchor="_Toc29041813" w:history="1">
                <w:r w:rsidRPr="002C1FA8">
                  <w:rPr>
                    <w:rStyle w:val="Hyperlink"/>
                    <w:rFonts w:cstheme="minorHAnsi"/>
                    <w:noProof/>
                  </w:rPr>
                  <w:t>Scope</w:t>
                </w:r>
                <w:r>
                  <w:rPr>
                    <w:noProof/>
                    <w:webHidden/>
                  </w:rPr>
                  <w:tab/>
                </w:r>
                <w:r>
                  <w:rPr>
                    <w:noProof/>
                    <w:webHidden/>
                  </w:rPr>
                  <w:fldChar w:fldCharType="begin"/>
                </w:r>
                <w:r>
                  <w:rPr>
                    <w:noProof/>
                    <w:webHidden/>
                  </w:rPr>
                  <w:instrText xml:space="preserve"> PAGEREF _Toc29041813 \h </w:instrText>
                </w:r>
                <w:r>
                  <w:rPr>
                    <w:noProof/>
                    <w:webHidden/>
                  </w:rPr>
                </w:r>
                <w:r>
                  <w:rPr>
                    <w:noProof/>
                    <w:webHidden/>
                  </w:rPr>
                  <w:fldChar w:fldCharType="separate"/>
                </w:r>
                <w:r>
                  <w:rPr>
                    <w:noProof/>
                    <w:webHidden/>
                  </w:rPr>
                  <w:t>4</w:t>
                </w:r>
                <w:r>
                  <w:rPr>
                    <w:noProof/>
                    <w:webHidden/>
                  </w:rPr>
                  <w:fldChar w:fldCharType="end"/>
                </w:r>
              </w:hyperlink>
            </w:p>
            <w:p w14:paraId="03B67AFE" w14:textId="2EEC5779" w:rsidR="006D146F" w:rsidRDefault="006D146F">
              <w:pPr>
                <w:pStyle w:val="TOC2"/>
                <w:tabs>
                  <w:tab w:val="right" w:leader="dot" w:pos="9016"/>
                </w:tabs>
                <w:rPr>
                  <w:rFonts w:eastAsiaTheme="minorEastAsia"/>
                  <w:noProof/>
                  <w:lang w:eastAsia="en-GB"/>
                </w:rPr>
              </w:pPr>
              <w:hyperlink w:anchor="_Toc29041814" w:history="1">
                <w:r w:rsidRPr="002C1FA8">
                  <w:rPr>
                    <w:rStyle w:val="Hyperlink"/>
                    <w:rFonts w:eastAsia="Times New Roman" w:cstheme="minorHAnsi"/>
                    <w:noProof/>
                    <w:lang w:eastAsia="en-GB"/>
                  </w:rPr>
                  <w:t>Impact</w:t>
                </w:r>
                <w:r>
                  <w:rPr>
                    <w:noProof/>
                    <w:webHidden/>
                  </w:rPr>
                  <w:tab/>
                </w:r>
                <w:r>
                  <w:rPr>
                    <w:noProof/>
                    <w:webHidden/>
                  </w:rPr>
                  <w:fldChar w:fldCharType="begin"/>
                </w:r>
                <w:r>
                  <w:rPr>
                    <w:noProof/>
                    <w:webHidden/>
                  </w:rPr>
                  <w:instrText xml:space="preserve"> PAGEREF _Toc29041814 \h </w:instrText>
                </w:r>
                <w:r>
                  <w:rPr>
                    <w:noProof/>
                    <w:webHidden/>
                  </w:rPr>
                </w:r>
                <w:r>
                  <w:rPr>
                    <w:noProof/>
                    <w:webHidden/>
                  </w:rPr>
                  <w:fldChar w:fldCharType="separate"/>
                </w:r>
                <w:r>
                  <w:rPr>
                    <w:noProof/>
                    <w:webHidden/>
                  </w:rPr>
                  <w:t>5</w:t>
                </w:r>
                <w:r>
                  <w:rPr>
                    <w:noProof/>
                    <w:webHidden/>
                  </w:rPr>
                  <w:fldChar w:fldCharType="end"/>
                </w:r>
              </w:hyperlink>
            </w:p>
            <w:p w14:paraId="0A9923B0" w14:textId="3EE7595F" w:rsidR="006D146F" w:rsidRDefault="006D146F">
              <w:pPr>
                <w:pStyle w:val="TOC2"/>
                <w:tabs>
                  <w:tab w:val="right" w:leader="dot" w:pos="9016"/>
                </w:tabs>
                <w:rPr>
                  <w:rFonts w:eastAsiaTheme="minorEastAsia"/>
                  <w:noProof/>
                  <w:lang w:eastAsia="en-GB"/>
                </w:rPr>
              </w:pPr>
              <w:hyperlink w:anchor="_Toc29041815" w:history="1">
                <w:r w:rsidRPr="002C1FA8">
                  <w:rPr>
                    <w:rStyle w:val="Hyperlink"/>
                    <w:rFonts w:cstheme="minorHAnsi"/>
                    <w:noProof/>
                  </w:rPr>
                  <w:t>SWOT Analysis</w:t>
                </w:r>
                <w:r>
                  <w:rPr>
                    <w:noProof/>
                    <w:webHidden/>
                  </w:rPr>
                  <w:tab/>
                </w:r>
                <w:r>
                  <w:rPr>
                    <w:noProof/>
                    <w:webHidden/>
                  </w:rPr>
                  <w:fldChar w:fldCharType="begin"/>
                </w:r>
                <w:r>
                  <w:rPr>
                    <w:noProof/>
                    <w:webHidden/>
                  </w:rPr>
                  <w:instrText xml:space="preserve"> PAGEREF _Toc29041815 \h </w:instrText>
                </w:r>
                <w:r>
                  <w:rPr>
                    <w:noProof/>
                    <w:webHidden/>
                  </w:rPr>
                </w:r>
                <w:r>
                  <w:rPr>
                    <w:noProof/>
                    <w:webHidden/>
                  </w:rPr>
                  <w:fldChar w:fldCharType="separate"/>
                </w:r>
                <w:r>
                  <w:rPr>
                    <w:noProof/>
                    <w:webHidden/>
                  </w:rPr>
                  <w:t>5</w:t>
                </w:r>
                <w:r>
                  <w:rPr>
                    <w:noProof/>
                    <w:webHidden/>
                  </w:rPr>
                  <w:fldChar w:fldCharType="end"/>
                </w:r>
              </w:hyperlink>
            </w:p>
            <w:p w14:paraId="2FFAE05E" w14:textId="01201BFA" w:rsidR="006D146F" w:rsidRDefault="006D146F">
              <w:pPr>
                <w:pStyle w:val="TOC3"/>
                <w:tabs>
                  <w:tab w:val="right" w:leader="dot" w:pos="9016"/>
                </w:tabs>
                <w:rPr>
                  <w:rFonts w:eastAsiaTheme="minorEastAsia"/>
                  <w:noProof/>
                  <w:lang w:eastAsia="en-GB"/>
                </w:rPr>
              </w:pPr>
              <w:hyperlink w:anchor="_Toc29041816" w:history="1">
                <w:r w:rsidRPr="002C1FA8">
                  <w:rPr>
                    <w:rStyle w:val="Hyperlink"/>
                    <w:rFonts w:eastAsia="Times New Roman" w:cstheme="minorHAnsi"/>
                    <w:noProof/>
                    <w:lang w:eastAsia="en-GB"/>
                  </w:rPr>
                  <w:t>Strengths</w:t>
                </w:r>
                <w:r>
                  <w:rPr>
                    <w:noProof/>
                    <w:webHidden/>
                  </w:rPr>
                  <w:tab/>
                </w:r>
                <w:r>
                  <w:rPr>
                    <w:noProof/>
                    <w:webHidden/>
                  </w:rPr>
                  <w:fldChar w:fldCharType="begin"/>
                </w:r>
                <w:r>
                  <w:rPr>
                    <w:noProof/>
                    <w:webHidden/>
                  </w:rPr>
                  <w:instrText xml:space="preserve"> PAGEREF _Toc29041816 \h </w:instrText>
                </w:r>
                <w:r>
                  <w:rPr>
                    <w:noProof/>
                    <w:webHidden/>
                  </w:rPr>
                </w:r>
                <w:r>
                  <w:rPr>
                    <w:noProof/>
                    <w:webHidden/>
                  </w:rPr>
                  <w:fldChar w:fldCharType="separate"/>
                </w:r>
                <w:r>
                  <w:rPr>
                    <w:noProof/>
                    <w:webHidden/>
                  </w:rPr>
                  <w:t>5</w:t>
                </w:r>
                <w:r>
                  <w:rPr>
                    <w:noProof/>
                    <w:webHidden/>
                  </w:rPr>
                  <w:fldChar w:fldCharType="end"/>
                </w:r>
              </w:hyperlink>
            </w:p>
            <w:p w14:paraId="467E5049" w14:textId="45EB663D" w:rsidR="006D146F" w:rsidRDefault="006D146F">
              <w:pPr>
                <w:pStyle w:val="TOC3"/>
                <w:tabs>
                  <w:tab w:val="right" w:leader="dot" w:pos="9016"/>
                </w:tabs>
                <w:rPr>
                  <w:rFonts w:eastAsiaTheme="minorEastAsia"/>
                  <w:noProof/>
                  <w:lang w:eastAsia="en-GB"/>
                </w:rPr>
              </w:pPr>
              <w:hyperlink w:anchor="_Toc29041817" w:history="1">
                <w:r w:rsidRPr="002C1FA8">
                  <w:rPr>
                    <w:rStyle w:val="Hyperlink"/>
                    <w:rFonts w:eastAsia="Times New Roman" w:cstheme="minorHAnsi"/>
                    <w:noProof/>
                    <w:lang w:eastAsia="en-GB"/>
                  </w:rPr>
                  <w:t>Weaknesses</w:t>
                </w:r>
                <w:r>
                  <w:rPr>
                    <w:noProof/>
                    <w:webHidden/>
                  </w:rPr>
                  <w:tab/>
                </w:r>
                <w:r>
                  <w:rPr>
                    <w:noProof/>
                    <w:webHidden/>
                  </w:rPr>
                  <w:fldChar w:fldCharType="begin"/>
                </w:r>
                <w:r>
                  <w:rPr>
                    <w:noProof/>
                    <w:webHidden/>
                  </w:rPr>
                  <w:instrText xml:space="preserve"> PAGEREF _Toc29041817 \h </w:instrText>
                </w:r>
                <w:r>
                  <w:rPr>
                    <w:noProof/>
                    <w:webHidden/>
                  </w:rPr>
                </w:r>
                <w:r>
                  <w:rPr>
                    <w:noProof/>
                    <w:webHidden/>
                  </w:rPr>
                  <w:fldChar w:fldCharType="separate"/>
                </w:r>
                <w:r>
                  <w:rPr>
                    <w:noProof/>
                    <w:webHidden/>
                  </w:rPr>
                  <w:t>6</w:t>
                </w:r>
                <w:r>
                  <w:rPr>
                    <w:noProof/>
                    <w:webHidden/>
                  </w:rPr>
                  <w:fldChar w:fldCharType="end"/>
                </w:r>
              </w:hyperlink>
            </w:p>
            <w:p w14:paraId="76DAEE10" w14:textId="3C07E19A" w:rsidR="006D146F" w:rsidRDefault="006D146F">
              <w:pPr>
                <w:pStyle w:val="TOC3"/>
                <w:tabs>
                  <w:tab w:val="right" w:leader="dot" w:pos="9016"/>
                </w:tabs>
                <w:rPr>
                  <w:rFonts w:eastAsiaTheme="minorEastAsia"/>
                  <w:noProof/>
                  <w:lang w:eastAsia="en-GB"/>
                </w:rPr>
              </w:pPr>
              <w:hyperlink w:anchor="_Toc29041818" w:history="1">
                <w:r w:rsidRPr="002C1FA8">
                  <w:rPr>
                    <w:rStyle w:val="Hyperlink"/>
                    <w:rFonts w:cstheme="minorHAnsi"/>
                    <w:noProof/>
                  </w:rPr>
                  <w:t>Opportunities</w:t>
                </w:r>
                <w:r>
                  <w:rPr>
                    <w:noProof/>
                    <w:webHidden/>
                  </w:rPr>
                  <w:tab/>
                </w:r>
                <w:r>
                  <w:rPr>
                    <w:noProof/>
                    <w:webHidden/>
                  </w:rPr>
                  <w:fldChar w:fldCharType="begin"/>
                </w:r>
                <w:r>
                  <w:rPr>
                    <w:noProof/>
                    <w:webHidden/>
                  </w:rPr>
                  <w:instrText xml:space="preserve"> PAGEREF _Toc29041818 \h </w:instrText>
                </w:r>
                <w:r>
                  <w:rPr>
                    <w:noProof/>
                    <w:webHidden/>
                  </w:rPr>
                </w:r>
                <w:r>
                  <w:rPr>
                    <w:noProof/>
                    <w:webHidden/>
                  </w:rPr>
                  <w:fldChar w:fldCharType="separate"/>
                </w:r>
                <w:r>
                  <w:rPr>
                    <w:noProof/>
                    <w:webHidden/>
                  </w:rPr>
                  <w:t>6</w:t>
                </w:r>
                <w:r>
                  <w:rPr>
                    <w:noProof/>
                    <w:webHidden/>
                  </w:rPr>
                  <w:fldChar w:fldCharType="end"/>
                </w:r>
              </w:hyperlink>
            </w:p>
            <w:p w14:paraId="47EBCB15" w14:textId="48051571" w:rsidR="006D146F" w:rsidRDefault="006D146F">
              <w:pPr>
                <w:pStyle w:val="TOC3"/>
                <w:tabs>
                  <w:tab w:val="right" w:leader="dot" w:pos="9016"/>
                </w:tabs>
                <w:rPr>
                  <w:rFonts w:eastAsiaTheme="minorEastAsia"/>
                  <w:noProof/>
                  <w:lang w:eastAsia="en-GB"/>
                </w:rPr>
              </w:pPr>
              <w:hyperlink w:anchor="_Toc29041819" w:history="1">
                <w:r w:rsidRPr="002C1FA8">
                  <w:rPr>
                    <w:rStyle w:val="Hyperlink"/>
                    <w:rFonts w:cstheme="minorHAnsi"/>
                    <w:noProof/>
                    <w:lang w:eastAsia="en-GB"/>
                  </w:rPr>
                  <w:t>Threats</w:t>
                </w:r>
                <w:r>
                  <w:rPr>
                    <w:noProof/>
                    <w:webHidden/>
                  </w:rPr>
                  <w:tab/>
                </w:r>
                <w:r>
                  <w:rPr>
                    <w:noProof/>
                    <w:webHidden/>
                  </w:rPr>
                  <w:fldChar w:fldCharType="begin"/>
                </w:r>
                <w:r>
                  <w:rPr>
                    <w:noProof/>
                    <w:webHidden/>
                  </w:rPr>
                  <w:instrText xml:space="preserve"> PAGEREF _Toc29041819 \h </w:instrText>
                </w:r>
                <w:r>
                  <w:rPr>
                    <w:noProof/>
                    <w:webHidden/>
                  </w:rPr>
                </w:r>
                <w:r>
                  <w:rPr>
                    <w:noProof/>
                    <w:webHidden/>
                  </w:rPr>
                  <w:fldChar w:fldCharType="separate"/>
                </w:r>
                <w:r>
                  <w:rPr>
                    <w:noProof/>
                    <w:webHidden/>
                  </w:rPr>
                  <w:t>7</w:t>
                </w:r>
                <w:r>
                  <w:rPr>
                    <w:noProof/>
                    <w:webHidden/>
                  </w:rPr>
                  <w:fldChar w:fldCharType="end"/>
                </w:r>
              </w:hyperlink>
            </w:p>
            <w:p w14:paraId="3BDAB46E" w14:textId="065F5972" w:rsidR="006D146F" w:rsidRDefault="006D146F">
              <w:pPr>
                <w:pStyle w:val="TOC2"/>
                <w:tabs>
                  <w:tab w:val="right" w:leader="dot" w:pos="9016"/>
                </w:tabs>
                <w:rPr>
                  <w:rFonts w:eastAsiaTheme="minorEastAsia"/>
                  <w:noProof/>
                  <w:lang w:eastAsia="en-GB"/>
                </w:rPr>
              </w:pPr>
              <w:hyperlink w:anchor="_Toc29041820" w:history="1">
                <w:r w:rsidRPr="002C1FA8">
                  <w:rPr>
                    <w:rStyle w:val="Hyperlink"/>
                    <w:rFonts w:cstheme="minorHAnsi"/>
                    <w:noProof/>
                  </w:rPr>
                  <w:t>Pestle</w:t>
                </w:r>
                <w:r>
                  <w:rPr>
                    <w:noProof/>
                    <w:webHidden/>
                  </w:rPr>
                  <w:tab/>
                </w:r>
                <w:r>
                  <w:rPr>
                    <w:noProof/>
                    <w:webHidden/>
                  </w:rPr>
                  <w:fldChar w:fldCharType="begin"/>
                </w:r>
                <w:r>
                  <w:rPr>
                    <w:noProof/>
                    <w:webHidden/>
                  </w:rPr>
                  <w:instrText xml:space="preserve"> PAGEREF _Toc29041820 \h </w:instrText>
                </w:r>
                <w:r>
                  <w:rPr>
                    <w:noProof/>
                    <w:webHidden/>
                  </w:rPr>
                </w:r>
                <w:r>
                  <w:rPr>
                    <w:noProof/>
                    <w:webHidden/>
                  </w:rPr>
                  <w:fldChar w:fldCharType="separate"/>
                </w:r>
                <w:r>
                  <w:rPr>
                    <w:noProof/>
                    <w:webHidden/>
                  </w:rPr>
                  <w:t>7</w:t>
                </w:r>
                <w:r>
                  <w:rPr>
                    <w:noProof/>
                    <w:webHidden/>
                  </w:rPr>
                  <w:fldChar w:fldCharType="end"/>
                </w:r>
              </w:hyperlink>
            </w:p>
            <w:p w14:paraId="5048A498" w14:textId="4E645A66" w:rsidR="006D146F" w:rsidRDefault="006D146F">
              <w:pPr>
                <w:pStyle w:val="TOC3"/>
                <w:tabs>
                  <w:tab w:val="right" w:leader="dot" w:pos="9016"/>
                </w:tabs>
                <w:rPr>
                  <w:rFonts w:eastAsiaTheme="minorEastAsia"/>
                  <w:noProof/>
                  <w:lang w:eastAsia="en-GB"/>
                </w:rPr>
              </w:pPr>
              <w:hyperlink w:anchor="_Toc29041821" w:history="1">
                <w:r w:rsidRPr="002C1FA8">
                  <w:rPr>
                    <w:rStyle w:val="Hyperlink"/>
                    <w:noProof/>
                  </w:rPr>
                  <w:t>Political</w:t>
                </w:r>
                <w:r>
                  <w:rPr>
                    <w:noProof/>
                    <w:webHidden/>
                  </w:rPr>
                  <w:tab/>
                </w:r>
                <w:r>
                  <w:rPr>
                    <w:noProof/>
                    <w:webHidden/>
                  </w:rPr>
                  <w:fldChar w:fldCharType="begin"/>
                </w:r>
                <w:r>
                  <w:rPr>
                    <w:noProof/>
                    <w:webHidden/>
                  </w:rPr>
                  <w:instrText xml:space="preserve"> PAGEREF _Toc29041821 \h </w:instrText>
                </w:r>
                <w:r>
                  <w:rPr>
                    <w:noProof/>
                    <w:webHidden/>
                  </w:rPr>
                </w:r>
                <w:r>
                  <w:rPr>
                    <w:noProof/>
                    <w:webHidden/>
                  </w:rPr>
                  <w:fldChar w:fldCharType="separate"/>
                </w:r>
                <w:r>
                  <w:rPr>
                    <w:noProof/>
                    <w:webHidden/>
                  </w:rPr>
                  <w:t>7</w:t>
                </w:r>
                <w:r>
                  <w:rPr>
                    <w:noProof/>
                    <w:webHidden/>
                  </w:rPr>
                  <w:fldChar w:fldCharType="end"/>
                </w:r>
              </w:hyperlink>
            </w:p>
            <w:p w14:paraId="0DDF43BF" w14:textId="2EA968FF" w:rsidR="006D146F" w:rsidRDefault="006D146F">
              <w:pPr>
                <w:pStyle w:val="TOC3"/>
                <w:tabs>
                  <w:tab w:val="right" w:leader="dot" w:pos="9016"/>
                </w:tabs>
                <w:rPr>
                  <w:rFonts w:eastAsiaTheme="minorEastAsia"/>
                  <w:noProof/>
                  <w:lang w:eastAsia="en-GB"/>
                </w:rPr>
              </w:pPr>
              <w:hyperlink w:anchor="_Toc29041822" w:history="1">
                <w:r w:rsidRPr="002C1FA8">
                  <w:rPr>
                    <w:rStyle w:val="Hyperlink"/>
                    <w:noProof/>
                  </w:rPr>
                  <w:t>Economical</w:t>
                </w:r>
                <w:r>
                  <w:rPr>
                    <w:noProof/>
                    <w:webHidden/>
                  </w:rPr>
                  <w:tab/>
                </w:r>
                <w:r>
                  <w:rPr>
                    <w:noProof/>
                    <w:webHidden/>
                  </w:rPr>
                  <w:fldChar w:fldCharType="begin"/>
                </w:r>
                <w:r>
                  <w:rPr>
                    <w:noProof/>
                    <w:webHidden/>
                  </w:rPr>
                  <w:instrText xml:space="preserve"> PAGEREF _Toc29041822 \h </w:instrText>
                </w:r>
                <w:r>
                  <w:rPr>
                    <w:noProof/>
                    <w:webHidden/>
                  </w:rPr>
                </w:r>
                <w:r>
                  <w:rPr>
                    <w:noProof/>
                    <w:webHidden/>
                  </w:rPr>
                  <w:fldChar w:fldCharType="separate"/>
                </w:r>
                <w:r>
                  <w:rPr>
                    <w:noProof/>
                    <w:webHidden/>
                  </w:rPr>
                  <w:t>8</w:t>
                </w:r>
                <w:r>
                  <w:rPr>
                    <w:noProof/>
                    <w:webHidden/>
                  </w:rPr>
                  <w:fldChar w:fldCharType="end"/>
                </w:r>
              </w:hyperlink>
            </w:p>
            <w:p w14:paraId="4936B8C6" w14:textId="3B308049" w:rsidR="006D146F" w:rsidRDefault="006D146F">
              <w:pPr>
                <w:pStyle w:val="TOC3"/>
                <w:tabs>
                  <w:tab w:val="right" w:leader="dot" w:pos="9016"/>
                </w:tabs>
                <w:rPr>
                  <w:rFonts w:eastAsiaTheme="minorEastAsia"/>
                  <w:noProof/>
                  <w:lang w:eastAsia="en-GB"/>
                </w:rPr>
              </w:pPr>
              <w:hyperlink w:anchor="_Toc29041823" w:history="1">
                <w:r w:rsidRPr="002C1FA8">
                  <w:rPr>
                    <w:rStyle w:val="Hyperlink"/>
                    <w:noProof/>
                  </w:rPr>
                  <w:t>Social</w:t>
                </w:r>
                <w:r>
                  <w:rPr>
                    <w:noProof/>
                    <w:webHidden/>
                  </w:rPr>
                  <w:tab/>
                </w:r>
                <w:r>
                  <w:rPr>
                    <w:noProof/>
                    <w:webHidden/>
                  </w:rPr>
                  <w:fldChar w:fldCharType="begin"/>
                </w:r>
                <w:r>
                  <w:rPr>
                    <w:noProof/>
                    <w:webHidden/>
                  </w:rPr>
                  <w:instrText xml:space="preserve"> PAGEREF _Toc29041823 \h </w:instrText>
                </w:r>
                <w:r>
                  <w:rPr>
                    <w:noProof/>
                    <w:webHidden/>
                  </w:rPr>
                </w:r>
                <w:r>
                  <w:rPr>
                    <w:noProof/>
                    <w:webHidden/>
                  </w:rPr>
                  <w:fldChar w:fldCharType="separate"/>
                </w:r>
                <w:r>
                  <w:rPr>
                    <w:noProof/>
                    <w:webHidden/>
                  </w:rPr>
                  <w:t>8</w:t>
                </w:r>
                <w:r>
                  <w:rPr>
                    <w:noProof/>
                    <w:webHidden/>
                  </w:rPr>
                  <w:fldChar w:fldCharType="end"/>
                </w:r>
              </w:hyperlink>
            </w:p>
            <w:p w14:paraId="535B5B38" w14:textId="275A9169" w:rsidR="006D146F" w:rsidRDefault="006D146F">
              <w:pPr>
                <w:pStyle w:val="TOC3"/>
                <w:tabs>
                  <w:tab w:val="right" w:leader="dot" w:pos="9016"/>
                </w:tabs>
                <w:rPr>
                  <w:rFonts w:eastAsiaTheme="minorEastAsia"/>
                  <w:noProof/>
                  <w:lang w:eastAsia="en-GB"/>
                </w:rPr>
              </w:pPr>
              <w:hyperlink w:anchor="_Toc29041824" w:history="1">
                <w:r w:rsidRPr="002C1FA8">
                  <w:rPr>
                    <w:rStyle w:val="Hyperlink"/>
                    <w:noProof/>
                    <w:lang w:eastAsia="en-GB"/>
                  </w:rPr>
                  <w:t>Technological</w:t>
                </w:r>
                <w:r>
                  <w:rPr>
                    <w:noProof/>
                    <w:webHidden/>
                  </w:rPr>
                  <w:tab/>
                </w:r>
                <w:r>
                  <w:rPr>
                    <w:noProof/>
                    <w:webHidden/>
                  </w:rPr>
                  <w:fldChar w:fldCharType="begin"/>
                </w:r>
                <w:r>
                  <w:rPr>
                    <w:noProof/>
                    <w:webHidden/>
                  </w:rPr>
                  <w:instrText xml:space="preserve"> PAGEREF _Toc29041824 \h </w:instrText>
                </w:r>
                <w:r>
                  <w:rPr>
                    <w:noProof/>
                    <w:webHidden/>
                  </w:rPr>
                </w:r>
                <w:r>
                  <w:rPr>
                    <w:noProof/>
                    <w:webHidden/>
                  </w:rPr>
                  <w:fldChar w:fldCharType="separate"/>
                </w:r>
                <w:r>
                  <w:rPr>
                    <w:noProof/>
                    <w:webHidden/>
                  </w:rPr>
                  <w:t>8</w:t>
                </w:r>
                <w:r>
                  <w:rPr>
                    <w:noProof/>
                    <w:webHidden/>
                  </w:rPr>
                  <w:fldChar w:fldCharType="end"/>
                </w:r>
              </w:hyperlink>
            </w:p>
            <w:p w14:paraId="72C764A2" w14:textId="684FD816" w:rsidR="006D146F" w:rsidRDefault="006D146F">
              <w:pPr>
                <w:pStyle w:val="TOC3"/>
                <w:tabs>
                  <w:tab w:val="right" w:leader="dot" w:pos="9016"/>
                </w:tabs>
                <w:rPr>
                  <w:rFonts w:eastAsiaTheme="minorEastAsia"/>
                  <w:noProof/>
                  <w:lang w:eastAsia="en-GB"/>
                </w:rPr>
              </w:pPr>
              <w:hyperlink w:anchor="_Toc29041825" w:history="1">
                <w:r w:rsidRPr="002C1FA8">
                  <w:rPr>
                    <w:rStyle w:val="Hyperlink"/>
                    <w:noProof/>
                    <w:lang w:eastAsia="en-GB"/>
                  </w:rPr>
                  <w:t>Legal</w:t>
                </w:r>
                <w:r>
                  <w:rPr>
                    <w:noProof/>
                    <w:webHidden/>
                  </w:rPr>
                  <w:tab/>
                </w:r>
                <w:r>
                  <w:rPr>
                    <w:noProof/>
                    <w:webHidden/>
                  </w:rPr>
                  <w:fldChar w:fldCharType="begin"/>
                </w:r>
                <w:r>
                  <w:rPr>
                    <w:noProof/>
                    <w:webHidden/>
                  </w:rPr>
                  <w:instrText xml:space="preserve"> PAGEREF _Toc29041825 \h </w:instrText>
                </w:r>
                <w:r>
                  <w:rPr>
                    <w:noProof/>
                    <w:webHidden/>
                  </w:rPr>
                </w:r>
                <w:r>
                  <w:rPr>
                    <w:noProof/>
                    <w:webHidden/>
                  </w:rPr>
                  <w:fldChar w:fldCharType="separate"/>
                </w:r>
                <w:r>
                  <w:rPr>
                    <w:noProof/>
                    <w:webHidden/>
                  </w:rPr>
                  <w:t>8</w:t>
                </w:r>
                <w:r>
                  <w:rPr>
                    <w:noProof/>
                    <w:webHidden/>
                  </w:rPr>
                  <w:fldChar w:fldCharType="end"/>
                </w:r>
              </w:hyperlink>
            </w:p>
            <w:p w14:paraId="666C8D44" w14:textId="0D631F62" w:rsidR="006D146F" w:rsidRDefault="006D146F">
              <w:pPr>
                <w:pStyle w:val="TOC3"/>
                <w:tabs>
                  <w:tab w:val="right" w:leader="dot" w:pos="9016"/>
                </w:tabs>
                <w:rPr>
                  <w:rFonts w:eastAsiaTheme="minorEastAsia"/>
                  <w:noProof/>
                  <w:lang w:eastAsia="en-GB"/>
                </w:rPr>
              </w:pPr>
              <w:hyperlink w:anchor="_Toc29041826" w:history="1">
                <w:r w:rsidRPr="002C1FA8">
                  <w:rPr>
                    <w:rStyle w:val="Hyperlink"/>
                    <w:noProof/>
                    <w:lang w:eastAsia="en-GB"/>
                  </w:rPr>
                  <w:t>Environmental</w:t>
                </w:r>
                <w:r>
                  <w:rPr>
                    <w:noProof/>
                    <w:webHidden/>
                  </w:rPr>
                  <w:tab/>
                </w:r>
                <w:r>
                  <w:rPr>
                    <w:noProof/>
                    <w:webHidden/>
                  </w:rPr>
                  <w:fldChar w:fldCharType="begin"/>
                </w:r>
                <w:r>
                  <w:rPr>
                    <w:noProof/>
                    <w:webHidden/>
                  </w:rPr>
                  <w:instrText xml:space="preserve"> PAGEREF _Toc29041826 \h </w:instrText>
                </w:r>
                <w:r>
                  <w:rPr>
                    <w:noProof/>
                    <w:webHidden/>
                  </w:rPr>
                </w:r>
                <w:r>
                  <w:rPr>
                    <w:noProof/>
                    <w:webHidden/>
                  </w:rPr>
                  <w:fldChar w:fldCharType="separate"/>
                </w:r>
                <w:r>
                  <w:rPr>
                    <w:noProof/>
                    <w:webHidden/>
                  </w:rPr>
                  <w:t>9</w:t>
                </w:r>
                <w:r>
                  <w:rPr>
                    <w:noProof/>
                    <w:webHidden/>
                  </w:rPr>
                  <w:fldChar w:fldCharType="end"/>
                </w:r>
              </w:hyperlink>
            </w:p>
            <w:p w14:paraId="6D7451A0" w14:textId="0B3AE492" w:rsidR="006D146F" w:rsidRDefault="006D146F">
              <w:pPr>
                <w:pStyle w:val="TOC1"/>
                <w:tabs>
                  <w:tab w:val="right" w:leader="dot" w:pos="9016"/>
                </w:tabs>
                <w:rPr>
                  <w:rFonts w:eastAsiaTheme="minorEastAsia"/>
                  <w:noProof/>
                  <w:lang w:eastAsia="en-GB"/>
                </w:rPr>
              </w:pPr>
              <w:hyperlink w:anchor="_Toc29041827" w:history="1">
                <w:r w:rsidRPr="002C1FA8">
                  <w:rPr>
                    <w:rStyle w:val="Hyperlink"/>
                    <w:rFonts w:cstheme="minorHAnsi"/>
                    <w:noProof/>
                  </w:rPr>
                  <w:t>Conclusion</w:t>
                </w:r>
                <w:r>
                  <w:rPr>
                    <w:noProof/>
                    <w:webHidden/>
                  </w:rPr>
                  <w:tab/>
                </w:r>
                <w:r>
                  <w:rPr>
                    <w:noProof/>
                    <w:webHidden/>
                  </w:rPr>
                  <w:fldChar w:fldCharType="begin"/>
                </w:r>
                <w:r>
                  <w:rPr>
                    <w:noProof/>
                    <w:webHidden/>
                  </w:rPr>
                  <w:instrText xml:space="preserve"> PAGEREF _Toc29041827 \h </w:instrText>
                </w:r>
                <w:r>
                  <w:rPr>
                    <w:noProof/>
                    <w:webHidden/>
                  </w:rPr>
                </w:r>
                <w:r>
                  <w:rPr>
                    <w:noProof/>
                    <w:webHidden/>
                  </w:rPr>
                  <w:fldChar w:fldCharType="separate"/>
                </w:r>
                <w:r>
                  <w:rPr>
                    <w:noProof/>
                    <w:webHidden/>
                  </w:rPr>
                  <w:t>10</w:t>
                </w:r>
                <w:r>
                  <w:rPr>
                    <w:noProof/>
                    <w:webHidden/>
                  </w:rPr>
                  <w:fldChar w:fldCharType="end"/>
                </w:r>
              </w:hyperlink>
            </w:p>
            <w:p w14:paraId="226C64DB" w14:textId="04070F83" w:rsidR="006D146F" w:rsidRDefault="006D146F">
              <w:pPr>
                <w:pStyle w:val="TOC1"/>
                <w:tabs>
                  <w:tab w:val="right" w:leader="dot" w:pos="9016"/>
                </w:tabs>
                <w:rPr>
                  <w:rFonts w:eastAsiaTheme="minorEastAsia"/>
                  <w:noProof/>
                  <w:lang w:eastAsia="en-GB"/>
                </w:rPr>
              </w:pPr>
              <w:hyperlink w:anchor="_Toc29041828" w:history="1">
                <w:r w:rsidRPr="002C1FA8">
                  <w:rPr>
                    <w:rStyle w:val="Hyperlink"/>
                    <w:rFonts w:cstheme="minorHAnsi"/>
                    <w:noProof/>
                  </w:rPr>
                  <w:t>Options</w:t>
                </w:r>
                <w:r>
                  <w:rPr>
                    <w:noProof/>
                    <w:webHidden/>
                  </w:rPr>
                  <w:tab/>
                </w:r>
                <w:r>
                  <w:rPr>
                    <w:noProof/>
                    <w:webHidden/>
                  </w:rPr>
                  <w:fldChar w:fldCharType="begin"/>
                </w:r>
                <w:r>
                  <w:rPr>
                    <w:noProof/>
                    <w:webHidden/>
                  </w:rPr>
                  <w:instrText xml:space="preserve"> PAGEREF _Toc29041828 \h </w:instrText>
                </w:r>
                <w:r>
                  <w:rPr>
                    <w:noProof/>
                    <w:webHidden/>
                  </w:rPr>
                </w:r>
                <w:r>
                  <w:rPr>
                    <w:noProof/>
                    <w:webHidden/>
                  </w:rPr>
                  <w:fldChar w:fldCharType="separate"/>
                </w:r>
                <w:r>
                  <w:rPr>
                    <w:noProof/>
                    <w:webHidden/>
                  </w:rPr>
                  <w:t>11</w:t>
                </w:r>
                <w:r>
                  <w:rPr>
                    <w:noProof/>
                    <w:webHidden/>
                  </w:rPr>
                  <w:fldChar w:fldCharType="end"/>
                </w:r>
              </w:hyperlink>
            </w:p>
            <w:p w14:paraId="3365F79B" w14:textId="694A7C11" w:rsidR="006D146F" w:rsidRDefault="006D146F">
              <w:pPr>
                <w:pStyle w:val="TOC1"/>
                <w:tabs>
                  <w:tab w:val="right" w:leader="dot" w:pos="9016"/>
                </w:tabs>
                <w:rPr>
                  <w:rFonts w:eastAsiaTheme="minorEastAsia"/>
                  <w:noProof/>
                  <w:lang w:eastAsia="en-GB"/>
                </w:rPr>
              </w:pPr>
              <w:hyperlink w:anchor="_Toc29041829" w:history="1">
                <w:r w:rsidRPr="002C1FA8">
                  <w:rPr>
                    <w:rStyle w:val="Hyperlink"/>
                    <w:rFonts w:cstheme="minorHAnsi"/>
                    <w:noProof/>
                  </w:rPr>
                  <w:t>Appendices</w:t>
                </w:r>
                <w:r>
                  <w:rPr>
                    <w:noProof/>
                    <w:webHidden/>
                  </w:rPr>
                  <w:tab/>
                </w:r>
                <w:r>
                  <w:rPr>
                    <w:noProof/>
                    <w:webHidden/>
                  </w:rPr>
                  <w:fldChar w:fldCharType="begin"/>
                </w:r>
                <w:r>
                  <w:rPr>
                    <w:noProof/>
                    <w:webHidden/>
                  </w:rPr>
                  <w:instrText xml:space="preserve"> PAGEREF _Toc29041829 \h </w:instrText>
                </w:r>
                <w:r>
                  <w:rPr>
                    <w:noProof/>
                    <w:webHidden/>
                  </w:rPr>
                </w:r>
                <w:r>
                  <w:rPr>
                    <w:noProof/>
                    <w:webHidden/>
                  </w:rPr>
                  <w:fldChar w:fldCharType="separate"/>
                </w:r>
                <w:r>
                  <w:rPr>
                    <w:noProof/>
                    <w:webHidden/>
                  </w:rPr>
                  <w:t>12</w:t>
                </w:r>
                <w:r>
                  <w:rPr>
                    <w:noProof/>
                    <w:webHidden/>
                  </w:rPr>
                  <w:fldChar w:fldCharType="end"/>
                </w:r>
              </w:hyperlink>
            </w:p>
            <w:p w14:paraId="69D8CB2D" w14:textId="453B80B2" w:rsidR="006D146F" w:rsidRDefault="006D146F">
              <w:pPr>
                <w:pStyle w:val="TOC1"/>
                <w:tabs>
                  <w:tab w:val="right" w:leader="dot" w:pos="9016"/>
                </w:tabs>
                <w:rPr>
                  <w:rFonts w:eastAsiaTheme="minorEastAsia"/>
                  <w:noProof/>
                  <w:lang w:eastAsia="en-GB"/>
                </w:rPr>
              </w:pPr>
              <w:hyperlink w:anchor="_Toc29041830" w:history="1">
                <w:r w:rsidRPr="002C1FA8">
                  <w:rPr>
                    <w:rStyle w:val="Hyperlink"/>
                    <w:rFonts w:cstheme="minorHAnsi"/>
                    <w:noProof/>
                  </w:rPr>
                  <w:t>Acknowledgment</w:t>
                </w:r>
                <w:r>
                  <w:rPr>
                    <w:noProof/>
                    <w:webHidden/>
                  </w:rPr>
                  <w:tab/>
                </w:r>
                <w:r>
                  <w:rPr>
                    <w:noProof/>
                    <w:webHidden/>
                  </w:rPr>
                  <w:fldChar w:fldCharType="begin"/>
                </w:r>
                <w:r>
                  <w:rPr>
                    <w:noProof/>
                    <w:webHidden/>
                  </w:rPr>
                  <w:instrText xml:space="preserve"> PAGEREF _Toc29041830 \h </w:instrText>
                </w:r>
                <w:r>
                  <w:rPr>
                    <w:noProof/>
                    <w:webHidden/>
                  </w:rPr>
                </w:r>
                <w:r>
                  <w:rPr>
                    <w:noProof/>
                    <w:webHidden/>
                  </w:rPr>
                  <w:fldChar w:fldCharType="separate"/>
                </w:r>
                <w:r>
                  <w:rPr>
                    <w:noProof/>
                    <w:webHidden/>
                  </w:rPr>
                  <w:t>13</w:t>
                </w:r>
                <w:r>
                  <w:rPr>
                    <w:noProof/>
                    <w:webHidden/>
                  </w:rPr>
                  <w:fldChar w:fldCharType="end"/>
                </w:r>
              </w:hyperlink>
            </w:p>
            <w:p w14:paraId="3CF75D55" w14:textId="291BC198" w:rsidR="006D146F" w:rsidRDefault="006D146F">
              <w:pPr>
                <w:pStyle w:val="TOC1"/>
                <w:tabs>
                  <w:tab w:val="right" w:leader="dot" w:pos="9016"/>
                </w:tabs>
                <w:rPr>
                  <w:rFonts w:eastAsiaTheme="minorEastAsia"/>
                  <w:noProof/>
                  <w:lang w:eastAsia="en-GB"/>
                </w:rPr>
              </w:pPr>
              <w:hyperlink w:anchor="_Toc29041831" w:history="1">
                <w:r w:rsidRPr="002C1FA8">
                  <w:rPr>
                    <w:rStyle w:val="Hyperlink"/>
                    <w:rFonts w:cstheme="minorHAnsi"/>
                    <w:noProof/>
                  </w:rPr>
                  <w:t>References List</w:t>
                </w:r>
                <w:r>
                  <w:rPr>
                    <w:noProof/>
                    <w:webHidden/>
                  </w:rPr>
                  <w:tab/>
                </w:r>
                <w:r>
                  <w:rPr>
                    <w:noProof/>
                    <w:webHidden/>
                  </w:rPr>
                  <w:fldChar w:fldCharType="begin"/>
                </w:r>
                <w:r>
                  <w:rPr>
                    <w:noProof/>
                    <w:webHidden/>
                  </w:rPr>
                  <w:instrText xml:space="preserve"> PAGEREF _Toc29041831 \h </w:instrText>
                </w:r>
                <w:r>
                  <w:rPr>
                    <w:noProof/>
                    <w:webHidden/>
                  </w:rPr>
                </w:r>
                <w:r>
                  <w:rPr>
                    <w:noProof/>
                    <w:webHidden/>
                  </w:rPr>
                  <w:fldChar w:fldCharType="separate"/>
                </w:r>
                <w:r>
                  <w:rPr>
                    <w:noProof/>
                    <w:webHidden/>
                  </w:rPr>
                  <w:t>14</w:t>
                </w:r>
                <w:r>
                  <w:rPr>
                    <w:noProof/>
                    <w:webHidden/>
                  </w:rPr>
                  <w:fldChar w:fldCharType="end"/>
                </w:r>
              </w:hyperlink>
            </w:p>
            <w:p w14:paraId="4793201D" w14:textId="78C45380" w:rsidR="007D1947" w:rsidRPr="009E4153" w:rsidRDefault="007D1947" w:rsidP="00CA4D35">
              <w:pPr>
                <w:spacing w:line="360" w:lineRule="auto"/>
                <w:rPr>
                  <w:rFonts w:cstheme="minorHAnsi"/>
                </w:rPr>
              </w:pPr>
              <w:r w:rsidRPr="009E4153">
                <w:rPr>
                  <w:rFonts w:cstheme="minorHAnsi"/>
                  <w:b/>
                  <w:bCs/>
                  <w:noProof/>
                </w:rPr>
                <w:fldChar w:fldCharType="end"/>
              </w:r>
            </w:p>
          </w:sdtContent>
        </w:sdt>
        <w:p w14:paraId="7243D8AA" w14:textId="77777777" w:rsidR="007D1947" w:rsidRPr="009E4153" w:rsidRDefault="007D1947" w:rsidP="00CA4D35">
          <w:pPr>
            <w:spacing w:line="360" w:lineRule="auto"/>
            <w:rPr>
              <w:rFonts w:cstheme="minorHAnsi"/>
            </w:rPr>
          </w:pPr>
        </w:p>
        <w:p w14:paraId="5981A3EE" w14:textId="3BA57D30" w:rsidR="00CF64FE" w:rsidRDefault="00CF64FE" w:rsidP="00CA4D35">
          <w:pPr>
            <w:spacing w:line="360" w:lineRule="auto"/>
            <w:rPr>
              <w:rFonts w:cstheme="minorHAnsi"/>
            </w:rPr>
          </w:pPr>
        </w:p>
        <w:p w14:paraId="56C07EEA" w14:textId="77777777" w:rsidR="00CA4D35" w:rsidRPr="009E4153" w:rsidRDefault="00CA4D35" w:rsidP="00CA4D35">
          <w:pPr>
            <w:spacing w:line="360" w:lineRule="auto"/>
            <w:rPr>
              <w:rFonts w:cstheme="minorHAnsi"/>
            </w:rPr>
          </w:pPr>
        </w:p>
        <w:p w14:paraId="457DA91D" w14:textId="00CD8B51" w:rsidR="00CA4D35" w:rsidRDefault="00CA4D35" w:rsidP="00CA4D35">
          <w:pPr>
            <w:pStyle w:val="Heading1"/>
            <w:spacing w:line="360" w:lineRule="auto"/>
            <w:rPr>
              <w:rFonts w:asciiTheme="minorHAnsi" w:hAnsiTheme="minorHAnsi" w:cstheme="minorHAnsi"/>
            </w:rPr>
          </w:pPr>
        </w:p>
        <w:p w14:paraId="6866445E" w14:textId="3659AEDB" w:rsidR="00CA4D35" w:rsidRDefault="00CA4D35" w:rsidP="00CA4D35"/>
        <w:p w14:paraId="2995CB4C" w14:textId="77777777" w:rsidR="00CA4D35" w:rsidRPr="00CA4D35" w:rsidRDefault="00CA4D35" w:rsidP="00CA4D35"/>
        <w:p w14:paraId="1BFD16A5" w14:textId="3AE6DB73" w:rsidR="007D1947" w:rsidRPr="009E4153" w:rsidRDefault="007D1947" w:rsidP="00CA4D35">
          <w:pPr>
            <w:pStyle w:val="Heading1"/>
            <w:spacing w:line="360" w:lineRule="auto"/>
            <w:rPr>
              <w:rFonts w:asciiTheme="minorHAnsi" w:hAnsiTheme="minorHAnsi" w:cstheme="minorHAnsi"/>
            </w:rPr>
          </w:pPr>
          <w:bookmarkStart w:id="1" w:name="_Toc29041810"/>
          <w:r w:rsidRPr="009E4153">
            <w:rPr>
              <w:rFonts w:asciiTheme="minorHAnsi" w:hAnsiTheme="minorHAnsi" w:cstheme="minorHAnsi"/>
            </w:rPr>
            <w:lastRenderedPageBreak/>
            <w:t>Introduction</w:t>
          </w:r>
          <w:bookmarkEnd w:id="1"/>
        </w:p>
        <w:p w14:paraId="275DF17B" w14:textId="420E4969" w:rsidR="00411D78" w:rsidRPr="009E4153" w:rsidRDefault="00411D78" w:rsidP="00CA4D35">
          <w:pPr>
            <w:spacing w:line="360" w:lineRule="auto"/>
            <w:rPr>
              <w:rFonts w:cstheme="minorHAnsi"/>
            </w:rPr>
          </w:pPr>
        </w:p>
        <w:p w14:paraId="5240F4C0" w14:textId="0A657A99" w:rsidR="00411D78" w:rsidRPr="009E4153" w:rsidRDefault="00411D78" w:rsidP="00CA4D35">
          <w:pPr>
            <w:spacing w:line="360" w:lineRule="auto"/>
            <w:rPr>
              <w:rFonts w:cstheme="minorHAnsi"/>
            </w:rPr>
          </w:pPr>
          <w:r w:rsidRPr="009E4153">
            <w:rPr>
              <w:rFonts w:cstheme="minorHAnsi"/>
            </w:rPr>
            <w:t xml:space="preserve">This report has been compiled by researcher Syed Simon Hassan (181666) which has been requested by lecturer </w:t>
          </w:r>
          <w:r w:rsidR="00E224AB">
            <w:rPr>
              <w:rFonts w:cstheme="minorHAnsi"/>
            </w:rPr>
            <w:t>Melanie Squire</w:t>
          </w:r>
          <w:r w:rsidRPr="009E4153">
            <w:rPr>
              <w:rFonts w:cstheme="minorHAnsi"/>
            </w:rPr>
            <w:t xml:space="preserve"> and is due for submission on 10</w:t>
          </w:r>
          <w:r w:rsidRPr="009E4153">
            <w:rPr>
              <w:rFonts w:cstheme="minorHAnsi"/>
              <w:vertAlign w:val="superscript"/>
            </w:rPr>
            <w:t>th</w:t>
          </w:r>
          <w:r w:rsidRPr="009E4153">
            <w:rPr>
              <w:rFonts w:cstheme="minorHAnsi"/>
            </w:rPr>
            <w:t xml:space="preserve"> January 2020.</w:t>
          </w:r>
        </w:p>
        <w:p w14:paraId="6CE48701" w14:textId="77777777" w:rsidR="007E22C7" w:rsidRDefault="007E22C7" w:rsidP="00CA4D35">
          <w:pPr>
            <w:spacing w:line="360" w:lineRule="auto"/>
            <w:rPr>
              <w:rFonts w:cstheme="minorHAnsi"/>
            </w:rPr>
          </w:pPr>
        </w:p>
        <w:p w14:paraId="3C5E0325" w14:textId="78F17959" w:rsidR="009F55FD" w:rsidRPr="009E4153" w:rsidRDefault="009F55FD" w:rsidP="00CA4D35">
          <w:pPr>
            <w:spacing w:line="360" w:lineRule="auto"/>
            <w:rPr>
              <w:rFonts w:cstheme="minorHAnsi"/>
            </w:rPr>
          </w:pPr>
          <w:r w:rsidRPr="009E4153">
            <w:rPr>
              <w:rFonts w:cstheme="minorHAnsi"/>
            </w:rPr>
            <w:t>Problem solving is often referred to an analytical process implemented to recognise possible solutions. This often requires making relevant decisions. It can be a complex process as instant decisions need to be made. Decision-making is based on using individual judgements and is a particularly important leadership and management skill. This skill determines possible solutions and relevant steps in order to address the problem</w:t>
          </w:r>
          <w:r w:rsidR="009B54CB">
            <w:rPr>
              <w:rFonts w:cstheme="minorHAnsi"/>
            </w:rPr>
            <w:t xml:space="preserve"> (CHANGEBOARD, 2019). </w:t>
          </w:r>
          <w:r w:rsidRPr="009E4153">
            <w:rPr>
              <w:rFonts w:cstheme="minorHAnsi"/>
            </w:rPr>
            <w:t xml:space="preserve">To help analyse problems and in order to make relevant decisions, analysing processes such as SWOT and PESTLE can be very effective. </w:t>
          </w:r>
        </w:p>
        <w:p w14:paraId="516A27A6" w14:textId="77777777" w:rsidR="007E22C7" w:rsidRDefault="007E22C7" w:rsidP="00CA4D35">
          <w:pPr>
            <w:spacing w:line="360" w:lineRule="auto"/>
            <w:rPr>
              <w:rFonts w:cstheme="minorHAnsi"/>
            </w:rPr>
          </w:pPr>
        </w:p>
        <w:p w14:paraId="692E1BBE" w14:textId="0D4FB6FF" w:rsidR="009F55FD" w:rsidRPr="009E4153" w:rsidRDefault="009F55FD" w:rsidP="00CA4D35">
          <w:pPr>
            <w:spacing w:line="360" w:lineRule="auto"/>
            <w:rPr>
              <w:rFonts w:cstheme="minorHAnsi"/>
            </w:rPr>
          </w:pPr>
          <w:r w:rsidRPr="009E4153">
            <w:rPr>
              <w:rFonts w:cstheme="minorHAnsi"/>
            </w:rPr>
            <w:t>A SWOT analysis helps to build business strategies for new and existing organisations. The SWOT identifies internal strengths and weaknesses, as well as external opportunities and threats impacting an organisation. An effective SWOT can concentrate on the key important factors relevant to the business. However, a SWOT can only analyse one stage of the business planning process</w:t>
          </w:r>
          <w:r w:rsidR="008E7CDE">
            <w:rPr>
              <w:rFonts w:cstheme="minorHAnsi"/>
            </w:rPr>
            <w:t xml:space="preserve"> (LivePlan, 2019)</w:t>
          </w:r>
          <w:r w:rsidRPr="009E4153">
            <w:rPr>
              <w:rFonts w:cstheme="minorHAnsi"/>
            </w:rPr>
            <w:t>.</w:t>
          </w:r>
        </w:p>
        <w:p w14:paraId="75726F04" w14:textId="77777777" w:rsidR="007E22C7" w:rsidRDefault="007E22C7" w:rsidP="00CA4D35">
          <w:pPr>
            <w:spacing w:line="360" w:lineRule="auto"/>
            <w:rPr>
              <w:rFonts w:cstheme="minorHAnsi"/>
              <w:color w:val="242424"/>
            </w:rPr>
          </w:pPr>
        </w:p>
        <w:p w14:paraId="560DC43C" w14:textId="4F9B730A" w:rsidR="009F55FD" w:rsidRPr="009E4153" w:rsidRDefault="009F55FD" w:rsidP="00CA4D35">
          <w:pPr>
            <w:spacing w:line="360" w:lineRule="auto"/>
            <w:rPr>
              <w:rFonts w:cstheme="minorHAnsi"/>
            </w:rPr>
          </w:pPr>
          <w:r w:rsidRPr="009E4153">
            <w:rPr>
              <w:rFonts w:cstheme="minorHAnsi"/>
              <w:color w:val="242424"/>
            </w:rPr>
            <w:t>An additional analysing process is PESTLE. This analysis is an effective tool that analyses and monitors external factors which may have profound impacts on an organisation which identifies Political, Economical, Social, Technological, Legal and Environmental factors. It can be a cost-effective method that provides a deep understanding of a business and can help recognise impacting threats to exploit possible opportunities</w:t>
          </w:r>
          <w:r w:rsidR="00297D17">
            <w:rPr>
              <w:rFonts w:cstheme="minorHAnsi"/>
              <w:color w:val="242424"/>
            </w:rPr>
            <w:t xml:space="preserve"> (PESTLE ANALYSIS, 2019)</w:t>
          </w:r>
          <w:r w:rsidRPr="009E4153">
            <w:rPr>
              <w:rFonts w:cstheme="minorHAnsi"/>
              <w:color w:val="242424"/>
            </w:rPr>
            <w:t xml:space="preserve">. </w:t>
          </w:r>
        </w:p>
        <w:p w14:paraId="761D4BD9" w14:textId="77777777" w:rsidR="007E22C7" w:rsidRDefault="007E22C7" w:rsidP="00CA4D35">
          <w:pPr>
            <w:spacing w:line="360" w:lineRule="auto"/>
            <w:rPr>
              <w:rFonts w:cstheme="minorHAnsi"/>
            </w:rPr>
          </w:pPr>
        </w:p>
        <w:p w14:paraId="6761E446" w14:textId="731987DF" w:rsidR="00405816" w:rsidRPr="009E4153" w:rsidRDefault="00411D78" w:rsidP="00CA4D35">
          <w:pPr>
            <w:spacing w:line="360" w:lineRule="auto"/>
            <w:rPr>
              <w:rFonts w:cstheme="minorHAnsi"/>
            </w:rPr>
          </w:pPr>
          <w:r w:rsidRPr="009E4153">
            <w:rPr>
              <w:rFonts w:cstheme="minorHAnsi"/>
            </w:rPr>
            <w:t xml:space="preserve">This report uses </w:t>
          </w:r>
          <w:r w:rsidR="009F55FD" w:rsidRPr="009E4153">
            <w:rPr>
              <w:rFonts w:cstheme="minorHAnsi"/>
            </w:rPr>
            <w:t xml:space="preserve">these </w:t>
          </w:r>
          <w:r w:rsidRPr="009E4153">
            <w:rPr>
              <w:rFonts w:cstheme="minorHAnsi"/>
            </w:rPr>
            <w:t xml:space="preserve">analytical tools to analyse the problems the organisation Ford is </w:t>
          </w:r>
          <w:r w:rsidR="00B35B50" w:rsidRPr="009E4153">
            <w:rPr>
              <w:rFonts w:cstheme="minorHAnsi"/>
            </w:rPr>
            <w:t xml:space="preserve">currently </w:t>
          </w:r>
          <w:r w:rsidRPr="009E4153">
            <w:rPr>
              <w:rFonts w:cstheme="minorHAnsi"/>
            </w:rPr>
            <w:t>facing</w:t>
          </w:r>
          <w:r w:rsidR="002A0D64">
            <w:rPr>
              <w:rFonts w:cstheme="minorHAnsi"/>
            </w:rPr>
            <w:t xml:space="preserve"> and one of the main problems being Brexit</w:t>
          </w:r>
          <w:r w:rsidRPr="009E4153">
            <w:rPr>
              <w:rFonts w:cstheme="minorHAnsi"/>
            </w:rPr>
            <w:t xml:space="preserve">. </w:t>
          </w:r>
          <w:r w:rsidR="00B35B50" w:rsidRPr="009E4153">
            <w:rPr>
              <w:rFonts w:cstheme="minorHAnsi"/>
            </w:rPr>
            <w:t xml:space="preserve">The use of </w:t>
          </w:r>
          <w:r w:rsidRPr="009E4153">
            <w:rPr>
              <w:rFonts w:cstheme="minorHAnsi"/>
            </w:rPr>
            <w:t xml:space="preserve">SWOT and PESTLE analysis </w:t>
          </w:r>
          <w:r w:rsidR="00B35B50" w:rsidRPr="009E4153">
            <w:rPr>
              <w:rFonts w:cstheme="minorHAnsi"/>
            </w:rPr>
            <w:t>helps to gather relevant information enabling the researcher to identify possible improvement options for Ford.</w:t>
          </w:r>
        </w:p>
        <w:p w14:paraId="2C6CEDA0" w14:textId="77777777" w:rsidR="00B42751" w:rsidRPr="009E4153" w:rsidRDefault="00B42751" w:rsidP="00CA4D35">
          <w:pPr>
            <w:spacing w:line="360" w:lineRule="auto"/>
            <w:rPr>
              <w:rFonts w:cstheme="minorHAnsi"/>
            </w:rPr>
          </w:pPr>
          <w:bookmarkStart w:id="2" w:name="_GoBack"/>
          <w:bookmarkEnd w:id="2"/>
        </w:p>
        <w:p w14:paraId="540E306B" w14:textId="6E7E71EE" w:rsidR="00D45359" w:rsidRDefault="00E67110" w:rsidP="00537CF3">
          <w:pPr>
            <w:pStyle w:val="Heading1"/>
            <w:spacing w:line="360" w:lineRule="auto"/>
            <w:rPr>
              <w:rFonts w:asciiTheme="minorHAnsi" w:hAnsiTheme="minorHAnsi" w:cstheme="minorHAnsi"/>
            </w:rPr>
          </w:pPr>
          <w:bookmarkStart w:id="3" w:name="_Toc29041811"/>
          <w:r w:rsidRPr="009E4153">
            <w:rPr>
              <w:rFonts w:asciiTheme="minorHAnsi" w:hAnsiTheme="minorHAnsi" w:cstheme="minorHAnsi"/>
            </w:rPr>
            <w:lastRenderedPageBreak/>
            <w:t>Findings</w:t>
          </w:r>
          <w:bookmarkEnd w:id="3"/>
        </w:p>
        <w:p w14:paraId="03E59E0B" w14:textId="77777777" w:rsidR="00537CF3" w:rsidRPr="00537CF3" w:rsidRDefault="00537CF3" w:rsidP="00537CF3"/>
        <w:p w14:paraId="700EF881" w14:textId="7D8E7B7B" w:rsidR="00481C4B" w:rsidRPr="009E4153" w:rsidRDefault="00D45359" w:rsidP="00CA4D35">
          <w:pPr>
            <w:spacing w:line="360" w:lineRule="auto"/>
            <w:rPr>
              <w:rFonts w:cstheme="minorHAnsi"/>
            </w:rPr>
          </w:pPr>
          <w:r w:rsidRPr="009E4153">
            <w:rPr>
              <w:rFonts w:cstheme="minorHAnsi"/>
            </w:rPr>
            <w:t xml:space="preserve">Ford Motor Company is an American automotive organisation which was founded in 1903 by Henry Ford and other associating investors. </w:t>
          </w:r>
          <w:r w:rsidR="00481C4B" w:rsidRPr="009E4153">
            <w:rPr>
              <w:rFonts w:cstheme="minorHAnsi"/>
            </w:rPr>
            <w:t>The company</w:t>
          </w:r>
          <w:r w:rsidRPr="009E4153">
            <w:rPr>
              <w:rFonts w:cstheme="minorHAnsi"/>
            </w:rPr>
            <w:t xml:space="preserve"> acquired full ownership in 1919</w:t>
          </w:r>
          <w:r w:rsidR="00481C4B" w:rsidRPr="009E4153">
            <w:rPr>
              <w:rFonts w:cstheme="minorHAnsi"/>
            </w:rPr>
            <w:t>,</w:t>
          </w:r>
          <w:r w:rsidR="00AC6B3F" w:rsidRPr="009E4153">
            <w:rPr>
              <w:rFonts w:cstheme="minorHAnsi"/>
            </w:rPr>
            <w:t xml:space="preserve"> forming</w:t>
          </w:r>
          <w:r w:rsidR="00D534E1" w:rsidRPr="009E4153">
            <w:rPr>
              <w:rFonts w:cstheme="minorHAnsi"/>
            </w:rPr>
            <w:t xml:space="preserve"> sole stakeholders in 1956</w:t>
          </w:r>
          <w:r w:rsidR="00481C4B" w:rsidRPr="009E4153">
            <w:rPr>
              <w:rFonts w:cstheme="minorHAnsi"/>
            </w:rPr>
            <w:t xml:space="preserve">, </w:t>
          </w:r>
          <w:r w:rsidR="00D534E1" w:rsidRPr="009E4153">
            <w:rPr>
              <w:rFonts w:cstheme="minorHAnsi"/>
            </w:rPr>
            <w:t xml:space="preserve">offering </w:t>
          </w:r>
          <w:r w:rsidR="00481C4B" w:rsidRPr="009E4153">
            <w:rPr>
              <w:rFonts w:cstheme="minorHAnsi"/>
            </w:rPr>
            <w:t xml:space="preserve">a </w:t>
          </w:r>
          <w:r w:rsidR="00D534E1" w:rsidRPr="009E4153">
            <w:rPr>
              <w:rFonts w:cstheme="minorHAnsi"/>
            </w:rPr>
            <w:t xml:space="preserve">public sale of common stock. Ford manufactures cars, trucks and tractors as well as automotive accessories and parts. </w:t>
          </w:r>
          <w:r w:rsidR="00481C4B" w:rsidRPr="009E4153">
            <w:rPr>
              <w:rFonts w:cstheme="minorHAnsi"/>
            </w:rPr>
            <w:t xml:space="preserve">The company’s main headquarters is based in Dearborn Michigan with additional twenty oversea plants across the globe. Ford has become most recognised make of car </w:t>
          </w:r>
          <w:r w:rsidR="006076B1" w:rsidRPr="009E4153">
            <w:rPr>
              <w:rFonts w:cstheme="minorHAnsi"/>
            </w:rPr>
            <w:t xml:space="preserve">and </w:t>
          </w:r>
          <w:r w:rsidR="00481C4B" w:rsidRPr="009E4153">
            <w:rPr>
              <w:rFonts w:cstheme="minorHAnsi"/>
            </w:rPr>
            <w:t>produc</w:t>
          </w:r>
          <w:r w:rsidR="006076B1" w:rsidRPr="009E4153">
            <w:rPr>
              <w:rFonts w:cstheme="minorHAnsi"/>
            </w:rPr>
            <w:t>es almost</w:t>
          </w:r>
          <w:r w:rsidR="00481C4B" w:rsidRPr="009E4153">
            <w:rPr>
              <w:rFonts w:cstheme="minorHAnsi"/>
            </w:rPr>
            <w:t xml:space="preserve"> half of America’s automobil</w:t>
          </w:r>
          <w:r w:rsidR="006076B1" w:rsidRPr="009E4153">
            <w:rPr>
              <w:rFonts w:cstheme="minorHAnsi"/>
            </w:rPr>
            <w:t>es</w:t>
          </w:r>
          <w:r w:rsidR="00957A99">
            <w:rPr>
              <w:rFonts w:cstheme="minorHAnsi"/>
            </w:rPr>
            <w:t xml:space="preserve"> (CNBC, 2019)</w:t>
          </w:r>
          <w:r w:rsidR="006076B1" w:rsidRPr="009E4153">
            <w:rPr>
              <w:rFonts w:cstheme="minorHAnsi"/>
            </w:rPr>
            <w:t>.</w:t>
          </w:r>
        </w:p>
        <w:p w14:paraId="4557996D" w14:textId="77777777" w:rsidR="00361D23" w:rsidRPr="009E4153" w:rsidRDefault="00361D23" w:rsidP="00CA4D35">
          <w:pPr>
            <w:spacing w:line="360" w:lineRule="auto"/>
            <w:rPr>
              <w:rFonts w:cstheme="minorHAnsi"/>
            </w:rPr>
          </w:pPr>
        </w:p>
        <w:p w14:paraId="430A35B0" w14:textId="00292406" w:rsidR="00D97A73" w:rsidRPr="009E4153" w:rsidRDefault="00361D23" w:rsidP="00CA4D35">
          <w:pPr>
            <w:pStyle w:val="Heading2"/>
            <w:spacing w:line="360" w:lineRule="auto"/>
            <w:rPr>
              <w:rFonts w:asciiTheme="minorHAnsi" w:hAnsiTheme="minorHAnsi" w:cstheme="minorHAnsi"/>
            </w:rPr>
          </w:pPr>
          <w:bookmarkStart w:id="4" w:name="_Toc29041812"/>
          <w:r w:rsidRPr="009E4153">
            <w:rPr>
              <w:rFonts w:asciiTheme="minorHAnsi" w:hAnsiTheme="minorHAnsi" w:cstheme="minorHAnsi"/>
            </w:rPr>
            <w:t>Nature</w:t>
          </w:r>
          <w:bookmarkEnd w:id="4"/>
        </w:p>
        <w:p w14:paraId="4F014B86" w14:textId="47D322CD" w:rsidR="00D97A73" w:rsidRPr="009E4153" w:rsidRDefault="003F0A51" w:rsidP="00CA4D35">
          <w:pPr>
            <w:spacing w:line="360" w:lineRule="auto"/>
            <w:rPr>
              <w:rFonts w:cstheme="minorHAnsi"/>
            </w:rPr>
          </w:pPr>
          <w:r w:rsidRPr="009E4153">
            <w:rPr>
              <w:rFonts w:cstheme="minorHAnsi"/>
            </w:rPr>
            <w:t>Ford is currently in decline due to multiple problems the organisation is facing.  A few of these include marketing issues, the struggle to revive sales</w:t>
          </w:r>
          <w:r w:rsidR="007356F8" w:rsidRPr="009E4153">
            <w:rPr>
              <w:rFonts w:cstheme="minorHAnsi"/>
            </w:rPr>
            <w:t xml:space="preserve"> and the biggest problem Ford faces is uncertainty of Brexit</w:t>
          </w:r>
          <w:r w:rsidR="00D44D88">
            <w:rPr>
              <w:rFonts w:cstheme="minorHAnsi"/>
            </w:rPr>
            <w:t xml:space="preserve"> (BBC NEWS, 2019). </w:t>
          </w:r>
          <w:r w:rsidR="00D97A73" w:rsidRPr="009E4153">
            <w:rPr>
              <w:rStyle w:val="word"/>
              <w:rFonts w:cstheme="minorHAnsi"/>
            </w:rPr>
            <w:t>A no deal Brexit may impact negatively on UK manufacturing operations including Ford</w:t>
          </w:r>
          <w:r w:rsidR="008F58F4" w:rsidRPr="009E4153">
            <w:rPr>
              <w:rStyle w:val="word"/>
              <w:rFonts w:cstheme="minorHAnsi"/>
            </w:rPr>
            <w:t>s</w:t>
          </w:r>
          <w:r w:rsidR="00D97A73" w:rsidRPr="009E4153">
            <w:rPr>
              <w:rStyle w:val="word"/>
              <w:rFonts w:cstheme="minorHAnsi"/>
            </w:rPr>
            <w:t>. Although Ford has promised to deliver every possibility to overcome impacts, several issues need to be addressed to keep the organisation moving forward. The company must achieve long term plans for possible future trade deals in order to make serious investments within the UK</w:t>
          </w:r>
          <w:r w:rsidR="00537BA2">
            <w:rPr>
              <w:rStyle w:val="word"/>
              <w:rFonts w:cstheme="minorHAnsi"/>
            </w:rPr>
            <w:t xml:space="preserve"> (REUTERS, 2019)</w:t>
          </w:r>
          <w:r w:rsidR="00D97A73" w:rsidRPr="009E4153">
            <w:rPr>
              <w:rStyle w:val="word"/>
              <w:rFonts w:cstheme="minorHAnsi"/>
            </w:rPr>
            <w:t>. This would require Ford to implement thorough preparations, mentally and financially for the organisation to gain sustainability</w:t>
          </w:r>
          <w:r w:rsidR="00702801">
            <w:rPr>
              <w:rStyle w:val="word"/>
              <w:rFonts w:cstheme="minorHAnsi"/>
            </w:rPr>
            <w:t xml:space="preserve"> and be prepared to implement changes which will take affect after Brexit decisions (BBC NEWS, 2019)</w:t>
          </w:r>
          <w:r w:rsidR="00D97A73" w:rsidRPr="009E4153">
            <w:rPr>
              <w:rStyle w:val="word"/>
              <w:rFonts w:cstheme="minorHAnsi"/>
            </w:rPr>
            <w:t xml:space="preserve">.      </w:t>
          </w:r>
        </w:p>
        <w:p w14:paraId="0B37D18D" w14:textId="77777777" w:rsidR="00361D23" w:rsidRPr="009E4153" w:rsidRDefault="00361D23" w:rsidP="00CA4D35">
          <w:pPr>
            <w:spacing w:line="360" w:lineRule="auto"/>
            <w:rPr>
              <w:rFonts w:cstheme="minorHAnsi"/>
            </w:rPr>
          </w:pPr>
        </w:p>
        <w:p w14:paraId="1F6D008E" w14:textId="05F460F2" w:rsidR="003F0A51" w:rsidRPr="009E4153" w:rsidRDefault="00C86BB0" w:rsidP="00CA4D35">
          <w:pPr>
            <w:pStyle w:val="Heading2"/>
            <w:spacing w:line="360" w:lineRule="auto"/>
            <w:rPr>
              <w:rFonts w:asciiTheme="minorHAnsi" w:hAnsiTheme="minorHAnsi" w:cstheme="minorHAnsi"/>
            </w:rPr>
          </w:pPr>
          <w:bookmarkStart w:id="5" w:name="_Toc29041813"/>
          <w:r w:rsidRPr="009E4153">
            <w:rPr>
              <w:rFonts w:asciiTheme="minorHAnsi" w:hAnsiTheme="minorHAnsi" w:cstheme="minorHAnsi"/>
            </w:rPr>
            <w:t>Scope</w:t>
          </w:r>
          <w:bookmarkEnd w:id="5"/>
        </w:p>
        <w:p w14:paraId="3B1BC6C7" w14:textId="2F40DD59" w:rsidR="00CA4D35" w:rsidRDefault="00D97A73" w:rsidP="00CA4D35">
          <w:pPr>
            <w:spacing w:line="360" w:lineRule="auto"/>
            <w:rPr>
              <w:rFonts w:cstheme="minorHAnsi"/>
              <w:color w:val="000000" w:themeColor="text1"/>
            </w:rPr>
          </w:pPr>
          <w:r w:rsidRPr="009E4153">
            <w:rPr>
              <w:rFonts w:cstheme="minorHAnsi"/>
              <w:color w:val="000000" w:themeColor="text1"/>
            </w:rPr>
            <w:t xml:space="preserve">However, </w:t>
          </w:r>
          <w:r w:rsidR="00FF30B9" w:rsidRPr="009E4153">
            <w:rPr>
              <w:rFonts w:cstheme="minorHAnsi"/>
              <w:color w:val="000000" w:themeColor="text1"/>
            </w:rPr>
            <w:t>additional</w:t>
          </w:r>
          <w:r w:rsidRPr="009E4153">
            <w:rPr>
              <w:rFonts w:cstheme="minorHAnsi"/>
              <w:color w:val="000000" w:themeColor="text1"/>
            </w:rPr>
            <w:t xml:space="preserve"> </w:t>
          </w:r>
          <w:r w:rsidR="00FF30B9" w:rsidRPr="009E4153">
            <w:rPr>
              <w:rFonts w:cstheme="minorHAnsi"/>
              <w:color w:val="000000" w:themeColor="text1"/>
            </w:rPr>
            <w:t xml:space="preserve">contributing </w:t>
          </w:r>
          <w:r w:rsidRPr="009E4153">
            <w:rPr>
              <w:rFonts w:cstheme="minorHAnsi"/>
              <w:color w:val="000000" w:themeColor="text1"/>
            </w:rPr>
            <w:t xml:space="preserve">problems are </w:t>
          </w:r>
          <w:r w:rsidR="00FF30B9" w:rsidRPr="009E4153">
            <w:rPr>
              <w:rFonts w:cstheme="minorHAnsi"/>
              <w:color w:val="000000" w:themeColor="text1"/>
            </w:rPr>
            <w:t>massively causing obstacles for Ford, making it difficult for the organisation to secure profits.</w:t>
          </w:r>
          <w:r w:rsidR="00F83C64" w:rsidRPr="009E4153">
            <w:rPr>
              <w:rFonts w:cstheme="minorHAnsi"/>
              <w:color w:val="000000" w:themeColor="text1"/>
            </w:rPr>
            <w:t xml:space="preserve"> </w:t>
          </w:r>
          <w:r w:rsidR="00DA3DAB" w:rsidRPr="009E4153">
            <w:rPr>
              <w:rFonts w:cstheme="minorHAnsi"/>
              <w:color w:val="000000" w:themeColor="text1"/>
            </w:rPr>
            <w:t xml:space="preserve">Ford buyers face challenges with the company’s </w:t>
          </w:r>
          <w:proofErr w:type="spellStart"/>
          <w:r w:rsidR="00DA3DAB" w:rsidRPr="009E4153">
            <w:rPr>
              <w:rFonts w:cstheme="minorHAnsi"/>
              <w:color w:val="000000" w:themeColor="text1"/>
            </w:rPr>
            <w:t>MyFord</w:t>
          </w:r>
          <w:proofErr w:type="spellEnd"/>
          <w:r w:rsidR="00DA3DAB" w:rsidRPr="009E4153">
            <w:rPr>
              <w:rFonts w:cstheme="minorHAnsi"/>
              <w:color w:val="000000" w:themeColor="text1"/>
            </w:rPr>
            <w:t xml:space="preserve"> Touch System, a technological system allowing consumers</w:t>
          </w:r>
          <w:r w:rsidR="0051500F" w:rsidRPr="009E4153">
            <w:rPr>
              <w:rFonts w:cstheme="minorHAnsi"/>
              <w:color w:val="000000" w:themeColor="text1"/>
            </w:rPr>
            <w:t xml:space="preserve"> to</w:t>
          </w:r>
          <w:r w:rsidR="00DA3DAB" w:rsidRPr="009E4153">
            <w:rPr>
              <w:rFonts w:cstheme="minorHAnsi"/>
              <w:color w:val="000000" w:themeColor="text1"/>
            </w:rPr>
            <w:t xml:space="preserve"> link voice commands to smartphones. However</w:t>
          </w:r>
          <w:r w:rsidR="006825AF" w:rsidRPr="009E4153">
            <w:rPr>
              <w:rFonts w:cstheme="minorHAnsi"/>
              <w:color w:val="000000" w:themeColor="text1"/>
            </w:rPr>
            <w:t>,</w:t>
          </w:r>
          <w:r w:rsidR="00DA3DAB" w:rsidRPr="009E4153">
            <w:rPr>
              <w:rFonts w:cstheme="minorHAnsi"/>
              <w:color w:val="000000" w:themeColor="text1"/>
            </w:rPr>
            <w:t xml:space="preserve"> the user interface did not deliver as expected and became prone to glitches.  </w:t>
          </w:r>
          <w:r w:rsidR="006825AF" w:rsidRPr="009E4153">
            <w:rPr>
              <w:rFonts w:cstheme="minorHAnsi"/>
              <w:color w:val="000000" w:themeColor="text1"/>
            </w:rPr>
            <w:t>This problem has resulted in consumers returning to dealers with purchased vehicles and has prevented individuals from using cars at own ability. Although Ford have made some changes, the software issue is still causing disruptions</w:t>
          </w:r>
          <w:r w:rsidR="00935606">
            <w:rPr>
              <w:rFonts w:cstheme="minorHAnsi"/>
              <w:color w:val="000000" w:themeColor="text1"/>
            </w:rPr>
            <w:t xml:space="preserve"> (The Motley Foo</w:t>
          </w:r>
          <w:r w:rsidR="00537BA2">
            <w:rPr>
              <w:rFonts w:cstheme="minorHAnsi"/>
              <w:color w:val="000000" w:themeColor="text1"/>
            </w:rPr>
            <w:t>l</w:t>
          </w:r>
          <w:r w:rsidR="00935606">
            <w:rPr>
              <w:rFonts w:cstheme="minorHAnsi"/>
              <w:color w:val="000000" w:themeColor="text1"/>
            </w:rPr>
            <w:t>, 2019)</w:t>
          </w:r>
          <w:r w:rsidR="006825AF" w:rsidRPr="009E4153">
            <w:rPr>
              <w:rFonts w:cstheme="minorHAnsi"/>
              <w:color w:val="000000" w:themeColor="text1"/>
            </w:rPr>
            <w:t xml:space="preserve">.  </w:t>
          </w:r>
        </w:p>
        <w:p w14:paraId="103E0DB8" w14:textId="6344C2B8" w:rsidR="008E09DA" w:rsidRPr="00537CF3" w:rsidRDefault="006825AF" w:rsidP="00CA4D35">
          <w:pPr>
            <w:spacing w:line="360" w:lineRule="auto"/>
            <w:rPr>
              <w:rFonts w:cstheme="minorHAnsi"/>
              <w:color w:val="000000" w:themeColor="text1"/>
            </w:rPr>
          </w:pPr>
          <w:r w:rsidRPr="009E4153">
            <w:rPr>
              <w:rFonts w:cstheme="minorHAnsi"/>
            </w:rPr>
            <w:t>Additionally</w:t>
          </w:r>
          <w:r w:rsidR="00DF05F1" w:rsidRPr="009E4153">
            <w:rPr>
              <w:rFonts w:cstheme="minorHAnsi"/>
            </w:rPr>
            <w:t>,</w:t>
          </w:r>
          <w:r w:rsidRPr="009E4153">
            <w:rPr>
              <w:rFonts w:cstheme="minorHAnsi"/>
            </w:rPr>
            <w:t xml:space="preserve"> </w:t>
          </w:r>
          <w:r w:rsidR="00DF05F1" w:rsidRPr="009E4153">
            <w:rPr>
              <w:rFonts w:cstheme="minorHAnsi"/>
            </w:rPr>
            <w:t>t</w:t>
          </w:r>
          <w:r w:rsidRPr="009E4153">
            <w:rPr>
              <w:rFonts w:cstheme="minorHAnsi"/>
            </w:rPr>
            <w:t>he emerging economy has caused</w:t>
          </w:r>
          <w:r w:rsidR="00DF05F1" w:rsidRPr="009E4153">
            <w:rPr>
              <w:rFonts w:cstheme="minorHAnsi"/>
            </w:rPr>
            <w:t xml:space="preserve"> </w:t>
          </w:r>
          <w:r w:rsidRPr="009E4153">
            <w:rPr>
              <w:rFonts w:cstheme="minorHAnsi"/>
            </w:rPr>
            <w:t>prices for raw material</w:t>
          </w:r>
          <w:r w:rsidR="00DF05F1" w:rsidRPr="009E4153">
            <w:rPr>
              <w:rFonts w:cstheme="minorHAnsi"/>
            </w:rPr>
            <w:t>s such as rubber, plastics, steel, aluminium and copper to increase substantially, forcing Ford to hike prices.</w:t>
          </w:r>
          <w:r w:rsidR="008E09DA" w:rsidRPr="009E4153">
            <w:rPr>
              <w:rFonts w:cstheme="minorHAnsi"/>
            </w:rPr>
            <w:t xml:space="preserve"> </w:t>
          </w:r>
          <w:r w:rsidR="00DF05F1" w:rsidRPr="009E4153">
            <w:rPr>
              <w:rFonts w:cstheme="minorHAnsi"/>
            </w:rPr>
            <w:t xml:space="preserve">Although Ford uses </w:t>
          </w:r>
          <w:r w:rsidR="008E09DA" w:rsidRPr="009E4153">
            <w:rPr>
              <w:rFonts w:cstheme="minorHAnsi"/>
            </w:rPr>
            <w:t xml:space="preserve">some strategic marketing to overcome competitors, Ford lacks to raise full awareness for consumers resulting </w:t>
          </w:r>
          <w:r w:rsidR="00414E50" w:rsidRPr="009E4153">
            <w:rPr>
              <w:rFonts w:cstheme="minorHAnsi"/>
            </w:rPr>
            <w:t>in</w:t>
          </w:r>
          <w:r w:rsidR="008E09DA" w:rsidRPr="009E4153">
            <w:rPr>
              <w:rFonts w:cstheme="minorHAnsi"/>
            </w:rPr>
            <w:t xml:space="preserve"> struggle</w:t>
          </w:r>
          <w:r w:rsidR="00414E50" w:rsidRPr="009E4153">
            <w:rPr>
              <w:rFonts w:cstheme="minorHAnsi"/>
            </w:rPr>
            <w:t>s</w:t>
          </w:r>
          <w:r w:rsidR="008E09DA" w:rsidRPr="009E4153">
            <w:rPr>
              <w:rFonts w:cstheme="minorHAnsi"/>
            </w:rPr>
            <w:t xml:space="preserve"> to revive sales.  </w:t>
          </w:r>
          <w:r w:rsidR="00DF05F1" w:rsidRPr="009E4153">
            <w:rPr>
              <w:rFonts w:cstheme="minorHAnsi"/>
            </w:rPr>
            <w:t xml:space="preserve"> </w:t>
          </w:r>
        </w:p>
        <w:p w14:paraId="0E8D5EAE" w14:textId="0392CB9E" w:rsidR="0051500F" w:rsidRPr="007E22C7" w:rsidRDefault="00F83C64" w:rsidP="00CA4D35">
          <w:pPr>
            <w:spacing w:line="360" w:lineRule="auto"/>
            <w:rPr>
              <w:rFonts w:cstheme="minorHAnsi"/>
              <w:color w:val="000000" w:themeColor="text1"/>
            </w:rPr>
          </w:pPr>
          <w:r w:rsidRPr="009E4153">
            <w:rPr>
              <w:rFonts w:cstheme="minorHAnsi"/>
              <w:lang w:eastAsia="en-GB"/>
            </w:rPr>
            <w:lastRenderedPageBreak/>
            <w:t>Ford has substantial operations in Europe as well as other oversea countries and uses UK satellite factories to focus on exportation however</w:t>
          </w:r>
          <w:r w:rsidR="009574C4" w:rsidRPr="009E4153">
            <w:rPr>
              <w:rFonts w:cstheme="minorHAnsi"/>
              <w:lang w:eastAsia="en-GB"/>
            </w:rPr>
            <w:t>,</w:t>
          </w:r>
          <w:r w:rsidRPr="009E4153">
            <w:rPr>
              <w:rFonts w:cstheme="minorHAnsi"/>
              <w:lang w:eastAsia="en-GB"/>
            </w:rPr>
            <w:t xml:space="preserve"> these may need relocating as the cost of manufacturing </w:t>
          </w:r>
          <w:r w:rsidR="00414E50" w:rsidRPr="009E4153">
            <w:rPr>
              <w:rFonts w:cstheme="minorHAnsi"/>
              <w:lang w:eastAsia="en-GB"/>
            </w:rPr>
            <w:t>is another problem Ford faces</w:t>
          </w:r>
          <w:r w:rsidRPr="009E4153">
            <w:rPr>
              <w:rFonts w:cstheme="minorHAnsi"/>
              <w:lang w:eastAsia="en-GB"/>
            </w:rPr>
            <w:t xml:space="preserve"> due to Brexit.</w:t>
          </w:r>
          <w:r w:rsidR="009574C4" w:rsidRPr="009E4153">
            <w:rPr>
              <w:rFonts w:cstheme="minorHAnsi"/>
              <w:lang w:eastAsia="en-GB"/>
            </w:rPr>
            <w:t xml:space="preserve"> This would depend on the import volumes and the cost of supplies and can contribute to increased prices for imported vehicles resulting in costs being passed onto consumers to cover</w:t>
          </w:r>
          <w:r w:rsidR="007E22C7">
            <w:rPr>
              <w:rFonts w:cstheme="minorHAnsi"/>
              <w:lang w:eastAsia="en-GB"/>
            </w:rPr>
            <w:t xml:space="preserve"> the cost of</w:t>
          </w:r>
          <w:r w:rsidR="009574C4" w:rsidRPr="009E4153">
            <w:rPr>
              <w:rFonts w:cstheme="minorHAnsi"/>
              <w:lang w:eastAsia="en-GB"/>
            </w:rPr>
            <w:t xml:space="preserve"> tariff</w:t>
          </w:r>
          <w:r w:rsidR="007E22C7">
            <w:rPr>
              <w:rFonts w:cstheme="minorHAnsi"/>
              <w:lang w:eastAsia="en-GB"/>
            </w:rPr>
            <w:t>s</w:t>
          </w:r>
          <w:r w:rsidR="00957A99">
            <w:rPr>
              <w:rFonts w:cstheme="minorHAnsi"/>
              <w:lang w:eastAsia="en-GB"/>
            </w:rPr>
            <w:t xml:space="preserve"> (The Guardian, 2019)</w:t>
          </w:r>
          <w:r w:rsidR="009574C4" w:rsidRPr="009E4153">
            <w:rPr>
              <w:rFonts w:cstheme="minorHAnsi"/>
              <w:lang w:eastAsia="en-GB"/>
            </w:rPr>
            <w:t>.</w:t>
          </w:r>
          <w:r w:rsidRPr="009E4153">
            <w:rPr>
              <w:rFonts w:cstheme="minorHAnsi"/>
              <w:lang w:eastAsia="en-GB"/>
            </w:rPr>
            <w:t xml:space="preserve">   </w:t>
          </w:r>
        </w:p>
        <w:p w14:paraId="5582E7B7" w14:textId="77777777" w:rsidR="00CA4D35" w:rsidRDefault="00CA4D35" w:rsidP="00CA4D35">
          <w:pPr>
            <w:spacing w:line="360" w:lineRule="auto"/>
            <w:rPr>
              <w:rFonts w:cstheme="minorHAnsi"/>
              <w:lang w:eastAsia="en-GB"/>
            </w:rPr>
          </w:pPr>
        </w:p>
        <w:p w14:paraId="5AEDA0A4" w14:textId="13CA6B74" w:rsidR="00F83C64" w:rsidRPr="009E4153" w:rsidRDefault="009574C4" w:rsidP="00CA4D35">
          <w:pPr>
            <w:spacing w:line="360" w:lineRule="auto"/>
            <w:rPr>
              <w:rFonts w:cstheme="minorHAnsi"/>
              <w:lang w:eastAsia="en-GB"/>
            </w:rPr>
          </w:pPr>
          <w:r w:rsidRPr="009E4153">
            <w:rPr>
              <w:rFonts w:cstheme="minorHAnsi"/>
              <w:lang w:eastAsia="en-GB"/>
            </w:rPr>
            <w:t xml:space="preserve">Based on the complexity of supply chain arrangements, </w:t>
          </w:r>
          <w:r w:rsidR="008F58F4" w:rsidRPr="009E4153">
            <w:rPr>
              <w:rFonts w:cstheme="minorHAnsi"/>
              <w:lang w:eastAsia="en-GB"/>
            </w:rPr>
            <w:t>it</w:t>
          </w:r>
          <w:r w:rsidRPr="009E4153">
            <w:rPr>
              <w:rFonts w:cstheme="minorHAnsi"/>
              <w:lang w:eastAsia="en-GB"/>
            </w:rPr>
            <w:t xml:space="preserve"> would be more beneficial for </w:t>
          </w:r>
          <w:r w:rsidR="008F58F4" w:rsidRPr="009E4153">
            <w:rPr>
              <w:rFonts w:cstheme="minorHAnsi"/>
              <w:lang w:eastAsia="en-GB"/>
            </w:rPr>
            <w:t xml:space="preserve">Ford if </w:t>
          </w:r>
          <w:r w:rsidRPr="009E4153">
            <w:rPr>
              <w:rFonts w:cstheme="minorHAnsi"/>
              <w:lang w:eastAsia="en-GB"/>
            </w:rPr>
            <w:t xml:space="preserve">both EU and UK secure </w:t>
          </w:r>
          <w:r w:rsidR="008F58F4" w:rsidRPr="009E4153">
            <w:rPr>
              <w:rFonts w:cstheme="minorHAnsi"/>
              <w:lang w:eastAsia="en-GB"/>
            </w:rPr>
            <w:t xml:space="preserve">an </w:t>
          </w:r>
          <w:r w:rsidRPr="009E4153">
            <w:rPr>
              <w:rFonts w:cstheme="minorHAnsi"/>
              <w:lang w:eastAsia="en-GB"/>
            </w:rPr>
            <w:t xml:space="preserve">unaffected free trade and supply chain to avoid damage to tariffs </w:t>
          </w:r>
          <w:r w:rsidR="008F58F4" w:rsidRPr="009E4153">
            <w:rPr>
              <w:rFonts w:cstheme="minorHAnsi"/>
              <w:lang w:eastAsia="en-GB"/>
            </w:rPr>
            <w:t xml:space="preserve">and to </w:t>
          </w:r>
          <w:r w:rsidRPr="009E4153">
            <w:rPr>
              <w:rFonts w:cstheme="minorHAnsi"/>
              <w:lang w:eastAsia="en-GB"/>
            </w:rPr>
            <w:t>retain company consumers.</w:t>
          </w:r>
          <w:r w:rsidR="008F58F4" w:rsidRPr="009E4153">
            <w:rPr>
              <w:rFonts w:cstheme="minorHAnsi"/>
              <w:lang w:eastAsia="en-GB"/>
            </w:rPr>
            <w:t xml:space="preserve"> However, Brexit decisions m</w:t>
          </w:r>
          <w:r w:rsidR="00414E50" w:rsidRPr="009E4153">
            <w:rPr>
              <w:rFonts w:cstheme="minorHAnsi"/>
              <w:lang w:eastAsia="en-GB"/>
            </w:rPr>
            <w:t>ay result</w:t>
          </w:r>
          <w:r w:rsidR="008F58F4" w:rsidRPr="009E4153">
            <w:rPr>
              <w:rFonts w:cstheme="minorHAnsi"/>
              <w:lang w:eastAsia="en-GB"/>
            </w:rPr>
            <w:t xml:space="preserve"> </w:t>
          </w:r>
          <w:r w:rsidR="00414E50" w:rsidRPr="009E4153">
            <w:rPr>
              <w:rFonts w:cstheme="minorHAnsi"/>
              <w:lang w:eastAsia="en-GB"/>
            </w:rPr>
            <w:t xml:space="preserve">in the </w:t>
          </w:r>
          <w:r w:rsidR="008F58F4" w:rsidRPr="009E4153">
            <w:rPr>
              <w:rFonts w:cstheme="minorHAnsi"/>
              <w:lang w:eastAsia="en-GB"/>
            </w:rPr>
            <w:t xml:space="preserve">need </w:t>
          </w:r>
          <w:r w:rsidR="00414E50" w:rsidRPr="009E4153">
            <w:rPr>
              <w:rFonts w:cstheme="minorHAnsi"/>
              <w:lang w:eastAsia="en-GB"/>
            </w:rPr>
            <w:t xml:space="preserve">of </w:t>
          </w:r>
          <w:r w:rsidR="008F58F4" w:rsidRPr="009E4153">
            <w:rPr>
              <w:rFonts w:cstheme="minorHAnsi"/>
              <w:lang w:eastAsia="en-GB"/>
            </w:rPr>
            <w:t>automobile manufacturers to constantly review supply chain networks and potential investments in order to plan ahead for better scenarios</w:t>
          </w:r>
          <w:r w:rsidR="00957A99">
            <w:rPr>
              <w:rFonts w:cstheme="minorHAnsi"/>
              <w:lang w:eastAsia="en-GB"/>
            </w:rPr>
            <w:t xml:space="preserve"> (The Guardian, 2019)</w:t>
          </w:r>
          <w:r w:rsidR="008F58F4" w:rsidRPr="009E4153">
            <w:rPr>
              <w:rFonts w:cstheme="minorHAnsi"/>
              <w:lang w:eastAsia="en-GB"/>
            </w:rPr>
            <w:t xml:space="preserve">.  </w:t>
          </w:r>
          <w:r w:rsidRPr="009E4153">
            <w:rPr>
              <w:rFonts w:cstheme="minorHAnsi"/>
              <w:lang w:eastAsia="en-GB"/>
            </w:rPr>
            <w:t xml:space="preserve">   </w:t>
          </w:r>
        </w:p>
        <w:p w14:paraId="649829B9" w14:textId="77777777" w:rsidR="00C86BB0" w:rsidRPr="009E4153" w:rsidRDefault="00C86BB0" w:rsidP="00CA4D35">
          <w:pPr>
            <w:spacing w:after="240" w:line="360" w:lineRule="auto"/>
            <w:rPr>
              <w:rFonts w:eastAsia="Times New Roman" w:cstheme="minorHAnsi"/>
              <w:color w:val="121212"/>
              <w:sz w:val="25"/>
              <w:szCs w:val="25"/>
              <w:lang w:eastAsia="en-GB"/>
            </w:rPr>
          </w:pPr>
        </w:p>
        <w:p w14:paraId="2F95B478" w14:textId="250EE0DC" w:rsidR="00F83C64" w:rsidRPr="009E4153" w:rsidRDefault="00C86BB0" w:rsidP="00CA4D35">
          <w:pPr>
            <w:pStyle w:val="Heading2"/>
            <w:spacing w:line="360" w:lineRule="auto"/>
            <w:rPr>
              <w:rFonts w:asciiTheme="minorHAnsi" w:eastAsia="Times New Roman" w:hAnsiTheme="minorHAnsi" w:cstheme="minorHAnsi"/>
              <w:lang w:eastAsia="en-GB"/>
            </w:rPr>
          </w:pPr>
          <w:bookmarkStart w:id="6" w:name="_Toc29041814"/>
          <w:r w:rsidRPr="009E4153">
            <w:rPr>
              <w:rFonts w:asciiTheme="minorHAnsi" w:eastAsia="Times New Roman" w:hAnsiTheme="minorHAnsi" w:cstheme="minorHAnsi"/>
              <w:lang w:eastAsia="en-GB"/>
            </w:rPr>
            <w:t>Impact</w:t>
          </w:r>
          <w:bookmarkEnd w:id="6"/>
        </w:p>
        <w:p w14:paraId="291E70E3" w14:textId="7351234A" w:rsidR="003F0A51" w:rsidRPr="009E4153" w:rsidRDefault="00414E50" w:rsidP="00CA4D35">
          <w:pPr>
            <w:spacing w:line="360" w:lineRule="auto"/>
            <w:rPr>
              <w:rFonts w:cstheme="minorHAnsi"/>
              <w:color w:val="000000" w:themeColor="text1"/>
            </w:rPr>
          </w:pPr>
          <w:r w:rsidRPr="009E4153">
            <w:rPr>
              <w:rFonts w:cstheme="minorHAnsi"/>
              <w:color w:val="000000" w:themeColor="text1"/>
            </w:rPr>
            <w:t xml:space="preserve">These problems have impacted Ford employees hugely as the company announces </w:t>
          </w:r>
          <w:r w:rsidR="009042E7" w:rsidRPr="009E4153">
            <w:rPr>
              <w:rFonts w:cstheme="minorHAnsi"/>
              <w:color w:val="000000" w:themeColor="text1"/>
            </w:rPr>
            <w:t>12,000 job losses by 2020 and closure of multiple factories</w:t>
          </w:r>
          <w:r w:rsidR="00661E76">
            <w:rPr>
              <w:rFonts w:cstheme="minorHAnsi"/>
              <w:color w:val="000000" w:themeColor="text1"/>
            </w:rPr>
            <w:t xml:space="preserve"> due to Brexit</w:t>
          </w:r>
          <w:r w:rsidR="009042E7" w:rsidRPr="009E4153">
            <w:rPr>
              <w:rFonts w:cstheme="minorHAnsi"/>
              <w:color w:val="000000" w:themeColor="text1"/>
            </w:rPr>
            <w:t>. Furthermore, the company has decided to sell their gearbox factories to competing brands in the attempt to turn around business struggles. Ford</w:t>
          </w:r>
          <w:r w:rsidR="0051500F" w:rsidRPr="009E4153">
            <w:rPr>
              <w:rFonts w:cstheme="minorHAnsi"/>
              <w:color w:val="000000" w:themeColor="text1"/>
            </w:rPr>
            <w:t>’</w:t>
          </w:r>
          <w:r w:rsidR="009042E7" w:rsidRPr="009E4153">
            <w:rPr>
              <w:rFonts w:cstheme="minorHAnsi"/>
              <w:color w:val="000000" w:themeColor="text1"/>
            </w:rPr>
            <w:t>s chairman</w:t>
          </w:r>
          <w:r w:rsidR="0051500F" w:rsidRPr="009E4153">
            <w:rPr>
              <w:rFonts w:cstheme="minorHAnsi"/>
              <w:color w:val="000000" w:themeColor="text1"/>
            </w:rPr>
            <w:t xml:space="preserve"> Stuart Rowley indicated Ford will take a lean structure and concentrate on creating a consistent strategy to achieve higher returns</w:t>
          </w:r>
          <w:r w:rsidR="00425ECE">
            <w:rPr>
              <w:rFonts w:cstheme="minorHAnsi"/>
              <w:color w:val="000000" w:themeColor="text1"/>
            </w:rPr>
            <w:t xml:space="preserve"> (Auto</w:t>
          </w:r>
          <w:r w:rsidR="00537CF3">
            <w:rPr>
              <w:rFonts w:cstheme="minorHAnsi"/>
              <w:color w:val="000000" w:themeColor="text1"/>
            </w:rPr>
            <w:t xml:space="preserve"> Express, 2019)</w:t>
          </w:r>
          <w:r w:rsidR="0051500F" w:rsidRPr="009E4153">
            <w:rPr>
              <w:rFonts w:cstheme="minorHAnsi"/>
              <w:color w:val="000000" w:themeColor="text1"/>
            </w:rPr>
            <w:t>.</w:t>
          </w:r>
          <w:r w:rsidR="009042E7" w:rsidRPr="009E4153">
            <w:rPr>
              <w:rFonts w:cstheme="minorHAnsi"/>
              <w:color w:val="000000" w:themeColor="text1"/>
            </w:rPr>
            <w:t xml:space="preserve"> </w:t>
          </w:r>
        </w:p>
        <w:p w14:paraId="588290BF" w14:textId="25BDA515" w:rsidR="006076B1" w:rsidRPr="009E4153" w:rsidRDefault="006076B1" w:rsidP="00CA4D35">
          <w:pPr>
            <w:spacing w:line="360" w:lineRule="auto"/>
            <w:rPr>
              <w:rFonts w:cstheme="minorHAnsi"/>
              <w:color w:val="FF0000"/>
            </w:rPr>
          </w:pPr>
        </w:p>
        <w:p w14:paraId="5389F8B1" w14:textId="53B9A5BA" w:rsidR="004A11F6" w:rsidRPr="009E4153" w:rsidRDefault="00A1372D" w:rsidP="00CA4D35">
          <w:pPr>
            <w:pStyle w:val="Heading2"/>
            <w:spacing w:line="360" w:lineRule="auto"/>
            <w:rPr>
              <w:rFonts w:asciiTheme="minorHAnsi" w:hAnsiTheme="minorHAnsi" w:cstheme="minorHAnsi"/>
            </w:rPr>
          </w:pPr>
          <w:bookmarkStart w:id="7" w:name="_Toc29041815"/>
          <w:r w:rsidRPr="009E4153">
            <w:rPr>
              <w:rFonts w:asciiTheme="minorHAnsi" w:hAnsiTheme="minorHAnsi" w:cstheme="minorHAnsi"/>
            </w:rPr>
            <w:t>SWOT Analysis</w:t>
          </w:r>
          <w:bookmarkEnd w:id="7"/>
        </w:p>
        <w:p w14:paraId="2085EBBC" w14:textId="04483E91" w:rsidR="00D46819" w:rsidRPr="009E4153" w:rsidRDefault="00D46819" w:rsidP="00CA4D35">
          <w:pPr>
            <w:pStyle w:val="Heading3"/>
            <w:spacing w:line="360" w:lineRule="auto"/>
            <w:rPr>
              <w:rFonts w:asciiTheme="minorHAnsi" w:eastAsia="Times New Roman" w:hAnsiTheme="minorHAnsi" w:cstheme="minorHAnsi"/>
              <w:lang w:eastAsia="en-GB"/>
            </w:rPr>
          </w:pPr>
          <w:bookmarkStart w:id="8" w:name="_Toc29041816"/>
          <w:r w:rsidRPr="009E4153">
            <w:rPr>
              <w:rFonts w:asciiTheme="minorHAnsi" w:eastAsia="Times New Roman" w:hAnsiTheme="minorHAnsi" w:cstheme="minorHAnsi"/>
              <w:lang w:eastAsia="en-GB"/>
            </w:rPr>
            <w:t>Strengths</w:t>
          </w:r>
          <w:bookmarkEnd w:id="8"/>
        </w:p>
        <w:p w14:paraId="016D17E4" w14:textId="77777777" w:rsidR="00D46819" w:rsidRPr="009E4153" w:rsidRDefault="00D46819" w:rsidP="00CA4D35">
          <w:pPr>
            <w:spacing w:after="0" w:line="360" w:lineRule="auto"/>
            <w:rPr>
              <w:rFonts w:eastAsia="Times New Roman" w:cstheme="minorHAnsi"/>
              <w:color w:val="3A3A3A"/>
              <w:sz w:val="26"/>
              <w:szCs w:val="26"/>
              <w:lang w:eastAsia="en-GB"/>
            </w:rPr>
          </w:pPr>
        </w:p>
        <w:p w14:paraId="43982148" w14:textId="4A7C12CF" w:rsidR="00D46819" w:rsidRPr="007E22C7" w:rsidRDefault="00425ECE" w:rsidP="00CA4D35">
          <w:pPr>
            <w:pStyle w:val="ListParagraph"/>
            <w:numPr>
              <w:ilvl w:val="0"/>
              <w:numId w:val="4"/>
            </w:numPr>
            <w:spacing w:line="360" w:lineRule="auto"/>
            <w:rPr>
              <w:rFonts w:cstheme="minorHAnsi"/>
              <w:lang w:eastAsia="en-GB"/>
            </w:rPr>
          </w:pPr>
          <w:r>
            <w:rPr>
              <w:rFonts w:cstheme="minorHAnsi"/>
              <w:lang w:eastAsia="en-GB"/>
            </w:rPr>
            <w:t>According to NOTESMATIC (2019) F</w:t>
          </w:r>
          <w:r w:rsidR="00D46819" w:rsidRPr="007E22C7">
            <w:rPr>
              <w:rFonts w:cstheme="minorHAnsi"/>
              <w:lang w:eastAsia="en-GB"/>
            </w:rPr>
            <w:t xml:space="preserve">ord has maintained a strong brand equity and has a huge consumer base around the globe which is trusted by millions. The brand focuses on quality and consumer experience </w:t>
          </w:r>
          <w:r w:rsidR="004D7AC1" w:rsidRPr="007E22C7">
            <w:rPr>
              <w:rFonts w:cstheme="minorHAnsi"/>
              <w:lang w:eastAsia="en-GB"/>
            </w:rPr>
            <w:t>building a</w:t>
          </w:r>
          <w:r w:rsidR="00D46819" w:rsidRPr="007E22C7">
            <w:rPr>
              <w:rFonts w:cstheme="minorHAnsi"/>
              <w:lang w:eastAsia="en-GB"/>
            </w:rPr>
            <w:t xml:space="preserve"> leading position among competitors.</w:t>
          </w:r>
          <w:r w:rsidR="004D7AC1" w:rsidRPr="007E22C7">
            <w:rPr>
              <w:rFonts w:cstheme="minorHAnsi"/>
              <w:lang w:eastAsia="en-GB"/>
            </w:rPr>
            <w:t xml:space="preserve"> It maintains strong dealership networks globally, which contributes critically to product sales.</w:t>
          </w:r>
          <w:r w:rsidR="00D46819" w:rsidRPr="007E22C7">
            <w:rPr>
              <w:rFonts w:cstheme="minorHAnsi"/>
              <w:lang w:eastAsia="en-GB"/>
            </w:rPr>
            <w:t xml:space="preserve">   </w:t>
          </w:r>
        </w:p>
        <w:p w14:paraId="2C4CEB19" w14:textId="77777777" w:rsidR="00361D23" w:rsidRPr="009E4153" w:rsidRDefault="00361D23" w:rsidP="00CA4D35">
          <w:pPr>
            <w:spacing w:line="360" w:lineRule="auto"/>
            <w:rPr>
              <w:rFonts w:cstheme="minorHAnsi"/>
              <w:lang w:eastAsia="en-GB"/>
            </w:rPr>
          </w:pPr>
        </w:p>
        <w:p w14:paraId="676697EF" w14:textId="6BB9E128" w:rsidR="004D7AC1" w:rsidRPr="007E22C7" w:rsidRDefault="004D7AC1" w:rsidP="00CA4D35">
          <w:pPr>
            <w:pStyle w:val="ListParagraph"/>
            <w:numPr>
              <w:ilvl w:val="0"/>
              <w:numId w:val="4"/>
            </w:numPr>
            <w:spacing w:line="360" w:lineRule="auto"/>
            <w:rPr>
              <w:rFonts w:cstheme="minorHAnsi"/>
              <w:lang w:eastAsia="en-GB"/>
            </w:rPr>
          </w:pPr>
          <w:r w:rsidRPr="007E22C7">
            <w:rPr>
              <w:rFonts w:cstheme="minorHAnsi"/>
              <w:lang w:eastAsia="en-GB"/>
            </w:rPr>
            <w:t xml:space="preserve">Ford manages a strong global network of supplies for raw materials. The company encourages sustainability and supports human rights within Fords supply chain. A large </w:t>
          </w:r>
          <w:r w:rsidRPr="007E22C7">
            <w:rPr>
              <w:rFonts w:cstheme="minorHAnsi"/>
              <w:lang w:eastAsia="en-GB"/>
            </w:rPr>
            <w:lastRenderedPageBreak/>
            <w:t>number</w:t>
          </w:r>
          <w:r w:rsidR="007E22C7" w:rsidRPr="007E22C7">
            <w:rPr>
              <w:rFonts w:cstheme="minorHAnsi"/>
              <w:lang w:eastAsia="en-GB"/>
            </w:rPr>
            <w:t xml:space="preserve"> of</w:t>
          </w:r>
          <w:r w:rsidRPr="007E22C7">
            <w:rPr>
              <w:rFonts w:cstheme="minorHAnsi"/>
              <w:lang w:eastAsia="en-GB"/>
            </w:rPr>
            <w:t xml:space="preserve"> global suppliers contribute to Fords supply chain including America, Asia, </w:t>
          </w:r>
          <w:r w:rsidR="00D70004" w:rsidRPr="007E22C7">
            <w:rPr>
              <w:rFonts w:cstheme="minorHAnsi"/>
              <w:lang w:eastAsia="en-GB"/>
            </w:rPr>
            <w:t>M</w:t>
          </w:r>
          <w:r w:rsidRPr="007E22C7">
            <w:rPr>
              <w:rFonts w:cstheme="minorHAnsi"/>
              <w:lang w:eastAsia="en-GB"/>
            </w:rPr>
            <w:t>iddle East, Africa and Europe</w:t>
          </w:r>
          <w:r w:rsidR="00D70004" w:rsidRPr="007E22C7">
            <w:rPr>
              <w:rFonts w:cstheme="minorHAnsi"/>
              <w:lang w:eastAsia="en-GB"/>
            </w:rPr>
            <w:t xml:space="preserve">, </w:t>
          </w:r>
          <w:r w:rsidRPr="007E22C7">
            <w:rPr>
              <w:rFonts w:cstheme="minorHAnsi"/>
              <w:lang w:eastAsia="en-GB"/>
            </w:rPr>
            <w:t xml:space="preserve">playing </w:t>
          </w:r>
          <w:r w:rsidR="00D70004" w:rsidRPr="007E22C7">
            <w:rPr>
              <w:rFonts w:cstheme="minorHAnsi"/>
              <w:lang w:eastAsia="en-GB"/>
            </w:rPr>
            <w:t>key roles</w:t>
          </w:r>
          <w:r w:rsidRPr="007E22C7">
            <w:rPr>
              <w:rFonts w:cstheme="minorHAnsi"/>
              <w:lang w:eastAsia="en-GB"/>
            </w:rPr>
            <w:t xml:space="preserve"> to the overall performance of Ford.</w:t>
          </w:r>
        </w:p>
        <w:p w14:paraId="054429EC" w14:textId="77777777" w:rsidR="00361D23" w:rsidRPr="009E4153" w:rsidRDefault="00361D23" w:rsidP="00CA4D35">
          <w:pPr>
            <w:spacing w:line="360" w:lineRule="auto"/>
            <w:rPr>
              <w:rFonts w:cstheme="minorHAnsi"/>
              <w:lang w:eastAsia="en-GB"/>
            </w:rPr>
          </w:pPr>
        </w:p>
        <w:p w14:paraId="3FD48CF9" w14:textId="0DCC926B" w:rsidR="00A1372D" w:rsidRPr="007E22C7" w:rsidRDefault="00D70004" w:rsidP="00CA4D35">
          <w:pPr>
            <w:pStyle w:val="ListParagraph"/>
            <w:numPr>
              <w:ilvl w:val="0"/>
              <w:numId w:val="4"/>
            </w:numPr>
            <w:spacing w:line="360" w:lineRule="auto"/>
            <w:rPr>
              <w:rFonts w:cstheme="minorHAnsi"/>
            </w:rPr>
          </w:pPr>
          <w:r w:rsidRPr="007E22C7">
            <w:rPr>
              <w:rFonts w:cstheme="minorHAnsi"/>
            </w:rPr>
            <w:t>Ford’s market is the biggest in America as sales remain strong. Although sale decline began in 2018 for Ford, two categories with US markets grew stronger helping Ford to lead the market gain</w:t>
          </w:r>
          <w:r w:rsidR="007E22C7" w:rsidRPr="007E22C7">
            <w:rPr>
              <w:rFonts w:cstheme="minorHAnsi"/>
            </w:rPr>
            <w:t>ing</w:t>
          </w:r>
          <w:r w:rsidRPr="007E22C7">
            <w:rPr>
              <w:rFonts w:cstheme="minorHAnsi"/>
            </w:rPr>
            <w:t xml:space="preserve"> the largest source of revenue.</w:t>
          </w:r>
        </w:p>
        <w:p w14:paraId="450AE176" w14:textId="77777777" w:rsidR="00944B58" w:rsidRPr="009E4153" w:rsidRDefault="00944B58" w:rsidP="00CA4D35">
          <w:pPr>
            <w:pStyle w:val="Heading3"/>
            <w:spacing w:line="360" w:lineRule="auto"/>
            <w:rPr>
              <w:rFonts w:asciiTheme="minorHAnsi" w:eastAsia="Times New Roman" w:hAnsiTheme="minorHAnsi" w:cstheme="minorHAnsi"/>
              <w:lang w:eastAsia="en-GB"/>
            </w:rPr>
          </w:pPr>
        </w:p>
        <w:p w14:paraId="4A1AE746" w14:textId="05631435" w:rsidR="00F010A3" w:rsidRPr="009E4153" w:rsidRDefault="00D46819" w:rsidP="00CA4D35">
          <w:pPr>
            <w:pStyle w:val="Heading3"/>
            <w:spacing w:line="360" w:lineRule="auto"/>
            <w:rPr>
              <w:rFonts w:asciiTheme="minorHAnsi" w:eastAsia="Times New Roman" w:hAnsiTheme="minorHAnsi" w:cstheme="minorHAnsi"/>
              <w:lang w:eastAsia="en-GB"/>
            </w:rPr>
          </w:pPr>
          <w:bookmarkStart w:id="9" w:name="_Toc29041817"/>
          <w:r w:rsidRPr="009E4153">
            <w:rPr>
              <w:rFonts w:asciiTheme="minorHAnsi" w:eastAsia="Times New Roman" w:hAnsiTheme="minorHAnsi" w:cstheme="minorHAnsi"/>
              <w:lang w:eastAsia="en-GB"/>
            </w:rPr>
            <w:t>Weaknesses</w:t>
          </w:r>
          <w:bookmarkEnd w:id="9"/>
        </w:p>
        <w:p w14:paraId="10027CEE" w14:textId="4A7F5FE5" w:rsidR="00D70004" w:rsidRPr="009E4153" w:rsidRDefault="00D70004" w:rsidP="00CA4D35">
          <w:pPr>
            <w:spacing w:after="0" w:line="360" w:lineRule="auto"/>
            <w:rPr>
              <w:rFonts w:eastAsia="Times New Roman" w:cstheme="minorHAnsi"/>
              <w:color w:val="3A3A3A"/>
              <w:sz w:val="26"/>
              <w:szCs w:val="26"/>
              <w:lang w:eastAsia="en-GB"/>
            </w:rPr>
          </w:pPr>
        </w:p>
        <w:p w14:paraId="138EBF31" w14:textId="16949712" w:rsidR="00D70004" w:rsidRPr="002A2D6A" w:rsidRDefault="00D70004" w:rsidP="00CA4D35">
          <w:pPr>
            <w:pStyle w:val="ListParagraph"/>
            <w:numPr>
              <w:ilvl w:val="0"/>
              <w:numId w:val="5"/>
            </w:numPr>
            <w:spacing w:line="360" w:lineRule="auto"/>
            <w:rPr>
              <w:rFonts w:cstheme="minorHAnsi"/>
              <w:lang w:eastAsia="en-GB"/>
            </w:rPr>
          </w:pPr>
          <w:r w:rsidRPr="002A2D6A">
            <w:rPr>
              <w:rFonts w:cstheme="minorHAnsi"/>
              <w:lang w:eastAsia="en-GB"/>
            </w:rPr>
            <w:t>Ford motors went through huge decline in 2018 and net income fell for several reasons like currency headwinds, growing prices of raw materials and overall tariff prices. Furthermore</w:t>
          </w:r>
          <w:r w:rsidR="00F010A3" w:rsidRPr="002A2D6A">
            <w:rPr>
              <w:rFonts w:cstheme="minorHAnsi"/>
              <w:lang w:eastAsia="en-GB"/>
            </w:rPr>
            <w:t>,</w:t>
          </w:r>
          <w:r w:rsidRPr="002A2D6A">
            <w:rPr>
              <w:rFonts w:cstheme="minorHAnsi"/>
              <w:lang w:eastAsia="en-GB"/>
            </w:rPr>
            <w:t xml:space="preserve"> </w:t>
          </w:r>
          <w:r w:rsidR="00F010A3" w:rsidRPr="002A2D6A">
            <w:rPr>
              <w:rFonts w:cstheme="minorHAnsi"/>
              <w:lang w:eastAsia="en-GB"/>
            </w:rPr>
            <w:t>product recalls also contributed heavily to the decline.</w:t>
          </w:r>
          <w:r w:rsidRPr="002A2D6A">
            <w:rPr>
              <w:rFonts w:cstheme="minorHAnsi"/>
              <w:lang w:eastAsia="en-GB"/>
            </w:rPr>
            <w:t xml:space="preserve"> </w:t>
          </w:r>
        </w:p>
        <w:p w14:paraId="2C4BD21E" w14:textId="77777777" w:rsidR="00D70004" w:rsidRPr="009E4153" w:rsidRDefault="00D70004" w:rsidP="00CA4D35">
          <w:pPr>
            <w:spacing w:after="0" w:line="360" w:lineRule="auto"/>
            <w:rPr>
              <w:rFonts w:eastAsia="Times New Roman" w:cstheme="minorHAnsi"/>
              <w:color w:val="3A3A3A"/>
              <w:sz w:val="26"/>
              <w:szCs w:val="26"/>
              <w:lang w:eastAsia="en-GB"/>
            </w:rPr>
          </w:pPr>
        </w:p>
        <w:p w14:paraId="70604E1F" w14:textId="1AA5494A" w:rsidR="00F010A3" w:rsidRPr="002A2D6A" w:rsidRDefault="00F010A3" w:rsidP="00CA4D35">
          <w:pPr>
            <w:pStyle w:val="ListParagraph"/>
            <w:numPr>
              <w:ilvl w:val="0"/>
              <w:numId w:val="5"/>
            </w:numPr>
            <w:spacing w:line="360" w:lineRule="auto"/>
            <w:rPr>
              <w:rFonts w:cstheme="minorHAnsi"/>
              <w:lang w:eastAsia="en-GB"/>
            </w:rPr>
          </w:pPr>
          <w:r w:rsidRPr="002A2D6A">
            <w:rPr>
              <w:rFonts w:cstheme="minorHAnsi"/>
              <w:lang w:eastAsia="en-GB"/>
            </w:rPr>
            <w:t>The US being the leading market for Ford generated 60% of net revenue however this leaves Ford highly dependent on US markets</w:t>
          </w:r>
          <w:r w:rsidR="00817F3A" w:rsidRPr="002A2D6A">
            <w:rPr>
              <w:rFonts w:cstheme="minorHAnsi"/>
              <w:lang w:eastAsia="en-GB"/>
            </w:rPr>
            <w:t>. Although market growth is also potential in China, it is not strong enough to reduce dependency from the US.</w:t>
          </w:r>
        </w:p>
        <w:p w14:paraId="59B27B79" w14:textId="77777777" w:rsidR="00361D23" w:rsidRPr="009E4153" w:rsidRDefault="00361D23" w:rsidP="00CA4D35">
          <w:pPr>
            <w:spacing w:line="360" w:lineRule="auto"/>
            <w:rPr>
              <w:rFonts w:cstheme="minorHAnsi"/>
              <w:lang w:eastAsia="en-GB"/>
            </w:rPr>
          </w:pPr>
        </w:p>
        <w:p w14:paraId="1648322B" w14:textId="76E210FC" w:rsidR="00817F3A" w:rsidRPr="002A2D6A" w:rsidRDefault="00817F3A" w:rsidP="00CA4D35">
          <w:pPr>
            <w:pStyle w:val="ListParagraph"/>
            <w:numPr>
              <w:ilvl w:val="0"/>
              <w:numId w:val="5"/>
            </w:numPr>
            <w:spacing w:line="360" w:lineRule="auto"/>
            <w:rPr>
              <w:rFonts w:cstheme="minorHAnsi"/>
            </w:rPr>
          </w:pPr>
          <w:r w:rsidRPr="002A2D6A">
            <w:rPr>
              <w:rFonts w:cstheme="minorHAnsi"/>
            </w:rPr>
            <w:t xml:space="preserve">Weak positions in China raise concerns for Ford as China is becoming world’s leading automotive providers and over past few years Ford’s position has weakened and sales have dropped within the Chinese market.  </w:t>
          </w:r>
        </w:p>
        <w:p w14:paraId="39E0CE37" w14:textId="77777777" w:rsidR="00CA4D35" w:rsidRDefault="00CA4D35" w:rsidP="00CA4D35">
          <w:pPr>
            <w:pStyle w:val="Heading3"/>
            <w:spacing w:line="360" w:lineRule="auto"/>
            <w:rPr>
              <w:rFonts w:asciiTheme="minorHAnsi" w:hAnsiTheme="minorHAnsi" w:cstheme="minorHAnsi"/>
            </w:rPr>
          </w:pPr>
        </w:p>
        <w:p w14:paraId="36299C56" w14:textId="72A4DDE0" w:rsidR="00D46819" w:rsidRPr="009E4153" w:rsidRDefault="00D46819" w:rsidP="00CA4D35">
          <w:pPr>
            <w:pStyle w:val="Heading3"/>
            <w:spacing w:line="360" w:lineRule="auto"/>
            <w:rPr>
              <w:rFonts w:asciiTheme="minorHAnsi" w:hAnsiTheme="minorHAnsi" w:cstheme="minorHAnsi"/>
            </w:rPr>
          </w:pPr>
          <w:bookmarkStart w:id="10" w:name="_Toc29041818"/>
          <w:r w:rsidRPr="009E4153">
            <w:rPr>
              <w:rFonts w:asciiTheme="minorHAnsi" w:hAnsiTheme="minorHAnsi" w:cstheme="minorHAnsi"/>
            </w:rPr>
            <w:t>Opportunities</w:t>
          </w:r>
          <w:bookmarkEnd w:id="10"/>
          <w:r w:rsidRPr="009E4153">
            <w:rPr>
              <w:rFonts w:asciiTheme="minorHAnsi" w:hAnsiTheme="minorHAnsi" w:cstheme="minorHAnsi"/>
            </w:rPr>
            <w:t xml:space="preserve"> </w:t>
          </w:r>
        </w:p>
        <w:p w14:paraId="28A0D371" w14:textId="77777777" w:rsidR="005206C1" w:rsidRPr="009E4153" w:rsidRDefault="005206C1" w:rsidP="00CA4D35">
          <w:pPr>
            <w:spacing w:line="360" w:lineRule="auto"/>
            <w:rPr>
              <w:rFonts w:cstheme="minorHAnsi"/>
              <w:color w:val="3A3A3A"/>
              <w:sz w:val="26"/>
              <w:szCs w:val="26"/>
            </w:rPr>
          </w:pPr>
        </w:p>
        <w:p w14:paraId="39F6845D" w14:textId="754B0495" w:rsidR="00817F3A" w:rsidRPr="002A2D6A" w:rsidRDefault="00817F3A" w:rsidP="00CA4D35">
          <w:pPr>
            <w:pStyle w:val="ListParagraph"/>
            <w:numPr>
              <w:ilvl w:val="0"/>
              <w:numId w:val="6"/>
            </w:numPr>
            <w:spacing w:line="360" w:lineRule="auto"/>
            <w:rPr>
              <w:rFonts w:cstheme="minorHAnsi"/>
            </w:rPr>
          </w:pPr>
          <w:r w:rsidRPr="002A2D6A">
            <w:rPr>
              <w:rFonts w:cstheme="minorHAnsi"/>
            </w:rPr>
            <w:t>Ford can benefit from digital marketing to gain consumer engagement. It can help drive sales by strengthening customer connections. Additionally</w:t>
          </w:r>
          <w:r w:rsidR="00F841F5" w:rsidRPr="002A2D6A">
            <w:rPr>
              <w:rFonts w:cstheme="minorHAnsi"/>
            </w:rPr>
            <w:t>,</w:t>
          </w:r>
          <w:r w:rsidRPr="002A2D6A">
            <w:rPr>
              <w:rFonts w:cstheme="minorHAnsi"/>
            </w:rPr>
            <w:t xml:space="preserve"> Ford can use digital technology to improve existing technology systems</w:t>
          </w:r>
          <w:r w:rsidR="005206C1" w:rsidRPr="002A2D6A">
            <w:rPr>
              <w:rFonts w:cstheme="minorHAnsi"/>
            </w:rPr>
            <w:t xml:space="preserve"> and current glitches in Ford’s </w:t>
          </w:r>
          <w:proofErr w:type="spellStart"/>
          <w:r w:rsidR="005206C1" w:rsidRPr="002A2D6A">
            <w:rPr>
              <w:rFonts w:cstheme="minorHAnsi"/>
            </w:rPr>
            <w:t>MyFord</w:t>
          </w:r>
          <w:proofErr w:type="spellEnd"/>
          <w:r w:rsidR="005206C1" w:rsidRPr="002A2D6A">
            <w:rPr>
              <w:rFonts w:cstheme="minorHAnsi"/>
            </w:rPr>
            <w:t xml:space="preserve"> Touch system</w:t>
          </w:r>
          <w:r w:rsidRPr="002A2D6A">
            <w:rPr>
              <w:rFonts w:cstheme="minorHAnsi"/>
            </w:rPr>
            <w:t xml:space="preserve"> </w:t>
          </w:r>
          <w:r w:rsidR="00537BA2">
            <w:rPr>
              <w:rFonts w:cstheme="minorHAnsi"/>
            </w:rPr>
            <w:t>(The Motley Fool, 2019)</w:t>
          </w:r>
        </w:p>
        <w:p w14:paraId="313D41DE" w14:textId="77777777" w:rsidR="00F841F5" w:rsidRPr="009E4153" w:rsidRDefault="00F841F5" w:rsidP="00CA4D35">
          <w:pPr>
            <w:spacing w:line="360" w:lineRule="auto"/>
            <w:rPr>
              <w:rFonts w:cstheme="minorHAnsi"/>
              <w:lang w:eastAsia="en-GB"/>
            </w:rPr>
          </w:pPr>
        </w:p>
        <w:p w14:paraId="0F061D97" w14:textId="433A5E37" w:rsidR="005206C1" w:rsidRPr="002A2D6A" w:rsidRDefault="005206C1" w:rsidP="00CA4D35">
          <w:pPr>
            <w:pStyle w:val="ListParagraph"/>
            <w:numPr>
              <w:ilvl w:val="0"/>
              <w:numId w:val="6"/>
            </w:numPr>
            <w:spacing w:line="360" w:lineRule="auto"/>
            <w:rPr>
              <w:rFonts w:cstheme="minorHAnsi"/>
              <w:lang w:eastAsia="en-GB"/>
            </w:rPr>
          </w:pPr>
          <w:r w:rsidRPr="002A2D6A">
            <w:rPr>
              <w:rFonts w:cstheme="minorHAnsi"/>
              <w:lang w:eastAsia="en-GB"/>
            </w:rPr>
            <w:lastRenderedPageBreak/>
            <w:t>Ford can further benefit from partnering with other leading brands in order to extend global presence as this may increase sales and distribution channels. The company has already offered shares to other competitors to improve profitability which may help increase competitive advantage especially within the Asian markets.</w:t>
          </w:r>
        </w:p>
        <w:p w14:paraId="1B0E374E" w14:textId="77777777" w:rsidR="00944B58" w:rsidRPr="009E4153" w:rsidRDefault="00944B58" w:rsidP="00CA4D35">
          <w:pPr>
            <w:pStyle w:val="Heading3"/>
            <w:spacing w:line="360" w:lineRule="auto"/>
            <w:rPr>
              <w:rFonts w:asciiTheme="minorHAnsi" w:hAnsiTheme="minorHAnsi" w:cstheme="minorHAnsi"/>
              <w:lang w:eastAsia="en-GB"/>
            </w:rPr>
          </w:pPr>
        </w:p>
        <w:p w14:paraId="492512EA" w14:textId="4D784C26" w:rsidR="00D46819" w:rsidRPr="009E4153" w:rsidRDefault="00D46819" w:rsidP="00CA4D35">
          <w:pPr>
            <w:pStyle w:val="Heading3"/>
            <w:spacing w:line="360" w:lineRule="auto"/>
            <w:rPr>
              <w:rFonts w:asciiTheme="minorHAnsi" w:hAnsiTheme="minorHAnsi" w:cstheme="minorHAnsi"/>
              <w:lang w:eastAsia="en-GB"/>
            </w:rPr>
          </w:pPr>
          <w:bookmarkStart w:id="11" w:name="_Toc29041819"/>
          <w:r w:rsidRPr="009E4153">
            <w:rPr>
              <w:rFonts w:asciiTheme="minorHAnsi" w:hAnsiTheme="minorHAnsi" w:cstheme="minorHAnsi"/>
              <w:lang w:eastAsia="en-GB"/>
            </w:rPr>
            <w:t>Threats</w:t>
          </w:r>
          <w:bookmarkEnd w:id="11"/>
        </w:p>
        <w:p w14:paraId="6F825ACB" w14:textId="77777777" w:rsidR="00361D23" w:rsidRPr="009E4153" w:rsidRDefault="00361D23" w:rsidP="00CA4D35">
          <w:pPr>
            <w:spacing w:line="360" w:lineRule="auto"/>
            <w:rPr>
              <w:rFonts w:cstheme="minorHAnsi"/>
              <w:lang w:eastAsia="en-GB"/>
            </w:rPr>
          </w:pPr>
        </w:p>
        <w:p w14:paraId="7D87BAC0" w14:textId="6FF94391" w:rsidR="005206C1" w:rsidRDefault="008168DE" w:rsidP="00CA4D35">
          <w:pPr>
            <w:pStyle w:val="ListParagraph"/>
            <w:numPr>
              <w:ilvl w:val="0"/>
              <w:numId w:val="7"/>
            </w:numPr>
            <w:spacing w:line="360" w:lineRule="auto"/>
            <w:rPr>
              <w:rFonts w:cstheme="minorHAnsi"/>
            </w:rPr>
          </w:pPr>
          <w:r w:rsidRPr="002A2D6A">
            <w:rPr>
              <w:rFonts w:cstheme="minorHAnsi"/>
            </w:rPr>
            <w:t xml:space="preserve">Major competitors are investing heavily in innovation and research across the global market with several leading players battling for business resulting in a reduction of Ford’s market shares. </w:t>
          </w:r>
        </w:p>
        <w:p w14:paraId="38E87A9A" w14:textId="77777777" w:rsidR="002A2D6A" w:rsidRPr="00C56824" w:rsidRDefault="002A2D6A" w:rsidP="00CA4D35">
          <w:pPr>
            <w:spacing w:line="360" w:lineRule="auto"/>
            <w:rPr>
              <w:rFonts w:cstheme="minorHAnsi"/>
              <w:lang w:eastAsia="en-GB"/>
            </w:rPr>
          </w:pPr>
        </w:p>
        <w:p w14:paraId="42B87083" w14:textId="0706B9B1" w:rsidR="008168DE" w:rsidRPr="002A2D6A" w:rsidRDefault="008168DE" w:rsidP="00CA4D35">
          <w:pPr>
            <w:pStyle w:val="ListParagraph"/>
            <w:numPr>
              <w:ilvl w:val="0"/>
              <w:numId w:val="7"/>
            </w:numPr>
            <w:spacing w:line="360" w:lineRule="auto"/>
            <w:rPr>
              <w:rFonts w:cstheme="minorHAnsi"/>
              <w:lang w:eastAsia="en-GB"/>
            </w:rPr>
          </w:pPr>
          <w:r w:rsidRPr="002A2D6A">
            <w:rPr>
              <w:rFonts w:cstheme="minorHAnsi"/>
              <w:lang w:eastAsia="en-GB"/>
            </w:rPr>
            <w:t>As commodity prices increase yearly it has had a direct effect on Ford’s net income costing the company a heavy decline.</w:t>
          </w:r>
        </w:p>
        <w:p w14:paraId="101F5D87" w14:textId="77777777" w:rsidR="008168DE" w:rsidRPr="009E4153" w:rsidRDefault="008168DE" w:rsidP="00CA4D35">
          <w:pPr>
            <w:spacing w:line="360" w:lineRule="auto"/>
            <w:rPr>
              <w:rFonts w:cstheme="minorHAnsi"/>
              <w:lang w:eastAsia="en-GB"/>
            </w:rPr>
          </w:pPr>
        </w:p>
        <w:p w14:paraId="334E7456" w14:textId="3CF6CDDF" w:rsidR="00D46819" w:rsidRPr="002A2D6A" w:rsidRDefault="00493031" w:rsidP="00CA4D35">
          <w:pPr>
            <w:pStyle w:val="ListParagraph"/>
            <w:numPr>
              <w:ilvl w:val="0"/>
              <w:numId w:val="7"/>
            </w:numPr>
            <w:spacing w:line="360" w:lineRule="auto"/>
            <w:rPr>
              <w:rFonts w:cstheme="minorHAnsi"/>
            </w:rPr>
          </w:pPr>
          <w:r w:rsidRPr="002A2D6A">
            <w:rPr>
              <w:rFonts w:cstheme="minorHAnsi"/>
            </w:rPr>
            <w:t xml:space="preserve">Major threats evolve from the uncertainty of Brexit as </w:t>
          </w:r>
          <w:r w:rsidR="00E75192" w:rsidRPr="002A2D6A">
            <w:rPr>
              <w:rFonts w:cstheme="minorHAnsi"/>
            </w:rPr>
            <w:t>although Ford has fundamental operations in the UK, cost implications are forcing Ford to move manufacturing factories away</w:t>
          </w:r>
          <w:r w:rsidR="00537CF3">
            <w:rPr>
              <w:rFonts w:cstheme="minorHAnsi"/>
            </w:rPr>
            <w:t xml:space="preserve"> (NOTESMATIC, 2019)</w:t>
          </w:r>
          <w:r w:rsidR="00E75192" w:rsidRPr="002A2D6A">
            <w:rPr>
              <w:rFonts w:cstheme="minorHAnsi"/>
            </w:rPr>
            <w:t xml:space="preserve">.  </w:t>
          </w:r>
        </w:p>
        <w:p w14:paraId="78AD6871" w14:textId="3185579F" w:rsidR="002A2D6A" w:rsidRDefault="002A2D6A" w:rsidP="00CA4D35">
          <w:pPr>
            <w:spacing w:line="360" w:lineRule="auto"/>
            <w:rPr>
              <w:rFonts w:cstheme="minorHAnsi"/>
            </w:rPr>
          </w:pPr>
        </w:p>
        <w:p w14:paraId="542AEF55" w14:textId="297A135A" w:rsidR="004A11F6" w:rsidRPr="009E4153" w:rsidRDefault="00195588" w:rsidP="00CA4D35">
          <w:pPr>
            <w:pStyle w:val="Heading2"/>
            <w:spacing w:line="360" w:lineRule="auto"/>
            <w:rPr>
              <w:rFonts w:asciiTheme="minorHAnsi" w:hAnsiTheme="minorHAnsi" w:cstheme="minorHAnsi"/>
            </w:rPr>
          </w:pPr>
          <w:bookmarkStart w:id="12" w:name="_Toc29041820"/>
          <w:r w:rsidRPr="009E4153">
            <w:rPr>
              <w:rFonts w:asciiTheme="minorHAnsi" w:hAnsiTheme="minorHAnsi" w:cstheme="minorHAnsi"/>
            </w:rPr>
            <w:t>Pestle</w:t>
          </w:r>
          <w:bookmarkEnd w:id="12"/>
          <w:r w:rsidRPr="009E4153">
            <w:rPr>
              <w:rFonts w:asciiTheme="minorHAnsi" w:hAnsiTheme="minorHAnsi" w:cstheme="minorHAnsi"/>
            </w:rPr>
            <w:t xml:space="preserve"> </w:t>
          </w:r>
        </w:p>
        <w:p w14:paraId="3D7AFF5C" w14:textId="418AE86B" w:rsidR="00195588" w:rsidRPr="009E4153" w:rsidRDefault="00944B58" w:rsidP="00CA4D35">
          <w:pPr>
            <w:pStyle w:val="Heading3"/>
            <w:spacing w:line="360" w:lineRule="auto"/>
          </w:pPr>
          <w:bookmarkStart w:id="13" w:name="_Toc29041821"/>
          <w:r w:rsidRPr="009E4153">
            <w:t>P</w:t>
          </w:r>
          <w:r w:rsidR="002C6E0C" w:rsidRPr="009E4153">
            <w:t>olitical</w:t>
          </w:r>
          <w:bookmarkEnd w:id="13"/>
        </w:p>
        <w:p w14:paraId="41A54980" w14:textId="1A6DAA8F" w:rsidR="002C6E0C" w:rsidRPr="000C20C5" w:rsidRDefault="00425ECE" w:rsidP="00CA4D35">
          <w:pPr>
            <w:spacing w:after="300" w:line="360" w:lineRule="auto"/>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According to Marketing Tutor (2019) t</w:t>
          </w:r>
          <w:r w:rsidR="002C6E0C" w:rsidRPr="009E4153">
            <w:rPr>
              <w:rFonts w:eastAsia="Times New Roman" w:cstheme="minorHAnsi"/>
              <w:color w:val="000000"/>
              <w:sz w:val="24"/>
              <w:szCs w:val="24"/>
              <w:lang w:eastAsia="en-GB"/>
            </w:rPr>
            <w:t xml:space="preserve">he political instability within the European markets especially Brexit related issues </w:t>
          </w:r>
          <w:r w:rsidR="00957BC1">
            <w:rPr>
              <w:rFonts w:eastAsia="Times New Roman" w:cstheme="minorHAnsi"/>
              <w:color w:val="000000"/>
              <w:sz w:val="24"/>
              <w:szCs w:val="24"/>
              <w:lang w:eastAsia="en-GB"/>
            </w:rPr>
            <w:t>are</w:t>
          </w:r>
          <w:r w:rsidR="002C6E0C" w:rsidRPr="009E4153">
            <w:rPr>
              <w:rFonts w:eastAsia="Times New Roman" w:cstheme="minorHAnsi"/>
              <w:color w:val="000000"/>
              <w:sz w:val="24"/>
              <w:szCs w:val="24"/>
              <w:lang w:eastAsia="en-GB"/>
            </w:rPr>
            <w:t xml:space="preserve"> negatively impact</w:t>
          </w:r>
          <w:r w:rsidR="00957BC1">
            <w:rPr>
              <w:rFonts w:eastAsia="Times New Roman" w:cstheme="minorHAnsi"/>
              <w:color w:val="000000"/>
              <w:sz w:val="24"/>
              <w:szCs w:val="24"/>
              <w:lang w:eastAsia="en-GB"/>
            </w:rPr>
            <w:t>ing</w:t>
          </w:r>
          <w:r w:rsidR="002C6E0C" w:rsidRPr="009E4153">
            <w:rPr>
              <w:rFonts w:eastAsia="Times New Roman" w:cstheme="minorHAnsi"/>
              <w:color w:val="000000"/>
              <w:sz w:val="24"/>
              <w:szCs w:val="24"/>
              <w:lang w:eastAsia="en-GB"/>
            </w:rPr>
            <w:t xml:space="preserve"> Fords performance. </w:t>
          </w:r>
          <w:r w:rsidR="000F119E" w:rsidRPr="009E4153">
            <w:rPr>
              <w:rFonts w:eastAsia="Times New Roman" w:cstheme="minorHAnsi"/>
              <w:color w:val="000000"/>
              <w:sz w:val="24"/>
              <w:szCs w:val="24"/>
              <w:lang w:eastAsia="en-GB"/>
            </w:rPr>
            <w:t xml:space="preserve">A hard Brexit may cause the UK to lose access to free trades within European countries marking a reduction in market demands. However, if free trade agreements and government incentives are achieved it may lead to multiple opportunities for Ford and other automobile companies.   </w:t>
          </w:r>
        </w:p>
        <w:p w14:paraId="5BCDF192" w14:textId="77777777" w:rsidR="00944B58" w:rsidRPr="009E4153" w:rsidRDefault="00944B58" w:rsidP="00CA4D35">
          <w:pPr>
            <w:spacing w:line="360" w:lineRule="auto"/>
            <w:rPr>
              <w:rFonts w:cstheme="minorHAnsi"/>
              <w:b/>
              <w:bCs/>
            </w:rPr>
          </w:pPr>
        </w:p>
        <w:p w14:paraId="3E8BB5D6" w14:textId="0B6C7B96" w:rsidR="00195588" w:rsidRPr="009E4153" w:rsidRDefault="002C6E0C" w:rsidP="00CA4D35">
          <w:pPr>
            <w:pStyle w:val="Heading3"/>
            <w:spacing w:line="360" w:lineRule="auto"/>
          </w:pPr>
          <w:bookmarkStart w:id="14" w:name="_Toc29041822"/>
          <w:r w:rsidRPr="009E4153">
            <w:lastRenderedPageBreak/>
            <w:t>Economical</w:t>
          </w:r>
          <w:bookmarkEnd w:id="14"/>
          <w:r w:rsidRPr="009E4153">
            <w:t xml:space="preserve"> </w:t>
          </w:r>
        </w:p>
        <w:p w14:paraId="0920FA7A" w14:textId="60CD782E" w:rsidR="00CA4D35" w:rsidRDefault="000F119E" w:rsidP="00CA4D35">
          <w:pPr>
            <w:spacing w:after="300" w:line="360" w:lineRule="auto"/>
            <w:textAlignment w:val="baseline"/>
            <w:rPr>
              <w:rFonts w:eastAsia="Times New Roman" w:cstheme="minorHAnsi"/>
              <w:color w:val="000000"/>
              <w:sz w:val="24"/>
              <w:szCs w:val="24"/>
              <w:lang w:eastAsia="en-GB"/>
            </w:rPr>
          </w:pPr>
          <w:r w:rsidRPr="009E4153">
            <w:rPr>
              <w:rFonts w:eastAsia="Times New Roman" w:cstheme="minorHAnsi"/>
              <w:color w:val="000000"/>
              <w:sz w:val="24"/>
              <w:szCs w:val="24"/>
              <w:lang w:eastAsia="en-GB"/>
            </w:rPr>
            <w:t xml:space="preserve">A shortfall in car sales has been recognised in recent times. The US which holds majority accounts of Ford motors has suffered from </w:t>
          </w:r>
          <w:r w:rsidR="001C0DA0" w:rsidRPr="009E4153">
            <w:rPr>
              <w:rFonts w:eastAsia="Times New Roman" w:cstheme="minorHAnsi"/>
              <w:color w:val="000000"/>
              <w:sz w:val="24"/>
              <w:szCs w:val="24"/>
              <w:lang w:eastAsia="en-GB"/>
            </w:rPr>
            <w:t>reduced</w:t>
          </w:r>
          <w:r w:rsidRPr="009E4153">
            <w:rPr>
              <w:rFonts w:eastAsia="Times New Roman" w:cstheme="minorHAnsi"/>
              <w:color w:val="000000"/>
              <w:sz w:val="24"/>
              <w:szCs w:val="24"/>
              <w:lang w:eastAsia="en-GB"/>
            </w:rPr>
            <w:t xml:space="preserve"> car sales as well as </w:t>
          </w:r>
          <w:r w:rsidR="003B6FC4" w:rsidRPr="009E4153">
            <w:rPr>
              <w:rFonts w:eastAsia="Times New Roman" w:cstheme="minorHAnsi"/>
              <w:color w:val="000000"/>
              <w:sz w:val="24"/>
              <w:szCs w:val="24"/>
              <w:lang w:eastAsia="en-GB"/>
            </w:rPr>
            <w:t>market</w:t>
          </w:r>
          <w:r w:rsidR="001C0DA0" w:rsidRPr="009E4153">
            <w:rPr>
              <w:rFonts w:eastAsia="Times New Roman" w:cstheme="minorHAnsi"/>
              <w:color w:val="000000"/>
              <w:sz w:val="24"/>
              <w:szCs w:val="24"/>
              <w:lang w:eastAsia="en-GB"/>
            </w:rPr>
            <w:t>s in</w:t>
          </w:r>
          <w:r w:rsidR="003B6FC4" w:rsidRPr="009E4153">
            <w:rPr>
              <w:rFonts w:eastAsia="Times New Roman" w:cstheme="minorHAnsi"/>
              <w:color w:val="000000"/>
              <w:sz w:val="24"/>
              <w:szCs w:val="24"/>
              <w:lang w:eastAsia="en-GB"/>
            </w:rPr>
            <w:t xml:space="preserve"> India </w:t>
          </w:r>
          <w:r w:rsidR="001C0DA0" w:rsidRPr="009E4153">
            <w:rPr>
              <w:rFonts w:eastAsia="Times New Roman" w:cstheme="minorHAnsi"/>
              <w:color w:val="000000"/>
              <w:sz w:val="24"/>
              <w:szCs w:val="24"/>
              <w:lang w:eastAsia="en-GB"/>
            </w:rPr>
            <w:t xml:space="preserve">who is </w:t>
          </w:r>
          <w:r w:rsidR="003B6FC4" w:rsidRPr="009E4153">
            <w:rPr>
              <w:rFonts w:eastAsia="Times New Roman" w:cstheme="minorHAnsi"/>
              <w:color w:val="000000"/>
              <w:sz w:val="24"/>
              <w:szCs w:val="24"/>
              <w:lang w:eastAsia="en-GB"/>
            </w:rPr>
            <w:t>witnessing downturns in sales</w:t>
          </w:r>
          <w:r w:rsidR="001C0DA0" w:rsidRPr="009E4153">
            <w:rPr>
              <w:rFonts w:eastAsia="Times New Roman" w:cstheme="minorHAnsi"/>
              <w:color w:val="000000"/>
              <w:sz w:val="24"/>
              <w:szCs w:val="24"/>
              <w:lang w:eastAsia="en-GB"/>
            </w:rPr>
            <w:t xml:space="preserve"> as well</w:t>
          </w:r>
          <w:r w:rsidR="003B6FC4" w:rsidRPr="009E4153">
            <w:rPr>
              <w:rFonts w:eastAsia="Times New Roman" w:cstheme="minorHAnsi"/>
              <w:color w:val="000000"/>
              <w:sz w:val="24"/>
              <w:szCs w:val="24"/>
              <w:lang w:eastAsia="en-GB"/>
            </w:rPr>
            <w:t>.</w:t>
          </w:r>
          <w:r w:rsidR="001C0DA0" w:rsidRPr="009E4153">
            <w:rPr>
              <w:rFonts w:eastAsia="Times New Roman" w:cstheme="minorHAnsi"/>
              <w:color w:val="000000"/>
              <w:sz w:val="24"/>
              <w:szCs w:val="24"/>
              <w:lang w:eastAsia="en-GB"/>
            </w:rPr>
            <w:t xml:space="preserve"> This may become a significant factor for the world’s economy heading towards another recession</w:t>
          </w:r>
          <w:r w:rsidR="00425ECE">
            <w:rPr>
              <w:rFonts w:eastAsia="Times New Roman" w:cstheme="minorHAnsi"/>
              <w:color w:val="000000"/>
              <w:sz w:val="24"/>
              <w:szCs w:val="24"/>
              <w:lang w:eastAsia="en-GB"/>
            </w:rPr>
            <w:t xml:space="preserve"> (Marketing Tutor, 2019)</w:t>
          </w:r>
          <w:r w:rsidR="001C0DA0" w:rsidRPr="009E4153">
            <w:rPr>
              <w:rFonts w:eastAsia="Times New Roman" w:cstheme="minorHAnsi"/>
              <w:color w:val="000000"/>
              <w:sz w:val="24"/>
              <w:szCs w:val="24"/>
              <w:lang w:eastAsia="en-GB"/>
            </w:rPr>
            <w:t>.</w:t>
          </w:r>
          <w:r w:rsidR="003B6FC4" w:rsidRPr="009E4153">
            <w:rPr>
              <w:rFonts w:eastAsia="Times New Roman" w:cstheme="minorHAnsi"/>
              <w:color w:val="000000"/>
              <w:sz w:val="24"/>
              <w:szCs w:val="24"/>
              <w:lang w:eastAsia="en-GB"/>
            </w:rPr>
            <w:t xml:space="preserve">  </w:t>
          </w:r>
        </w:p>
        <w:p w14:paraId="0F262C7F" w14:textId="7480B808" w:rsidR="002C6E0C" w:rsidRPr="00CA4D35" w:rsidRDefault="00944B58" w:rsidP="00CA4D35">
          <w:pPr>
            <w:pStyle w:val="Heading3"/>
            <w:rPr>
              <w:rFonts w:eastAsia="Times New Roman" w:cstheme="minorHAnsi"/>
              <w:color w:val="000000"/>
              <w:lang w:eastAsia="en-GB"/>
            </w:rPr>
          </w:pPr>
          <w:bookmarkStart w:id="15" w:name="_Toc29041823"/>
          <w:r w:rsidRPr="009E4153">
            <w:t>S</w:t>
          </w:r>
          <w:r w:rsidR="006E21D2" w:rsidRPr="009E4153">
            <w:t>ocial</w:t>
          </w:r>
          <w:bookmarkEnd w:id="15"/>
        </w:p>
        <w:p w14:paraId="06C9B353" w14:textId="57C77CBD" w:rsidR="006E21D2" w:rsidRPr="002C6E0C" w:rsidRDefault="006E21D2" w:rsidP="00CA4D35">
          <w:pPr>
            <w:spacing w:after="0" w:line="360" w:lineRule="auto"/>
            <w:textAlignment w:val="baseline"/>
            <w:rPr>
              <w:rFonts w:eastAsia="Times New Roman" w:cstheme="minorHAnsi"/>
              <w:color w:val="000000"/>
              <w:sz w:val="24"/>
              <w:szCs w:val="24"/>
              <w:lang w:eastAsia="en-GB"/>
            </w:rPr>
          </w:pPr>
          <w:r w:rsidRPr="009E4153">
            <w:rPr>
              <w:rFonts w:eastAsia="Times New Roman" w:cstheme="minorHAnsi"/>
              <w:color w:val="000000"/>
              <w:sz w:val="24"/>
              <w:szCs w:val="24"/>
              <w:lang w:eastAsia="en-GB"/>
            </w:rPr>
            <w:t xml:space="preserve">Multiple choices are available in </w:t>
          </w:r>
          <w:proofErr w:type="spellStart"/>
          <w:r w:rsidRPr="009E4153">
            <w:rPr>
              <w:rFonts w:eastAsia="Times New Roman" w:cstheme="minorHAnsi"/>
              <w:color w:val="000000"/>
              <w:sz w:val="24"/>
              <w:szCs w:val="24"/>
              <w:lang w:eastAsia="en-GB"/>
            </w:rPr>
            <w:t>todays</w:t>
          </w:r>
          <w:proofErr w:type="spellEnd"/>
          <w:r w:rsidRPr="009E4153">
            <w:rPr>
              <w:rFonts w:eastAsia="Times New Roman" w:cstheme="minorHAnsi"/>
              <w:color w:val="000000"/>
              <w:sz w:val="24"/>
              <w:szCs w:val="24"/>
              <w:lang w:eastAsia="en-GB"/>
            </w:rPr>
            <w:t xml:space="preserve"> date for consumers within automobile sectors with many key players and almost saturated markets. As Ford struggle to attract consumers and need to look for new and innovative ideas, the demand of Electric and Hybrid vehicles on the rise can be a great opportunity for the company. Ford have already taken steps introducing eco-friendly and fuel</w:t>
          </w:r>
          <w:r w:rsidR="00944B58" w:rsidRPr="009E4153">
            <w:rPr>
              <w:rFonts w:eastAsia="Times New Roman" w:cstheme="minorHAnsi"/>
              <w:color w:val="000000"/>
              <w:sz w:val="24"/>
              <w:szCs w:val="24"/>
              <w:lang w:eastAsia="en-GB"/>
            </w:rPr>
            <w:t>-</w:t>
          </w:r>
          <w:r w:rsidRPr="009E4153">
            <w:rPr>
              <w:rFonts w:eastAsia="Times New Roman" w:cstheme="minorHAnsi"/>
              <w:color w:val="000000"/>
              <w:sz w:val="24"/>
              <w:szCs w:val="24"/>
              <w:lang w:eastAsia="en-GB"/>
            </w:rPr>
            <w:t>efficient cars and can further improve position becoming a major player</w:t>
          </w:r>
          <w:r w:rsidR="00425ECE">
            <w:rPr>
              <w:rFonts w:eastAsia="Times New Roman" w:cstheme="minorHAnsi"/>
              <w:color w:val="000000"/>
              <w:sz w:val="24"/>
              <w:szCs w:val="24"/>
              <w:lang w:eastAsia="en-GB"/>
            </w:rPr>
            <w:t xml:space="preserve"> (Marketing Tutor, 2019)</w:t>
          </w:r>
          <w:r w:rsidRPr="009E4153">
            <w:rPr>
              <w:rFonts w:eastAsia="Times New Roman" w:cstheme="minorHAnsi"/>
              <w:color w:val="000000"/>
              <w:sz w:val="24"/>
              <w:szCs w:val="24"/>
              <w:lang w:eastAsia="en-GB"/>
            </w:rPr>
            <w:t xml:space="preserve">.   </w:t>
          </w:r>
        </w:p>
        <w:p w14:paraId="3C107BDF" w14:textId="77777777" w:rsidR="006E21D2" w:rsidRPr="009E4153" w:rsidRDefault="006E21D2" w:rsidP="00CA4D35">
          <w:pPr>
            <w:spacing w:after="180" w:line="360" w:lineRule="auto"/>
            <w:textAlignment w:val="baseline"/>
            <w:outlineLvl w:val="2"/>
            <w:rPr>
              <w:rFonts w:eastAsia="Times New Roman" w:cstheme="minorHAnsi"/>
              <w:b/>
              <w:bCs/>
              <w:color w:val="252525"/>
              <w:sz w:val="30"/>
              <w:szCs w:val="30"/>
              <w:lang w:eastAsia="en-GB"/>
            </w:rPr>
          </w:pPr>
        </w:p>
        <w:p w14:paraId="6DCCA64E" w14:textId="2BC46801" w:rsidR="002C6E0C" w:rsidRPr="009E4153" w:rsidRDefault="00B67B03" w:rsidP="00CA4D35">
          <w:pPr>
            <w:pStyle w:val="Heading3"/>
            <w:spacing w:line="360" w:lineRule="auto"/>
            <w:rPr>
              <w:lang w:eastAsia="en-GB"/>
            </w:rPr>
          </w:pPr>
          <w:bookmarkStart w:id="16" w:name="_Toc29041824"/>
          <w:r w:rsidRPr="009E4153">
            <w:rPr>
              <w:lang w:eastAsia="en-GB"/>
            </w:rPr>
            <w:t>Technological</w:t>
          </w:r>
          <w:bookmarkEnd w:id="16"/>
        </w:p>
        <w:p w14:paraId="36C3B1FB" w14:textId="6D721F56" w:rsidR="00B67B03" w:rsidRPr="009E4153" w:rsidRDefault="00A30EBA" w:rsidP="00CA4D35">
          <w:pPr>
            <w:spacing w:after="0" w:line="360" w:lineRule="auto"/>
            <w:textAlignment w:val="baseline"/>
            <w:rPr>
              <w:rFonts w:eastAsia="Times New Roman" w:cstheme="minorHAnsi"/>
              <w:color w:val="000000"/>
              <w:sz w:val="24"/>
              <w:szCs w:val="24"/>
              <w:lang w:eastAsia="en-GB"/>
            </w:rPr>
          </w:pPr>
          <w:r w:rsidRPr="009E4153">
            <w:rPr>
              <w:rFonts w:eastAsia="Times New Roman" w:cstheme="minorHAnsi"/>
              <w:color w:val="000000"/>
              <w:sz w:val="24"/>
              <w:szCs w:val="24"/>
              <w:lang w:eastAsia="en-GB"/>
            </w:rPr>
            <w:t xml:space="preserve">As technology plays key roles in today’s automobile sector, the increase in well-equipped technological devices have become more in demand. Ford continues to use latest gadgets </w:t>
          </w:r>
          <w:r w:rsidR="0094394C" w:rsidRPr="009E4153">
            <w:rPr>
              <w:rFonts w:eastAsia="Times New Roman" w:cstheme="minorHAnsi"/>
              <w:color w:val="000000"/>
              <w:sz w:val="24"/>
              <w:szCs w:val="24"/>
              <w:lang w:eastAsia="en-GB"/>
            </w:rPr>
            <w:t>within their vehicles to fulfil demands however still needs to improve on existing software.</w:t>
          </w:r>
          <w:r w:rsidRPr="009E4153">
            <w:rPr>
              <w:rFonts w:eastAsia="Times New Roman" w:cstheme="minorHAnsi"/>
              <w:color w:val="000000"/>
              <w:sz w:val="24"/>
              <w:szCs w:val="24"/>
              <w:lang w:eastAsia="en-GB"/>
            </w:rPr>
            <w:t xml:space="preserve"> </w:t>
          </w:r>
          <w:r w:rsidR="0094394C" w:rsidRPr="009E4153">
            <w:rPr>
              <w:rFonts w:eastAsia="Times New Roman" w:cstheme="minorHAnsi"/>
              <w:color w:val="000000"/>
              <w:sz w:val="24"/>
              <w:szCs w:val="24"/>
              <w:lang w:eastAsia="en-GB"/>
            </w:rPr>
            <w:t>An innovative technological invention Ford can benefit from is the advent of driverless vehicles. Ford has invested approximately $1 billion for autonomous vehicle research to reinforce profitability</w:t>
          </w:r>
          <w:r w:rsidR="00425ECE">
            <w:rPr>
              <w:rFonts w:eastAsia="Times New Roman" w:cstheme="minorHAnsi"/>
              <w:color w:val="000000"/>
              <w:sz w:val="24"/>
              <w:szCs w:val="24"/>
              <w:lang w:eastAsia="en-GB"/>
            </w:rPr>
            <w:t xml:space="preserve"> (Marketing Tutor, 2019)</w:t>
          </w:r>
          <w:r w:rsidR="0094394C" w:rsidRPr="009E4153">
            <w:rPr>
              <w:rFonts w:eastAsia="Times New Roman" w:cstheme="minorHAnsi"/>
              <w:color w:val="000000"/>
              <w:sz w:val="24"/>
              <w:szCs w:val="24"/>
              <w:lang w:eastAsia="en-GB"/>
            </w:rPr>
            <w:t xml:space="preserve">. </w:t>
          </w:r>
        </w:p>
        <w:p w14:paraId="4FA63841" w14:textId="0C776E87" w:rsidR="00CA4D35" w:rsidRDefault="00CA4D35" w:rsidP="00CA4D35">
          <w:pPr>
            <w:pStyle w:val="Heading3"/>
            <w:spacing w:line="360" w:lineRule="auto"/>
            <w:rPr>
              <w:lang w:eastAsia="en-GB"/>
            </w:rPr>
          </w:pPr>
        </w:p>
        <w:p w14:paraId="5CD7F899" w14:textId="77777777" w:rsidR="00957A99" w:rsidRPr="00957A99" w:rsidRDefault="00957A99" w:rsidP="00957A99">
          <w:pPr>
            <w:rPr>
              <w:lang w:eastAsia="en-GB"/>
            </w:rPr>
          </w:pPr>
        </w:p>
        <w:p w14:paraId="51FC2C1B" w14:textId="1928DCAB" w:rsidR="002C6E0C" w:rsidRPr="009E4153" w:rsidRDefault="00944B58" w:rsidP="00CA4D35">
          <w:pPr>
            <w:pStyle w:val="Heading3"/>
            <w:spacing w:line="360" w:lineRule="auto"/>
            <w:rPr>
              <w:lang w:eastAsia="en-GB"/>
            </w:rPr>
          </w:pPr>
          <w:bookmarkStart w:id="17" w:name="_Toc29041825"/>
          <w:r w:rsidRPr="009E4153">
            <w:rPr>
              <w:lang w:eastAsia="en-GB"/>
            </w:rPr>
            <w:t>L</w:t>
          </w:r>
          <w:r w:rsidR="0094394C" w:rsidRPr="009E4153">
            <w:rPr>
              <w:lang w:eastAsia="en-GB"/>
            </w:rPr>
            <w:t>egal</w:t>
          </w:r>
          <w:bookmarkEnd w:id="17"/>
        </w:p>
        <w:p w14:paraId="2AA0CF5D" w14:textId="5BDDA218" w:rsidR="0094394C" w:rsidRPr="002C6E0C" w:rsidRDefault="00425ECE" w:rsidP="00CA4D35">
          <w:pPr>
            <w:spacing w:after="0" w:line="360" w:lineRule="auto"/>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According to Marketing Tutor (2019) s</w:t>
          </w:r>
          <w:r w:rsidR="0094394C" w:rsidRPr="009E4153">
            <w:rPr>
              <w:rFonts w:eastAsia="Times New Roman" w:cstheme="minorHAnsi"/>
              <w:color w:val="000000"/>
              <w:sz w:val="24"/>
              <w:szCs w:val="24"/>
              <w:lang w:eastAsia="en-GB"/>
            </w:rPr>
            <w:t xml:space="preserve">ome of the legal factors affecting Ford are global environmental and safety regulations, </w:t>
          </w:r>
          <w:r w:rsidR="00EF3AE5" w:rsidRPr="009E4153">
            <w:rPr>
              <w:rFonts w:eastAsia="Times New Roman" w:cstheme="minorHAnsi"/>
              <w:color w:val="000000"/>
              <w:sz w:val="24"/>
              <w:szCs w:val="24"/>
              <w:lang w:eastAsia="en-GB"/>
            </w:rPr>
            <w:t xml:space="preserve">as well as intellectual property and labour laws. To increase business, Ford must align with regulations in order to ensure effective product designs and create safe working environments. </w:t>
          </w:r>
        </w:p>
        <w:p w14:paraId="363BE190" w14:textId="77777777" w:rsidR="00B67B03" w:rsidRPr="009E4153" w:rsidRDefault="00B67B03" w:rsidP="00CA4D35">
          <w:pPr>
            <w:spacing w:after="180" w:line="360" w:lineRule="auto"/>
            <w:textAlignment w:val="baseline"/>
            <w:outlineLvl w:val="2"/>
            <w:rPr>
              <w:rFonts w:eastAsia="Times New Roman" w:cstheme="minorHAnsi"/>
              <w:b/>
              <w:bCs/>
              <w:color w:val="252525"/>
              <w:sz w:val="30"/>
              <w:szCs w:val="30"/>
              <w:lang w:eastAsia="en-GB"/>
            </w:rPr>
          </w:pPr>
        </w:p>
        <w:p w14:paraId="51B5EF7E" w14:textId="45B12381" w:rsidR="002C6E0C" w:rsidRPr="009E4153" w:rsidRDefault="00EF3AE5" w:rsidP="00CA4D35">
          <w:pPr>
            <w:pStyle w:val="Heading3"/>
            <w:spacing w:line="360" w:lineRule="auto"/>
            <w:rPr>
              <w:lang w:eastAsia="en-GB"/>
            </w:rPr>
          </w:pPr>
          <w:bookmarkStart w:id="18" w:name="_Toc29041826"/>
          <w:r w:rsidRPr="009E4153">
            <w:rPr>
              <w:lang w:eastAsia="en-GB"/>
            </w:rPr>
            <w:lastRenderedPageBreak/>
            <w:t>Environmental</w:t>
          </w:r>
          <w:bookmarkEnd w:id="18"/>
          <w:r w:rsidRPr="009E4153">
            <w:rPr>
              <w:lang w:eastAsia="en-GB"/>
            </w:rPr>
            <w:t xml:space="preserve"> </w:t>
          </w:r>
        </w:p>
        <w:p w14:paraId="2D9D7BBB" w14:textId="1E5F42E6" w:rsidR="00EF3AE5" w:rsidRDefault="00EF3AE5" w:rsidP="00CA4D35">
          <w:pPr>
            <w:spacing w:after="0" w:line="360" w:lineRule="auto"/>
            <w:textAlignment w:val="baseline"/>
            <w:rPr>
              <w:rFonts w:eastAsia="Times New Roman" w:cstheme="minorHAnsi"/>
              <w:color w:val="000000"/>
              <w:sz w:val="24"/>
              <w:szCs w:val="24"/>
              <w:lang w:eastAsia="en-GB"/>
            </w:rPr>
          </w:pPr>
          <w:r w:rsidRPr="009E4153">
            <w:rPr>
              <w:rFonts w:eastAsia="Times New Roman" w:cstheme="minorHAnsi"/>
              <w:color w:val="000000"/>
              <w:sz w:val="24"/>
              <w:szCs w:val="24"/>
              <w:lang w:eastAsia="en-GB"/>
            </w:rPr>
            <w:t>As addressed earlier, global demand is moving towards environment friendly vehicles especially Hybrid and Electric cars as emissions levels are low or none impacting the environment.  Ford provides consumers with the Focus Electric and Fusion Hybrid models</w:t>
          </w:r>
          <w:r w:rsidR="00636B9D" w:rsidRPr="009E4153">
            <w:rPr>
              <w:rFonts w:eastAsia="Times New Roman" w:cstheme="minorHAnsi"/>
              <w:color w:val="000000"/>
              <w:sz w:val="24"/>
              <w:szCs w:val="24"/>
              <w:lang w:eastAsia="en-GB"/>
            </w:rPr>
            <w:t xml:space="preserve"> giving the company a significant headway in environmental aspects and the emerging segments may result in potential growth possibilities for the company</w:t>
          </w:r>
          <w:r w:rsidR="00425ECE">
            <w:rPr>
              <w:rFonts w:eastAsia="Times New Roman" w:cstheme="minorHAnsi"/>
              <w:color w:val="000000"/>
              <w:sz w:val="24"/>
              <w:szCs w:val="24"/>
              <w:lang w:eastAsia="en-GB"/>
            </w:rPr>
            <w:t xml:space="preserve"> (Marketing Tutor, 2019)</w:t>
          </w:r>
          <w:r w:rsidR="00636B9D" w:rsidRPr="009E4153">
            <w:rPr>
              <w:rFonts w:eastAsia="Times New Roman" w:cstheme="minorHAnsi"/>
              <w:color w:val="000000"/>
              <w:sz w:val="24"/>
              <w:szCs w:val="24"/>
              <w:lang w:eastAsia="en-GB"/>
            </w:rPr>
            <w:t xml:space="preserve">. </w:t>
          </w:r>
        </w:p>
        <w:p w14:paraId="479627BA" w14:textId="667EF0EC" w:rsidR="00241C9E" w:rsidRDefault="00241C9E" w:rsidP="00CA4D35">
          <w:pPr>
            <w:spacing w:after="0" w:line="360" w:lineRule="auto"/>
            <w:textAlignment w:val="baseline"/>
            <w:rPr>
              <w:rFonts w:eastAsia="Times New Roman" w:cstheme="minorHAnsi"/>
              <w:color w:val="000000"/>
              <w:sz w:val="24"/>
              <w:szCs w:val="24"/>
              <w:lang w:eastAsia="en-GB"/>
            </w:rPr>
          </w:pPr>
        </w:p>
        <w:p w14:paraId="2EED6C38" w14:textId="485F860B" w:rsidR="00241C9E" w:rsidRDefault="00241C9E" w:rsidP="00CA4D35">
          <w:pPr>
            <w:spacing w:after="0" w:line="360" w:lineRule="auto"/>
            <w:textAlignment w:val="baseline"/>
            <w:rPr>
              <w:rFonts w:eastAsia="Times New Roman" w:cstheme="minorHAnsi"/>
              <w:color w:val="000000"/>
              <w:sz w:val="24"/>
              <w:szCs w:val="24"/>
              <w:lang w:eastAsia="en-GB"/>
            </w:rPr>
          </w:pPr>
        </w:p>
        <w:p w14:paraId="13A62B97" w14:textId="78ABEAB2" w:rsidR="00241C9E" w:rsidRDefault="00241C9E" w:rsidP="00CA4D35">
          <w:pPr>
            <w:spacing w:after="0" w:line="360" w:lineRule="auto"/>
            <w:textAlignment w:val="baseline"/>
            <w:rPr>
              <w:rFonts w:eastAsia="Times New Roman" w:cstheme="minorHAnsi"/>
              <w:color w:val="000000"/>
              <w:sz w:val="24"/>
              <w:szCs w:val="24"/>
              <w:lang w:eastAsia="en-GB"/>
            </w:rPr>
          </w:pPr>
        </w:p>
        <w:p w14:paraId="76579756" w14:textId="122A0008" w:rsidR="00241C9E" w:rsidRDefault="00241C9E" w:rsidP="00CA4D35">
          <w:pPr>
            <w:spacing w:after="0" w:line="360" w:lineRule="auto"/>
            <w:textAlignment w:val="baseline"/>
            <w:rPr>
              <w:rFonts w:eastAsia="Times New Roman" w:cstheme="minorHAnsi"/>
              <w:color w:val="000000"/>
              <w:sz w:val="24"/>
              <w:szCs w:val="24"/>
              <w:lang w:eastAsia="en-GB"/>
            </w:rPr>
          </w:pPr>
        </w:p>
        <w:p w14:paraId="704FF42B" w14:textId="4D5EB090" w:rsidR="00241C9E" w:rsidRDefault="00241C9E" w:rsidP="00CA4D35">
          <w:pPr>
            <w:spacing w:after="0" w:line="360" w:lineRule="auto"/>
            <w:textAlignment w:val="baseline"/>
            <w:rPr>
              <w:rFonts w:eastAsia="Times New Roman" w:cstheme="minorHAnsi"/>
              <w:color w:val="000000"/>
              <w:sz w:val="24"/>
              <w:szCs w:val="24"/>
              <w:lang w:eastAsia="en-GB"/>
            </w:rPr>
          </w:pPr>
        </w:p>
        <w:p w14:paraId="44A87262" w14:textId="1FA7211C" w:rsidR="00241C9E" w:rsidRDefault="00241C9E" w:rsidP="00CA4D35">
          <w:pPr>
            <w:spacing w:after="0" w:line="360" w:lineRule="auto"/>
            <w:textAlignment w:val="baseline"/>
            <w:rPr>
              <w:rFonts w:eastAsia="Times New Roman" w:cstheme="minorHAnsi"/>
              <w:color w:val="000000"/>
              <w:sz w:val="24"/>
              <w:szCs w:val="24"/>
              <w:lang w:eastAsia="en-GB"/>
            </w:rPr>
          </w:pPr>
        </w:p>
        <w:p w14:paraId="69AE032A" w14:textId="6DD650D7" w:rsidR="00241C9E" w:rsidRDefault="00241C9E" w:rsidP="00CA4D35">
          <w:pPr>
            <w:spacing w:after="0" w:line="360" w:lineRule="auto"/>
            <w:textAlignment w:val="baseline"/>
            <w:rPr>
              <w:rFonts w:eastAsia="Times New Roman" w:cstheme="minorHAnsi"/>
              <w:color w:val="000000"/>
              <w:sz w:val="24"/>
              <w:szCs w:val="24"/>
              <w:lang w:eastAsia="en-GB"/>
            </w:rPr>
          </w:pPr>
        </w:p>
        <w:p w14:paraId="51E84084" w14:textId="4C9731F2" w:rsidR="00241C9E" w:rsidRDefault="00241C9E" w:rsidP="00CA4D35">
          <w:pPr>
            <w:spacing w:after="0" w:line="360" w:lineRule="auto"/>
            <w:textAlignment w:val="baseline"/>
            <w:rPr>
              <w:rFonts w:eastAsia="Times New Roman" w:cstheme="minorHAnsi"/>
              <w:color w:val="000000"/>
              <w:sz w:val="24"/>
              <w:szCs w:val="24"/>
              <w:lang w:eastAsia="en-GB"/>
            </w:rPr>
          </w:pPr>
        </w:p>
        <w:p w14:paraId="5F63F205" w14:textId="0B84FD0B" w:rsidR="00241C9E" w:rsidRDefault="00241C9E" w:rsidP="00CA4D35">
          <w:pPr>
            <w:spacing w:after="0" w:line="360" w:lineRule="auto"/>
            <w:textAlignment w:val="baseline"/>
            <w:rPr>
              <w:rFonts w:eastAsia="Times New Roman" w:cstheme="minorHAnsi"/>
              <w:color w:val="000000"/>
              <w:sz w:val="24"/>
              <w:szCs w:val="24"/>
              <w:lang w:eastAsia="en-GB"/>
            </w:rPr>
          </w:pPr>
        </w:p>
        <w:p w14:paraId="07EC3810" w14:textId="3D0483C8" w:rsidR="00241C9E" w:rsidRDefault="00241C9E" w:rsidP="00CA4D35">
          <w:pPr>
            <w:spacing w:after="0" w:line="360" w:lineRule="auto"/>
            <w:textAlignment w:val="baseline"/>
            <w:rPr>
              <w:rFonts w:eastAsia="Times New Roman" w:cstheme="minorHAnsi"/>
              <w:color w:val="000000"/>
              <w:sz w:val="24"/>
              <w:szCs w:val="24"/>
              <w:lang w:eastAsia="en-GB"/>
            </w:rPr>
          </w:pPr>
        </w:p>
        <w:p w14:paraId="71405231" w14:textId="44D4F3E4" w:rsidR="00241C9E" w:rsidRDefault="00241C9E" w:rsidP="00CA4D35">
          <w:pPr>
            <w:spacing w:after="0" w:line="360" w:lineRule="auto"/>
            <w:textAlignment w:val="baseline"/>
            <w:rPr>
              <w:rFonts w:eastAsia="Times New Roman" w:cstheme="minorHAnsi"/>
              <w:color w:val="000000"/>
              <w:sz w:val="24"/>
              <w:szCs w:val="24"/>
              <w:lang w:eastAsia="en-GB"/>
            </w:rPr>
          </w:pPr>
        </w:p>
        <w:p w14:paraId="389D4E84" w14:textId="33A235A5" w:rsidR="00241C9E" w:rsidRDefault="00241C9E" w:rsidP="00CA4D35">
          <w:pPr>
            <w:spacing w:after="0" w:line="360" w:lineRule="auto"/>
            <w:textAlignment w:val="baseline"/>
            <w:rPr>
              <w:rFonts w:eastAsia="Times New Roman" w:cstheme="minorHAnsi"/>
              <w:color w:val="000000"/>
              <w:sz w:val="24"/>
              <w:szCs w:val="24"/>
              <w:lang w:eastAsia="en-GB"/>
            </w:rPr>
          </w:pPr>
        </w:p>
        <w:p w14:paraId="70F0DA53" w14:textId="6604D282" w:rsidR="00241C9E" w:rsidRDefault="00241C9E" w:rsidP="00CA4D35">
          <w:pPr>
            <w:spacing w:after="0" w:line="360" w:lineRule="auto"/>
            <w:textAlignment w:val="baseline"/>
            <w:rPr>
              <w:rFonts w:eastAsia="Times New Roman" w:cstheme="minorHAnsi"/>
              <w:color w:val="000000"/>
              <w:sz w:val="24"/>
              <w:szCs w:val="24"/>
              <w:lang w:eastAsia="en-GB"/>
            </w:rPr>
          </w:pPr>
        </w:p>
        <w:p w14:paraId="620CBF48" w14:textId="0DE35620" w:rsidR="00241C9E" w:rsidRDefault="00241C9E" w:rsidP="00CA4D35">
          <w:pPr>
            <w:spacing w:after="0" w:line="360" w:lineRule="auto"/>
            <w:textAlignment w:val="baseline"/>
            <w:rPr>
              <w:rFonts w:eastAsia="Times New Roman" w:cstheme="minorHAnsi"/>
              <w:color w:val="000000"/>
              <w:sz w:val="24"/>
              <w:szCs w:val="24"/>
              <w:lang w:eastAsia="en-GB"/>
            </w:rPr>
          </w:pPr>
        </w:p>
        <w:p w14:paraId="656BC33E" w14:textId="1FE3EDD0" w:rsidR="00241C9E" w:rsidRDefault="00241C9E" w:rsidP="00CA4D35">
          <w:pPr>
            <w:spacing w:after="0" w:line="360" w:lineRule="auto"/>
            <w:textAlignment w:val="baseline"/>
            <w:rPr>
              <w:rFonts w:eastAsia="Times New Roman" w:cstheme="minorHAnsi"/>
              <w:color w:val="000000"/>
              <w:sz w:val="24"/>
              <w:szCs w:val="24"/>
              <w:lang w:eastAsia="en-GB"/>
            </w:rPr>
          </w:pPr>
        </w:p>
        <w:p w14:paraId="06270322" w14:textId="371441CE" w:rsidR="00241C9E" w:rsidRDefault="00241C9E" w:rsidP="00CA4D35">
          <w:pPr>
            <w:spacing w:after="0" w:line="360" w:lineRule="auto"/>
            <w:textAlignment w:val="baseline"/>
            <w:rPr>
              <w:rFonts w:eastAsia="Times New Roman" w:cstheme="minorHAnsi"/>
              <w:color w:val="000000"/>
              <w:sz w:val="24"/>
              <w:szCs w:val="24"/>
              <w:lang w:eastAsia="en-GB"/>
            </w:rPr>
          </w:pPr>
        </w:p>
        <w:p w14:paraId="1F2D577A" w14:textId="65BD94D8" w:rsidR="00241C9E" w:rsidRDefault="00241C9E" w:rsidP="00CA4D35">
          <w:pPr>
            <w:spacing w:after="0" w:line="360" w:lineRule="auto"/>
            <w:textAlignment w:val="baseline"/>
            <w:rPr>
              <w:rFonts w:eastAsia="Times New Roman" w:cstheme="minorHAnsi"/>
              <w:color w:val="000000"/>
              <w:sz w:val="24"/>
              <w:szCs w:val="24"/>
              <w:lang w:eastAsia="en-GB"/>
            </w:rPr>
          </w:pPr>
        </w:p>
        <w:p w14:paraId="35040CCB" w14:textId="7B10CDD3" w:rsidR="00241C9E" w:rsidRDefault="00241C9E" w:rsidP="00CA4D35">
          <w:pPr>
            <w:spacing w:after="0" w:line="360" w:lineRule="auto"/>
            <w:textAlignment w:val="baseline"/>
            <w:rPr>
              <w:rFonts w:eastAsia="Times New Roman" w:cstheme="minorHAnsi"/>
              <w:color w:val="000000"/>
              <w:sz w:val="24"/>
              <w:szCs w:val="24"/>
              <w:lang w:eastAsia="en-GB"/>
            </w:rPr>
          </w:pPr>
        </w:p>
        <w:p w14:paraId="4EB50951" w14:textId="364C6D6F" w:rsidR="00241C9E" w:rsidRDefault="00241C9E" w:rsidP="00CA4D35">
          <w:pPr>
            <w:spacing w:after="0" w:line="360" w:lineRule="auto"/>
            <w:textAlignment w:val="baseline"/>
            <w:rPr>
              <w:rFonts w:eastAsia="Times New Roman" w:cstheme="minorHAnsi"/>
              <w:color w:val="000000"/>
              <w:sz w:val="24"/>
              <w:szCs w:val="24"/>
              <w:lang w:eastAsia="en-GB"/>
            </w:rPr>
          </w:pPr>
        </w:p>
        <w:p w14:paraId="2D0F001C" w14:textId="4ADB6C71" w:rsidR="00241C9E" w:rsidRDefault="00241C9E" w:rsidP="00CA4D35">
          <w:pPr>
            <w:spacing w:after="0" w:line="360" w:lineRule="auto"/>
            <w:textAlignment w:val="baseline"/>
            <w:rPr>
              <w:rFonts w:eastAsia="Times New Roman" w:cstheme="minorHAnsi"/>
              <w:color w:val="000000"/>
              <w:sz w:val="24"/>
              <w:szCs w:val="24"/>
              <w:lang w:eastAsia="en-GB"/>
            </w:rPr>
          </w:pPr>
        </w:p>
        <w:p w14:paraId="5EDC154C" w14:textId="1E801076" w:rsidR="00241C9E" w:rsidRDefault="00241C9E" w:rsidP="00CA4D35">
          <w:pPr>
            <w:spacing w:after="0" w:line="360" w:lineRule="auto"/>
            <w:textAlignment w:val="baseline"/>
            <w:rPr>
              <w:rFonts w:eastAsia="Times New Roman" w:cstheme="minorHAnsi"/>
              <w:color w:val="000000"/>
              <w:sz w:val="24"/>
              <w:szCs w:val="24"/>
              <w:lang w:eastAsia="en-GB"/>
            </w:rPr>
          </w:pPr>
        </w:p>
        <w:p w14:paraId="320446A6" w14:textId="33E7DE45" w:rsidR="00241C9E" w:rsidRDefault="00241C9E" w:rsidP="00CA4D35">
          <w:pPr>
            <w:spacing w:after="0" w:line="360" w:lineRule="auto"/>
            <w:textAlignment w:val="baseline"/>
            <w:rPr>
              <w:rFonts w:eastAsia="Times New Roman" w:cstheme="minorHAnsi"/>
              <w:color w:val="000000"/>
              <w:sz w:val="24"/>
              <w:szCs w:val="24"/>
              <w:lang w:eastAsia="en-GB"/>
            </w:rPr>
          </w:pPr>
        </w:p>
        <w:p w14:paraId="6146CD8A" w14:textId="796984C8" w:rsidR="00241C9E" w:rsidRDefault="00241C9E" w:rsidP="00CA4D35">
          <w:pPr>
            <w:spacing w:after="0" w:line="360" w:lineRule="auto"/>
            <w:textAlignment w:val="baseline"/>
            <w:rPr>
              <w:rFonts w:eastAsia="Times New Roman" w:cstheme="minorHAnsi"/>
              <w:color w:val="000000"/>
              <w:sz w:val="24"/>
              <w:szCs w:val="24"/>
              <w:lang w:eastAsia="en-GB"/>
            </w:rPr>
          </w:pPr>
        </w:p>
        <w:p w14:paraId="6017F0FA" w14:textId="02F6CAD6" w:rsidR="00241C9E" w:rsidRDefault="00241C9E" w:rsidP="00CA4D35">
          <w:pPr>
            <w:spacing w:after="0" w:line="360" w:lineRule="auto"/>
            <w:textAlignment w:val="baseline"/>
            <w:rPr>
              <w:rFonts w:eastAsia="Times New Roman" w:cstheme="minorHAnsi"/>
              <w:color w:val="000000"/>
              <w:sz w:val="24"/>
              <w:szCs w:val="24"/>
              <w:lang w:eastAsia="en-GB"/>
            </w:rPr>
          </w:pPr>
        </w:p>
        <w:p w14:paraId="0696B725" w14:textId="77777777" w:rsidR="00241C9E" w:rsidRPr="002C6E0C" w:rsidRDefault="00241C9E" w:rsidP="00CA4D35">
          <w:pPr>
            <w:spacing w:after="0" w:line="360" w:lineRule="auto"/>
            <w:textAlignment w:val="baseline"/>
            <w:rPr>
              <w:rFonts w:eastAsia="Times New Roman" w:cstheme="minorHAnsi"/>
              <w:color w:val="000000"/>
              <w:sz w:val="24"/>
              <w:szCs w:val="24"/>
              <w:lang w:eastAsia="en-GB"/>
            </w:rPr>
          </w:pPr>
        </w:p>
        <w:p w14:paraId="4F55CF4E" w14:textId="04258AF5" w:rsidR="00AA2A91" w:rsidRPr="009E4153" w:rsidRDefault="00AA2A91" w:rsidP="00CA4D35">
          <w:pPr>
            <w:pStyle w:val="Heading1"/>
            <w:spacing w:line="360" w:lineRule="auto"/>
            <w:rPr>
              <w:rFonts w:asciiTheme="minorHAnsi" w:hAnsiTheme="minorHAnsi" w:cstheme="minorHAnsi"/>
            </w:rPr>
          </w:pPr>
          <w:bookmarkStart w:id="19" w:name="_Toc29041827"/>
          <w:r w:rsidRPr="009E4153">
            <w:rPr>
              <w:rFonts w:asciiTheme="minorHAnsi" w:hAnsiTheme="minorHAnsi" w:cstheme="minorHAnsi"/>
            </w:rPr>
            <w:lastRenderedPageBreak/>
            <w:t>Conclusion</w:t>
          </w:r>
          <w:bookmarkEnd w:id="19"/>
          <w:r w:rsidR="00D854A5" w:rsidRPr="009E4153">
            <w:rPr>
              <w:rFonts w:asciiTheme="minorHAnsi" w:hAnsiTheme="minorHAnsi" w:cstheme="minorHAnsi"/>
            </w:rPr>
            <w:t xml:space="preserve"> </w:t>
          </w:r>
        </w:p>
        <w:p w14:paraId="29FEB9E1" w14:textId="77777777" w:rsidR="00AA2A91" w:rsidRPr="009E4153" w:rsidRDefault="00AA2A91" w:rsidP="00CA4D35">
          <w:pPr>
            <w:spacing w:line="360" w:lineRule="auto"/>
            <w:rPr>
              <w:rFonts w:cstheme="minorHAnsi"/>
            </w:rPr>
          </w:pPr>
        </w:p>
        <w:p w14:paraId="544AD11E" w14:textId="64BF9018" w:rsidR="006603D6" w:rsidRPr="009E4153" w:rsidRDefault="00A91EC1" w:rsidP="00CA4D35">
          <w:pPr>
            <w:spacing w:line="360" w:lineRule="auto"/>
            <w:rPr>
              <w:rFonts w:cstheme="minorHAnsi"/>
            </w:rPr>
          </w:pPr>
          <w:r w:rsidRPr="009E4153">
            <w:rPr>
              <w:rFonts w:cstheme="minorHAnsi"/>
            </w:rPr>
            <w:t>Ford has been a leading manufacturer selling vehicles and has maintained strong supply chain relationships</w:t>
          </w:r>
          <w:r w:rsidR="00BF7DAE" w:rsidRPr="009E4153">
            <w:rPr>
              <w:rFonts w:cstheme="minorHAnsi"/>
            </w:rPr>
            <w:t xml:space="preserve"> as well as global distributing networks. It focuses on bringing innovation using more fuel efficient and safer vehicles within the automobile sector for consumers. However, in 2018</w:t>
          </w:r>
          <w:r w:rsidR="00190A94">
            <w:rPr>
              <w:rFonts w:cstheme="minorHAnsi"/>
            </w:rPr>
            <w:t xml:space="preserve"> the </w:t>
          </w:r>
          <w:r w:rsidR="00BF7DAE" w:rsidRPr="009E4153">
            <w:rPr>
              <w:rFonts w:cstheme="minorHAnsi"/>
            </w:rPr>
            <w:t>company fac</w:t>
          </w:r>
          <w:r w:rsidR="00190A94">
            <w:rPr>
              <w:rFonts w:cstheme="minorHAnsi"/>
            </w:rPr>
            <w:t>ed</w:t>
          </w:r>
          <w:r w:rsidR="00BF7DAE" w:rsidRPr="009E4153">
            <w:rPr>
              <w:rFonts w:cstheme="minorHAnsi"/>
            </w:rPr>
            <w:t xml:space="preserve"> decline in net income due to several impacting issues causing a drop in sales. </w:t>
          </w:r>
          <w:r w:rsidR="00B327D9" w:rsidRPr="009E4153">
            <w:rPr>
              <w:rFonts w:cstheme="minorHAnsi"/>
            </w:rPr>
            <w:t>Lack in marketing</w:t>
          </w:r>
          <w:r w:rsidR="006603D6" w:rsidRPr="009E4153">
            <w:rPr>
              <w:rFonts w:cstheme="minorHAnsi"/>
            </w:rPr>
            <w:t>,</w:t>
          </w:r>
          <w:r w:rsidR="00B327D9" w:rsidRPr="009E4153">
            <w:rPr>
              <w:rFonts w:cstheme="minorHAnsi"/>
            </w:rPr>
            <w:t xml:space="preserve"> caused failure to attract potential consumers making it difficult to revive sales. Additionally, Brexit </w:t>
          </w:r>
          <w:r w:rsidR="00190A94">
            <w:rPr>
              <w:rFonts w:cstheme="minorHAnsi"/>
            </w:rPr>
            <w:t>has become</w:t>
          </w:r>
          <w:r w:rsidR="00B327D9" w:rsidRPr="009E4153">
            <w:rPr>
              <w:rFonts w:cstheme="minorHAnsi"/>
            </w:rPr>
            <w:t xml:space="preserve"> a huge impacting problem as the uncertainty of decisions has contributed to Ford </w:t>
          </w:r>
          <w:r w:rsidR="006603D6" w:rsidRPr="009E4153">
            <w:rPr>
              <w:rFonts w:cstheme="minorHAnsi"/>
            </w:rPr>
            <w:t>closing factories and making job cuts</w:t>
          </w:r>
          <w:r w:rsidR="00935606">
            <w:rPr>
              <w:rFonts w:cstheme="minorHAnsi"/>
            </w:rPr>
            <w:t xml:space="preserve"> (INDEPENDENT, 2019)</w:t>
          </w:r>
          <w:r w:rsidR="00B327D9" w:rsidRPr="009E4153">
            <w:rPr>
              <w:rFonts w:cstheme="minorHAnsi"/>
            </w:rPr>
            <w:t xml:space="preserve">. </w:t>
          </w:r>
        </w:p>
        <w:p w14:paraId="5E071007" w14:textId="525B2A8A" w:rsidR="006603D6" w:rsidRDefault="006603D6" w:rsidP="00CA4D35">
          <w:pPr>
            <w:spacing w:line="360" w:lineRule="auto"/>
            <w:rPr>
              <w:rFonts w:cstheme="minorHAnsi"/>
            </w:rPr>
          </w:pPr>
        </w:p>
        <w:p w14:paraId="0E7BDFDB" w14:textId="74A5F5A3" w:rsidR="00190A94" w:rsidRPr="009E4153" w:rsidRDefault="00190A94" w:rsidP="00CA4D35">
          <w:pPr>
            <w:spacing w:line="360" w:lineRule="auto"/>
            <w:rPr>
              <w:rFonts w:cstheme="minorHAnsi"/>
            </w:rPr>
          </w:pPr>
          <w:r>
            <w:rPr>
              <w:rFonts w:cstheme="minorHAnsi"/>
            </w:rPr>
            <w:t>In order for Ford to maintain a competitive advantage the company need to address impacting problems. Although the PESTLE discusses many external factors contributing to Ford’s decline</w:t>
          </w:r>
          <w:r w:rsidR="00463D8B">
            <w:rPr>
              <w:rFonts w:cstheme="minorHAnsi"/>
            </w:rPr>
            <w:t>,</w:t>
          </w:r>
          <w:r>
            <w:rPr>
              <w:rFonts w:cstheme="minorHAnsi"/>
            </w:rPr>
            <w:t xml:space="preserve"> these are not in control of the company and can only be addresse</w:t>
          </w:r>
          <w:r w:rsidR="00463D8B">
            <w:rPr>
              <w:rFonts w:cstheme="minorHAnsi"/>
            </w:rPr>
            <w:t>d</w:t>
          </w:r>
          <w:r>
            <w:rPr>
              <w:rFonts w:cstheme="minorHAnsi"/>
            </w:rPr>
            <w:t xml:space="preserve"> to a certain extent</w:t>
          </w:r>
          <w:r w:rsidR="00284756">
            <w:rPr>
              <w:rFonts w:cstheme="minorHAnsi"/>
            </w:rPr>
            <w:t xml:space="preserve"> (Marketing Tutor, 2019)</w:t>
          </w:r>
          <w:r>
            <w:rPr>
              <w:rFonts w:cstheme="minorHAnsi"/>
            </w:rPr>
            <w:t>. However</w:t>
          </w:r>
          <w:r w:rsidR="00463D8B">
            <w:rPr>
              <w:rFonts w:cstheme="minorHAnsi"/>
            </w:rPr>
            <w:t>,</w:t>
          </w:r>
          <w:r>
            <w:rPr>
              <w:rFonts w:cstheme="minorHAnsi"/>
            </w:rPr>
            <w:t xml:space="preserve"> the SWOT </w:t>
          </w:r>
          <w:r w:rsidR="00463D8B">
            <w:rPr>
              <w:rFonts w:cstheme="minorHAnsi"/>
            </w:rPr>
            <w:t xml:space="preserve">analysis </w:t>
          </w:r>
          <w:r>
            <w:rPr>
              <w:rFonts w:cstheme="minorHAnsi"/>
            </w:rPr>
            <w:t>recognises internal elements which the company can take on board to further enhance business strategy to help overcome current problems</w:t>
          </w:r>
          <w:r w:rsidR="00284756">
            <w:rPr>
              <w:rFonts w:cstheme="minorHAnsi"/>
            </w:rPr>
            <w:t xml:space="preserve"> (NOTESMATIC, 2019). </w:t>
          </w:r>
          <w:r w:rsidR="00463D8B">
            <w:rPr>
              <w:rFonts w:cstheme="minorHAnsi"/>
            </w:rPr>
            <w:t xml:space="preserve">Overcoming problems will enable Ford </w:t>
          </w:r>
          <w:r w:rsidR="00140633">
            <w:rPr>
              <w:rFonts w:cstheme="minorHAnsi"/>
            </w:rPr>
            <w:t xml:space="preserve">to establish </w:t>
          </w:r>
          <w:r w:rsidR="00D15412">
            <w:rPr>
              <w:rFonts w:cstheme="minorHAnsi"/>
            </w:rPr>
            <w:t>the company’s previous status and fulfil the ultimate objective of generating revenue.</w:t>
          </w:r>
          <w:r w:rsidR="00463D8B">
            <w:rPr>
              <w:rFonts w:cstheme="minorHAnsi"/>
            </w:rPr>
            <w:t xml:space="preserve">  </w:t>
          </w:r>
          <w:r>
            <w:rPr>
              <w:rFonts w:cstheme="minorHAnsi"/>
            </w:rPr>
            <w:t xml:space="preserve"> </w:t>
          </w:r>
        </w:p>
        <w:p w14:paraId="62AF88FD" w14:textId="03273AAA" w:rsidR="006A2DAA" w:rsidRPr="009E4153" w:rsidRDefault="006A2DAA" w:rsidP="00CA4D35">
          <w:pPr>
            <w:spacing w:line="360" w:lineRule="auto"/>
            <w:rPr>
              <w:rFonts w:cstheme="minorHAnsi"/>
            </w:rPr>
          </w:pPr>
        </w:p>
        <w:p w14:paraId="13023CB0" w14:textId="77777777" w:rsidR="006A2DAA" w:rsidRPr="009E4153" w:rsidRDefault="006A2DAA" w:rsidP="00CA4D35">
          <w:pPr>
            <w:spacing w:line="360" w:lineRule="auto"/>
            <w:rPr>
              <w:rFonts w:cstheme="minorHAnsi"/>
            </w:rPr>
          </w:pPr>
        </w:p>
        <w:p w14:paraId="22EB4C8F" w14:textId="77777777" w:rsidR="00AA2A91" w:rsidRPr="009E4153" w:rsidRDefault="00AA2A91" w:rsidP="00CA4D35">
          <w:pPr>
            <w:spacing w:line="360" w:lineRule="auto"/>
            <w:rPr>
              <w:rFonts w:cstheme="minorHAnsi"/>
            </w:rPr>
          </w:pPr>
        </w:p>
        <w:p w14:paraId="4D04DC7B" w14:textId="77777777" w:rsidR="00AA2A91" w:rsidRPr="009E4153" w:rsidRDefault="00AA2A91" w:rsidP="00CA4D35">
          <w:pPr>
            <w:spacing w:line="360" w:lineRule="auto"/>
            <w:rPr>
              <w:rFonts w:cstheme="minorHAnsi"/>
            </w:rPr>
          </w:pPr>
        </w:p>
        <w:p w14:paraId="4E8B369F" w14:textId="77777777" w:rsidR="00AA2A91" w:rsidRPr="009E4153" w:rsidRDefault="00AA2A91" w:rsidP="00CA4D35">
          <w:pPr>
            <w:spacing w:line="360" w:lineRule="auto"/>
            <w:rPr>
              <w:rFonts w:cstheme="minorHAnsi"/>
            </w:rPr>
          </w:pPr>
        </w:p>
        <w:p w14:paraId="4DBB46BB" w14:textId="77777777" w:rsidR="00AA2A91" w:rsidRPr="009E4153" w:rsidRDefault="00AA2A91" w:rsidP="00CA4D35">
          <w:pPr>
            <w:spacing w:line="360" w:lineRule="auto"/>
            <w:rPr>
              <w:rFonts w:cstheme="minorHAnsi"/>
            </w:rPr>
          </w:pPr>
        </w:p>
        <w:p w14:paraId="24954D06" w14:textId="77777777" w:rsidR="00AA2A91" w:rsidRPr="009E4153" w:rsidRDefault="00AA2A91" w:rsidP="00CA4D35">
          <w:pPr>
            <w:spacing w:line="360" w:lineRule="auto"/>
            <w:rPr>
              <w:rFonts w:cstheme="minorHAnsi"/>
            </w:rPr>
          </w:pPr>
        </w:p>
        <w:p w14:paraId="0EB8B7E6" w14:textId="77777777" w:rsidR="00AA2A91" w:rsidRPr="009E4153" w:rsidRDefault="00AA2A91" w:rsidP="00CA4D35">
          <w:pPr>
            <w:spacing w:line="360" w:lineRule="auto"/>
            <w:rPr>
              <w:rFonts w:cstheme="minorHAnsi"/>
            </w:rPr>
          </w:pPr>
        </w:p>
        <w:p w14:paraId="02A89875" w14:textId="78C52694" w:rsidR="00190A94" w:rsidRDefault="00190A94" w:rsidP="00CA4D35">
          <w:pPr>
            <w:spacing w:line="360" w:lineRule="auto"/>
          </w:pPr>
        </w:p>
        <w:p w14:paraId="3E65FDC4" w14:textId="69C527BC" w:rsidR="005A536F" w:rsidRDefault="005A536F" w:rsidP="00CA4D35">
          <w:pPr>
            <w:spacing w:line="360" w:lineRule="auto"/>
          </w:pPr>
        </w:p>
        <w:p w14:paraId="4B9247D7" w14:textId="77777777" w:rsidR="005A536F" w:rsidRPr="00190A94" w:rsidRDefault="005A536F" w:rsidP="00CA4D35">
          <w:pPr>
            <w:spacing w:line="360" w:lineRule="auto"/>
          </w:pPr>
        </w:p>
        <w:p w14:paraId="38FB07CC" w14:textId="15F08302" w:rsidR="00E67110" w:rsidRPr="009E4153" w:rsidRDefault="009F2FF4" w:rsidP="00CA4D35">
          <w:pPr>
            <w:pStyle w:val="Heading1"/>
            <w:spacing w:line="360" w:lineRule="auto"/>
            <w:rPr>
              <w:rFonts w:asciiTheme="minorHAnsi" w:hAnsiTheme="minorHAnsi" w:cstheme="minorHAnsi"/>
            </w:rPr>
          </w:pPr>
          <w:bookmarkStart w:id="20" w:name="_Toc29041828"/>
          <w:r w:rsidRPr="009E4153">
            <w:rPr>
              <w:rFonts w:asciiTheme="minorHAnsi" w:hAnsiTheme="minorHAnsi" w:cstheme="minorHAnsi"/>
            </w:rPr>
            <w:lastRenderedPageBreak/>
            <w:t>Options</w:t>
          </w:r>
          <w:bookmarkEnd w:id="20"/>
        </w:p>
        <w:p w14:paraId="1166FD52" w14:textId="77777777" w:rsidR="00E67110" w:rsidRPr="009E4153" w:rsidRDefault="00E67110" w:rsidP="00CA4D35">
          <w:pPr>
            <w:spacing w:line="360" w:lineRule="auto"/>
            <w:rPr>
              <w:rFonts w:cstheme="minorHAnsi"/>
            </w:rPr>
          </w:pPr>
        </w:p>
        <w:p w14:paraId="0F7F49D8" w14:textId="77777777" w:rsidR="00190A94" w:rsidRDefault="00190A94" w:rsidP="00CA4D35">
          <w:pPr>
            <w:spacing w:line="360" w:lineRule="auto"/>
            <w:rPr>
              <w:rFonts w:cstheme="minorHAnsi"/>
            </w:rPr>
          </w:pPr>
          <w:r w:rsidRPr="00190A94">
            <w:rPr>
              <w:rFonts w:cstheme="minorHAnsi"/>
            </w:rPr>
            <w:t>Ford has had a decline in sales in China which can be a major concern for the company</w:t>
          </w:r>
          <w:r>
            <w:rPr>
              <w:rFonts w:cstheme="minorHAnsi"/>
            </w:rPr>
            <w:t xml:space="preserve">. </w:t>
          </w:r>
          <w:r w:rsidRPr="00190A94">
            <w:rPr>
              <w:rFonts w:cstheme="minorHAnsi"/>
            </w:rPr>
            <w:t>China is becoming the world’s leading automobile seller and by strengthening Ford’s position in Asian markets it may help reduce the heavy dependency Ford has on the US market.</w:t>
          </w:r>
        </w:p>
        <w:p w14:paraId="7989BAE1" w14:textId="77777777" w:rsidR="00190A94" w:rsidRDefault="00190A94" w:rsidP="00CA4D35">
          <w:pPr>
            <w:spacing w:line="360" w:lineRule="auto"/>
            <w:rPr>
              <w:rFonts w:cstheme="minorHAnsi"/>
            </w:rPr>
          </w:pPr>
        </w:p>
        <w:p w14:paraId="4CEA389D" w14:textId="45EB9396" w:rsidR="00190A94" w:rsidRPr="00190A94" w:rsidRDefault="00190A94" w:rsidP="00CA4D35">
          <w:pPr>
            <w:spacing w:line="360" w:lineRule="auto"/>
            <w:rPr>
              <w:rFonts w:cstheme="minorHAnsi"/>
            </w:rPr>
          </w:pPr>
          <w:r w:rsidRPr="00190A94">
            <w:rPr>
              <w:rFonts w:cstheme="minorHAnsi"/>
            </w:rPr>
            <w:t xml:space="preserve">By focusing on increasing demands and bettering business conditions using technological advents and emerging markets, Ford can benefit from multiple opportunities to increase and expand operations to build a developing consumer base.      </w:t>
          </w:r>
        </w:p>
        <w:p w14:paraId="3710EEF5" w14:textId="77777777" w:rsidR="00E67110" w:rsidRPr="009E4153" w:rsidRDefault="00E67110" w:rsidP="00CA4D35">
          <w:pPr>
            <w:spacing w:line="360" w:lineRule="auto"/>
            <w:rPr>
              <w:rFonts w:cstheme="minorHAnsi"/>
            </w:rPr>
          </w:pPr>
        </w:p>
        <w:p w14:paraId="24BD8795" w14:textId="77777777" w:rsidR="00E67110" w:rsidRPr="009E4153" w:rsidRDefault="00E67110" w:rsidP="00CA4D35">
          <w:pPr>
            <w:spacing w:line="360" w:lineRule="auto"/>
            <w:rPr>
              <w:rFonts w:cstheme="minorHAnsi"/>
            </w:rPr>
          </w:pPr>
        </w:p>
        <w:p w14:paraId="16073274" w14:textId="77777777" w:rsidR="00E67110" w:rsidRPr="009E4153" w:rsidRDefault="00E67110" w:rsidP="00CA4D35">
          <w:pPr>
            <w:spacing w:line="360" w:lineRule="auto"/>
            <w:rPr>
              <w:rFonts w:cstheme="minorHAnsi"/>
            </w:rPr>
          </w:pPr>
        </w:p>
        <w:p w14:paraId="2D273F05" w14:textId="77777777" w:rsidR="00E67110" w:rsidRPr="009E4153" w:rsidRDefault="00E67110" w:rsidP="00CA4D35">
          <w:pPr>
            <w:spacing w:line="360" w:lineRule="auto"/>
            <w:rPr>
              <w:rFonts w:cstheme="minorHAnsi"/>
            </w:rPr>
          </w:pPr>
        </w:p>
        <w:p w14:paraId="55A9631B" w14:textId="77777777" w:rsidR="00E67110" w:rsidRPr="009E4153" w:rsidRDefault="00E67110" w:rsidP="00CA4D35">
          <w:pPr>
            <w:spacing w:line="360" w:lineRule="auto"/>
            <w:rPr>
              <w:rFonts w:cstheme="minorHAnsi"/>
            </w:rPr>
          </w:pPr>
        </w:p>
        <w:p w14:paraId="5E4BD6CD" w14:textId="77777777" w:rsidR="00E67110" w:rsidRPr="009E4153" w:rsidRDefault="00E67110" w:rsidP="00CA4D35">
          <w:pPr>
            <w:spacing w:line="360" w:lineRule="auto"/>
            <w:rPr>
              <w:rFonts w:cstheme="minorHAnsi"/>
            </w:rPr>
          </w:pPr>
        </w:p>
        <w:p w14:paraId="1E7C6811" w14:textId="77777777" w:rsidR="00E67110" w:rsidRPr="009E4153" w:rsidRDefault="00E67110" w:rsidP="00CA4D35">
          <w:pPr>
            <w:spacing w:line="360" w:lineRule="auto"/>
            <w:rPr>
              <w:rFonts w:cstheme="minorHAnsi"/>
            </w:rPr>
          </w:pPr>
        </w:p>
        <w:p w14:paraId="25B115BD" w14:textId="77777777" w:rsidR="00E67110" w:rsidRPr="009E4153" w:rsidRDefault="00E67110" w:rsidP="00CA4D35">
          <w:pPr>
            <w:spacing w:line="360" w:lineRule="auto"/>
            <w:rPr>
              <w:rFonts w:cstheme="minorHAnsi"/>
            </w:rPr>
          </w:pPr>
        </w:p>
        <w:p w14:paraId="159BCB08" w14:textId="77777777" w:rsidR="00E67110" w:rsidRPr="009E4153" w:rsidRDefault="00E67110" w:rsidP="00CA4D35">
          <w:pPr>
            <w:spacing w:line="360" w:lineRule="auto"/>
            <w:rPr>
              <w:rFonts w:cstheme="minorHAnsi"/>
            </w:rPr>
          </w:pPr>
        </w:p>
        <w:p w14:paraId="14C89D71" w14:textId="77777777" w:rsidR="00E67110" w:rsidRPr="009E4153" w:rsidRDefault="00E67110" w:rsidP="00CA4D35">
          <w:pPr>
            <w:spacing w:line="360" w:lineRule="auto"/>
            <w:rPr>
              <w:rFonts w:cstheme="minorHAnsi"/>
            </w:rPr>
          </w:pPr>
        </w:p>
        <w:p w14:paraId="6F4CBFFB" w14:textId="77777777" w:rsidR="00E67110" w:rsidRPr="009E4153" w:rsidRDefault="00E67110" w:rsidP="00CA4D35">
          <w:pPr>
            <w:spacing w:line="360" w:lineRule="auto"/>
            <w:rPr>
              <w:rFonts w:cstheme="minorHAnsi"/>
            </w:rPr>
          </w:pPr>
        </w:p>
        <w:p w14:paraId="6E6DE868" w14:textId="77777777" w:rsidR="00E67110" w:rsidRPr="009E4153" w:rsidRDefault="00E67110" w:rsidP="00CA4D35">
          <w:pPr>
            <w:spacing w:line="360" w:lineRule="auto"/>
            <w:rPr>
              <w:rFonts w:cstheme="minorHAnsi"/>
            </w:rPr>
          </w:pPr>
        </w:p>
        <w:p w14:paraId="0979D119" w14:textId="77777777" w:rsidR="00E67110" w:rsidRPr="009E4153" w:rsidRDefault="00E67110" w:rsidP="00CA4D35">
          <w:pPr>
            <w:spacing w:line="360" w:lineRule="auto"/>
            <w:rPr>
              <w:rFonts w:cstheme="minorHAnsi"/>
            </w:rPr>
          </w:pPr>
        </w:p>
        <w:p w14:paraId="2157748A" w14:textId="77777777" w:rsidR="00E67110" w:rsidRPr="009E4153" w:rsidRDefault="00E67110" w:rsidP="00CA4D35">
          <w:pPr>
            <w:spacing w:line="360" w:lineRule="auto"/>
            <w:rPr>
              <w:rFonts w:cstheme="minorHAnsi"/>
            </w:rPr>
          </w:pPr>
        </w:p>
        <w:p w14:paraId="331E9E69" w14:textId="77777777" w:rsidR="00E67110" w:rsidRPr="009E4153" w:rsidRDefault="00E67110" w:rsidP="00CA4D35">
          <w:pPr>
            <w:spacing w:line="360" w:lineRule="auto"/>
            <w:rPr>
              <w:rFonts w:cstheme="minorHAnsi"/>
            </w:rPr>
          </w:pPr>
        </w:p>
        <w:p w14:paraId="51CDAE03" w14:textId="77777777" w:rsidR="00E67110" w:rsidRPr="009E4153" w:rsidRDefault="00E67110" w:rsidP="00CA4D35">
          <w:pPr>
            <w:spacing w:line="360" w:lineRule="auto"/>
            <w:rPr>
              <w:rFonts w:cstheme="minorHAnsi"/>
            </w:rPr>
          </w:pPr>
        </w:p>
        <w:p w14:paraId="5A9997FB" w14:textId="3B7AF720" w:rsidR="00AA2A91" w:rsidRPr="009E4153" w:rsidRDefault="009F2FF4" w:rsidP="00CA4D35">
          <w:pPr>
            <w:pStyle w:val="Heading1"/>
            <w:spacing w:line="360" w:lineRule="auto"/>
            <w:rPr>
              <w:rFonts w:asciiTheme="minorHAnsi" w:hAnsiTheme="minorHAnsi" w:cstheme="minorHAnsi"/>
            </w:rPr>
          </w:pPr>
          <w:bookmarkStart w:id="21" w:name="_Toc29041829"/>
          <w:r w:rsidRPr="009E4153">
            <w:rPr>
              <w:rFonts w:asciiTheme="minorHAnsi" w:hAnsiTheme="minorHAnsi" w:cstheme="minorHAnsi"/>
            </w:rPr>
            <w:lastRenderedPageBreak/>
            <w:t>Appendices</w:t>
          </w:r>
          <w:bookmarkEnd w:id="21"/>
        </w:p>
        <w:p w14:paraId="516871CB" w14:textId="77777777" w:rsidR="00E67110" w:rsidRPr="009E4153" w:rsidRDefault="00E67110" w:rsidP="00CA4D35">
          <w:pPr>
            <w:spacing w:line="360" w:lineRule="auto"/>
            <w:rPr>
              <w:rFonts w:cstheme="minorHAnsi"/>
            </w:rPr>
          </w:pPr>
        </w:p>
        <w:p w14:paraId="2EE24B05" w14:textId="77777777" w:rsidR="00E67110" w:rsidRPr="009E4153" w:rsidRDefault="00E67110" w:rsidP="00CA4D35">
          <w:pPr>
            <w:spacing w:line="360" w:lineRule="auto"/>
            <w:rPr>
              <w:rFonts w:cstheme="minorHAnsi"/>
            </w:rPr>
          </w:pPr>
        </w:p>
        <w:tbl>
          <w:tblPr>
            <w:tblStyle w:val="TableGrid"/>
            <w:tblW w:w="0" w:type="auto"/>
            <w:tblLook w:val="04A0" w:firstRow="1" w:lastRow="0" w:firstColumn="1" w:lastColumn="0" w:noHBand="0" w:noVBand="1"/>
          </w:tblPr>
          <w:tblGrid>
            <w:gridCol w:w="4508"/>
            <w:gridCol w:w="4508"/>
          </w:tblGrid>
          <w:tr w:rsidR="009F2FF4" w:rsidRPr="009E4153" w14:paraId="63335F14" w14:textId="77777777" w:rsidTr="009F2FF4">
            <w:tc>
              <w:tcPr>
                <w:tcW w:w="4508" w:type="dxa"/>
              </w:tcPr>
              <w:p w14:paraId="4D61939A" w14:textId="6AE68A3F" w:rsidR="009F2FF4" w:rsidRPr="009E4153" w:rsidRDefault="009F2FF4" w:rsidP="00CA4D35">
                <w:pPr>
                  <w:spacing w:line="360" w:lineRule="auto"/>
                  <w:rPr>
                    <w:rFonts w:cstheme="minorHAnsi"/>
                  </w:rPr>
                </w:pPr>
                <w:r w:rsidRPr="009E4153">
                  <w:rPr>
                    <w:rFonts w:cstheme="minorHAnsi"/>
                  </w:rPr>
                  <w:t>STRENGTHS</w:t>
                </w:r>
              </w:p>
              <w:p w14:paraId="463E6109" w14:textId="77777777" w:rsidR="009F2FF4" w:rsidRPr="009E4153" w:rsidRDefault="009F2FF4" w:rsidP="00CA4D35">
                <w:pPr>
                  <w:spacing w:line="360" w:lineRule="auto"/>
                  <w:rPr>
                    <w:rFonts w:cstheme="minorHAnsi"/>
                  </w:rPr>
                </w:pPr>
              </w:p>
              <w:p w14:paraId="1C6E8A59" w14:textId="4F56F7FE" w:rsidR="009F2FF4" w:rsidRPr="009E4153" w:rsidRDefault="00407320" w:rsidP="00CA4D35">
                <w:pPr>
                  <w:pStyle w:val="ListParagraph"/>
                  <w:numPr>
                    <w:ilvl w:val="0"/>
                    <w:numId w:val="3"/>
                  </w:numPr>
                  <w:spacing w:line="360" w:lineRule="auto"/>
                  <w:rPr>
                    <w:rFonts w:cstheme="minorHAnsi"/>
                  </w:rPr>
                </w:pPr>
                <w:r>
                  <w:rPr>
                    <w:rFonts w:cstheme="minorHAnsi"/>
                  </w:rPr>
                  <w:t>Brand</w:t>
                </w:r>
              </w:p>
              <w:p w14:paraId="1C0598D9" w14:textId="1CBDAC07" w:rsidR="009F2FF4" w:rsidRPr="009E4153" w:rsidRDefault="00407320" w:rsidP="00CA4D35">
                <w:pPr>
                  <w:pStyle w:val="ListParagraph"/>
                  <w:numPr>
                    <w:ilvl w:val="0"/>
                    <w:numId w:val="3"/>
                  </w:numPr>
                  <w:spacing w:line="360" w:lineRule="auto"/>
                  <w:rPr>
                    <w:rFonts w:cstheme="minorHAnsi"/>
                  </w:rPr>
                </w:pPr>
                <w:r>
                  <w:rPr>
                    <w:rFonts w:cstheme="minorHAnsi"/>
                  </w:rPr>
                  <w:t>Strong chain supply</w:t>
                </w:r>
              </w:p>
              <w:p w14:paraId="08FDDC1A" w14:textId="2E85A539" w:rsidR="009F2FF4" w:rsidRPr="009E4153" w:rsidRDefault="00407320" w:rsidP="00CA4D35">
                <w:pPr>
                  <w:pStyle w:val="ListParagraph"/>
                  <w:numPr>
                    <w:ilvl w:val="0"/>
                    <w:numId w:val="3"/>
                  </w:numPr>
                  <w:spacing w:line="360" w:lineRule="auto"/>
                  <w:rPr>
                    <w:rFonts w:cstheme="minorHAnsi"/>
                  </w:rPr>
                </w:pPr>
                <w:r>
                  <w:rPr>
                    <w:rFonts w:cstheme="minorHAnsi"/>
                  </w:rPr>
                  <w:t>Marketing</w:t>
                </w:r>
              </w:p>
              <w:p w14:paraId="398BC8DE" w14:textId="77777777" w:rsidR="009F2FF4" w:rsidRPr="009E4153" w:rsidRDefault="009F2FF4" w:rsidP="00CA4D35">
                <w:pPr>
                  <w:spacing w:line="360" w:lineRule="auto"/>
                  <w:rPr>
                    <w:rFonts w:cstheme="minorHAnsi"/>
                  </w:rPr>
                </w:pPr>
              </w:p>
              <w:p w14:paraId="6A77D534" w14:textId="554913AC" w:rsidR="009F2FF4" w:rsidRPr="009E4153" w:rsidRDefault="009F2FF4" w:rsidP="00CA4D35">
                <w:pPr>
                  <w:spacing w:line="360" w:lineRule="auto"/>
                  <w:rPr>
                    <w:rFonts w:cstheme="minorHAnsi"/>
                  </w:rPr>
                </w:pPr>
              </w:p>
              <w:p w14:paraId="6F848081" w14:textId="4942B898" w:rsidR="009F2FF4" w:rsidRPr="009E4153" w:rsidRDefault="009F2FF4" w:rsidP="00CA4D35">
                <w:pPr>
                  <w:spacing w:line="360" w:lineRule="auto"/>
                  <w:rPr>
                    <w:rFonts w:cstheme="minorHAnsi"/>
                  </w:rPr>
                </w:pPr>
              </w:p>
              <w:p w14:paraId="1FB07012" w14:textId="77777777" w:rsidR="009F2FF4" w:rsidRPr="009E4153" w:rsidRDefault="009F2FF4" w:rsidP="00CA4D35">
                <w:pPr>
                  <w:spacing w:line="360" w:lineRule="auto"/>
                  <w:rPr>
                    <w:rFonts w:cstheme="minorHAnsi"/>
                  </w:rPr>
                </w:pPr>
              </w:p>
              <w:p w14:paraId="15B5ABD6" w14:textId="42A5B75A" w:rsidR="009F2FF4" w:rsidRPr="009E4153" w:rsidRDefault="009F2FF4" w:rsidP="00CA4D35">
                <w:pPr>
                  <w:spacing w:line="360" w:lineRule="auto"/>
                  <w:rPr>
                    <w:rFonts w:cstheme="minorHAnsi"/>
                  </w:rPr>
                </w:pPr>
              </w:p>
            </w:tc>
            <w:tc>
              <w:tcPr>
                <w:tcW w:w="4508" w:type="dxa"/>
              </w:tcPr>
              <w:p w14:paraId="388C9188" w14:textId="77777777" w:rsidR="009F2FF4" w:rsidRPr="009E4153" w:rsidRDefault="009F2FF4" w:rsidP="00CA4D35">
                <w:pPr>
                  <w:spacing w:line="360" w:lineRule="auto"/>
                  <w:rPr>
                    <w:rFonts w:cstheme="minorHAnsi"/>
                  </w:rPr>
                </w:pPr>
                <w:r w:rsidRPr="009E4153">
                  <w:rPr>
                    <w:rFonts w:cstheme="minorHAnsi"/>
                  </w:rPr>
                  <w:t>WEAKNESSES</w:t>
                </w:r>
              </w:p>
              <w:p w14:paraId="3DD1D30A" w14:textId="77777777" w:rsidR="00814843" w:rsidRPr="009E4153" w:rsidRDefault="00814843" w:rsidP="00CA4D35">
                <w:pPr>
                  <w:spacing w:line="360" w:lineRule="auto"/>
                  <w:rPr>
                    <w:rFonts w:cstheme="minorHAnsi"/>
                  </w:rPr>
                </w:pPr>
              </w:p>
              <w:p w14:paraId="1876FD56" w14:textId="0C6E4B94" w:rsidR="00814843" w:rsidRPr="009E4153" w:rsidRDefault="00407320" w:rsidP="00CA4D35">
                <w:pPr>
                  <w:pStyle w:val="ListParagraph"/>
                  <w:numPr>
                    <w:ilvl w:val="0"/>
                    <w:numId w:val="3"/>
                  </w:numPr>
                  <w:spacing w:line="360" w:lineRule="auto"/>
                  <w:rPr>
                    <w:rFonts w:cstheme="minorHAnsi"/>
                  </w:rPr>
                </w:pPr>
                <w:r>
                  <w:rPr>
                    <w:rFonts w:cstheme="minorHAnsi"/>
                  </w:rPr>
                  <w:t>Ford decline</w:t>
                </w:r>
              </w:p>
              <w:p w14:paraId="1C5C6B1C" w14:textId="1C5678ED" w:rsidR="00632BD8" w:rsidRPr="009E4153" w:rsidRDefault="00407320" w:rsidP="00CA4D35">
                <w:pPr>
                  <w:pStyle w:val="ListParagraph"/>
                  <w:numPr>
                    <w:ilvl w:val="0"/>
                    <w:numId w:val="3"/>
                  </w:numPr>
                  <w:spacing w:line="360" w:lineRule="auto"/>
                  <w:rPr>
                    <w:rFonts w:cstheme="minorHAnsi"/>
                  </w:rPr>
                </w:pPr>
                <w:r>
                  <w:rPr>
                    <w:rFonts w:cstheme="minorHAnsi"/>
                  </w:rPr>
                  <w:t>Decrease in net revenue</w:t>
                </w:r>
              </w:p>
              <w:p w14:paraId="758DFD17" w14:textId="14B9519A" w:rsidR="00632BD8" w:rsidRPr="009E4153" w:rsidRDefault="00407320" w:rsidP="00CA4D35">
                <w:pPr>
                  <w:pStyle w:val="ListParagraph"/>
                  <w:numPr>
                    <w:ilvl w:val="0"/>
                    <w:numId w:val="3"/>
                  </w:numPr>
                  <w:spacing w:line="360" w:lineRule="auto"/>
                  <w:rPr>
                    <w:rFonts w:cstheme="minorHAnsi"/>
                  </w:rPr>
                </w:pPr>
                <w:r>
                  <w:rPr>
                    <w:rFonts w:cstheme="minorHAnsi"/>
                  </w:rPr>
                  <w:t>Drop in sales</w:t>
                </w:r>
                <w:r w:rsidR="00632BD8" w:rsidRPr="009E4153">
                  <w:rPr>
                    <w:rFonts w:cstheme="minorHAnsi"/>
                  </w:rPr>
                  <w:t xml:space="preserve"> </w:t>
                </w:r>
              </w:p>
            </w:tc>
          </w:tr>
          <w:tr w:rsidR="009F2FF4" w:rsidRPr="009E4153" w14:paraId="08224AB5" w14:textId="77777777" w:rsidTr="009F2FF4">
            <w:tc>
              <w:tcPr>
                <w:tcW w:w="4508" w:type="dxa"/>
              </w:tcPr>
              <w:p w14:paraId="014B7B16" w14:textId="4BCFB3A4" w:rsidR="009F2FF4" w:rsidRPr="009E4153" w:rsidRDefault="009F2FF4" w:rsidP="00CA4D35">
                <w:pPr>
                  <w:spacing w:line="360" w:lineRule="auto"/>
                  <w:rPr>
                    <w:rFonts w:cstheme="minorHAnsi"/>
                  </w:rPr>
                </w:pPr>
                <w:r w:rsidRPr="009E4153">
                  <w:rPr>
                    <w:rFonts w:cstheme="minorHAnsi"/>
                  </w:rPr>
                  <w:t>OPPORTUNITIES</w:t>
                </w:r>
              </w:p>
              <w:p w14:paraId="53DDB7A0" w14:textId="77777777" w:rsidR="009F2FF4" w:rsidRPr="009E4153" w:rsidRDefault="009F2FF4" w:rsidP="00CA4D35">
                <w:pPr>
                  <w:spacing w:line="360" w:lineRule="auto"/>
                  <w:rPr>
                    <w:rFonts w:cstheme="minorHAnsi"/>
                  </w:rPr>
                </w:pPr>
              </w:p>
              <w:p w14:paraId="04A36269" w14:textId="0F8B0511" w:rsidR="009F2FF4" w:rsidRPr="009E4153" w:rsidRDefault="00814843" w:rsidP="00CA4D35">
                <w:pPr>
                  <w:pStyle w:val="ListParagraph"/>
                  <w:numPr>
                    <w:ilvl w:val="0"/>
                    <w:numId w:val="3"/>
                  </w:numPr>
                  <w:spacing w:line="360" w:lineRule="auto"/>
                  <w:rPr>
                    <w:rFonts w:cstheme="minorHAnsi"/>
                  </w:rPr>
                </w:pPr>
                <w:r w:rsidRPr="009E4153">
                  <w:rPr>
                    <w:rFonts w:cstheme="minorHAnsi"/>
                  </w:rPr>
                  <w:t xml:space="preserve">Digital marketing </w:t>
                </w:r>
              </w:p>
              <w:p w14:paraId="634E11EC" w14:textId="6E164BAB" w:rsidR="00814843" w:rsidRPr="009E4153" w:rsidRDefault="00407320" w:rsidP="00CA4D35">
                <w:pPr>
                  <w:pStyle w:val="ListParagraph"/>
                  <w:numPr>
                    <w:ilvl w:val="0"/>
                    <w:numId w:val="3"/>
                  </w:numPr>
                  <w:spacing w:line="360" w:lineRule="auto"/>
                  <w:rPr>
                    <w:rFonts w:cstheme="minorHAnsi"/>
                  </w:rPr>
                </w:pPr>
                <w:r>
                  <w:rPr>
                    <w:rFonts w:cstheme="minorHAnsi"/>
                  </w:rPr>
                  <w:t>Partnering with other brands</w:t>
                </w:r>
              </w:p>
              <w:p w14:paraId="0E38EE93" w14:textId="77777777" w:rsidR="009F2FF4" w:rsidRPr="009E4153" w:rsidRDefault="009F2FF4" w:rsidP="00CA4D35">
                <w:pPr>
                  <w:spacing w:line="360" w:lineRule="auto"/>
                  <w:rPr>
                    <w:rFonts w:cstheme="minorHAnsi"/>
                  </w:rPr>
                </w:pPr>
              </w:p>
              <w:p w14:paraId="65439D37" w14:textId="77777777" w:rsidR="009F2FF4" w:rsidRPr="009E4153" w:rsidRDefault="009F2FF4" w:rsidP="00CA4D35">
                <w:pPr>
                  <w:spacing w:line="360" w:lineRule="auto"/>
                  <w:rPr>
                    <w:rFonts w:cstheme="minorHAnsi"/>
                  </w:rPr>
                </w:pPr>
              </w:p>
              <w:p w14:paraId="26864433" w14:textId="77777777" w:rsidR="009F2FF4" w:rsidRPr="009E4153" w:rsidRDefault="009F2FF4" w:rsidP="00CA4D35">
                <w:pPr>
                  <w:spacing w:line="360" w:lineRule="auto"/>
                  <w:rPr>
                    <w:rFonts w:cstheme="minorHAnsi"/>
                  </w:rPr>
                </w:pPr>
              </w:p>
              <w:p w14:paraId="15B82AA7" w14:textId="77777777" w:rsidR="009F2FF4" w:rsidRPr="009E4153" w:rsidRDefault="009F2FF4" w:rsidP="00CA4D35">
                <w:pPr>
                  <w:spacing w:line="360" w:lineRule="auto"/>
                  <w:rPr>
                    <w:rFonts w:cstheme="minorHAnsi"/>
                  </w:rPr>
                </w:pPr>
              </w:p>
              <w:p w14:paraId="44D368B1" w14:textId="07F323FC" w:rsidR="009F2FF4" w:rsidRPr="009E4153" w:rsidRDefault="009F2FF4" w:rsidP="00CA4D35">
                <w:pPr>
                  <w:spacing w:line="360" w:lineRule="auto"/>
                  <w:rPr>
                    <w:rFonts w:cstheme="minorHAnsi"/>
                  </w:rPr>
                </w:pPr>
              </w:p>
            </w:tc>
            <w:tc>
              <w:tcPr>
                <w:tcW w:w="4508" w:type="dxa"/>
              </w:tcPr>
              <w:p w14:paraId="6CB8C4C7" w14:textId="77777777" w:rsidR="009F2FF4" w:rsidRPr="009E4153" w:rsidRDefault="009F2FF4" w:rsidP="00CA4D35">
                <w:pPr>
                  <w:spacing w:line="360" w:lineRule="auto"/>
                  <w:rPr>
                    <w:rFonts w:cstheme="minorHAnsi"/>
                  </w:rPr>
                </w:pPr>
                <w:r w:rsidRPr="009E4153">
                  <w:rPr>
                    <w:rFonts w:cstheme="minorHAnsi"/>
                  </w:rPr>
                  <w:t>THREATS</w:t>
                </w:r>
              </w:p>
              <w:p w14:paraId="1D344F0C" w14:textId="24F61165" w:rsidR="00814843" w:rsidRPr="009E4153" w:rsidRDefault="00407320" w:rsidP="00CA4D35">
                <w:pPr>
                  <w:pStyle w:val="ListParagraph"/>
                  <w:numPr>
                    <w:ilvl w:val="0"/>
                    <w:numId w:val="3"/>
                  </w:numPr>
                  <w:spacing w:line="360" w:lineRule="auto"/>
                  <w:rPr>
                    <w:rFonts w:cstheme="minorHAnsi"/>
                  </w:rPr>
                </w:pPr>
                <w:r>
                  <w:rPr>
                    <w:rFonts w:cstheme="minorHAnsi"/>
                  </w:rPr>
                  <w:t>Commodity price increase</w:t>
                </w:r>
              </w:p>
              <w:p w14:paraId="573D1369" w14:textId="7CB6D8EB" w:rsidR="00814843" w:rsidRPr="009E4153" w:rsidRDefault="00407320" w:rsidP="00CA4D35">
                <w:pPr>
                  <w:pStyle w:val="ListParagraph"/>
                  <w:numPr>
                    <w:ilvl w:val="0"/>
                    <w:numId w:val="3"/>
                  </w:numPr>
                  <w:spacing w:line="360" w:lineRule="auto"/>
                  <w:rPr>
                    <w:rFonts w:cstheme="minorHAnsi"/>
                  </w:rPr>
                </w:pPr>
                <w:r>
                  <w:rPr>
                    <w:rFonts w:cstheme="minorHAnsi"/>
                  </w:rPr>
                  <w:t>Drop in market shares due to c</w:t>
                </w:r>
                <w:r w:rsidR="00814843" w:rsidRPr="009E4153">
                  <w:rPr>
                    <w:rFonts w:cstheme="minorHAnsi"/>
                  </w:rPr>
                  <w:t xml:space="preserve">ompetition between companies </w:t>
                </w:r>
              </w:p>
              <w:p w14:paraId="7D6433C0" w14:textId="7E967D37" w:rsidR="00814843" w:rsidRPr="009E4153" w:rsidRDefault="00407320" w:rsidP="00CA4D35">
                <w:pPr>
                  <w:pStyle w:val="ListParagraph"/>
                  <w:numPr>
                    <w:ilvl w:val="0"/>
                    <w:numId w:val="3"/>
                  </w:numPr>
                  <w:spacing w:line="360" w:lineRule="auto"/>
                  <w:rPr>
                    <w:rFonts w:cstheme="minorHAnsi"/>
                  </w:rPr>
                </w:pPr>
                <w:r>
                  <w:rPr>
                    <w:rFonts w:cstheme="minorHAnsi"/>
                  </w:rPr>
                  <w:t>Uncertainty of Brexit</w:t>
                </w:r>
                <w:r w:rsidR="00814843" w:rsidRPr="009E4153">
                  <w:rPr>
                    <w:rFonts w:cstheme="minorHAnsi"/>
                  </w:rPr>
                  <w:t xml:space="preserve"> </w:t>
                </w:r>
              </w:p>
            </w:tc>
          </w:tr>
        </w:tbl>
        <w:p w14:paraId="3A64C33A" w14:textId="77777777" w:rsidR="00E67110" w:rsidRPr="009E4153" w:rsidRDefault="00E67110" w:rsidP="00CA4D35">
          <w:pPr>
            <w:spacing w:line="360" w:lineRule="auto"/>
            <w:rPr>
              <w:rFonts w:cstheme="minorHAnsi"/>
            </w:rPr>
          </w:pPr>
        </w:p>
        <w:p w14:paraId="46A25BB1" w14:textId="77777777" w:rsidR="00E67110" w:rsidRPr="009E4153" w:rsidRDefault="00E67110" w:rsidP="00CA4D35">
          <w:pPr>
            <w:spacing w:line="360" w:lineRule="auto"/>
            <w:rPr>
              <w:rFonts w:cstheme="minorHAnsi"/>
            </w:rPr>
          </w:pPr>
        </w:p>
        <w:p w14:paraId="5DA4640D" w14:textId="77777777" w:rsidR="00E67110" w:rsidRPr="009E4153" w:rsidRDefault="00E67110" w:rsidP="00CA4D35">
          <w:pPr>
            <w:spacing w:line="360" w:lineRule="auto"/>
            <w:rPr>
              <w:rFonts w:cstheme="minorHAnsi"/>
            </w:rPr>
          </w:pPr>
        </w:p>
        <w:p w14:paraId="069F1CE5" w14:textId="77777777" w:rsidR="00E67110" w:rsidRPr="009E4153" w:rsidRDefault="00E67110" w:rsidP="00CA4D35">
          <w:pPr>
            <w:spacing w:line="360" w:lineRule="auto"/>
            <w:rPr>
              <w:rFonts w:cstheme="minorHAnsi"/>
            </w:rPr>
          </w:pPr>
        </w:p>
        <w:p w14:paraId="21242C53" w14:textId="77777777" w:rsidR="00E67110" w:rsidRPr="009E4153" w:rsidRDefault="00E67110" w:rsidP="00CA4D35">
          <w:pPr>
            <w:spacing w:line="360" w:lineRule="auto"/>
            <w:rPr>
              <w:rFonts w:cstheme="minorHAnsi"/>
            </w:rPr>
          </w:pPr>
        </w:p>
        <w:p w14:paraId="03C5294C" w14:textId="77777777" w:rsidR="00E67110" w:rsidRPr="009E4153" w:rsidRDefault="00E67110" w:rsidP="00CA4D35">
          <w:pPr>
            <w:spacing w:line="360" w:lineRule="auto"/>
            <w:rPr>
              <w:rFonts w:cstheme="minorHAnsi"/>
            </w:rPr>
          </w:pPr>
        </w:p>
        <w:p w14:paraId="3DCE047A" w14:textId="77777777" w:rsidR="00E67110" w:rsidRPr="009E4153" w:rsidRDefault="00E67110" w:rsidP="00CA4D35">
          <w:pPr>
            <w:spacing w:line="360" w:lineRule="auto"/>
            <w:rPr>
              <w:rFonts w:cstheme="minorHAnsi"/>
            </w:rPr>
          </w:pPr>
        </w:p>
        <w:p w14:paraId="5C36E9DA" w14:textId="77777777" w:rsidR="00A83696" w:rsidRPr="009E4153" w:rsidRDefault="00A83696" w:rsidP="00CA4D35">
          <w:pPr>
            <w:spacing w:line="360" w:lineRule="auto"/>
            <w:rPr>
              <w:rFonts w:cstheme="minorHAnsi"/>
            </w:rPr>
          </w:pPr>
        </w:p>
        <w:p w14:paraId="03B2287B" w14:textId="13036511" w:rsidR="00E67110" w:rsidRPr="009E4153" w:rsidRDefault="009F2FF4" w:rsidP="00CA4D35">
          <w:pPr>
            <w:pStyle w:val="Heading1"/>
            <w:spacing w:line="360" w:lineRule="auto"/>
            <w:rPr>
              <w:rFonts w:asciiTheme="minorHAnsi" w:hAnsiTheme="minorHAnsi" w:cstheme="minorHAnsi"/>
            </w:rPr>
          </w:pPr>
          <w:bookmarkStart w:id="22" w:name="_Toc29041830"/>
          <w:r w:rsidRPr="009E4153">
            <w:rPr>
              <w:rFonts w:asciiTheme="minorHAnsi" w:hAnsiTheme="minorHAnsi" w:cstheme="minorHAnsi"/>
            </w:rPr>
            <w:lastRenderedPageBreak/>
            <w:t>Acknowledgment</w:t>
          </w:r>
          <w:bookmarkEnd w:id="22"/>
        </w:p>
        <w:p w14:paraId="64C7A67C" w14:textId="0F8B6E4B" w:rsidR="00E67110" w:rsidRDefault="00E67110" w:rsidP="00CA4D35">
          <w:pPr>
            <w:spacing w:line="360" w:lineRule="auto"/>
            <w:rPr>
              <w:rFonts w:cstheme="minorHAnsi"/>
            </w:rPr>
          </w:pPr>
        </w:p>
        <w:p w14:paraId="7312DCC1" w14:textId="642679B7" w:rsidR="00A83696" w:rsidRPr="009E4153" w:rsidRDefault="00A83696" w:rsidP="00CA4D35">
          <w:pPr>
            <w:spacing w:line="360" w:lineRule="auto"/>
            <w:rPr>
              <w:rFonts w:cstheme="minorHAnsi"/>
            </w:rPr>
          </w:pPr>
          <w:r>
            <w:rPr>
              <w:rFonts w:cstheme="minorHAnsi"/>
            </w:rPr>
            <w:t>This report was solely prepared by the researcher using relevant and appropriate websites.</w:t>
          </w:r>
        </w:p>
        <w:p w14:paraId="5A4ADEE7" w14:textId="77777777" w:rsidR="00E67110" w:rsidRPr="009E4153" w:rsidRDefault="00E67110" w:rsidP="00CA4D35">
          <w:pPr>
            <w:spacing w:line="360" w:lineRule="auto"/>
            <w:rPr>
              <w:rFonts w:cstheme="minorHAnsi"/>
            </w:rPr>
          </w:pPr>
        </w:p>
        <w:p w14:paraId="0556276D" w14:textId="77777777" w:rsidR="00E67110" w:rsidRPr="009E4153" w:rsidRDefault="00E67110" w:rsidP="00CA4D35">
          <w:pPr>
            <w:spacing w:line="360" w:lineRule="auto"/>
            <w:rPr>
              <w:rFonts w:cstheme="minorHAnsi"/>
            </w:rPr>
          </w:pPr>
        </w:p>
        <w:p w14:paraId="55333C77" w14:textId="77777777" w:rsidR="00E67110" w:rsidRPr="009E4153" w:rsidRDefault="00E67110" w:rsidP="00CA4D35">
          <w:pPr>
            <w:spacing w:line="360" w:lineRule="auto"/>
            <w:rPr>
              <w:rFonts w:cstheme="minorHAnsi"/>
            </w:rPr>
          </w:pPr>
        </w:p>
        <w:p w14:paraId="29A38017" w14:textId="77777777" w:rsidR="00E67110" w:rsidRPr="009E4153" w:rsidRDefault="00E67110" w:rsidP="00CA4D35">
          <w:pPr>
            <w:spacing w:line="360" w:lineRule="auto"/>
            <w:rPr>
              <w:rFonts w:cstheme="minorHAnsi"/>
            </w:rPr>
          </w:pPr>
        </w:p>
        <w:p w14:paraId="0075CA8D" w14:textId="77777777" w:rsidR="00E67110" w:rsidRPr="009E4153" w:rsidRDefault="00E67110" w:rsidP="00CA4D35">
          <w:pPr>
            <w:spacing w:line="360" w:lineRule="auto"/>
            <w:rPr>
              <w:rFonts w:cstheme="minorHAnsi"/>
            </w:rPr>
          </w:pPr>
        </w:p>
        <w:p w14:paraId="41E82EAE" w14:textId="77777777" w:rsidR="00E67110" w:rsidRPr="009E4153" w:rsidRDefault="00E67110" w:rsidP="00CA4D35">
          <w:pPr>
            <w:spacing w:line="360" w:lineRule="auto"/>
            <w:rPr>
              <w:rFonts w:cstheme="minorHAnsi"/>
            </w:rPr>
          </w:pPr>
        </w:p>
        <w:p w14:paraId="0353B08B" w14:textId="77777777" w:rsidR="00E67110" w:rsidRPr="009E4153" w:rsidRDefault="00E67110" w:rsidP="00CA4D35">
          <w:pPr>
            <w:spacing w:line="360" w:lineRule="auto"/>
            <w:rPr>
              <w:rFonts w:cstheme="minorHAnsi"/>
            </w:rPr>
          </w:pPr>
        </w:p>
        <w:p w14:paraId="3CA86F95" w14:textId="77777777" w:rsidR="00E67110" w:rsidRPr="009E4153" w:rsidRDefault="00E67110" w:rsidP="00CA4D35">
          <w:pPr>
            <w:spacing w:line="360" w:lineRule="auto"/>
            <w:rPr>
              <w:rFonts w:cstheme="minorHAnsi"/>
            </w:rPr>
          </w:pPr>
        </w:p>
        <w:p w14:paraId="24CD6B9E" w14:textId="77777777" w:rsidR="00E67110" w:rsidRPr="009E4153" w:rsidRDefault="00E67110" w:rsidP="00CA4D35">
          <w:pPr>
            <w:spacing w:line="360" w:lineRule="auto"/>
            <w:rPr>
              <w:rFonts w:cstheme="minorHAnsi"/>
            </w:rPr>
          </w:pPr>
        </w:p>
        <w:p w14:paraId="77A657A0" w14:textId="77777777" w:rsidR="00E67110" w:rsidRPr="009E4153" w:rsidRDefault="00E67110" w:rsidP="00CA4D35">
          <w:pPr>
            <w:spacing w:line="360" w:lineRule="auto"/>
            <w:rPr>
              <w:rFonts w:cstheme="minorHAnsi"/>
            </w:rPr>
          </w:pPr>
        </w:p>
        <w:p w14:paraId="437C7D0D" w14:textId="77777777" w:rsidR="00E67110" w:rsidRPr="009E4153" w:rsidRDefault="00E67110" w:rsidP="00CA4D35">
          <w:pPr>
            <w:spacing w:line="360" w:lineRule="auto"/>
            <w:rPr>
              <w:rFonts w:cstheme="minorHAnsi"/>
            </w:rPr>
          </w:pPr>
        </w:p>
        <w:p w14:paraId="19D6332B" w14:textId="77777777" w:rsidR="00E67110" w:rsidRPr="009E4153" w:rsidRDefault="00E67110" w:rsidP="00CA4D35">
          <w:pPr>
            <w:spacing w:line="360" w:lineRule="auto"/>
            <w:rPr>
              <w:rFonts w:cstheme="minorHAnsi"/>
            </w:rPr>
          </w:pPr>
        </w:p>
        <w:p w14:paraId="4975AB1F" w14:textId="77777777" w:rsidR="00E67110" w:rsidRPr="009E4153" w:rsidRDefault="00E67110" w:rsidP="00CA4D35">
          <w:pPr>
            <w:spacing w:line="360" w:lineRule="auto"/>
            <w:rPr>
              <w:rFonts w:cstheme="minorHAnsi"/>
            </w:rPr>
          </w:pPr>
        </w:p>
        <w:p w14:paraId="4232AE6F" w14:textId="77777777" w:rsidR="00E67110" w:rsidRPr="009E4153" w:rsidRDefault="00E67110" w:rsidP="00CA4D35">
          <w:pPr>
            <w:spacing w:line="360" w:lineRule="auto"/>
            <w:rPr>
              <w:rFonts w:cstheme="minorHAnsi"/>
            </w:rPr>
          </w:pPr>
        </w:p>
        <w:p w14:paraId="2D5AC0ED" w14:textId="77777777" w:rsidR="00E67110" w:rsidRPr="009E4153" w:rsidRDefault="00E67110" w:rsidP="00CA4D35">
          <w:pPr>
            <w:spacing w:line="360" w:lineRule="auto"/>
            <w:rPr>
              <w:rFonts w:cstheme="minorHAnsi"/>
            </w:rPr>
          </w:pPr>
        </w:p>
        <w:p w14:paraId="0DA80D75" w14:textId="77777777" w:rsidR="00E67110" w:rsidRPr="009E4153" w:rsidRDefault="00E67110" w:rsidP="00CA4D35">
          <w:pPr>
            <w:spacing w:line="360" w:lineRule="auto"/>
            <w:rPr>
              <w:rFonts w:cstheme="minorHAnsi"/>
            </w:rPr>
          </w:pPr>
        </w:p>
        <w:p w14:paraId="0318EE51" w14:textId="77777777" w:rsidR="00E67110" w:rsidRPr="009E4153" w:rsidRDefault="00E67110" w:rsidP="00CA4D35">
          <w:pPr>
            <w:spacing w:line="360" w:lineRule="auto"/>
            <w:rPr>
              <w:rFonts w:cstheme="minorHAnsi"/>
            </w:rPr>
          </w:pPr>
        </w:p>
        <w:p w14:paraId="467AE289" w14:textId="37E76CBF" w:rsidR="00E67110" w:rsidRDefault="00E67110" w:rsidP="00CA4D35">
          <w:pPr>
            <w:spacing w:line="360" w:lineRule="auto"/>
            <w:rPr>
              <w:rFonts w:cstheme="minorHAnsi"/>
            </w:rPr>
          </w:pPr>
        </w:p>
        <w:p w14:paraId="44439ADA" w14:textId="70987143" w:rsidR="008F7CC4" w:rsidRDefault="008F7CC4" w:rsidP="00CA4D35">
          <w:pPr>
            <w:spacing w:line="360" w:lineRule="auto"/>
            <w:rPr>
              <w:rFonts w:cstheme="minorHAnsi"/>
            </w:rPr>
          </w:pPr>
        </w:p>
        <w:p w14:paraId="7E5A98CD" w14:textId="74AFE06E" w:rsidR="008F7CC4" w:rsidRDefault="008F7CC4" w:rsidP="00CA4D35">
          <w:pPr>
            <w:spacing w:line="360" w:lineRule="auto"/>
            <w:rPr>
              <w:rFonts w:cstheme="minorHAnsi"/>
            </w:rPr>
          </w:pPr>
        </w:p>
        <w:p w14:paraId="1A41D785" w14:textId="6AF5D105" w:rsidR="00B75967" w:rsidRDefault="00B75967" w:rsidP="00CA4D35">
          <w:pPr>
            <w:spacing w:line="360" w:lineRule="auto"/>
            <w:rPr>
              <w:rFonts w:cstheme="minorHAnsi"/>
            </w:rPr>
          </w:pPr>
        </w:p>
        <w:p w14:paraId="73DD78FA" w14:textId="77777777" w:rsidR="00B75967" w:rsidRPr="009E4153" w:rsidRDefault="00B75967" w:rsidP="00CA4D35">
          <w:pPr>
            <w:spacing w:line="360" w:lineRule="auto"/>
            <w:rPr>
              <w:rFonts w:cstheme="minorHAnsi"/>
            </w:rPr>
          </w:pPr>
        </w:p>
        <w:p w14:paraId="735178FC" w14:textId="52965F64" w:rsidR="00E67110" w:rsidRPr="009E4153" w:rsidRDefault="009F2FF4" w:rsidP="00CA4D35">
          <w:pPr>
            <w:pStyle w:val="Heading1"/>
            <w:spacing w:line="360" w:lineRule="auto"/>
            <w:rPr>
              <w:rFonts w:asciiTheme="minorHAnsi" w:hAnsiTheme="minorHAnsi" w:cstheme="minorHAnsi"/>
            </w:rPr>
          </w:pPr>
          <w:bookmarkStart w:id="23" w:name="_Toc29041831"/>
          <w:r w:rsidRPr="009E4153">
            <w:rPr>
              <w:rFonts w:asciiTheme="minorHAnsi" w:hAnsiTheme="minorHAnsi" w:cstheme="minorHAnsi"/>
            </w:rPr>
            <w:lastRenderedPageBreak/>
            <w:t>References List</w:t>
          </w:r>
          <w:bookmarkEnd w:id="23"/>
        </w:p>
        <w:p w14:paraId="7E7B8E05" w14:textId="77777777" w:rsidR="00CE46D7" w:rsidRDefault="00CE46D7" w:rsidP="00CE46D7"/>
        <w:p w14:paraId="6504532B" w14:textId="07CE7267" w:rsidR="00CE46D7" w:rsidRPr="00321015" w:rsidRDefault="00321015" w:rsidP="00CE46D7">
          <w:r>
            <w:t>CHANGEBOARD</w:t>
          </w:r>
          <w:r w:rsidR="009B54CB">
            <w:t xml:space="preserve"> </w:t>
          </w:r>
          <w:r>
            <w:t xml:space="preserve">(2019), </w:t>
          </w:r>
          <w:r w:rsidR="009B54CB">
            <w:rPr>
              <w:i/>
              <w:iCs/>
            </w:rPr>
            <w:t>‘</w:t>
          </w:r>
          <w:r w:rsidRPr="009B54CB">
            <w:rPr>
              <w:i/>
              <w:iCs/>
            </w:rPr>
            <w:t>Problem solving vs decision making- what is the difference</w:t>
          </w:r>
          <w:r w:rsidR="009B54CB">
            <w:rPr>
              <w:i/>
              <w:iCs/>
            </w:rPr>
            <w:t>’</w:t>
          </w:r>
          <w:r>
            <w:t xml:space="preserve">, </w:t>
          </w:r>
          <w:r w:rsidR="009B54CB">
            <w:t>[</w:t>
          </w:r>
          <w:r>
            <w:t>Online</w:t>
          </w:r>
          <w:r w:rsidR="009B54CB">
            <w:t>]</w:t>
          </w:r>
          <w:r>
            <w:t xml:space="preserve"> </w:t>
          </w:r>
          <w:hyperlink r:id="rId9" w:history="1">
            <w:r w:rsidR="009B54CB" w:rsidRPr="00425D49">
              <w:rPr>
                <w:rStyle w:val="Hyperlink"/>
              </w:rPr>
              <w:t>https://www.changeboard.com/article-details/16960/problem-solving-vs-decision-making-what-is-the-difference-/</w:t>
            </w:r>
          </w:hyperlink>
          <w:r>
            <w:rPr>
              <w:rStyle w:val="Hyperlink"/>
            </w:rPr>
            <w:t xml:space="preserve"> </w:t>
          </w:r>
          <w:r>
            <w:rPr>
              <w:rStyle w:val="Hyperlink"/>
              <w:color w:val="auto"/>
              <w:u w:val="none"/>
            </w:rPr>
            <w:t>Accessed Date 26</w:t>
          </w:r>
          <w:r w:rsidRPr="00321015">
            <w:rPr>
              <w:rStyle w:val="Hyperlink"/>
              <w:color w:val="auto"/>
              <w:u w:val="none"/>
              <w:vertAlign w:val="superscript"/>
            </w:rPr>
            <w:t>th</w:t>
          </w:r>
          <w:r>
            <w:rPr>
              <w:rStyle w:val="Hyperlink"/>
              <w:color w:val="auto"/>
              <w:u w:val="none"/>
            </w:rPr>
            <w:t xml:space="preserve"> December 2019</w:t>
          </w:r>
        </w:p>
        <w:p w14:paraId="458853E2" w14:textId="77777777" w:rsidR="00CE46D7" w:rsidRDefault="00CE46D7" w:rsidP="00CE46D7"/>
        <w:p w14:paraId="1A06E3F7" w14:textId="61642EDD" w:rsidR="00CE46D7" w:rsidRDefault="008E7CDE" w:rsidP="00CE46D7">
          <w:r>
            <w:t xml:space="preserve">LivePlan (2019), </w:t>
          </w:r>
          <w:r w:rsidRPr="008E7CDE">
            <w:rPr>
              <w:i/>
              <w:iCs/>
            </w:rPr>
            <w:t>‘What is SWOT analysis, and how to do it right’</w:t>
          </w:r>
          <w:r>
            <w:t xml:space="preserve"> [Online] </w:t>
          </w:r>
          <w:hyperlink r:id="rId10" w:history="1">
            <w:r w:rsidRPr="00425D49">
              <w:rPr>
                <w:rStyle w:val="Hyperlink"/>
              </w:rPr>
              <w:t>https://www.liveplan.com/blog/what-is-a-swot-analysis-and-how-to-do-it-right-with-examples/</w:t>
            </w:r>
          </w:hyperlink>
          <w:r>
            <w:t xml:space="preserve"> Accessed Date 26</w:t>
          </w:r>
          <w:r w:rsidRPr="008E7CDE">
            <w:rPr>
              <w:vertAlign w:val="superscript"/>
            </w:rPr>
            <w:t>th</w:t>
          </w:r>
          <w:r>
            <w:t xml:space="preserve"> December 2019</w:t>
          </w:r>
        </w:p>
        <w:p w14:paraId="1B064BD6" w14:textId="77777777" w:rsidR="008E7CDE" w:rsidRDefault="008E7CDE" w:rsidP="00CE46D7"/>
        <w:p w14:paraId="2017DBE5" w14:textId="310B21E0" w:rsidR="00CE46D7" w:rsidRDefault="00297D17" w:rsidP="00CE46D7">
          <w:pPr>
            <w:rPr>
              <w:rStyle w:val="Hyperlink"/>
              <w:color w:val="auto"/>
              <w:u w:val="none"/>
            </w:rPr>
          </w:pPr>
          <w:r w:rsidRPr="00297D17">
            <w:rPr>
              <w:rStyle w:val="thetime"/>
              <w:rFonts w:cstheme="minorHAnsi"/>
              <w:color w:val="1C2534"/>
              <w:bdr w:val="none" w:sz="0" w:space="0" w:color="auto" w:frame="1"/>
            </w:rPr>
            <w:t>PESTLE ANALYSIS (2019),</w:t>
          </w:r>
          <w:r>
            <w:rPr>
              <w:rStyle w:val="thetime"/>
              <w:rFonts w:cstheme="minorHAnsi"/>
              <w:color w:val="1C2534"/>
              <w:bdr w:val="none" w:sz="0" w:space="0" w:color="auto" w:frame="1"/>
            </w:rPr>
            <w:t xml:space="preserve"> </w:t>
          </w:r>
          <w:r w:rsidRPr="00297D17">
            <w:rPr>
              <w:rStyle w:val="thetime"/>
              <w:rFonts w:cstheme="minorHAnsi"/>
              <w:i/>
              <w:iCs/>
              <w:color w:val="1C2534"/>
              <w:bdr w:val="none" w:sz="0" w:space="0" w:color="auto" w:frame="1"/>
            </w:rPr>
            <w:t>‘The advantages of PESTLE Analysis’</w:t>
          </w:r>
          <w:r>
            <w:rPr>
              <w:rStyle w:val="thetime"/>
              <w:rFonts w:cstheme="minorHAnsi"/>
              <w:color w:val="1C2534"/>
              <w:bdr w:val="none" w:sz="0" w:space="0" w:color="auto" w:frame="1"/>
            </w:rPr>
            <w:t xml:space="preserve"> [Online] </w:t>
          </w:r>
          <w:r>
            <w:rPr>
              <w:rStyle w:val="thetime"/>
              <w:rFonts w:cstheme="minorHAnsi"/>
              <w:color w:val="1C2534"/>
              <w:sz w:val="27"/>
              <w:szCs w:val="27"/>
              <w:bdr w:val="none" w:sz="0" w:space="0" w:color="auto" w:frame="1"/>
            </w:rPr>
            <w:t xml:space="preserve"> </w:t>
          </w:r>
          <w:hyperlink r:id="rId11" w:history="1">
            <w:r w:rsidR="00CE46D7" w:rsidRPr="008C14A1">
              <w:rPr>
                <w:rStyle w:val="Hyperlink"/>
              </w:rPr>
              <w:t>https://pestleanalysis.com/advantages-of-pestle-analysis/</w:t>
            </w:r>
          </w:hyperlink>
          <w:r>
            <w:rPr>
              <w:rStyle w:val="Hyperlink"/>
            </w:rPr>
            <w:t xml:space="preserve"> </w:t>
          </w:r>
          <w:r>
            <w:rPr>
              <w:rStyle w:val="Hyperlink"/>
              <w:color w:val="auto"/>
              <w:u w:val="none"/>
            </w:rPr>
            <w:t>Accessed Date 26</w:t>
          </w:r>
          <w:r w:rsidRPr="00297D17">
            <w:rPr>
              <w:rStyle w:val="Hyperlink"/>
              <w:color w:val="auto"/>
              <w:u w:val="none"/>
              <w:vertAlign w:val="superscript"/>
            </w:rPr>
            <w:t>th</w:t>
          </w:r>
          <w:r>
            <w:rPr>
              <w:rStyle w:val="Hyperlink"/>
              <w:color w:val="auto"/>
              <w:u w:val="none"/>
            </w:rPr>
            <w:t xml:space="preserve"> December 2019</w:t>
          </w:r>
        </w:p>
        <w:p w14:paraId="131F60CD" w14:textId="77777777" w:rsidR="00297D17" w:rsidRPr="00297D17" w:rsidRDefault="00297D17" w:rsidP="00CE46D7"/>
        <w:p w14:paraId="4E5BA62D" w14:textId="0FE0BB58" w:rsidR="00CE46D7" w:rsidRDefault="00BF2C5C" w:rsidP="00CE46D7">
          <w:r>
            <w:t xml:space="preserve">CNBC (2019), </w:t>
          </w:r>
          <w:r w:rsidR="00D44D88" w:rsidRPr="00D44D88">
            <w:rPr>
              <w:i/>
              <w:iCs/>
            </w:rPr>
            <w:t>‘Ford’s China sales decline again despite new models’</w:t>
          </w:r>
          <w:r w:rsidR="00D44D88">
            <w:t xml:space="preserve"> [Online] </w:t>
          </w:r>
          <w:hyperlink r:id="rId12" w:history="1">
            <w:r w:rsidR="00D44D88" w:rsidRPr="00425D49">
              <w:rPr>
                <w:rStyle w:val="Hyperlink"/>
              </w:rPr>
              <w:t>https://www.cnbc.com/2019/10/11/fords-china-sales-decline-again-despite-new-models.html</w:t>
            </w:r>
          </w:hyperlink>
          <w:r w:rsidR="00D44D88">
            <w:t xml:space="preserve"> Accessed Date 26th December 2019</w:t>
          </w:r>
        </w:p>
        <w:p w14:paraId="3B7FD06C" w14:textId="77777777" w:rsidR="00D44D88" w:rsidRDefault="00D44D88" w:rsidP="00CE46D7"/>
        <w:p w14:paraId="2D02D8DA" w14:textId="31D7F78A" w:rsidR="00CE46D7" w:rsidRDefault="00D44D88" w:rsidP="00CE46D7">
          <w:r>
            <w:t xml:space="preserve">BBC NEWS (2019), </w:t>
          </w:r>
          <w:r w:rsidRPr="00D44D88">
            <w:rPr>
              <w:i/>
              <w:iCs/>
            </w:rPr>
            <w:t>‘Ford warns no-deal Brexit would be catastrophic’</w:t>
          </w:r>
          <w:r>
            <w:t xml:space="preserve"> [Online] </w:t>
          </w:r>
          <w:hyperlink r:id="rId13" w:history="1">
            <w:r w:rsidRPr="00425D49">
              <w:rPr>
                <w:rStyle w:val="Hyperlink"/>
              </w:rPr>
              <w:t>https://www.bbc.co.uk/news/business-47225787</w:t>
            </w:r>
          </w:hyperlink>
          <w:r>
            <w:t xml:space="preserve"> Accessed Date 27th December 2019</w:t>
          </w:r>
        </w:p>
        <w:p w14:paraId="45404A3D" w14:textId="77777777" w:rsidR="00D44D88" w:rsidRDefault="00D44D88" w:rsidP="00CE46D7"/>
        <w:p w14:paraId="6145E821" w14:textId="1D0FFA3C" w:rsidR="00CE46D7" w:rsidRDefault="004D1ED1" w:rsidP="00CE46D7">
          <w:r>
            <w:t xml:space="preserve">REUTERS (2019), </w:t>
          </w:r>
          <w:r w:rsidRPr="004D1ED1">
            <w:rPr>
              <w:i/>
              <w:iCs/>
            </w:rPr>
            <w:t>‘Brexit leaves Ford at crossroads on long-term British plans’</w:t>
          </w:r>
          <w:r>
            <w:t xml:space="preserve"> [Online] </w:t>
          </w:r>
          <w:hyperlink r:id="rId14" w:history="1">
            <w:r w:rsidRPr="00425D49">
              <w:rPr>
                <w:rStyle w:val="Hyperlink"/>
              </w:rPr>
              <w:t>https://www.reuters.com/article/us-britain-eu-ford/brexit-leaves-ford-at-crossroads-on-long-term-british-plans-idUSKCN1RE10I</w:t>
            </w:r>
          </w:hyperlink>
          <w:r>
            <w:t xml:space="preserve"> Accessed Date 27th December 2019</w:t>
          </w:r>
        </w:p>
        <w:p w14:paraId="08FF7EB5" w14:textId="77777777" w:rsidR="004D1ED1" w:rsidRDefault="004D1ED1" w:rsidP="00CE46D7"/>
        <w:p w14:paraId="51E71806" w14:textId="7C626747" w:rsidR="00CE46D7" w:rsidRDefault="004E78DA" w:rsidP="00CE46D7">
          <w:pPr>
            <w:rPr>
              <w:rStyle w:val="Hyperlink"/>
            </w:rPr>
          </w:pPr>
          <w:r>
            <w:t xml:space="preserve">INDEPENDENT (2019), </w:t>
          </w:r>
          <w:r w:rsidRPr="004E78DA">
            <w:rPr>
              <w:i/>
              <w:iCs/>
            </w:rPr>
            <w:t>‘Ford warns no-deal Brexit will force it to reconsider UK presence’</w:t>
          </w:r>
          <w:r>
            <w:t xml:space="preserve"> [Online] </w:t>
          </w:r>
          <w:hyperlink r:id="rId15" w:history="1">
            <w:r w:rsidRPr="00425D49">
              <w:rPr>
                <w:rStyle w:val="Hyperlink"/>
              </w:rPr>
              <w:t>https://www.independent.co.uk/news/business/news/ford-no-deal-brexit-uk-car-manufacturing-investment-steven-armstrong-a8851356.html</w:t>
            </w:r>
          </w:hyperlink>
          <w:r>
            <w:t xml:space="preserve"> Accessed Date 27th December 2019</w:t>
          </w:r>
        </w:p>
        <w:p w14:paraId="4C79CC34" w14:textId="77777777" w:rsidR="00CE46D7" w:rsidRDefault="00CE46D7" w:rsidP="00CE46D7"/>
        <w:p w14:paraId="779BCA18" w14:textId="2FFF2915" w:rsidR="00CE46D7" w:rsidRDefault="004E78DA" w:rsidP="00CE46D7">
          <w:r>
            <w:t xml:space="preserve">Auto Express (2019), </w:t>
          </w:r>
          <w:r w:rsidRPr="00B75967">
            <w:rPr>
              <w:i/>
              <w:iCs/>
            </w:rPr>
            <w:t>‘</w:t>
          </w:r>
          <w:r w:rsidR="00B75967" w:rsidRPr="00B75967">
            <w:rPr>
              <w:i/>
              <w:iCs/>
            </w:rPr>
            <w:t>Ford to shed 12,000 jobs in Europe’</w:t>
          </w:r>
          <w:r w:rsidR="00B75967">
            <w:t xml:space="preserve"> [Online] </w:t>
          </w:r>
          <w:hyperlink r:id="rId16" w:history="1">
            <w:r w:rsidR="00B75967" w:rsidRPr="00425D49">
              <w:rPr>
                <w:rStyle w:val="Hyperlink"/>
              </w:rPr>
              <w:t>https://www.autoexpress.co.uk/ford/101529/ford-to-shed-12000-jobs-in-europe</w:t>
            </w:r>
          </w:hyperlink>
          <w:r w:rsidR="00B75967">
            <w:t xml:space="preserve"> Accessed Date 27th December 2019</w:t>
          </w:r>
        </w:p>
        <w:p w14:paraId="6AD7D268" w14:textId="77777777" w:rsidR="00B75967" w:rsidRDefault="00B75967" w:rsidP="00CE46D7"/>
        <w:p w14:paraId="2EA4E771" w14:textId="73F499DD" w:rsidR="00CE46D7" w:rsidRDefault="00371AA4" w:rsidP="00CE46D7">
          <w:r>
            <w:t xml:space="preserve">The Motley Fool (2019), </w:t>
          </w:r>
          <w:r w:rsidRPr="00371AA4">
            <w:rPr>
              <w:i/>
              <w:iCs/>
            </w:rPr>
            <w:t>‘2 Big Challenges Facing Ford’</w:t>
          </w:r>
          <w:r>
            <w:t xml:space="preserve"> [Online] </w:t>
          </w:r>
          <w:hyperlink r:id="rId17" w:history="1">
            <w:r w:rsidRPr="00425D49">
              <w:rPr>
                <w:rStyle w:val="Hyperlink"/>
              </w:rPr>
              <w:t>https://www.fool.com/investing/general/2013/07/07/2-big-challenges-facing-ford.aspx</w:t>
            </w:r>
          </w:hyperlink>
          <w:r>
            <w:t xml:space="preserve"> Accessed Date 28th December 2019</w:t>
          </w:r>
        </w:p>
        <w:p w14:paraId="09BFB49D" w14:textId="77777777" w:rsidR="00371AA4" w:rsidRDefault="00371AA4" w:rsidP="00CE46D7"/>
        <w:p w14:paraId="074FA31C" w14:textId="3E72CDC7" w:rsidR="00CE46D7" w:rsidRDefault="00371AA4" w:rsidP="00CE46D7">
          <w:r>
            <w:lastRenderedPageBreak/>
            <w:t xml:space="preserve">The Guardian (2019), </w:t>
          </w:r>
          <w:r w:rsidRPr="00371AA4">
            <w:rPr>
              <w:i/>
              <w:iCs/>
            </w:rPr>
            <w:t xml:space="preserve">‘Hard Brexit could increase cost of making a car in the UK by £2,400’ </w:t>
          </w:r>
          <w:r>
            <w:t xml:space="preserve">[Online] </w:t>
          </w:r>
          <w:hyperlink r:id="rId18" w:history="1">
            <w:r w:rsidRPr="00425D49">
              <w:rPr>
                <w:rStyle w:val="Hyperlink"/>
              </w:rPr>
              <w:t>https://www.theguardian.com/business/2017/mar/20/hard-brexit-cost-car-uk-wto-rules</w:t>
            </w:r>
          </w:hyperlink>
          <w:r>
            <w:t xml:space="preserve"> Accessed Date 28th December 2019</w:t>
          </w:r>
        </w:p>
        <w:p w14:paraId="15312079" w14:textId="77777777" w:rsidR="00CE46D7" w:rsidRDefault="00CE46D7" w:rsidP="00CE46D7"/>
        <w:p w14:paraId="18B77762" w14:textId="72DBEDD3" w:rsidR="00CE46D7" w:rsidRDefault="00371AA4" w:rsidP="00CE46D7">
          <w:r>
            <w:t xml:space="preserve">NOTESMATIC (2019), </w:t>
          </w:r>
          <w:r w:rsidR="005A536F" w:rsidRPr="005A536F">
            <w:rPr>
              <w:i/>
              <w:iCs/>
            </w:rPr>
            <w:t>‘SWOT Analysis of Ford Motors 2019’</w:t>
          </w:r>
          <w:r w:rsidR="005A536F">
            <w:t xml:space="preserve"> [Online] </w:t>
          </w:r>
          <w:hyperlink r:id="rId19" w:history="1">
            <w:r w:rsidR="005A536F" w:rsidRPr="00425D49">
              <w:rPr>
                <w:rStyle w:val="Hyperlink"/>
              </w:rPr>
              <w:t>https://notesmatic.com/2019/04/swot-analysis-of-ford-motors-2019/</w:t>
            </w:r>
          </w:hyperlink>
          <w:r w:rsidR="005A536F">
            <w:t xml:space="preserve"> Accessed Date 28</w:t>
          </w:r>
          <w:r w:rsidR="005A536F" w:rsidRPr="005A536F">
            <w:rPr>
              <w:vertAlign w:val="superscript"/>
            </w:rPr>
            <w:t>th</w:t>
          </w:r>
          <w:r w:rsidR="005A536F">
            <w:t xml:space="preserve"> December 2019</w:t>
          </w:r>
        </w:p>
        <w:p w14:paraId="7A3FB30E" w14:textId="77777777" w:rsidR="005A536F" w:rsidRDefault="005A536F" w:rsidP="00CE46D7"/>
        <w:p w14:paraId="516BB1A2" w14:textId="7101F333" w:rsidR="00CE46D7" w:rsidRPr="005A536F" w:rsidRDefault="005A536F" w:rsidP="00CE46D7">
          <w:r>
            <w:t xml:space="preserve">Marketing Tutor (2019), ‘Ford PESTLE Analysis’ [Online] </w:t>
          </w:r>
          <w:hyperlink r:id="rId20" w:history="1">
            <w:r w:rsidRPr="00425D49">
              <w:rPr>
                <w:rStyle w:val="Hyperlink"/>
              </w:rPr>
              <w:t>https://www.marketingtutor.net/ford-pestle-analysis/</w:t>
            </w:r>
          </w:hyperlink>
          <w:r>
            <w:rPr>
              <w:rStyle w:val="Hyperlink"/>
            </w:rPr>
            <w:t xml:space="preserve"> </w:t>
          </w:r>
          <w:r>
            <w:rPr>
              <w:rStyle w:val="Hyperlink"/>
              <w:color w:val="auto"/>
              <w:u w:val="none"/>
            </w:rPr>
            <w:t>Accessed Date 28</w:t>
          </w:r>
          <w:r w:rsidRPr="005A536F">
            <w:rPr>
              <w:rStyle w:val="Hyperlink"/>
              <w:color w:val="auto"/>
              <w:u w:val="none"/>
              <w:vertAlign w:val="superscript"/>
            </w:rPr>
            <w:t>th</w:t>
          </w:r>
          <w:r>
            <w:rPr>
              <w:rStyle w:val="Hyperlink"/>
              <w:color w:val="auto"/>
              <w:u w:val="none"/>
            </w:rPr>
            <w:t xml:space="preserve"> December 2019</w:t>
          </w:r>
        </w:p>
        <w:p w14:paraId="179B45DF" w14:textId="77777777" w:rsidR="004A11F6" w:rsidRPr="009E4153" w:rsidRDefault="004A11F6" w:rsidP="00CA4D35">
          <w:pPr>
            <w:spacing w:line="360" w:lineRule="auto"/>
            <w:rPr>
              <w:rFonts w:cstheme="minorHAnsi"/>
            </w:rPr>
          </w:pPr>
        </w:p>
        <w:p w14:paraId="3AD44C43" w14:textId="77777777" w:rsidR="00CA09F3" w:rsidRPr="009E4153" w:rsidRDefault="0050597F" w:rsidP="00CA4D35">
          <w:pPr>
            <w:spacing w:line="360" w:lineRule="auto"/>
            <w:rPr>
              <w:rFonts w:cstheme="minorHAnsi"/>
            </w:rPr>
          </w:pPr>
        </w:p>
      </w:sdtContent>
    </w:sdt>
    <w:sectPr w:rsidR="00CA09F3" w:rsidRPr="009E4153" w:rsidSect="007D1947">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E747E4" w14:textId="77777777" w:rsidR="0050597F" w:rsidRDefault="0050597F" w:rsidP="00156242">
      <w:pPr>
        <w:spacing w:after="0" w:line="240" w:lineRule="auto"/>
      </w:pPr>
      <w:r>
        <w:separator/>
      </w:r>
    </w:p>
  </w:endnote>
  <w:endnote w:type="continuationSeparator" w:id="0">
    <w:p w14:paraId="5D1232A6" w14:textId="77777777" w:rsidR="0050597F" w:rsidRDefault="0050597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624FDEF" w14:textId="77777777" w:rsidR="00425ECE" w:rsidRDefault="00425EC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42E9DA1" w14:textId="77777777" w:rsidR="00425ECE" w:rsidRDefault="00425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72E4D4" w14:textId="77777777" w:rsidR="0050597F" w:rsidRDefault="0050597F" w:rsidP="00156242">
      <w:pPr>
        <w:spacing w:after="0" w:line="240" w:lineRule="auto"/>
      </w:pPr>
      <w:r>
        <w:separator/>
      </w:r>
    </w:p>
  </w:footnote>
  <w:footnote w:type="continuationSeparator" w:id="0">
    <w:p w14:paraId="24D61371" w14:textId="77777777" w:rsidR="0050597F" w:rsidRDefault="0050597F"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D6373"/>
    <w:multiLevelType w:val="hybridMultilevel"/>
    <w:tmpl w:val="FD3CA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E3544"/>
    <w:multiLevelType w:val="hybridMultilevel"/>
    <w:tmpl w:val="47C48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8C5939"/>
    <w:multiLevelType w:val="hybridMultilevel"/>
    <w:tmpl w:val="55287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B85F72"/>
    <w:multiLevelType w:val="hybridMultilevel"/>
    <w:tmpl w:val="F24ABDD4"/>
    <w:lvl w:ilvl="0" w:tplc="19A404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3C1143"/>
    <w:multiLevelType w:val="hybridMultilevel"/>
    <w:tmpl w:val="45427F16"/>
    <w:lvl w:ilvl="0" w:tplc="BCF450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593D5D"/>
    <w:multiLevelType w:val="multilevel"/>
    <w:tmpl w:val="C810C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180314"/>
    <w:multiLevelType w:val="hybridMultilevel"/>
    <w:tmpl w:val="9BD85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6"/>
  </w:num>
  <w:num w:numId="5">
    <w:abstractNumId w:val="0"/>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1D5C"/>
    <w:rsid w:val="000545B3"/>
    <w:rsid w:val="000C20C5"/>
    <w:rsid w:val="000E0EAD"/>
    <w:rsid w:val="000F119E"/>
    <w:rsid w:val="00115B96"/>
    <w:rsid w:val="00133CE8"/>
    <w:rsid w:val="00140633"/>
    <w:rsid w:val="00156242"/>
    <w:rsid w:val="00190A94"/>
    <w:rsid w:val="00195588"/>
    <w:rsid w:val="001C0DA0"/>
    <w:rsid w:val="001E5631"/>
    <w:rsid w:val="00241C9E"/>
    <w:rsid w:val="00284756"/>
    <w:rsid w:val="00297D17"/>
    <w:rsid w:val="002A0D64"/>
    <w:rsid w:val="002A2D6A"/>
    <w:rsid w:val="002C6E0C"/>
    <w:rsid w:val="002E5A9F"/>
    <w:rsid w:val="00310669"/>
    <w:rsid w:val="00321015"/>
    <w:rsid w:val="00324CCD"/>
    <w:rsid w:val="00344D74"/>
    <w:rsid w:val="0036120B"/>
    <w:rsid w:val="00361D23"/>
    <w:rsid w:val="00371AA4"/>
    <w:rsid w:val="003A7763"/>
    <w:rsid w:val="003B6FC4"/>
    <w:rsid w:val="003C698D"/>
    <w:rsid w:val="003E2489"/>
    <w:rsid w:val="003F0A51"/>
    <w:rsid w:val="004036EB"/>
    <w:rsid w:val="00405816"/>
    <w:rsid w:val="00407320"/>
    <w:rsid w:val="00411D78"/>
    <w:rsid w:val="00414E50"/>
    <w:rsid w:val="004228F4"/>
    <w:rsid w:val="00425ECE"/>
    <w:rsid w:val="00463D8B"/>
    <w:rsid w:val="0046743F"/>
    <w:rsid w:val="00481C4B"/>
    <w:rsid w:val="00493031"/>
    <w:rsid w:val="004A11F6"/>
    <w:rsid w:val="004D1ED1"/>
    <w:rsid w:val="004D519C"/>
    <w:rsid w:val="004D7AC1"/>
    <w:rsid w:val="004E78DA"/>
    <w:rsid w:val="005044EB"/>
    <w:rsid w:val="0050597F"/>
    <w:rsid w:val="0051500F"/>
    <w:rsid w:val="005206C1"/>
    <w:rsid w:val="00523278"/>
    <w:rsid w:val="00537BA2"/>
    <w:rsid w:val="00537CF3"/>
    <w:rsid w:val="005A536F"/>
    <w:rsid w:val="005D5FB2"/>
    <w:rsid w:val="006076B1"/>
    <w:rsid w:val="00632BD8"/>
    <w:rsid w:val="00636B9D"/>
    <w:rsid w:val="006603D6"/>
    <w:rsid w:val="00661E76"/>
    <w:rsid w:val="006825AF"/>
    <w:rsid w:val="006A2DAA"/>
    <w:rsid w:val="006D146F"/>
    <w:rsid w:val="006E21D2"/>
    <w:rsid w:val="006F4C28"/>
    <w:rsid w:val="00702801"/>
    <w:rsid w:val="00724620"/>
    <w:rsid w:val="007255A3"/>
    <w:rsid w:val="007356F8"/>
    <w:rsid w:val="00776212"/>
    <w:rsid w:val="007B0118"/>
    <w:rsid w:val="007D1947"/>
    <w:rsid w:val="007E22C7"/>
    <w:rsid w:val="00805BDF"/>
    <w:rsid w:val="00814843"/>
    <w:rsid w:val="008168DE"/>
    <w:rsid w:val="00817F3A"/>
    <w:rsid w:val="00850834"/>
    <w:rsid w:val="00883503"/>
    <w:rsid w:val="008E09DA"/>
    <w:rsid w:val="008E7CDE"/>
    <w:rsid w:val="008F58F4"/>
    <w:rsid w:val="008F7CC4"/>
    <w:rsid w:val="009042E7"/>
    <w:rsid w:val="00935606"/>
    <w:rsid w:val="0094394C"/>
    <w:rsid w:val="00944B58"/>
    <w:rsid w:val="0094683C"/>
    <w:rsid w:val="0095621B"/>
    <w:rsid w:val="009574C4"/>
    <w:rsid w:val="00957A99"/>
    <w:rsid w:val="00957BC1"/>
    <w:rsid w:val="009A3F1E"/>
    <w:rsid w:val="009B322F"/>
    <w:rsid w:val="009B54CB"/>
    <w:rsid w:val="009B7C46"/>
    <w:rsid w:val="009E4153"/>
    <w:rsid w:val="009F2FF4"/>
    <w:rsid w:val="009F55FD"/>
    <w:rsid w:val="00A1134E"/>
    <w:rsid w:val="00A1292E"/>
    <w:rsid w:val="00A12B58"/>
    <w:rsid w:val="00A1372D"/>
    <w:rsid w:val="00A30EBA"/>
    <w:rsid w:val="00A83696"/>
    <w:rsid w:val="00A91EC1"/>
    <w:rsid w:val="00AA2A91"/>
    <w:rsid w:val="00AC6B3F"/>
    <w:rsid w:val="00AE6F2E"/>
    <w:rsid w:val="00B00D16"/>
    <w:rsid w:val="00B01595"/>
    <w:rsid w:val="00B327D9"/>
    <w:rsid w:val="00B35B50"/>
    <w:rsid w:val="00B42751"/>
    <w:rsid w:val="00B65238"/>
    <w:rsid w:val="00B67B03"/>
    <w:rsid w:val="00B75967"/>
    <w:rsid w:val="00B97718"/>
    <w:rsid w:val="00BF2C5C"/>
    <w:rsid w:val="00BF7DAE"/>
    <w:rsid w:val="00C3276A"/>
    <w:rsid w:val="00C56824"/>
    <w:rsid w:val="00C76E40"/>
    <w:rsid w:val="00C86BB0"/>
    <w:rsid w:val="00C87B43"/>
    <w:rsid w:val="00CA09F3"/>
    <w:rsid w:val="00CA4D35"/>
    <w:rsid w:val="00CE46D7"/>
    <w:rsid w:val="00CF64FE"/>
    <w:rsid w:val="00D15412"/>
    <w:rsid w:val="00D17FBF"/>
    <w:rsid w:val="00D44D88"/>
    <w:rsid w:val="00D45359"/>
    <w:rsid w:val="00D46819"/>
    <w:rsid w:val="00D534E1"/>
    <w:rsid w:val="00D542AA"/>
    <w:rsid w:val="00D70004"/>
    <w:rsid w:val="00D854A5"/>
    <w:rsid w:val="00D97A73"/>
    <w:rsid w:val="00DA3DAB"/>
    <w:rsid w:val="00DF05F1"/>
    <w:rsid w:val="00E224AB"/>
    <w:rsid w:val="00E67110"/>
    <w:rsid w:val="00E75192"/>
    <w:rsid w:val="00ED0A90"/>
    <w:rsid w:val="00EF3AE5"/>
    <w:rsid w:val="00F00A97"/>
    <w:rsid w:val="00F010A3"/>
    <w:rsid w:val="00F14921"/>
    <w:rsid w:val="00F335FE"/>
    <w:rsid w:val="00F83C64"/>
    <w:rsid w:val="00F841F5"/>
    <w:rsid w:val="00FB4847"/>
    <w:rsid w:val="00FF3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899E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4681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4683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72462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24620"/>
    <w:rPr>
      <w:rFonts w:ascii="Times New Roman" w:hAnsi="Times New Roman" w:cs="Times New Roman"/>
      <w:sz w:val="18"/>
      <w:szCs w:val="18"/>
    </w:rPr>
  </w:style>
  <w:style w:type="paragraph" w:styleId="NormalWeb">
    <w:name w:val="Normal (Web)"/>
    <w:basedOn w:val="Normal"/>
    <w:uiPriority w:val="99"/>
    <w:unhideWhenUsed/>
    <w:rsid w:val="004058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05816"/>
    <w:rPr>
      <w:b/>
      <w:bCs/>
    </w:rPr>
  </w:style>
  <w:style w:type="paragraph" w:styleId="ListParagraph">
    <w:name w:val="List Paragraph"/>
    <w:basedOn w:val="Normal"/>
    <w:uiPriority w:val="34"/>
    <w:qFormat/>
    <w:rsid w:val="006076B1"/>
    <w:pPr>
      <w:ind w:left="720"/>
      <w:contextualSpacing/>
    </w:pPr>
  </w:style>
  <w:style w:type="character" w:customStyle="1" w:styleId="word">
    <w:name w:val="word"/>
    <w:basedOn w:val="DefaultParagraphFont"/>
    <w:rsid w:val="003A7763"/>
  </w:style>
  <w:style w:type="table" w:styleId="TableGrid">
    <w:name w:val="Table Grid"/>
    <w:basedOn w:val="TableNormal"/>
    <w:uiPriority w:val="39"/>
    <w:rsid w:val="009F2F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94683C"/>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rsid w:val="00D46819"/>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93031"/>
    <w:pPr>
      <w:spacing w:after="100"/>
      <w:ind w:left="440"/>
    </w:pPr>
  </w:style>
  <w:style w:type="character" w:customStyle="1" w:styleId="thetime">
    <w:name w:val="thetime"/>
    <w:basedOn w:val="DefaultParagraphFont"/>
    <w:rsid w:val="00CE46D7"/>
  </w:style>
  <w:style w:type="character" w:customStyle="1" w:styleId="theauthor">
    <w:name w:val="theauthor"/>
    <w:basedOn w:val="DefaultParagraphFont"/>
    <w:rsid w:val="00CE46D7"/>
  </w:style>
  <w:style w:type="character" w:styleId="FollowedHyperlink">
    <w:name w:val="FollowedHyperlink"/>
    <w:basedOn w:val="DefaultParagraphFont"/>
    <w:uiPriority w:val="99"/>
    <w:semiHidden/>
    <w:unhideWhenUsed/>
    <w:rsid w:val="00321015"/>
    <w:rPr>
      <w:color w:val="954F72" w:themeColor="followedHyperlink"/>
      <w:u w:val="single"/>
    </w:rPr>
  </w:style>
  <w:style w:type="character" w:styleId="UnresolvedMention">
    <w:name w:val="Unresolved Mention"/>
    <w:basedOn w:val="DefaultParagraphFont"/>
    <w:uiPriority w:val="99"/>
    <w:rsid w:val="009B54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273296">
      <w:bodyDiv w:val="1"/>
      <w:marLeft w:val="0"/>
      <w:marRight w:val="0"/>
      <w:marTop w:val="0"/>
      <w:marBottom w:val="0"/>
      <w:divBdr>
        <w:top w:val="none" w:sz="0" w:space="0" w:color="auto"/>
        <w:left w:val="none" w:sz="0" w:space="0" w:color="auto"/>
        <w:bottom w:val="none" w:sz="0" w:space="0" w:color="auto"/>
        <w:right w:val="none" w:sz="0" w:space="0" w:color="auto"/>
      </w:divBdr>
    </w:div>
    <w:div w:id="118568146">
      <w:bodyDiv w:val="1"/>
      <w:marLeft w:val="0"/>
      <w:marRight w:val="0"/>
      <w:marTop w:val="0"/>
      <w:marBottom w:val="0"/>
      <w:divBdr>
        <w:top w:val="none" w:sz="0" w:space="0" w:color="auto"/>
        <w:left w:val="none" w:sz="0" w:space="0" w:color="auto"/>
        <w:bottom w:val="none" w:sz="0" w:space="0" w:color="auto"/>
        <w:right w:val="none" w:sz="0" w:space="0" w:color="auto"/>
      </w:divBdr>
    </w:div>
    <w:div w:id="170990754">
      <w:bodyDiv w:val="1"/>
      <w:marLeft w:val="0"/>
      <w:marRight w:val="0"/>
      <w:marTop w:val="0"/>
      <w:marBottom w:val="0"/>
      <w:divBdr>
        <w:top w:val="none" w:sz="0" w:space="0" w:color="auto"/>
        <w:left w:val="none" w:sz="0" w:space="0" w:color="auto"/>
        <w:bottom w:val="none" w:sz="0" w:space="0" w:color="auto"/>
        <w:right w:val="none" w:sz="0" w:space="0" w:color="auto"/>
      </w:divBdr>
    </w:div>
    <w:div w:id="176620534">
      <w:bodyDiv w:val="1"/>
      <w:marLeft w:val="0"/>
      <w:marRight w:val="0"/>
      <w:marTop w:val="0"/>
      <w:marBottom w:val="0"/>
      <w:divBdr>
        <w:top w:val="none" w:sz="0" w:space="0" w:color="auto"/>
        <w:left w:val="none" w:sz="0" w:space="0" w:color="auto"/>
        <w:bottom w:val="none" w:sz="0" w:space="0" w:color="auto"/>
        <w:right w:val="none" w:sz="0" w:space="0" w:color="auto"/>
      </w:divBdr>
    </w:div>
    <w:div w:id="241646583">
      <w:bodyDiv w:val="1"/>
      <w:marLeft w:val="0"/>
      <w:marRight w:val="0"/>
      <w:marTop w:val="0"/>
      <w:marBottom w:val="0"/>
      <w:divBdr>
        <w:top w:val="none" w:sz="0" w:space="0" w:color="auto"/>
        <w:left w:val="none" w:sz="0" w:space="0" w:color="auto"/>
        <w:bottom w:val="none" w:sz="0" w:space="0" w:color="auto"/>
        <w:right w:val="none" w:sz="0" w:space="0" w:color="auto"/>
      </w:divBdr>
    </w:div>
    <w:div w:id="308482108">
      <w:bodyDiv w:val="1"/>
      <w:marLeft w:val="0"/>
      <w:marRight w:val="0"/>
      <w:marTop w:val="0"/>
      <w:marBottom w:val="0"/>
      <w:divBdr>
        <w:top w:val="none" w:sz="0" w:space="0" w:color="auto"/>
        <w:left w:val="none" w:sz="0" w:space="0" w:color="auto"/>
        <w:bottom w:val="none" w:sz="0" w:space="0" w:color="auto"/>
        <w:right w:val="none" w:sz="0" w:space="0" w:color="auto"/>
      </w:divBdr>
    </w:div>
    <w:div w:id="401224219">
      <w:bodyDiv w:val="1"/>
      <w:marLeft w:val="0"/>
      <w:marRight w:val="0"/>
      <w:marTop w:val="0"/>
      <w:marBottom w:val="0"/>
      <w:divBdr>
        <w:top w:val="none" w:sz="0" w:space="0" w:color="auto"/>
        <w:left w:val="none" w:sz="0" w:space="0" w:color="auto"/>
        <w:bottom w:val="none" w:sz="0" w:space="0" w:color="auto"/>
        <w:right w:val="none" w:sz="0" w:space="0" w:color="auto"/>
      </w:divBdr>
    </w:div>
    <w:div w:id="417136709">
      <w:bodyDiv w:val="1"/>
      <w:marLeft w:val="0"/>
      <w:marRight w:val="0"/>
      <w:marTop w:val="0"/>
      <w:marBottom w:val="0"/>
      <w:divBdr>
        <w:top w:val="none" w:sz="0" w:space="0" w:color="auto"/>
        <w:left w:val="none" w:sz="0" w:space="0" w:color="auto"/>
        <w:bottom w:val="none" w:sz="0" w:space="0" w:color="auto"/>
        <w:right w:val="none" w:sz="0" w:space="0" w:color="auto"/>
      </w:divBdr>
    </w:div>
    <w:div w:id="724530763">
      <w:bodyDiv w:val="1"/>
      <w:marLeft w:val="0"/>
      <w:marRight w:val="0"/>
      <w:marTop w:val="0"/>
      <w:marBottom w:val="0"/>
      <w:divBdr>
        <w:top w:val="none" w:sz="0" w:space="0" w:color="auto"/>
        <w:left w:val="none" w:sz="0" w:space="0" w:color="auto"/>
        <w:bottom w:val="none" w:sz="0" w:space="0" w:color="auto"/>
        <w:right w:val="none" w:sz="0" w:space="0" w:color="auto"/>
      </w:divBdr>
      <w:divsChild>
        <w:div w:id="1408839821">
          <w:marLeft w:val="0"/>
          <w:marRight w:val="0"/>
          <w:marTop w:val="0"/>
          <w:marBottom w:val="480"/>
          <w:divBdr>
            <w:top w:val="none" w:sz="0" w:space="0" w:color="auto"/>
            <w:left w:val="none" w:sz="0" w:space="0" w:color="auto"/>
            <w:bottom w:val="none" w:sz="0" w:space="0" w:color="auto"/>
            <w:right w:val="none" w:sz="0" w:space="0" w:color="auto"/>
          </w:divBdr>
          <w:divsChild>
            <w:div w:id="1012335562">
              <w:marLeft w:val="0"/>
              <w:marRight w:val="0"/>
              <w:marTop w:val="0"/>
              <w:marBottom w:val="0"/>
              <w:divBdr>
                <w:top w:val="none" w:sz="0" w:space="0" w:color="auto"/>
                <w:left w:val="none" w:sz="0" w:space="0" w:color="auto"/>
                <w:bottom w:val="none" w:sz="0" w:space="0" w:color="auto"/>
                <w:right w:val="none" w:sz="0" w:space="0" w:color="auto"/>
              </w:divBdr>
              <w:divsChild>
                <w:div w:id="1664970194">
                  <w:marLeft w:val="0"/>
                  <w:marRight w:val="-8233"/>
                  <w:marTop w:val="0"/>
                  <w:marBottom w:val="0"/>
                  <w:divBdr>
                    <w:top w:val="none" w:sz="0" w:space="0" w:color="auto"/>
                    <w:left w:val="none" w:sz="0" w:space="0" w:color="auto"/>
                    <w:bottom w:val="none" w:sz="0" w:space="0" w:color="auto"/>
                    <w:right w:val="none" w:sz="0" w:space="0" w:color="auto"/>
                  </w:divBdr>
                  <w:divsChild>
                    <w:div w:id="1019045220">
                      <w:marLeft w:val="0"/>
                      <w:marRight w:val="0"/>
                      <w:marTop w:val="0"/>
                      <w:marBottom w:val="0"/>
                      <w:divBdr>
                        <w:top w:val="none" w:sz="0" w:space="0" w:color="auto"/>
                        <w:left w:val="none" w:sz="0" w:space="0" w:color="auto"/>
                        <w:bottom w:val="none" w:sz="0" w:space="0" w:color="auto"/>
                        <w:right w:val="none" w:sz="0" w:space="0" w:color="auto"/>
                      </w:divBdr>
                      <w:divsChild>
                        <w:div w:id="35534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5126643">
      <w:bodyDiv w:val="1"/>
      <w:marLeft w:val="0"/>
      <w:marRight w:val="0"/>
      <w:marTop w:val="0"/>
      <w:marBottom w:val="0"/>
      <w:divBdr>
        <w:top w:val="none" w:sz="0" w:space="0" w:color="auto"/>
        <w:left w:val="none" w:sz="0" w:space="0" w:color="auto"/>
        <w:bottom w:val="none" w:sz="0" w:space="0" w:color="auto"/>
        <w:right w:val="none" w:sz="0" w:space="0" w:color="auto"/>
      </w:divBdr>
    </w:div>
    <w:div w:id="877860813">
      <w:bodyDiv w:val="1"/>
      <w:marLeft w:val="0"/>
      <w:marRight w:val="0"/>
      <w:marTop w:val="0"/>
      <w:marBottom w:val="0"/>
      <w:divBdr>
        <w:top w:val="none" w:sz="0" w:space="0" w:color="auto"/>
        <w:left w:val="none" w:sz="0" w:space="0" w:color="auto"/>
        <w:bottom w:val="none" w:sz="0" w:space="0" w:color="auto"/>
        <w:right w:val="none" w:sz="0" w:space="0" w:color="auto"/>
      </w:divBdr>
    </w:div>
    <w:div w:id="892543859">
      <w:bodyDiv w:val="1"/>
      <w:marLeft w:val="0"/>
      <w:marRight w:val="0"/>
      <w:marTop w:val="0"/>
      <w:marBottom w:val="0"/>
      <w:divBdr>
        <w:top w:val="none" w:sz="0" w:space="0" w:color="auto"/>
        <w:left w:val="none" w:sz="0" w:space="0" w:color="auto"/>
        <w:bottom w:val="none" w:sz="0" w:space="0" w:color="auto"/>
        <w:right w:val="none" w:sz="0" w:space="0" w:color="auto"/>
      </w:divBdr>
    </w:div>
    <w:div w:id="960650460">
      <w:bodyDiv w:val="1"/>
      <w:marLeft w:val="0"/>
      <w:marRight w:val="0"/>
      <w:marTop w:val="0"/>
      <w:marBottom w:val="0"/>
      <w:divBdr>
        <w:top w:val="none" w:sz="0" w:space="0" w:color="auto"/>
        <w:left w:val="none" w:sz="0" w:space="0" w:color="auto"/>
        <w:bottom w:val="none" w:sz="0" w:space="0" w:color="auto"/>
        <w:right w:val="none" w:sz="0" w:space="0" w:color="auto"/>
      </w:divBdr>
    </w:div>
    <w:div w:id="1015156689">
      <w:bodyDiv w:val="1"/>
      <w:marLeft w:val="0"/>
      <w:marRight w:val="0"/>
      <w:marTop w:val="0"/>
      <w:marBottom w:val="0"/>
      <w:divBdr>
        <w:top w:val="none" w:sz="0" w:space="0" w:color="auto"/>
        <w:left w:val="none" w:sz="0" w:space="0" w:color="auto"/>
        <w:bottom w:val="none" w:sz="0" w:space="0" w:color="auto"/>
        <w:right w:val="none" w:sz="0" w:space="0" w:color="auto"/>
      </w:divBdr>
    </w:div>
    <w:div w:id="1125612475">
      <w:bodyDiv w:val="1"/>
      <w:marLeft w:val="0"/>
      <w:marRight w:val="0"/>
      <w:marTop w:val="0"/>
      <w:marBottom w:val="0"/>
      <w:divBdr>
        <w:top w:val="none" w:sz="0" w:space="0" w:color="auto"/>
        <w:left w:val="none" w:sz="0" w:space="0" w:color="auto"/>
        <w:bottom w:val="none" w:sz="0" w:space="0" w:color="auto"/>
        <w:right w:val="none" w:sz="0" w:space="0" w:color="auto"/>
      </w:divBdr>
    </w:div>
    <w:div w:id="1130198739">
      <w:bodyDiv w:val="1"/>
      <w:marLeft w:val="0"/>
      <w:marRight w:val="0"/>
      <w:marTop w:val="0"/>
      <w:marBottom w:val="0"/>
      <w:divBdr>
        <w:top w:val="none" w:sz="0" w:space="0" w:color="auto"/>
        <w:left w:val="none" w:sz="0" w:space="0" w:color="auto"/>
        <w:bottom w:val="none" w:sz="0" w:space="0" w:color="auto"/>
        <w:right w:val="none" w:sz="0" w:space="0" w:color="auto"/>
      </w:divBdr>
    </w:div>
    <w:div w:id="1584486272">
      <w:bodyDiv w:val="1"/>
      <w:marLeft w:val="0"/>
      <w:marRight w:val="0"/>
      <w:marTop w:val="0"/>
      <w:marBottom w:val="0"/>
      <w:divBdr>
        <w:top w:val="none" w:sz="0" w:space="0" w:color="auto"/>
        <w:left w:val="none" w:sz="0" w:space="0" w:color="auto"/>
        <w:bottom w:val="none" w:sz="0" w:space="0" w:color="auto"/>
        <w:right w:val="none" w:sz="0" w:space="0" w:color="auto"/>
      </w:divBdr>
    </w:div>
    <w:div w:id="1687167424">
      <w:bodyDiv w:val="1"/>
      <w:marLeft w:val="0"/>
      <w:marRight w:val="0"/>
      <w:marTop w:val="0"/>
      <w:marBottom w:val="0"/>
      <w:divBdr>
        <w:top w:val="none" w:sz="0" w:space="0" w:color="auto"/>
        <w:left w:val="none" w:sz="0" w:space="0" w:color="auto"/>
        <w:bottom w:val="none" w:sz="0" w:space="0" w:color="auto"/>
        <w:right w:val="none" w:sz="0" w:space="0" w:color="auto"/>
      </w:divBdr>
    </w:div>
    <w:div w:id="1790389671">
      <w:bodyDiv w:val="1"/>
      <w:marLeft w:val="0"/>
      <w:marRight w:val="0"/>
      <w:marTop w:val="0"/>
      <w:marBottom w:val="0"/>
      <w:divBdr>
        <w:top w:val="none" w:sz="0" w:space="0" w:color="auto"/>
        <w:left w:val="none" w:sz="0" w:space="0" w:color="auto"/>
        <w:bottom w:val="none" w:sz="0" w:space="0" w:color="auto"/>
        <w:right w:val="none" w:sz="0" w:space="0" w:color="auto"/>
      </w:divBdr>
    </w:div>
    <w:div w:id="1828669813">
      <w:bodyDiv w:val="1"/>
      <w:marLeft w:val="0"/>
      <w:marRight w:val="0"/>
      <w:marTop w:val="0"/>
      <w:marBottom w:val="0"/>
      <w:divBdr>
        <w:top w:val="none" w:sz="0" w:space="0" w:color="auto"/>
        <w:left w:val="none" w:sz="0" w:space="0" w:color="auto"/>
        <w:bottom w:val="none" w:sz="0" w:space="0" w:color="auto"/>
        <w:right w:val="none" w:sz="0" w:space="0" w:color="auto"/>
      </w:divBdr>
    </w:div>
    <w:div w:id="2050034711">
      <w:bodyDiv w:val="1"/>
      <w:marLeft w:val="0"/>
      <w:marRight w:val="0"/>
      <w:marTop w:val="0"/>
      <w:marBottom w:val="0"/>
      <w:divBdr>
        <w:top w:val="none" w:sz="0" w:space="0" w:color="auto"/>
        <w:left w:val="none" w:sz="0" w:space="0" w:color="auto"/>
        <w:bottom w:val="none" w:sz="0" w:space="0" w:color="auto"/>
        <w:right w:val="none" w:sz="0" w:space="0" w:color="auto"/>
      </w:divBdr>
    </w:div>
    <w:div w:id="2050106849">
      <w:bodyDiv w:val="1"/>
      <w:marLeft w:val="0"/>
      <w:marRight w:val="0"/>
      <w:marTop w:val="0"/>
      <w:marBottom w:val="0"/>
      <w:divBdr>
        <w:top w:val="none" w:sz="0" w:space="0" w:color="auto"/>
        <w:left w:val="none" w:sz="0" w:space="0" w:color="auto"/>
        <w:bottom w:val="none" w:sz="0" w:space="0" w:color="auto"/>
        <w:right w:val="none" w:sz="0" w:space="0" w:color="auto"/>
      </w:divBdr>
    </w:div>
    <w:div w:id="2143377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business-47225787" TargetMode="External"/><Relationship Id="rId18" Type="http://schemas.openxmlformats.org/officeDocument/2006/relationships/hyperlink" Target="https://www.theguardian.com/business/2017/mar/20/hard-brexit-cost-car-uk-wto-rules"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nbc.com/2019/10/11/fords-china-sales-decline-again-despite-new-models.html" TargetMode="External"/><Relationship Id="rId17" Type="http://schemas.openxmlformats.org/officeDocument/2006/relationships/hyperlink" Target="https://www.fool.com/investing/general/2013/07/07/2-big-challenges-facing-ford.aspx" TargetMode="External"/><Relationship Id="rId2" Type="http://schemas.openxmlformats.org/officeDocument/2006/relationships/customXml" Target="../customXml/item2.xml"/><Relationship Id="rId16" Type="http://schemas.openxmlformats.org/officeDocument/2006/relationships/hyperlink" Target="https://www.autoexpress.co.uk/ford/101529/ford-to-shed-12000-jobs-in-europe" TargetMode="External"/><Relationship Id="rId20" Type="http://schemas.openxmlformats.org/officeDocument/2006/relationships/hyperlink" Target="https://www.marketingtutor.net/ford-pestle-analys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estleanalysis.com/advantages-of-pestle-analysis/"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independent.co.uk/news/business/news/ford-no-deal-brexit-uk-car-manufacturing-investment-steven-armstrong-a8851356.html" TargetMode="External"/><Relationship Id="rId23" Type="http://schemas.openxmlformats.org/officeDocument/2006/relationships/glossaryDocument" Target="glossary/document.xml"/><Relationship Id="rId10" Type="http://schemas.openxmlformats.org/officeDocument/2006/relationships/hyperlink" Target="https://www.liveplan.com/blog/what-is-a-swot-analysis-and-how-to-do-it-right-with-examples/" TargetMode="External"/><Relationship Id="rId19" Type="http://schemas.openxmlformats.org/officeDocument/2006/relationships/hyperlink" Target="https://notesmatic.com/2019/04/swot-analysis-of-ford-motors-2019/" TargetMode="External"/><Relationship Id="rId4" Type="http://schemas.openxmlformats.org/officeDocument/2006/relationships/styles" Target="styles.xml"/><Relationship Id="rId9" Type="http://schemas.openxmlformats.org/officeDocument/2006/relationships/hyperlink" Target="https://www.changeboard.com/article-details/16960/problem-solving-vs-decision-making-what-is-the-difference-/" TargetMode="External"/><Relationship Id="rId14" Type="http://schemas.openxmlformats.org/officeDocument/2006/relationships/hyperlink" Target="https://www.reuters.com/article/us-britain-eu-ford/brexit-leaves-ford-at-crossroads-on-long-term-british-plans-idUSKCN1RE10I"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537192"/>
    <w:rsid w:val="00656B5A"/>
    <w:rsid w:val="007D4FA6"/>
    <w:rsid w:val="0085637D"/>
    <w:rsid w:val="00A34C42"/>
    <w:rsid w:val="00A4174F"/>
    <w:rsid w:val="00B4303B"/>
    <w:rsid w:val="00BC1251"/>
    <w:rsid w:val="00BE45A0"/>
    <w:rsid w:val="00C67429"/>
    <w:rsid w:val="00D16A33"/>
    <w:rsid w:val="00DB3A74"/>
    <w:rsid w:val="00DE2E49"/>
    <w:rsid w:val="00FB4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AC1DF3-AE80-4A16-A040-1B4277CD6D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5543</TotalTime>
  <Pages>16</Pages>
  <Words>3055</Words>
  <Characters>17417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University of Wales Trinity Saint David</Company>
  <LinksUpToDate>false</LinksUpToDate>
  <CharactersWithSpaces>20432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[Syed Hassan 181666]</dc:subject>
  <dc:creator>Marie Pitson</dc:creator>
  <cp:keywords/>
  <dc:description/>
  <cp:lastModifiedBy>Simon Hassan</cp:lastModifiedBy>
  <cp:revision>62</cp:revision>
  <dcterms:created xsi:type="dcterms:W3CDTF">2019-12-22T16:56:00Z</dcterms:created>
  <dcterms:modified xsi:type="dcterms:W3CDTF">2020-01-04T14:57:00Z</dcterms:modified>
</cp:coreProperties>
</file>