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921C6D2" wp14:paraId="66042027" wp14:textId="49846D56">
      <w:pPr>
        <w:spacing w:before="0" w:beforeAutospacing="off" w:after="16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5921C6D2" w:rsidR="6357B6B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BMHP5014 Changemakers: Creativity and Value Creation</w:t>
      </w:r>
    </w:p>
    <w:p xmlns:wp14="http://schemas.microsoft.com/office/word/2010/wordml" w:rsidP="5921C6D2" wp14:paraId="597C50D7" wp14:textId="66DCB34E">
      <w:pPr>
        <w:spacing w:before="0" w:beforeAutospacing="off" w:after="160" w:afterAutospacing="off"/>
        <w:ind w:left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</w:p>
    <w:p xmlns:wp14="http://schemas.microsoft.com/office/word/2010/wordml" w:rsidP="5921C6D2" wp14:paraId="77058CD2" wp14:textId="28DA2C17">
      <w:pPr>
        <w:spacing w:before="0" w:beforeAutospacing="off" w:after="16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5921C6D2" w:rsidR="6357B6B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Component</w:t>
      </w:r>
      <w:r w:rsidRPr="5921C6D2" w:rsidR="6357B6B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 </w:t>
      </w:r>
      <w:r w:rsidRPr="5921C6D2" w:rsidR="6357B6B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2:</w:t>
      </w:r>
      <w:r w:rsidRPr="5921C6D2" w:rsidR="6357B6B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 Report</w:t>
      </w:r>
    </w:p>
    <w:p xmlns:wp14="http://schemas.microsoft.com/office/word/2010/wordml" w:rsidP="5921C6D2" wp14:paraId="08AC737E" wp14:textId="607A2438">
      <w:pPr>
        <w:spacing w:before="0" w:beforeAutospacing="off" w:after="160" w:afterAutospacing="off"/>
        <w:ind w:left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</w:p>
    <w:p xmlns:wp14="http://schemas.microsoft.com/office/word/2010/wordml" w:rsidP="5921C6D2" wp14:paraId="3CC6EBEA" wp14:textId="2DA88AA2">
      <w:pPr>
        <w:spacing w:before="0" w:beforeAutospacing="off" w:after="16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5921C6D2" w:rsidR="6357B6B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Lecturer: Zarah Ahmed</w:t>
      </w:r>
    </w:p>
    <w:p xmlns:wp14="http://schemas.microsoft.com/office/word/2010/wordml" w:rsidP="5921C6D2" wp14:paraId="0B046DB7" wp14:textId="66845293">
      <w:pPr>
        <w:spacing w:before="0" w:beforeAutospacing="off" w:after="16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</w:p>
    <w:p xmlns:wp14="http://schemas.microsoft.com/office/word/2010/wordml" w:rsidP="5921C6D2" wp14:paraId="740BF0E0" wp14:textId="3B12CB9D">
      <w:pPr>
        <w:spacing w:before="0" w:beforeAutospacing="off" w:after="16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5921C6D2" w:rsidR="6357B6B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Student Name: Josephine McManus</w:t>
      </w:r>
    </w:p>
    <w:p xmlns:wp14="http://schemas.microsoft.com/office/word/2010/wordml" w:rsidP="5921C6D2" wp14:paraId="60A875D7" wp14:textId="22A5DB06">
      <w:pPr>
        <w:spacing w:before="0" w:beforeAutospacing="off" w:after="160" w:afterAutospacing="off"/>
        <w:ind w:left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</w:p>
    <w:p xmlns:wp14="http://schemas.microsoft.com/office/word/2010/wordml" w:rsidP="5921C6D2" wp14:paraId="5E4C5A58" wp14:textId="5565096E">
      <w:pPr>
        <w:spacing w:before="0" w:beforeAutospacing="off" w:after="16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65E217F5" w:rsidR="1B154B9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Student Number: 2419357</w:t>
      </w:r>
    </w:p>
    <w:p xmlns:wp14="http://schemas.microsoft.com/office/word/2010/wordml" w:rsidP="65E217F5" wp14:paraId="531D1E15" wp14:textId="68AE2E04">
      <w:pPr>
        <w:spacing w:before="0" w:beforeAutospacing="off" w:after="160" w:afterAutospacing="off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xmlns:wp14="http://schemas.microsoft.com/office/word/2010/wordml" w:rsidP="65E217F5" wp14:paraId="02500E89" wp14:textId="0678D0FB">
      <w:pPr>
        <w:spacing w:before="0" w:beforeAutospacing="off" w:after="160" w:afterAutospacing="off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xmlns:wp14="http://schemas.microsoft.com/office/word/2010/wordml" w:rsidP="65E217F5" wp14:paraId="5700D773" wp14:textId="18CD6667">
      <w:pPr>
        <w:spacing w:before="0" w:beforeAutospacing="off" w:after="160" w:afterAutospacing="off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xmlns:wp14="http://schemas.microsoft.com/office/word/2010/wordml" w:rsidP="65E217F5" wp14:paraId="230C7B05" wp14:textId="3CE0EC9D">
      <w:pPr>
        <w:spacing w:before="0" w:beforeAutospacing="off" w:after="160" w:afterAutospacing="off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xmlns:wp14="http://schemas.microsoft.com/office/word/2010/wordml" w:rsidP="65E217F5" wp14:paraId="1E1D953C" wp14:textId="082EE0C6">
      <w:pPr>
        <w:spacing w:before="0" w:beforeAutospacing="off" w:after="160" w:afterAutospacing="off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xmlns:wp14="http://schemas.microsoft.com/office/word/2010/wordml" w:rsidP="65E217F5" wp14:paraId="2C078E63" wp14:textId="0B16FF84">
      <w:pPr>
        <w:pStyle w:val="Normal"/>
        <w:spacing w:before="0" w:beforeAutospacing="off" w:after="160" w:afterAutospacing="off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6CACB197" w:rsidP="5BD70072" w:rsidRDefault="6CACB197" w14:paraId="0A4C1248" w14:textId="049E3C1E">
      <w:pPr>
        <w:pStyle w:val="Normal"/>
        <w:spacing w:line="360" w:lineRule="auto"/>
        <w:jc w:val="left"/>
        <w:rPr>
          <w:b w:val="1"/>
          <w:bCs w:val="1"/>
          <w:sz w:val="23"/>
          <w:szCs w:val="23"/>
        </w:rPr>
      </w:pPr>
      <w:r w:rsidR="3C56DF15">
        <w:drawing>
          <wp:inline wp14:editId="7328688A" wp14:anchorId="479056DC">
            <wp:extent cx="6268173" cy="9179658"/>
            <wp:effectExtent l="0" t="0" r="0" b="0"/>
            <wp:docPr id="796159223" name="drawing"/>
            <wp:cNvGraphicFramePr>
              <a:graphicFrameLocks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96159223" name="Picture 796159223"/>
                    <pic:cNvPicPr/>
                  </pic:nvPicPr>
                  <pic:blipFill>
                    <a:blip xmlns:r="http://schemas.openxmlformats.org/officeDocument/2006/relationships" r:embed="rId19823406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268173" cy="9179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4D7657F" w:rsidR="0A9A343F">
        <w:rPr>
          <w:b w:val="1"/>
          <w:bCs w:val="1"/>
          <w:sz w:val="23"/>
          <w:szCs w:val="23"/>
        </w:rPr>
        <w:t>Boys Beyond Silence – A Digital Mental H</w:t>
      </w:r>
      <w:r w:rsidRPr="74D7657F" w:rsidR="0A9A343F">
        <w:rPr>
          <w:b w:val="1"/>
          <w:bCs w:val="1"/>
          <w:sz w:val="23"/>
          <w:szCs w:val="23"/>
        </w:rPr>
        <w:t>ealth</w:t>
      </w:r>
      <w:r w:rsidRPr="74D7657F" w:rsidR="0A9A343F">
        <w:rPr>
          <w:b w:val="1"/>
          <w:bCs w:val="1"/>
          <w:sz w:val="23"/>
          <w:szCs w:val="23"/>
        </w:rPr>
        <w:t xml:space="preserve"> Innovation for Teenaged Boys</w:t>
      </w:r>
    </w:p>
    <w:p w:rsidR="65E217F5" w:rsidP="5BD70072" w:rsidRDefault="65E217F5" w14:paraId="241A1CE0" w14:textId="66F5BE03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48BD8BBC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I am </w:t>
      </w:r>
      <w:r w:rsidRPr="5BD70072" w:rsidR="1E5E930E">
        <w:rPr>
          <w:rFonts w:ascii="Arial" w:hAnsi="Arial" w:eastAsia="Arial" w:cs="Arial"/>
          <w:noProof w:val="0"/>
          <w:sz w:val="23"/>
          <w:szCs w:val="23"/>
          <w:lang w:val="en-US"/>
        </w:rPr>
        <w:t>proposing</w:t>
      </w:r>
      <w:r w:rsidRPr="5BD70072" w:rsidR="48BD8BBC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the </w:t>
      </w:r>
      <w:r w:rsidRPr="5BD70072" w:rsidR="4FFD5194">
        <w:rPr>
          <w:rFonts w:ascii="Arial" w:hAnsi="Arial" w:eastAsia="Arial" w:cs="Arial"/>
          <w:noProof w:val="0"/>
          <w:sz w:val="23"/>
          <w:szCs w:val="23"/>
          <w:lang w:val="en-US"/>
        </w:rPr>
        <w:t>implementation</w:t>
      </w:r>
      <w:r w:rsidRPr="5BD70072" w:rsidR="48BD8BBC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of Boys Beyond Silence, a school based digital mental health </w:t>
      </w:r>
      <w:r w:rsidRPr="5BD70072" w:rsidR="48BD8BBC">
        <w:rPr>
          <w:rFonts w:ascii="Arial" w:hAnsi="Arial" w:eastAsia="Arial" w:cs="Arial"/>
          <w:noProof w:val="0"/>
          <w:sz w:val="23"/>
          <w:szCs w:val="23"/>
          <w:lang w:val="en-US"/>
        </w:rPr>
        <w:t>programme</w:t>
      </w:r>
      <w:r w:rsidRPr="5BD70072" w:rsidR="48BD8BBC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specifically designed to improve the wellbeing, resilience and help seeking</w:t>
      </w:r>
      <w:r w:rsidRPr="5BD70072" w:rsidR="2501DBA8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  <w:r w:rsidRPr="5BD70072" w:rsidR="48BD8BBC">
        <w:rPr>
          <w:rFonts w:ascii="Arial" w:hAnsi="Arial" w:eastAsia="Arial" w:cs="Arial"/>
          <w:noProof w:val="0"/>
          <w:sz w:val="23"/>
          <w:szCs w:val="23"/>
          <w:lang w:val="en-US"/>
        </w:rPr>
        <w:t>behaviours amon</w:t>
      </w:r>
      <w:r w:rsidRPr="5BD70072" w:rsidR="70557234">
        <w:rPr>
          <w:rFonts w:ascii="Arial" w:hAnsi="Arial" w:eastAsia="Arial" w:cs="Arial"/>
          <w:noProof w:val="0"/>
          <w:sz w:val="23"/>
          <w:szCs w:val="23"/>
          <w:lang w:val="en-US"/>
        </w:rPr>
        <w:t>gst teenage boys aged 13-18yrs.</w:t>
      </w:r>
    </w:p>
    <w:p w:rsidR="07E58DCE" w:rsidP="5BD70072" w:rsidRDefault="07E58DCE" w14:paraId="7BAAD1D0" w14:textId="20062D05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2D8F50C6">
        <w:rPr>
          <w:rFonts w:ascii="Arial" w:hAnsi="Arial" w:eastAsia="Arial" w:cs="Arial"/>
          <w:noProof w:val="0"/>
          <w:sz w:val="23"/>
          <w:szCs w:val="23"/>
          <w:lang w:val="en-US"/>
        </w:rPr>
        <w:t>Mental Health among children and young people have become a significant public health concern in the UK.  According to NHS Digital (2023)</w:t>
      </w:r>
      <w:r w:rsidRPr="5BD70072" w:rsidR="50CA83EF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, one in five children and young people aged between 8-25 years </w:t>
      </w:r>
      <w:r w:rsidRPr="5BD70072" w:rsidR="734B699B">
        <w:rPr>
          <w:rFonts w:ascii="Arial" w:hAnsi="Arial" w:eastAsia="Arial" w:cs="Arial"/>
          <w:noProof w:val="0"/>
          <w:sz w:val="23"/>
          <w:szCs w:val="23"/>
          <w:lang w:val="en-US"/>
        </w:rPr>
        <w:t>have</w:t>
      </w:r>
      <w:r w:rsidRPr="5BD70072" w:rsidR="50CA83EF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 probable mental health disorder.  Despite this growing need, many teenage</w:t>
      </w:r>
      <w:r w:rsidRPr="5BD70072" w:rsidR="767E316C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boys </w:t>
      </w:r>
      <w:r w:rsidRPr="5BD70072" w:rsidR="767E316C">
        <w:rPr>
          <w:rFonts w:ascii="Arial" w:hAnsi="Arial" w:eastAsia="Arial" w:cs="Arial"/>
          <w:noProof w:val="0"/>
          <w:sz w:val="23"/>
          <w:szCs w:val="23"/>
          <w:lang w:val="en-US"/>
        </w:rPr>
        <w:t>remain</w:t>
      </w:r>
      <w:r w:rsidRPr="5BD70072" w:rsidR="767E316C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reluctant to access support.  Research suggests that social expectations surrounding</w:t>
      </w:r>
      <w:r w:rsidRPr="5BD70072" w:rsidR="142188A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masculinity, fear of judgement and stigma often prevent boys from discussing emotional difficulties of seeking professional help (Seidler et al., 2016).</w:t>
      </w:r>
    </w:p>
    <w:p w:rsidR="09001BB9" w:rsidP="5BD70072" w:rsidRDefault="09001BB9" w14:paraId="46EE4711" w14:textId="7158067D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142188A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As a result, mental health concerns </w:t>
      </w:r>
      <w:r w:rsidRPr="5BD70072" w:rsidR="142188AD">
        <w:rPr>
          <w:rFonts w:ascii="Arial" w:hAnsi="Arial" w:eastAsia="Arial" w:cs="Arial"/>
          <w:noProof w:val="0"/>
          <w:sz w:val="23"/>
          <w:szCs w:val="23"/>
          <w:lang w:val="en-US"/>
        </w:rPr>
        <w:t>frequently</w:t>
      </w:r>
      <w:r w:rsidRPr="5BD70072" w:rsidR="142188A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go unnoticed until they become more severe.  This contributes to poor educational outcomes, social isolation, </w:t>
      </w:r>
      <w:r w:rsidRPr="5BD70072" w:rsidR="44792CD3">
        <w:rPr>
          <w:rFonts w:ascii="Arial" w:hAnsi="Arial" w:eastAsia="Arial" w:cs="Arial"/>
          <w:noProof w:val="0"/>
          <w:sz w:val="23"/>
          <w:szCs w:val="23"/>
          <w:lang w:val="en-US"/>
        </w:rPr>
        <w:t>self-</w:t>
      </w:r>
      <w:r w:rsidRPr="5BD70072" w:rsidR="21A91B1F">
        <w:rPr>
          <w:rFonts w:ascii="Arial" w:hAnsi="Arial" w:eastAsia="Arial" w:cs="Arial"/>
          <w:noProof w:val="0"/>
          <w:sz w:val="23"/>
          <w:szCs w:val="23"/>
          <w:lang w:val="en-US"/>
        </w:rPr>
        <w:t>harm,</w:t>
      </w:r>
      <w:r w:rsidRPr="5BD70072" w:rsidR="142188A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in some cases, suicide.</w:t>
      </w:r>
      <w:r w:rsidRPr="5BD70072" w:rsidR="12311BE4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 The Office for National Statistics</w:t>
      </w:r>
      <w:r w:rsidRPr="5BD70072" w:rsidR="41772D14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(2024) reports that suicide </w:t>
      </w:r>
      <w:r w:rsidRPr="5BD70072" w:rsidR="41772D14">
        <w:rPr>
          <w:rFonts w:ascii="Arial" w:hAnsi="Arial" w:eastAsia="Arial" w:cs="Arial"/>
          <w:noProof w:val="0"/>
          <w:sz w:val="23"/>
          <w:szCs w:val="23"/>
          <w:lang w:val="en-US"/>
        </w:rPr>
        <w:t>remains</w:t>
      </w:r>
      <w:r w:rsidRPr="5BD70072" w:rsidR="41772D14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one of the leading causes of death amongst young males in the UK.  There is therefore an urgent need for innovative and accessible ap</w:t>
      </w:r>
      <w:r w:rsidRPr="5BD70072" w:rsidR="24A4E6CD">
        <w:rPr>
          <w:rFonts w:ascii="Arial" w:hAnsi="Arial" w:eastAsia="Arial" w:cs="Arial"/>
          <w:noProof w:val="0"/>
          <w:sz w:val="23"/>
          <w:szCs w:val="23"/>
          <w:lang w:val="en-US"/>
        </w:rPr>
        <w:t>proaches that encourage earlier intervention and engagement.</w:t>
      </w:r>
    </w:p>
    <w:p w:rsidR="217E2CBA" w:rsidP="5BD70072" w:rsidRDefault="217E2CBA" w14:paraId="5E993C05" w14:textId="4C7BF753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7809F45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Boys Beyond Silence has been designed to address this challenge directly.  </w:t>
      </w:r>
      <w:r w:rsidRPr="5BD70072" w:rsidR="00A522A9">
        <w:rPr>
          <w:rFonts w:ascii="Arial" w:hAnsi="Arial" w:eastAsia="Arial" w:cs="Arial"/>
          <w:noProof w:val="0"/>
          <w:sz w:val="23"/>
          <w:szCs w:val="23"/>
          <w:lang w:val="en-US"/>
        </w:rPr>
        <w:t>The</w:t>
      </w:r>
      <w:r w:rsidRPr="5BD70072" w:rsidR="7809F45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  <w:r w:rsidRPr="5BD70072" w:rsidR="7809F45D">
        <w:rPr>
          <w:rFonts w:ascii="Arial" w:hAnsi="Arial" w:eastAsia="Arial" w:cs="Arial"/>
          <w:noProof w:val="0"/>
          <w:sz w:val="23"/>
          <w:szCs w:val="23"/>
          <w:lang w:val="en-US"/>
        </w:rPr>
        <w:t>programme</w:t>
      </w:r>
      <w:r w:rsidRPr="5BD70072" w:rsidR="7809F45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combines digital technology, peer </w:t>
      </w:r>
      <w:r w:rsidRPr="5BD70072" w:rsidR="02667003">
        <w:rPr>
          <w:rFonts w:ascii="Arial" w:hAnsi="Arial" w:eastAsia="Arial" w:cs="Arial"/>
          <w:noProof w:val="0"/>
          <w:sz w:val="23"/>
          <w:szCs w:val="23"/>
          <w:lang w:val="en-US"/>
        </w:rPr>
        <w:t>support,</w:t>
      </w:r>
      <w:r w:rsidRPr="5BD70072" w:rsidR="7809F45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mental health education to create a platform that is enga</w:t>
      </w:r>
      <w:r w:rsidRPr="5BD70072" w:rsidR="0BB64366">
        <w:rPr>
          <w:rFonts w:ascii="Arial" w:hAnsi="Arial" w:eastAsia="Arial" w:cs="Arial"/>
          <w:noProof w:val="0"/>
          <w:sz w:val="23"/>
          <w:szCs w:val="23"/>
          <w:lang w:val="en-US"/>
        </w:rPr>
        <w:t>ging, accessible and tailored to</w:t>
      </w:r>
      <w:r w:rsidRPr="5BD70072" w:rsidR="75AA7695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  <w:r w:rsidRPr="5BD70072" w:rsidR="0BB6436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the needs of </w:t>
      </w:r>
      <w:r w:rsidRPr="5BD70072" w:rsidR="3DFE0C66">
        <w:rPr>
          <w:rFonts w:ascii="Arial" w:hAnsi="Arial" w:eastAsia="Arial" w:cs="Arial"/>
          <w:noProof w:val="0"/>
          <w:sz w:val="23"/>
          <w:szCs w:val="23"/>
          <w:lang w:val="en-US"/>
        </w:rPr>
        <w:t>teenage</w:t>
      </w:r>
      <w:r w:rsidRPr="5BD70072" w:rsidR="0BB6436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boys.</w:t>
      </w:r>
    </w:p>
    <w:p w:rsidR="5464FA2C" w:rsidP="5BD70072" w:rsidRDefault="5464FA2C" w14:paraId="3C3D69D9" w14:textId="03C57E8A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0BB6436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The first </w:t>
      </w:r>
      <w:r w:rsidRPr="5BD70072" w:rsidR="7FAFA916">
        <w:rPr>
          <w:rFonts w:ascii="Arial" w:hAnsi="Arial" w:eastAsia="Arial" w:cs="Arial"/>
          <w:noProof w:val="0"/>
          <w:sz w:val="23"/>
          <w:szCs w:val="23"/>
          <w:lang w:val="en-US"/>
        </w:rPr>
        <w:t>component</w:t>
      </w:r>
      <w:r w:rsidRPr="5BD70072" w:rsidR="0BB6436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of this innovation is a mobile app. </w:t>
      </w:r>
      <w:r w:rsidRPr="5BD70072" w:rsidR="3B201BBE">
        <w:rPr>
          <w:rFonts w:ascii="Arial" w:hAnsi="Arial" w:eastAsia="Arial" w:cs="Arial"/>
          <w:noProof w:val="0"/>
          <w:sz w:val="23"/>
          <w:szCs w:val="23"/>
          <w:lang w:val="en-US"/>
        </w:rPr>
        <w:t>Through</w:t>
      </w:r>
      <w:r w:rsidRPr="5BD70072" w:rsidR="0BB6436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  <w:r w:rsidRPr="5BD70072" w:rsidR="1CD19010">
        <w:rPr>
          <w:rFonts w:ascii="Arial" w:hAnsi="Arial" w:eastAsia="Arial" w:cs="Arial"/>
          <w:noProof w:val="0"/>
          <w:sz w:val="23"/>
          <w:szCs w:val="23"/>
          <w:lang w:val="en-US"/>
        </w:rPr>
        <w:t>t</w:t>
      </w:r>
      <w:r w:rsidRPr="5BD70072" w:rsidR="0BB6436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he app, users can complete short daily wellbeing check-ins, </w:t>
      </w:r>
      <w:r w:rsidRPr="5BD70072" w:rsidR="0BB64366">
        <w:rPr>
          <w:rFonts w:ascii="Arial" w:hAnsi="Arial" w:eastAsia="Arial" w:cs="Arial"/>
          <w:noProof w:val="0"/>
          <w:sz w:val="23"/>
          <w:szCs w:val="23"/>
          <w:lang w:val="en-US"/>
        </w:rPr>
        <w:t>monitor</w:t>
      </w:r>
      <w:r w:rsidRPr="5BD70072" w:rsidR="0BB6436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their </w:t>
      </w:r>
      <w:r w:rsidRPr="5BD70072" w:rsidR="2374FB91">
        <w:rPr>
          <w:rFonts w:ascii="Arial" w:hAnsi="Arial" w:eastAsia="Arial" w:cs="Arial"/>
          <w:noProof w:val="0"/>
          <w:sz w:val="23"/>
          <w:szCs w:val="23"/>
          <w:lang w:val="en-US"/>
        </w:rPr>
        <w:t>mood,</w:t>
      </w:r>
      <w:r w:rsidRPr="5BD70072" w:rsidR="0BB6436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access evidence based mental</w:t>
      </w:r>
      <w:r w:rsidRPr="5BD70072" w:rsidR="73BE5DAC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health resources.  The app includes </w:t>
      </w:r>
      <w:r w:rsidRPr="5BD70072" w:rsidR="473C3B22">
        <w:rPr>
          <w:rFonts w:ascii="Arial" w:hAnsi="Arial" w:eastAsia="Arial" w:cs="Arial"/>
          <w:noProof w:val="0"/>
          <w:sz w:val="23"/>
          <w:szCs w:val="23"/>
          <w:lang w:val="en-US"/>
        </w:rPr>
        <w:t>interactive</w:t>
      </w:r>
      <w:r w:rsidRPr="5BD70072" w:rsidR="73BE5DAC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activities that help young people </w:t>
      </w:r>
      <w:r w:rsidRPr="5BD70072" w:rsidR="4E37E36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build resilience, </w:t>
      </w:r>
      <w:r w:rsidRPr="5BD70072" w:rsidR="1FE5717F">
        <w:rPr>
          <w:rFonts w:ascii="Arial" w:hAnsi="Arial" w:eastAsia="Arial" w:cs="Arial"/>
          <w:noProof w:val="0"/>
          <w:sz w:val="23"/>
          <w:szCs w:val="23"/>
          <w:lang w:val="en-US"/>
        </w:rPr>
        <w:t>manage</w:t>
      </w:r>
      <w:r w:rsidRPr="5BD70072" w:rsidR="4E37E36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  <w:r w:rsidRPr="5BD70072" w:rsidR="5D08CA87">
        <w:rPr>
          <w:rFonts w:ascii="Arial" w:hAnsi="Arial" w:eastAsia="Arial" w:cs="Arial"/>
          <w:noProof w:val="0"/>
          <w:sz w:val="23"/>
          <w:szCs w:val="23"/>
          <w:lang w:val="en-US"/>
        </w:rPr>
        <w:t>stress,</w:t>
      </w:r>
      <w:r w:rsidRPr="5BD70072" w:rsidR="4E37E36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develop positive coping strategies.</w:t>
      </w:r>
    </w:p>
    <w:p w:rsidR="733D70B2" w:rsidP="5BD70072" w:rsidRDefault="733D70B2" w14:paraId="6C028448" w14:textId="3A32AE86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4E37E36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The second </w:t>
      </w:r>
      <w:r w:rsidRPr="5BD70072" w:rsidR="3C75A74B">
        <w:rPr>
          <w:rFonts w:ascii="Arial" w:hAnsi="Arial" w:eastAsia="Arial" w:cs="Arial"/>
          <w:noProof w:val="0"/>
          <w:sz w:val="23"/>
          <w:szCs w:val="23"/>
          <w:lang w:val="en-US"/>
        </w:rPr>
        <w:t>component</w:t>
      </w:r>
      <w:r w:rsidRPr="5BD70072" w:rsidR="4E37E36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is an </w:t>
      </w:r>
      <w:r w:rsidRPr="5BD70072" w:rsidR="3F817ED7">
        <w:rPr>
          <w:rFonts w:ascii="Arial" w:hAnsi="Arial" w:eastAsia="Arial" w:cs="Arial"/>
          <w:noProof w:val="0"/>
          <w:sz w:val="23"/>
          <w:szCs w:val="23"/>
          <w:lang w:val="en-US"/>
        </w:rPr>
        <w:t>artificial</w:t>
      </w:r>
      <w:r w:rsidRPr="5BD70072" w:rsidR="4E37E36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intelligence wellbeing </w:t>
      </w:r>
      <w:r w:rsidRPr="5BD70072" w:rsidR="5B692B6F">
        <w:rPr>
          <w:rFonts w:ascii="Arial" w:hAnsi="Arial" w:eastAsia="Arial" w:cs="Arial"/>
          <w:noProof w:val="0"/>
          <w:sz w:val="23"/>
          <w:szCs w:val="23"/>
          <w:lang w:val="en-US"/>
        </w:rPr>
        <w:t>assistant</w:t>
      </w:r>
      <w:r w:rsidRPr="5BD70072" w:rsidR="4E37E36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.  The AI </w:t>
      </w:r>
      <w:r w:rsidRPr="5BD70072" w:rsidR="05964655">
        <w:rPr>
          <w:rFonts w:ascii="Arial" w:hAnsi="Arial" w:eastAsia="Arial" w:cs="Arial"/>
          <w:noProof w:val="0"/>
          <w:sz w:val="23"/>
          <w:szCs w:val="23"/>
          <w:lang w:val="en-US"/>
        </w:rPr>
        <w:t>assistant</w:t>
      </w:r>
      <w:r w:rsidRPr="5BD70072" w:rsidR="4E37E36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provides </w:t>
      </w:r>
      <w:r w:rsidRPr="5BD70072" w:rsidR="2855EA50">
        <w:rPr>
          <w:rFonts w:ascii="Arial" w:hAnsi="Arial" w:eastAsia="Arial" w:cs="Arial"/>
          <w:noProof w:val="0"/>
          <w:sz w:val="23"/>
          <w:szCs w:val="23"/>
          <w:lang w:val="en-US"/>
        </w:rPr>
        <w:t>immediate</w:t>
      </w:r>
      <w:r w:rsidRPr="5BD70072" w:rsidR="4E37E36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services.  It is </w:t>
      </w:r>
      <w:r w:rsidRPr="5BD70072" w:rsidR="7D3A8467">
        <w:rPr>
          <w:rFonts w:ascii="Arial" w:hAnsi="Arial" w:eastAsia="Arial" w:cs="Arial"/>
          <w:noProof w:val="0"/>
          <w:sz w:val="23"/>
          <w:szCs w:val="23"/>
          <w:lang w:val="en-US"/>
        </w:rPr>
        <w:t>important to</w:t>
      </w:r>
      <w:r w:rsidRPr="5BD70072" w:rsidR="4E37E36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  <w:r w:rsidRPr="5BD70072" w:rsidR="4E37E36D">
        <w:rPr>
          <w:rFonts w:ascii="Arial" w:hAnsi="Arial" w:eastAsia="Arial" w:cs="Arial"/>
          <w:noProof w:val="0"/>
          <w:sz w:val="23"/>
          <w:szCs w:val="23"/>
          <w:lang w:val="en-US"/>
        </w:rPr>
        <w:t>emphasise</w:t>
      </w:r>
      <w:r w:rsidRPr="5BD70072" w:rsidR="4E37E36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that </w:t>
      </w:r>
      <w:r w:rsidRPr="5BD70072" w:rsidR="4C22F457">
        <w:rPr>
          <w:rFonts w:ascii="Arial" w:hAnsi="Arial" w:eastAsia="Arial" w:cs="Arial"/>
          <w:noProof w:val="0"/>
          <w:sz w:val="23"/>
          <w:szCs w:val="23"/>
          <w:lang w:val="en-US"/>
        </w:rPr>
        <w:t>the</w:t>
      </w:r>
      <w:r w:rsidRPr="5BD70072" w:rsidR="4E37E36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AI does not replace mental </w:t>
      </w:r>
      <w:r w:rsidRPr="5BD70072" w:rsidR="003FDEE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health professionals.  Instead, it acts as an early intervention tool that helps users </w:t>
      </w:r>
      <w:r w:rsidRPr="5BD70072" w:rsidR="003FDEE6">
        <w:rPr>
          <w:rFonts w:ascii="Arial" w:hAnsi="Arial" w:eastAsia="Arial" w:cs="Arial"/>
          <w:noProof w:val="0"/>
          <w:sz w:val="23"/>
          <w:szCs w:val="23"/>
          <w:lang w:val="en-US"/>
        </w:rPr>
        <w:t>recognise</w:t>
      </w:r>
      <w:r w:rsidRPr="5BD70072" w:rsidR="003FDEE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when they may need </w:t>
      </w:r>
      <w:r w:rsidRPr="5BD70072" w:rsidR="25DEC492">
        <w:rPr>
          <w:rFonts w:ascii="Arial" w:hAnsi="Arial" w:eastAsia="Arial" w:cs="Arial"/>
          <w:noProof w:val="0"/>
          <w:sz w:val="23"/>
          <w:szCs w:val="23"/>
          <w:lang w:val="en-US"/>
        </w:rPr>
        <w:t>additional</w:t>
      </w:r>
      <w:r w:rsidRPr="5BD70072" w:rsidR="003FDEE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support and directs them towards </w:t>
      </w:r>
      <w:r w:rsidRPr="5BD70072" w:rsidR="474005F0">
        <w:rPr>
          <w:rFonts w:ascii="Arial" w:hAnsi="Arial" w:eastAsia="Arial" w:cs="Arial"/>
          <w:noProof w:val="0"/>
          <w:sz w:val="23"/>
          <w:szCs w:val="23"/>
          <w:lang w:val="en-US"/>
        </w:rPr>
        <w:t>appropriate</w:t>
      </w:r>
      <w:r w:rsidRPr="5BD70072" w:rsidR="003FDEE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resources.</w:t>
      </w:r>
    </w:p>
    <w:p w:rsidR="573F9607" w:rsidP="5BD70072" w:rsidRDefault="573F9607" w14:paraId="405FDA32" w14:textId="0501D9AC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6E32D538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The third </w:t>
      </w:r>
      <w:r w:rsidRPr="5BD70072" w:rsidR="6E32D538">
        <w:rPr>
          <w:rFonts w:ascii="Arial" w:hAnsi="Arial" w:eastAsia="Arial" w:cs="Arial"/>
          <w:noProof w:val="0"/>
          <w:sz w:val="23"/>
          <w:szCs w:val="23"/>
          <w:lang w:val="en-US"/>
        </w:rPr>
        <w:t>component</w:t>
      </w:r>
      <w:r w:rsidRPr="5BD70072" w:rsidR="6E32D538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is a peer ambassador </w:t>
      </w:r>
      <w:r w:rsidRPr="5BD70072" w:rsidR="6E32D538">
        <w:rPr>
          <w:rFonts w:ascii="Arial" w:hAnsi="Arial" w:eastAsia="Arial" w:cs="Arial"/>
          <w:noProof w:val="0"/>
          <w:sz w:val="23"/>
          <w:szCs w:val="23"/>
          <w:lang w:val="en-US"/>
        </w:rPr>
        <w:t>programme</w:t>
      </w:r>
      <w:r w:rsidRPr="5BD70072" w:rsidR="6E32D538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.  </w:t>
      </w:r>
      <w:r w:rsidRPr="5BD70072" w:rsidR="6E32D538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Selected students </w:t>
      </w:r>
      <w:r w:rsidRPr="5BD70072" w:rsidR="0B096548">
        <w:rPr>
          <w:rFonts w:ascii="Arial" w:hAnsi="Arial" w:eastAsia="Arial" w:cs="Arial"/>
          <w:noProof w:val="0"/>
          <w:sz w:val="23"/>
          <w:szCs w:val="23"/>
          <w:lang w:val="en-US"/>
        </w:rPr>
        <w:t>receive</w:t>
      </w:r>
      <w:r w:rsidRPr="5BD70072" w:rsidR="6E32D538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training in men</w:t>
      </w:r>
      <w:r w:rsidRPr="5BD70072" w:rsidR="727B2043">
        <w:rPr>
          <w:rFonts w:ascii="Arial" w:hAnsi="Arial" w:eastAsia="Arial" w:cs="Arial"/>
          <w:noProof w:val="0"/>
          <w:sz w:val="23"/>
          <w:szCs w:val="23"/>
          <w:lang w:val="en-US"/>
        </w:rPr>
        <w:t>t</w:t>
      </w:r>
      <w:r w:rsidRPr="5BD70072" w:rsidR="6E32D538">
        <w:rPr>
          <w:rFonts w:ascii="Arial" w:hAnsi="Arial" w:eastAsia="Arial" w:cs="Arial"/>
          <w:noProof w:val="0"/>
          <w:sz w:val="23"/>
          <w:szCs w:val="23"/>
          <w:lang w:val="en-US"/>
        </w:rPr>
        <w:t>al health awareness and become Boys Beyond Silence ambassadors within their schools</w:t>
      </w:r>
      <w:r w:rsidRPr="5BD70072" w:rsidR="6E32D538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.  </w:t>
      </w:r>
      <w:r w:rsidRPr="5BD70072" w:rsidR="6E32D538">
        <w:rPr>
          <w:rFonts w:ascii="Arial" w:hAnsi="Arial" w:eastAsia="Arial" w:cs="Arial"/>
          <w:noProof w:val="0"/>
          <w:sz w:val="23"/>
          <w:szCs w:val="23"/>
          <w:lang w:val="en-US"/>
        </w:rPr>
        <w:t>R</w:t>
      </w:r>
      <w:r w:rsidRPr="5BD70072" w:rsidR="18FB8BE7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esearch has </w:t>
      </w:r>
      <w:r w:rsidRPr="5BD70072" w:rsidR="18FB8BE7">
        <w:rPr>
          <w:rFonts w:ascii="Arial" w:hAnsi="Arial" w:eastAsia="Arial" w:cs="Arial"/>
          <w:noProof w:val="0"/>
          <w:sz w:val="23"/>
          <w:szCs w:val="23"/>
          <w:lang w:val="en-US"/>
        </w:rPr>
        <w:t>demonstrated</w:t>
      </w:r>
      <w:r w:rsidRPr="5BD70072" w:rsidR="18FB8BE7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that peer-led approaches can be effective in reducing stigma and encouraging help-seeking </w:t>
      </w:r>
      <w:r w:rsidRPr="5BD70072" w:rsidR="18FB8BE7">
        <w:rPr>
          <w:rFonts w:ascii="Arial" w:hAnsi="Arial" w:eastAsia="Arial" w:cs="Arial"/>
          <w:noProof w:val="0"/>
          <w:sz w:val="23"/>
          <w:szCs w:val="23"/>
          <w:lang w:val="en-US"/>
        </w:rPr>
        <w:t>behaviours</w:t>
      </w:r>
      <w:r w:rsidRPr="5BD70072" w:rsidR="18FB8BE7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amongst </w:t>
      </w:r>
      <w:r w:rsidRPr="5BD70072" w:rsidR="561C5978">
        <w:rPr>
          <w:rFonts w:ascii="Arial" w:hAnsi="Arial" w:eastAsia="Arial" w:cs="Arial"/>
          <w:noProof w:val="0"/>
          <w:sz w:val="23"/>
          <w:szCs w:val="23"/>
          <w:lang w:val="en-US"/>
        </w:rPr>
        <w:t>adolescents</w:t>
      </w:r>
      <w:r w:rsidRPr="5BD70072" w:rsidR="18FB8BE7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(</w:t>
      </w:r>
      <w:r w:rsidRPr="5BD70072" w:rsidR="1127A121">
        <w:rPr>
          <w:rFonts w:ascii="Arial" w:hAnsi="Arial" w:eastAsia="Arial" w:cs="Arial"/>
          <w:noProof w:val="0"/>
          <w:sz w:val="23"/>
          <w:szCs w:val="23"/>
          <w:lang w:val="en-US"/>
        </w:rPr>
        <w:t>Rickwood et al., 2007)</w:t>
      </w:r>
      <w:r w:rsidRPr="5BD70072" w:rsidR="5660C27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. These ambassadors would help create a culture in which discussing mental health is </w:t>
      </w:r>
      <w:r w:rsidRPr="5BD70072" w:rsidR="5660C276">
        <w:rPr>
          <w:rFonts w:ascii="Arial" w:hAnsi="Arial" w:eastAsia="Arial" w:cs="Arial"/>
          <w:noProof w:val="0"/>
          <w:sz w:val="23"/>
          <w:szCs w:val="23"/>
          <w:lang w:val="en-US"/>
        </w:rPr>
        <w:t>normalised</w:t>
      </w:r>
      <w:r w:rsidRPr="5BD70072" w:rsidR="5660C27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</w:t>
      </w:r>
      <w:r w:rsidRPr="5BD70072" w:rsidR="5660C276">
        <w:rPr>
          <w:rFonts w:ascii="Arial" w:hAnsi="Arial" w:eastAsia="Arial" w:cs="Arial"/>
          <w:noProof w:val="0"/>
          <w:sz w:val="23"/>
          <w:szCs w:val="23"/>
          <w:lang w:val="en-US"/>
        </w:rPr>
        <w:t>supported</w:t>
      </w:r>
      <w:r w:rsidRPr="5BD70072" w:rsidR="5660C276">
        <w:rPr>
          <w:rFonts w:ascii="Arial" w:hAnsi="Arial" w:eastAsia="Arial" w:cs="Arial"/>
          <w:noProof w:val="0"/>
          <w:sz w:val="23"/>
          <w:szCs w:val="23"/>
          <w:lang w:val="en-US"/>
        </w:rPr>
        <w:t>.</w:t>
      </w:r>
    </w:p>
    <w:p w:rsidR="326CA311" w:rsidP="5BD70072" w:rsidRDefault="326CA311" w14:paraId="10289BA9" w14:textId="690FA63B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5660C27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The final </w:t>
      </w:r>
      <w:r w:rsidRPr="5BD70072" w:rsidR="5660C276">
        <w:rPr>
          <w:rFonts w:ascii="Arial" w:hAnsi="Arial" w:eastAsia="Arial" w:cs="Arial"/>
          <w:noProof w:val="0"/>
          <w:sz w:val="23"/>
          <w:szCs w:val="23"/>
          <w:lang w:val="en-US"/>
        </w:rPr>
        <w:t>component</w:t>
      </w:r>
      <w:r w:rsidRPr="5BD70072" w:rsidR="5660C27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is a school wellbeing dashboard. The dashboard provides </w:t>
      </w:r>
      <w:r w:rsidRPr="5BD70072" w:rsidR="5660C276">
        <w:rPr>
          <w:rFonts w:ascii="Arial" w:hAnsi="Arial" w:eastAsia="Arial" w:cs="Arial"/>
          <w:noProof w:val="0"/>
          <w:sz w:val="23"/>
          <w:szCs w:val="23"/>
          <w:lang w:val="en-US"/>
        </w:rPr>
        <w:t>anony</w:t>
      </w:r>
      <w:r w:rsidRPr="5BD70072" w:rsidR="517C5A40">
        <w:rPr>
          <w:rFonts w:ascii="Arial" w:hAnsi="Arial" w:eastAsia="Arial" w:cs="Arial"/>
          <w:noProof w:val="0"/>
          <w:sz w:val="23"/>
          <w:szCs w:val="23"/>
          <w:lang w:val="en-US"/>
        </w:rPr>
        <w:t>mised</w:t>
      </w:r>
      <w:r w:rsidRPr="5BD70072" w:rsidR="517C5A40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data </w:t>
      </w:r>
      <w:r w:rsidRPr="5BD70072" w:rsidR="517C5A40">
        <w:rPr>
          <w:rFonts w:ascii="Arial" w:hAnsi="Arial" w:eastAsia="Arial" w:cs="Arial"/>
          <w:noProof w:val="0"/>
          <w:sz w:val="23"/>
          <w:szCs w:val="23"/>
          <w:lang w:val="en-US"/>
        </w:rPr>
        <w:t>regarding</w:t>
      </w:r>
      <w:r w:rsidRPr="5BD70072" w:rsidR="517C5A40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student wellbeing trends.  Schools can use this information to </w:t>
      </w:r>
      <w:r w:rsidRPr="5BD70072" w:rsidR="517C5A40">
        <w:rPr>
          <w:rFonts w:ascii="Arial" w:hAnsi="Arial" w:eastAsia="Arial" w:cs="Arial"/>
          <w:noProof w:val="0"/>
          <w:sz w:val="23"/>
          <w:szCs w:val="23"/>
          <w:lang w:val="en-US"/>
        </w:rPr>
        <w:t>identify</w:t>
      </w:r>
      <w:r w:rsidRPr="5BD70072" w:rsidR="517C5A40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emerging concerns, target </w:t>
      </w:r>
      <w:r w:rsidRPr="5BD70072" w:rsidR="25FEABD6">
        <w:rPr>
          <w:rFonts w:ascii="Arial" w:hAnsi="Arial" w:eastAsia="Arial" w:cs="Arial"/>
          <w:noProof w:val="0"/>
          <w:sz w:val="23"/>
          <w:szCs w:val="23"/>
          <w:lang w:val="en-US"/>
        </w:rPr>
        <w:t>interventions,</w:t>
      </w:r>
      <w:r w:rsidRPr="5BD70072" w:rsidR="517C5A40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</w:t>
      </w:r>
      <w:r w:rsidRPr="5BD70072" w:rsidR="517C5A40">
        <w:rPr>
          <w:rFonts w:ascii="Arial" w:hAnsi="Arial" w:eastAsia="Arial" w:cs="Arial"/>
          <w:noProof w:val="0"/>
          <w:sz w:val="23"/>
          <w:szCs w:val="23"/>
          <w:lang w:val="en-US"/>
        </w:rPr>
        <w:t>allocate</w:t>
      </w:r>
      <w:r w:rsidRPr="5BD70072" w:rsidR="517C5A40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resources more effectively.  </w:t>
      </w:r>
      <w:r w:rsidRPr="5BD70072" w:rsidR="65460E63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Importantly, individual student confidentiality would be protected </w:t>
      </w:r>
      <w:r w:rsidRPr="5BD70072" w:rsidR="65460E63">
        <w:rPr>
          <w:rFonts w:ascii="Arial" w:hAnsi="Arial" w:eastAsia="Arial" w:cs="Arial"/>
          <w:noProof w:val="0"/>
          <w:sz w:val="23"/>
          <w:szCs w:val="23"/>
          <w:lang w:val="en-US"/>
        </w:rPr>
        <w:t>in accordance with</w:t>
      </w:r>
      <w:r w:rsidRPr="5BD70072" w:rsidR="65460E63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UK data </w:t>
      </w:r>
      <w:r w:rsidRPr="5BD70072" w:rsidR="65460E63">
        <w:rPr>
          <w:rFonts w:ascii="Arial" w:hAnsi="Arial" w:eastAsia="Arial" w:cs="Arial"/>
          <w:noProof w:val="0"/>
          <w:sz w:val="23"/>
          <w:szCs w:val="23"/>
          <w:lang w:val="en-US"/>
        </w:rPr>
        <w:t>protections</w:t>
      </w:r>
      <w:r w:rsidRPr="5BD70072" w:rsidR="65460E63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legislation.</w:t>
      </w:r>
    </w:p>
    <w:p w:rsidR="17149FAA" w:rsidP="5BD70072" w:rsidRDefault="17149FAA" w14:paraId="7C4596D8" w14:textId="7A5A1BBF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4288F6EE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The expected impact of Boys Beyond Silence is </w:t>
      </w:r>
      <w:r w:rsidRPr="5BD70072" w:rsidR="4288F6EE">
        <w:rPr>
          <w:rFonts w:ascii="Arial" w:hAnsi="Arial" w:eastAsia="Arial" w:cs="Arial"/>
          <w:noProof w:val="0"/>
          <w:sz w:val="23"/>
          <w:szCs w:val="23"/>
          <w:lang w:val="en-US"/>
        </w:rPr>
        <w:t>substantial</w:t>
      </w:r>
      <w:r w:rsidRPr="5BD70072" w:rsidR="4288F6EE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. For young people, the </w:t>
      </w:r>
      <w:r w:rsidRPr="5BD70072" w:rsidR="4288F6EE">
        <w:rPr>
          <w:rFonts w:ascii="Arial" w:hAnsi="Arial" w:eastAsia="Arial" w:cs="Arial"/>
          <w:noProof w:val="0"/>
          <w:sz w:val="23"/>
          <w:szCs w:val="23"/>
          <w:lang w:val="en-US"/>
        </w:rPr>
        <w:t>programme</w:t>
      </w:r>
      <w:r w:rsidRPr="5BD70072" w:rsidR="4288F6EE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aims to improve mental health, </w:t>
      </w:r>
      <w:r w:rsidRPr="5BD70072" w:rsidR="4FC6267A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increase resilience, and encourage earlier access to support.  Early intervention is widely </w:t>
      </w:r>
      <w:r w:rsidRPr="5BD70072" w:rsidR="4FC6267A">
        <w:rPr>
          <w:rFonts w:ascii="Arial" w:hAnsi="Arial" w:eastAsia="Arial" w:cs="Arial"/>
          <w:noProof w:val="0"/>
          <w:sz w:val="23"/>
          <w:szCs w:val="23"/>
          <w:lang w:val="en-US"/>
        </w:rPr>
        <w:t>recognised</w:t>
      </w:r>
      <w:r w:rsidRPr="5BD70072" w:rsidR="4FC6267A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as one of the most effective approaches to improving </w:t>
      </w:r>
      <w:r w:rsidRPr="5BD70072" w:rsidR="5BA22F77">
        <w:rPr>
          <w:rFonts w:ascii="Arial" w:hAnsi="Arial" w:eastAsia="Arial" w:cs="Arial"/>
          <w:noProof w:val="0"/>
          <w:sz w:val="23"/>
          <w:szCs w:val="23"/>
          <w:lang w:val="en-US"/>
        </w:rPr>
        <w:t>long-term mental health outcomes (World Health Organisation, 2022).</w:t>
      </w:r>
    </w:p>
    <w:p w:rsidR="156D230F" w:rsidP="5BD70072" w:rsidRDefault="156D230F" w14:paraId="6D42F85C" w14:textId="1116CFC4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5BA22F77">
        <w:rPr>
          <w:rFonts w:ascii="Arial" w:hAnsi="Arial" w:eastAsia="Arial" w:cs="Arial"/>
          <w:noProof w:val="0"/>
          <w:sz w:val="23"/>
          <w:szCs w:val="23"/>
          <w:lang w:val="en-US"/>
        </w:rPr>
        <w:t>For schools, the platform offers a practical tool for monitoring wellbeing t</w:t>
      </w:r>
      <w:r w:rsidRPr="5BD70072" w:rsidR="4B486E10">
        <w:rPr>
          <w:rFonts w:ascii="Arial" w:hAnsi="Arial" w:eastAsia="Arial" w:cs="Arial"/>
          <w:noProof w:val="0"/>
          <w:sz w:val="23"/>
          <w:szCs w:val="23"/>
          <w:lang w:val="en-US"/>
        </w:rPr>
        <w:t>r</w:t>
      </w:r>
      <w:r w:rsidRPr="5BD70072" w:rsidR="5BA22F77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ends and responding proactively to </w:t>
      </w:r>
      <w:r w:rsidRPr="5BD70072" w:rsidR="3B472823">
        <w:rPr>
          <w:rFonts w:ascii="Arial" w:hAnsi="Arial" w:eastAsia="Arial" w:cs="Arial"/>
          <w:noProof w:val="0"/>
          <w:sz w:val="23"/>
          <w:szCs w:val="23"/>
          <w:lang w:val="en-US"/>
        </w:rPr>
        <w:t>students'</w:t>
      </w:r>
      <w:r w:rsidRPr="5BD70072" w:rsidR="5BA22F77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needs.  Improved mental wellbeing has been associated w</w:t>
      </w:r>
      <w:r w:rsidRPr="5BD70072" w:rsidR="5E76DEC6">
        <w:rPr>
          <w:rFonts w:ascii="Arial" w:hAnsi="Arial" w:eastAsia="Arial" w:cs="Arial"/>
          <w:noProof w:val="0"/>
          <w:sz w:val="23"/>
          <w:szCs w:val="23"/>
          <w:lang w:val="en-US"/>
        </w:rPr>
        <w:t>ith better attendance, academic performance, and social engagement (Public Health England, 2021).</w:t>
      </w:r>
    </w:p>
    <w:p w:rsidR="5846B0D6" w:rsidP="5BD70072" w:rsidRDefault="5846B0D6" w14:paraId="14775FE1" w14:textId="741786F2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5ECE80B5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For NHS services, Boys Beyond Silence has the potential to reduce pressure on Child and Adolescent Mental Health Services (CAHMS) by </w:t>
      </w:r>
      <w:r w:rsidRPr="5BD70072" w:rsidR="5ECE80B5">
        <w:rPr>
          <w:rFonts w:ascii="Arial" w:hAnsi="Arial" w:eastAsia="Arial" w:cs="Arial"/>
          <w:noProof w:val="0"/>
          <w:sz w:val="23"/>
          <w:szCs w:val="23"/>
          <w:lang w:val="en-US"/>
        </w:rPr>
        <w:t>identifying</w:t>
      </w:r>
      <w:r w:rsidRPr="5BD70072" w:rsidR="5ECE80B5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concerns earlier and pr</w:t>
      </w:r>
      <w:r w:rsidRPr="5BD70072" w:rsidR="730BC5D0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oviding preventative support.  </w:t>
      </w:r>
      <w:r w:rsidRPr="5BD70072" w:rsidR="55752D9C">
        <w:rPr>
          <w:rFonts w:ascii="Arial" w:hAnsi="Arial" w:eastAsia="Arial" w:cs="Arial"/>
          <w:noProof w:val="0"/>
          <w:sz w:val="23"/>
          <w:szCs w:val="23"/>
          <w:lang w:val="en-US"/>
        </w:rPr>
        <w:t>This</w:t>
      </w:r>
      <w:r w:rsidRPr="5BD70072" w:rsidR="730BC5D0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aligns closely with the NHS Long Term Plan, which </w:t>
      </w:r>
      <w:r w:rsidRPr="5BD70072" w:rsidR="3711F18F">
        <w:rPr>
          <w:rFonts w:ascii="Arial" w:hAnsi="Arial" w:eastAsia="Arial" w:cs="Arial"/>
          <w:noProof w:val="0"/>
          <w:sz w:val="23"/>
          <w:szCs w:val="23"/>
          <w:lang w:val="en-US"/>
        </w:rPr>
        <w:t>emphasises</w:t>
      </w:r>
      <w:r w:rsidRPr="5BD70072" w:rsidR="730BC5D0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prevention, digital innovation and </w:t>
      </w:r>
      <w:r w:rsidRPr="5BD70072" w:rsidR="34EE204E">
        <w:rPr>
          <w:rFonts w:ascii="Arial" w:hAnsi="Arial" w:eastAsia="Arial" w:cs="Arial"/>
          <w:noProof w:val="0"/>
          <w:sz w:val="23"/>
          <w:szCs w:val="23"/>
          <w:lang w:val="en-US"/>
        </w:rPr>
        <w:t>improved</w:t>
      </w:r>
      <w:r w:rsidRPr="5BD70072" w:rsidR="730BC5D0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mental health services for chi</w:t>
      </w:r>
      <w:r w:rsidRPr="5BD70072" w:rsidR="7651A863">
        <w:rPr>
          <w:rFonts w:ascii="Arial" w:hAnsi="Arial" w:eastAsia="Arial" w:cs="Arial"/>
          <w:noProof w:val="0"/>
          <w:sz w:val="23"/>
          <w:szCs w:val="23"/>
          <w:lang w:val="en-US"/>
        </w:rPr>
        <w:t>ldren and young people (NHS England, 2019)</w:t>
      </w:r>
      <w:r w:rsidRPr="5BD70072" w:rsidR="01B0C97B">
        <w:rPr>
          <w:rFonts w:ascii="Arial" w:hAnsi="Arial" w:eastAsia="Arial" w:cs="Arial"/>
          <w:noProof w:val="0"/>
          <w:sz w:val="23"/>
          <w:szCs w:val="23"/>
          <w:lang w:val="en-US"/>
        </w:rPr>
        <w:t>.</w:t>
      </w:r>
    </w:p>
    <w:p w:rsidR="62863AFE" w:rsidP="5BD70072" w:rsidRDefault="62863AFE" w14:paraId="08BDCD52" w14:textId="6B024C36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01B0C97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Implementation would occur over a </w:t>
      </w:r>
      <w:r w:rsidRPr="5BD70072" w:rsidR="2B48A8B8">
        <w:rPr>
          <w:rFonts w:ascii="Arial" w:hAnsi="Arial" w:eastAsia="Arial" w:cs="Arial"/>
          <w:noProof w:val="0"/>
          <w:sz w:val="23"/>
          <w:szCs w:val="23"/>
          <w:lang w:val="en-US"/>
        </w:rPr>
        <w:t>twelve-month</w:t>
      </w:r>
      <w:r w:rsidRPr="5BD70072" w:rsidR="01B0C97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period. During months one and two, stakeholder engagement would take place with schools, young people, parents, CAMHS teams a</w:t>
      </w:r>
      <w:r w:rsidRPr="5BD70072" w:rsidR="3CEE37C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nd charities.  </w:t>
      </w:r>
      <w:r w:rsidRPr="5BD70072" w:rsidR="13F94321">
        <w:rPr>
          <w:rFonts w:ascii="Arial" w:hAnsi="Arial" w:eastAsia="Arial" w:cs="Arial"/>
          <w:noProof w:val="0"/>
          <w:sz w:val="23"/>
          <w:szCs w:val="23"/>
          <w:lang w:val="en-US"/>
        </w:rPr>
        <w:t>This</w:t>
      </w:r>
      <w:r w:rsidRPr="5BD70072" w:rsidR="3CEE37C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  <w:r w:rsidRPr="5BD70072" w:rsidR="23AD31AB">
        <w:rPr>
          <w:rFonts w:ascii="Arial" w:hAnsi="Arial" w:eastAsia="Arial" w:cs="Arial"/>
          <w:noProof w:val="0"/>
          <w:sz w:val="23"/>
          <w:szCs w:val="23"/>
          <w:lang w:val="en-US"/>
        </w:rPr>
        <w:t>consultation</w:t>
      </w:r>
      <w:r w:rsidRPr="5BD70072" w:rsidR="3CEE37C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phase would ensure that the platform reflects the needs and preferences of its intended users.</w:t>
      </w:r>
    </w:p>
    <w:p w:rsidR="3364AD2B" w:rsidP="5BD70072" w:rsidRDefault="3364AD2B" w14:paraId="73D83F07" w14:textId="687B115E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3CEE37C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During months three to five, </w:t>
      </w:r>
      <w:r w:rsidRPr="5BD70072" w:rsidR="44F39B26">
        <w:rPr>
          <w:rFonts w:ascii="Arial" w:hAnsi="Arial" w:eastAsia="Arial" w:cs="Arial"/>
          <w:noProof w:val="0"/>
          <w:sz w:val="23"/>
          <w:szCs w:val="23"/>
          <w:lang w:val="en-US"/>
        </w:rPr>
        <w:t>software</w:t>
      </w:r>
      <w:r w:rsidRPr="5BD70072" w:rsidR="3CEE37C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development and content creation would be completed.  Clinical psychologists, educational </w:t>
      </w:r>
      <w:r w:rsidRPr="5BD70072" w:rsidR="6053580D">
        <w:rPr>
          <w:rFonts w:ascii="Arial" w:hAnsi="Arial" w:eastAsia="Arial" w:cs="Arial"/>
          <w:noProof w:val="0"/>
          <w:sz w:val="23"/>
          <w:szCs w:val="23"/>
          <w:lang w:val="en-US"/>
        </w:rPr>
        <w:t>professionals,</w:t>
      </w:r>
      <w:r w:rsidRPr="5BD70072" w:rsidR="3CEE37C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youth representatives would </w:t>
      </w:r>
      <w:r w:rsidRPr="5BD70072" w:rsidR="506828B2">
        <w:rPr>
          <w:rFonts w:ascii="Arial" w:hAnsi="Arial" w:eastAsia="Arial" w:cs="Arial"/>
          <w:noProof w:val="0"/>
          <w:sz w:val="23"/>
          <w:szCs w:val="23"/>
          <w:lang w:val="en-US"/>
        </w:rPr>
        <w:t>collaborate</w:t>
      </w:r>
      <w:r w:rsidRPr="5BD70072" w:rsidR="3CEE37C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to ensure that all re</w:t>
      </w:r>
      <w:r w:rsidRPr="5BD70072" w:rsidR="0B243829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sources are </w:t>
      </w:r>
      <w:r w:rsidRPr="5BD70072" w:rsidR="78377166">
        <w:rPr>
          <w:rFonts w:ascii="Arial" w:hAnsi="Arial" w:eastAsia="Arial" w:cs="Arial"/>
          <w:noProof w:val="0"/>
          <w:sz w:val="23"/>
          <w:szCs w:val="23"/>
          <w:lang w:val="en-US"/>
        </w:rPr>
        <w:t>evidence-based</w:t>
      </w:r>
      <w:r w:rsidRPr="5BD70072" w:rsidR="0B243829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age </w:t>
      </w:r>
      <w:r w:rsidRPr="5BD70072" w:rsidR="6DF18416">
        <w:rPr>
          <w:rFonts w:ascii="Arial" w:hAnsi="Arial" w:eastAsia="Arial" w:cs="Arial"/>
          <w:noProof w:val="0"/>
          <w:sz w:val="23"/>
          <w:szCs w:val="23"/>
          <w:lang w:val="en-US"/>
        </w:rPr>
        <w:t>appropriate</w:t>
      </w:r>
      <w:r w:rsidRPr="5BD70072" w:rsidR="0B243829">
        <w:rPr>
          <w:rFonts w:ascii="Arial" w:hAnsi="Arial" w:eastAsia="Arial" w:cs="Arial"/>
          <w:noProof w:val="0"/>
          <w:sz w:val="23"/>
          <w:szCs w:val="23"/>
          <w:lang w:val="en-US"/>
        </w:rPr>
        <w:t>.</w:t>
      </w:r>
    </w:p>
    <w:p w:rsidR="508A8965" w:rsidP="5BD70072" w:rsidRDefault="508A8965" w14:paraId="2740BDE6" w14:textId="00659F26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5FFC5C06">
        <w:rPr>
          <w:rFonts w:ascii="Arial" w:hAnsi="Arial" w:eastAsia="Arial" w:cs="Arial"/>
          <w:noProof w:val="0"/>
          <w:sz w:val="23"/>
          <w:szCs w:val="23"/>
          <w:lang w:val="en-US"/>
        </w:rPr>
        <w:t>Months six</w:t>
      </w:r>
      <w:r w:rsidRPr="5BD70072" w:rsidR="40D24468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to eight</w:t>
      </w:r>
      <w:r w:rsidRPr="5BD70072" w:rsidR="5FFC5C0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  <w:r w:rsidRPr="5BD70072" w:rsidR="5FFC5C0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would involve pilot testing within selected secondary schools across one integrated Care System.  Data would be collected </w:t>
      </w:r>
      <w:r w:rsidRPr="5BD70072" w:rsidR="5FFC5C06">
        <w:rPr>
          <w:rFonts w:ascii="Arial" w:hAnsi="Arial" w:eastAsia="Arial" w:cs="Arial"/>
          <w:noProof w:val="0"/>
          <w:sz w:val="23"/>
          <w:szCs w:val="23"/>
          <w:lang w:val="en-US"/>
        </w:rPr>
        <w:t>regarding</w:t>
      </w:r>
      <w:r w:rsidRPr="5BD70072" w:rsidR="5FFC5C0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engagement rates, user </w:t>
      </w:r>
      <w:r w:rsidRPr="5BD70072" w:rsidR="5675D568">
        <w:rPr>
          <w:rFonts w:ascii="Arial" w:hAnsi="Arial" w:eastAsia="Arial" w:cs="Arial"/>
          <w:noProof w:val="0"/>
          <w:sz w:val="23"/>
          <w:szCs w:val="23"/>
          <w:lang w:val="en-US"/>
        </w:rPr>
        <w:t>satisfaction,</w:t>
      </w:r>
      <w:r w:rsidRPr="5BD70072" w:rsidR="5FFC5C0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</w:t>
      </w:r>
      <w:r w:rsidRPr="5BD70072" w:rsidR="1AE60C26">
        <w:rPr>
          <w:rFonts w:ascii="Arial" w:hAnsi="Arial" w:eastAsia="Arial" w:cs="Arial"/>
          <w:noProof w:val="0"/>
          <w:sz w:val="23"/>
          <w:szCs w:val="23"/>
          <w:lang w:val="en-US"/>
        </w:rPr>
        <w:t>d</w:t>
      </w:r>
      <w:r w:rsidRPr="5BD70072" w:rsidR="5FFC5C0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we</w:t>
      </w:r>
      <w:r w:rsidRPr="5BD70072" w:rsidR="30CD3367">
        <w:rPr>
          <w:rFonts w:ascii="Arial" w:hAnsi="Arial" w:eastAsia="Arial" w:cs="Arial"/>
          <w:noProof w:val="0"/>
          <w:sz w:val="23"/>
          <w:szCs w:val="23"/>
          <w:lang w:val="en-US"/>
        </w:rPr>
        <w:t>llbeing outcomes.</w:t>
      </w:r>
    </w:p>
    <w:p w:rsidR="5A0A25F9" w:rsidP="5BD70072" w:rsidRDefault="5A0A25F9" w14:paraId="5E554589" w14:textId="62FFC641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393A4BE5">
        <w:rPr>
          <w:rFonts w:ascii="Arial" w:hAnsi="Arial" w:eastAsia="Arial" w:cs="Arial"/>
          <w:noProof w:val="0"/>
          <w:sz w:val="23"/>
          <w:szCs w:val="23"/>
          <w:lang w:val="en-US"/>
        </w:rPr>
        <w:t>Months nine</w:t>
      </w:r>
      <w:r w:rsidRPr="5BD70072" w:rsidR="2EE72EC2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ten would focus on evaluation and refinement.  Feedback from students, </w:t>
      </w:r>
      <w:r w:rsidRPr="5BD70072" w:rsidR="172D3265">
        <w:rPr>
          <w:rFonts w:ascii="Arial" w:hAnsi="Arial" w:eastAsia="Arial" w:cs="Arial"/>
          <w:noProof w:val="0"/>
          <w:sz w:val="23"/>
          <w:szCs w:val="23"/>
          <w:lang w:val="en-US"/>
        </w:rPr>
        <w:t>teachers,</w:t>
      </w:r>
      <w:r w:rsidRPr="5BD70072" w:rsidR="2EE72EC2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healthcare professionals would inform </w:t>
      </w:r>
      <w:r w:rsidRPr="5BD70072" w:rsidR="50E9CB7F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of </w:t>
      </w:r>
      <w:r w:rsidRPr="5BD70072" w:rsidR="2EE72EC2">
        <w:rPr>
          <w:rFonts w:ascii="Arial" w:hAnsi="Arial" w:eastAsia="Arial" w:cs="Arial"/>
          <w:noProof w:val="0"/>
          <w:sz w:val="23"/>
          <w:szCs w:val="23"/>
          <w:lang w:val="en-US"/>
        </w:rPr>
        <w:t>any necessary i</w:t>
      </w:r>
      <w:r w:rsidRPr="5BD70072" w:rsidR="1522836D">
        <w:rPr>
          <w:rFonts w:ascii="Arial" w:hAnsi="Arial" w:eastAsia="Arial" w:cs="Arial"/>
          <w:noProof w:val="0"/>
          <w:sz w:val="23"/>
          <w:szCs w:val="23"/>
          <w:lang w:val="en-US"/>
        </w:rPr>
        <w:t>m</w:t>
      </w:r>
      <w:r w:rsidRPr="5BD70072" w:rsidR="2EE72EC2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provements </w:t>
      </w:r>
      <w:r w:rsidRPr="5BD70072" w:rsidR="392D7186">
        <w:rPr>
          <w:rFonts w:ascii="Arial" w:hAnsi="Arial" w:eastAsia="Arial" w:cs="Arial"/>
          <w:noProof w:val="0"/>
          <w:sz w:val="23"/>
          <w:szCs w:val="23"/>
          <w:lang w:val="en-US"/>
        </w:rPr>
        <w:t>before wider implementation.</w:t>
      </w:r>
    </w:p>
    <w:p w:rsidR="795F8252" w:rsidP="5BD70072" w:rsidRDefault="795F8252" w14:paraId="5D2A1915" w14:textId="5935C180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58F45A0F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Finally, months eleven and twelve would involve regional rollout and promotion through schools, community </w:t>
      </w:r>
      <w:r w:rsidRPr="5BD70072" w:rsidR="58F45A0F">
        <w:rPr>
          <w:rFonts w:ascii="Arial" w:hAnsi="Arial" w:eastAsia="Arial" w:cs="Arial"/>
          <w:noProof w:val="0"/>
          <w:sz w:val="23"/>
          <w:szCs w:val="23"/>
          <w:lang w:val="en-US"/>
        </w:rPr>
        <w:t>organisations</w:t>
      </w:r>
      <w:r w:rsidRPr="5BD70072" w:rsidR="58F45A0F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social media </w:t>
      </w:r>
      <w:r w:rsidRPr="5BD70072" w:rsidR="58F45A0F">
        <w:rPr>
          <w:rFonts w:ascii="Arial" w:hAnsi="Arial" w:eastAsia="Arial" w:cs="Arial"/>
          <w:noProof w:val="0"/>
          <w:sz w:val="23"/>
          <w:szCs w:val="23"/>
          <w:lang w:val="en-US"/>
        </w:rPr>
        <w:t>campaigns</w:t>
      </w:r>
      <w:r w:rsidRPr="5BD70072" w:rsidR="58F45A0F">
        <w:rPr>
          <w:rFonts w:ascii="Arial" w:hAnsi="Arial" w:eastAsia="Arial" w:cs="Arial"/>
          <w:noProof w:val="0"/>
          <w:sz w:val="23"/>
          <w:szCs w:val="23"/>
          <w:lang w:val="en-US"/>
        </w:rPr>
        <w:t>.</w:t>
      </w:r>
    </w:p>
    <w:p w:rsidR="795F8252" w:rsidP="5BD70072" w:rsidRDefault="795F8252" w14:paraId="5BFD5221" w14:textId="0D38D8EE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58F45A0F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Several key stakeholders would be </w:t>
      </w:r>
      <w:r w:rsidRPr="5BD70072" w:rsidR="58F45A0F">
        <w:rPr>
          <w:rFonts w:ascii="Arial" w:hAnsi="Arial" w:eastAsia="Arial" w:cs="Arial"/>
          <w:noProof w:val="0"/>
          <w:sz w:val="23"/>
          <w:szCs w:val="23"/>
          <w:lang w:val="en-US"/>
        </w:rPr>
        <w:t>required</w:t>
      </w:r>
      <w:r w:rsidRPr="5BD70072" w:rsidR="58F45A0F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for successful </w:t>
      </w:r>
      <w:r w:rsidRPr="5BD70072" w:rsidR="198D5C36">
        <w:rPr>
          <w:rFonts w:ascii="Arial" w:hAnsi="Arial" w:eastAsia="Arial" w:cs="Arial"/>
          <w:noProof w:val="0"/>
          <w:sz w:val="23"/>
          <w:szCs w:val="23"/>
          <w:lang w:val="en-US"/>
        </w:rPr>
        <w:t>implementation</w:t>
      </w:r>
      <w:r w:rsidRPr="5BD70072" w:rsidR="58F45A0F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.  </w:t>
      </w:r>
      <w:r w:rsidRPr="5BD70072" w:rsidR="3946A1EA">
        <w:rPr>
          <w:rFonts w:ascii="Arial" w:hAnsi="Arial" w:eastAsia="Arial" w:cs="Arial"/>
          <w:noProof w:val="0"/>
          <w:sz w:val="23"/>
          <w:szCs w:val="23"/>
          <w:lang w:val="en-US"/>
        </w:rPr>
        <w:t>These</w:t>
      </w:r>
      <w:r w:rsidRPr="5BD70072" w:rsidR="58F45A0F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include NHS England, local authorities, integrated care boards, schools, CAMHS</w:t>
      </w:r>
      <w:r w:rsidRPr="5BD70072" w:rsidR="300C941A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teams, parents, </w:t>
      </w:r>
      <w:r w:rsidRPr="5BD70072" w:rsidR="74911F23">
        <w:rPr>
          <w:rFonts w:ascii="Arial" w:hAnsi="Arial" w:eastAsia="Arial" w:cs="Arial"/>
          <w:noProof w:val="0"/>
          <w:sz w:val="23"/>
          <w:szCs w:val="23"/>
          <w:lang w:val="en-US"/>
        </w:rPr>
        <w:t>carers</w:t>
      </w:r>
      <w:r w:rsidRPr="5BD70072" w:rsidR="74911F23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other youth mental health charities</w:t>
      </w:r>
      <w:r w:rsidRPr="5BD70072" w:rsidR="058F66B3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such as </w:t>
      </w:r>
      <w:r w:rsidRPr="5BD70072" w:rsidR="058F66B3">
        <w:rPr>
          <w:rFonts w:ascii="Arial" w:hAnsi="Arial" w:eastAsia="Arial" w:cs="Arial"/>
          <w:noProof w:val="0"/>
          <w:sz w:val="23"/>
          <w:szCs w:val="23"/>
          <w:lang w:val="en-US"/>
        </w:rPr>
        <w:t>YoungMinds</w:t>
      </w:r>
      <w:r w:rsidRPr="5BD70072" w:rsidR="058F66B3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Place2Be.</w:t>
      </w:r>
    </w:p>
    <w:p w:rsidR="4083C3A8" w:rsidP="5BD70072" w:rsidRDefault="4083C3A8" w14:paraId="30299D12" w14:textId="07D88061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C1F5989" w:rsidR="5EC802DB">
        <w:rPr>
          <w:rFonts w:ascii="Arial" w:hAnsi="Arial" w:eastAsia="Arial" w:cs="Arial"/>
          <w:noProof w:val="0"/>
          <w:sz w:val="23"/>
          <w:szCs w:val="23"/>
          <w:lang w:val="en-US"/>
        </w:rPr>
        <w:t>A number of regulations must also be considered.</w:t>
      </w:r>
      <w:r w:rsidRPr="5C1F5989" w:rsidR="5EC802D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The </w:t>
      </w:r>
      <w:r w:rsidRPr="5C1F5989" w:rsidR="5EC802DB">
        <w:rPr>
          <w:rFonts w:ascii="Arial" w:hAnsi="Arial" w:eastAsia="Arial" w:cs="Arial"/>
          <w:noProof w:val="0"/>
          <w:sz w:val="23"/>
          <w:szCs w:val="23"/>
          <w:lang w:val="en-US"/>
        </w:rPr>
        <w:t>programme</w:t>
      </w:r>
      <w:r w:rsidRPr="5C1F5989" w:rsidR="5EC802D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would </w:t>
      </w:r>
      <w:r w:rsidRPr="5C1F5989" w:rsidR="5EC802DB">
        <w:rPr>
          <w:rFonts w:ascii="Arial" w:hAnsi="Arial" w:eastAsia="Arial" w:cs="Arial"/>
          <w:noProof w:val="0"/>
          <w:sz w:val="23"/>
          <w:szCs w:val="23"/>
          <w:lang w:val="en-US"/>
        </w:rPr>
        <w:t>comply with</w:t>
      </w:r>
      <w:r w:rsidRPr="5C1F5989" w:rsidR="09B3DFF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  <w:r w:rsidRPr="5C1F5989" w:rsidR="5EC802DB">
        <w:rPr>
          <w:rFonts w:ascii="Arial" w:hAnsi="Arial" w:eastAsia="Arial" w:cs="Arial"/>
          <w:noProof w:val="0"/>
          <w:sz w:val="23"/>
          <w:szCs w:val="23"/>
          <w:lang w:val="en-US"/>
        </w:rPr>
        <w:t>the Data Protection Act and UK GDPR to ensure secure handling of personal information</w:t>
      </w:r>
      <w:r w:rsidRPr="5C1F5989" w:rsidR="5EC802D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.  </w:t>
      </w:r>
      <w:r w:rsidRPr="5C1F5989" w:rsidR="5EC802DB">
        <w:rPr>
          <w:rFonts w:ascii="Arial" w:hAnsi="Arial" w:eastAsia="Arial" w:cs="Arial"/>
          <w:noProof w:val="0"/>
          <w:sz w:val="23"/>
          <w:szCs w:val="23"/>
          <w:lang w:val="en-US"/>
        </w:rPr>
        <w:t>Safeguarding procedure</w:t>
      </w:r>
      <w:r w:rsidRPr="5C1F5989" w:rsidR="73911C7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s would align with Keeping Children Safe in </w:t>
      </w:r>
      <w:r w:rsidRPr="5C1F5989" w:rsidR="03DC2EEC">
        <w:rPr>
          <w:rFonts w:ascii="Arial" w:hAnsi="Arial" w:eastAsia="Arial" w:cs="Arial"/>
          <w:noProof w:val="0"/>
          <w:sz w:val="23"/>
          <w:szCs w:val="23"/>
          <w:lang w:val="en-US"/>
        </w:rPr>
        <w:t>Education</w:t>
      </w:r>
      <w:r w:rsidRPr="5C1F5989" w:rsidR="73911C7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guidance</w:t>
      </w:r>
      <w:r w:rsidRPr="5C1F5989" w:rsidR="7FE5BEC3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(2024)</w:t>
      </w:r>
      <w:r w:rsidRPr="5C1F5989" w:rsidR="73911C7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, while accessibility standards would ensure </w:t>
      </w:r>
      <w:r w:rsidRPr="5C1F5989" w:rsidR="56EBF563">
        <w:rPr>
          <w:rFonts w:ascii="Arial" w:hAnsi="Arial" w:eastAsia="Arial" w:cs="Arial"/>
          <w:noProof w:val="0"/>
          <w:sz w:val="23"/>
          <w:szCs w:val="23"/>
          <w:lang w:val="en-US"/>
        </w:rPr>
        <w:t>compliance</w:t>
      </w:r>
      <w:r w:rsidRPr="5C1F5989" w:rsidR="73911C7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with the Equality Act 2010.</w:t>
      </w:r>
    </w:p>
    <w:p w:rsidR="39A0E2B4" w:rsidP="5BD70072" w:rsidRDefault="39A0E2B4" w14:paraId="00C1C650" w14:textId="67EB0494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C1F5989" w:rsidR="391DD4D3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Potential barriers include digital exclusion, concerns </w:t>
      </w:r>
      <w:r w:rsidRPr="5C1F5989" w:rsidR="58FECAAE">
        <w:rPr>
          <w:rFonts w:ascii="Arial" w:hAnsi="Arial" w:eastAsia="Arial" w:cs="Arial"/>
          <w:noProof w:val="0"/>
          <w:sz w:val="23"/>
          <w:szCs w:val="23"/>
          <w:lang w:val="en-US"/>
        </w:rPr>
        <w:t>regarding</w:t>
      </w:r>
      <w:r w:rsidRPr="5C1F5989" w:rsidR="391DD4D3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da</w:t>
      </w:r>
      <w:r w:rsidRPr="5C1F5989" w:rsidR="3774DD7A">
        <w:rPr>
          <w:rFonts w:ascii="Arial" w:hAnsi="Arial" w:eastAsia="Arial" w:cs="Arial"/>
          <w:noProof w:val="0"/>
          <w:sz w:val="23"/>
          <w:szCs w:val="23"/>
          <w:lang w:val="en-US"/>
        </w:rPr>
        <w:t>ta</w:t>
      </w:r>
      <w:r w:rsidRPr="5C1F5989" w:rsidR="391DD4D3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  <w:r w:rsidRPr="5C1F5989" w:rsidR="21A3772A">
        <w:rPr>
          <w:rFonts w:ascii="Arial" w:hAnsi="Arial" w:eastAsia="Arial" w:cs="Arial"/>
          <w:noProof w:val="0"/>
          <w:sz w:val="23"/>
          <w:szCs w:val="23"/>
          <w:lang w:val="en-US"/>
        </w:rPr>
        <w:t>privacy,</w:t>
      </w:r>
      <w:r w:rsidRPr="5C1F5989" w:rsidR="391DD4D3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resistance to new </w:t>
      </w:r>
      <w:r w:rsidRPr="5C1F5989" w:rsidR="49CB967A">
        <w:rPr>
          <w:rFonts w:ascii="Arial" w:hAnsi="Arial" w:eastAsia="Arial" w:cs="Arial"/>
          <w:noProof w:val="0"/>
          <w:sz w:val="23"/>
          <w:szCs w:val="23"/>
          <w:lang w:val="en-US"/>
        </w:rPr>
        <w:t>technologies</w:t>
      </w:r>
      <w:r w:rsidRPr="5C1F5989" w:rsidR="438D08B5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(Wilson et al., 2024)</w:t>
      </w:r>
      <w:r w:rsidRPr="5C1F5989" w:rsidR="391DD4D3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.  </w:t>
      </w:r>
      <w:r w:rsidRPr="5C1F5989" w:rsidR="36345B99">
        <w:rPr>
          <w:rFonts w:ascii="Arial" w:hAnsi="Arial" w:eastAsia="Arial" w:cs="Arial"/>
          <w:noProof w:val="0"/>
          <w:sz w:val="23"/>
          <w:szCs w:val="23"/>
          <w:lang w:val="en-US"/>
        </w:rPr>
        <w:t>These</w:t>
      </w:r>
      <w:r w:rsidRPr="5C1F5989" w:rsidR="391DD4D3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challenges can be addressed through provision of alternative access metho</w:t>
      </w:r>
      <w:r w:rsidRPr="5C1F5989" w:rsidR="6DD33D89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ds, transparent data governance </w:t>
      </w:r>
      <w:r w:rsidRPr="5C1F5989" w:rsidR="6F8984EC">
        <w:rPr>
          <w:rFonts w:ascii="Arial" w:hAnsi="Arial" w:eastAsia="Arial" w:cs="Arial"/>
          <w:noProof w:val="0"/>
          <w:sz w:val="23"/>
          <w:szCs w:val="23"/>
          <w:lang w:val="en-US"/>
        </w:rPr>
        <w:t>policies,</w:t>
      </w:r>
      <w:r w:rsidRPr="5C1F5989" w:rsidR="6DD33D89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comprehensive staff training</w:t>
      </w:r>
      <w:r w:rsidRPr="5C1F5989" w:rsidR="6DD33D89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.  </w:t>
      </w:r>
      <w:r w:rsidRPr="5C1F5989" w:rsidR="6DD33D89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Engagement with young </w:t>
      </w:r>
      <w:r w:rsidRPr="5C1F5989" w:rsidR="74A7C607">
        <w:rPr>
          <w:rFonts w:ascii="Arial" w:hAnsi="Arial" w:eastAsia="Arial" w:cs="Arial"/>
          <w:noProof w:val="0"/>
          <w:sz w:val="23"/>
          <w:szCs w:val="23"/>
          <w:lang w:val="en-US"/>
        </w:rPr>
        <w:t>people</w:t>
      </w:r>
      <w:r w:rsidRPr="5C1F5989" w:rsidR="6DD33D89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throughout </w:t>
      </w:r>
      <w:r w:rsidRPr="5C1F5989" w:rsidR="29438EFA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development will also help </w:t>
      </w:r>
      <w:r w:rsidRPr="5C1F5989" w:rsidR="29438EFA">
        <w:rPr>
          <w:rFonts w:ascii="Arial" w:hAnsi="Arial" w:eastAsia="Arial" w:cs="Arial"/>
          <w:noProof w:val="0"/>
          <w:sz w:val="23"/>
          <w:szCs w:val="23"/>
          <w:lang w:val="en-US"/>
        </w:rPr>
        <w:t>maximise</w:t>
      </w:r>
      <w:r w:rsidRPr="5C1F5989" w:rsidR="29438EFA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acceptability and effectiveness</w:t>
      </w:r>
      <w:r w:rsidRPr="5C1F5989" w:rsidR="389CFFA1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(NHS England, 2023).</w:t>
      </w:r>
    </w:p>
    <w:p w:rsidR="4BFA4F81" w:rsidP="5BD70072" w:rsidRDefault="4BFA4F81" w14:paraId="13B69D21" w14:textId="4D19D747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63024E1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Boys Beyond Silence </w:t>
      </w:r>
      <w:r w:rsidRPr="5BD70072" w:rsidR="63024E1D">
        <w:rPr>
          <w:rFonts w:ascii="Arial" w:hAnsi="Arial" w:eastAsia="Arial" w:cs="Arial"/>
          <w:noProof w:val="0"/>
          <w:sz w:val="23"/>
          <w:szCs w:val="23"/>
          <w:lang w:val="en-US"/>
        </w:rPr>
        <w:t>represents</w:t>
      </w:r>
      <w:r w:rsidRPr="5BD70072" w:rsidR="63024E1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 realistic, </w:t>
      </w:r>
      <w:r w:rsidRPr="5BD70072" w:rsidR="63024E1D">
        <w:rPr>
          <w:rFonts w:ascii="Arial" w:hAnsi="Arial" w:eastAsia="Arial" w:cs="Arial"/>
          <w:noProof w:val="0"/>
          <w:sz w:val="23"/>
          <w:szCs w:val="23"/>
          <w:lang w:val="en-US"/>
        </w:rPr>
        <w:t>scalable</w:t>
      </w:r>
      <w:r w:rsidRPr="5BD70072" w:rsidR="63024E1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evidence-based solution to a growing public health challenge.  It aligns with current NHS priorities, supports early </w:t>
      </w:r>
      <w:r w:rsidRPr="5BD70072" w:rsidR="13563D41">
        <w:rPr>
          <w:rFonts w:ascii="Arial" w:hAnsi="Arial" w:eastAsia="Arial" w:cs="Arial"/>
          <w:noProof w:val="0"/>
          <w:sz w:val="23"/>
          <w:szCs w:val="23"/>
          <w:lang w:val="en-US"/>
        </w:rPr>
        <w:t>intervention,</w:t>
      </w:r>
      <w:r w:rsidRPr="5BD70072" w:rsidR="63024E1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</w:t>
      </w:r>
      <w:r w:rsidRPr="5BD70072" w:rsidR="0D2EFBD1">
        <w:rPr>
          <w:rFonts w:ascii="Arial" w:hAnsi="Arial" w:eastAsia="Arial" w:cs="Arial"/>
          <w:noProof w:val="0"/>
          <w:sz w:val="23"/>
          <w:szCs w:val="23"/>
          <w:lang w:val="en-US"/>
        </w:rPr>
        <w:t>utilises</w:t>
      </w:r>
      <w:r w:rsidRPr="5BD70072" w:rsidR="0F094E42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digital innovation to reach a population </w:t>
      </w:r>
      <w:r w:rsidRPr="5BD70072" w:rsidR="1ED2F4B1">
        <w:rPr>
          <w:rFonts w:ascii="Arial" w:hAnsi="Arial" w:eastAsia="Arial" w:cs="Arial"/>
          <w:noProof w:val="0"/>
          <w:sz w:val="23"/>
          <w:szCs w:val="23"/>
          <w:lang w:val="en-US"/>
        </w:rPr>
        <w:t>who</w:t>
      </w:r>
      <w:r w:rsidRPr="5BD70072" w:rsidR="0F094E42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is often </w:t>
      </w:r>
      <w:r w:rsidRPr="5BD70072" w:rsidR="5FD0503F">
        <w:rPr>
          <w:rFonts w:ascii="Arial" w:hAnsi="Arial" w:eastAsia="Arial" w:cs="Arial"/>
          <w:noProof w:val="0"/>
          <w:sz w:val="23"/>
          <w:szCs w:val="23"/>
          <w:lang w:val="en-US"/>
        </w:rPr>
        <w:t>underserved</w:t>
      </w:r>
      <w:r w:rsidRPr="5BD70072" w:rsidR="0F094E42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by traditional mental health services.</w:t>
      </w:r>
    </w:p>
    <w:p w:rsidR="0ED8F0B2" w:rsidP="5BD70072" w:rsidRDefault="0ED8F0B2" w14:paraId="1B0CE075" w14:textId="4C228761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BD70072" w:rsidR="0F094E42">
        <w:rPr>
          <w:rFonts w:ascii="Arial" w:hAnsi="Arial" w:eastAsia="Arial" w:cs="Arial"/>
          <w:noProof w:val="0"/>
          <w:sz w:val="23"/>
          <w:szCs w:val="23"/>
          <w:lang w:val="en-US"/>
        </w:rPr>
        <w:t>I therefore urge NHS leaders and Care Boards to support pilot implementation of Boys Beyond Silence.</w:t>
      </w:r>
      <w:r w:rsidRPr="5BD70072" w:rsidR="0F094E42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 By investing in</w:t>
      </w:r>
      <w:r w:rsidRPr="5BD70072" w:rsidR="6D7B104C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  <w:r w:rsidRPr="5BD70072" w:rsidR="0F094E42">
        <w:rPr>
          <w:rFonts w:ascii="Arial" w:hAnsi="Arial" w:eastAsia="Arial" w:cs="Arial"/>
          <w:noProof w:val="0"/>
          <w:sz w:val="23"/>
          <w:szCs w:val="23"/>
          <w:lang w:val="en-US"/>
        </w:rPr>
        <w:t>innovative early interventio</w:t>
      </w:r>
      <w:r w:rsidRPr="5BD70072" w:rsidR="5D1E0899">
        <w:rPr>
          <w:rFonts w:ascii="Arial" w:hAnsi="Arial" w:eastAsia="Arial" w:cs="Arial"/>
          <w:noProof w:val="0"/>
          <w:sz w:val="23"/>
          <w:szCs w:val="23"/>
          <w:lang w:val="en-US"/>
        </w:rPr>
        <w:t>n, we can improve mental health outcomes for thousands of young people.</w:t>
      </w:r>
      <w:r w:rsidRPr="5BD70072" w:rsidR="4A5EE3B8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We can create a future where every teenage boy feels able to speak openly, seek support </w:t>
      </w:r>
      <w:r w:rsidRPr="5BD70072" w:rsidR="2869E7D0">
        <w:rPr>
          <w:rFonts w:ascii="Arial" w:hAnsi="Arial" w:eastAsia="Arial" w:cs="Arial"/>
          <w:noProof w:val="0"/>
          <w:sz w:val="23"/>
          <w:szCs w:val="23"/>
          <w:lang w:val="en-US"/>
        </w:rPr>
        <w:t>confidently,</w:t>
      </w:r>
      <w:r w:rsidRPr="5BD70072" w:rsidR="4A5EE3B8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and thrive.</w:t>
      </w:r>
      <w:r w:rsidRPr="5BD70072" w:rsidR="5D1E0899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</w:p>
    <w:p w:rsidR="5BD70072" w:rsidP="5BD70072" w:rsidRDefault="5BD70072" w14:paraId="4E446DCD" w14:textId="32D90AC9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</w:p>
    <w:p w:rsidR="5BD70072" w:rsidP="5BD70072" w:rsidRDefault="5BD70072" w14:paraId="3025D34D" w14:textId="36E9E729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</w:p>
    <w:p w:rsidR="5BD70072" w:rsidRDefault="5BD70072" w14:paraId="13DE3687" w14:textId="5382A8A0">
      <w:r>
        <w:br w:type="page"/>
      </w:r>
    </w:p>
    <w:p w:rsidR="7224F7E4" w:rsidP="5BD70072" w:rsidRDefault="7224F7E4" w14:paraId="2ABA61B4" w14:textId="75E5F7C3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3"/>
          <w:szCs w:val="23"/>
          <w:u w:val="single"/>
          <w:lang w:val="en-US"/>
        </w:rPr>
      </w:pPr>
      <w:r w:rsidRPr="5BD70072" w:rsidR="7224F7E4">
        <w:rPr>
          <w:rFonts w:ascii="Arial" w:hAnsi="Arial" w:eastAsia="Arial" w:cs="Arial"/>
          <w:b w:val="1"/>
          <w:bCs w:val="1"/>
          <w:noProof w:val="0"/>
          <w:sz w:val="23"/>
          <w:szCs w:val="23"/>
          <w:u w:val="single"/>
          <w:lang w:val="en-US"/>
        </w:rPr>
        <w:t>Reference List</w:t>
      </w:r>
    </w:p>
    <w:p w:rsidR="65E217F5" w:rsidP="5C1F5989" w:rsidRDefault="65E217F5" w14:paraId="47DA958E" w14:textId="47D69D41">
      <w:pPr>
        <w:pStyle w:val="Normal"/>
        <w:spacing w:before="0" w:beforeAutospacing="off" w:after="160" w:afterAutospacing="off" w:line="240" w:lineRule="auto"/>
        <w:ind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C1F5989" w:rsidR="65910D91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Department for Education (2024) </w:t>
      </w:r>
      <w:r w:rsidRPr="5C1F5989" w:rsidR="65910D91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Keeping chil</w:t>
      </w:r>
      <w:r w:rsidRPr="5C1F5989" w:rsidR="3AF1FDDB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d</w:t>
      </w:r>
      <w:r w:rsidRPr="5C1F5989" w:rsidR="65910D91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ren safe in education 2024</w:t>
      </w:r>
      <w:r w:rsidRPr="5C1F5989" w:rsidR="4054A235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 xml:space="preserve">: </w:t>
      </w:r>
      <w:r w:rsidRPr="5C1F5989" w:rsidR="39051812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Statutory</w:t>
      </w:r>
      <w:r w:rsidRPr="5C1F5989" w:rsidR="4054A235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 xml:space="preserve"> guidance for schools and colleges</w:t>
      </w:r>
      <w:r w:rsidRPr="5C1F5989" w:rsidR="4054A235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. London: DfE </w:t>
      </w:r>
      <w:hyperlink r:id="R017a158ad857406c">
        <w:r w:rsidRPr="5C1F5989" w:rsidR="4054A235">
          <w:rPr>
            <w:rStyle w:val="Hyperlink"/>
            <w:noProof w:val="0"/>
            <w:lang w:val="en-US"/>
          </w:rPr>
          <w:t>www.gov.uk</w:t>
        </w:r>
      </w:hyperlink>
      <w:r w:rsidRPr="5C1F5989" w:rsidR="4054A235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(Accessed 3</w:t>
      </w:r>
      <w:r w:rsidRPr="5C1F5989" w:rsidR="4054A235">
        <w:rPr>
          <w:rFonts w:ascii="Arial" w:hAnsi="Arial" w:eastAsia="Arial" w:cs="Arial"/>
          <w:noProof w:val="0"/>
          <w:sz w:val="23"/>
          <w:szCs w:val="23"/>
          <w:vertAlign w:val="superscript"/>
          <w:lang w:val="en-US"/>
        </w:rPr>
        <w:t>rd</w:t>
      </w:r>
      <w:r w:rsidRPr="5C1F5989" w:rsidR="4054A235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July 2026)</w:t>
      </w:r>
      <w:r w:rsidRPr="5C1F5989" w:rsidR="09057652">
        <w:rPr>
          <w:rFonts w:ascii="Arial" w:hAnsi="Arial" w:eastAsia="Arial" w:cs="Arial"/>
          <w:noProof w:val="0"/>
          <w:sz w:val="23"/>
          <w:szCs w:val="23"/>
          <w:lang w:val="en-US"/>
        </w:rPr>
        <w:t>.</w:t>
      </w:r>
    </w:p>
    <w:p w:rsidR="65E217F5" w:rsidP="5C1F5989" w:rsidRDefault="65E217F5" w14:paraId="101FEB62" w14:textId="26CD64A8">
      <w:pPr>
        <w:pStyle w:val="Normal"/>
        <w:spacing w:before="0" w:beforeAutospacing="off" w:after="160" w:afterAutospacing="off" w:line="240" w:lineRule="auto"/>
        <w:ind/>
      </w:pPr>
      <w:r w:rsidRPr="5C1F5989" w:rsidR="7BEC0B7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Mental Health Foundation (2024) </w:t>
      </w:r>
      <w:r w:rsidRPr="5C1F5989" w:rsidR="7BEC0B7B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State of a Generation: Preventing mental health problems in children and young people</w:t>
      </w:r>
      <w:r w:rsidRPr="5C1F5989" w:rsidR="7BEC0B7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. </w:t>
      </w:r>
      <w:hyperlink r:id="Rb56ec8fdb65649e0">
        <w:r w:rsidRPr="5C1F5989" w:rsidR="7BEC0B7B">
          <w:rPr>
            <w:rStyle w:val="Hyperlink"/>
            <w:noProof w:val="0"/>
            <w:lang w:val="en-US"/>
          </w:rPr>
          <w:t>www.mentalhealth.org</w:t>
        </w:r>
      </w:hyperlink>
      <w:r w:rsidRPr="5C1F5989" w:rsidR="7BEC0B7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 </w:t>
      </w:r>
      <w:r w:rsidRPr="5C1F5989" w:rsidR="7BEC0B7B">
        <w:rPr>
          <w:rFonts w:ascii="Arial" w:hAnsi="Arial" w:eastAsia="Arial" w:cs="Arial"/>
          <w:noProof w:val="0"/>
          <w:sz w:val="23"/>
          <w:szCs w:val="23"/>
          <w:lang w:val="en-US"/>
        </w:rPr>
        <w:t>(Accessed</w:t>
      </w:r>
      <w:r w:rsidRPr="5C1F5989" w:rsidR="10B81026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  <w:r w:rsidRPr="5C1F5989" w:rsidR="7BEC0B7B">
        <w:rPr>
          <w:rFonts w:ascii="Arial" w:hAnsi="Arial" w:eastAsia="Arial" w:cs="Arial"/>
          <w:noProof w:val="0"/>
          <w:sz w:val="23"/>
          <w:szCs w:val="23"/>
          <w:lang w:val="en-US"/>
        </w:rPr>
        <w:t>5 July 2026).</w:t>
      </w:r>
    </w:p>
    <w:p w:rsidR="65E217F5" w:rsidP="5C1F5989" w:rsidRDefault="65E217F5" w14:paraId="2774F8A0" w14:textId="278E73F3">
      <w:pPr>
        <w:pStyle w:val="Normal"/>
        <w:spacing w:before="0" w:beforeAutospacing="off" w:after="160" w:afterAutospacing="off" w:line="240" w:lineRule="auto"/>
        <w:ind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C1F5989" w:rsidR="38965E64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NHS England (2023) </w:t>
      </w:r>
      <w:r w:rsidRPr="5C1F5989" w:rsidR="38965E64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 xml:space="preserve">Children and Young People’s Mental Health Services Dataset Annual </w:t>
      </w:r>
      <w:r w:rsidRPr="5C1F5989" w:rsidR="4A815D1D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Report</w:t>
      </w:r>
      <w:r w:rsidRPr="5C1F5989" w:rsidR="38965E64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.</w:t>
      </w:r>
      <w:r w:rsidRPr="5C1F5989" w:rsidR="38965E64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London: NHS England </w:t>
      </w:r>
      <w:hyperlink r:id="R0fe23b812af44368">
        <w:r w:rsidRPr="5C1F5989" w:rsidR="600E5C56">
          <w:rPr>
            <w:rStyle w:val="Hyperlink"/>
            <w:noProof w:val="0"/>
            <w:lang w:val="en-US"/>
          </w:rPr>
          <w:t>www.</w:t>
        </w:r>
        <w:r w:rsidRPr="5C1F5989" w:rsidR="3BC006FC">
          <w:rPr>
            <w:rStyle w:val="Hyperlink"/>
            <w:noProof w:val="0"/>
            <w:lang w:val="en-US"/>
          </w:rPr>
          <w:t>digital.nhs.uk/data-and-information</w:t>
        </w:r>
      </w:hyperlink>
      <w:r w:rsidRPr="5C1F5989" w:rsidR="3BC006FC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(Accessed on 3</w:t>
      </w:r>
      <w:r w:rsidRPr="5C1F5989" w:rsidR="3BC006FC">
        <w:rPr>
          <w:rFonts w:ascii="Arial" w:hAnsi="Arial" w:eastAsia="Arial" w:cs="Arial"/>
          <w:noProof w:val="0"/>
          <w:sz w:val="23"/>
          <w:szCs w:val="23"/>
          <w:vertAlign w:val="superscript"/>
          <w:lang w:val="en-US"/>
        </w:rPr>
        <w:t>rd</w:t>
      </w:r>
      <w:r w:rsidRPr="5C1F5989" w:rsidR="3BC006FC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July 2026).</w:t>
      </w:r>
    </w:p>
    <w:p w:rsidR="65E217F5" w:rsidP="5C1F5989" w:rsidRDefault="65E217F5" w14:paraId="6A8EA798" w14:textId="30B59CA8">
      <w:pPr>
        <w:pStyle w:val="Normal"/>
        <w:spacing w:before="0" w:beforeAutospacing="off" w:after="160" w:afterAutospacing="off" w:line="240" w:lineRule="auto"/>
        <w:ind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C1F5989" w:rsidR="23C4AB68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NHS England (2023) </w:t>
      </w:r>
      <w:r w:rsidRPr="5C1F5989" w:rsidR="23C4AB68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Inclusive digital healthcare: A framework for NHS action on digital inclusion</w:t>
      </w:r>
      <w:r w:rsidRPr="5C1F5989" w:rsidR="23C4AB68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. </w:t>
      </w:r>
      <w:hyperlink r:id="R1685b4ff8dd24932">
        <w:r w:rsidRPr="5C1F5989" w:rsidR="23C4AB68">
          <w:rPr>
            <w:rStyle w:val="Hyperlink"/>
            <w:noProof w:val="0"/>
            <w:sz w:val="23"/>
            <w:szCs w:val="23"/>
            <w:lang w:val="en-US"/>
          </w:rPr>
          <w:t>www.england.nhs.uk/long-read/</w:t>
        </w:r>
      </w:hyperlink>
      <w:r w:rsidRPr="5C1F5989" w:rsidR="23C4AB68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(</w:t>
      </w:r>
      <w:r w:rsidRPr="5C1F5989" w:rsidR="03EC63F0">
        <w:rPr>
          <w:rFonts w:ascii="Arial" w:hAnsi="Arial" w:eastAsia="Arial" w:cs="Arial"/>
          <w:noProof w:val="0"/>
          <w:sz w:val="23"/>
          <w:szCs w:val="23"/>
          <w:lang w:val="en-US"/>
        </w:rPr>
        <w:t>A</w:t>
      </w:r>
      <w:r w:rsidRPr="5C1F5989" w:rsidR="23C4AB68">
        <w:rPr>
          <w:rFonts w:ascii="Arial" w:hAnsi="Arial" w:eastAsia="Arial" w:cs="Arial"/>
          <w:noProof w:val="0"/>
          <w:sz w:val="23"/>
          <w:szCs w:val="23"/>
          <w:lang w:val="en-US"/>
        </w:rPr>
        <w:t>ccessed</w:t>
      </w:r>
      <w:r w:rsidRPr="5C1F5989" w:rsidR="64FC1458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  <w:r w:rsidRPr="5C1F5989" w:rsidR="23C4AB68">
        <w:rPr>
          <w:rFonts w:ascii="Arial" w:hAnsi="Arial" w:eastAsia="Arial" w:cs="Arial"/>
          <w:noProof w:val="0"/>
          <w:sz w:val="23"/>
          <w:szCs w:val="23"/>
          <w:lang w:val="en-US"/>
        </w:rPr>
        <w:t>5 July 2026).</w:t>
      </w:r>
    </w:p>
    <w:p w:rsidR="5924060B" w:rsidP="5C1F5989" w:rsidRDefault="5924060B" w14:paraId="492E24F5" w14:textId="47C38407">
      <w:pPr>
        <w:pStyle w:val="Normal"/>
        <w:spacing w:line="240" w:lineRule="auto"/>
      </w:pPr>
      <w:r w:rsidRPr="5C1F5989" w:rsidR="5924060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NHS England (2023) </w:t>
      </w:r>
      <w:r w:rsidRPr="5C1F5989" w:rsidR="5924060B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Mental Health of Children and Young People in England, 2023 – wave 4 follow up to the 2017 survey</w:t>
      </w:r>
      <w:r w:rsidRPr="5C1F5989" w:rsidR="5924060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. Leeds: NHS England. </w:t>
      </w:r>
      <w:hyperlink r:id="R2900e38887b04773">
        <w:r w:rsidRPr="5C1F5989" w:rsidR="5924060B">
          <w:rPr>
            <w:rStyle w:val="Hyperlink"/>
            <w:noProof w:val="0"/>
            <w:lang w:val="en-US"/>
          </w:rPr>
          <w:t>www.digital.nhs/data</w:t>
        </w:r>
      </w:hyperlink>
      <w:r w:rsidRPr="5C1F5989" w:rsidR="5924060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(</w:t>
      </w:r>
      <w:r w:rsidRPr="5C1F5989" w:rsidR="27BF9A0C">
        <w:rPr>
          <w:rFonts w:ascii="Arial" w:hAnsi="Arial" w:eastAsia="Arial" w:cs="Arial"/>
          <w:noProof w:val="0"/>
          <w:sz w:val="23"/>
          <w:szCs w:val="23"/>
          <w:lang w:val="en-US"/>
        </w:rPr>
        <w:t>A</w:t>
      </w:r>
      <w:r w:rsidRPr="5C1F5989" w:rsidR="5924060B">
        <w:rPr>
          <w:rFonts w:ascii="Arial" w:hAnsi="Arial" w:eastAsia="Arial" w:cs="Arial"/>
          <w:noProof w:val="0"/>
          <w:sz w:val="23"/>
          <w:szCs w:val="23"/>
          <w:lang w:val="en-US"/>
        </w:rPr>
        <w:t>ccessed 3</w:t>
      </w:r>
      <w:r w:rsidRPr="5C1F5989" w:rsidR="5924060B">
        <w:rPr>
          <w:rFonts w:ascii="Arial" w:hAnsi="Arial" w:eastAsia="Arial" w:cs="Arial"/>
          <w:noProof w:val="0"/>
          <w:sz w:val="23"/>
          <w:szCs w:val="23"/>
          <w:vertAlign w:val="superscript"/>
          <w:lang w:val="en-US"/>
        </w:rPr>
        <w:t>rd</w:t>
      </w:r>
      <w:r w:rsidRPr="5C1F5989" w:rsidR="5924060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July 2026).</w:t>
      </w:r>
    </w:p>
    <w:p w:rsidR="56F0374D" w:rsidP="5C1F5989" w:rsidRDefault="56F0374D" w14:paraId="77842772" w14:textId="22488290">
      <w:pPr>
        <w:pStyle w:val="Normal"/>
        <w:spacing w:line="24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C1F5989" w:rsidR="56F0374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NHS England (2019) </w:t>
      </w:r>
      <w:r w:rsidRPr="5C1F5989" w:rsidR="56F0374D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The NHS Long Term Plan.</w:t>
      </w:r>
      <w:r w:rsidRPr="5C1F5989" w:rsidR="56F0374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London: NHS England </w:t>
      </w:r>
      <w:hyperlink r:id="Ra7fb2229ef4946ea">
        <w:r w:rsidRPr="5C1F5989" w:rsidR="0F4F42D5">
          <w:rPr>
            <w:rStyle w:val="Hyperlink"/>
            <w:noProof w:val="0"/>
            <w:lang w:val="en-US"/>
          </w:rPr>
          <w:t>www.longtermplan.nhs.uk</w:t>
        </w:r>
      </w:hyperlink>
      <w:r w:rsidRPr="5C1F5989" w:rsidR="0F4F42D5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(</w:t>
      </w:r>
      <w:r w:rsidRPr="5C1F5989" w:rsidR="39969313">
        <w:rPr>
          <w:rFonts w:ascii="Arial" w:hAnsi="Arial" w:eastAsia="Arial" w:cs="Arial"/>
          <w:noProof w:val="0"/>
          <w:sz w:val="23"/>
          <w:szCs w:val="23"/>
          <w:lang w:val="en-US"/>
        </w:rPr>
        <w:t>A</w:t>
      </w:r>
      <w:r w:rsidRPr="5C1F5989" w:rsidR="0F4F42D5">
        <w:rPr>
          <w:rFonts w:ascii="Arial" w:hAnsi="Arial" w:eastAsia="Arial" w:cs="Arial"/>
          <w:noProof w:val="0"/>
          <w:sz w:val="23"/>
          <w:szCs w:val="23"/>
          <w:lang w:val="en-US"/>
        </w:rPr>
        <w:t>ccessed 5</w:t>
      </w:r>
      <w:r w:rsidRPr="5C1F5989" w:rsidR="0F4F42D5">
        <w:rPr>
          <w:rFonts w:ascii="Arial" w:hAnsi="Arial" w:eastAsia="Arial" w:cs="Arial"/>
          <w:noProof w:val="0"/>
          <w:sz w:val="23"/>
          <w:szCs w:val="23"/>
          <w:vertAlign w:val="superscript"/>
          <w:lang w:val="en-US"/>
        </w:rPr>
        <w:t>th</w:t>
      </w:r>
      <w:r w:rsidRPr="5C1F5989" w:rsidR="0F4F42D5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July 2026).</w:t>
      </w:r>
    </w:p>
    <w:p w:rsidR="564053AC" w:rsidP="5C1F5989" w:rsidRDefault="564053AC" w14:paraId="7DC63DEE" w14:textId="32B06318">
      <w:pPr>
        <w:pStyle w:val="Normal"/>
        <w:spacing w:line="24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C1F5989" w:rsidR="564053AC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Office for National Statistics (2024) </w:t>
      </w:r>
      <w:r w:rsidRPr="5C1F5989" w:rsidR="564053AC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Suicides in England and Wales: 2023 Registrations</w:t>
      </w:r>
      <w:r w:rsidRPr="5C1F5989" w:rsidR="564053AC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. </w:t>
      </w:r>
      <w:hyperlink r:id="R475e419f9c954ac1">
        <w:r w:rsidRPr="5C1F5989" w:rsidR="2C70B49E">
          <w:rPr>
            <w:rStyle w:val="Hyperlink"/>
            <w:noProof w:val="0"/>
            <w:lang w:val="en-US"/>
          </w:rPr>
          <w:t>www.ons.gov.uk</w:t>
        </w:r>
      </w:hyperlink>
      <w:r w:rsidRPr="5C1F5989" w:rsidR="2C70B49E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(</w:t>
      </w:r>
      <w:r w:rsidRPr="5C1F5989" w:rsidR="5FD77396">
        <w:rPr>
          <w:rFonts w:ascii="Arial" w:hAnsi="Arial" w:eastAsia="Arial" w:cs="Arial"/>
          <w:noProof w:val="0"/>
          <w:sz w:val="23"/>
          <w:szCs w:val="23"/>
          <w:lang w:val="en-US"/>
        </w:rPr>
        <w:t>A</w:t>
      </w:r>
      <w:r w:rsidRPr="5C1F5989" w:rsidR="2C70B49E">
        <w:rPr>
          <w:rFonts w:ascii="Arial" w:hAnsi="Arial" w:eastAsia="Arial" w:cs="Arial"/>
          <w:noProof w:val="0"/>
          <w:sz w:val="23"/>
          <w:szCs w:val="23"/>
          <w:lang w:val="en-US"/>
        </w:rPr>
        <w:t>ccessed 4</w:t>
      </w:r>
      <w:r w:rsidRPr="5C1F5989" w:rsidR="2C70B49E">
        <w:rPr>
          <w:rFonts w:ascii="Arial" w:hAnsi="Arial" w:eastAsia="Arial" w:cs="Arial"/>
          <w:noProof w:val="0"/>
          <w:sz w:val="23"/>
          <w:szCs w:val="23"/>
          <w:vertAlign w:val="superscript"/>
          <w:lang w:val="en-US"/>
        </w:rPr>
        <w:t>th</w:t>
      </w:r>
      <w:r w:rsidRPr="5C1F5989" w:rsidR="2C70B49E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July 2026)</w:t>
      </w:r>
      <w:r w:rsidRPr="5C1F5989" w:rsidR="23C03430">
        <w:rPr>
          <w:rFonts w:ascii="Arial" w:hAnsi="Arial" w:eastAsia="Arial" w:cs="Arial"/>
          <w:noProof w:val="0"/>
          <w:sz w:val="23"/>
          <w:szCs w:val="23"/>
          <w:lang w:val="en-US"/>
        </w:rPr>
        <w:t>.</w:t>
      </w:r>
    </w:p>
    <w:p w:rsidR="098A28A0" w:rsidP="5C1F5989" w:rsidRDefault="098A28A0" w14:paraId="3B7A551B" w14:textId="7A062157">
      <w:pPr>
        <w:pStyle w:val="Normal"/>
        <w:spacing w:line="24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C1F5989" w:rsidR="098A28A0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Public Health England (2021) </w:t>
      </w:r>
      <w:r w:rsidRPr="5C1F5989" w:rsidR="098A28A0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Promoting Children &amp; Young Peoples Emotional Health &amp; Wellbeing</w:t>
      </w:r>
      <w:r w:rsidRPr="5C1F5989" w:rsidR="6A26EFB7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: </w:t>
      </w:r>
      <w:r w:rsidRPr="5C1F5989" w:rsidR="6A26EFB7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A whole school and college approach</w:t>
      </w:r>
      <w:r w:rsidRPr="5C1F5989" w:rsidR="098A28A0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. </w:t>
      </w:r>
      <w:hyperlink r:id="R1feee8e6ca1f4beb">
        <w:r w:rsidRPr="5C1F5989" w:rsidR="3BE6A42E">
          <w:rPr>
            <w:rStyle w:val="Hyperlink"/>
            <w:noProof w:val="0"/>
            <w:lang w:val="en-US"/>
          </w:rPr>
          <w:t>www.</w:t>
        </w:r>
        <w:r w:rsidRPr="5C1F5989" w:rsidR="635C8D6A">
          <w:rPr>
            <w:rStyle w:val="Hyperlink"/>
            <w:noProof w:val="0"/>
            <w:lang w:val="en-US"/>
          </w:rPr>
          <w:t>gov.uk</w:t>
        </w:r>
      </w:hyperlink>
      <w:r w:rsidRPr="5C1F5989" w:rsidR="635C8D6A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. </w:t>
      </w:r>
      <w:r w:rsidRPr="5C1F5989" w:rsidR="02B88B3E">
        <w:rPr>
          <w:rFonts w:ascii="Arial" w:hAnsi="Arial" w:eastAsia="Arial" w:cs="Arial"/>
          <w:noProof w:val="0"/>
          <w:sz w:val="23"/>
          <w:szCs w:val="23"/>
          <w:lang w:val="en-US"/>
        </w:rPr>
        <w:t>(Accessed 5</w:t>
      </w:r>
      <w:r w:rsidRPr="5C1F5989" w:rsidR="02B88B3E">
        <w:rPr>
          <w:rFonts w:ascii="Arial" w:hAnsi="Arial" w:eastAsia="Arial" w:cs="Arial"/>
          <w:noProof w:val="0"/>
          <w:sz w:val="23"/>
          <w:szCs w:val="23"/>
          <w:vertAlign w:val="superscript"/>
          <w:lang w:val="en-US"/>
        </w:rPr>
        <w:t>th</w:t>
      </w:r>
      <w:r w:rsidRPr="5C1F5989" w:rsidR="02B88B3E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July 2026).</w:t>
      </w:r>
    </w:p>
    <w:p w:rsidR="02B88B3E" w:rsidP="5C1F5989" w:rsidRDefault="02B88B3E" w14:paraId="26FE2690" w14:textId="0965DD70">
      <w:pPr>
        <w:pStyle w:val="Normal"/>
        <w:spacing w:line="24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C1F5989" w:rsidR="02B88B3E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Rickwood, D., Deane, F.P., Wilson, C.J. and </w:t>
      </w:r>
      <w:r w:rsidRPr="5C1F5989" w:rsidR="02B88B3E">
        <w:rPr>
          <w:rFonts w:ascii="Arial" w:hAnsi="Arial" w:eastAsia="Arial" w:cs="Arial"/>
          <w:noProof w:val="0"/>
          <w:sz w:val="23"/>
          <w:szCs w:val="23"/>
          <w:lang w:val="en-US"/>
        </w:rPr>
        <w:t>Ciarrochi</w:t>
      </w:r>
      <w:r w:rsidRPr="5C1F5989" w:rsidR="02B88B3E">
        <w:rPr>
          <w:rFonts w:ascii="Arial" w:hAnsi="Arial" w:eastAsia="Arial" w:cs="Arial"/>
          <w:noProof w:val="0"/>
          <w:sz w:val="23"/>
          <w:szCs w:val="23"/>
          <w:lang w:val="en-US"/>
        </w:rPr>
        <w:t>, J. (2007)</w:t>
      </w:r>
      <w:r w:rsidRPr="5C1F5989" w:rsidR="5E37CEF3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  <w:r w:rsidRPr="5C1F5989" w:rsidR="5E37CEF3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 xml:space="preserve">‘Young people’s help-seeking for mental health problems’, Australian E-Journal </w:t>
      </w:r>
      <w:r w:rsidRPr="5C1F5989" w:rsidR="7AC01B6F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for the advancement of mental health</w:t>
      </w:r>
      <w:r w:rsidRPr="5C1F5989" w:rsidR="7AC01B6F">
        <w:rPr>
          <w:rFonts w:ascii="Arial" w:hAnsi="Arial" w:eastAsia="Arial" w:cs="Arial"/>
          <w:noProof w:val="0"/>
          <w:sz w:val="23"/>
          <w:szCs w:val="23"/>
          <w:lang w:val="en-US"/>
        </w:rPr>
        <w:t>. Pp 1-34.</w:t>
      </w:r>
    </w:p>
    <w:p w:rsidR="73748094" w:rsidP="5C1F5989" w:rsidRDefault="73748094" w14:paraId="44A135B6" w14:textId="2D6544CD">
      <w:pPr>
        <w:pStyle w:val="Normal"/>
        <w:spacing w:line="240" w:lineRule="auto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C1F5989" w:rsidR="73748094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Seidler, Z.E., Dawes, A.J., Rice, S.M., </w:t>
      </w:r>
      <w:r w:rsidRPr="5C1F5989" w:rsidR="73748094">
        <w:rPr>
          <w:rFonts w:ascii="Arial" w:hAnsi="Arial" w:eastAsia="Arial" w:cs="Arial"/>
          <w:noProof w:val="0"/>
          <w:sz w:val="23"/>
          <w:szCs w:val="23"/>
          <w:lang w:val="en-US"/>
        </w:rPr>
        <w:t>Oliffe</w:t>
      </w:r>
      <w:r w:rsidRPr="5C1F5989" w:rsidR="73748094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, J.L. and Dhillon, H.M. (2016) </w:t>
      </w:r>
      <w:r w:rsidRPr="5C1F5989" w:rsidR="73748094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 xml:space="preserve">‘The Role of </w:t>
      </w:r>
      <w:r w:rsidRPr="5C1F5989" w:rsidR="7FCCA81B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masculinity in men’s help-seeking for depression’, Clinical Psychology Review</w:t>
      </w:r>
      <w:r w:rsidRPr="5C1F5989" w:rsidR="7FCCA81B">
        <w:rPr>
          <w:rFonts w:ascii="Arial" w:hAnsi="Arial" w:eastAsia="Arial" w:cs="Arial"/>
          <w:noProof w:val="0"/>
          <w:sz w:val="23"/>
          <w:szCs w:val="23"/>
          <w:lang w:val="en-US"/>
        </w:rPr>
        <w:t>, pp 106-118.</w:t>
      </w:r>
    </w:p>
    <w:p w:rsidR="70389C4B" w:rsidP="5C1F5989" w:rsidRDefault="70389C4B" w14:paraId="5BA041BB" w14:textId="38506AED">
      <w:pPr>
        <w:pStyle w:val="Normal"/>
        <w:spacing w:before="0" w:beforeAutospacing="off" w:after="160" w:afterAutospacing="off" w:line="240" w:lineRule="auto"/>
        <w:ind w:left="0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C1F5989" w:rsidR="70389C4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Wilson, S., Tolley, C., McArdle, R., Lawson, L., Beswick, E., Hassan, N., Slight, R. and Slight, S. (2024) </w:t>
      </w:r>
      <w:r w:rsidRPr="5C1F5989" w:rsidR="70389C4B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‘Recommendations to advance digital health equity: A systematic review of qualitative studies’</w:t>
      </w:r>
      <w:r w:rsidRPr="5C1F5989" w:rsidR="70389C4B">
        <w:rPr>
          <w:rFonts w:ascii="Arial" w:hAnsi="Arial" w:eastAsia="Arial" w:cs="Arial"/>
          <w:noProof w:val="0"/>
          <w:sz w:val="23"/>
          <w:szCs w:val="23"/>
          <w:lang w:val="en-US"/>
        </w:rPr>
        <w:t>,</w:t>
      </w:r>
      <w:r w:rsidRPr="5C1F5989" w:rsidR="5EA7089A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  <w:r w:rsidRPr="5C1F5989" w:rsidR="70389C4B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Digital Medicine</w:t>
      </w:r>
      <w:r w:rsidRPr="5C1F5989" w:rsidR="70389C4B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, 7, Article 173. </w:t>
      </w:r>
      <w:hyperlink r:id="R48cd3d50e3764aec">
        <w:r w:rsidRPr="5C1F5989" w:rsidR="43B211FD">
          <w:rPr>
            <w:rStyle w:val="Hyperlink"/>
            <w:noProof w:val="0"/>
            <w:sz w:val="23"/>
            <w:szCs w:val="23"/>
            <w:lang w:val="en-US"/>
          </w:rPr>
          <w:t>www.doi.org</w:t>
        </w:r>
      </w:hyperlink>
      <w:r w:rsidRPr="5C1F5989" w:rsidR="43B211F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  <w:r w:rsidRPr="5C1F5989" w:rsidR="4AFDA02C">
        <w:rPr>
          <w:rFonts w:ascii="Arial" w:hAnsi="Arial" w:eastAsia="Arial" w:cs="Arial"/>
          <w:noProof w:val="0"/>
          <w:sz w:val="23"/>
          <w:szCs w:val="23"/>
          <w:lang w:val="en-US"/>
        </w:rPr>
        <w:t>(</w:t>
      </w:r>
      <w:r w:rsidRPr="5C1F5989" w:rsidR="2D75E9B4">
        <w:rPr>
          <w:rFonts w:ascii="Arial" w:hAnsi="Arial" w:eastAsia="Arial" w:cs="Arial"/>
          <w:noProof w:val="0"/>
          <w:sz w:val="23"/>
          <w:szCs w:val="23"/>
          <w:lang w:val="en-US"/>
        </w:rPr>
        <w:t>A</w:t>
      </w:r>
      <w:r w:rsidRPr="5C1F5989" w:rsidR="4AFDA02C">
        <w:rPr>
          <w:rFonts w:ascii="Arial" w:hAnsi="Arial" w:eastAsia="Arial" w:cs="Arial"/>
          <w:noProof w:val="0"/>
          <w:sz w:val="23"/>
          <w:szCs w:val="23"/>
          <w:lang w:val="en-US"/>
        </w:rPr>
        <w:t>ccessed 4</w:t>
      </w:r>
      <w:r w:rsidRPr="5C1F5989" w:rsidR="4AFDA02C">
        <w:rPr>
          <w:rFonts w:ascii="Arial" w:hAnsi="Arial" w:eastAsia="Arial" w:cs="Arial"/>
          <w:noProof w:val="0"/>
          <w:sz w:val="23"/>
          <w:szCs w:val="23"/>
          <w:vertAlign w:val="superscript"/>
          <w:lang w:val="en-US"/>
        </w:rPr>
        <w:t>th</w:t>
      </w:r>
      <w:r w:rsidRPr="5C1F5989" w:rsidR="4AFDA02C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July 2026)</w:t>
      </w:r>
      <w:r w:rsidRPr="5C1F5989" w:rsidR="3B84E2CA">
        <w:rPr>
          <w:rFonts w:ascii="Arial" w:hAnsi="Arial" w:eastAsia="Arial" w:cs="Arial"/>
          <w:noProof w:val="0"/>
          <w:sz w:val="23"/>
          <w:szCs w:val="23"/>
          <w:lang w:val="en-US"/>
        </w:rPr>
        <w:t>.</w:t>
      </w:r>
    </w:p>
    <w:p w:rsidR="0357A05D" w:rsidP="5C1F5989" w:rsidRDefault="0357A05D" w14:paraId="1D0A6D27" w14:textId="1B1BD18A">
      <w:pPr>
        <w:pStyle w:val="Normal"/>
        <w:spacing w:before="0" w:beforeAutospacing="off" w:after="160" w:afterAutospacing="off" w:line="240" w:lineRule="auto"/>
        <w:ind w:left="0"/>
        <w:rPr>
          <w:rFonts w:ascii="Arial" w:hAnsi="Arial" w:eastAsia="Arial" w:cs="Arial"/>
          <w:noProof w:val="0"/>
          <w:sz w:val="23"/>
          <w:szCs w:val="23"/>
          <w:lang w:val="en-US"/>
        </w:rPr>
      </w:pPr>
      <w:r w:rsidRPr="5C1F5989" w:rsidR="0357A05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World Health </w:t>
      </w:r>
      <w:r w:rsidRPr="5C1F5989" w:rsidR="0357A05D">
        <w:rPr>
          <w:rFonts w:ascii="Arial" w:hAnsi="Arial" w:eastAsia="Arial" w:cs="Arial"/>
          <w:noProof w:val="0"/>
          <w:sz w:val="23"/>
          <w:szCs w:val="23"/>
          <w:lang w:val="en-US"/>
        </w:rPr>
        <w:t>Organisation</w:t>
      </w:r>
      <w:r w:rsidRPr="5C1F5989" w:rsidR="0357A05D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(2022) </w:t>
      </w:r>
      <w:r w:rsidRPr="5C1F5989" w:rsidR="0357A05D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World Mental Health Report: Transforming Mental Health for All</w:t>
      </w:r>
      <w:r w:rsidRPr="5C1F5989" w:rsidR="5F8A6F15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US"/>
        </w:rPr>
        <w:t>.</w:t>
      </w:r>
      <w:r w:rsidRPr="5C1F5989" w:rsidR="5F8A6F15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</w:t>
      </w:r>
      <w:hyperlink r:id="Rf1aaf1910b474a56">
        <w:r w:rsidRPr="5C1F5989" w:rsidR="5F8A6F15">
          <w:rPr>
            <w:rStyle w:val="Hyperlink"/>
            <w:noProof w:val="0"/>
            <w:lang w:val="en-US"/>
          </w:rPr>
          <w:t>www.w</w:t>
        </w:r>
        <w:r w:rsidRPr="5C1F5989" w:rsidR="26403FC2">
          <w:rPr>
            <w:rStyle w:val="Hyperlink"/>
            <w:noProof w:val="0"/>
            <w:lang w:val="en-US"/>
          </w:rPr>
          <w:t>ho.int</w:t>
        </w:r>
      </w:hyperlink>
      <w:r w:rsidRPr="5C1F5989" w:rsidR="26403FC2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(Accessed 5</w:t>
      </w:r>
      <w:r w:rsidRPr="5C1F5989" w:rsidR="26403FC2">
        <w:rPr>
          <w:rFonts w:ascii="Arial" w:hAnsi="Arial" w:eastAsia="Arial" w:cs="Arial"/>
          <w:noProof w:val="0"/>
          <w:sz w:val="23"/>
          <w:szCs w:val="23"/>
          <w:vertAlign w:val="superscript"/>
          <w:lang w:val="en-US"/>
        </w:rPr>
        <w:t>th</w:t>
      </w:r>
      <w:r w:rsidRPr="5C1F5989" w:rsidR="26403FC2">
        <w:rPr>
          <w:rFonts w:ascii="Arial" w:hAnsi="Arial" w:eastAsia="Arial" w:cs="Arial"/>
          <w:noProof w:val="0"/>
          <w:sz w:val="23"/>
          <w:szCs w:val="23"/>
          <w:lang w:val="en-US"/>
        </w:rPr>
        <w:t xml:space="preserve"> July 2026).</w:t>
      </w:r>
    </w:p>
    <w:p w:rsidR="5C1F5989" w:rsidP="5C1F5989" w:rsidRDefault="5C1F5989" w14:paraId="74563B5C" w14:textId="6E0C2668">
      <w:pPr>
        <w:pStyle w:val="Normal"/>
        <w:spacing w:before="0" w:beforeAutospacing="off" w:after="160" w:afterAutospacing="off" w:line="240" w:lineRule="auto"/>
        <w:ind w:left="0"/>
        <w:rPr>
          <w:rFonts w:ascii="Arial" w:hAnsi="Arial" w:eastAsia="Arial" w:cs="Arial"/>
          <w:noProof w:val="0"/>
          <w:sz w:val="23"/>
          <w:szCs w:val="23"/>
          <w:lang w:val="en-US"/>
        </w:rPr>
      </w:pPr>
    </w:p>
    <w:p w:rsidR="5C1F5989" w:rsidP="5C1F5989" w:rsidRDefault="5C1F5989" w14:paraId="36BAB365" w14:textId="23F92744">
      <w:pPr>
        <w:pStyle w:val="Normal"/>
        <w:spacing w:before="0" w:beforeAutospacing="off" w:after="160" w:afterAutospacing="off" w:line="240" w:lineRule="auto"/>
        <w:ind w:left="0"/>
        <w:rPr>
          <w:rFonts w:ascii="Arial" w:hAnsi="Arial" w:eastAsia="Arial" w:cs="Arial"/>
          <w:noProof w:val="0"/>
          <w:sz w:val="23"/>
          <w:szCs w:val="23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JWEIT2sQBJTks" int2:id="0VpCBCQP">
      <int2:state int2:type="spell" int2:value="Rejected"/>
    </int2:textHash>
    <int2:textHash int2:hashCode="HEXtz+T4PyFSoL" int2:id="leaneDAA">
      <int2:state int2:type="spell" int2:value="Rejected"/>
    </int2:textHash>
    <int2:textHash int2:hashCode="rx5//lam2bToqa" int2:id="lEqxFVCf">
      <int2:state int2:type="spell" int2:value="Rejected"/>
    </int2:textHash>
    <int2:textHash int2:hashCode="kByidkXaRxGvMx" int2:id="T6myGpuI">
      <int2:state int2:type="spell" int2:value="Rejected"/>
    </int2:textHash>
    <int2:textHash int2:hashCode="m/C6mGJeQTWOW1" int2:id="mbm6MYwy">
      <int2:state int2:type="spell" int2:value="Rejected"/>
    </int2:textHash>
    <int2:textHash int2:hashCode="NT12h6See3qwhk" int2:id="j2X8pft2">
      <int2:state int2:type="spell" int2:value="Rejected"/>
    </int2:textHash>
    <int2:textHash int2:hashCode="hN6B5b8f/AaH/i" int2:id="T3W9eP0a">
      <int2:state int2:type="spell" int2:value="Rejected"/>
    </int2:textHash>
    <int2:textHash int2:hashCode="Pjf2COixPlAuCt" int2:id="Zbyqfrb5">
      <int2:state int2:type="spell" int2:value="Rejected"/>
    </int2:textHash>
    <int2:textHash int2:hashCode="KoaxTrv1Gs2BIg" int2:id="Cd1Fy9Oj">
      <int2:state int2:type="spell" int2:value="Rejected"/>
    </int2:textHash>
    <int2:textHash int2:hashCode="xQy+KnIliT8rxm" int2:id="Hr9P6yUr">
      <int2:state int2:type="spell" int2:value="Rejected"/>
    </int2:textHash>
    <int2:textHash int2:hashCode="7OmYag+MLKaTRs" int2:id="VfPN5AkQ">
      <int2:state int2:type="spell" int2:value="Rejected"/>
    </int2:textHash>
    <int2:textHash int2:hashCode="ni8UUdXdlt6RIo" int2:id="pjCeROwy">
      <int2:state int2:type="spell" int2:value="Rejected"/>
    </int2:textHash>
    <int2:textHash int2:hashCode="XSUiEPxXFZ9tOg" int2:id="0meztpBV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F19E33"/>
    <w:rsid w:val="00075FC7"/>
    <w:rsid w:val="003FDEE6"/>
    <w:rsid w:val="00774485"/>
    <w:rsid w:val="009D1A78"/>
    <w:rsid w:val="00A522A9"/>
    <w:rsid w:val="00C2D0C4"/>
    <w:rsid w:val="00D5E582"/>
    <w:rsid w:val="00DD718D"/>
    <w:rsid w:val="0168554D"/>
    <w:rsid w:val="019B13AD"/>
    <w:rsid w:val="01B0C97B"/>
    <w:rsid w:val="01BF7A8A"/>
    <w:rsid w:val="01C9B99F"/>
    <w:rsid w:val="01D8CEF6"/>
    <w:rsid w:val="01FDF04E"/>
    <w:rsid w:val="02667003"/>
    <w:rsid w:val="02B88B3E"/>
    <w:rsid w:val="02E8AF79"/>
    <w:rsid w:val="0357A05D"/>
    <w:rsid w:val="03612E12"/>
    <w:rsid w:val="03B74F9E"/>
    <w:rsid w:val="03DC2EEC"/>
    <w:rsid w:val="03EC63F0"/>
    <w:rsid w:val="04150D78"/>
    <w:rsid w:val="04714635"/>
    <w:rsid w:val="054856BA"/>
    <w:rsid w:val="058F66B3"/>
    <w:rsid w:val="05964655"/>
    <w:rsid w:val="05E6E5D1"/>
    <w:rsid w:val="068F81CF"/>
    <w:rsid w:val="07D98C46"/>
    <w:rsid w:val="07E58DCE"/>
    <w:rsid w:val="08E6482C"/>
    <w:rsid w:val="09001BB9"/>
    <w:rsid w:val="09057652"/>
    <w:rsid w:val="090648C4"/>
    <w:rsid w:val="098A28A0"/>
    <w:rsid w:val="099E11C8"/>
    <w:rsid w:val="09B3DFFD"/>
    <w:rsid w:val="09DC9788"/>
    <w:rsid w:val="0A0259F5"/>
    <w:rsid w:val="0A1074CD"/>
    <w:rsid w:val="0A56F479"/>
    <w:rsid w:val="0A6C33FE"/>
    <w:rsid w:val="0A9A343F"/>
    <w:rsid w:val="0ADA6A58"/>
    <w:rsid w:val="0AEB1085"/>
    <w:rsid w:val="0AF084BF"/>
    <w:rsid w:val="0B096548"/>
    <w:rsid w:val="0B243829"/>
    <w:rsid w:val="0BB64366"/>
    <w:rsid w:val="0BB758DC"/>
    <w:rsid w:val="0BEBA68C"/>
    <w:rsid w:val="0BEF21E5"/>
    <w:rsid w:val="0C5CD4F5"/>
    <w:rsid w:val="0C969EE5"/>
    <w:rsid w:val="0CA560E4"/>
    <w:rsid w:val="0D2EFBD1"/>
    <w:rsid w:val="0D3C68A9"/>
    <w:rsid w:val="0D459F1B"/>
    <w:rsid w:val="0DA618E9"/>
    <w:rsid w:val="0DF574E2"/>
    <w:rsid w:val="0E554D3C"/>
    <w:rsid w:val="0E9E7709"/>
    <w:rsid w:val="0ED23252"/>
    <w:rsid w:val="0ED8F0B2"/>
    <w:rsid w:val="0F094E42"/>
    <w:rsid w:val="0F4F42D5"/>
    <w:rsid w:val="0F65BD96"/>
    <w:rsid w:val="0F6EEAB7"/>
    <w:rsid w:val="101FD8B8"/>
    <w:rsid w:val="104277C5"/>
    <w:rsid w:val="10607B3D"/>
    <w:rsid w:val="10B81026"/>
    <w:rsid w:val="10E5F6FC"/>
    <w:rsid w:val="1127A121"/>
    <w:rsid w:val="12311BE4"/>
    <w:rsid w:val="13563D41"/>
    <w:rsid w:val="137CB18A"/>
    <w:rsid w:val="13F772D2"/>
    <w:rsid w:val="13F94321"/>
    <w:rsid w:val="142188AD"/>
    <w:rsid w:val="1522836D"/>
    <w:rsid w:val="152504B9"/>
    <w:rsid w:val="156155EE"/>
    <w:rsid w:val="156D230F"/>
    <w:rsid w:val="16F9239E"/>
    <w:rsid w:val="17149FAA"/>
    <w:rsid w:val="1716331F"/>
    <w:rsid w:val="172D3265"/>
    <w:rsid w:val="1737CEA6"/>
    <w:rsid w:val="17618146"/>
    <w:rsid w:val="18656F5E"/>
    <w:rsid w:val="18772D94"/>
    <w:rsid w:val="18E81504"/>
    <w:rsid w:val="18FB8BE7"/>
    <w:rsid w:val="190DACFC"/>
    <w:rsid w:val="19615DCF"/>
    <w:rsid w:val="19733A19"/>
    <w:rsid w:val="1987A1D0"/>
    <w:rsid w:val="198D5C36"/>
    <w:rsid w:val="19C435ED"/>
    <w:rsid w:val="1A233F8B"/>
    <w:rsid w:val="1A4F7237"/>
    <w:rsid w:val="1A656A48"/>
    <w:rsid w:val="1A68A8B0"/>
    <w:rsid w:val="1AB4F85A"/>
    <w:rsid w:val="1AD160B2"/>
    <w:rsid w:val="1AE60C26"/>
    <w:rsid w:val="1B154B9A"/>
    <w:rsid w:val="1B3B44FF"/>
    <w:rsid w:val="1BD56DCD"/>
    <w:rsid w:val="1BF6A5A8"/>
    <w:rsid w:val="1C02B7E6"/>
    <w:rsid w:val="1C572AA7"/>
    <w:rsid w:val="1C63348F"/>
    <w:rsid w:val="1C66CE8B"/>
    <w:rsid w:val="1CD19010"/>
    <w:rsid w:val="1CE3BB28"/>
    <w:rsid w:val="1D0E5A99"/>
    <w:rsid w:val="1D1F13A1"/>
    <w:rsid w:val="1D2EB761"/>
    <w:rsid w:val="1D2F7306"/>
    <w:rsid w:val="1D311CEC"/>
    <w:rsid w:val="1D3E5610"/>
    <w:rsid w:val="1D8DE533"/>
    <w:rsid w:val="1DEF6316"/>
    <w:rsid w:val="1DFA3039"/>
    <w:rsid w:val="1E50D951"/>
    <w:rsid w:val="1E5E930E"/>
    <w:rsid w:val="1EA29DBF"/>
    <w:rsid w:val="1EB846AD"/>
    <w:rsid w:val="1ED2F4B1"/>
    <w:rsid w:val="1FB4CA49"/>
    <w:rsid w:val="1FE5717F"/>
    <w:rsid w:val="217E2CBA"/>
    <w:rsid w:val="2185873D"/>
    <w:rsid w:val="21A3772A"/>
    <w:rsid w:val="21A91B1F"/>
    <w:rsid w:val="2247CB2B"/>
    <w:rsid w:val="225302C3"/>
    <w:rsid w:val="22684305"/>
    <w:rsid w:val="2271DFCB"/>
    <w:rsid w:val="22F32444"/>
    <w:rsid w:val="2374FB91"/>
    <w:rsid w:val="23AD31AB"/>
    <w:rsid w:val="23C03430"/>
    <w:rsid w:val="23C4AB68"/>
    <w:rsid w:val="23D3ACFD"/>
    <w:rsid w:val="24249919"/>
    <w:rsid w:val="246DF15D"/>
    <w:rsid w:val="249CEB07"/>
    <w:rsid w:val="24A4E6CD"/>
    <w:rsid w:val="2501DBA8"/>
    <w:rsid w:val="25DEC492"/>
    <w:rsid w:val="25FD061E"/>
    <w:rsid w:val="25FEABD6"/>
    <w:rsid w:val="26015DBA"/>
    <w:rsid w:val="26236685"/>
    <w:rsid w:val="26403FC2"/>
    <w:rsid w:val="274FFF22"/>
    <w:rsid w:val="275C4F52"/>
    <w:rsid w:val="27604B33"/>
    <w:rsid w:val="27AA89D6"/>
    <w:rsid w:val="27BF9A0C"/>
    <w:rsid w:val="282601F5"/>
    <w:rsid w:val="2843F8BB"/>
    <w:rsid w:val="2855EA50"/>
    <w:rsid w:val="2869E7D0"/>
    <w:rsid w:val="287B91B2"/>
    <w:rsid w:val="289AE784"/>
    <w:rsid w:val="28DB2442"/>
    <w:rsid w:val="2924D6FE"/>
    <w:rsid w:val="29438EFA"/>
    <w:rsid w:val="294EE2B2"/>
    <w:rsid w:val="298F224D"/>
    <w:rsid w:val="29A5452F"/>
    <w:rsid w:val="2A064813"/>
    <w:rsid w:val="2A076A20"/>
    <w:rsid w:val="2A0C8D43"/>
    <w:rsid w:val="2A4F8BD6"/>
    <w:rsid w:val="2A5015BC"/>
    <w:rsid w:val="2AF6EE9E"/>
    <w:rsid w:val="2B28863A"/>
    <w:rsid w:val="2B33FB0D"/>
    <w:rsid w:val="2B48A8B8"/>
    <w:rsid w:val="2B562CE0"/>
    <w:rsid w:val="2B77C4AA"/>
    <w:rsid w:val="2BD0E2E5"/>
    <w:rsid w:val="2C339131"/>
    <w:rsid w:val="2C70B49E"/>
    <w:rsid w:val="2CEDB155"/>
    <w:rsid w:val="2D262FDD"/>
    <w:rsid w:val="2D75E9B4"/>
    <w:rsid w:val="2D8F50C6"/>
    <w:rsid w:val="2E30841F"/>
    <w:rsid w:val="2E574AA2"/>
    <w:rsid w:val="2EE72EC2"/>
    <w:rsid w:val="2F3D787D"/>
    <w:rsid w:val="2F4D2FEF"/>
    <w:rsid w:val="2FACD1C7"/>
    <w:rsid w:val="2FE4A79E"/>
    <w:rsid w:val="300C941A"/>
    <w:rsid w:val="308A7CD5"/>
    <w:rsid w:val="30BCCF7D"/>
    <w:rsid w:val="30C6F6FA"/>
    <w:rsid w:val="30CD3367"/>
    <w:rsid w:val="30F19E33"/>
    <w:rsid w:val="31268426"/>
    <w:rsid w:val="323AD08E"/>
    <w:rsid w:val="324DA6A6"/>
    <w:rsid w:val="326CA311"/>
    <w:rsid w:val="32C90F7D"/>
    <w:rsid w:val="3315854B"/>
    <w:rsid w:val="33432B57"/>
    <w:rsid w:val="3364AD2B"/>
    <w:rsid w:val="33E1F6BB"/>
    <w:rsid w:val="34EBB764"/>
    <w:rsid w:val="34EE204E"/>
    <w:rsid w:val="35C0F71B"/>
    <w:rsid w:val="36345B99"/>
    <w:rsid w:val="36594C72"/>
    <w:rsid w:val="3711F18F"/>
    <w:rsid w:val="3774DD7A"/>
    <w:rsid w:val="38965E64"/>
    <w:rsid w:val="389CFFA1"/>
    <w:rsid w:val="38D299C5"/>
    <w:rsid w:val="39051812"/>
    <w:rsid w:val="391DD4D3"/>
    <w:rsid w:val="392D7186"/>
    <w:rsid w:val="393A4BE5"/>
    <w:rsid w:val="3946A1EA"/>
    <w:rsid w:val="395120B2"/>
    <w:rsid w:val="39969313"/>
    <w:rsid w:val="39A0E2B4"/>
    <w:rsid w:val="3A066B6C"/>
    <w:rsid w:val="3A906971"/>
    <w:rsid w:val="3AC33F03"/>
    <w:rsid w:val="3AD78F1F"/>
    <w:rsid w:val="3AF1FDDB"/>
    <w:rsid w:val="3B201BBE"/>
    <w:rsid w:val="3B472823"/>
    <w:rsid w:val="3B5C9BBC"/>
    <w:rsid w:val="3B681A6D"/>
    <w:rsid w:val="3B793543"/>
    <w:rsid w:val="3B7B11CE"/>
    <w:rsid w:val="3B84E2CA"/>
    <w:rsid w:val="3B91B8D1"/>
    <w:rsid w:val="3BA15D21"/>
    <w:rsid w:val="3BA39B37"/>
    <w:rsid w:val="3BC006FC"/>
    <w:rsid w:val="3BE6A42E"/>
    <w:rsid w:val="3C56DF15"/>
    <w:rsid w:val="3C729E51"/>
    <w:rsid w:val="3C75A74B"/>
    <w:rsid w:val="3CE5A8C1"/>
    <w:rsid w:val="3CEE37CD"/>
    <w:rsid w:val="3CEE7632"/>
    <w:rsid w:val="3D1B001A"/>
    <w:rsid w:val="3DFE0C66"/>
    <w:rsid w:val="3E0949A2"/>
    <w:rsid w:val="3E1F0695"/>
    <w:rsid w:val="3E32A97E"/>
    <w:rsid w:val="3F817ED7"/>
    <w:rsid w:val="3F8B7CCC"/>
    <w:rsid w:val="3FC32FB5"/>
    <w:rsid w:val="3FE9E45E"/>
    <w:rsid w:val="4054A235"/>
    <w:rsid w:val="405762B7"/>
    <w:rsid w:val="4083C3A8"/>
    <w:rsid w:val="40D24468"/>
    <w:rsid w:val="4111CF69"/>
    <w:rsid w:val="41377598"/>
    <w:rsid w:val="41772D14"/>
    <w:rsid w:val="42039A3B"/>
    <w:rsid w:val="42244E8B"/>
    <w:rsid w:val="4251E3E9"/>
    <w:rsid w:val="42739EBB"/>
    <w:rsid w:val="4288F6EE"/>
    <w:rsid w:val="42E12387"/>
    <w:rsid w:val="432E166B"/>
    <w:rsid w:val="438D08B5"/>
    <w:rsid w:val="4391E802"/>
    <w:rsid w:val="439595F8"/>
    <w:rsid w:val="43B211FD"/>
    <w:rsid w:val="441741B8"/>
    <w:rsid w:val="44792CD3"/>
    <w:rsid w:val="44F39B26"/>
    <w:rsid w:val="45AEB43C"/>
    <w:rsid w:val="4626B199"/>
    <w:rsid w:val="473C3B22"/>
    <w:rsid w:val="474005F0"/>
    <w:rsid w:val="4777D2F5"/>
    <w:rsid w:val="477E2CD3"/>
    <w:rsid w:val="479CA6E8"/>
    <w:rsid w:val="47FC441A"/>
    <w:rsid w:val="48322DC7"/>
    <w:rsid w:val="4859A0BB"/>
    <w:rsid w:val="4860D19C"/>
    <w:rsid w:val="48BD8BBC"/>
    <w:rsid w:val="4932B59E"/>
    <w:rsid w:val="494B632E"/>
    <w:rsid w:val="49CB967A"/>
    <w:rsid w:val="4A5B5EFE"/>
    <w:rsid w:val="4A5EE3B8"/>
    <w:rsid w:val="4A815D1D"/>
    <w:rsid w:val="4AE54297"/>
    <w:rsid w:val="4AFDA02C"/>
    <w:rsid w:val="4B486E10"/>
    <w:rsid w:val="4BFA4F81"/>
    <w:rsid w:val="4C221126"/>
    <w:rsid w:val="4C22F457"/>
    <w:rsid w:val="4CC8A7F5"/>
    <w:rsid w:val="4CF27AB4"/>
    <w:rsid w:val="4D059A7A"/>
    <w:rsid w:val="4D437087"/>
    <w:rsid w:val="4D84F1B0"/>
    <w:rsid w:val="4E37E36D"/>
    <w:rsid w:val="4E76A31A"/>
    <w:rsid w:val="4F0E0A2B"/>
    <w:rsid w:val="4F15EAC8"/>
    <w:rsid w:val="4FC6267A"/>
    <w:rsid w:val="4FFD5194"/>
    <w:rsid w:val="506828B2"/>
    <w:rsid w:val="508A8965"/>
    <w:rsid w:val="50CA83EF"/>
    <w:rsid w:val="50D30144"/>
    <w:rsid w:val="50E9CB7F"/>
    <w:rsid w:val="51529B19"/>
    <w:rsid w:val="517C5A40"/>
    <w:rsid w:val="517EFD3C"/>
    <w:rsid w:val="51C84AB7"/>
    <w:rsid w:val="51DFCC80"/>
    <w:rsid w:val="51E93BF5"/>
    <w:rsid w:val="51FAF48F"/>
    <w:rsid w:val="521943A4"/>
    <w:rsid w:val="5297AD09"/>
    <w:rsid w:val="53453539"/>
    <w:rsid w:val="541BB714"/>
    <w:rsid w:val="542A1318"/>
    <w:rsid w:val="5464FA2C"/>
    <w:rsid w:val="54B3555A"/>
    <w:rsid w:val="55752D9C"/>
    <w:rsid w:val="558BB0A9"/>
    <w:rsid w:val="559C2F4A"/>
    <w:rsid w:val="55A34206"/>
    <w:rsid w:val="56168F5F"/>
    <w:rsid w:val="561C5978"/>
    <w:rsid w:val="564053AC"/>
    <w:rsid w:val="56574E59"/>
    <w:rsid w:val="5660C276"/>
    <w:rsid w:val="5675D568"/>
    <w:rsid w:val="56B21C7E"/>
    <w:rsid w:val="56E51299"/>
    <w:rsid w:val="56EBF563"/>
    <w:rsid w:val="56F0374D"/>
    <w:rsid w:val="573F9607"/>
    <w:rsid w:val="57758CD4"/>
    <w:rsid w:val="578E8D80"/>
    <w:rsid w:val="5846B0D6"/>
    <w:rsid w:val="58500746"/>
    <w:rsid w:val="587C4A7B"/>
    <w:rsid w:val="5880721B"/>
    <w:rsid w:val="58F45A0F"/>
    <w:rsid w:val="58F72398"/>
    <w:rsid w:val="58FECAAE"/>
    <w:rsid w:val="5921C6D2"/>
    <w:rsid w:val="5924060B"/>
    <w:rsid w:val="596A69FD"/>
    <w:rsid w:val="599AA07E"/>
    <w:rsid w:val="59A7A002"/>
    <w:rsid w:val="59E9EC44"/>
    <w:rsid w:val="5A0A25F9"/>
    <w:rsid w:val="5A12BD41"/>
    <w:rsid w:val="5A1DB181"/>
    <w:rsid w:val="5AA9F92D"/>
    <w:rsid w:val="5AE03569"/>
    <w:rsid w:val="5AE9C243"/>
    <w:rsid w:val="5B57C979"/>
    <w:rsid w:val="5B692B6F"/>
    <w:rsid w:val="5BA22F77"/>
    <w:rsid w:val="5BB8010A"/>
    <w:rsid w:val="5BD70072"/>
    <w:rsid w:val="5C1F5989"/>
    <w:rsid w:val="5C579B94"/>
    <w:rsid w:val="5D08CA87"/>
    <w:rsid w:val="5D1E0899"/>
    <w:rsid w:val="5D2A2748"/>
    <w:rsid w:val="5D40E731"/>
    <w:rsid w:val="5D5609E0"/>
    <w:rsid w:val="5E37CEF3"/>
    <w:rsid w:val="5E6B9810"/>
    <w:rsid w:val="5E76DEC6"/>
    <w:rsid w:val="5EA7089A"/>
    <w:rsid w:val="5EC802DB"/>
    <w:rsid w:val="5ECE80B5"/>
    <w:rsid w:val="5F1480C5"/>
    <w:rsid w:val="5F44FA83"/>
    <w:rsid w:val="5F8A6F15"/>
    <w:rsid w:val="5FAA9D80"/>
    <w:rsid w:val="5FD0503F"/>
    <w:rsid w:val="5FD45421"/>
    <w:rsid w:val="5FD77396"/>
    <w:rsid w:val="5FFC5C06"/>
    <w:rsid w:val="600E5C56"/>
    <w:rsid w:val="6053580D"/>
    <w:rsid w:val="6063C750"/>
    <w:rsid w:val="60A47CCB"/>
    <w:rsid w:val="60A970A4"/>
    <w:rsid w:val="60B3E552"/>
    <w:rsid w:val="60CB7BFE"/>
    <w:rsid w:val="61637FF6"/>
    <w:rsid w:val="616641B5"/>
    <w:rsid w:val="61A5CEB0"/>
    <w:rsid w:val="61B3A4FD"/>
    <w:rsid w:val="61F39570"/>
    <w:rsid w:val="623933D5"/>
    <w:rsid w:val="62863AFE"/>
    <w:rsid w:val="62A2488A"/>
    <w:rsid w:val="62E03F18"/>
    <w:rsid w:val="63024E1D"/>
    <w:rsid w:val="6357B6BD"/>
    <w:rsid w:val="635C8D6A"/>
    <w:rsid w:val="6421B13C"/>
    <w:rsid w:val="64CC463D"/>
    <w:rsid w:val="64FC1458"/>
    <w:rsid w:val="65460E63"/>
    <w:rsid w:val="65910D91"/>
    <w:rsid w:val="65914493"/>
    <w:rsid w:val="65E217F5"/>
    <w:rsid w:val="6611697B"/>
    <w:rsid w:val="665C129B"/>
    <w:rsid w:val="66E9033F"/>
    <w:rsid w:val="66EB56AC"/>
    <w:rsid w:val="66F6DE0F"/>
    <w:rsid w:val="677C5EFB"/>
    <w:rsid w:val="67E53F06"/>
    <w:rsid w:val="68510352"/>
    <w:rsid w:val="68E60179"/>
    <w:rsid w:val="695F191D"/>
    <w:rsid w:val="6986795E"/>
    <w:rsid w:val="69A74CE3"/>
    <w:rsid w:val="69BF4063"/>
    <w:rsid w:val="69D5B6DD"/>
    <w:rsid w:val="69D5E04B"/>
    <w:rsid w:val="6A195E2F"/>
    <w:rsid w:val="6A26EFB7"/>
    <w:rsid w:val="6A2C6E06"/>
    <w:rsid w:val="6B1BC7F1"/>
    <w:rsid w:val="6B29C3B5"/>
    <w:rsid w:val="6BDDAFF9"/>
    <w:rsid w:val="6C8C311A"/>
    <w:rsid w:val="6CACB197"/>
    <w:rsid w:val="6CF6C5B8"/>
    <w:rsid w:val="6D19ED58"/>
    <w:rsid w:val="6D1BF0FC"/>
    <w:rsid w:val="6D2CEF64"/>
    <w:rsid w:val="6D478C07"/>
    <w:rsid w:val="6D5075BB"/>
    <w:rsid w:val="6D56B026"/>
    <w:rsid w:val="6D7B104C"/>
    <w:rsid w:val="6D8871F4"/>
    <w:rsid w:val="6D8BFFD2"/>
    <w:rsid w:val="6DD33D89"/>
    <w:rsid w:val="6DF18416"/>
    <w:rsid w:val="6E25E066"/>
    <w:rsid w:val="6E272335"/>
    <w:rsid w:val="6E32D538"/>
    <w:rsid w:val="6F2C4E63"/>
    <w:rsid w:val="6F2EB965"/>
    <w:rsid w:val="6F8984EC"/>
    <w:rsid w:val="70389C4B"/>
    <w:rsid w:val="70557234"/>
    <w:rsid w:val="70E28E85"/>
    <w:rsid w:val="70FADCE4"/>
    <w:rsid w:val="715BF2F5"/>
    <w:rsid w:val="71AF8909"/>
    <w:rsid w:val="71D047C0"/>
    <w:rsid w:val="7224F7E4"/>
    <w:rsid w:val="7235496E"/>
    <w:rsid w:val="724458CD"/>
    <w:rsid w:val="724E887A"/>
    <w:rsid w:val="727B2043"/>
    <w:rsid w:val="727FFC63"/>
    <w:rsid w:val="730BC5D0"/>
    <w:rsid w:val="7315A6A3"/>
    <w:rsid w:val="733D70B2"/>
    <w:rsid w:val="733F14D6"/>
    <w:rsid w:val="734B699B"/>
    <w:rsid w:val="73748094"/>
    <w:rsid w:val="73911C7B"/>
    <w:rsid w:val="73BE5DAC"/>
    <w:rsid w:val="73EC39D9"/>
    <w:rsid w:val="74911F23"/>
    <w:rsid w:val="74A7C607"/>
    <w:rsid w:val="74A9A2D0"/>
    <w:rsid w:val="74C87516"/>
    <w:rsid w:val="74D7657F"/>
    <w:rsid w:val="75AA7695"/>
    <w:rsid w:val="762A8538"/>
    <w:rsid w:val="763CC095"/>
    <w:rsid w:val="7651A863"/>
    <w:rsid w:val="767E316C"/>
    <w:rsid w:val="7726D24A"/>
    <w:rsid w:val="7809F45D"/>
    <w:rsid w:val="780C34CD"/>
    <w:rsid w:val="7823B4F4"/>
    <w:rsid w:val="78377166"/>
    <w:rsid w:val="793340EB"/>
    <w:rsid w:val="7955F961"/>
    <w:rsid w:val="795F8252"/>
    <w:rsid w:val="79B07FE4"/>
    <w:rsid w:val="7A2F3439"/>
    <w:rsid w:val="7A4E266E"/>
    <w:rsid w:val="7AC01B6F"/>
    <w:rsid w:val="7B0E1E88"/>
    <w:rsid w:val="7BA84E1B"/>
    <w:rsid w:val="7BEC0B7B"/>
    <w:rsid w:val="7C3F2B6E"/>
    <w:rsid w:val="7CFABE65"/>
    <w:rsid w:val="7D3A8467"/>
    <w:rsid w:val="7D80F8A1"/>
    <w:rsid w:val="7E545483"/>
    <w:rsid w:val="7EE883AC"/>
    <w:rsid w:val="7FAFA916"/>
    <w:rsid w:val="7FB3A119"/>
    <w:rsid w:val="7FCCA81B"/>
    <w:rsid w:val="7FE5B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12B34"/>
  <w15:chartTrackingRefBased/>
  <w15:docId w15:val="{D6F7540D-486D-4210-A0CE-56C017FDBC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C1F5989"/>
    <w:rPr>
      <w:color w:val="467886"/>
      <w:u w:val="single"/>
    </w:rPr>
  </w:style>
  <w:style w:type="paragraph" w:styleId="Heading3">
    <w:uiPriority w:val="9"/>
    <w:name w:val="heading 3"/>
    <w:basedOn w:val="Normal"/>
    <w:next w:val="Normal"/>
    <w:unhideWhenUsed/>
    <w:qFormat/>
    <w:rsid w:val="5C1F5989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982340629" /><Relationship Type="http://schemas.microsoft.com/office/2020/10/relationships/intelligence" Target="intelligence2.xml" Id="Rae06cc37f6db4cf7" /><Relationship Type="http://schemas.openxmlformats.org/officeDocument/2006/relationships/hyperlink" Target="https://www.gov.uk" TargetMode="External" Id="R017a158ad857406c" /><Relationship Type="http://schemas.openxmlformats.org/officeDocument/2006/relationships/hyperlink" Target="https://www.mentalhealth.org" TargetMode="External" Id="Rb56ec8fdb65649e0" /><Relationship Type="http://schemas.openxmlformats.org/officeDocument/2006/relationships/hyperlink" Target="https://www.digital.nhs.uk/data-and-information" TargetMode="External" Id="R0fe23b812af44368" /><Relationship Type="http://schemas.openxmlformats.org/officeDocument/2006/relationships/hyperlink" Target="https://www.england.nhs.uk/long-read/inclusive-digital-healthcare-a-framework-for-nhs-action-on-digital-inclusion/" TargetMode="External" Id="R1685b4ff8dd24932" /><Relationship Type="http://schemas.openxmlformats.org/officeDocument/2006/relationships/hyperlink" Target="https://www.digital.nhs/data" TargetMode="External" Id="R2900e38887b04773" /><Relationship Type="http://schemas.openxmlformats.org/officeDocument/2006/relationships/hyperlink" Target="https://www.longtermplan.nhs.uk" TargetMode="External" Id="Ra7fb2229ef4946ea" /><Relationship Type="http://schemas.openxmlformats.org/officeDocument/2006/relationships/hyperlink" Target="https://www.ons.gov.uk" TargetMode="External" Id="R475e419f9c954ac1" /><Relationship Type="http://schemas.openxmlformats.org/officeDocument/2006/relationships/hyperlink" Target="https://www.gov.uk" TargetMode="External" Id="R1feee8e6ca1f4beb" /><Relationship Type="http://schemas.openxmlformats.org/officeDocument/2006/relationships/hyperlink" Target="https://www.doi.org" TargetMode="External" Id="R48cd3d50e3764aec" /><Relationship Type="http://schemas.openxmlformats.org/officeDocument/2006/relationships/hyperlink" Target="https://www.who.int" TargetMode="External" Id="Rf1aaf1910b474a5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2026-06-10T10:35:24.2297223Z</dcterms:created>
  <dcterms:modified xsi:type="dcterms:W3CDTF">2026-07-05T16:53:34.1720397Z</dcterms:modified>
  <dc:creator>Josephine McManus (2419357)</dc:creator>
  <lastModifiedBy>Josephine McManus (2419357)</lastModifiedBy>
</coreProperties>
</file>