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BE1BA" w14:textId="77777777" w:rsidR="00B758A2" w:rsidRDefault="00B758A2" w:rsidP="00A87BDA">
      <w:pPr>
        <w:rPr>
          <w:rFonts w:ascii="Times New Roman" w:hAnsi="Times New Roman" w:cs="Times New Roman"/>
          <w:sz w:val="24"/>
          <w:szCs w:val="24"/>
          <w:u w:val="single"/>
          <w:lang w:val="en-US"/>
        </w:rPr>
      </w:pPr>
    </w:p>
    <w:p w14:paraId="637F8219" w14:textId="77777777" w:rsidR="00B758A2" w:rsidRDefault="00B758A2" w:rsidP="00B758A2">
      <w:pPr>
        <w:ind w:left="720" w:hanging="360"/>
      </w:pPr>
    </w:p>
    <w:p w14:paraId="2DAED7A5" w14:textId="77777777" w:rsidR="00B758A2" w:rsidRDefault="00B758A2" w:rsidP="00B758A2">
      <w:pPr>
        <w:ind w:left="720" w:hanging="360"/>
      </w:pPr>
    </w:p>
    <w:p w14:paraId="27939143" w14:textId="77777777" w:rsidR="00B758A2" w:rsidRDefault="00B758A2" w:rsidP="00B758A2">
      <w:pPr>
        <w:ind w:left="720" w:hanging="360"/>
      </w:pPr>
    </w:p>
    <w:p w14:paraId="63387348" w14:textId="77777777" w:rsidR="00B758A2" w:rsidRDefault="00B758A2" w:rsidP="00B758A2">
      <w:pPr>
        <w:ind w:left="720" w:hanging="360"/>
      </w:pPr>
    </w:p>
    <w:p w14:paraId="5800759E" w14:textId="11B73D36" w:rsidR="00B758A2" w:rsidRDefault="00B758A2" w:rsidP="00AB6820"/>
    <w:p w14:paraId="3DB3F73E" w14:textId="77777777" w:rsidR="00AB6820" w:rsidRDefault="00AB6820" w:rsidP="00AB6820"/>
    <w:p w14:paraId="1BFCAB07" w14:textId="77777777" w:rsidR="00B758A2" w:rsidRDefault="00B758A2" w:rsidP="00B758A2">
      <w:pPr>
        <w:rPr>
          <w:rFonts w:ascii="Times New Roman" w:hAnsi="Times New Roman" w:cs="Times New Roman"/>
          <w:sz w:val="24"/>
          <w:szCs w:val="24"/>
          <w:lang w:val="en-US"/>
        </w:rPr>
      </w:pPr>
    </w:p>
    <w:p w14:paraId="4739DCEC" w14:textId="77777777" w:rsidR="00B758A2" w:rsidRDefault="00B758A2" w:rsidP="00B758A2">
      <w:pPr>
        <w:rPr>
          <w:rFonts w:ascii="Times New Roman" w:hAnsi="Times New Roman" w:cs="Times New Roman"/>
          <w:sz w:val="24"/>
          <w:szCs w:val="24"/>
          <w:lang w:val="en-US"/>
        </w:rPr>
      </w:pPr>
    </w:p>
    <w:p w14:paraId="11DD181D" w14:textId="77777777" w:rsidR="00B758A2" w:rsidRDefault="00B758A2" w:rsidP="00B758A2">
      <w:pPr>
        <w:rPr>
          <w:rFonts w:ascii="Times New Roman" w:hAnsi="Times New Roman" w:cs="Times New Roman"/>
          <w:sz w:val="24"/>
          <w:szCs w:val="24"/>
          <w:lang w:val="en-US"/>
        </w:rPr>
      </w:pPr>
    </w:p>
    <w:p w14:paraId="69F2C3DC" w14:textId="77777777" w:rsidR="00B758A2" w:rsidRDefault="00B758A2" w:rsidP="00B758A2">
      <w:pPr>
        <w:rPr>
          <w:rFonts w:ascii="Times New Roman" w:hAnsi="Times New Roman" w:cs="Times New Roman"/>
          <w:sz w:val="24"/>
          <w:szCs w:val="24"/>
          <w:lang w:val="en-US"/>
        </w:rPr>
      </w:pPr>
    </w:p>
    <w:p w14:paraId="2150B906" w14:textId="77777777" w:rsidR="00B758A2" w:rsidRDefault="00B758A2" w:rsidP="00B758A2">
      <w:pPr>
        <w:jc w:val="center"/>
        <w:rPr>
          <w:rFonts w:ascii="Times New Roman" w:hAnsi="Times New Roman" w:cs="Times New Roman"/>
          <w:sz w:val="24"/>
          <w:szCs w:val="24"/>
          <w:lang w:val="en-US"/>
        </w:rPr>
      </w:pPr>
      <w:r>
        <w:rPr>
          <w:rFonts w:ascii="Times New Roman" w:hAnsi="Times New Roman" w:cs="Times New Roman"/>
          <w:sz w:val="24"/>
          <w:szCs w:val="24"/>
          <w:lang w:val="en-US"/>
        </w:rPr>
        <w:t>School of Architecture, Built and Natural Environments</w:t>
      </w:r>
    </w:p>
    <w:p w14:paraId="30D6D673" w14:textId="77777777" w:rsidR="00B758A2" w:rsidRDefault="00B758A2" w:rsidP="00B758A2">
      <w:pPr>
        <w:jc w:val="center"/>
        <w:rPr>
          <w:rFonts w:ascii="Times New Roman" w:hAnsi="Times New Roman" w:cs="Times New Roman"/>
          <w:sz w:val="24"/>
          <w:szCs w:val="24"/>
          <w:lang w:val="en-US"/>
        </w:rPr>
      </w:pPr>
      <w:r>
        <w:rPr>
          <w:rFonts w:ascii="Times New Roman" w:hAnsi="Times New Roman" w:cs="Times New Roman"/>
          <w:sz w:val="24"/>
          <w:szCs w:val="24"/>
          <w:lang w:val="en-US"/>
        </w:rPr>
        <w:t>University of Wales Trinity Saint David</w:t>
      </w:r>
    </w:p>
    <w:p w14:paraId="3CEDC741" w14:textId="77777777" w:rsidR="00B758A2" w:rsidRDefault="00B758A2" w:rsidP="00B758A2">
      <w:pPr>
        <w:jc w:val="center"/>
        <w:rPr>
          <w:rFonts w:ascii="Times New Roman" w:hAnsi="Times New Roman" w:cs="Times New Roman"/>
          <w:sz w:val="24"/>
          <w:szCs w:val="24"/>
          <w:lang w:val="en-US"/>
        </w:rPr>
      </w:pPr>
    </w:p>
    <w:p w14:paraId="0901DB6A" w14:textId="77777777" w:rsidR="00B758A2" w:rsidRDefault="00B758A2" w:rsidP="00B758A2">
      <w:pPr>
        <w:jc w:val="center"/>
        <w:rPr>
          <w:rFonts w:ascii="Times New Roman" w:hAnsi="Times New Roman" w:cs="Times New Roman"/>
          <w:sz w:val="24"/>
          <w:szCs w:val="24"/>
          <w:lang w:val="en-US"/>
        </w:rPr>
      </w:pPr>
      <w:r>
        <w:rPr>
          <w:rFonts w:ascii="Times New Roman" w:hAnsi="Times New Roman" w:cs="Times New Roman"/>
          <w:sz w:val="24"/>
          <w:szCs w:val="24"/>
          <w:lang w:val="en-US"/>
        </w:rPr>
        <w:t>Programme Control</w:t>
      </w:r>
    </w:p>
    <w:p w14:paraId="274B19F9" w14:textId="77777777" w:rsidR="00B758A2" w:rsidRDefault="00B758A2" w:rsidP="00B758A2">
      <w:pPr>
        <w:jc w:val="center"/>
        <w:rPr>
          <w:rFonts w:ascii="Times New Roman" w:hAnsi="Times New Roman" w:cs="Times New Roman"/>
          <w:sz w:val="24"/>
          <w:szCs w:val="24"/>
          <w:lang w:val="en-US"/>
        </w:rPr>
      </w:pPr>
    </w:p>
    <w:p w14:paraId="07301C3C" w14:textId="77777777" w:rsidR="00B758A2" w:rsidRDefault="00B758A2" w:rsidP="00B758A2">
      <w:pPr>
        <w:jc w:val="center"/>
        <w:rPr>
          <w:rFonts w:ascii="Times New Roman" w:hAnsi="Times New Roman" w:cs="Times New Roman"/>
          <w:sz w:val="24"/>
          <w:szCs w:val="24"/>
          <w:lang w:val="en-US"/>
        </w:rPr>
      </w:pPr>
      <w:r>
        <w:rPr>
          <w:rFonts w:ascii="Times New Roman" w:hAnsi="Times New Roman" w:cs="Times New Roman"/>
          <w:sz w:val="24"/>
          <w:szCs w:val="24"/>
          <w:lang w:val="en-US"/>
        </w:rPr>
        <w:t>By</w:t>
      </w:r>
    </w:p>
    <w:p w14:paraId="5BB7D4CE" w14:textId="77777777" w:rsidR="00B758A2" w:rsidRDefault="00B758A2" w:rsidP="00B758A2">
      <w:pPr>
        <w:jc w:val="center"/>
        <w:rPr>
          <w:rFonts w:ascii="Times New Roman" w:hAnsi="Times New Roman" w:cs="Times New Roman"/>
          <w:sz w:val="24"/>
          <w:szCs w:val="24"/>
          <w:lang w:val="en-US"/>
        </w:rPr>
      </w:pPr>
      <w:r>
        <w:rPr>
          <w:rFonts w:ascii="Times New Roman" w:hAnsi="Times New Roman" w:cs="Times New Roman"/>
          <w:sz w:val="24"/>
          <w:szCs w:val="24"/>
          <w:lang w:val="en-US"/>
        </w:rPr>
        <w:t>Joshua Benger</w:t>
      </w:r>
    </w:p>
    <w:p w14:paraId="366BC6B7" w14:textId="28503F06" w:rsidR="00B758A2" w:rsidRDefault="00B758A2" w:rsidP="00B758A2">
      <w:pPr>
        <w:jc w:val="center"/>
        <w:rPr>
          <w:rFonts w:ascii="Times New Roman" w:hAnsi="Times New Roman" w:cs="Times New Roman"/>
          <w:sz w:val="24"/>
          <w:szCs w:val="24"/>
          <w:lang w:val="en-US"/>
        </w:rPr>
      </w:pPr>
      <w:r>
        <w:rPr>
          <w:rFonts w:ascii="Times New Roman" w:hAnsi="Times New Roman" w:cs="Times New Roman"/>
          <w:sz w:val="24"/>
          <w:szCs w:val="24"/>
          <w:lang w:val="en-US"/>
        </w:rPr>
        <w:t>4</w:t>
      </w:r>
      <w:r w:rsidRPr="00971469">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w:t>
      </w:r>
      <w:r w:rsidR="00DF08AB">
        <w:rPr>
          <w:rFonts w:ascii="Times New Roman" w:hAnsi="Times New Roman" w:cs="Times New Roman"/>
          <w:sz w:val="24"/>
          <w:szCs w:val="24"/>
          <w:lang w:val="en-US"/>
        </w:rPr>
        <w:t>May</w:t>
      </w:r>
      <w:r>
        <w:rPr>
          <w:rFonts w:ascii="Times New Roman" w:hAnsi="Times New Roman" w:cs="Times New Roman"/>
          <w:sz w:val="24"/>
          <w:szCs w:val="24"/>
          <w:lang w:val="en-US"/>
        </w:rPr>
        <w:t xml:space="preserve"> 2020</w:t>
      </w:r>
    </w:p>
    <w:p w14:paraId="5FB33930" w14:textId="77777777" w:rsidR="00B758A2" w:rsidRDefault="00B758A2" w:rsidP="00B758A2">
      <w:pPr>
        <w:rPr>
          <w:rFonts w:ascii="Times New Roman" w:hAnsi="Times New Roman" w:cs="Times New Roman"/>
          <w:sz w:val="24"/>
          <w:szCs w:val="24"/>
          <w:lang w:val="en-US"/>
        </w:rPr>
      </w:pPr>
    </w:p>
    <w:p w14:paraId="79A5D70D" w14:textId="77777777" w:rsidR="00B758A2" w:rsidRDefault="00B758A2" w:rsidP="00B758A2">
      <w:pPr>
        <w:rPr>
          <w:rFonts w:ascii="Times New Roman" w:hAnsi="Times New Roman" w:cs="Times New Roman"/>
          <w:sz w:val="24"/>
          <w:szCs w:val="24"/>
          <w:lang w:val="en-US"/>
        </w:rPr>
      </w:pPr>
    </w:p>
    <w:p w14:paraId="6A380E26" w14:textId="77777777" w:rsidR="00B758A2" w:rsidRDefault="00B758A2" w:rsidP="00B758A2">
      <w:pPr>
        <w:rPr>
          <w:rFonts w:ascii="Times New Roman" w:hAnsi="Times New Roman" w:cs="Times New Roman"/>
          <w:sz w:val="24"/>
          <w:szCs w:val="24"/>
          <w:lang w:val="en-US"/>
        </w:rPr>
      </w:pPr>
    </w:p>
    <w:p w14:paraId="0383AE89" w14:textId="77777777" w:rsidR="00B758A2" w:rsidRDefault="00B758A2" w:rsidP="00B758A2">
      <w:pPr>
        <w:rPr>
          <w:rFonts w:ascii="Times New Roman" w:hAnsi="Times New Roman" w:cs="Times New Roman"/>
          <w:sz w:val="24"/>
          <w:szCs w:val="24"/>
          <w:lang w:val="en-US"/>
        </w:rPr>
      </w:pPr>
    </w:p>
    <w:p w14:paraId="6DCB725E" w14:textId="77777777" w:rsidR="00B758A2" w:rsidRDefault="00B758A2" w:rsidP="00B758A2">
      <w:pPr>
        <w:rPr>
          <w:rFonts w:ascii="Times New Roman" w:hAnsi="Times New Roman" w:cs="Times New Roman"/>
          <w:sz w:val="24"/>
          <w:szCs w:val="24"/>
          <w:lang w:val="en-US"/>
        </w:rPr>
      </w:pPr>
    </w:p>
    <w:p w14:paraId="30EF6D9F" w14:textId="77777777" w:rsidR="00B758A2" w:rsidRDefault="00B758A2" w:rsidP="00B758A2">
      <w:pPr>
        <w:rPr>
          <w:rFonts w:ascii="Times New Roman" w:hAnsi="Times New Roman" w:cs="Times New Roman"/>
          <w:sz w:val="24"/>
          <w:szCs w:val="24"/>
          <w:lang w:val="en-US"/>
        </w:rPr>
      </w:pPr>
    </w:p>
    <w:p w14:paraId="6C4D2EC5" w14:textId="77777777" w:rsidR="00B758A2" w:rsidRDefault="00B758A2" w:rsidP="00B758A2">
      <w:pPr>
        <w:rPr>
          <w:rFonts w:ascii="Times New Roman" w:hAnsi="Times New Roman" w:cs="Times New Roman"/>
          <w:sz w:val="24"/>
          <w:szCs w:val="24"/>
          <w:lang w:val="en-US"/>
        </w:rPr>
      </w:pPr>
    </w:p>
    <w:p w14:paraId="68083CBE" w14:textId="77777777" w:rsidR="00B758A2" w:rsidRDefault="00B758A2" w:rsidP="00B758A2">
      <w:pPr>
        <w:rPr>
          <w:rFonts w:ascii="Times New Roman" w:hAnsi="Times New Roman" w:cs="Times New Roman"/>
          <w:sz w:val="24"/>
          <w:szCs w:val="24"/>
          <w:lang w:val="en-US"/>
        </w:rPr>
      </w:pPr>
    </w:p>
    <w:p w14:paraId="1F0F248F" w14:textId="77777777" w:rsidR="00B758A2" w:rsidRDefault="00B758A2" w:rsidP="00B758A2">
      <w:pPr>
        <w:rPr>
          <w:rFonts w:ascii="Times New Roman" w:hAnsi="Times New Roman" w:cs="Times New Roman"/>
          <w:sz w:val="24"/>
          <w:szCs w:val="24"/>
          <w:lang w:val="en-US"/>
        </w:rPr>
      </w:pPr>
    </w:p>
    <w:p w14:paraId="77476115" w14:textId="0B34A15E" w:rsidR="00B758A2" w:rsidRDefault="00B758A2" w:rsidP="00B758A2">
      <w:pPr>
        <w:rPr>
          <w:rFonts w:ascii="Times New Roman" w:hAnsi="Times New Roman" w:cs="Times New Roman"/>
          <w:sz w:val="24"/>
          <w:szCs w:val="24"/>
          <w:lang w:val="en-US"/>
        </w:rPr>
      </w:pPr>
    </w:p>
    <w:p w14:paraId="08644D55" w14:textId="08F1902A" w:rsidR="00B758A2" w:rsidRDefault="00B758A2" w:rsidP="00B758A2">
      <w:pPr>
        <w:rPr>
          <w:rFonts w:ascii="Times New Roman" w:hAnsi="Times New Roman" w:cs="Times New Roman"/>
          <w:sz w:val="24"/>
          <w:szCs w:val="24"/>
          <w:lang w:val="en-US"/>
        </w:rPr>
      </w:pPr>
    </w:p>
    <w:p w14:paraId="36345BEC" w14:textId="77777777" w:rsidR="00AB6820" w:rsidRDefault="00AB6820" w:rsidP="00B758A2">
      <w:pPr>
        <w:rPr>
          <w:rFonts w:ascii="Times New Roman" w:hAnsi="Times New Roman" w:cs="Times New Roman"/>
          <w:sz w:val="24"/>
          <w:szCs w:val="24"/>
          <w:lang w:val="en-US"/>
        </w:rPr>
      </w:pPr>
    </w:p>
    <w:p w14:paraId="0AF75C2C" w14:textId="2207467A" w:rsidR="00B758A2" w:rsidRDefault="00B758A2" w:rsidP="00B758A2">
      <w:pPr>
        <w:jc w:val="center"/>
        <w:rPr>
          <w:rFonts w:ascii="Times New Roman" w:hAnsi="Times New Roman" w:cs="Times New Roman"/>
          <w:b/>
          <w:bCs/>
          <w:lang w:val="en-US"/>
        </w:rPr>
      </w:pPr>
      <w:r w:rsidRPr="00971469">
        <w:rPr>
          <w:rFonts w:ascii="Times New Roman" w:hAnsi="Times New Roman" w:cs="Times New Roman"/>
          <w:b/>
          <w:bCs/>
          <w:lang w:val="en-US"/>
        </w:rPr>
        <w:t>TABLE OF CONTENTS</w:t>
      </w:r>
    </w:p>
    <w:p w14:paraId="0C278DB1" w14:textId="77777777" w:rsidR="003C6276" w:rsidRPr="00971469" w:rsidRDefault="003C6276" w:rsidP="00B758A2">
      <w:pPr>
        <w:jc w:val="center"/>
        <w:rPr>
          <w:rFonts w:ascii="Times New Roman" w:hAnsi="Times New Roman" w:cs="Times New Roman"/>
          <w:b/>
          <w:bCs/>
          <w:lang w:val="en-US"/>
        </w:rPr>
      </w:pPr>
    </w:p>
    <w:p w14:paraId="65992719" w14:textId="32615FFA" w:rsidR="00B758A2" w:rsidRPr="00AB26CB" w:rsidRDefault="00B758A2" w:rsidP="00AB26CB">
      <w:pPr>
        <w:pStyle w:val="ListParagraph"/>
        <w:numPr>
          <w:ilvl w:val="1"/>
          <w:numId w:val="2"/>
        </w:numPr>
        <w:rPr>
          <w:rFonts w:ascii="Times New Roman" w:hAnsi="Times New Roman" w:cs="Times New Roman"/>
          <w:b/>
          <w:bCs/>
          <w:lang w:val="en-US"/>
        </w:rPr>
      </w:pPr>
      <w:r w:rsidRPr="00971469">
        <w:rPr>
          <w:rFonts w:ascii="Times New Roman" w:hAnsi="Times New Roman" w:cs="Times New Roman"/>
          <w:b/>
          <w:bCs/>
          <w:lang w:val="en-US"/>
        </w:rPr>
        <w:t>Introduction</w:t>
      </w:r>
      <w:r>
        <w:rPr>
          <w:rFonts w:ascii="Times New Roman" w:hAnsi="Times New Roman" w:cs="Times New Roman"/>
          <w:b/>
          <w:bCs/>
          <w:lang w:val="en-US"/>
        </w:rPr>
        <w:t>……………………………………………………………………………………….3</w:t>
      </w:r>
    </w:p>
    <w:p w14:paraId="5CABC8DE" w14:textId="77777777" w:rsidR="00AB26CB" w:rsidRPr="00AB26CB" w:rsidRDefault="00AB26CB" w:rsidP="00AB26CB">
      <w:pPr>
        <w:rPr>
          <w:rFonts w:ascii="Times New Roman" w:hAnsi="Times New Roman" w:cs="Times New Roman"/>
          <w:b/>
          <w:bCs/>
          <w:lang w:val="en-US"/>
        </w:rPr>
      </w:pPr>
    </w:p>
    <w:p w14:paraId="3F7DC425" w14:textId="3564D934" w:rsidR="00B758A2" w:rsidRDefault="00AB26CB" w:rsidP="00B758A2">
      <w:pPr>
        <w:pStyle w:val="ListParagraph"/>
        <w:numPr>
          <w:ilvl w:val="0"/>
          <w:numId w:val="2"/>
        </w:numPr>
        <w:rPr>
          <w:rFonts w:ascii="Times New Roman" w:hAnsi="Times New Roman" w:cs="Times New Roman"/>
          <w:b/>
          <w:bCs/>
          <w:lang w:val="en-US"/>
        </w:rPr>
      </w:pPr>
      <w:r>
        <w:rPr>
          <w:rFonts w:ascii="Times New Roman" w:hAnsi="Times New Roman" w:cs="Times New Roman"/>
          <w:b/>
          <w:bCs/>
          <w:lang w:val="en-US"/>
        </w:rPr>
        <w:t>Performance issues within the construction industry</w:t>
      </w:r>
      <w:r w:rsidR="00B758A2">
        <w:rPr>
          <w:rFonts w:ascii="Times New Roman" w:hAnsi="Times New Roman" w:cs="Times New Roman"/>
          <w:b/>
          <w:bCs/>
          <w:lang w:val="en-US"/>
        </w:rPr>
        <w:t>…………………………………………..</w:t>
      </w:r>
      <w:r>
        <w:rPr>
          <w:rFonts w:ascii="Times New Roman" w:hAnsi="Times New Roman" w:cs="Times New Roman"/>
          <w:b/>
          <w:bCs/>
          <w:lang w:val="en-US"/>
        </w:rPr>
        <w:t>3</w:t>
      </w:r>
    </w:p>
    <w:p w14:paraId="56DAA604" w14:textId="4EDEFCE8" w:rsidR="00B758A2" w:rsidRPr="003C6276" w:rsidRDefault="00AB26CB" w:rsidP="00B758A2">
      <w:pPr>
        <w:pStyle w:val="ListParagraph"/>
        <w:numPr>
          <w:ilvl w:val="1"/>
          <w:numId w:val="4"/>
        </w:numPr>
        <w:rPr>
          <w:rFonts w:ascii="Times New Roman" w:hAnsi="Times New Roman" w:cs="Times New Roman"/>
          <w:lang w:val="en-US"/>
        </w:rPr>
      </w:pPr>
      <w:r w:rsidRPr="003C6276">
        <w:rPr>
          <w:rFonts w:ascii="Times New Roman" w:hAnsi="Times New Roman" w:cs="Times New Roman"/>
          <w:lang w:val="en-US"/>
        </w:rPr>
        <w:t>Productivity and its link to collaboration………………………………………………………</w:t>
      </w:r>
      <w:r w:rsidR="003C6276">
        <w:rPr>
          <w:rFonts w:ascii="Times New Roman" w:hAnsi="Times New Roman" w:cs="Times New Roman"/>
          <w:lang w:val="en-US"/>
        </w:rPr>
        <w:t>….</w:t>
      </w:r>
      <w:r w:rsidRPr="003C6276">
        <w:rPr>
          <w:rFonts w:ascii="Times New Roman" w:hAnsi="Times New Roman" w:cs="Times New Roman"/>
          <w:lang w:val="en-US"/>
        </w:rPr>
        <w:t>.3</w:t>
      </w:r>
    </w:p>
    <w:p w14:paraId="3AAFF4BD" w14:textId="031C34CD" w:rsidR="00AB26CB" w:rsidRPr="003C6276" w:rsidRDefault="00AB26CB" w:rsidP="00AB26CB">
      <w:pPr>
        <w:pStyle w:val="ListParagraph"/>
        <w:numPr>
          <w:ilvl w:val="1"/>
          <w:numId w:val="4"/>
        </w:numPr>
        <w:rPr>
          <w:rFonts w:ascii="Times New Roman" w:hAnsi="Times New Roman" w:cs="Times New Roman"/>
          <w:lang w:val="en-US"/>
        </w:rPr>
      </w:pPr>
      <w:r w:rsidRPr="003C6276">
        <w:rPr>
          <w:rFonts w:ascii="Times New Roman" w:hAnsi="Times New Roman" w:cs="Times New Roman"/>
          <w:lang w:val="en-US"/>
        </w:rPr>
        <w:t>Incenivisation</w:t>
      </w:r>
      <w:r w:rsidR="003C6276" w:rsidRPr="003C6276">
        <w:rPr>
          <w:rFonts w:ascii="Times New Roman" w:hAnsi="Times New Roman" w:cs="Times New Roman"/>
          <w:lang w:val="en-US"/>
        </w:rPr>
        <w:t>………………………………………………………………………………………4</w:t>
      </w:r>
    </w:p>
    <w:p w14:paraId="6A57C1D9" w14:textId="77777777" w:rsidR="00AB26CB" w:rsidRPr="00AB26CB" w:rsidRDefault="00AB26CB" w:rsidP="00AB26CB">
      <w:pPr>
        <w:rPr>
          <w:rFonts w:ascii="Times New Roman" w:hAnsi="Times New Roman" w:cs="Times New Roman"/>
          <w:b/>
          <w:bCs/>
          <w:lang w:val="en-US"/>
        </w:rPr>
      </w:pPr>
    </w:p>
    <w:p w14:paraId="5C99D9B6" w14:textId="797F4C3D" w:rsidR="00082A5B" w:rsidRDefault="00082A5B" w:rsidP="00082A5B">
      <w:pPr>
        <w:pStyle w:val="ListParagraph"/>
        <w:numPr>
          <w:ilvl w:val="0"/>
          <w:numId w:val="4"/>
        </w:numPr>
        <w:rPr>
          <w:rFonts w:ascii="Times New Roman" w:hAnsi="Times New Roman" w:cs="Times New Roman"/>
          <w:b/>
          <w:bCs/>
          <w:lang w:val="en-US"/>
        </w:rPr>
      </w:pPr>
      <w:r>
        <w:rPr>
          <w:rFonts w:ascii="Times New Roman" w:hAnsi="Times New Roman" w:cs="Times New Roman"/>
          <w:b/>
          <w:bCs/>
          <w:lang w:val="en-US"/>
        </w:rPr>
        <w:t>Programme Analysis…………………………………………………………………………….</w:t>
      </w:r>
      <w:r w:rsidR="00D92885">
        <w:rPr>
          <w:rFonts w:ascii="Times New Roman" w:hAnsi="Times New Roman" w:cs="Times New Roman"/>
          <w:b/>
          <w:bCs/>
          <w:lang w:val="en-US"/>
        </w:rPr>
        <w:t>..4</w:t>
      </w:r>
    </w:p>
    <w:p w14:paraId="503B9081" w14:textId="52C73501" w:rsidR="00082A5B" w:rsidRDefault="00082A5B" w:rsidP="00082A5B">
      <w:pPr>
        <w:pStyle w:val="ListParagraph"/>
        <w:numPr>
          <w:ilvl w:val="1"/>
          <w:numId w:val="4"/>
        </w:numPr>
        <w:rPr>
          <w:rFonts w:ascii="Times New Roman" w:hAnsi="Times New Roman" w:cs="Times New Roman"/>
          <w:lang w:val="en-US"/>
        </w:rPr>
      </w:pPr>
      <w:r>
        <w:rPr>
          <w:rFonts w:ascii="Times New Roman" w:hAnsi="Times New Roman" w:cs="Times New Roman"/>
          <w:lang w:val="en-US"/>
        </w:rPr>
        <w:t>Gannt chart………………………………………………………………………………………</w:t>
      </w:r>
      <w:r w:rsidR="00D92885">
        <w:rPr>
          <w:rFonts w:ascii="Times New Roman" w:hAnsi="Times New Roman" w:cs="Times New Roman"/>
          <w:lang w:val="en-US"/>
        </w:rPr>
        <w:t>…4</w:t>
      </w:r>
    </w:p>
    <w:p w14:paraId="4E0998F5" w14:textId="244CAB80" w:rsidR="00082A5B" w:rsidRPr="00082A5B" w:rsidRDefault="00082A5B" w:rsidP="00082A5B">
      <w:pPr>
        <w:pStyle w:val="ListParagraph"/>
        <w:numPr>
          <w:ilvl w:val="1"/>
          <w:numId w:val="4"/>
        </w:numPr>
        <w:rPr>
          <w:rFonts w:ascii="Times New Roman" w:hAnsi="Times New Roman" w:cs="Times New Roman"/>
          <w:lang w:val="en-US"/>
        </w:rPr>
      </w:pPr>
      <w:r w:rsidRPr="00082A5B">
        <w:rPr>
          <w:rFonts w:ascii="Times New Roman" w:hAnsi="Times New Roman" w:cs="Times New Roman"/>
          <w:lang w:val="en-US"/>
        </w:rPr>
        <w:t>Time</w:t>
      </w:r>
      <w:r>
        <w:rPr>
          <w:rFonts w:ascii="Times New Roman" w:hAnsi="Times New Roman" w:cs="Times New Roman"/>
          <w:lang w:val="en-US"/>
        </w:rPr>
        <w:t>………………………………………………………………………………………………</w:t>
      </w:r>
      <w:r w:rsidR="00D92885">
        <w:rPr>
          <w:rFonts w:ascii="Times New Roman" w:hAnsi="Times New Roman" w:cs="Times New Roman"/>
          <w:lang w:val="en-US"/>
        </w:rPr>
        <w:t>..5</w:t>
      </w:r>
    </w:p>
    <w:p w14:paraId="3231B8CC" w14:textId="614500FD" w:rsidR="00082A5B" w:rsidRPr="00082A5B" w:rsidRDefault="00082A5B" w:rsidP="00082A5B">
      <w:pPr>
        <w:pStyle w:val="ListParagraph"/>
        <w:numPr>
          <w:ilvl w:val="1"/>
          <w:numId w:val="4"/>
        </w:numPr>
        <w:rPr>
          <w:rFonts w:ascii="Times New Roman" w:hAnsi="Times New Roman" w:cs="Times New Roman"/>
          <w:b/>
          <w:bCs/>
          <w:lang w:val="en-US"/>
        </w:rPr>
      </w:pPr>
      <w:r>
        <w:rPr>
          <w:rFonts w:ascii="Times New Roman" w:hAnsi="Times New Roman" w:cs="Times New Roman"/>
          <w:lang w:val="en-US"/>
        </w:rPr>
        <w:t>Resources………………………………………………………………………………………….</w:t>
      </w:r>
      <w:r w:rsidR="00D92885">
        <w:rPr>
          <w:rFonts w:ascii="Times New Roman" w:hAnsi="Times New Roman" w:cs="Times New Roman"/>
          <w:lang w:val="en-US"/>
        </w:rPr>
        <w:t>.5</w:t>
      </w:r>
    </w:p>
    <w:p w14:paraId="73923670" w14:textId="68867C33" w:rsidR="00082A5B" w:rsidRPr="00082A5B" w:rsidRDefault="00082A5B" w:rsidP="00082A5B">
      <w:pPr>
        <w:pStyle w:val="ListParagraph"/>
        <w:numPr>
          <w:ilvl w:val="1"/>
          <w:numId w:val="4"/>
        </w:numPr>
        <w:rPr>
          <w:rFonts w:ascii="Times New Roman" w:hAnsi="Times New Roman" w:cs="Times New Roman"/>
          <w:b/>
          <w:bCs/>
          <w:lang w:val="en-US"/>
        </w:rPr>
      </w:pPr>
      <w:r>
        <w:rPr>
          <w:rFonts w:ascii="Times New Roman" w:hAnsi="Times New Roman" w:cs="Times New Roman"/>
          <w:lang w:val="en-US"/>
        </w:rPr>
        <w:t>Cost……………………………………………………………………………………………….</w:t>
      </w:r>
      <w:r w:rsidR="00D92885">
        <w:rPr>
          <w:rFonts w:ascii="Times New Roman" w:hAnsi="Times New Roman" w:cs="Times New Roman"/>
          <w:lang w:val="en-US"/>
        </w:rPr>
        <w:t>..6</w:t>
      </w:r>
    </w:p>
    <w:p w14:paraId="192A5AC4" w14:textId="77777777" w:rsidR="00082A5B" w:rsidRPr="00082A5B" w:rsidRDefault="00082A5B" w:rsidP="00082A5B">
      <w:pPr>
        <w:rPr>
          <w:rFonts w:ascii="Times New Roman" w:hAnsi="Times New Roman" w:cs="Times New Roman"/>
          <w:b/>
          <w:bCs/>
          <w:lang w:val="en-US"/>
        </w:rPr>
      </w:pPr>
    </w:p>
    <w:p w14:paraId="7652F74F" w14:textId="06B6DE47" w:rsidR="00B758A2" w:rsidRPr="00AB26CB" w:rsidRDefault="00AB26CB" w:rsidP="00AB26CB">
      <w:pPr>
        <w:pStyle w:val="ListParagraph"/>
        <w:numPr>
          <w:ilvl w:val="0"/>
          <w:numId w:val="4"/>
        </w:numPr>
        <w:rPr>
          <w:rFonts w:ascii="Times New Roman" w:hAnsi="Times New Roman" w:cs="Times New Roman"/>
          <w:b/>
          <w:bCs/>
          <w:lang w:val="en-US"/>
        </w:rPr>
      </w:pPr>
      <w:r w:rsidRPr="00D92885">
        <w:rPr>
          <w:rFonts w:ascii="Times New Roman" w:hAnsi="Times New Roman" w:cs="Times New Roman"/>
          <w:b/>
          <w:bCs/>
          <w:lang w:val="en-US"/>
        </w:rPr>
        <w:t>Programme delay</w:t>
      </w:r>
      <w:r w:rsidR="00D92885">
        <w:rPr>
          <w:rFonts w:ascii="Times New Roman" w:hAnsi="Times New Roman" w:cs="Times New Roman"/>
          <w:b/>
          <w:bCs/>
          <w:lang w:val="en-US"/>
        </w:rPr>
        <w:t>………...</w:t>
      </w:r>
      <w:r w:rsidRPr="00AB26CB">
        <w:rPr>
          <w:rFonts w:ascii="Times New Roman" w:hAnsi="Times New Roman" w:cs="Times New Roman"/>
          <w:b/>
          <w:bCs/>
          <w:lang w:val="en-US"/>
        </w:rPr>
        <w:t>……………………………………………………………………</w:t>
      </w:r>
      <w:r w:rsidR="003C6276">
        <w:rPr>
          <w:rFonts w:ascii="Times New Roman" w:hAnsi="Times New Roman" w:cs="Times New Roman"/>
          <w:b/>
          <w:bCs/>
          <w:lang w:val="en-US"/>
        </w:rPr>
        <w:t>….</w:t>
      </w:r>
      <w:r w:rsidR="00D92885">
        <w:rPr>
          <w:rFonts w:ascii="Times New Roman" w:hAnsi="Times New Roman" w:cs="Times New Roman"/>
          <w:b/>
          <w:bCs/>
          <w:lang w:val="en-US"/>
        </w:rPr>
        <w:t>7</w:t>
      </w:r>
    </w:p>
    <w:p w14:paraId="5E903D20" w14:textId="77777777" w:rsidR="00B758A2" w:rsidRPr="00971469" w:rsidRDefault="00B758A2" w:rsidP="00B758A2">
      <w:pPr>
        <w:rPr>
          <w:rFonts w:ascii="Times New Roman" w:hAnsi="Times New Roman" w:cs="Times New Roman"/>
          <w:b/>
          <w:bCs/>
          <w:lang w:val="en-US"/>
        </w:rPr>
      </w:pPr>
    </w:p>
    <w:p w14:paraId="5E85EE88" w14:textId="2DA3D7FF" w:rsidR="00B758A2" w:rsidRPr="00971469" w:rsidRDefault="00B758A2" w:rsidP="00B758A2">
      <w:pPr>
        <w:pStyle w:val="ListParagraph"/>
        <w:numPr>
          <w:ilvl w:val="0"/>
          <w:numId w:val="2"/>
        </w:numPr>
        <w:rPr>
          <w:rFonts w:ascii="Times New Roman" w:hAnsi="Times New Roman" w:cs="Times New Roman"/>
          <w:b/>
          <w:bCs/>
          <w:lang w:val="en-US"/>
        </w:rPr>
      </w:pPr>
      <w:r w:rsidRPr="00971469">
        <w:rPr>
          <w:rFonts w:ascii="Times New Roman" w:hAnsi="Times New Roman" w:cs="Times New Roman"/>
          <w:b/>
          <w:bCs/>
          <w:lang w:val="en-US"/>
        </w:rPr>
        <w:t>Conclusion</w:t>
      </w:r>
      <w:r>
        <w:rPr>
          <w:rFonts w:ascii="Times New Roman" w:hAnsi="Times New Roman" w:cs="Times New Roman"/>
          <w:b/>
          <w:bCs/>
          <w:lang w:val="en-US"/>
        </w:rPr>
        <w:t>…………………………………………………………………………………………</w:t>
      </w:r>
      <w:r w:rsidR="00D92885">
        <w:rPr>
          <w:rFonts w:ascii="Times New Roman" w:hAnsi="Times New Roman" w:cs="Times New Roman"/>
          <w:b/>
          <w:bCs/>
          <w:lang w:val="en-US"/>
        </w:rPr>
        <w:t>8</w:t>
      </w:r>
    </w:p>
    <w:p w14:paraId="531CC58D" w14:textId="77777777" w:rsidR="00B758A2" w:rsidRPr="00971469" w:rsidRDefault="00B758A2" w:rsidP="00B758A2">
      <w:pPr>
        <w:rPr>
          <w:rFonts w:ascii="Times New Roman" w:hAnsi="Times New Roman" w:cs="Times New Roman"/>
          <w:b/>
          <w:bCs/>
          <w:lang w:val="en-US"/>
        </w:rPr>
      </w:pPr>
    </w:p>
    <w:p w14:paraId="11D38C84" w14:textId="446AE481" w:rsidR="00B758A2" w:rsidRPr="00971469" w:rsidRDefault="00B758A2" w:rsidP="00B758A2">
      <w:pPr>
        <w:pStyle w:val="ListParagraph"/>
        <w:numPr>
          <w:ilvl w:val="0"/>
          <w:numId w:val="2"/>
        </w:numPr>
        <w:rPr>
          <w:rFonts w:ascii="Times New Roman" w:hAnsi="Times New Roman" w:cs="Times New Roman"/>
          <w:b/>
          <w:bCs/>
          <w:lang w:val="en-US"/>
        </w:rPr>
      </w:pPr>
      <w:r w:rsidRPr="00971469">
        <w:rPr>
          <w:rFonts w:ascii="Times New Roman" w:hAnsi="Times New Roman" w:cs="Times New Roman"/>
          <w:b/>
          <w:bCs/>
          <w:lang w:val="en-US"/>
        </w:rPr>
        <w:t>References</w:t>
      </w:r>
      <w:r>
        <w:rPr>
          <w:rFonts w:ascii="Times New Roman" w:hAnsi="Times New Roman" w:cs="Times New Roman"/>
          <w:b/>
          <w:bCs/>
          <w:lang w:val="en-US"/>
        </w:rPr>
        <w:t>………………………………………………………………………………………</w:t>
      </w:r>
      <w:r w:rsidR="003C6276">
        <w:rPr>
          <w:rFonts w:ascii="Times New Roman" w:hAnsi="Times New Roman" w:cs="Times New Roman"/>
          <w:b/>
          <w:bCs/>
          <w:lang w:val="en-US"/>
        </w:rPr>
        <w:t>…</w:t>
      </w:r>
      <w:r w:rsidR="00D92885">
        <w:rPr>
          <w:rFonts w:ascii="Times New Roman" w:hAnsi="Times New Roman" w:cs="Times New Roman"/>
          <w:b/>
          <w:bCs/>
          <w:lang w:val="en-US"/>
        </w:rPr>
        <w:t>9</w:t>
      </w:r>
    </w:p>
    <w:p w14:paraId="7BC252B4" w14:textId="77777777" w:rsidR="00B758A2" w:rsidRPr="00971469" w:rsidRDefault="00B758A2" w:rsidP="00B758A2">
      <w:pPr>
        <w:rPr>
          <w:rFonts w:ascii="Times New Roman" w:hAnsi="Times New Roman" w:cs="Times New Roman"/>
          <w:lang w:val="en-US"/>
        </w:rPr>
      </w:pPr>
    </w:p>
    <w:p w14:paraId="3AD65BAD" w14:textId="77777777" w:rsidR="003C6276" w:rsidRDefault="003C6276" w:rsidP="00B758A2">
      <w:pPr>
        <w:rPr>
          <w:rFonts w:ascii="Times New Roman" w:hAnsi="Times New Roman" w:cs="Times New Roman"/>
          <w:b/>
          <w:bCs/>
          <w:lang w:val="en-US"/>
        </w:rPr>
      </w:pPr>
    </w:p>
    <w:p w14:paraId="68EBD0C7" w14:textId="64736AD5" w:rsidR="00B758A2" w:rsidRPr="00082A5B" w:rsidRDefault="00B758A2" w:rsidP="00B758A2">
      <w:pPr>
        <w:rPr>
          <w:rFonts w:ascii="Times New Roman" w:hAnsi="Times New Roman" w:cs="Times New Roman"/>
          <w:b/>
          <w:bCs/>
          <w:lang w:val="fr-FR"/>
        </w:rPr>
      </w:pPr>
      <w:r w:rsidRPr="00082A5B">
        <w:rPr>
          <w:rFonts w:ascii="Times New Roman" w:hAnsi="Times New Roman" w:cs="Times New Roman"/>
          <w:b/>
          <w:bCs/>
          <w:lang w:val="fr-FR"/>
        </w:rPr>
        <w:t>APPENDIX A</w:t>
      </w:r>
    </w:p>
    <w:p w14:paraId="39B55934" w14:textId="78558E66" w:rsidR="00B758A2" w:rsidRPr="00082A5B" w:rsidRDefault="00082A5B" w:rsidP="00B758A2">
      <w:pPr>
        <w:rPr>
          <w:rFonts w:ascii="Times New Roman" w:hAnsi="Times New Roman" w:cs="Times New Roman"/>
          <w:lang w:val="fr-FR"/>
        </w:rPr>
      </w:pPr>
      <w:r w:rsidRPr="00082A5B">
        <w:rPr>
          <w:rFonts w:ascii="Times New Roman" w:hAnsi="Times New Roman" w:cs="Times New Roman"/>
          <w:lang w:val="fr-FR"/>
        </w:rPr>
        <w:t>Gannt chart- original programme………………….</w:t>
      </w:r>
      <w:r w:rsidR="00B758A2" w:rsidRPr="00082A5B">
        <w:rPr>
          <w:rFonts w:ascii="Times New Roman" w:hAnsi="Times New Roman" w:cs="Times New Roman"/>
          <w:lang w:val="fr-FR"/>
        </w:rPr>
        <w:t>…………………………………………………..1</w:t>
      </w:r>
      <w:r w:rsidR="00D92885">
        <w:rPr>
          <w:rFonts w:ascii="Times New Roman" w:hAnsi="Times New Roman" w:cs="Times New Roman"/>
          <w:lang w:val="fr-FR"/>
        </w:rPr>
        <w:t>0</w:t>
      </w:r>
    </w:p>
    <w:p w14:paraId="7D2C03D7" w14:textId="77777777" w:rsidR="00B758A2" w:rsidRPr="00082A5B" w:rsidRDefault="00B758A2" w:rsidP="00B758A2">
      <w:pPr>
        <w:rPr>
          <w:rFonts w:ascii="Times New Roman" w:hAnsi="Times New Roman" w:cs="Times New Roman"/>
          <w:b/>
          <w:bCs/>
          <w:lang w:val="en-US"/>
        </w:rPr>
      </w:pPr>
      <w:r w:rsidRPr="00082A5B">
        <w:rPr>
          <w:rFonts w:ascii="Times New Roman" w:hAnsi="Times New Roman" w:cs="Times New Roman"/>
          <w:b/>
          <w:bCs/>
          <w:lang w:val="en-US"/>
        </w:rPr>
        <w:t>APPENDIX B</w:t>
      </w:r>
    </w:p>
    <w:p w14:paraId="1C9C5B26" w14:textId="77A327BA" w:rsidR="00B758A2" w:rsidRDefault="00082A5B" w:rsidP="00B758A2">
      <w:pPr>
        <w:rPr>
          <w:rFonts w:ascii="Times New Roman" w:hAnsi="Times New Roman" w:cs="Times New Roman"/>
          <w:lang w:val="en-US"/>
        </w:rPr>
      </w:pPr>
      <w:r>
        <w:rPr>
          <w:rFonts w:ascii="Times New Roman" w:hAnsi="Times New Roman" w:cs="Times New Roman"/>
          <w:lang w:val="en-US"/>
        </w:rPr>
        <w:t xml:space="preserve">Ghant chart- programme amended to </w:t>
      </w:r>
      <w:r w:rsidR="00DF08AB">
        <w:rPr>
          <w:rFonts w:ascii="Times New Roman" w:hAnsi="Times New Roman" w:cs="Times New Roman"/>
          <w:lang w:val="en-US"/>
        </w:rPr>
        <w:t>indicate</w:t>
      </w:r>
      <w:r>
        <w:rPr>
          <w:rFonts w:ascii="Times New Roman" w:hAnsi="Times New Roman" w:cs="Times New Roman"/>
          <w:lang w:val="en-US"/>
        </w:rPr>
        <w:t xml:space="preserve"> two-week delay</w:t>
      </w:r>
      <w:r w:rsidR="00DF08AB">
        <w:rPr>
          <w:rFonts w:ascii="Times New Roman" w:hAnsi="Times New Roman" w:cs="Times New Roman"/>
          <w:lang w:val="en-US"/>
        </w:rPr>
        <w:t>…...</w:t>
      </w:r>
      <w:r>
        <w:rPr>
          <w:rFonts w:ascii="Times New Roman" w:hAnsi="Times New Roman" w:cs="Times New Roman"/>
          <w:lang w:val="en-US"/>
        </w:rPr>
        <w:t>.</w:t>
      </w:r>
      <w:r w:rsidR="00B758A2" w:rsidRPr="00082A5B">
        <w:rPr>
          <w:rFonts w:ascii="Times New Roman" w:hAnsi="Times New Roman" w:cs="Times New Roman"/>
          <w:lang w:val="en-US"/>
        </w:rPr>
        <w:t>…………………………………11</w:t>
      </w:r>
    </w:p>
    <w:p w14:paraId="49380DD8" w14:textId="0E6AF8FF" w:rsidR="00DF590C" w:rsidRPr="00DF590C" w:rsidRDefault="00DF590C" w:rsidP="00B758A2">
      <w:pPr>
        <w:rPr>
          <w:rFonts w:ascii="Times New Roman" w:hAnsi="Times New Roman" w:cs="Times New Roman"/>
          <w:b/>
          <w:bCs/>
          <w:lang w:val="en-US"/>
        </w:rPr>
      </w:pPr>
      <w:r w:rsidRPr="00DF590C">
        <w:rPr>
          <w:rFonts w:ascii="Times New Roman" w:hAnsi="Times New Roman" w:cs="Times New Roman"/>
          <w:b/>
          <w:bCs/>
          <w:lang w:val="en-US"/>
        </w:rPr>
        <w:t>APPENDIX C</w:t>
      </w:r>
    </w:p>
    <w:p w14:paraId="38DEFBE5" w14:textId="0FA88967" w:rsidR="00DF590C" w:rsidRPr="00082A5B" w:rsidRDefault="00DF590C" w:rsidP="00B758A2">
      <w:pPr>
        <w:rPr>
          <w:rFonts w:ascii="Times New Roman" w:hAnsi="Times New Roman" w:cs="Times New Roman"/>
          <w:lang w:val="en-US"/>
        </w:rPr>
      </w:pPr>
      <w:r>
        <w:rPr>
          <w:rFonts w:ascii="Times New Roman" w:hAnsi="Times New Roman" w:cs="Times New Roman"/>
          <w:lang w:val="en-US"/>
        </w:rPr>
        <w:t>Site layout……………………………………………………………………………………………..12</w:t>
      </w:r>
    </w:p>
    <w:p w14:paraId="0CAD6A13" w14:textId="3BB4ED82" w:rsidR="00B758A2" w:rsidRDefault="00B758A2" w:rsidP="00A87BDA">
      <w:pPr>
        <w:rPr>
          <w:rFonts w:ascii="Times New Roman" w:hAnsi="Times New Roman" w:cs="Times New Roman"/>
          <w:sz w:val="24"/>
          <w:szCs w:val="24"/>
          <w:u w:val="single"/>
          <w:lang w:val="en-US"/>
        </w:rPr>
      </w:pPr>
    </w:p>
    <w:p w14:paraId="27086C58" w14:textId="5B99349C" w:rsidR="00AB26CB" w:rsidRDefault="00AB26CB" w:rsidP="00A87BDA">
      <w:pPr>
        <w:rPr>
          <w:rFonts w:ascii="Times New Roman" w:hAnsi="Times New Roman" w:cs="Times New Roman"/>
          <w:sz w:val="24"/>
          <w:szCs w:val="24"/>
          <w:u w:val="single"/>
          <w:lang w:val="en-US"/>
        </w:rPr>
      </w:pPr>
    </w:p>
    <w:p w14:paraId="3492C42F" w14:textId="4FABF47B" w:rsidR="003C6276" w:rsidRDefault="003C6276" w:rsidP="00A87BDA">
      <w:pPr>
        <w:rPr>
          <w:rFonts w:ascii="Times New Roman" w:hAnsi="Times New Roman" w:cs="Times New Roman"/>
          <w:sz w:val="24"/>
          <w:szCs w:val="24"/>
          <w:u w:val="single"/>
          <w:lang w:val="en-US"/>
        </w:rPr>
      </w:pPr>
    </w:p>
    <w:p w14:paraId="12CEF824" w14:textId="77777777" w:rsidR="00DF590C" w:rsidRDefault="00DF590C" w:rsidP="00A87BDA">
      <w:pPr>
        <w:rPr>
          <w:rFonts w:ascii="Times New Roman" w:hAnsi="Times New Roman" w:cs="Times New Roman"/>
          <w:sz w:val="24"/>
          <w:szCs w:val="24"/>
          <w:u w:val="single"/>
          <w:lang w:val="en-US"/>
        </w:rPr>
      </w:pPr>
    </w:p>
    <w:p w14:paraId="4DDD4618" w14:textId="71F6F42E" w:rsidR="003C6276" w:rsidRDefault="003C6276" w:rsidP="00A87BDA">
      <w:pPr>
        <w:rPr>
          <w:rFonts w:ascii="Times New Roman" w:hAnsi="Times New Roman" w:cs="Times New Roman"/>
          <w:sz w:val="24"/>
          <w:szCs w:val="24"/>
          <w:u w:val="single"/>
          <w:lang w:val="en-US"/>
        </w:rPr>
      </w:pPr>
    </w:p>
    <w:p w14:paraId="2CABA817" w14:textId="77777777" w:rsidR="00AB26CB" w:rsidRDefault="00AB26CB" w:rsidP="00A87BDA">
      <w:pPr>
        <w:rPr>
          <w:rFonts w:ascii="Times New Roman" w:hAnsi="Times New Roman" w:cs="Times New Roman"/>
          <w:sz w:val="24"/>
          <w:szCs w:val="24"/>
          <w:u w:val="single"/>
          <w:lang w:val="en-US"/>
        </w:rPr>
      </w:pPr>
    </w:p>
    <w:p w14:paraId="73CB13C5" w14:textId="541EEB1A" w:rsidR="00B758A2" w:rsidRDefault="00B758A2" w:rsidP="00D92885">
      <w:pPr>
        <w:pStyle w:val="ListParagraph"/>
        <w:numPr>
          <w:ilvl w:val="0"/>
          <w:numId w:val="7"/>
        </w:numPr>
        <w:jc w:val="both"/>
        <w:rPr>
          <w:rFonts w:ascii="Times New Roman" w:hAnsi="Times New Roman" w:cs="Times New Roman"/>
          <w:sz w:val="24"/>
          <w:szCs w:val="24"/>
          <w:lang w:val="en-US"/>
        </w:rPr>
      </w:pPr>
      <w:r w:rsidRPr="00414B1D">
        <w:rPr>
          <w:rFonts w:ascii="Times New Roman" w:hAnsi="Times New Roman" w:cs="Times New Roman"/>
          <w:sz w:val="24"/>
          <w:szCs w:val="24"/>
          <w:lang w:val="en-US"/>
        </w:rPr>
        <w:lastRenderedPageBreak/>
        <w:t>Introduction</w:t>
      </w:r>
    </w:p>
    <w:p w14:paraId="12A5BE31" w14:textId="6D03D9A1" w:rsidR="003C6276" w:rsidRDefault="001D5E1D" w:rsidP="00D92885">
      <w:pPr>
        <w:jc w:val="both"/>
        <w:rPr>
          <w:rFonts w:ascii="Times New Roman" w:hAnsi="Times New Roman" w:cs="Times New Roman"/>
          <w:color w:val="333333"/>
          <w:sz w:val="24"/>
          <w:szCs w:val="24"/>
          <w:lang w:val="en-US"/>
        </w:rPr>
      </w:pPr>
      <w:r>
        <w:rPr>
          <w:rFonts w:ascii="Times New Roman" w:hAnsi="Times New Roman" w:cs="Times New Roman"/>
          <w:sz w:val="24"/>
          <w:szCs w:val="24"/>
          <w:lang w:val="en-US"/>
        </w:rPr>
        <w:t xml:space="preserve">Construction projects are </w:t>
      </w:r>
      <w:r w:rsidR="0023351A">
        <w:rPr>
          <w:rFonts w:ascii="Times New Roman" w:hAnsi="Times New Roman" w:cs="Times New Roman"/>
          <w:sz w:val="24"/>
          <w:szCs w:val="24"/>
          <w:lang w:val="en-US"/>
        </w:rPr>
        <w:t>often</w:t>
      </w:r>
      <w:r>
        <w:rPr>
          <w:rFonts w:ascii="Times New Roman" w:hAnsi="Times New Roman" w:cs="Times New Roman"/>
          <w:sz w:val="24"/>
          <w:szCs w:val="24"/>
          <w:lang w:val="en-US"/>
        </w:rPr>
        <w:t xml:space="preserve"> planned with strict time and cost limits</w:t>
      </w:r>
      <w:r w:rsidR="0023351A">
        <w:rPr>
          <w:rFonts w:ascii="Times New Roman" w:hAnsi="Times New Roman" w:cs="Times New Roman"/>
          <w:sz w:val="24"/>
          <w:szCs w:val="24"/>
          <w:lang w:val="en-US"/>
        </w:rPr>
        <w:t xml:space="preserve">. The </w:t>
      </w:r>
      <w:r>
        <w:rPr>
          <w:rFonts w:ascii="Times New Roman" w:hAnsi="Times New Roman" w:cs="Times New Roman"/>
          <w:sz w:val="24"/>
          <w:szCs w:val="24"/>
          <w:lang w:val="en-US"/>
        </w:rPr>
        <w:t>complex nature</w:t>
      </w:r>
      <w:r w:rsidR="0023351A">
        <w:rPr>
          <w:rFonts w:ascii="Times New Roman" w:hAnsi="Times New Roman" w:cs="Times New Roman"/>
          <w:sz w:val="24"/>
          <w:szCs w:val="24"/>
          <w:lang w:val="en-US"/>
        </w:rPr>
        <w:t xml:space="preserve"> of many projects</w:t>
      </w:r>
      <w:r w:rsidR="003D41C8">
        <w:rPr>
          <w:rFonts w:ascii="Times New Roman" w:hAnsi="Times New Roman" w:cs="Times New Roman"/>
          <w:sz w:val="24"/>
          <w:szCs w:val="24"/>
          <w:lang w:val="en-US"/>
        </w:rPr>
        <w:t xml:space="preserve"> often</w:t>
      </w:r>
      <w:r w:rsidR="0023351A">
        <w:rPr>
          <w:rFonts w:ascii="Times New Roman" w:hAnsi="Times New Roman" w:cs="Times New Roman"/>
          <w:sz w:val="24"/>
          <w:szCs w:val="24"/>
          <w:lang w:val="en-US"/>
        </w:rPr>
        <w:t xml:space="preserve"> </w:t>
      </w:r>
      <w:r w:rsidR="008316EF">
        <w:rPr>
          <w:rFonts w:ascii="Times New Roman" w:hAnsi="Times New Roman" w:cs="Times New Roman"/>
          <w:sz w:val="24"/>
          <w:szCs w:val="24"/>
          <w:lang w:val="en-US"/>
        </w:rPr>
        <w:t>provokes</w:t>
      </w:r>
      <w:r w:rsidR="003D41C8">
        <w:rPr>
          <w:rFonts w:ascii="Times New Roman" w:hAnsi="Times New Roman" w:cs="Times New Roman"/>
          <w:sz w:val="24"/>
          <w:szCs w:val="24"/>
          <w:lang w:val="en-US"/>
        </w:rPr>
        <w:t xml:space="preserve"> unprecedented occurrences </w:t>
      </w:r>
      <w:r w:rsidR="0023351A">
        <w:rPr>
          <w:rFonts w:ascii="Times New Roman" w:hAnsi="Times New Roman" w:cs="Times New Roman"/>
          <w:sz w:val="24"/>
          <w:szCs w:val="24"/>
          <w:lang w:val="en-US"/>
        </w:rPr>
        <w:t>that</w:t>
      </w:r>
      <w:r w:rsidR="003D41C8">
        <w:rPr>
          <w:rFonts w:ascii="Times New Roman" w:hAnsi="Times New Roman" w:cs="Times New Roman"/>
          <w:sz w:val="24"/>
          <w:szCs w:val="24"/>
          <w:lang w:val="en-US"/>
        </w:rPr>
        <w:t xml:space="preserve"> threaten to impact the </w:t>
      </w:r>
      <w:r w:rsidR="00537491">
        <w:rPr>
          <w:rFonts w:ascii="Times New Roman" w:hAnsi="Times New Roman" w:cs="Times New Roman"/>
          <w:sz w:val="24"/>
          <w:szCs w:val="24"/>
          <w:lang w:val="en-US"/>
        </w:rPr>
        <w:t xml:space="preserve">project’s completion date, which may in turn </w:t>
      </w:r>
      <w:r w:rsidR="0023351A">
        <w:rPr>
          <w:rFonts w:ascii="Times New Roman" w:hAnsi="Times New Roman" w:cs="Times New Roman"/>
          <w:sz w:val="24"/>
          <w:szCs w:val="24"/>
          <w:lang w:val="en-US"/>
        </w:rPr>
        <w:t>result in the</w:t>
      </w:r>
      <w:r w:rsidR="00537491">
        <w:rPr>
          <w:rFonts w:ascii="Times New Roman" w:hAnsi="Times New Roman" w:cs="Times New Roman"/>
          <w:sz w:val="24"/>
          <w:szCs w:val="24"/>
          <w:lang w:val="en-US"/>
        </w:rPr>
        <w:t xml:space="preserve"> project exceeding budget. It is therefore clear that project control is vital in achieving success in terms of cost, time and quality. Construction programmes are c</w:t>
      </w:r>
      <w:r w:rsidR="008316EF">
        <w:rPr>
          <w:rFonts w:ascii="Times New Roman" w:hAnsi="Times New Roman" w:cs="Times New Roman"/>
          <w:sz w:val="24"/>
          <w:szCs w:val="24"/>
          <w:lang w:val="en-US"/>
        </w:rPr>
        <w:t>reated</w:t>
      </w:r>
      <w:r w:rsidR="00537491">
        <w:rPr>
          <w:rFonts w:ascii="Times New Roman" w:hAnsi="Times New Roman" w:cs="Times New Roman"/>
          <w:sz w:val="24"/>
          <w:szCs w:val="24"/>
          <w:lang w:val="en-US"/>
        </w:rPr>
        <w:t xml:space="preserve"> by </w:t>
      </w:r>
      <w:r w:rsidR="00EC6D1A">
        <w:rPr>
          <w:rFonts w:ascii="Times New Roman" w:hAnsi="Times New Roman" w:cs="Times New Roman"/>
          <w:sz w:val="24"/>
          <w:szCs w:val="24"/>
          <w:lang w:val="en-US"/>
        </w:rPr>
        <w:t xml:space="preserve">gathering data to predict cost and timeframes of individual tasks, before analysing how the tasks can be </w:t>
      </w:r>
      <w:r w:rsidR="00EC6D1A" w:rsidRPr="00EC6D1A">
        <w:rPr>
          <w:rFonts w:ascii="Times New Roman" w:hAnsi="Times New Roman" w:cs="Times New Roman"/>
          <w:sz w:val="24"/>
          <w:szCs w:val="24"/>
          <w:lang w:val="en-US"/>
        </w:rPr>
        <w:t xml:space="preserve">programmed together to form the most efficient sequence of events. </w:t>
      </w:r>
    </w:p>
    <w:p w14:paraId="34A167DD" w14:textId="58A655C2" w:rsidR="00EB4213" w:rsidRPr="00414B1D" w:rsidRDefault="00EC6D1A" w:rsidP="00D92885">
      <w:pPr>
        <w:jc w:val="both"/>
        <w:rPr>
          <w:color w:val="333333"/>
          <w:shd w:val="clear" w:color="auto" w:fill="FFFFFF"/>
        </w:rPr>
      </w:pPr>
      <w:r w:rsidRPr="00EC6D1A">
        <w:rPr>
          <w:rFonts w:ascii="Times New Roman" w:hAnsi="Times New Roman" w:cs="Times New Roman"/>
          <w:color w:val="333333"/>
          <w:sz w:val="24"/>
          <w:szCs w:val="24"/>
        </w:rPr>
        <w:t>Time and resources required at each stage of the construction programme can be represented in Ga</w:t>
      </w:r>
      <w:r w:rsidR="00DA029C">
        <w:rPr>
          <w:rFonts w:ascii="Times New Roman" w:hAnsi="Times New Roman" w:cs="Times New Roman"/>
          <w:color w:val="333333"/>
          <w:sz w:val="24"/>
          <w:szCs w:val="24"/>
        </w:rPr>
        <w:t>n</w:t>
      </w:r>
      <w:r w:rsidRPr="00EC6D1A">
        <w:rPr>
          <w:rFonts w:ascii="Times New Roman" w:hAnsi="Times New Roman" w:cs="Times New Roman"/>
          <w:color w:val="333333"/>
          <w:sz w:val="24"/>
          <w:szCs w:val="24"/>
        </w:rPr>
        <w:t>nt charts, which can be used to help project planners to make decisions to effectively manage the project.</w:t>
      </w:r>
      <w:r w:rsidR="008316EF">
        <w:rPr>
          <w:rFonts w:ascii="Times New Roman" w:hAnsi="Times New Roman" w:cs="Times New Roman"/>
          <w:color w:val="333333"/>
          <w:sz w:val="24"/>
          <w:szCs w:val="24"/>
        </w:rPr>
        <w:t xml:space="preserve"> </w:t>
      </w:r>
      <w:r w:rsidR="00270325">
        <w:rPr>
          <w:rFonts w:ascii="Times New Roman" w:hAnsi="Times New Roman" w:cs="Times New Roman"/>
          <w:color w:val="333333"/>
          <w:sz w:val="24"/>
          <w:szCs w:val="24"/>
        </w:rPr>
        <w:t>Programmes are useful in calculating changes to the project’s cash flow if there are ever alterations to the programme.</w:t>
      </w:r>
      <w:r w:rsidR="008316EF">
        <w:rPr>
          <w:rFonts w:ascii="Times New Roman" w:hAnsi="Times New Roman" w:cs="Times New Roman"/>
          <w:color w:val="333333"/>
          <w:sz w:val="24"/>
          <w:szCs w:val="24"/>
        </w:rPr>
        <w:t xml:space="preserve"> </w:t>
      </w:r>
      <w:r w:rsidR="00270325">
        <w:rPr>
          <w:rFonts w:ascii="Times New Roman" w:hAnsi="Times New Roman" w:cs="Times New Roman"/>
          <w:color w:val="333333"/>
          <w:sz w:val="24"/>
          <w:szCs w:val="24"/>
        </w:rPr>
        <w:t>Additionally, t</w:t>
      </w:r>
      <w:r>
        <w:rPr>
          <w:rFonts w:ascii="Times New Roman" w:hAnsi="Times New Roman" w:cs="Times New Roman"/>
          <w:color w:val="333333"/>
          <w:sz w:val="24"/>
          <w:szCs w:val="24"/>
        </w:rPr>
        <w:t xml:space="preserve">he programme may be </w:t>
      </w:r>
      <w:r w:rsidRPr="00270325">
        <w:rPr>
          <w:rFonts w:ascii="Times New Roman" w:hAnsi="Times New Roman" w:cs="Times New Roman"/>
          <w:color w:val="333333"/>
          <w:sz w:val="24"/>
          <w:szCs w:val="24"/>
        </w:rPr>
        <w:t xml:space="preserve">used to monitor progress and </w:t>
      </w:r>
      <w:r w:rsidR="008316EF">
        <w:rPr>
          <w:rFonts w:ascii="Times New Roman" w:hAnsi="Times New Roman" w:cs="Times New Roman"/>
          <w:color w:val="333333"/>
          <w:sz w:val="24"/>
          <w:szCs w:val="24"/>
        </w:rPr>
        <w:t>employ</w:t>
      </w:r>
      <w:r w:rsidRPr="00270325">
        <w:rPr>
          <w:rFonts w:ascii="Times New Roman" w:hAnsi="Times New Roman" w:cs="Times New Roman"/>
          <w:color w:val="333333"/>
          <w:sz w:val="24"/>
          <w:szCs w:val="24"/>
        </w:rPr>
        <w:t xml:space="preserve"> proactive measures to identify potential future risks and re-assess the schedules frequently.</w:t>
      </w:r>
      <w:r w:rsidR="00270325" w:rsidRPr="00270325">
        <w:rPr>
          <w:rFonts w:ascii="Times New Roman" w:hAnsi="Times New Roman" w:cs="Times New Roman"/>
          <w:color w:val="333333"/>
          <w:sz w:val="24"/>
          <w:szCs w:val="24"/>
        </w:rPr>
        <w:t xml:space="preserve"> </w:t>
      </w:r>
      <w:r w:rsidR="00E33DFF" w:rsidRPr="00270325">
        <w:rPr>
          <w:rFonts w:ascii="Times New Roman" w:hAnsi="Times New Roman" w:cs="Times New Roman"/>
          <w:color w:val="333333"/>
          <w:sz w:val="24"/>
          <w:szCs w:val="24"/>
          <w:shd w:val="clear" w:color="auto" w:fill="FFFFFF"/>
        </w:rPr>
        <w:t xml:space="preserve">Ballesteros-Perez et al (2017) demonstrate that programmes can be used </w:t>
      </w:r>
      <w:r w:rsidR="00270325" w:rsidRPr="00270325">
        <w:rPr>
          <w:rFonts w:ascii="Times New Roman" w:hAnsi="Times New Roman" w:cs="Times New Roman"/>
          <w:color w:val="333333"/>
          <w:sz w:val="24"/>
          <w:szCs w:val="24"/>
          <w:shd w:val="clear" w:color="auto" w:fill="FFFFFF"/>
        </w:rPr>
        <w:t xml:space="preserve">to good effect </w:t>
      </w:r>
      <w:r w:rsidR="00E33DFF" w:rsidRPr="00270325">
        <w:rPr>
          <w:rFonts w:ascii="Times New Roman" w:hAnsi="Times New Roman" w:cs="Times New Roman"/>
          <w:color w:val="333333"/>
          <w:sz w:val="24"/>
          <w:szCs w:val="24"/>
          <w:shd w:val="clear" w:color="auto" w:fill="FFFFFF"/>
        </w:rPr>
        <w:t xml:space="preserve">to deal with the consequences of unexpected delays that are likely to occur due to the long timeframe, </w:t>
      </w:r>
      <w:r w:rsidR="004A78D3">
        <w:rPr>
          <w:rFonts w:ascii="Times New Roman" w:hAnsi="Times New Roman" w:cs="Times New Roman"/>
          <w:color w:val="333333"/>
          <w:sz w:val="24"/>
          <w:szCs w:val="24"/>
          <w:shd w:val="clear" w:color="auto" w:fill="FFFFFF"/>
        </w:rPr>
        <w:t xml:space="preserve">volume of resources required, </w:t>
      </w:r>
      <w:r w:rsidR="00E33DFF" w:rsidRPr="00270325">
        <w:rPr>
          <w:rFonts w:ascii="Times New Roman" w:hAnsi="Times New Roman" w:cs="Times New Roman"/>
          <w:color w:val="333333"/>
          <w:sz w:val="24"/>
          <w:szCs w:val="24"/>
          <w:shd w:val="clear" w:color="auto" w:fill="FFFFFF"/>
        </w:rPr>
        <w:t>and complexity of many construction projects.</w:t>
      </w:r>
      <w:r w:rsidR="00414B1D">
        <w:rPr>
          <w:color w:val="333333"/>
          <w:shd w:val="clear" w:color="auto" w:fill="FFFFFF"/>
        </w:rPr>
        <w:t xml:space="preserve"> </w:t>
      </w:r>
      <w:r w:rsidR="00D92885">
        <w:rPr>
          <w:color w:val="333333"/>
          <w:shd w:val="clear" w:color="auto" w:fill="FFFFFF"/>
        </w:rPr>
        <w:br/>
      </w:r>
    </w:p>
    <w:p w14:paraId="6C5A1145" w14:textId="77777777" w:rsidR="00B758A2" w:rsidRDefault="00B758A2" w:rsidP="00D92885">
      <w:pPr>
        <w:pStyle w:val="ListParagraph"/>
        <w:numPr>
          <w:ilvl w:val="0"/>
          <w:numId w:val="7"/>
        </w:numPr>
        <w:jc w:val="both"/>
        <w:rPr>
          <w:rFonts w:ascii="Times New Roman" w:hAnsi="Times New Roman" w:cs="Times New Roman"/>
          <w:sz w:val="24"/>
          <w:szCs w:val="24"/>
          <w:lang w:val="en-US"/>
        </w:rPr>
      </w:pPr>
      <w:r>
        <w:rPr>
          <w:rFonts w:ascii="Times New Roman" w:hAnsi="Times New Roman" w:cs="Times New Roman"/>
          <w:sz w:val="24"/>
          <w:szCs w:val="24"/>
          <w:lang w:val="en-US"/>
        </w:rPr>
        <w:t>Performance issues within the construction industry</w:t>
      </w:r>
    </w:p>
    <w:p w14:paraId="56556C97" w14:textId="77777777" w:rsidR="00B758A2" w:rsidRPr="00B758A2" w:rsidRDefault="00B758A2" w:rsidP="00D92885">
      <w:pPr>
        <w:pStyle w:val="ListParagraph"/>
        <w:numPr>
          <w:ilvl w:val="1"/>
          <w:numId w:val="7"/>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Productivity and its link to collaboration</w:t>
      </w:r>
    </w:p>
    <w:p w14:paraId="2633C5AF" w14:textId="01624918" w:rsidR="00A87BDA" w:rsidRPr="00B758A2" w:rsidRDefault="00A87BDA" w:rsidP="00D92885">
      <w:pPr>
        <w:jc w:val="both"/>
        <w:rPr>
          <w:rFonts w:ascii="Times New Roman" w:hAnsi="Times New Roman" w:cs="Times New Roman"/>
          <w:sz w:val="24"/>
          <w:szCs w:val="24"/>
          <w:lang w:val="en-US"/>
        </w:rPr>
      </w:pPr>
      <w:r w:rsidRPr="00B758A2">
        <w:rPr>
          <w:rFonts w:ascii="Times New Roman" w:hAnsi="Times New Roman" w:cs="Times New Roman"/>
          <w:sz w:val="24"/>
          <w:szCs w:val="24"/>
          <w:lang w:val="en-US"/>
        </w:rPr>
        <w:t>Globally, the construction industry has shown to be</w:t>
      </w:r>
      <w:r w:rsidR="00DC4A35" w:rsidRPr="00B758A2">
        <w:rPr>
          <w:rFonts w:ascii="Times New Roman" w:hAnsi="Times New Roman" w:cs="Times New Roman"/>
          <w:sz w:val="24"/>
          <w:szCs w:val="24"/>
          <w:lang w:val="en-US"/>
        </w:rPr>
        <w:t xml:space="preserve"> underperforming in </w:t>
      </w:r>
      <w:r w:rsidR="004A78D3">
        <w:rPr>
          <w:rFonts w:ascii="Times New Roman" w:hAnsi="Times New Roman" w:cs="Times New Roman"/>
          <w:sz w:val="24"/>
          <w:szCs w:val="24"/>
          <w:lang w:val="en-US"/>
        </w:rPr>
        <w:t>terms of</w:t>
      </w:r>
      <w:r w:rsidR="00DC4A35" w:rsidRPr="00B758A2">
        <w:rPr>
          <w:rFonts w:ascii="Times New Roman" w:hAnsi="Times New Roman" w:cs="Times New Roman"/>
          <w:sz w:val="24"/>
          <w:szCs w:val="24"/>
          <w:lang w:val="en-US"/>
        </w:rPr>
        <w:t xml:space="preserve"> productivity growth</w:t>
      </w:r>
      <w:r w:rsidRPr="00B758A2">
        <w:rPr>
          <w:rFonts w:ascii="Times New Roman" w:hAnsi="Times New Roman" w:cs="Times New Roman"/>
          <w:sz w:val="24"/>
          <w:szCs w:val="24"/>
          <w:lang w:val="en-US"/>
        </w:rPr>
        <w:t xml:space="preserve"> </w:t>
      </w:r>
      <w:r w:rsidR="008F3FC5" w:rsidRPr="00B758A2">
        <w:rPr>
          <w:rFonts w:ascii="Times New Roman" w:hAnsi="Times New Roman" w:cs="Times New Roman"/>
          <w:sz w:val="24"/>
          <w:szCs w:val="24"/>
          <w:lang w:val="en-US"/>
        </w:rPr>
        <w:t xml:space="preserve">when </w:t>
      </w:r>
      <w:r w:rsidRPr="00B758A2">
        <w:rPr>
          <w:rFonts w:ascii="Times New Roman" w:hAnsi="Times New Roman" w:cs="Times New Roman"/>
          <w:sz w:val="24"/>
          <w:szCs w:val="24"/>
          <w:lang w:val="en-US"/>
        </w:rPr>
        <w:t>compar</w:t>
      </w:r>
      <w:r w:rsidR="008F3FC5" w:rsidRPr="00B758A2">
        <w:rPr>
          <w:rFonts w:ascii="Times New Roman" w:hAnsi="Times New Roman" w:cs="Times New Roman"/>
          <w:sz w:val="24"/>
          <w:szCs w:val="24"/>
          <w:lang w:val="en-US"/>
        </w:rPr>
        <w:t>ed</w:t>
      </w:r>
      <w:r w:rsidRPr="00B758A2">
        <w:rPr>
          <w:rFonts w:ascii="Times New Roman" w:hAnsi="Times New Roman" w:cs="Times New Roman"/>
          <w:sz w:val="24"/>
          <w:szCs w:val="24"/>
          <w:lang w:val="en-US"/>
        </w:rPr>
        <w:t xml:space="preserve"> to the overall economy. A report </w:t>
      </w:r>
      <w:r w:rsidR="007F0D29" w:rsidRPr="00B758A2">
        <w:rPr>
          <w:rFonts w:ascii="Times New Roman" w:hAnsi="Times New Roman" w:cs="Times New Roman"/>
          <w:sz w:val="24"/>
          <w:szCs w:val="24"/>
          <w:lang w:val="en-US"/>
        </w:rPr>
        <w:t>for</w:t>
      </w:r>
      <w:r w:rsidRPr="00B758A2">
        <w:rPr>
          <w:rFonts w:ascii="Times New Roman" w:hAnsi="Times New Roman" w:cs="Times New Roman"/>
          <w:sz w:val="24"/>
          <w:szCs w:val="24"/>
          <w:lang w:val="en-US"/>
        </w:rPr>
        <w:t xml:space="preserve"> the McKinsey Global Institute </w:t>
      </w:r>
      <w:r w:rsidR="007F0D29" w:rsidRPr="00B758A2">
        <w:rPr>
          <w:rFonts w:ascii="Times New Roman" w:hAnsi="Times New Roman" w:cs="Times New Roman"/>
          <w:sz w:val="24"/>
          <w:szCs w:val="24"/>
          <w:lang w:val="en-US"/>
        </w:rPr>
        <w:t xml:space="preserve">by </w:t>
      </w:r>
      <w:r w:rsidRPr="00B758A2">
        <w:rPr>
          <w:rFonts w:ascii="Times New Roman" w:hAnsi="Times New Roman" w:cs="Times New Roman"/>
          <w:sz w:val="24"/>
          <w:szCs w:val="24"/>
          <w:lang w:val="en-US"/>
        </w:rPr>
        <w:t xml:space="preserve">Barbosa et al </w:t>
      </w:r>
      <w:r w:rsidR="007F0D29" w:rsidRPr="00B758A2">
        <w:rPr>
          <w:rFonts w:ascii="Times New Roman" w:hAnsi="Times New Roman" w:cs="Times New Roman"/>
          <w:sz w:val="24"/>
          <w:szCs w:val="24"/>
          <w:lang w:val="en-US"/>
        </w:rPr>
        <w:t xml:space="preserve">(2017a) </w:t>
      </w:r>
      <w:r w:rsidRPr="00B758A2">
        <w:rPr>
          <w:rFonts w:ascii="Times New Roman" w:hAnsi="Times New Roman" w:cs="Times New Roman"/>
          <w:sz w:val="24"/>
          <w:szCs w:val="24"/>
          <w:lang w:val="en-US"/>
        </w:rPr>
        <w:t>found that the construction industry has a problem with improving productivity that seems to be intractable. However, Barbosa et al (2017</w:t>
      </w:r>
      <w:r w:rsidR="007F0D29" w:rsidRPr="00B758A2">
        <w:rPr>
          <w:rFonts w:ascii="Times New Roman" w:hAnsi="Times New Roman" w:cs="Times New Roman"/>
          <w:sz w:val="24"/>
          <w:szCs w:val="24"/>
          <w:lang w:val="en-US"/>
        </w:rPr>
        <w:t>b</w:t>
      </w:r>
      <w:r w:rsidRPr="00B758A2">
        <w:rPr>
          <w:rFonts w:ascii="Times New Roman" w:hAnsi="Times New Roman" w:cs="Times New Roman"/>
          <w:sz w:val="24"/>
          <w:szCs w:val="24"/>
          <w:lang w:val="en-US"/>
        </w:rPr>
        <w:t>)</w:t>
      </w:r>
      <w:r w:rsidR="008316EF">
        <w:rPr>
          <w:rFonts w:ascii="Times New Roman" w:hAnsi="Times New Roman" w:cs="Times New Roman"/>
          <w:sz w:val="24"/>
          <w:szCs w:val="24"/>
          <w:lang w:val="en-US"/>
        </w:rPr>
        <w:t xml:space="preserve"> </w:t>
      </w:r>
      <w:r w:rsidRPr="00B758A2">
        <w:rPr>
          <w:rFonts w:ascii="Times New Roman" w:hAnsi="Times New Roman" w:cs="Times New Roman"/>
          <w:sz w:val="24"/>
          <w:szCs w:val="24"/>
          <w:lang w:val="en-US"/>
        </w:rPr>
        <w:t>indicate that many case studies have shown that when interests between client</w:t>
      </w:r>
      <w:r w:rsidR="00B758A2">
        <w:rPr>
          <w:rFonts w:ascii="Times New Roman" w:hAnsi="Times New Roman" w:cs="Times New Roman"/>
          <w:sz w:val="24"/>
          <w:szCs w:val="24"/>
          <w:lang w:val="en-US"/>
        </w:rPr>
        <w:t>s</w:t>
      </w:r>
      <w:r w:rsidRPr="00B758A2">
        <w:rPr>
          <w:rFonts w:ascii="Times New Roman" w:hAnsi="Times New Roman" w:cs="Times New Roman"/>
          <w:sz w:val="24"/>
          <w:szCs w:val="24"/>
          <w:lang w:val="en-US"/>
        </w:rPr>
        <w:t xml:space="preserve"> and contractor</w:t>
      </w:r>
      <w:r w:rsidR="00B758A2">
        <w:rPr>
          <w:rFonts w:ascii="Times New Roman" w:hAnsi="Times New Roman" w:cs="Times New Roman"/>
          <w:sz w:val="24"/>
          <w:szCs w:val="24"/>
          <w:lang w:val="en-US"/>
        </w:rPr>
        <w:t>s</w:t>
      </w:r>
      <w:r w:rsidRPr="00B758A2">
        <w:rPr>
          <w:rFonts w:ascii="Times New Roman" w:hAnsi="Times New Roman" w:cs="Times New Roman"/>
          <w:sz w:val="24"/>
          <w:szCs w:val="24"/>
          <w:lang w:val="en-US"/>
        </w:rPr>
        <w:t xml:space="preserve"> are aligned and aimed at well-defined outcomes, projects are more likely to meet schedule and cost</w:t>
      </w:r>
      <w:r w:rsidR="0069273A">
        <w:rPr>
          <w:rFonts w:ascii="Times New Roman" w:hAnsi="Times New Roman" w:cs="Times New Roman"/>
          <w:sz w:val="24"/>
          <w:szCs w:val="24"/>
          <w:lang w:val="en-US"/>
        </w:rPr>
        <w:t xml:space="preserve"> targets.</w:t>
      </w:r>
    </w:p>
    <w:p w14:paraId="23B9E706" w14:textId="11CC04A4" w:rsidR="008316EF" w:rsidRDefault="00D92885"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Within</w:t>
      </w:r>
      <w:r w:rsidR="00A9324E" w:rsidRPr="00491933">
        <w:rPr>
          <w:rFonts w:ascii="Times New Roman" w:hAnsi="Times New Roman" w:cs="Times New Roman"/>
          <w:sz w:val="24"/>
          <w:szCs w:val="24"/>
          <w:lang w:val="en-US"/>
        </w:rPr>
        <w:t xml:space="preserve"> construction projects, the client and </w:t>
      </w:r>
      <w:r w:rsidR="00DD6D54" w:rsidRPr="00491933">
        <w:rPr>
          <w:rFonts w:ascii="Times New Roman" w:hAnsi="Times New Roman" w:cs="Times New Roman"/>
          <w:sz w:val="24"/>
          <w:szCs w:val="24"/>
          <w:lang w:val="en-US"/>
        </w:rPr>
        <w:t xml:space="preserve">principal </w:t>
      </w:r>
      <w:r w:rsidR="00A9324E" w:rsidRPr="00491933">
        <w:rPr>
          <w:rFonts w:ascii="Times New Roman" w:hAnsi="Times New Roman" w:cs="Times New Roman"/>
          <w:sz w:val="24"/>
          <w:szCs w:val="24"/>
          <w:lang w:val="en-US"/>
        </w:rPr>
        <w:t xml:space="preserve">contractor are required to </w:t>
      </w:r>
      <w:r w:rsidR="00DC4A35">
        <w:rPr>
          <w:rFonts w:ascii="Times New Roman" w:hAnsi="Times New Roman" w:cs="Times New Roman"/>
          <w:sz w:val="24"/>
          <w:szCs w:val="24"/>
          <w:lang w:val="en-US"/>
        </w:rPr>
        <w:t>collaborate</w:t>
      </w:r>
      <w:r w:rsidR="00A9324E" w:rsidRPr="00491933">
        <w:rPr>
          <w:rFonts w:ascii="Times New Roman" w:hAnsi="Times New Roman" w:cs="Times New Roman"/>
          <w:sz w:val="24"/>
          <w:szCs w:val="24"/>
          <w:lang w:val="en-US"/>
        </w:rPr>
        <w:t xml:space="preserve"> to achieve a product within a set time and budget. There is often a conflict in interests, with the client</w:t>
      </w:r>
      <w:r w:rsidR="00DD6D54" w:rsidRPr="00491933">
        <w:rPr>
          <w:rFonts w:ascii="Times New Roman" w:hAnsi="Times New Roman" w:cs="Times New Roman"/>
          <w:sz w:val="24"/>
          <w:szCs w:val="24"/>
          <w:lang w:val="en-US"/>
        </w:rPr>
        <w:t xml:space="preserve">’s primary </w:t>
      </w:r>
      <w:r w:rsidR="008316EF">
        <w:rPr>
          <w:rFonts w:ascii="Times New Roman" w:hAnsi="Times New Roman" w:cs="Times New Roman"/>
          <w:sz w:val="24"/>
          <w:szCs w:val="24"/>
          <w:lang w:val="en-US"/>
        </w:rPr>
        <w:t>goal</w:t>
      </w:r>
      <w:r w:rsidR="00DD6D54" w:rsidRPr="00491933">
        <w:rPr>
          <w:rFonts w:ascii="Times New Roman" w:hAnsi="Times New Roman" w:cs="Times New Roman"/>
          <w:sz w:val="24"/>
          <w:szCs w:val="24"/>
          <w:lang w:val="en-US"/>
        </w:rPr>
        <w:t xml:space="preserve"> of</w:t>
      </w:r>
      <w:r w:rsidR="00A9324E" w:rsidRPr="00491933">
        <w:rPr>
          <w:rFonts w:ascii="Times New Roman" w:hAnsi="Times New Roman" w:cs="Times New Roman"/>
          <w:sz w:val="24"/>
          <w:szCs w:val="24"/>
          <w:lang w:val="en-US"/>
        </w:rPr>
        <w:t xml:space="preserve"> </w:t>
      </w:r>
      <w:r w:rsidR="00DD6D54" w:rsidRPr="00491933">
        <w:rPr>
          <w:rFonts w:ascii="Times New Roman" w:hAnsi="Times New Roman" w:cs="Times New Roman"/>
          <w:sz w:val="24"/>
          <w:szCs w:val="24"/>
          <w:lang w:val="en-US"/>
        </w:rPr>
        <w:t>developing</w:t>
      </w:r>
      <w:r w:rsidR="00A9324E" w:rsidRPr="00491933">
        <w:rPr>
          <w:rFonts w:ascii="Times New Roman" w:hAnsi="Times New Roman" w:cs="Times New Roman"/>
          <w:sz w:val="24"/>
          <w:szCs w:val="24"/>
          <w:lang w:val="en-US"/>
        </w:rPr>
        <w:t xml:space="preserve"> a high-quality product</w:t>
      </w:r>
      <w:r w:rsidR="006F4AB9" w:rsidRPr="00491933">
        <w:rPr>
          <w:rFonts w:ascii="Times New Roman" w:hAnsi="Times New Roman" w:cs="Times New Roman"/>
          <w:sz w:val="24"/>
          <w:szCs w:val="24"/>
          <w:lang w:val="en-US"/>
        </w:rPr>
        <w:t xml:space="preserve"> at the lowest possible cost</w:t>
      </w:r>
      <w:r w:rsidR="00A9324E" w:rsidRPr="00491933">
        <w:rPr>
          <w:rFonts w:ascii="Times New Roman" w:hAnsi="Times New Roman" w:cs="Times New Roman"/>
          <w:sz w:val="24"/>
          <w:szCs w:val="24"/>
          <w:lang w:val="en-US"/>
        </w:rPr>
        <w:t xml:space="preserve">, and the contractor’s </w:t>
      </w:r>
      <w:r w:rsidR="008316EF">
        <w:rPr>
          <w:rFonts w:ascii="Times New Roman" w:hAnsi="Times New Roman" w:cs="Times New Roman"/>
          <w:sz w:val="24"/>
          <w:szCs w:val="24"/>
          <w:lang w:val="en-US"/>
        </w:rPr>
        <w:t>intention</w:t>
      </w:r>
      <w:r w:rsidR="00A9324E" w:rsidRPr="00491933">
        <w:rPr>
          <w:rFonts w:ascii="Times New Roman" w:hAnsi="Times New Roman" w:cs="Times New Roman"/>
          <w:sz w:val="24"/>
          <w:szCs w:val="24"/>
          <w:lang w:val="en-US"/>
        </w:rPr>
        <w:t xml:space="preserve"> of making profit from the development. </w:t>
      </w:r>
      <w:r w:rsidR="00567217" w:rsidRPr="00491933">
        <w:rPr>
          <w:rFonts w:ascii="Times New Roman" w:hAnsi="Times New Roman" w:cs="Times New Roman"/>
          <w:sz w:val="24"/>
          <w:szCs w:val="24"/>
          <w:lang w:val="en-US"/>
        </w:rPr>
        <w:t>This conflict in interests has often resulted in lower productivity</w:t>
      </w:r>
      <w:r w:rsidR="008316EF">
        <w:rPr>
          <w:rFonts w:ascii="Times New Roman" w:hAnsi="Times New Roman" w:cs="Times New Roman"/>
          <w:sz w:val="24"/>
          <w:szCs w:val="24"/>
          <w:lang w:val="en-US"/>
        </w:rPr>
        <w:t>, which contributed to encouraging T</w:t>
      </w:r>
      <w:r w:rsidR="00213698">
        <w:rPr>
          <w:rFonts w:ascii="Times New Roman" w:hAnsi="Times New Roman" w:cs="Times New Roman"/>
          <w:sz w:val="24"/>
          <w:szCs w:val="24"/>
        </w:rPr>
        <w:t>he Latham Report</w:t>
      </w:r>
      <w:r w:rsidR="008316EF">
        <w:rPr>
          <w:rFonts w:ascii="Times New Roman" w:hAnsi="Times New Roman" w:cs="Times New Roman"/>
          <w:sz w:val="24"/>
          <w:szCs w:val="24"/>
        </w:rPr>
        <w:t xml:space="preserve"> to be</w:t>
      </w:r>
      <w:r w:rsidR="00213698">
        <w:rPr>
          <w:rFonts w:ascii="Times New Roman" w:hAnsi="Times New Roman" w:cs="Times New Roman"/>
          <w:sz w:val="24"/>
          <w:szCs w:val="24"/>
        </w:rPr>
        <w:t xml:space="preserve"> written in 1994 with an aim of tackling evident performance issues within the construction industry. Latham described the industry as adversarial and proposed for the industry to move towards </w:t>
      </w:r>
      <w:r w:rsidR="00213698" w:rsidRPr="00213698">
        <w:rPr>
          <w:rFonts w:ascii="Times New Roman" w:hAnsi="Times New Roman" w:cs="Times New Roman"/>
          <w:sz w:val="24"/>
          <w:szCs w:val="24"/>
        </w:rPr>
        <w:t>adopting a s</w:t>
      </w:r>
      <w:r w:rsidR="00213698">
        <w:rPr>
          <w:rFonts w:ascii="Times New Roman" w:hAnsi="Times New Roman" w:cs="Times New Roman"/>
          <w:sz w:val="24"/>
          <w:szCs w:val="24"/>
        </w:rPr>
        <w:t>tructure of</w:t>
      </w:r>
      <w:r w:rsidR="00213698" w:rsidRPr="00213698">
        <w:rPr>
          <w:rFonts w:ascii="Times New Roman" w:hAnsi="Times New Roman" w:cs="Times New Roman"/>
          <w:sz w:val="24"/>
          <w:szCs w:val="24"/>
        </w:rPr>
        <w:t xml:space="preserve"> </w:t>
      </w:r>
      <w:r w:rsidR="00213698">
        <w:rPr>
          <w:rFonts w:ascii="Times New Roman" w:hAnsi="Times New Roman" w:cs="Times New Roman"/>
          <w:sz w:val="24"/>
          <w:szCs w:val="24"/>
        </w:rPr>
        <w:t xml:space="preserve">stronger </w:t>
      </w:r>
      <w:r w:rsidR="00213698" w:rsidRPr="00213698">
        <w:rPr>
          <w:rFonts w:ascii="Times New Roman" w:hAnsi="Times New Roman" w:cs="Times New Roman"/>
          <w:sz w:val="24"/>
          <w:szCs w:val="24"/>
        </w:rPr>
        <w:t>partnering between clients and principal contractors,</w:t>
      </w:r>
      <w:r w:rsidR="00213698">
        <w:rPr>
          <w:rFonts w:ascii="Times New Roman" w:hAnsi="Times New Roman" w:cs="Times New Roman"/>
          <w:sz w:val="24"/>
          <w:szCs w:val="24"/>
        </w:rPr>
        <w:t xml:space="preserve"> to </w:t>
      </w:r>
      <w:r w:rsidR="004A78D3">
        <w:rPr>
          <w:rFonts w:ascii="Times New Roman" w:hAnsi="Times New Roman" w:cs="Times New Roman"/>
          <w:sz w:val="24"/>
          <w:szCs w:val="24"/>
        </w:rPr>
        <w:t>support</w:t>
      </w:r>
      <w:r w:rsidR="00213698">
        <w:rPr>
          <w:rFonts w:ascii="Times New Roman" w:hAnsi="Times New Roman" w:cs="Times New Roman"/>
          <w:sz w:val="24"/>
          <w:szCs w:val="24"/>
        </w:rPr>
        <w:t xml:space="preserve"> the industry’s </w:t>
      </w:r>
      <w:r w:rsidR="004A78D3">
        <w:rPr>
          <w:rFonts w:ascii="Times New Roman" w:hAnsi="Times New Roman" w:cs="Times New Roman"/>
          <w:sz w:val="24"/>
          <w:szCs w:val="24"/>
        </w:rPr>
        <w:t xml:space="preserve">improvement in </w:t>
      </w:r>
      <w:r w:rsidR="00213698">
        <w:rPr>
          <w:rFonts w:ascii="Times New Roman" w:hAnsi="Times New Roman" w:cs="Times New Roman"/>
          <w:sz w:val="24"/>
          <w:szCs w:val="24"/>
        </w:rPr>
        <w:t>productivity.</w:t>
      </w:r>
    </w:p>
    <w:p w14:paraId="7C3F85A0" w14:textId="7B8ED403" w:rsidR="006F09D5" w:rsidRPr="00BB5133" w:rsidRDefault="006F09D5" w:rsidP="00D92885">
      <w:pPr>
        <w:jc w:val="both"/>
        <w:rPr>
          <w:rFonts w:ascii="Times New Roman" w:hAnsi="Times New Roman" w:cs="Times New Roman"/>
          <w:sz w:val="24"/>
          <w:szCs w:val="24"/>
          <w:lang w:val="en-US"/>
        </w:rPr>
      </w:pPr>
      <w:r w:rsidRPr="00491933">
        <w:rPr>
          <w:rFonts w:ascii="Times New Roman" w:hAnsi="Times New Roman" w:cs="Times New Roman"/>
          <w:sz w:val="24"/>
          <w:szCs w:val="24"/>
          <w:lang w:val="en-US"/>
        </w:rPr>
        <w:t xml:space="preserve">Productivity within the construction industry can probably best be described as the rate of output per input, with input including cost and quantity of resources, </w:t>
      </w:r>
      <w:r w:rsidR="00491933">
        <w:rPr>
          <w:rFonts w:ascii="Times New Roman" w:hAnsi="Times New Roman" w:cs="Times New Roman"/>
          <w:sz w:val="24"/>
          <w:szCs w:val="24"/>
          <w:lang w:val="en-US"/>
        </w:rPr>
        <w:t>including</w:t>
      </w:r>
      <w:r w:rsidRPr="00491933">
        <w:rPr>
          <w:rFonts w:ascii="Times New Roman" w:hAnsi="Times New Roman" w:cs="Times New Roman"/>
          <w:sz w:val="24"/>
          <w:szCs w:val="24"/>
          <w:lang w:val="en-US"/>
        </w:rPr>
        <w:t xml:space="preserve"> hours worked by labor and machinery</w:t>
      </w:r>
      <w:r w:rsidR="0069273A">
        <w:rPr>
          <w:rFonts w:ascii="Times New Roman" w:hAnsi="Times New Roman" w:cs="Times New Roman"/>
          <w:sz w:val="24"/>
          <w:szCs w:val="24"/>
          <w:lang w:val="en-US"/>
        </w:rPr>
        <w:t>, and output represented by the final product</w:t>
      </w:r>
      <w:r w:rsidRPr="00491933">
        <w:rPr>
          <w:rFonts w:ascii="Times New Roman" w:hAnsi="Times New Roman" w:cs="Times New Roman"/>
          <w:sz w:val="24"/>
          <w:szCs w:val="24"/>
          <w:lang w:val="en-US"/>
        </w:rPr>
        <w:t>. According to the CIOB</w:t>
      </w:r>
      <w:r w:rsidR="00BB5133">
        <w:rPr>
          <w:rFonts w:ascii="Times New Roman" w:hAnsi="Times New Roman" w:cs="Times New Roman"/>
          <w:sz w:val="24"/>
          <w:szCs w:val="24"/>
          <w:lang w:val="en-US"/>
        </w:rPr>
        <w:t xml:space="preserve">, </w:t>
      </w:r>
      <w:r w:rsidRPr="00491933">
        <w:rPr>
          <w:rFonts w:ascii="Times New Roman" w:hAnsi="Times New Roman" w:cs="Times New Roman"/>
          <w:sz w:val="24"/>
          <w:szCs w:val="24"/>
          <w:lang w:val="en-US"/>
        </w:rPr>
        <w:t xml:space="preserve">productivity within the construction </w:t>
      </w:r>
      <w:r w:rsidRPr="00BB5133">
        <w:rPr>
          <w:rFonts w:ascii="Times New Roman" w:hAnsi="Times New Roman" w:cs="Times New Roman"/>
          <w:sz w:val="24"/>
          <w:szCs w:val="24"/>
          <w:lang w:val="en-US"/>
        </w:rPr>
        <w:t>industry can be increased in the following three ways:-</w:t>
      </w:r>
    </w:p>
    <w:p w14:paraId="2BF655D2" w14:textId="77777777" w:rsidR="006F09D5" w:rsidRPr="00BB5133" w:rsidRDefault="006F09D5" w:rsidP="00D92885">
      <w:pPr>
        <w:pStyle w:val="ListParagraph"/>
        <w:numPr>
          <w:ilvl w:val="0"/>
          <w:numId w:val="1"/>
        </w:numPr>
        <w:jc w:val="both"/>
        <w:rPr>
          <w:rFonts w:ascii="Times New Roman" w:hAnsi="Times New Roman" w:cs="Times New Roman"/>
          <w:sz w:val="24"/>
          <w:szCs w:val="24"/>
          <w:lang w:val="en-US"/>
        </w:rPr>
      </w:pPr>
      <w:r w:rsidRPr="00BB5133">
        <w:rPr>
          <w:rFonts w:ascii="Times New Roman" w:hAnsi="Times New Roman" w:cs="Times New Roman"/>
          <w:sz w:val="24"/>
          <w:szCs w:val="24"/>
          <w:lang w:val="en-US"/>
        </w:rPr>
        <w:t>Reduce the inputs to produce the same output</w:t>
      </w:r>
    </w:p>
    <w:p w14:paraId="24471529" w14:textId="77777777" w:rsidR="006F09D5" w:rsidRPr="00BB5133" w:rsidRDefault="006F09D5" w:rsidP="00D92885">
      <w:pPr>
        <w:pStyle w:val="ListParagraph"/>
        <w:numPr>
          <w:ilvl w:val="0"/>
          <w:numId w:val="1"/>
        </w:numPr>
        <w:jc w:val="both"/>
        <w:rPr>
          <w:rFonts w:ascii="Times New Roman" w:hAnsi="Times New Roman" w:cs="Times New Roman"/>
          <w:sz w:val="24"/>
          <w:szCs w:val="24"/>
          <w:lang w:val="en-US"/>
        </w:rPr>
      </w:pPr>
      <w:r w:rsidRPr="00BB5133">
        <w:rPr>
          <w:rFonts w:ascii="Times New Roman" w:hAnsi="Times New Roman" w:cs="Times New Roman"/>
          <w:sz w:val="24"/>
          <w:szCs w:val="24"/>
          <w:lang w:val="en-US"/>
        </w:rPr>
        <w:t>Increase the output for a given level of inputs</w:t>
      </w:r>
    </w:p>
    <w:p w14:paraId="56037E64" w14:textId="77777777" w:rsidR="006F09D5" w:rsidRPr="00BB5133" w:rsidRDefault="006F09D5" w:rsidP="00D92885">
      <w:pPr>
        <w:pStyle w:val="ListParagraph"/>
        <w:numPr>
          <w:ilvl w:val="0"/>
          <w:numId w:val="1"/>
        </w:numPr>
        <w:jc w:val="both"/>
        <w:rPr>
          <w:rFonts w:ascii="Times New Roman" w:hAnsi="Times New Roman" w:cs="Times New Roman"/>
          <w:sz w:val="24"/>
          <w:szCs w:val="24"/>
          <w:lang w:val="en-US"/>
        </w:rPr>
      </w:pPr>
      <w:r w:rsidRPr="00BB5133">
        <w:rPr>
          <w:rFonts w:ascii="Times New Roman" w:hAnsi="Times New Roman" w:cs="Times New Roman"/>
          <w:sz w:val="24"/>
          <w:szCs w:val="24"/>
          <w:lang w:val="en-US"/>
        </w:rPr>
        <w:t>A mixture of both, which is the most likely path to be sought within the construction industry.</w:t>
      </w:r>
      <w:r w:rsidR="008507A9">
        <w:rPr>
          <w:rFonts w:ascii="Times New Roman" w:hAnsi="Times New Roman" w:cs="Times New Roman"/>
          <w:sz w:val="24"/>
          <w:szCs w:val="24"/>
          <w:lang w:val="en-US"/>
        </w:rPr>
        <w:t xml:space="preserve"> (CIOB, 2016)</w:t>
      </w:r>
    </w:p>
    <w:p w14:paraId="5F149A84" w14:textId="7EB6D505" w:rsidR="006F09D5" w:rsidRPr="00491933" w:rsidRDefault="006F09D5" w:rsidP="00D92885">
      <w:pPr>
        <w:jc w:val="both"/>
        <w:rPr>
          <w:rFonts w:ascii="Times New Roman" w:hAnsi="Times New Roman" w:cs="Times New Roman"/>
          <w:sz w:val="24"/>
          <w:szCs w:val="24"/>
          <w:lang w:val="en-US"/>
        </w:rPr>
      </w:pPr>
      <w:r w:rsidRPr="00BB5133">
        <w:rPr>
          <w:rFonts w:ascii="Times New Roman" w:hAnsi="Times New Roman" w:cs="Times New Roman"/>
          <w:sz w:val="24"/>
          <w:szCs w:val="24"/>
          <w:lang w:val="en-US"/>
        </w:rPr>
        <w:lastRenderedPageBreak/>
        <w:t xml:space="preserve">So </w:t>
      </w:r>
      <w:r w:rsidR="00D92885">
        <w:rPr>
          <w:rFonts w:ascii="Times New Roman" w:hAnsi="Times New Roman" w:cs="Times New Roman"/>
          <w:sz w:val="24"/>
          <w:szCs w:val="24"/>
          <w:lang w:val="en-US"/>
        </w:rPr>
        <w:t xml:space="preserve">it can be said that </w:t>
      </w:r>
      <w:r w:rsidRPr="00BB5133">
        <w:rPr>
          <w:rFonts w:ascii="Times New Roman" w:hAnsi="Times New Roman" w:cs="Times New Roman"/>
          <w:sz w:val="24"/>
          <w:szCs w:val="24"/>
          <w:lang w:val="en-US"/>
        </w:rPr>
        <w:t>creating more output</w:t>
      </w:r>
      <w:r w:rsidR="00A921AA">
        <w:rPr>
          <w:rFonts w:ascii="Times New Roman" w:hAnsi="Times New Roman" w:cs="Times New Roman"/>
          <w:sz w:val="24"/>
          <w:szCs w:val="24"/>
          <w:lang w:val="en-US"/>
        </w:rPr>
        <w:t xml:space="preserve"> </w:t>
      </w:r>
      <w:r w:rsidRPr="00BB5133">
        <w:rPr>
          <w:rFonts w:ascii="Times New Roman" w:hAnsi="Times New Roman" w:cs="Times New Roman"/>
          <w:sz w:val="24"/>
          <w:szCs w:val="24"/>
          <w:lang w:val="en-US"/>
        </w:rPr>
        <w:t>for a given input should result in more value for money</w:t>
      </w:r>
      <w:r w:rsidR="00D92885">
        <w:rPr>
          <w:rFonts w:ascii="Times New Roman" w:hAnsi="Times New Roman" w:cs="Times New Roman"/>
          <w:sz w:val="24"/>
          <w:szCs w:val="24"/>
          <w:lang w:val="en-US"/>
        </w:rPr>
        <w:t>, either through increased quantity, or improved quality of the final product.</w:t>
      </w:r>
    </w:p>
    <w:p w14:paraId="3E77FBFB" w14:textId="6EAE91CF" w:rsidR="00B758A2" w:rsidRDefault="00FC2FBB" w:rsidP="00D92885">
      <w:pPr>
        <w:jc w:val="both"/>
        <w:rPr>
          <w:rFonts w:ascii="Times New Roman" w:hAnsi="Times New Roman" w:cs="Times New Roman"/>
          <w:sz w:val="24"/>
          <w:szCs w:val="24"/>
          <w:lang w:val="en-US"/>
        </w:rPr>
      </w:pPr>
      <w:r w:rsidRPr="00491933">
        <w:rPr>
          <w:rFonts w:ascii="Times New Roman" w:hAnsi="Times New Roman" w:cs="Times New Roman"/>
          <w:sz w:val="24"/>
          <w:szCs w:val="24"/>
          <w:lang w:val="en-US"/>
        </w:rPr>
        <w:t xml:space="preserve">The </w:t>
      </w:r>
      <w:r w:rsidR="00BB5133">
        <w:rPr>
          <w:rFonts w:ascii="Times New Roman" w:hAnsi="Times New Roman" w:cs="Times New Roman"/>
          <w:sz w:val="24"/>
          <w:szCs w:val="24"/>
          <w:lang w:val="en-US"/>
        </w:rPr>
        <w:t>primary goal f</w:t>
      </w:r>
      <w:r w:rsidRPr="00491933">
        <w:rPr>
          <w:rFonts w:ascii="Times New Roman" w:hAnsi="Times New Roman" w:cs="Times New Roman"/>
          <w:sz w:val="24"/>
          <w:szCs w:val="24"/>
          <w:lang w:val="en-US"/>
        </w:rPr>
        <w:t xml:space="preserve">or contractors is to complete their projects on time and within budget. </w:t>
      </w:r>
      <w:r w:rsidR="0069273A">
        <w:rPr>
          <w:rFonts w:ascii="Times New Roman" w:hAnsi="Times New Roman" w:cs="Times New Roman"/>
          <w:sz w:val="24"/>
          <w:szCs w:val="24"/>
          <w:lang w:val="en-US"/>
        </w:rPr>
        <w:t>However, d</w:t>
      </w:r>
      <w:r w:rsidRPr="00491933">
        <w:rPr>
          <w:rFonts w:ascii="Times New Roman" w:hAnsi="Times New Roman" w:cs="Times New Roman"/>
          <w:sz w:val="24"/>
          <w:szCs w:val="24"/>
          <w:lang w:val="en-US"/>
        </w:rPr>
        <w:t xml:space="preserve">elays to the construction works often </w:t>
      </w:r>
      <w:r w:rsidR="00BB5133">
        <w:rPr>
          <w:rFonts w:ascii="Times New Roman" w:hAnsi="Times New Roman" w:cs="Times New Roman"/>
          <w:sz w:val="24"/>
          <w:szCs w:val="24"/>
          <w:lang w:val="en-US"/>
        </w:rPr>
        <w:t>inflate</w:t>
      </w:r>
      <w:r w:rsidRPr="00491933">
        <w:rPr>
          <w:rFonts w:ascii="Times New Roman" w:hAnsi="Times New Roman" w:cs="Times New Roman"/>
          <w:sz w:val="24"/>
          <w:szCs w:val="24"/>
          <w:lang w:val="en-US"/>
        </w:rPr>
        <w:t xml:space="preserve"> </w:t>
      </w:r>
      <w:r w:rsidR="00AD7B3C" w:rsidRPr="00491933">
        <w:rPr>
          <w:rFonts w:ascii="Times New Roman" w:hAnsi="Times New Roman" w:cs="Times New Roman"/>
          <w:sz w:val="24"/>
          <w:szCs w:val="24"/>
          <w:lang w:val="en-US"/>
        </w:rPr>
        <w:t xml:space="preserve">the estimated </w:t>
      </w:r>
      <w:r w:rsidRPr="00491933">
        <w:rPr>
          <w:rFonts w:ascii="Times New Roman" w:hAnsi="Times New Roman" w:cs="Times New Roman"/>
          <w:sz w:val="24"/>
          <w:szCs w:val="24"/>
          <w:lang w:val="en-US"/>
        </w:rPr>
        <w:t>project costs (</w:t>
      </w:r>
      <w:proofErr w:type="spellStart"/>
      <w:r w:rsidRPr="00491933">
        <w:rPr>
          <w:rFonts w:ascii="Times New Roman" w:hAnsi="Times New Roman" w:cs="Times New Roman"/>
          <w:sz w:val="24"/>
          <w:szCs w:val="24"/>
          <w:lang w:val="en-US"/>
        </w:rPr>
        <w:t>Sw</w:t>
      </w:r>
      <w:r w:rsidR="00495206">
        <w:rPr>
          <w:rFonts w:ascii="Times New Roman" w:hAnsi="Times New Roman" w:cs="Times New Roman"/>
          <w:sz w:val="24"/>
          <w:szCs w:val="24"/>
          <w:lang w:val="en-US"/>
        </w:rPr>
        <w:t>ei</w:t>
      </w:r>
      <w:r w:rsidRPr="00491933">
        <w:rPr>
          <w:rFonts w:ascii="Times New Roman" w:hAnsi="Times New Roman" w:cs="Times New Roman"/>
          <w:sz w:val="24"/>
          <w:szCs w:val="24"/>
          <w:lang w:val="en-US"/>
        </w:rPr>
        <w:t>s</w:t>
      </w:r>
      <w:proofErr w:type="spellEnd"/>
      <w:r w:rsidRPr="00491933">
        <w:rPr>
          <w:rFonts w:ascii="Times New Roman" w:hAnsi="Times New Roman" w:cs="Times New Roman"/>
          <w:sz w:val="24"/>
          <w:szCs w:val="24"/>
          <w:lang w:val="en-US"/>
        </w:rPr>
        <w:t xml:space="preserve"> et al</w:t>
      </w:r>
      <w:r w:rsidR="00495206">
        <w:rPr>
          <w:rFonts w:ascii="Times New Roman" w:hAnsi="Times New Roman" w:cs="Times New Roman"/>
          <w:sz w:val="24"/>
          <w:szCs w:val="24"/>
          <w:lang w:val="en-US"/>
        </w:rPr>
        <w:t xml:space="preserve">, </w:t>
      </w:r>
      <w:r w:rsidRPr="00491933">
        <w:rPr>
          <w:rFonts w:ascii="Times New Roman" w:hAnsi="Times New Roman" w:cs="Times New Roman"/>
          <w:sz w:val="24"/>
          <w:szCs w:val="24"/>
          <w:lang w:val="en-US"/>
        </w:rPr>
        <w:t>200</w:t>
      </w:r>
      <w:r w:rsidR="00495206">
        <w:rPr>
          <w:rFonts w:ascii="Times New Roman" w:hAnsi="Times New Roman" w:cs="Times New Roman"/>
          <w:sz w:val="24"/>
          <w:szCs w:val="24"/>
          <w:lang w:val="en-US"/>
        </w:rPr>
        <w:t>8</w:t>
      </w:r>
      <w:r w:rsidRPr="00491933">
        <w:rPr>
          <w:rFonts w:ascii="Times New Roman" w:hAnsi="Times New Roman" w:cs="Times New Roman"/>
          <w:sz w:val="24"/>
          <w:szCs w:val="24"/>
          <w:lang w:val="en-US"/>
        </w:rPr>
        <w:t>)</w:t>
      </w:r>
      <w:r w:rsidR="0069273A">
        <w:rPr>
          <w:rFonts w:ascii="Times New Roman" w:hAnsi="Times New Roman" w:cs="Times New Roman"/>
          <w:sz w:val="24"/>
          <w:szCs w:val="24"/>
          <w:lang w:val="en-US"/>
        </w:rPr>
        <w:t xml:space="preserve"> and, </w:t>
      </w:r>
      <w:r w:rsidRPr="00491933">
        <w:rPr>
          <w:rFonts w:ascii="Times New Roman" w:hAnsi="Times New Roman" w:cs="Times New Roman"/>
          <w:sz w:val="24"/>
          <w:szCs w:val="24"/>
          <w:lang w:val="en-US"/>
        </w:rPr>
        <w:t>due to the complex nature of many c</w:t>
      </w:r>
      <w:r w:rsidR="00101D11" w:rsidRPr="00491933">
        <w:rPr>
          <w:rFonts w:ascii="Times New Roman" w:hAnsi="Times New Roman" w:cs="Times New Roman"/>
          <w:sz w:val="24"/>
          <w:szCs w:val="24"/>
          <w:lang w:val="en-US"/>
        </w:rPr>
        <w:t>onstruction projects</w:t>
      </w:r>
      <w:r w:rsidRPr="00491933">
        <w:rPr>
          <w:rFonts w:ascii="Times New Roman" w:hAnsi="Times New Roman" w:cs="Times New Roman"/>
          <w:sz w:val="24"/>
          <w:szCs w:val="24"/>
          <w:lang w:val="en-US"/>
        </w:rPr>
        <w:t>,</w:t>
      </w:r>
      <w:r w:rsidR="00101D11" w:rsidRPr="00491933">
        <w:rPr>
          <w:rFonts w:ascii="Times New Roman" w:hAnsi="Times New Roman" w:cs="Times New Roman"/>
          <w:sz w:val="24"/>
          <w:szCs w:val="24"/>
          <w:lang w:val="en-US"/>
        </w:rPr>
        <w:t xml:space="preserve"> unforeseen delays that could potentially impact progress and even completion dates</w:t>
      </w:r>
      <w:r w:rsidRPr="00491933">
        <w:rPr>
          <w:rFonts w:ascii="Times New Roman" w:hAnsi="Times New Roman" w:cs="Times New Roman"/>
          <w:sz w:val="24"/>
          <w:szCs w:val="24"/>
          <w:lang w:val="en-US"/>
        </w:rPr>
        <w:t xml:space="preserve"> are often experienced</w:t>
      </w:r>
      <w:r w:rsidR="00101D11" w:rsidRPr="00491933">
        <w:rPr>
          <w:rFonts w:ascii="Times New Roman" w:hAnsi="Times New Roman" w:cs="Times New Roman"/>
          <w:sz w:val="24"/>
          <w:szCs w:val="24"/>
          <w:lang w:val="en-US"/>
        </w:rPr>
        <w:t xml:space="preserve">. The cause of </w:t>
      </w:r>
      <w:r w:rsidRPr="00491933">
        <w:rPr>
          <w:rFonts w:ascii="Times New Roman" w:hAnsi="Times New Roman" w:cs="Times New Roman"/>
          <w:sz w:val="24"/>
          <w:szCs w:val="24"/>
          <w:lang w:val="en-US"/>
        </w:rPr>
        <w:t>any</w:t>
      </w:r>
      <w:r w:rsidR="00101D11" w:rsidRPr="00491933">
        <w:rPr>
          <w:rFonts w:ascii="Times New Roman" w:hAnsi="Times New Roman" w:cs="Times New Roman"/>
          <w:sz w:val="24"/>
          <w:szCs w:val="24"/>
          <w:lang w:val="en-US"/>
        </w:rPr>
        <w:t xml:space="preserve"> delay is an important factor in deciding who is liable for additional cost and time implications that may have risen from it.</w:t>
      </w:r>
      <w:r w:rsidR="00B608A3">
        <w:rPr>
          <w:rFonts w:ascii="Times New Roman" w:hAnsi="Times New Roman" w:cs="Times New Roman"/>
          <w:sz w:val="24"/>
          <w:szCs w:val="24"/>
          <w:lang w:val="en-US"/>
        </w:rPr>
        <w:t xml:space="preserve"> Often the contractor is at no fault for delays to the programme of works, and so </w:t>
      </w:r>
      <w:r w:rsidR="00CE6BC4">
        <w:rPr>
          <w:rFonts w:ascii="Times New Roman" w:hAnsi="Times New Roman" w:cs="Times New Roman"/>
          <w:sz w:val="24"/>
          <w:szCs w:val="24"/>
          <w:lang w:val="en-US"/>
        </w:rPr>
        <w:t xml:space="preserve">an EOT must be considered. </w:t>
      </w:r>
      <w:r w:rsidR="00CE6BC4" w:rsidRPr="00491933">
        <w:rPr>
          <w:rFonts w:ascii="Times New Roman" w:hAnsi="Times New Roman" w:cs="Times New Roman"/>
          <w:sz w:val="24"/>
          <w:szCs w:val="24"/>
          <w:lang w:val="en-US"/>
        </w:rPr>
        <w:t>Alternatively, the client and contractor may agree on an incentivi</w:t>
      </w:r>
      <w:r w:rsidR="0069273A">
        <w:rPr>
          <w:rFonts w:ascii="Times New Roman" w:hAnsi="Times New Roman" w:cs="Times New Roman"/>
          <w:sz w:val="24"/>
          <w:szCs w:val="24"/>
          <w:lang w:val="en-US"/>
        </w:rPr>
        <w:t>s</w:t>
      </w:r>
      <w:r w:rsidR="00CE6BC4" w:rsidRPr="00491933">
        <w:rPr>
          <w:rFonts w:ascii="Times New Roman" w:hAnsi="Times New Roman" w:cs="Times New Roman"/>
          <w:sz w:val="24"/>
          <w:szCs w:val="24"/>
          <w:lang w:val="en-US"/>
        </w:rPr>
        <w:t>ation scheme to accelerate the works to still be completed on time, if viable.</w:t>
      </w:r>
      <w:r w:rsidR="00101D11" w:rsidRPr="00491933">
        <w:rPr>
          <w:rFonts w:ascii="Times New Roman" w:hAnsi="Times New Roman" w:cs="Times New Roman"/>
          <w:sz w:val="24"/>
          <w:szCs w:val="24"/>
          <w:lang w:val="en-US"/>
        </w:rPr>
        <w:t xml:space="preserve"> </w:t>
      </w:r>
    </w:p>
    <w:p w14:paraId="1C0A98B0" w14:textId="77777777" w:rsidR="00B758A2" w:rsidRPr="00B758A2" w:rsidRDefault="00B758A2" w:rsidP="00D92885">
      <w:pPr>
        <w:pStyle w:val="ListParagraph"/>
        <w:numPr>
          <w:ilvl w:val="1"/>
          <w:numId w:val="7"/>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Incentivisation</w:t>
      </w:r>
    </w:p>
    <w:p w14:paraId="0647B50D" w14:textId="3641885F" w:rsidR="00786D78" w:rsidRDefault="00B608A3"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Incentives can be used to encourage better performance through rewards, with an aim of reducing costs and time, </w:t>
      </w:r>
      <w:r w:rsidR="00B758A2">
        <w:rPr>
          <w:rFonts w:ascii="Times New Roman" w:hAnsi="Times New Roman" w:cs="Times New Roman"/>
          <w:sz w:val="24"/>
          <w:szCs w:val="24"/>
          <w:lang w:val="en-US"/>
        </w:rPr>
        <w:t>whilst</w:t>
      </w:r>
      <w:r>
        <w:rPr>
          <w:rFonts w:ascii="Times New Roman" w:hAnsi="Times New Roman" w:cs="Times New Roman"/>
          <w:sz w:val="24"/>
          <w:szCs w:val="24"/>
          <w:lang w:val="en-US"/>
        </w:rPr>
        <w:t xml:space="preserve"> improving</w:t>
      </w:r>
      <w:r w:rsidR="00B758A2">
        <w:rPr>
          <w:rFonts w:ascii="Times New Roman" w:hAnsi="Times New Roman" w:cs="Times New Roman"/>
          <w:sz w:val="24"/>
          <w:szCs w:val="24"/>
          <w:lang w:val="en-US"/>
        </w:rPr>
        <w:t xml:space="preserve"> or maintaining</w:t>
      </w:r>
      <w:r>
        <w:rPr>
          <w:rFonts w:ascii="Times New Roman" w:hAnsi="Times New Roman" w:cs="Times New Roman"/>
          <w:sz w:val="24"/>
          <w:szCs w:val="24"/>
          <w:lang w:val="en-US"/>
        </w:rPr>
        <w:t xml:space="preserve"> quality.</w:t>
      </w:r>
      <w:r w:rsidR="00E00342">
        <w:rPr>
          <w:rFonts w:ascii="Times New Roman" w:hAnsi="Times New Roman" w:cs="Times New Roman"/>
          <w:sz w:val="24"/>
          <w:szCs w:val="24"/>
          <w:lang w:val="en-US"/>
        </w:rPr>
        <w:t xml:space="preserve"> </w:t>
      </w:r>
      <w:r w:rsidRPr="00491933">
        <w:rPr>
          <w:rFonts w:ascii="Times New Roman" w:hAnsi="Times New Roman" w:cs="Times New Roman"/>
          <w:sz w:val="24"/>
          <w:szCs w:val="24"/>
          <w:lang w:val="en-US"/>
        </w:rPr>
        <w:t>Cost and time are the two primary interests when considering incentivi</w:t>
      </w:r>
      <w:r w:rsidR="004A78D3">
        <w:rPr>
          <w:rFonts w:ascii="Times New Roman" w:hAnsi="Times New Roman" w:cs="Times New Roman"/>
          <w:sz w:val="24"/>
          <w:szCs w:val="24"/>
          <w:lang w:val="en-US"/>
        </w:rPr>
        <w:t>s</w:t>
      </w:r>
      <w:r w:rsidRPr="00491933">
        <w:rPr>
          <w:rFonts w:ascii="Times New Roman" w:hAnsi="Times New Roman" w:cs="Times New Roman"/>
          <w:sz w:val="24"/>
          <w:szCs w:val="24"/>
          <w:lang w:val="en-US"/>
        </w:rPr>
        <w:t xml:space="preserve">ation. The contractor’s primary interest is to make profit from the project, and often the client wishes to complete the project within a given date, so financial incentives can certainly be used to improve performance in this sense if that is a viable option. </w:t>
      </w:r>
      <w:r w:rsidR="00CE6BC4">
        <w:rPr>
          <w:rFonts w:ascii="Times New Roman" w:hAnsi="Times New Roman" w:cs="Times New Roman"/>
          <w:sz w:val="24"/>
          <w:szCs w:val="24"/>
          <w:lang w:val="en-US"/>
        </w:rPr>
        <w:t xml:space="preserve">However, cash incentives to speed up the works are not always a viable option. </w:t>
      </w:r>
    </w:p>
    <w:p w14:paraId="6D872306" w14:textId="418366F2" w:rsidR="0023351A" w:rsidRDefault="00CE6BC4"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Case studies on incentive schemes by Richmond-Coggan (2001) included that of a new power station under construction to provide power to the National Grid. The programme of works was significantly delayed and so </w:t>
      </w:r>
      <w:r w:rsidR="00786D78">
        <w:rPr>
          <w:rFonts w:ascii="Times New Roman" w:hAnsi="Times New Roman" w:cs="Times New Roman"/>
          <w:sz w:val="24"/>
          <w:szCs w:val="24"/>
          <w:lang w:val="en-US"/>
        </w:rPr>
        <w:t xml:space="preserve">the client introduced cash incentives in an attempt to encourage the contractor to accelerate the works and meet original time targets by </w:t>
      </w:r>
      <w:r w:rsidR="00E00342">
        <w:rPr>
          <w:rFonts w:ascii="Times New Roman" w:hAnsi="Times New Roman" w:cs="Times New Roman"/>
          <w:sz w:val="24"/>
          <w:szCs w:val="24"/>
          <w:lang w:val="en-US"/>
        </w:rPr>
        <w:t>procuring</w:t>
      </w:r>
      <w:r w:rsidR="00786D78">
        <w:rPr>
          <w:rFonts w:ascii="Times New Roman" w:hAnsi="Times New Roman" w:cs="Times New Roman"/>
          <w:sz w:val="24"/>
          <w:szCs w:val="24"/>
          <w:lang w:val="en-US"/>
        </w:rPr>
        <w:t xml:space="preserve"> </w:t>
      </w:r>
      <w:r w:rsidR="00B758A2">
        <w:rPr>
          <w:rFonts w:ascii="Times New Roman" w:hAnsi="Times New Roman" w:cs="Times New Roman"/>
          <w:sz w:val="24"/>
          <w:szCs w:val="24"/>
          <w:lang w:val="en-US"/>
        </w:rPr>
        <w:t>a</w:t>
      </w:r>
      <w:r w:rsidR="00786D78">
        <w:rPr>
          <w:rFonts w:ascii="Times New Roman" w:hAnsi="Times New Roman" w:cs="Times New Roman"/>
          <w:sz w:val="24"/>
          <w:szCs w:val="24"/>
          <w:lang w:val="en-US"/>
        </w:rPr>
        <w:t xml:space="preserve"> higher standard of resources in order to increase the rates of output. It eventually became evident that the revised target, despite the cash incentive offered, was unrealistic, and the project finished 5 months late. This case study makes it evident that it is therefore important to evaluate whether a cash incentive to encourage acceleration is viable based on realistic targets</w:t>
      </w:r>
      <w:r w:rsidR="00C90CFA">
        <w:rPr>
          <w:rFonts w:ascii="Times New Roman" w:hAnsi="Times New Roman" w:cs="Times New Roman"/>
          <w:sz w:val="24"/>
          <w:szCs w:val="24"/>
          <w:lang w:val="en-US"/>
        </w:rPr>
        <w:t>, before offering one</w:t>
      </w:r>
      <w:r w:rsidR="00786D78">
        <w:rPr>
          <w:rFonts w:ascii="Times New Roman" w:hAnsi="Times New Roman" w:cs="Times New Roman"/>
          <w:sz w:val="24"/>
          <w:szCs w:val="24"/>
          <w:lang w:val="en-US"/>
        </w:rPr>
        <w:t>.</w:t>
      </w:r>
    </w:p>
    <w:p w14:paraId="5D270FCE" w14:textId="394B3CDB" w:rsidR="00E00342" w:rsidRDefault="00B608A3" w:rsidP="00D92885">
      <w:pPr>
        <w:jc w:val="both"/>
        <w:rPr>
          <w:rFonts w:ascii="Times New Roman" w:hAnsi="Times New Roman" w:cs="Times New Roman"/>
          <w:sz w:val="24"/>
          <w:szCs w:val="24"/>
          <w:lang w:val="en-US"/>
        </w:rPr>
      </w:pPr>
      <w:r w:rsidRPr="00491933">
        <w:rPr>
          <w:rFonts w:ascii="Times New Roman" w:hAnsi="Times New Roman" w:cs="Times New Roman"/>
          <w:sz w:val="24"/>
          <w:szCs w:val="24"/>
          <w:lang w:val="en-US"/>
        </w:rPr>
        <w:t xml:space="preserve">Research by Hughes et al </w:t>
      </w:r>
      <w:r>
        <w:rPr>
          <w:rFonts w:ascii="Times New Roman" w:hAnsi="Times New Roman" w:cs="Times New Roman"/>
          <w:sz w:val="24"/>
          <w:szCs w:val="24"/>
          <w:lang w:val="en-US"/>
        </w:rPr>
        <w:t xml:space="preserve">(2012) </w:t>
      </w:r>
      <w:r w:rsidRPr="00491933">
        <w:rPr>
          <w:rFonts w:ascii="Times New Roman" w:hAnsi="Times New Roman" w:cs="Times New Roman"/>
          <w:sz w:val="24"/>
          <w:szCs w:val="24"/>
          <w:lang w:val="en-US"/>
        </w:rPr>
        <w:t xml:space="preserve">found that there were varying opinions on what success is represented by, and how it is measured, on different projects studied in South Wales. This is an indication that incentive schemes should vary and be specific to the project. Their research did however highlight the importance of agreeing a pain/gain share, and how doing so could improve trust between parties and align </w:t>
      </w:r>
      <w:r>
        <w:rPr>
          <w:rFonts w:ascii="Times New Roman" w:hAnsi="Times New Roman" w:cs="Times New Roman"/>
          <w:sz w:val="24"/>
          <w:szCs w:val="24"/>
          <w:lang w:val="en-US"/>
        </w:rPr>
        <w:t xml:space="preserve">the </w:t>
      </w:r>
      <w:r w:rsidRPr="00491933">
        <w:rPr>
          <w:rFonts w:ascii="Times New Roman" w:hAnsi="Times New Roman" w:cs="Times New Roman"/>
          <w:sz w:val="24"/>
          <w:szCs w:val="24"/>
          <w:lang w:val="en-US"/>
        </w:rPr>
        <w:t>interests</w:t>
      </w:r>
      <w:r>
        <w:rPr>
          <w:rFonts w:ascii="Times New Roman" w:hAnsi="Times New Roman" w:cs="Times New Roman"/>
          <w:sz w:val="24"/>
          <w:szCs w:val="24"/>
          <w:lang w:val="en-US"/>
        </w:rPr>
        <w:t xml:space="preserve"> and objectives of the client and contractor</w:t>
      </w:r>
      <w:r w:rsidRPr="00491933">
        <w:rPr>
          <w:rFonts w:ascii="Times New Roman" w:hAnsi="Times New Roman" w:cs="Times New Roman"/>
          <w:sz w:val="24"/>
          <w:szCs w:val="24"/>
          <w:lang w:val="en-US"/>
        </w:rPr>
        <w:t xml:space="preserve">, which is important in improving performance and productivity. </w:t>
      </w:r>
      <w:r>
        <w:rPr>
          <w:rFonts w:ascii="Times New Roman" w:hAnsi="Times New Roman" w:cs="Times New Roman"/>
          <w:sz w:val="24"/>
          <w:szCs w:val="24"/>
          <w:lang w:val="en-US"/>
        </w:rPr>
        <w:t xml:space="preserve">Splitting risk and reward between the parties can </w:t>
      </w:r>
      <w:r w:rsidR="00BB5133">
        <w:rPr>
          <w:rFonts w:ascii="Times New Roman" w:hAnsi="Times New Roman" w:cs="Times New Roman"/>
          <w:sz w:val="24"/>
          <w:szCs w:val="24"/>
          <w:lang w:val="en-US"/>
        </w:rPr>
        <w:t>result in a joining of interests to complete the project as efficiently as possible, hence fo</w:t>
      </w:r>
      <w:r w:rsidR="00C90CFA">
        <w:rPr>
          <w:rFonts w:ascii="Times New Roman" w:hAnsi="Times New Roman" w:cs="Times New Roman"/>
          <w:sz w:val="24"/>
          <w:szCs w:val="24"/>
          <w:lang w:val="en-US"/>
        </w:rPr>
        <w:t>r</w:t>
      </w:r>
      <w:r w:rsidR="00BB5133">
        <w:rPr>
          <w:rFonts w:ascii="Times New Roman" w:hAnsi="Times New Roman" w:cs="Times New Roman"/>
          <w:sz w:val="24"/>
          <w:szCs w:val="24"/>
          <w:lang w:val="en-US"/>
        </w:rPr>
        <w:t>ming</w:t>
      </w:r>
      <w:r>
        <w:rPr>
          <w:rFonts w:ascii="Times New Roman" w:hAnsi="Times New Roman" w:cs="Times New Roman"/>
          <w:sz w:val="24"/>
          <w:szCs w:val="24"/>
          <w:lang w:val="en-US"/>
        </w:rPr>
        <w:t xml:space="preserve"> a stronger partnering</w:t>
      </w:r>
      <w:r w:rsidR="00BB5133">
        <w:rPr>
          <w:rFonts w:ascii="Times New Roman" w:hAnsi="Times New Roman" w:cs="Times New Roman"/>
          <w:sz w:val="24"/>
          <w:szCs w:val="24"/>
          <w:lang w:val="en-US"/>
        </w:rPr>
        <w:t xml:space="preserve"> relationship between the client and principal contractor.</w:t>
      </w:r>
      <w:r w:rsidR="00D92885">
        <w:rPr>
          <w:rFonts w:ascii="Times New Roman" w:hAnsi="Times New Roman" w:cs="Times New Roman"/>
          <w:sz w:val="24"/>
          <w:szCs w:val="24"/>
          <w:lang w:val="en-US"/>
        </w:rPr>
        <w:br/>
      </w:r>
    </w:p>
    <w:p w14:paraId="3CF4C67C" w14:textId="77777777" w:rsidR="00D92885" w:rsidRDefault="00A368A6" w:rsidP="00D92885">
      <w:pPr>
        <w:pStyle w:val="ListParagraph"/>
        <w:numPr>
          <w:ilvl w:val="0"/>
          <w:numId w:val="7"/>
        </w:numPr>
        <w:jc w:val="both"/>
        <w:rPr>
          <w:rFonts w:ascii="Times New Roman" w:hAnsi="Times New Roman" w:cs="Times New Roman"/>
          <w:sz w:val="24"/>
          <w:szCs w:val="24"/>
          <w:lang w:val="en-US"/>
        </w:rPr>
      </w:pPr>
      <w:r>
        <w:rPr>
          <w:rFonts w:ascii="Times New Roman" w:hAnsi="Times New Roman" w:cs="Times New Roman"/>
          <w:sz w:val="24"/>
          <w:szCs w:val="24"/>
          <w:lang w:val="en-US"/>
        </w:rPr>
        <w:t>Programme Analysis</w:t>
      </w:r>
    </w:p>
    <w:p w14:paraId="649DF872" w14:textId="156F6176" w:rsidR="00082A5B" w:rsidRPr="00D92885" w:rsidRDefault="00082A5B" w:rsidP="00D92885">
      <w:pPr>
        <w:ind w:left="360"/>
        <w:jc w:val="both"/>
        <w:rPr>
          <w:rFonts w:ascii="Times New Roman" w:hAnsi="Times New Roman" w:cs="Times New Roman"/>
          <w:sz w:val="24"/>
          <w:szCs w:val="24"/>
          <w:lang w:val="en-US"/>
        </w:rPr>
      </w:pPr>
      <w:r w:rsidRPr="00D92885">
        <w:rPr>
          <w:rFonts w:ascii="Times New Roman" w:hAnsi="Times New Roman" w:cs="Times New Roman"/>
          <w:sz w:val="24"/>
          <w:szCs w:val="24"/>
          <w:lang w:val="en-US"/>
        </w:rPr>
        <w:t>3.1 Gannt Chart</w:t>
      </w:r>
    </w:p>
    <w:p w14:paraId="793909CD" w14:textId="7FE1AD89" w:rsidR="00A368A6" w:rsidRDefault="00A368A6"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The software used to produce the Ga</w:t>
      </w:r>
      <w:r w:rsidR="00DA029C">
        <w:rPr>
          <w:rFonts w:ascii="Times New Roman" w:hAnsi="Times New Roman" w:cs="Times New Roman"/>
          <w:sz w:val="24"/>
          <w:szCs w:val="24"/>
          <w:lang w:val="en-US"/>
        </w:rPr>
        <w:t>n</w:t>
      </w:r>
      <w:r>
        <w:rPr>
          <w:rFonts w:ascii="Times New Roman" w:hAnsi="Times New Roman" w:cs="Times New Roman"/>
          <w:sz w:val="24"/>
          <w:szCs w:val="24"/>
          <w:lang w:val="en-US"/>
        </w:rPr>
        <w:t xml:space="preserve">nt chart for our project was Microsoft Project. Appendix </w:t>
      </w:r>
      <w:r w:rsidR="00FE2134">
        <w:rPr>
          <w:rFonts w:ascii="Times New Roman" w:hAnsi="Times New Roman" w:cs="Times New Roman"/>
          <w:sz w:val="24"/>
          <w:szCs w:val="24"/>
          <w:lang w:val="en-US"/>
        </w:rPr>
        <w:t>A</w:t>
      </w:r>
      <w:r>
        <w:rPr>
          <w:rFonts w:ascii="Times New Roman" w:hAnsi="Times New Roman" w:cs="Times New Roman"/>
          <w:sz w:val="24"/>
          <w:szCs w:val="24"/>
          <w:lang w:val="en-US"/>
        </w:rPr>
        <w:t xml:space="preserve"> shows the Ga</w:t>
      </w:r>
      <w:r w:rsidR="00DA029C">
        <w:rPr>
          <w:rFonts w:ascii="Times New Roman" w:hAnsi="Times New Roman" w:cs="Times New Roman"/>
          <w:sz w:val="24"/>
          <w:szCs w:val="24"/>
          <w:lang w:val="en-US"/>
        </w:rPr>
        <w:t>n</w:t>
      </w:r>
      <w:r>
        <w:rPr>
          <w:rFonts w:ascii="Times New Roman" w:hAnsi="Times New Roman" w:cs="Times New Roman"/>
          <w:sz w:val="24"/>
          <w:szCs w:val="24"/>
          <w:lang w:val="en-US"/>
        </w:rPr>
        <w:t xml:space="preserve">nt </w:t>
      </w:r>
      <w:r w:rsidR="00DA029C">
        <w:rPr>
          <w:rFonts w:ascii="Times New Roman" w:hAnsi="Times New Roman" w:cs="Times New Roman"/>
          <w:sz w:val="24"/>
          <w:szCs w:val="24"/>
          <w:lang w:val="en-US"/>
        </w:rPr>
        <w:t>c</w:t>
      </w:r>
      <w:r>
        <w:rPr>
          <w:rFonts w:ascii="Times New Roman" w:hAnsi="Times New Roman" w:cs="Times New Roman"/>
          <w:sz w:val="24"/>
          <w:szCs w:val="24"/>
          <w:lang w:val="en-US"/>
        </w:rPr>
        <w:t xml:space="preserve">hart produced to plan out </w:t>
      </w:r>
      <w:r w:rsidR="00FE2134">
        <w:rPr>
          <w:rFonts w:ascii="Times New Roman" w:hAnsi="Times New Roman" w:cs="Times New Roman"/>
          <w:sz w:val="24"/>
          <w:szCs w:val="24"/>
          <w:lang w:val="en-US"/>
        </w:rPr>
        <w:t xml:space="preserve">the construction sequence of </w:t>
      </w:r>
      <w:r>
        <w:rPr>
          <w:rFonts w:ascii="Times New Roman" w:hAnsi="Times New Roman" w:cs="Times New Roman"/>
          <w:sz w:val="24"/>
          <w:szCs w:val="24"/>
          <w:lang w:val="en-US"/>
        </w:rPr>
        <w:t>the new library, Y Fforwm. The Ga</w:t>
      </w:r>
      <w:r w:rsidR="00DA029C">
        <w:rPr>
          <w:rFonts w:ascii="Times New Roman" w:hAnsi="Times New Roman" w:cs="Times New Roman"/>
          <w:sz w:val="24"/>
          <w:szCs w:val="24"/>
          <w:lang w:val="en-US"/>
        </w:rPr>
        <w:t>n</w:t>
      </w:r>
      <w:r>
        <w:rPr>
          <w:rFonts w:ascii="Times New Roman" w:hAnsi="Times New Roman" w:cs="Times New Roman"/>
          <w:sz w:val="24"/>
          <w:szCs w:val="24"/>
          <w:lang w:val="en-US"/>
        </w:rPr>
        <w:t xml:space="preserve">nt </w:t>
      </w:r>
      <w:r w:rsidR="00DA029C">
        <w:rPr>
          <w:rFonts w:ascii="Times New Roman" w:hAnsi="Times New Roman" w:cs="Times New Roman"/>
          <w:sz w:val="24"/>
          <w:szCs w:val="24"/>
          <w:lang w:val="en-US"/>
        </w:rPr>
        <w:t>c</w:t>
      </w:r>
      <w:r>
        <w:rPr>
          <w:rFonts w:ascii="Times New Roman" w:hAnsi="Times New Roman" w:cs="Times New Roman"/>
          <w:sz w:val="24"/>
          <w:szCs w:val="24"/>
          <w:lang w:val="en-US"/>
        </w:rPr>
        <w:t xml:space="preserve">hart provides a description of the duration and types of resources required </w:t>
      </w:r>
      <w:r>
        <w:rPr>
          <w:rFonts w:ascii="Times New Roman" w:hAnsi="Times New Roman" w:cs="Times New Roman"/>
          <w:sz w:val="24"/>
          <w:szCs w:val="24"/>
          <w:lang w:val="en-US"/>
        </w:rPr>
        <w:lastRenderedPageBreak/>
        <w:t xml:space="preserve">for each individual task throughout the project. </w:t>
      </w:r>
      <w:r w:rsidR="004A78D3">
        <w:rPr>
          <w:rFonts w:ascii="Times New Roman" w:hAnsi="Times New Roman" w:cs="Times New Roman"/>
          <w:sz w:val="24"/>
          <w:szCs w:val="24"/>
          <w:lang w:val="en-US"/>
        </w:rPr>
        <w:t>Each bar on the Ga</w:t>
      </w:r>
      <w:r w:rsidR="00DA029C">
        <w:rPr>
          <w:rFonts w:ascii="Times New Roman" w:hAnsi="Times New Roman" w:cs="Times New Roman"/>
          <w:sz w:val="24"/>
          <w:szCs w:val="24"/>
          <w:lang w:val="en-US"/>
        </w:rPr>
        <w:t>n</w:t>
      </w:r>
      <w:r w:rsidR="004A78D3">
        <w:rPr>
          <w:rFonts w:ascii="Times New Roman" w:hAnsi="Times New Roman" w:cs="Times New Roman"/>
          <w:sz w:val="24"/>
          <w:szCs w:val="24"/>
          <w:lang w:val="en-US"/>
        </w:rPr>
        <w:t>nt chart represents</w:t>
      </w:r>
      <w:r>
        <w:rPr>
          <w:rFonts w:ascii="Times New Roman" w:hAnsi="Times New Roman" w:cs="Times New Roman"/>
          <w:sz w:val="24"/>
          <w:szCs w:val="24"/>
          <w:lang w:val="en-US"/>
        </w:rPr>
        <w:t xml:space="preserve"> the duration of each task</w:t>
      </w:r>
      <w:r w:rsidR="004A78D3">
        <w:rPr>
          <w:rFonts w:ascii="Times New Roman" w:hAnsi="Times New Roman" w:cs="Times New Roman"/>
          <w:sz w:val="24"/>
          <w:szCs w:val="24"/>
          <w:lang w:val="en-US"/>
        </w:rPr>
        <w:t>. It shows each</w:t>
      </w:r>
      <w:r>
        <w:rPr>
          <w:rFonts w:ascii="Times New Roman" w:hAnsi="Times New Roman" w:cs="Times New Roman"/>
          <w:sz w:val="24"/>
          <w:szCs w:val="24"/>
          <w:lang w:val="en-US"/>
        </w:rPr>
        <w:t xml:space="preserve"> task</w:t>
      </w:r>
      <w:r w:rsidR="004A78D3">
        <w:rPr>
          <w:rFonts w:ascii="Times New Roman" w:hAnsi="Times New Roman" w:cs="Times New Roman"/>
          <w:sz w:val="24"/>
          <w:szCs w:val="24"/>
          <w:lang w:val="en-US"/>
        </w:rPr>
        <w:t>’</w:t>
      </w:r>
      <w:r>
        <w:rPr>
          <w:rFonts w:ascii="Times New Roman" w:hAnsi="Times New Roman" w:cs="Times New Roman"/>
          <w:sz w:val="24"/>
          <w:szCs w:val="24"/>
          <w:lang w:val="en-US"/>
        </w:rPr>
        <w:t xml:space="preserve">s anticipated start and end date, along with a list of resources required for </w:t>
      </w:r>
      <w:r w:rsidR="004A78D3">
        <w:rPr>
          <w:rFonts w:ascii="Times New Roman" w:hAnsi="Times New Roman" w:cs="Times New Roman"/>
          <w:sz w:val="24"/>
          <w:szCs w:val="24"/>
          <w:lang w:val="en-US"/>
        </w:rPr>
        <w:t>that</w:t>
      </w:r>
      <w:r>
        <w:rPr>
          <w:rFonts w:ascii="Times New Roman" w:hAnsi="Times New Roman" w:cs="Times New Roman"/>
          <w:sz w:val="24"/>
          <w:szCs w:val="24"/>
          <w:lang w:val="en-US"/>
        </w:rPr>
        <w:t xml:space="preserve"> task. </w:t>
      </w:r>
      <w:r w:rsidR="00A5016B">
        <w:rPr>
          <w:rFonts w:ascii="Times New Roman" w:hAnsi="Times New Roman" w:cs="Times New Roman"/>
          <w:sz w:val="24"/>
          <w:szCs w:val="24"/>
          <w:lang w:val="en-US"/>
        </w:rPr>
        <w:t xml:space="preserve">The percentage of each task that has been completed can be logged as the project </w:t>
      </w:r>
      <w:r w:rsidR="00FE2134">
        <w:rPr>
          <w:rFonts w:ascii="Times New Roman" w:hAnsi="Times New Roman" w:cs="Times New Roman"/>
          <w:sz w:val="24"/>
          <w:szCs w:val="24"/>
          <w:lang w:val="en-US"/>
        </w:rPr>
        <w:t>advances</w:t>
      </w:r>
      <w:r w:rsidR="00A5016B">
        <w:rPr>
          <w:rFonts w:ascii="Times New Roman" w:hAnsi="Times New Roman" w:cs="Times New Roman"/>
          <w:sz w:val="24"/>
          <w:szCs w:val="24"/>
          <w:lang w:val="en-US"/>
        </w:rPr>
        <w:t xml:space="preserve">, to help monitor progress. </w:t>
      </w:r>
      <w:r>
        <w:rPr>
          <w:rFonts w:ascii="Times New Roman" w:hAnsi="Times New Roman" w:cs="Times New Roman"/>
          <w:sz w:val="24"/>
          <w:szCs w:val="24"/>
          <w:lang w:val="en-US"/>
        </w:rPr>
        <w:t xml:space="preserve">This programme can provide an effective aid for project control by simplifying the planning processes throughout the term. </w:t>
      </w:r>
    </w:p>
    <w:p w14:paraId="0E005EBA" w14:textId="2FE8EA63" w:rsidR="00A368A6" w:rsidRPr="00082A5B" w:rsidRDefault="00A368A6" w:rsidP="00D92885">
      <w:pPr>
        <w:pStyle w:val="ListParagraph"/>
        <w:numPr>
          <w:ilvl w:val="1"/>
          <w:numId w:val="9"/>
        </w:numPr>
        <w:jc w:val="both"/>
        <w:rPr>
          <w:rFonts w:ascii="Times New Roman" w:hAnsi="Times New Roman" w:cs="Times New Roman"/>
          <w:sz w:val="24"/>
          <w:szCs w:val="24"/>
          <w:lang w:val="en-US"/>
        </w:rPr>
      </w:pPr>
      <w:r w:rsidRPr="00082A5B">
        <w:rPr>
          <w:rFonts w:ascii="Times New Roman" w:hAnsi="Times New Roman" w:cs="Times New Roman"/>
          <w:sz w:val="24"/>
          <w:szCs w:val="24"/>
          <w:lang w:val="en-US"/>
        </w:rPr>
        <w:t>Time</w:t>
      </w:r>
    </w:p>
    <w:p w14:paraId="79F15CC3" w14:textId="6C2C699C" w:rsidR="003D74B7" w:rsidRDefault="00A368A6"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The Tracking Ga</w:t>
      </w:r>
      <w:r w:rsidR="00DA029C">
        <w:rPr>
          <w:rFonts w:ascii="Times New Roman" w:hAnsi="Times New Roman" w:cs="Times New Roman"/>
          <w:sz w:val="24"/>
          <w:szCs w:val="24"/>
          <w:lang w:val="en-US"/>
        </w:rPr>
        <w:t>n</w:t>
      </w:r>
      <w:r>
        <w:rPr>
          <w:rFonts w:ascii="Times New Roman" w:hAnsi="Times New Roman" w:cs="Times New Roman"/>
          <w:sz w:val="24"/>
          <w:szCs w:val="24"/>
          <w:lang w:val="en-US"/>
        </w:rPr>
        <w:t xml:space="preserve">nt focuses on the project and task durations. It displays a baseline, which </w:t>
      </w:r>
      <w:r w:rsidR="00E00342">
        <w:rPr>
          <w:rFonts w:ascii="Times New Roman" w:hAnsi="Times New Roman" w:cs="Times New Roman"/>
          <w:sz w:val="24"/>
          <w:szCs w:val="24"/>
          <w:lang w:val="en-US"/>
        </w:rPr>
        <w:t>represents</w:t>
      </w:r>
      <w:r>
        <w:rPr>
          <w:rFonts w:ascii="Times New Roman" w:hAnsi="Times New Roman" w:cs="Times New Roman"/>
          <w:sz w:val="24"/>
          <w:szCs w:val="24"/>
          <w:lang w:val="en-US"/>
        </w:rPr>
        <w:t xml:space="preserve"> the original programme schedule, and automatically calculates and displays the project’s critical path based on individual tasks and their predecessors</w:t>
      </w:r>
      <w:r w:rsidR="00FE2134">
        <w:rPr>
          <w:rFonts w:ascii="Times New Roman" w:hAnsi="Times New Roman" w:cs="Times New Roman"/>
          <w:sz w:val="24"/>
          <w:szCs w:val="24"/>
          <w:lang w:val="en-US"/>
        </w:rPr>
        <w:t xml:space="preserve"> and successors</w:t>
      </w:r>
      <w:r>
        <w:rPr>
          <w:rFonts w:ascii="Times New Roman" w:hAnsi="Times New Roman" w:cs="Times New Roman"/>
          <w:sz w:val="24"/>
          <w:szCs w:val="24"/>
          <w:lang w:val="en-US"/>
        </w:rPr>
        <w:t>. Should any unprecedented delays occur to a task along the critical path, the Tracking Ga</w:t>
      </w:r>
      <w:r w:rsidR="00DA029C">
        <w:rPr>
          <w:rFonts w:ascii="Times New Roman" w:hAnsi="Times New Roman" w:cs="Times New Roman"/>
          <w:sz w:val="24"/>
          <w:szCs w:val="24"/>
          <w:lang w:val="en-US"/>
        </w:rPr>
        <w:t>n</w:t>
      </w:r>
      <w:r>
        <w:rPr>
          <w:rFonts w:ascii="Times New Roman" w:hAnsi="Times New Roman" w:cs="Times New Roman"/>
          <w:sz w:val="24"/>
          <w:szCs w:val="24"/>
          <w:lang w:val="en-US"/>
        </w:rPr>
        <w:t xml:space="preserve">nt can be easily adjusted to suit, and the overall delay to the completion date can be evaluated through comparison with the baseline. A calendar is also provided, listing the tasks set to be carried out on each date, along with each task’s expected duration. </w:t>
      </w:r>
      <w:r w:rsidR="003D74B7">
        <w:rPr>
          <w:rFonts w:ascii="Times New Roman" w:hAnsi="Times New Roman" w:cs="Times New Roman"/>
          <w:sz w:val="24"/>
          <w:szCs w:val="24"/>
          <w:lang w:val="en-US"/>
        </w:rPr>
        <w:t>The calendar and Tracking Ga</w:t>
      </w:r>
      <w:r w:rsidR="00DA029C">
        <w:rPr>
          <w:rFonts w:ascii="Times New Roman" w:hAnsi="Times New Roman" w:cs="Times New Roman"/>
          <w:sz w:val="24"/>
          <w:szCs w:val="24"/>
          <w:lang w:val="en-US"/>
        </w:rPr>
        <w:t>n</w:t>
      </w:r>
      <w:r w:rsidR="003D74B7">
        <w:rPr>
          <w:rFonts w:ascii="Times New Roman" w:hAnsi="Times New Roman" w:cs="Times New Roman"/>
          <w:sz w:val="24"/>
          <w:szCs w:val="24"/>
          <w:lang w:val="en-US"/>
        </w:rPr>
        <w:t xml:space="preserve">nt provide useful tools for planning future schedules, </w:t>
      </w:r>
      <w:r w:rsidR="002B53D8">
        <w:rPr>
          <w:rFonts w:ascii="Times New Roman" w:hAnsi="Times New Roman" w:cs="Times New Roman"/>
          <w:sz w:val="24"/>
          <w:szCs w:val="24"/>
          <w:lang w:val="en-US"/>
        </w:rPr>
        <w:t>for example pre-ordering materials for a future task, to ensure that they are available and on site when required.</w:t>
      </w:r>
    </w:p>
    <w:p w14:paraId="15C96B8A" w14:textId="47D57B1C" w:rsidR="003D74B7" w:rsidRPr="00082A5B" w:rsidRDefault="003D74B7" w:rsidP="00D92885">
      <w:pPr>
        <w:pStyle w:val="ListParagraph"/>
        <w:numPr>
          <w:ilvl w:val="1"/>
          <w:numId w:val="9"/>
        </w:numPr>
        <w:jc w:val="both"/>
        <w:rPr>
          <w:rFonts w:ascii="Times New Roman" w:hAnsi="Times New Roman" w:cs="Times New Roman"/>
          <w:sz w:val="24"/>
          <w:szCs w:val="24"/>
          <w:lang w:val="en-US"/>
        </w:rPr>
      </w:pPr>
      <w:r w:rsidRPr="00082A5B">
        <w:rPr>
          <w:rFonts w:ascii="Times New Roman" w:hAnsi="Times New Roman" w:cs="Times New Roman"/>
          <w:sz w:val="24"/>
          <w:szCs w:val="24"/>
          <w:lang w:val="en-US"/>
        </w:rPr>
        <w:t>Resources</w:t>
      </w:r>
    </w:p>
    <w:p w14:paraId="083A45AA" w14:textId="47CC3561" w:rsidR="00A921AA" w:rsidRDefault="003D74B7"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The res</w:t>
      </w:r>
      <w:r w:rsidR="002B7994">
        <w:rPr>
          <w:rFonts w:ascii="Times New Roman" w:hAnsi="Times New Roman" w:cs="Times New Roman"/>
          <w:sz w:val="24"/>
          <w:szCs w:val="24"/>
          <w:lang w:val="en-US"/>
        </w:rPr>
        <w:t>ource</w:t>
      </w:r>
      <w:r>
        <w:rPr>
          <w:rFonts w:ascii="Times New Roman" w:hAnsi="Times New Roman" w:cs="Times New Roman"/>
          <w:sz w:val="24"/>
          <w:szCs w:val="24"/>
          <w:lang w:val="en-US"/>
        </w:rPr>
        <w:t xml:space="preserve"> sheet provides a list of resources, in this case the different roles of site operatives, along with their rate of pay. The quantity of each resource, as well as the rates displayed on this sheet can be easily adjusted, or added to, whenever required. There are many tools on this programme that help manage resources, including the Research Usage and Resource Form tools, which allow us to see the total number of hours </w:t>
      </w:r>
      <w:r w:rsidR="002B7994">
        <w:rPr>
          <w:rFonts w:ascii="Times New Roman" w:hAnsi="Times New Roman" w:cs="Times New Roman"/>
          <w:sz w:val="24"/>
          <w:szCs w:val="24"/>
          <w:lang w:val="en-US"/>
        </w:rPr>
        <w:t>required</w:t>
      </w:r>
      <w:r>
        <w:rPr>
          <w:rFonts w:ascii="Times New Roman" w:hAnsi="Times New Roman" w:cs="Times New Roman"/>
          <w:sz w:val="24"/>
          <w:szCs w:val="24"/>
          <w:lang w:val="en-US"/>
        </w:rPr>
        <w:t xml:space="preserve"> </w:t>
      </w:r>
      <w:r w:rsidR="002B7994">
        <w:rPr>
          <w:rFonts w:ascii="Times New Roman" w:hAnsi="Times New Roman" w:cs="Times New Roman"/>
          <w:sz w:val="24"/>
          <w:szCs w:val="24"/>
          <w:lang w:val="en-US"/>
        </w:rPr>
        <w:t>of</w:t>
      </w:r>
      <w:r>
        <w:rPr>
          <w:rFonts w:ascii="Times New Roman" w:hAnsi="Times New Roman" w:cs="Times New Roman"/>
          <w:sz w:val="24"/>
          <w:szCs w:val="24"/>
          <w:lang w:val="en-US"/>
        </w:rPr>
        <w:t xml:space="preserve"> each</w:t>
      </w:r>
      <w:r w:rsidR="001C7DA5">
        <w:rPr>
          <w:rFonts w:ascii="Times New Roman" w:hAnsi="Times New Roman" w:cs="Times New Roman"/>
          <w:sz w:val="24"/>
          <w:szCs w:val="24"/>
          <w:lang w:val="en-US"/>
        </w:rPr>
        <w:t xml:space="preserve"> resource</w:t>
      </w:r>
      <w:r w:rsidR="002B7994">
        <w:rPr>
          <w:rFonts w:ascii="Times New Roman" w:hAnsi="Times New Roman" w:cs="Times New Roman"/>
          <w:sz w:val="24"/>
          <w:szCs w:val="24"/>
          <w:lang w:val="en-US"/>
        </w:rPr>
        <w:t xml:space="preserve"> per day</w:t>
      </w:r>
      <w:r w:rsidR="001C7DA5">
        <w:rPr>
          <w:rFonts w:ascii="Times New Roman" w:hAnsi="Times New Roman" w:cs="Times New Roman"/>
          <w:sz w:val="24"/>
          <w:szCs w:val="24"/>
          <w:lang w:val="en-US"/>
        </w:rPr>
        <w:t xml:space="preserve">. </w:t>
      </w:r>
      <w:r w:rsidR="002B7994">
        <w:rPr>
          <w:rFonts w:ascii="Times New Roman" w:hAnsi="Times New Roman" w:cs="Times New Roman"/>
          <w:sz w:val="24"/>
          <w:szCs w:val="24"/>
          <w:lang w:val="en-US"/>
        </w:rPr>
        <w:t xml:space="preserve">Table 1 shows a </w:t>
      </w:r>
      <w:r w:rsidR="00D16BE8">
        <w:rPr>
          <w:rFonts w:ascii="Times New Roman" w:hAnsi="Times New Roman" w:cs="Times New Roman"/>
          <w:sz w:val="24"/>
          <w:szCs w:val="24"/>
          <w:lang w:val="en-US"/>
        </w:rPr>
        <w:t>section</w:t>
      </w:r>
      <w:r w:rsidR="002B7994">
        <w:rPr>
          <w:rFonts w:ascii="Times New Roman" w:hAnsi="Times New Roman" w:cs="Times New Roman"/>
          <w:sz w:val="24"/>
          <w:szCs w:val="24"/>
          <w:lang w:val="en-US"/>
        </w:rPr>
        <w:t xml:space="preserve"> of</w:t>
      </w:r>
      <w:r w:rsidR="00A921AA">
        <w:rPr>
          <w:rFonts w:ascii="Times New Roman" w:hAnsi="Times New Roman" w:cs="Times New Roman"/>
          <w:sz w:val="24"/>
          <w:szCs w:val="24"/>
          <w:lang w:val="en-US"/>
        </w:rPr>
        <w:t xml:space="preserve"> information derived from</w:t>
      </w:r>
      <w:r w:rsidR="002B7994">
        <w:rPr>
          <w:rFonts w:ascii="Times New Roman" w:hAnsi="Times New Roman" w:cs="Times New Roman"/>
          <w:sz w:val="24"/>
          <w:szCs w:val="24"/>
          <w:lang w:val="en-US"/>
        </w:rPr>
        <w:t xml:space="preserve"> the Resource Usage </w:t>
      </w:r>
      <w:r w:rsidR="00A921AA">
        <w:rPr>
          <w:rFonts w:ascii="Times New Roman" w:hAnsi="Times New Roman" w:cs="Times New Roman"/>
          <w:sz w:val="24"/>
          <w:szCs w:val="24"/>
          <w:lang w:val="en-US"/>
        </w:rPr>
        <w:t xml:space="preserve">tool </w:t>
      </w:r>
      <w:r w:rsidR="002B7994">
        <w:rPr>
          <w:rFonts w:ascii="Times New Roman" w:hAnsi="Times New Roman" w:cs="Times New Roman"/>
          <w:sz w:val="24"/>
          <w:szCs w:val="24"/>
          <w:lang w:val="en-US"/>
        </w:rPr>
        <w:t>from the Gannt chart in Appendix A</w:t>
      </w:r>
      <w:r w:rsidR="00A921AA">
        <w:rPr>
          <w:rFonts w:ascii="Times New Roman" w:hAnsi="Times New Roman" w:cs="Times New Roman"/>
          <w:sz w:val="24"/>
          <w:szCs w:val="24"/>
          <w:lang w:val="en-US"/>
        </w:rPr>
        <w:t>,</w:t>
      </w:r>
      <w:r w:rsidR="002B7994">
        <w:rPr>
          <w:rFonts w:ascii="Times New Roman" w:hAnsi="Times New Roman" w:cs="Times New Roman"/>
          <w:sz w:val="24"/>
          <w:szCs w:val="24"/>
          <w:lang w:val="en-US"/>
        </w:rPr>
        <w:t xml:space="preserve"> for week commencing 7</w:t>
      </w:r>
      <w:r w:rsidR="002B7994" w:rsidRPr="002B7994">
        <w:rPr>
          <w:rFonts w:ascii="Times New Roman" w:hAnsi="Times New Roman" w:cs="Times New Roman"/>
          <w:sz w:val="24"/>
          <w:szCs w:val="24"/>
          <w:vertAlign w:val="superscript"/>
          <w:lang w:val="en-US"/>
        </w:rPr>
        <w:t>th</w:t>
      </w:r>
      <w:r w:rsidR="002B7994">
        <w:rPr>
          <w:rFonts w:ascii="Times New Roman" w:hAnsi="Times New Roman" w:cs="Times New Roman"/>
          <w:sz w:val="24"/>
          <w:szCs w:val="24"/>
          <w:lang w:val="en-US"/>
        </w:rPr>
        <w:t xml:space="preserve"> September 2020.</w:t>
      </w:r>
    </w:p>
    <w:p w14:paraId="686FC846" w14:textId="77777777" w:rsidR="00A921AA" w:rsidRDefault="00A921AA" w:rsidP="00D92885">
      <w:pPr>
        <w:jc w:val="both"/>
        <w:rPr>
          <w:rFonts w:ascii="Times New Roman" w:hAnsi="Times New Roman" w:cs="Times New Roman"/>
          <w:sz w:val="24"/>
          <w:szCs w:val="24"/>
          <w:lang w:val="en-US"/>
        </w:rPr>
      </w:pPr>
    </w:p>
    <w:tbl>
      <w:tblPr>
        <w:tblStyle w:val="TableGrid"/>
        <w:tblW w:w="9067" w:type="dxa"/>
        <w:tblLook w:val="04A0" w:firstRow="1" w:lastRow="0" w:firstColumn="1" w:lastColumn="0" w:noHBand="0" w:noVBand="1"/>
      </w:tblPr>
      <w:tblGrid>
        <w:gridCol w:w="2122"/>
        <w:gridCol w:w="2835"/>
        <w:gridCol w:w="708"/>
        <w:gridCol w:w="851"/>
        <w:gridCol w:w="850"/>
        <w:gridCol w:w="851"/>
        <w:gridCol w:w="850"/>
      </w:tblGrid>
      <w:tr w:rsidR="00B14336" w14:paraId="0E469421" w14:textId="77777777" w:rsidTr="00B14336">
        <w:tc>
          <w:tcPr>
            <w:tcW w:w="2122" w:type="dxa"/>
          </w:tcPr>
          <w:p w14:paraId="4B6E8DBB" w14:textId="77777777" w:rsidR="00B14336" w:rsidRPr="00A921AA" w:rsidRDefault="00B14336" w:rsidP="00B14336">
            <w:pPr>
              <w:jc w:val="center"/>
              <w:rPr>
                <w:rFonts w:ascii="Times New Roman" w:hAnsi="Times New Roman" w:cs="Times New Roman"/>
                <w:b/>
                <w:bCs/>
                <w:lang w:val="en-US"/>
              </w:rPr>
            </w:pPr>
            <w:r w:rsidRPr="00A921AA">
              <w:rPr>
                <w:rFonts w:ascii="Times New Roman" w:hAnsi="Times New Roman" w:cs="Times New Roman"/>
                <w:b/>
                <w:bCs/>
                <w:lang w:val="en-US"/>
              </w:rPr>
              <w:t>Resource Name</w:t>
            </w:r>
          </w:p>
          <w:p w14:paraId="454998F3" w14:textId="2A1D91C9" w:rsidR="00B14336" w:rsidRPr="00A921AA" w:rsidRDefault="00B14336" w:rsidP="00B14336">
            <w:pPr>
              <w:jc w:val="center"/>
              <w:rPr>
                <w:rFonts w:ascii="Times New Roman" w:hAnsi="Times New Roman" w:cs="Times New Roman"/>
                <w:b/>
                <w:bCs/>
                <w:lang w:val="en-US"/>
              </w:rPr>
            </w:pPr>
          </w:p>
        </w:tc>
        <w:tc>
          <w:tcPr>
            <w:tcW w:w="2835" w:type="dxa"/>
          </w:tcPr>
          <w:p w14:paraId="3051EF7E" w14:textId="7B359489" w:rsidR="00B14336" w:rsidRPr="00A921AA" w:rsidRDefault="00B14336" w:rsidP="00B14336">
            <w:pPr>
              <w:jc w:val="center"/>
              <w:rPr>
                <w:rFonts w:ascii="Times New Roman" w:hAnsi="Times New Roman" w:cs="Times New Roman"/>
                <w:b/>
                <w:bCs/>
                <w:lang w:val="en-US"/>
              </w:rPr>
            </w:pPr>
            <w:r w:rsidRPr="00A921AA">
              <w:rPr>
                <w:rFonts w:ascii="Times New Roman" w:hAnsi="Times New Roman" w:cs="Times New Roman"/>
                <w:b/>
                <w:bCs/>
                <w:lang w:val="en-US"/>
              </w:rPr>
              <w:t>Task</w:t>
            </w:r>
          </w:p>
        </w:tc>
        <w:tc>
          <w:tcPr>
            <w:tcW w:w="708" w:type="dxa"/>
          </w:tcPr>
          <w:p w14:paraId="337D71ED" w14:textId="042C3DF7" w:rsidR="00B14336" w:rsidRPr="00A921AA" w:rsidRDefault="00B14336" w:rsidP="00B14336">
            <w:pPr>
              <w:jc w:val="center"/>
              <w:rPr>
                <w:rFonts w:ascii="Times New Roman" w:hAnsi="Times New Roman" w:cs="Times New Roman"/>
                <w:b/>
                <w:bCs/>
                <w:lang w:val="en-US"/>
              </w:rPr>
            </w:pPr>
            <w:r w:rsidRPr="00A921AA">
              <w:rPr>
                <w:rFonts w:ascii="Times New Roman" w:hAnsi="Times New Roman" w:cs="Times New Roman"/>
                <w:b/>
                <w:bCs/>
                <w:lang w:val="en-US"/>
              </w:rPr>
              <w:t>M</w:t>
            </w:r>
          </w:p>
        </w:tc>
        <w:tc>
          <w:tcPr>
            <w:tcW w:w="851" w:type="dxa"/>
          </w:tcPr>
          <w:p w14:paraId="6E886E28" w14:textId="3038F666" w:rsidR="00B14336" w:rsidRPr="00A921AA" w:rsidRDefault="00B14336" w:rsidP="00B14336">
            <w:pPr>
              <w:jc w:val="center"/>
              <w:rPr>
                <w:rFonts w:ascii="Times New Roman" w:hAnsi="Times New Roman" w:cs="Times New Roman"/>
                <w:b/>
                <w:bCs/>
                <w:lang w:val="en-US"/>
              </w:rPr>
            </w:pPr>
            <w:r w:rsidRPr="00A921AA">
              <w:rPr>
                <w:rFonts w:ascii="Times New Roman" w:hAnsi="Times New Roman" w:cs="Times New Roman"/>
                <w:b/>
                <w:bCs/>
                <w:lang w:val="en-US"/>
              </w:rPr>
              <w:t>T</w:t>
            </w:r>
          </w:p>
        </w:tc>
        <w:tc>
          <w:tcPr>
            <w:tcW w:w="850" w:type="dxa"/>
          </w:tcPr>
          <w:p w14:paraId="02F6E54D" w14:textId="14517608" w:rsidR="00B14336" w:rsidRPr="00A921AA" w:rsidRDefault="00B14336" w:rsidP="00B14336">
            <w:pPr>
              <w:jc w:val="center"/>
              <w:rPr>
                <w:rFonts w:ascii="Times New Roman" w:hAnsi="Times New Roman" w:cs="Times New Roman"/>
                <w:b/>
                <w:bCs/>
                <w:lang w:val="en-US"/>
              </w:rPr>
            </w:pPr>
            <w:r w:rsidRPr="00A921AA">
              <w:rPr>
                <w:rFonts w:ascii="Times New Roman" w:hAnsi="Times New Roman" w:cs="Times New Roman"/>
                <w:b/>
                <w:bCs/>
                <w:lang w:val="en-US"/>
              </w:rPr>
              <w:t>W</w:t>
            </w:r>
          </w:p>
        </w:tc>
        <w:tc>
          <w:tcPr>
            <w:tcW w:w="851" w:type="dxa"/>
          </w:tcPr>
          <w:p w14:paraId="54C77CAF" w14:textId="46328F94" w:rsidR="00B14336" w:rsidRPr="00A921AA" w:rsidRDefault="00B14336" w:rsidP="00B14336">
            <w:pPr>
              <w:jc w:val="center"/>
              <w:rPr>
                <w:rFonts w:ascii="Times New Roman" w:hAnsi="Times New Roman" w:cs="Times New Roman"/>
                <w:b/>
                <w:bCs/>
                <w:lang w:val="en-US"/>
              </w:rPr>
            </w:pPr>
            <w:r w:rsidRPr="00A921AA">
              <w:rPr>
                <w:rFonts w:ascii="Times New Roman" w:hAnsi="Times New Roman" w:cs="Times New Roman"/>
                <w:b/>
                <w:bCs/>
                <w:lang w:val="en-US"/>
              </w:rPr>
              <w:t>T</w:t>
            </w:r>
          </w:p>
        </w:tc>
        <w:tc>
          <w:tcPr>
            <w:tcW w:w="850" w:type="dxa"/>
          </w:tcPr>
          <w:p w14:paraId="04072AE2" w14:textId="1CBAEF38" w:rsidR="00B14336" w:rsidRPr="00A921AA" w:rsidRDefault="00B14336" w:rsidP="00B14336">
            <w:pPr>
              <w:jc w:val="center"/>
              <w:rPr>
                <w:rFonts w:ascii="Times New Roman" w:hAnsi="Times New Roman" w:cs="Times New Roman"/>
                <w:b/>
                <w:bCs/>
                <w:lang w:val="en-US"/>
              </w:rPr>
            </w:pPr>
            <w:r w:rsidRPr="00A921AA">
              <w:rPr>
                <w:rFonts w:ascii="Times New Roman" w:hAnsi="Times New Roman" w:cs="Times New Roman"/>
                <w:b/>
                <w:bCs/>
                <w:lang w:val="en-US"/>
              </w:rPr>
              <w:t>F</w:t>
            </w:r>
          </w:p>
        </w:tc>
      </w:tr>
      <w:tr w:rsidR="00B14336" w14:paraId="1052CB9E" w14:textId="77777777" w:rsidTr="00B14336">
        <w:tc>
          <w:tcPr>
            <w:tcW w:w="2122" w:type="dxa"/>
          </w:tcPr>
          <w:p w14:paraId="44AD7FF1" w14:textId="5EE446A0"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 xml:space="preserve">Unskilled </w:t>
            </w:r>
            <w:proofErr w:type="spellStart"/>
            <w:r w:rsidRPr="00A921AA">
              <w:rPr>
                <w:rFonts w:ascii="Times New Roman" w:hAnsi="Times New Roman" w:cs="Times New Roman"/>
                <w:lang w:val="en-US"/>
              </w:rPr>
              <w:t>Labourer</w:t>
            </w:r>
            <w:proofErr w:type="spellEnd"/>
          </w:p>
        </w:tc>
        <w:tc>
          <w:tcPr>
            <w:tcW w:w="2835" w:type="dxa"/>
          </w:tcPr>
          <w:p w14:paraId="694C192E" w14:textId="756FE51F"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Concrete Columns and Beams (Frame)</w:t>
            </w:r>
          </w:p>
        </w:tc>
        <w:tc>
          <w:tcPr>
            <w:tcW w:w="708" w:type="dxa"/>
          </w:tcPr>
          <w:p w14:paraId="4F12251B" w14:textId="230A073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1" w:type="dxa"/>
          </w:tcPr>
          <w:p w14:paraId="06264D83" w14:textId="06E6605C"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0" w:type="dxa"/>
          </w:tcPr>
          <w:p w14:paraId="06783FC2" w14:textId="7138E3DB"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1" w:type="dxa"/>
          </w:tcPr>
          <w:p w14:paraId="4E32AC8C" w14:textId="75C0D1BD"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0" w:type="dxa"/>
          </w:tcPr>
          <w:p w14:paraId="0912641C" w14:textId="39987DC4"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r>
      <w:tr w:rsidR="00B14336" w14:paraId="1546B2F4" w14:textId="77777777" w:rsidTr="00B14336">
        <w:tc>
          <w:tcPr>
            <w:tcW w:w="2122" w:type="dxa"/>
          </w:tcPr>
          <w:p w14:paraId="535A1A67" w14:textId="424126F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Groundworker</w:t>
            </w:r>
          </w:p>
        </w:tc>
        <w:tc>
          <w:tcPr>
            <w:tcW w:w="2835" w:type="dxa"/>
          </w:tcPr>
          <w:p w14:paraId="65AD4C3E" w14:textId="2D114E5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Main Drainage</w:t>
            </w:r>
          </w:p>
        </w:tc>
        <w:tc>
          <w:tcPr>
            <w:tcW w:w="708" w:type="dxa"/>
          </w:tcPr>
          <w:p w14:paraId="117765AA" w14:textId="53C1A8D8"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32h</w:t>
            </w:r>
          </w:p>
          <w:p w14:paraId="42B3CF7D" w14:textId="62E8A10D" w:rsidR="00B14336" w:rsidRPr="00A921AA" w:rsidRDefault="00B14336" w:rsidP="00B14336">
            <w:pPr>
              <w:jc w:val="center"/>
              <w:rPr>
                <w:rFonts w:ascii="Times New Roman" w:hAnsi="Times New Roman" w:cs="Times New Roman"/>
                <w:lang w:val="en-US"/>
              </w:rPr>
            </w:pPr>
          </w:p>
        </w:tc>
        <w:tc>
          <w:tcPr>
            <w:tcW w:w="851" w:type="dxa"/>
          </w:tcPr>
          <w:p w14:paraId="072BC1BC" w14:textId="3A333E82"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32h</w:t>
            </w:r>
          </w:p>
        </w:tc>
        <w:tc>
          <w:tcPr>
            <w:tcW w:w="850" w:type="dxa"/>
          </w:tcPr>
          <w:p w14:paraId="34B3FC2D" w14:textId="6FEF2837"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32h</w:t>
            </w:r>
          </w:p>
        </w:tc>
        <w:tc>
          <w:tcPr>
            <w:tcW w:w="851" w:type="dxa"/>
          </w:tcPr>
          <w:p w14:paraId="77DE0AA2" w14:textId="2F90CBB8"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32h</w:t>
            </w:r>
          </w:p>
        </w:tc>
        <w:tc>
          <w:tcPr>
            <w:tcW w:w="850" w:type="dxa"/>
          </w:tcPr>
          <w:p w14:paraId="1C4AE336" w14:textId="3A71FBFF"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32h</w:t>
            </w:r>
          </w:p>
        </w:tc>
      </w:tr>
      <w:tr w:rsidR="00B14336" w14:paraId="507C2BB6" w14:textId="77777777" w:rsidTr="00B14336">
        <w:tc>
          <w:tcPr>
            <w:tcW w:w="2122" w:type="dxa"/>
          </w:tcPr>
          <w:p w14:paraId="544BE68C" w14:textId="49CA9EAA"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Machine Operative</w:t>
            </w:r>
          </w:p>
        </w:tc>
        <w:tc>
          <w:tcPr>
            <w:tcW w:w="2835" w:type="dxa"/>
          </w:tcPr>
          <w:p w14:paraId="360F1CEE" w14:textId="63BEFDDE"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Main Drainage</w:t>
            </w:r>
          </w:p>
        </w:tc>
        <w:tc>
          <w:tcPr>
            <w:tcW w:w="708" w:type="dxa"/>
          </w:tcPr>
          <w:p w14:paraId="1410C880" w14:textId="5961BBEF"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p w14:paraId="7ED873A1" w14:textId="7070022F" w:rsidR="00B14336" w:rsidRPr="00A921AA" w:rsidRDefault="00B14336" w:rsidP="00B14336">
            <w:pPr>
              <w:jc w:val="center"/>
              <w:rPr>
                <w:rFonts w:ascii="Times New Roman" w:hAnsi="Times New Roman" w:cs="Times New Roman"/>
                <w:lang w:val="en-US"/>
              </w:rPr>
            </w:pPr>
          </w:p>
        </w:tc>
        <w:tc>
          <w:tcPr>
            <w:tcW w:w="851" w:type="dxa"/>
          </w:tcPr>
          <w:p w14:paraId="50D8E179" w14:textId="10EBC8A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2B4EADB5" w14:textId="0F73B13C"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046ACEED" w14:textId="4346262C"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1091093B" w14:textId="4B1B8834"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r>
      <w:tr w:rsidR="00B14336" w14:paraId="51FE7ED1" w14:textId="77777777" w:rsidTr="00B14336">
        <w:tc>
          <w:tcPr>
            <w:tcW w:w="2122" w:type="dxa"/>
          </w:tcPr>
          <w:p w14:paraId="136E0174" w14:textId="4C205D44"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Site Manager</w:t>
            </w:r>
          </w:p>
        </w:tc>
        <w:tc>
          <w:tcPr>
            <w:tcW w:w="2835" w:type="dxa"/>
          </w:tcPr>
          <w:p w14:paraId="2E299C84" w14:textId="395CF641"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Concrete Columns and Beams (Frame)</w:t>
            </w:r>
          </w:p>
        </w:tc>
        <w:tc>
          <w:tcPr>
            <w:tcW w:w="708" w:type="dxa"/>
          </w:tcPr>
          <w:p w14:paraId="7E3A8592" w14:textId="3E4C98E0"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2623285A" w14:textId="3C495100"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2DCFD758" w14:textId="3A045374"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19850BDC" w14:textId="1D798A69"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2024B5F0" w14:textId="03DA801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r>
      <w:tr w:rsidR="00B14336" w14:paraId="07B13048" w14:textId="77777777" w:rsidTr="00B14336">
        <w:tc>
          <w:tcPr>
            <w:tcW w:w="2122" w:type="dxa"/>
          </w:tcPr>
          <w:p w14:paraId="2B5404CC" w14:textId="0E22032E"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Site Engineer</w:t>
            </w:r>
          </w:p>
        </w:tc>
        <w:tc>
          <w:tcPr>
            <w:tcW w:w="2835" w:type="dxa"/>
          </w:tcPr>
          <w:p w14:paraId="25705CB3" w14:textId="578E27A6"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Main Drainage</w:t>
            </w:r>
          </w:p>
        </w:tc>
        <w:tc>
          <w:tcPr>
            <w:tcW w:w="708" w:type="dxa"/>
          </w:tcPr>
          <w:p w14:paraId="5B91DBE0" w14:textId="5AB6E2BE"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p w14:paraId="5148DD07" w14:textId="799CF722" w:rsidR="00B14336" w:rsidRPr="00A921AA" w:rsidRDefault="00B14336" w:rsidP="00B14336">
            <w:pPr>
              <w:jc w:val="center"/>
              <w:rPr>
                <w:rFonts w:ascii="Times New Roman" w:hAnsi="Times New Roman" w:cs="Times New Roman"/>
                <w:lang w:val="en-US"/>
              </w:rPr>
            </w:pPr>
          </w:p>
        </w:tc>
        <w:tc>
          <w:tcPr>
            <w:tcW w:w="851" w:type="dxa"/>
          </w:tcPr>
          <w:p w14:paraId="735423FD" w14:textId="461A74B6"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7DF5A7ED" w14:textId="0D06F15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54383B96" w14:textId="583A9DC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0C52D983" w14:textId="68F81DA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r>
      <w:tr w:rsidR="00B14336" w14:paraId="14180FCD" w14:textId="77777777" w:rsidTr="00B14336">
        <w:tc>
          <w:tcPr>
            <w:tcW w:w="2122" w:type="dxa"/>
          </w:tcPr>
          <w:p w14:paraId="3395FF51" w14:textId="2655539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Carpenter</w:t>
            </w:r>
          </w:p>
        </w:tc>
        <w:tc>
          <w:tcPr>
            <w:tcW w:w="2835" w:type="dxa"/>
          </w:tcPr>
          <w:p w14:paraId="58079C8C" w14:textId="0393E0A7"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Concrete Columns and Beams (Frame)</w:t>
            </w:r>
          </w:p>
        </w:tc>
        <w:tc>
          <w:tcPr>
            <w:tcW w:w="708" w:type="dxa"/>
          </w:tcPr>
          <w:p w14:paraId="1C709301" w14:textId="473DA8DF"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1" w:type="dxa"/>
          </w:tcPr>
          <w:p w14:paraId="25C45944" w14:textId="062FDABA"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0" w:type="dxa"/>
          </w:tcPr>
          <w:p w14:paraId="78A15F9D" w14:textId="2F1CE1C1"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1" w:type="dxa"/>
          </w:tcPr>
          <w:p w14:paraId="61DE0909" w14:textId="7C15392E"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0" w:type="dxa"/>
          </w:tcPr>
          <w:p w14:paraId="1E0D99FB" w14:textId="1F3A2063"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r>
      <w:tr w:rsidR="00B14336" w14:paraId="2CCDF0EC" w14:textId="77777777" w:rsidTr="00B14336">
        <w:tc>
          <w:tcPr>
            <w:tcW w:w="2122" w:type="dxa"/>
          </w:tcPr>
          <w:p w14:paraId="26D0B845" w14:textId="629F5E08"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Steel Fixer</w:t>
            </w:r>
          </w:p>
        </w:tc>
        <w:tc>
          <w:tcPr>
            <w:tcW w:w="2835" w:type="dxa"/>
          </w:tcPr>
          <w:p w14:paraId="1AEFB1A2" w14:textId="5B1E15DF"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Concrete Columns and Beams (Frame)</w:t>
            </w:r>
          </w:p>
        </w:tc>
        <w:tc>
          <w:tcPr>
            <w:tcW w:w="708" w:type="dxa"/>
          </w:tcPr>
          <w:p w14:paraId="3039FF8A" w14:textId="77E9F8FA"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1" w:type="dxa"/>
          </w:tcPr>
          <w:p w14:paraId="3C0D2E1F" w14:textId="65B7B6D1"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0" w:type="dxa"/>
          </w:tcPr>
          <w:p w14:paraId="60AF1EB2" w14:textId="7E4D409E"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1" w:type="dxa"/>
          </w:tcPr>
          <w:p w14:paraId="39397EC9" w14:textId="78747FC7"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c>
          <w:tcPr>
            <w:tcW w:w="850" w:type="dxa"/>
          </w:tcPr>
          <w:p w14:paraId="6DC1C2FA" w14:textId="7024A2FE"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16h</w:t>
            </w:r>
          </w:p>
        </w:tc>
      </w:tr>
      <w:tr w:rsidR="00B14336" w14:paraId="4364C6B8" w14:textId="77777777" w:rsidTr="00B14336">
        <w:tc>
          <w:tcPr>
            <w:tcW w:w="2122" w:type="dxa"/>
          </w:tcPr>
          <w:p w14:paraId="73A0537D" w14:textId="7AE8631B"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Forklift Driver</w:t>
            </w:r>
          </w:p>
        </w:tc>
        <w:tc>
          <w:tcPr>
            <w:tcW w:w="2835" w:type="dxa"/>
          </w:tcPr>
          <w:p w14:paraId="23B642D2" w14:textId="21383BB9"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Main Drainage</w:t>
            </w:r>
          </w:p>
        </w:tc>
        <w:tc>
          <w:tcPr>
            <w:tcW w:w="708" w:type="dxa"/>
          </w:tcPr>
          <w:p w14:paraId="68AFE6BB" w14:textId="06402B4B"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3F338BBF" w14:textId="5C8A6A2A"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3784E2DF" w14:textId="388ECEF4"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00005F9B" w14:textId="564D0B29"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74E3952C" w14:textId="4D00BFD0"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p w14:paraId="29606193" w14:textId="30602E79" w:rsidR="00B14336" w:rsidRPr="00A921AA" w:rsidRDefault="00B14336" w:rsidP="00B14336">
            <w:pPr>
              <w:jc w:val="center"/>
              <w:rPr>
                <w:rFonts w:ascii="Times New Roman" w:hAnsi="Times New Roman" w:cs="Times New Roman"/>
                <w:lang w:val="en-US"/>
              </w:rPr>
            </w:pPr>
          </w:p>
        </w:tc>
      </w:tr>
      <w:tr w:rsidR="00B14336" w14:paraId="2932C9E3" w14:textId="77777777" w:rsidTr="00B14336">
        <w:tc>
          <w:tcPr>
            <w:tcW w:w="2122" w:type="dxa"/>
          </w:tcPr>
          <w:p w14:paraId="0C285584" w14:textId="0CB70157"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Crane Driver</w:t>
            </w:r>
          </w:p>
        </w:tc>
        <w:tc>
          <w:tcPr>
            <w:tcW w:w="2835" w:type="dxa"/>
          </w:tcPr>
          <w:p w14:paraId="64176C13" w14:textId="2C39F67D"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Concrete Columns and Beams (Frame)</w:t>
            </w:r>
          </w:p>
        </w:tc>
        <w:tc>
          <w:tcPr>
            <w:tcW w:w="708" w:type="dxa"/>
          </w:tcPr>
          <w:p w14:paraId="0265662C" w14:textId="1BCC3E1D"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070D68D3" w14:textId="575FEC4E"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287B1B08" w14:textId="16B86184"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1" w:type="dxa"/>
          </w:tcPr>
          <w:p w14:paraId="15C8CB1B" w14:textId="1CE94D02"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c>
          <w:tcPr>
            <w:tcW w:w="850" w:type="dxa"/>
          </w:tcPr>
          <w:p w14:paraId="532480CB" w14:textId="4177EA31" w:rsidR="00B14336" w:rsidRPr="00A921AA" w:rsidRDefault="00B14336" w:rsidP="00B14336">
            <w:pPr>
              <w:jc w:val="center"/>
              <w:rPr>
                <w:rFonts w:ascii="Times New Roman" w:hAnsi="Times New Roman" w:cs="Times New Roman"/>
                <w:lang w:val="en-US"/>
              </w:rPr>
            </w:pPr>
            <w:r w:rsidRPr="00A921AA">
              <w:rPr>
                <w:rFonts w:ascii="Times New Roman" w:hAnsi="Times New Roman" w:cs="Times New Roman"/>
                <w:lang w:val="en-US"/>
              </w:rPr>
              <w:t>8h</w:t>
            </w:r>
          </w:p>
        </w:tc>
      </w:tr>
    </w:tbl>
    <w:p w14:paraId="5CC1898A" w14:textId="18B7F0F2" w:rsidR="002B7994" w:rsidRPr="00B14336" w:rsidRDefault="00B14336" w:rsidP="00B14336">
      <w:pPr>
        <w:jc w:val="center"/>
        <w:rPr>
          <w:rFonts w:ascii="Times New Roman" w:hAnsi="Times New Roman" w:cs="Times New Roman"/>
          <w:sz w:val="24"/>
          <w:szCs w:val="24"/>
        </w:rPr>
      </w:pPr>
      <w:r w:rsidRPr="00B14336">
        <w:rPr>
          <w:rFonts w:ascii="Times New Roman" w:hAnsi="Times New Roman" w:cs="Times New Roman"/>
          <w:sz w:val="24"/>
          <w:szCs w:val="24"/>
          <w:lang w:val="fr-FR"/>
        </w:rPr>
        <w:t xml:space="preserve">Table 1. </w:t>
      </w:r>
      <w:r w:rsidRPr="00B14336">
        <w:rPr>
          <w:rFonts w:ascii="Times New Roman" w:hAnsi="Times New Roman" w:cs="Times New Roman"/>
          <w:sz w:val="24"/>
          <w:szCs w:val="24"/>
        </w:rPr>
        <w:t xml:space="preserve">Resource Usage tool detailing </w:t>
      </w:r>
      <w:r>
        <w:rPr>
          <w:rFonts w:ascii="Times New Roman" w:hAnsi="Times New Roman" w:cs="Times New Roman"/>
          <w:sz w:val="24"/>
          <w:szCs w:val="24"/>
        </w:rPr>
        <w:t xml:space="preserve">hours required by each </w:t>
      </w:r>
      <w:r>
        <w:rPr>
          <w:rFonts w:ascii="Times New Roman" w:hAnsi="Times New Roman" w:cs="Times New Roman"/>
          <w:sz w:val="24"/>
          <w:szCs w:val="24"/>
        </w:rPr>
        <w:br/>
        <w:t xml:space="preserve">        resource per day for week commencing 07/09/20.</w:t>
      </w:r>
    </w:p>
    <w:p w14:paraId="7192354A" w14:textId="23632183" w:rsidR="00A368A6" w:rsidRPr="00A921AA" w:rsidRDefault="00B14336" w:rsidP="00D9288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This tool can be used to determine the number of hours required from each resource per day, </w:t>
      </w:r>
      <w:r>
        <w:rPr>
          <w:rFonts w:ascii="Times New Roman" w:hAnsi="Times New Roman" w:cs="Times New Roman"/>
          <w:sz w:val="24"/>
          <w:szCs w:val="24"/>
          <w:lang w:val="en-US"/>
        </w:rPr>
        <w:t>also provid</w:t>
      </w:r>
      <w:r>
        <w:rPr>
          <w:rFonts w:ascii="Times New Roman" w:hAnsi="Times New Roman" w:cs="Times New Roman"/>
          <w:sz w:val="24"/>
          <w:szCs w:val="24"/>
          <w:lang w:val="en-US"/>
        </w:rPr>
        <w:t>ing</w:t>
      </w:r>
      <w:r>
        <w:rPr>
          <w:rFonts w:ascii="Times New Roman" w:hAnsi="Times New Roman" w:cs="Times New Roman"/>
          <w:sz w:val="24"/>
          <w:szCs w:val="24"/>
          <w:lang w:val="en-US"/>
        </w:rPr>
        <w:t xml:space="preserve"> a break-down of what tasks the hours are assigned to</w:t>
      </w:r>
      <w:r>
        <w:rPr>
          <w:rFonts w:ascii="Times New Roman" w:hAnsi="Times New Roman" w:cs="Times New Roman"/>
          <w:sz w:val="24"/>
          <w:szCs w:val="24"/>
        </w:rPr>
        <w:t>. For example, 32 groundworker hours are required per day on the main drainage works, which represents three groundworkers working 8 hours per day.</w:t>
      </w:r>
      <w:r w:rsidR="00A921AA">
        <w:rPr>
          <w:rFonts w:ascii="Times New Roman" w:hAnsi="Times New Roman" w:cs="Times New Roman"/>
          <w:sz w:val="24"/>
          <w:szCs w:val="24"/>
        </w:rPr>
        <w:t xml:space="preserve"> </w:t>
      </w:r>
      <w:r w:rsidR="003D74B7">
        <w:rPr>
          <w:rFonts w:ascii="Times New Roman" w:hAnsi="Times New Roman" w:cs="Times New Roman"/>
          <w:sz w:val="24"/>
          <w:szCs w:val="24"/>
          <w:lang w:val="en-US"/>
        </w:rPr>
        <w:t>These tools determine the number of hours worked by each role of operative on a given task</w:t>
      </w:r>
      <w:r w:rsidR="00A921AA">
        <w:rPr>
          <w:rFonts w:ascii="Times New Roman" w:hAnsi="Times New Roman" w:cs="Times New Roman"/>
          <w:sz w:val="24"/>
          <w:szCs w:val="24"/>
          <w:lang w:val="en-US"/>
        </w:rPr>
        <w:t xml:space="preserve"> or day</w:t>
      </w:r>
      <w:r w:rsidR="003D74B7">
        <w:rPr>
          <w:rFonts w:ascii="Times New Roman" w:hAnsi="Times New Roman" w:cs="Times New Roman"/>
          <w:sz w:val="24"/>
          <w:szCs w:val="24"/>
          <w:lang w:val="en-US"/>
        </w:rPr>
        <w:t xml:space="preserve">, so that the number of different </w:t>
      </w:r>
      <w:r w:rsidR="001C7DA5">
        <w:rPr>
          <w:rFonts w:ascii="Times New Roman" w:hAnsi="Times New Roman" w:cs="Times New Roman"/>
          <w:sz w:val="24"/>
          <w:szCs w:val="24"/>
          <w:lang w:val="en-US"/>
        </w:rPr>
        <w:t xml:space="preserve">resources </w:t>
      </w:r>
      <w:r w:rsidR="003D74B7">
        <w:rPr>
          <w:rFonts w:ascii="Times New Roman" w:hAnsi="Times New Roman" w:cs="Times New Roman"/>
          <w:sz w:val="24"/>
          <w:szCs w:val="24"/>
          <w:lang w:val="en-US"/>
        </w:rPr>
        <w:t xml:space="preserve">expected to be working on site </w:t>
      </w:r>
      <w:r w:rsidR="00A921AA">
        <w:rPr>
          <w:rFonts w:ascii="Times New Roman" w:hAnsi="Times New Roman" w:cs="Times New Roman"/>
          <w:sz w:val="24"/>
          <w:szCs w:val="24"/>
          <w:lang w:val="en-US"/>
        </w:rPr>
        <w:t>at any one time</w:t>
      </w:r>
      <w:r w:rsidR="003D74B7">
        <w:rPr>
          <w:rFonts w:ascii="Times New Roman" w:hAnsi="Times New Roman" w:cs="Times New Roman"/>
          <w:sz w:val="24"/>
          <w:szCs w:val="24"/>
          <w:lang w:val="en-US"/>
        </w:rPr>
        <w:t xml:space="preserve"> throughout the project can be easily determined.</w:t>
      </w:r>
    </w:p>
    <w:p w14:paraId="56E4770F" w14:textId="2F0A6396" w:rsidR="003D74B7" w:rsidRDefault="003D74B7"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The Task Usage chart provide</w:t>
      </w:r>
      <w:r w:rsidR="000348CF">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0348CF">
        <w:rPr>
          <w:rFonts w:ascii="Times New Roman" w:hAnsi="Times New Roman" w:cs="Times New Roman"/>
          <w:sz w:val="24"/>
          <w:szCs w:val="24"/>
          <w:lang w:val="en-US"/>
        </w:rPr>
        <w:t xml:space="preserve">similar </w:t>
      </w:r>
      <w:r>
        <w:rPr>
          <w:rFonts w:ascii="Times New Roman" w:hAnsi="Times New Roman" w:cs="Times New Roman"/>
          <w:sz w:val="24"/>
          <w:szCs w:val="24"/>
          <w:lang w:val="en-US"/>
        </w:rPr>
        <w:t xml:space="preserve">details of the </w:t>
      </w:r>
      <w:r w:rsidR="002B53D8">
        <w:rPr>
          <w:rFonts w:ascii="Times New Roman" w:hAnsi="Times New Roman" w:cs="Times New Roman"/>
          <w:sz w:val="24"/>
          <w:szCs w:val="24"/>
          <w:lang w:val="en-US"/>
        </w:rPr>
        <w:t>types of different resources used on each given task, presented in a similar form to the Ga</w:t>
      </w:r>
      <w:r w:rsidR="00DA029C">
        <w:rPr>
          <w:rFonts w:ascii="Times New Roman" w:hAnsi="Times New Roman" w:cs="Times New Roman"/>
          <w:sz w:val="24"/>
          <w:szCs w:val="24"/>
          <w:lang w:val="en-US"/>
        </w:rPr>
        <w:t>n</w:t>
      </w:r>
      <w:r w:rsidR="002B53D8">
        <w:rPr>
          <w:rFonts w:ascii="Times New Roman" w:hAnsi="Times New Roman" w:cs="Times New Roman"/>
          <w:sz w:val="24"/>
          <w:szCs w:val="24"/>
          <w:lang w:val="en-US"/>
        </w:rPr>
        <w:t xml:space="preserve">nt </w:t>
      </w:r>
      <w:r w:rsidR="00DA029C">
        <w:rPr>
          <w:rFonts w:ascii="Times New Roman" w:hAnsi="Times New Roman" w:cs="Times New Roman"/>
          <w:sz w:val="24"/>
          <w:szCs w:val="24"/>
          <w:lang w:val="en-US"/>
        </w:rPr>
        <w:t>c</w:t>
      </w:r>
      <w:r w:rsidR="002B53D8">
        <w:rPr>
          <w:rFonts w:ascii="Times New Roman" w:hAnsi="Times New Roman" w:cs="Times New Roman"/>
          <w:sz w:val="24"/>
          <w:szCs w:val="24"/>
          <w:lang w:val="en-US"/>
        </w:rPr>
        <w:t xml:space="preserve">hart. It details the total hours worked on each task by each resource, as well as that resource’s expected total hours required for that task. </w:t>
      </w:r>
    </w:p>
    <w:p w14:paraId="051F2F29" w14:textId="58D8CAEE" w:rsidR="002B53D8" w:rsidRDefault="002B53D8"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The team planner provides a simple evaluation of when each resource will be required, and for what task, which is an important tool for aiding with future planning.</w:t>
      </w:r>
      <w:r w:rsidRPr="002B53D8">
        <w:rPr>
          <w:rFonts w:ascii="Times New Roman" w:hAnsi="Times New Roman" w:cs="Times New Roman"/>
          <w:sz w:val="24"/>
          <w:szCs w:val="24"/>
          <w:lang w:val="en-US"/>
        </w:rPr>
        <w:t xml:space="preserve"> </w:t>
      </w:r>
      <w:r w:rsidR="000348CF">
        <w:rPr>
          <w:rFonts w:ascii="Times New Roman" w:hAnsi="Times New Roman" w:cs="Times New Roman"/>
          <w:sz w:val="24"/>
          <w:szCs w:val="24"/>
          <w:lang w:val="en-US"/>
        </w:rPr>
        <w:t>Table 2 shows how the resources required during the week commencing 17</w:t>
      </w:r>
      <w:r w:rsidR="000348CF" w:rsidRPr="000348CF">
        <w:rPr>
          <w:rFonts w:ascii="Times New Roman" w:hAnsi="Times New Roman" w:cs="Times New Roman"/>
          <w:sz w:val="24"/>
          <w:szCs w:val="24"/>
          <w:vertAlign w:val="superscript"/>
          <w:lang w:val="en-US"/>
        </w:rPr>
        <w:t>th</w:t>
      </w:r>
      <w:r w:rsidR="000348CF">
        <w:rPr>
          <w:rFonts w:ascii="Times New Roman" w:hAnsi="Times New Roman" w:cs="Times New Roman"/>
          <w:sz w:val="24"/>
          <w:szCs w:val="24"/>
          <w:lang w:val="en-US"/>
        </w:rPr>
        <w:t xml:space="preserve"> August 2020 is presented in the team planner. </w:t>
      </w:r>
      <w:r>
        <w:rPr>
          <w:rFonts w:ascii="Times New Roman" w:hAnsi="Times New Roman" w:cs="Times New Roman"/>
          <w:sz w:val="24"/>
          <w:szCs w:val="24"/>
          <w:lang w:val="en-US"/>
        </w:rPr>
        <w:t>An example of how this and other resource tools can be used to good use on the project is by allowing for pre-booking sub-contractors well in advance to ensure their availability.</w:t>
      </w:r>
      <w:r w:rsidR="003004C0">
        <w:rPr>
          <w:rFonts w:ascii="Times New Roman" w:hAnsi="Times New Roman" w:cs="Times New Roman"/>
          <w:sz w:val="24"/>
          <w:szCs w:val="24"/>
          <w:lang w:val="en-US"/>
        </w:rPr>
        <w:br/>
      </w:r>
    </w:p>
    <w:tbl>
      <w:tblPr>
        <w:tblStyle w:val="TableGrid"/>
        <w:tblW w:w="9067" w:type="dxa"/>
        <w:tblLook w:val="04A0" w:firstRow="1" w:lastRow="0" w:firstColumn="1" w:lastColumn="0" w:noHBand="0" w:noVBand="1"/>
      </w:tblPr>
      <w:tblGrid>
        <w:gridCol w:w="2263"/>
        <w:gridCol w:w="1418"/>
        <w:gridCol w:w="1417"/>
        <w:gridCol w:w="1418"/>
        <w:gridCol w:w="1276"/>
        <w:gridCol w:w="1275"/>
      </w:tblGrid>
      <w:tr w:rsidR="000348CF" w14:paraId="7B3D0E11" w14:textId="77777777" w:rsidTr="000348CF">
        <w:tc>
          <w:tcPr>
            <w:tcW w:w="2263" w:type="dxa"/>
          </w:tcPr>
          <w:p w14:paraId="141B6CF9" w14:textId="6F4AD688" w:rsidR="000348CF" w:rsidRPr="000348CF" w:rsidRDefault="000348CF" w:rsidP="000348CF">
            <w:pPr>
              <w:jc w:val="center"/>
              <w:rPr>
                <w:rFonts w:ascii="Times New Roman" w:hAnsi="Times New Roman" w:cs="Times New Roman"/>
                <w:b/>
                <w:bCs/>
                <w:sz w:val="24"/>
                <w:szCs w:val="24"/>
                <w:lang w:val="en-US"/>
              </w:rPr>
            </w:pPr>
            <w:r w:rsidRPr="000348CF">
              <w:rPr>
                <w:rFonts w:ascii="Times New Roman" w:hAnsi="Times New Roman" w:cs="Times New Roman"/>
                <w:b/>
                <w:bCs/>
                <w:sz w:val="24"/>
                <w:szCs w:val="24"/>
                <w:lang w:val="en-US"/>
              </w:rPr>
              <w:t>Resource Name</w:t>
            </w:r>
          </w:p>
        </w:tc>
        <w:tc>
          <w:tcPr>
            <w:tcW w:w="1418" w:type="dxa"/>
          </w:tcPr>
          <w:p w14:paraId="7B303703" w14:textId="2515226C" w:rsidR="000348CF" w:rsidRPr="000348CF" w:rsidRDefault="000348CF" w:rsidP="000348CF">
            <w:pPr>
              <w:jc w:val="center"/>
              <w:rPr>
                <w:rFonts w:ascii="Times New Roman" w:hAnsi="Times New Roman" w:cs="Times New Roman"/>
                <w:b/>
                <w:bCs/>
                <w:sz w:val="24"/>
                <w:szCs w:val="24"/>
                <w:lang w:val="en-US"/>
              </w:rPr>
            </w:pPr>
            <w:r w:rsidRPr="000348CF">
              <w:rPr>
                <w:rFonts w:ascii="Times New Roman" w:hAnsi="Times New Roman" w:cs="Times New Roman"/>
                <w:b/>
                <w:bCs/>
                <w:sz w:val="24"/>
                <w:szCs w:val="24"/>
                <w:lang w:val="en-US"/>
              </w:rPr>
              <w:t>M</w:t>
            </w:r>
          </w:p>
        </w:tc>
        <w:tc>
          <w:tcPr>
            <w:tcW w:w="1417" w:type="dxa"/>
          </w:tcPr>
          <w:p w14:paraId="03BB74E4" w14:textId="36D6409B" w:rsidR="000348CF" w:rsidRPr="000348CF" w:rsidRDefault="000348CF" w:rsidP="000348CF">
            <w:pPr>
              <w:jc w:val="center"/>
              <w:rPr>
                <w:rFonts w:ascii="Times New Roman" w:hAnsi="Times New Roman" w:cs="Times New Roman"/>
                <w:b/>
                <w:bCs/>
                <w:sz w:val="24"/>
                <w:szCs w:val="24"/>
                <w:lang w:val="en-US"/>
              </w:rPr>
            </w:pPr>
            <w:r w:rsidRPr="000348CF">
              <w:rPr>
                <w:rFonts w:ascii="Times New Roman" w:hAnsi="Times New Roman" w:cs="Times New Roman"/>
                <w:b/>
                <w:bCs/>
                <w:sz w:val="24"/>
                <w:szCs w:val="24"/>
                <w:lang w:val="en-US"/>
              </w:rPr>
              <w:t>T</w:t>
            </w:r>
          </w:p>
        </w:tc>
        <w:tc>
          <w:tcPr>
            <w:tcW w:w="1418" w:type="dxa"/>
          </w:tcPr>
          <w:p w14:paraId="497FF99D" w14:textId="54795D10" w:rsidR="000348CF" w:rsidRPr="000348CF" w:rsidRDefault="000348CF" w:rsidP="000348CF">
            <w:pPr>
              <w:jc w:val="center"/>
              <w:rPr>
                <w:rFonts w:ascii="Times New Roman" w:hAnsi="Times New Roman" w:cs="Times New Roman"/>
                <w:b/>
                <w:bCs/>
                <w:sz w:val="24"/>
                <w:szCs w:val="24"/>
                <w:lang w:val="en-US"/>
              </w:rPr>
            </w:pPr>
            <w:r w:rsidRPr="000348CF">
              <w:rPr>
                <w:rFonts w:ascii="Times New Roman" w:hAnsi="Times New Roman" w:cs="Times New Roman"/>
                <w:b/>
                <w:bCs/>
                <w:sz w:val="24"/>
                <w:szCs w:val="24"/>
                <w:lang w:val="en-US"/>
              </w:rPr>
              <w:t>W</w:t>
            </w:r>
          </w:p>
        </w:tc>
        <w:tc>
          <w:tcPr>
            <w:tcW w:w="1276" w:type="dxa"/>
          </w:tcPr>
          <w:p w14:paraId="4D97CB02" w14:textId="4EF41816" w:rsidR="000348CF" w:rsidRPr="000348CF" w:rsidRDefault="000348CF" w:rsidP="000348CF">
            <w:pPr>
              <w:jc w:val="center"/>
              <w:rPr>
                <w:rFonts w:ascii="Times New Roman" w:hAnsi="Times New Roman" w:cs="Times New Roman"/>
                <w:b/>
                <w:bCs/>
                <w:sz w:val="24"/>
                <w:szCs w:val="24"/>
                <w:lang w:val="en-US"/>
              </w:rPr>
            </w:pPr>
            <w:r w:rsidRPr="000348CF">
              <w:rPr>
                <w:rFonts w:ascii="Times New Roman" w:hAnsi="Times New Roman" w:cs="Times New Roman"/>
                <w:b/>
                <w:bCs/>
                <w:sz w:val="24"/>
                <w:szCs w:val="24"/>
                <w:lang w:val="en-US"/>
              </w:rPr>
              <w:t>T</w:t>
            </w:r>
          </w:p>
        </w:tc>
        <w:tc>
          <w:tcPr>
            <w:tcW w:w="1275" w:type="dxa"/>
          </w:tcPr>
          <w:p w14:paraId="5353F6CC" w14:textId="054CE5B4" w:rsidR="000348CF" w:rsidRPr="000348CF" w:rsidRDefault="000348CF" w:rsidP="000348CF">
            <w:pPr>
              <w:jc w:val="center"/>
              <w:rPr>
                <w:rFonts w:ascii="Times New Roman" w:hAnsi="Times New Roman" w:cs="Times New Roman"/>
                <w:b/>
                <w:bCs/>
                <w:sz w:val="24"/>
                <w:szCs w:val="24"/>
                <w:lang w:val="en-US"/>
              </w:rPr>
            </w:pPr>
            <w:r w:rsidRPr="000348CF">
              <w:rPr>
                <w:rFonts w:ascii="Times New Roman" w:hAnsi="Times New Roman" w:cs="Times New Roman"/>
                <w:b/>
                <w:bCs/>
                <w:sz w:val="24"/>
                <w:szCs w:val="24"/>
                <w:lang w:val="en-US"/>
              </w:rPr>
              <w:t>F</w:t>
            </w:r>
          </w:p>
        </w:tc>
      </w:tr>
      <w:tr w:rsidR="000348CF" w14:paraId="0548A672" w14:textId="77777777" w:rsidTr="000348CF">
        <w:tc>
          <w:tcPr>
            <w:tcW w:w="2263" w:type="dxa"/>
          </w:tcPr>
          <w:p w14:paraId="70518FF1" w14:textId="4C113E28" w:rsidR="000348CF" w:rsidRDefault="000348CF"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Unskilled Laborer</w:t>
            </w:r>
          </w:p>
        </w:tc>
        <w:tc>
          <w:tcPr>
            <w:tcW w:w="2835" w:type="dxa"/>
            <w:gridSpan w:val="2"/>
          </w:tcPr>
          <w:p w14:paraId="5E86C6E0" w14:textId="464EE3D8" w:rsidR="000348CF" w:rsidRDefault="000348CF"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Concrete Casting</w:t>
            </w:r>
          </w:p>
        </w:tc>
        <w:tc>
          <w:tcPr>
            <w:tcW w:w="3969" w:type="dxa"/>
            <w:gridSpan w:val="3"/>
          </w:tcPr>
          <w:p w14:paraId="42C56178" w14:textId="6DC28BA8" w:rsidR="000348CF" w:rsidRDefault="000348CF"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Main Drainage</w:t>
            </w:r>
          </w:p>
        </w:tc>
      </w:tr>
      <w:tr w:rsidR="000348CF" w14:paraId="61A6744F" w14:textId="77777777" w:rsidTr="00993911">
        <w:tc>
          <w:tcPr>
            <w:tcW w:w="2263" w:type="dxa"/>
          </w:tcPr>
          <w:p w14:paraId="4F26232D" w14:textId="54F7EB80" w:rsidR="000348CF" w:rsidRDefault="000348CF"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Groundworker</w:t>
            </w:r>
          </w:p>
        </w:tc>
        <w:tc>
          <w:tcPr>
            <w:tcW w:w="2835" w:type="dxa"/>
            <w:gridSpan w:val="2"/>
          </w:tcPr>
          <w:p w14:paraId="46DAAFF5" w14:textId="4698EDDE" w:rsidR="000348CF" w:rsidRDefault="000348CF"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Concrete Casting</w:t>
            </w:r>
          </w:p>
        </w:tc>
        <w:tc>
          <w:tcPr>
            <w:tcW w:w="3969" w:type="dxa"/>
            <w:gridSpan w:val="3"/>
          </w:tcPr>
          <w:p w14:paraId="70E972BD" w14:textId="4D8640CC" w:rsidR="000348CF" w:rsidRDefault="000348CF"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Main Drainage</w:t>
            </w:r>
          </w:p>
        </w:tc>
      </w:tr>
      <w:tr w:rsidR="00416300" w14:paraId="7BE33095" w14:textId="77777777" w:rsidTr="00BA71E1">
        <w:tc>
          <w:tcPr>
            <w:tcW w:w="2263" w:type="dxa"/>
          </w:tcPr>
          <w:p w14:paraId="49C8EA44" w14:textId="7F47DE48"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Machine Operative</w:t>
            </w:r>
          </w:p>
        </w:tc>
        <w:tc>
          <w:tcPr>
            <w:tcW w:w="1418" w:type="dxa"/>
          </w:tcPr>
          <w:p w14:paraId="3BD01E4D" w14:textId="77777777" w:rsidR="00416300" w:rsidRDefault="00416300" w:rsidP="000348CF">
            <w:pPr>
              <w:jc w:val="center"/>
              <w:rPr>
                <w:rFonts w:ascii="Times New Roman" w:hAnsi="Times New Roman" w:cs="Times New Roman"/>
                <w:sz w:val="24"/>
                <w:szCs w:val="24"/>
                <w:lang w:val="en-US"/>
              </w:rPr>
            </w:pPr>
          </w:p>
        </w:tc>
        <w:tc>
          <w:tcPr>
            <w:tcW w:w="1417" w:type="dxa"/>
          </w:tcPr>
          <w:p w14:paraId="3A274385" w14:textId="77777777" w:rsidR="00416300" w:rsidRDefault="00416300" w:rsidP="000348CF">
            <w:pPr>
              <w:jc w:val="center"/>
              <w:rPr>
                <w:rFonts w:ascii="Times New Roman" w:hAnsi="Times New Roman" w:cs="Times New Roman"/>
                <w:sz w:val="24"/>
                <w:szCs w:val="24"/>
                <w:lang w:val="en-US"/>
              </w:rPr>
            </w:pPr>
          </w:p>
        </w:tc>
        <w:tc>
          <w:tcPr>
            <w:tcW w:w="3969" w:type="dxa"/>
            <w:gridSpan w:val="3"/>
          </w:tcPr>
          <w:p w14:paraId="2C01DBA2" w14:textId="14EF690D"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Main Drainage</w:t>
            </w:r>
          </w:p>
        </w:tc>
      </w:tr>
      <w:tr w:rsidR="00416300" w14:paraId="5BC7D69C" w14:textId="77777777" w:rsidTr="0074061E">
        <w:tc>
          <w:tcPr>
            <w:tcW w:w="2263" w:type="dxa"/>
          </w:tcPr>
          <w:p w14:paraId="55CBADED" w14:textId="534BC45F"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Site Manager</w:t>
            </w:r>
          </w:p>
        </w:tc>
        <w:tc>
          <w:tcPr>
            <w:tcW w:w="2835" w:type="dxa"/>
            <w:gridSpan w:val="2"/>
          </w:tcPr>
          <w:p w14:paraId="7AF1C74D" w14:textId="17E89B75"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Concrete Casting</w:t>
            </w:r>
          </w:p>
        </w:tc>
        <w:tc>
          <w:tcPr>
            <w:tcW w:w="3969" w:type="dxa"/>
            <w:gridSpan w:val="3"/>
          </w:tcPr>
          <w:p w14:paraId="69F776F7" w14:textId="276C00EC"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Cure Concrete and Strike Formwork</w:t>
            </w:r>
          </w:p>
        </w:tc>
      </w:tr>
      <w:tr w:rsidR="00416300" w14:paraId="2C4807B3" w14:textId="77777777" w:rsidTr="00633A27">
        <w:tc>
          <w:tcPr>
            <w:tcW w:w="2263" w:type="dxa"/>
          </w:tcPr>
          <w:p w14:paraId="1C811450" w14:textId="6E01A4F0"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Site Engineer</w:t>
            </w:r>
          </w:p>
        </w:tc>
        <w:tc>
          <w:tcPr>
            <w:tcW w:w="1418" w:type="dxa"/>
          </w:tcPr>
          <w:p w14:paraId="1EF4FB49" w14:textId="77777777" w:rsidR="00416300" w:rsidRDefault="00416300" w:rsidP="000348CF">
            <w:pPr>
              <w:jc w:val="center"/>
              <w:rPr>
                <w:rFonts w:ascii="Times New Roman" w:hAnsi="Times New Roman" w:cs="Times New Roman"/>
                <w:sz w:val="24"/>
                <w:szCs w:val="24"/>
                <w:lang w:val="en-US"/>
              </w:rPr>
            </w:pPr>
          </w:p>
        </w:tc>
        <w:tc>
          <w:tcPr>
            <w:tcW w:w="1417" w:type="dxa"/>
          </w:tcPr>
          <w:p w14:paraId="3758D82B" w14:textId="77777777" w:rsidR="00416300" w:rsidRDefault="00416300" w:rsidP="000348CF">
            <w:pPr>
              <w:jc w:val="center"/>
              <w:rPr>
                <w:rFonts w:ascii="Times New Roman" w:hAnsi="Times New Roman" w:cs="Times New Roman"/>
                <w:sz w:val="24"/>
                <w:szCs w:val="24"/>
                <w:lang w:val="en-US"/>
              </w:rPr>
            </w:pPr>
          </w:p>
        </w:tc>
        <w:tc>
          <w:tcPr>
            <w:tcW w:w="3969" w:type="dxa"/>
            <w:gridSpan w:val="3"/>
          </w:tcPr>
          <w:p w14:paraId="0F7F3093" w14:textId="42ABAD3A"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Main Drainage</w:t>
            </w:r>
          </w:p>
        </w:tc>
      </w:tr>
      <w:tr w:rsidR="00416300" w14:paraId="6D42E9C8" w14:textId="77777777" w:rsidTr="00614D3E">
        <w:tc>
          <w:tcPr>
            <w:tcW w:w="2263" w:type="dxa"/>
          </w:tcPr>
          <w:p w14:paraId="625C1938" w14:textId="59869FAF"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Carpenter</w:t>
            </w:r>
          </w:p>
        </w:tc>
        <w:tc>
          <w:tcPr>
            <w:tcW w:w="1418" w:type="dxa"/>
          </w:tcPr>
          <w:p w14:paraId="024071B8" w14:textId="77777777" w:rsidR="00416300" w:rsidRDefault="00416300" w:rsidP="000348CF">
            <w:pPr>
              <w:jc w:val="center"/>
              <w:rPr>
                <w:rFonts w:ascii="Times New Roman" w:hAnsi="Times New Roman" w:cs="Times New Roman"/>
                <w:sz w:val="24"/>
                <w:szCs w:val="24"/>
                <w:lang w:val="en-US"/>
              </w:rPr>
            </w:pPr>
          </w:p>
        </w:tc>
        <w:tc>
          <w:tcPr>
            <w:tcW w:w="1417" w:type="dxa"/>
          </w:tcPr>
          <w:p w14:paraId="7D575F14" w14:textId="77777777" w:rsidR="00416300" w:rsidRDefault="00416300" w:rsidP="000348CF">
            <w:pPr>
              <w:jc w:val="center"/>
              <w:rPr>
                <w:rFonts w:ascii="Times New Roman" w:hAnsi="Times New Roman" w:cs="Times New Roman"/>
                <w:sz w:val="24"/>
                <w:szCs w:val="24"/>
                <w:lang w:val="en-US"/>
              </w:rPr>
            </w:pPr>
          </w:p>
        </w:tc>
        <w:tc>
          <w:tcPr>
            <w:tcW w:w="3969" w:type="dxa"/>
            <w:gridSpan w:val="3"/>
          </w:tcPr>
          <w:p w14:paraId="0FCF9456" w14:textId="62B5CF2C"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Cure Concrete and Strike Formwork</w:t>
            </w:r>
          </w:p>
        </w:tc>
      </w:tr>
      <w:tr w:rsidR="00416300" w14:paraId="49AAA181" w14:textId="77777777" w:rsidTr="00E96092">
        <w:tc>
          <w:tcPr>
            <w:tcW w:w="2263" w:type="dxa"/>
          </w:tcPr>
          <w:p w14:paraId="11F93D8A" w14:textId="1293394C"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Forklift Driver</w:t>
            </w:r>
          </w:p>
        </w:tc>
        <w:tc>
          <w:tcPr>
            <w:tcW w:w="1418" w:type="dxa"/>
          </w:tcPr>
          <w:p w14:paraId="21BA819F" w14:textId="77777777" w:rsidR="00416300" w:rsidRDefault="00416300" w:rsidP="000348CF">
            <w:pPr>
              <w:jc w:val="center"/>
              <w:rPr>
                <w:rFonts w:ascii="Times New Roman" w:hAnsi="Times New Roman" w:cs="Times New Roman"/>
                <w:sz w:val="24"/>
                <w:szCs w:val="24"/>
                <w:lang w:val="en-US"/>
              </w:rPr>
            </w:pPr>
          </w:p>
        </w:tc>
        <w:tc>
          <w:tcPr>
            <w:tcW w:w="1417" w:type="dxa"/>
          </w:tcPr>
          <w:p w14:paraId="0B0B63DE" w14:textId="77777777" w:rsidR="00416300" w:rsidRDefault="00416300" w:rsidP="000348CF">
            <w:pPr>
              <w:jc w:val="center"/>
              <w:rPr>
                <w:rFonts w:ascii="Times New Roman" w:hAnsi="Times New Roman" w:cs="Times New Roman"/>
                <w:sz w:val="24"/>
                <w:szCs w:val="24"/>
                <w:lang w:val="en-US"/>
              </w:rPr>
            </w:pPr>
          </w:p>
        </w:tc>
        <w:tc>
          <w:tcPr>
            <w:tcW w:w="3969" w:type="dxa"/>
            <w:gridSpan w:val="3"/>
          </w:tcPr>
          <w:p w14:paraId="5D7F47C7" w14:textId="205175D1" w:rsidR="00416300" w:rsidRDefault="00416300" w:rsidP="000348CF">
            <w:pPr>
              <w:jc w:val="center"/>
              <w:rPr>
                <w:rFonts w:ascii="Times New Roman" w:hAnsi="Times New Roman" w:cs="Times New Roman"/>
                <w:sz w:val="24"/>
                <w:szCs w:val="24"/>
                <w:lang w:val="en-US"/>
              </w:rPr>
            </w:pPr>
            <w:r>
              <w:rPr>
                <w:rFonts w:ascii="Times New Roman" w:hAnsi="Times New Roman" w:cs="Times New Roman"/>
                <w:sz w:val="24"/>
                <w:szCs w:val="24"/>
                <w:lang w:val="en-US"/>
              </w:rPr>
              <w:t>Main Drainage</w:t>
            </w:r>
          </w:p>
        </w:tc>
      </w:tr>
    </w:tbl>
    <w:p w14:paraId="26B98919" w14:textId="63373AD4" w:rsidR="000348CF" w:rsidRDefault="003004C0" w:rsidP="003004C0">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Table 2. Team planner detailing the tasks and resources required </w:t>
      </w:r>
      <w:r>
        <w:rPr>
          <w:rFonts w:ascii="Times New Roman" w:hAnsi="Times New Roman" w:cs="Times New Roman"/>
          <w:sz w:val="24"/>
          <w:szCs w:val="24"/>
          <w:lang w:val="en-US"/>
        </w:rPr>
        <w:br/>
        <w:t xml:space="preserve">          for each day during the week commencing 17/08/20.</w:t>
      </w:r>
    </w:p>
    <w:p w14:paraId="7DBBCDDF" w14:textId="77777777" w:rsidR="000348CF" w:rsidRDefault="000348CF" w:rsidP="00D92885">
      <w:pPr>
        <w:jc w:val="both"/>
        <w:rPr>
          <w:rFonts w:ascii="Times New Roman" w:hAnsi="Times New Roman" w:cs="Times New Roman"/>
          <w:sz w:val="24"/>
          <w:szCs w:val="24"/>
          <w:lang w:val="en-US"/>
        </w:rPr>
      </w:pPr>
    </w:p>
    <w:p w14:paraId="2EFD628B" w14:textId="4A02FB5C" w:rsidR="002B53D8" w:rsidRPr="002B53D8" w:rsidRDefault="002B53D8" w:rsidP="00D92885">
      <w:pPr>
        <w:pStyle w:val="ListParagraph"/>
        <w:numPr>
          <w:ilvl w:val="1"/>
          <w:numId w:val="9"/>
        </w:numPr>
        <w:jc w:val="both"/>
        <w:rPr>
          <w:rFonts w:ascii="Times New Roman" w:hAnsi="Times New Roman" w:cs="Times New Roman"/>
          <w:sz w:val="24"/>
          <w:szCs w:val="24"/>
          <w:lang w:val="en-US"/>
        </w:rPr>
      </w:pPr>
      <w:r w:rsidRPr="002B53D8">
        <w:rPr>
          <w:rFonts w:ascii="Times New Roman" w:hAnsi="Times New Roman" w:cs="Times New Roman"/>
          <w:sz w:val="24"/>
          <w:szCs w:val="24"/>
          <w:lang w:val="en-US"/>
        </w:rPr>
        <w:t>Cost</w:t>
      </w:r>
    </w:p>
    <w:p w14:paraId="0007E5AE" w14:textId="490227D6" w:rsidR="002B53D8" w:rsidRDefault="002B53D8"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list of the rates (£/hour) of each resource is provided in the Resource Sheet. This sheet allows for simple </w:t>
      </w:r>
      <w:r w:rsidR="00FE2134">
        <w:rPr>
          <w:rFonts w:ascii="Times New Roman" w:hAnsi="Times New Roman" w:cs="Times New Roman"/>
          <w:sz w:val="24"/>
          <w:szCs w:val="24"/>
          <w:lang w:val="en-US"/>
        </w:rPr>
        <w:t>adjustments</w:t>
      </w:r>
      <w:r>
        <w:rPr>
          <w:rFonts w:ascii="Times New Roman" w:hAnsi="Times New Roman" w:cs="Times New Roman"/>
          <w:sz w:val="24"/>
          <w:szCs w:val="24"/>
          <w:lang w:val="en-US"/>
        </w:rPr>
        <w:t xml:space="preserve"> to be made on the rate of pay for each type of resource, which will automatically adjust the data accordingly throughout the software. The programme can be useful when calculating </w:t>
      </w:r>
      <w:r w:rsidR="001C7DA5">
        <w:rPr>
          <w:rFonts w:ascii="Times New Roman" w:hAnsi="Times New Roman" w:cs="Times New Roman"/>
          <w:sz w:val="24"/>
          <w:szCs w:val="24"/>
          <w:lang w:val="en-US"/>
        </w:rPr>
        <w:t>forecasted expenditure</w:t>
      </w:r>
      <w:r>
        <w:rPr>
          <w:rFonts w:ascii="Times New Roman" w:hAnsi="Times New Roman" w:cs="Times New Roman"/>
          <w:sz w:val="24"/>
          <w:szCs w:val="24"/>
          <w:lang w:val="en-US"/>
        </w:rPr>
        <w:t xml:space="preserve"> by providing easily accessible information to </w:t>
      </w:r>
      <w:r w:rsidR="00353308">
        <w:rPr>
          <w:rFonts w:ascii="Times New Roman" w:hAnsi="Times New Roman" w:cs="Times New Roman"/>
          <w:sz w:val="24"/>
          <w:szCs w:val="24"/>
          <w:lang w:val="en-US"/>
        </w:rPr>
        <w:t>calculate</w:t>
      </w:r>
      <w:r>
        <w:rPr>
          <w:rFonts w:ascii="Times New Roman" w:hAnsi="Times New Roman" w:cs="Times New Roman"/>
          <w:sz w:val="24"/>
          <w:szCs w:val="24"/>
          <w:lang w:val="en-US"/>
        </w:rPr>
        <w:t xml:space="preserve"> a break down of costs expected over future periods.</w:t>
      </w:r>
      <w:r w:rsidR="00353308">
        <w:rPr>
          <w:rFonts w:ascii="Times New Roman" w:hAnsi="Times New Roman" w:cs="Times New Roman"/>
          <w:sz w:val="24"/>
          <w:szCs w:val="24"/>
          <w:lang w:val="en-US"/>
        </w:rPr>
        <w:t xml:space="preserve"> For example, taking data from the list of quantities of different resources being used over a given month</w:t>
      </w:r>
      <w:r w:rsidR="004F194E">
        <w:rPr>
          <w:rFonts w:ascii="Times New Roman" w:hAnsi="Times New Roman" w:cs="Times New Roman"/>
          <w:sz w:val="24"/>
          <w:szCs w:val="24"/>
          <w:lang w:val="en-US"/>
        </w:rPr>
        <w:t xml:space="preserve"> given in the task usage tool</w:t>
      </w:r>
      <w:r w:rsidR="00353308">
        <w:rPr>
          <w:rFonts w:ascii="Times New Roman" w:hAnsi="Times New Roman" w:cs="Times New Roman"/>
          <w:sz w:val="24"/>
          <w:szCs w:val="24"/>
          <w:lang w:val="en-US"/>
        </w:rPr>
        <w:t xml:space="preserve">, along with the rate per hour of each resource displayed in the Resource Sheet, it is easy to calculate the expected expenditure for that given month. </w:t>
      </w:r>
    </w:p>
    <w:p w14:paraId="3326221B" w14:textId="77777777" w:rsidR="00C933F1" w:rsidRDefault="00353308"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C933F1">
        <w:rPr>
          <w:rFonts w:ascii="Times New Roman" w:hAnsi="Times New Roman" w:cs="Times New Roman"/>
          <w:sz w:val="24"/>
          <w:szCs w:val="24"/>
          <w:lang w:val="en-US"/>
        </w:rPr>
        <w:t>3</w:t>
      </w:r>
      <w:r>
        <w:rPr>
          <w:rFonts w:ascii="Times New Roman" w:hAnsi="Times New Roman" w:cs="Times New Roman"/>
          <w:sz w:val="24"/>
          <w:szCs w:val="24"/>
          <w:lang w:val="en-US"/>
        </w:rPr>
        <w:t xml:space="preserve"> gives an </w:t>
      </w:r>
      <w:r w:rsidR="001C7DA5">
        <w:rPr>
          <w:rFonts w:ascii="Times New Roman" w:hAnsi="Times New Roman" w:cs="Times New Roman"/>
          <w:sz w:val="24"/>
          <w:szCs w:val="24"/>
          <w:lang w:val="en-US"/>
        </w:rPr>
        <w:t>breakdown</w:t>
      </w:r>
      <w:r>
        <w:rPr>
          <w:rFonts w:ascii="Times New Roman" w:hAnsi="Times New Roman" w:cs="Times New Roman"/>
          <w:sz w:val="24"/>
          <w:szCs w:val="24"/>
          <w:lang w:val="en-US"/>
        </w:rPr>
        <w:t>, using the month of May</w:t>
      </w:r>
      <w:r w:rsidR="001C7DA5">
        <w:rPr>
          <w:rFonts w:ascii="Times New Roman" w:hAnsi="Times New Roman" w:cs="Times New Roman"/>
          <w:sz w:val="24"/>
          <w:szCs w:val="24"/>
          <w:lang w:val="en-US"/>
        </w:rPr>
        <w:t xml:space="preserve"> as an example</w:t>
      </w:r>
      <w:r>
        <w:rPr>
          <w:rFonts w:ascii="Times New Roman" w:hAnsi="Times New Roman" w:cs="Times New Roman"/>
          <w:sz w:val="24"/>
          <w:szCs w:val="24"/>
          <w:lang w:val="en-US"/>
        </w:rPr>
        <w:t xml:space="preserve">, of how the data in the </w:t>
      </w:r>
      <w:r w:rsidR="00FE2134">
        <w:rPr>
          <w:rFonts w:ascii="Times New Roman" w:hAnsi="Times New Roman" w:cs="Times New Roman"/>
          <w:sz w:val="24"/>
          <w:szCs w:val="24"/>
          <w:lang w:val="en-US"/>
        </w:rPr>
        <w:t>software</w:t>
      </w:r>
      <w:r>
        <w:rPr>
          <w:rFonts w:ascii="Times New Roman" w:hAnsi="Times New Roman" w:cs="Times New Roman"/>
          <w:sz w:val="24"/>
          <w:szCs w:val="24"/>
          <w:lang w:val="en-US"/>
        </w:rPr>
        <w:t xml:space="preserve"> can be evaluated to calculate the total expenditure required over that period.</w:t>
      </w:r>
      <w:r w:rsidR="00C933F1">
        <w:rPr>
          <w:rFonts w:ascii="Times New Roman" w:hAnsi="Times New Roman" w:cs="Times New Roman"/>
          <w:sz w:val="24"/>
          <w:szCs w:val="24"/>
          <w:lang w:val="en-US"/>
        </w:rPr>
        <w:t xml:space="preserve"> </w:t>
      </w:r>
      <w:r w:rsidR="00C933F1">
        <w:rPr>
          <w:rFonts w:ascii="Times New Roman" w:hAnsi="Times New Roman" w:cs="Times New Roman"/>
          <w:sz w:val="24"/>
          <w:szCs w:val="24"/>
          <w:lang w:val="en-US"/>
        </w:rPr>
        <w:t>The programme also breaks down the number of hours expected to be worked by each resource on each task during a given term. For example, the number of hours required on each task by the site manager during the month of May is shown in Table 4.</w:t>
      </w:r>
    </w:p>
    <w:p w14:paraId="7E0D71A0" w14:textId="397E08D8" w:rsidR="00353308" w:rsidRDefault="00FE2134"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br/>
      </w:r>
    </w:p>
    <w:tbl>
      <w:tblPr>
        <w:tblStyle w:val="TableGrid"/>
        <w:tblW w:w="0" w:type="auto"/>
        <w:tblLook w:val="04A0" w:firstRow="1" w:lastRow="0" w:firstColumn="1" w:lastColumn="0" w:noHBand="0" w:noVBand="1"/>
      </w:tblPr>
      <w:tblGrid>
        <w:gridCol w:w="2254"/>
        <w:gridCol w:w="2254"/>
        <w:gridCol w:w="2254"/>
        <w:gridCol w:w="2254"/>
      </w:tblGrid>
      <w:tr w:rsidR="00353308" w14:paraId="0BBA4D27" w14:textId="77777777" w:rsidTr="00353308">
        <w:tc>
          <w:tcPr>
            <w:tcW w:w="2254" w:type="dxa"/>
          </w:tcPr>
          <w:p w14:paraId="5A86B55D" w14:textId="716EAF49" w:rsidR="00353308" w:rsidRPr="00FE4523" w:rsidRDefault="00353308" w:rsidP="00C933F1">
            <w:pPr>
              <w:jc w:val="center"/>
              <w:rPr>
                <w:rFonts w:ascii="Times New Roman" w:hAnsi="Times New Roman" w:cs="Times New Roman"/>
                <w:b/>
                <w:bCs/>
                <w:sz w:val="24"/>
                <w:szCs w:val="24"/>
                <w:u w:val="single"/>
                <w:lang w:val="en-US"/>
              </w:rPr>
            </w:pPr>
            <w:r w:rsidRPr="00FE4523">
              <w:rPr>
                <w:rFonts w:ascii="Times New Roman" w:hAnsi="Times New Roman" w:cs="Times New Roman"/>
                <w:b/>
                <w:bCs/>
                <w:sz w:val="24"/>
                <w:szCs w:val="24"/>
                <w:u w:val="single"/>
                <w:lang w:val="en-US"/>
              </w:rPr>
              <w:lastRenderedPageBreak/>
              <w:t>Job Title</w:t>
            </w:r>
          </w:p>
        </w:tc>
        <w:tc>
          <w:tcPr>
            <w:tcW w:w="2254" w:type="dxa"/>
          </w:tcPr>
          <w:p w14:paraId="7CE8A0F3" w14:textId="7F5F040F" w:rsidR="00353308" w:rsidRPr="00FE4523" w:rsidRDefault="00353308" w:rsidP="00C933F1">
            <w:pPr>
              <w:jc w:val="center"/>
              <w:rPr>
                <w:rFonts w:ascii="Times New Roman" w:hAnsi="Times New Roman" w:cs="Times New Roman"/>
                <w:b/>
                <w:bCs/>
                <w:sz w:val="24"/>
                <w:szCs w:val="24"/>
                <w:u w:val="single"/>
                <w:lang w:val="en-US"/>
              </w:rPr>
            </w:pPr>
            <w:r w:rsidRPr="00FE4523">
              <w:rPr>
                <w:rFonts w:ascii="Times New Roman" w:hAnsi="Times New Roman" w:cs="Times New Roman"/>
                <w:b/>
                <w:bCs/>
                <w:sz w:val="24"/>
                <w:szCs w:val="24"/>
                <w:u w:val="single"/>
                <w:lang w:val="en-US"/>
              </w:rPr>
              <w:t>Hours</w:t>
            </w:r>
          </w:p>
        </w:tc>
        <w:tc>
          <w:tcPr>
            <w:tcW w:w="2254" w:type="dxa"/>
          </w:tcPr>
          <w:p w14:paraId="03738743" w14:textId="6FDC4A4C" w:rsidR="00353308" w:rsidRPr="00FE4523" w:rsidRDefault="00353308" w:rsidP="00C933F1">
            <w:pPr>
              <w:jc w:val="center"/>
              <w:rPr>
                <w:rFonts w:ascii="Times New Roman" w:hAnsi="Times New Roman" w:cs="Times New Roman"/>
                <w:b/>
                <w:bCs/>
                <w:sz w:val="24"/>
                <w:szCs w:val="24"/>
                <w:u w:val="single"/>
                <w:lang w:val="en-US"/>
              </w:rPr>
            </w:pPr>
            <w:r w:rsidRPr="00FE4523">
              <w:rPr>
                <w:rFonts w:ascii="Times New Roman" w:hAnsi="Times New Roman" w:cs="Times New Roman"/>
                <w:b/>
                <w:bCs/>
                <w:sz w:val="24"/>
                <w:szCs w:val="24"/>
                <w:u w:val="single"/>
                <w:lang w:val="en-US"/>
              </w:rPr>
              <w:t>Rate (£/hour)</w:t>
            </w:r>
          </w:p>
        </w:tc>
        <w:tc>
          <w:tcPr>
            <w:tcW w:w="2254" w:type="dxa"/>
          </w:tcPr>
          <w:p w14:paraId="0218C7EC" w14:textId="0CDDF1BF" w:rsidR="00353308" w:rsidRPr="00FE4523" w:rsidRDefault="00353308" w:rsidP="00C933F1">
            <w:pPr>
              <w:jc w:val="center"/>
              <w:rPr>
                <w:rFonts w:ascii="Times New Roman" w:hAnsi="Times New Roman" w:cs="Times New Roman"/>
                <w:b/>
                <w:bCs/>
                <w:sz w:val="24"/>
                <w:szCs w:val="24"/>
                <w:u w:val="single"/>
                <w:lang w:val="en-US"/>
              </w:rPr>
            </w:pPr>
            <w:r w:rsidRPr="00FE4523">
              <w:rPr>
                <w:rFonts w:ascii="Times New Roman" w:hAnsi="Times New Roman" w:cs="Times New Roman"/>
                <w:b/>
                <w:bCs/>
                <w:sz w:val="24"/>
                <w:szCs w:val="24"/>
                <w:u w:val="single"/>
                <w:lang w:val="en-US"/>
              </w:rPr>
              <w:t>Cost (£)</w:t>
            </w:r>
          </w:p>
        </w:tc>
      </w:tr>
      <w:tr w:rsidR="00353308" w14:paraId="431F7303" w14:textId="77777777" w:rsidTr="00353308">
        <w:tc>
          <w:tcPr>
            <w:tcW w:w="2254" w:type="dxa"/>
          </w:tcPr>
          <w:p w14:paraId="052E8F4A" w14:textId="433D7334"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Site Manager</w:t>
            </w:r>
          </w:p>
        </w:tc>
        <w:tc>
          <w:tcPr>
            <w:tcW w:w="2254" w:type="dxa"/>
          </w:tcPr>
          <w:p w14:paraId="663BC43E" w14:textId="140980BD"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144</w:t>
            </w:r>
          </w:p>
        </w:tc>
        <w:tc>
          <w:tcPr>
            <w:tcW w:w="2254" w:type="dxa"/>
          </w:tcPr>
          <w:p w14:paraId="1DE45C37" w14:textId="5804FAC5"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2254" w:type="dxa"/>
          </w:tcPr>
          <w:p w14:paraId="5CB266D2" w14:textId="3FE2CAA7"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4320</w:t>
            </w:r>
          </w:p>
        </w:tc>
      </w:tr>
      <w:tr w:rsidR="00353308" w14:paraId="08180BFB" w14:textId="77777777" w:rsidTr="00353308">
        <w:tc>
          <w:tcPr>
            <w:tcW w:w="2254" w:type="dxa"/>
          </w:tcPr>
          <w:p w14:paraId="288C0312" w14:textId="4AD4C3D7"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Groundworker</w:t>
            </w:r>
          </w:p>
        </w:tc>
        <w:tc>
          <w:tcPr>
            <w:tcW w:w="2254" w:type="dxa"/>
          </w:tcPr>
          <w:p w14:paraId="1E5EA03C" w14:textId="4D76EE09"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72</w:t>
            </w:r>
          </w:p>
        </w:tc>
        <w:tc>
          <w:tcPr>
            <w:tcW w:w="2254" w:type="dxa"/>
          </w:tcPr>
          <w:p w14:paraId="2F35D758" w14:textId="11297F10"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2254" w:type="dxa"/>
          </w:tcPr>
          <w:p w14:paraId="3F9311A0" w14:textId="19618852"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864</w:t>
            </w:r>
          </w:p>
        </w:tc>
      </w:tr>
      <w:tr w:rsidR="00353308" w14:paraId="6DE4A8EB" w14:textId="77777777" w:rsidTr="00353308">
        <w:tc>
          <w:tcPr>
            <w:tcW w:w="2254" w:type="dxa"/>
          </w:tcPr>
          <w:p w14:paraId="1D906265" w14:textId="0C245C71"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Machine Operative</w:t>
            </w:r>
          </w:p>
        </w:tc>
        <w:tc>
          <w:tcPr>
            <w:tcW w:w="2254" w:type="dxa"/>
          </w:tcPr>
          <w:p w14:paraId="471B77BC" w14:textId="2278BEFA"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72</w:t>
            </w:r>
          </w:p>
        </w:tc>
        <w:tc>
          <w:tcPr>
            <w:tcW w:w="2254" w:type="dxa"/>
          </w:tcPr>
          <w:p w14:paraId="03CD463C" w14:textId="0976C202"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2254" w:type="dxa"/>
          </w:tcPr>
          <w:p w14:paraId="750C2497" w14:textId="418744F4"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1080</w:t>
            </w:r>
          </w:p>
        </w:tc>
      </w:tr>
      <w:tr w:rsidR="00353308" w14:paraId="15BDD283" w14:textId="77777777" w:rsidTr="00353308">
        <w:tc>
          <w:tcPr>
            <w:tcW w:w="2254" w:type="dxa"/>
          </w:tcPr>
          <w:p w14:paraId="78312725" w14:textId="0EF64317"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Forklift Driver</w:t>
            </w:r>
          </w:p>
        </w:tc>
        <w:tc>
          <w:tcPr>
            <w:tcW w:w="2254" w:type="dxa"/>
          </w:tcPr>
          <w:p w14:paraId="10B7A650" w14:textId="67EB0AE6"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40</w:t>
            </w:r>
          </w:p>
        </w:tc>
        <w:tc>
          <w:tcPr>
            <w:tcW w:w="2254" w:type="dxa"/>
          </w:tcPr>
          <w:p w14:paraId="707405E1" w14:textId="373763B3"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2254" w:type="dxa"/>
          </w:tcPr>
          <w:p w14:paraId="2E127922" w14:textId="20BE0398"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480</w:t>
            </w:r>
          </w:p>
        </w:tc>
      </w:tr>
      <w:tr w:rsidR="00353308" w14:paraId="7A00D730" w14:textId="77777777" w:rsidTr="00353308">
        <w:tc>
          <w:tcPr>
            <w:tcW w:w="2254" w:type="dxa"/>
          </w:tcPr>
          <w:p w14:paraId="2E41B82B" w14:textId="4F2EC2BD"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Site Engineer</w:t>
            </w:r>
          </w:p>
        </w:tc>
        <w:tc>
          <w:tcPr>
            <w:tcW w:w="2254" w:type="dxa"/>
          </w:tcPr>
          <w:p w14:paraId="2A431586" w14:textId="15AC7674"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24</w:t>
            </w:r>
          </w:p>
        </w:tc>
        <w:tc>
          <w:tcPr>
            <w:tcW w:w="2254" w:type="dxa"/>
          </w:tcPr>
          <w:p w14:paraId="6A9D8F97" w14:textId="777F8FA5"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2254" w:type="dxa"/>
          </w:tcPr>
          <w:p w14:paraId="399A92DC" w14:textId="6760ABD1"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720</w:t>
            </w:r>
          </w:p>
        </w:tc>
      </w:tr>
      <w:tr w:rsidR="00353308" w14:paraId="1602FB72" w14:textId="77777777" w:rsidTr="00353308">
        <w:tc>
          <w:tcPr>
            <w:tcW w:w="2254" w:type="dxa"/>
          </w:tcPr>
          <w:p w14:paraId="0D4C4167" w14:textId="452D1A18"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Plumber</w:t>
            </w:r>
          </w:p>
        </w:tc>
        <w:tc>
          <w:tcPr>
            <w:tcW w:w="2254" w:type="dxa"/>
          </w:tcPr>
          <w:p w14:paraId="4175D4B9" w14:textId="4D2CCC47"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24</w:t>
            </w:r>
          </w:p>
        </w:tc>
        <w:tc>
          <w:tcPr>
            <w:tcW w:w="2254" w:type="dxa"/>
          </w:tcPr>
          <w:p w14:paraId="606EA1E9" w14:textId="41AA3B5D"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2254" w:type="dxa"/>
          </w:tcPr>
          <w:p w14:paraId="0F464648" w14:textId="45A91098"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384</w:t>
            </w:r>
          </w:p>
        </w:tc>
      </w:tr>
      <w:tr w:rsidR="00353308" w14:paraId="5980373D" w14:textId="77777777" w:rsidTr="00353308">
        <w:tc>
          <w:tcPr>
            <w:tcW w:w="2254" w:type="dxa"/>
          </w:tcPr>
          <w:p w14:paraId="0B74FC3D" w14:textId="387EE48E"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Electrician</w:t>
            </w:r>
          </w:p>
        </w:tc>
        <w:tc>
          <w:tcPr>
            <w:tcW w:w="2254" w:type="dxa"/>
          </w:tcPr>
          <w:p w14:paraId="21FD7000" w14:textId="4ED863F4"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24</w:t>
            </w:r>
          </w:p>
        </w:tc>
        <w:tc>
          <w:tcPr>
            <w:tcW w:w="2254" w:type="dxa"/>
          </w:tcPr>
          <w:p w14:paraId="12BE808D" w14:textId="2BDF46FA"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16</w:t>
            </w:r>
          </w:p>
        </w:tc>
        <w:tc>
          <w:tcPr>
            <w:tcW w:w="2254" w:type="dxa"/>
          </w:tcPr>
          <w:p w14:paraId="31565ED1" w14:textId="72CFAF18"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384</w:t>
            </w:r>
          </w:p>
        </w:tc>
      </w:tr>
      <w:tr w:rsidR="00353308" w14:paraId="7E81454B" w14:textId="77777777" w:rsidTr="00353308">
        <w:tc>
          <w:tcPr>
            <w:tcW w:w="2254" w:type="dxa"/>
          </w:tcPr>
          <w:p w14:paraId="77E9CEAE" w14:textId="77777777" w:rsidR="00353308" w:rsidRDefault="00353308" w:rsidP="00C933F1">
            <w:pPr>
              <w:jc w:val="center"/>
              <w:rPr>
                <w:rFonts w:ascii="Times New Roman" w:hAnsi="Times New Roman" w:cs="Times New Roman"/>
                <w:sz w:val="24"/>
                <w:szCs w:val="24"/>
                <w:lang w:val="en-US"/>
              </w:rPr>
            </w:pPr>
          </w:p>
        </w:tc>
        <w:tc>
          <w:tcPr>
            <w:tcW w:w="2254" w:type="dxa"/>
          </w:tcPr>
          <w:p w14:paraId="5FAAD209" w14:textId="77777777" w:rsidR="00353308" w:rsidRDefault="00353308" w:rsidP="00C933F1">
            <w:pPr>
              <w:jc w:val="center"/>
              <w:rPr>
                <w:rFonts w:ascii="Times New Roman" w:hAnsi="Times New Roman" w:cs="Times New Roman"/>
                <w:sz w:val="24"/>
                <w:szCs w:val="24"/>
                <w:lang w:val="en-US"/>
              </w:rPr>
            </w:pPr>
          </w:p>
        </w:tc>
        <w:tc>
          <w:tcPr>
            <w:tcW w:w="2254" w:type="dxa"/>
          </w:tcPr>
          <w:p w14:paraId="3748819B" w14:textId="77777777" w:rsidR="00353308" w:rsidRDefault="00353308" w:rsidP="00C933F1">
            <w:pPr>
              <w:jc w:val="center"/>
              <w:rPr>
                <w:rFonts w:ascii="Times New Roman" w:hAnsi="Times New Roman" w:cs="Times New Roman"/>
                <w:sz w:val="24"/>
                <w:szCs w:val="24"/>
                <w:lang w:val="en-US"/>
              </w:rPr>
            </w:pPr>
          </w:p>
        </w:tc>
        <w:tc>
          <w:tcPr>
            <w:tcW w:w="2254" w:type="dxa"/>
          </w:tcPr>
          <w:p w14:paraId="73A0E515" w14:textId="77777777" w:rsidR="00353308" w:rsidRDefault="00353308" w:rsidP="00C933F1">
            <w:pPr>
              <w:jc w:val="center"/>
              <w:rPr>
                <w:rFonts w:ascii="Times New Roman" w:hAnsi="Times New Roman" w:cs="Times New Roman"/>
                <w:sz w:val="24"/>
                <w:szCs w:val="24"/>
                <w:lang w:val="en-US"/>
              </w:rPr>
            </w:pPr>
          </w:p>
        </w:tc>
      </w:tr>
      <w:tr w:rsidR="00353308" w14:paraId="03CF9C3D" w14:textId="77777777" w:rsidTr="00353308">
        <w:tc>
          <w:tcPr>
            <w:tcW w:w="2254" w:type="dxa"/>
          </w:tcPr>
          <w:p w14:paraId="579790BA" w14:textId="77777777" w:rsidR="00353308" w:rsidRDefault="00353308" w:rsidP="00C933F1">
            <w:pPr>
              <w:jc w:val="center"/>
              <w:rPr>
                <w:rFonts w:ascii="Times New Roman" w:hAnsi="Times New Roman" w:cs="Times New Roman"/>
                <w:sz w:val="24"/>
                <w:szCs w:val="24"/>
                <w:lang w:val="en-US"/>
              </w:rPr>
            </w:pPr>
          </w:p>
        </w:tc>
        <w:tc>
          <w:tcPr>
            <w:tcW w:w="2254" w:type="dxa"/>
          </w:tcPr>
          <w:p w14:paraId="6C980716" w14:textId="77777777" w:rsidR="00353308" w:rsidRDefault="00353308" w:rsidP="00C933F1">
            <w:pPr>
              <w:jc w:val="center"/>
              <w:rPr>
                <w:rFonts w:ascii="Times New Roman" w:hAnsi="Times New Roman" w:cs="Times New Roman"/>
                <w:sz w:val="24"/>
                <w:szCs w:val="24"/>
                <w:lang w:val="en-US"/>
              </w:rPr>
            </w:pPr>
          </w:p>
        </w:tc>
        <w:tc>
          <w:tcPr>
            <w:tcW w:w="2254" w:type="dxa"/>
          </w:tcPr>
          <w:p w14:paraId="1F54B6D4" w14:textId="442B912B"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Total Cost:</w:t>
            </w:r>
          </w:p>
        </w:tc>
        <w:tc>
          <w:tcPr>
            <w:tcW w:w="2254" w:type="dxa"/>
          </w:tcPr>
          <w:p w14:paraId="0FF6A2C8" w14:textId="6312A505"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£8232</w:t>
            </w:r>
          </w:p>
        </w:tc>
      </w:tr>
    </w:tbl>
    <w:p w14:paraId="5EAE6F51" w14:textId="34BD4233" w:rsidR="00353308" w:rsidRDefault="00353308"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C933F1">
        <w:rPr>
          <w:rFonts w:ascii="Times New Roman" w:hAnsi="Times New Roman" w:cs="Times New Roman"/>
          <w:sz w:val="24"/>
          <w:szCs w:val="24"/>
          <w:lang w:val="en-US"/>
        </w:rPr>
        <w:t>3</w:t>
      </w:r>
      <w:r w:rsidR="00CE334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E334A">
        <w:rPr>
          <w:rFonts w:ascii="Times New Roman" w:hAnsi="Times New Roman" w:cs="Times New Roman"/>
          <w:sz w:val="24"/>
          <w:szCs w:val="24"/>
          <w:lang w:val="en-US"/>
        </w:rPr>
        <w:t>H</w:t>
      </w:r>
      <w:r>
        <w:rPr>
          <w:rFonts w:ascii="Times New Roman" w:hAnsi="Times New Roman" w:cs="Times New Roman"/>
          <w:sz w:val="24"/>
          <w:szCs w:val="24"/>
          <w:lang w:val="en-US"/>
        </w:rPr>
        <w:t>ours worked and expenditure throughout May</w:t>
      </w:r>
    </w:p>
    <w:p w14:paraId="09A6DE6C" w14:textId="5BA63841" w:rsidR="00FE4523" w:rsidRDefault="00FE4523" w:rsidP="00C933F1">
      <w:pPr>
        <w:jc w:val="center"/>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4508"/>
        <w:gridCol w:w="4508"/>
      </w:tblGrid>
      <w:tr w:rsidR="00FE4523" w14:paraId="48BB83EA" w14:textId="77777777" w:rsidTr="00FE4523">
        <w:tc>
          <w:tcPr>
            <w:tcW w:w="4508" w:type="dxa"/>
          </w:tcPr>
          <w:p w14:paraId="68CEEBCA" w14:textId="75BCE9FD" w:rsidR="00FE4523" w:rsidRPr="00FE4523" w:rsidRDefault="00FE4523" w:rsidP="00C933F1">
            <w:pPr>
              <w:jc w:val="center"/>
              <w:rPr>
                <w:rFonts w:ascii="Times New Roman" w:hAnsi="Times New Roman" w:cs="Times New Roman"/>
                <w:b/>
                <w:bCs/>
                <w:sz w:val="24"/>
                <w:szCs w:val="24"/>
                <w:u w:val="single"/>
                <w:lang w:val="en-US"/>
              </w:rPr>
            </w:pPr>
            <w:r w:rsidRPr="00FE4523">
              <w:rPr>
                <w:rFonts w:ascii="Times New Roman" w:hAnsi="Times New Roman" w:cs="Times New Roman"/>
                <w:b/>
                <w:bCs/>
                <w:sz w:val="24"/>
                <w:szCs w:val="24"/>
                <w:u w:val="single"/>
                <w:lang w:val="en-US"/>
              </w:rPr>
              <w:t>Task</w:t>
            </w:r>
          </w:p>
        </w:tc>
        <w:tc>
          <w:tcPr>
            <w:tcW w:w="4508" w:type="dxa"/>
          </w:tcPr>
          <w:p w14:paraId="6538A269" w14:textId="12C90E23" w:rsidR="00FE4523" w:rsidRPr="00FE4523" w:rsidRDefault="00FE4523" w:rsidP="00C933F1">
            <w:pPr>
              <w:jc w:val="center"/>
              <w:rPr>
                <w:rFonts w:ascii="Times New Roman" w:hAnsi="Times New Roman" w:cs="Times New Roman"/>
                <w:b/>
                <w:bCs/>
                <w:sz w:val="24"/>
                <w:szCs w:val="24"/>
                <w:u w:val="single"/>
                <w:lang w:val="en-US"/>
              </w:rPr>
            </w:pPr>
            <w:r w:rsidRPr="00FE4523">
              <w:rPr>
                <w:rFonts w:ascii="Times New Roman" w:hAnsi="Times New Roman" w:cs="Times New Roman"/>
                <w:b/>
                <w:bCs/>
                <w:sz w:val="24"/>
                <w:szCs w:val="24"/>
                <w:u w:val="single"/>
                <w:lang w:val="en-US"/>
              </w:rPr>
              <w:t>Hours</w:t>
            </w:r>
          </w:p>
        </w:tc>
      </w:tr>
      <w:tr w:rsidR="00FE4523" w14:paraId="3B52A175" w14:textId="77777777" w:rsidTr="00FE4523">
        <w:tc>
          <w:tcPr>
            <w:tcW w:w="4508" w:type="dxa"/>
          </w:tcPr>
          <w:p w14:paraId="5CC085D1" w14:textId="7CC78FB6"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Tri</w:t>
            </w:r>
            <w:r w:rsidR="001C7DA5">
              <w:rPr>
                <w:rFonts w:ascii="Times New Roman" w:hAnsi="Times New Roman" w:cs="Times New Roman"/>
                <w:sz w:val="24"/>
                <w:szCs w:val="24"/>
                <w:lang w:val="en-US"/>
              </w:rPr>
              <w:t>a</w:t>
            </w:r>
            <w:r>
              <w:rPr>
                <w:rFonts w:ascii="Times New Roman" w:hAnsi="Times New Roman" w:cs="Times New Roman"/>
                <w:sz w:val="24"/>
                <w:szCs w:val="24"/>
                <w:lang w:val="en-US"/>
              </w:rPr>
              <w:t>l Holes</w:t>
            </w:r>
          </w:p>
        </w:tc>
        <w:tc>
          <w:tcPr>
            <w:tcW w:w="4508" w:type="dxa"/>
          </w:tcPr>
          <w:p w14:paraId="60DA8CA6" w14:textId="51C6DDE1"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16</w:t>
            </w:r>
          </w:p>
        </w:tc>
      </w:tr>
      <w:tr w:rsidR="00FE4523" w14:paraId="729960F0" w14:textId="77777777" w:rsidTr="00FE4523">
        <w:tc>
          <w:tcPr>
            <w:tcW w:w="4508" w:type="dxa"/>
          </w:tcPr>
          <w:p w14:paraId="6C08E795" w14:textId="77E1054D"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Trial Hole Analysis</w:t>
            </w:r>
          </w:p>
        </w:tc>
        <w:tc>
          <w:tcPr>
            <w:tcW w:w="4508" w:type="dxa"/>
          </w:tcPr>
          <w:p w14:paraId="2CA9366B" w14:textId="56F909B7"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80</w:t>
            </w:r>
          </w:p>
        </w:tc>
      </w:tr>
      <w:tr w:rsidR="00FE4523" w14:paraId="275DD8ED" w14:textId="77777777" w:rsidTr="00FE4523">
        <w:tc>
          <w:tcPr>
            <w:tcW w:w="4508" w:type="dxa"/>
          </w:tcPr>
          <w:p w14:paraId="0128CEA1" w14:textId="4F4D4103"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Obtain Building Permits</w:t>
            </w:r>
          </w:p>
        </w:tc>
        <w:tc>
          <w:tcPr>
            <w:tcW w:w="4508" w:type="dxa"/>
          </w:tcPr>
          <w:p w14:paraId="158B9849" w14:textId="4E62FB48"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40</w:t>
            </w:r>
          </w:p>
        </w:tc>
      </w:tr>
      <w:tr w:rsidR="00FE4523" w14:paraId="4E0E6572" w14:textId="77777777" w:rsidTr="00FE4523">
        <w:tc>
          <w:tcPr>
            <w:tcW w:w="4508" w:type="dxa"/>
          </w:tcPr>
          <w:p w14:paraId="5657C81D" w14:textId="6330ADF0"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Construct Temporary Roads</w:t>
            </w:r>
          </w:p>
        </w:tc>
        <w:tc>
          <w:tcPr>
            <w:tcW w:w="4508" w:type="dxa"/>
          </w:tcPr>
          <w:p w14:paraId="00A4D1B9" w14:textId="5D8DB125"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8</w:t>
            </w:r>
          </w:p>
        </w:tc>
      </w:tr>
      <w:tr w:rsidR="00AB6820" w14:paraId="63682911" w14:textId="77777777" w:rsidTr="00FE4523">
        <w:tc>
          <w:tcPr>
            <w:tcW w:w="4508" w:type="dxa"/>
          </w:tcPr>
          <w:p w14:paraId="6FADE35E" w14:textId="77777777" w:rsidR="00AB6820" w:rsidRDefault="00AB6820" w:rsidP="00C933F1">
            <w:pPr>
              <w:jc w:val="center"/>
              <w:rPr>
                <w:rFonts w:ascii="Times New Roman" w:hAnsi="Times New Roman" w:cs="Times New Roman"/>
                <w:sz w:val="24"/>
                <w:szCs w:val="24"/>
                <w:lang w:val="en-US"/>
              </w:rPr>
            </w:pPr>
          </w:p>
        </w:tc>
        <w:tc>
          <w:tcPr>
            <w:tcW w:w="4508" w:type="dxa"/>
          </w:tcPr>
          <w:p w14:paraId="7CF879DE" w14:textId="77777777" w:rsidR="00AB6820" w:rsidRDefault="00AB6820" w:rsidP="00C933F1">
            <w:pPr>
              <w:jc w:val="center"/>
              <w:rPr>
                <w:rFonts w:ascii="Times New Roman" w:hAnsi="Times New Roman" w:cs="Times New Roman"/>
                <w:sz w:val="24"/>
                <w:szCs w:val="24"/>
                <w:lang w:val="en-US"/>
              </w:rPr>
            </w:pPr>
          </w:p>
        </w:tc>
      </w:tr>
      <w:tr w:rsidR="00C933F1" w14:paraId="05AA27E6" w14:textId="77777777" w:rsidTr="00FE4523">
        <w:tc>
          <w:tcPr>
            <w:tcW w:w="4508" w:type="dxa"/>
          </w:tcPr>
          <w:p w14:paraId="436E1A02" w14:textId="6C81EED7" w:rsidR="00C933F1" w:rsidRPr="00AB6820" w:rsidRDefault="00C933F1" w:rsidP="00C933F1">
            <w:pPr>
              <w:jc w:val="center"/>
              <w:rPr>
                <w:rFonts w:ascii="Times New Roman" w:hAnsi="Times New Roman" w:cs="Times New Roman"/>
                <w:b/>
                <w:bCs/>
                <w:sz w:val="24"/>
                <w:szCs w:val="24"/>
                <w:lang w:val="en-US"/>
              </w:rPr>
            </w:pPr>
            <w:r w:rsidRPr="00AB6820">
              <w:rPr>
                <w:rFonts w:ascii="Times New Roman" w:hAnsi="Times New Roman" w:cs="Times New Roman"/>
                <w:b/>
                <w:bCs/>
                <w:sz w:val="24"/>
                <w:szCs w:val="24"/>
                <w:lang w:val="en-US"/>
              </w:rPr>
              <w:t>Total</w:t>
            </w:r>
          </w:p>
        </w:tc>
        <w:tc>
          <w:tcPr>
            <w:tcW w:w="4508" w:type="dxa"/>
          </w:tcPr>
          <w:p w14:paraId="71E8A90C" w14:textId="233345C5" w:rsidR="00C933F1" w:rsidRPr="00AB6820" w:rsidRDefault="00AB6820" w:rsidP="00C933F1">
            <w:pPr>
              <w:jc w:val="center"/>
              <w:rPr>
                <w:rFonts w:ascii="Times New Roman" w:hAnsi="Times New Roman" w:cs="Times New Roman"/>
                <w:b/>
                <w:bCs/>
                <w:sz w:val="24"/>
                <w:szCs w:val="24"/>
                <w:lang w:val="en-US"/>
              </w:rPr>
            </w:pPr>
            <w:r w:rsidRPr="00AB6820">
              <w:rPr>
                <w:rFonts w:ascii="Times New Roman" w:hAnsi="Times New Roman" w:cs="Times New Roman"/>
                <w:b/>
                <w:bCs/>
                <w:sz w:val="24"/>
                <w:szCs w:val="24"/>
                <w:lang w:val="en-US"/>
              </w:rPr>
              <w:t>144</w:t>
            </w:r>
          </w:p>
        </w:tc>
      </w:tr>
    </w:tbl>
    <w:p w14:paraId="26D7F889" w14:textId="48604CA9" w:rsidR="00FE4523" w:rsidRDefault="00FE4523" w:rsidP="00C933F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C933F1">
        <w:rPr>
          <w:rFonts w:ascii="Times New Roman" w:hAnsi="Times New Roman" w:cs="Times New Roman"/>
          <w:sz w:val="24"/>
          <w:szCs w:val="24"/>
          <w:lang w:val="en-US"/>
        </w:rPr>
        <w:t>4</w:t>
      </w:r>
      <w:r w:rsidR="00CE334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E334A">
        <w:rPr>
          <w:rFonts w:ascii="Times New Roman" w:hAnsi="Times New Roman" w:cs="Times New Roman"/>
          <w:sz w:val="24"/>
          <w:szCs w:val="24"/>
          <w:lang w:val="en-US"/>
        </w:rPr>
        <w:t>S</w:t>
      </w:r>
      <w:r>
        <w:rPr>
          <w:rFonts w:ascii="Times New Roman" w:hAnsi="Times New Roman" w:cs="Times New Roman"/>
          <w:sz w:val="24"/>
          <w:szCs w:val="24"/>
          <w:lang w:val="en-US"/>
        </w:rPr>
        <w:t>ite manager hours assigned to different tasks throughout May</w:t>
      </w:r>
      <w:r w:rsidR="004F194E">
        <w:rPr>
          <w:rFonts w:ascii="Times New Roman" w:hAnsi="Times New Roman" w:cs="Times New Roman"/>
          <w:sz w:val="24"/>
          <w:szCs w:val="24"/>
          <w:lang w:val="en-US"/>
        </w:rPr>
        <w:br/>
      </w:r>
    </w:p>
    <w:p w14:paraId="278F661A" w14:textId="65B42748" w:rsidR="00FE4523" w:rsidRPr="002B53D8" w:rsidRDefault="00FE4523"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The software also warns when resources have been double-booked, for example assigning a site manager to multiple tasks that coincide, such as superstructure works and drainage</w:t>
      </w:r>
      <w:r w:rsidR="004F194E">
        <w:rPr>
          <w:rFonts w:ascii="Times New Roman" w:hAnsi="Times New Roman" w:cs="Times New Roman"/>
          <w:sz w:val="24"/>
          <w:szCs w:val="24"/>
          <w:lang w:val="en-US"/>
        </w:rPr>
        <w:t xml:space="preserve"> works</w:t>
      </w:r>
      <w:r>
        <w:rPr>
          <w:rFonts w:ascii="Times New Roman" w:hAnsi="Times New Roman" w:cs="Times New Roman"/>
          <w:sz w:val="24"/>
          <w:szCs w:val="24"/>
          <w:lang w:val="en-US"/>
        </w:rPr>
        <w:t>. This prevents over-estimating the costs of individual resources, and hence prevents over-estimating the overall project cost. Should additional resources be required, for example to try to accelerate the construction project</w:t>
      </w:r>
      <w:r w:rsidR="001C7DA5">
        <w:rPr>
          <w:rFonts w:ascii="Times New Roman" w:hAnsi="Times New Roman" w:cs="Times New Roman"/>
          <w:sz w:val="24"/>
          <w:szCs w:val="24"/>
          <w:lang w:val="en-US"/>
        </w:rPr>
        <w:t xml:space="preserve"> to meet deadlines</w:t>
      </w:r>
      <w:r>
        <w:rPr>
          <w:rFonts w:ascii="Times New Roman" w:hAnsi="Times New Roman" w:cs="Times New Roman"/>
          <w:sz w:val="24"/>
          <w:szCs w:val="24"/>
          <w:lang w:val="en-US"/>
        </w:rPr>
        <w:t>, the adjustments can be inputted into the software’s system, and cost implications of doing so can be easily evaluated.</w:t>
      </w:r>
    </w:p>
    <w:p w14:paraId="1F364EDF" w14:textId="77777777" w:rsidR="00A368A6" w:rsidRPr="00A368A6" w:rsidRDefault="00A368A6" w:rsidP="00D92885">
      <w:pPr>
        <w:jc w:val="both"/>
        <w:rPr>
          <w:rFonts w:ascii="Times New Roman" w:hAnsi="Times New Roman" w:cs="Times New Roman"/>
          <w:sz w:val="24"/>
          <w:szCs w:val="24"/>
          <w:lang w:val="en-US"/>
        </w:rPr>
      </w:pPr>
    </w:p>
    <w:p w14:paraId="2C1D8B37" w14:textId="411F5B68" w:rsidR="00BB5133" w:rsidRPr="00D92885" w:rsidRDefault="00C90CFA" w:rsidP="00D92885">
      <w:pPr>
        <w:pStyle w:val="ListParagraph"/>
        <w:numPr>
          <w:ilvl w:val="0"/>
          <w:numId w:val="7"/>
        </w:numPr>
        <w:jc w:val="both"/>
        <w:rPr>
          <w:rFonts w:ascii="Times New Roman" w:hAnsi="Times New Roman" w:cs="Times New Roman"/>
          <w:sz w:val="24"/>
          <w:szCs w:val="24"/>
          <w:u w:val="single"/>
          <w:lang w:val="en-US"/>
        </w:rPr>
      </w:pPr>
      <w:r w:rsidRPr="00D92885">
        <w:rPr>
          <w:rFonts w:ascii="Times New Roman" w:hAnsi="Times New Roman" w:cs="Times New Roman"/>
          <w:sz w:val="24"/>
          <w:szCs w:val="24"/>
          <w:lang w:val="en-US"/>
        </w:rPr>
        <w:t>Programme delay</w:t>
      </w:r>
    </w:p>
    <w:p w14:paraId="04728358" w14:textId="2BDF3260" w:rsidR="00BB5133" w:rsidRDefault="00BB5133"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 unprecedented </w:t>
      </w:r>
      <w:r w:rsidR="00CE334A">
        <w:rPr>
          <w:rFonts w:ascii="Times New Roman" w:hAnsi="Times New Roman" w:cs="Times New Roman"/>
          <w:sz w:val="24"/>
          <w:szCs w:val="24"/>
          <w:lang w:val="en-US"/>
        </w:rPr>
        <w:t>two</w:t>
      </w:r>
      <w:r>
        <w:rPr>
          <w:rFonts w:ascii="Times New Roman" w:hAnsi="Times New Roman" w:cs="Times New Roman"/>
          <w:sz w:val="24"/>
          <w:szCs w:val="24"/>
          <w:lang w:val="en-US"/>
        </w:rPr>
        <w:t xml:space="preserve">-week strike by the local concrete company is set to commence on </w:t>
      </w:r>
      <w:r w:rsidR="003A751D" w:rsidRPr="00065EC1">
        <w:rPr>
          <w:rFonts w:ascii="Times New Roman" w:hAnsi="Times New Roman" w:cs="Times New Roman"/>
          <w:sz w:val="24"/>
          <w:szCs w:val="24"/>
          <w:lang w:val="en-US"/>
        </w:rPr>
        <w:t>Mon</w:t>
      </w:r>
      <w:r w:rsidR="002224D4" w:rsidRPr="00065EC1">
        <w:rPr>
          <w:rFonts w:ascii="Times New Roman" w:hAnsi="Times New Roman" w:cs="Times New Roman"/>
          <w:sz w:val="24"/>
          <w:szCs w:val="24"/>
          <w:lang w:val="en-US"/>
        </w:rPr>
        <w:t xml:space="preserve">day </w:t>
      </w:r>
      <w:r w:rsidR="003A751D" w:rsidRPr="00065EC1">
        <w:rPr>
          <w:rFonts w:ascii="Times New Roman" w:hAnsi="Times New Roman" w:cs="Times New Roman"/>
          <w:sz w:val="24"/>
          <w:szCs w:val="24"/>
          <w:lang w:val="en-US"/>
        </w:rPr>
        <w:t>3</w:t>
      </w:r>
      <w:r w:rsidR="003A751D" w:rsidRPr="00065EC1">
        <w:rPr>
          <w:rFonts w:ascii="Times New Roman" w:hAnsi="Times New Roman" w:cs="Times New Roman"/>
          <w:sz w:val="24"/>
          <w:szCs w:val="24"/>
          <w:vertAlign w:val="superscript"/>
          <w:lang w:val="en-US"/>
        </w:rPr>
        <w:t>rd</w:t>
      </w:r>
      <w:r w:rsidR="002224D4" w:rsidRPr="00065EC1">
        <w:rPr>
          <w:rFonts w:ascii="Times New Roman" w:hAnsi="Times New Roman" w:cs="Times New Roman"/>
          <w:sz w:val="24"/>
          <w:szCs w:val="24"/>
          <w:lang w:val="en-US"/>
        </w:rPr>
        <w:t xml:space="preserve"> August 2020,</w:t>
      </w:r>
      <w:r w:rsidR="002224D4">
        <w:rPr>
          <w:rFonts w:ascii="Times New Roman" w:hAnsi="Times New Roman" w:cs="Times New Roman"/>
          <w:sz w:val="24"/>
          <w:szCs w:val="24"/>
          <w:lang w:val="en-US"/>
        </w:rPr>
        <w:t xml:space="preserve"> which </w:t>
      </w:r>
      <w:r w:rsidR="004F194E">
        <w:rPr>
          <w:rFonts w:ascii="Times New Roman" w:hAnsi="Times New Roman" w:cs="Times New Roman"/>
          <w:sz w:val="24"/>
          <w:szCs w:val="24"/>
          <w:lang w:val="en-US"/>
        </w:rPr>
        <w:t>coincides with</w:t>
      </w:r>
      <w:r w:rsidR="002224D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first day of </w:t>
      </w:r>
      <w:r w:rsidR="003A751D">
        <w:rPr>
          <w:rFonts w:ascii="Times New Roman" w:hAnsi="Times New Roman" w:cs="Times New Roman"/>
          <w:sz w:val="24"/>
          <w:szCs w:val="24"/>
          <w:lang w:val="en-US"/>
        </w:rPr>
        <w:t>our</w:t>
      </w:r>
      <w:r>
        <w:rPr>
          <w:rFonts w:ascii="Times New Roman" w:hAnsi="Times New Roman" w:cs="Times New Roman"/>
          <w:sz w:val="24"/>
          <w:szCs w:val="24"/>
          <w:lang w:val="en-US"/>
        </w:rPr>
        <w:t xml:space="preserve"> anticipated </w:t>
      </w:r>
      <w:r w:rsidR="003A751D">
        <w:rPr>
          <w:rFonts w:ascii="Times New Roman" w:hAnsi="Times New Roman" w:cs="Times New Roman"/>
          <w:sz w:val="24"/>
          <w:szCs w:val="24"/>
          <w:lang w:val="en-US"/>
        </w:rPr>
        <w:t xml:space="preserve">first </w:t>
      </w:r>
      <w:r>
        <w:rPr>
          <w:rFonts w:ascii="Times New Roman" w:hAnsi="Times New Roman" w:cs="Times New Roman"/>
          <w:sz w:val="24"/>
          <w:szCs w:val="24"/>
          <w:lang w:val="en-US"/>
        </w:rPr>
        <w:t xml:space="preserve">concrete pour on site. </w:t>
      </w:r>
      <w:r w:rsidR="00A5016B" w:rsidRPr="00CE334A">
        <w:rPr>
          <w:rFonts w:ascii="Times New Roman" w:hAnsi="Times New Roman" w:cs="Times New Roman"/>
          <w:sz w:val="24"/>
          <w:szCs w:val="24"/>
          <w:lang w:val="en-US"/>
        </w:rPr>
        <w:t>Appendix B shows t</w:t>
      </w:r>
      <w:r w:rsidRPr="00CE334A">
        <w:rPr>
          <w:rFonts w:ascii="Times New Roman" w:hAnsi="Times New Roman" w:cs="Times New Roman"/>
          <w:sz w:val="24"/>
          <w:szCs w:val="24"/>
          <w:lang w:val="en-US"/>
        </w:rPr>
        <w:t>he revised programme</w:t>
      </w:r>
      <w:r w:rsidR="00A5016B" w:rsidRPr="00CE334A">
        <w:rPr>
          <w:rFonts w:ascii="Times New Roman" w:hAnsi="Times New Roman" w:cs="Times New Roman"/>
          <w:sz w:val="24"/>
          <w:szCs w:val="24"/>
          <w:lang w:val="en-US"/>
        </w:rPr>
        <w:t xml:space="preserve"> after a constraint was added to represent the concrete strike, preventing the task from commencing until the strike was complete. Appendix B</w:t>
      </w:r>
      <w:r>
        <w:rPr>
          <w:rFonts w:ascii="Times New Roman" w:hAnsi="Times New Roman" w:cs="Times New Roman"/>
          <w:sz w:val="24"/>
          <w:szCs w:val="24"/>
          <w:lang w:val="en-US"/>
        </w:rPr>
        <w:t xml:space="preserve"> indicat</w:t>
      </w:r>
      <w:r w:rsidR="00A5016B">
        <w:rPr>
          <w:rFonts w:ascii="Times New Roman" w:hAnsi="Times New Roman" w:cs="Times New Roman"/>
          <w:sz w:val="24"/>
          <w:szCs w:val="24"/>
          <w:lang w:val="en-US"/>
        </w:rPr>
        <w:t xml:space="preserve">es </w:t>
      </w:r>
      <w:r>
        <w:rPr>
          <w:rFonts w:ascii="Times New Roman" w:hAnsi="Times New Roman" w:cs="Times New Roman"/>
          <w:sz w:val="24"/>
          <w:szCs w:val="24"/>
          <w:lang w:val="en-US"/>
        </w:rPr>
        <w:t>the effect this strike will have on the overall programme and hence the completion date. As can be seen from</w:t>
      </w:r>
      <w:r w:rsidR="001C7DA5">
        <w:rPr>
          <w:rFonts w:ascii="Times New Roman" w:hAnsi="Times New Roman" w:cs="Times New Roman"/>
          <w:sz w:val="24"/>
          <w:szCs w:val="24"/>
          <w:lang w:val="en-US"/>
        </w:rPr>
        <w:t xml:space="preserve"> comparison between the baseline and the </w:t>
      </w:r>
      <w:r w:rsidR="00246A04">
        <w:rPr>
          <w:rFonts w:ascii="Times New Roman" w:hAnsi="Times New Roman" w:cs="Times New Roman"/>
          <w:sz w:val="24"/>
          <w:szCs w:val="24"/>
          <w:lang w:val="en-US"/>
        </w:rPr>
        <w:t>amended task bars of</w:t>
      </w:r>
      <w:r>
        <w:rPr>
          <w:rFonts w:ascii="Times New Roman" w:hAnsi="Times New Roman" w:cs="Times New Roman"/>
          <w:sz w:val="24"/>
          <w:szCs w:val="24"/>
          <w:lang w:val="en-US"/>
        </w:rPr>
        <w:t xml:space="preserve"> the revised </w:t>
      </w:r>
      <w:r w:rsidR="003004C0">
        <w:rPr>
          <w:rFonts w:ascii="Times New Roman" w:hAnsi="Times New Roman" w:cs="Times New Roman"/>
          <w:sz w:val="24"/>
          <w:szCs w:val="24"/>
          <w:lang w:val="en-US"/>
        </w:rPr>
        <w:t>Tracking Gannt</w:t>
      </w:r>
      <w:r>
        <w:rPr>
          <w:rFonts w:ascii="Times New Roman" w:hAnsi="Times New Roman" w:cs="Times New Roman"/>
          <w:sz w:val="24"/>
          <w:szCs w:val="24"/>
          <w:lang w:val="en-US"/>
        </w:rPr>
        <w:t xml:space="preserve">, </w:t>
      </w:r>
      <w:r w:rsidR="00C90CFA" w:rsidRPr="00065EC1">
        <w:rPr>
          <w:rFonts w:ascii="Times New Roman" w:hAnsi="Times New Roman" w:cs="Times New Roman"/>
          <w:sz w:val="24"/>
          <w:szCs w:val="24"/>
          <w:lang w:val="en-US"/>
        </w:rPr>
        <w:t>the strike</w:t>
      </w:r>
      <w:r w:rsidRPr="00065EC1">
        <w:rPr>
          <w:rFonts w:ascii="Times New Roman" w:hAnsi="Times New Roman" w:cs="Times New Roman"/>
          <w:sz w:val="24"/>
          <w:szCs w:val="24"/>
          <w:lang w:val="en-US"/>
        </w:rPr>
        <w:t xml:space="preserve"> will result in a delay </w:t>
      </w:r>
      <w:r w:rsidR="002224D4" w:rsidRPr="00065EC1">
        <w:rPr>
          <w:rFonts w:ascii="Times New Roman" w:hAnsi="Times New Roman" w:cs="Times New Roman"/>
          <w:sz w:val="24"/>
          <w:szCs w:val="24"/>
          <w:lang w:val="en-US"/>
        </w:rPr>
        <w:t xml:space="preserve">in the commencement of the concrete casting on site by 14 days to </w:t>
      </w:r>
      <w:r w:rsidR="001A1B76" w:rsidRPr="00065EC1">
        <w:rPr>
          <w:rFonts w:ascii="Times New Roman" w:hAnsi="Times New Roman" w:cs="Times New Roman"/>
          <w:sz w:val="24"/>
          <w:szCs w:val="24"/>
          <w:lang w:val="en-US"/>
        </w:rPr>
        <w:t>Monday 17</w:t>
      </w:r>
      <w:r w:rsidR="002224D4" w:rsidRPr="00065EC1">
        <w:rPr>
          <w:rFonts w:ascii="Times New Roman" w:hAnsi="Times New Roman" w:cs="Times New Roman"/>
          <w:sz w:val="24"/>
          <w:szCs w:val="24"/>
          <w:vertAlign w:val="superscript"/>
          <w:lang w:val="en-US"/>
        </w:rPr>
        <w:t>th</w:t>
      </w:r>
      <w:r w:rsidR="002224D4" w:rsidRPr="00065EC1">
        <w:rPr>
          <w:rFonts w:ascii="Times New Roman" w:hAnsi="Times New Roman" w:cs="Times New Roman"/>
          <w:sz w:val="24"/>
          <w:szCs w:val="24"/>
          <w:lang w:val="en-US"/>
        </w:rPr>
        <w:t xml:space="preserve"> August 2020,</w:t>
      </w:r>
      <w:r w:rsidR="002224D4">
        <w:rPr>
          <w:rFonts w:ascii="Times New Roman" w:hAnsi="Times New Roman" w:cs="Times New Roman"/>
          <w:sz w:val="24"/>
          <w:szCs w:val="24"/>
          <w:lang w:val="en-US"/>
        </w:rPr>
        <w:t xml:space="preserve"> which in turn will delay</w:t>
      </w:r>
      <w:r>
        <w:rPr>
          <w:rFonts w:ascii="Times New Roman" w:hAnsi="Times New Roman" w:cs="Times New Roman"/>
          <w:sz w:val="24"/>
          <w:szCs w:val="24"/>
          <w:lang w:val="en-US"/>
        </w:rPr>
        <w:t xml:space="preserve"> the</w:t>
      </w:r>
      <w:r w:rsidR="00C90CFA">
        <w:rPr>
          <w:rFonts w:ascii="Times New Roman" w:hAnsi="Times New Roman" w:cs="Times New Roman"/>
          <w:sz w:val="24"/>
          <w:szCs w:val="24"/>
          <w:lang w:val="en-US"/>
        </w:rPr>
        <w:t xml:space="preserve"> end</w:t>
      </w:r>
      <w:r>
        <w:rPr>
          <w:rFonts w:ascii="Times New Roman" w:hAnsi="Times New Roman" w:cs="Times New Roman"/>
          <w:sz w:val="24"/>
          <w:szCs w:val="24"/>
          <w:lang w:val="en-US"/>
        </w:rPr>
        <w:t xml:space="preserve"> completion date by</w:t>
      </w:r>
      <w:r w:rsidR="00270325">
        <w:rPr>
          <w:rFonts w:ascii="Times New Roman" w:hAnsi="Times New Roman" w:cs="Times New Roman"/>
          <w:sz w:val="24"/>
          <w:szCs w:val="24"/>
          <w:lang w:val="en-US"/>
        </w:rPr>
        <w:t xml:space="preserve"> 14 days</w:t>
      </w:r>
      <w:r>
        <w:rPr>
          <w:rFonts w:ascii="Times New Roman" w:hAnsi="Times New Roman" w:cs="Times New Roman"/>
          <w:sz w:val="24"/>
          <w:szCs w:val="24"/>
          <w:lang w:val="en-US"/>
        </w:rPr>
        <w:t xml:space="preserve">, due to the activity being </w:t>
      </w:r>
      <w:r w:rsidR="00CE334A">
        <w:rPr>
          <w:rFonts w:ascii="Times New Roman" w:hAnsi="Times New Roman" w:cs="Times New Roman"/>
          <w:sz w:val="24"/>
          <w:szCs w:val="24"/>
          <w:lang w:val="en-US"/>
        </w:rPr>
        <w:t xml:space="preserve">on </w:t>
      </w:r>
      <w:r>
        <w:rPr>
          <w:rFonts w:ascii="Times New Roman" w:hAnsi="Times New Roman" w:cs="Times New Roman"/>
          <w:sz w:val="24"/>
          <w:szCs w:val="24"/>
          <w:lang w:val="en-US"/>
        </w:rPr>
        <w:t xml:space="preserve">the critical path of the project’s </w:t>
      </w:r>
      <w:r w:rsidRPr="00065EC1">
        <w:rPr>
          <w:rFonts w:ascii="Times New Roman" w:hAnsi="Times New Roman" w:cs="Times New Roman"/>
          <w:sz w:val="24"/>
          <w:szCs w:val="24"/>
          <w:lang w:val="en-US"/>
        </w:rPr>
        <w:t>programme.</w:t>
      </w:r>
      <w:r w:rsidR="00270325" w:rsidRPr="00065EC1">
        <w:rPr>
          <w:rFonts w:ascii="Times New Roman" w:hAnsi="Times New Roman" w:cs="Times New Roman"/>
          <w:sz w:val="24"/>
          <w:szCs w:val="24"/>
          <w:lang w:val="en-US"/>
        </w:rPr>
        <w:t xml:space="preserve"> The original programme </w:t>
      </w:r>
      <w:r w:rsidR="00246A04" w:rsidRPr="00065EC1">
        <w:rPr>
          <w:rFonts w:ascii="Times New Roman" w:hAnsi="Times New Roman" w:cs="Times New Roman"/>
          <w:sz w:val="24"/>
          <w:szCs w:val="24"/>
          <w:lang w:val="en-US"/>
        </w:rPr>
        <w:t>given</w:t>
      </w:r>
      <w:r w:rsidR="00CE334A" w:rsidRPr="00065EC1">
        <w:rPr>
          <w:rFonts w:ascii="Times New Roman" w:hAnsi="Times New Roman" w:cs="Times New Roman"/>
          <w:sz w:val="24"/>
          <w:szCs w:val="24"/>
          <w:lang w:val="en-US"/>
        </w:rPr>
        <w:t xml:space="preserve"> in Appendix A </w:t>
      </w:r>
      <w:r w:rsidR="00270325" w:rsidRPr="00065EC1">
        <w:rPr>
          <w:rFonts w:ascii="Times New Roman" w:hAnsi="Times New Roman" w:cs="Times New Roman"/>
          <w:sz w:val="24"/>
          <w:szCs w:val="24"/>
          <w:lang w:val="en-US"/>
        </w:rPr>
        <w:t xml:space="preserve">showed the project to be completed on the </w:t>
      </w:r>
      <w:r w:rsidR="001A1B76" w:rsidRPr="00065EC1">
        <w:rPr>
          <w:rFonts w:ascii="Times New Roman" w:hAnsi="Times New Roman" w:cs="Times New Roman"/>
          <w:sz w:val="24"/>
          <w:szCs w:val="24"/>
          <w:lang w:val="en-US"/>
        </w:rPr>
        <w:t>6</w:t>
      </w:r>
      <w:r w:rsidR="002224D4" w:rsidRPr="00065EC1">
        <w:rPr>
          <w:rFonts w:ascii="Times New Roman" w:hAnsi="Times New Roman" w:cs="Times New Roman"/>
          <w:sz w:val="24"/>
          <w:szCs w:val="24"/>
          <w:vertAlign w:val="superscript"/>
          <w:lang w:val="en-US"/>
        </w:rPr>
        <w:t>th</w:t>
      </w:r>
      <w:r w:rsidR="002224D4" w:rsidRPr="00065EC1">
        <w:rPr>
          <w:rFonts w:ascii="Times New Roman" w:hAnsi="Times New Roman" w:cs="Times New Roman"/>
          <w:sz w:val="24"/>
          <w:szCs w:val="24"/>
          <w:lang w:val="en-US"/>
        </w:rPr>
        <w:t xml:space="preserve"> September </w:t>
      </w:r>
      <w:r w:rsidR="00270325" w:rsidRPr="00065EC1">
        <w:rPr>
          <w:rFonts w:ascii="Times New Roman" w:hAnsi="Times New Roman" w:cs="Times New Roman"/>
          <w:sz w:val="24"/>
          <w:szCs w:val="24"/>
          <w:lang w:val="en-US"/>
        </w:rPr>
        <w:t>2021</w:t>
      </w:r>
      <w:r w:rsidR="002224D4" w:rsidRPr="00065EC1">
        <w:rPr>
          <w:rFonts w:ascii="Times New Roman" w:hAnsi="Times New Roman" w:cs="Times New Roman"/>
          <w:sz w:val="24"/>
          <w:szCs w:val="24"/>
          <w:lang w:val="en-US"/>
        </w:rPr>
        <w:t>,</w:t>
      </w:r>
      <w:r w:rsidR="00270325" w:rsidRPr="00065EC1">
        <w:rPr>
          <w:rFonts w:ascii="Times New Roman" w:hAnsi="Times New Roman" w:cs="Times New Roman"/>
          <w:sz w:val="24"/>
          <w:szCs w:val="24"/>
          <w:lang w:val="en-US"/>
        </w:rPr>
        <w:t xml:space="preserve"> however</w:t>
      </w:r>
      <w:r w:rsidRPr="00065EC1">
        <w:rPr>
          <w:rFonts w:ascii="Times New Roman" w:hAnsi="Times New Roman" w:cs="Times New Roman"/>
          <w:sz w:val="24"/>
          <w:szCs w:val="24"/>
          <w:lang w:val="en-US"/>
        </w:rPr>
        <w:t xml:space="preserve"> </w:t>
      </w:r>
      <w:r w:rsidR="00270325" w:rsidRPr="00065EC1">
        <w:rPr>
          <w:rFonts w:ascii="Times New Roman" w:hAnsi="Times New Roman" w:cs="Times New Roman"/>
          <w:sz w:val="24"/>
          <w:szCs w:val="24"/>
          <w:lang w:val="en-US"/>
        </w:rPr>
        <w:t>the strike will have a direct im</w:t>
      </w:r>
      <w:r w:rsidR="00444147" w:rsidRPr="00065EC1">
        <w:rPr>
          <w:rFonts w:ascii="Times New Roman" w:hAnsi="Times New Roman" w:cs="Times New Roman"/>
          <w:sz w:val="24"/>
          <w:szCs w:val="24"/>
          <w:lang w:val="en-US"/>
        </w:rPr>
        <w:t xml:space="preserve">pact by delaying this completion date to the </w:t>
      </w:r>
      <w:r w:rsidR="002224D4" w:rsidRPr="00065EC1">
        <w:rPr>
          <w:rFonts w:ascii="Times New Roman" w:hAnsi="Times New Roman" w:cs="Times New Roman"/>
          <w:sz w:val="24"/>
          <w:szCs w:val="24"/>
          <w:lang w:val="en-US"/>
        </w:rPr>
        <w:t>2</w:t>
      </w:r>
      <w:r w:rsidR="001A1B76" w:rsidRPr="00065EC1">
        <w:rPr>
          <w:rFonts w:ascii="Times New Roman" w:hAnsi="Times New Roman" w:cs="Times New Roman"/>
          <w:sz w:val="24"/>
          <w:szCs w:val="24"/>
          <w:lang w:val="en-US"/>
        </w:rPr>
        <w:t>0</w:t>
      </w:r>
      <w:r w:rsidR="001A1B76" w:rsidRPr="00065EC1">
        <w:rPr>
          <w:rFonts w:ascii="Times New Roman" w:hAnsi="Times New Roman" w:cs="Times New Roman"/>
          <w:sz w:val="24"/>
          <w:szCs w:val="24"/>
          <w:vertAlign w:val="superscript"/>
          <w:lang w:val="en-US"/>
        </w:rPr>
        <w:t>th</w:t>
      </w:r>
      <w:r w:rsidR="002224D4" w:rsidRPr="00065EC1">
        <w:rPr>
          <w:rFonts w:ascii="Times New Roman" w:hAnsi="Times New Roman" w:cs="Times New Roman"/>
          <w:sz w:val="24"/>
          <w:szCs w:val="24"/>
          <w:lang w:val="en-US"/>
        </w:rPr>
        <w:t xml:space="preserve"> September</w:t>
      </w:r>
      <w:r w:rsidR="00444147" w:rsidRPr="00065EC1">
        <w:rPr>
          <w:rFonts w:ascii="Times New Roman" w:hAnsi="Times New Roman" w:cs="Times New Roman"/>
          <w:sz w:val="24"/>
          <w:szCs w:val="24"/>
          <w:lang w:val="en-US"/>
        </w:rPr>
        <w:t xml:space="preserve"> 2021</w:t>
      </w:r>
      <w:r w:rsidR="00246A04" w:rsidRPr="00065EC1">
        <w:rPr>
          <w:rFonts w:ascii="Times New Roman" w:hAnsi="Times New Roman" w:cs="Times New Roman"/>
          <w:sz w:val="24"/>
          <w:szCs w:val="24"/>
          <w:lang w:val="en-US"/>
        </w:rPr>
        <w:t xml:space="preserve">, possibly extending into the beginning of the </w:t>
      </w:r>
      <w:r w:rsidR="0023351A" w:rsidRPr="00065EC1">
        <w:rPr>
          <w:rFonts w:ascii="Times New Roman" w:hAnsi="Times New Roman" w:cs="Times New Roman"/>
          <w:sz w:val="24"/>
          <w:szCs w:val="24"/>
          <w:lang w:val="en-US"/>
        </w:rPr>
        <w:t xml:space="preserve">new </w:t>
      </w:r>
      <w:r w:rsidR="00246A04" w:rsidRPr="00065EC1">
        <w:rPr>
          <w:rFonts w:ascii="Times New Roman" w:hAnsi="Times New Roman" w:cs="Times New Roman"/>
          <w:sz w:val="24"/>
          <w:szCs w:val="24"/>
          <w:lang w:val="en-US"/>
        </w:rPr>
        <w:t>university term.</w:t>
      </w:r>
    </w:p>
    <w:p w14:paraId="38256996" w14:textId="77777777" w:rsidR="002E72C3" w:rsidRDefault="00CE6BC4" w:rsidP="00D92885">
      <w:pPr>
        <w:jc w:val="both"/>
        <w:rPr>
          <w:rFonts w:ascii="Times New Roman" w:hAnsi="Times New Roman" w:cs="Times New Roman"/>
          <w:sz w:val="24"/>
          <w:szCs w:val="24"/>
          <w:lang w:val="en-US"/>
        </w:rPr>
      </w:pPr>
      <w:r w:rsidRPr="00491933">
        <w:rPr>
          <w:rFonts w:ascii="Times New Roman" w:hAnsi="Times New Roman" w:cs="Times New Roman"/>
          <w:sz w:val="24"/>
          <w:szCs w:val="24"/>
          <w:lang w:val="en-US"/>
        </w:rPr>
        <w:lastRenderedPageBreak/>
        <w:t>The strike by the local concrete company is neither the client’s nor the contractor’s fault, so it is deemed a non-culpable delay, meaning that the contractor’s works are delayed through no fault of their own</w:t>
      </w:r>
      <w:r w:rsidR="00C90CFA">
        <w:rPr>
          <w:rFonts w:ascii="Times New Roman" w:hAnsi="Times New Roman" w:cs="Times New Roman"/>
          <w:sz w:val="24"/>
          <w:szCs w:val="24"/>
          <w:lang w:val="en-US"/>
        </w:rPr>
        <w:t>. This delay scenario is therefore</w:t>
      </w:r>
      <w:r w:rsidRPr="00491933">
        <w:rPr>
          <w:rFonts w:ascii="Times New Roman" w:hAnsi="Times New Roman" w:cs="Times New Roman"/>
          <w:sz w:val="24"/>
          <w:szCs w:val="24"/>
          <w:lang w:val="en-US"/>
        </w:rPr>
        <w:t xml:space="preserve"> an excusable delay in which the client is liable, and hence an EOT must be considered</w:t>
      </w:r>
      <w:r w:rsidR="00C90CFA">
        <w:rPr>
          <w:rFonts w:ascii="Times New Roman" w:hAnsi="Times New Roman" w:cs="Times New Roman"/>
          <w:sz w:val="24"/>
          <w:szCs w:val="24"/>
          <w:lang w:val="en-US"/>
        </w:rPr>
        <w:t xml:space="preserve"> (</w:t>
      </w:r>
      <w:proofErr w:type="spellStart"/>
      <w:r w:rsidR="00C90CFA">
        <w:rPr>
          <w:rFonts w:ascii="Times New Roman" w:hAnsi="Times New Roman" w:cs="Times New Roman"/>
          <w:sz w:val="24"/>
          <w:szCs w:val="24"/>
          <w:lang w:val="en-US"/>
        </w:rPr>
        <w:t>Alnaas</w:t>
      </w:r>
      <w:proofErr w:type="spellEnd"/>
      <w:r w:rsidR="00C90CFA">
        <w:rPr>
          <w:rFonts w:ascii="Times New Roman" w:hAnsi="Times New Roman" w:cs="Times New Roman"/>
          <w:sz w:val="24"/>
          <w:szCs w:val="24"/>
          <w:lang w:val="en-US"/>
        </w:rPr>
        <w:t xml:space="preserve"> et al, 2014)</w:t>
      </w:r>
      <w:r w:rsidRPr="00491933">
        <w:rPr>
          <w:rFonts w:ascii="Times New Roman" w:hAnsi="Times New Roman" w:cs="Times New Roman"/>
          <w:sz w:val="24"/>
          <w:szCs w:val="24"/>
          <w:lang w:val="en-US"/>
        </w:rPr>
        <w:t xml:space="preserve">. </w:t>
      </w:r>
      <w:r>
        <w:rPr>
          <w:rFonts w:ascii="Times New Roman" w:hAnsi="Times New Roman" w:cs="Times New Roman"/>
          <w:sz w:val="24"/>
          <w:szCs w:val="24"/>
          <w:lang w:val="en-US"/>
        </w:rPr>
        <w:t>Alternatively, cash incentives may be a suitable option to remain on programme through the use of alternative resources, in which compensation may be sought to recuperate the costs required to implement the acceleration measures.</w:t>
      </w:r>
    </w:p>
    <w:p w14:paraId="05F1483F" w14:textId="77777777" w:rsidR="00AB6820" w:rsidRDefault="00B758A2"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The client has requested for us to calculate the additional cost of receiving concrete from an alternative supplier located further away</w:t>
      </w:r>
      <w:r w:rsidR="00F85C1F">
        <w:rPr>
          <w:rFonts w:ascii="Times New Roman" w:hAnsi="Times New Roman" w:cs="Times New Roman"/>
          <w:sz w:val="24"/>
          <w:szCs w:val="24"/>
          <w:lang w:val="en-US"/>
        </w:rPr>
        <w:t>. An alternative concrete plant located further away from the site can supply concrete for an additional 10p per cubic meter. The concrete pour anticipated for that day was for a total of 1000m</w:t>
      </w:r>
      <w:r w:rsidR="00F85C1F">
        <w:rPr>
          <w:rFonts w:ascii="Times New Roman" w:hAnsi="Times New Roman" w:cs="Times New Roman"/>
          <w:sz w:val="24"/>
          <w:szCs w:val="24"/>
          <w:vertAlign w:val="superscript"/>
          <w:lang w:val="en-US"/>
        </w:rPr>
        <w:t>3</w:t>
      </w:r>
      <w:r w:rsidR="00F85C1F">
        <w:rPr>
          <w:rFonts w:ascii="Times New Roman" w:hAnsi="Times New Roman" w:cs="Times New Roman"/>
          <w:sz w:val="24"/>
          <w:szCs w:val="24"/>
          <w:lang w:val="en-US"/>
        </w:rPr>
        <w:t>,</w:t>
      </w:r>
      <w:r>
        <w:rPr>
          <w:rFonts w:ascii="Times New Roman" w:hAnsi="Times New Roman" w:cs="Times New Roman"/>
          <w:sz w:val="24"/>
          <w:szCs w:val="24"/>
          <w:lang w:val="en-US"/>
        </w:rPr>
        <w:t xml:space="preserve"> the analysis of</w:t>
      </w:r>
      <w:r w:rsidR="00F85C1F">
        <w:rPr>
          <w:rFonts w:ascii="Times New Roman" w:hAnsi="Times New Roman" w:cs="Times New Roman"/>
          <w:sz w:val="24"/>
          <w:szCs w:val="24"/>
          <w:lang w:val="en-US"/>
        </w:rPr>
        <w:t xml:space="preserve"> the cost of bringing it in from the alternative concrete plant</w:t>
      </w:r>
      <w:r>
        <w:rPr>
          <w:rFonts w:ascii="Times New Roman" w:hAnsi="Times New Roman" w:cs="Times New Roman"/>
          <w:sz w:val="24"/>
          <w:szCs w:val="24"/>
          <w:lang w:val="en-US"/>
        </w:rPr>
        <w:t xml:space="preserve"> is set out in Table </w:t>
      </w:r>
      <w:r w:rsidR="00AB6820">
        <w:rPr>
          <w:rFonts w:ascii="Times New Roman" w:hAnsi="Times New Roman" w:cs="Times New Roman"/>
          <w:sz w:val="24"/>
          <w:szCs w:val="24"/>
          <w:lang w:val="en-US"/>
        </w:rPr>
        <w:t>5</w:t>
      </w:r>
      <w:r>
        <w:rPr>
          <w:rFonts w:ascii="Times New Roman" w:hAnsi="Times New Roman" w:cs="Times New Roman"/>
          <w:sz w:val="24"/>
          <w:szCs w:val="24"/>
          <w:lang w:val="en-US"/>
        </w:rPr>
        <w:t>.</w:t>
      </w:r>
    </w:p>
    <w:p w14:paraId="0E507630" w14:textId="146D4001" w:rsidR="00B758A2" w:rsidRDefault="00B758A2" w:rsidP="00D92885">
      <w:pPr>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3005"/>
        <w:gridCol w:w="3005"/>
        <w:gridCol w:w="3006"/>
      </w:tblGrid>
      <w:tr w:rsidR="00F85C1F" w14:paraId="4A132D72" w14:textId="77777777" w:rsidTr="00F85C1F">
        <w:tc>
          <w:tcPr>
            <w:tcW w:w="3005" w:type="dxa"/>
          </w:tcPr>
          <w:p w14:paraId="1480D012" w14:textId="35A78EC9" w:rsidR="00F85C1F" w:rsidRDefault="00F85C1F" w:rsidP="00AB6820">
            <w:pPr>
              <w:jc w:val="center"/>
              <w:rPr>
                <w:rFonts w:ascii="Times New Roman" w:hAnsi="Times New Roman" w:cs="Times New Roman"/>
                <w:sz w:val="24"/>
                <w:szCs w:val="24"/>
                <w:lang w:val="en-US"/>
              </w:rPr>
            </w:pPr>
            <w:r>
              <w:rPr>
                <w:rFonts w:ascii="Times New Roman" w:hAnsi="Times New Roman" w:cs="Times New Roman"/>
                <w:sz w:val="24"/>
                <w:szCs w:val="24"/>
                <w:lang w:val="en-US"/>
              </w:rPr>
              <w:t>Volume of Concrete</w:t>
            </w:r>
          </w:p>
        </w:tc>
        <w:tc>
          <w:tcPr>
            <w:tcW w:w="3005" w:type="dxa"/>
          </w:tcPr>
          <w:p w14:paraId="2CBB0839" w14:textId="22FD500A" w:rsidR="00F85C1F" w:rsidRPr="00F85C1F" w:rsidRDefault="00F85C1F" w:rsidP="00AB6820">
            <w:pPr>
              <w:jc w:val="center"/>
              <w:rPr>
                <w:rFonts w:ascii="Times New Roman" w:hAnsi="Times New Roman" w:cs="Times New Roman"/>
                <w:sz w:val="24"/>
                <w:szCs w:val="24"/>
                <w:lang w:val="en-US"/>
              </w:rPr>
            </w:pPr>
            <w:r>
              <w:rPr>
                <w:rFonts w:ascii="Times New Roman" w:hAnsi="Times New Roman" w:cs="Times New Roman"/>
                <w:sz w:val="24"/>
                <w:szCs w:val="24"/>
                <w:lang w:val="en-US"/>
              </w:rPr>
              <w:t>Additional cost/m</w:t>
            </w:r>
            <w:r>
              <w:rPr>
                <w:rFonts w:ascii="Times New Roman" w:hAnsi="Times New Roman" w:cs="Times New Roman"/>
                <w:sz w:val="24"/>
                <w:szCs w:val="24"/>
                <w:vertAlign w:val="superscript"/>
                <w:lang w:val="en-US"/>
              </w:rPr>
              <w:t>3</w:t>
            </w:r>
          </w:p>
        </w:tc>
        <w:tc>
          <w:tcPr>
            <w:tcW w:w="3006" w:type="dxa"/>
          </w:tcPr>
          <w:p w14:paraId="1E3749B3" w14:textId="75418B2F" w:rsidR="00F85C1F" w:rsidRDefault="00F85C1F" w:rsidP="00AB6820">
            <w:pPr>
              <w:jc w:val="center"/>
              <w:rPr>
                <w:rFonts w:ascii="Times New Roman" w:hAnsi="Times New Roman" w:cs="Times New Roman"/>
                <w:sz w:val="24"/>
                <w:szCs w:val="24"/>
                <w:lang w:val="en-US"/>
              </w:rPr>
            </w:pPr>
            <w:r>
              <w:rPr>
                <w:rFonts w:ascii="Times New Roman" w:hAnsi="Times New Roman" w:cs="Times New Roman"/>
                <w:sz w:val="24"/>
                <w:szCs w:val="24"/>
                <w:lang w:val="en-US"/>
              </w:rPr>
              <w:t>Total Additional Cost</w:t>
            </w:r>
          </w:p>
        </w:tc>
      </w:tr>
      <w:tr w:rsidR="00F85C1F" w14:paraId="46BEB42B" w14:textId="77777777" w:rsidTr="00F85C1F">
        <w:tc>
          <w:tcPr>
            <w:tcW w:w="3005" w:type="dxa"/>
          </w:tcPr>
          <w:p w14:paraId="5CC34AF3" w14:textId="18E793B8" w:rsidR="00F85C1F" w:rsidRPr="00F85C1F" w:rsidRDefault="00F85C1F" w:rsidP="00AB6820">
            <w:pPr>
              <w:jc w:val="center"/>
              <w:rPr>
                <w:rFonts w:ascii="Times New Roman" w:hAnsi="Times New Roman" w:cs="Times New Roman"/>
                <w:sz w:val="24"/>
                <w:szCs w:val="24"/>
                <w:lang w:val="en-US"/>
              </w:rPr>
            </w:pPr>
            <w:r>
              <w:rPr>
                <w:rFonts w:ascii="Times New Roman" w:hAnsi="Times New Roman" w:cs="Times New Roman"/>
                <w:sz w:val="24"/>
                <w:szCs w:val="24"/>
                <w:lang w:val="en-US"/>
              </w:rPr>
              <w:t>1000m</w:t>
            </w:r>
            <w:r>
              <w:rPr>
                <w:rFonts w:ascii="Times New Roman" w:hAnsi="Times New Roman" w:cs="Times New Roman"/>
                <w:sz w:val="24"/>
                <w:szCs w:val="24"/>
                <w:vertAlign w:val="superscript"/>
                <w:lang w:val="en-US"/>
              </w:rPr>
              <w:t>3</w:t>
            </w:r>
          </w:p>
        </w:tc>
        <w:tc>
          <w:tcPr>
            <w:tcW w:w="3005" w:type="dxa"/>
          </w:tcPr>
          <w:p w14:paraId="4B1F32A1" w14:textId="6DEF6AEE" w:rsidR="00F85C1F" w:rsidRDefault="00F85C1F" w:rsidP="00AB6820">
            <w:pPr>
              <w:jc w:val="center"/>
              <w:rPr>
                <w:rFonts w:ascii="Times New Roman" w:hAnsi="Times New Roman" w:cs="Times New Roman"/>
                <w:sz w:val="24"/>
                <w:szCs w:val="24"/>
                <w:lang w:val="en-US"/>
              </w:rPr>
            </w:pPr>
            <w:r>
              <w:rPr>
                <w:rFonts w:ascii="Times New Roman" w:hAnsi="Times New Roman" w:cs="Times New Roman"/>
                <w:sz w:val="24"/>
                <w:szCs w:val="24"/>
                <w:lang w:val="en-US"/>
              </w:rPr>
              <w:t>£0.10</w:t>
            </w:r>
          </w:p>
        </w:tc>
        <w:tc>
          <w:tcPr>
            <w:tcW w:w="3006" w:type="dxa"/>
          </w:tcPr>
          <w:p w14:paraId="06E628FA" w14:textId="62B2B27A" w:rsidR="00F85C1F" w:rsidRDefault="00F85C1F" w:rsidP="00AB6820">
            <w:pPr>
              <w:jc w:val="center"/>
              <w:rPr>
                <w:rFonts w:ascii="Times New Roman" w:hAnsi="Times New Roman" w:cs="Times New Roman"/>
                <w:sz w:val="24"/>
                <w:szCs w:val="24"/>
                <w:lang w:val="en-US"/>
              </w:rPr>
            </w:pPr>
            <w:r>
              <w:rPr>
                <w:rFonts w:ascii="Times New Roman" w:hAnsi="Times New Roman" w:cs="Times New Roman"/>
                <w:sz w:val="24"/>
                <w:szCs w:val="24"/>
                <w:lang w:val="en-US"/>
              </w:rPr>
              <w:t>£100</w:t>
            </w:r>
          </w:p>
        </w:tc>
      </w:tr>
    </w:tbl>
    <w:p w14:paraId="608E2B92" w14:textId="4806EAEF" w:rsidR="00F85C1F" w:rsidRDefault="00F85C1F" w:rsidP="00AB6820">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Table </w:t>
      </w:r>
      <w:r w:rsidR="00AB6820">
        <w:rPr>
          <w:rFonts w:ascii="Times New Roman" w:hAnsi="Times New Roman" w:cs="Times New Roman"/>
          <w:sz w:val="24"/>
          <w:szCs w:val="24"/>
          <w:lang w:val="en-US"/>
        </w:rPr>
        <w:t>5</w:t>
      </w:r>
      <w:r w:rsidR="00CE334A">
        <w:rPr>
          <w:rFonts w:ascii="Times New Roman" w:hAnsi="Times New Roman" w:cs="Times New Roman"/>
          <w:sz w:val="24"/>
          <w:szCs w:val="24"/>
          <w:lang w:val="en-US"/>
        </w:rPr>
        <w:t>.</w:t>
      </w:r>
      <w:r>
        <w:rPr>
          <w:rFonts w:ascii="Times New Roman" w:hAnsi="Times New Roman" w:cs="Times New Roman"/>
          <w:sz w:val="24"/>
          <w:szCs w:val="24"/>
          <w:lang w:val="en-US"/>
        </w:rPr>
        <w:t xml:space="preserve"> Additional cost analysis of using an alternative concrete supplier</w:t>
      </w:r>
      <w:r w:rsidR="00082A5B">
        <w:rPr>
          <w:rFonts w:ascii="Times New Roman" w:hAnsi="Times New Roman" w:cs="Times New Roman"/>
          <w:sz w:val="24"/>
          <w:szCs w:val="24"/>
          <w:lang w:val="en-US"/>
        </w:rPr>
        <w:br/>
      </w:r>
    </w:p>
    <w:p w14:paraId="14753235" w14:textId="73BE41BD" w:rsidR="006F09D5" w:rsidRDefault="00F85C1F"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It is clear from the results of table </w:t>
      </w:r>
      <w:r w:rsidR="00AB6820">
        <w:rPr>
          <w:rFonts w:ascii="Times New Roman" w:hAnsi="Times New Roman" w:cs="Times New Roman"/>
          <w:sz w:val="24"/>
          <w:szCs w:val="24"/>
          <w:lang w:val="en-US"/>
        </w:rPr>
        <w:t>5</w:t>
      </w:r>
      <w:r>
        <w:rPr>
          <w:rFonts w:ascii="Times New Roman" w:hAnsi="Times New Roman" w:cs="Times New Roman"/>
          <w:sz w:val="24"/>
          <w:szCs w:val="24"/>
          <w:lang w:val="en-US"/>
        </w:rPr>
        <w:t xml:space="preserve"> that the additional cost of bringing concrete from the alternative supplier</w:t>
      </w:r>
      <w:r w:rsidR="00CE334A">
        <w:rPr>
          <w:rFonts w:ascii="Times New Roman" w:hAnsi="Times New Roman" w:cs="Times New Roman"/>
          <w:sz w:val="24"/>
          <w:szCs w:val="24"/>
          <w:lang w:val="en-US"/>
        </w:rPr>
        <w:t xml:space="preserve"> is minor in comparison to the project’s overall expenditure</w:t>
      </w:r>
      <w:r>
        <w:rPr>
          <w:rFonts w:ascii="Times New Roman" w:hAnsi="Times New Roman" w:cs="Times New Roman"/>
          <w:sz w:val="24"/>
          <w:szCs w:val="24"/>
          <w:lang w:val="en-US"/>
        </w:rPr>
        <w:t xml:space="preserve">, and a small price to pay for accelerating the project by two week to maintain schedule. A </w:t>
      </w:r>
      <w:r w:rsidR="00CE334A">
        <w:rPr>
          <w:rFonts w:ascii="Times New Roman" w:hAnsi="Times New Roman" w:cs="Times New Roman"/>
          <w:sz w:val="24"/>
          <w:szCs w:val="24"/>
          <w:lang w:val="en-US"/>
        </w:rPr>
        <w:t>two</w:t>
      </w:r>
      <w:r>
        <w:rPr>
          <w:rFonts w:ascii="Times New Roman" w:hAnsi="Times New Roman" w:cs="Times New Roman"/>
          <w:sz w:val="24"/>
          <w:szCs w:val="24"/>
          <w:lang w:val="en-US"/>
        </w:rPr>
        <w:t>-week delay to the works over this period would incur</w:t>
      </w:r>
      <w:r w:rsidR="00CE334A">
        <w:rPr>
          <w:rFonts w:ascii="Times New Roman" w:hAnsi="Times New Roman" w:cs="Times New Roman"/>
          <w:sz w:val="24"/>
          <w:szCs w:val="24"/>
          <w:lang w:val="en-US"/>
        </w:rPr>
        <w:t xml:space="preserve"> costs from standing time</w:t>
      </w:r>
      <w:r>
        <w:rPr>
          <w:rFonts w:ascii="Times New Roman" w:hAnsi="Times New Roman" w:cs="Times New Roman"/>
          <w:sz w:val="24"/>
          <w:szCs w:val="24"/>
          <w:lang w:val="en-US"/>
        </w:rPr>
        <w:t xml:space="preserve"> </w:t>
      </w:r>
      <w:r w:rsidR="00CE334A">
        <w:rPr>
          <w:rFonts w:ascii="Times New Roman" w:hAnsi="Times New Roman" w:cs="Times New Roman"/>
          <w:sz w:val="24"/>
          <w:szCs w:val="24"/>
          <w:lang w:val="en-US"/>
        </w:rPr>
        <w:t>for</w:t>
      </w:r>
      <w:r>
        <w:rPr>
          <w:rFonts w:ascii="Times New Roman" w:hAnsi="Times New Roman" w:cs="Times New Roman"/>
          <w:sz w:val="24"/>
          <w:szCs w:val="24"/>
          <w:lang w:val="en-US"/>
        </w:rPr>
        <w:t xml:space="preserve"> </w:t>
      </w:r>
      <w:r w:rsidR="00CE334A">
        <w:rPr>
          <w:rFonts w:ascii="Times New Roman" w:hAnsi="Times New Roman" w:cs="Times New Roman"/>
          <w:sz w:val="24"/>
          <w:szCs w:val="24"/>
          <w:lang w:val="en-US"/>
        </w:rPr>
        <w:t>labor</w:t>
      </w:r>
      <w:r>
        <w:rPr>
          <w:rFonts w:ascii="Times New Roman" w:hAnsi="Times New Roman" w:cs="Times New Roman"/>
          <w:sz w:val="24"/>
          <w:szCs w:val="24"/>
          <w:lang w:val="en-US"/>
        </w:rPr>
        <w:t>, machinery and site preliminaries</w:t>
      </w:r>
      <w:r w:rsidR="00CE334A">
        <w:rPr>
          <w:rFonts w:ascii="Times New Roman" w:hAnsi="Times New Roman" w:cs="Times New Roman"/>
          <w:sz w:val="24"/>
          <w:szCs w:val="24"/>
          <w:lang w:val="en-US"/>
        </w:rPr>
        <w:t>,</w:t>
      </w:r>
      <w:r>
        <w:rPr>
          <w:rFonts w:ascii="Times New Roman" w:hAnsi="Times New Roman" w:cs="Times New Roman"/>
          <w:sz w:val="24"/>
          <w:szCs w:val="24"/>
          <w:lang w:val="en-US"/>
        </w:rPr>
        <w:t xml:space="preserve"> which would </w:t>
      </w:r>
      <w:r w:rsidR="00CE334A">
        <w:rPr>
          <w:rFonts w:ascii="Times New Roman" w:hAnsi="Times New Roman" w:cs="Times New Roman"/>
          <w:sz w:val="24"/>
          <w:szCs w:val="24"/>
          <w:lang w:val="en-US"/>
        </w:rPr>
        <w:t>a</w:t>
      </w:r>
      <w:r>
        <w:rPr>
          <w:rFonts w:ascii="Times New Roman" w:hAnsi="Times New Roman" w:cs="Times New Roman"/>
          <w:sz w:val="24"/>
          <w:szCs w:val="24"/>
          <w:lang w:val="en-US"/>
        </w:rPr>
        <w:t xml:space="preserve">mount to </w:t>
      </w:r>
      <w:r w:rsidR="00CE334A">
        <w:rPr>
          <w:rFonts w:ascii="Times New Roman" w:hAnsi="Times New Roman" w:cs="Times New Roman"/>
          <w:sz w:val="24"/>
          <w:szCs w:val="24"/>
          <w:lang w:val="en-US"/>
        </w:rPr>
        <w:t>a greater value</w:t>
      </w:r>
      <w:r w:rsidR="008C13AB">
        <w:rPr>
          <w:rFonts w:ascii="Times New Roman" w:hAnsi="Times New Roman" w:cs="Times New Roman"/>
          <w:sz w:val="24"/>
          <w:szCs w:val="24"/>
          <w:lang w:val="en-US"/>
        </w:rPr>
        <w:t xml:space="preserve"> than that of obtaining concrete from the alternative supplier. It is therefore my advice to the client that the alternative supplier is used to maintain programme schedule.</w:t>
      </w:r>
    </w:p>
    <w:p w14:paraId="361B1F8A" w14:textId="77777777" w:rsidR="00F85C1F" w:rsidRDefault="00F85C1F" w:rsidP="00D92885">
      <w:pPr>
        <w:jc w:val="both"/>
        <w:rPr>
          <w:rFonts w:ascii="Times New Roman" w:hAnsi="Times New Roman" w:cs="Times New Roman"/>
          <w:sz w:val="24"/>
          <w:szCs w:val="24"/>
          <w:lang w:val="en-US"/>
        </w:rPr>
      </w:pPr>
    </w:p>
    <w:p w14:paraId="6F13D9BE" w14:textId="3D55FF08" w:rsidR="007360C7" w:rsidRPr="003C6276" w:rsidRDefault="007360C7" w:rsidP="00D92885">
      <w:pPr>
        <w:pStyle w:val="ListParagraph"/>
        <w:numPr>
          <w:ilvl w:val="0"/>
          <w:numId w:val="7"/>
        </w:numPr>
        <w:jc w:val="both"/>
        <w:rPr>
          <w:rFonts w:ascii="Times New Roman" w:hAnsi="Times New Roman" w:cs="Times New Roman"/>
          <w:sz w:val="24"/>
          <w:szCs w:val="24"/>
          <w:lang w:val="en-US"/>
        </w:rPr>
      </w:pPr>
      <w:r w:rsidRPr="003C6276">
        <w:rPr>
          <w:rFonts w:ascii="Times New Roman" w:hAnsi="Times New Roman" w:cs="Times New Roman"/>
          <w:sz w:val="24"/>
          <w:szCs w:val="24"/>
          <w:lang w:val="en-US"/>
        </w:rPr>
        <w:t>Conclusion</w:t>
      </w:r>
    </w:p>
    <w:p w14:paraId="1E63A259" w14:textId="2993F1DC" w:rsidR="00FE4523" w:rsidRDefault="00FE4523" w:rsidP="00D92885">
      <w:pPr>
        <w:jc w:val="both"/>
        <w:rPr>
          <w:rFonts w:ascii="Times New Roman" w:hAnsi="Times New Roman" w:cs="Times New Roman"/>
          <w:sz w:val="24"/>
          <w:szCs w:val="24"/>
          <w:lang w:val="en-US"/>
        </w:rPr>
      </w:pPr>
      <w:r>
        <w:rPr>
          <w:rFonts w:ascii="Times New Roman" w:hAnsi="Times New Roman" w:cs="Times New Roman"/>
          <w:sz w:val="24"/>
          <w:szCs w:val="24"/>
          <w:lang w:val="en-US"/>
        </w:rPr>
        <w:t>As demonstrated in chapter 3, Ga</w:t>
      </w:r>
      <w:r w:rsidR="00082A5B">
        <w:rPr>
          <w:rFonts w:ascii="Times New Roman" w:hAnsi="Times New Roman" w:cs="Times New Roman"/>
          <w:sz w:val="24"/>
          <w:szCs w:val="24"/>
          <w:lang w:val="en-US"/>
        </w:rPr>
        <w:t>n</w:t>
      </w:r>
      <w:r>
        <w:rPr>
          <w:rFonts w:ascii="Times New Roman" w:hAnsi="Times New Roman" w:cs="Times New Roman"/>
          <w:sz w:val="24"/>
          <w:szCs w:val="24"/>
          <w:lang w:val="en-US"/>
        </w:rPr>
        <w:t xml:space="preserve">nt </w:t>
      </w:r>
      <w:r w:rsidR="00082A5B">
        <w:rPr>
          <w:rFonts w:ascii="Times New Roman" w:hAnsi="Times New Roman" w:cs="Times New Roman"/>
          <w:sz w:val="24"/>
          <w:szCs w:val="24"/>
          <w:lang w:val="en-US"/>
        </w:rPr>
        <w:t>c</w:t>
      </w:r>
      <w:r>
        <w:rPr>
          <w:rFonts w:ascii="Times New Roman" w:hAnsi="Times New Roman" w:cs="Times New Roman"/>
          <w:sz w:val="24"/>
          <w:szCs w:val="24"/>
          <w:lang w:val="en-US"/>
        </w:rPr>
        <w:t xml:space="preserve">harts can provide </w:t>
      </w:r>
      <w:r w:rsidR="00A5016B">
        <w:rPr>
          <w:rFonts w:ascii="Times New Roman" w:hAnsi="Times New Roman" w:cs="Times New Roman"/>
          <w:sz w:val="24"/>
          <w:szCs w:val="24"/>
          <w:lang w:val="en-US"/>
        </w:rPr>
        <w:t xml:space="preserve">useful information and </w:t>
      </w:r>
      <w:r>
        <w:rPr>
          <w:rFonts w:ascii="Times New Roman" w:hAnsi="Times New Roman" w:cs="Times New Roman"/>
          <w:sz w:val="24"/>
          <w:szCs w:val="24"/>
          <w:lang w:val="en-US"/>
        </w:rPr>
        <w:t>tools</w:t>
      </w:r>
      <w:r w:rsidR="00A5016B">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provide significant </w:t>
      </w:r>
      <w:r w:rsidR="00CE334A">
        <w:rPr>
          <w:rFonts w:ascii="Times New Roman" w:hAnsi="Times New Roman" w:cs="Times New Roman"/>
          <w:sz w:val="24"/>
          <w:szCs w:val="24"/>
          <w:lang w:val="en-US"/>
        </w:rPr>
        <w:t>assistance</w:t>
      </w:r>
      <w:r>
        <w:rPr>
          <w:rFonts w:ascii="Times New Roman" w:hAnsi="Times New Roman" w:cs="Times New Roman"/>
          <w:sz w:val="24"/>
          <w:szCs w:val="24"/>
          <w:lang w:val="en-US"/>
        </w:rPr>
        <w:t xml:space="preserve"> to project and programme control.</w:t>
      </w:r>
      <w:r w:rsidR="00A5016B">
        <w:rPr>
          <w:rFonts w:ascii="Times New Roman" w:hAnsi="Times New Roman" w:cs="Times New Roman"/>
          <w:sz w:val="24"/>
          <w:szCs w:val="24"/>
          <w:lang w:val="en-US"/>
        </w:rPr>
        <w:t xml:space="preserve"> They make planning and organis</w:t>
      </w:r>
      <w:r w:rsidR="005436CD">
        <w:rPr>
          <w:rFonts w:ascii="Times New Roman" w:hAnsi="Times New Roman" w:cs="Times New Roman"/>
          <w:sz w:val="24"/>
          <w:szCs w:val="24"/>
          <w:lang w:val="en-US"/>
        </w:rPr>
        <w:t>ing</w:t>
      </w:r>
      <w:r w:rsidR="00A5016B">
        <w:rPr>
          <w:rFonts w:ascii="Times New Roman" w:hAnsi="Times New Roman" w:cs="Times New Roman"/>
          <w:sz w:val="24"/>
          <w:szCs w:val="24"/>
          <w:lang w:val="en-US"/>
        </w:rPr>
        <w:t xml:space="preserve"> easier throughout the project’s duration, and help evaluate the impact of delays on time, resources and the cost of projects, so that a </w:t>
      </w:r>
      <w:r w:rsidR="005436CD">
        <w:rPr>
          <w:rFonts w:ascii="Times New Roman" w:hAnsi="Times New Roman" w:cs="Times New Roman"/>
          <w:sz w:val="24"/>
          <w:szCs w:val="24"/>
          <w:lang w:val="en-US"/>
        </w:rPr>
        <w:t xml:space="preserve">more </w:t>
      </w:r>
      <w:r w:rsidR="00A5016B">
        <w:rPr>
          <w:rFonts w:ascii="Times New Roman" w:hAnsi="Times New Roman" w:cs="Times New Roman"/>
          <w:sz w:val="24"/>
          <w:szCs w:val="24"/>
          <w:lang w:val="en-US"/>
        </w:rPr>
        <w:t>proactive approach to resolving project issues can b</w:t>
      </w:r>
      <w:r w:rsidR="005436CD">
        <w:rPr>
          <w:rFonts w:ascii="Times New Roman" w:hAnsi="Times New Roman" w:cs="Times New Roman"/>
          <w:sz w:val="24"/>
          <w:szCs w:val="24"/>
          <w:lang w:val="en-US"/>
        </w:rPr>
        <w:t>e adopted.</w:t>
      </w:r>
    </w:p>
    <w:p w14:paraId="73E08F97" w14:textId="77777777" w:rsidR="00AB6820" w:rsidRDefault="007360C7" w:rsidP="00AB6820">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4F194E">
        <w:rPr>
          <w:rFonts w:ascii="Times New Roman" w:hAnsi="Times New Roman" w:cs="Times New Roman"/>
          <w:sz w:val="24"/>
          <w:szCs w:val="24"/>
          <w:lang w:val="en-US"/>
        </w:rPr>
        <w:t>strike that is set to be undertaken by the local concrete company</w:t>
      </w:r>
      <w:r>
        <w:rPr>
          <w:rFonts w:ascii="Times New Roman" w:hAnsi="Times New Roman" w:cs="Times New Roman"/>
          <w:sz w:val="24"/>
          <w:szCs w:val="24"/>
          <w:lang w:val="en-US"/>
        </w:rPr>
        <w:t xml:space="preserve"> is expected to delay the project’s completion date by </w:t>
      </w:r>
      <w:r w:rsidR="00F47B84">
        <w:rPr>
          <w:rFonts w:ascii="Times New Roman" w:hAnsi="Times New Roman" w:cs="Times New Roman"/>
          <w:sz w:val="24"/>
          <w:szCs w:val="24"/>
          <w:lang w:val="en-US"/>
        </w:rPr>
        <w:t>14 days</w:t>
      </w:r>
      <w:r>
        <w:rPr>
          <w:rFonts w:ascii="Times New Roman" w:hAnsi="Times New Roman" w:cs="Times New Roman"/>
          <w:sz w:val="24"/>
          <w:szCs w:val="24"/>
          <w:lang w:val="en-US"/>
        </w:rPr>
        <w:t xml:space="preserve">. As detailed in the </w:t>
      </w:r>
      <w:r w:rsidR="005436CD">
        <w:rPr>
          <w:rFonts w:ascii="Times New Roman" w:hAnsi="Times New Roman" w:cs="Times New Roman"/>
          <w:sz w:val="24"/>
          <w:szCs w:val="24"/>
          <w:lang w:val="en-US"/>
        </w:rPr>
        <w:t>analysis</w:t>
      </w:r>
      <w:r>
        <w:rPr>
          <w:rFonts w:ascii="Times New Roman" w:hAnsi="Times New Roman" w:cs="Times New Roman"/>
          <w:sz w:val="24"/>
          <w:szCs w:val="24"/>
          <w:lang w:val="en-US"/>
        </w:rPr>
        <w:t xml:space="preserve"> in </w:t>
      </w:r>
      <w:r w:rsidR="005436CD">
        <w:rPr>
          <w:rFonts w:ascii="Times New Roman" w:hAnsi="Times New Roman" w:cs="Times New Roman"/>
          <w:sz w:val="24"/>
          <w:szCs w:val="24"/>
          <w:lang w:val="en-US"/>
        </w:rPr>
        <w:t>Table 3 of Chapter 4</w:t>
      </w:r>
      <w:r>
        <w:rPr>
          <w:rFonts w:ascii="Times New Roman" w:hAnsi="Times New Roman" w:cs="Times New Roman"/>
          <w:sz w:val="24"/>
          <w:szCs w:val="24"/>
          <w:lang w:val="en-US"/>
        </w:rPr>
        <w:t xml:space="preserve">, the option of using an alternative concrete supplier to remain on programme will cost the client an additional </w:t>
      </w:r>
      <w:r w:rsidR="005436CD">
        <w:rPr>
          <w:rFonts w:ascii="Times New Roman" w:hAnsi="Times New Roman" w:cs="Times New Roman"/>
          <w:sz w:val="24"/>
          <w:szCs w:val="24"/>
          <w:lang w:val="en-US"/>
        </w:rPr>
        <w:t xml:space="preserve">£100, a minor expenditure that will provide the opportunity for  the construction project to maintain its tight schedule of time. It must be noted that the complexity of the project leaves many opportunities for additional future delays, so it is of interest to attempt to maintain schedule whenever possible. A decision and agreement </w:t>
      </w:r>
      <w:r w:rsidR="005436CD" w:rsidRPr="00DA029C">
        <w:rPr>
          <w:rFonts w:ascii="Times New Roman" w:hAnsi="Times New Roman" w:cs="Times New Roman"/>
          <w:sz w:val="24"/>
          <w:szCs w:val="24"/>
          <w:lang w:val="en-US"/>
        </w:rPr>
        <w:t xml:space="preserve">between the client and contractor on how to </w:t>
      </w:r>
      <w:r w:rsidR="00DA029C" w:rsidRPr="00DA029C">
        <w:rPr>
          <w:rFonts w:ascii="Times New Roman" w:hAnsi="Times New Roman" w:cs="Times New Roman"/>
          <w:sz w:val="24"/>
          <w:szCs w:val="24"/>
          <w:lang w:val="en-US"/>
        </w:rPr>
        <w:t>execute a solution to</w:t>
      </w:r>
      <w:r w:rsidR="005436CD" w:rsidRPr="00DA029C">
        <w:rPr>
          <w:rFonts w:ascii="Times New Roman" w:hAnsi="Times New Roman" w:cs="Times New Roman"/>
          <w:sz w:val="24"/>
          <w:szCs w:val="24"/>
          <w:lang w:val="en-US"/>
        </w:rPr>
        <w:t xml:space="preserve"> this delay should be made as soon as possible</w:t>
      </w:r>
      <w:r w:rsidR="005436CD">
        <w:rPr>
          <w:rFonts w:ascii="Times New Roman" w:hAnsi="Times New Roman" w:cs="Times New Roman"/>
          <w:sz w:val="24"/>
          <w:szCs w:val="24"/>
          <w:lang w:val="en-US"/>
        </w:rPr>
        <w:t xml:space="preserve"> to prevent further unnecessary delay</w:t>
      </w:r>
      <w:r w:rsidR="004F194E">
        <w:rPr>
          <w:rFonts w:ascii="Times New Roman" w:hAnsi="Times New Roman" w:cs="Times New Roman"/>
          <w:sz w:val="24"/>
          <w:szCs w:val="24"/>
          <w:lang w:val="en-US"/>
        </w:rPr>
        <w:t xml:space="preserve"> and continue progressing forward</w:t>
      </w:r>
      <w:r w:rsidR="005436CD">
        <w:rPr>
          <w:rFonts w:ascii="Times New Roman" w:hAnsi="Times New Roman" w:cs="Times New Roman"/>
          <w:sz w:val="24"/>
          <w:szCs w:val="24"/>
          <w:lang w:val="en-US"/>
        </w:rPr>
        <w:t xml:space="preserve">. A prompt decision that interests both the client and contractor would </w:t>
      </w:r>
      <w:r w:rsidR="00DA029C">
        <w:rPr>
          <w:rFonts w:ascii="Times New Roman" w:hAnsi="Times New Roman" w:cs="Times New Roman"/>
          <w:sz w:val="24"/>
          <w:szCs w:val="24"/>
          <w:lang w:val="en-US"/>
        </w:rPr>
        <w:t>help to continue to maintain</w:t>
      </w:r>
      <w:r w:rsidR="005436CD">
        <w:rPr>
          <w:rFonts w:ascii="Times New Roman" w:hAnsi="Times New Roman" w:cs="Times New Roman"/>
          <w:sz w:val="24"/>
          <w:szCs w:val="24"/>
          <w:lang w:val="en-US"/>
        </w:rPr>
        <w:t xml:space="preserve"> a positive working relationship</w:t>
      </w:r>
      <w:r w:rsidR="00DA029C">
        <w:rPr>
          <w:rFonts w:ascii="Times New Roman" w:hAnsi="Times New Roman" w:cs="Times New Roman"/>
          <w:sz w:val="24"/>
          <w:szCs w:val="24"/>
          <w:lang w:val="en-US"/>
        </w:rPr>
        <w:t xml:space="preserve">, the benefits of such should result in </w:t>
      </w:r>
      <w:r w:rsidR="004F194E">
        <w:rPr>
          <w:rFonts w:ascii="Times New Roman" w:hAnsi="Times New Roman" w:cs="Times New Roman"/>
          <w:sz w:val="24"/>
          <w:szCs w:val="24"/>
          <w:lang w:val="en-US"/>
        </w:rPr>
        <w:t>an improvement in</w:t>
      </w:r>
      <w:r w:rsidR="00DA029C">
        <w:rPr>
          <w:rFonts w:ascii="Times New Roman" w:hAnsi="Times New Roman" w:cs="Times New Roman"/>
          <w:sz w:val="24"/>
          <w:szCs w:val="24"/>
          <w:lang w:val="en-US"/>
        </w:rPr>
        <w:t xml:space="preserve"> project performance.</w:t>
      </w:r>
    </w:p>
    <w:p w14:paraId="7FE5E33B" w14:textId="6C7C33EA" w:rsidR="007F0D29" w:rsidRPr="00AB6820" w:rsidRDefault="00491933" w:rsidP="00AB6820">
      <w:pPr>
        <w:jc w:val="both"/>
        <w:rPr>
          <w:rFonts w:ascii="Times New Roman" w:hAnsi="Times New Roman" w:cs="Times New Roman"/>
          <w:sz w:val="24"/>
          <w:szCs w:val="24"/>
          <w:lang w:val="en-US"/>
        </w:rPr>
      </w:pPr>
      <w:r w:rsidRPr="007360C7">
        <w:rPr>
          <w:rFonts w:ascii="Times New Roman" w:hAnsi="Times New Roman" w:cs="Times New Roman"/>
          <w:sz w:val="24"/>
          <w:szCs w:val="24"/>
          <w:u w:val="single"/>
        </w:rPr>
        <w:lastRenderedPageBreak/>
        <w:t>References</w:t>
      </w:r>
    </w:p>
    <w:p w14:paraId="314B4366" w14:textId="77777777" w:rsidR="00C90CFA" w:rsidRDefault="00C90CFA" w:rsidP="006F09D5">
      <w:pPr>
        <w:rPr>
          <w:rFonts w:ascii="Times New Roman" w:hAnsi="Times New Roman" w:cs="Times New Roman"/>
          <w:sz w:val="24"/>
          <w:szCs w:val="24"/>
        </w:rPr>
      </w:pPr>
      <w:proofErr w:type="spellStart"/>
      <w:r w:rsidRPr="001D5E1D">
        <w:rPr>
          <w:rFonts w:ascii="Times New Roman" w:hAnsi="Times New Roman" w:cs="Times New Roman"/>
          <w:sz w:val="24"/>
          <w:szCs w:val="24"/>
          <w:lang w:val="en-US"/>
        </w:rPr>
        <w:t>Alnaas</w:t>
      </w:r>
      <w:proofErr w:type="spellEnd"/>
      <w:r w:rsidRPr="001D5E1D">
        <w:rPr>
          <w:rFonts w:ascii="Times New Roman" w:hAnsi="Times New Roman" w:cs="Times New Roman"/>
          <w:sz w:val="24"/>
          <w:szCs w:val="24"/>
          <w:lang w:val="en-US"/>
        </w:rPr>
        <w:t xml:space="preserve">, K.A.A.; Khalil, A.H.H.; Nassar, G.E. (2014). </w:t>
      </w:r>
      <w:r w:rsidRPr="00C90CFA">
        <w:rPr>
          <w:rFonts w:ascii="Times New Roman" w:hAnsi="Times New Roman" w:cs="Times New Roman"/>
          <w:sz w:val="24"/>
          <w:szCs w:val="24"/>
        </w:rPr>
        <w:t>Guideline for preparing comprehensive ext</w:t>
      </w:r>
      <w:r>
        <w:rPr>
          <w:rFonts w:ascii="Times New Roman" w:hAnsi="Times New Roman" w:cs="Times New Roman"/>
          <w:sz w:val="24"/>
          <w:szCs w:val="24"/>
        </w:rPr>
        <w:t>ension of time (</w:t>
      </w:r>
      <w:proofErr w:type="spellStart"/>
      <w:r>
        <w:rPr>
          <w:rFonts w:ascii="Times New Roman" w:hAnsi="Times New Roman" w:cs="Times New Roman"/>
          <w:sz w:val="24"/>
          <w:szCs w:val="24"/>
        </w:rPr>
        <w:t>EoT</w:t>
      </w:r>
      <w:proofErr w:type="spellEnd"/>
      <w:r>
        <w:rPr>
          <w:rFonts w:ascii="Times New Roman" w:hAnsi="Times New Roman" w:cs="Times New Roman"/>
          <w:sz w:val="24"/>
          <w:szCs w:val="24"/>
        </w:rPr>
        <w:t xml:space="preserve">) claim. </w:t>
      </w:r>
      <w:r w:rsidR="002E72C3">
        <w:rPr>
          <w:rFonts w:ascii="Times New Roman" w:hAnsi="Times New Roman" w:cs="Times New Roman"/>
          <w:sz w:val="24"/>
          <w:szCs w:val="24"/>
        </w:rPr>
        <w:t>HBRC Journal. Vol. 10, Issue 3</w:t>
      </w:r>
      <w:r w:rsidR="00E33DFF">
        <w:rPr>
          <w:rFonts w:ascii="Times New Roman" w:hAnsi="Times New Roman" w:cs="Times New Roman"/>
          <w:sz w:val="24"/>
          <w:szCs w:val="24"/>
        </w:rPr>
        <w:t>, p</w:t>
      </w:r>
      <w:r w:rsidR="002E72C3">
        <w:rPr>
          <w:rFonts w:ascii="Times New Roman" w:hAnsi="Times New Roman" w:cs="Times New Roman"/>
          <w:sz w:val="24"/>
          <w:szCs w:val="24"/>
        </w:rPr>
        <w:t>p</w:t>
      </w:r>
      <w:r w:rsidR="00E33DFF">
        <w:rPr>
          <w:rFonts w:ascii="Times New Roman" w:hAnsi="Times New Roman" w:cs="Times New Roman"/>
          <w:sz w:val="24"/>
          <w:szCs w:val="24"/>
        </w:rPr>
        <w:t>.</w:t>
      </w:r>
      <w:r w:rsidR="002E72C3">
        <w:rPr>
          <w:rFonts w:ascii="Times New Roman" w:hAnsi="Times New Roman" w:cs="Times New Roman"/>
          <w:sz w:val="24"/>
          <w:szCs w:val="24"/>
        </w:rPr>
        <w:t>308-316.</w:t>
      </w:r>
    </w:p>
    <w:p w14:paraId="2F65685D" w14:textId="77777777" w:rsidR="00E33DFF" w:rsidRPr="00E33DFF" w:rsidRDefault="00E33DFF" w:rsidP="006F09D5">
      <w:pPr>
        <w:rPr>
          <w:rFonts w:ascii="Times New Roman" w:eastAsia="Times New Roman" w:hAnsi="Times New Roman" w:cs="Times New Roman"/>
          <w:sz w:val="24"/>
          <w:szCs w:val="24"/>
          <w:lang w:eastAsia="en-GB"/>
        </w:rPr>
      </w:pPr>
      <w:r w:rsidRPr="00E33DFF">
        <w:rPr>
          <w:rFonts w:ascii="Times New Roman" w:hAnsi="Times New Roman" w:cs="Times New Roman"/>
          <w:sz w:val="24"/>
          <w:szCs w:val="24"/>
        </w:rPr>
        <w:t xml:space="preserve">Ballesteros-Perez, P.; Rojas-Cespedes, Y.A.; Hughes, W.; </w:t>
      </w:r>
      <w:proofErr w:type="spellStart"/>
      <w:r w:rsidRPr="00E33DFF">
        <w:rPr>
          <w:rFonts w:ascii="Times New Roman" w:hAnsi="Times New Roman" w:cs="Times New Roman"/>
          <w:sz w:val="24"/>
          <w:szCs w:val="24"/>
        </w:rPr>
        <w:t>Kabiri</w:t>
      </w:r>
      <w:proofErr w:type="spellEnd"/>
      <w:r w:rsidRPr="00E33DFF">
        <w:rPr>
          <w:rFonts w:ascii="Times New Roman" w:hAnsi="Times New Roman" w:cs="Times New Roman"/>
          <w:sz w:val="24"/>
          <w:szCs w:val="24"/>
        </w:rPr>
        <w:t xml:space="preserve">, S.; </w:t>
      </w:r>
      <w:proofErr w:type="spellStart"/>
      <w:r w:rsidRPr="00E33DFF">
        <w:rPr>
          <w:rFonts w:ascii="Times New Roman" w:hAnsi="Times New Roman" w:cs="Times New Roman"/>
          <w:sz w:val="24"/>
          <w:szCs w:val="24"/>
        </w:rPr>
        <w:t>Pellicer</w:t>
      </w:r>
      <w:proofErr w:type="spellEnd"/>
      <w:r w:rsidRPr="00E33DFF">
        <w:rPr>
          <w:rFonts w:ascii="Times New Roman" w:hAnsi="Times New Roman" w:cs="Times New Roman"/>
          <w:sz w:val="24"/>
          <w:szCs w:val="24"/>
        </w:rPr>
        <w:t>, E.; Mora-Melia, D.; Campo-</w:t>
      </w:r>
      <w:proofErr w:type="spellStart"/>
      <w:r w:rsidRPr="00E33DFF">
        <w:rPr>
          <w:rFonts w:ascii="Times New Roman" w:hAnsi="Times New Roman" w:cs="Times New Roman"/>
          <w:sz w:val="24"/>
          <w:szCs w:val="24"/>
        </w:rPr>
        <w:t>Hitsc</w:t>
      </w:r>
      <w:r>
        <w:rPr>
          <w:rFonts w:ascii="Times New Roman" w:hAnsi="Times New Roman" w:cs="Times New Roman"/>
          <w:sz w:val="24"/>
          <w:szCs w:val="24"/>
        </w:rPr>
        <w:t>hfeld</w:t>
      </w:r>
      <w:proofErr w:type="spellEnd"/>
      <w:r>
        <w:rPr>
          <w:rFonts w:ascii="Times New Roman" w:hAnsi="Times New Roman" w:cs="Times New Roman"/>
          <w:sz w:val="24"/>
          <w:szCs w:val="24"/>
        </w:rPr>
        <w:t>, M.L. (</w:t>
      </w:r>
      <w:r w:rsidRPr="00E33DFF">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 xml:space="preserve">017). </w:t>
      </w:r>
      <w:r w:rsidRPr="00E33DFF">
        <w:rPr>
          <w:rFonts w:ascii="Times New Roman" w:eastAsia="Times New Roman" w:hAnsi="Times New Roman" w:cs="Times New Roman"/>
          <w:kern w:val="36"/>
          <w:sz w:val="24"/>
          <w:szCs w:val="24"/>
          <w:lang w:eastAsia="en-GB"/>
        </w:rPr>
        <w:t>Weather-wise: A weather-aware planning tool for improving construction productivity and dealing with claims</w:t>
      </w:r>
      <w:r>
        <w:rPr>
          <w:rFonts w:ascii="Times New Roman" w:eastAsia="Times New Roman" w:hAnsi="Times New Roman" w:cs="Times New Roman"/>
          <w:kern w:val="36"/>
          <w:sz w:val="24"/>
          <w:szCs w:val="24"/>
          <w:lang w:eastAsia="en-GB"/>
        </w:rPr>
        <w:t>. Automation in construction. Vol. 84, pp.81-95.</w:t>
      </w:r>
    </w:p>
    <w:p w14:paraId="60617620" w14:textId="77777777" w:rsidR="007F0D29" w:rsidRPr="00491933" w:rsidRDefault="007F0D29" w:rsidP="006F09D5">
      <w:pPr>
        <w:rPr>
          <w:rFonts w:ascii="Times New Roman" w:hAnsi="Times New Roman" w:cs="Times New Roman"/>
          <w:sz w:val="24"/>
          <w:szCs w:val="24"/>
          <w:lang w:val="en-US"/>
        </w:rPr>
      </w:pPr>
      <w:r w:rsidRPr="001D5E1D">
        <w:rPr>
          <w:rFonts w:ascii="Times New Roman" w:hAnsi="Times New Roman" w:cs="Times New Roman"/>
          <w:sz w:val="24"/>
          <w:szCs w:val="24"/>
        </w:rPr>
        <w:t xml:space="preserve">Barbosa et al (2017a). </w:t>
      </w:r>
      <w:r w:rsidRPr="00491933">
        <w:rPr>
          <w:rFonts w:ascii="Times New Roman" w:hAnsi="Times New Roman" w:cs="Times New Roman"/>
          <w:sz w:val="24"/>
          <w:szCs w:val="24"/>
          <w:lang w:val="en-US"/>
        </w:rPr>
        <w:t xml:space="preserve">Barbosa, F.; Bertram, N.; Brow, S.; Mischke, J.; Parsons, M.; </w:t>
      </w:r>
      <w:proofErr w:type="spellStart"/>
      <w:r w:rsidRPr="00491933">
        <w:rPr>
          <w:rFonts w:ascii="Times New Roman" w:hAnsi="Times New Roman" w:cs="Times New Roman"/>
          <w:sz w:val="24"/>
          <w:szCs w:val="24"/>
          <w:lang w:val="en-US"/>
        </w:rPr>
        <w:t>Ribeirinho</w:t>
      </w:r>
      <w:proofErr w:type="spellEnd"/>
      <w:r w:rsidRPr="00491933">
        <w:rPr>
          <w:rFonts w:ascii="Times New Roman" w:hAnsi="Times New Roman" w:cs="Times New Roman"/>
          <w:sz w:val="24"/>
          <w:szCs w:val="24"/>
          <w:lang w:val="en-US"/>
        </w:rPr>
        <w:t xml:space="preserve">, M.J.; Sridhar, M.; </w:t>
      </w:r>
      <w:proofErr w:type="spellStart"/>
      <w:r w:rsidRPr="00491933">
        <w:rPr>
          <w:rFonts w:ascii="Times New Roman" w:hAnsi="Times New Roman" w:cs="Times New Roman"/>
          <w:sz w:val="24"/>
          <w:szCs w:val="24"/>
          <w:lang w:val="en-US"/>
        </w:rPr>
        <w:t>Woetzel</w:t>
      </w:r>
      <w:proofErr w:type="spellEnd"/>
      <w:r w:rsidRPr="00491933">
        <w:rPr>
          <w:rFonts w:ascii="Times New Roman" w:hAnsi="Times New Roman" w:cs="Times New Roman"/>
          <w:sz w:val="24"/>
          <w:szCs w:val="24"/>
          <w:lang w:val="en-US"/>
        </w:rPr>
        <w:t>, J. (2017a). Reinventing construction through a productivity revolution.</w:t>
      </w:r>
      <w:r w:rsidR="00491933" w:rsidRPr="00491933">
        <w:rPr>
          <w:rFonts w:ascii="Times New Roman" w:hAnsi="Times New Roman" w:cs="Times New Roman"/>
          <w:sz w:val="24"/>
          <w:szCs w:val="24"/>
          <w:lang w:val="en-US"/>
        </w:rPr>
        <w:t xml:space="preserve"> </w:t>
      </w:r>
      <w:r w:rsidR="00491933" w:rsidRPr="00491933">
        <w:rPr>
          <w:rFonts w:ascii="Times New Roman" w:hAnsi="Times New Roman" w:cs="Times New Roman"/>
          <w:color w:val="333333"/>
          <w:sz w:val="24"/>
          <w:szCs w:val="24"/>
          <w:shd w:val="clear" w:color="auto" w:fill="FFFFFF"/>
        </w:rPr>
        <w:t>To transform the sector, action is needed in seven areas or through broader adoption of mass-production approaches.</w:t>
      </w:r>
    </w:p>
    <w:p w14:paraId="15FD8843" w14:textId="77777777" w:rsidR="007F0D29" w:rsidRDefault="007F0D29" w:rsidP="006F09D5">
      <w:pPr>
        <w:rPr>
          <w:rFonts w:ascii="Times New Roman" w:hAnsi="Times New Roman" w:cs="Times New Roman"/>
          <w:sz w:val="24"/>
          <w:szCs w:val="24"/>
          <w:lang w:val="fr-FR"/>
        </w:rPr>
      </w:pPr>
      <w:r w:rsidRPr="00491933">
        <w:rPr>
          <w:rFonts w:ascii="Times New Roman" w:hAnsi="Times New Roman" w:cs="Times New Roman"/>
          <w:sz w:val="24"/>
          <w:szCs w:val="24"/>
          <w:lang w:val="fr-FR"/>
        </w:rPr>
        <w:t>Barbosa et al (2017b).</w:t>
      </w:r>
      <w:r w:rsidR="00491933" w:rsidRPr="00491933">
        <w:rPr>
          <w:rFonts w:ascii="Times New Roman" w:hAnsi="Times New Roman" w:cs="Times New Roman"/>
          <w:sz w:val="24"/>
          <w:szCs w:val="24"/>
          <w:lang w:val="fr-FR"/>
        </w:rPr>
        <w:t xml:space="preserve"> </w:t>
      </w:r>
      <w:r w:rsidRPr="00491933">
        <w:rPr>
          <w:rFonts w:ascii="Times New Roman" w:hAnsi="Times New Roman" w:cs="Times New Roman"/>
          <w:sz w:val="24"/>
          <w:szCs w:val="24"/>
          <w:lang w:val="fr-FR"/>
        </w:rPr>
        <w:t>Barbosa,</w:t>
      </w:r>
      <w:r w:rsidR="00491933" w:rsidRPr="00491933">
        <w:rPr>
          <w:rFonts w:ascii="Times New Roman" w:hAnsi="Times New Roman" w:cs="Times New Roman"/>
          <w:sz w:val="24"/>
          <w:szCs w:val="24"/>
          <w:lang w:val="fr-FR"/>
        </w:rPr>
        <w:t xml:space="preserve"> F.;</w:t>
      </w:r>
      <w:r w:rsidRPr="00491933">
        <w:rPr>
          <w:rFonts w:ascii="Times New Roman" w:hAnsi="Times New Roman" w:cs="Times New Roman"/>
          <w:sz w:val="24"/>
          <w:szCs w:val="24"/>
          <w:lang w:val="fr-FR"/>
        </w:rPr>
        <w:t xml:space="preserve"> Mischke,</w:t>
      </w:r>
      <w:r w:rsidR="00491933" w:rsidRPr="00491933">
        <w:rPr>
          <w:rFonts w:ascii="Times New Roman" w:hAnsi="Times New Roman" w:cs="Times New Roman"/>
          <w:sz w:val="24"/>
          <w:szCs w:val="24"/>
          <w:lang w:val="fr-FR"/>
        </w:rPr>
        <w:t xml:space="preserve"> J.;</w:t>
      </w:r>
      <w:r w:rsidRPr="00491933">
        <w:rPr>
          <w:rFonts w:ascii="Times New Roman" w:hAnsi="Times New Roman" w:cs="Times New Roman"/>
          <w:sz w:val="24"/>
          <w:szCs w:val="24"/>
          <w:lang w:val="fr-FR"/>
        </w:rPr>
        <w:t xml:space="preserve"> Parsons</w:t>
      </w:r>
      <w:r w:rsidR="00491933" w:rsidRPr="00491933">
        <w:rPr>
          <w:rFonts w:ascii="Times New Roman" w:hAnsi="Times New Roman" w:cs="Times New Roman"/>
          <w:sz w:val="24"/>
          <w:szCs w:val="24"/>
          <w:lang w:val="fr-FR"/>
        </w:rPr>
        <w:t>, M.</w:t>
      </w:r>
      <w:r w:rsidRPr="00491933">
        <w:rPr>
          <w:rFonts w:ascii="Times New Roman" w:hAnsi="Times New Roman" w:cs="Times New Roman"/>
          <w:sz w:val="24"/>
          <w:szCs w:val="24"/>
          <w:lang w:val="fr-FR"/>
        </w:rPr>
        <w:t xml:space="preserve"> (2017</w:t>
      </w:r>
      <w:r w:rsidR="00491933" w:rsidRPr="00491933">
        <w:rPr>
          <w:rFonts w:ascii="Times New Roman" w:hAnsi="Times New Roman" w:cs="Times New Roman"/>
          <w:sz w:val="24"/>
          <w:szCs w:val="24"/>
          <w:lang w:val="fr-FR"/>
        </w:rPr>
        <w:t>b</w:t>
      </w:r>
      <w:r w:rsidRPr="00491933">
        <w:rPr>
          <w:rFonts w:ascii="Times New Roman" w:hAnsi="Times New Roman" w:cs="Times New Roman"/>
          <w:sz w:val="24"/>
          <w:szCs w:val="24"/>
          <w:lang w:val="fr-FR"/>
        </w:rPr>
        <w:t xml:space="preserve">). </w:t>
      </w:r>
      <w:proofErr w:type="spellStart"/>
      <w:r w:rsidRPr="00491933">
        <w:rPr>
          <w:rFonts w:ascii="Times New Roman" w:hAnsi="Times New Roman" w:cs="Times New Roman"/>
          <w:sz w:val="24"/>
          <w:szCs w:val="24"/>
          <w:lang w:val="fr-FR"/>
        </w:rPr>
        <w:t>Improving</w:t>
      </w:r>
      <w:proofErr w:type="spellEnd"/>
      <w:r w:rsidRPr="00491933">
        <w:rPr>
          <w:rFonts w:ascii="Times New Roman" w:hAnsi="Times New Roman" w:cs="Times New Roman"/>
          <w:sz w:val="24"/>
          <w:szCs w:val="24"/>
          <w:lang w:val="fr-FR"/>
        </w:rPr>
        <w:t xml:space="preserve"> </w:t>
      </w:r>
      <w:r w:rsidR="00491933" w:rsidRPr="00491933">
        <w:rPr>
          <w:rFonts w:ascii="Times New Roman" w:hAnsi="Times New Roman" w:cs="Times New Roman"/>
          <w:sz w:val="24"/>
          <w:szCs w:val="24"/>
          <w:lang w:val="fr-FR"/>
        </w:rPr>
        <w:t>c</w:t>
      </w:r>
      <w:r w:rsidRPr="00491933">
        <w:rPr>
          <w:rFonts w:ascii="Times New Roman" w:hAnsi="Times New Roman" w:cs="Times New Roman"/>
          <w:sz w:val="24"/>
          <w:szCs w:val="24"/>
          <w:lang w:val="fr-FR"/>
        </w:rPr>
        <w:t xml:space="preserve">onstruction </w:t>
      </w:r>
      <w:proofErr w:type="spellStart"/>
      <w:r w:rsidR="00491933" w:rsidRPr="00491933">
        <w:rPr>
          <w:rFonts w:ascii="Times New Roman" w:hAnsi="Times New Roman" w:cs="Times New Roman"/>
          <w:sz w:val="24"/>
          <w:szCs w:val="24"/>
          <w:lang w:val="fr-FR"/>
        </w:rPr>
        <w:t>p</w:t>
      </w:r>
      <w:r w:rsidRPr="00491933">
        <w:rPr>
          <w:rFonts w:ascii="Times New Roman" w:hAnsi="Times New Roman" w:cs="Times New Roman"/>
          <w:sz w:val="24"/>
          <w:szCs w:val="24"/>
          <w:lang w:val="fr-FR"/>
        </w:rPr>
        <w:t>roductivity</w:t>
      </w:r>
      <w:proofErr w:type="spellEnd"/>
      <w:r w:rsidR="00491933">
        <w:rPr>
          <w:rFonts w:ascii="Times New Roman" w:hAnsi="Times New Roman" w:cs="Times New Roman"/>
          <w:sz w:val="24"/>
          <w:szCs w:val="24"/>
          <w:lang w:val="fr-FR"/>
        </w:rPr>
        <w:t xml:space="preserve">. </w:t>
      </w:r>
    </w:p>
    <w:p w14:paraId="3A6135A0" w14:textId="276BFF41" w:rsidR="00495206" w:rsidRDefault="00495206" w:rsidP="006F09D5">
      <w:pPr>
        <w:rPr>
          <w:rFonts w:ascii="Times New Roman" w:hAnsi="Times New Roman" w:cs="Times New Roman"/>
          <w:sz w:val="24"/>
          <w:szCs w:val="24"/>
          <w:lang w:val="en-US"/>
        </w:rPr>
      </w:pPr>
      <w:r w:rsidRPr="00495206">
        <w:rPr>
          <w:rFonts w:ascii="Times New Roman" w:hAnsi="Times New Roman" w:cs="Times New Roman"/>
          <w:sz w:val="24"/>
          <w:szCs w:val="24"/>
        </w:rPr>
        <w:t>CI</w:t>
      </w:r>
      <w:r>
        <w:rPr>
          <w:rFonts w:ascii="Times New Roman" w:hAnsi="Times New Roman" w:cs="Times New Roman"/>
          <w:sz w:val="24"/>
          <w:szCs w:val="24"/>
        </w:rPr>
        <w:t xml:space="preserve">OB (2016). </w:t>
      </w:r>
      <w:r w:rsidRPr="00491933">
        <w:rPr>
          <w:rFonts w:ascii="Times New Roman" w:hAnsi="Times New Roman" w:cs="Times New Roman"/>
          <w:sz w:val="24"/>
          <w:szCs w:val="24"/>
          <w:lang w:val="en-US"/>
        </w:rPr>
        <w:t>Productivity in construction: creating a framework for the industry to thrive</w:t>
      </w:r>
      <w:r>
        <w:rPr>
          <w:rFonts w:ascii="Times New Roman" w:hAnsi="Times New Roman" w:cs="Times New Roman"/>
          <w:sz w:val="24"/>
          <w:szCs w:val="24"/>
          <w:lang w:val="en-US"/>
        </w:rPr>
        <w:t>.</w:t>
      </w:r>
      <w:r w:rsidR="003C6276">
        <w:rPr>
          <w:rFonts w:ascii="Times New Roman" w:hAnsi="Times New Roman" w:cs="Times New Roman"/>
          <w:sz w:val="24"/>
          <w:szCs w:val="24"/>
          <w:lang w:val="en-US"/>
        </w:rPr>
        <w:t xml:space="preserve"> </w:t>
      </w:r>
      <w:r w:rsidRPr="003C6276">
        <w:rPr>
          <w:rFonts w:ascii="Times New Roman" w:hAnsi="Times New Roman" w:cs="Times New Roman"/>
          <w:sz w:val="24"/>
          <w:szCs w:val="24"/>
          <w:lang w:val="en-US"/>
        </w:rPr>
        <w:t>Researched and written by Brian Green. Published by the CIOB.</w:t>
      </w:r>
    </w:p>
    <w:p w14:paraId="3E53194F" w14:textId="77777777" w:rsidR="00414B1D" w:rsidRPr="00414B1D" w:rsidRDefault="00414B1D" w:rsidP="006F09D5">
      <w:pPr>
        <w:rPr>
          <w:rFonts w:ascii="Times New Roman" w:hAnsi="Times New Roman" w:cs="Times New Roman"/>
          <w:color w:val="333333"/>
          <w:sz w:val="24"/>
          <w:szCs w:val="24"/>
          <w:shd w:val="clear" w:color="auto" w:fill="FFFFFF"/>
        </w:rPr>
      </w:pPr>
      <w:r w:rsidRPr="00414B1D">
        <w:rPr>
          <w:rStyle w:val="referencesurname"/>
          <w:rFonts w:ascii="Times New Roman" w:hAnsi="Times New Roman" w:cs="Times New Roman"/>
          <w:sz w:val="24"/>
          <w:szCs w:val="24"/>
          <w:bdr w:val="single" w:sz="6" w:space="0" w:color="FFFFFF" w:frame="1"/>
        </w:rPr>
        <w:t>De Marco</w:t>
      </w:r>
      <w:r w:rsidRPr="00414B1D">
        <w:rPr>
          <w:rStyle w:val="referencestring-name"/>
          <w:rFonts w:ascii="Times New Roman" w:hAnsi="Times New Roman" w:cs="Times New Roman"/>
          <w:sz w:val="24"/>
          <w:szCs w:val="24"/>
          <w:bdr w:val="single" w:sz="6" w:space="0" w:color="FFFFFF" w:frame="1"/>
        </w:rPr>
        <w:t xml:space="preserve">, </w:t>
      </w:r>
      <w:r w:rsidRPr="00414B1D">
        <w:rPr>
          <w:rStyle w:val="referencegiven-names"/>
          <w:rFonts w:ascii="Times New Roman" w:hAnsi="Times New Roman" w:cs="Times New Roman"/>
          <w:sz w:val="24"/>
          <w:szCs w:val="24"/>
          <w:bdr w:val="single" w:sz="6" w:space="0" w:color="FFFFFF" w:frame="1"/>
        </w:rPr>
        <w:t>A.</w:t>
      </w:r>
      <w:r w:rsidRPr="00414B1D">
        <w:rPr>
          <w:rFonts w:ascii="Times New Roman" w:hAnsi="Times New Roman" w:cs="Times New Roman"/>
          <w:sz w:val="24"/>
          <w:szCs w:val="24"/>
          <w:shd w:val="clear" w:color="auto" w:fill="FFFFFF"/>
        </w:rPr>
        <w:t xml:space="preserve"> (</w:t>
      </w:r>
      <w:r w:rsidRPr="00414B1D">
        <w:rPr>
          <w:rStyle w:val="referenceyear"/>
          <w:rFonts w:ascii="Times New Roman" w:hAnsi="Times New Roman" w:cs="Times New Roman"/>
          <w:sz w:val="24"/>
          <w:szCs w:val="24"/>
          <w:bdr w:val="single" w:sz="6" w:space="0" w:color="FFFFFF" w:frame="1"/>
        </w:rPr>
        <w:t>2011</w:t>
      </w:r>
      <w:r w:rsidRPr="00414B1D">
        <w:rPr>
          <w:rFonts w:ascii="Times New Roman" w:hAnsi="Times New Roman" w:cs="Times New Roman"/>
          <w:sz w:val="24"/>
          <w:szCs w:val="24"/>
          <w:shd w:val="clear" w:color="auto" w:fill="FFFFFF"/>
        </w:rPr>
        <w:t xml:space="preserve">). </w:t>
      </w:r>
      <w:r w:rsidRPr="00414B1D">
        <w:rPr>
          <w:rStyle w:val="referencesource"/>
          <w:rFonts w:ascii="Times New Roman" w:hAnsi="Times New Roman" w:cs="Times New Roman"/>
          <w:sz w:val="24"/>
          <w:szCs w:val="24"/>
          <w:bdr w:val="single" w:sz="6" w:space="0" w:color="FFFFFF" w:frame="1"/>
        </w:rPr>
        <w:t>Project management for facility constructions: A guide for engineers and architects</w:t>
      </w:r>
      <w:r>
        <w:rPr>
          <w:rFonts w:ascii="Times New Roman" w:hAnsi="Times New Roman" w:cs="Times New Roman"/>
          <w:sz w:val="24"/>
          <w:szCs w:val="24"/>
          <w:shd w:val="clear" w:color="auto" w:fill="FFFFFF"/>
        </w:rPr>
        <w:t>.</w:t>
      </w:r>
      <w:r w:rsidRPr="00414B1D">
        <w:rPr>
          <w:rFonts w:ascii="Times New Roman" w:hAnsi="Times New Roman" w:cs="Times New Roman"/>
          <w:sz w:val="24"/>
          <w:szCs w:val="24"/>
          <w:shd w:val="clear" w:color="auto" w:fill="FFFFFF"/>
        </w:rPr>
        <w:t xml:space="preserve"> </w:t>
      </w:r>
      <w:r w:rsidRPr="00414B1D">
        <w:rPr>
          <w:rStyle w:val="referencepublisher-name"/>
          <w:rFonts w:ascii="Times New Roman" w:hAnsi="Times New Roman" w:cs="Times New Roman"/>
          <w:sz w:val="24"/>
          <w:szCs w:val="24"/>
          <w:bdr w:val="single" w:sz="6" w:space="0" w:color="FFFFFF" w:frame="1"/>
        </w:rPr>
        <w:t>Springer Science &amp; Business Medi</w:t>
      </w:r>
      <w:r>
        <w:rPr>
          <w:rStyle w:val="referencepublisher-name"/>
          <w:rFonts w:ascii="Times New Roman" w:hAnsi="Times New Roman" w:cs="Times New Roman"/>
          <w:sz w:val="24"/>
          <w:szCs w:val="24"/>
          <w:bdr w:val="single" w:sz="6" w:space="0" w:color="FFFFFF" w:frame="1"/>
        </w:rPr>
        <w:t>a</w:t>
      </w:r>
      <w:r>
        <w:rPr>
          <w:rFonts w:ascii="Times New Roman" w:hAnsi="Times New Roman" w:cs="Times New Roman"/>
          <w:sz w:val="24"/>
          <w:szCs w:val="24"/>
          <w:shd w:val="clear" w:color="auto" w:fill="FFFFFF"/>
        </w:rPr>
        <w:t>.</w:t>
      </w:r>
    </w:p>
    <w:p w14:paraId="14FED1E8" w14:textId="77777777" w:rsidR="00491933" w:rsidRDefault="00491933" w:rsidP="006F09D5">
      <w:pPr>
        <w:rPr>
          <w:rFonts w:ascii="Times New Roman" w:hAnsi="Times New Roman" w:cs="Times New Roman"/>
          <w:sz w:val="24"/>
          <w:szCs w:val="24"/>
          <w:lang w:val="en-US"/>
        </w:rPr>
      </w:pPr>
      <w:r w:rsidRPr="00491933">
        <w:rPr>
          <w:rFonts w:ascii="Times New Roman" w:hAnsi="Times New Roman" w:cs="Times New Roman"/>
          <w:sz w:val="24"/>
          <w:szCs w:val="24"/>
          <w:lang w:val="en-US"/>
        </w:rPr>
        <w:t xml:space="preserve">Hughes, D.; Williams, T.; Ren, Z (2012). </w:t>
      </w:r>
      <w:r>
        <w:rPr>
          <w:rFonts w:ascii="Times New Roman" w:hAnsi="Times New Roman" w:cs="Times New Roman"/>
          <w:sz w:val="24"/>
          <w:szCs w:val="24"/>
          <w:lang w:val="en-US"/>
        </w:rPr>
        <w:t>Is incentivization significant in ensuring successful partnered projects? Engineering, construction and architectural management. Vol. 19, No. 3, pp.306-319.</w:t>
      </w:r>
    </w:p>
    <w:p w14:paraId="0EC75B78" w14:textId="77777777" w:rsidR="00213698" w:rsidRDefault="00213698" w:rsidP="006F09D5">
      <w:pPr>
        <w:rPr>
          <w:rFonts w:ascii="Times New Roman" w:hAnsi="Times New Roman" w:cs="Times New Roman"/>
          <w:sz w:val="24"/>
          <w:szCs w:val="24"/>
          <w:lang w:val="en-US"/>
        </w:rPr>
      </w:pPr>
      <w:r>
        <w:rPr>
          <w:rFonts w:ascii="Times New Roman" w:hAnsi="Times New Roman" w:cs="Times New Roman"/>
          <w:sz w:val="24"/>
          <w:szCs w:val="24"/>
          <w:lang w:val="en-US"/>
        </w:rPr>
        <w:t>Latham, M. (1994). Constructing the team. Final report of the government/industry review of procurement and contractual arrangements in the UK construction industry. HMSO, London.</w:t>
      </w:r>
    </w:p>
    <w:p w14:paraId="110CC830" w14:textId="38BD9480" w:rsidR="00CC3757" w:rsidRPr="00533253" w:rsidRDefault="00CC3757" w:rsidP="006F09D5">
      <w:pPr>
        <w:rPr>
          <w:rFonts w:ascii="Times New Roman" w:hAnsi="Times New Roman" w:cs="Times New Roman"/>
          <w:sz w:val="24"/>
          <w:szCs w:val="24"/>
        </w:rPr>
      </w:pPr>
      <w:r>
        <w:rPr>
          <w:rFonts w:ascii="Times New Roman" w:hAnsi="Times New Roman" w:cs="Times New Roman"/>
          <w:sz w:val="24"/>
          <w:szCs w:val="24"/>
          <w:lang w:val="en-US"/>
        </w:rPr>
        <w:t xml:space="preserve">Richmond-Coggan, D. (2001). </w:t>
      </w:r>
      <w:r w:rsidRPr="00533253">
        <w:rPr>
          <w:rFonts w:ascii="Times New Roman" w:hAnsi="Times New Roman" w:cs="Times New Roman"/>
          <w:sz w:val="24"/>
          <w:szCs w:val="24"/>
        </w:rPr>
        <w:t>Construction contract incentive schemes- lessons from experience.</w:t>
      </w:r>
      <w:r w:rsidR="00533253">
        <w:rPr>
          <w:rFonts w:ascii="Times New Roman" w:hAnsi="Times New Roman" w:cs="Times New Roman"/>
          <w:sz w:val="24"/>
          <w:szCs w:val="24"/>
        </w:rPr>
        <w:t xml:space="preserve"> CIRIA C554.</w:t>
      </w:r>
    </w:p>
    <w:p w14:paraId="326898C1" w14:textId="77777777" w:rsidR="00495206" w:rsidRDefault="00495206" w:rsidP="006F09D5">
      <w:pPr>
        <w:rPr>
          <w:rFonts w:ascii="Times New Roman" w:hAnsi="Times New Roman" w:cs="Times New Roman"/>
          <w:sz w:val="24"/>
          <w:szCs w:val="24"/>
        </w:rPr>
      </w:pPr>
      <w:proofErr w:type="spellStart"/>
      <w:r w:rsidRPr="00491933">
        <w:rPr>
          <w:rFonts w:ascii="Times New Roman" w:hAnsi="Times New Roman" w:cs="Times New Roman"/>
          <w:sz w:val="24"/>
          <w:szCs w:val="24"/>
          <w:lang w:val="en-US"/>
        </w:rPr>
        <w:t>Sw</w:t>
      </w:r>
      <w:r>
        <w:rPr>
          <w:rFonts w:ascii="Times New Roman" w:hAnsi="Times New Roman" w:cs="Times New Roman"/>
          <w:sz w:val="24"/>
          <w:szCs w:val="24"/>
          <w:lang w:val="en-US"/>
        </w:rPr>
        <w:t>ei</w:t>
      </w:r>
      <w:r w:rsidRPr="00491933">
        <w:rPr>
          <w:rFonts w:ascii="Times New Roman" w:hAnsi="Times New Roman" w:cs="Times New Roman"/>
          <w:sz w:val="24"/>
          <w:szCs w:val="24"/>
          <w:lang w:val="en-US"/>
        </w:rPr>
        <w:t>s</w:t>
      </w:r>
      <w:proofErr w:type="spellEnd"/>
      <w:r>
        <w:rPr>
          <w:rFonts w:ascii="Times New Roman" w:hAnsi="Times New Roman" w:cs="Times New Roman"/>
          <w:sz w:val="24"/>
          <w:szCs w:val="24"/>
          <w:lang w:val="en-US"/>
        </w:rPr>
        <w:t xml:space="preserve">, G.; Abu-Hammad, A.; </w:t>
      </w:r>
      <w:proofErr w:type="spellStart"/>
      <w:r>
        <w:rPr>
          <w:rFonts w:ascii="Times New Roman" w:hAnsi="Times New Roman" w:cs="Times New Roman"/>
          <w:sz w:val="24"/>
          <w:szCs w:val="24"/>
          <w:lang w:val="en-US"/>
        </w:rPr>
        <w:t>Shboul</w:t>
      </w:r>
      <w:proofErr w:type="spellEnd"/>
      <w:r>
        <w:rPr>
          <w:rFonts w:ascii="Times New Roman" w:hAnsi="Times New Roman" w:cs="Times New Roman"/>
          <w:sz w:val="24"/>
          <w:szCs w:val="24"/>
          <w:lang w:val="en-US"/>
        </w:rPr>
        <w:t xml:space="preserve">, A. </w:t>
      </w:r>
      <w:r w:rsidRPr="00491933">
        <w:rPr>
          <w:rFonts w:ascii="Times New Roman" w:hAnsi="Times New Roman" w:cs="Times New Roman"/>
          <w:sz w:val="24"/>
          <w:szCs w:val="24"/>
          <w:lang w:val="en-US"/>
        </w:rPr>
        <w:t>(200</w:t>
      </w:r>
      <w:r>
        <w:rPr>
          <w:rFonts w:ascii="Times New Roman" w:hAnsi="Times New Roman" w:cs="Times New Roman"/>
          <w:sz w:val="24"/>
          <w:szCs w:val="24"/>
          <w:lang w:val="en-US"/>
        </w:rPr>
        <w:t>8</w:t>
      </w:r>
      <w:r w:rsidRPr="00491933">
        <w:rPr>
          <w:rFonts w:ascii="Times New Roman" w:hAnsi="Times New Roman" w:cs="Times New Roman"/>
          <w:sz w:val="24"/>
          <w:szCs w:val="24"/>
          <w:lang w:val="en-US"/>
        </w:rPr>
        <w:t>)</w:t>
      </w:r>
      <w:r>
        <w:rPr>
          <w:rFonts w:ascii="Times New Roman" w:hAnsi="Times New Roman" w:cs="Times New Roman"/>
          <w:sz w:val="24"/>
          <w:szCs w:val="24"/>
          <w:lang w:val="en-US"/>
        </w:rPr>
        <w:t>.</w:t>
      </w:r>
      <w:r w:rsidRPr="00491933">
        <w:rPr>
          <w:rFonts w:ascii="Times New Roman" w:hAnsi="Times New Roman" w:cs="Times New Roman"/>
          <w:sz w:val="24"/>
          <w:szCs w:val="24"/>
          <w:lang w:val="en-US"/>
        </w:rPr>
        <w:t xml:space="preserve"> </w:t>
      </w:r>
      <w:r w:rsidRPr="00495206">
        <w:rPr>
          <w:rFonts w:ascii="Times New Roman" w:hAnsi="Times New Roman" w:cs="Times New Roman"/>
          <w:sz w:val="24"/>
          <w:szCs w:val="24"/>
        </w:rPr>
        <w:t>Delays in Construction Projects: The Case of Jordan</w:t>
      </w:r>
      <w:r>
        <w:rPr>
          <w:rFonts w:ascii="Times New Roman" w:hAnsi="Times New Roman" w:cs="Times New Roman"/>
          <w:sz w:val="24"/>
          <w:szCs w:val="24"/>
        </w:rPr>
        <w:t>.</w:t>
      </w:r>
      <w:r w:rsidRPr="00495206">
        <w:rPr>
          <w:rFonts w:ascii="Times New Roman" w:hAnsi="Times New Roman" w:cs="Times New Roman"/>
          <w:sz w:val="24"/>
          <w:szCs w:val="24"/>
        </w:rPr>
        <w:t xml:space="preserve"> International Journal of Project Management</w:t>
      </w:r>
      <w:r>
        <w:rPr>
          <w:rFonts w:ascii="Times New Roman" w:hAnsi="Times New Roman" w:cs="Times New Roman"/>
          <w:sz w:val="24"/>
          <w:szCs w:val="24"/>
        </w:rPr>
        <w:t>.</w:t>
      </w:r>
      <w:r w:rsidRPr="00495206">
        <w:rPr>
          <w:rFonts w:ascii="Times New Roman" w:hAnsi="Times New Roman" w:cs="Times New Roman"/>
          <w:sz w:val="24"/>
          <w:szCs w:val="24"/>
        </w:rPr>
        <w:t xml:space="preserve"> </w:t>
      </w:r>
      <w:r>
        <w:rPr>
          <w:rFonts w:ascii="Times New Roman" w:hAnsi="Times New Roman" w:cs="Times New Roman"/>
          <w:sz w:val="24"/>
          <w:szCs w:val="24"/>
        </w:rPr>
        <w:t>Vol. 29, Issue 6</w:t>
      </w:r>
      <w:r w:rsidR="00E33DFF">
        <w:rPr>
          <w:rFonts w:ascii="Times New Roman" w:hAnsi="Times New Roman" w:cs="Times New Roman"/>
          <w:sz w:val="24"/>
          <w:szCs w:val="24"/>
        </w:rPr>
        <w:t>,</w:t>
      </w:r>
      <w:r w:rsidRPr="00495206">
        <w:rPr>
          <w:rFonts w:ascii="Times New Roman" w:hAnsi="Times New Roman" w:cs="Times New Roman"/>
          <w:sz w:val="24"/>
          <w:szCs w:val="24"/>
        </w:rPr>
        <w:t xml:space="preserve"> </w:t>
      </w:r>
      <w:r>
        <w:rPr>
          <w:rFonts w:ascii="Times New Roman" w:hAnsi="Times New Roman" w:cs="Times New Roman"/>
          <w:sz w:val="24"/>
          <w:szCs w:val="24"/>
        </w:rPr>
        <w:t>pp.</w:t>
      </w:r>
      <w:r w:rsidRPr="00495206">
        <w:rPr>
          <w:rFonts w:ascii="Times New Roman" w:hAnsi="Times New Roman" w:cs="Times New Roman"/>
          <w:sz w:val="24"/>
          <w:szCs w:val="24"/>
        </w:rPr>
        <w:t>665-674.</w:t>
      </w:r>
    </w:p>
    <w:p w14:paraId="71B8EA3E" w14:textId="77777777" w:rsidR="00C4330F" w:rsidRDefault="00C4330F" w:rsidP="006F09D5">
      <w:pPr>
        <w:rPr>
          <w:rFonts w:ascii="Times New Roman" w:hAnsi="Times New Roman" w:cs="Times New Roman"/>
          <w:sz w:val="24"/>
          <w:szCs w:val="24"/>
        </w:rPr>
      </w:pPr>
    </w:p>
    <w:p w14:paraId="5DFF4D53" w14:textId="77777777" w:rsidR="00C4330F" w:rsidRDefault="00C4330F" w:rsidP="006F09D5">
      <w:pPr>
        <w:rPr>
          <w:rFonts w:ascii="Times New Roman" w:hAnsi="Times New Roman" w:cs="Times New Roman"/>
          <w:sz w:val="24"/>
          <w:szCs w:val="24"/>
        </w:rPr>
      </w:pPr>
    </w:p>
    <w:p w14:paraId="26464C49" w14:textId="77777777" w:rsidR="00C4330F" w:rsidRPr="00491933" w:rsidRDefault="00C4330F" w:rsidP="006F09D5">
      <w:pPr>
        <w:rPr>
          <w:rFonts w:ascii="Times New Roman" w:hAnsi="Times New Roman" w:cs="Times New Roman"/>
          <w:sz w:val="24"/>
          <w:szCs w:val="24"/>
        </w:rPr>
      </w:pPr>
    </w:p>
    <w:sectPr w:rsidR="00C4330F" w:rsidRPr="004919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5706F"/>
    <w:multiLevelType w:val="multilevel"/>
    <w:tmpl w:val="4E60387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157438CF"/>
    <w:multiLevelType w:val="multilevel"/>
    <w:tmpl w:val="4FBC351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AC44F2"/>
    <w:multiLevelType w:val="multilevel"/>
    <w:tmpl w:val="98C06B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FF179ED"/>
    <w:multiLevelType w:val="multilevel"/>
    <w:tmpl w:val="8DAEBB78"/>
    <w:lvl w:ilvl="0">
      <w:start w:val="2"/>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37F16806"/>
    <w:multiLevelType w:val="hybridMultilevel"/>
    <w:tmpl w:val="F2E8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C3936"/>
    <w:multiLevelType w:val="multilevel"/>
    <w:tmpl w:val="3846331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5CCB16C6"/>
    <w:multiLevelType w:val="multilevel"/>
    <w:tmpl w:val="477E1F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F8D79D2"/>
    <w:multiLevelType w:val="multilevel"/>
    <w:tmpl w:val="B8087B9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heme="minorHAns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275CE7"/>
    <w:multiLevelType w:val="multilevel"/>
    <w:tmpl w:val="0810CDB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num w:numId="1">
    <w:abstractNumId w:val="4"/>
  </w:num>
  <w:num w:numId="2">
    <w:abstractNumId w:val="7"/>
  </w:num>
  <w:num w:numId="3">
    <w:abstractNumId w:val="5"/>
  </w:num>
  <w:num w:numId="4">
    <w:abstractNumId w:val="3"/>
  </w:num>
  <w:num w:numId="5">
    <w:abstractNumId w:val="8"/>
  </w:num>
  <w:num w:numId="6">
    <w:abstractNumId w:val="0"/>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BDA"/>
    <w:rsid w:val="000348CF"/>
    <w:rsid w:val="00065EC1"/>
    <w:rsid w:val="00082A5B"/>
    <w:rsid w:val="000D3DBB"/>
    <w:rsid w:val="00101D11"/>
    <w:rsid w:val="00112836"/>
    <w:rsid w:val="001A1B76"/>
    <w:rsid w:val="001C7DA5"/>
    <w:rsid w:val="001D5E1D"/>
    <w:rsid w:val="00213698"/>
    <w:rsid w:val="002224D4"/>
    <w:rsid w:val="0023351A"/>
    <w:rsid w:val="00246A04"/>
    <w:rsid w:val="00270325"/>
    <w:rsid w:val="002B53D8"/>
    <w:rsid w:val="002B7994"/>
    <w:rsid w:val="002E72C3"/>
    <w:rsid w:val="003004C0"/>
    <w:rsid w:val="00353308"/>
    <w:rsid w:val="003A751D"/>
    <w:rsid w:val="003C6276"/>
    <w:rsid w:val="003D41C8"/>
    <w:rsid w:val="003D74B7"/>
    <w:rsid w:val="00414B1D"/>
    <w:rsid w:val="00416300"/>
    <w:rsid w:val="004172B5"/>
    <w:rsid w:val="00444147"/>
    <w:rsid w:val="004459E5"/>
    <w:rsid w:val="00491933"/>
    <w:rsid w:val="00495206"/>
    <w:rsid w:val="004A78D3"/>
    <w:rsid w:val="004F194E"/>
    <w:rsid w:val="00533253"/>
    <w:rsid w:val="00537491"/>
    <w:rsid w:val="005436CD"/>
    <w:rsid w:val="00567217"/>
    <w:rsid w:val="006176C0"/>
    <w:rsid w:val="0069273A"/>
    <w:rsid w:val="006E05F3"/>
    <w:rsid w:val="006F09D5"/>
    <w:rsid w:val="006F4AB9"/>
    <w:rsid w:val="007360C7"/>
    <w:rsid w:val="00786D78"/>
    <w:rsid w:val="007F0D29"/>
    <w:rsid w:val="007F3E60"/>
    <w:rsid w:val="007F60DF"/>
    <w:rsid w:val="008202A9"/>
    <w:rsid w:val="008316EF"/>
    <w:rsid w:val="008507A9"/>
    <w:rsid w:val="008C13AB"/>
    <w:rsid w:val="008F3FC5"/>
    <w:rsid w:val="00926C84"/>
    <w:rsid w:val="00960839"/>
    <w:rsid w:val="009A26EF"/>
    <w:rsid w:val="00A368A6"/>
    <w:rsid w:val="00A5016B"/>
    <w:rsid w:val="00A87BDA"/>
    <w:rsid w:val="00A921AA"/>
    <w:rsid w:val="00A9324E"/>
    <w:rsid w:val="00AB26CB"/>
    <w:rsid w:val="00AB6820"/>
    <w:rsid w:val="00AD765E"/>
    <w:rsid w:val="00AD7B3C"/>
    <w:rsid w:val="00AF4CD6"/>
    <w:rsid w:val="00B14336"/>
    <w:rsid w:val="00B230CB"/>
    <w:rsid w:val="00B608A3"/>
    <w:rsid w:val="00B758A2"/>
    <w:rsid w:val="00B75CCE"/>
    <w:rsid w:val="00BB5133"/>
    <w:rsid w:val="00BC30AE"/>
    <w:rsid w:val="00C4330F"/>
    <w:rsid w:val="00C90CFA"/>
    <w:rsid w:val="00C933F1"/>
    <w:rsid w:val="00C96338"/>
    <w:rsid w:val="00CC3757"/>
    <w:rsid w:val="00CE334A"/>
    <w:rsid w:val="00CE6BC4"/>
    <w:rsid w:val="00D16BE8"/>
    <w:rsid w:val="00D92885"/>
    <w:rsid w:val="00DA029C"/>
    <w:rsid w:val="00DC4A35"/>
    <w:rsid w:val="00DD6D54"/>
    <w:rsid w:val="00DF08AB"/>
    <w:rsid w:val="00DF590C"/>
    <w:rsid w:val="00E00342"/>
    <w:rsid w:val="00E33DFF"/>
    <w:rsid w:val="00EB4213"/>
    <w:rsid w:val="00EC6D1A"/>
    <w:rsid w:val="00F47B84"/>
    <w:rsid w:val="00F85C1F"/>
    <w:rsid w:val="00FC2FBB"/>
    <w:rsid w:val="00FE2134"/>
    <w:rsid w:val="00FE4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F6C0"/>
  <w15:chartTrackingRefBased/>
  <w15:docId w15:val="{2D494965-E23A-41EC-B6BC-4D17D1774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3D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9D5"/>
    <w:pPr>
      <w:ind w:left="720"/>
      <w:contextualSpacing/>
    </w:pPr>
  </w:style>
  <w:style w:type="character" w:styleId="Hyperlink">
    <w:name w:val="Hyperlink"/>
    <w:basedOn w:val="DefaultParagraphFont"/>
    <w:uiPriority w:val="99"/>
    <w:semiHidden/>
    <w:unhideWhenUsed/>
    <w:rsid w:val="007F0D29"/>
    <w:rPr>
      <w:color w:val="0000FF"/>
      <w:u w:val="single"/>
    </w:rPr>
  </w:style>
  <w:style w:type="paragraph" w:styleId="NormalWeb">
    <w:name w:val="Normal (Web)"/>
    <w:basedOn w:val="Normal"/>
    <w:uiPriority w:val="99"/>
    <w:unhideWhenUsed/>
    <w:rsid w:val="00AD76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string-name">
    <w:name w:val="reference__string-name"/>
    <w:basedOn w:val="DefaultParagraphFont"/>
    <w:rsid w:val="00414B1D"/>
  </w:style>
  <w:style w:type="character" w:customStyle="1" w:styleId="referencesurname">
    <w:name w:val="reference__surname"/>
    <w:basedOn w:val="DefaultParagraphFont"/>
    <w:rsid w:val="00414B1D"/>
  </w:style>
  <w:style w:type="character" w:customStyle="1" w:styleId="referencegiven-names">
    <w:name w:val="reference__given-names"/>
    <w:basedOn w:val="DefaultParagraphFont"/>
    <w:rsid w:val="00414B1D"/>
  </w:style>
  <w:style w:type="character" w:customStyle="1" w:styleId="referenceyear">
    <w:name w:val="reference__year"/>
    <w:basedOn w:val="DefaultParagraphFont"/>
    <w:rsid w:val="00414B1D"/>
  </w:style>
  <w:style w:type="character" w:customStyle="1" w:styleId="referencesource">
    <w:name w:val="reference__source"/>
    <w:basedOn w:val="DefaultParagraphFont"/>
    <w:rsid w:val="00414B1D"/>
  </w:style>
  <w:style w:type="character" w:customStyle="1" w:styleId="referencepublisher-name">
    <w:name w:val="reference__publisher-name"/>
    <w:basedOn w:val="DefaultParagraphFont"/>
    <w:rsid w:val="00414B1D"/>
  </w:style>
  <w:style w:type="character" w:customStyle="1" w:styleId="referencepublisher-loc">
    <w:name w:val="reference__publisher-loc"/>
    <w:basedOn w:val="DefaultParagraphFont"/>
    <w:rsid w:val="00414B1D"/>
  </w:style>
  <w:style w:type="character" w:customStyle="1" w:styleId="Heading1Char">
    <w:name w:val="Heading 1 Char"/>
    <w:basedOn w:val="DefaultParagraphFont"/>
    <w:link w:val="Heading1"/>
    <w:uiPriority w:val="9"/>
    <w:rsid w:val="00E33DFF"/>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E33DFF"/>
  </w:style>
  <w:style w:type="character" w:customStyle="1" w:styleId="sr-only">
    <w:name w:val="sr-only"/>
    <w:basedOn w:val="DefaultParagraphFont"/>
    <w:rsid w:val="00E33DFF"/>
  </w:style>
  <w:style w:type="character" w:customStyle="1" w:styleId="text">
    <w:name w:val="text"/>
    <w:basedOn w:val="DefaultParagraphFont"/>
    <w:rsid w:val="00E33DFF"/>
  </w:style>
  <w:style w:type="character" w:customStyle="1" w:styleId="author-ref">
    <w:name w:val="author-ref"/>
    <w:basedOn w:val="DefaultParagraphFont"/>
    <w:rsid w:val="00E33DFF"/>
  </w:style>
  <w:style w:type="table" w:styleId="TableGrid">
    <w:name w:val="Table Grid"/>
    <w:basedOn w:val="TableNormal"/>
    <w:uiPriority w:val="39"/>
    <w:rsid w:val="00353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8120450">
      <w:bodyDiv w:val="1"/>
      <w:marLeft w:val="0"/>
      <w:marRight w:val="0"/>
      <w:marTop w:val="0"/>
      <w:marBottom w:val="0"/>
      <w:divBdr>
        <w:top w:val="none" w:sz="0" w:space="0" w:color="auto"/>
        <w:left w:val="none" w:sz="0" w:space="0" w:color="auto"/>
        <w:bottom w:val="none" w:sz="0" w:space="0" w:color="auto"/>
        <w:right w:val="none" w:sz="0" w:space="0" w:color="auto"/>
      </w:divBdr>
      <w:divsChild>
        <w:div w:id="54396247">
          <w:marLeft w:val="0"/>
          <w:marRight w:val="0"/>
          <w:marTop w:val="0"/>
          <w:marBottom w:val="120"/>
          <w:divBdr>
            <w:top w:val="none" w:sz="0" w:space="0" w:color="auto"/>
            <w:left w:val="none" w:sz="0" w:space="0" w:color="auto"/>
            <w:bottom w:val="none" w:sz="0" w:space="0" w:color="auto"/>
            <w:right w:val="none" w:sz="0" w:space="0" w:color="auto"/>
          </w:divBdr>
          <w:divsChild>
            <w:div w:id="1157306243">
              <w:marLeft w:val="0"/>
              <w:marRight w:val="0"/>
              <w:marTop w:val="0"/>
              <w:marBottom w:val="0"/>
              <w:divBdr>
                <w:top w:val="none" w:sz="0" w:space="0" w:color="auto"/>
                <w:left w:val="none" w:sz="0" w:space="0" w:color="auto"/>
                <w:bottom w:val="none" w:sz="0" w:space="0" w:color="auto"/>
                <w:right w:val="none" w:sz="0" w:space="0" w:color="auto"/>
              </w:divBdr>
              <w:divsChild>
                <w:div w:id="1486359478">
                  <w:marLeft w:val="0"/>
                  <w:marRight w:val="0"/>
                  <w:marTop w:val="0"/>
                  <w:marBottom w:val="0"/>
                  <w:divBdr>
                    <w:top w:val="none" w:sz="0" w:space="0" w:color="auto"/>
                    <w:left w:val="none" w:sz="0" w:space="0" w:color="auto"/>
                    <w:bottom w:val="none" w:sz="0" w:space="0" w:color="auto"/>
                    <w:right w:val="none" w:sz="0" w:space="0" w:color="auto"/>
                  </w:divBdr>
                  <w:divsChild>
                    <w:div w:id="184732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6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3060</Words>
  <Characters>17444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Benger</dc:creator>
  <cp:keywords/>
  <dc:description/>
  <cp:lastModifiedBy>Josh Benger</cp:lastModifiedBy>
  <cp:revision>2</cp:revision>
  <dcterms:created xsi:type="dcterms:W3CDTF">2020-05-04T15:29:00Z</dcterms:created>
  <dcterms:modified xsi:type="dcterms:W3CDTF">2020-05-04T15:29:00Z</dcterms:modified>
</cp:coreProperties>
</file>