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CF367" w14:textId="77777777" w:rsidR="001139DE" w:rsidRDefault="001139DE" w:rsidP="006A4A50">
      <w:pPr>
        <w:jc w:val="center"/>
        <w:rPr>
          <w:rFonts w:ascii="Arial" w:hAnsi="Arial" w:cs="Arial"/>
          <w:sz w:val="44"/>
          <w:szCs w:val="44"/>
        </w:rPr>
      </w:pPr>
    </w:p>
    <w:p w14:paraId="6BF61635" w14:textId="77777777" w:rsidR="001139DE" w:rsidRDefault="001139DE" w:rsidP="006A4A50">
      <w:pPr>
        <w:jc w:val="center"/>
        <w:rPr>
          <w:rFonts w:ascii="Arial" w:hAnsi="Arial" w:cs="Arial"/>
          <w:sz w:val="44"/>
          <w:szCs w:val="44"/>
        </w:rPr>
      </w:pPr>
    </w:p>
    <w:p w14:paraId="686B5F0B" w14:textId="77777777" w:rsidR="001139DE" w:rsidRDefault="001139DE" w:rsidP="006A4A50">
      <w:pPr>
        <w:jc w:val="center"/>
        <w:rPr>
          <w:rFonts w:ascii="Arial" w:hAnsi="Arial" w:cs="Arial"/>
          <w:sz w:val="44"/>
          <w:szCs w:val="44"/>
        </w:rPr>
      </w:pPr>
    </w:p>
    <w:p w14:paraId="513D254E" w14:textId="5ABEE531" w:rsidR="00F57EB0" w:rsidRPr="001139DE" w:rsidRDefault="006A4A50" w:rsidP="006A4A50">
      <w:pPr>
        <w:jc w:val="center"/>
        <w:rPr>
          <w:rFonts w:ascii="Arial" w:hAnsi="Arial" w:cs="Arial"/>
          <w:sz w:val="44"/>
          <w:szCs w:val="44"/>
        </w:rPr>
      </w:pPr>
      <w:r w:rsidRPr="001139DE">
        <w:rPr>
          <w:rFonts w:ascii="Arial" w:hAnsi="Arial" w:cs="Arial"/>
          <w:sz w:val="44"/>
          <w:szCs w:val="44"/>
        </w:rPr>
        <w:t>REFLECTIVE ACCOUNTS</w:t>
      </w:r>
    </w:p>
    <w:p w14:paraId="4D676DBB" w14:textId="77777777" w:rsidR="006A4A50" w:rsidRPr="001139DE" w:rsidRDefault="006A4A50" w:rsidP="006A4A50">
      <w:pPr>
        <w:jc w:val="center"/>
        <w:rPr>
          <w:rFonts w:ascii="Arial" w:hAnsi="Arial" w:cs="Arial"/>
        </w:rPr>
      </w:pPr>
    </w:p>
    <w:p w14:paraId="57F5B3EE" w14:textId="77777777" w:rsidR="006A4A50" w:rsidRDefault="006A4A50" w:rsidP="006A4A50">
      <w:pPr>
        <w:rPr>
          <w:rFonts w:ascii="Arial" w:hAnsi="Arial" w:cs="Arial"/>
        </w:rPr>
      </w:pPr>
    </w:p>
    <w:p w14:paraId="392038E3" w14:textId="77777777" w:rsidR="001139DE" w:rsidRDefault="001139DE" w:rsidP="006A4A50">
      <w:pPr>
        <w:rPr>
          <w:rFonts w:ascii="Arial" w:hAnsi="Arial" w:cs="Arial"/>
        </w:rPr>
      </w:pPr>
    </w:p>
    <w:p w14:paraId="5D0A50BF" w14:textId="77777777" w:rsidR="001139DE" w:rsidRDefault="001139DE" w:rsidP="006A4A50">
      <w:pPr>
        <w:rPr>
          <w:rFonts w:ascii="Arial" w:hAnsi="Arial" w:cs="Arial"/>
        </w:rPr>
      </w:pPr>
    </w:p>
    <w:p w14:paraId="7D11330C" w14:textId="77777777" w:rsidR="001139DE" w:rsidRDefault="001139DE" w:rsidP="006A4A50">
      <w:pPr>
        <w:rPr>
          <w:rFonts w:ascii="Arial" w:hAnsi="Arial" w:cs="Arial"/>
        </w:rPr>
      </w:pPr>
    </w:p>
    <w:p w14:paraId="12D319FF" w14:textId="77777777" w:rsidR="001139DE" w:rsidRDefault="001139DE" w:rsidP="006A4A50">
      <w:pPr>
        <w:rPr>
          <w:rFonts w:ascii="Arial" w:hAnsi="Arial" w:cs="Arial"/>
        </w:rPr>
      </w:pPr>
    </w:p>
    <w:p w14:paraId="52FE7307" w14:textId="77777777" w:rsidR="001139DE" w:rsidRDefault="001139DE" w:rsidP="006A4A50">
      <w:pPr>
        <w:rPr>
          <w:rFonts w:ascii="Arial" w:hAnsi="Arial" w:cs="Arial"/>
        </w:rPr>
      </w:pPr>
    </w:p>
    <w:p w14:paraId="4FF5C60B" w14:textId="77777777" w:rsidR="001139DE" w:rsidRDefault="001139DE" w:rsidP="006A4A50">
      <w:pPr>
        <w:rPr>
          <w:rFonts w:ascii="Arial" w:hAnsi="Arial" w:cs="Arial"/>
        </w:rPr>
      </w:pPr>
    </w:p>
    <w:p w14:paraId="0A15AC11" w14:textId="77777777" w:rsidR="001139DE" w:rsidRDefault="001139DE" w:rsidP="006A4A50">
      <w:pPr>
        <w:rPr>
          <w:rFonts w:ascii="Arial" w:hAnsi="Arial" w:cs="Arial"/>
        </w:rPr>
      </w:pPr>
    </w:p>
    <w:p w14:paraId="71F5A83E" w14:textId="77777777" w:rsidR="001139DE" w:rsidRDefault="001139DE" w:rsidP="006A4A50">
      <w:pPr>
        <w:rPr>
          <w:rFonts w:ascii="Arial" w:hAnsi="Arial" w:cs="Arial"/>
        </w:rPr>
      </w:pPr>
    </w:p>
    <w:p w14:paraId="6EAB0C63" w14:textId="77777777" w:rsidR="001139DE" w:rsidRDefault="001139DE" w:rsidP="006A4A50">
      <w:pPr>
        <w:rPr>
          <w:rFonts w:ascii="Arial" w:hAnsi="Arial" w:cs="Arial"/>
        </w:rPr>
      </w:pPr>
    </w:p>
    <w:p w14:paraId="3262184E" w14:textId="77777777" w:rsidR="001139DE" w:rsidRDefault="001139DE" w:rsidP="006A4A50">
      <w:pPr>
        <w:rPr>
          <w:rFonts w:ascii="Arial" w:hAnsi="Arial" w:cs="Arial"/>
        </w:rPr>
      </w:pPr>
    </w:p>
    <w:p w14:paraId="79423502" w14:textId="77777777" w:rsidR="001139DE" w:rsidRDefault="001139DE" w:rsidP="006A4A50">
      <w:pPr>
        <w:rPr>
          <w:rFonts w:ascii="Arial" w:hAnsi="Arial" w:cs="Arial"/>
        </w:rPr>
      </w:pPr>
    </w:p>
    <w:p w14:paraId="0A1BED31" w14:textId="77777777" w:rsidR="001139DE" w:rsidRDefault="001139DE" w:rsidP="006A4A50">
      <w:pPr>
        <w:rPr>
          <w:rFonts w:ascii="Arial" w:hAnsi="Arial" w:cs="Arial"/>
        </w:rPr>
      </w:pPr>
    </w:p>
    <w:p w14:paraId="4ED8A795" w14:textId="77777777" w:rsidR="001139DE" w:rsidRDefault="001139DE" w:rsidP="006A4A50">
      <w:pPr>
        <w:rPr>
          <w:rFonts w:ascii="Arial" w:hAnsi="Arial" w:cs="Arial"/>
        </w:rPr>
      </w:pPr>
    </w:p>
    <w:p w14:paraId="23277E1D" w14:textId="77777777" w:rsidR="001139DE" w:rsidRDefault="001139DE" w:rsidP="006A4A50">
      <w:pPr>
        <w:rPr>
          <w:rFonts w:ascii="Arial" w:hAnsi="Arial" w:cs="Arial"/>
        </w:rPr>
      </w:pPr>
    </w:p>
    <w:p w14:paraId="3F672839" w14:textId="77777777" w:rsidR="001139DE" w:rsidRDefault="001139DE" w:rsidP="006A4A50">
      <w:pPr>
        <w:rPr>
          <w:rFonts w:ascii="Arial" w:hAnsi="Arial" w:cs="Arial"/>
        </w:rPr>
      </w:pPr>
    </w:p>
    <w:p w14:paraId="67230A15" w14:textId="77777777" w:rsidR="001139DE" w:rsidRDefault="001139DE" w:rsidP="006A4A50">
      <w:pPr>
        <w:rPr>
          <w:rFonts w:ascii="Arial" w:hAnsi="Arial" w:cs="Arial"/>
        </w:rPr>
      </w:pPr>
    </w:p>
    <w:p w14:paraId="204B37A5" w14:textId="77777777" w:rsidR="001139DE" w:rsidRDefault="001139DE" w:rsidP="006A4A50">
      <w:pPr>
        <w:rPr>
          <w:rFonts w:ascii="Arial" w:hAnsi="Arial" w:cs="Arial"/>
        </w:rPr>
      </w:pPr>
    </w:p>
    <w:p w14:paraId="74894024" w14:textId="77777777" w:rsidR="001139DE" w:rsidRDefault="001139DE" w:rsidP="006A4A50">
      <w:pPr>
        <w:rPr>
          <w:rFonts w:ascii="Arial" w:hAnsi="Arial" w:cs="Arial"/>
        </w:rPr>
      </w:pPr>
    </w:p>
    <w:p w14:paraId="3C693F3E" w14:textId="77777777" w:rsidR="001139DE" w:rsidRDefault="001139DE" w:rsidP="006A4A50">
      <w:pPr>
        <w:rPr>
          <w:rFonts w:ascii="Arial" w:hAnsi="Arial" w:cs="Arial"/>
        </w:rPr>
      </w:pPr>
    </w:p>
    <w:p w14:paraId="5B02D63A" w14:textId="77777777" w:rsidR="001139DE" w:rsidRDefault="001139DE" w:rsidP="006A4A50">
      <w:pPr>
        <w:rPr>
          <w:rFonts w:ascii="Arial" w:hAnsi="Arial" w:cs="Arial"/>
        </w:rPr>
      </w:pPr>
    </w:p>
    <w:p w14:paraId="5FA7D6EC" w14:textId="77777777" w:rsidR="001139DE" w:rsidRDefault="001139DE" w:rsidP="006A4A50">
      <w:pPr>
        <w:rPr>
          <w:rFonts w:ascii="Arial" w:hAnsi="Arial" w:cs="Arial"/>
        </w:rPr>
      </w:pPr>
    </w:p>
    <w:p w14:paraId="5336A752" w14:textId="77777777" w:rsidR="001139DE" w:rsidRDefault="001139DE" w:rsidP="006A4A50">
      <w:pPr>
        <w:rPr>
          <w:rFonts w:ascii="Arial" w:hAnsi="Arial" w:cs="Arial"/>
        </w:rPr>
      </w:pPr>
    </w:p>
    <w:p w14:paraId="790B4CDF" w14:textId="77777777" w:rsidR="001139DE" w:rsidRDefault="001139DE" w:rsidP="006A4A50">
      <w:pPr>
        <w:rPr>
          <w:rFonts w:ascii="Arial" w:hAnsi="Arial" w:cs="Arial"/>
        </w:rPr>
      </w:pPr>
    </w:p>
    <w:p w14:paraId="6FEC0779" w14:textId="77777777" w:rsidR="001139DE" w:rsidRDefault="001139DE" w:rsidP="006A4A50">
      <w:pPr>
        <w:rPr>
          <w:rFonts w:ascii="Arial" w:hAnsi="Arial" w:cs="Arial"/>
        </w:rPr>
      </w:pPr>
    </w:p>
    <w:p w14:paraId="59CA52F6" w14:textId="77777777" w:rsidR="001139DE" w:rsidRPr="00780A9E" w:rsidRDefault="001139DE" w:rsidP="001139DE">
      <w:pPr>
        <w:spacing w:line="480" w:lineRule="auto"/>
        <w:jc w:val="center"/>
        <w:rPr>
          <w:rFonts w:ascii="Arial" w:hAnsi="Arial" w:cs="Arial"/>
          <w:sz w:val="24"/>
          <w:szCs w:val="24"/>
          <w:u w:val="single"/>
        </w:rPr>
      </w:pPr>
      <w:r w:rsidRPr="00780A9E">
        <w:rPr>
          <w:rFonts w:ascii="Arial" w:hAnsi="Arial" w:cs="Arial"/>
          <w:sz w:val="24"/>
          <w:szCs w:val="24"/>
          <w:u w:val="single"/>
        </w:rPr>
        <w:lastRenderedPageBreak/>
        <w:t>Reflection 1 – Getting comfortable</w:t>
      </w:r>
    </w:p>
    <w:p w14:paraId="41DD8554" w14:textId="77777777" w:rsidR="001139DE" w:rsidRPr="00780A9E" w:rsidRDefault="001139DE" w:rsidP="001139DE">
      <w:pPr>
        <w:spacing w:line="480" w:lineRule="auto"/>
        <w:jc w:val="both"/>
        <w:rPr>
          <w:rFonts w:ascii="Arial" w:hAnsi="Arial" w:cs="Arial"/>
          <w:sz w:val="24"/>
          <w:szCs w:val="24"/>
          <w:u w:val="single"/>
        </w:rPr>
      </w:pPr>
    </w:p>
    <w:p w14:paraId="6A50B8D0" w14:textId="77777777" w:rsidR="001139DE" w:rsidRPr="00780A9E" w:rsidRDefault="001139DE" w:rsidP="001139DE">
      <w:pPr>
        <w:spacing w:line="480" w:lineRule="auto"/>
        <w:jc w:val="both"/>
        <w:rPr>
          <w:rFonts w:ascii="Arial" w:hAnsi="Arial" w:cs="Arial"/>
          <w:sz w:val="24"/>
          <w:szCs w:val="24"/>
        </w:rPr>
      </w:pPr>
      <w:r w:rsidRPr="00780A9E">
        <w:rPr>
          <w:rFonts w:ascii="Arial" w:hAnsi="Arial" w:cs="Arial"/>
          <w:sz w:val="24"/>
          <w:szCs w:val="24"/>
        </w:rPr>
        <w:t>Note: ‘YC’ stands for Youth Club</w:t>
      </w:r>
    </w:p>
    <w:p w14:paraId="35CEE079" w14:textId="77777777" w:rsidR="001139DE" w:rsidRPr="00780A9E" w:rsidRDefault="001139DE" w:rsidP="001139DE">
      <w:pPr>
        <w:spacing w:line="480" w:lineRule="auto"/>
        <w:jc w:val="both"/>
        <w:rPr>
          <w:rFonts w:ascii="Arial" w:hAnsi="Arial" w:cs="Arial"/>
          <w:sz w:val="24"/>
          <w:szCs w:val="24"/>
        </w:rPr>
      </w:pPr>
      <w:r w:rsidRPr="00780A9E">
        <w:rPr>
          <w:rFonts w:ascii="Arial" w:hAnsi="Arial" w:cs="Arial"/>
          <w:sz w:val="24"/>
          <w:szCs w:val="24"/>
        </w:rPr>
        <w:t xml:space="preserve">My level 4 placement takes place at two different youth clubs through Carmarthenshire Youth Support Service. Since my arrival, I have noticed a big difference between attending </w:t>
      </w:r>
      <w:proofErr w:type="spellStart"/>
      <w:r w:rsidRPr="00780A9E">
        <w:rPr>
          <w:rFonts w:ascii="Arial" w:hAnsi="Arial" w:cs="Arial"/>
          <w:sz w:val="24"/>
          <w:szCs w:val="24"/>
        </w:rPr>
        <w:t>Tycroes</w:t>
      </w:r>
      <w:proofErr w:type="spellEnd"/>
      <w:r w:rsidRPr="00780A9E">
        <w:rPr>
          <w:rFonts w:ascii="Arial" w:hAnsi="Arial" w:cs="Arial"/>
          <w:sz w:val="24"/>
          <w:szCs w:val="24"/>
        </w:rPr>
        <w:t xml:space="preserve"> and St Clears Youth Clubs before and after the Christmas holiday break. From November to December, I was still getting familiar with the youth club environments, for example remembering young people’s names, working out where everything goes, understanding the flow of the youth clubs and solidifying my involvement in the youth clubs. Since the beginning of January, I have felt more comfortable with the above mentioned as well as each of the youth clubs’ routines. In other words, the Christmas holiday break was a key shift in my confidence at the youth clubs. </w:t>
      </w:r>
    </w:p>
    <w:p w14:paraId="5C8664C9" w14:textId="77777777" w:rsidR="001139DE" w:rsidRPr="00780A9E" w:rsidRDefault="001139DE" w:rsidP="001139DE">
      <w:pPr>
        <w:spacing w:line="480" w:lineRule="auto"/>
        <w:jc w:val="both"/>
        <w:rPr>
          <w:rFonts w:ascii="Arial" w:hAnsi="Arial" w:cs="Arial"/>
          <w:sz w:val="24"/>
          <w:szCs w:val="24"/>
        </w:rPr>
      </w:pPr>
      <w:r w:rsidRPr="00780A9E">
        <w:rPr>
          <w:rFonts w:ascii="Arial" w:hAnsi="Arial" w:cs="Arial"/>
          <w:sz w:val="24"/>
          <w:szCs w:val="24"/>
        </w:rPr>
        <w:t xml:space="preserve">Throughout my time so far at the two youth clubs, I have been comparing how St Clears operates with how </w:t>
      </w:r>
      <w:proofErr w:type="spellStart"/>
      <w:r w:rsidRPr="00780A9E">
        <w:rPr>
          <w:rFonts w:ascii="Arial" w:hAnsi="Arial" w:cs="Arial"/>
          <w:sz w:val="24"/>
          <w:szCs w:val="24"/>
        </w:rPr>
        <w:t>Tycroes</w:t>
      </w:r>
      <w:proofErr w:type="spellEnd"/>
      <w:r w:rsidRPr="00780A9E">
        <w:rPr>
          <w:rFonts w:ascii="Arial" w:hAnsi="Arial" w:cs="Arial"/>
          <w:sz w:val="24"/>
          <w:szCs w:val="24"/>
        </w:rPr>
        <w:t xml:space="preserve"> operates. Each of the youth clubs is different. At St Clears youth club, I have learnt how vital a building, as well as its location, is for a youth club. St Clears YC is held in the leisure centre, whereas </w:t>
      </w:r>
      <w:proofErr w:type="spellStart"/>
      <w:r w:rsidRPr="00780A9E">
        <w:rPr>
          <w:rFonts w:ascii="Arial" w:hAnsi="Arial" w:cs="Arial"/>
          <w:sz w:val="24"/>
          <w:szCs w:val="24"/>
        </w:rPr>
        <w:t>Tycroes</w:t>
      </w:r>
      <w:proofErr w:type="spellEnd"/>
      <w:r w:rsidRPr="00780A9E">
        <w:rPr>
          <w:rFonts w:ascii="Arial" w:hAnsi="Arial" w:cs="Arial"/>
          <w:sz w:val="24"/>
          <w:szCs w:val="24"/>
        </w:rPr>
        <w:t xml:space="preserve"> YC takes place in its own personalised building (it does share the premises with another wood working group however). Being at </w:t>
      </w:r>
      <w:proofErr w:type="spellStart"/>
      <w:r w:rsidRPr="00780A9E">
        <w:rPr>
          <w:rFonts w:ascii="Arial" w:hAnsi="Arial" w:cs="Arial"/>
          <w:sz w:val="24"/>
          <w:szCs w:val="24"/>
        </w:rPr>
        <w:t>Tycroes</w:t>
      </w:r>
      <w:proofErr w:type="spellEnd"/>
      <w:r w:rsidRPr="00780A9E">
        <w:rPr>
          <w:rFonts w:ascii="Arial" w:hAnsi="Arial" w:cs="Arial"/>
          <w:sz w:val="24"/>
          <w:szCs w:val="24"/>
        </w:rPr>
        <w:t xml:space="preserve">, as well as on a university trip to Dr </w:t>
      </w:r>
      <w:proofErr w:type="spellStart"/>
      <w:r w:rsidRPr="00780A9E">
        <w:rPr>
          <w:rFonts w:ascii="Arial" w:hAnsi="Arial" w:cs="Arial"/>
          <w:sz w:val="24"/>
          <w:szCs w:val="24"/>
        </w:rPr>
        <w:t>Mz</w:t>
      </w:r>
      <w:proofErr w:type="spellEnd"/>
      <w:r w:rsidRPr="00780A9E">
        <w:rPr>
          <w:rFonts w:ascii="Arial" w:hAnsi="Arial" w:cs="Arial"/>
          <w:sz w:val="24"/>
          <w:szCs w:val="24"/>
        </w:rPr>
        <w:t xml:space="preserve"> in Carmarthen, has shown me how valuable it is for young people to be involved in the process of making their YC venue tailored to their interests/preferences. </w:t>
      </w:r>
    </w:p>
    <w:p w14:paraId="2AD56344" w14:textId="77777777" w:rsidR="001139DE" w:rsidRPr="00780A9E" w:rsidRDefault="001139DE" w:rsidP="001139DE">
      <w:pPr>
        <w:spacing w:line="480" w:lineRule="auto"/>
        <w:jc w:val="both"/>
        <w:rPr>
          <w:rFonts w:ascii="Arial" w:hAnsi="Arial" w:cs="Arial"/>
          <w:sz w:val="24"/>
          <w:szCs w:val="24"/>
        </w:rPr>
      </w:pPr>
      <w:r w:rsidRPr="00780A9E">
        <w:rPr>
          <w:rFonts w:ascii="Arial" w:hAnsi="Arial" w:cs="Arial"/>
          <w:sz w:val="24"/>
          <w:szCs w:val="24"/>
        </w:rPr>
        <w:t xml:space="preserve">My experience at </w:t>
      </w:r>
      <w:proofErr w:type="spellStart"/>
      <w:r w:rsidRPr="00780A9E">
        <w:rPr>
          <w:rFonts w:ascii="Arial" w:hAnsi="Arial" w:cs="Arial"/>
          <w:sz w:val="24"/>
          <w:szCs w:val="24"/>
        </w:rPr>
        <w:t>Laugharne</w:t>
      </w:r>
      <w:proofErr w:type="spellEnd"/>
      <w:r w:rsidRPr="00780A9E">
        <w:rPr>
          <w:rFonts w:ascii="Arial" w:hAnsi="Arial" w:cs="Arial"/>
          <w:sz w:val="24"/>
          <w:szCs w:val="24"/>
        </w:rPr>
        <w:t xml:space="preserve"> Youth group has also enabled me to draw contrasts to St Clears and </w:t>
      </w:r>
      <w:proofErr w:type="spellStart"/>
      <w:r w:rsidRPr="00780A9E">
        <w:rPr>
          <w:rFonts w:ascii="Arial" w:hAnsi="Arial" w:cs="Arial"/>
          <w:sz w:val="24"/>
          <w:szCs w:val="24"/>
        </w:rPr>
        <w:t>Tycroes</w:t>
      </w:r>
      <w:proofErr w:type="spellEnd"/>
      <w:r w:rsidRPr="00780A9E">
        <w:rPr>
          <w:rFonts w:ascii="Arial" w:hAnsi="Arial" w:cs="Arial"/>
          <w:sz w:val="24"/>
          <w:szCs w:val="24"/>
        </w:rPr>
        <w:t xml:space="preserve"> YCs. I volunteer at </w:t>
      </w:r>
      <w:proofErr w:type="spellStart"/>
      <w:r w:rsidRPr="00780A9E">
        <w:rPr>
          <w:rFonts w:ascii="Arial" w:hAnsi="Arial" w:cs="Arial"/>
          <w:sz w:val="24"/>
          <w:szCs w:val="24"/>
        </w:rPr>
        <w:t>Laugharne</w:t>
      </w:r>
      <w:proofErr w:type="spellEnd"/>
      <w:r w:rsidRPr="00780A9E">
        <w:rPr>
          <w:rFonts w:ascii="Arial" w:hAnsi="Arial" w:cs="Arial"/>
          <w:sz w:val="24"/>
          <w:szCs w:val="24"/>
        </w:rPr>
        <w:t xml:space="preserve"> Youth group which is run by faith based leaders. I was finding it quite challenging at the beginning trying to build a </w:t>
      </w:r>
      <w:r w:rsidRPr="00780A9E">
        <w:rPr>
          <w:rFonts w:ascii="Arial" w:hAnsi="Arial" w:cs="Arial"/>
          <w:sz w:val="24"/>
          <w:szCs w:val="24"/>
        </w:rPr>
        <w:lastRenderedPageBreak/>
        <w:t xml:space="preserve">rapport with the young people at </w:t>
      </w:r>
      <w:proofErr w:type="spellStart"/>
      <w:r w:rsidRPr="00780A9E">
        <w:rPr>
          <w:rFonts w:ascii="Arial" w:hAnsi="Arial" w:cs="Arial"/>
          <w:sz w:val="24"/>
          <w:szCs w:val="24"/>
        </w:rPr>
        <w:t>Tycroes</w:t>
      </w:r>
      <w:proofErr w:type="spellEnd"/>
      <w:r w:rsidRPr="00780A9E">
        <w:rPr>
          <w:rFonts w:ascii="Arial" w:hAnsi="Arial" w:cs="Arial"/>
          <w:sz w:val="24"/>
          <w:szCs w:val="24"/>
        </w:rPr>
        <w:t xml:space="preserve"> and St Clears. It is quite a big difference to </w:t>
      </w:r>
      <w:proofErr w:type="spellStart"/>
      <w:r w:rsidRPr="00780A9E">
        <w:rPr>
          <w:rFonts w:ascii="Arial" w:hAnsi="Arial" w:cs="Arial"/>
          <w:sz w:val="24"/>
          <w:szCs w:val="24"/>
        </w:rPr>
        <w:t>Laugharne</w:t>
      </w:r>
      <w:proofErr w:type="spellEnd"/>
      <w:r w:rsidRPr="00780A9E">
        <w:rPr>
          <w:rFonts w:ascii="Arial" w:hAnsi="Arial" w:cs="Arial"/>
          <w:sz w:val="24"/>
          <w:szCs w:val="24"/>
        </w:rPr>
        <w:t xml:space="preserve"> Youth Group where I have being volunteering for 2 years and feel as if I am part of a family with the young people there. </w:t>
      </w:r>
    </w:p>
    <w:p w14:paraId="574DDEED" w14:textId="77777777" w:rsidR="001139DE" w:rsidRPr="00780A9E" w:rsidRDefault="001139DE" w:rsidP="001139DE">
      <w:pPr>
        <w:spacing w:line="480" w:lineRule="auto"/>
        <w:jc w:val="both"/>
        <w:rPr>
          <w:rFonts w:ascii="Arial" w:hAnsi="Arial" w:cs="Arial"/>
          <w:sz w:val="24"/>
          <w:szCs w:val="24"/>
        </w:rPr>
      </w:pPr>
      <w:r w:rsidRPr="00780A9E">
        <w:rPr>
          <w:rFonts w:ascii="Arial" w:hAnsi="Arial" w:cs="Arial"/>
          <w:sz w:val="24"/>
          <w:szCs w:val="24"/>
        </w:rPr>
        <w:t xml:space="preserve">Something I have to get accustomed to at St Clears and </w:t>
      </w:r>
      <w:proofErr w:type="spellStart"/>
      <w:r w:rsidRPr="00780A9E">
        <w:rPr>
          <w:rFonts w:ascii="Arial" w:hAnsi="Arial" w:cs="Arial"/>
          <w:sz w:val="24"/>
          <w:szCs w:val="24"/>
        </w:rPr>
        <w:t>Tycroes</w:t>
      </w:r>
      <w:proofErr w:type="spellEnd"/>
      <w:r w:rsidRPr="00780A9E">
        <w:rPr>
          <w:rFonts w:ascii="Arial" w:hAnsi="Arial" w:cs="Arial"/>
          <w:sz w:val="24"/>
          <w:szCs w:val="24"/>
        </w:rPr>
        <w:t xml:space="preserve"> is that of young people being allowed to leave the club when they want to. This is not the same at </w:t>
      </w:r>
      <w:proofErr w:type="spellStart"/>
      <w:r w:rsidRPr="00780A9E">
        <w:rPr>
          <w:rFonts w:ascii="Arial" w:hAnsi="Arial" w:cs="Arial"/>
          <w:sz w:val="24"/>
          <w:szCs w:val="24"/>
        </w:rPr>
        <w:t>Laugharne</w:t>
      </w:r>
      <w:proofErr w:type="spellEnd"/>
      <w:r w:rsidRPr="00780A9E">
        <w:rPr>
          <w:rFonts w:ascii="Arial" w:hAnsi="Arial" w:cs="Arial"/>
          <w:sz w:val="24"/>
          <w:szCs w:val="24"/>
        </w:rPr>
        <w:t xml:space="preserve"> Youth Group where young people have to leave with parental consent. </w:t>
      </w:r>
    </w:p>
    <w:p w14:paraId="616DFEEA" w14:textId="77777777" w:rsidR="001139DE" w:rsidRPr="00780A9E" w:rsidRDefault="001139DE" w:rsidP="001139DE">
      <w:pPr>
        <w:spacing w:line="480" w:lineRule="auto"/>
        <w:jc w:val="both"/>
        <w:rPr>
          <w:rFonts w:ascii="Arial" w:hAnsi="Arial" w:cs="Arial"/>
          <w:sz w:val="24"/>
          <w:szCs w:val="24"/>
        </w:rPr>
      </w:pPr>
      <w:r w:rsidRPr="00780A9E">
        <w:rPr>
          <w:rFonts w:ascii="Arial" w:hAnsi="Arial" w:cs="Arial"/>
          <w:sz w:val="24"/>
          <w:szCs w:val="24"/>
        </w:rPr>
        <w:t xml:space="preserve">I have observed that St Clears YC young people are aged 13-14 whereas </w:t>
      </w:r>
      <w:proofErr w:type="spellStart"/>
      <w:r w:rsidRPr="00780A9E">
        <w:rPr>
          <w:rFonts w:ascii="Arial" w:hAnsi="Arial" w:cs="Arial"/>
          <w:sz w:val="24"/>
          <w:szCs w:val="24"/>
        </w:rPr>
        <w:t>Tycroes</w:t>
      </w:r>
      <w:proofErr w:type="spellEnd"/>
      <w:r w:rsidRPr="00780A9E">
        <w:rPr>
          <w:rFonts w:ascii="Arial" w:hAnsi="Arial" w:cs="Arial"/>
          <w:sz w:val="24"/>
          <w:szCs w:val="24"/>
        </w:rPr>
        <w:t xml:space="preserve"> young people are more around the ages of 15-16. Also, I have seen how most of the young people that attend the YCs are groups of friends that are connected through their local schools. It has been really nice to see the impact that free meals have on young people in the YCs as well as how they participate in deciding what they get to eat and in the cooking of it. Both YCs have also shown me the strengths that links with communities and other agencies have (for example a police officer at </w:t>
      </w:r>
      <w:proofErr w:type="spellStart"/>
      <w:r w:rsidRPr="00780A9E">
        <w:rPr>
          <w:rFonts w:ascii="Arial" w:hAnsi="Arial" w:cs="Arial"/>
          <w:sz w:val="24"/>
          <w:szCs w:val="24"/>
        </w:rPr>
        <w:t>Tycroes</w:t>
      </w:r>
      <w:proofErr w:type="spellEnd"/>
      <w:r w:rsidRPr="00780A9E">
        <w:rPr>
          <w:rFonts w:ascii="Arial" w:hAnsi="Arial" w:cs="Arial"/>
          <w:sz w:val="24"/>
          <w:szCs w:val="24"/>
        </w:rPr>
        <w:t xml:space="preserve"> to break down negative police stereotypes that young people might have). </w:t>
      </w:r>
    </w:p>
    <w:p w14:paraId="53D94886" w14:textId="77777777" w:rsidR="001139DE" w:rsidRPr="00780A9E" w:rsidRDefault="001139DE" w:rsidP="001139DE">
      <w:pPr>
        <w:spacing w:line="480" w:lineRule="auto"/>
        <w:jc w:val="both"/>
        <w:rPr>
          <w:rFonts w:ascii="Arial" w:hAnsi="Arial" w:cs="Arial"/>
          <w:sz w:val="24"/>
          <w:szCs w:val="24"/>
        </w:rPr>
      </w:pPr>
      <w:r w:rsidRPr="00780A9E">
        <w:rPr>
          <w:rFonts w:ascii="Arial" w:hAnsi="Arial" w:cs="Arial"/>
          <w:sz w:val="24"/>
          <w:szCs w:val="24"/>
        </w:rPr>
        <w:t>I have tried to make sure that I have held a conversation with every young person at the two youth clubs. I have done this through conversations or when taking part in an activity. For example, I have used a drawing activity in order to approach young people that tend to keep to themselves at youth club. This is in accordance with the ‘inclusive’ section of the 5 pillars of Welsh youth work policy document (Youth Work in Wales Review Group, 2022, p. 9).</w:t>
      </w:r>
    </w:p>
    <w:p w14:paraId="51C01DA3" w14:textId="77777777" w:rsidR="001139DE" w:rsidRDefault="001139DE" w:rsidP="001139DE">
      <w:pPr>
        <w:spacing w:line="480" w:lineRule="auto"/>
        <w:jc w:val="both"/>
        <w:rPr>
          <w:rFonts w:ascii="Arial" w:hAnsi="Arial" w:cs="Arial"/>
          <w:sz w:val="24"/>
          <w:szCs w:val="24"/>
        </w:rPr>
      </w:pPr>
      <w:r w:rsidRPr="00780A9E">
        <w:rPr>
          <w:rFonts w:ascii="Arial" w:hAnsi="Arial" w:cs="Arial"/>
          <w:sz w:val="24"/>
          <w:szCs w:val="24"/>
        </w:rPr>
        <w:t xml:space="preserve">So far, I have enjoyed getting to know the young people at </w:t>
      </w:r>
      <w:proofErr w:type="spellStart"/>
      <w:r w:rsidRPr="00780A9E">
        <w:rPr>
          <w:rFonts w:ascii="Arial" w:hAnsi="Arial" w:cs="Arial"/>
          <w:sz w:val="24"/>
          <w:szCs w:val="24"/>
        </w:rPr>
        <w:t>Tycroes</w:t>
      </w:r>
      <w:proofErr w:type="spellEnd"/>
      <w:r w:rsidRPr="00780A9E">
        <w:rPr>
          <w:rFonts w:ascii="Arial" w:hAnsi="Arial" w:cs="Arial"/>
          <w:sz w:val="24"/>
          <w:szCs w:val="24"/>
        </w:rPr>
        <w:t xml:space="preserve"> and St Clears, being involved in activities such as crafts and games, and learning more about the behind the scenes tasks of youth workers (such as training, funding).</w:t>
      </w:r>
    </w:p>
    <w:p w14:paraId="523DD1B4" w14:textId="77777777" w:rsidR="001139DE" w:rsidRPr="00780A9E" w:rsidRDefault="001139DE" w:rsidP="001139DE">
      <w:pPr>
        <w:spacing w:line="480" w:lineRule="auto"/>
        <w:jc w:val="both"/>
        <w:rPr>
          <w:rFonts w:ascii="Arial" w:hAnsi="Arial" w:cs="Arial"/>
          <w:sz w:val="24"/>
          <w:szCs w:val="24"/>
        </w:rPr>
      </w:pPr>
    </w:p>
    <w:p w14:paraId="28A2B7EA" w14:textId="77777777" w:rsidR="001139DE" w:rsidRPr="00780A9E" w:rsidRDefault="001139DE" w:rsidP="001139DE">
      <w:pPr>
        <w:spacing w:line="240" w:lineRule="auto"/>
        <w:rPr>
          <w:rFonts w:ascii="Arial" w:hAnsi="Arial" w:cs="Arial"/>
          <w:sz w:val="24"/>
          <w:szCs w:val="24"/>
        </w:rPr>
      </w:pPr>
      <w:r w:rsidRPr="00780A9E">
        <w:rPr>
          <w:rFonts w:ascii="Arial" w:hAnsi="Arial" w:cs="Arial"/>
          <w:sz w:val="24"/>
          <w:szCs w:val="24"/>
        </w:rPr>
        <w:lastRenderedPageBreak/>
        <w:t>References:</w:t>
      </w:r>
    </w:p>
    <w:p w14:paraId="05765777" w14:textId="77777777" w:rsidR="001139DE" w:rsidRPr="00780A9E" w:rsidRDefault="001139DE" w:rsidP="001139DE">
      <w:pPr>
        <w:spacing w:line="240" w:lineRule="auto"/>
        <w:rPr>
          <w:rFonts w:ascii="Arial" w:hAnsi="Arial" w:cs="Arial"/>
          <w:sz w:val="24"/>
          <w:szCs w:val="24"/>
        </w:rPr>
      </w:pPr>
      <w:r w:rsidRPr="00780A9E">
        <w:rPr>
          <w:rFonts w:ascii="Arial" w:hAnsi="Arial" w:cs="Arial"/>
          <w:sz w:val="24"/>
          <w:szCs w:val="24"/>
        </w:rPr>
        <w:t xml:space="preserve">CWVYS, PYOG &amp; EWC Youth Work in Wales Review Group (2022) </w:t>
      </w:r>
      <w:r w:rsidRPr="00780A9E">
        <w:rPr>
          <w:rFonts w:ascii="Arial" w:hAnsi="Arial" w:cs="Arial"/>
          <w:i/>
          <w:iCs/>
          <w:sz w:val="24"/>
          <w:szCs w:val="24"/>
        </w:rPr>
        <w:t>Youth work in Wales: Principles and Purposes</w:t>
      </w:r>
      <w:r w:rsidRPr="00780A9E">
        <w:rPr>
          <w:rFonts w:ascii="Arial" w:hAnsi="Arial" w:cs="Arial"/>
          <w:sz w:val="24"/>
          <w:szCs w:val="24"/>
        </w:rPr>
        <w:t xml:space="preserve">. Available at: </w:t>
      </w:r>
      <w:r w:rsidRPr="008869C0">
        <w:rPr>
          <w:rFonts w:ascii="Arial" w:hAnsi="Arial" w:cs="Arial"/>
          <w:color w:val="156082" w:themeColor="accent1"/>
          <w:sz w:val="24"/>
          <w:szCs w:val="24"/>
        </w:rPr>
        <w:t>https://www.cwvys.org.uk/wp-content/uploads/2022/10/YOUTH-WORK-IN-WALES-2022-ENGLISH.pdf</w:t>
      </w:r>
      <w:r w:rsidRPr="00780A9E">
        <w:rPr>
          <w:rFonts w:ascii="Arial" w:hAnsi="Arial" w:cs="Arial"/>
          <w:sz w:val="24"/>
          <w:szCs w:val="24"/>
        </w:rPr>
        <w:t xml:space="preserve"> (Accessed: 7 January 2025)</w:t>
      </w:r>
    </w:p>
    <w:p w14:paraId="6B1C5B68" w14:textId="77777777" w:rsidR="001139DE" w:rsidRDefault="001139DE" w:rsidP="006A4A50">
      <w:pPr>
        <w:rPr>
          <w:rFonts w:ascii="Arial" w:hAnsi="Arial" w:cs="Arial"/>
        </w:rPr>
      </w:pPr>
    </w:p>
    <w:p w14:paraId="3FF63D03" w14:textId="77777777" w:rsidR="001139DE" w:rsidRDefault="001139DE" w:rsidP="006A4A50">
      <w:pPr>
        <w:rPr>
          <w:rFonts w:ascii="Arial" w:hAnsi="Arial" w:cs="Arial"/>
        </w:rPr>
      </w:pPr>
    </w:p>
    <w:p w14:paraId="6D502CC7" w14:textId="77777777" w:rsidR="001139DE" w:rsidRDefault="001139DE" w:rsidP="006A4A50">
      <w:pPr>
        <w:rPr>
          <w:rFonts w:ascii="Arial" w:hAnsi="Arial" w:cs="Arial"/>
        </w:rPr>
      </w:pPr>
    </w:p>
    <w:p w14:paraId="2D3490B7" w14:textId="77777777" w:rsidR="001139DE" w:rsidRDefault="001139DE" w:rsidP="006A4A50">
      <w:pPr>
        <w:rPr>
          <w:rFonts w:ascii="Arial" w:hAnsi="Arial" w:cs="Arial"/>
        </w:rPr>
      </w:pPr>
    </w:p>
    <w:p w14:paraId="2E354AAA" w14:textId="77777777" w:rsidR="001139DE" w:rsidRDefault="001139DE" w:rsidP="006A4A50">
      <w:pPr>
        <w:rPr>
          <w:rFonts w:ascii="Arial" w:hAnsi="Arial" w:cs="Arial"/>
        </w:rPr>
      </w:pPr>
    </w:p>
    <w:p w14:paraId="79B0903B" w14:textId="77777777" w:rsidR="001139DE" w:rsidRDefault="001139DE" w:rsidP="006A4A50">
      <w:pPr>
        <w:rPr>
          <w:rFonts w:ascii="Arial" w:hAnsi="Arial" w:cs="Arial"/>
        </w:rPr>
      </w:pPr>
    </w:p>
    <w:p w14:paraId="05069484" w14:textId="77777777" w:rsidR="001139DE" w:rsidRDefault="001139DE" w:rsidP="006A4A50">
      <w:pPr>
        <w:rPr>
          <w:rFonts w:ascii="Arial" w:hAnsi="Arial" w:cs="Arial"/>
        </w:rPr>
      </w:pPr>
    </w:p>
    <w:p w14:paraId="01E7CD25" w14:textId="77777777" w:rsidR="001139DE" w:rsidRDefault="001139DE" w:rsidP="006A4A50">
      <w:pPr>
        <w:rPr>
          <w:rFonts w:ascii="Arial" w:hAnsi="Arial" w:cs="Arial"/>
        </w:rPr>
      </w:pPr>
    </w:p>
    <w:p w14:paraId="3ADEDE3A" w14:textId="77777777" w:rsidR="001139DE" w:rsidRDefault="001139DE" w:rsidP="006A4A50">
      <w:pPr>
        <w:rPr>
          <w:rFonts w:ascii="Arial" w:hAnsi="Arial" w:cs="Arial"/>
        </w:rPr>
      </w:pPr>
    </w:p>
    <w:p w14:paraId="07F6FC9D" w14:textId="77777777" w:rsidR="001139DE" w:rsidRDefault="001139DE" w:rsidP="006A4A50">
      <w:pPr>
        <w:rPr>
          <w:rFonts w:ascii="Arial" w:hAnsi="Arial" w:cs="Arial"/>
        </w:rPr>
      </w:pPr>
    </w:p>
    <w:p w14:paraId="77DFBE99" w14:textId="77777777" w:rsidR="001139DE" w:rsidRDefault="001139DE" w:rsidP="006A4A50">
      <w:pPr>
        <w:rPr>
          <w:rFonts w:ascii="Arial" w:hAnsi="Arial" w:cs="Arial"/>
        </w:rPr>
      </w:pPr>
    </w:p>
    <w:p w14:paraId="5D7D6A93" w14:textId="77777777" w:rsidR="001139DE" w:rsidRDefault="001139DE" w:rsidP="006A4A50">
      <w:pPr>
        <w:rPr>
          <w:rFonts w:ascii="Arial" w:hAnsi="Arial" w:cs="Arial"/>
        </w:rPr>
      </w:pPr>
    </w:p>
    <w:p w14:paraId="3A1B6519" w14:textId="77777777" w:rsidR="001139DE" w:rsidRDefault="001139DE" w:rsidP="006A4A50">
      <w:pPr>
        <w:rPr>
          <w:rFonts w:ascii="Arial" w:hAnsi="Arial" w:cs="Arial"/>
        </w:rPr>
      </w:pPr>
    </w:p>
    <w:p w14:paraId="1C75C1EA" w14:textId="77777777" w:rsidR="001139DE" w:rsidRDefault="001139DE" w:rsidP="006A4A50">
      <w:pPr>
        <w:rPr>
          <w:rFonts w:ascii="Arial" w:hAnsi="Arial" w:cs="Arial"/>
        </w:rPr>
      </w:pPr>
    </w:p>
    <w:p w14:paraId="5D1DDA34" w14:textId="77777777" w:rsidR="001139DE" w:rsidRDefault="001139DE" w:rsidP="006A4A50">
      <w:pPr>
        <w:rPr>
          <w:rFonts w:ascii="Arial" w:hAnsi="Arial" w:cs="Arial"/>
        </w:rPr>
      </w:pPr>
    </w:p>
    <w:p w14:paraId="514DF3FB" w14:textId="77777777" w:rsidR="001139DE" w:rsidRDefault="001139DE" w:rsidP="006A4A50">
      <w:pPr>
        <w:rPr>
          <w:rFonts w:ascii="Arial" w:hAnsi="Arial" w:cs="Arial"/>
        </w:rPr>
      </w:pPr>
    </w:p>
    <w:p w14:paraId="29FDF9F9" w14:textId="77777777" w:rsidR="001139DE" w:rsidRDefault="001139DE" w:rsidP="006A4A50">
      <w:pPr>
        <w:rPr>
          <w:rFonts w:ascii="Arial" w:hAnsi="Arial" w:cs="Arial"/>
        </w:rPr>
      </w:pPr>
    </w:p>
    <w:p w14:paraId="2D7207CD" w14:textId="77777777" w:rsidR="001139DE" w:rsidRDefault="001139DE" w:rsidP="006A4A50">
      <w:pPr>
        <w:rPr>
          <w:rFonts w:ascii="Arial" w:hAnsi="Arial" w:cs="Arial"/>
        </w:rPr>
      </w:pPr>
    </w:p>
    <w:p w14:paraId="07991FC2" w14:textId="77777777" w:rsidR="001139DE" w:rsidRDefault="001139DE" w:rsidP="006A4A50">
      <w:pPr>
        <w:rPr>
          <w:rFonts w:ascii="Arial" w:hAnsi="Arial" w:cs="Arial"/>
        </w:rPr>
      </w:pPr>
    </w:p>
    <w:p w14:paraId="4EB2E197" w14:textId="77777777" w:rsidR="001139DE" w:rsidRDefault="001139DE" w:rsidP="006A4A50">
      <w:pPr>
        <w:rPr>
          <w:rFonts w:ascii="Arial" w:hAnsi="Arial" w:cs="Arial"/>
        </w:rPr>
      </w:pPr>
    </w:p>
    <w:p w14:paraId="7693A3DD" w14:textId="77777777" w:rsidR="001139DE" w:rsidRDefault="001139DE" w:rsidP="006A4A50">
      <w:pPr>
        <w:rPr>
          <w:rFonts w:ascii="Arial" w:hAnsi="Arial" w:cs="Arial"/>
        </w:rPr>
      </w:pPr>
    </w:p>
    <w:p w14:paraId="0A7C63D0" w14:textId="77777777" w:rsidR="001139DE" w:rsidRDefault="001139DE" w:rsidP="006A4A50">
      <w:pPr>
        <w:rPr>
          <w:rFonts w:ascii="Arial" w:hAnsi="Arial" w:cs="Arial"/>
        </w:rPr>
      </w:pPr>
    </w:p>
    <w:p w14:paraId="6E290927" w14:textId="77777777" w:rsidR="001139DE" w:rsidRDefault="001139DE" w:rsidP="006A4A50">
      <w:pPr>
        <w:rPr>
          <w:rFonts w:ascii="Arial" w:hAnsi="Arial" w:cs="Arial"/>
        </w:rPr>
      </w:pPr>
    </w:p>
    <w:p w14:paraId="39D8A59D" w14:textId="77777777" w:rsidR="001139DE" w:rsidRDefault="001139DE" w:rsidP="006A4A50">
      <w:pPr>
        <w:rPr>
          <w:rFonts w:ascii="Arial" w:hAnsi="Arial" w:cs="Arial"/>
        </w:rPr>
      </w:pPr>
    </w:p>
    <w:p w14:paraId="52FD8DA9" w14:textId="77777777" w:rsidR="001139DE" w:rsidRDefault="001139DE" w:rsidP="006A4A50">
      <w:pPr>
        <w:rPr>
          <w:rFonts w:ascii="Arial" w:hAnsi="Arial" w:cs="Arial"/>
        </w:rPr>
      </w:pPr>
    </w:p>
    <w:p w14:paraId="3330168B" w14:textId="77777777" w:rsidR="001139DE" w:rsidRDefault="001139DE" w:rsidP="006A4A50">
      <w:pPr>
        <w:rPr>
          <w:rFonts w:ascii="Arial" w:hAnsi="Arial" w:cs="Arial"/>
        </w:rPr>
      </w:pPr>
    </w:p>
    <w:p w14:paraId="0F2C67CF" w14:textId="77777777" w:rsidR="001139DE" w:rsidRDefault="001139DE" w:rsidP="006A4A50">
      <w:pPr>
        <w:rPr>
          <w:rFonts w:ascii="Arial" w:hAnsi="Arial" w:cs="Arial"/>
        </w:rPr>
      </w:pPr>
    </w:p>
    <w:p w14:paraId="02435565" w14:textId="77777777" w:rsidR="001139DE" w:rsidRDefault="001139DE" w:rsidP="006A4A50">
      <w:pPr>
        <w:rPr>
          <w:rFonts w:ascii="Arial" w:hAnsi="Arial" w:cs="Arial"/>
        </w:rPr>
      </w:pPr>
    </w:p>
    <w:p w14:paraId="39AF95B0" w14:textId="77777777" w:rsidR="001139DE" w:rsidRDefault="001139DE" w:rsidP="001139DE">
      <w:pPr>
        <w:spacing w:line="480" w:lineRule="auto"/>
        <w:jc w:val="center"/>
        <w:rPr>
          <w:rFonts w:ascii="Arial" w:hAnsi="Arial" w:cs="Arial"/>
          <w:sz w:val="24"/>
          <w:szCs w:val="24"/>
          <w:u w:val="single"/>
        </w:rPr>
      </w:pPr>
      <w:r w:rsidRPr="00C63E80">
        <w:rPr>
          <w:rFonts w:ascii="Arial" w:hAnsi="Arial" w:cs="Arial"/>
          <w:sz w:val="24"/>
          <w:szCs w:val="24"/>
          <w:u w:val="single"/>
        </w:rPr>
        <w:lastRenderedPageBreak/>
        <w:t>Reflection 2 – The importance of food</w:t>
      </w:r>
    </w:p>
    <w:p w14:paraId="200E5E86" w14:textId="77777777" w:rsidR="001139DE" w:rsidRPr="00C63E80" w:rsidRDefault="001139DE" w:rsidP="001139DE">
      <w:pPr>
        <w:spacing w:line="480" w:lineRule="auto"/>
        <w:jc w:val="center"/>
        <w:rPr>
          <w:rFonts w:ascii="Arial" w:hAnsi="Arial" w:cs="Arial"/>
          <w:sz w:val="24"/>
          <w:szCs w:val="24"/>
          <w:u w:val="single"/>
        </w:rPr>
      </w:pPr>
    </w:p>
    <w:p w14:paraId="624D0F7F" w14:textId="77777777" w:rsidR="001139DE" w:rsidRPr="00C63E80" w:rsidRDefault="001139DE" w:rsidP="001139DE">
      <w:pPr>
        <w:spacing w:line="480" w:lineRule="auto"/>
        <w:jc w:val="both"/>
        <w:rPr>
          <w:rFonts w:ascii="Arial" w:hAnsi="Arial" w:cs="Arial"/>
          <w:sz w:val="24"/>
          <w:szCs w:val="24"/>
        </w:rPr>
      </w:pPr>
      <w:r w:rsidRPr="00C63E80">
        <w:rPr>
          <w:rFonts w:ascii="Arial" w:hAnsi="Arial" w:cs="Arial"/>
          <w:sz w:val="24"/>
          <w:szCs w:val="24"/>
        </w:rPr>
        <w:t xml:space="preserve">Note: </w:t>
      </w:r>
      <w:proofErr w:type="spellStart"/>
      <w:r w:rsidRPr="00C63E80">
        <w:rPr>
          <w:rFonts w:ascii="Arial" w:hAnsi="Arial" w:cs="Arial"/>
          <w:sz w:val="24"/>
          <w:szCs w:val="24"/>
        </w:rPr>
        <w:t>yw</w:t>
      </w:r>
      <w:proofErr w:type="spellEnd"/>
      <w:r w:rsidRPr="00C63E80">
        <w:rPr>
          <w:rFonts w:ascii="Arial" w:hAnsi="Arial" w:cs="Arial"/>
          <w:sz w:val="24"/>
          <w:szCs w:val="24"/>
        </w:rPr>
        <w:t xml:space="preserve"> stands for youth work</w:t>
      </w:r>
    </w:p>
    <w:p w14:paraId="41586CA7" w14:textId="77777777" w:rsidR="001139DE" w:rsidRPr="00C63E80" w:rsidRDefault="001139DE" w:rsidP="001139DE">
      <w:pPr>
        <w:spacing w:line="480" w:lineRule="auto"/>
        <w:jc w:val="both"/>
        <w:rPr>
          <w:rFonts w:ascii="Arial" w:hAnsi="Arial" w:cs="Arial"/>
          <w:sz w:val="24"/>
          <w:szCs w:val="24"/>
        </w:rPr>
      </w:pPr>
      <w:r w:rsidRPr="00C63E80">
        <w:rPr>
          <w:rFonts w:ascii="Arial" w:hAnsi="Arial" w:cs="Arial"/>
          <w:sz w:val="24"/>
          <w:szCs w:val="24"/>
        </w:rPr>
        <w:t xml:space="preserve">I am now feeling more confident with how theory and policy (such as Youth Work in Wales Review Group and CLD Standards Council Scotland) link with the practical side of </w:t>
      </w:r>
      <w:proofErr w:type="spellStart"/>
      <w:r w:rsidRPr="00C63E80">
        <w:rPr>
          <w:rFonts w:ascii="Arial" w:hAnsi="Arial" w:cs="Arial"/>
          <w:sz w:val="24"/>
          <w:szCs w:val="24"/>
        </w:rPr>
        <w:t>yw</w:t>
      </w:r>
      <w:proofErr w:type="spellEnd"/>
      <w:r w:rsidRPr="00C63E80">
        <w:rPr>
          <w:rFonts w:ascii="Arial" w:hAnsi="Arial" w:cs="Arial"/>
          <w:sz w:val="24"/>
          <w:szCs w:val="24"/>
        </w:rPr>
        <w:t xml:space="preserve">. My current university assignments have surrounded topics like ‘key </w:t>
      </w:r>
      <w:proofErr w:type="spellStart"/>
      <w:r w:rsidRPr="00C63E80">
        <w:rPr>
          <w:rFonts w:ascii="Arial" w:hAnsi="Arial" w:cs="Arial"/>
          <w:sz w:val="24"/>
          <w:szCs w:val="24"/>
        </w:rPr>
        <w:t>yw</w:t>
      </w:r>
      <w:proofErr w:type="spellEnd"/>
      <w:r w:rsidRPr="00C63E80">
        <w:rPr>
          <w:rFonts w:ascii="Arial" w:hAnsi="Arial" w:cs="Arial"/>
          <w:sz w:val="24"/>
          <w:szCs w:val="24"/>
        </w:rPr>
        <w:t xml:space="preserve"> principles and values’ and exploring different methods and approaches used in </w:t>
      </w:r>
      <w:proofErr w:type="spellStart"/>
      <w:r w:rsidRPr="00C63E80">
        <w:rPr>
          <w:rFonts w:ascii="Arial" w:hAnsi="Arial" w:cs="Arial"/>
          <w:sz w:val="24"/>
          <w:szCs w:val="24"/>
        </w:rPr>
        <w:t>yw</w:t>
      </w:r>
      <w:proofErr w:type="spellEnd"/>
      <w:r w:rsidRPr="00C63E80">
        <w:rPr>
          <w:rFonts w:ascii="Arial" w:hAnsi="Arial" w:cs="Arial"/>
          <w:sz w:val="24"/>
          <w:szCs w:val="24"/>
        </w:rPr>
        <w:t xml:space="preserve"> (for example, structured experiences like cooking sessions or that of creative methods which aim to promote young people’s expressive side). </w:t>
      </w:r>
    </w:p>
    <w:p w14:paraId="784D239F" w14:textId="77777777" w:rsidR="001139DE" w:rsidRPr="00C63E80" w:rsidRDefault="001139DE" w:rsidP="001139DE">
      <w:pPr>
        <w:spacing w:line="480" w:lineRule="auto"/>
        <w:jc w:val="both"/>
        <w:rPr>
          <w:rFonts w:ascii="Arial" w:hAnsi="Arial" w:cs="Arial"/>
          <w:sz w:val="24"/>
          <w:szCs w:val="24"/>
        </w:rPr>
      </w:pPr>
      <w:r w:rsidRPr="00C63E80">
        <w:rPr>
          <w:rFonts w:ascii="Arial" w:hAnsi="Arial" w:cs="Arial"/>
          <w:sz w:val="24"/>
          <w:szCs w:val="24"/>
        </w:rPr>
        <w:t xml:space="preserve">I have been able to take part in multiple baking/cooking activities at </w:t>
      </w:r>
      <w:proofErr w:type="spellStart"/>
      <w:r w:rsidRPr="00C63E80">
        <w:rPr>
          <w:rFonts w:ascii="Arial" w:hAnsi="Arial" w:cs="Arial"/>
          <w:sz w:val="24"/>
          <w:szCs w:val="24"/>
        </w:rPr>
        <w:t>Tycroes</w:t>
      </w:r>
      <w:proofErr w:type="spellEnd"/>
      <w:r w:rsidRPr="00C63E80">
        <w:rPr>
          <w:rFonts w:ascii="Arial" w:hAnsi="Arial" w:cs="Arial"/>
          <w:sz w:val="24"/>
          <w:szCs w:val="24"/>
        </w:rPr>
        <w:t xml:space="preserve"> youth club and even had the opportunity to lead one. I planned and led young people making pancakes. I enjoyed conducting this activity as I felt it helped enable me to have more conversations with young people. I found it a valuable activity to do as it provided young people with the opportunity to participate (one of the 5 pillars of Welsh </w:t>
      </w:r>
      <w:proofErr w:type="spellStart"/>
      <w:r w:rsidRPr="00C63E80">
        <w:rPr>
          <w:rFonts w:ascii="Arial" w:hAnsi="Arial" w:cs="Arial"/>
          <w:sz w:val="24"/>
          <w:szCs w:val="24"/>
        </w:rPr>
        <w:t>yw</w:t>
      </w:r>
      <w:proofErr w:type="spellEnd"/>
      <w:r w:rsidRPr="00C63E80">
        <w:rPr>
          <w:rFonts w:ascii="Arial" w:hAnsi="Arial" w:cs="Arial"/>
          <w:sz w:val="24"/>
          <w:szCs w:val="24"/>
        </w:rPr>
        <w:t xml:space="preserve">) in flipping their own pancakes. In addition to this, it educative (another pillar of Welsh </w:t>
      </w:r>
      <w:proofErr w:type="spellStart"/>
      <w:r w:rsidRPr="00C63E80">
        <w:rPr>
          <w:rFonts w:ascii="Arial" w:hAnsi="Arial" w:cs="Arial"/>
          <w:sz w:val="24"/>
          <w:szCs w:val="24"/>
        </w:rPr>
        <w:t>yw</w:t>
      </w:r>
      <w:proofErr w:type="spellEnd"/>
      <w:r w:rsidRPr="00C63E80">
        <w:rPr>
          <w:rFonts w:ascii="Arial" w:hAnsi="Arial" w:cs="Arial"/>
          <w:sz w:val="24"/>
          <w:szCs w:val="24"/>
        </w:rPr>
        <w:t xml:space="preserve">) as young people learnt what ingredients were needed to make pancake batter, how to measure ingredients, how to know when pancakes are ready to be flipped and even how to flip a pancake. The young people were then able to choose what toppings they wanted. </w:t>
      </w:r>
    </w:p>
    <w:p w14:paraId="425C8C9D" w14:textId="77777777" w:rsidR="001139DE" w:rsidRPr="00C63E80" w:rsidRDefault="001139DE" w:rsidP="001139DE">
      <w:pPr>
        <w:spacing w:line="480" w:lineRule="auto"/>
        <w:jc w:val="both"/>
        <w:rPr>
          <w:rFonts w:ascii="Arial" w:hAnsi="Arial" w:cs="Arial"/>
          <w:sz w:val="24"/>
          <w:szCs w:val="24"/>
        </w:rPr>
      </w:pPr>
      <w:r w:rsidRPr="00C63E80">
        <w:rPr>
          <w:rFonts w:ascii="Arial" w:hAnsi="Arial" w:cs="Arial"/>
          <w:sz w:val="24"/>
          <w:szCs w:val="24"/>
        </w:rPr>
        <w:t xml:space="preserve">I have noticed the importance of a free meal being provided at youth clubs. Food poverty is prevalent, especially during the current cost of living crisis. Some of the young people that attend youth clubs will experience some form of financial struggle at home.  Carmarthenshire Youth Support Service is meeting this need by providing young people the opportunity to have a free, and warm, meal. </w:t>
      </w:r>
    </w:p>
    <w:p w14:paraId="738B34A1" w14:textId="77777777" w:rsidR="001139DE" w:rsidRPr="00C63E80" w:rsidRDefault="001139DE" w:rsidP="001139DE">
      <w:pPr>
        <w:spacing w:line="480" w:lineRule="auto"/>
        <w:jc w:val="both"/>
        <w:rPr>
          <w:rFonts w:ascii="Arial" w:hAnsi="Arial" w:cs="Arial"/>
          <w:sz w:val="24"/>
          <w:szCs w:val="24"/>
        </w:rPr>
      </w:pPr>
      <w:r w:rsidRPr="00C63E80">
        <w:rPr>
          <w:rFonts w:ascii="Arial" w:hAnsi="Arial" w:cs="Arial"/>
          <w:sz w:val="24"/>
          <w:szCs w:val="24"/>
        </w:rPr>
        <w:lastRenderedPageBreak/>
        <w:t xml:space="preserve">Whilst cleaning up the pancake activity, one of the young people put a bowl with a metal utensil in the microwave. I was unaware of this, however, another member of youth staff managed to catch the incident in time and prevent it from getting worse. I was in the kitchen, however I failed to spot what the young person had done. After the incident, the </w:t>
      </w:r>
      <w:proofErr w:type="spellStart"/>
      <w:r w:rsidRPr="00C63E80">
        <w:rPr>
          <w:rFonts w:ascii="Arial" w:hAnsi="Arial" w:cs="Arial"/>
          <w:sz w:val="24"/>
          <w:szCs w:val="24"/>
        </w:rPr>
        <w:t>yw</w:t>
      </w:r>
      <w:proofErr w:type="spellEnd"/>
      <w:r w:rsidRPr="00C63E80">
        <w:rPr>
          <w:rFonts w:ascii="Arial" w:hAnsi="Arial" w:cs="Arial"/>
          <w:sz w:val="24"/>
          <w:szCs w:val="24"/>
        </w:rPr>
        <w:t xml:space="preserve"> staff made sure to let the young person know that no harm had happened and explained why what they had done could have been very dangerous. I now have a deeper understanding of why incidents like this need to be noted in health and safety/incident report books. </w:t>
      </w:r>
    </w:p>
    <w:p w14:paraId="3E6EFD46" w14:textId="77777777" w:rsidR="001139DE" w:rsidRDefault="001139DE" w:rsidP="001139DE">
      <w:pPr>
        <w:spacing w:line="480" w:lineRule="auto"/>
        <w:jc w:val="both"/>
        <w:rPr>
          <w:rFonts w:ascii="Arial" w:hAnsi="Arial" w:cs="Arial"/>
          <w:sz w:val="24"/>
          <w:szCs w:val="24"/>
        </w:rPr>
      </w:pPr>
      <w:r w:rsidRPr="00C63E80">
        <w:rPr>
          <w:rFonts w:ascii="Arial" w:hAnsi="Arial" w:cs="Arial"/>
          <w:sz w:val="24"/>
          <w:szCs w:val="24"/>
        </w:rPr>
        <w:t xml:space="preserve">The level 2 food hygiene certificate that I completed has equipped me with knowledge and skills of organising cooking/baking at both youth clubs. I have found this training to be very helpful and it has given me more confidence to lead more food based activities. Overall, I enjoyed participating in preparing young people’s food, equipping young people with the opportunity to also participate in the baking activities whilst also encouraging them to feel empowered to help prepare it themselves. This is supported through the Youth Work in Wales Review Group’s policy of ‘participative’ and ‘empowering’ (2022, p.8-9) which aims to provide young people with opportunities to have responsibility. </w:t>
      </w:r>
    </w:p>
    <w:p w14:paraId="42F738C7" w14:textId="77777777" w:rsidR="001139DE" w:rsidRDefault="001139DE" w:rsidP="001139DE">
      <w:pPr>
        <w:spacing w:line="480" w:lineRule="auto"/>
        <w:jc w:val="both"/>
        <w:rPr>
          <w:rFonts w:ascii="Arial" w:hAnsi="Arial" w:cs="Arial"/>
          <w:sz w:val="24"/>
          <w:szCs w:val="24"/>
        </w:rPr>
      </w:pPr>
      <w:r>
        <w:rPr>
          <w:rFonts w:ascii="Arial" w:hAnsi="Arial" w:cs="Arial"/>
          <w:sz w:val="24"/>
          <w:szCs w:val="24"/>
        </w:rPr>
        <w:t xml:space="preserve">Upon studying ‘Maslow’s Hierarchy of Needs’ (1943) in university, I have seen how the youth clubs provide young people with their basic needs. Both youth clubs provide food, warmth, safety, water and rest which are young people’s primary needs. It saddens me to think that some of the young people who attend youth clubs may come from a background of food poverty. Young (1999, p.63) writes that young people sometimes ‘simply need a warm and welcoming place to be with friends’. Once young people have access to these simple necessities, then they are able to progress and fully develop their self-esteem and relationships with others. </w:t>
      </w:r>
    </w:p>
    <w:p w14:paraId="2149F5AC" w14:textId="77777777" w:rsidR="001139DE" w:rsidRPr="00C63E80" w:rsidRDefault="001139DE" w:rsidP="001139DE">
      <w:pPr>
        <w:spacing w:line="480" w:lineRule="auto"/>
        <w:jc w:val="both"/>
        <w:rPr>
          <w:rFonts w:ascii="Arial" w:hAnsi="Arial" w:cs="Arial"/>
          <w:sz w:val="24"/>
          <w:szCs w:val="24"/>
        </w:rPr>
      </w:pPr>
      <w:r>
        <w:rPr>
          <w:noProof/>
        </w:rPr>
        <w:lastRenderedPageBreak/>
        <w:drawing>
          <wp:inline distT="0" distB="0" distL="0" distR="0" wp14:anchorId="1B70DB4D" wp14:editId="5399C94D">
            <wp:extent cx="3864793" cy="2892814"/>
            <wp:effectExtent l="19050" t="19050" r="21590" b="22225"/>
            <wp:docPr id="2146511586" name="Picture 1" descr="Maslow's Hierarchy of Needs: A Tool for Effective Busin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A Tool for Effective Business Manageme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70573" cy="2897141"/>
                    </a:xfrm>
                    <a:prstGeom prst="rect">
                      <a:avLst/>
                    </a:prstGeom>
                    <a:noFill/>
                    <a:ln>
                      <a:solidFill>
                        <a:schemeClr val="accent1"/>
                      </a:solidFill>
                    </a:ln>
                  </pic:spPr>
                </pic:pic>
              </a:graphicData>
            </a:graphic>
          </wp:inline>
        </w:drawing>
      </w:r>
    </w:p>
    <w:p w14:paraId="2D6296FC" w14:textId="77777777" w:rsidR="001139DE" w:rsidRPr="00C63E80" w:rsidRDefault="001139DE" w:rsidP="001139DE">
      <w:pPr>
        <w:spacing w:line="480" w:lineRule="auto"/>
        <w:jc w:val="both"/>
        <w:rPr>
          <w:rFonts w:ascii="Arial" w:hAnsi="Arial" w:cs="Arial"/>
          <w:sz w:val="24"/>
          <w:szCs w:val="24"/>
        </w:rPr>
      </w:pPr>
      <w:r w:rsidRPr="00C63E80">
        <w:rPr>
          <w:rFonts w:ascii="Arial" w:hAnsi="Arial" w:cs="Arial"/>
          <w:sz w:val="24"/>
          <w:szCs w:val="24"/>
        </w:rPr>
        <w:t>Recently, there have been new young people who have been attending both youth clubs. This has demonstrated to me the value of taking a register to keep track of the young people. For example, in the case of a fire, y</w:t>
      </w:r>
      <w:r>
        <w:rPr>
          <w:rFonts w:ascii="Arial" w:hAnsi="Arial" w:cs="Arial"/>
          <w:sz w:val="24"/>
          <w:szCs w:val="24"/>
        </w:rPr>
        <w:t>outh work</w:t>
      </w:r>
      <w:r w:rsidRPr="00C63E80">
        <w:rPr>
          <w:rFonts w:ascii="Arial" w:hAnsi="Arial" w:cs="Arial"/>
          <w:sz w:val="24"/>
          <w:szCs w:val="24"/>
        </w:rPr>
        <w:t xml:space="preserve"> staff will need a record of the number of young people who need to be kept safe. </w:t>
      </w:r>
    </w:p>
    <w:p w14:paraId="3A4710AC" w14:textId="77777777" w:rsidR="001139DE" w:rsidRPr="00C63E80" w:rsidRDefault="001139DE" w:rsidP="001139DE">
      <w:pPr>
        <w:spacing w:line="480" w:lineRule="auto"/>
        <w:jc w:val="both"/>
        <w:rPr>
          <w:rFonts w:ascii="Arial" w:hAnsi="Arial" w:cs="Arial"/>
          <w:sz w:val="24"/>
          <w:szCs w:val="24"/>
        </w:rPr>
      </w:pPr>
      <w:r w:rsidRPr="00C63E80">
        <w:rPr>
          <w:rFonts w:ascii="Arial" w:hAnsi="Arial" w:cs="Arial"/>
          <w:sz w:val="24"/>
          <w:szCs w:val="24"/>
        </w:rPr>
        <w:t xml:space="preserve">In conclusion, I really feel as if my knowledge learnt from university lectures is being combined with the practical delivery of youth work. </w:t>
      </w:r>
    </w:p>
    <w:p w14:paraId="53576921" w14:textId="77777777" w:rsidR="001139DE" w:rsidRDefault="001139DE" w:rsidP="001139DE">
      <w:pPr>
        <w:spacing w:line="480" w:lineRule="auto"/>
        <w:jc w:val="both"/>
        <w:rPr>
          <w:rFonts w:ascii="Arial" w:hAnsi="Arial" w:cs="Arial"/>
          <w:sz w:val="24"/>
          <w:szCs w:val="24"/>
        </w:rPr>
      </w:pPr>
    </w:p>
    <w:p w14:paraId="5B68FE3D" w14:textId="77777777" w:rsidR="001139DE" w:rsidRDefault="001139DE" w:rsidP="001139DE">
      <w:pPr>
        <w:spacing w:line="480" w:lineRule="auto"/>
        <w:jc w:val="both"/>
        <w:rPr>
          <w:rFonts w:ascii="Arial" w:hAnsi="Arial" w:cs="Arial"/>
          <w:sz w:val="24"/>
          <w:szCs w:val="24"/>
        </w:rPr>
      </w:pPr>
    </w:p>
    <w:p w14:paraId="65EE4F89" w14:textId="77777777" w:rsidR="001139DE" w:rsidRDefault="001139DE" w:rsidP="001139DE">
      <w:pPr>
        <w:spacing w:line="480" w:lineRule="auto"/>
        <w:jc w:val="both"/>
        <w:rPr>
          <w:rFonts w:ascii="Arial" w:hAnsi="Arial" w:cs="Arial"/>
          <w:sz w:val="24"/>
          <w:szCs w:val="24"/>
        </w:rPr>
      </w:pPr>
    </w:p>
    <w:p w14:paraId="026E31C2" w14:textId="77777777" w:rsidR="001139DE" w:rsidRDefault="001139DE" w:rsidP="001139DE">
      <w:pPr>
        <w:spacing w:line="480" w:lineRule="auto"/>
        <w:jc w:val="both"/>
        <w:rPr>
          <w:rFonts w:ascii="Arial" w:hAnsi="Arial" w:cs="Arial"/>
          <w:sz w:val="24"/>
          <w:szCs w:val="24"/>
        </w:rPr>
      </w:pPr>
    </w:p>
    <w:p w14:paraId="5877A409" w14:textId="77777777" w:rsidR="001139DE" w:rsidRDefault="001139DE" w:rsidP="001139DE">
      <w:pPr>
        <w:spacing w:line="480" w:lineRule="auto"/>
        <w:jc w:val="both"/>
        <w:rPr>
          <w:rFonts w:ascii="Arial" w:hAnsi="Arial" w:cs="Arial"/>
          <w:sz w:val="24"/>
          <w:szCs w:val="24"/>
        </w:rPr>
      </w:pPr>
    </w:p>
    <w:p w14:paraId="00DCCED5" w14:textId="77777777" w:rsidR="001139DE" w:rsidRDefault="001139DE" w:rsidP="001139DE">
      <w:pPr>
        <w:spacing w:line="480" w:lineRule="auto"/>
        <w:jc w:val="both"/>
        <w:rPr>
          <w:rFonts w:ascii="Arial" w:hAnsi="Arial" w:cs="Arial"/>
          <w:sz w:val="24"/>
          <w:szCs w:val="24"/>
        </w:rPr>
      </w:pPr>
    </w:p>
    <w:p w14:paraId="31F77887" w14:textId="77777777" w:rsidR="001139DE" w:rsidRDefault="001139DE" w:rsidP="001139DE">
      <w:pPr>
        <w:spacing w:line="480" w:lineRule="auto"/>
        <w:jc w:val="both"/>
        <w:rPr>
          <w:rFonts w:ascii="Arial" w:hAnsi="Arial" w:cs="Arial"/>
          <w:sz w:val="24"/>
          <w:szCs w:val="24"/>
        </w:rPr>
      </w:pPr>
    </w:p>
    <w:p w14:paraId="7DD7A0E4" w14:textId="77777777" w:rsidR="001139DE" w:rsidRPr="00C63E80" w:rsidRDefault="001139DE" w:rsidP="001139DE">
      <w:pPr>
        <w:spacing w:line="480" w:lineRule="auto"/>
        <w:jc w:val="both"/>
        <w:rPr>
          <w:rFonts w:ascii="Arial" w:hAnsi="Arial" w:cs="Arial"/>
          <w:sz w:val="24"/>
          <w:szCs w:val="24"/>
        </w:rPr>
      </w:pPr>
    </w:p>
    <w:p w14:paraId="54444BF7" w14:textId="77777777" w:rsidR="001139DE" w:rsidRPr="00C63E80" w:rsidRDefault="001139DE" w:rsidP="001139DE">
      <w:pPr>
        <w:spacing w:line="240" w:lineRule="auto"/>
        <w:rPr>
          <w:rFonts w:ascii="Arial" w:hAnsi="Arial" w:cs="Arial"/>
          <w:sz w:val="24"/>
          <w:szCs w:val="24"/>
        </w:rPr>
      </w:pPr>
      <w:r w:rsidRPr="00C63E80">
        <w:rPr>
          <w:rFonts w:ascii="Arial" w:hAnsi="Arial" w:cs="Arial"/>
          <w:sz w:val="24"/>
          <w:szCs w:val="24"/>
        </w:rPr>
        <w:lastRenderedPageBreak/>
        <w:t>References:</w:t>
      </w:r>
    </w:p>
    <w:p w14:paraId="5B2331FF" w14:textId="77777777" w:rsidR="001139DE" w:rsidRPr="00C63E80" w:rsidRDefault="001139DE" w:rsidP="001139DE">
      <w:pPr>
        <w:spacing w:line="240" w:lineRule="auto"/>
        <w:rPr>
          <w:rFonts w:ascii="Arial" w:hAnsi="Arial" w:cs="Arial"/>
          <w:sz w:val="24"/>
          <w:szCs w:val="24"/>
        </w:rPr>
      </w:pPr>
      <w:r w:rsidRPr="00C63E80">
        <w:rPr>
          <w:rFonts w:ascii="Arial" w:hAnsi="Arial" w:cs="Arial"/>
          <w:sz w:val="24"/>
          <w:szCs w:val="24"/>
        </w:rPr>
        <w:t xml:space="preserve">CLD Standards Council Scotland (2019) Available at: </w:t>
      </w:r>
      <w:hyperlink r:id="rId7" w:history="1">
        <w:r w:rsidRPr="00C63E80">
          <w:rPr>
            <w:rStyle w:val="Hyperlink"/>
            <w:rFonts w:ascii="Arial" w:hAnsi="Arial" w:cs="Arial"/>
            <w:sz w:val="24"/>
            <w:szCs w:val="24"/>
          </w:rPr>
          <w:t>https://cldstandardscouncil.org.uk/wp-content/uploads/YouthWorkNOS2019Intro.pdf</w:t>
        </w:r>
      </w:hyperlink>
      <w:r w:rsidRPr="00C63E80">
        <w:rPr>
          <w:rFonts w:ascii="Arial" w:hAnsi="Arial" w:cs="Arial"/>
          <w:sz w:val="24"/>
          <w:szCs w:val="24"/>
        </w:rPr>
        <w:t xml:space="preserve"> (Accessed: 7 January 2025)</w:t>
      </w:r>
    </w:p>
    <w:p w14:paraId="7041F9B9" w14:textId="77777777" w:rsidR="001139DE" w:rsidRDefault="001139DE" w:rsidP="001139DE">
      <w:pPr>
        <w:spacing w:line="240" w:lineRule="auto"/>
        <w:rPr>
          <w:rFonts w:ascii="Arial" w:hAnsi="Arial" w:cs="Arial"/>
          <w:sz w:val="24"/>
          <w:szCs w:val="24"/>
        </w:rPr>
      </w:pPr>
      <w:r w:rsidRPr="00C63E80">
        <w:rPr>
          <w:rFonts w:ascii="Arial" w:hAnsi="Arial" w:cs="Arial"/>
          <w:sz w:val="24"/>
          <w:szCs w:val="24"/>
        </w:rPr>
        <w:t xml:space="preserve">CWVYS, PYOG &amp; EWC Youth Work in Wales Review Group (2022) </w:t>
      </w:r>
      <w:r w:rsidRPr="00C63E80">
        <w:rPr>
          <w:rFonts w:ascii="Arial" w:hAnsi="Arial" w:cs="Arial"/>
          <w:i/>
          <w:iCs/>
          <w:sz w:val="24"/>
          <w:szCs w:val="24"/>
        </w:rPr>
        <w:t>Youth work in Wales: Principles and Purposes</w:t>
      </w:r>
      <w:r w:rsidRPr="00C63E80">
        <w:rPr>
          <w:rFonts w:ascii="Arial" w:hAnsi="Arial" w:cs="Arial"/>
          <w:sz w:val="24"/>
          <w:szCs w:val="24"/>
        </w:rPr>
        <w:t xml:space="preserve">. Available at: </w:t>
      </w:r>
      <w:r w:rsidRPr="00FE297F">
        <w:rPr>
          <w:rFonts w:ascii="Arial" w:hAnsi="Arial" w:cs="Arial"/>
          <w:color w:val="156082" w:themeColor="accent1"/>
          <w:sz w:val="24"/>
          <w:szCs w:val="24"/>
        </w:rPr>
        <w:t xml:space="preserve">https://www.cwvys.org.uk/wp-content/uploads/2022/10/YOUTH-WORK-IN-WALES-2022-ENGLISH.pdf </w:t>
      </w:r>
      <w:r w:rsidRPr="00C63E80">
        <w:rPr>
          <w:rFonts w:ascii="Arial" w:hAnsi="Arial" w:cs="Arial"/>
          <w:sz w:val="24"/>
          <w:szCs w:val="24"/>
        </w:rPr>
        <w:t>(Accessed: 7 January 2025)</w:t>
      </w:r>
    </w:p>
    <w:p w14:paraId="2E16123D" w14:textId="77777777" w:rsidR="001139DE" w:rsidRDefault="001139DE" w:rsidP="001139DE">
      <w:pPr>
        <w:spacing w:line="240" w:lineRule="auto"/>
        <w:rPr>
          <w:rFonts w:ascii="Arial" w:hAnsi="Arial" w:cs="Arial"/>
          <w:sz w:val="24"/>
          <w:szCs w:val="24"/>
        </w:rPr>
      </w:pPr>
      <w:r>
        <w:rPr>
          <w:rFonts w:ascii="Arial" w:hAnsi="Arial" w:cs="Arial"/>
          <w:sz w:val="24"/>
          <w:szCs w:val="24"/>
        </w:rPr>
        <w:t xml:space="preserve">Maslow, A. H. (1943) </w:t>
      </w:r>
      <w:r w:rsidRPr="00B347BF">
        <w:rPr>
          <w:rFonts w:ascii="Arial" w:hAnsi="Arial" w:cs="Arial"/>
          <w:i/>
          <w:iCs/>
          <w:sz w:val="24"/>
          <w:szCs w:val="24"/>
        </w:rPr>
        <w:t>A theory of human motivation.</w:t>
      </w:r>
      <w:r>
        <w:rPr>
          <w:rFonts w:ascii="Arial" w:hAnsi="Arial" w:cs="Arial"/>
          <w:sz w:val="24"/>
          <w:szCs w:val="24"/>
        </w:rPr>
        <w:t xml:space="preserve"> Lecture notes.</w:t>
      </w:r>
    </w:p>
    <w:p w14:paraId="1FC67485" w14:textId="77777777" w:rsidR="001139DE" w:rsidRPr="00C63E80" w:rsidRDefault="001139DE" w:rsidP="001139DE">
      <w:pPr>
        <w:spacing w:line="240" w:lineRule="auto"/>
        <w:rPr>
          <w:rFonts w:ascii="Arial" w:hAnsi="Arial" w:cs="Arial"/>
          <w:sz w:val="24"/>
          <w:szCs w:val="24"/>
        </w:rPr>
      </w:pPr>
      <w:r>
        <w:rPr>
          <w:rFonts w:ascii="Arial" w:hAnsi="Arial" w:cs="Arial"/>
          <w:sz w:val="24"/>
          <w:szCs w:val="24"/>
        </w:rPr>
        <w:t xml:space="preserve">Young, K. (1999) </w:t>
      </w:r>
      <w:r w:rsidRPr="005F6188">
        <w:rPr>
          <w:rFonts w:ascii="Arial" w:hAnsi="Arial" w:cs="Arial"/>
          <w:i/>
          <w:iCs/>
          <w:sz w:val="24"/>
          <w:szCs w:val="24"/>
        </w:rPr>
        <w:t xml:space="preserve">The art of youth work. </w:t>
      </w:r>
      <w:r>
        <w:rPr>
          <w:rFonts w:ascii="Arial" w:hAnsi="Arial" w:cs="Arial"/>
          <w:sz w:val="24"/>
          <w:szCs w:val="24"/>
        </w:rPr>
        <w:t>Russel House Publishing Ltd: Lyme Regis.</w:t>
      </w:r>
    </w:p>
    <w:p w14:paraId="7CE3662E" w14:textId="77777777" w:rsidR="001139DE" w:rsidRDefault="001139DE" w:rsidP="006A4A50">
      <w:pPr>
        <w:rPr>
          <w:rFonts w:ascii="Arial" w:hAnsi="Arial" w:cs="Arial"/>
        </w:rPr>
      </w:pPr>
    </w:p>
    <w:p w14:paraId="3BA32816" w14:textId="77777777" w:rsidR="001139DE" w:rsidRDefault="001139DE" w:rsidP="006A4A50">
      <w:pPr>
        <w:rPr>
          <w:rFonts w:ascii="Arial" w:hAnsi="Arial" w:cs="Arial"/>
        </w:rPr>
      </w:pPr>
    </w:p>
    <w:p w14:paraId="764FC8DB" w14:textId="77777777" w:rsidR="001139DE" w:rsidRDefault="001139DE" w:rsidP="006A4A50">
      <w:pPr>
        <w:rPr>
          <w:rFonts w:ascii="Arial" w:hAnsi="Arial" w:cs="Arial"/>
        </w:rPr>
      </w:pPr>
    </w:p>
    <w:p w14:paraId="4B4EFD84" w14:textId="77777777" w:rsidR="001139DE" w:rsidRDefault="001139DE" w:rsidP="006A4A50">
      <w:pPr>
        <w:rPr>
          <w:rFonts w:ascii="Arial" w:hAnsi="Arial" w:cs="Arial"/>
        </w:rPr>
      </w:pPr>
    </w:p>
    <w:p w14:paraId="0554416B" w14:textId="77777777" w:rsidR="001139DE" w:rsidRDefault="001139DE" w:rsidP="006A4A50">
      <w:pPr>
        <w:rPr>
          <w:rFonts w:ascii="Arial" w:hAnsi="Arial" w:cs="Arial"/>
        </w:rPr>
      </w:pPr>
    </w:p>
    <w:p w14:paraId="1AF8389C" w14:textId="77777777" w:rsidR="001139DE" w:rsidRDefault="001139DE" w:rsidP="006A4A50">
      <w:pPr>
        <w:rPr>
          <w:rFonts w:ascii="Arial" w:hAnsi="Arial" w:cs="Arial"/>
        </w:rPr>
      </w:pPr>
    </w:p>
    <w:p w14:paraId="0A50293C" w14:textId="77777777" w:rsidR="001139DE" w:rsidRDefault="001139DE" w:rsidP="006A4A50">
      <w:pPr>
        <w:rPr>
          <w:rFonts w:ascii="Arial" w:hAnsi="Arial" w:cs="Arial"/>
        </w:rPr>
      </w:pPr>
    </w:p>
    <w:p w14:paraId="0B64EB39" w14:textId="77777777" w:rsidR="001139DE" w:rsidRDefault="001139DE" w:rsidP="006A4A50">
      <w:pPr>
        <w:rPr>
          <w:rFonts w:ascii="Arial" w:hAnsi="Arial" w:cs="Arial"/>
        </w:rPr>
      </w:pPr>
    </w:p>
    <w:p w14:paraId="60D4F017" w14:textId="77777777" w:rsidR="001139DE" w:rsidRDefault="001139DE" w:rsidP="006A4A50">
      <w:pPr>
        <w:rPr>
          <w:rFonts w:ascii="Arial" w:hAnsi="Arial" w:cs="Arial"/>
        </w:rPr>
      </w:pPr>
    </w:p>
    <w:p w14:paraId="2B00F54C" w14:textId="77777777" w:rsidR="001139DE" w:rsidRDefault="001139DE" w:rsidP="006A4A50">
      <w:pPr>
        <w:rPr>
          <w:rFonts w:ascii="Arial" w:hAnsi="Arial" w:cs="Arial"/>
        </w:rPr>
      </w:pPr>
    </w:p>
    <w:p w14:paraId="4F791500" w14:textId="77777777" w:rsidR="001139DE" w:rsidRDefault="001139DE" w:rsidP="006A4A50">
      <w:pPr>
        <w:rPr>
          <w:rFonts w:ascii="Arial" w:hAnsi="Arial" w:cs="Arial"/>
        </w:rPr>
      </w:pPr>
    </w:p>
    <w:p w14:paraId="4E38896A" w14:textId="77777777" w:rsidR="001139DE" w:rsidRDefault="001139DE" w:rsidP="006A4A50">
      <w:pPr>
        <w:rPr>
          <w:rFonts w:ascii="Arial" w:hAnsi="Arial" w:cs="Arial"/>
        </w:rPr>
      </w:pPr>
    </w:p>
    <w:p w14:paraId="15741698" w14:textId="77777777" w:rsidR="001139DE" w:rsidRDefault="001139DE" w:rsidP="006A4A50">
      <w:pPr>
        <w:rPr>
          <w:rFonts w:ascii="Arial" w:hAnsi="Arial" w:cs="Arial"/>
        </w:rPr>
      </w:pPr>
    </w:p>
    <w:p w14:paraId="34F9AEC3" w14:textId="77777777" w:rsidR="001139DE" w:rsidRDefault="001139DE" w:rsidP="006A4A50">
      <w:pPr>
        <w:rPr>
          <w:rFonts w:ascii="Arial" w:hAnsi="Arial" w:cs="Arial"/>
        </w:rPr>
      </w:pPr>
    </w:p>
    <w:p w14:paraId="7847851F" w14:textId="77777777" w:rsidR="001139DE" w:rsidRDefault="001139DE" w:rsidP="006A4A50">
      <w:pPr>
        <w:rPr>
          <w:rFonts w:ascii="Arial" w:hAnsi="Arial" w:cs="Arial"/>
        </w:rPr>
      </w:pPr>
    </w:p>
    <w:p w14:paraId="04BD633E" w14:textId="77777777" w:rsidR="001139DE" w:rsidRDefault="001139DE" w:rsidP="006A4A50">
      <w:pPr>
        <w:rPr>
          <w:rFonts w:ascii="Arial" w:hAnsi="Arial" w:cs="Arial"/>
        </w:rPr>
      </w:pPr>
    </w:p>
    <w:p w14:paraId="1F4DFE3E" w14:textId="77777777" w:rsidR="001139DE" w:rsidRDefault="001139DE" w:rsidP="006A4A50">
      <w:pPr>
        <w:rPr>
          <w:rFonts w:ascii="Arial" w:hAnsi="Arial" w:cs="Arial"/>
        </w:rPr>
      </w:pPr>
    </w:p>
    <w:p w14:paraId="609784A3" w14:textId="77777777" w:rsidR="001139DE" w:rsidRDefault="001139DE" w:rsidP="006A4A50">
      <w:pPr>
        <w:rPr>
          <w:rFonts w:ascii="Arial" w:hAnsi="Arial" w:cs="Arial"/>
        </w:rPr>
      </w:pPr>
    </w:p>
    <w:p w14:paraId="304C1139" w14:textId="77777777" w:rsidR="001139DE" w:rsidRDefault="001139DE" w:rsidP="006A4A50">
      <w:pPr>
        <w:rPr>
          <w:rFonts w:ascii="Arial" w:hAnsi="Arial" w:cs="Arial"/>
        </w:rPr>
      </w:pPr>
    </w:p>
    <w:p w14:paraId="61700041" w14:textId="77777777" w:rsidR="001139DE" w:rsidRDefault="001139DE" w:rsidP="006A4A50">
      <w:pPr>
        <w:rPr>
          <w:rFonts w:ascii="Arial" w:hAnsi="Arial" w:cs="Arial"/>
        </w:rPr>
      </w:pPr>
    </w:p>
    <w:p w14:paraId="00FFE889" w14:textId="77777777" w:rsidR="001139DE" w:rsidRDefault="001139DE" w:rsidP="006A4A50">
      <w:pPr>
        <w:rPr>
          <w:rFonts w:ascii="Arial" w:hAnsi="Arial" w:cs="Arial"/>
        </w:rPr>
      </w:pPr>
    </w:p>
    <w:p w14:paraId="35398CE3" w14:textId="77777777" w:rsidR="001139DE" w:rsidRDefault="001139DE" w:rsidP="006A4A50">
      <w:pPr>
        <w:rPr>
          <w:rFonts w:ascii="Arial" w:hAnsi="Arial" w:cs="Arial"/>
        </w:rPr>
      </w:pPr>
    </w:p>
    <w:p w14:paraId="293F63CA" w14:textId="77777777" w:rsidR="001139DE" w:rsidRDefault="001139DE" w:rsidP="006A4A50">
      <w:pPr>
        <w:rPr>
          <w:rFonts w:ascii="Arial" w:hAnsi="Arial" w:cs="Arial"/>
        </w:rPr>
      </w:pPr>
    </w:p>
    <w:p w14:paraId="66FF9662" w14:textId="77777777" w:rsidR="001139DE" w:rsidRDefault="001139DE" w:rsidP="006A4A50">
      <w:pPr>
        <w:rPr>
          <w:rFonts w:ascii="Arial" w:hAnsi="Arial" w:cs="Arial"/>
        </w:rPr>
      </w:pPr>
    </w:p>
    <w:p w14:paraId="0942FA3F" w14:textId="77777777" w:rsidR="001139DE" w:rsidRDefault="001139DE" w:rsidP="001139DE">
      <w:pPr>
        <w:spacing w:line="480" w:lineRule="auto"/>
        <w:jc w:val="center"/>
        <w:rPr>
          <w:rFonts w:ascii="Arial" w:hAnsi="Arial" w:cs="Arial"/>
          <w:sz w:val="24"/>
          <w:szCs w:val="24"/>
          <w:u w:val="single"/>
        </w:rPr>
      </w:pPr>
      <w:r w:rsidRPr="00FB09C1">
        <w:rPr>
          <w:rFonts w:ascii="Arial" w:hAnsi="Arial" w:cs="Arial"/>
          <w:sz w:val="24"/>
          <w:szCs w:val="24"/>
          <w:u w:val="single"/>
        </w:rPr>
        <w:lastRenderedPageBreak/>
        <w:t>Reflection 3 – Conflict at youth club</w:t>
      </w:r>
    </w:p>
    <w:p w14:paraId="698708A5" w14:textId="77777777" w:rsidR="001139DE" w:rsidRPr="00FB09C1" w:rsidRDefault="001139DE" w:rsidP="001139DE">
      <w:pPr>
        <w:spacing w:line="480" w:lineRule="auto"/>
        <w:jc w:val="center"/>
        <w:rPr>
          <w:rFonts w:ascii="Arial" w:hAnsi="Arial" w:cs="Arial"/>
          <w:sz w:val="24"/>
          <w:szCs w:val="24"/>
          <w:u w:val="single"/>
        </w:rPr>
      </w:pPr>
    </w:p>
    <w:p w14:paraId="7C637FE6" w14:textId="77777777" w:rsidR="001139DE" w:rsidRPr="00FB09C1" w:rsidRDefault="001139DE" w:rsidP="001139DE">
      <w:pPr>
        <w:spacing w:line="480" w:lineRule="auto"/>
        <w:jc w:val="both"/>
        <w:rPr>
          <w:rFonts w:ascii="Arial" w:hAnsi="Arial" w:cs="Arial"/>
          <w:sz w:val="24"/>
          <w:szCs w:val="24"/>
        </w:rPr>
      </w:pPr>
      <w:r w:rsidRPr="00FB09C1">
        <w:rPr>
          <w:rFonts w:ascii="Arial" w:hAnsi="Arial" w:cs="Arial"/>
          <w:sz w:val="24"/>
          <w:szCs w:val="24"/>
        </w:rPr>
        <w:t>Note: I will not be referring to any names of young people to keep confidentiality.</w:t>
      </w:r>
    </w:p>
    <w:p w14:paraId="102E9238" w14:textId="77777777" w:rsidR="001139DE" w:rsidRPr="00FB09C1" w:rsidRDefault="001139DE" w:rsidP="001139DE">
      <w:pPr>
        <w:spacing w:line="480" w:lineRule="auto"/>
        <w:jc w:val="both"/>
        <w:rPr>
          <w:rFonts w:ascii="Arial" w:hAnsi="Arial" w:cs="Arial"/>
          <w:sz w:val="24"/>
          <w:szCs w:val="24"/>
        </w:rPr>
      </w:pPr>
      <w:r w:rsidRPr="00FB09C1">
        <w:rPr>
          <w:rFonts w:ascii="Arial" w:hAnsi="Arial" w:cs="Arial"/>
          <w:sz w:val="24"/>
          <w:szCs w:val="24"/>
        </w:rPr>
        <w:t>One evening at St Clears Youth Club, one of the young people (A) got physically violent with another young person (B). I did not see the altercation happen, however I witnessed the situation that unfolded as well as the responses of the youth work staff and surrounding young people. Person A got upset over a small teddy and decided to hit person B on the nose. Once they hit person B, person A immediately left the room, person B began to cry due to the intensity of the situation.</w:t>
      </w:r>
    </w:p>
    <w:p w14:paraId="65AC24F7" w14:textId="77777777" w:rsidR="001139DE" w:rsidRPr="00FB09C1" w:rsidRDefault="001139DE" w:rsidP="001139DE">
      <w:pPr>
        <w:spacing w:line="480" w:lineRule="auto"/>
        <w:jc w:val="both"/>
        <w:rPr>
          <w:rFonts w:ascii="Arial" w:hAnsi="Arial" w:cs="Arial"/>
          <w:sz w:val="24"/>
          <w:szCs w:val="24"/>
        </w:rPr>
      </w:pPr>
      <w:r w:rsidRPr="00FB09C1">
        <w:rPr>
          <w:rFonts w:ascii="Arial" w:hAnsi="Arial" w:cs="Arial"/>
          <w:sz w:val="24"/>
          <w:szCs w:val="24"/>
        </w:rPr>
        <w:t>The surrounding young people immediately began to comfort the crying person B. Whilst I was shocked by what had just happened, and confused from not having seen, I did also acknowledge how all of the other young people reacted and supported person B. It comforted me to witness how the young people all came together to calm person B who was crying.</w:t>
      </w:r>
    </w:p>
    <w:p w14:paraId="18130188" w14:textId="77777777" w:rsidR="001139DE" w:rsidRPr="00FB09C1" w:rsidRDefault="001139DE" w:rsidP="001139DE">
      <w:pPr>
        <w:spacing w:line="480" w:lineRule="auto"/>
        <w:jc w:val="both"/>
        <w:rPr>
          <w:rFonts w:ascii="Arial" w:hAnsi="Arial" w:cs="Arial"/>
          <w:sz w:val="24"/>
          <w:szCs w:val="24"/>
        </w:rPr>
      </w:pPr>
      <w:r w:rsidRPr="00FB09C1">
        <w:rPr>
          <w:rFonts w:ascii="Arial" w:hAnsi="Arial" w:cs="Arial"/>
          <w:sz w:val="24"/>
          <w:szCs w:val="24"/>
        </w:rPr>
        <w:t>The youth work staff left the room to talk with person A, from their conversation, person A did not calm down and instead continued to use bad language. This prompted the youth work staff to take them home and hold a conversation with their parents regarding their future presence at youth club. In the end, it was decided that person A would be banned from youth club as this was also not their first physical altercation. It was decided by the youth workers that contact would be made with their school youth worker to discuss future support. Furthermore, after the incident, youth work staff reminded the rest of the group about their clubs rules/values.</w:t>
      </w:r>
    </w:p>
    <w:p w14:paraId="2C2E842B" w14:textId="77777777" w:rsidR="001139DE" w:rsidRPr="00FB09C1" w:rsidRDefault="001139DE" w:rsidP="001139DE">
      <w:pPr>
        <w:spacing w:line="480" w:lineRule="auto"/>
        <w:jc w:val="both"/>
        <w:rPr>
          <w:rFonts w:ascii="Arial" w:hAnsi="Arial" w:cs="Arial"/>
          <w:sz w:val="24"/>
          <w:szCs w:val="24"/>
        </w:rPr>
      </w:pPr>
      <w:r w:rsidRPr="00FB09C1">
        <w:rPr>
          <w:rFonts w:ascii="Arial" w:hAnsi="Arial" w:cs="Arial"/>
          <w:sz w:val="24"/>
          <w:szCs w:val="24"/>
        </w:rPr>
        <w:t xml:space="preserve">I felt really disappointed that person B chose to react the way they did rather than talking it over and speaking to a youth worker first. I am also more saddened by the </w:t>
      </w:r>
      <w:r w:rsidRPr="00FB09C1">
        <w:rPr>
          <w:rFonts w:ascii="Arial" w:hAnsi="Arial" w:cs="Arial"/>
          <w:sz w:val="24"/>
          <w:szCs w:val="24"/>
        </w:rPr>
        <w:lastRenderedPageBreak/>
        <w:t>fact that person B has a sibling who attends youth club. I am uncertain as to what dynamic that might create within youth club, as they all attend the same school. In addition, I am conflicted with the outcome of the situation, however, I understand that  it was an appropriate decision as it was not the first time this person caused conflict and because the rest of the young people at youth club need to still feel safe and protected.</w:t>
      </w:r>
    </w:p>
    <w:p w14:paraId="0F911D39" w14:textId="77777777" w:rsidR="001139DE" w:rsidRDefault="001139DE" w:rsidP="001139DE">
      <w:pPr>
        <w:spacing w:line="480" w:lineRule="auto"/>
        <w:jc w:val="both"/>
        <w:rPr>
          <w:rFonts w:ascii="Arial" w:hAnsi="Arial" w:cs="Arial"/>
          <w:sz w:val="24"/>
          <w:szCs w:val="24"/>
        </w:rPr>
      </w:pPr>
      <w:r w:rsidRPr="00FB09C1">
        <w:rPr>
          <w:rFonts w:ascii="Arial" w:hAnsi="Arial" w:cs="Arial"/>
          <w:sz w:val="24"/>
          <w:szCs w:val="24"/>
        </w:rPr>
        <w:t>This conflict is a good example of enabling young people to identify, reflect and use their learning to enhance their future development (YW 05, CLD Standards Council Scotland, 2019, p.20). From this conflict young people are able to recognise right from wrong, have their voices heard and understand the standards held at youth club. It also is part of group development and can be linked to Tuckman’s theory of how groups form, storm, norm and then perform (Tuckman, 1965).</w:t>
      </w:r>
    </w:p>
    <w:p w14:paraId="4D1ABEA4" w14:textId="77777777" w:rsidR="001139DE" w:rsidRPr="00FB09C1" w:rsidRDefault="001139DE" w:rsidP="001139DE">
      <w:pPr>
        <w:spacing w:line="480" w:lineRule="auto"/>
        <w:jc w:val="both"/>
        <w:rPr>
          <w:rFonts w:ascii="Arial" w:hAnsi="Arial" w:cs="Arial"/>
          <w:sz w:val="24"/>
          <w:szCs w:val="24"/>
        </w:rPr>
      </w:pPr>
      <w:r>
        <w:rPr>
          <w:rFonts w:ascii="Arial" w:hAnsi="Arial" w:cs="Arial"/>
          <w:sz w:val="24"/>
          <w:szCs w:val="24"/>
        </w:rPr>
        <w:t>This experience at St Clears youth club also highlighted the cognitive transition that young people undergo in adolescence. It is a time when the frontal lobe of their brain is still forming and they are unable to understand the long term consequences of their actions. Sercombe (Sercombe, 2010, p. 11) writes about how young people go through ‘a confirmation of the self’ and that their ‘position among their peers and in the world’ is being determined. According to Sercombe (Sercombe, 2010, p. 11), this process involves ‘some risk’ and that youth work enables young people to experience this transition ‘well and walks with young people through the process of it happening’.</w:t>
      </w:r>
    </w:p>
    <w:p w14:paraId="1610767E" w14:textId="77777777" w:rsidR="001139DE" w:rsidRPr="00FB09C1" w:rsidRDefault="001139DE" w:rsidP="001139DE">
      <w:pPr>
        <w:spacing w:line="480" w:lineRule="auto"/>
        <w:jc w:val="both"/>
        <w:rPr>
          <w:rFonts w:ascii="Arial" w:hAnsi="Arial" w:cs="Arial"/>
          <w:sz w:val="24"/>
          <w:szCs w:val="24"/>
        </w:rPr>
      </w:pPr>
      <w:r w:rsidRPr="00FB09C1">
        <w:rPr>
          <w:rFonts w:ascii="Arial" w:hAnsi="Arial" w:cs="Arial"/>
          <w:sz w:val="24"/>
          <w:szCs w:val="24"/>
        </w:rPr>
        <w:t>I now have a deeper understanding of the necessity of youth club rules, what steps need to be taken to resolve a conflict at youth club and the importance of reassuring other young people present during a conflict.</w:t>
      </w:r>
    </w:p>
    <w:p w14:paraId="109E7C3E" w14:textId="77777777" w:rsidR="001139DE" w:rsidRPr="00FB09C1" w:rsidRDefault="001139DE" w:rsidP="001139DE">
      <w:pPr>
        <w:spacing w:line="480" w:lineRule="auto"/>
        <w:jc w:val="both"/>
        <w:rPr>
          <w:rFonts w:ascii="Arial" w:hAnsi="Arial" w:cs="Arial"/>
          <w:sz w:val="24"/>
          <w:szCs w:val="24"/>
        </w:rPr>
      </w:pPr>
    </w:p>
    <w:p w14:paraId="2B112068" w14:textId="77777777" w:rsidR="001139DE" w:rsidRPr="00FB09C1" w:rsidRDefault="001139DE" w:rsidP="001139DE">
      <w:pPr>
        <w:spacing w:line="240" w:lineRule="auto"/>
        <w:rPr>
          <w:rFonts w:ascii="Arial" w:hAnsi="Arial" w:cs="Arial"/>
          <w:sz w:val="24"/>
          <w:szCs w:val="24"/>
        </w:rPr>
      </w:pPr>
      <w:r w:rsidRPr="00FB09C1">
        <w:rPr>
          <w:rFonts w:ascii="Arial" w:hAnsi="Arial" w:cs="Arial"/>
          <w:sz w:val="24"/>
          <w:szCs w:val="24"/>
        </w:rPr>
        <w:t>References:</w:t>
      </w:r>
    </w:p>
    <w:p w14:paraId="4B14ED01" w14:textId="77777777" w:rsidR="001139DE" w:rsidRDefault="001139DE" w:rsidP="001139DE">
      <w:pPr>
        <w:spacing w:line="240" w:lineRule="auto"/>
        <w:rPr>
          <w:rFonts w:ascii="Arial" w:hAnsi="Arial" w:cs="Arial"/>
          <w:sz w:val="24"/>
          <w:szCs w:val="24"/>
        </w:rPr>
      </w:pPr>
      <w:r w:rsidRPr="00FB09C1">
        <w:rPr>
          <w:rFonts w:ascii="Arial" w:hAnsi="Arial" w:cs="Arial"/>
          <w:sz w:val="24"/>
          <w:szCs w:val="24"/>
        </w:rPr>
        <w:t xml:space="preserve">CLD Standards Council Scotland (2019) Available at: </w:t>
      </w:r>
      <w:hyperlink r:id="rId8" w:history="1">
        <w:r w:rsidRPr="00FB09C1">
          <w:rPr>
            <w:rStyle w:val="Hyperlink"/>
            <w:rFonts w:ascii="Arial" w:hAnsi="Arial" w:cs="Arial"/>
            <w:sz w:val="24"/>
            <w:szCs w:val="24"/>
          </w:rPr>
          <w:t>https://cldstandardscouncil.org.uk/wp-content/uploads/YouthWorkNOS2019Intro.pdf</w:t>
        </w:r>
      </w:hyperlink>
      <w:r w:rsidRPr="00FB09C1">
        <w:rPr>
          <w:rFonts w:ascii="Arial" w:hAnsi="Arial" w:cs="Arial"/>
          <w:sz w:val="24"/>
          <w:szCs w:val="24"/>
        </w:rPr>
        <w:t xml:space="preserve"> (Accessed: 10th March 2025)</w:t>
      </w:r>
    </w:p>
    <w:p w14:paraId="7CD5142E" w14:textId="77777777" w:rsidR="001139DE" w:rsidRPr="00FB09C1" w:rsidRDefault="001139DE" w:rsidP="001139DE">
      <w:pPr>
        <w:spacing w:line="240" w:lineRule="auto"/>
        <w:rPr>
          <w:rFonts w:ascii="Arial" w:hAnsi="Arial" w:cs="Arial"/>
          <w:sz w:val="24"/>
          <w:szCs w:val="24"/>
        </w:rPr>
      </w:pPr>
      <w:r>
        <w:rPr>
          <w:rFonts w:ascii="Arial" w:hAnsi="Arial" w:cs="Arial"/>
          <w:sz w:val="24"/>
          <w:szCs w:val="24"/>
        </w:rPr>
        <w:t xml:space="preserve">Sercombe, H. (2010) </w:t>
      </w:r>
      <w:r w:rsidRPr="00700342">
        <w:rPr>
          <w:rFonts w:ascii="Arial" w:hAnsi="Arial" w:cs="Arial"/>
          <w:i/>
          <w:iCs/>
          <w:sz w:val="24"/>
          <w:szCs w:val="24"/>
        </w:rPr>
        <w:t>Youth work ethics</w:t>
      </w:r>
      <w:r>
        <w:rPr>
          <w:rFonts w:ascii="Arial" w:hAnsi="Arial" w:cs="Arial"/>
          <w:sz w:val="24"/>
          <w:szCs w:val="24"/>
        </w:rPr>
        <w:t>. Sage: London.</w:t>
      </w:r>
    </w:p>
    <w:p w14:paraId="15741A3B" w14:textId="77777777" w:rsidR="001139DE" w:rsidRDefault="001139DE" w:rsidP="001139DE">
      <w:pPr>
        <w:spacing w:line="240" w:lineRule="auto"/>
        <w:rPr>
          <w:rFonts w:ascii="Arial" w:hAnsi="Arial" w:cs="Arial"/>
          <w:sz w:val="24"/>
          <w:szCs w:val="24"/>
        </w:rPr>
      </w:pPr>
      <w:r w:rsidRPr="00FB09C1">
        <w:rPr>
          <w:rFonts w:ascii="Arial" w:hAnsi="Arial" w:cs="Arial"/>
          <w:sz w:val="24"/>
          <w:szCs w:val="24"/>
        </w:rPr>
        <w:t>Tuckman theory 1965 Group Development (lecture notes)</w:t>
      </w:r>
    </w:p>
    <w:p w14:paraId="221F041B" w14:textId="77777777" w:rsidR="001139DE" w:rsidRPr="00FB09C1" w:rsidRDefault="001139DE" w:rsidP="001139DE">
      <w:pPr>
        <w:spacing w:line="480" w:lineRule="auto"/>
        <w:jc w:val="both"/>
        <w:rPr>
          <w:rFonts w:ascii="Arial" w:hAnsi="Arial" w:cs="Arial"/>
          <w:sz w:val="24"/>
          <w:szCs w:val="24"/>
        </w:rPr>
      </w:pPr>
    </w:p>
    <w:p w14:paraId="1AED3BE7" w14:textId="77777777" w:rsidR="001139DE" w:rsidRPr="00FB09C1" w:rsidRDefault="001139DE" w:rsidP="001139DE">
      <w:pPr>
        <w:spacing w:line="480" w:lineRule="auto"/>
        <w:jc w:val="both"/>
        <w:rPr>
          <w:rFonts w:ascii="Arial" w:hAnsi="Arial" w:cs="Arial"/>
          <w:sz w:val="24"/>
          <w:szCs w:val="24"/>
        </w:rPr>
      </w:pPr>
    </w:p>
    <w:p w14:paraId="09AD9460" w14:textId="77777777" w:rsidR="001139DE" w:rsidRDefault="001139DE" w:rsidP="006A4A50">
      <w:pPr>
        <w:rPr>
          <w:rFonts w:ascii="Arial" w:hAnsi="Arial" w:cs="Arial"/>
        </w:rPr>
      </w:pPr>
    </w:p>
    <w:p w14:paraId="21E7AC37" w14:textId="77777777" w:rsidR="001139DE" w:rsidRDefault="001139DE" w:rsidP="006A4A50">
      <w:pPr>
        <w:rPr>
          <w:rFonts w:ascii="Arial" w:hAnsi="Arial" w:cs="Arial"/>
        </w:rPr>
      </w:pPr>
    </w:p>
    <w:p w14:paraId="0BE041FB" w14:textId="77777777" w:rsidR="001139DE" w:rsidRDefault="001139DE" w:rsidP="006A4A50">
      <w:pPr>
        <w:rPr>
          <w:rFonts w:ascii="Arial" w:hAnsi="Arial" w:cs="Arial"/>
        </w:rPr>
      </w:pPr>
    </w:p>
    <w:p w14:paraId="54A571DA" w14:textId="77777777" w:rsidR="001139DE" w:rsidRDefault="001139DE" w:rsidP="006A4A50">
      <w:pPr>
        <w:rPr>
          <w:rFonts w:ascii="Arial" w:hAnsi="Arial" w:cs="Arial"/>
        </w:rPr>
      </w:pPr>
    </w:p>
    <w:p w14:paraId="2817F8E1" w14:textId="77777777" w:rsidR="001139DE" w:rsidRDefault="001139DE" w:rsidP="006A4A50">
      <w:pPr>
        <w:rPr>
          <w:rFonts w:ascii="Arial" w:hAnsi="Arial" w:cs="Arial"/>
        </w:rPr>
      </w:pPr>
    </w:p>
    <w:p w14:paraId="17A319C7" w14:textId="77777777" w:rsidR="001139DE" w:rsidRDefault="001139DE" w:rsidP="006A4A50">
      <w:pPr>
        <w:rPr>
          <w:rFonts w:ascii="Arial" w:hAnsi="Arial" w:cs="Arial"/>
        </w:rPr>
      </w:pPr>
    </w:p>
    <w:p w14:paraId="6CF77A08" w14:textId="77777777" w:rsidR="001139DE" w:rsidRDefault="001139DE" w:rsidP="006A4A50">
      <w:pPr>
        <w:rPr>
          <w:rFonts w:ascii="Arial" w:hAnsi="Arial" w:cs="Arial"/>
        </w:rPr>
      </w:pPr>
    </w:p>
    <w:p w14:paraId="52E7839B" w14:textId="77777777" w:rsidR="001139DE" w:rsidRDefault="001139DE" w:rsidP="006A4A50">
      <w:pPr>
        <w:rPr>
          <w:rFonts w:ascii="Arial" w:hAnsi="Arial" w:cs="Arial"/>
        </w:rPr>
      </w:pPr>
    </w:p>
    <w:p w14:paraId="157701E4" w14:textId="77777777" w:rsidR="001139DE" w:rsidRDefault="001139DE" w:rsidP="006A4A50">
      <w:pPr>
        <w:rPr>
          <w:rFonts w:ascii="Arial" w:hAnsi="Arial" w:cs="Arial"/>
        </w:rPr>
      </w:pPr>
    </w:p>
    <w:p w14:paraId="64C73670" w14:textId="77777777" w:rsidR="001139DE" w:rsidRDefault="001139DE" w:rsidP="006A4A50">
      <w:pPr>
        <w:rPr>
          <w:rFonts w:ascii="Arial" w:hAnsi="Arial" w:cs="Arial"/>
        </w:rPr>
      </w:pPr>
    </w:p>
    <w:p w14:paraId="5B182B9B" w14:textId="77777777" w:rsidR="001139DE" w:rsidRDefault="001139DE" w:rsidP="006A4A50">
      <w:pPr>
        <w:rPr>
          <w:rFonts w:ascii="Arial" w:hAnsi="Arial" w:cs="Arial"/>
        </w:rPr>
      </w:pPr>
    </w:p>
    <w:p w14:paraId="47AD2A25" w14:textId="77777777" w:rsidR="001139DE" w:rsidRDefault="001139DE" w:rsidP="006A4A50">
      <w:pPr>
        <w:rPr>
          <w:rFonts w:ascii="Arial" w:hAnsi="Arial" w:cs="Arial"/>
        </w:rPr>
      </w:pPr>
    </w:p>
    <w:p w14:paraId="217FBE09" w14:textId="77777777" w:rsidR="001139DE" w:rsidRDefault="001139DE" w:rsidP="006A4A50">
      <w:pPr>
        <w:rPr>
          <w:rFonts w:ascii="Arial" w:hAnsi="Arial" w:cs="Arial"/>
        </w:rPr>
      </w:pPr>
    </w:p>
    <w:p w14:paraId="678C0DCB" w14:textId="77777777" w:rsidR="001139DE" w:rsidRDefault="001139DE" w:rsidP="006A4A50">
      <w:pPr>
        <w:rPr>
          <w:rFonts w:ascii="Arial" w:hAnsi="Arial" w:cs="Arial"/>
        </w:rPr>
      </w:pPr>
    </w:p>
    <w:p w14:paraId="4DE7784C" w14:textId="77777777" w:rsidR="001139DE" w:rsidRDefault="001139DE" w:rsidP="006A4A50">
      <w:pPr>
        <w:rPr>
          <w:rFonts w:ascii="Arial" w:hAnsi="Arial" w:cs="Arial"/>
        </w:rPr>
      </w:pPr>
    </w:p>
    <w:p w14:paraId="25352417" w14:textId="77777777" w:rsidR="001139DE" w:rsidRDefault="001139DE" w:rsidP="006A4A50">
      <w:pPr>
        <w:rPr>
          <w:rFonts w:ascii="Arial" w:hAnsi="Arial" w:cs="Arial"/>
        </w:rPr>
      </w:pPr>
    </w:p>
    <w:p w14:paraId="240C0F98" w14:textId="77777777" w:rsidR="001139DE" w:rsidRDefault="001139DE" w:rsidP="006A4A50">
      <w:pPr>
        <w:rPr>
          <w:rFonts w:ascii="Arial" w:hAnsi="Arial" w:cs="Arial"/>
        </w:rPr>
      </w:pPr>
    </w:p>
    <w:p w14:paraId="2623CF9E" w14:textId="77777777" w:rsidR="001139DE" w:rsidRDefault="001139DE" w:rsidP="006A4A50">
      <w:pPr>
        <w:rPr>
          <w:rFonts w:ascii="Arial" w:hAnsi="Arial" w:cs="Arial"/>
        </w:rPr>
      </w:pPr>
    </w:p>
    <w:p w14:paraId="345B9E98" w14:textId="77777777" w:rsidR="001139DE" w:rsidRDefault="001139DE" w:rsidP="006A4A50">
      <w:pPr>
        <w:rPr>
          <w:rFonts w:ascii="Arial" w:hAnsi="Arial" w:cs="Arial"/>
        </w:rPr>
      </w:pPr>
    </w:p>
    <w:p w14:paraId="61E0631A" w14:textId="77777777" w:rsidR="001139DE" w:rsidRDefault="001139DE" w:rsidP="006A4A50">
      <w:pPr>
        <w:rPr>
          <w:rFonts w:ascii="Arial" w:hAnsi="Arial" w:cs="Arial"/>
        </w:rPr>
      </w:pPr>
    </w:p>
    <w:p w14:paraId="50552BF1" w14:textId="77777777" w:rsidR="001139DE" w:rsidRDefault="001139DE" w:rsidP="006A4A50">
      <w:pPr>
        <w:rPr>
          <w:rFonts w:ascii="Arial" w:hAnsi="Arial" w:cs="Arial"/>
        </w:rPr>
      </w:pPr>
    </w:p>
    <w:p w14:paraId="4C9724AF" w14:textId="77777777" w:rsidR="001139DE" w:rsidRDefault="001139DE" w:rsidP="006A4A50">
      <w:pPr>
        <w:rPr>
          <w:rFonts w:ascii="Arial" w:hAnsi="Arial" w:cs="Arial"/>
        </w:rPr>
      </w:pPr>
    </w:p>
    <w:p w14:paraId="77A3AE69" w14:textId="77777777" w:rsidR="001139DE" w:rsidRDefault="001139DE" w:rsidP="001139DE">
      <w:pPr>
        <w:tabs>
          <w:tab w:val="center" w:pos="4513"/>
        </w:tabs>
        <w:spacing w:line="600" w:lineRule="auto"/>
        <w:jc w:val="center"/>
        <w:rPr>
          <w:rFonts w:ascii="Arial" w:hAnsi="Arial" w:cs="Arial"/>
          <w:sz w:val="24"/>
          <w:szCs w:val="24"/>
          <w:u w:val="single"/>
        </w:rPr>
      </w:pPr>
      <w:r w:rsidRPr="009205C5">
        <w:rPr>
          <w:rFonts w:ascii="Arial" w:hAnsi="Arial" w:cs="Arial"/>
          <w:sz w:val="24"/>
          <w:szCs w:val="24"/>
          <w:u w:val="single"/>
        </w:rPr>
        <w:lastRenderedPageBreak/>
        <w:t>Reflection 4 – The fun in youth work</w:t>
      </w:r>
    </w:p>
    <w:p w14:paraId="5D66F03F" w14:textId="77777777" w:rsidR="001139DE" w:rsidRPr="009205C5" w:rsidRDefault="001139DE" w:rsidP="001139DE">
      <w:pPr>
        <w:tabs>
          <w:tab w:val="center" w:pos="4513"/>
        </w:tabs>
        <w:spacing w:line="600" w:lineRule="auto"/>
        <w:jc w:val="center"/>
        <w:rPr>
          <w:rFonts w:ascii="Arial" w:hAnsi="Arial" w:cs="Arial"/>
          <w:sz w:val="24"/>
          <w:szCs w:val="24"/>
          <w:u w:val="single"/>
        </w:rPr>
      </w:pPr>
    </w:p>
    <w:p w14:paraId="511B95B3" w14:textId="77777777" w:rsidR="001139DE" w:rsidRPr="009205C5" w:rsidRDefault="001139DE" w:rsidP="001139DE">
      <w:pPr>
        <w:tabs>
          <w:tab w:val="center" w:pos="4513"/>
        </w:tabs>
        <w:spacing w:line="600" w:lineRule="auto"/>
        <w:jc w:val="both"/>
        <w:rPr>
          <w:rFonts w:ascii="Arial" w:hAnsi="Arial" w:cs="Arial"/>
          <w:sz w:val="24"/>
          <w:szCs w:val="24"/>
        </w:rPr>
      </w:pPr>
      <w:r w:rsidRPr="009205C5">
        <w:rPr>
          <w:rFonts w:ascii="Arial" w:hAnsi="Arial" w:cs="Arial"/>
          <w:sz w:val="24"/>
          <w:szCs w:val="24"/>
        </w:rPr>
        <w:t xml:space="preserve">As the days are getting longer, there is more sunlight for the young people at St Clears youth club to play games outside. I was really looking forward to the season shift because I wanted to observe how the club dynamics changed. Would everyone want to play sports outside or would there be a divide amongst the group (as in would the more sporty young people keep to themselves outside and the rest of the young people stay indoors)? </w:t>
      </w:r>
    </w:p>
    <w:p w14:paraId="2A4AD4B0" w14:textId="77777777" w:rsidR="001139DE" w:rsidRPr="009205C5" w:rsidRDefault="001139DE" w:rsidP="001139DE">
      <w:pPr>
        <w:tabs>
          <w:tab w:val="center" w:pos="4513"/>
        </w:tabs>
        <w:spacing w:line="600" w:lineRule="auto"/>
        <w:jc w:val="both"/>
        <w:rPr>
          <w:rFonts w:ascii="Arial" w:hAnsi="Arial" w:cs="Arial"/>
          <w:sz w:val="24"/>
          <w:szCs w:val="24"/>
        </w:rPr>
      </w:pPr>
      <w:r w:rsidRPr="009205C5">
        <w:rPr>
          <w:rFonts w:ascii="Arial" w:hAnsi="Arial" w:cs="Arial"/>
          <w:sz w:val="24"/>
          <w:szCs w:val="24"/>
        </w:rPr>
        <w:t xml:space="preserve">One evening in March, the young people decided they wanted to play rounders. I joined them outside as they began to set up the game. I was then asked if I wanted to play with them. I felt happy that they felt I could be included. All on their own, the young people took the initiative to arrange teams and choose who was to bat and ball first. It was a very cordial game and it ended when everyone was called to eat. </w:t>
      </w:r>
    </w:p>
    <w:p w14:paraId="13CE238E" w14:textId="77777777" w:rsidR="001139DE" w:rsidRPr="009205C5" w:rsidRDefault="001139DE" w:rsidP="001139DE">
      <w:pPr>
        <w:tabs>
          <w:tab w:val="center" w:pos="4513"/>
        </w:tabs>
        <w:spacing w:line="600" w:lineRule="auto"/>
        <w:jc w:val="both"/>
        <w:rPr>
          <w:rFonts w:ascii="Arial" w:hAnsi="Arial" w:cs="Arial"/>
          <w:sz w:val="24"/>
          <w:szCs w:val="24"/>
        </w:rPr>
      </w:pPr>
      <w:r w:rsidRPr="009205C5">
        <w:rPr>
          <w:rFonts w:ascii="Arial" w:hAnsi="Arial" w:cs="Arial"/>
          <w:sz w:val="24"/>
          <w:szCs w:val="24"/>
        </w:rPr>
        <w:t xml:space="preserve">I am quite amazed how the young people were able to play this game of rounders with little to no arguments about the game. They did throw in the occasional joke, friendly banter and bad language but I noticed how most of them actually used words of encouragement with each other. Furthermore, none of the young people kept track of the scores so there was no pressure or rivalry. It was unlike any game of rounders I have ever experienced and left me feeling very pleased that the young people had </w:t>
      </w:r>
      <w:r w:rsidRPr="009205C5">
        <w:rPr>
          <w:rFonts w:ascii="Arial" w:hAnsi="Arial" w:cs="Arial"/>
          <w:sz w:val="24"/>
          <w:szCs w:val="24"/>
        </w:rPr>
        <w:lastRenderedPageBreak/>
        <w:t xml:space="preserve">managed to play a simple game of rounders with no intervention from the staff for negative behaviour. </w:t>
      </w:r>
    </w:p>
    <w:p w14:paraId="6636BA3A" w14:textId="77777777" w:rsidR="001139DE" w:rsidRPr="009205C5" w:rsidRDefault="001139DE" w:rsidP="001139DE">
      <w:pPr>
        <w:tabs>
          <w:tab w:val="center" w:pos="4513"/>
        </w:tabs>
        <w:spacing w:line="600" w:lineRule="auto"/>
        <w:jc w:val="both"/>
        <w:rPr>
          <w:rFonts w:ascii="Arial" w:hAnsi="Arial" w:cs="Arial"/>
          <w:sz w:val="24"/>
          <w:szCs w:val="24"/>
        </w:rPr>
      </w:pPr>
      <w:r w:rsidRPr="009205C5">
        <w:rPr>
          <w:rFonts w:ascii="Arial" w:hAnsi="Arial" w:cs="Arial"/>
          <w:sz w:val="24"/>
          <w:szCs w:val="24"/>
        </w:rPr>
        <w:t xml:space="preserve">The majority of young people at the club engaged with this game of rounders. The remaining young people chose to either play at the park nearby, help prepare their meal or talk with members of staff. There was no feeling of negative division amongst these young people with those playing rounders. </w:t>
      </w:r>
    </w:p>
    <w:p w14:paraId="5C933363" w14:textId="77777777" w:rsidR="001139DE" w:rsidRDefault="001139DE" w:rsidP="001139DE">
      <w:pPr>
        <w:tabs>
          <w:tab w:val="center" w:pos="4513"/>
        </w:tabs>
        <w:spacing w:line="600" w:lineRule="auto"/>
        <w:jc w:val="both"/>
        <w:rPr>
          <w:rFonts w:ascii="Arial" w:hAnsi="Arial" w:cs="Arial"/>
          <w:sz w:val="24"/>
          <w:szCs w:val="24"/>
        </w:rPr>
      </w:pPr>
      <w:r w:rsidRPr="009205C5">
        <w:rPr>
          <w:rFonts w:ascii="Arial" w:hAnsi="Arial" w:cs="Arial"/>
          <w:sz w:val="24"/>
          <w:szCs w:val="24"/>
        </w:rPr>
        <w:t xml:space="preserve">This session left me feeling reassured that young people have a lot of potential and are able to work together to have a fun time. This activity demonstrated how youth workers play a key role in developing a ‘’culture and ethos that promotes inclusion and values diversity’’ (YW 19). The young people at St Clears understood the importance of including any young person (and staff) into a game of rounders as well as how to play in a friendly manner, with no inequalities. </w:t>
      </w:r>
    </w:p>
    <w:p w14:paraId="16274186" w14:textId="77777777" w:rsidR="001139DE" w:rsidRPr="009205C5" w:rsidRDefault="001139DE" w:rsidP="001139DE">
      <w:pPr>
        <w:tabs>
          <w:tab w:val="center" w:pos="4513"/>
        </w:tabs>
        <w:spacing w:line="600" w:lineRule="auto"/>
        <w:jc w:val="both"/>
        <w:rPr>
          <w:rFonts w:ascii="Arial" w:hAnsi="Arial" w:cs="Arial"/>
          <w:sz w:val="24"/>
          <w:szCs w:val="24"/>
        </w:rPr>
      </w:pPr>
      <w:r>
        <w:rPr>
          <w:rFonts w:ascii="Arial" w:hAnsi="Arial" w:cs="Arial"/>
          <w:sz w:val="24"/>
          <w:szCs w:val="24"/>
        </w:rPr>
        <w:t>The National Youth Agency (2023, p.3) state that youth work should be founded on being ‘inclusive, accessible and engaging for all young people’. This activity at St Clears youth club demonstrated exactly that as all of the young people took part.</w:t>
      </w:r>
    </w:p>
    <w:p w14:paraId="7B095C03" w14:textId="77777777" w:rsidR="001139DE" w:rsidRDefault="001139DE" w:rsidP="001139DE">
      <w:pPr>
        <w:tabs>
          <w:tab w:val="center" w:pos="4513"/>
        </w:tabs>
        <w:spacing w:line="600" w:lineRule="auto"/>
        <w:jc w:val="both"/>
        <w:rPr>
          <w:rFonts w:ascii="Arial" w:hAnsi="Arial" w:cs="Arial"/>
          <w:sz w:val="24"/>
          <w:szCs w:val="24"/>
        </w:rPr>
      </w:pPr>
      <w:r w:rsidRPr="009205C5">
        <w:rPr>
          <w:rFonts w:ascii="Arial" w:hAnsi="Arial" w:cs="Arial"/>
          <w:sz w:val="24"/>
          <w:szCs w:val="24"/>
        </w:rPr>
        <w:t xml:space="preserve">Based on previous discussions with youth work staff, I have learnt that the town of St Clears lacks non-sporty opportunities for young people to do. St Clears youth is a good example of one of the few non-sporty places that young people can go to, which do not also have an attendance fee. However, upon reflection, maybe it is not </w:t>
      </w:r>
      <w:r w:rsidRPr="009205C5">
        <w:rPr>
          <w:rFonts w:ascii="Arial" w:hAnsi="Arial" w:cs="Arial"/>
          <w:sz w:val="24"/>
          <w:szCs w:val="24"/>
        </w:rPr>
        <w:lastRenderedPageBreak/>
        <w:t>so much a case of non-sporty opportunities for young people but instead the opportunity to play sports that are not competitive or judgemental of the young people. It may be the case that young people want to play sporty games without being afraid of being criticised for not performing well or having the pressure to win/be the best runner. All in all, the young people at St Clears youth wanted to have fun and were able to be active in an environment that felt safe to them.</w:t>
      </w:r>
    </w:p>
    <w:p w14:paraId="311BD0FB" w14:textId="77777777" w:rsidR="001139DE" w:rsidRDefault="001139DE" w:rsidP="001139DE">
      <w:pPr>
        <w:tabs>
          <w:tab w:val="center" w:pos="4513"/>
        </w:tabs>
        <w:spacing w:line="600" w:lineRule="auto"/>
        <w:jc w:val="both"/>
        <w:rPr>
          <w:rFonts w:ascii="Arial" w:hAnsi="Arial" w:cs="Arial"/>
          <w:sz w:val="24"/>
          <w:szCs w:val="24"/>
        </w:rPr>
      </w:pPr>
    </w:p>
    <w:p w14:paraId="132D0A9F" w14:textId="77777777" w:rsidR="001139DE" w:rsidRDefault="001139DE" w:rsidP="001139DE">
      <w:pPr>
        <w:tabs>
          <w:tab w:val="center" w:pos="4513"/>
        </w:tabs>
        <w:spacing w:line="600" w:lineRule="auto"/>
        <w:jc w:val="both"/>
        <w:rPr>
          <w:rFonts w:ascii="Arial" w:hAnsi="Arial" w:cs="Arial"/>
          <w:sz w:val="24"/>
          <w:szCs w:val="24"/>
        </w:rPr>
      </w:pPr>
    </w:p>
    <w:p w14:paraId="41FD3CA5" w14:textId="77777777" w:rsidR="001139DE" w:rsidRDefault="001139DE" w:rsidP="001139DE">
      <w:pPr>
        <w:tabs>
          <w:tab w:val="center" w:pos="4513"/>
        </w:tabs>
        <w:spacing w:line="600" w:lineRule="auto"/>
        <w:jc w:val="both"/>
        <w:rPr>
          <w:rFonts w:ascii="Arial" w:hAnsi="Arial" w:cs="Arial"/>
          <w:sz w:val="24"/>
          <w:szCs w:val="24"/>
        </w:rPr>
      </w:pPr>
    </w:p>
    <w:p w14:paraId="2B0C5957" w14:textId="77777777" w:rsidR="001139DE" w:rsidRDefault="001139DE" w:rsidP="001139DE">
      <w:pPr>
        <w:tabs>
          <w:tab w:val="center" w:pos="4513"/>
        </w:tabs>
        <w:spacing w:line="600" w:lineRule="auto"/>
        <w:jc w:val="both"/>
        <w:rPr>
          <w:rFonts w:ascii="Arial" w:hAnsi="Arial" w:cs="Arial"/>
          <w:sz w:val="24"/>
          <w:szCs w:val="24"/>
        </w:rPr>
      </w:pPr>
    </w:p>
    <w:p w14:paraId="13CC1874" w14:textId="77777777" w:rsidR="001139DE" w:rsidRDefault="001139DE" w:rsidP="001139DE">
      <w:pPr>
        <w:tabs>
          <w:tab w:val="center" w:pos="4513"/>
        </w:tabs>
        <w:spacing w:line="600" w:lineRule="auto"/>
        <w:jc w:val="both"/>
        <w:rPr>
          <w:rFonts w:ascii="Arial" w:hAnsi="Arial" w:cs="Arial"/>
          <w:sz w:val="24"/>
          <w:szCs w:val="24"/>
        </w:rPr>
      </w:pPr>
    </w:p>
    <w:p w14:paraId="17D2D650" w14:textId="77777777" w:rsidR="001139DE" w:rsidRDefault="001139DE" w:rsidP="001139DE">
      <w:pPr>
        <w:tabs>
          <w:tab w:val="center" w:pos="4513"/>
        </w:tabs>
        <w:spacing w:line="600" w:lineRule="auto"/>
        <w:jc w:val="both"/>
        <w:rPr>
          <w:rFonts w:ascii="Arial" w:hAnsi="Arial" w:cs="Arial"/>
          <w:sz w:val="24"/>
          <w:szCs w:val="24"/>
        </w:rPr>
      </w:pPr>
    </w:p>
    <w:p w14:paraId="0E746912" w14:textId="77777777" w:rsidR="001139DE" w:rsidRDefault="001139DE" w:rsidP="001139DE">
      <w:pPr>
        <w:tabs>
          <w:tab w:val="center" w:pos="4513"/>
        </w:tabs>
        <w:spacing w:line="600" w:lineRule="auto"/>
        <w:jc w:val="both"/>
        <w:rPr>
          <w:rFonts w:ascii="Arial" w:hAnsi="Arial" w:cs="Arial"/>
          <w:sz w:val="24"/>
          <w:szCs w:val="24"/>
        </w:rPr>
      </w:pPr>
    </w:p>
    <w:p w14:paraId="22EF9F3F" w14:textId="77777777" w:rsidR="001139DE" w:rsidRDefault="001139DE" w:rsidP="001139DE">
      <w:pPr>
        <w:tabs>
          <w:tab w:val="center" w:pos="4513"/>
        </w:tabs>
        <w:spacing w:line="600" w:lineRule="auto"/>
        <w:jc w:val="both"/>
        <w:rPr>
          <w:rFonts w:ascii="Arial" w:hAnsi="Arial" w:cs="Arial"/>
          <w:sz w:val="24"/>
          <w:szCs w:val="24"/>
        </w:rPr>
      </w:pPr>
    </w:p>
    <w:p w14:paraId="5DBD0735" w14:textId="77777777" w:rsidR="001139DE" w:rsidRDefault="001139DE" w:rsidP="001139DE">
      <w:pPr>
        <w:tabs>
          <w:tab w:val="center" w:pos="4513"/>
        </w:tabs>
        <w:spacing w:line="600" w:lineRule="auto"/>
        <w:jc w:val="both"/>
        <w:rPr>
          <w:rFonts w:ascii="Arial" w:hAnsi="Arial" w:cs="Arial"/>
          <w:sz w:val="24"/>
          <w:szCs w:val="24"/>
        </w:rPr>
      </w:pPr>
    </w:p>
    <w:p w14:paraId="37CA557F" w14:textId="77777777" w:rsidR="001139DE" w:rsidRDefault="001139DE" w:rsidP="001139DE">
      <w:pPr>
        <w:tabs>
          <w:tab w:val="center" w:pos="4513"/>
        </w:tabs>
        <w:spacing w:line="600" w:lineRule="auto"/>
        <w:jc w:val="both"/>
        <w:rPr>
          <w:rFonts w:ascii="Arial" w:hAnsi="Arial" w:cs="Arial"/>
          <w:sz w:val="24"/>
          <w:szCs w:val="24"/>
        </w:rPr>
      </w:pPr>
    </w:p>
    <w:p w14:paraId="683EA96C" w14:textId="77777777" w:rsidR="001139DE" w:rsidRDefault="001139DE" w:rsidP="001139DE">
      <w:pPr>
        <w:tabs>
          <w:tab w:val="center" w:pos="4513"/>
        </w:tabs>
        <w:spacing w:line="600" w:lineRule="auto"/>
        <w:jc w:val="both"/>
        <w:rPr>
          <w:rFonts w:ascii="Arial" w:hAnsi="Arial" w:cs="Arial"/>
          <w:sz w:val="24"/>
          <w:szCs w:val="24"/>
        </w:rPr>
      </w:pPr>
    </w:p>
    <w:p w14:paraId="46F68E98" w14:textId="77777777" w:rsidR="001139DE" w:rsidRPr="009205C5" w:rsidRDefault="001139DE" w:rsidP="001139DE">
      <w:pPr>
        <w:tabs>
          <w:tab w:val="center" w:pos="4513"/>
        </w:tabs>
        <w:spacing w:line="600" w:lineRule="auto"/>
        <w:jc w:val="both"/>
        <w:rPr>
          <w:rFonts w:ascii="Arial" w:hAnsi="Arial" w:cs="Arial"/>
          <w:sz w:val="24"/>
          <w:szCs w:val="24"/>
        </w:rPr>
      </w:pPr>
    </w:p>
    <w:p w14:paraId="7BC92872" w14:textId="77777777" w:rsidR="001139DE" w:rsidRPr="009205C5" w:rsidRDefault="001139DE" w:rsidP="001139DE">
      <w:pPr>
        <w:spacing w:line="240" w:lineRule="auto"/>
        <w:rPr>
          <w:rFonts w:ascii="Arial" w:hAnsi="Arial" w:cs="Arial"/>
          <w:sz w:val="24"/>
          <w:szCs w:val="24"/>
        </w:rPr>
      </w:pPr>
      <w:r w:rsidRPr="009205C5">
        <w:rPr>
          <w:rFonts w:ascii="Arial" w:hAnsi="Arial" w:cs="Arial"/>
          <w:sz w:val="24"/>
          <w:szCs w:val="24"/>
        </w:rPr>
        <w:lastRenderedPageBreak/>
        <w:t xml:space="preserve">References </w:t>
      </w:r>
    </w:p>
    <w:p w14:paraId="6F218556" w14:textId="77777777" w:rsidR="001139DE" w:rsidRDefault="001139DE" w:rsidP="001139DE">
      <w:pPr>
        <w:spacing w:line="240" w:lineRule="auto"/>
        <w:rPr>
          <w:rFonts w:ascii="Arial" w:hAnsi="Arial" w:cs="Arial"/>
          <w:sz w:val="24"/>
          <w:szCs w:val="24"/>
        </w:rPr>
      </w:pPr>
      <w:r w:rsidRPr="009205C5">
        <w:rPr>
          <w:rFonts w:ascii="Arial" w:hAnsi="Arial" w:cs="Arial"/>
          <w:sz w:val="24"/>
          <w:szCs w:val="24"/>
        </w:rPr>
        <w:t xml:space="preserve">CLD Standards Council Scotland (2019) Available at: </w:t>
      </w:r>
      <w:hyperlink r:id="rId9" w:history="1">
        <w:r w:rsidRPr="00E72711">
          <w:rPr>
            <w:rFonts w:ascii="Arial" w:hAnsi="Arial" w:cs="Arial"/>
            <w:color w:val="156082" w:themeColor="accent1"/>
            <w:sz w:val="24"/>
            <w:szCs w:val="24"/>
          </w:rPr>
          <w:t>https://cldstandardscouncil.org.uk/wp-content/uploads/YouthWorkNOS2019Intro.pdf</w:t>
        </w:r>
      </w:hyperlink>
      <w:r w:rsidRPr="00E72711">
        <w:rPr>
          <w:rFonts w:ascii="Arial" w:hAnsi="Arial" w:cs="Arial"/>
          <w:color w:val="156082" w:themeColor="accent1"/>
          <w:sz w:val="24"/>
          <w:szCs w:val="24"/>
        </w:rPr>
        <w:t xml:space="preserve"> </w:t>
      </w:r>
      <w:r w:rsidRPr="009205C5">
        <w:rPr>
          <w:rFonts w:ascii="Arial" w:hAnsi="Arial" w:cs="Arial"/>
          <w:sz w:val="24"/>
          <w:szCs w:val="24"/>
        </w:rPr>
        <w:t>(Accessed: 20th March 2025)</w:t>
      </w:r>
    </w:p>
    <w:p w14:paraId="7405320B" w14:textId="77777777" w:rsidR="001139DE" w:rsidRPr="009205C5" w:rsidRDefault="001139DE" w:rsidP="001139DE">
      <w:pPr>
        <w:spacing w:line="240" w:lineRule="auto"/>
        <w:rPr>
          <w:rFonts w:ascii="Arial" w:hAnsi="Arial" w:cs="Arial"/>
          <w:sz w:val="24"/>
          <w:szCs w:val="24"/>
        </w:rPr>
      </w:pPr>
      <w:r>
        <w:rPr>
          <w:rFonts w:ascii="Arial" w:hAnsi="Arial" w:cs="Arial"/>
          <w:sz w:val="24"/>
          <w:szCs w:val="24"/>
        </w:rPr>
        <w:t xml:space="preserve">National Youth Agency (2023) Youth Work Practice Standards. Available at: </w:t>
      </w:r>
      <w:hyperlink r:id="rId10" w:history="1">
        <w:r w:rsidRPr="00045C0D">
          <w:rPr>
            <w:rStyle w:val="Hyperlink"/>
            <w:rFonts w:ascii="Arial" w:hAnsi="Arial" w:cs="Arial"/>
            <w:sz w:val="24"/>
            <w:szCs w:val="24"/>
          </w:rPr>
          <w:t>https://3b8d1f91d5.nxcli.io/wp-content/uploads/2024/02/NYA_Publications-2023_Youth-Work-Standards_DOWNLOAD_AW-FINAL-050623-1.pdf</w:t>
        </w:r>
      </w:hyperlink>
      <w:r>
        <w:rPr>
          <w:rFonts w:ascii="Arial" w:hAnsi="Arial" w:cs="Arial"/>
          <w:sz w:val="24"/>
          <w:szCs w:val="24"/>
        </w:rPr>
        <w:t xml:space="preserve"> (Accessed: 14</w:t>
      </w:r>
      <w:r w:rsidRPr="00B464D7">
        <w:rPr>
          <w:rFonts w:ascii="Arial" w:hAnsi="Arial" w:cs="Arial"/>
          <w:sz w:val="24"/>
          <w:szCs w:val="24"/>
          <w:vertAlign w:val="superscript"/>
        </w:rPr>
        <w:t>th</w:t>
      </w:r>
      <w:r>
        <w:rPr>
          <w:rFonts w:ascii="Arial" w:hAnsi="Arial" w:cs="Arial"/>
          <w:sz w:val="24"/>
          <w:szCs w:val="24"/>
        </w:rPr>
        <w:t xml:space="preserve"> April 2025)</w:t>
      </w:r>
    </w:p>
    <w:p w14:paraId="5B4E48EF" w14:textId="77777777" w:rsidR="001139DE" w:rsidRDefault="001139DE" w:rsidP="006A4A50">
      <w:pPr>
        <w:rPr>
          <w:rFonts w:ascii="Arial" w:hAnsi="Arial" w:cs="Arial"/>
        </w:rPr>
      </w:pPr>
    </w:p>
    <w:p w14:paraId="3E9ADCB6" w14:textId="77777777" w:rsidR="001139DE" w:rsidRDefault="001139DE" w:rsidP="006A4A50">
      <w:pPr>
        <w:rPr>
          <w:rFonts w:ascii="Arial" w:hAnsi="Arial" w:cs="Arial"/>
        </w:rPr>
      </w:pPr>
    </w:p>
    <w:p w14:paraId="0DBAA3AC" w14:textId="77777777" w:rsidR="001139DE" w:rsidRDefault="001139DE" w:rsidP="006A4A50">
      <w:pPr>
        <w:rPr>
          <w:rFonts w:ascii="Arial" w:hAnsi="Arial" w:cs="Arial"/>
        </w:rPr>
      </w:pPr>
    </w:p>
    <w:p w14:paraId="5B0B95AB" w14:textId="77777777" w:rsidR="001139DE" w:rsidRDefault="001139DE" w:rsidP="006A4A50">
      <w:pPr>
        <w:rPr>
          <w:rFonts w:ascii="Arial" w:hAnsi="Arial" w:cs="Arial"/>
        </w:rPr>
      </w:pPr>
    </w:p>
    <w:p w14:paraId="66C10CEB" w14:textId="77777777" w:rsidR="001139DE" w:rsidRDefault="001139DE" w:rsidP="006A4A50">
      <w:pPr>
        <w:rPr>
          <w:rFonts w:ascii="Arial" w:hAnsi="Arial" w:cs="Arial"/>
        </w:rPr>
      </w:pPr>
    </w:p>
    <w:p w14:paraId="4981B41F" w14:textId="77777777" w:rsidR="001139DE" w:rsidRDefault="001139DE" w:rsidP="006A4A50">
      <w:pPr>
        <w:rPr>
          <w:rFonts w:ascii="Arial" w:hAnsi="Arial" w:cs="Arial"/>
        </w:rPr>
      </w:pPr>
    </w:p>
    <w:p w14:paraId="4BEC660B" w14:textId="77777777" w:rsidR="001139DE" w:rsidRDefault="001139DE" w:rsidP="006A4A50">
      <w:pPr>
        <w:rPr>
          <w:rFonts w:ascii="Arial" w:hAnsi="Arial" w:cs="Arial"/>
        </w:rPr>
      </w:pPr>
    </w:p>
    <w:p w14:paraId="53690598" w14:textId="77777777" w:rsidR="001139DE" w:rsidRDefault="001139DE" w:rsidP="006A4A50">
      <w:pPr>
        <w:rPr>
          <w:rFonts w:ascii="Arial" w:hAnsi="Arial" w:cs="Arial"/>
        </w:rPr>
      </w:pPr>
    </w:p>
    <w:p w14:paraId="0595F263" w14:textId="77777777" w:rsidR="001139DE" w:rsidRDefault="001139DE" w:rsidP="006A4A50">
      <w:pPr>
        <w:rPr>
          <w:rFonts w:ascii="Arial" w:hAnsi="Arial" w:cs="Arial"/>
        </w:rPr>
      </w:pPr>
    </w:p>
    <w:p w14:paraId="2FB9BDA3" w14:textId="77777777" w:rsidR="001139DE" w:rsidRDefault="001139DE" w:rsidP="006A4A50">
      <w:pPr>
        <w:rPr>
          <w:rFonts w:ascii="Arial" w:hAnsi="Arial" w:cs="Arial"/>
        </w:rPr>
      </w:pPr>
    </w:p>
    <w:p w14:paraId="1A4334A0" w14:textId="77777777" w:rsidR="001139DE" w:rsidRDefault="001139DE" w:rsidP="006A4A50">
      <w:pPr>
        <w:rPr>
          <w:rFonts w:ascii="Arial" w:hAnsi="Arial" w:cs="Arial"/>
        </w:rPr>
      </w:pPr>
    </w:p>
    <w:p w14:paraId="74043351" w14:textId="77777777" w:rsidR="001139DE" w:rsidRDefault="001139DE" w:rsidP="006A4A50">
      <w:pPr>
        <w:rPr>
          <w:rFonts w:ascii="Arial" w:hAnsi="Arial" w:cs="Arial"/>
        </w:rPr>
      </w:pPr>
    </w:p>
    <w:p w14:paraId="6C6034C0" w14:textId="77777777" w:rsidR="001139DE" w:rsidRDefault="001139DE" w:rsidP="006A4A50">
      <w:pPr>
        <w:rPr>
          <w:rFonts w:ascii="Arial" w:hAnsi="Arial" w:cs="Arial"/>
        </w:rPr>
      </w:pPr>
    </w:p>
    <w:p w14:paraId="143B81FA" w14:textId="77777777" w:rsidR="001139DE" w:rsidRDefault="001139DE" w:rsidP="006A4A50">
      <w:pPr>
        <w:rPr>
          <w:rFonts w:ascii="Arial" w:hAnsi="Arial" w:cs="Arial"/>
        </w:rPr>
      </w:pPr>
    </w:p>
    <w:p w14:paraId="00A7C796" w14:textId="77777777" w:rsidR="001139DE" w:rsidRDefault="001139DE" w:rsidP="006A4A50">
      <w:pPr>
        <w:rPr>
          <w:rFonts w:ascii="Arial" w:hAnsi="Arial" w:cs="Arial"/>
        </w:rPr>
      </w:pPr>
    </w:p>
    <w:p w14:paraId="074296D1" w14:textId="77777777" w:rsidR="001139DE" w:rsidRDefault="001139DE" w:rsidP="006A4A50">
      <w:pPr>
        <w:rPr>
          <w:rFonts w:ascii="Arial" w:hAnsi="Arial" w:cs="Arial"/>
        </w:rPr>
      </w:pPr>
    </w:p>
    <w:p w14:paraId="4B283DB5" w14:textId="77777777" w:rsidR="001139DE" w:rsidRDefault="001139DE" w:rsidP="006A4A50">
      <w:pPr>
        <w:rPr>
          <w:rFonts w:ascii="Arial" w:hAnsi="Arial" w:cs="Arial"/>
        </w:rPr>
      </w:pPr>
    </w:p>
    <w:p w14:paraId="22AD2DFA" w14:textId="77777777" w:rsidR="001139DE" w:rsidRDefault="001139DE" w:rsidP="006A4A50">
      <w:pPr>
        <w:rPr>
          <w:rFonts w:ascii="Arial" w:hAnsi="Arial" w:cs="Arial"/>
        </w:rPr>
      </w:pPr>
    </w:p>
    <w:p w14:paraId="1AF49047" w14:textId="77777777" w:rsidR="001139DE" w:rsidRDefault="001139DE" w:rsidP="006A4A50">
      <w:pPr>
        <w:rPr>
          <w:rFonts w:ascii="Arial" w:hAnsi="Arial" w:cs="Arial"/>
        </w:rPr>
      </w:pPr>
    </w:p>
    <w:p w14:paraId="12A58A2C" w14:textId="77777777" w:rsidR="001139DE" w:rsidRDefault="001139DE" w:rsidP="006A4A50">
      <w:pPr>
        <w:rPr>
          <w:rFonts w:ascii="Arial" w:hAnsi="Arial" w:cs="Arial"/>
        </w:rPr>
      </w:pPr>
    </w:p>
    <w:p w14:paraId="1F5796F4" w14:textId="77777777" w:rsidR="001139DE" w:rsidRDefault="001139DE" w:rsidP="006A4A50">
      <w:pPr>
        <w:rPr>
          <w:rFonts w:ascii="Arial" w:hAnsi="Arial" w:cs="Arial"/>
        </w:rPr>
      </w:pPr>
    </w:p>
    <w:p w14:paraId="006B92B5" w14:textId="77777777" w:rsidR="001139DE" w:rsidRDefault="001139DE" w:rsidP="006A4A50">
      <w:pPr>
        <w:rPr>
          <w:rFonts w:ascii="Arial" w:hAnsi="Arial" w:cs="Arial"/>
        </w:rPr>
      </w:pPr>
    </w:p>
    <w:p w14:paraId="0CBD8D87" w14:textId="77777777" w:rsidR="001139DE" w:rsidRDefault="001139DE" w:rsidP="006A4A50">
      <w:pPr>
        <w:rPr>
          <w:rFonts w:ascii="Arial" w:hAnsi="Arial" w:cs="Arial"/>
        </w:rPr>
      </w:pPr>
    </w:p>
    <w:p w14:paraId="7EB106FA" w14:textId="77777777" w:rsidR="001139DE" w:rsidRDefault="001139DE" w:rsidP="006A4A50">
      <w:pPr>
        <w:rPr>
          <w:rFonts w:ascii="Arial" w:hAnsi="Arial" w:cs="Arial"/>
        </w:rPr>
      </w:pPr>
    </w:p>
    <w:p w14:paraId="1C819F7C" w14:textId="77777777" w:rsidR="001139DE" w:rsidRDefault="001139DE" w:rsidP="006A4A50">
      <w:pPr>
        <w:rPr>
          <w:rFonts w:ascii="Arial" w:hAnsi="Arial" w:cs="Arial"/>
        </w:rPr>
      </w:pPr>
    </w:p>
    <w:p w14:paraId="53DD513B" w14:textId="77777777" w:rsidR="001139DE" w:rsidRDefault="001139DE" w:rsidP="006A4A50">
      <w:pPr>
        <w:rPr>
          <w:rFonts w:ascii="Arial" w:hAnsi="Arial" w:cs="Arial"/>
        </w:rPr>
      </w:pPr>
    </w:p>
    <w:p w14:paraId="60A87515" w14:textId="77777777" w:rsidR="001139DE" w:rsidRDefault="001139DE" w:rsidP="001139DE">
      <w:pPr>
        <w:spacing w:line="480" w:lineRule="auto"/>
        <w:jc w:val="center"/>
        <w:rPr>
          <w:rFonts w:ascii="Arial" w:hAnsi="Arial" w:cs="Arial"/>
          <w:sz w:val="24"/>
          <w:szCs w:val="24"/>
          <w:u w:val="single"/>
        </w:rPr>
      </w:pPr>
      <w:r w:rsidRPr="006E2FB1">
        <w:rPr>
          <w:rFonts w:ascii="Arial" w:hAnsi="Arial" w:cs="Arial"/>
          <w:sz w:val="24"/>
          <w:szCs w:val="24"/>
          <w:u w:val="single"/>
        </w:rPr>
        <w:lastRenderedPageBreak/>
        <w:t>Reflection 5 – using the Gibb’s model</w:t>
      </w:r>
    </w:p>
    <w:p w14:paraId="39A091C7" w14:textId="77777777" w:rsidR="001139DE" w:rsidRPr="006E2FB1" w:rsidRDefault="001139DE" w:rsidP="001139DE">
      <w:pPr>
        <w:spacing w:line="480" w:lineRule="auto"/>
        <w:jc w:val="center"/>
        <w:rPr>
          <w:rFonts w:ascii="Arial" w:hAnsi="Arial" w:cs="Arial"/>
          <w:sz w:val="24"/>
          <w:szCs w:val="24"/>
          <w:u w:val="single"/>
        </w:rPr>
      </w:pPr>
    </w:p>
    <w:p w14:paraId="60054F64" w14:textId="77777777" w:rsidR="001139DE" w:rsidRPr="006E2FB1" w:rsidRDefault="001139DE" w:rsidP="001139DE">
      <w:pPr>
        <w:spacing w:line="480" w:lineRule="auto"/>
        <w:jc w:val="both"/>
        <w:rPr>
          <w:rFonts w:ascii="Arial" w:hAnsi="Arial" w:cs="Arial"/>
          <w:sz w:val="24"/>
          <w:szCs w:val="24"/>
        </w:rPr>
      </w:pPr>
      <w:r w:rsidRPr="006E2FB1">
        <w:rPr>
          <w:rFonts w:ascii="Arial" w:hAnsi="Arial" w:cs="Arial"/>
          <w:sz w:val="24"/>
          <w:szCs w:val="24"/>
        </w:rPr>
        <w:t xml:space="preserve">One of my lectures in university covered how to be a reflective practitioner and the benefits it has on a youth worker’s profession. Below I use Gibbs’s model of reflection (1988) to explore a recent evening at </w:t>
      </w:r>
      <w:proofErr w:type="spellStart"/>
      <w:r w:rsidRPr="006E2FB1">
        <w:rPr>
          <w:rFonts w:ascii="Arial" w:hAnsi="Arial" w:cs="Arial"/>
          <w:sz w:val="24"/>
          <w:szCs w:val="24"/>
        </w:rPr>
        <w:t>Tycroes</w:t>
      </w:r>
      <w:proofErr w:type="spellEnd"/>
      <w:r w:rsidRPr="006E2FB1">
        <w:rPr>
          <w:rFonts w:ascii="Arial" w:hAnsi="Arial" w:cs="Arial"/>
          <w:sz w:val="24"/>
          <w:szCs w:val="24"/>
        </w:rPr>
        <w:t xml:space="preserve"> youth club.</w:t>
      </w:r>
    </w:p>
    <w:p w14:paraId="46C38FD6" w14:textId="77777777" w:rsidR="001139DE" w:rsidRPr="006E2FB1" w:rsidRDefault="001139DE" w:rsidP="001139DE">
      <w:pPr>
        <w:spacing w:line="480" w:lineRule="auto"/>
        <w:jc w:val="both"/>
        <w:rPr>
          <w:rFonts w:ascii="Arial" w:hAnsi="Arial" w:cs="Arial"/>
          <w:b/>
          <w:bCs/>
          <w:sz w:val="24"/>
          <w:szCs w:val="24"/>
        </w:rPr>
      </w:pPr>
      <w:r w:rsidRPr="006E2FB1">
        <w:rPr>
          <w:rFonts w:ascii="Arial" w:hAnsi="Arial" w:cs="Arial"/>
          <w:b/>
          <w:bCs/>
          <w:sz w:val="24"/>
          <w:szCs w:val="24"/>
        </w:rPr>
        <w:t>Description</w:t>
      </w:r>
    </w:p>
    <w:p w14:paraId="5771DCC8" w14:textId="77777777" w:rsidR="001139DE" w:rsidRPr="006E2FB1" w:rsidRDefault="001139DE" w:rsidP="001139DE">
      <w:pPr>
        <w:spacing w:line="480" w:lineRule="auto"/>
        <w:jc w:val="both"/>
        <w:rPr>
          <w:rFonts w:ascii="Arial" w:hAnsi="Arial" w:cs="Arial"/>
          <w:sz w:val="24"/>
          <w:szCs w:val="24"/>
        </w:rPr>
      </w:pPr>
      <w:r w:rsidRPr="006E2FB1">
        <w:rPr>
          <w:rFonts w:ascii="Arial" w:hAnsi="Arial" w:cs="Arial"/>
          <w:sz w:val="24"/>
          <w:szCs w:val="24"/>
        </w:rPr>
        <w:t xml:space="preserve">One evening I arrived 10 minutes late to youth club due to construction traffic on the dual carriageway. It usually takes me around 40 minutes to drive to youth club, but in this case the traffic made me late. When I arrived, the gate to the car park was closed so I had to park outside of the centre. When I entered, I immediately noticed that there were some young people that I did not know. I briefly greeted the youth work staff and then introduced myself to the new young people. I make a big effort to remember everyone’s name and ensure that I have engaged with every young person so as not to leave anyone out. This links with how as a youth worker, we are called to be fair and inclusive to all young people (YW 19). I was then asked by one staff member (A) to supervise young people entering their personal information when they sign in. Eventually, the majority of young people had arrived (there were just over 10 young people who had arrived) and so I proceeded to try to engage some young people in a game. At first they didn’t seem very keen as they were eating. Once they had finished, they mentioned that they were going to be leaving in the next couple of minutes as they had rugby training. I took this opportunity to get them to play a quick few rounds of Jenga while they were waiting to leave. Once they had to leave, another group of young people that had been playing ping pong and video games proceeded to also leave, reasons to which I did not know. I was then asked </w:t>
      </w:r>
      <w:r w:rsidRPr="006E2FB1">
        <w:rPr>
          <w:rFonts w:ascii="Arial" w:hAnsi="Arial" w:cs="Arial"/>
          <w:sz w:val="24"/>
          <w:szCs w:val="24"/>
        </w:rPr>
        <w:lastRenderedPageBreak/>
        <w:t xml:space="preserve">for the first time by (A) if I wanted to leave early, to which I replied I would stick around a bit more to see if anyone else would turn up since I had planned to do a Welsh Quiz. A short time later I was then asked if I wanted to leave again as (A) thought no other young person would be turning up and that (A) and staff (B) would stick around for another 5-10 minutes before also leaving. This is when I packed away my games, returned a table and some chairs and departed the youth club. As I left the building, I noticed how there were maybe 2 or 3 young people playing in the park. I got in my car and began the 40 minute journey back home. </w:t>
      </w:r>
    </w:p>
    <w:p w14:paraId="462FCEE8" w14:textId="77777777" w:rsidR="001139DE" w:rsidRPr="006E2FB1" w:rsidRDefault="001139DE" w:rsidP="001139DE">
      <w:pPr>
        <w:spacing w:line="480" w:lineRule="auto"/>
        <w:jc w:val="both"/>
        <w:rPr>
          <w:rFonts w:ascii="Arial" w:hAnsi="Arial" w:cs="Arial"/>
          <w:b/>
          <w:bCs/>
          <w:sz w:val="24"/>
          <w:szCs w:val="24"/>
        </w:rPr>
      </w:pPr>
      <w:r w:rsidRPr="006E2FB1">
        <w:rPr>
          <w:rFonts w:ascii="Arial" w:hAnsi="Arial" w:cs="Arial"/>
          <w:b/>
          <w:bCs/>
          <w:sz w:val="24"/>
          <w:szCs w:val="24"/>
        </w:rPr>
        <w:t>Feelings</w:t>
      </w:r>
    </w:p>
    <w:p w14:paraId="3321637D" w14:textId="77777777" w:rsidR="001139DE" w:rsidRPr="006E2FB1" w:rsidRDefault="001139DE" w:rsidP="001139DE">
      <w:pPr>
        <w:spacing w:line="480" w:lineRule="auto"/>
        <w:jc w:val="both"/>
        <w:rPr>
          <w:rFonts w:ascii="Arial" w:hAnsi="Arial" w:cs="Arial"/>
          <w:sz w:val="24"/>
          <w:szCs w:val="24"/>
        </w:rPr>
      </w:pPr>
      <w:r w:rsidRPr="006E2FB1">
        <w:rPr>
          <w:rFonts w:ascii="Arial" w:hAnsi="Arial" w:cs="Arial"/>
          <w:sz w:val="24"/>
          <w:szCs w:val="24"/>
        </w:rPr>
        <w:t xml:space="preserve">My initial feelings when leaving the club early was that I was not wanted. My help was not needed. This was not the first time that I had been asked to leave early due to low numbers of young people. I still felt like I could have stayed a bit longer at the club in order to see if any other young person was going to appear. Staff member (B) didn’t really engage in conversation with me, even regarding leaving early or to discuss the next week, which might have been different if I stayed and had more time to talk with the staff. After the situation, I realised that if the staff had left, what would have happened if the young people in the park had gotten injured or another young person appeared late still expecting club to be open. These young people would have not been kept safe. I’m not sure I would have felt happy if I was a young person attending the club and discovered it was closed. I did also feel slightly frustrated that I had driven all the way to the youth club only to be told to leave early. Furthermore, I had also arranged to conduct the Welsh Quiz I had put time and effort into making. </w:t>
      </w:r>
    </w:p>
    <w:p w14:paraId="22F277A5" w14:textId="77777777" w:rsidR="001139DE" w:rsidRPr="006E2FB1" w:rsidRDefault="001139DE" w:rsidP="001139DE">
      <w:pPr>
        <w:spacing w:line="480" w:lineRule="auto"/>
        <w:jc w:val="both"/>
        <w:rPr>
          <w:rFonts w:ascii="Arial" w:hAnsi="Arial" w:cs="Arial"/>
          <w:b/>
          <w:bCs/>
          <w:sz w:val="24"/>
          <w:szCs w:val="24"/>
        </w:rPr>
      </w:pPr>
      <w:r w:rsidRPr="006E2FB1">
        <w:rPr>
          <w:rFonts w:ascii="Arial" w:hAnsi="Arial" w:cs="Arial"/>
          <w:b/>
          <w:bCs/>
          <w:sz w:val="24"/>
          <w:szCs w:val="24"/>
        </w:rPr>
        <w:t xml:space="preserve">Evaluation </w:t>
      </w:r>
    </w:p>
    <w:p w14:paraId="4AE4C87C" w14:textId="77777777" w:rsidR="001139DE" w:rsidRPr="006E2FB1" w:rsidRDefault="001139DE" w:rsidP="001139DE">
      <w:pPr>
        <w:spacing w:line="480" w:lineRule="auto"/>
        <w:jc w:val="both"/>
        <w:rPr>
          <w:rFonts w:ascii="Arial" w:hAnsi="Arial" w:cs="Arial"/>
          <w:sz w:val="24"/>
          <w:szCs w:val="24"/>
        </w:rPr>
      </w:pPr>
      <w:r w:rsidRPr="006E2FB1">
        <w:rPr>
          <w:rFonts w:ascii="Arial" w:hAnsi="Arial" w:cs="Arial"/>
          <w:sz w:val="24"/>
          <w:szCs w:val="24"/>
        </w:rPr>
        <w:lastRenderedPageBreak/>
        <w:t>The evening went well in terms of me being able to meet new young people and be able to participate in a short, fun game. Ultimately, the youth club was not open according to its arranged schedule which could have negatively affected young people.</w:t>
      </w:r>
    </w:p>
    <w:p w14:paraId="45EC2B31" w14:textId="77777777" w:rsidR="001139DE" w:rsidRPr="006E2FB1" w:rsidRDefault="001139DE" w:rsidP="001139DE">
      <w:pPr>
        <w:spacing w:line="480" w:lineRule="auto"/>
        <w:jc w:val="both"/>
        <w:rPr>
          <w:rFonts w:ascii="Arial" w:hAnsi="Arial" w:cs="Arial"/>
          <w:b/>
          <w:bCs/>
          <w:sz w:val="24"/>
          <w:szCs w:val="24"/>
        </w:rPr>
      </w:pPr>
      <w:r w:rsidRPr="006E2FB1">
        <w:rPr>
          <w:rFonts w:ascii="Arial" w:hAnsi="Arial" w:cs="Arial"/>
          <w:b/>
          <w:bCs/>
          <w:sz w:val="24"/>
          <w:szCs w:val="24"/>
        </w:rPr>
        <w:t>Analysis</w:t>
      </w:r>
    </w:p>
    <w:p w14:paraId="1041D118" w14:textId="77777777" w:rsidR="001139DE" w:rsidRPr="006E2FB1" w:rsidRDefault="001139DE" w:rsidP="001139DE">
      <w:pPr>
        <w:spacing w:line="480" w:lineRule="auto"/>
        <w:jc w:val="both"/>
        <w:rPr>
          <w:rFonts w:ascii="Arial" w:hAnsi="Arial" w:cs="Arial"/>
          <w:sz w:val="24"/>
          <w:szCs w:val="24"/>
        </w:rPr>
      </w:pPr>
      <w:r w:rsidRPr="006E2FB1">
        <w:rPr>
          <w:rFonts w:ascii="Arial" w:hAnsi="Arial" w:cs="Arial"/>
          <w:sz w:val="24"/>
          <w:szCs w:val="24"/>
        </w:rPr>
        <w:t xml:space="preserve">On the one hand, I am aware that the youth club has had to change the day they are open in the past. This was due to young people not attending because they had other commitments like sports. However, I think that sending me home and closing the club early was not a good solution. As mentioned, a young person, who may have been in great need, might have turned up late to the club only to realise it was closed. This could make them feel confused and abandoned. The youth workers could have potentially missed an opportunity to help a young person. </w:t>
      </w:r>
    </w:p>
    <w:p w14:paraId="47FF3479" w14:textId="77777777" w:rsidR="001139DE" w:rsidRPr="006E2FB1" w:rsidRDefault="001139DE" w:rsidP="001139DE">
      <w:pPr>
        <w:spacing w:line="480" w:lineRule="auto"/>
        <w:jc w:val="both"/>
        <w:rPr>
          <w:rFonts w:ascii="Arial" w:hAnsi="Arial" w:cs="Arial"/>
          <w:b/>
          <w:bCs/>
          <w:sz w:val="24"/>
          <w:szCs w:val="24"/>
        </w:rPr>
      </w:pPr>
      <w:r w:rsidRPr="006E2FB1">
        <w:rPr>
          <w:rFonts w:ascii="Arial" w:hAnsi="Arial" w:cs="Arial"/>
          <w:b/>
          <w:bCs/>
          <w:sz w:val="24"/>
          <w:szCs w:val="24"/>
        </w:rPr>
        <w:t>Conclusion</w:t>
      </w:r>
    </w:p>
    <w:p w14:paraId="248CECFC" w14:textId="77777777" w:rsidR="001139DE" w:rsidRPr="006E2FB1" w:rsidRDefault="001139DE" w:rsidP="001139DE">
      <w:pPr>
        <w:spacing w:line="480" w:lineRule="auto"/>
        <w:jc w:val="both"/>
        <w:rPr>
          <w:rFonts w:ascii="Arial" w:hAnsi="Arial" w:cs="Arial"/>
          <w:sz w:val="24"/>
          <w:szCs w:val="24"/>
        </w:rPr>
      </w:pPr>
      <w:r w:rsidRPr="006E2FB1">
        <w:rPr>
          <w:rFonts w:ascii="Arial" w:hAnsi="Arial" w:cs="Arial"/>
          <w:sz w:val="24"/>
          <w:szCs w:val="24"/>
        </w:rPr>
        <w:t xml:space="preserve">All in all, I have learned the importance of the affects a youth club closure could have on young people. I have also understood why it is important to remain present if young people are still outside of the club during youth club hours. I do not think I would react in the same way again. Communication between staff and young people is vital. </w:t>
      </w:r>
    </w:p>
    <w:p w14:paraId="4D6C5005" w14:textId="77777777" w:rsidR="001139DE" w:rsidRPr="006E2FB1" w:rsidRDefault="001139DE" w:rsidP="001139DE">
      <w:pPr>
        <w:spacing w:line="480" w:lineRule="auto"/>
        <w:jc w:val="both"/>
        <w:rPr>
          <w:rFonts w:ascii="Arial" w:hAnsi="Arial" w:cs="Arial"/>
          <w:b/>
          <w:bCs/>
          <w:sz w:val="24"/>
          <w:szCs w:val="24"/>
        </w:rPr>
      </w:pPr>
      <w:r w:rsidRPr="006E2FB1">
        <w:rPr>
          <w:rFonts w:ascii="Arial" w:hAnsi="Arial" w:cs="Arial"/>
          <w:b/>
          <w:bCs/>
          <w:sz w:val="24"/>
          <w:szCs w:val="24"/>
        </w:rPr>
        <w:t>Action plan</w:t>
      </w:r>
    </w:p>
    <w:p w14:paraId="4F46ACCD" w14:textId="77777777" w:rsidR="001139DE" w:rsidRPr="006E2FB1" w:rsidRDefault="001139DE" w:rsidP="001139DE">
      <w:pPr>
        <w:spacing w:line="480" w:lineRule="auto"/>
        <w:jc w:val="both"/>
        <w:rPr>
          <w:rFonts w:ascii="Arial" w:hAnsi="Arial" w:cs="Arial"/>
          <w:sz w:val="24"/>
          <w:szCs w:val="24"/>
        </w:rPr>
      </w:pPr>
      <w:r w:rsidRPr="006E2FB1">
        <w:rPr>
          <w:rFonts w:ascii="Arial" w:hAnsi="Arial" w:cs="Arial"/>
          <w:sz w:val="24"/>
          <w:szCs w:val="24"/>
        </w:rPr>
        <w:t xml:space="preserve">Something that I would have done differently is that of staying on site at the youth club for the full duration of the club’s hours. I will now be even more aware of young people coming and going from the youth club, for example making sure everyone has given a reason for leaving early. Finally, I might have found a way to let young people know (either through a group chat or a physical sign) why the youth club was </w:t>
      </w:r>
      <w:r w:rsidRPr="006E2FB1">
        <w:rPr>
          <w:rFonts w:ascii="Arial" w:hAnsi="Arial" w:cs="Arial"/>
          <w:sz w:val="24"/>
          <w:szCs w:val="24"/>
        </w:rPr>
        <w:lastRenderedPageBreak/>
        <w:t xml:space="preserve">closed. Not only this, but I would have also provided contact details of people/organisations they could get support from. </w:t>
      </w:r>
    </w:p>
    <w:p w14:paraId="65601E45" w14:textId="77777777" w:rsidR="001139DE" w:rsidRPr="006E2FB1" w:rsidRDefault="001139DE" w:rsidP="001139DE">
      <w:pPr>
        <w:spacing w:line="480" w:lineRule="auto"/>
        <w:jc w:val="both"/>
        <w:rPr>
          <w:rFonts w:ascii="Arial" w:hAnsi="Arial" w:cs="Arial"/>
          <w:sz w:val="24"/>
          <w:szCs w:val="24"/>
        </w:rPr>
      </w:pPr>
    </w:p>
    <w:p w14:paraId="33762930" w14:textId="77777777" w:rsidR="001139DE" w:rsidRPr="006E2FB1" w:rsidRDefault="001139DE" w:rsidP="001139DE">
      <w:pPr>
        <w:spacing w:line="480" w:lineRule="auto"/>
        <w:jc w:val="both"/>
        <w:rPr>
          <w:rFonts w:ascii="Arial" w:hAnsi="Arial" w:cs="Arial"/>
          <w:sz w:val="24"/>
          <w:szCs w:val="24"/>
        </w:rPr>
      </w:pPr>
    </w:p>
    <w:p w14:paraId="5716F466" w14:textId="77777777" w:rsidR="001139DE" w:rsidRPr="006E2FB1" w:rsidRDefault="001139DE" w:rsidP="001139DE">
      <w:pPr>
        <w:spacing w:line="480" w:lineRule="auto"/>
        <w:jc w:val="both"/>
        <w:rPr>
          <w:rFonts w:ascii="Arial" w:hAnsi="Arial" w:cs="Arial"/>
          <w:sz w:val="24"/>
          <w:szCs w:val="24"/>
        </w:rPr>
      </w:pPr>
    </w:p>
    <w:p w14:paraId="26AABE5B" w14:textId="77777777" w:rsidR="001139DE" w:rsidRPr="006E2FB1" w:rsidRDefault="001139DE" w:rsidP="001139DE">
      <w:pPr>
        <w:spacing w:line="480" w:lineRule="auto"/>
        <w:jc w:val="both"/>
        <w:rPr>
          <w:rFonts w:ascii="Arial" w:hAnsi="Arial" w:cs="Arial"/>
          <w:sz w:val="24"/>
          <w:szCs w:val="24"/>
          <w:u w:val="single"/>
        </w:rPr>
      </w:pPr>
    </w:p>
    <w:p w14:paraId="7F555F9A" w14:textId="77777777" w:rsidR="001139DE" w:rsidRPr="006E2FB1" w:rsidRDefault="001139DE" w:rsidP="001139DE">
      <w:pPr>
        <w:spacing w:line="480" w:lineRule="auto"/>
        <w:jc w:val="both"/>
        <w:rPr>
          <w:rFonts w:ascii="Arial" w:hAnsi="Arial" w:cs="Arial"/>
          <w:sz w:val="24"/>
          <w:szCs w:val="24"/>
          <w:u w:val="single"/>
        </w:rPr>
      </w:pPr>
    </w:p>
    <w:p w14:paraId="0941A025" w14:textId="77777777" w:rsidR="001139DE" w:rsidRPr="006E2FB1" w:rsidRDefault="001139DE" w:rsidP="001139DE">
      <w:pPr>
        <w:spacing w:line="480" w:lineRule="auto"/>
        <w:jc w:val="both"/>
        <w:rPr>
          <w:rFonts w:ascii="Arial" w:hAnsi="Arial" w:cs="Arial"/>
          <w:sz w:val="24"/>
          <w:szCs w:val="24"/>
          <w:u w:val="single"/>
        </w:rPr>
      </w:pPr>
    </w:p>
    <w:p w14:paraId="35A94F09" w14:textId="77777777" w:rsidR="001139DE" w:rsidRDefault="001139DE" w:rsidP="001139DE">
      <w:pPr>
        <w:spacing w:line="480" w:lineRule="auto"/>
        <w:jc w:val="both"/>
        <w:rPr>
          <w:rFonts w:ascii="Arial" w:hAnsi="Arial" w:cs="Arial"/>
          <w:sz w:val="24"/>
          <w:szCs w:val="24"/>
          <w:u w:val="single"/>
        </w:rPr>
      </w:pPr>
    </w:p>
    <w:p w14:paraId="3B49CA76" w14:textId="77777777" w:rsidR="001139DE" w:rsidRDefault="001139DE" w:rsidP="001139DE">
      <w:pPr>
        <w:spacing w:line="480" w:lineRule="auto"/>
        <w:jc w:val="both"/>
        <w:rPr>
          <w:rFonts w:ascii="Arial" w:hAnsi="Arial" w:cs="Arial"/>
          <w:sz w:val="24"/>
          <w:szCs w:val="24"/>
          <w:u w:val="single"/>
        </w:rPr>
      </w:pPr>
    </w:p>
    <w:p w14:paraId="18E8E191" w14:textId="77777777" w:rsidR="001139DE" w:rsidRDefault="001139DE" w:rsidP="001139DE">
      <w:pPr>
        <w:spacing w:line="480" w:lineRule="auto"/>
        <w:jc w:val="both"/>
        <w:rPr>
          <w:rFonts w:ascii="Arial" w:hAnsi="Arial" w:cs="Arial"/>
          <w:sz w:val="24"/>
          <w:szCs w:val="24"/>
          <w:u w:val="single"/>
        </w:rPr>
      </w:pPr>
    </w:p>
    <w:p w14:paraId="39224334" w14:textId="77777777" w:rsidR="001139DE" w:rsidRDefault="001139DE" w:rsidP="001139DE">
      <w:pPr>
        <w:spacing w:line="480" w:lineRule="auto"/>
        <w:jc w:val="both"/>
        <w:rPr>
          <w:rFonts w:ascii="Arial" w:hAnsi="Arial" w:cs="Arial"/>
          <w:sz w:val="24"/>
          <w:szCs w:val="24"/>
          <w:u w:val="single"/>
        </w:rPr>
      </w:pPr>
    </w:p>
    <w:p w14:paraId="7278FF53" w14:textId="77777777" w:rsidR="001139DE" w:rsidRDefault="001139DE" w:rsidP="001139DE">
      <w:pPr>
        <w:spacing w:line="480" w:lineRule="auto"/>
        <w:jc w:val="both"/>
        <w:rPr>
          <w:rFonts w:ascii="Arial" w:hAnsi="Arial" w:cs="Arial"/>
          <w:sz w:val="24"/>
          <w:szCs w:val="24"/>
          <w:u w:val="single"/>
        </w:rPr>
      </w:pPr>
    </w:p>
    <w:p w14:paraId="26E80066" w14:textId="77777777" w:rsidR="001139DE" w:rsidRDefault="001139DE" w:rsidP="001139DE">
      <w:pPr>
        <w:spacing w:line="480" w:lineRule="auto"/>
        <w:jc w:val="both"/>
        <w:rPr>
          <w:rFonts w:ascii="Arial" w:hAnsi="Arial" w:cs="Arial"/>
          <w:sz w:val="24"/>
          <w:szCs w:val="24"/>
          <w:u w:val="single"/>
        </w:rPr>
      </w:pPr>
    </w:p>
    <w:p w14:paraId="2D641C9A" w14:textId="77777777" w:rsidR="001139DE" w:rsidRDefault="001139DE" w:rsidP="001139DE">
      <w:pPr>
        <w:spacing w:line="480" w:lineRule="auto"/>
        <w:jc w:val="both"/>
        <w:rPr>
          <w:rFonts w:ascii="Arial" w:hAnsi="Arial" w:cs="Arial"/>
          <w:sz w:val="24"/>
          <w:szCs w:val="24"/>
          <w:u w:val="single"/>
        </w:rPr>
      </w:pPr>
    </w:p>
    <w:p w14:paraId="74AA07B9" w14:textId="77777777" w:rsidR="001139DE" w:rsidRDefault="001139DE" w:rsidP="001139DE">
      <w:pPr>
        <w:spacing w:line="480" w:lineRule="auto"/>
        <w:jc w:val="both"/>
        <w:rPr>
          <w:rFonts w:ascii="Arial" w:hAnsi="Arial" w:cs="Arial"/>
          <w:sz w:val="24"/>
          <w:szCs w:val="24"/>
          <w:u w:val="single"/>
        </w:rPr>
      </w:pPr>
    </w:p>
    <w:p w14:paraId="39F744DC" w14:textId="77777777" w:rsidR="001139DE" w:rsidRDefault="001139DE" w:rsidP="001139DE">
      <w:pPr>
        <w:spacing w:line="480" w:lineRule="auto"/>
        <w:jc w:val="both"/>
        <w:rPr>
          <w:rFonts w:ascii="Arial" w:hAnsi="Arial" w:cs="Arial"/>
          <w:sz w:val="24"/>
          <w:szCs w:val="24"/>
          <w:u w:val="single"/>
        </w:rPr>
      </w:pPr>
    </w:p>
    <w:p w14:paraId="5E19811D" w14:textId="77777777" w:rsidR="001139DE" w:rsidRDefault="001139DE" w:rsidP="001139DE">
      <w:pPr>
        <w:spacing w:line="480" w:lineRule="auto"/>
        <w:jc w:val="both"/>
        <w:rPr>
          <w:rFonts w:ascii="Arial" w:hAnsi="Arial" w:cs="Arial"/>
          <w:sz w:val="24"/>
          <w:szCs w:val="24"/>
          <w:u w:val="single"/>
        </w:rPr>
      </w:pPr>
    </w:p>
    <w:p w14:paraId="137B2388" w14:textId="77777777" w:rsidR="001139DE" w:rsidRDefault="001139DE" w:rsidP="001139DE">
      <w:pPr>
        <w:spacing w:line="480" w:lineRule="auto"/>
        <w:jc w:val="both"/>
        <w:rPr>
          <w:rFonts w:ascii="Arial" w:hAnsi="Arial" w:cs="Arial"/>
          <w:sz w:val="24"/>
          <w:szCs w:val="24"/>
          <w:u w:val="single"/>
        </w:rPr>
      </w:pPr>
    </w:p>
    <w:p w14:paraId="760EE4C1" w14:textId="77777777" w:rsidR="001139DE" w:rsidRPr="006E2FB1" w:rsidRDefault="001139DE" w:rsidP="001139DE">
      <w:pPr>
        <w:spacing w:line="480" w:lineRule="auto"/>
        <w:jc w:val="both"/>
        <w:rPr>
          <w:rFonts w:ascii="Arial" w:hAnsi="Arial" w:cs="Arial"/>
          <w:sz w:val="24"/>
          <w:szCs w:val="24"/>
          <w:u w:val="single"/>
        </w:rPr>
      </w:pPr>
    </w:p>
    <w:p w14:paraId="346AC3D7" w14:textId="77777777" w:rsidR="001139DE" w:rsidRPr="006E2FB1" w:rsidRDefault="001139DE" w:rsidP="001139DE">
      <w:pPr>
        <w:spacing w:line="240" w:lineRule="auto"/>
        <w:rPr>
          <w:rFonts w:ascii="Arial" w:hAnsi="Arial" w:cs="Arial"/>
          <w:sz w:val="24"/>
          <w:szCs w:val="24"/>
        </w:rPr>
      </w:pPr>
      <w:r w:rsidRPr="006E2FB1">
        <w:rPr>
          <w:rFonts w:ascii="Arial" w:hAnsi="Arial" w:cs="Arial"/>
          <w:sz w:val="24"/>
          <w:szCs w:val="24"/>
        </w:rPr>
        <w:lastRenderedPageBreak/>
        <w:t>References</w:t>
      </w:r>
    </w:p>
    <w:p w14:paraId="7EE7CF2A" w14:textId="77777777" w:rsidR="001139DE" w:rsidRPr="006E2FB1" w:rsidRDefault="001139DE" w:rsidP="001139DE">
      <w:pPr>
        <w:spacing w:line="240" w:lineRule="auto"/>
        <w:rPr>
          <w:rFonts w:ascii="Arial" w:hAnsi="Arial" w:cs="Arial"/>
          <w:sz w:val="24"/>
          <w:szCs w:val="24"/>
        </w:rPr>
      </w:pPr>
      <w:r w:rsidRPr="006E2FB1">
        <w:rPr>
          <w:rFonts w:ascii="Arial" w:hAnsi="Arial" w:cs="Arial"/>
          <w:sz w:val="24"/>
          <w:szCs w:val="24"/>
        </w:rPr>
        <w:t xml:space="preserve">Gibbs, G. (1988) </w:t>
      </w:r>
      <w:r w:rsidRPr="006E2FB1">
        <w:rPr>
          <w:rFonts w:ascii="Arial" w:hAnsi="Arial" w:cs="Arial"/>
          <w:i/>
          <w:iCs/>
          <w:sz w:val="24"/>
          <w:szCs w:val="24"/>
        </w:rPr>
        <w:t xml:space="preserve">Learning by doing: A guide to teaching and learning methods. </w:t>
      </w:r>
      <w:r w:rsidRPr="006E2FB1">
        <w:rPr>
          <w:rFonts w:ascii="Arial" w:hAnsi="Arial" w:cs="Arial"/>
          <w:sz w:val="24"/>
          <w:szCs w:val="24"/>
        </w:rPr>
        <w:t>(lecture notes)</w:t>
      </w:r>
    </w:p>
    <w:p w14:paraId="1E038A14" w14:textId="77777777" w:rsidR="001139DE" w:rsidRPr="006E2FB1" w:rsidRDefault="001139DE" w:rsidP="001139DE">
      <w:pPr>
        <w:spacing w:line="240" w:lineRule="auto"/>
        <w:rPr>
          <w:rFonts w:ascii="Arial" w:hAnsi="Arial" w:cs="Arial"/>
          <w:sz w:val="24"/>
          <w:szCs w:val="24"/>
        </w:rPr>
      </w:pPr>
      <w:r w:rsidRPr="006E2FB1">
        <w:rPr>
          <w:rFonts w:ascii="Arial" w:hAnsi="Arial" w:cs="Arial"/>
          <w:sz w:val="24"/>
          <w:szCs w:val="24"/>
        </w:rPr>
        <w:t xml:space="preserve">CLD Standards Council Scotland (2019) Available at: </w:t>
      </w:r>
      <w:hyperlink r:id="rId11" w:history="1">
        <w:r w:rsidRPr="003F52FC">
          <w:rPr>
            <w:rFonts w:ascii="Arial" w:hAnsi="Arial" w:cs="Arial"/>
            <w:color w:val="156082" w:themeColor="accent1"/>
            <w:sz w:val="24"/>
            <w:szCs w:val="24"/>
          </w:rPr>
          <w:t>https://cldstandardscouncil.org.uk/wp-content/uploads/YouthWorkNOS2019Intro.pdf</w:t>
        </w:r>
      </w:hyperlink>
      <w:r w:rsidRPr="003F52FC">
        <w:rPr>
          <w:rFonts w:ascii="Arial" w:hAnsi="Arial" w:cs="Arial"/>
          <w:color w:val="156082" w:themeColor="accent1"/>
          <w:sz w:val="24"/>
          <w:szCs w:val="24"/>
        </w:rPr>
        <w:t xml:space="preserve"> </w:t>
      </w:r>
      <w:r w:rsidRPr="006E2FB1">
        <w:rPr>
          <w:rFonts w:ascii="Arial" w:hAnsi="Arial" w:cs="Arial"/>
          <w:sz w:val="24"/>
          <w:szCs w:val="24"/>
        </w:rPr>
        <w:t>(Accessed: 20th March 2025)</w:t>
      </w:r>
    </w:p>
    <w:p w14:paraId="08D4D2A6" w14:textId="77777777" w:rsidR="001139DE" w:rsidRPr="006E2FB1" w:rsidRDefault="001139DE" w:rsidP="001139DE">
      <w:pPr>
        <w:spacing w:line="480" w:lineRule="auto"/>
        <w:jc w:val="both"/>
        <w:rPr>
          <w:rFonts w:ascii="Arial" w:hAnsi="Arial" w:cs="Arial"/>
          <w:sz w:val="24"/>
          <w:szCs w:val="24"/>
          <w:u w:val="single"/>
        </w:rPr>
      </w:pPr>
    </w:p>
    <w:p w14:paraId="5AD266EE" w14:textId="77777777" w:rsidR="001139DE" w:rsidRDefault="001139DE" w:rsidP="006A4A50">
      <w:pPr>
        <w:rPr>
          <w:rFonts w:ascii="Arial" w:hAnsi="Arial" w:cs="Arial"/>
        </w:rPr>
      </w:pPr>
    </w:p>
    <w:p w14:paraId="04D6E17D" w14:textId="77777777" w:rsidR="001139DE" w:rsidRDefault="001139DE" w:rsidP="006A4A50">
      <w:pPr>
        <w:rPr>
          <w:rFonts w:ascii="Arial" w:hAnsi="Arial" w:cs="Arial"/>
        </w:rPr>
      </w:pPr>
    </w:p>
    <w:p w14:paraId="6DE72A79" w14:textId="77777777" w:rsidR="001139DE" w:rsidRDefault="001139DE" w:rsidP="006A4A50">
      <w:pPr>
        <w:rPr>
          <w:rFonts w:ascii="Arial" w:hAnsi="Arial" w:cs="Arial"/>
        </w:rPr>
      </w:pPr>
    </w:p>
    <w:p w14:paraId="5D49BD93" w14:textId="77777777" w:rsidR="001139DE" w:rsidRDefault="001139DE" w:rsidP="006A4A50">
      <w:pPr>
        <w:rPr>
          <w:rFonts w:ascii="Arial" w:hAnsi="Arial" w:cs="Arial"/>
        </w:rPr>
      </w:pPr>
    </w:p>
    <w:p w14:paraId="5B112A98" w14:textId="77777777" w:rsidR="001139DE" w:rsidRDefault="001139DE" w:rsidP="006A4A50">
      <w:pPr>
        <w:rPr>
          <w:rFonts w:ascii="Arial" w:hAnsi="Arial" w:cs="Arial"/>
        </w:rPr>
      </w:pPr>
    </w:p>
    <w:p w14:paraId="44203F96" w14:textId="77777777" w:rsidR="001139DE" w:rsidRDefault="001139DE" w:rsidP="006A4A50">
      <w:pPr>
        <w:rPr>
          <w:rFonts w:ascii="Arial" w:hAnsi="Arial" w:cs="Arial"/>
        </w:rPr>
      </w:pPr>
    </w:p>
    <w:p w14:paraId="01A61048" w14:textId="77777777" w:rsidR="001139DE" w:rsidRDefault="001139DE" w:rsidP="006A4A50">
      <w:pPr>
        <w:rPr>
          <w:rFonts w:ascii="Arial" w:hAnsi="Arial" w:cs="Arial"/>
        </w:rPr>
      </w:pPr>
    </w:p>
    <w:p w14:paraId="41FB6DB8" w14:textId="77777777" w:rsidR="001139DE" w:rsidRDefault="001139DE" w:rsidP="006A4A50">
      <w:pPr>
        <w:rPr>
          <w:rFonts w:ascii="Arial" w:hAnsi="Arial" w:cs="Arial"/>
        </w:rPr>
      </w:pPr>
    </w:p>
    <w:p w14:paraId="380DCFC6" w14:textId="77777777" w:rsidR="001139DE" w:rsidRDefault="001139DE" w:rsidP="006A4A50">
      <w:pPr>
        <w:rPr>
          <w:rFonts w:ascii="Arial" w:hAnsi="Arial" w:cs="Arial"/>
        </w:rPr>
      </w:pPr>
    </w:p>
    <w:p w14:paraId="7038C166" w14:textId="77777777" w:rsidR="001139DE" w:rsidRDefault="001139DE" w:rsidP="006A4A50">
      <w:pPr>
        <w:rPr>
          <w:rFonts w:ascii="Arial" w:hAnsi="Arial" w:cs="Arial"/>
        </w:rPr>
      </w:pPr>
    </w:p>
    <w:p w14:paraId="26574525" w14:textId="77777777" w:rsidR="001139DE" w:rsidRDefault="001139DE" w:rsidP="006A4A50">
      <w:pPr>
        <w:rPr>
          <w:rFonts w:ascii="Arial" w:hAnsi="Arial" w:cs="Arial"/>
        </w:rPr>
      </w:pPr>
    </w:p>
    <w:p w14:paraId="2E23A660" w14:textId="77777777" w:rsidR="001139DE" w:rsidRDefault="001139DE" w:rsidP="006A4A50">
      <w:pPr>
        <w:rPr>
          <w:rFonts w:ascii="Arial" w:hAnsi="Arial" w:cs="Arial"/>
        </w:rPr>
      </w:pPr>
    </w:p>
    <w:p w14:paraId="611C4735" w14:textId="77777777" w:rsidR="001139DE" w:rsidRDefault="001139DE" w:rsidP="006A4A50">
      <w:pPr>
        <w:rPr>
          <w:rFonts w:ascii="Arial" w:hAnsi="Arial" w:cs="Arial"/>
        </w:rPr>
      </w:pPr>
    </w:p>
    <w:p w14:paraId="22D74BF1" w14:textId="77777777" w:rsidR="001139DE" w:rsidRDefault="001139DE" w:rsidP="006A4A50">
      <w:pPr>
        <w:rPr>
          <w:rFonts w:ascii="Arial" w:hAnsi="Arial" w:cs="Arial"/>
        </w:rPr>
      </w:pPr>
    </w:p>
    <w:p w14:paraId="7F43D6AD" w14:textId="77777777" w:rsidR="001139DE" w:rsidRDefault="001139DE" w:rsidP="006A4A50">
      <w:pPr>
        <w:rPr>
          <w:rFonts w:ascii="Arial" w:hAnsi="Arial" w:cs="Arial"/>
        </w:rPr>
      </w:pPr>
    </w:p>
    <w:p w14:paraId="676608B7" w14:textId="77777777" w:rsidR="001139DE" w:rsidRDefault="001139DE" w:rsidP="006A4A50">
      <w:pPr>
        <w:rPr>
          <w:rFonts w:ascii="Arial" w:hAnsi="Arial" w:cs="Arial"/>
        </w:rPr>
      </w:pPr>
    </w:p>
    <w:p w14:paraId="6EC0EA58" w14:textId="77777777" w:rsidR="001139DE" w:rsidRDefault="001139DE" w:rsidP="006A4A50">
      <w:pPr>
        <w:rPr>
          <w:rFonts w:ascii="Arial" w:hAnsi="Arial" w:cs="Arial"/>
        </w:rPr>
      </w:pPr>
    </w:p>
    <w:p w14:paraId="4F666E5A" w14:textId="77777777" w:rsidR="001139DE" w:rsidRDefault="001139DE" w:rsidP="006A4A50">
      <w:pPr>
        <w:rPr>
          <w:rFonts w:ascii="Arial" w:hAnsi="Arial" w:cs="Arial"/>
        </w:rPr>
      </w:pPr>
    </w:p>
    <w:p w14:paraId="68774EA4" w14:textId="77777777" w:rsidR="001139DE" w:rsidRDefault="001139DE" w:rsidP="006A4A50">
      <w:pPr>
        <w:rPr>
          <w:rFonts w:ascii="Arial" w:hAnsi="Arial" w:cs="Arial"/>
        </w:rPr>
      </w:pPr>
    </w:p>
    <w:p w14:paraId="5686BF1B" w14:textId="77777777" w:rsidR="001139DE" w:rsidRDefault="001139DE" w:rsidP="006A4A50">
      <w:pPr>
        <w:rPr>
          <w:rFonts w:ascii="Arial" w:hAnsi="Arial" w:cs="Arial"/>
        </w:rPr>
      </w:pPr>
    </w:p>
    <w:p w14:paraId="5E9FD3C4" w14:textId="77777777" w:rsidR="001139DE" w:rsidRDefault="001139DE" w:rsidP="006A4A50">
      <w:pPr>
        <w:rPr>
          <w:rFonts w:ascii="Arial" w:hAnsi="Arial" w:cs="Arial"/>
        </w:rPr>
      </w:pPr>
    </w:p>
    <w:p w14:paraId="79E76092" w14:textId="77777777" w:rsidR="001139DE" w:rsidRDefault="001139DE" w:rsidP="006A4A50">
      <w:pPr>
        <w:rPr>
          <w:rFonts w:ascii="Arial" w:hAnsi="Arial" w:cs="Arial"/>
        </w:rPr>
      </w:pPr>
    </w:p>
    <w:p w14:paraId="4DFFAA45" w14:textId="77777777" w:rsidR="001139DE" w:rsidRDefault="001139DE" w:rsidP="006A4A50">
      <w:pPr>
        <w:rPr>
          <w:rFonts w:ascii="Arial" w:hAnsi="Arial" w:cs="Arial"/>
        </w:rPr>
      </w:pPr>
    </w:p>
    <w:p w14:paraId="364E3339" w14:textId="77777777" w:rsidR="001139DE" w:rsidRDefault="001139DE" w:rsidP="006A4A50">
      <w:pPr>
        <w:rPr>
          <w:rFonts w:ascii="Arial" w:hAnsi="Arial" w:cs="Arial"/>
        </w:rPr>
      </w:pPr>
    </w:p>
    <w:p w14:paraId="0AC38BEC" w14:textId="77777777" w:rsidR="001139DE" w:rsidRDefault="001139DE" w:rsidP="006A4A50">
      <w:pPr>
        <w:rPr>
          <w:rFonts w:ascii="Arial" w:hAnsi="Arial" w:cs="Arial"/>
        </w:rPr>
      </w:pPr>
    </w:p>
    <w:p w14:paraId="09555D1A" w14:textId="77777777" w:rsidR="001139DE" w:rsidRDefault="001139DE" w:rsidP="006A4A50">
      <w:pPr>
        <w:rPr>
          <w:rFonts w:ascii="Arial" w:hAnsi="Arial" w:cs="Arial"/>
        </w:rPr>
      </w:pPr>
    </w:p>
    <w:p w14:paraId="6003EBDE" w14:textId="77777777" w:rsidR="001139DE" w:rsidRPr="00D40259" w:rsidRDefault="001139DE" w:rsidP="001139DE">
      <w:pPr>
        <w:spacing w:line="480" w:lineRule="auto"/>
        <w:jc w:val="center"/>
        <w:rPr>
          <w:rFonts w:ascii="Arial" w:hAnsi="Arial" w:cs="Arial"/>
          <w:sz w:val="24"/>
          <w:szCs w:val="24"/>
          <w:u w:val="single"/>
        </w:rPr>
      </w:pPr>
      <w:r w:rsidRPr="00D40259">
        <w:rPr>
          <w:rFonts w:ascii="Arial" w:hAnsi="Arial" w:cs="Arial"/>
          <w:sz w:val="24"/>
          <w:szCs w:val="24"/>
          <w:u w:val="single"/>
        </w:rPr>
        <w:lastRenderedPageBreak/>
        <w:t>Reflection 6 – Observing friend groups in rural vs urban areas</w:t>
      </w:r>
    </w:p>
    <w:p w14:paraId="117C904C" w14:textId="77777777" w:rsidR="001139DE" w:rsidRPr="00D40259" w:rsidRDefault="001139DE" w:rsidP="001139DE">
      <w:pPr>
        <w:spacing w:line="480" w:lineRule="auto"/>
        <w:jc w:val="both"/>
        <w:rPr>
          <w:rFonts w:ascii="Arial" w:hAnsi="Arial" w:cs="Arial"/>
          <w:sz w:val="24"/>
          <w:szCs w:val="24"/>
        </w:rPr>
      </w:pPr>
    </w:p>
    <w:p w14:paraId="72B8759E" w14:textId="77777777" w:rsidR="001139DE" w:rsidRPr="00D40259" w:rsidRDefault="001139DE" w:rsidP="001139DE">
      <w:pPr>
        <w:spacing w:line="480" w:lineRule="auto"/>
        <w:jc w:val="both"/>
        <w:rPr>
          <w:rFonts w:ascii="Arial" w:hAnsi="Arial" w:cs="Arial"/>
          <w:sz w:val="24"/>
          <w:szCs w:val="24"/>
        </w:rPr>
      </w:pPr>
      <w:r w:rsidRPr="00D40259">
        <w:rPr>
          <w:rFonts w:ascii="Arial" w:hAnsi="Arial" w:cs="Arial"/>
          <w:sz w:val="24"/>
          <w:szCs w:val="24"/>
        </w:rPr>
        <w:t xml:space="preserve">During my time at St Clears and </w:t>
      </w:r>
      <w:proofErr w:type="spellStart"/>
      <w:r w:rsidRPr="00D40259">
        <w:rPr>
          <w:rFonts w:ascii="Arial" w:hAnsi="Arial" w:cs="Arial"/>
          <w:sz w:val="24"/>
          <w:szCs w:val="24"/>
        </w:rPr>
        <w:t>Tycroes</w:t>
      </w:r>
      <w:proofErr w:type="spellEnd"/>
      <w:r w:rsidRPr="00D40259">
        <w:rPr>
          <w:rFonts w:ascii="Arial" w:hAnsi="Arial" w:cs="Arial"/>
          <w:sz w:val="24"/>
          <w:szCs w:val="24"/>
        </w:rPr>
        <w:t xml:space="preserve"> youth clubs, I have been able to draw contrasts and similarities between the types of friendship groups young people have. </w:t>
      </w:r>
    </w:p>
    <w:p w14:paraId="29852F94" w14:textId="77777777" w:rsidR="001139DE" w:rsidRPr="00D40259" w:rsidRDefault="001139DE" w:rsidP="001139DE">
      <w:pPr>
        <w:spacing w:line="480" w:lineRule="auto"/>
        <w:jc w:val="both"/>
        <w:rPr>
          <w:rFonts w:ascii="Arial" w:hAnsi="Arial" w:cs="Arial"/>
          <w:sz w:val="24"/>
          <w:szCs w:val="24"/>
        </w:rPr>
      </w:pPr>
      <w:r w:rsidRPr="00D40259">
        <w:rPr>
          <w:rFonts w:ascii="Arial" w:hAnsi="Arial" w:cs="Arial"/>
          <w:sz w:val="24"/>
          <w:szCs w:val="24"/>
        </w:rPr>
        <w:t xml:space="preserve">One similarity between the young people at St Clears and </w:t>
      </w:r>
      <w:proofErr w:type="spellStart"/>
      <w:r w:rsidRPr="00D40259">
        <w:rPr>
          <w:rFonts w:ascii="Arial" w:hAnsi="Arial" w:cs="Arial"/>
          <w:sz w:val="24"/>
          <w:szCs w:val="24"/>
        </w:rPr>
        <w:t>Tycroes</w:t>
      </w:r>
      <w:proofErr w:type="spellEnd"/>
      <w:r w:rsidRPr="00D40259">
        <w:rPr>
          <w:rFonts w:ascii="Arial" w:hAnsi="Arial" w:cs="Arial"/>
          <w:sz w:val="24"/>
          <w:szCs w:val="24"/>
        </w:rPr>
        <w:t xml:space="preserve"> is that their friendships have been formed at school. The young people have grown up going to the same school and then decide to meet up after school to continue to socialise outside of the school context. In some cases, these young people have also formed their friendships by living in the same neighbourhood. A difference between the young people at St Clears and </w:t>
      </w:r>
      <w:proofErr w:type="spellStart"/>
      <w:r w:rsidRPr="00D40259">
        <w:rPr>
          <w:rFonts w:ascii="Arial" w:hAnsi="Arial" w:cs="Arial"/>
          <w:sz w:val="24"/>
          <w:szCs w:val="24"/>
        </w:rPr>
        <w:t>Tycroes</w:t>
      </w:r>
      <w:proofErr w:type="spellEnd"/>
      <w:r w:rsidRPr="00D40259">
        <w:rPr>
          <w:rFonts w:ascii="Arial" w:hAnsi="Arial" w:cs="Arial"/>
          <w:sz w:val="24"/>
          <w:szCs w:val="24"/>
        </w:rPr>
        <w:t xml:space="preserve"> is that the young people at St Clears have a family-like-manner towards one another. This could be due to the fact that they live in a rural area, unlike </w:t>
      </w:r>
      <w:proofErr w:type="spellStart"/>
      <w:r w:rsidRPr="00D40259">
        <w:rPr>
          <w:rFonts w:ascii="Arial" w:hAnsi="Arial" w:cs="Arial"/>
          <w:sz w:val="24"/>
          <w:szCs w:val="24"/>
        </w:rPr>
        <w:t>Tycroes</w:t>
      </w:r>
      <w:proofErr w:type="spellEnd"/>
      <w:r w:rsidRPr="00D40259">
        <w:rPr>
          <w:rFonts w:ascii="Arial" w:hAnsi="Arial" w:cs="Arial"/>
          <w:sz w:val="24"/>
          <w:szCs w:val="24"/>
        </w:rPr>
        <w:t xml:space="preserve">, and have fewer opportunities to socialise than young people who live in an urban area. Furthermore, although </w:t>
      </w:r>
      <w:proofErr w:type="spellStart"/>
      <w:r w:rsidRPr="00D40259">
        <w:rPr>
          <w:rFonts w:ascii="Arial" w:hAnsi="Arial" w:cs="Arial"/>
          <w:sz w:val="24"/>
          <w:szCs w:val="24"/>
        </w:rPr>
        <w:t>Tycroes</w:t>
      </w:r>
      <w:proofErr w:type="spellEnd"/>
      <w:r w:rsidRPr="00D40259">
        <w:rPr>
          <w:rFonts w:ascii="Arial" w:hAnsi="Arial" w:cs="Arial"/>
          <w:sz w:val="24"/>
          <w:szCs w:val="24"/>
        </w:rPr>
        <w:t xml:space="preserve"> is a village and St Clears is a town, fewer young people attend St Clears youth club than at </w:t>
      </w:r>
      <w:proofErr w:type="spellStart"/>
      <w:r w:rsidRPr="00D40259">
        <w:rPr>
          <w:rFonts w:ascii="Arial" w:hAnsi="Arial" w:cs="Arial"/>
          <w:sz w:val="24"/>
          <w:szCs w:val="24"/>
        </w:rPr>
        <w:t>Tycroes</w:t>
      </w:r>
      <w:proofErr w:type="spellEnd"/>
      <w:r w:rsidRPr="00D40259">
        <w:rPr>
          <w:rFonts w:ascii="Arial" w:hAnsi="Arial" w:cs="Arial"/>
          <w:sz w:val="24"/>
          <w:szCs w:val="24"/>
        </w:rPr>
        <w:t xml:space="preserve">. However, the reason for this could be due to the size of the youth clubs hall, for example St Clears youth club takes place in a small room whereas </w:t>
      </w:r>
      <w:proofErr w:type="spellStart"/>
      <w:r w:rsidRPr="00D40259">
        <w:rPr>
          <w:rFonts w:ascii="Arial" w:hAnsi="Arial" w:cs="Arial"/>
          <w:sz w:val="24"/>
          <w:szCs w:val="24"/>
        </w:rPr>
        <w:t>Tycroes</w:t>
      </w:r>
      <w:proofErr w:type="spellEnd"/>
      <w:r w:rsidRPr="00D40259">
        <w:rPr>
          <w:rFonts w:ascii="Arial" w:hAnsi="Arial" w:cs="Arial"/>
          <w:sz w:val="24"/>
          <w:szCs w:val="24"/>
        </w:rPr>
        <w:t xml:space="preserve"> have a bigger building. </w:t>
      </w:r>
    </w:p>
    <w:p w14:paraId="757EF9EF" w14:textId="77777777" w:rsidR="001139DE" w:rsidRPr="00D40259" w:rsidRDefault="001139DE" w:rsidP="001139DE">
      <w:pPr>
        <w:spacing w:line="480" w:lineRule="auto"/>
        <w:jc w:val="both"/>
        <w:rPr>
          <w:rFonts w:ascii="Arial" w:hAnsi="Arial" w:cs="Arial"/>
          <w:sz w:val="24"/>
          <w:szCs w:val="24"/>
        </w:rPr>
      </w:pPr>
      <w:r w:rsidRPr="00D40259">
        <w:rPr>
          <w:rFonts w:ascii="Arial" w:hAnsi="Arial" w:cs="Arial"/>
          <w:sz w:val="24"/>
          <w:szCs w:val="24"/>
        </w:rPr>
        <w:t xml:space="preserve">As mentioned, due to St Clears youth club being located in a rural area, the young people have fewer opportunities to meet safely together outside of school. Young people have to travel far in order to get to the closest city, Carmarthen, whereas the village of </w:t>
      </w:r>
      <w:proofErr w:type="spellStart"/>
      <w:r w:rsidRPr="00D40259">
        <w:rPr>
          <w:rFonts w:ascii="Arial" w:hAnsi="Arial" w:cs="Arial"/>
          <w:sz w:val="24"/>
          <w:szCs w:val="24"/>
        </w:rPr>
        <w:t>Tycroes</w:t>
      </w:r>
      <w:proofErr w:type="spellEnd"/>
      <w:r w:rsidRPr="00D40259">
        <w:rPr>
          <w:rFonts w:ascii="Arial" w:hAnsi="Arial" w:cs="Arial"/>
          <w:sz w:val="24"/>
          <w:szCs w:val="24"/>
        </w:rPr>
        <w:t xml:space="preserve"> is surrounded by big towns like Cross Hands and Ammanford that are a short drive away. </w:t>
      </w:r>
    </w:p>
    <w:p w14:paraId="2347365E" w14:textId="77777777" w:rsidR="001139DE" w:rsidRPr="00D40259" w:rsidRDefault="001139DE" w:rsidP="001139DE">
      <w:pPr>
        <w:spacing w:line="480" w:lineRule="auto"/>
        <w:jc w:val="both"/>
        <w:rPr>
          <w:rFonts w:ascii="Arial" w:hAnsi="Arial" w:cs="Arial"/>
          <w:sz w:val="24"/>
          <w:szCs w:val="24"/>
        </w:rPr>
      </w:pPr>
      <w:r w:rsidRPr="00D40259">
        <w:rPr>
          <w:rFonts w:ascii="Arial" w:hAnsi="Arial" w:cs="Arial"/>
          <w:sz w:val="24"/>
          <w:szCs w:val="24"/>
        </w:rPr>
        <w:t xml:space="preserve"> I have noticed that because St Clears more of a rural town, the young people are more intentional with the ways that they choose to interact with one another. For </w:t>
      </w:r>
      <w:r w:rsidRPr="00D40259">
        <w:rPr>
          <w:rFonts w:ascii="Arial" w:hAnsi="Arial" w:cs="Arial"/>
          <w:sz w:val="24"/>
          <w:szCs w:val="24"/>
        </w:rPr>
        <w:lastRenderedPageBreak/>
        <w:t xml:space="preserve">example, if one young person does not attend club, the rest of the young people use their phones to check up on that young person. The young people at St Clears are also very supportive of one another. For example, one young person at St Clears youth club has Cerebral Palsy meaning their ability to participate in activities can be limited. Instead of young people teasing this young person, the young people at St Clears help this person complete activities. This may not be the case in urban areas, like </w:t>
      </w:r>
      <w:proofErr w:type="spellStart"/>
      <w:r w:rsidRPr="00D40259">
        <w:rPr>
          <w:rFonts w:ascii="Arial" w:hAnsi="Arial" w:cs="Arial"/>
          <w:sz w:val="24"/>
          <w:szCs w:val="24"/>
        </w:rPr>
        <w:t>Tycroes</w:t>
      </w:r>
      <w:proofErr w:type="spellEnd"/>
      <w:r w:rsidRPr="00D40259">
        <w:rPr>
          <w:rFonts w:ascii="Arial" w:hAnsi="Arial" w:cs="Arial"/>
          <w:sz w:val="24"/>
          <w:szCs w:val="24"/>
        </w:rPr>
        <w:t xml:space="preserve">, where I have witnessed young people sticking to their own small groups and not having a feeling of ‘togetherness’. The young people at </w:t>
      </w:r>
      <w:proofErr w:type="spellStart"/>
      <w:r w:rsidRPr="00D40259">
        <w:rPr>
          <w:rFonts w:ascii="Arial" w:hAnsi="Arial" w:cs="Arial"/>
          <w:sz w:val="24"/>
          <w:szCs w:val="24"/>
        </w:rPr>
        <w:t>Tycroes</w:t>
      </w:r>
      <w:proofErr w:type="spellEnd"/>
      <w:r w:rsidRPr="00D40259">
        <w:rPr>
          <w:rFonts w:ascii="Arial" w:hAnsi="Arial" w:cs="Arial"/>
          <w:sz w:val="24"/>
          <w:szCs w:val="24"/>
        </w:rPr>
        <w:t xml:space="preserve"> keep to their own friendship groups. A reason why this could be the case is because, as mentioned, </w:t>
      </w:r>
      <w:proofErr w:type="spellStart"/>
      <w:r w:rsidRPr="00D40259">
        <w:rPr>
          <w:rFonts w:ascii="Arial" w:hAnsi="Arial" w:cs="Arial"/>
          <w:sz w:val="24"/>
          <w:szCs w:val="24"/>
        </w:rPr>
        <w:t>Tycroes</w:t>
      </w:r>
      <w:proofErr w:type="spellEnd"/>
      <w:r w:rsidRPr="00D40259">
        <w:rPr>
          <w:rFonts w:ascii="Arial" w:hAnsi="Arial" w:cs="Arial"/>
          <w:sz w:val="24"/>
          <w:szCs w:val="24"/>
        </w:rPr>
        <w:t xml:space="preserve"> is in an urban area meaning more young people attend the youth club and more importantly, more new young people can be introduced to the club. This influx in new young people can result the ‘old’ young people wanting to keep to their own pre-formed groups. This is why a youth worker can play a vital role in bringing the young people together as a whole through ice breakers and team building activities (YW 01, YW 07). For example, when I arrived at both youth clubs, I made an effort to remember the names of young people and learn more about them through simple games like Jenga and UNO. An increase in young people attendance at a youth club also demonstrates the necessity for inclusivity in youth work, a key point made by the Youth Work in Wales Review Group (2022, p.9). For example, in my pancake activity, I made sure that every young person was given the opportunity to participate and flip their own pancake. </w:t>
      </w:r>
    </w:p>
    <w:p w14:paraId="7DFD8764" w14:textId="77777777" w:rsidR="001139DE" w:rsidRPr="00D40259" w:rsidRDefault="001139DE" w:rsidP="001139DE">
      <w:pPr>
        <w:spacing w:line="480" w:lineRule="auto"/>
        <w:jc w:val="both"/>
        <w:rPr>
          <w:rFonts w:ascii="Arial" w:hAnsi="Arial" w:cs="Arial"/>
          <w:sz w:val="24"/>
          <w:szCs w:val="24"/>
        </w:rPr>
      </w:pPr>
      <w:r w:rsidRPr="00D40259">
        <w:rPr>
          <w:rFonts w:ascii="Arial" w:hAnsi="Arial" w:cs="Arial"/>
          <w:sz w:val="24"/>
          <w:szCs w:val="24"/>
        </w:rPr>
        <w:t xml:space="preserve">Why are friendship groups between young people important for youth workers to understand? </w:t>
      </w:r>
    </w:p>
    <w:p w14:paraId="023FFFF7" w14:textId="77777777" w:rsidR="001139DE" w:rsidRPr="00D40259" w:rsidRDefault="001139DE" w:rsidP="001139DE">
      <w:pPr>
        <w:spacing w:line="480" w:lineRule="auto"/>
        <w:jc w:val="both"/>
        <w:rPr>
          <w:rFonts w:ascii="Arial" w:hAnsi="Arial" w:cs="Arial"/>
          <w:sz w:val="24"/>
          <w:szCs w:val="24"/>
        </w:rPr>
      </w:pPr>
      <w:r w:rsidRPr="00D40259">
        <w:rPr>
          <w:rFonts w:ascii="Arial" w:hAnsi="Arial" w:cs="Arial"/>
          <w:sz w:val="24"/>
          <w:szCs w:val="24"/>
        </w:rPr>
        <w:t xml:space="preserve">I have been able to answer the above through my current university lecture module; Understanding Adolescence. There are three transitions that young people </w:t>
      </w:r>
      <w:r w:rsidRPr="00D40259">
        <w:rPr>
          <w:rFonts w:ascii="Arial" w:hAnsi="Arial" w:cs="Arial"/>
          <w:sz w:val="24"/>
          <w:szCs w:val="24"/>
        </w:rPr>
        <w:lastRenderedPageBreak/>
        <w:t>experience in adolescence; the cognitive, biological and social transition. It is important for youth workers to learn about the social transition that young people undergo in order to respond to their different friendship dynamics. During adolescence, young people start to become more independent and less dependent on their family. Not only this, but if parental support for a young person is low, then a young person will be more likely influenced by their peers (Enoch, 2025).  Understanding how young people rely on one another during adolescence, will enable youth workers to be able to identify how to facilitate positive and challenging friendships that young people may encounter at youth clubs. Furthermore, a youth worker needs to be aware that the friendships that young people have now, can impact their future friendships. If a young person feels rejected by their friends, they can live the rest of their life with low self-esteem. In addition, the cognitive transition adolescence undergo can also impact their friendships. For example, the Personal Fables view (</w:t>
      </w:r>
      <w:proofErr w:type="spellStart"/>
      <w:r w:rsidRPr="00D40259">
        <w:rPr>
          <w:rFonts w:ascii="Arial" w:hAnsi="Arial" w:cs="Arial"/>
          <w:sz w:val="24"/>
          <w:szCs w:val="24"/>
        </w:rPr>
        <w:t>Eklind</w:t>
      </w:r>
      <w:proofErr w:type="spellEnd"/>
      <w:r w:rsidRPr="00D40259">
        <w:rPr>
          <w:rFonts w:ascii="Arial" w:hAnsi="Arial" w:cs="Arial"/>
          <w:sz w:val="24"/>
          <w:szCs w:val="24"/>
        </w:rPr>
        <w:t xml:space="preserve">, 1967) involves young people believing that their friendship fights are utterly unique and that no one will understand. This situation can make young people ‘bottle up’ their thoughts and emotions and result in them not receiving support. This is where the role of a youth worker is vital. A youth worker can break an Adverse Childhood Experience (ACE) and be a positive, adult relationship that a young person has outside of their family. A youth worker has the potential to prevent ACE’s from getting worse.  </w:t>
      </w:r>
    </w:p>
    <w:p w14:paraId="6C4B6B4A" w14:textId="77777777" w:rsidR="001139DE" w:rsidRPr="00D40259" w:rsidRDefault="001139DE" w:rsidP="001139DE">
      <w:pPr>
        <w:spacing w:line="480" w:lineRule="auto"/>
        <w:jc w:val="both"/>
        <w:rPr>
          <w:rFonts w:ascii="Arial" w:hAnsi="Arial" w:cs="Arial"/>
          <w:sz w:val="24"/>
          <w:szCs w:val="24"/>
        </w:rPr>
      </w:pPr>
      <w:r w:rsidRPr="00D40259">
        <w:rPr>
          <w:rFonts w:ascii="Arial" w:hAnsi="Arial" w:cs="Arial"/>
          <w:sz w:val="24"/>
          <w:szCs w:val="24"/>
        </w:rPr>
        <w:t>Through my own personal research, I have understood how both young people from urban and rural areas can be affected in county lines exploitation. I have also learnt that signs such as poor academic or work attention, mysterious behaviour of online messages and new/expensive items with no indication of how a young person acquired them, are possible indicators of county lines (South Wales Police, 2025).</w:t>
      </w:r>
    </w:p>
    <w:p w14:paraId="245FD772" w14:textId="77777777" w:rsidR="001139DE" w:rsidRPr="00D40259" w:rsidRDefault="001139DE" w:rsidP="001139DE">
      <w:pPr>
        <w:spacing w:line="480" w:lineRule="auto"/>
        <w:jc w:val="both"/>
        <w:rPr>
          <w:rFonts w:ascii="Arial" w:hAnsi="Arial" w:cs="Arial"/>
          <w:sz w:val="24"/>
          <w:szCs w:val="24"/>
        </w:rPr>
      </w:pPr>
      <w:r w:rsidRPr="00D40259">
        <w:rPr>
          <w:rFonts w:ascii="Arial" w:hAnsi="Arial" w:cs="Arial"/>
          <w:sz w:val="24"/>
          <w:szCs w:val="24"/>
        </w:rPr>
        <w:lastRenderedPageBreak/>
        <w:t xml:space="preserve">In conclusion, my placement at both these rural and urban youth clubs has made me able to better understand the different types of friendships that young people can have. I have been able to broaden my outlook of youth work and link it to lectures from  university. </w:t>
      </w:r>
    </w:p>
    <w:p w14:paraId="0BD8E7A4" w14:textId="77777777" w:rsidR="001139DE" w:rsidRPr="00D40259" w:rsidRDefault="001139DE" w:rsidP="001139DE">
      <w:pPr>
        <w:spacing w:line="480" w:lineRule="auto"/>
        <w:jc w:val="both"/>
        <w:rPr>
          <w:rFonts w:ascii="Arial" w:hAnsi="Arial" w:cs="Arial"/>
          <w:sz w:val="24"/>
          <w:szCs w:val="24"/>
        </w:rPr>
      </w:pPr>
    </w:p>
    <w:p w14:paraId="1B3B2D09" w14:textId="77777777" w:rsidR="001139DE" w:rsidRPr="00D40259" w:rsidRDefault="001139DE" w:rsidP="001139DE">
      <w:pPr>
        <w:spacing w:line="480" w:lineRule="auto"/>
        <w:jc w:val="both"/>
        <w:rPr>
          <w:rFonts w:ascii="Arial" w:hAnsi="Arial" w:cs="Arial"/>
          <w:sz w:val="24"/>
          <w:szCs w:val="24"/>
        </w:rPr>
      </w:pPr>
    </w:p>
    <w:p w14:paraId="483B7D6C" w14:textId="77777777" w:rsidR="001139DE" w:rsidRPr="00D40259" w:rsidRDefault="001139DE" w:rsidP="001139DE">
      <w:pPr>
        <w:spacing w:line="480" w:lineRule="auto"/>
        <w:jc w:val="both"/>
        <w:rPr>
          <w:rFonts w:ascii="Arial" w:hAnsi="Arial" w:cs="Arial"/>
          <w:sz w:val="24"/>
          <w:szCs w:val="24"/>
        </w:rPr>
      </w:pPr>
    </w:p>
    <w:p w14:paraId="2D477931" w14:textId="77777777" w:rsidR="001139DE" w:rsidRPr="00D40259" w:rsidRDefault="001139DE" w:rsidP="001139DE">
      <w:pPr>
        <w:spacing w:line="480" w:lineRule="auto"/>
        <w:jc w:val="both"/>
        <w:rPr>
          <w:rFonts w:ascii="Arial" w:hAnsi="Arial" w:cs="Arial"/>
          <w:sz w:val="24"/>
          <w:szCs w:val="24"/>
        </w:rPr>
      </w:pPr>
    </w:p>
    <w:p w14:paraId="2A01284A" w14:textId="77777777" w:rsidR="001139DE" w:rsidRPr="00D40259" w:rsidRDefault="001139DE" w:rsidP="001139DE">
      <w:pPr>
        <w:spacing w:line="480" w:lineRule="auto"/>
        <w:jc w:val="both"/>
        <w:rPr>
          <w:rFonts w:ascii="Arial" w:hAnsi="Arial" w:cs="Arial"/>
          <w:sz w:val="24"/>
          <w:szCs w:val="24"/>
        </w:rPr>
      </w:pPr>
    </w:p>
    <w:p w14:paraId="09737069" w14:textId="77777777" w:rsidR="001139DE" w:rsidRPr="00D40259" w:rsidRDefault="001139DE" w:rsidP="001139DE">
      <w:pPr>
        <w:spacing w:line="480" w:lineRule="auto"/>
        <w:jc w:val="both"/>
        <w:rPr>
          <w:rFonts w:ascii="Arial" w:hAnsi="Arial" w:cs="Arial"/>
          <w:sz w:val="24"/>
          <w:szCs w:val="24"/>
        </w:rPr>
      </w:pPr>
    </w:p>
    <w:p w14:paraId="2CAC113C" w14:textId="77777777" w:rsidR="001139DE" w:rsidRPr="00D40259" w:rsidRDefault="001139DE" w:rsidP="001139DE">
      <w:pPr>
        <w:spacing w:line="480" w:lineRule="auto"/>
        <w:jc w:val="both"/>
        <w:rPr>
          <w:rFonts w:ascii="Arial" w:hAnsi="Arial" w:cs="Arial"/>
          <w:sz w:val="24"/>
          <w:szCs w:val="24"/>
        </w:rPr>
      </w:pPr>
    </w:p>
    <w:p w14:paraId="601E0143" w14:textId="77777777" w:rsidR="001139DE" w:rsidRPr="00D40259" w:rsidRDefault="001139DE" w:rsidP="001139DE">
      <w:pPr>
        <w:spacing w:line="480" w:lineRule="auto"/>
        <w:jc w:val="both"/>
        <w:rPr>
          <w:rFonts w:ascii="Arial" w:hAnsi="Arial" w:cs="Arial"/>
          <w:sz w:val="24"/>
          <w:szCs w:val="24"/>
        </w:rPr>
      </w:pPr>
    </w:p>
    <w:p w14:paraId="7A2358B4" w14:textId="77777777" w:rsidR="001139DE" w:rsidRPr="00D40259" w:rsidRDefault="001139DE" w:rsidP="001139DE">
      <w:pPr>
        <w:spacing w:line="480" w:lineRule="auto"/>
        <w:jc w:val="both"/>
        <w:rPr>
          <w:rFonts w:ascii="Arial" w:hAnsi="Arial" w:cs="Arial"/>
          <w:sz w:val="24"/>
          <w:szCs w:val="24"/>
        </w:rPr>
      </w:pPr>
    </w:p>
    <w:p w14:paraId="390EEAC6" w14:textId="77777777" w:rsidR="001139DE" w:rsidRPr="00D40259" w:rsidRDefault="001139DE" w:rsidP="001139DE">
      <w:pPr>
        <w:spacing w:line="480" w:lineRule="auto"/>
        <w:jc w:val="both"/>
        <w:rPr>
          <w:rFonts w:ascii="Arial" w:hAnsi="Arial" w:cs="Arial"/>
          <w:sz w:val="24"/>
          <w:szCs w:val="24"/>
        </w:rPr>
      </w:pPr>
    </w:p>
    <w:p w14:paraId="0C5191AA" w14:textId="77777777" w:rsidR="001139DE" w:rsidRPr="00D40259" w:rsidRDefault="001139DE" w:rsidP="001139DE">
      <w:pPr>
        <w:spacing w:line="480" w:lineRule="auto"/>
        <w:jc w:val="both"/>
        <w:rPr>
          <w:rFonts w:ascii="Arial" w:hAnsi="Arial" w:cs="Arial"/>
          <w:sz w:val="24"/>
          <w:szCs w:val="24"/>
        </w:rPr>
      </w:pPr>
    </w:p>
    <w:p w14:paraId="304DD12B" w14:textId="77777777" w:rsidR="001139DE" w:rsidRPr="00D40259" w:rsidRDefault="001139DE" w:rsidP="001139DE">
      <w:pPr>
        <w:spacing w:line="480" w:lineRule="auto"/>
        <w:jc w:val="both"/>
        <w:rPr>
          <w:rFonts w:ascii="Arial" w:hAnsi="Arial" w:cs="Arial"/>
          <w:sz w:val="24"/>
          <w:szCs w:val="24"/>
        </w:rPr>
      </w:pPr>
    </w:p>
    <w:p w14:paraId="345E311E" w14:textId="77777777" w:rsidR="001139DE" w:rsidRPr="00D40259" w:rsidRDefault="001139DE" w:rsidP="001139DE">
      <w:pPr>
        <w:spacing w:line="480" w:lineRule="auto"/>
        <w:jc w:val="both"/>
        <w:rPr>
          <w:rFonts w:ascii="Arial" w:hAnsi="Arial" w:cs="Arial"/>
          <w:sz w:val="24"/>
          <w:szCs w:val="24"/>
        </w:rPr>
      </w:pPr>
    </w:p>
    <w:p w14:paraId="1C8F2537" w14:textId="77777777" w:rsidR="001139DE" w:rsidRDefault="001139DE" w:rsidP="001139DE">
      <w:pPr>
        <w:spacing w:line="480" w:lineRule="auto"/>
        <w:jc w:val="both"/>
        <w:rPr>
          <w:rFonts w:ascii="Arial" w:hAnsi="Arial" w:cs="Arial"/>
          <w:sz w:val="24"/>
          <w:szCs w:val="24"/>
        </w:rPr>
      </w:pPr>
    </w:p>
    <w:p w14:paraId="1A256EE0" w14:textId="77777777" w:rsidR="001139DE" w:rsidRDefault="001139DE" w:rsidP="001139DE">
      <w:pPr>
        <w:spacing w:line="480" w:lineRule="auto"/>
        <w:jc w:val="both"/>
        <w:rPr>
          <w:rFonts w:ascii="Arial" w:hAnsi="Arial" w:cs="Arial"/>
          <w:sz w:val="24"/>
          <w:szCs w:val="24"/>
        </w:rPr>
      </w:pPr>
    </w:p>
    <w:p w14:paraId="291B456B" w14:textId="77777777" w:rsidR="001139DE" w:rsidRPr="00D40259" w:rsidRDefault="001139DE" w:rsidP="001139DE">
      <w:pPr>
        <w:spacing w:line="480" w:lineRule="auto"/>
        <w:jc w:val="both"/>
        <w:rPr>
          <w:rFonts w:ascii="Arial" w:hAnsi="Arial" w:cs="Arial"/>
          <w:sz w:val="24"/>
          <w:szCs w:val="24"/>
        </w:rPr>
      </w:pPr>
    </w:p>
    <w:p w14:paraId="1642DCA3" w14:textId="77777777" w:rsidR="001139DE" w:rsidRPr="00D40259" w:rsidRDefault="001139DE" w:rsidP="001139DE">
      <w:pPr>
        <w:spacing w:line="240" w:lineRule="auto"/>
        <w:rPr>
          <w:rFonts w:ascii="Arial" w:hAnsi="Arial" w:cs="Arial"/>
          <w:sz w:val="24"/>
          <w:szCs w:val="24"/>
        </w:rPr>
      </w:pPr>
      <w:r w:rsidRPr="00D40259">
        <w:rPr>
          <w:rFonts w:ascii="Arial" w:hAnsi="Arial" w:cs="Arial"/>
          <w:sz w:val="24"/>
          <w:szCs w:val="24"/>
        </w:rPr>
        <w:lastRenderedPageBreak/>
        <w:t xml:space="preserve">References </w:t>
      </w:r>
    </w:p>
    <w:p w14:paraId="1E1706A0" w14:textId="77777777" w:rsidR="001139DE" w:rsidRPr="00D40259" w:rsidRDefault="001139DE" w:rsidP="001139DE">
      <w:pPr>
        <w:spacing w:line="240" w:lineRule="auto"/>
        <w:rPr>
          <w:rFonts w:ascii="Arial" w:hAnsi="Arial" w:cs="Arial"/>
          <w:sz w:val="24"/>
          <w:szCs w:val="24"/>
        </w:rPr>
      </w:pPr>
      <w:r w:rsidRPr="00D40259">
        <w:rPr>
          <w:rFonts w:ascii="Arial" w:hAnsi="Arial" w:cs="Arial"/>
          <w:sz w:val="24"/>
          <w:szCs w:val="24"/>
        </w:rPr>
        <w:t xml:space="preserve">CLD Standards Council Scotland (2019) Available at: </w:t>
      </w:r>
      <w:hyperlink r:id="rId12" w:history="1">
        <w:r w:rsidRPr="00C2679A">
          <w:rPr>
            <w:rFonts w:ascii="Arial" w:hAnsi="Arial" w:cs="Arial"/>
            <w:color w:val="156082" w:themeColor="accent1"/>
            <w:sz w:val="24"/>
            <w:szCs w:val="24"/>
          </w:rPr>
          <w:t>https://cldstandardscouncil.org.uk/wp-content/uploads/YouthWorkNOS2019Intro.pdf</w:t>
        </w:r>
      </w:hyperlink>
      <w:r w:rsidRPr="00C2679A">
        <w:rPr>
          <w:rFonts w:ascii="Arial" w:hAnsi="Arial" w:cs="Arial"/>
          <w:color w:val="156082" w:themeColor="accent1"/>
          <w:sz w:val="24"/>
          <w:szCs w:val="24"/>
        </w:rPr>
        <w:t xml:space="preserve"> </w:t>
      </w:r>
      <w:r w:rsidRPr="00D40259">
        <w:rPr>
          <w:rFonts w:ascii="Arial" w:hAnsi="Arial" w:cs="Arial"/>
          <w:sz w:val="24"/>
          <w:szCs w:val="24"/>
        </w:rPr>
        <w:t>(Accessed: 20th March 2025)</w:t>
      </w:r>
    </w:p>
    <w:p w14:paraId="7465DE72" w14:textId="77777777" w:rsidR="001139DE" w:rsidRPr="00D40259" w:rsidRDefault="001139DE" w:rsidP="001139DE">
      <w:pPr>
        <w:spacing w:line="240" w:lineRule="auto"/>
        <w:rPr>
          <w:rFonts w:ascii="Arial" w:hAnsi="Arial" w:cs="Arial"/>
          <w:sz w:val="24"/>
          <w:szCs w:val="24"/>
        </w:rPr>
      </w:pPr>
      <w:r w:rsidRPr="00D40259">
        <w:rPr>
          <w:rFonts w:ascii="Arial" w:hAnsi="Arial" w:cs="Arial"/>
          <w:sz w:val="24"/>
          <w:szCs w:val="24"/>
        </w:rPr>
        <w:t xml:space="preserve">CWVYS, PYOG &amp; EWC Youth Work in Wales Review Group (2022) </w:t>
      </w:r>
      <w:r w:rsidRPr="00D40259">
        <w:rPr>
          <w:rFonts w:ascii="Arial" w:hAnsi="Arial" w:cs="Arial"/>
          <w:i/>
          <w:iCs/>
          <w:sz w:val="24"/>
          <w:szCs w:val="24"/>
        </w:rPr>
        <w:t>Youth work in Wales: Principles and Purposes</w:t>
      </w:r>
      <w:r w:rsidRPr="00D40259">
        <w:rPr>
          <w:rFonts w:ascii="Arial" w:hAnsi="Arial" w:cs="Arial"/>
          <w:sz w:val="24"/>
          <w:szCs w:val="24"/>
        </w:rPr>
        <w:t xml:space="preserve">. Available at: </w:t>
      </w:r>
      <w:r w:rsidRPr="00C2679A">
        <w:rPr>
          <w:rFonts w:ascii="Arial" w:hAnsi="Arial" w:cs="Arial"/>
          <w:color w:val="156082" w:themeColor="accent1"/>
          <w:sz w:val="24"/>
          <w:szCs w:val="24"/>
        </w:rPr>
        <w:t>https://www.cwvys.org.uk/wp-content/uploads/2022/10/YOUTH-WORK-IN-WALES-2022-ENGLISH.pdf</w:t>
      </w:r>
      <w:r w:rsidRPr="00D40259">
        <w:rPr>
          <w:rFonts w:ascii="Arial" w:hAnsi="Arial" w:cs="Arial"/>
          <w:sz w:val="24"/>
          <w:szCs w:val="24"/>
        </w:rPr>
        <w:t xml:space="preserve"> (Accessed: 7 January 2025)</w:t>
      </w:r>
    </w:p>
    <w:p w14:paraId="0313AFB5" w14:textId="77777777" w:rsidR="001139DE" w:rsidRPr="00D40259" w:rsidRDefault="001139DE" w:rsidP="001139DE">
      <w:pPr>
        <w:spacing w:line="240" w:lineRule="auto"/>
        <w:rPr>
          <w:rFonts w:ascii="Arial" w:hAnsi="Arial" w:cs="Arial"/>
          <w:sz w:val="24"/>
          <w:szCs w:val="24"/>
        </w:rPr>
      </w:pPr>
      <w:r w:rsidRPr="00D40259">
        <w:rPr>
          <w:rFonts w:ascii="Arial" w:hAnsi="Arial" w:cs="Arial"/>
          <w:sz w:val="24"/>
          <w:szCs w:val="24"/>
        </w:rPr>
        <w:t xml:space="preserve">Enoch, A. (2025) </w:t>
      </w:r>
      <w:r w:rsidRPr="00D40259">
        <w:rPr>
          <w:rFonts w:ascii="Arial" w:hAnsi="Arial" w:cs="Arial"/>
          <w:i/>
          <w:iCs/>
          <w:sz w:val="24"/>
          <w:szCs w:val="24"/>
        </w:rPr>
        <w:t xml:space="preserve">Social Transitions. </w:t>
      </w:r>
      <w:r w:rsidRPr="00D40259">
        <w:rPr>
          <w:rFonts w:ascii="Arial" w:hAnsi="Arial" w:cs="Arial"/>
          <w:sz w:val="24"/>
          <w:szCs w:val="24"/>
        </w:rPr>
        <w:t>Lecture presentation</w:t>
      </w:r>
    </w:p>
    <w:p w14:paraId="254862A3" w14:textId="77777777" w:rsidR="001139DE" w:rsidRPr="00D40259" w:rsidRDefault="001139DE" w:rsidP="001139DE">
      <w:pPr>
        <w:spacing w:line="240" w:lineRule="auto"/>
        <w:rPr>
          <w:rFonts w:ascii="Arial" w:hAnsi="Arial" w:cs="Arial"/>
          <w:sz w:val="24"/>
          <w:szCs w:val="24"/>
        </w:rPr>
      </w:pPr>
      <w:r w:rsidRPr="00D40259">
        <w:rPr>
          <w:rFonts w:ascii="Arial" w:hAnsi="Arial" w:cs="Arial"/>
          <w:sz w:val="24"/>
          <w:szCs w:val="24"/>
        </w:rPr>
        <w:t xml:space="preserve">NHS Wales (no date) </w:t>
      </w:r>
      <w:r w:rsidRPr="00D40259">
        <w:rPr>
          <w:rFonts w:ascii="Arial" w:hAnsi="Arial" w:cs="Arial"/>
          <w:i/>
          <w:iCs/>
          <w:sz w:val="24"/>
          <w:szCs w:val="24"/>
        </w:rPr>
        <w:t>Adverse childhood experiences</w:t>
      </w:r>
      <w:r w:rsidRPr="00D40259">
        <w:rPr>
          <w:rFonts w:ascii="Arial" w:hAnsi="Arial" w:cs="Arial"/>
          <w:sz w:val="24"/>
          <w:szCs w:val="24"/>
        </w:rPr>
        <w:t xml:space="preserve"> Available at: </w:t>
      </w:r>
      <w:hyperlink r:id="rId13" w:history="1">
        <w:r w:rsidRPr="00D40259">
          <w:rPr>
            <w:rStyle w:val="Hyperlink"/>
            <w:rFonts w:ascii="Arial" w:hAnsi="Arial" w:cs="Arial"/>
            <w:sz w:val="24"/>
            <w:szCs w:val="24"/>
          </w:rPr>
          <w:t>https://phw.nhs.wales/topics/adverse-childhood-experiences/</w:t>
        </w:r>
      </w:hyperlink>
      <w:r w:rsidRPr="00D40259">
        <w:rPr>
          <w:rFonts w:ascii="Arial" w:hAnsi="Arial" w:cs="Arial"/>
          <w:sz w:val="24"/>
          <w:szCs w:val="24"/>
        </w:rPr>
        <w:t xml:space="preserve"> (Accessed: 31 March 2025)</w:t>
      </w:r>
    </w:p>
    <w:p w14:paraId="64FCBD50" w14:textId="77777777" w:rsidR="001139DE" w:rsidRPr="00D40259" w:rsidRDefault="001139DE" w:rsidP="001139DE">
      <w:pPr>
        <w:spacing w:line="240" w:lineRule="auto"/>
        <w:rPr>
          <w:rFonts w:ascii="Arial" w:hAnsi="Arial" w:cs="Arial"/>
          <w:sz w:val="24"/>
          <w:szCs w:val="24"/>
        </w:rPr>
      </w:pPr>
      <w:r w:rsidRPr="00D40259">
        <w:rPr>
          <w:rFonts w:ascii="Arial" w:hAnsi="Arial" w:cs="Arial"/>
          <w:sz w:val="24"/>
          <w:szCs w:val="24"/>
        </w:rPr>
        <w:t xml:space="preserve">South Wales Police (2025) Advice and Information: </w:t>
      </w:r>
      <w:r w:rsidRPr="00D40259">
        <w:rPr>
          <w:rFonts w:ascii="Arial" w:hAnsi="Arial" w:cs="Arial"/>
          <w:i/>
          <w:iCs/>
          <w:sz w:val="24"/>
          <w:szCs w:val="24"/>
        </w:rPr>
        <w:t xml:space="preserve">County lines. </w:t>
      </w:r>
      <w:r w:rsidRPr="00D40259">
        <w:rPr>
          <w:rFonts w:ascii="Arial" w:hAnsi="Arial" w:cs="Arial"/>
          <w:sz w:val="24"/>
          <w:szCs w:val="24"/>
        </w:rPr>
        <w:t xml:space="preserve">Available at: </w:t>
      </w:r>
      <w:hyperlink r:id="rId14" w:history="1">
        <w:r w:rsidRPr="00D40259">
          <w:rPr>
            <w:rStyle w:val="Hyperlink"/>
            <w:rFonts w:ascii="Arial" w:hAnsi="Arial" w:cs="Arial"/>
            <w:sz w:val="24"/>
            <w:szCs w:val="24"/>
          </w:rPr>
          <w:t>https://www.south-wales.police.uk/advice/advice-and-information/cl/county-lines/</w:t>
        </w:r>
      </w:hyperlink>
      <w:r w:rsidRPr="00D40259">
        <w:rPr>
          <w:rFonts w:ascii="Arial" w:hAnsi="Arial" w:cs="Arial"/>
          <w:sz w:val="24"/>
          <w:szCs w:val="24"/>
        </w:rPr>
        <w:t xml:space="preserve"> (Accessed: 31 March 2025)</w:t>
      </w:r>
    </w:p>
    <w:p w14:paraId="4EF79C73" w14:textId="77777777" w:rsidR="001139DE" w:rsidRPr="00D40259" w:rsidRDefault="001139DE" w:rsidP="001139DE">
      <w:pPr>
        <w:spacing w:line="480" w:lineRule="auto"/>
        <w:jc w:val="both"/>
        <w:rPr>
          <w:rFonts w:ascii="Arial" w:hAnsi="Arial" w:cs="Arial"/>
          <w:sz w:val="24"/>
          <w:szCs w:val="24"/>
        </w:rPr>
      </w:pPr>
    </w:p>
    <w:p w14:paraId="2325F008" w14:textId="77777777" w:rsidR="001139DE" w:rsidRDefault="001139DE" w:rsidP="006A4A50">
      <w:pPr>
        <w:rPr>
          <w:rFonts w:ascii="Arial" w:hAnsi="Arial" w:cs="Arial"/>
        </w:rPr>
      </w:pPr>
    </w:p>
    <w:p w14:paraId="2ECF30A7" w14:textId="77777777" w:rsidR="001139DE" w:rsidRDefault="001139DE" w:rsidP="006A4A50">
      <w:pPr>
        <w:rPr>
          <w:rFonts w:ascii="Arial" w:hAnsi="Arial" w:cs="Arial"/>
        </w:rPr>
      </w:pPr>
    </w:p>
    <w:p w14:paraId="1E2E1DAD" w14:textId="77777777" w:rsidR="001139DE" w:rsidRDefault="001139DE" w:rsidP="006A4A50">
      <w:pPr>
        <w:rPr>
          <w:rFonts w:ascii="Arial" w:hAnsi="Arial" w:cs="Arial"/>
        </w:rPr>
      </w:pPr>
    </w:p>
    <w:p w14:paraId="18227CED" w14:textId="77777777" w:rsidR="001139DE" w:rsidRDefault="001139DE" w:rsidP="006A4A50">
      <w:pPr>
        <w:rPr>
          <w:rFonts w:ascii="Arial" w:hAnsi="Arial" w:cs="Arial"/>
        </w:rPr>
      </w:pPr>
    </w:p>
    <w:p w14:paraId="117E63EC" w14:textId="77777777" w:rsidR="001139DE" w:rsidRDefault="001139DE" w:rsidP="006A4A50">
      <w:pPr>
        <w:rPr>
          <w:rFonts w:ascii="Arial" w:hAnsi="Arial" w:cs="Arial"/>
        </w:rPr>
      </w:pPr>
    </w:p>
    <w:p w14:paraId="05C2D889" w14:textId="77777777" w:rsidR="001139DE" w:rsidRDefault="001139DE" w:rsidP="006A4A50">
      <w:pPr>
        <w:rPr>
          <w:rFonts w:ascii="Arial" w:hAnsi="Arial" w:cs="Arial"/>
        </w:rPr>
      </w:pPr>
    </w:p>
    <w:p w14:paraId="6C64094C" w14:textId="77777777" w:rsidR="001139DE" w:rsidRDefault="001139DE" w:rsidP="006A4A50">
      <w:pPr>
        <w:rPr>
          <w:rFonts w:ascii="Arial" w:hAnsi="Arial" w:cs="Arial"/>
        </w:rPr>
      </w:pPr>
    </w:p>
    <w:p w14:paraId="3C9C9450" w14:textId="77777777" w:rsidR="001139DE" w:rsidRDefault="001139DE" w:rsidP="006A4A50">
      <w:pPr>
        <w:rPr>
          <w:rFonts w:ascii="Arial" w:hAnsi="Arial" w:cs="Arial"/>
        </w:rPr>
      </w:pPr>
    </w:p>
    <w:p w14:paraId="3D0E1A08" w14:textId="77777777" w:rsidR="001139DE" w:rsidRDefault="001139DE" w:rsidP="006A4A50">
      <w:pPr>
        <w:rPr>
          <w:rFonts w:ascii="Arial" w:hAnsi="Arial" w:cs="Arial"/>
        </w:rPr>
      </w:pPr>
    </w:p>
    <w:p w14:paraId="45FC83CA" w14:textId="77777777" w:rsidR="001139DE" w:rsidRDefault="001139DE" w:rsidP="006A4A50">
      <w:pPr>
        <w:rPr>
          <w:rFonts w:ascii="Arial" w:hAnsi="Arial" w:cs="Arial"/>
        </w:rPr>
      </w:pPr>
    </w:p>
    <w:p w14:paraId="7D399B8A" w14:textId="77777777" w:rsidR="001139DE" w:rsidRDefault="001139DE" w:rsidP="006A4A50">
      <w:pPr>
        <w:rPr>
          <w:rFonts w:ascii="Arial" w:hAnsi="Arial" w:cs="Arial"/>
        </w:rPr>
      </w:pPr>
    </w:p>
    <w:p w14:paraId="749180E3" w14:textId="77777777" w:rsidR="001139DE" w:rsidRDefault="001139DE" w:rsidP="006A4A50">
      <w:pPr>
        <w:rPr>
          <w:rFonts w:ascii="Arial" w:hAnsi="Arial" w:cs="Arial"/>
        </w:rPr>
      </w:pPr>
    </w:p>
    <w:p w14:paraId="647429C4" w14:textId="77777777" w:rsidR="001139DE" w:rsidRDefault="001139DE" w:rsidP="006A4A50">
      <w:pPr>
        <w:rPr>
          <w:rFonts w:ascii="Arial" w:hAnsi="Arial" w:cs="Arial"/>
        </w:rPr>
      </w:pPr>
    </w:p>
    <w:p w14:paraId="2BA3B3E2" w14:textId="77777777" w:rsidR="001139DE" w:rsidRDefault="001139DE" w:rsidP="006A4A50">
      <w:pPr>
        <w:rPr>
          <w:rFonts w:ascii="Arial" w:hAnsi="Arial" w:cs="Arial"/>
        </w:rPr>
      </w:pPr>
    </w:p>
    <w:p w14:paraId="13951129" w14:textId="77777777" w:rsidR="001139DE" w:rsidRDefault="001139DE" w:rsidP="006A4A50">
      <w:pPr>
        <w:rPr>
          <w:rFonts w:ascii="Arial" w:hAnsi="Arial" w:cs="Arial"/>
        </w:rPr>
      </w:pPr>
    </w:p>
    <w:p w14:paraId="5AB49282" w14:textId="77777777" w:rsidR="001139DE" w:rsidRDefault="001139DE" w:rsidP="006A4A50">
      <w:pPr>
        <w:rPr>
          <w:rFonts w:ascii="Arial" w:hAnsi="Arial" w:cs="Arial"/>
        </w:rPr>
      </w:pPr>
    </w:p>
    <w:p w14:paraId="3AA34254" w14:textId="77777777" w:rsidR="001139DE" w:rsidRDefault="001139DE" w:rsidP="006A4A50">
      <w:pPr>
        <w:rPr>
          <w:rFonts w:ascii="Arial" w:hAnsi="Arial" w:cs="Arial"/>
        </w:rPr>
      </w:pPr>
    </w:p>
    <w:p w14:paraId="76F2768D" w14:textId="77777777" w:rsidR="001139DE" w:rsidRDefault="001139DE" w:rsidP="006A4A50">
      <w:pPr>
        <w:rPr>
          <w:rFonts w:ascii="Arial" w:hAnsi="Arial" w:cs="Arial"/>
        </w:rPr>
      </w:pPr>
    </w:p>
    <w:p w14:paraId="775BA4F7" w14:textId="77777777" w:rsidR="001139DE" w:rsidRDefault="001139DE" w:rsidP="006A4A50">
      <w:pPr>
        <w:rPr>
          <w:rFonts w:ascii="Arial" w:hAnsi="Arial" w:cs="Arial"/>
        </w:rPr>
      </w:pPr>
    </w:p>
    <w:p w14:paraId="5ADC7BB2" w14:textId="77777777" w:rsidR="001139DE" w:rsidRPr="004E10E4" w:rsidRDefault="001139DE" w:rsidP="001139DE">
      <w:pPr>
        <w:spacing w:line="480" w:lineRule="auto"/>
        <w:jc w:val="center"/>
        <w:rPr>
          <w:rFonts w:ascii="Arial" w:hAnsi="Arial" w:cs="Arial"/>
          <w:sz w:val="24"/>
          <w:szCs w:val="24"/>
          <w:u w:val="single"/>
        </w:rPr>
      </w:pPr>
      <w:r w:rsidRPr="004E10E4">
        <w:rPr>
          <w:rFonts w:ascii="Arial" w:hAnsi="Arial" w:cs="Arial"/>
          <w:sz w:val="24"/>
          <w:szCs w:val="24"/>
          <w:u w:val="single"/>
        </w:rPr>
        <w:lastRenderedPageBreak/>
        <w:t>Reflection 7 – the rights of young people and advocacy</w:t>
      </w:r>
    </w:p>
    <w:p w14:paraId="5782367A" w14:textId="77777777" w:rsidR="001139DE" w:rsidRPr="004E10E4" w:rsidRDefault="001139DE" w:rsidP="001139DE">
      <w:pPr>
        <w:spacing w:line="480" w:lineRule="auto"/>
        <w:jc w:val="both"/>
        <w:rPr>
          <w:rFonts w:ascii="Arial" w:hAnsi="Arial" w:cs="Arial"/>
          <w:sz w:val="24"/>
          <w:szCs w:val="24"/>
        </w:rPr>
      </w:pPr>
    </w:p>
    <w:p w14:paraId="3970C5DB" w14:textId="77777777" w:rsidR="001139DE" w:rsidRPr="004E10E4" w:rsidRDefault="001139DE" w:rsidP="001139DE">
      <w:pPr>
        <w:spacing w:line="480" w:lineRule="auto"/>
        <w:jc w:val="both"/>
        <w:rPr>
          <w:rFonts w:ascii="Arial" w:hAnsi="Arial" w:cs="Arial"/>
          <w:sz w:val="24"/>
          <w:szCs w:val="24"/>
        </w:rPr>
      </w:pPr>
      <w:r w:rsidRPr="004E10E4">
        <w:rPr>
          <w:rFonts w:ascii="Arial" w:hAnsi="Arial" w:cs="Arial"/>
          <w:sz w:val="24"/>
          <w:szCs w:val="24"/>
        </w:rPr>
        <w:t xml:space="preserve">My new lecture module in university is titled ‘Young people and society: Advocacy, Empowerment, Participation and Rights’. The topic explores how youth workers are meant to be advocates for young people and help to empower them. These are both supported through policy like the Youth Work National Occupational Standards (YW 10, CLD Standards Council Scotland, 2019)  and the Youth Work in Wales Review Group pillar of ‘empowerment’ (2022, p.9). From my time on placement, I have been able to observe how youth work staff have been able to empower young people through their education struggles. For example, on one occasion young people mentioned how they did not know what GSCE subjects they wanted to choose. The youth work staff responded by encouraging them to choose subjects that they are passionate about, instead of choosing subjects that their friends are doing. Furthermore, the youth work staff encouraged the young people to speak up, by suggesting they could speak to their school about seeking career guidance or finding information about a careers fair. </w:t>
      </w:r>
    </w:p>
    <w:p w14:paraId="36632CBD" w14:textId="77777777" w:rsidR="001139DE" w:rsidRPr="004E10E4" w:rsidRDefault="001139DE" w:rsidP="001139DE">
      <w:pPr>
        <w:spacing w:line="480" w:lineRule="auto"/>
        <w:jc w:val="both"/>
        <w:rPr>
          <w:rFonts w:ascii="Arial" w:hAnsi="Arial" w:cs="Arial"/>
          <w:sz w:val="24"/>
          <w:szCs w:val="24"/>
        </w:rPr>
      </w:pPr>
      <w:r w:rsidRPr="004E10E4">
        <w:rPr>
          <w:rFonts w:ascii="Arial" w:hAnsi="Arial" w:cs="Arial"/>
          <w:sz w:val="24"/>
          <w:szCs w:val="24"/>
        </w:rPr>
        <w:t xml:space="preserve">In addition to this, youth workers are expected to make young people aware of their rights. Youth workers need to ‘’access information with and for young people to inform decision making’ and ‘assist young people to recognise, realise and defend their rights’ (YW 13, YW 14, CLD Standards Council Scotland, 2019, p. 1). The youth work staff at St Clears accomplish this by transferring their decision making power to the young people. For example, the young people at St Clears youth club are engaged in discussion about deciding what food they would like to eat at each youth club session. </w:t>
      </w:r>
    </w:p>
    <w:p w14:paraId="15B821C2" w14:textId="77777777" w:rsidR="001139DE" w:rsidRDefault="001139DE" w:rsidP="001139DE">
      <w:pPr>
        <w:spacing w:line="480" w:lineRule="auto"/>
        <w:jc w:val="both"/>
        <w:rPr>
          <w:rFonts w:ascii="Arial" w:hAnsi="Arial" w:cs="Arial"/>
          <w:sz w:val="24"/>
          <w:szCs w:val="24"/>
        </w:rPr>
      </w:pPr>
      <w:r w:rsidRPr="004E10E4">
        <w:rPr>
          <w:rFonts w:ascii="Arial" w:hAnsi="Arial" w:cs="Arial"/>
          <w:sz w:val="24"/>
          <w:szCs w:val="24"/>
        </w:rPr>
        <w:lastRenderedPageBreak/>
        <w:t xml:space="preserve">Upon reflection of my time as I child growing up in Cyprus, I remember my parents, schools (both public Greek schools and private British schools) and guides group mentioning we had rights as children, however I do not recall on any occasion when they were explicitly described to me in full detail. I know realise that this could have had the potential to be a big problem. I know understand why the role of a youth worker is even more important than before. a youth worker has a responsibility to raise awareness around young people being misinformed about their rights. Not only this, but youth workers also play a role in communicating these rights (with the help of other agencies such as the police) to explain to young people their rights in a way/language that they understand. It upsets me to think of young people who may not have an advocate or be aware of the rights that they are entitled to. I hope that through my training to become a qualified youth worker I can be able to impact young people to be aware of their rights and enable them to feel empowered to speak up against issues they face. </w:t>
      </w:r>
    </w:p>
    <w:p w14:paraId="53F3D3CF" w14:textId="77777777" w:rsidR="001139DE" w:rsidRPr="004E10E4" w:rsidRDefault="001139DE" w:rsidP="001139DE">
      <w:pPr>
        <w:spacing w:line="480" w:lineRule="auto"/>
        <w:jc w:val="both"/>
        <w:rPr>
          <w:rFonts w:ascii="Arial" w:hAnsi="Arial" w:cs="Arial"/>
          <w:sz w:val="24"/>
          <w:szCs w:val="24"/>
        </w:rPr>
      </w:pPr>
      <w:r>
        <w:rPr>
          <w:rFonts w:ascii="Arial" w:hAnsi="Arial" w:cs="Arial"/>
          <w:sz w:val="24"/>
          <w:szCs w:val="24"/>
        </w:rPr>
        <w:t xml:space="preserve">In the preparation for my community profile about St Clears, I choose to include the voices of the young people of St Clears as part of my information gathering process. I spent 10-15 minutes asking the young people at St Clears youth club a set of questions about their life in St Clears. It was really important for me to include their perspectives in my work. This is supported by Whelan (2010, p.51) who wrote that the information collected through community profiles will help in the ‘assessment of the needs presented by young people. Youth work provides space for young people to express and speak up for themselves. </w:t>
      </w:r>
    </w:p>
    <w:p w14:paraId="4C119F37" w14:textId="77777777" w:rsidR="001139DE" w:rsidRDefault="001139DE" w:rsidP="001139DE">
      <w:pPr>
        <w:spacing w:line="240" w:lineRule="auto"/>
        <w:rPr>
          <w:rFonts w:ascii="Arial" w:hAnsi="Arial" w:cs="Arial"/>
          <w:sz w:val="24"/>
          <w:szCs w:val="24"/>
        </w:rPr>
      </w:pPr>
    </w:p>
    <w:p w14:paraId="5B15D3DA" w14:textId="77777777" w:rsidR="001139DE" w:rsidRDefault="001139DE" w:rsidP="001139DE">
      <w:pPr>
        <w:spacing w:line="240" w:lineRule="auto"/>
        <w:rPr>
          <w:rFonts w:ascii="Arial" w:hAnsi="Arial" w:cs="Arial"/>
          <w:sz w:val="24"/>
          <w:szCs w:val="24"/>
        </w:rPr>
      </w:pPr>
    </w:p>
    <w:p w14:paraId="6F6D27FC" w14:textId="77777777" w:rsidR="001139DE" w:rsidRDefault="001139DE" w:rsidP="001139DE">
      <w:pPr>
        <w:spacing w:line="240" w:lineRule="auto"/>
        <w:rPr>
          <w:rFonts w:ascii="Arial" w:hAnsi="Arial" w:cs="Arial"/>
          <w:sz w:val="24"/>
          <w:szCs w:val="24"/>
        </w:rPr>
      </w:pPr>
    </w:p>
    <w:p w14:paraId="49A3EDED" w14:textId="77777777" w:rsidR="001139DE" w:rsidRPr="004E10E4" w:rsidRDefault="001139DE" w:rsidP="001139DE">
      <w:pPr>
        <w:spacing w:line="240" w:lineRule="auto"/>
        <w:rPr>
          <w:rFonts w:ascii="Arial" w:hAnsi="Arial" w:cs="Arial"/>
          <w:sz w:val="24"/>
          <w:szCs w:val="24"/>
        </w:rPr>
      </w:pPr>
      <w:r w:rsidRPr="004E10E4">
        <w:rPr>
          <w:rFonts w:ascii="Arial" w:hAnsi="Arial" w:cs="Arial"/>
          <w:sz w:val="24"/>
          <w:szCs w:val="24"/>
        </w:rPr>
        <w:lastRenderedPageBreak/>
        <w:t>References</w:t>
      </w:r>
      <w:r>
        <w:rPr>
          <w:rFonts w:ascii="Arial" w:hAnsi="Arial" w:cs="Arial"/>
          <w:sz w:val="24"/>
          <w:szCs w:val="24"/>
        </w:rPr>
        <w:t>:</w:t>
      </w:r>
    </w:p>
    <w:p w14:paraId="30EB6ED8" w14:textId="77777777" w:rsidR="001139DE" w:rsidRPr="004E10E4" w:rsidRDefault="001139DE" w:rsidP="001139DE">
      <w:pPr>
        <w:spacing w:line="240" w:lineRule="auto"/>
        <w:rPr>
          <w:rFonts w:ascii="Arial" w:hAnsi="Arial" w:cs="Arial"/>
          <w:sz w:val="24"/>
          <w:szCs w:val="24"/>
          <w:lang w:val="en-ZA"/>
        </w:rPr>
      </w:pPr>
      <w:r w:rsidRPr="004E10E4">
        <w:rPr>
          <w:rFonts w:ascii="Arial" w:hAnsi="Arial" w:cs="Arial"/>
          <w:sz w:val="24"/>
          <w:szCs w:val="24"/>
          <w:lang w:val="en-ZA"/>
        </w:rPr>
        <w:t xml:space="preserve">CLD Standards Council Scotland (2019) Available at: </w:t>
      </w:r>
      <w:hyperlink r:id="rId15" w:history="1">
        <w:r w:rsidRPr="0087780C">
          <w:rPr>
            <w:rFonts w:ascii="Arial" w:hAnsi="Arial" w:cs="Arial"/>
            <w:color w:val="0F9ED5" w:themeColor="accent4"/>
            <w:sz w:val="24"/>
            <w:szCs w:val="24"/>
            <w:lang w:val="en-ZA"/>
          </w:rPr>
          <w:t>https://cldstandardscouncil.org.uk/wp-content/uploads/YouthWorkNOS2019Intro.pdf</w:t>
        </w:r>
      </w:hyperlink>
      <w:r w:rsidRPr="0087780C">
        <w:rPr>
          <w:rFonts w:ascii="Arial" w:hAnsi="Arial" w:cs="Arial"/>
          <w:color w:val="0F9ED5" w:themeColor="accent4"/>
          <w:sz w:val="24"/>
          <w:szCs w:val="24"/>
          <w:lang w:val="en-ZA"/>
        </w:rPr>
        <w:t xml:space="preserve"> </w:t>
      </w:r>
      <w:r w:rsidRPr="004E10E4">
        <w:rPr>
          <w:rFonts w:ascii="Arial" w:hAnsi="Arial" w:cs="Arial"/>
          <w:sz w:val="24"/>
          <w:szCs w:val="24"/>
          <w:lang w:val="en-ZA"/>
        </w:rPr>
        <w:t>(Accessed: 20th March 2025)</w:t>
      </w:r>
    </w:p>
    <w:p w14:paraId="530834D3" w14:textId="77777777" w:rsidR="001139DE" w:rsidRDefault="001139DE" w:rsidP="001139DE">
      <w:pPr>
        <w:spacing w:line="240" w:lineRule="auto"/>
        <w:rPr>
          <w:rFonts w:ascii="Arial" w:hAnsi="Arial" w:cs="Arial"/>
          <w:sz w:val="24"/>
          <w:szCs w:val="24"/>
          <w:lang w:val="en-ZA"/>
        </w:rPr>
      </w:pPr>
      <w:r w:rsidRPr="004E10E4">
        <w:rPr>
          <w:rFonts w:ascii="Arial" w:hAnsi="Arial" w:cs="Arial"/>
          <w:sz w:val="24"/>
          <w:szCs w:val="24"/>
          <w:lang w:val="en-ZA"/>
        </w:rPr>
        <w:t xml:space="preserve">CWVYS, PYOG &amp; EWC Youth Work in Wales Review Group (2022) </w:t>
      </w:r>
      <w:r w:rsidRPr="004E10E4">
        <w:rPr>
          <w:rFonts w:ascii="Arial" w:hAnsi="Arial" w:cs="Arial"/>
          <w:i/>
          <w:iCs/>
          <w:sz w:val="24"/>
          <w:szCs w:val="24"/>
          <w:lang w:val="en-ZA"/>
        </w:rPr>
        <w:t>Youth work in Wales: Principles and Purposes</w:t>
      </w:r>
      <w:r w:rsidRPr="004E10E4">
        <w:rPr>
          <w:rFonts w:ascii="Arial" w:hAnsi="Arial" w:cs="Arial"/>
          <w:sz w:val="24"/>
          <w:szCs w:val="24"/>
          <w:lang w:val="en-ZA"/>
        </w:rPr>
        <w:t xml:space="preserve">. Available at: </w:t>
      </w:r>
      <w:r w:rsidRPr="0049377B">
        <w:rPr>
          <w:rFonts w:ascii="Arial" w:hAnsi="Arial" w:cs="Arial"/>
          <w:color w:val="0F9ED5" w:themeColor="accent4"/>
          <w:sz w:val="24"/>
          <w:szCs w:val="24"/>
          <w:lang w:val="en-ZA"/>
        </w:rPr>
        <w:t>https://www.cwvys.org.uk/wp-content/uploads/2022/10/YOUTH-WORK-IN-WALES-2022-ENGLISH.pdf</w:t>
      </w:r>
      <w:r w:rsidRPr="004E10E4">
        <w:rPr>
          <w:rFonts w:ascii="Arial" w:hAnsi="Arial" w:cs="Arial"/>
          <w:sz w:val="24"/>
          <w:szCs w:val="24"/>
          <w:lang w:val="en-ZA"/>
        </w:rPr>
        <w:t xml:space="preserve"> (Accessed: 3rd April 2025)</w:t>
      </w:r>
    </w:p>
    <w:p w14:paraId="7CDF731E" w14:textId="77777777" w:rsidR="001139DE" w:rsidRPr="004E10E4" w:rsidRDefault="001139DE" w:rsidP="001139DE">
      <w:pPr>
        <w:spacing w:line="240" w:lineRule="auto"/>
        <w:rPr>
          <w:rFonts w:ascii="Arial" w:hAnsi="Arial" w:cs="Arial"/>
          <w:sz w:val="24"/>
          <w:szCs w:val="24"/>
          <w:lang w:val="en-ZA"/>
        </w:rPr>
      </w:pPr>
      <w:r>
        <w:rPr>
          <w:rFonts w:ascii="Arial" w:hAnsi="Arial" w:cs="Arial"/>
          <w:sz w:val="24"/>
          <w:szCs w:val="24"/>
          <w:lang w:val="en-ZA"/>
        </w:rPr>
        <w:t xml:space="preserve">Whelan, M. (2010) </w:t>
      </w:r>
      <w:r w:rsidRPr="00F12E7A">
        <w:rPr>
          <w:rFonts w:ascii="Arial" w:hAnsi="Arial" w:cs="Arial"/>
          <w:i/>
          <w:iCs/>
          <w:sz w:val="24"/>
          <w:szCs w:val="24"/>
          <w:lang w:val="en-ZA"/>
        </w:rPr>
        <w:t>What is youth work: Detached youth work</w:t>
      </w:r>
      <w:r>
        <w:rPr>
          <w:rFonts w:ascii="Arial" w:hAnsi="Arial" w:cs="Arial"/>
          <w:sz w:val="24"/>
          <w:szCs w:val="24"/>
          <w:lang w:val="en-ZA"/>
        </w:rPr>
        <w:t>. Learning Matters Ltd: Exeter.</w:t>
      </w:r>
    </w:p>
    <w:p w14:paraId="23503864" w14:textId="77777777" w:rsidR="001139DE" w:rsidRPr="004E10E4" w:rsidRDefault="001139DE" w:rsidP="001139DE">
      <w:pPr>
        <w:spacing w:line="480" w:lineRule="auto"/>
        <w:jc w:val="both"/>
        <w:rPr>
          <w:rFonts w:ascii="Arial" w:hAnsi="Arial" w:cs="Arial"/>
          <w:sz w:val="24"/>
          <w:szCs w:val="24"/>
          <w:lang w:val="en-ZA"/>
        </w:rPr>
      </w:pPr>
    </w:p>
    <w:p w14:paraId="57901CC8" w14:textId="77777777" w:rsidR="001139DE" w:rsidRPr="004E10E4" w:rsidRDefault="001139DE" w:rsidP="001139DE">
      <w:pPr>
        <w:spacing w:line="480" w:lineRule="auto"/>
        <w:jc w:val="both"/>
        <w:rPr>
          <w:rFonts w:ascii="Arial" w:hAnsi="Arial" w:cs="Arial"/>
          <w:sz w:val="24"/>
          <w:szCs w:val="24"/>
          <w:lang w:val="en-ZA"/>
        </w:rPr>
      </w:pPr>
    </w:p>
    <w:p w14:paraId="521203DC" w14:textId="77777777" w:rsidR="001139DE" w:rsidRDefault="001139DE" w:rsidP="006A4A50">
      <w:pPr>
        <w:rPr>
          <w:rFonts w:ascii="Arial" w:hAnsi="Arial" w:cs="Arial"/>
        </w:rPr>
      </w:pPr>
    </w:p>
    <w:p w14:paraId="00BA1F33" w14:textId="77777777" w:rsidR="001139DE" w:rsidRDefault="001139DE" w:rsidP="006A4A50">
      <w:pPr>
        <w:rPr>
          <w:rFonts w:ascii="Arial" w:hAnsi="Arial" w:cs="Arial"/>
        </w:rPr>
      </w:pPr>
    </w:p>
    <w:p w14:paraId="13F3569D" w14:textId="77777777" w:rsidR="001139DE" w:rsidRDefault="001139DE" w:rsidP="006A4A50">
      <w:pPr>
        <w:rPr>
          <w:rFonts w:ascii="Arial" w:hAnsi="Arial" w:cs="Arial"/>
        </w:rPr>
      </w:pPr>
    </w:p>
    <w:p w14:paraId="562C6053" w14:textId="77777777" w:rsidR="001139DE" w:rsidRDefault="001139DE" w:rsidP="006A4A50">
      <w:pPr>
        <w:rPr>
          <w:rFonts w:ascii="Arial" w:hAnsi="Arial" w:cs="Arial"/>
        </w:rPr>
      </w:pPr>
    </w:p>
    <w:p w14:paraId="41D2B138" w14:textId="77777777" w:rsidR="001139DE" w:rsidRDefault="001139DE" w:rsidP="006A4A50">
      <w:pPr>
        <w:rPr>
          <w:rFonts w:ascii="Arial" w:hAnsi="Arial" w:cs="Arial"/>
        </w:rPr>
      </w:pPr>
    </w:p>
    <w:p w14:paraId="62C8DF5E" w14:textId="77777777" w:rsidR="001139DE" w:rsidRDefault="001139DE" w:rsidP="006A4A50">
      <w:pPr>
        <w:rPr>
          <w:rFonts w:ascii="Arial" w:hAnsi="Arial" w:cs="Arial"/>
        </w:rPr>
      </w:pPr>
    </w:p>
    <w:p w14:paraId="30C9E5D8" w14:textId="77777777" w:rsidR="001139DE" w:rsidRDefault="001139DE" w:rsidP="006A4A50">
      <w:pPr>
        <w:rPr>
          <w:rFonts w:ascii="Arial" w:hAnsi="Arial" w:cs="Arial"/>
        </w:rPr>
      </w:pPr>
    </w:p>
    <w:p w14:paraId="63D70222" w14:textId="77777777" w:rsidR="001139DE" w:rsidRDefault="001139DE" w:rsidP="006A4A50">
      <w:pPr>
        <w:rPr>
          <w:rFonts w:ascii="Arial" w:hAnsi="Arial" w:cs="Arial"/>
        </w:rPr>
      </w:pPr>
    </w:p>
    <w:p w14:paraId="3D812F6A" w14:textId="77777777" w:rsidR="001139DE" w:rsidRDefault="001139DE" w:rsidP="006A4A50">
      <w:pPr>
        <w:rPr>
          <w:rFonts w:ascii="Arial" w:hAnsi="Arial" w:cs="Arial"/>
        </w:rPr>
      </w:pPr>
    </w:p>
    <w:p w14:paraId="7411D550" w14:textId="77777777" w:rsidR="001139DE" w:rsidRDefault="001139DE" w:rsidP="006A4A50">
      <w:pPr>
        <w:rPr>
          <w:rFonts w:ascii="Arial" w:hAnsi="Arial" w:cs="Arial"/>
        </w:rPr>
      </w:pPr>
    </w:p>
    <w:p w14:paraId="5BBB9955" w14:textId="77777777" w:rsidR="001139DE" w:rsidRDefault="001139DE" w:rsidP="006A4A50">
      <w:pPr>
        <w:rPr>
          <w:rFonts w:ascii="Arial" w:hAnsi="Arial" w:cs="Arial"/>
        </w:rPr>
      </w:pPr>
    </w:p>
    <w:p w14:paraId="7170100B" w14:textId="77777777" w:rsidR="001139DE" w:rsidRDefault="001139DE" w:rsidP="006A4A50">
      <w:pPr>
        <w:rPr>
          <w:rFonts w:ascii="Arial" w:hAnsi="Arial" w:cs="Arial"/>
        </w:rPr>
      </w:pPr>
    </w:p>
    <w:p w14:paraId="547086F8" w14:textId="77777777" w:rsidR="001139DE" w:rsidRDefault="001139DE" w:rsidP="006A4A50">
      <w:pPr>
        <w:rPr>
          <w:rFonts w:ascii="Arial" w:hAnsi="Arial" w:cs="Arial"/>
        </w:rPr>
      </w:pPr>
    </w:p>
    <w:p w14:paraId="43B2DCE0" w14:textId="77777777" w:rsidR="001139DE" w:rsidRDefault="001139DE" w:rsidP="006A4A50">
      <w:pPr>
        <w:rPr>
          <w:rFonts w:ascii="Arial" w:hAnsi="Arial" w:cs="Arial"/>
        </w:rPr>
      </w:pPr>
    </w:p>
    <w:p w14:paraId="33F14A35" w14:textId="77777777" w:rsidR="001139DE" w:rsidRDefault="001139DE" w:rsidP="006A4A50">
      <w:pPr>
        <w:rPr>
          <w:rFonts w:ascii="Arial" w:hAnsi="Arial" w:cs="Arial"/>
        </w:rPr>
      </w:pPr>
    </w:p>
    <w:p w14:paraId="2AFA7633" w14:textId="77777777" w:rsidR="001139DE" w:rsidRDefault="001139DE" w:rsidP="006A4A50">
      <w:pPr>
        <w:rPr>
          <w:rFonts w:ascii="Arial" w:hAnsi="Arial" w:cs="Arial"/>
        </w:rPr>
      </w:pPr>
    </w:p>
    <w:p w14:paraId="2E3351C1" w14:textId="77777777" w:rsidR="001139DE" w:rsidRDefault="001139DE" w:rsidP="006A4A50">
      <w:pPr>
        <w:rPr>
          <w:rFonts w:ascii="Arial" w:hAnsi="Arial" w:cs="Arial"/>
        </w:rPr>
      </w:pPr>
    </w:p>
    <w:p w14:paraId="40807CAE" w14:textId="77777777" w:rsidR="001139DE" w:rsidRDefault="001139DE" w:rsidP="006A4A50">
      <w:pPr>
        <w:rPr>
          <w:rFonts w:ascii="Arial" w:hAnsi="Arial" w:cs="Arial"/>
        </w:rPr>
      </w:pPr>
    </w:p>
    <w:p w14:paraId="44BFC589" w14:textId="77777777" w:rsidR="001139DE" w:rsidRDefault="001139DE" w:rsidP="006A4A50">
      <w:pPr>
        <w:rPr>
          <w:rFonts w:ascii="Arial" w:hAnsi="Arial" w:cs="Arial"/>
        </w:rPr>
      </w:pPr>
    </w:p>
    <w:p w14:paraId="731D8E51" w14:textId="77777777" w:rsidR="001139DE" w:rsidRDefault="001139DE" w:rsidP="006A4A50">
      <w:pPr>
        <w:rPr>
          <w:rFonts w:ascii="Arial" w:hAnsi="Arial" w:cs="Arial"/>
        </w:rPr>
      </w:pPr>
    </w:p>
    <w:p w14:paraId="7E5E02A0" w14:textId="77777777" w:rsidR="001139DE" w:rsidRDefault="001139DE" w:rsidP="006A4A50">
      <w:pPr>
        <w:rPr>
          <w:rFonts w:ascii="Arial" w:hAnsi="Arial" w:cs="Arial"/>
        </w:rPr>
      </w:pPr>
    </w:p>
    <w:p w14:paraId="3C3A930D" w14:textId="77777777" w:rsidR="001139DE" w:rsidRPr="006015E3" w:rsidRDefault="001139DE" w:rsidP="001139DE">
      <w:pPr>
        <w:spacing w:line="480" w:lineRule="auto"/>
        <w:jc w:val="center"/>
        <w:rPr>
          <w:rFonts w:ascii="Arial" w:hAnsi="Arial" w:cs="Arial"/>
          <w:sz w:val="24"/>
          <w:szCs w:val="24"/>
          <w:u w:val="single"/>
        </w:rPr>
      </w:pPr>
      <w:r w:rsidRPr="006015E3">
        <w:rPr>
          <w:rFonts w:ascii="Arial" w:hAnsi="Arial" w:cs="Arial"/>
          <w:sz w:val="24"/>
          <w:szCs w:val="24"/>
          <w:u w:val="single"/>
        </w:rPr>
        <w:lastRenderedPageBreak/>
        <w:t>Reflection 8 – nearing the end</w:t>
      </w:r>
    </w:p>
    <w:p w14:paraId="2E2832D0" w14:textId="77777777" w:rsidR="001139DE" w:rsidRPr="006015E3" w:rsidRDefault="001139DE" w:rsidP="001139DE">
      <w:pPr>
        <w:spacing w:line="480" w:lineRule="auto"/>
        <w:jc w:val="both"/>
        <w:rPr>
          <w:rFonts w:ascii="Arial" w:hAnsi="Arial" w:cs="Arial"/>
          <w:sz w:val="24"/>
          <w:szCs w:val="24"/>
        </w:rPr>
      </w:pPr>
    </w:p>
    <w:p w14:paraId="57322E47" w14:textId="77777777" w:rsidR="001139DE" w:rsidRDefault="001139DE" w:rsidP="001139DE">
      <w:pPr>
        <w:spacing w:line="480" w:lineRule="auto"/>
        <w:jc w:val="both"/>
        <w:rPr>
          <w:rFonts w:ascii="Arial" w:hAnsi="Arial" w:cs="Arial"/>
          <w:sz w:val="24"/>
          <w:szCs w:val="24"/>
        </w:rPr>
      </w:pPr>
      <w:r>
        <w:rPr>
          <w:rFonts w:ascii="Arial" w:hAnsi="Arial" w:cs="Arial"/>
          <w:sz w:val="24"/>
          <w:szCs w:val="24"/>
        </w:rPr>
        <w:t xml:space="preserve">As I am now nearing the end of my placement I am preparing myself to say goodbye to all of the young people that I have gotten to know over the last few months. I feel that I have bonded really well with the young people at St Clears and it has got me thinking about how life will carry on when I am not there. St Clears youth club has really demonstrated the importance of a community. I have really enjoyed my time and learnt a lot while on placement. I have learned by observing two youth clubs and through the challenges I have faced. </w:t>
      </w:r>
    </w:p>
    <w:p w14:paraId="3B263608" w14:textId="77777777" w:rsidR="001139DE" w:rsidRPr="006015E3" w:rsidRDefault="001139DE" w:rsidP="001139DE">
      <w:pPr>
        <w:spacing w:line="480" w:lineRule="auto"/>
        <w:jc w:val="both"/>
        <w:rPr>
          <w:rFonts w:ascii="Arial" w:hAnsi="Arial" w:cs="Arial"/>
          <w:sz w:val="24"/>
          <w:szCs w:val="24"/>
        </w:rPr>
      </w:pPr>
      <w:r w:rsidRPr="00677254">
        <w:rPr>
          <w:rFonts w:ascii="Arial" w:hAnsi="Arial" w:cs="Arial"/>
          <w:sz w:val="24"/>
          <w:szCs w:val="24"/>
        </w:rPr>
        <w:t>I recognise I have onl</w:t>
      </w:r>
      <w:r>
        <w:rPr>
          <w:rFonts w:ascii="Arial" w:hAnsi="Arial" w:cs="Arial"/>
          <w:sz w:val="24"/>
          <w:szCs w:val="24"/>
        </w:rPr>
        <w:t>y experienced one perspective of youth work on placement, that of universal and open access youth work. I have not dealt directly with any major needs of young people. However, I have still been able to explore the differences and similarities between two different youth clubs and even the youth club that I volunteer at outside of placement. I have also been able to see how a local authority operates and provides services to young people.</w:t>
      </w:r>
    </w:p>
    <w:p w14:paraId="43F39B63" w14:textId="77777777" w:rsidR="001139DE" w:rsidRDefault="001139DE" w:rsidP="001139DE">
      <w:pPr>
        <w:spacing w:line="480" w:lineRule="auto"/>
        <w:jc w:val="both"/>
        <w:rPr>
          <w:rFonts w:ascii="Arial" w:hAnsi="Arial" w:cs="Arial"/>
          <w:sz w:val="24"/>
          <w:szCs w:val="24"/>
        </w:rPr>
      </w:pPr>
      <w:r>
        <w:rPr>
          <w:rFonts w:ascii="Arial" w:hAnsi="Arial" w:cs="Arial"/>
          <w:sz w:val="24"/>
          <w:szCs w:val="24"/>
        </w:rPr>
        <w:t>W</w:t>
      </w:r>
      <w:r w:rsidRPr="006015E3">
        <w:rPr>
          <w:rFonts w:ascii="Arial" w:hAnsi="Arial" w:cs="Arial"/>
          <w:sz w:val="24"/>
          <w:szCs w:val="24"/>
        </w:rPr>
        <w:t xml:space="preserve">ould I have done something different in the beginning when I was introduced to the young people? </w:t>
      </w:r>
      <w:r>
        <w:rPr>
          <w:rFonts w:ascii="Arial" w:hAnsi="Arial" w:cs="Arial"/>
          <w:sz w:val="24"/>
          <w:szCs w:val="24"/>
        </w:rPr>
        <w:t xml:space="preserve">I probably would have had a lot more icebreaking activities planned to introduce myself to the young people. For example, I did not expect there to be completely different young people at each youth club session at </w:t>
      </w:r>
      <w:proofErr w:type="spellStart"/>
      <w:r>
        <w:rPr>
          <w:rFonts w:ascii="Arial" w:hAnsi="Arial" w:cs="Arial"/>
          <w:sz w:val="24"/>
          <w:szCs w:val="24"/>
        </w:rPr>
        <w:t>Tycroes</w:t>
      </w:r>
      <w:proofErr w:type="spellEnd"/>
      <w:r>
        <w:rPr>
          <w:rFonts w:ascii="Arial" w:hAnsi="Arial" w:cs="Arial"/>
          <w:sz w:val="24"/>
          <w:szCs w:val="24"/>
        </w:rPr>
        <w:t xml:space="preserve">. I think by having more icebreaking activities planned at the beginning of placement would have enabled me to have strengthened my confidence. </w:t>
      </w:r>
    </w:p>
    <w:p w14:paraId="739CED91" w14:textId="77777777" w:rsidR="001139DE" w:rsidRPr="006015E3" w:rsidRDefault="001139DE" w:rsidP="001139DE">
      <w:pPr>
        <w:spacing w:line="480" w:lineRule="auto"/>
        <w:jc w:val="both"/>
        <w:rPr>
          <w:rFonts w:ascii="Arial" w:hAnsi="Arial" w:cs="Arial"/>
          <w:sz w:val="24"/>
          <w:szCs w:val="24"/>
        </w:rPr>
      </w:pPr>
      <w:r>
        <w:rPr>
          <w:rFonts w:ascii="Arial" w:hAnsi="Arial" w:cs="Arial"/>
          <w:sz w:val="24"/>
          <w:szCs w:val="24"/>
        </w:rPr>
        <w:t xml:space="preserve">I trust that the young people I have met on placement will receive support through the youth clubs I have attended. My hope is that the youth clubs will be able to </w:t>
      </w:r>
      <w:r>
        <w:rPr>
          <w:rFonts w:ascii="Arial" w:hAnsi="Arial" w:cs="Arial"/>
          <w:sz w:val="24"/>
          <w:szCs w:val="24"/>
        </w:rPr>
        <w:lastRenderedPageBreak/>
        <w:t>sustainably operate for young people in the future as I was able to witness the positive effects it had on young people.</w:t>
      </w:r>
    </w:p>
    <w:p w14:paraId="6652D440" w14:textId="77777777" w:rsidR="001139DE" w:rsidRPr="006015E3" w:rsidRDefault="001139DE" w:rsidP="001139DE">
      <w:pPr>
        <w:spacing w:line="480" w:lineRule="auto"/>
        <w:jc w:val="both"/>
        <w:rPr>
          <w:rFonts w:ascii="Arial" w:hAnsi="Arial" w:cs="Arial"/>
          <w:sz w:val="24"/>
          <w:szCs w:val="24"/>
        </w:rPr>
      </w:pPr>
    </w:p>
    <w:p w14:paraId="12A58FC4" w14:textId="77777777" w:rsidR="001139DE" w:rsidRPr="006015E3" w:rsidRDefault="001139DE" w:rsidP="001139DE">
      <w:pPr>
        <w:spacing w:line="480" w:lineRule="auto"/>
        <w:jc w:val="both"/>
        <w:rPr>
          <w:rFonts w:ascii="Arial" w:hAnsi="Arial" w:cs="Arial"/>
          <w:sz w:val="24"/>
          <w:szCs w:val="24"/>
        </w:rPr>
      </w:pPr>
    </w:p>
    <w:p w14:paraId="748916FC" w14:textId="77777777" w:rsidR="001139DE" w:rsidRPr="006015E3" w:rsidRDefault="001139DE" w:rsidP="001139DE">
      <w:pPr>
        <w:spacing w:line="480" w:lineRule="auto"/>
        <w:jc w:val="both"/>
        <w:rPr>
          <w:rFonts w:ascii="Arial" w:hAnsi="Arial" w:cs="Arial"/>
          <w:sz w:val="24"/>
          <w:szCs w:val="24"/>
        </w:rPr>
      </w:pPr>
    </w:p>
    <w:p w14:paraId="128EC506" w14:textId="77777777" w:rsidR="001139DE" w:rsidRPr="001139DE" w:rsidRDefault="001139DE" w:rsidP="006A4A50">
      <w:pPr>
        <w:rPr>
          <w:rFonts w:ascii="Arial" w:hAnsi="Arial" w:cs="Arial"/>
        </w:rPr>
      </w:pPr>
    </w:p>
    <w:sectPr w:rsidR="001139DE" w:rsidRPr="001139DE">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10199" w14:textId="77777777" w:rsidR="006A4A50" w:rsidRDefault="006A4A50" w:rsidP="006A4A50">
      <w:pPr>
        <w:spacing w:after="0" w:line="240" w:lineRule="auto"/>
      </w:pPr>
      <w:r>
        <w:separator/>
      </w:r>
    </w:p>
  </w:endnote>
  <w:endnote w:type="continuationSeparator" w:id="0">
    <w:p w14:paraId="65C0E95C" w14:textId="77777777" w:rsidR="006A4A50" w:rsidRDefault="006A4A50" w:rsidP="006A4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4694851"/>
      <w:docPartObj>
        <w:docPartGallery w:val="Page Numbers (Bottom of Page)"/>
        <w:docPartUnique/>
      </w:docPartObj>
    </w:sdtPr>
    <w:sdtEndPr>
      <w:rPr>
        <w:noProof/>
      </w:rPr>
    </w:sdtEndPr>
    <w:sdtContent>
      <w:p w14:paraId="545E0598" w14:textId="244C90E8" w:rsidR="006A4A50" w:rsidRDefault="006A4A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0AA2BA" w14:textId="77777777" w:rsidR="006A4A50" w:rsidRDefault="006A4A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78687" w14:textId="77777777" w:rsidR="006A4A50" w:rsidRDefault="006A4A50" w:rsidP="006A4A50">
      <w:pPr>
        <w:spacing w:after="0" w:line="240" w:lineRule="auto"/>
      </w:pPr>
      <w:r>
        <w:separator/>
      </w:r>
    </w:p>
  </w:footnote>
  <w:footnote w:type="continuationSeparator" w:id="0">
    <w:p w14:paraId="0C9B743B" w14:textId="77777777" w:rsidR="006A4A50" w:rsidRDefault="006A4A50" w:rsidP="006A4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D4B8" w14:textId="553F04BE" w:rsidR="006A4A50" w:rsidRDefault="006A4A50">
    <w:pPr>
      <w:pStyle w:val="Header"/>
    </w:pPr>
    <w:r>
      <w:t>Student number: 2404615                              module code: ECYW4006</w:t>
    </w:r>
  </w:p>
  <w:p w14:paraId="26392B29" w14:textId="77777777" w:rsidR="006A4A50" w:rsidRDefault="006A4A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A50"/>
    <w:rsid w:val="000D572C"/>
    <w:rsid w:val="000E1BE4"/>
    <w:rsid w:val="001139DE"/>
    <w:rsid w:val="00155275"/>
    <w:rsid w:val="001577DD"/>
    <w:rsid w:val="003356D8"/>
    <w:rsid w:val="00351B23"/>
    <w:rsid w:val="00391C6C"/>
    <w:rsid w:val="003A18FE"/>
    <w:rsid w:val="006006FC"/>
    <w:rsid w:val="006A4A50"/>
    <w:rsid w:val="00805809"/>
    <w:rsid w:val="00860570"/>
    <w:rsid w:val="00887CB9"/>
    <w:rsid w:val="008F4712"/>
    <w:rsid w:val="00A87FC0"/>
    <w:rsid w:val="00AB2C79"/>
    <w:rsid w:val="00AB6443"/>
    <w:rsid w:val="00AC2D5F"/>
    <w:rsid w:val="00B27F95"/>
    <w:rsid w:val="00C03E0E"/>
    <w:rsid w:val="00CF2AB2"/>
    <w:rsid w:val="00EE0954"/>
    <w:rsid w:val="00F57EB0"/>
    <w:rsid w:val="00FD6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21825"/>
  <w15:chartTrackingRefBased/>
  <w15:docId w15:val="{F90A8ECB-2404-4414-BABF-83DC17D33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4A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4A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4A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4A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4A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4A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4A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4A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4A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A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4A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4A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4A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4A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4A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4A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4A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4A50"/>
    <w:rPr>
      <w:rFonts w:eastAsiaTheme="majorEastAsia" w:cstheme="majorBidi"/>
      <w:color w:val="272727" w:themeColor="text1" w:themeTint="D8"/>
    </w:rPr>
  </w:style>
  <w:style w:type="paragraph" w:styleId="Title">
    <w:name w:val="Title"/>
    <w:basedOn w:val="Normal"/>
    <w:next w:val="Normal"/>
    <w:link w:val="TitleChar"/>
    <w:uiPriority w:val="10"/>
    <w:qFormat/>
    <w:rsid w:val="006A4A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4A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4A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4A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4A50"/>
    <w:pPr>
      <w:spacing w:before="160"/>
      <w:jc w:val="center"/>
    </w:pPr>
    <w:rPr>
      <w:i/>
      <w:iCs/>
      <w:color w:val="404040" w:themeColor="text1" w:themeTint="BF"/>
    </w:rPr>
  </w:style>
  <w:style w:type="character" w:customStyle="1" w:styleId="QuoteChar">
    <w:name w:val="Quote Char"/>
    <w:basedOn w:val="DefaultParagraphFont"/>
    <w:link w:val="Quote"/>
    <w:uiPriority w:val="29"/>
    <w:rsid w:val="006A4A50"/>
    <w:rPr>
      <w:i/>
      <w:iCs/>
      <w:color w:val="404040" w:themeColor="text1" w:themeTint="BF"/>
    </w:rPr>
  </w:style>
  <w:style w:type="paragraph" w:styleId="ListParagraph">
    <w:name w:val="List Paragraph"/>
    <w:basedOn w:val="Normal"/>
    <w:uiPriority w:val="34"/>
    <w:qFormat/>
    <w:rsid w:val="006A4A50"/>
    <w:pPr>
      <w:ind w:left="720"/>
      <w:contextualSpacing/>
    </w:pPr>
  </w:style>
  <w:style w:type="character" w:styleId="IntenseEmphasis">
    <w:name w:val="Intense Emphasis"/>
    <w:basedOn w:val="DefaultParagraphFont"/>
    <w:uiPriority w:val="21"/>
    <w:qFormat/>
    <w:rsid w:val="006A4A50"/>
    <w:rPr>
      <w:i/>
      <w:iCs/>
      <w:color w:val="0F4761" w:themeColor="accent1" w:themeShade="BF"/>
    </w:rPr>
  </w:style>
  <w:style w:type="paragraph" w:styleId="IntenseQuote">
    <w:name w:val="Intense Quote"/>
    <w:basedOn w:val="Normal"/>
    <w:next w:val="Normal"/>
    <w:link w:val="IntenseQuoteChar"/>
    <w:uiPriority w:val="30"/>
    <w:qFormat/>
    <w:rsid w:val="006A4A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4A50"/>
    <w:rPr>
      <w:i/>
      <w:iCs/>
      <w:color w:val="0F4761" w:themeColor="accent1" w:themeShade="BF"/>
    </w:rPr>
  </w:style>
  <w:style w:type="character" w:styleId="IntenseReference">
    <w:name w:val="Intense Reference"/>
    <w:basedOn w:val="DefaultParagraphFont"/>
    <w:uiPriority w:val="32"/>
    <w:qFormat/>
    <w:rsid w:val="006A4A50"/>
    <w:rPr>
      <w:b/>
      <w:bCs/>
      <w:smallCaps/>
      <w:color w:val="0F4761" w:themeColor="accent1" w:themeShade="BF"/>
      <w:spacing w:val="5"/>
    </w:rPr>
  </w:style>
  <w:style w:type="paragraph" w:styleId="Header">
    <w:name w:val="header"/>
    <w:basedOn w:val="Normal"/>
    <w:link w:val="HeaderChar"/>
    <w:uiPriority w:val="99"/>
    <w:unhideWhenUsed/>
    <w:rsid w:val="006A4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A50"/>
  </w:style>
  <w:style w:type="paragraph" w:styleId="Footer">
    <w:name w:val="footer"/>
    <w:basedOn w:val="Normal"/>
    <w:link w:val="FooterChar"/>
    <w:uiPriority w:val="99"/>
    <w:unhideWhenUsed/>
    <w:rsid w:val="006A4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A50"/>
  </w:style>
  <w:style w:type="character" w:styleId="Hyperlink">
    <w:name w:val="Hyperlink"/>
    <w:basedOn w:val="DefaultParagraphFont"/>
    <w:uiPriority w:val="99"/>
    <w:unhideWhenUsed/>
    <w:rsid w:val="001139D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dstandardscouncil.org.uk/wp-content/uploads/YouthWorkNOS2019Intro.pdf" TargetMode="External"/><Relationship Id="rId13" Type="http://schemas.openxmlformats.org/officeDocument/2006/relationships/hyperlink" Target="https://phw.nhs.wales/topics/adverse-childhood-experience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ldstandardscouncil.org.uk/wp-content/uploads/YouthWorkNOS2019Intro.pdf" TargetMode="External"/><Relationship Id="rId12" Type="http://schemas.openxmlformats.org/officeDocument/2006/relationships/hyperlink" Target="https://cldstandardscouncil.org.uk/wp-content/uploads/YouthWorkNOS2019Intro.pdf"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ldstandardscouncil.org.uk/wp-content/uploads/YouthWorkNOS2019Intro.pdf" TargetMode="External"/><Relationship Id="rId5" Type="http://schemas.openxmlformats.org/officeDocument/2006/relationships/endnotes" Target="endnotes.xml"/><Relationship Id="rId15" Type="http://schemas.openxmlformats.org/officeDocument/2006/relationships/hyperlink" Target="https://cldstandardscouncil.org.uk/wp-content/uploads/YouthWorkNOS2019Intro.pdf" TargetMode="External"/><Relationship Id="rId10" Type="http://schemas.openxmlformats.org/officeDocument/2006/relationships/hyperlink" Target="https://3b8d1f91d5.nxcli.io/wp-content/uploads/2024/02/NYA_Publications-2023_Youth-Work-Standards_DOWNLOAD_AW-FINAL-050623-1.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cldstandardscouncil.org.uk/wp-content/uploads/YouthWorkNOS2019Intro.pdf" TargetMode="External"/><Relationship Id="rId14" Type="http://schemas.openxmlformats.org/officeDocument/2006/relationships/hyperlink" Target="https://www.south-wales.police.uk/advice/advice-and-information/cl/county-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30</Pages>
  <Words>5264</Words>
  <Characters>30009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Arnott</dc:creator>
  <cp:keywords/>
  <dc:description/>
  <cp:lastModifiedBy>Sarah Arnott</cp:lastModifiedBy>
  <cp:revision>1</cp:revision>
  <dcterms:created xsi:type="dcterms:W3CDTF">2025-05-01T06:16:00Z</dcterms:created>
  <dcterms:modified xsi:type="dcterms:W3CDTF">2025-05-01T12:15:00Z</dcterms:modified>
</cp:coreProperties>
</file>