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5FDE12F" w14:textId="77777777" w:rsidR="0015662C" w:rsidRPr="00D25987" w:rsidRDefault="0015662C" w:rsidP="0015662C">
      <w:pPr>
        <w:spacing w:after="0" w:line="480" w:lineRule="auto"/>
        <w:contextualSpacing/>
        <w:jc w:val="center"/>
        <w:rPr>
          <w:rFonts w:ascii="Times New Roman" w:hAnsi="Times New Roman" w:cs="Times New Roman"/>
          <w:b/>
          <w:lang w:val="en-GB"/>
        </w:rPr>
      </w:pPr>
    </w:p>
    <w:p w14:paraId="761F11E9" w14:textId="77777777" w:rsidR="0015662C" w:rsidRPr="00D25987" w:rsidRDefault="0015662C" w:rsidP="0015662C">
      <w:pPr>
        <w:spacing w:after="0" w:line="480" w:lineRule="auto"/>
        <w:contextualSpacing/>
        <w:jc w:val="center"/>
        <w:rPr>
          <w:rFonts w:ascii="Times New Roman" w:hAnsi="Times New Roman" w:cs="Times New Roman"/>
          <w:b/>
          <w:lang w:val="en-GB"/>
        </w:rPr>
      </w:pPr>
    </w:p>
    <w:p w14:paraId="76090894" w14:textId="77777777" w:rsidR="0015662C" w:rsidRPr="00D25987" w:rsidRDefault="0015662C" w:rsidP="0015662C">
      <w:pPr>
        <w:spacing w:after="0" w:line="480" w:lineRule="auto"/>
        <w:contextualSpacing/>
        <w:jc w:val="center"/>
        <w:rPr>
          <w:rFonts w:ascii="Times New Roman" w:hAnsi="Times New Roman" w:cs="Times New Roman"/>
          <w:b/>
          <w:lang w:val="en-GB"/>
        </w:rPr>
      </w:pPr>
    </w:p>
    <w:p w14:paraId="56BFA1BA" w14:textId="247DB1E9" w:rsidR="009159B9" w:rsidRPr="00D25987" w:rsidRDefault="009159B9" w:rsidP="0015662C">
      <w:pPr>
        <w:spacing w:after="0" w:line="480" w:lineRule="auto"/>
        <w:contextualSpacing/>
        <w:jc w:val="center"/>
        <w:rPr>
          <w:rFonts w:ascii="Times New Roman" w:hAnsi="Times New Roman" w:cs="Times New Roman"/>
          <w:b/>
          <w:lang w:val="en-GB"/>
        </w:rPr>
      </w:pPr>
      <w:r w:rsidRPr="00D25987">
        <w:rPr>
          <w:rFonts w:ascii="Times New Roman" w:hAnsi="Times New Roman" w:cs="Times New Roman"/>
          <w:b/>
          <w:lang w:val="en-GB"/>
        </w:rPr>
        <w:t>LCLM 6002: Design Thinking and Innovation</w:t>
      </w:r>
    </w:p>
    <w:p w14:paraId="52C452DC" w14:textId="77777777" w:rsidR="0015662C" w:rsidRPr="00D25987" w:rsidRDefault="0015662C" w:rsidP="0015662C">
      <w:pPr>
        <w:spacing w:after="0" w:line="480" w:lineRule="auto"/>
        <w:contextualSpacing/>
        <w:jc w:val="center"/>
        <w:rPr>
          <w:rFonts w:ascii="Times New Roman" w:hAnsi="Times New Roman" w:cs="Times New Roman"/>
          <w:b/>
          <w:lang w:val="en-GB"/>
        </w:rPr>
      </w:pPr>
    </w:p>
    <w:p w14:paraId="215AAA0F" w14:textId="77777777" w:rsidR="0015662C" w:rsidRPr="00D25987" w:rsidRDefault="0015662C" w:rsidP="0015662C">
      <w:pPr>
        <w:spacing w:after="0" w:line="480" w:lineRule="auto"/>
        <w:contextualSpacing/>
        <w:jc w:val="center"/>
        <w:rPr>
          <w:rFonts w:ascii="Times New Roman" w:hAnsi="Times New Roman" w:cs="Times New Roman"/>
          <w:b/>
          <w:lang w:val="en-GB"/>
        </w:rPr>
      </w:pPr>
    </w:p>
    <w:p w14:paraId="1DABD4BA" w14:textId="77777777" w:rsidR="0015662C" w:rsidRPr="00D25987" w:rsidRDefault="0015662C" w:rsidP="0015662C">
      <w:pPr>
        <w:spacing w:after="0" w:line="480" w:lineRule="auto"/>
        <w:contextualSpacing/>
        <w:jc w:val="center"/>
        <w:rPr>
          <w:rFonts w:ascii="Times New Roman" w:hAnsi="Times New Roman" w:cs="Times New Roman"/>
          <w:b/>
          <w:lang w:val="en-GB"/>
        </w:rPr>
      </w:pPr>
    </w:p>
    <w:p w14:paraId="6232DD22" w14:textId="77777777" w:rsidR="0015662C" w:rsidRPr="00D25987" w:rsidRDefault="0015662C" w:rsidP="0015662C">
      <w:pPr>
        <w:spacing w:after="0" w:line="480" w:lineRule="auto"/>
        <w:contextualSpacing/>
        <w:jc w:val="center"/>
        <w:rPr>
          <w:rFonts w:ascii="Times New Roman" w:hAnsi="Times New Roman" w:cs="Times New Roman"/>
          <w:b/>
          <w:lang w:val="en-GB"/>
        </w:rPr>
      </w:pPr>
    </w:p>
    <w:p w14:paraId="2497D8BC" w14:textId="77777777" w:rsidR="0015662C" w:rsidRPr="00D25987" w:rsidRDefault="0015662C" w:rsidP="0015662C">
      <w:pPr>
        <w:spacing w:after="0" w:line="480" w:lineRule="auto"/>
        <w:contextualSpacing/>
        <w:jc w:val="center"/>
        <w:rPr>
          <w:rFonts w:ascii="Times New Roman" w:hAnsi="Times New Roman" w:cs="Times New Roman"/>
          <w:b/>
          <w:lang w:val="en-GB"/>
        </w:rPr>
      </w:pPr>
    </w:p>
    <w:p w14:paraId="08F90B28" w14:textId="77777777" w:rsidR="0015662C" w:rsidRPr="00D25987" w:rsidRDefault="0015662C" w:rsidP="0015662C">
      <w:pPr>
        <w:spacing w:after="0" w:line="480" w:lineRule="auto"/>
        <w:contextualSpacing/>
        <w:jc w:val="center"/>
        <w:rPr>
          <w:rFonts w:ascii="Times New Roman" w:hAnsi="Times New Roman" w:cs="Times New Roman"/>
          <w:b/>
          <w:lang w:val="en-GB"/>
        </w:rPr>
      </w:pPr>
    </w:p>
    <w:p w14:paraId="53E3F74C" w14:textId="77777777" w:rsidR="0015662C" w:rsidRPr="00D25987" w:rsidRDefault="0015662C" w:rsidP="0015662C">
      <w:pPr>
        <w:spacing w:after="0" w:line="480" w:lineRule="auto"/>
        <w:contextualSpacing/>
        <w:jc w:val="center"/>
        <w:rPr>
          <w:rFonts w:ascii="Times New Roman" w:hAnsi="Times New Roman" w:cs="Times New Roman"/>
          <w:b/>
          <w:lang w:val="en-GB"/>
        </w:rPr>
      </w:pPr>
    </w:p>
    <w:p w14:paraId="7F946DFB" w14:textId="25BC5B18" w:rsidR="0015662C" w:rsidRPr="00D25987" w:rsidRDefault="0015662C" w:rsidP="0015662C">
      <w:pPr>
        <w:spacing w:after="0" w:line="480" w:lineRule="auto"/>
        <w:contextualSpacing/>
        <w:jc w:val="center"/>
        <w:rPr>
          <w:rFonts w:ascii="Times New Roman" w:hAnsi="Times New Roman" w:cs="Times New Roman"/>
          <w:b/>
          <w:lang w:val="en-GB"/>
        </w:rPr>
      </w:pPr>
      <w:r w:rsidRPr="00D25987">
        <w:rPr>
          <w:rFonts w:ascii="Times New Roman" w:hAnsi="Times New Roman" w:cs="Times New Roman"/>
          <w:b/>
          <w:lang w:val="en-GB"/>
        </w:rPr>
        <w:t>Innovation &amp; Customer Journey</w:t>
      </w:r>
    </w:p>
    <w:p w14:paraId="1342408B" w14:textId="7FBE28B2" w:rsidR="0015662C" w:rsidRPr="00D25987" w:rsidRDefault="0015662C" w:rsidP="0015662C">
      <w:pPr>
        <w:spacing w:after="0" w:line="480" w:lineRule="auto"/>
        <w:contextualSpacing/>
        <w:jc w:val="center"/>
        <w:rPr>
          <w:rFonts w:ascii="Times New Roman" w:hAnsi="Times New Roman" w:cs="Times New Roman"/>
          <w:b/>
          <w:lang w:val="en-GB"/>
        </w:rPr>
      </w:pPr>
      <w:r w:rsidRPr="00D25987">
        <w:rPr>
          <w:rFonts w:ascii="Times New Roman" w:hAnsi="Times New Roman" w:cs="Times New Roman"/>
          <w:b/>
          <w:lang w:val="en-GB"/>
        </w:rPr>
        <w:t>Name</w:t>
      </w:r>
      <w:r w:rsidR="00D25987" w:rsidRPr="00D25987">
        <w:rPr>
          <w:rFonts w:ascii="Times New Roman" w:hAnsi="Times New Roman" w:cs="Times New Roman"/>
          <w:b/>
          <w:lang w:val="en-GB"/>
        </w:rPr>
        <w:t xml:space="preserve">: </w:t>
      </w:r>
      <w:r w:rsidR="00D25987" w:rsidRPr="00D25987">
        <w:rPr>
          <w:rFonts w:ascii="Times New Roman" w:hAnsi="Times New Roman" w:cs="Times New Roman"/>
          <w:lang w:val="en-GB"/>
        </w:rPr>
        <w:t>Ansar Ali</w:t>
      </w:r>
    </w:p>
    <w:p w14:paraId="3D2C26B5" w14:textId="0F992970" w:rsidR="00D25987" w:rsidRPr="00D25987" w:rsidRDefault="00D25987" w:rsidP="0015662C">
      <w:pPr>
        <w:spacing w:after="0" w:line="480" w:lineRule="auto"/>
        <w:contextualSpacing/>
        <w:jc w:val="center"/>
        <w:rPr>
          <w:rFonts w:ascii="Times New Roman" w:hAnsi="Times New Roman" w:cs="Times New Roman"/>
          <w:b/>
          <w:lang w:val="en-GB"/>
        </w:rPr>
      </w:pPr>
      <w:r w:rsidRPr="00D25987">
        <w:rPr>
          <w:rFonts w:ascii="Times New Roman" w:hAnsi="Times New Roman" w:cs="Times New Roman"/>
          <w:b/>
          <w:lang w:val="en-GB"/>
        </w:rPr>
        <w:t xml:space="preserve">Student ID: </w:t>
      </w:r>
      <w:r w:rsidRPr="00D25987">
        <w:rPr>
          <w:rFonts w:ascii="Times New Roman" w:hAnsi="Times New Roman" w:cs="Times New Roman"/>
          <w:lang w:val="en-GB"/>
        </w:rPr>
        <w:t>2319374</w:t>
      </w:r>
    </w:p>
    <w:p w14:paraId="72B7AE2F" w14:textId="6595F2AF" w:rsidR="0015662C" w:rsidRPr="00D25987" w:rsidRDefault="00D25987" w:rsidP="00D25987">
      <w:pPr>
        <w:spacing w:after="0" w:line="480" w:lineRule="auto"/>
        <w:contextualSpacing/>
        <w:jc w:val="center"/>
        <w:rPr>
          <w:rFonts w:ascii="Times New Roman" w:hAnsi="Times New Roman" w:cs="Times New Roman"/>
          <w:b/>
          <w:lang w:val="en-GB"/>
        </w:rPr>
      </w:pPr>
      <w:r w:rsidRPr="00D25987">
        <w:rPr>
          <w:rFonts w:ascii="Times New Roman" w:hAnsi="Times New Roman" w:cs="Times New Roman"/>
          <w:b/>
          <w:lang w:val="en-GB"/>
        </w:rPr>
        <w:t xml:space="preserve">Lecturer: </w:t>
      </w:r>
      <w:proofErr w:type="spellStart"/>
      <w:r w:rsidRPr="00D25987">
        <w:rPr>
          <w:rFonts w:ascii="Times New Roman" w:hAnsi="Times New Roman" w:cs="Times New Roman"/>
          <w:lang w:val="en-GB"/>
        </w:rPr>
        <w:t>Rexon</w:t>
      </w:r>
      <w:proofErr w:type="spellEnd"/>
      <w:r w:rsidRPr="00D25987">
        <w:rPr>
          <w:rFonts w:ascii="Times New Roman" w:hAnsi="Times New Roman" w:cs="Times New Roman"/>
          <w:lang w:val="en-GB"/>
        </w:rPr>
        <w:t xml:space="preserve"> </w:t>
      </w:r>
      <w:proofErr w:type="spellStart"/>
      <w:r w:rsidRPr="00D25987">
        <w:rPr>
          <w:rFonts w:ascii="Times New Roman" w:hAnsi="Times New Roman" w:cs="Times New Roman"/>
          <w:lang w:val="en-GB"/>
        </w:rPr>
        <w:t>Nting</w:t>
      </w:r>
      <w:proofErr w:type="spellEnd"/>
      <w:r w:rsidRPr="00D25987">
        <w:rPr>
          <w:rFonts w:ascii="Times New Roman" w:hAnsi="Times New Roman" w:cs="Times New Roman"/>
          <w:lang w:val="en-GB"/>
        </w:rPr>
        <w:t xml:space="preserve">/Dian </w:t>
      </w:r>
      <w:proofErr w:type="spellStart"/>
      <w:r w:rsidRPr="00D25987">
        <w:rPr>
          <w:rFonts w:ascii="Times New Roman" w:hAnsi="Times New Roman" w:cs="Times New Roman"/>
          <w:lang w:val="en-GB"/>
        </w:rPr>
        <w:t>Mayasari</w:t>
      </w:r>
      <w:proofErr w:type="spellEnd"/>
    </w:p>
    <w:p w14:paraId="448C1251" w14:textId="3E8723E3" w:rsidR="00D25987" w:rsidRPr="00D25987" w:rsidRDefault="00D25987" w:rsidP="00D25987">
      <w:pPr>
        <w:spacing w:after="0" w:line="480" w:lineRule="auto"/>
        <w:contextualSpacing/>
        <w:jc w:val="center"/>
        <w:rPr>
          <w:rFonts w:ascii="Times New Roman" w:hAnsi="Times New Roman" w:cs="Times New Roman"/>
          <w:b/>
          <w:lang w:val="en-GB"/>
        </w:rPr>
      </w:pPr>
      <w:r w:rsidRPr="00D25987">
        <w:rPr>
          <w:rFonts w:ascii="Times New Roman" w:hAnsi="Times New Roman" w:cs="Times New Roman"/>
          <w:b/>
          <w:lang w:val="en-GB"/>
        </w:rPr>
        <w:t xml:space="preserve">Internal Verifier: </w:t>
      </w:r>
      <w:proofErr w:type="spellStart"/>
      <w:r w:rsidRPr="00D25987">
        <w:rPr>
          <w:rFonts w:ascii="Times New Roman" w:hAnsi="Times New Roman" w:cs="Times New Roman"/>
          <w:lang w:val="en-GB"/>
        </w:rPr>
        <w:t>Md</w:t>
      </w:r>
      <w:proofErr w:type="spellEnd"/>
      <w:r w:rsidRPr="00D25987">
        <w:rPr>
          <w:rFonts w:ascii="Times New Roman" w:hAnsi="Times New Roman" w:cs="Times New Roman"/>
          <w:lang w:val="en-GB"/>
        </w:rPr>
        <w:t xml:space="preserve"> </w:t>
      </w:r>
      <w:proofErr w:type="spellStart"/>
      <w:r w:rsidRPr="00D25987">
        <w:rPr>
          <w:rFonts w:ascii="Times New Roman" w:hAnsi="Times New Roman" w:cs="Times New Roman"/>
          <w:lang w:val="en-GB"/>
        </w:rPr>
        <w:t>Kalam</w:t>
      </w:r>
      <w:proofErr w:type="spellEnd"/>
      <w:r w:rsidRPr="00D25987">
        <w:rPr>
          <w:rFonts w:ascii="Times New Roman" w:hAnsi="Times New Roman" w:cs="Times New Roman"/>
          <w:lang w:val="en-GB"/>
        </w:rPr>
        <w:t xml:space="preserve">/Samuel </w:t>
      </w:r>
      <w:proofErr w:type="spellStart"/>
      <w:r w:rsidRPr="00D25987">
        <w:rPr>
          <w:rFonts w:ascii="Times New Roman" w:hAnsi="Times New Roman" w:cs="Times New Roman"/>
          <w:lang w:val="en-GB"/>
        </w:rPr>
        <w:t>Ofori</w:t>
      </w:r>
      <w:proofErr w:type="spellEnd"/>
    </w:p>
    <w:p w14:paraId="628779C9" w14:textId="141AAD90" w:rsidR="0015662C" w:rsidRPr="00D25987" w:rsidRDefault="0015662C" w:rsidP="0015662C">
      <w:pPr>
        <w:spacing w:after="0" w:line="480" w:lineRule="auto"/>
        <w:contextualSpacing/>
        <w:jc w:val="center"/>
        <w:rPr>
          <w:rFonts w:ascii="Times New Roman" w:hAnsi="Times New Roman" w:cs="Times New Roman"/>
          <w:b/>
          <w:lang w:val="en-GB"/>
        </w:rPr>
      </w:pPr>
      <w:r w:rsidRPr="00D25987">
        <w:rPr>
          <w:rFonts w:ascii="Times New Roman" w:hAnsi="Times New Roman" w:cs="Times New Roman"/>
          <w:b/>
          <w:lang w:val="en-GB"/>
        </w:rPr>
        <w:t>Date</w:t>
      </w:r>
      <w:r w:rsidR="00D25987" w:rsidRPr="00D25987">
        <w:rPr>
          <w:rFonts w:ascii="Times New Roman" w:hAnsi="Times New Roman" w:cs="Times New Roman"/>
          <w:b/>
          <w:lang w:val="en-GB"/>
        </w:rPr>
        <w:t xml:space="preserve">: </w:t>
      </w:r>
      <w:r w:rsidR="00D25987" w:rsidRPr="00D25987">
        <w:rPr>
          <w:rFonts w:ascii="Times New Roman" w:hAnsi="Times New Roman" w:cs="Times New Roman"/>
          <w:lang w:val="en-GB"/>
        </w:rPr>
        <w:t>23.03.2026</w:t>
      </w:r>
      <w:bookmarkStart w:id="0" w:name="_GoBack"/>
      <w:bookmarkEnd w:id="0"/>
    </w:p>
    <w:p w14:paraId="56A32423" w14:textId="77777777" w:rsidR="0015662C" w:rsidRPr="00D25987" w:rsidRDefault="0015662C" w:rsidP="00D25987">
      <w:pPr>
        <w:spacing w:after="0" w:line="480" w:lineRule="auto"/>
        <w:contextualSpacing/>
        <w:rPr>
          <w:rFonts w:ascii="Times New Roman" w:hAnsi="Times New Roman" w:cs="Times New Roman"/>
          <w:b/>
          <w:lang w:val="en-GB"/>
        </w:rPr>
      </w:pPr>
    </w:p>
    <w:p w14:paraId="743DB1C3" w14:textId="77777777" w:rsidR="0015662C" w:rsidRPr="00D25987" w:rsidRDefault="0015662C" w:rsidP="0015662C">
      <w:pPr>
        <w:spacing w:after="0" w:line="480" w:lineRule="auto"/>
        <w:contextualSpacing/>
        <w:jc w:val="center"/>
        <w:rPr>
          <w:rFonts w:ascii="Times New Roman" w:hAnsi="Times New Roman" w:cs="Times New Roman"/>
          <w:b/>
          <w:lang w:val="en-GB"/>
        </w:rPr>
      </w:pPr>
    </w:p>
    <w:p w14:paraId="1D797FDA" w14:textId="77777777" w:rsidR="0015662C" w:rsidRPr="00D25987" w:rsidRDefault="0015662C" w:rsidP="0015662C">
      <w:pPr>
        <w:spacing w:after="0" w:line="480" w:lineRule="auto"/>
        <w:contextualSpacing/>
        <w:jc w:val="center"/>
        <w:rPr>
          <w:rFonts w:ascii="Times New Roman" w:hAnsi="Times New Roman" w:cs="Times New Roman"/>
          <w:b/>
          <w:lang w:val="en-GB"/>
        </w:rPr>
      </w:pPr>
    </w:p>
    <w:p w14:paraId="4FA36ACF" w14:textId="77777777" w:rsidR="0015662C" w:rsidRPr="00D25987" w:rsidRDefault="0015662C" w:rsidP="0015662C">
      <w:pPr>
        <w:spacing w:after="0" w:line="480" w:lineRule="auto"/>
        <w:contextualSpacing/>
        <w:jc w:val="center"/>
        <w:rPr>
          <w:rFonts w:ascii="Times New Roman" w:hAnsi="Times New Roman" w:cs="Times New Roman"/>
          <w:b/>
          <w:lang w:val="en-GB"/>
        </w:rPr>
      </w:pPr>
    </w:p>
    <w:p w14:paraId="41ED342E" w14:textId="77777777" w:rsidR="0015662C" w:rsidRPr="00D25987" w:rsidRDefault="0015662C" w:rsidP="0015662C">
      <w:pPr>
        <w:spacing w:after="0" w:line="480" w:lineRule="auto"/>
        <w:contextualSpacing/>
        <w:jc w:val="center"/>
        <w:rPr>
          <w:rFonts w:ascii="Times New Roman" w:hAnsi="Times New Roman" w:cs="Times New Roman"/>
          <w:b/>
          <w:lang w:val="en-GB"/>
        </w:rPr>
      </w:pPr>
    </w:p>
    <w:p w14:paraId="06F76633" w14:textId="77777777" w:rsidR="001E2E78" w:rsidRPr="00D25987" w:rsidRDefault="001E2E78" w:rsidP="0015662C">
      <w:pPr>
        <w:spacing w:after="0" w:line="480" w:lineRule="auto"/>
        <w:contextualSpacing/>
        <w:jc w:val="center"/>
        <w:rPr>
          <w:rFonts w:ascii="Times New Roman" w:hAnsi="Times New Roman" w:cs="Times New Roman"/>
          <w:b/>
          <w:lang w:val="en-GB"/>
        </w:rPr>
      </w:pPr>
    </w:p>
    <w:p w14:paraId="304FF78D" w14:textId="77777777" w:rsidR="001E2E78" w:rsidRPr="00D25987" w:rsidRDefault="001E2E78" w:rsidP="0015662C">
      <w:pPr>
        <w:spacing w:after="0" w:line="480" w:lineRule="auto"/>
        <w:contextualSpacing/>
        <w:jc w:val="center"/>
        <w:rPr>
          <w:rFonts w:ascii="Times New Roman" w:hAnsi="Times New Roman" w:cs="Times New Roman"/>
          <w:b/>
          <w:lang w:val="en-GB"/>
        </w:rPr>
      </w:pPr>
    </w:p>
    <w:sdt>
      <w:sdtPr>
        <w:rPr>
          <w:rFonts w:asciiTheme="minorHAnsi" w:eastAsiaTheme="minorHAnsi" w:hAnsiTheme="minorHAnsi" w:cstheme="minorBidi"/>
          <w:color w:val="auto"/>
          <w:kern w:val="2"/>
          <w:sz w:val="24"/>
          <w:szCs w:val="24"/>
          <w:lang w:val="en-GB"/>
          <w14:ligatures w14:val="standardContextual"/>
        </w:rPr>
        <w:id w:val="-533651166"/>
        <w:docPartObj>
          <w:docPartGallery w:val="Table of Contents"/>
          <w:docPartUnique/>
        </w:docPartObj>
      </w:sdtPr>
      <w:sdtEndPr>
        <w:rPr>
          <w:b/>
          <w:bCs/>
          <w:noProof/>
        </w:rPr>
      </w:sdtEndPr>
      <w:sdtContent>
        <w:p w14:paraId="09F9D750" w14:textId="71B60CE2" w:rsidR="00A86263" w:rsidRPr="00D25987" w:rsidRDefault="00A86263">
          <w:pPr>
            <w:pStyle w:val="TOCHeading"/>
            <w:rPr>
              <w:color w:val="auto"/>
              <w:lang w:val="en-GB"/>
            </w:rPr>
          </w:pPr>
          <w:r w:rsidRPr="00D25987">
            <w:rPr>
              <w:color w:val="auto"/>
              <w:lang w:val="en-GB"/>
            </w:rPr>
            <w:t>Table of Contents</w:t>
          </w:r>
        </w:p>
        <w:p w14:paraId="084EF446" w14:textId="60394ACE" w:rsidR="00E30342" w:rsidRPr="00D25987" w:rsidRDefault="00A86263">
          <w:pPr>
            <w:pStyle w:val="TOC1"/>
            <w:tabs>
              <w:tab w:val="right" w:leader="dot" w:pos="9350"/>
            </w:tabs>
            <w:rPr>
              <w:rFonts w:eastAsiaTheme="minorEastAsia"/>
              <w:noProof/>
              <w:lang w:val="en-GB"/>
            </w:rPr>
          </w:pPr>
          <w:r w:rsidRPr="00D25987">
            <w:rPr>
              <w:lang w:val="en-GB"/>
            </w:rPr>
            <w:fldChar w:fldCharType="begin"/>
          </w:r>
          <w:r w:rsidRPr="00D25987">
            <w:rPr>
              <w:lang w:val="en-GB"/>
            </w:rPr>
            <w:instrText xml:space="preserve"> TOC \o "1-3" \h \z \u </w:instrText>
          </w:r>
          <w:r w:rsidRPr="00D25987">
            <w:rPr>
              <w:lang w:val="en-GB"/>
            </w:rPr>
            <w:fldChar w:fldCharType="separate"/>
          </w:r>
          <w:hyperlink w:anchor="_Toc224884730" w:history="1">
            <w:r w:rsidR="00E30342" w:rsidRPr="00D25987">
              <w:rPr>
                <w:rStyle w:val="Hyperlink"/>
                <w:rFonts w:ascii="Times New Roman" w:hAnsi="Times New Roman" w:cs="Times New Roman"/>
                <w:b/>
                <w:bCs/>
                <w:noProof/>
                <w:color w:val="auto"/>
                <w:lang w:val="en-GB"/>
              </w:rPr>
              <w:t>Introduction</w:t>
            </w:r>
            <w:r w:rsidR="00E30342" w:rsidRPr="00D25987">
              <w:rPr>
                <w:noProof/>
                <w:webHidden/>
                <w:lang w:val="en-GB"/>
              </w:rPr>
              <w:tab/>
            </w:r>
            <w:r w:rsidR="00E30342" w:rsidRPr="00D25987">
              <w:rPr>
                <w:noProof/>
                <w:webHidden/>
                <w:lang w:val="en-GB"/>
              </w:rPr>
              <w:fldChar w:fldCharType="begin"/>
            </w:r>
            <w:r w:rsidR="00E30342" w:rsidRPr="00D25987">
              <w:rPr>
                <w:noProof/>
                <w:webHidden/>
                <w:lang w:val="en-GB"/>
              </w:rPr>
              <w:instrText xml:space="preserve"> PAGEREF _Toc224884730 \h </w:instrText>
            </w:r>
            <w:r w:rsidR="00E30342" w:rsidRPr="00D25987">
              <w:rPr>
                <w:noProof/>
                <w:webHidden/>
                <w:lang w:val="en-GB"/>
              </w:rPr>
            </w:r>
            <w:r w:rsidR="00E30342" w:rsidRPr="00D25987">
              <w:rPr>
                <w:noProof/>
                <w:webHidden/>
                <w:lang w:val="en-GB"/>
              </w:rPr>
              <w:fldChar w:fldCharType="separate"/>
            </w:r>
            <w:r w:rsidR="00E30342" w:rsidRPr="00D25987">
              <w:rPr>
                <w:noProof/>
                <w:webHidden/>
                <w:lang w:val="en-GB"/>
              </w:rPr>
              <w:t>3</w:t>
            </w:r>
            <w:r w:rsidR="00E30342" w:rsidRPr="00D25987">
              <w:rPr>
                <w:noProof/>
                <w:webHidden/>
                <w:lang w:val="en-GB"/>
              </w:rPr>
              <w:fldChar w:fldCharType="end"/>
            </w:r>
          </w:hyperlink>
        </w:p>
        <w:p w14:paraId="57FDDFC5" w14:textId="062FD71B" w:rsidR="00E30342" w:rsidRPr="00D25987" w:rsidRDefault="00C55583">
          <w:pPr>
            <w:pStyle w:val="TOC1"/>
            <w:tabs>
              <w:tab w:val="right" w:leader="dot" w:pos="9350"/>
            </w:tabs>
            <w:rPr>
              <w:rFonts w:eastAsiaTheme="minorEastAsia"/>
              <w:noProof/>
              <w:lang w:val="en-GB"/>
            </w:rPr>
          </w:pPr>
          <w:hyperlink w:anchor="_Toc224884731" w:history="1">
            <w:r w:rsidR="00E30342" w:rsidRPr="00D25987">
              <w:rPr>
                <w:rStyle w:val="Hyperlink"/>
                <w:rFonts w:ascii="Times New Roman" w:hAnsi="Times New Roman" w:cs="Times New Roman"/>
                <w:b/>
                <w:bCs/>
                <w:noProof/>
                <w:color w:val="auto"/>
                <w:lang w:val="en-GB"/>
              </w:rPr>
              <w:t>Major Consumer and Industry Trends</w:t>
            </w:r>
            <w:r w:rsidR="00E30342" w:rsidRPr="00D25987">
              <w:rPr>
                <w:noProof/>
                <w:webHidden/>
                <w:lang w:val="en-GB"/>
              </w:rPr>
              <w:tab/>
            </w:r>
            <w:r w:rsidR="00E30342" w:rsidRPr="00D25987">
              <w:rPr>
                <w:noProof/>
                <w:webHidden/>
                <w:lang w:val="en-GB"/>
              </w:rPr>
              <w:fldChar w:fldCharType="begin"/>
            </w:r>
            <w:r w:rsidR="00E30342" w:rsidRPr="00D25987">
              <w:rPr>
                <w:noProof/>
                <w:webHidden/>
                <w:lang w:val="en-GB"/>
              </w:rPr>
              <w:instrText xml:space="preserve"> PAGEREF _Toc224884731 \h </w:instrText>
            </w:r>
            <w:r w:rsidR="00E30342" w:rsidRPr="00D25987">
              <w:rPr>
                <w:noProof/>
                <w:webHidden/>
                <w:lang w:val="en-GB"/>
              </w:rPr>
            </w:r>
            <w:r w:rsidR="00E30342" w:rsidRPr="00D25987">
              <w:rPr>
                <w:noProof/>
                <w:webHidden/>
                <w:lang w:val="en-GB"/>
              </w:rPr>
              <w:fldChar w:fldCharType="separate"/>
            </w:r>
            <w:r w:rsidR="00E30342" w:rsidRPr="00D25987">
              <w:rPr>
                <w:noProof/>
                <w:webHidden/>
                <w:lang w:val="en-GB"/>
              </w:rPr>
              <w:t>4</w:t>
            </w:r>
            <w:r w:rsidR="00E30342" w:rsidRPr="00D25987">
              <w:rPr>
                <w:noProof/>
                <w:webHidden/>
                <w:lang w:val="en-GB"/>
              </w:rPr>
              <w:fldChar w:fldCharType="end"/>
            </w:r>
          </w:hyperlink>
        </w:p>
        <w:p w14:paraId="417E6733" w14:textId="65828D16" w:rsidR="00E30342" w:rsidRPr="00D25987" w:rsidRDefault="00C55583">
          <w:pPr>
            <w:pStyle w:val="TOC2"/>
            <w:tabs>
              <w:tab w:val="right" w:leader="dot" w:pos="9350"/>
            </w:tabs>
            <w:rPr>
              <w:rFonts w:eastAsiaTheme="minorEastAsia"/>
              <w:noProof/>
              <w:lang w:val="en-GB"/>
            </w:rPr>
          </w:pPr>
          <w:hyperlink w:anchor="_Toc224884732" w:history="1">
            <w:r w:rsidR="00E30342" w:rsidRPr="00D25987">
              <w:rPr>
                <w:rStyle w:val="Hyperlink"/>
                <w:rFonts w:ascii="Times New Roman" w:hAnsi="Times New Roman" w:cs="Times New Roman"/>
                <w:b/>
                <w:bCs/>
                <w:noProof/>
                <w:color w:val="auto"/>
                <w:lang w:val="en-GB"/>
              </w:rPr>
              <w:t>Industry Trends</w:t>
            </w:r>
            <w:r w:rsidR="00E30342" w:rsidRPr="00D25987">
              <w:rPr>
                <w:noProof/>
                <w:webHidden/>
                <w:lang w:val="en-GB"/>
              </w:rPr>
              <w:tab/>
            </w:r>
            <w:r w:rsidR="00E30342" w:rsidRPr="00D25987">
              <w:rPr>
                <w:noProof/>
                <w:webHidden/>
                <w:lang w:val="en-GB"/>
              </w:rPr>
              <w:fldChar w:fldCharType="begin"/>
            </w:r>
            <w:r w:rsidR="00E30342" w:rsidRPr="00D25987">
              <w:rPr>
                <w:noProof/>
                <w:webHidden/>
                <w:lang w:val="en-GB"/>
              </w:rPr>
              <w:instrText xml:space="preserve"> PAGEREF _Toc224884732 \h </w:instrText>
            </w:r>
            <w:r w:rsidR="00E30342" w:rsidRPr="00D25987">
              <w:rPr>
                <w:noProof/>
                <w:webHidden/>
                <w:lang w:val="en-GB"/>
              </w:rPr>
            </w:r>
            <w:r w:rsidR="00E30342" w:rsidRPr="00D25987">
              <w:rPr>
                <w:noProof/>
                <w:webHidden/>
                <w:lang w:val="en-GB"/>
              </w:rPr>
              <w:fldChar w:fldCharType="separate"/>
            </w:r>
            <w:r w:rsidR="00E30342" w:rsidRPr="00D25987">
              <w:rPr>
                <w:noProof/>
                <w:webHidden/>
                <w:lang w:val="en-GB"/>
              </w:rPr>
              <w:t>4</w:t>
            </w:r>
            <w:r w:rsidR="00E30342" w:rsidRPr="00D25987">
              <w:rPr>
                <w:noProof/>
                <w:webHidden/>
                <w:lang w:val="en-GB"/>
              </w:rPr>
              <w:fldChar w:fldCharType="end"/>
            </w:r>
          </w:hyperlink>
        </w:p>
        <w:p w14:paraId="2949F92E" w14:textId="7A54E1D3" w:rsidR="00E30342" w:rsidRPr="00D25987" w:rsidRDefault="00C55583">
          <w:pPr>
            <w:pStyle w:val="TOC2"/>
            <w:tabs>
              <w:tab w:val="right" w:leader="dot" w:pos="9350"/>
            </w:tabs>
            <w:rPr>
              <w:rFonts w:eastAsiaTheme="minorEastAsia"/>
              <w:noProof/>
              <w:lang w:val="en-GB"/>
            </w:rPr>
          </w:pPr>
          <w:hyperlink w:anchor="_Toc224884733" w:history="1">
            <w:r w:rsidR="00E30342" w:rsidRPr="00D25987">
              <w:rPr>
                <w:rStyle w:val="Hyperlink"/>
                <w:rFonts w:ascii="Times New Roman" w:hAnsi="Times New Roman" w:cs="Times New Roman"/>
                <w:b/>
                <w:bCs/>
                <w:noProof/>
                <w:color w:val="auto"/>
                <w:lang w:val="en-GB"/>
              </w:rPr>
              <w:t>Consumer Trends</w:t>
            </w:r>
            <w:r w:rsidR="00E30342" w:rsidRPr="00D25987">
              <w:rPr>
                <w:noProof/>
                <w:webHidden/>
                <w:lang w:val="en-GB"/>
              </w:rPr>
              <w:tab/>
            </w:r>
            <w:r w:rsidR="00E30342" w:rsidRPr="00D25987">
              <w:rPr>
                <w:noProof/>
                <w:webHidden/>
                <w:lang w:val="en-GB"/>
              </w:rPr>
              <w:fldChar w:fldCharType="begin"/>
            </w:r>
            <w:r w:rsidR="00E30342" w:rsidRPr="00D25987">
              <w:rPr>
                <w:noProof/>
                <w:webHidden/>
                <w:lang w:val="en-GB"/>
              </w:rPr>
              <w:instrText xml:space="preserve"> PAGEREF _Toc224884733 \h </w:instrText>
            </w:r>
            <w:r w:rsidR="00E30342" w:rsidRPr="00D25987">
              <w:rPr>
                <w:noProof/>
                <w:webHidden/>
                <w:lang w:val="en-GB"/>
              </w:rPr>
            </w:r>
            <w:r w:rsidR="00E30342" w:rsidRPr="00D25987">
              <w:rPr>
                <w:noProof/>
                <w:webHidden/>
                <w:lang w:val="en-GB"/>
              </w:rPr>
              <w:fldChar w:fldCharType="separate"/>
            </w:r>
            <w:r w:rsidR="00E30342" w:rsidRPr="00D25987">
              <w:rPr>
                <w:noProof/>
                <w:webHidden/>
                <w:lang w:val="en-GB"/>
              </w:rPr>
              <w:t>5</w:t>
            </w:r>
            <w:r w:rsidR="00E30342" w:rsidRPr="00D25987">
              <w:rPr>
                <w:noProof/>
                <w:webHidden/>
                <w:lang w:val="en-GB"/>
              </w:rPr>
              <w:fldChar w:fldCharType="end"/>
            </w:r>
          </w:hyperlink>
        </w:p>
        <w:p w14:paraId="15E91189" w14:textId="7A72FC95" w:rsidR="00E30342" w:rsidRPr="00D25987" w:rsidRDefault="00C55583">
          <w:pPr>
            <w:pStyle w:val="TOC1"/>
            <w:tabs>
              <w:tab w:val="right" w:leader="dot" w:pos="9350"/>
            </w:tabs>
            <w:rPr>
              <w:rFonts w:eastAsiaTheme="minorEastAsia"/>
              <w:noProof/>
              <w:lang w:val="en-GB"/>
            </w:rPr>
          </w:pPr>
          <w:hyperlink w:anchor="_Toc224884734" w:history="1">
            <w:r w:rsidR="00E30342" w:rsidRPr="00D25987">
              <w:rPr>
                <w:rStyle w:val="Hyperlink"/>
                <w:rFonts w:ascii="Times New Roman" w:hAnsi="Times New Roman" w:cs="Times New Roman"/>
                <w:b/>
                <w:bCs/>
                <w:noProof/>
                <w:color w:val="auto"/>
                <w:lang w:val="en-GB"/>
              </w:rPr>
              <w:t>Part ONE</w:t>
            </w:r>
            <w:r w:rsidR="00E30342" w:rsidRPr="00D25987">
              <w:rPr>
                <w:noProof/>
                <w:webHidden/>
                <w:lang w:val="en-GB"/>
              </w:rPr>
              <w:tab/>
            </w:r>
            <w:r w:rsidR="00E30342" w:rsidRPr="00D25987">
              <w:rPr>
                <w:noProof/>
                <w:webHidden/>
                <w:lang w:val="en-GB"/>
              </w:rPr>
              <w:fldChar w:fldCharType="begin"/>
            </w:r>
            <w:r w:rsidR="00E30342" w:rsidRPr="00D25987">
              <w:rPr>
                <w:noProof/>
                <w:webHidden/>
                <w:lang w:val="en-GB"/>
              </w:rPr>
              <w:instrText xml:space="preserve"> PAGEREF _Toc224884734 \h </w:instrText>
            </w:r>
            <w:r w:rsidR="00E30342" w:rsidRPr="00D25987">
              <w:rPr>
                <w:noProof/>
                <w:webHidden/>
                <w:lang w:val="en-GB"/>
              </w:rPr>
            </w:r>
            <w:r w:rsidR="00E30342" w:rsidRPr="00D25987">
              <w:rPr>
                <w:noProof/>
                <w:webHidden/>
                <w:lang w:val="en-GB"/>
              </w:rPr>
              <w:fldChar w:fldCharType="separate"/>
            </w:r>
            <w:r w:rsidR="00E30342" w:rsidRPr="00D25987">
              <w:rPr>
                <w:noProof/>
                <w:webHidden/>
                <w:lang w:val="en-GB"/>
              </w:rPr>
              <w:t>6</w:t>
            </w:r>
            <w:r w:rsidR="00E30342" w:rsidRPr="00D25987">
              <w:rPr>
                <w:noProof/>
                <w:webHidden/>
                <w:lang w:val="en-GB"/>
              </w:rPr>
              <w:fldChar w:fldCharType="end"/>
            </w:r>
          </w:hyperlink>
        </w:p>
        <w:p w14:paraId="2952749C" w14:textId="17EE2444" w:rsidR="00E30342" w:rsidRPr="00D25987" w:rsidRDefault="00C55583">
          <w:pPr>
            <w:pStyle w:val="TOC2"/>
            <w:tabs>
              <w:tab w:val="right" w:leader="dot" w:pos="9350"/>
            </w:tabs>
            <w:rPr>
              <w:rFonts w:eastAsiaTheme="minorEastAsia"/>
              <w:noProof/>
              <w:lang w:val="en-GB"/>
            </w:rPr>
          </w:pPr>
          <w:hyperlink w:anchor="_Toc224884735" w:history="1">
            <w:r w:rsidR="00E30342" w:rsidRPr="00D25987">
              <w:rPr>
                <w:rStyle w:val="Hyperlink"/>
                <w:rFonts w:ascii="Times New Roman" w:hAnsi="Times New Roman" w:cs="Times New Roman"/>
                <w:b/>
                <w:bCs/>
                <w:noProof/>
                <w:color w:val="auto"/>
                <w:lang w:val="en-GB"/>
              </w:rPr>
              <w:t>1A: JLR Innovation Ambition Matrix Analysis.</w:t>
            </w:r>
            <w:r w:rsidR="00E30342" w:rsidRPr="00D25987">
              <w:rPr>
                <w:noProof/>
                <w:webHidden/>
                <w:lang w:val="en-GB"/>
              </w:rPr>
              <w:tab/>
            </w:r>
            <w:r w:rsidR="00E30342" w:rsidRPr="00D25987">
              <w:rPr>
                <w:noProof/>
                <w:webHidden/>
                <w:lang w:val="en-GB"/>
              </w:rPr>
              <w:fldChar w:fldCharType="begin"/>
            </w:r>
            <w:r w:rsidR="00E30342" w:rsidRPr="00D25987">
              <w:rPr>
                <w:noProof/>
                <w:webHidden/>
                <w:lang w:val="en-GB"/>
              </w:rPr>
              <w:instrText xml:space="preserve"> PAGEREF _Toc224884735 \h </w:instrText>
            </w:r>
            <w:r w:rsidR="00E30342" w:rsidRPr="00D25987">
              <w:rPr>
                <w:noProof/>
                <w:webHidden/>
                <w:lang w:val="en-GB"/>
              </w:rPr>
            </w:r>
            <w:r w:rsidR="00E30342" w:rsidRPr="00D25987">
              <w:rPr>
                <w:noProof/>
                <w:webHidden/>
                <w:lang w:val="en-GB"/>
              </w:rPr>
              <w:fldChar w:fldCharType="separate"/>
            </w:r>
            <w:r w:rsidR="00E30342" w:rsidRPr="00D25987">
              <w:rPr>
                <w:noProof/>
                <w:webHidden/>
                <w:lang w:val="en-GB"/>
              </w:rPr>
              <w:t>6</w:t>
            </w:r>
            <w:r w:rsidR="00E30342" w:rsidRPr="00D25987">
              <w:rPr>
                <w:noProof/>
                <w:webHidden/>
                <w:lang w:val="en-GB"/>
              </w:rPr>
              <w:fldChar w:fldCharType="end"/>
            </w:r>
          </w:hyperlink>
        </w:p>
        <w:p w14:paraId="5B505538" w14:textId="3B2D6CE1" w:rsidR="00E30342" w:rsidRPr="00D25987" w:rsidRDefault="00C55583">
          <w:pPr>
            <w:pStyle w:val="TOC2"/>
            <w:tabs>
              <w:tab w:val="right" w:leader="dot" w:pos="9350"/>
            </w:tabs>
            <w:rPr>
              <w:rFonts w:eastAsiaTheme="minorEastAsia"/>
              <w:noProof/>
              <w:lang w:val="en-GB"/>
            </w:rPr>
          </w:pPr>
          <w:hyperlink w:anchor="_Toc224884736" w:history="1">
            <w:r w:rsidR="00E30342" w:rsidRPr="00D25987">
              <w:rPr>
                <w:rStyle w:val="Hyperlink"/>
                <w:rFonts w:ascii="Times New Roman" w:hAnsi="Times New Roman" w:cs="Times New Roman"/>
                <w:b/>
                <w:bCs/>
                <w:noProof/>
                <w:color w:val="auto"/>
                <w:lang w:val="en-GB"/>
              </w:rPr>
              <w:t>1B: Customer Journey Mapping JLR (Current State).</w:t>
            </w:r>
            <w:r w:rsidR="00E30342" w:rsidRPr="00D25987">
              <w:rPr>
                <w:noProof/>
                <w:webHidden/>
                <w:lang w:val="en-GB"/>
              </w:rPr>
              <w:tab/>
            </w:r>
            <w:r w:rsidR="00E30342" w:rsidRPr="00D25987">
              <w:rPr>
                <w:noProof/>
                <w:webHidden/>
                <w:lang w:val="en-GB"/>
              </w:rPr>
              <w:fldChar w:fldCharType="begin"/>
            </w:r>
            <w:r w:rsidR="00E30342" w:rsidRPr="00D25987">
              <w:rPr>
                <w:noProof/>
                <w:webHidden/>
                <w:lang w:val="en-GB"/>
              </w:rPr>
              <w:instrText xml:space="preserve"> PAGEREF _Toc224884736 \h </w:instrText>
            </w:r>
            <w:r w:rsidR="00E30342" w:rsidRPr="00D25987">
              <w:rPr>
                <w:noProof/>
                <w:webHidden/>
                <w:lang w:val="en-GB"/>
              </w:rPr>
            </w:r>
            <w:r w:rsidR="00E30342" w:rsidRPr="00D25987">
              <w:rPr>
                <w:noProof/>
                <w:webHidden/>
                <w:lang w:val="en-GB"/>
              </w:rPr>
              <w:fldChar w:fldCharType="separate"/>
            </w:r>
            <w:r w:rsidR="00E30342" w:rsidRPr="00D25987">
              <w:rPr>
                <w:noProof/>
                <w:webHidden/>
                <w:lang w:val="en-GB"/>
              </w:rPr>
              <w:t>9</w:t>
            </w:r>
            <w:r w:rsidR="00E30342" w:rsidRPr="00D25987">
              <w:rPr>
                <w:noProof/>
                <w:webHidden/>
                <w:lang w:val="en-GB"/>
              </w:rPr>
              <w:fldChar w:fldCharType="end"/>
            </w:r>
          </w:hyperlink>
        </w:p>
        <w:p w14:paraId="33E2294D" w14:textId="4A860A66" w:rsidR="00E30342" w:rsidRPr="00D25987" w:rsidRDefault="00C55583">
          <w:pPr>
            <w:pStyle w:val="TOC1"/>
            <w:tabs>
              <w:tab w:val="right" w:leader="dot" w:pos="9350"/>
            </w:tabs>
            <w:rPr>
              <w:rFonts w:eastAsiaTheme="minorEastAsia"/>
              <w:noProof/>
              <w:lang w:val="en-GB"/>
            </w:rPr>
          </w:pPr>
          <w:hyperlink w:anchor="_Toc224884737" w:history="1">
            <w:r w:rsidR="00E30342" w:rsidRPr="00D25987">
              <w:rPr>
                <w:rStyle w:val="Hyperlink"/>
                <w:rFonts w:ascii="Times New Roman" w:hAnsi="Times New Roman" w:cs="Times New Roman"/>
                <w:b/>
                <w:bCs/>
                <w:noProof/>
                <w:color w:val="auto"/>
                <w:lang w:val="en-GB"/>
              </w:rPr>
              <w:t>Part TWO</w:t>
            </w:r>
            <w:r w:rsidR="00E30342" w:rsidRPr="00D25987">
              <w:rPr>
                <w:noProof/>
                <w:webHidden/>
                <w:lang w:val="en-GB"/>
              </w:rPr>
              <w:tab/>
            </w:r>
            <w:r w:rsidR="00E30342" w:rsidRPr="00D25987">
              <w:rPr>
                <w:noProof/>
                <w:webHidden/>
                <w:lang w:val="en-GB"/>
              </w:rPr>
              <w:fldChar w:fldCharType="begin"/>
            </w:r>
            <w:r w:rsidR="00E30342" w:rsidRPr="00D25987">
              <w:rPr>
                <w:noProof/>
                <w:webHidden/>
                <w:lang w:val="en-GB"/>
              </w:rPr>
              <w:instrText xml:space="preserve"> PAGEREF _Toc224884737 \h </w:instrText>
            </w:r>
            <w:r w:rsidR="00E30342" w:rsidRPr="00D25987">
              <w:rPr>
                <w:noProof/>
                <w:webHidden/>
                <w:lang w:val="en-GB"/>
              </w:rPr>
            </w:r>
            <w:r w:rsidR="00E30342" w:rsidRPr="00D25987">
              <w:rPr>
                <w:noProof/>
                <w:webHidden/>
                <w:lang w:val="en-GB"/>
              </w:rPr>
              <w:fldChar w:fldCharType="separate"/>
            </w:r>
            <w:r w:rsidR="00E30342" w:rsidRPr="00D25987">
              <w:rPr>
                <w:noProof/>
                <w:webHidden/>
                <w:lang w:val="en-GB"/>
              </w:rPr>
              <w:t>14</w:t>
            </w:r>
            <w:r w:rsidR="00E30342" w:rsidRPr="00D25987">
              <w:rPr>
                <w:noProof/>
                <w:webHidden/>
                <w:lang w:val="en-GB"/>
              </w:rPr>
              <w:fldChar w:fldCharType="end"/>
            </w:r>
          </w:hyperlink>
        </w:p>
        <w:p w14:paraId="06572E4A" w14:textId="5C618E0E" w:rsidR="00E30342" w:rsidRPr="00D25987" w:rsidRDefault="00C55583">
          <w:pPr>
            <w:pStyle w:val="TOC2"/>
            <w:tabs>
              <w:tab w:val="right" w:leader="dot" w:pos="9350"/>
            </w:tabs>
            <w:rPr>
              <w:rFonts w:eastAsiaTheme="minorEastAsia"/>
              <w:noProof/>
              <w:lang w:val="en-GB"/>
            </w:rPr>
          </w:pPr>
          <w:hyperlink w:anchor="_Toc224884738" w:history="1">
            <w:r w:rsidR="00E30342" w:rsidRPr="00D25987">
              <w:rPr>
                <w:rStyle w:val="Hyperlink"/>
                <w:rFonts w:ascii="Times New Roman" w:hAnsi="Times New Roman" w:cs="Times New Roman"/>
                <w:b/>
                <w:bCs/>
                <w:noProof/>
                <w:color w:val="auto"/>
                <w:lang w:val="en-GB"/>
              </w:rPr>
              <w:t>2A: Proposed Digital Transformation Project: AI-Powered Digital Customer Ecosystem.</w:t>
            </w:r>
            <w:r w:rsidR="00E30342" w:rsidRPr="00D25987">
              <w:rPr>
                <w:noProof/>
                <w:webHidden/>
                <w:lang w:val="en-GB"/>
              </w:rPr>
              <w:tab/>
            </w:r>
            <w:r w:rsidR="00E30342" w:rsidRPr="00D25987">
              <w:rPr>
                <w:noProof/>
                <w:webHidden/>
                <w:lang w:val="en-GB"/>
              </w:rPr>
              <w:fldChar w:fldCharType="begin"/>
            </w:r>
            <w:r w:rsidR="00E30342" w:rsidRPr="00D25987">
              <w:rPr>
                <w:noProof/>
                <w:webHidden/>
                <w:lang w:val="en-GB"/>
              </w:rPr>
              <w:instrText xml:space="preserve"> PAGEREF _Toc224884738 \h </w:instrText>
            </w:r>
            <w:r w:rsidR="00E30342" w:rsidRPr="00D25987">
              <w:rPr>
                <w:noProof/>
                <w:webHidden/>
                <w:lang w:val="en-GB"/>
              </w:rPr>
            </w:r>
            <w:r w:rsidR="00E30342" w:rsidRPr="00D25987">
              <w:rPr>
                <w:noProof/>
                <w:webHidden/>
                <w:lang w:val="en-GB"/>
              </w:rPr>
              <w:fldChar w:fldCharType="separate"/>
            </w:r>
            <w:r w:rsidR="00E30342" w:rsidRPr="00D25987">
              <w:rPr>
                <w:noProof/>
                <w:webHidden/>
                <w:lang w:val="en-GB"/>
              </w:rPr>
              <w:t>14</w:t>
            </w:r>
            <w:r w:rsidR="00E30342" w:rsidRPr="00D25987">
              <w:rPr>
                <w:noProof/>
                <w:webHidden/>
                <w:lang w:val="en-GB"/>
              </w:rPr>
              <w:fldChar w:fldCharType="end"/>
            </w:r>
          </w:hyperlink>
        </w:p>
        <w:p w14:paraId="59979304" w14:textId="742DDCCC" w:rsidR="00E30342" w:rsidRPr="00D25987" w:rsidRDefault="00C55583">
          <w:pPr>
            <w:pStyle w:val="TOC2"/>
            <w:tabs>
              <w:tab w:val="right" w:leader="dot" w:pos="9350"/>
            </w:tabs>
            <w:rPr>
              <w:rFonts w:eastAsiaTheme="minorEastAsia"/>
              <w:noProof/>
              <w:lang w:val="en-GB"/>
            </w:rPr>
          </w:pPr>
          <w:hyperlink w:anchor="_Toc224884739" w:history="1">
            <w:r w:rsidR="00E30342" w:rsidRPr="00D25987">
              <w:rPr>
                <w:rStyle w:val="Hyperlink"/>
                <w:rFonts w:ascii="Times New Roman" w:hAnsi="Times New Roman" w:cs="Times New Roman"/>
                <w:b/>
                <w:bCs/>
                <w:noProof/>
                <w:color w:val="auto"/>
                <w:lang w:val="en-GB"/>
              </w:rPr>
              <w:t>2B: The Improved Customer Journey Map (Future State)</w:t>
            </w:r>
            <w:r w:rsidR="00E30342" w:rsidRPr="00D25987">
              <w:rPr>
                <w:noProof/>
                <w:webHidden/>
                <w:lang w:val="en-GB"/>
              </w:rPr>
              <w:tab/>
            </w:r>
            <w:r w:rsidR="00E30342" w:rsidRPr="00D25987">
              <w:rPr>
                <w:noProof/>
                <w:webHidden/>
                <w:lang w:val="en-GB"/>
              </w:rPr>
              <w:fldChar w:fldCharType="begin"/>
            </w:r>
            <w:r w:rsidR="00E30342" w:rsidRPr="00D25987">
              <w:rPr>
                <w:noProof/>
                <w:webHidden/>
                <w:lang w:val="en-GB"/>
              </w:rPr>
              <w:instrText xml:space="preserve"> PAGEREF _Toc224884739 \h </w:instrText>
            </w:r>
            <w:r w:rsidR="00E30342" w:rsidRPr="00D25987">
              <w:rPr>
                <w:noProof/>
                <w:webHidden/>
                <w:lang w:val="en-GB"/>
              </w:rPr>
            </w:r>
            <w:r w:rsidR="00E30342" w:rsidRPr="00D25987">
              <w:rPr>
                <w:noProof/>
                <w:webHidden/>
                <w:lang w:val="en-GB"/>
              </w:rPr>
              <w:fldChar w:fldCharType="separate"/>
            </w:r>
            <w:r w:rsidR="00E30342" w:rsidRPr="00D25987">
              <w:rPr>
                <w:noProof/>
                <w:webHidden/>
                <w:lang w:val="en-GB"/>
              </w:rPr>
              <w:t>16</w:t>
            </w:r>
            <w:r w:rsidR="00E30342" w:rsidRPr="00D25987">
              <w:rPr>
                <w:noProof/>
                <w:webHidden/>
                <w:lang w:val="en-GB"/>
              </w:rPr>
              <w:fldChar w:fldCharType="end"/>
            </w:r>
          </w:hyperlink>
        </w:p>
        <w:p w14:paraId="26EFDAE5" w14:textId="0A9294A6" w:rsidR="00E30342" w:rsidRPr="00D25987" w:rsidRDefault="00C55583">
          <w:pPr>
            <w:pStyle w:val="TOC2"/>
            <w:tabs>
              <w:tab w:val="right" w:leader="dot" w:pos="9350"/>
            </w:tabs>
            <w:rPr>
              <w:rFonts w:eastAsiaTheme="minorEastAsia"/>
              <w:noProof/>
              <w:lang w:val="en-GB"/>
            </w:rPr>
          </w:pPr>
          <w:hyperlink w:anchor="_Toc224884740" w:history="1">
            <w:r w:rsidR="00E30342" w:rsidRPr="00D25987">
              <w:rPr>
                <w:rStyle w:val="Hyperlink"/>
                <w:rFonts w:ascii="Times New Roman" w:hAnsi="Times New Roman" w:cs="Times New Roman"/>
                <w:b/>
                <w:bCs/>
                <w:noProof/>
                <w:color w:val="auto"/>
                <w:lang w:val="en-GB"/>
              </w:rPr>
              <w:t>2C: Impact and Measurement</w:t>
            </w:r>
            <w:r w:rsidR="00E30342" w:rsidRPr="00D25987">
              <w:rPr>
                <w:noProof/>
                <w:webHidden/>
                <w:lang w:val="en-GB"/>
              </w:rPr>
              <w:tab/>
            </w:r>
            <w:r w:rsidR="00E30342" w:rsidRPr="00D25987">
              <w:rPr>
                <w:noProof/>
                <w:webHidden/>
                <w:lang w:val="en-GB"/>
              </w:rPr>
              <w:fldChar w:fldCharType="begin"/>
            </w:r>
            <w:r w:rsidR="00E30342" w:rsidRPr="00D25987">
              <w:rPr>
                <w:noProof/>
                <w:webHidden/>
                <w:lang w:val="en-GB"/>
              </w:rPr>
              <w:instrText xml:space="preserve"> PAGEREF _Toc224884740 \h </w:instrText>
            </w:r>
            <w:r w:rsidR="00E30342" w:rsidRPr="00D25987">
              <w:rPr>
                <w:noProof/>
                <w:webHidden/>
                <w:lang w:val="en-GB"/>
              </w:rPr>
            </w:r>
            <w:r w:rsidR="00E30342" w:rsidRPr="00D25987">
              <w:rPr>
                <w:noProof/>
                <w:webHidden/>
                <w:lang w:val="en-GB"/>
              </w:rPr>
              <w:fldChar w:fldCharType="separate"/>
            </w:r>
            <w:r w:rsidR="00E30342" w:rsidRPr="00D25987">
              <w:rPr>
                <w:noProof/>
                <w:webHidden/>
                <w:lang w:val="en-GB"/>
              </w:rPr>
              <w:t>17</w:t>
            </w:r>
            <w:r w:rsidR="00E30342" w:rsidRPr="00D25987">
              <w:rPr>
                <w:noProof/>
                <w:webHidden/>
                <w:lang w:val="en-GB"/>
              </w:rPr>
              <w:fldChar w:fldCharType="end"/>
            </w:r>
          </w:hyperlink>
        </w:p>
        <w:p w14:paraId="5AAD3FE2" w14:textId="2D406B59" w:rsidR="00E30342" w:rsidRPr="00D25987" w:rsidRDefault="00C55583">
          <w:pPr>
            <w:pStyle w:val="TOC1"/>
            <w:tabs>
              <w:tab w:val="right" w:leader="dot" w:pos="9350"/>
            </w:tabs>
            <w:rPr>
              <w:rFonts w:eastAsiaTheme="minorEastAsia"/>
              <w:noProof/>
              <w:lang w:val="en-GB"/>
            </w:rPr>
          </w:pPr>
          <w:hyperlink w:anchor="_Toc224884741" w:history="1">
            <w:r w:rsidR="00E30342" w:rsidRPr="00D25987">
              <w:rPr>
                <w:rStyle w:val="Hyperlink"/>
                <w:rFonts w:ascii="Times New Roman" w:hAnsi="Times New Roman" w:cs="Times New Roman"/>
                <w:b/>
                <w:bCs/>
                <w:noProof/>
                <w:color w:val="auto"/>
                <w:lang w:val="en-GB"/>
              </w:rPr>
              <w:t>Conclusion</w:t>
            </w:r>
            <w:r w:rsidR="00E30342" w:rsidRPr="00D25987">
              <w:rPr>
                <w:noProof/>
                <w:webHidden/>
                <w:lang w:val="en-GB"/>
              </w:rPr>
              <w:tab/>
            </w:r>
            <w:r w:rsidR="00E30342" w:rsidRPr="00D25987">
              <w:rPr>
                <w:noProof/>
                <w:webHidden/>
                <w:lang w:val="en-GB"/>
              </w:rPr>
              <w:fldChar w:fldCharType="begin"/>
            </w:r>
            <w:r w:rsidR="00E30342" w:rsidRPr="00D25987">
              <w:rPr>
                <w:noProof/>
                <w:webHidden/>
                <w:lang w:val="en-GB"/>
              </w:rPr>
              <w:instrText xml:space="preserve"> PAGEREF _Toc224884741 \h </w:instrText>
            </w:r>
            <w:r w:rsidR="00E30342" w:rsidRPr="00D25987">
              <w:rPr>
                <w:noProof/>
                <w:webHidden/>
                <w:lang w:val="en-GB"/>
              </w:rPr>
            </w:r>
            <w:r w:rsidR="00E30342" w:rsidRPr="00D25987">
              <w:rPr>
                <w:noProof/>
                <w:webHidden/>
                <w:lang w:val="en-GB"/>
              </w:rPr>
              <w:fldChar w:fldCharType="separate"/>
            </w:r>
            <w:r w:rsidR="00E30342" w:rsidRPr="00D25987">
              <w:rPr>
                <w:noProof/>
                <w:webHidden/>
                <w:lang w:val="en-GB"/>
              </w:rPr>
              <w:t>19</w:t>
            </w:r>
            <w:r w:rsidR="00E30342" w:rsidRPr="00D25987">
              <w:rPr>
                <w:noProof/>
                <w:webHidden/>
                <w:lang w:val="en-GB"/>
              </w:rPr>
              <w:fldChar w:fldCharType="end"/>
            </w:r>
          </w:hyperlink>
        </w:p>
        <w:p w14:paraId="43789FE3" w14:textId="55FBEB73" w:rsidR="00E30342" w:rsidRPr="00D25987" w:rsidRDefault="00C55583">
          <w:pPr>
            <w:pStyle w:val="TOC1"/>
            <w:tabs>
              <w:tab w:val="right" w:leader="dot" w:pos="9350"/>
            </w:tabs>
            <w:rPr>
              <w:rFonts w:eastAsiaTheme="minorEastAsia"/>
              <w:noProof/>
              <w:lang w:val="en-GB"/>
            </w:rPr>
          </w:pPr>
          <w:hyperlink w:anchor="_Toc224884742" w:history="1">
            <w:r w:rsidR="00E30342" w:rsidRPr="00D25987">
              <w:rPr>
                <w:rStyle w:val="Hyperlink"/>
                <w:rFonts w:ascii="Times New Roman" w:hAnsi="Times New Roman" w:cs="Times New Roman"/>
                <w:b/>
                <w:bCs/>
                <w:noProof/>
                <w:color w:val="auto"/>
                <w:lang w:val="en-GB"/>
              </w:rPr>
              <w:t>References</w:t>
            </w:r>
            <w:r w:rsidR="00E30342" w:rsidRPr="00D25987">
              <w:rPr>
                <w:noProof/>
                <w:webHidden/>
                <w:lang w:val="en-GB"/>
              </w:rPr>
              <w:tab/>
            </w:r>
            <w:r w:rsidR="00E30342" w:rsidRPr="00D25987">
              <w:rPr>
                <w:noProof/>
                <w:webHidden/>
                <w:lang w:val="en-GB"/>
              </w:rPr>
              <w:fldChar w:fldCharType="begin"/>
            </w:r>
            <w:r w:rsidR="00E30342" w:rsidRPr="00D25987">
              <w:rPr>
                <w:noProof/>
                <w:webHidden/>
                <w:lang w:val="en-GB"/>
              </w:rPr>
              <w:instrText xml:space="preserve"> PAGEREF _Toc224884742 \h </w:instrText>
            </w:r>
            <w:r w:rsidR="00E30342" w:rsidRPr="00D25987">
              <w:rPr>
                <w:noProof/>
                <w:webHidden/>
                <w:lang w:val="en-GB"/>
              </w:rPr>
            </w:r>
            <w:r w:rsidR="00E30342" w:rsidRPr="00D25987">
              <w:rPr>
                <w:noProof/>
                <w:webHidden/>
                <w:lang w:val="en-GB"/>
              </w:rPr>
              <w:fldChar w:fldCharType="separate"/>
            </w:r>
            <w:r w:rsidR="00E30342" w:rsidRPr="00D25987">
              <w:rPr>
                <w:noProof/>
                <w:webHidden/>
                <w:lang w:val="en-GB"/>
              </w:rPr>
              <w:t>21</w:t>
            </w:r>
            <w:r w:rsidR="00E30342" w:rsidRPr="00D25987">
              <w:rPr>
                <w:noProof/>
                <w:webHidden/>
                <w:lang w:val="en-GB"/>
              </w:rPr>
              <w:fldChar w:fldCharType="end"/>
            </w:r>
          </w:hyperlink>
        </w:p>
        <w:p w14:paraId="50C5BE5A" w14:textId="059A98B1" w:rsidR="00A86263" w:rsidRPr="00D25987" w:rsidRDefault="00A86263">
          <w:pPr>
            <w:rPr>
              <w:lang w:val="en-GB"/>
            </w:rPr>
          </w:pPr>
          <w:r w:rsidRPr="00D25987">
            <w:rPr>
              <w:b/>
              <w:bCs/>
              <w:noProof/>
              <w:lang w:val="en-GB"/>
            </w:rPr>
            <w:fldChar w:fldCharType="end"/>
          </w:r>
        </w:p>
      </w:sdtContent>
    </w:sdt>
    <w:p w14:paraId="428E1854" w14:textId="77777777" w:rsidR="001E2E78" w:rsidRPr="00D25987" w:rsidRDefault="001E2E78" w:rsidP="0015662C">
      <w:pPr>
        <w:spacing w:after="0" w:line="480" w:lineRule="auto"/>
        <w:contextualSpacing/>
        <w:jc w:val="center"/>
        <w:rPr>
          <w:rFonts w:ascii="Times New Roman" w:hAnsi="Times New Roman" w:cs="Times New Roman"/>
          <w:b/>
          <w:lang w:val="en-GB"/>
        </w:rPr>
      </w:pPr>
    </w:p>
    <w:p w14:paraId="0FCD39C2" w14:textId="77777777" w:rsidR="0015662C" w:rsidRPr="00D25987" w:rsidRDefault="0015662C" w:rsidP="0015662C">
      <w:pPr>
        <w:spacing w:after="0" w:line="480" w:lineRule="auto"/>
        <w:contextualSpacing/>
        <w:jc w:val="center"/>
        <w:rPr>
          <w:rFonts w:ascii="Times New Roman" w:hAnsi="Times New Roman" w:cs="Times New Roman"/>
          <w:b/>
          <w:lang w:val="en-GB"/>
        </w:rPr>
      </w:pPr>
    </w:p>
    <w:p w14:paraId="1F56EE5E" w14:textId="77777777" w:rsidR="0015662C" w:rsidRPr="00D25987" w:rsidRDefault="0015662C" w:rsidP="0015662C">
      <w:pPr>
        <w:spacing w:after="0" w:line="480" w:lineRule="auto"/>
        <w:contextualSpacing/>
        <w:jc w:val="center"/>
        <w:rPr>
          <w:rFonts w:ascii="Times New Roman" w:hAnsi="Times New Roman" w:cs="Times New Roman"/>
          <w:b/>
          <w:lang w:val="en-GB"/>
        </w:rPr>
      </w:pPr>
    </w:p>
    <w:p w14:paraId="2AF5C936" w14:textId="77777777" w:rsidR="00A86263" w:rsidRPr="00D25987" w:rsidRDefault="00A86263" w:rsidP="0015662C">
      <w:pPr>
        <w:spacing w:after="0" w:line="480" w:lineRule="auto"/>
        <w:contextualSpacing/>
        <w:jc w:val="center"/>
        <w:rPr>
          <w:rFonts w:ascii="Times New Roman" w:hAnsi="Times New Roman" w:cs="Times New Roman"/>
          <w:b/>
          <w:lang w:val="en-GB"/>
        </w:rPr>
      </w:pPr>
    </w:p>
    <w:p w14:paraId="3136A256" w14:textId="77777777" w:rsidR="00A86263" w:rsidRPr="00D25987" w:rsidRDefault="00A86263" w:rsidP="0015662C">
      <w:pPr>
        <w:spacing w:after="0" w:line="480" w:lineRule="auto"/>
        <w:contextualSpacing/>
        <w:jc w:val="center"/>
        <w:rPr>
          <w:rFonts w:ascii="Times New Roman" w:hAnsi="Times New Roman" w:cs="Times New Roman"/>
          <w:b/>
          <w:lang w:val="en-GB"/>
        </w:rPr>
      </w:pPr>
    </w:p>
    <w:p w14:paraId="1D0251C9" w14:textId="77777777" w:rsidR="00A86263" w:rsidRPr="00D25987" w:rsidRDefault="00A86263" w:rsidP="0015662C">
      <w:pPr>
        <w:spacing w:after="0" w:line="480" w:lineRule="auto"/>
        <w:contextualSpacing/>
        <w:jc w:val="center"/>
        <w:rPr>
          <w:rFonts w:ascii="Times New Roman" w:hAnsi="Times New Roman" w:cs="Times New Roman"/>
          <w:b/>
          <w:lang w:val="en-GB"/>
        </w:rPr>
      </w:pPr>
    </w:p>
    <w:p w14:paraId="43AED7D2" w14:textId="77777777" w:rsidR="00A86263" w:rsidRPr="00D25987" w:rsidRDefault="00A86263" w:rsidP="0015662C">
      <w:pPr>
        <w:spacing w:after="0" w:line="480" w:lineRule="auto"/>
        <w:contextualSpacing/>
        <w:jc w:val="center"/>
        <w:rPr>
          <w:rFonts w:ascii="Times New Roman" w:hAnsi="Times New Roman" w:cs="Times New Roman"/>
          <w:b/>
          <w:lang w:val="en-GB"/>
        </w:rPr>
      </w:pPr>
    </w:p>
    <w:p w14:paraId="31E04B13" w14:textId="77777777" w:rsidR="00A86263" w:rsidRPr="00D25987" w:rsidRDefault="00A86263" w:rsidP="0015662C">
      <w:pPr>
        <w:spacing w:after="0" w:line="480" w:lineRule="auto"/>
        <w:contextualSpacing/>
        <w:jc w:val="center"/>
        <w:rPr>
          <w:rFonts w:ascii="Times New Roman" w:hAnsi="Times New Roman" w:cs="Times New Roman"/>
          <w:b/>
          <w:lang w:val="en-GB"/>
        </w:rPr>
      </w:pPr>
    </w:p>
    <w:p w14:paraId="7630C0D1" w14:textId="77777777" w:rsidR="00A86263" w:rsidRPr="00D25987" w:rsidRDefault="00A86263" w:rsidP="0015662C">
      <w:pPr>
        <w:spacing w:after="0" w:line="480" w:lineRule="auto"/>
        <w:contextualSpacing/>
        <w:jc w:val="center"/>
        <w:rPr>
          <w:rFonts w:ascii="Times New Roman" w:hAnsi="Times New Roman" w:cs="Times New Roman"/>
          <w:b/>
          <w:lang w:val="en-GB"/>
        </w:rPr>
      </w:pPr>
    </w:p>
    <w:p w14:paraId="1938C3E9" w14:textId="77777777" w:rsidR="00A86263" w:rsidRPr="00D25987" w:rsidRDefault="00A86263" w:rsidP="0015662C">
      <w:pPr>
        <w:spacing w:after="0" w:line="480" w:lineRule="auto"/>
        <w:contextualSpacing/>
        <w:jc w:val="center"/>
        <w:rPr>
          <w:rFonts w:ascii="Times New Roman" w:hAnsi="Times New Roman" w:cs="Times New Roman"/>
          <w:b/>
          <w:lang w:val="en-GB"/>
        </w:rPr>
      </w:pPr>
    </w:p>
    <w:p w14:paraId="3F62978C" w14:textId="77777777" w:rsidR="00A86263" w:rsidRPr="00D25987" w:rsidRDefault="00A86263" w:rsidP="0015662C">
      <w:pPr>
        <w:spacing w:after="0" w:line="480" w:lineRule="auto"/>
        <w:contextualSpacing/>
        <w:jc w:val="center"/>
        <w:rPr>
          <w:rFonts w:ascii="Times New Roman" w:hAnsi="Times New Roman" w:cs="Times New Roman"/>
          <w:b/>
          <w:lang w:val="en-GB"/>
        </w:rPr>
      </w:pPr>
    </w:p>
    <w:p w14:paraId="2DDED2A1" w14:textId="5350A27D" w:rsidR="001949F7" w:rsidRPr="00D25987" w:rsidRDefault="001949F7" w:rsidP="001949F7">
      <w:pPr>
        <w:spacing w:after="0" w:line="480" w:lineRule="auto"/>
        <w:contextualSpacing/>
        <w:jc w:val="center"/>
        <w:rPr>
          <w:rFonts w:ascii="Times New Roman" w:hAnsi="Times New Roman" w:cs="Times New Roman"/>
          <w:b/>
          <w:lang w:val="en-GB"/>
        </w:rPr>
      </w:pPr>
      <w:r w:rsidRPr="00D25987">
        <w:rPr>
          <w:rFonts w:ascii="Times New Roman" w:hAnsi="Times New Roman" w:cs="Times New Roman"/>
          <w:b/>
          <w:lang w:val="en-GB"/>
        </w:rPr>
        <w:t>Innovation &amp; Customer Journey</w:t>
      </w:r>
      <w:r w:rsidR="00A612BD" w:rsidRPr="00D25987">
        <w:rPr>
          <w:rFonts w:ascii="Times New Roman" w:hAnsi="Times New Roman" w:cs="Times New Roman"/>
          <w:b/>
          <w:lang w:val="en-GB"/>
        </w:rPr>
        <w:t xml:space="preserve"> Report</w:t>
      </w:r>
      <w:r w:rsidRPr="00D25987">
        <w:rPr>
          <w:rFonts w:ascii="Times New Roman" w:hAnsi="Times New Roman" w:cs="Times New Roman"/>
          <w:b/>
          <w:lang w:val="en-GB"/>
        </w:rPr>
        <w:t>: Jaguar Land</w:t>
      </w:r>
      <w:r w:rsidR="00A612BD" w:rsidRPr="00D25987">
        <w:rPr>
          <w:rFonts w:ascii="Times New Roman" w:hAnsi="Times New Roman" w:cs="Times New Roman"/>
          <w:b/>
          <w:lang w:val="en-GB"/>
        </w:rPr>
        <w:t xml:space="preserve"> Rover</w:t>
      </w:r>
    </w:p>
    <w:p w14:paraId="42E249DC" w14:textId="77777777" w:rsidR="003773D7" w:rsidRPr="00D25987" w:rsidRDefault="003773D7" w:rsidP="00505F85">
      <w:pPr>
        <w:pStyle w:val="Heading1"/>
        <w:spacing w:line="480" w:lineRule="auto"/>
        <w:jc w:val="center"/>
        <w:rPr>
          <w:rFonts w:ascii="Times New Roman" w:hAnsi="Times New Roman" w:cs="Times New Roman"/>
          <w:b/>
          <w:bCs/>
          <w:color w:val="auto"/>
          <w:sz w:val="24"/>
          <w:szCs w:val="24"/>
          <w:lang w:val="en-GB"/>
        </w:rPr>
      </w:pPr>
      <w:bookmarkStart w:id="1" w:name="_Toc224884730"/>
      <w:r w:rsidRPr="00D25987">
        <w:rPr>
          <w:rFonts w:ascii="Times New Roman" w:hAnsi="Times New Roman" w:cs="Times New Roman"/>
          <w:b/>
          <w:bCs/>
          <w:color w:val="auto"/>
          <w:sz w:val="24"/>
          <w:szCs w:val="24"/>
          <w:lang w:val="en-GB"/>
        </w:rPr>
        <w:t>Introduction</w:t>
      </w:r>
      <w:bookmarkEnd w:id="1"/>
    </w:p>
    <w:p w14:paraId="6C4AB154" w14:textId="3FA441E1" w:rsidR="003773D7" w:rsidRPr="00D25987" w:rsidRDefault="00496DCF" w:rsidP="00496DCF">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Jaguar Land Rover (JLR) is a prominent manufacturer of automotive products based in the UK and focuses on the design, production, and sale of luxury vehicles of high quality. JLR is owned by Tata Motors and operates iconic brands like Range Rover, Defender, and Discovery, positioning it in the high-end market segment of the SUV. Recently, the company has been experiencing a strategic change with its Reimagine strategy, which focuses on electrification, sustainability, and digital innovation</w:t>
      </w:r>
      <w:r w:rsidR="003773D7" w:rsidRPr="00D25987">
        <w:rPr>
          <w:rFonts w:ascii="Times New Roman" w:hAnsi="Times New Roman" w:cs="Times New Roman"/>
          <w:lang w:val="en-GB"/>
        </w:rPr>
        <w:t>. The company has already invested heavily in the development of electric vehicle (EV) models</w:t>
      </w:r>
      <w:r w:rsidR="00671FEC" w:rsidRPr="00D25987">
        <w:rPr>
          <w:rFonts w:ascii="Times New Roman" w:hAnsi="Times New Roman" w:cs="Times New Roman"/>
          <w:lang w:val="en-GB"/>
        </w:rPr>
        <w:t xml:space="preserve">. The firm is also </w:t>
      </w:r>
      <w:r w:rsidR="003773D7" w:rsidRPr="00D25987">
        <w:rPr>
          <w:rFonts w:ascii="Times New Roman" w:hAnsi="Times New Roman" w:cs="Times New Roman"/>
          <w:lang w:val="en-GB"/>
        </w:rPr>
        <w:t xml:space="preserve">targeting to electrify all its brands and achieve a net-zero carbon </w:t>
      </w:r>
      <w:r w:rsidR="00696B8C" w:rsidRPr="00D25987">
        <w:rPr>
          <w:rFonts w:ascii="Times New Roman" w:hAnsi="Times New Roman" w:cs="Times New Roman"/>
          <w:lang w:val="en-GB"/>
        </w:rPr>
        <w:t>footprints</w:t>
      </w:r>
      <w:r w:rsidR="003773D7" w:rsidRPr="00D25987">
        <w:rPr>
          <w:rFonts w:ascii="Times New Roman" w:hAnsi="Times New Roman" w:cs="Times New Roman"/>
          <w:lang w:val="en-GB"/>
        </w:rPr>
        <w:t xml:space="preserve"> by 2039</w:t>
      </w:r>
      <w:r w:rsidR="00271E1B" w:rsidRPr="00D25987">
        <w:rPr>
          <w:rFonts w:ascii="Times New Roman" w:hAnsi="Times New Roman" w:cs="Times New Roman"/>
          <w:lang w:val="en-GB"/>
        </w:rPr>
        <w:t xml:space="preserve"> (JLR Corporate Website</w:t>
      </w:r>
      <w:r w:rsidR="009951F7" w:rsidRPr="00D25987">
        <w:rPr>
          <w:rFonts w:ascii="Times New Roman" w:hAnsi="Times New Roman" w:cs="Times New Roman"/>
          <w:lang w:val="en-GB"/>
        </w:rPr>
        <w:t xml:space="preserve">, </w:t>
      </w:r>
      <w:r w:rsidR="00271E1B" w:rsidRPr="00D25987">
        <w:rPr>
          <w:rFonts w:ascii="Times New Roman" w:hAnsi="Times New Roman" w:cs="Times New Roman"/>
          <w:lang w:val="en-GB"/>
        </w:rPr>
        <w:t>2024</w:t>
      </w:r>
      <w:r w:rsidR="009951F7" w:rsidRPr="00D25987">
        <w:rPr>
          <w:rFonts w:ascii="Times New Roman" w:hAnsi="Times New Roman" w:cs="Times New Roman"/>
          <w:lang w:val="en-GB"/>
        </w:rPr>
        <w:t>)</w:t>
      </w:r>
      <w:r w:rsidR="003773D7" w:rsidRPr="00D25987">
        <w:rPr>
          <w:rFonts w:ascii="Times New Roman" w:hAnsi="Times New Roman" w:cs="Times New Roman"/>
          <w:lang w:val="en-GB"/>
        </w:rPr>
        <w:t>. This change is indicative of the wider trends in the automotive sector on a global scale</w:t>
      </w:r>
      <w:r w:rsidR="0015662C" w:rsidRPr="00D25987">
        <w:rPr>
          <w:rFonts w:ascii="Times New Roman" w:hAnsi="Times New Roman" w:cs="Times New Roman"/>
          <w:lang w:val="en-GB"/>
        </w:rPr>
        <w:t>,</w:t>
      </w:r>
      <w:r w:rsidR="003773D7" w:rsidRPr="00D25987">
        <w:rPr>
          <w:rFonts w:ascii="Times New Roman" w:hAnsi="Times New Roman" w:cs="Times New Roman"/>
          <w:lang w:val="en-GB"/>
        </w:rPr>
        <w:t xml:space="preserve"> as technological growth and environmental issues are transforming the marketplace competition.</w:t>
      </w:r>
      <w:r w:rsidRPr="00D25987">
        <w:rPr>
          <w:rFonts w:ascii="Times New Roman" w:hAnsi="Times New Roman" w:cs="Times New Roman"/>
          <w:lang w:val="en-GB"/>
        </w:rPr>
        <w:t xml:space="preserve"> </w:t>
      </w:r>
      <w:r w:rsidR="003773D7" w:rsidRPr="00D25987">
        <w:rPr>
          <w:rFonts w:ascii="Times New Roman" w:hAnsi="Times New Roman" w:cs="Times New Roman"/>
          <w:lang w:val="en-GB"/>
        </w:rPr>
        <w:t xml:space="preserve">JLR is currently positioned well in the UK as well as the international </w:t>
      </w:r>
      <w:r w:rsidR="0015662C" w:rsidRPr="00D25987">
        <w:rPr>
          <w:rFonts w:ascii="Times New Roman" w:hAnsi="Times New Roman" w:cs="Times New Roman"/>
          <w:lang w:val="en-GB"/>
        </w:rPr>
        <w:t>automobile</w:t>
      </w:r>
      <w:r w:rsidR="003773D7" w:rsidRPr="00D25987">
        <w:rPr>
          <w:rFonts w:ascii="Times New Roman" w:hAnsi="Times New Roman" w:cs="Times New Roman"/>
          <w:lang w:val="en-GB"/>
        </w:rPr>
        <w:t xml:space="preserve"> market</w:t>
      </w:r>
      <w:r w:rsidR="0015662C" w:rsidRPr="00D25987">
        <w:rPr>
          <w:rFonts w:ascii="Times New Roman" w:hAnsi="Times New Roman" w:cs="Times New Roman"/>
          <w:lang w:val="en-GB"/>
        </w:rPr>
        <w:t>,</w:t>
      </w:r>
      <w:r w:rsidR="003773D7" w:rsidRPr="00D25987">
        <w:rPr>
          <w:rFonts w:ascii="Times New Roman" w:hAnsi="Times New Roman" w:cs="Times New Roman"/>
          <w:lang w:val="en-GB"/>
        </w:rPr>
        <w:t xml:space="preserve"> with a s</w:t>
      </w:r>
      <w:r w:rsidR="003F4CEC" w:rsidRPr="00D25987">
        <w:rPr>
          <w:rFonts w:ascii="Times New Roman" w:hAnsi="Times New Roman" w:cs="Times New Roman"/>
          <w:lang w:val="en-GB"/>
        </w:rPr>
        <w:t>trong</w:t>
      </w:r>
      <w:r w:rsidR="003773D7" w:rsidRPr="00D25987">
        <w:rPr>
          <w:rFonts w:ascii="Times New Roman" w:hAnsi="Times New Roman" w:cs="Times New Roman"/>
          <w:lang w:val="en-GB"/>
        </w:rPr>
        <w:t xml:space="preserve"> financial </w:t>
      </w:r>
      <w:r w:rsidR="0015662C" w:rsidRPr="00D25987">
        <w:rPr>
          <w:rFonts w:ascii="Times New Roman" w:hAnsi="Times New Roman" w:cs="Times New Roman"/>
          <w:lang w:val="en-GB"/>
        </w:rPr>
        <w:t>standing</w:t>
      </w:r>
      <w:r w:rsidR="003773D7" w:rsidRPr="00D25987">
        <w:rPr>
          <w:rFonts w:ascii="Times New Roman" w:hAnsi="Times New Roman" w:cs="Times New Roman"/>
          <w:lang w:val="en-GB"/>
        </w:rPr>
        <w:t xml:space="preserve"> as the company generates revenues of about</w:t>
      </w:r>
      <w:r w:rsidR="0060181D" w:rsidRPr="00D25987">
        <w:rPr>
          <w:rFonts w:ascii="Times New Roman" w:hAnsi="Times New Roman" w:cs="Times New Roman"/>
          <w:lang w:val="en-GB"/>
        </w:rPr>
        <w:t xml:space="preserve"> </w:t>
      </w:r>
      <w:r w:rsidR="007861B0" w:rsidRPr="00D25987">
        <w:rPr>
          <w:rFonts w:ascii="Times New Roman" w:hAnsi="Times New Roman" w:cs="Times New Roman"/>
          <w:lang w:val="en-GB"/>
        </w:rPr>
        <w:t>£</w:t>
      </w:r>
      <w:r w:rsidR="003773D7" w:rsidRPr="00D25987">
        <w:rPr>
          <w:rFonts w:ascii="Times New Roman" w:hAnsi="Times New Roman" w:cs="Times New Roman"/>
          <w:lang w:val="en-GB"/>
        </w:rPr>
        <w:t xml:space="preserve">29 billion </w:t>
      </w:r>
      <w:r w:rsidR="004B406E" w:rsidRPr="00D25987">
        <w:rPr>
          <w:rFonts w:ascii="Times New Roman" w:hAnsi="Times New Roman" w:cs="Times New Roman"/>
          <w:lang w:val="en-GB"/>
        </w:rPr>
        <w:t xml:space="preserve">a year. </w:t>
      </w:r>
      <w:r w:rsidR="003773D7" w:rsidRPr="00D25987">
        <w:rPr>
          <w:rFonts w:ascii="Times New Roman" w:hAnsi="Times New Roman" w:cs="Times New Roman"/>
          <w:lang w:val="en-GB"/>
        </w:rPr>
        <w:t>Its very success is greatly influenced by the desirability of its luxury cars and its innovation capacity to adapt to the transformed consumer expectations</w:t>
      </w:r>
      <w:r w:rsidR="00532448" w:rsidRPr="00D25987">
        <w:rPr>
          <w:rFonts w:ascii="Times New Roman" w:hAnsi="Times New Roman" w:cs="Times New Roman"/>
          <w:lang w:val="en-GB"/>
        </w:rPr>
        <w:t xml:space="preserve"> </w:t>
      </w:r>
      <w:r w:rsidR="00B325A1" w:rsidRPr="00D25987">
        <w:rPr>
          <w:rFonts w:ascii="Times New Roman" w:hAnsi="Times New Roman" w:cs="Times New Roman"/>
          <w:lang w:val="en-GB"/>
        </w:rPr>
        <w:t>(JLR, 202</w:t>
      </w:r>
      <w:r w:rsidR="00DB54F7" w:rsidRPr="00D25987">
        <w:rPr>
          <w:rFonts w:ascii="Times New Roman" w:hAnsi="Times New Roman" w:cs="Times New Roman"/>
          <w:lang w:val="en-GB"/>
        </w:rPr>
        <w:t>5</w:t>
      </w:r>
      <w:r w:rsidR="00B325A1" w:rsidRPr="00D25987">
        <w:rPr>
          <w:rFonts w:ascii="Times New Roman" w:hAnsi="Times New Roman" w:cs="Times New Roman"/>
          <w:lang w:val="en-GB"/>
        </w:rPr>
        <w:t>)</w:t>
      </w:r>
      <w:r w:rsidR="003773D7" w:rsidRPr="00D25987">
        <w:rPr>
          <w:rFonts w:ascii="Times New Roman" w:hAnsi="Times New Roman" w:cs="Times New Roman"/>
          <w:lang w:val="en-GB"/>
        </w:rPr>
        <w:t>.</w:t>
      </w:r>
    </w:p>
    <w:p w14:paraId="7528BE10" w14:textId="47A351C1" w:rsidR="003773D7" w:rsidRPr="00D25987" w:rsidRDefault="003773D7" w:rsidP="00BD4789">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 xml:space="preserve">The automotive industry is becoming more focused on innovation and customer experience, especially as customers seek to have a smooth digital experience with </w:t>
      </w:r>
      <w:r w:rsidR="0015662C" w:rsidRPr="00D25987">
        <w:rPr>
          <w:rFonts w:ascii="Times New Roman" w:hAnsi="Times New Roman" w:cs="Times New Roman"/>
          <w:lang w:val="en-GB"/>
        </w:rPr>
        <w:t>high-quality</w:t>
      </w:r>
      <w:r w:rsidRPr="00D25987">
        <w:rPr>
          <w:rFonts w:ascii="Times New Roman" w:hAnsi="Times New Roman" w:cs="Times New Roman"/>
          <w:lang w:val="en-GB"/>
        </w:rPr>
        <w:t xml:space="preserve"> physical goods. Consequently, companies such as JLR are forced to adopt design thinking concepts to improve the customer experience and stay competitive.</w:t>
      </w:r>
      <w:r w:rsidR="00BD4789" w:rsidRPr="00D25987">
        <w:rPr>
          <w:rFonts w:ascii="Times New Roman" w:hAnsi="Times New Roman" w:cs="Times New Roman"/>
          <w:lang w:val="en-GB"/>
        </w:rPr>
        <w:t xml:space="preserve"> However, t</w:t>
      </w:r>
      <w:r w:rsidRPr="00D25987">
        <w:rPr>
          <w:rFonts w:ascii="Times New Roman" w:hAnsi="Times New Roman" w:cs="Times New Roman"/>
          <w:lang w:val="en-GB"/>
        </w:rPr>
        <w:t xml:space="preserve">his report will assess how JLR has approached innovation </w:t>
      </w:r>
      <w:r w:rsidR="00072110" w:rsidRPr="00D25987">
        <w:rPr>
          <w:rFonts w:ascii="Times New Roman" w:hAnsi="Times New Roman" w:cs="Times New Roman"/>
          <w:lang w:val="en-GB"/>
        </w:rPr>
        <w:t>using</w:t>
      </w:r>
      <w:r w:rsidRPr="00D25987">
        <w:rPr>
          <w:rFonts w:ascii="Times New Roman" w:hAnsi="Times New Roman" w:cs="Times New Roman"/>
          <w:lang w:val="en-GB"/>
        </w:rPr>
        <w:t xml:space="preserve"> the Innovation Ambition Matrix and review its </w:t>
      </w:r>
      <w:r w:rsidRPr="00D25987">
        <w:rPr>
          <w:rFonts w:ascii="Times New Roman" w:hAnsi="Times New Roman" w:cs="Times New Roman"/>
          <w:lang w:val="en-GB"/>
        </w:rPr>
        <w:lastRenderedPageBreak/>
        <w:t>existing customer experience based on mapping methodologies. Using these insights, the report will present a digital transformation initiative that will enhance the customer experience and generate long-term business value.</w:t>
      </w:r>
    </w:p>
    <w:p w14:paraId="37106353" w14:textId="5187D90E" w:rsidR="003773D7" w:rsidRPr="00D25987" w:rsidRDefault="003773D7" w:rsidP="00505F85">
      <w:pPr>
        <w:pStyle w:val="Heading1"/>
        <w:spacing w:line="480" w:lineRule="auto"/>
        <w:jc w:val="center"/>
        <w:rPr>
          <w:rFonts w:ascii="Times New Roman" w:hAnsi="Times New Roman" w:cs="Times New Roman"/>
          <w:b/>
          <w:bCs/>
          <w:color w:val="auto"/>
          <w:sz w:val="24"/>
          <w:szCs w:val="24"/>
          <w:lang w:val="en-GB"/>
        </w:rPr>
      </w:pPr>
      <w:bookmarkStart w:id="2" w:name="_Toc224884731"/>
      <w:r w:rsidRPr="00D25987">
        <w:rPr>
          <w:rFonts w:ascii="Times New Roman" w:hAnsi="Times New Roman" w:cs="Times New Roman"/>
          <w:b/>
          <w:bCs/>
          <w:color w:val="auto"/>
          <w:sz w:val="24"/>
          <w:szCs w:val="24"/>
          <w:lang w:val="en-GB"/>
        </w:rPr>
        <w:t>Major Consumer and Industry Trends</w:t>
      </w:r>
      <w:bookmarkEnd w:id="2"/>
      <w:r w:rsidRPr="00D25987">
        <w:rPr>
          <w:rFonts w:ascii="Times New Roman" w:hAnsi="Times New Roman" w:cs="Times New Roman"/>
          <w:b/>
          <w:bCs/>
          <w:color w:val="auto"/>
          <w:sz w:val="24"/>
          <w:szCs w:val="24"/>
          <w:lang w:val="en-GB"/>
        </w:rPr>
        <w:t xml:space="preserve"> </w:t>
      </w:r>
    </w:p>
    <w:p w14:paraId="0ABF3635" w14:textId="69F7C008" w:rsidR="003773D7" w:rsidRPr="00D25987" w:rsidRDefault="00496DCF" w:rsidP="007A28C4">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Trends in the car industry are shaped by changes in technology, sustainability forces, and the constantly changing consumer needs</w:t>
      </w:r>
      <w:r w:rsidR="003773D7" w:rsidRPr="00D25987">
        <w:rPr>
          <w:rFonts w:ascii="Times New Roman" w:hAnsi="Times New Roman" w:cs="Times New Roman"/>
          <w:lang w:val="en-GB"/>
        </w:rPr>
        <w:t>. These trends pose some opportunities and challenges to Jaguar Land Rover (JLR)</w:t>
      </w:r>
      <w:r w:rsidR="0015662C" w:rsidRPr="00D25987">
        <w:rPr>
          <w:rFonts w:ascii="Times New Roman" w:hAnsi="Times New Roman" w:cs="Times New Roman"/>
          <w:lang w:val="en-GB"/>
        </w:rPr>
        <w:t>,</w:t>
      </w:r>
      <w:r w:rsidR="003773D7" w:rsidRPr="00D25987">
        <w:rPr>
          <w:rFonts w:ascii="Times New Roman" w:hAnsi="Times New Roman" w:cs="Times New Roman"/>
          <w:lang w:val="en-GB"/>
        </w:rPr>
        <w:t xml:space="preserve"> especially as it moves to a more sustainable and digitally integrated business model.</w:t>
      </w:r>
    </w:p>
    <w:p w14:paraId="648F3491" w14:textId="77777777" w:rsidR="003773D7" w:rsidRPr="00D25987" w:rsidRDefault="003773D7" w:rsidP="00505F85">
      <w:pPr>
        <w:pStyle w:val="Heading2"/>
        <w:spacing w:line="480" w:lineRule="auto"/>
        <w:rPr>
          <w:rFonts w:ascii="Times New Roman" w:hAnsi="Times New Roman" w:cs="Times New Roman"/>
          <w:b/>
          <w:bCs/>
          <w:color w:val="auto"/>
          <w:sz w:val="24"/>
          <w:szCs w:val="24"/>
          <w:lang w:val="en-GB"/>
        </w:rPr>
      </w:pPr>
      <w:bookmarkStart w:id="3" w:name="_Toc224884732"/>
      <w:r w:rsidRPr="00D25987">
        <w:rPr>
          <w:rFonts w:ascii="Times New Roman" w:hAnsi="Times New Roman" w:cs="Times New Roman"/>
          <w:b/>
          <w:bCs/>
          <w:color w:val="auto"/>
          <w:sz w:val="24"/>
          <w:szCs w:val="24"/>
          <w:lang w:val="en-GB"/>
        </w:rPr>
        <w:t>Industry Trends</w:t>
      </w:r>
      <w:bookmarkEnd w:id="3"/>
    </w:p>
    <w:p w14:paraId="64E08A0C" w14:textId="1AF7D192" w:rsidR="003773D7" w:rsidRPr="00D25987" w:rsidRDefault="003773D7" w:rsidP="007A28C4">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 xml:space="preserve">The shift to electrification is one of the most important trends in the industry. The adoption of electric </w:t>
      </w:r>
      <w:r w:rsidR="0015662C" w:rsidRPr="00D25987">
        <w:rPr>
          <w:rFonts w:ascii="Times New Roman" w:hAnsi="Times New Roman" w:cs="Times New Roman"/>
          <w:lang w:val="en-GB"/>
        </w:rPr>
        <w:t>vehicles</w:t>
      </w:r>
      <w:r w:rsidRPr="00D25987">
        <w:rPr>
          <w:rFonts w:ascii="Times New Roman" w:hAnsi="Times New Roman" w:cs="Times New Roman"/>
          <w:lang w:val="en-GB"/>
        </w:rPr>
        <w:t xml:space="preserve"> (</w:t>
      </w:r>
      <w:r w:rsidR="0015662C" w:rsidRPr="00D25987">
        <w:rPr>
          <w:rFonts w:ascii="Times New Roman" w:hAnsi="Times New Roman" w:cs="Times New Roman"/>
          <w:lang w:val="en-GB"/>
        </w:rPr>
        <w:t>EVs</w:t>
      </w:r>
      <w:r w:rsidRPr="00D25987">
        <w:rPr>
          <w:rFonts w:ascii="Times New Roman" w:hAnsi="Times New Roman" w:cs="Times New Roman"/>
          <w:lang w:val="en-GB"/>
        </w:rPr>
        <w:t xml:space="preserve">) has been increasing rapidly worldwide, and EVs constitute around 23 per cent of the UK new car market in 2025, indicating a high increase in </w:t>
      </w:r>
      <w:r w:rsidR="0015662C" w:rsidRPr="00D25987">
        <w:rPr>
          <w:rFonts w:ascii="Times New Roman" w:hAnsi="Times New Roman" w:cs="Times New Roman"/>
          <w:lang w:val="en-GB"/>
        </w:rPr>
        <w:t>year-on-year sales</w:t>
      </w:r>
      <w:r w:rsidRPr="00D25987">
        <w:rPr>
          <w:rFonts w:ascii="Times New Roman" w:hAnsi="Times New Roman" w:cs="Times New Roman"/>
          <w:lang w:val="en-GB"/>
        </w:rPr>
        <w:t xml:space="preserve"> (</w:t>
      </w:r>
      <w:r w:rsidR="00512ECC" w:rsidRPr="00D25987">
        <w:rPr>
          <w:rFonts w:ascii="Times New Roman" w:hAnsi="Times New Roman" w:cs="Times New Roman"/>
          <w:lang w:val="en-GB"/>
        </w:rPr>
        <w:t>G</w:t>
      </w:r>
      <w:r w:rsidR="00E72292" w:rsidRPr="00D25987">
        <w:rPr>
          <w:rFonts w:ascii="Times New Roman" w:hAnsi="Times New Roman" w:cs="Times New Roman"/>
          <w:lang w:val="en-GB"/>
        </w:rPr>
        <w:t>OV.UK</w:t>
      </w:r>
      <w:r w:rsidRPr="00D25987">
        <w:rPr>
          <w:rFonts w:ascii="Times New Roman" w:hAnsi="Times New Roman" w:cs="Times New Roman"/>
          <w:lang w:val="en-GB"/>
        </w:rPr>
        <w:t>, 202</w:t>
      </w:r>
      <w:r w:rsidR="00E72292" w:rsidRPr="00D25987">
        <w:rPr>
          <w:rFonts w:ascii="Times New Roman" w:hAnsi="Times New Roman" w:cs="Times New Roman"/>
          <w:lang w:val="en-GB"/>
        </w:rPr>
        <w:t>6</w:t>
      </w:r>
      <w:r w:rsidRPr="00D25987">
        <w:rPr>
          <w:rFonts w:ascii="Times New Roman" w:hAnsi="Times New Roman" w:cs="Times New Roman"/>
          <w:lang w:val="en-GB"/>
        </w:rPr>
        <w:t>). Likewise, hybrids and electrified cars (more than 40 per</w:t>
      </w:r>
      <w:r w:rsidR="00696B8C" w:rsidRPr="00D25987">
        <w:rPr>
          <w:rFonts w:ascii="Times New Roman" w:hAnsi="Times New Roman" w:cs="Times New Roman"/>
          <w:lang w:val="en-GB"/>
        </w:rPr>
        <w:t xml:space="preserve"> </w:t>
      </w:r>
      <w:r w:rsidRPr="00D25987">
        <w:rPr>
          <w:rFonts w:ascii="Times New Roman" w:hAnsi="Times New Roman" w:cs="Times New Roman"/>
          <w:lang w:val="en-GB"/>
        </w:rPr>
        <w:t xml:space="preserve">cent of car sales in the UK) reflect a structural change not in </w:t>
      </w:r>
      <w:r w:rsidR="00696B8C" w:rsidRPr="00D25987">
        <w:rPr>
          <w:rFonts w:ascii="Times New Roman" w:hAnsi="Times New Roman" w:cs="Times New Roman"/>
          <w:lang w:val="en-GB"/>
        </w:rPr>
        <w:t>favour</w:t>
      </w:r>
      <w:r w:rsidRPr="00D25987">
        <w:rPr>
          <w:rFonts w:ascii="Times New Roman" w:hAnsi="Times New Roman" w:cs="Times New Roman"/>
          <w:lang w:val="en-GB"/>
        </w:rPr>
        <w:t xml:space="preserve"> of internal combustion engines (</w:t>
      </w:r>
      <w:r w:rsidR="004772B7" w:rsidRPr="00D25987">
        <w:rPr>
          <w:rFonts w:ascii="Times New Roman" w:hAnsi="Times New Roman" w:cs="Times New Roman"/>
          <w:lang w:val="en-GB"/>
        </w:rPr>
        <w:t xml:space="preserve">Allan, </w:t>
      </w:r>
      <w:r w:rsidRPr="00D25987">
        <w:rPr>
          <w:rFonts w:ascii="Times New Roman" w:hAnsi="Times New Roman" w:cs="Times New Roman"/>
          <w:lang w:val="en-GB"/>
        </w:rPr>
        <w:t>2026). To JLR, this is an opportunity to innovate as well as a challenge to stay competitive with the other established EV leaders. The firm has acted with its Reimagine strategy by heavily investing in electrification and also reported 29 per</w:t>
      </w:r>
      <w:r w:rsidR="00696B8C" w:rsidRPr="00D25987">
        <w:rPr>
          <w:rFonts w:ascii="Times New Roman" w:hAnsi="Times New Roman" w:cs="Times New Roman"/>
          <w:lang w:val="en-GB"/>
        </w:rPr>
        <w:t xml:space="preserve"> </w:t>
      </w:r>
      <w:r w:rsidRPr="00D25987">
        <w:rPr>
          <w:rFonts w:ascii="Times New Roman" w:hAnsi="Times New Roman" w:cs="Times New Roman"/>
          <w:lang w:val="en-GB"/>
        </w:rPr>
        <w:t>cent growth in sales of hybrid cars (</w:t>
      </w:r>
      <w:r w:rsidR="00851535" w:rsidRPr="00D25987">
        <w:rPr>
          <w:rFonts w:ascii="Times New Roman" w:hAnsi="Times New Roman" w:cs="Times New Roman"/>
          <w:lang w:val="en-GB"/>
        </w:rPr>
        <w:t>JLR Corporate Website</w:t>
      </w:r>
      <w:r w:rsidR="00AB1C8D" w:rsidRPr="00D25987">
        <w:rPr>
          <w:rFonts w:ascii="Times New Roman" w:hAnsi="Times New Roman" w:cs="Times New Roman"/>
          <w:lang w:val="en-GB"/>
        </w:rPr>
        <w:t>, 2024</w:t>
      </w:r>
      <w:r w:rsidRPr="00D25987">
        <w:rPr>
          <w:rFonts w:ascii="Times New Roman" w:hAnsi="Times New Roman" w:cs="Times New Roman"/>
          <w:lang w:val="en-GB"/>
        </w:rPr>
        <w:t>).</w:t>
      </w:r>
    </w:p>
    <w:p w14:paraId="151CD35E" w14:textId="466248BD" w:rsidR="003773D7" w:rsidRPr="00D25987" w:rsidRDefault="003773D7" w:rsidP="007A28C4">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 xml:space="preserve">The industry is also being redefined by sustainability and carbon neutrality. Governments (especially </w:t>
      </w:r>
      <w:r w:rsidR="0015662C" w:rsidRPr="00D25987">
        <w:rPr>
          <w:rFonts w:ascii="Times New Roman" w:hAnsi="Times New Roman" w:cs="Times New Roman"/>
          <w:lang w:val="en-GB"/>
        </w:rPr>
        <w:t xml:space="preserve">the </w:t>
      </w:r>
      <w:r w:rsidRPr="00D25987">
        <w:rPr>
          <w:rFonts w:ascii="Times New Roman" w:hAnsi="Times New Roman" w:cs="Times New Roman"/>
          <w:lang w:val="en-GB"/>
        </w:rPr>
        <w:t>UK and EU) are introducing more stringent emissions policies and zero-emission vehicle (ZEV) policies. JLR has undertaken the goal of becoming net-zero carbon by 2039</w:t>
      </w:r>
      <w:r w:rsidR="0015662C" w:rsidRPr="00D25987">
        <w:rPr>
          <w:rFonts w:ascii="Times New Roman" w:hAnsi="Times New Roman" w:cs="Times New Roman"/>
          <w:lang w:val="en-GB"/>
        </w:rPr>
        <w:t>,</w:t>
      </w:r>
      <w:r w:rsidRPr="00D25987">
        <w:rPr>
          <w:rFonts w:ascii="Times New Roman" w:hAnsi="Times New Roman" w:cs="Times New Roman"/>
          <w:lang w:val="en-GB"/>
        </w:rPr>
        <w:t xml:space="preserve"> and this necessitates significant investment in green technologies and green manufacturing processes</w:t>
      </w:r>
      <w:r w:rsidR="00AB1C8D" w:rsidRPr="00D25987">
        <w:rPr>
          <w:rFonts w:ascii="Times New Roman" w:hAnsi="Times New Roman" w:cs="Times New Roman"/>
          <w:lang w:val="en-GB"/>
        </w:rPr>
        <w:t xml:space="preserve"> </w:t>
      </w:r>
      <w:r w:rsidR="00AB1C8D" w:rsidRPr="00D25987">
        <w:rPr>
          <w:rFonts w:ascii="Times New Roman" w:hAnsi="Times New Roman" w:cs="Times New Roman"/>
          <w:lang w:val="en-GB"/>
        </w:rPr>
        <w:lastRenderedPageBreak/>
        <w:t>(JLR, 2025)</w:t>
      </w:r>
      <w:r w:rsidRPr="00D25987">
        <w:rPr>
          <w:rFonts w:ascii="Times New Roman" w:hAnsi="Times New Roman" w:cs="Times New Roman"/>
          <w:lang w:val="en-GB"/>
        </w:rPr>
        <w:t>. This improves brand reputation, but also makes operations more expensive and technologically challenging.</w:t>
      </w:r>
    </w:p>
    <w:p w14:paraId="0DE56AEF" w14:textId="54430C45" w:rsidR="003773D7" w:rsidRPr="00D25987" w:rsidRDefault="003773D7" w:rsidP="007A28C4">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Another major trend is digitalisation</w:t>
      </w:r>
      <w:r w:rsidR="0015662C" w:rsidRPr="00D25987">
        <w:rPr>
          <w:rFonts w:ascii="Times New Roman" w:hAnsi="Times New Roman" w:cs="Times New Roman"/>
          <w:lang w:val="en-GB"/>
        </w:rPr>
        <w:t>,</w:t>
      </w:r>
      <w:r w:rsidRPr="00D25987">
        <w:rPr>
          <w:rFonts w:ascii="Times New Roman" w:hAnsi="Times New Roman" w:cs="Times New Roman"/>
          <w:lang w:val="en-GB"/>
        </w:rPr>
        <w:t xml:space="preserve"> whereby vehicles are becoming more connected and software-driven. The concept of modern vehicles embraces the use of the latest technologies like AI, real-time diagnostics, and over-the-air updates. Such a transition demands</w:t>
      </w:r>
      <w:r w:rsidR="00806BD0" w:rsidRPr="00D25987">
        <w:rPr>
          <w:rFonts w:ascii="Times New Roman" w:hAnsi="Times New Roman" w:cs="Times New Roman"/>
          <w:lang w:val="en-GB"/>
        </w:rPr>
        <w:t xml:space="preserve"> that</w:t>
      </w:r>
      <w:r w:rsidRPr="00D25987">
        <w:rPr>
          <w:rFonts w:ascii="Times New Roman" w:hAnsi="Times New Roman" w:cs="Times New Roman"/>
          <w:lang w:val="en-GB"/>
        </w:rPr>
        <w:t xml:space="preserve"> automotive companies acquire skills that are not limited to conventional engineering, such as software development and data analytics (</w:t>
      </w:r>
      <w:proofErr w:type="spellStart"/>
      <w:r w:rsidRPr="00D25987">
        <w:rPr>
          <w:rFonts w:ascii="Times New Roman" w:hAnsi="Times New Roman" w:cs="Times New Roman"/>
          <w:lang w:val="en-GB"/>
        </w:rPr>
        <w:t>Ledebur</w:t>
      </w:r>
      <w:proofErr w:type="spellEnd"/>
      <w:r w:rsidRPr="00D25987">
        <w:rPr>
          <w:rFonts w:ascii="Times New Roman" w:hAnsi="Times New Roman" w:cs="Times New Roman"/>
          <w:lang w:val="en-GB"/>
        </w:rPr>
        <w:t xml:space="preserve"> et al., 202</w:t>
      </w:r>
      <w:r w:rsidR="0058341B" w:rsidRPr="00D25987">
        <w:rPr>
          <w:rFonts w:ascii="Times New Roman" w:hAnsi="Times New Roman" w:cs="Times New Roman"/>
          <w:lang w:val="en-GB"/>
        </w:rPr>
        <w:t>6</w:t>
      </w:r>
      <w:r w:rsidRPr="00D25987">
        <w:rPr>
          <w:rFonts w:ascii="Times New Roman" w:hAnsi="Times New Roman" w:cs="Times New Roman"/>
          <w:lang w:val="en-GB"/>
        </w:rPr>
        <w:t>). In the case of JLR, digitalisation offers possibilities to improve customer experience but requires substantial investment in new competencies.</w:t>
      </w:r>
    </w:p>
    <w:p w14:paraId="0D98AAD0" w14:textId="73372C18" w:rsidR="003773D7" w:rsidRPr="00D25987" w:rsidRDefault="003773D7" w:rsidP="0066714A">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 xml:space="preserve">Lastly, the automotive industry is still experiencing disruptions in supply chains. </w:t>
      </w:r>
      <w:r w:rsidR="0015662C" w:rsidRPr="00D25987">
        <w:rPr>
          <w:rFonts w:ascii="Times New Roman" w:hAnsi="Times New Roman" w:cs="Times New Roman"/>
          <w:lang w:val="en-GB"/>
        </w:rPr>
        <w:t>Cyber-attacks</w:t>
      </w:r>
      <w:r w:rsidRPr="00D25987">
        <w:rPr>
          <w:rFonts w:ascii="Times New Roman" w:hAnsi="Times New Roman" w:cs="Times New Roman"/>
          <w:lang w:val="en-GB"/>
        </w:rPr>
        <w:t xml:space="preserve"> and global semiconductor shortages are events that have contributed to vulnerabilities in production systems. To illustrate, the disruptions have resulted in less production of cars in the UK and heightened operational risks among manufacturers (The Times, 2025). That emphasizes the necessity of supply chain strategies that are resilient and flexible.</w:t>
      </w:r>
    </w:p>
    <w:p w14:paraId="34DD9F51" w14:textId="77777777" w:rsidR="003773D7" w:rsidRPr="00D25987" w:rsidRDefault="003773D7" w:rsidP="00505F85">
      <w:pPr>
        <w:pStyle w:val="Heading2"/>
        <w:spacing w:line="480" w:lineRule="auto"/>
        <w:rPr>
          <w:rFonts w:ascii="Times New Roman" w:hAnsi="Times New Roman" w:cs="Times New Roman"/>
          <w:b/>
          <w:bCs/>
          <w:color w:val="auto"/>
          <w:sz w:val="24"/>
          <w:szCs w:val="24"/>
          <w:lang w:val="en-GB"/>
        </w:rPr>
      </w:pPr>
      <w:bookmarkStart w:id="4" w:name="_Toc224884733"/>
      <w:r w:rsidRPr="00D25987">
        <w:rPr>
          <w:rFonts w:ascii="Times New Roman" w:hAnsi="Times New Roman" w:cs="Times New Roman"/>
          <w:b/>
          <w:bCs/>
          <w:color w:val="auto"/>
          <w:sz w:val="24"/>
          <w:szCs w:val="24"/>
          <w:lang w:val="en-GB"/>
        </w:rPr>
        <w:t>Consumer Trends</w:t>
      </w:r>
      <w:bookmarkEnd w:id="4"/>
    </w:p>
    <w:p w14:paraId="3535B148" w14:textId="74CC340E" w:rsidR="003773D7" w:rsidRPr="00D25987" w:rsidRDefault="003773D7" w:rsidP="007A28C4">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 xml:space="preserve">Besides the changes in the industry, consumer demands are changing at a high rate. Premium and customised experiences are increasingly in demand, especially in the luxury automotive market. This trend is consistent with a strong brand positioning of JLR in the high-end SUV segment, which is reflected by the persistent demand </w:t>
      </w:r>
      <w:r w:rsidR="00806BD0" w:rsidRPr="00D25987">
        <w:rPr>
          <w:rFonts w:ascii="Times New Roman" w:hAnsi="Times New Roman" w:cs="Times New Roman"/>
          <w:lang w:val="en-GB"/>
        </w:rPr>
        <w:t>for</w:t>
      </w:r>
      <w:r w:rsidRPr="00D25987">
        <w:rPr>
          <w:rFonts w:ascii="Times New Roman" w:hAnsi="Times New Roman" w:cs="Times New Roman"/>
          <w:lang w:val="en-GB"/>
        </w:rPr>
        <w:t xml:space="preserve"> models like the Range Rover and Defender (</w:t>
      </w:r>
      <w:proofErr w:type="spellStart"/>
      <w:r w:rsidR="00D744AC" w:rsidRPr="00D25987">
        <w:rPr>
          <w:rFonts w:ascii="Times New Roman" w:hAnsi="Times New Roman" w:cs="Times New Roman"/>
          <w:lang w:val="en-GB"/>
        </w:rPr>
        <w:t>GlobalData</w:t>
      </w:r>
      <w:proofErr w:type="spellEnd"/>
      <w:r w:rsidRPr="00D25987">
        <w:rPr>
          <w:rFonts w:ascii="Times New Roman" w:hAnsi="Times New Roman" w:cs="Times New Roman"/>
          <w:lang w:val="en-GB"/>
        </w:rPr>
        <w:t>, 2025).</w:t>
      </w:r>
    </w:p>
    <w:p w14:paraId="67DEDC3D" w14:textId="496E7F70" w:rsidR="003773D7" w:rsidRPr="00D25987" w:rsidRDefault="003773D7" w:rsidP="007A28C4">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Consumers are also shifting more towards digital-first buying behaviours. Internet-based research, virtual showrooms</w:t>
      </w:r>
      <w:r w:rsidR="00BD4789" w:rsidRPr="00D25987">
        <w:rPr>
          <w:rFonts w:ascii="Times New Roman" w:hAnsi="Times New Roman" w:cs="Times New Roman"/>
          <w:lang w:val="en-GB"/>
        </w:rPr>
        <w:t>,</w:t>
      </w:r>
      <w:r w:rsidRPr="00D25987">
        <w:rPr>
          <w:rFonts w:ascii="Times New Roman" w:hAnsi="Times New Roman" w:cs="Times New Roman"/>
          <w:lang w:val="en-GB"/>
        </w:rPr>
        <w:t xml:space="preserve"> and online shopping websites are gaining prominence in car-</w:t>
      </w:r>
      <w:r w:rsidRPr="00D25987">
        <w:rPr>
          <w:rFonts w:ascii="Times New Roman" w:hAnsi="Times New Roman" w:cs="Times New Roman"/>
          <w:lang w:val="en-GB"/>
        </w:rPr>
        <w:lastRenderedPageBreak/>
        <w:t xml:space="preserve">buying. This change disrupts the conventional dealership model and necessitates companies such as JLR to invest in digital customer </w:t>
      </w:r>
      <w:r w:rsidR="004C55CC" w:rsidRPr="00D25987">
        <w:rPr>
          <w:rFonts w:ascii="Times New Roman" w:hAnsi="Times New Roman" w:cs="Times New Roman"/>
          <w:lang w:val="en-GB"/>
        </w:rPr>
        <w:t>systems</w:t>
      </w:r>
      <w:r w:rsidRPr="00D25987">
        <w:rPr>
          <w:rFonts w:ascii="Times New Roman" w:hAnsi="Times New Roman" w:cs="Times New Roman"/>
          <w:lang w:val="en-GB"/>
        </w:rPr>
        <w:t>.</w:t>
      </w:r>
    </w:p>
    <w:p w14:paraId="6BB3FC21" w14:textId="6B158386" w:rsidR="003773D7" w:rsidRPr="00D25987" w:rsidRDefault="003773D7" w:rsidP="007A28C4">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 xml:space="preserve">There are also new mobility models such as </w:t>
      </w:r>
      <w:r w:rsidR="0000639A" w:rsidRPr="00D25987">
        <w:rPr>
          <w:rFonts w:ascii="Times New Roman" w:hAnsi="Times New Roman" w:cs="Times New Roman"/>
          <w:lang w:val="en-GB"/>
        </w:rPr>
        <w:t>subscription-based</w:t>
      </w:r>
      <w:r w:rsidRPr="00D25987">
        <w:rPr>
          <w:rFonts w:ascii="Times New Roman" w:hAnsi="Times New Roman" w:cs="Times New Roman"/>
          <w:lang w:val="en-GB"/>
        </w:rPr>
        <w:t xml:space="preserve"> services and mobility-as-a-service offerings. Such models put more emphasis on flexibility rather than ownership and can also challenge older revenue streams in the long-run.</w:t>
      </w:r>
    </w:p>
    <w:p w14:paraId="0E69606B" w14:textId="6E85F7CA" w:rsidR="003773D7" w:rsidRPr="00D25987" w:rsidRDefault="003773D7" w:rsidP="0011687B">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Another important trend is personalisation</w:t>
      </w:r>
      <w:r w:rsidR="00C93701" w:rsidRPr="00D25987">
        <w:rPr>
          <w:rFonts w:ascii="Times New Roman" w:hAnsi="Times New Roman" w:cs="Times New Roman"/>
          <w:lang w:val="en-GB"/>
        </w:rPr>
        <w:t>,</w:t>
      </w:r>
      <w:r w:rsidRPr="00D25987">
        <w:rPr>
          <w:rFonts w:ascii="Times New Roman" w:hAnsi="Times New Roman" w:cs="Times New Roman"/>
          <w:lang w:val="en-GB"/>
        </w:rPr>
        <w:t xml:space="preserve"> where customers desire customized products and services. The innovations in data analytics allow companies to provide tailored car models, services, and communication, which increases customer satisfaction and loyalty.</w:t>
      </w:r>
    </w:p>
    <w:p w14:paraId="7D89228A" w14:textId="0F54DA8E" w:rsidR="0011019A" w:rsidRPr="00D25987" w:rsidRDefault="003773D7" w:rsidP="00C93701">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The overall effect of these trends is that they provide opportunities and challenges to JLR. Electrification and sustainability projects optimize the competitiveness in the long-run, but with high investment and strategic change</w:t>
      </w:r>
      <w:r w:rsidR="004C55CC" w:rsidRPr="00D25987">
        <w:rPr>
          <w:rFonts w:ascii="Times New Roman" w:hAnsi="Times New Roman" w:cs="Times New Roman"/>
          <w:lang w:val="en-GB"/>
        </w:rPr>
        <w:t xml:space="preserve"> (</w:t>
      </w:r>
      <w:r w:rsidR="005A37FF" w:rsidRPr="00D25987">
        <w:rPr>
          <w:rFonts w:ascii="Times New Roman" w:hAnsi="Times New Roman" w:cs="Times New Roman"/>
          <w:lang w:val="en-GB"/>
        </w:rPr>
        <w:t xml:space="preserve">Montes </w:t>
      </w:r>
      <w:proofErr w:type="spellStart"/>
      <w:r w:rsidR="005A37FF" w:rsidRPr="00D25987">
        <w:rPr>
          <w:rFonts w:ascii="Times New Roman" w:hAnsi="Times New Roman" w:cs="Times New Roman"/>
          <w:lang w:val="en-GB"/>
        </w:rPr>
        <w:t>Torralbo</w:t>
      </w:r>
      <w:proofErr w:type="spellEnd"/>
      <w:r w:rsidR="005A37FF" w:rsidRPr="00D25987">
        <w:rPr>
          <w:rFonts w:ascii="Times New Roman" w:hAnsi="Times New Roman" w:cs="Times New Roman"/>
          <w:lang w:val="en-GB"/>
        </w:rPr>
        <w:t>,</w:t>
      </w:r>
      <w:r w:rsidR="00051484" w:rsidRPr="00D25987">
        <w:rPr>
          <w:rFonts w:ascii="Times New Roman" w:hAnsi="Times New Roman" w:cs="Times New Roman"/>
          <w:lang w:val="en-GB"/>
        </w:rPr>
        <w:t xml:space="preserve"> </w:t>
      </w:r>
      <w:r w:rsidR="005A37FF" w:rsidRPr="00D25987">
        <w:rPr>
          <w:rFonts w:ascii="Times New Roman" w:hAnsi="Times New Roman" w:cs="Times New Roman"/>
          <w:lang w:val="en-GB"/>
        </w:rPr>
        <w:t>2024</w:t>
      </w:r>
      <w:r w:rsidR="00051484" w:rsidRPr="00D25987">
        <w:rPr>
          <w:rFonts w:ascii="Times New Roman" w:hAnsi="Times New Roman" w:cs="Times New Roman"/>
          <w:lang w:val="en-GB"/>
        </w:rPr>
        <w:t>)</w:t>
      </w:r>
      <w:r w:rsidRPr="00D25987">
        <w:rPr>
          <w:rFonts w:ascii="Times New Roman" w:hAnsi="Times New Roman" w:cs="Times New Roman"/>
          <w:lang w:val="en-GB"/>
        </w:rPr>
        <w:t xml:space="preserve">. Digitalisation and evolving consumer </w:t>
      </w:r>
      <w:r w:rsidR="0000639A" w:rsidRPr="00D25987">
        <w:rPr>
          <w:rFonts w:ascii="Times New Roman" w:hAnsi="Times New Roman" w:cs="Times New Roman"/>
          <w:lang w:val="en-GB"/>
        </w:rPr>
        <w:t>demand</w:t>
      </w:r>
      <w:r w:rsidRPr="00D25987">
        <w:rPr>
          <w:rFonts w:ascii="Times New Roman" w:hAnsi="Times New Roman" w:cs="Times New Roman"/>
          <w:lang w:val="en-GB"/>
        </w:rPr>
        <w:t xml:space="preserve"> and expectations require a transition to technology-enabled customer-centric business models. Concurrently, there are supply chain risks and the dynamic mobility models that bring uncertainty and competition</w:t>
      </w:r>
      <w:r w:rsidR="00F5267A" w:rsidRPr="00D25987">
        <w:rPr>
          <w:rFonts w:ascii="Times New Roman" w:hAnsi="Times New Roman" w:cs="Times New Roman"/>
          <w:lang w:val="en-GB"/>
        </w:rPr>
        <w:t xml:space="preserve"> (</w:t>
      </w:r>
      <w:proofErr w:type="spellStart"/>
      <w:r w:rsidR="00F5267A" w:rsidRPr="00D25987">
        <w:rPr>
          <w:rFonts w:ascii="Times New Roman" w:hAnsi="Times New Roman" w:cs="Times New Roman"/>
          <w:lang w:val="en-GB"/>
        </w:rPr>
        <w:t>Ranjbar</w:t>
      </w:r>
      <w:proofErr w:type="spellEnd"/>
      <w:r w:rsidR="00F5267A" w:rsidRPr="00D25987">
        <w:rPr>
          <w:rFonts w:ascii="Times New Roman" w:hAnsi="Times New Roman" w:cs="Times New Roman"/>
          <w:lang w:val="en-GB"/>
        </w:rPr>
        <w:t xml:space="preserve"> and </w:t>
      </w:r>
      <w:proofErr w:type="spellStart"/>
      <w:r w:rsidR="00F5267A" w:rsidRPr="00D25987">
        <w:rPr>
          <w:rFonts w:ascii="Times New Roman" w:hAnsi="Times New Roman" w:cs="Times New Roman"/>
          <w:lang w:val="en-GB"/>
        </w:rPr>
        <w:t>Sharifzadeh</w:t>
      </w:r>
      <w:proofErr w:type="spellEnd"/>
      <w:r w:rsidR="00F5267A" w:rsidRPr="00D25987">
        <w:rPr>
          <w:rFonts w:ascii="Times New Roman" w:hAnsi="Times New Roman" w:cs="Times New Roman"/>
          <w:lang w:val="en-GB"/>
        </w:rPr>
        <w:t>, 2022)</w:t>
      </w:r>
      <w:r w:rsidRPr="00D25987">
        <w:rPr>
          <w:rFonts w:ascii="Times New Roman" w:hAnsi="Times New Roman" w:cs="Times New Roman"/>
          <w:lang w:val="en-GB"/>
        </w:rPr>
        <w:t>.</w:t>
      </w:r>
      <w:r w:rsidR="00C93701" w:rsidRPr="00D25987">
        <w:rPr>
          <w:rFonts w:ascii="Times New Roman" w:hAnsi="Times New Roman" w:cs="Times New Roman"/>
          <w:lang w:val="en-GB"/>
        </w:rPr>
        <w:t xml:space="preserve"> The above analysis indicates that </w:t>
      </w:r>
      <w:r w:rsidRPr="00D25987">
        <w:rPr>
          <w:rFonts w:ascii="Times New Roman" w:hAnsi="Times New Roman" w:cs="Times New Roman"/>
          <w:lang w:val="en-GB"/>
        </w:rPr>
        <w:t>JLR needs to make good use of innovation and design thinking to improve customer experiences and secure operational efficiency and long-term sustainability in order to stay competitive.</w:t>
      </w:r>
    </w:p>
    <w:p w14:paraId="5B87636B" w14:textId="70CA523C" w:rsidR="0011687B" w:rsidRPr="00D25987" w:rsidRDefault="0011687B" w:rsidP="00505F85">
      <w:pPr>
        <w:pStyle w:val="Heading1"/>
        <w:spacing w:line="480" w:lineRule="auto"/>
        <w:jc w:val="center"/>
        <w:rPr>
          <w:rFonts w:ascii="Times New Roman" w:hAnsi="Times New Roman" w:cs="Times New Roman"/>
          <w:b/>
          <w:bCs/>
          <w:color w:val="auto"/>
          <w:sz w:val="24"/>
          <w:szCs w:val="24"/>
          <w:lang w:val="en-GB"/>
        </w:rPr>
      </w:pPr>
      <w:bookmarkStart w:id="5" w:name="_Toc224884734"/>
      <w:r w:rsidRPr="00D25987">
        <w:rPr>
          <w:rFonts w:ascii="Times New Roman" w:hAnsi="Times New Roman" w:cs="Times New Roman"/>
          <w:b/>
          <w:bCs/>
          <w:color w:val="auto"/>
          <w:sz w:val="24"/>
          <w:szCs w:val="24"/>
          <w:lang w:val="en-GB"/>
        </w:rPr>
        <w:t xml:space="preserve">Part </w:t>
      </w:r>
      <w:r w:rsidR="00A86263" w:rsidRPr="00D25987">
        <w:rPr>
          <w:rFonts w:ascii="Times New Roman" w:hAnsi="Times New Roman" w:cs="Times New Roman"/>
          <w:b/>
          <w:bCs/>
          <w:color w:val="auto"/>
          <w:sz w:val="24"/>
          <w:szCs w:val="24"/>
          <w:lang w:val="en-GB"/>
        </w:rPr>
        <w:t>ONE</w:t>
      </w:r>
      <w:bookmarkEnd w:id="5"/>
    </w:p>
    <w:p w14:paraId="6098724D" w14:textId="098C0423" w:rsidR="0011019A" w:rsidRPr="00D25987" w:rsidRDefault="0011019A" w:rsidP="00985B25">
      <w:pPr>
        <w:pStyle w:val="Heading2"/>
        <w:spacing w:line="480" w:lineRule="auto"/>
        <w:jc w:val="center"/>
        <w:rPr>
          <w:rFonts w:ascii="Times New Roman" w:hAnsi="Times New Roman" w:cs="Times New Roman"/>
          <w:b/>
          <w:bCs/>
          <w:color w:val="auto"/>
          <w:sz w:val="24"/>
          <w:szCs w:val="24"/>
          <w:lang w:val="en-GB"/>
        </w:rPr>
      </w:pPr>
      <w:bookmarkStart w:id="6" w:name="_Toc224884735"/>
      <w:r w:rsidRPr="00D25987">
        <w:rPr>
          <w:rFonts w:ascii="Times New Roman" w:hAnsi="Times New Roman" w:cs="Times New Roman"/>
          <w:b/>
          <w:bCs/>
          <w:color w:val="auto"/>
          <w:sz w:val="24"/>
          <w:szCs w:val="24"/>
          <w:lang w:val="en-GB"/>
        </w:rPr>
        <w:t>1A: J</w:t>
      </w:r>
      <w:r w:rsidR="005D32C4" w:rsidRPr="00D25987">
        <w:rPr>
          <w:rFonts w:ascii="Times New Roman" w:hAnsi="Times New Roman" w:cs="Times New Roman"/>
          <w:b/>
          <w:bCs/>
          <w:color w:val="auto"/>
          <w:sz w:val="24"/>
          <w:szCs w:val="24"/>
          <w:lang w:val="en-GB"/>
        </w:rPr>
        <w:t xml:space="preserve">LR </w:t>
      </w:r>
      <w:r w:rsidRPr="00D25987">
        <w:rPr>
          <w:rFonts w:ascii="Times New Roman" w:hAnsi="Times New Roman" w:cs="Times New Roman"/>
          <w:b/>
          <w:bCs/>
          <w:color w:val="auto"/>
          <w:sz w:val="24"/>
          <w:szCs w:val="24"/>
          <w:lang w:val="en-GB"/>
        </w:rPr>
        <w:t>Innovation Ambition Matrix Analysis.</w:t>
      </w:r>
      <w:bookmarkEnd w:id="6"/>
    </w:p>
    <w:p w14:paraId="634CB19C" w14:textId="77777777" w:rsidR="00496DCF" w:rsidRPr="00D25987" w:rsidRDefault="00496DCF" w:rsidP="00496DCF">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The Innovation Ambition Matrix classifies innovation of a firm as core, adjacent, and transformational (</w:t>
      </w:r>
      <w:proofErr w:type="spellStart"/>
      <w:r w:rsidRPr="00D25987">
        <w:rPr>
          <w:rFonts w:ascii="Times New Roman" w:hAnsi="Times New Roman" w:cs="Times New Roman"/>
          <w:lang w:val="en-GB"/>
        </w:rPr>
        <w:t>Nagji</w:t>
      </w:r>
      <w:proofErr w:type="spellEnd"/>
      <w:r w:rsidRPr="00D25987">
        <w:rPr>
          <w:rFonts w:ascii="Times New Roman" w:hAnsi="Times New Roman" w:cs="Times New Roman"/>
          <w:lang w:val="en-GB"/>
        </w:rPr>
        <w:t xml:space="preserve"> and Tuff, 2012). When applied to Jaguar Land Rover, it shows how the </w:t>
      </w:r>
      <w:r w:rsidRPr="00D25987">
        <w:rPr>
          <w:rFonts w:ascii="Times New Roman" w:hAnsi="Times New Roman" w:cs="Times New Roman"/>
          <w:lang w:val="en-GB"/>
        </w:rPr>
        <w:lastRenderedPageBreak/>
        <w:t>company balances the short-term, incremental innovations with longer-term and future-oriented improvements.</w:t>
      </w:r>
    </w:p>
    <w:p w14:paraId="08977C8F" w14:textId="6F599933" w:rsidR="0011019A" w:rsidRPr="00D25987" w:rsidRDefault="0011019A" w:rsidP="000927D0">
      <w:pPr>
        <w:spacing w:after="0" w:line="480" w:lineRule="auto"/>
        <w:contextualSpacing/>
        <w:jc w:val="both"/>
        <w:rPr>
          <w:rFonts w:ascii="Times New Roman" w:hAnsi="Times New Roman" w:cs="Times New Roman"/>
          <w:i/>
          <w:iCs/>
          <w:lang w:val="en-GB"/>
        </w:rPr>
      </w:pPr>
      <w:r w:rsidRPr="00D25987">
        <w:rPr>
          <w:rFonts w:ascii="Times New Roman" w:hAnsi="Times New Roman" w:cs="Times New Roman"/>
          <w:i/>
          <w:iCs/>
          <w:lang w:val="en-GB"/>
        </w:rPr>
        <w:t>Table</w:t>
      </w:r>
      <w:r w:rsidR="000927D0" w:rsidRPr="00D25987">
        <w:rPr>
          <w:rFonts w:ascii="Times New Roman" w:hAnsi="Times New Roman" w:cs="Times New Roman"/>
          <w:i/>
          <w:iCs/>
          <w:lang w:val="en-GB"/>
        </w:rPr>
        <w:t xml:space="preserve"> 1: JRL innovation ambition matrix</w:t>
      </w:r>
    </w:p>
    <w:tbl>
      <w:tblPr>
        <w:tblStyle w:val="TableGrid"/>
        <w:tblW w:w="0" w:type="auto"/>
        <w:tblLook w:val="04A0" w:firstRow="1" w:lastRow="0" w:firstColumn="1" w:lastColumn="0" w:noHBand="0" w:noVBand="1"/>
      </w:tblPr>
      <w:tblGrid>
        <w:gridCol w:w="2025"/>
        <w:gridCol w:w="1930"/>
        <w:gridCol w:w="3510"/>
      </w:tblGrid>
      <w:tr w:rsidR="00D25987" w:rsidRPr="00D25987" w14:paraId="404023CF" w14:textId="77777777" w:rsidTr="000927D0">
        <w:trPr>
          <w:trHeight w:val="530"/>
        </w:trPr>
        <w:tc>
          <w:tcPr>
            <w:tcW w:w="2025" w:type="dxa"/>
            <w:hideMark/>
          </w:tcPr>
          <w:p w14:paraId="2A25A2BE" w14:textId="77777777" w:rsidR="00BB5D35" w:rsidRPr="00D25987" w:rsidRDefault="00BB5D35" w:rsidP="00507939">
            <w:pPr>
              <w:contextualSpacing/>
              <w:rPr>
                <w:rFonts w:ascii="Times New Roman" w:hAnsi="Times New Roman" w:cs="Times New Roman"/>
                <w:b/>
                <w:bCs/>
                <w:lang w:val="en-GB"/>
              </w:rPr>
            </w:pPr>
            <w:r w:rsidRPr="00D25987">
              <w:rPr>
                <w:rFonts w:ascii="Times New Roman" w:hAnsi="Times New Roman" w:cs="Times New Roman"/>
                <w:b/>
                <w:bCs/>
                <w:lang w:val="en-GB"/>
              </w:rPr>
              <w:t>Innovation Type</w:t>
            </w:r>
          </w:p>
        </w:tc>
        <w:tc>
          <w:tcPr>
            <w:tcW w:w="1930" w:type="dxa"/>
            <w:hideMark/>
          </w:tcPr>
          <w:p w14:paraId="00E11D82" w14:textId="77777777" w:rsidR="00BB5D35" w:rsidRPr="00D25987" w:rsidRDefault="00BB5D35" w:rsidP="00507939">
            <w:pPr>
              <w:contextualSpacing/>
              <w:rPr>
                <w:rFonts w:ascii="Times New Roman" w:hAnsi="Times New Roman" w:cs="Times New Roman"/>
                <w:b/>
                <w:bCs/>
                <w:lang w:val="en-GB"/>
              </w:rPr>
            </w:pPr>
            <w:r w:rsidRPr="00D25987">
              <w:rPr>
                <w:rFonts w:ascii="Times New Roman" w:hAnsi="Times New Roman" w:cs="Times New Roman"/>
                <w:b/>
                <w:bCs/>
                <w:lang w:val="en-GB"/>
              </w:rPr>
              <w:t>Description</w:t>
            </w:r>
          </w:p>
        </w:tc>
        <w:tc>
          <w:tcPr>
            <w:tcW w:w="3510" w:type="dxa"/>
            <w:hideMark/>
          </w:tcPr>
          <w:p w14:paraId="5735A678" w14:textId="77777777" w:rsidR="00BB5D35" w:rsidRPr="00D25987" w:rsidRDefault="00BB5D35" w:rsidP="00507939">
            <w:pPr>
              <w:contextualSpacing/>
              <w:rPr>
                <w:rFonts w:ascii="Times New Roman" w:hAnsi="Times New Roman" w:cs="Times New Roman"/>
                <w:b/>
                <w:bCs/>
                <w:lang w:val="en-GB"/>
              </w:rPr>
            </w:pPr>
            <w:r w:rsidRPr="00D25987">
              <w:rPr>
                <w:rFonts w:ascii="Times New Roman" w:hAnsi="Times New Roman" w:cs="Times New Roman"/>
                <w:b/>
                <w:bCs/>
                <w:lang w:val="en-GB"/>
              </w:rPr>
              <w:t>JLR Examples</w:t>
            </w:r>
          </w:p>
        </w:tc>
      </w:tr>
      <w:tr w:rsidR="00D25987" w:rsidRPr="00D25987" w14:paraId="0A15E910" w14:textId="77777777" w:rsidTr="000927D0">
        <w:trPr>
          <w:trHeight w:val="980"/>
        </w:trPr>
        <w:tc>
          <w:tcPr>
            <w:tcW w:w="2025" w:type="dxa"/>
            <w:hideMark/>
          </w:tcPr>
          <w:p w14:paraId="77AA95CF" w14:textId="77777777" w:rsidR="00BB5D35" w:rsidRPr="00D25987" w:rsidRDefault="00BB5D35" w:rsidP="00507939">
            <w:pPr>
              <w:contextualSpacing/>
              <w:rPr>
                <w:rFonts w:ascii="Times New Roman" w:hAnsi="Times New Roman" w:cs="Times New Roman"/>
                <w:b/>
                <w:bCs/>
                <w:lang w:val="en-GB"/>
              </w:rPr>
            </w:pPr>
            <w:r w:rsidRPr="00D25987">
              <w:rPr>
                <w:rFonts w:ascii="Times New Roman" w:hAnsi="Times New Roman" w:cs="Times New Roman"/>
                <w:b/>
                <w:bCs/>
                <w:lang w:val="en-GB"/>
              </w:rPr>
              <w:t>Core Innovation</w:t>
            </w:r>
          </w:p>
        </w:tc>
        <w:tc>
          <w:tcPr>
            <w:tcW w:w="1930" w:type="dxa"/>
            <w:hideMark/>
          </w:tcPr>
          <w:p w14:paraId="66422FB1" w14:textId="77777777" w:rsidR="00BB5D35" w:rsidRPr="00D25987" w:rsidRDefault="00BB5D35" w:rsidP="00507939">
            <w:pPr>
              <w:contextualSpacing/>
              <w:rPr>
                <w:rFonts w:ascii="Times New Roman" w:hAnsi="Times New Roman" w:cs="Times New Roman"/>
                <w:lang w:val="en-GB"/>
              </w:rPr>
            </w:pPr>
            <w:r w:rsidRPr="00D25987">
              <w:rPr>
                <w:rFonts w:ascii="Times New Roman" w:hAnsi="Times New Roman" w:cs="Times New Roman"/>
                <w:lang w:val="en-GB"/>
              </w:rPr>
              <w:t>Enhancements to existing products and markets</w:t>
            </w:r>
          </w:p>
        </w:tc>
        <w:tc>
          <w:tcPr>
            <w:tcW w:w="3510" w:type="dxa"/>
            <w:hideMark/>
          </w:tcPr>
          <w:p w14:paraId="142C7F22" w14:textId="77777777" w:rsidR="00BB5D35" w:rsidRPr="00D25987" w:rsidRDefault="00BB5D35" w:rsidP="00507939">
            <w:pPr>
              <w:contextualSpacing/>
              <w:rPr>
                <w:rFonts w:ascii="Times New Roman" w:hAnsi="Times New Roman" w:cs="Times New Roman"/>
                <w:lang w:val="en-GB"/>
              </w:rPr>
            </w:pPr>
            <w:r w:rsidRPr="00D25987">
              <w:rPr>
                <w:rFonts w:ascii="Times New Roman" w:hAnsi="Times New Roman" w:cs="Times New Roman"/>
                <w:lang w:val="en-GB"/>
              </w:rPr>
              <w:t>Upgrades to Range Rover and Defender models; hybrid versions of existing SUVs</w:t>
            </w:r>
          </w:p>
        </w:tc>
      </w:tr>
      <w:tr w:rsidR="00D25987" w:rsidRPr="00D25987" w14:paraId="5572CE5D" w14:textId="77777777" w:rsidTr="002F716B">
        <w:trPr>
          <w:trHeight w:val="998"/>
        </w:trPr>
        <w:tc>
          <w:tcPr>
            <w:tcW w:w="2025" w:type="dxa"/>
            <w:hideMark/>
          </w:tcPr>
          <w:p w14:paraId="059AB6A6" w14:textId="77777777" w:rsidR="00BB5D35" w:rsidRPr="00D25987" w:rsidRDefault="00BB5D35" w:rsidP="00507939">
            <w:pPr>
              <w:contextualSpacing/>
              <w:rPr>
                <w:rFonts w:ascii="Times New Roman" w:hAnsi="Times New Roman" w:cs="Times New Roman"/>
                <w:b/>
                <w:bCs/>
                <w:lang w:val="en-GB"/>
              </w:rPr>
            </w:pPr>
            <w:r w:rsidRPr="00D25987">
              <w:rPr>
                <w:rFonts w:ascii="Times New Roman" w:hAnsi="Times New Roman" w:cs="Times New Roman"/>
                <w:b/>
                <w:bCs/>
                <w:lang w:val="en-GB"/>
              </w:rPr>
              <w:t>Adjacent Innovation</w:t>
            </w:r>
          </w:p>
        </w:tc>
        <w:tc>
          <w:tcPr>
            <w:tcW w:w="1930" w:type="dxa"/>
            <w:hideMark/>
          </w:tcPr>
          <w:p w14:paraId="1B5DBBC0" w14:textId="77777777" w:rsidR="00BB5D35" w:rsidRPr="00D25987" w:rsidRDefault="00BB5D35" w:rsidP="00507939">
            <w:pPr>
              <w:contextualSpacing/>
              <w:rPr>
                <w:rFonts w:ascii="Times New Roman" w:hAnsi="Times New Roman" w:cs="Times New Roman"/>
                <w:lang w:val="en-GB"/>
              </w:rPr>
            </w:pPr>
            <w:r w:rsidRPr="00D25987">
              <w:rPr>
                <w:rFonts w:ascii="Times New Roman" w:hAnsi="Times New Roman" w:cs="Times New Roman"/>
                <w:lang w:val="en-GB"/>
              </w:rPr>
              <w:t>Expansion into new markets or capabilities</w:t>
            </w:r>
          </w:p>
        </w:tc>
        <w:tc>
          <w:tcPr>
            <w:tcW w:w="3510" w:type="dxa"/>
            <w:hideMark/>
          </w:tcPr>
          <w:p w14:paraId="75F86620" w14:textId="283AD09E" w:rsidR="00BB5D35" w:rsidRPr="00D25987" w:rsidRDefault="00BB5D35" w:rsidP="00507939">
            <w:pPr>
              <w:contextualSpacing/>
              <w:rPr>
                <w:rFonts w:ascii="Times New Roman" w:hAnsi="Times New Roman" w:cs="Times New Roman"/>
                <w:lang w:val="en-GB"/>
              </w:rPr>
            </w:pPr>
            <w:r w:rsidRPr="00D25987">
              <w:rPr>
                <w:rFonts w:ascii="Times New Roman" w:hAnsi="Times New Roman" w:cs="Times New Roman"/>
                <w:lang w:val="en-GB"/>
              </w:rPr>
              <w:t>Entry into electric vehicles (EVs)</w:t>
            </w:r>
            <w:r w:rsidR="00EA0E31" w:rsidRPr="00D25987">
              <w:rPr>
                <w:rFonts w:ascii="Times New Roman" w:hAnsi="Times New Roman" w:cs="Times New Roman"/>
                <w:lang w:val="en-GB"/>
              </w:rPr>
              <w:t>,</w:t>
            </w:r>
            <w:r w:rsidRPr="00D25987">
              <w:rPr>
                <w:rFonts w:ascii="Times New Roman" w:hAnsi="Times New Roman" w:cs="Times New Roman"/>
                <w:lang w:val="en-GB"/>
              </w:rPr>
              <w:t xml:space="preserve"> connected car technologies</w:t>
            </w:r>
            <w:r w:rsidR="00507939" w:rsidRPr="00D25987">
              <w:rPr>
                <w:rFonts w:ascii="Times New Roman" w:hAnsi="Times New Roman" w:cs="Times New Roman"/>
                <w:lang w:val="en-GB"/>
              </w:rPr>
              <w:t>,</w:t>
            </w:r>
            <w:r w:rsidRPr="00D25987">
              <w:rPr>
                <w:rFonts w:ascii="Times New Roman" w:hAnsi="Times New Roman" w:cs="Times New Roman"/>
                <w:lang w:val="en-GB"/>
              </w:rPr>
              <w:t xml:space="preserve"> and digital services</w:t>
            </w:r>
          </w:p>
        </w:tc>
      </w:tr>
      <w:tr w:rsidR="00B60D43" w:rsidRPr="00D25987" w14:paraId="2DB459CD" w14:textId="77777777" w:rsidTr="000927D0">
        <w:trPr>
          <w:trHeight w:val="1232"/>
        </w:trPr>
        <w:tc>
          <w:tcPr>
            <w:tcW w:w="2025" w:type="dxa"/>
            <w:hideMark/>
          </w:tcPr>
          <w:p w14:paraId="30639FA0" w14:textId="77777777" w:rsidR="00BB5D35" w:rsidRPr="00D25987" w:rsidRDefault="00BB5D35" w:rsidP="00507939">
            <w:pPr>
              <w:contextualSpacing/>
              <w:rPr>
                <w:rFonts w:ascii="Times New Roman" w:hAnsi="Times New Roman" w:cs="Times New Roman"/>
                <w:b/>
                <w:bCs/>
                <w:lang w:val="en-GB"/>
              </w:rPr>
            </w:pPr>
            <w:r w:rsidRPr="00D25987">
              <w:rPr>
                <w:rFonts w:ascii="Times New Roman" w:hAnsi="Times New Roman" w:cs="Times New Roman"/>
                <w:b/>
                <w:bCs/>
                <w:lang w:val="en-GB"/>
              </w:rPr>
              <w:t>Transformational Innovation</w:t>
            </w:r>
          </w:p>
        </w:tc>
        <w:tc>
          <w:tcPr>
            <w:tcW w:w="1930" w:type="dxa"/>
            <w:hideMark/>
          </w:tcPr>
          <w:p w14:paraId="78EF8ECB" w14:textId="77777777" w:rsidR="00BB5D35" w:rsidRPr="00D25987" w:rsidRDefault="00BB5D35" w:rsidP="00507939">
            <w:pPr>
              <w:contextualSpacing/>
              <w:rPr>
                <w:rFonts w:ascii="Times New Roman" w:hAnsi="Times New Roman" w:cs="Times New Roman"/>
                <w:lang w:val="en-GB"/>
              </w:rPr>
            </w:pPr>
            <w:r w:rsidRPr="00D25987">
              <w:rPr>
                <w:rFonts w:ascii="Times New Roman" w:hAnsi="Times New Roman" w:cs="Times New Roman"/>
                <w:lang w:val="en-GB"/>
              </w:rPr>
              <w:t>Creation of entirely new markets or business models</w:t>
            </w:r>
          </w:p>
        </w:tc>
        <w:tc>
          <w:tcPr>
            <w:tcW w:w="3510" w:type="dxa"/>
            <w:hideMark/>
          </w:tcPr>
          <w:p w14:paraId="19460180" w14:textId="0165BF92" w:rsidR="00BB5D35" w:rsidRPr="00D25987" w:rsidRDefault="00BB5D35" w:rsidP="00507939">
            <w:pPr>
              <w:contextualSpacing/>
              <w:rPr>
                <w:rFonts w:ascii="Times New Roman" w:hAnsi="Times New Roman" w:cs="Times New Roman"/>
                <w:lang w:val="en-GB"/>
              </w:rPr>
            </w:pPr>
            <w:r w:rsidRPr="00D25987">
              <w:rPr>
                <w:rFonts w:ascii="Times New Roman" w:hAnsi="Times New Roman" w:cs="Times New Roman"/>
                <w:lang w:val="en-GB"/>
              </w:rPr>
              <w:t>Autonomous driving technologies</w:t>
            </w:r>
            <w:r w:rsidR="00507939" w:rsidRPr="00D25987">
              <w:rPr>
                <w:rFonts w:ascii="Times New Roman" w:hAnsi="Times New Roman" w:cs="Times New Roman"/>
                <w:lang w:val="en-GB"/>
              </w:rPr>
              <w:t>,</w:t>
            </w:r>
            <w:r w:rsidRPr="00D25987">
              <w:rPr>
                <w:rFonts w:ascii="Times New Roman" w:hAnsi="Times New Roman" w:cs="Times New Roman"/>
                <w:lang w:val="en-GB"/>
              </w:rPr>
              <w:t xml:space="preserve"> mobility services</w:t>
            </w:r>
            <w:r w:rsidR="00507939" w:rsidRPr="00D25987">
              <w:rPr>
                <w:rFonts w:ascii="Times New Roman" w:hAnsi="Times New Roman" w:cs="Times New Roman"/>
                <w:lang w:val="en-GB"/>
              </w:rPr>
              <w:t>,</w:t>
            </w:r>
            <w:r w:rsidRPr="00D25987">
              <w:rPr>
                <w:rFonts w:ascii="Times New Roman" w:hAnsi="Times New Roman" w:cs="Times New Roman"/>
                <w:lang w:val="en-GB"/>
              </w:rPr>
              <w:t xml:space="preserve"> and subscription-based ownership</w:t>
            </w:r>
          </w:p>
        </w:tc>
      </w:tr>
    </w:tbl>
    <w:p w14:paraId="13BA9AD5" w14:textId="77777777" w:rsidR="00BB5D35" w:rsidRPr="00D25987" w:rsidRDefault="00BB5D35" w:rsidP="007A28C4">
      <w:pPr>
        <w:spacing w:after="0" w:line="480" w:lineRule="auto"/>
        <w:ind w:firstLine="720"/>
        <w:contextualSpacing/>
        <w:jc w:val="both"/>
        <w:rPr>
          <w:rFonts w:ascii="Times New Roman" w:hAnsi="Times New Roman" w:cs="Times New Roman"/>
          <w:lang w:val="en-GB"/>
        </w:rPr>
      </w:pPr>
    </w:p>
    <w:p w14:paraId="3692306C" w14:textId="77777777" w:rsidR="0011019A" w:rsidRPr="00D25987" w:rsidRDefault="0011019A" w:rsidP="007A28C4">
      <w:pPr>
        <w:spacing w:after="0" w:line="480" w:lineRule="auto"/>
        <w:ind w:firstLine="720"/>
        <w:contextualSpacing/>
        <w:jc w:val="both"/>
        <w:rPr>
          <w:rFonts w:ascii="Times New Roman" w:hAnsi="Times New Roman" w:cs="Times New Roman"/>
          <w:b/>
          <w:bCs/>
          <w:lang w:val="en-GB"/>
        </w:rPr>
      </w:pPr>
      <w:r w:rsidRPr="00D25987">
        <w:rPr>
          <w:rFonts w:ascii="Times New Roman" w:hAnsi="Times New Roman" w:cs="Times New Roman"/>
          <w:b/>
          <w:bCs/>
          <w:lang w:val="en-GB"/>
        </w:rPr>
        <w:t>Core Innovation</w:t>
      </w:r>
    </w:p>
    <w:p w14:paraId="5A773C15" w14:textId="302FA0E9" w:rsidR="0011019A" w:rsidRPr="00D25987" w:rsidRDefault="003709BE" w:rsidP="005D32C4">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JLR's</w:t>
      </w:r>
      <w:r w:rsidR="0011019A" w:rsidRPr="00D25987">
        <w:rPr>
          <w:rFonts w:ascii="Times New Roman" w:hAnsi="Times New Roman" w:cs="Times New Roman"/>
          <w:lang w:val="en-GB"/>
        </w:rPr>
        <w:t xml:space="preserve"> innovation strategy is well-established based on core innovation, which focuses on the enhancement of its existing luxury SUV line. On</w:t>
      </w:r>
      <w:r w:rsidR="00696B8C" w:rsidRPr="00D25987">
        <w:rPr>
          <w:rFonts w:ascii="Times New Roman" w:hAnsi="Times New Roman" w:cs="Times New Roman"/>
          <w:lang w:val="en-GB"/>
        </w:rPr>
        <w:t>-</w:t>
      </w:r>
      <w:r w:rsidR="0011019A" w:rsidRPr="00D25987">
        <w:rPr>
          <w:rFonts w:ascii="Times New Roman" w:hAnsi="Times New Roman" w:cs="Times New Roman"/>
          <w:lang w:val="en-GB"/>
        </w:rPr>
        <w:t>going improvement of design, performance</w:t>
      </w:r>
      <w:r w:rsidRPr="00D25987">
        <w:rPr>
          <w:rFonts w:ascii="Times New Roman" w:hAnsi="Times New Roman" w:cs="Times New Roman"/>
          <w:lang w:val="en-GB"/>
        </w:rPr>
        <w:t>,</w:t>
      </w:r>
      <w:r w:rsidR="0011019A" w:rsidRPr="00D25987">
        <w:rPr>
          <w:rFonts w:ascii="Times New Roman" w:hAnsi="Times New Roman" w:cs="Times New Roman"/>
          <w:lang w:val="en-GB"/>
        </w:rPr>
        <w:t xml:space="preserve"> and technology is reflected in flagship models like Range Rover and Defender. Also, plug-in hybrid electric vehicles (PHEVs) indicate incremental innovation in response to regulatory policies and consumer needs in sustainability. Jaguar Land Rover (2024) stated that electrified variants have been a key driver towards a sharp rise in sales, which emphasizes the role of core innovation in maintaining revenue streams.</w:t>
      </w:r>
    </w:p>
    <w:p w14:paraId="4CB5C76A" w14:textId="77777777" w:rsidR="00293757" w:rsidRPr="00D25987" w:rsidRDefault="0011019A" w:rsidP="00293757">
      <w:pPr>
        <w:spacing w:after="0" w:line="480" w:lineRule="auto"/>
        <w:ind w:firstLine="720"/>
        <w:contextualSpacing/>
        <w:jc w:val="both"/>
        <w:rPr>
          <w:rFonts w:ascii="Times New Roman" w:hAnsi="Times New Roman" w:cs="Times New Roman"/>
          <w:b/>
          <w:bCs/>
          <w:lang w:val="en-GB"/>
        </w:rPr>
      </w:pPr>
      <w:r w:rsidRPr="00D25987">
        <w:rPr>
          <w:rFonts w:ascii="Times New Roman" w:hAnsi="Times New Roman" w:cs="Times New Roman"/>
          <w:b/>
          <w:bCs/>
          <w:lang w:val="en-GB"/>
        </w:rPr>
        <w:t>Adjacent Innovation</w:t>
      </w:r>
    </w:p>
    <w:p w14:paraId="191C832D" w14:textId="092C04D7" w:rsidR="0011019A" w:rsidRPr="00D25987" w:rsidRDefault="0011019A" w:rsidP="00293757">
      <w:pPr>
        <w:spacing w:after="0" w:line="480" w:lineRule="auto"/>
        <w:ind w:firstLine="720"/>
        <w:contextualSpacing/>
        <w:jc w:val="both"/>
        <w:rPr>
          <w:rFonts w:ascii="Times New Roman" w:hAnsi="Times New Roman" w:cs="Times New Roman"/>
          <w:b/>
          <w:bCs/>
          <w:lang w:val="en-GB"/>
        </w:rPr>
      </w:pPr>
      <w:r w:rsidRPr="00D25987">
        <w:rPr>
          <w:rFonts w:ascii="Times New Roman" w:hAnsi="Times New Roman" w:cs="Times New Roman"/>
          <w:lang w:val="en-GB"/>
        </w:rPr>
        <w:t>JLR is also investing in adjacent innovation</w:t>
      </w:r>
      <w:r w:rsidR="003709BE" w:rsidRPr="00D25987">
        <w:rPr>
          <w:rFonts w:ascii="Times New Roman" w:hAnsi="Times New Roman" w:cs="Times New Roman"/>
          <w:lang w:val="en-GB"/>
        </w:rPr>
        <w:t>s</w:t>
      </w:r>
      <w:r w:rsidRPr="00D25987">
        <w:rPr>
          <w:rFonts w:ascii="Times New Roman" w:hAnsi="Times New Roman" w:cs="Times New Roman"/>
          <w:lang w:val="en-GB"/>
        </w:rPr>
        <w:t>, especially with the shift towards the electric vehicle market. The company has adopted the Reimagine strategy, which focuses on electrification, and all brands will have an electric variant in the next few years (J</w:t>
      </w:r>
      <w:r w:rsidR="002C4535" w:rsidRPr="00D25987">
        <w:rPr>
          <w:rFonts w:ascii="Times New Roman" w:hAnsi="Times New Roman" w:cs="Times New Roman"/>
          <w:lang w:val="en-GB"/>
        </w:rPr>
        <w:t xml:space="preserve">LR </w:t>
      </w:r>
      <w:r w:rsidR="007359D8" w:rsidRPr="00D25987">
        <w:rPr>
          <w:rFonts w:ascii="Times New Roman" w:hAnsi="Times New Roman" w:cs="Times New Roman"/>
          <w:lang w:val="en-GB"/>
        </w:rPr>
        <w:t xml:space="preserve">Media Newsroom, </w:t>
      </w:r>
      <w:r w:rsidRPr="00D25987">
        <w:rPr>
          <w:rFonts w:ascii="Times New Roman" w:hAnsi="Times New Roman" w:cs="Times New Roman"/>
          <w:lang w:val="en-GB"/>
        </w:rPr>
        <w:t>202</w:t>
      </w:r>
      <w:r w:rsidR="007359D8" w:rsidRPr="00D25987">
        <w:rPr>
          <w:rFonts w:ascii="Times New Roman" w:hAnsi="Times New Roman" w:cs="Times New Roman"/>
          <w:lang w:val="en-GB"/>
        </w:rPr>
        <w:t>4</w:t>
      </w:r>
      <w:r w:rsidRPr="00D25987">
        <w:rPr>
          <w:rFonts w:ascii="Times New Roman" w:hAnsi="Times New Roman" w:cs="Times New Roman"/>
          <w:lang w:val="en-GB"/>
        </w:rPr>
        <w:t xml:space="preserve">). </w:t>
      </w:r>
      <w:r w:rsidR="00293757" w:rsidRPr="00D25987">
        <w:rPr>
          <w:rFonts w:ascii="Times New Roman" w:hAnsi="Times New Roman" w:cs="Times New Roman"/>
          <w:lang w:val="en-GB"/>
        </w:rPr>
        <w:t>Moreover, JLR is building connected vehicle technologies, such as over-the-</w:t>
      </w:r>
      <w:r w:rsidR="00293757" w:rsidRPr="00D25987">
        <w:rPr>
          <w:rFonts w:ascii="Times New Roman" w:hAnsi="Times New Roman" w:cs="Times New Roman"/>
          <w:lang w:val="en-GB"/>
        </w:rPr>
        <w:lastRenderedPageBreak/>
        <w:t>air software updates and digital infotainment systems, which will improve the customer experience</w:t>
      </w:r>
      <w:r w:rsidRPr="00D25987">
        <w:rPr>
          <w:rFonts w:ascii="Times New Roman" w:hAnsi="Times New Roman" w:cs="Times New Roman"/>
          <w:lang w:val="en-GB"/>
        </w:rPr>
        <w:t>. Such efforts extend the operations of JLR beyond the automotive production sector to software and digital ecosystems, broadly reflecting industry trends (McKinsey and Company, 2023).</w:t>
      </w:r>
    </w:p>
    <w:p w14:paraId="75E10E11" w14:textId="77777777" w:rsidR="0011019A" w:rsidRPr="00D25987" w:rsidRDefault="0011019A" w:rsidP="007A28C4">
      <w:pPr>
        <w:spacing w:after="0" w:line="480" w:lineRule="auto"/>
        <w:ind w:firstLine="720"/>
        <w:contextualSpacing/>
        <w:jc w:val="both"/>
        <w:rPr>
          <w:rFonts w:ascii="Times New Roman" w:hAnsi="Times New Roman" w:cs="Times New Roman"/>
          <w:b/>
          <w:bCs/>
          <w:lang w:val="en-GB"/>
        </w:rPr>
      </w:pPr>
      <w:r w:rsidRPr="00D25987">
        <w:rPr>
          <w:rFonts w:ascii="Times New Roman" w:hAnsi="Times New Roman" w:cs="Times New Roman"/>
          <w:b/>
          <w:bCs/>
          <w:lang w:val="en-GB"/>
        </w:rPr>
        <w:t>Transformational Innovation</w:t>
      </w:r>
    </w:p>
    <w:p w14:paraId="62B635E3" w14:textId="27D61860" w:rsidR="0011019A" w:rsidRPr="00D25987" w:rsidRDefault="0011019A" w:rsidP="005D32C4">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Transformational innovation at JLR is less developed but strategically significant. The company is experimenting with autonomous driving technologies and new ways of mobility, such as subscription-based ownership models. Nonetheless, JLR seems to be behind competitors, including Tesla and BMW Group, in the development of these capabilities. An example is Tesla, which has achieved a lot in autonomous driving software, and BMW</w:t>
      </w:r>
      <w:r w:rsidR="003709BE" w:rsidRPr="00D25987">
        <w:rPr>
          <w:rFonts w:ascii="Times New Roman" w:hAnsi="Times New Roman" w:cs="Times New Roman"/>
          <w:lang w:val="en-GB"/>
        </w:rPr>
        <w:t>, which</w:t>
      </w:r>
      <w:r w:rsidRPr="00D25987">
        <w:rPr>
          <w:rFonts w:ascii="Times New Roman" w:hAnsi="Times New Roman" w:cs="Times New Roman"/>
          <w:lang w:val="en-GB"/>
        </w:rPr>
        <w:t xml:space="preserve"> has invested significantly in digital mobility services and collaborations.</w:t>
      </w:r>
    </w:p>
    <w:p w14:paraId="033E2DEB" w14:textId="707B01B3" w:rsidR="0011019A" w:rsidRPr="00D25987" w:rsidRDefault="00696B8C" w:rsidP="007A28C4">
      <w:pPr>
        <w:spacing w:after="0" w:line="480" w:lineRule="auto"/>
        <w:ind w:firstLine="720"/>
        <w:contextualSpacing/>
        <w:jc w:val="both"/>
        <w:rPr>
          <w:rFonts w:ascii="Times New Roman" w:hAnsi="Times New Roman" w:cs="Times New Roman"/>
          <w:b/>
          <w:bCs/>
          <w:lang w:val="en-GB"/>
        </w:rPr>
      </w:pPr>
      <w:r w:rsidRPr="00D25987">
        <w:rPr>
          <w:rFonts w:ascii="Times New Roman" w:hAnsi="Times New Roman" w:cs="Times New Roman"/>
          <w:b/>
          <w:bCs/>
          <w:lang w:val="en-GB"/>
        </w:rPr>
        <w:t>JLR Innovation Balance Analysis</w:t>
      </w:r>
    </w:p>
    <w:p w14:paraId="03744BCB" w14:textId="625BB38E" w:rsidR="0011019A" w:rsidRPr="00D25987" w:rsidRDefault="003709BE" w:rsidP="007A28C4">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JLR's</w:t>
      </w:r>
      <w:r w:rsidR="0011019A" w:rsidRPr="00D25987">
        <w:rPr>
          <w:rFonts w:ascii="Times New Roman" w:hAnsi="Times New Roman" w:cs="Times New Roman"/>
          <w:lang w:val="en-GB"/>
        </w:rPr>
        <w:t xml:space="preserve"> innovation portfolio seems to be oriented </w:t>
      </w:r>
      <w:r w:rsidRPr="00D25987">
        <w:rPr>
          <w:rFonts w:ascii="Times New Roman" w:hAnsi="Times New Roman" w:cs="Times New Roman"/>
          <w:lang w:val="en-GB"/>
        </w:rPr>
        <w:t>toward</w:t>
      </w:r>
      <w:r w:rsidR="0011019A" w:rsidRPr="00D25987">
        <w:rPr>
          <w:rFonts w:ascii="Times New Roman" w:hAnsi="Times New Roman" w:cs="Times New Roman"/>
          <w:lang w:val="en-GB"/>
        </w:rPr>
        <w:t xml:space="preserve"> core and adjacent innovation with comparatively low investment in transformational initiatives. This emphasis is justified because core innovations yield immediate earnings and help build brands. A </w:t>
      </w:r>
      <w:r w:rsidR="00793656" w:rsidRPr="00D25987">
        <w:rPr>
          <w:rFonts w:ascii="Times New Roman" w:hAnsi="Times New Roman" w:cs="Times New Roman"/>
          <w:lang w:val="en-GB"/>
        </w:rPr>
        <w:t>significant</w:t>
      </w:r>
      <w:r w:rsidR="0011019A" w:rsidRPr="00D25987">
        <w:rPr>
          <w:rFonts w:ascii="Times New Roman" w:hAnsi="Times New Roman" w:cs="Times New Roman"/>
          <w:lang w:val="en-GB"/>
        </w:rPr>
        <w:t xml:space="preserve"> dependency on incremental innovation is</w:t>
      </w:r>
      <w:r w:rsidRPr="00D25987">
        <w:rPr>
          <w:rFonts w:ascii="Times New Roman" w:hAnsi="Times New Roman" w:cs="Times New Roman"/>
          <w:lang w:val="en-GB"/>
        </w:rPr>
        <w:t>,</w:t>
      </w:r>
      <w:r w:rsidR="0011019A" w:rsidRPr="00D25987">
        <w:rPr>
          <w:rFonts w:ascii="Times New Roman" w:hAnsi="Times New Roman" w:cs="Times New Roman"/>
          <w:lang w:val="en-GB"/>
        </w:rPr>
        <w:t xml:space="preserve"> however</w:t>
      </w:r>
      <w:r w:rsidRPr="00D25987">
        <w:rPr>
          <w:rFonts w:ascii="Times New Roman" w:hAnsi="Times New Roman" w:cs="Times New Roman"/>
          <w:lang w:val="en-GB"/>
        </w:rPr>
        <w:t>,</w:t>
      </w:r>
      <w:r w:rsidR="0011019A" w:rsidRPr="00D25987">
        <w:rPr>
          <w:rFonts w:ascii="Times New Roman" w:hAnsi="Times New Roman" w:cs="Times New Roman"/>
          <w:lang w:val="en-GB"/>
        </w:rPr>
        <w:t xml:space="preserve"> likely to restrain competitiveness in the long run in a fast</w:t>
      </w:r>
      <w:r w:rsidR="005D32C4" w:rsidRPr="00D25987">
        <w:rPr>
          <w:rFonts w:ascii="Times New Roman" w:hAnsi="Times New Roman" w:cs="Times New Roman"/>
          <w:lang w:val="en-GB"/>
        </w:rPr>
        <w:t>-</w:t>
      </w:r>
      <w:r w:rsidR="0011019A" w:rsidRPr="00D25987">
        <w:rPr>
          <w:rFonts w:ascii="Times New Roman" w:hAnsi="Times New Roman" w:cs="Times New Roman"/>
          <w:lang w:val="en-GB"/>
        </w:rPr>
        <w:t>changing industry.</w:t>
      </w:r>
    </w:p>
    <w:p w14:paraId="6743F6A8" w14:textId="5658DA3E" w:rsidR="0011019A" w:rsidRPr="00D25987" w:rsidRDefault="0011019A" w:rsidP="005D32C4">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 xml:space="preserve">Competitors like Tesla, on the other hand, focus on transformational innovation, breaking the conventional model of automotive by introducing software-driven cars and direct-to-consumer sales. BMW is more balanced in its approach, as it invests in all three types, especially in digital services and autonomous driving (McKinsey </w:t>
      </w:r>
      <w:r w:rsidR="0013638A" w:rsidRPr="00D25987">
        <w:rPr>
          <w:rFonts w:ascii="Times New Roman" w:hAnsi="Times New Roman" w:cs="Times New Roman"/>
          <w:lang w:val="en-GB"/>
        </w:rPr>
        <w:t>and</w:t>
      </w:r>
      <w:r w:rsidRPr="00D25987">
        <w:rPr>
          <w:rFonts w:ascii="Times New Roman" w:hAnsi="Times New Roman" w:cs="Times New Roman"/>
          <w:lang w:val="en-GB"/>
        </w:rPr>
        <w:t xml:space="preserve"> Company, 2023).</w:t>
      </w:r>
    </w:p>
    <w:p w14:paraId="355A68A8" w14:textId="77777777" w:rsidR="0011019A" w:rsidRPr="00D25987" w:rsidRDefault="0011019A" w:rsidP="005D32C4">
      <w:pPr>
        <w:spacing w:after="0" w:line="480" w:lineRule="auto"/>
        <w:contextualSpacing/>
        <w:jc w:val="both"/>
        <w:rPr>
          <w:rFonts w:ascii="Times New Roman" w:hAnsi="Times New Roman" w:cs="Times New Roman"/>
          <w:b/>
          <w:bCs/>
          <w:lang w:val="en-GB"/>
        </w:rPr>
      </w:pPr>
      <w:r w:rsidRPr="00D25987">
        <w:rPr>
          <w:rFonts w:ascii="Times New Roman" w:hAnsi="Times New Roman" w:cs="Times New Roman"/>
          <w:b/>
          <w:bCs/>
          <w:lang w:val="en-GB"/>
        </w:rPr>
        <w:t>Evaluation</w:t>
      </w:r>
    </w:p>
    <w:p w14:paraId="686DBA1D" w14:textId="77777777" w:rsidR="0011019A" w:rsidRPr="00D25987" w:rsidRDefault="0011019A" w:rsidP="007A28C4">
      <w:pPr>
        <w:spacing w:after="0" w:line="480" w:lineRule="auto"/>
        <w:ind w:firstLine="720"/>
        <w:contextualSpacing/>
        <w:jc w:val="both"/>
        <w:rPr>
          <w:rFonts w:ascii="Times New Roman" w:hAnsi="Times New Roman" w:cs="Times New Roman"/>
          <w:b/>
          <w:bCs/>
          <w:lang w:val="en-GB"/>
        </w:rPr>
      </w:pPr>
      <w:r w:rsidRPr="00D25987">
        <w:rPr>
          <w:rFonts w:ascii="Times New Roman" w:hAnsi="Times New Roman" w:cs="Times New Roman"/>
          <w:b/>
          <w:bCs/>
          <w:lang w:val="en-GB"/>
        </w:rPr>
        <w:t>Strengths:</w:t>
      </w:r>
    </w:p>
    <w:p w14:paraId="5489D682" w14:textId="057B1701" w:rsidR="0011019A" w:rsidRPr="00D25987" w:rsidRDefault="0011019A" w:rsidP="007A28C4">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lastRenderedPageBreak/>
        <w:t>JLR has a high focus on core innovation that guarantees a constant quality of products and brand desirability. Its electrification investment shows sensitivity to regulatory and market forces, which places the company in a position to grow</w:t>
      </w:r>
      <w:r w:rsidR="0079769F" w:rsidRPr="00D25987">
        <w:rPr>
          <w:rFonts w:ascii="Times New Roman" w:hAnsi="Times New Roman" w:cs="Times New Roman"/>
          <w:lang w:val="en-GB"/>
        </w:rPr>
        <w:t xml:space="preserve"> and expand</w:t>
      </w:r>
      <w:r w:rsidRPr="00D25987">
        <w:rPr>
          <w:rFonts w:ascii="Times New Roman" w:hAnsi="Times New Roman" w:cs="Times New Roman"/>
          <w:lang w:val="en-GB"/>
        </w:rPr>
        <w:t>.</w:t>
      </w:r>
    </w:p>
    <w:p w14:paraId="46F70940" w14:textId="77777777" w:rsidR="0011019A" w:rsidRPr="00D25987" w:rsidRDefault="0011019A" w:rsidP="007A28C4">
      <w:pPr>
        <w:spacing w:after="0" w:line="480" w:lineRule="auto"/>
        <w:ind w:firstLine="720"/>
        <w:contextualSpacing/>
        <w:jc w:val="both"/>
        <w:rPr>
          <w:rFonts w:ascii="Times New Roman" w:hAnsi="Times New Roman" w:cs="Times New Roman"/>
          <w:b/>
          <w:bCs/>
          <w:lang w:val="en-GB"/>
        </w:rPr>
      </w:pPr>
      <w:r w:rsidRPr="00D25987">
        <w:rPr>
          <w:rFonts w:ascii="Times New Roman" w:hAnsi="Times New Roman" w:cs="Times New Roman"/>
          <w:b/>
          <w:bCs/>
          <w:lang w:val="en-GB"/>
        </w:rPr>
        <w:t>Weaknesses:</w:t>
      </w:r>
    </w:p>
    <w:p w14:paraId="0E2AB5CB" w14:textId="740742AB" w:rsidR="0011019A" w:rsidRPr="00D25987" w:rsidRDefault="0011019A" w:rsidP="007A28C4">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 xml:space="preserve">The comparatively narrow emphasis on transformational innovation can become a barrier to JLR competing with more technologically advanced companies. The reliance on traditional models of dealerships and </w:t>
      </w:r>
      <w:r w:rsidR="003709BE" w:rsidRPr="00D25987">
        <w:rPr>
          <w:rFonts w:ascii="Times New Roman" w:hAnsi="Times New Roman" w:cs="Times New Roman"/>
          <w:lang w:val="en-GB"/>
        </w:rPr>
        <w:t xml:space="preserve">the </w:t>
      </w:r>
      <w:r w:rsidRPr="00D25987">
        <w:rPr>
          <w:rFonts w:ascii="Times New Roman" w:hAnsi="Times New Roman" w:cs="Times New Roman"/>
          <w:lang w:val="en-GB"/>
        </w:rPr>
        <w:t>slower adoption of digital technologies is another indication of this gap.</w:t>
      </w:r>
    </w:p>
    <w:p w14:paraId="178CE28C" w14:textId="77777777" w:rsidR="0011019A" w:rsidRPr="00D25987" w:rsidRDefault="0011019A" w:rsidP="007A28C4">
      <w:pPr>
        <w:spacing w:after="0" w:line="480" w:lineRule="auto"/>
        <w:ind w:firstLine="720"/>
        <w:contextualSpacing/>
        <w:jc w:val="both"/>
        <w:rPr>
          <w:rFonts w:ascii="Times New Roman" w:hAnsi="Times New Roman" w:cs="Times New Roman"/>
          <w:b/>
          <w:bCs/>
          <w:lang w:val="en-GB"/>
        </w:rPr>
      </w:pPr>
      <w:r w:rsidRPr="00D25987">
        <w:rPr>
          <w:rFonts w:ascii="Times New Roman" w:hAnsi="Times New Roman" w:cs="Times New Roman"/>
          <w:b/>
          <w:bCs/>
          <w:lang w:val="en-GB"/>
        </w:rPr>
        <w:t>Risks:</w:t>
      </w:r>
    </w:p>
    <w:p w14:paraId="7CA50387" w14:textId="77777777" w:rsidR="000F7290" w:rsidRPr="00D25987" w:rsidRDefault="0011019A" w:rsidP="000F7290">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The main risks are losing competitive advantage in autonomous and digital technologies, the high costs of investments in electrification, and the possible upheaval due to new models of mobility. Also, the inability to scale transformational innovation may affect long-term sustainability.</w:t>
      </w:r>
    </w:p>
    <w:p w14:paraId="3FE3829A" w14:textId="6DA2CB36" w:rsidR="0011019A" w:rsidRPr="00D25987" w:rsidRDefault="0011019A" w:rsidP="00985B25">
      <w:pPr>
        <w:pStyle w:val="Heading2"/>
        <w:spacing w:line="480" w:lineRule="auto"/>
        <w:jc w:val="center"/>
        <w:rPr>
          <w:rFonts w:ascii="Times New Roman" w:hAnsi="Times New Roman" w:cs="Times New Roman"/>
          <w:b/>
          <w:bCs/>
          <w:color w:val="auto"/>
          <w:sz w:val="24"/>
          <w:szCs w:val="24"/>
          <w:lang w:val="en-GB"/>
        </w:rPr>
      </w:pPr>
      <w:bookmarkStart w:id="7" w:name="_Toc224884736"/>
      <w:r w:rsidRPr="00D25987">
        <w:rPr>
          <w:rFonts w:ascii="Times New Roman" w:hAnsi="Times New Roman" w:cs="Times New Roman"/>
          <w:b/>
          <w:bCs/>
          <w:color w:val="auto"/>
          <w:sz w:val="24"/>
          <w:szCs w:val="24"/>
          <w:lang w:val="en-GB"/>
        </w:rPr>
        <w:t>1B: Customer Journey Mapping J</w:t>
      </w:r>
      <w:r w:rsidR="000F7290" w:rsidRPr="00D25987">
        <w:rPr>
          <w:rFonts w:ascii="Times New Roman" w:hAnsi="Times New Roman" w:cs="Times New Roman"/>
          <w:b/>
          <w:bCs/>
          <w:color w:val="auto"/>
          <w:sz w:val="24"/>
          <w:szCs w:val="24"/>
          <w:lang w:val="en-GB"/>
        </w:rPr>
        <w:t>LR</w:t>
      </w:r>
      <w:r w:rsidRPr="00D25987">
        <w:rPr>
          <w:rFonts w:ascii="Times New Roman" w:hAnsi="Times New Roman" w:cs="Times New Roman"/>
          <w:b/>
          <w:bCs/>
          <w:color w:val="auto"/>
          <w:sz w:val="24"/>
          <w:szCs w:val="24"/>
          <w:lang w:val="en-GB"/>
        </w:rPr>
        <w:t xml:space="preserve"> (Current State).</w:t>
      </w:r>
      <w:bookmarkEnd w:id="7"/>
    </w:p>
    <w:p w14:paraId="3E9DABE5" w14:textId="39FD2823" w:rsidR="00E4057B" w:rsidRPr="00D25987" w:rsidRDefault="0011019A" w:rsidP="00E4057B">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Customer journey mapping is an important instrument of design thinking that allows organisations to assess how customers engage with their brand at various touch</w:t>
      </w:r>
      <w:r w:rsidR="00696B8C" w:rsidRPr="00D25987">
        <w:rPr>
          <w:rFonts w:ascii="Times New Roman" w:hAnsi="Times New Roman" w:cs="Times New Roman"/>
          <w:lang w:val="en-GB"/>
        </w:rPr>
        <w:t xml:space="preserve"> </w:t>
      </w:r>
      <w:r w:rsidRPr="00D25987">
        <w:rPr>
          <w:rFonts w:ascii="Times New Roman" w:hAnsi="Times New Roman" w:cs="Times New Roman"/>
          <w:lang w:val="en-GB"/>
        </w:rPr>
        <w:t xml:space="preserve">points. It records customer behaviour, feelings, and experiences, which enable firms to determine areas of pain and improvement opportunities (Lemon and </w:t>
      </w:r>
      <w:proofErr w:type="spellStart"/>
      <w:r w:rsidRPr="00D25987">
        <w:rPr>
          <w:rFonts w:ascii="Times New Roman" w:hAnsi="Times New Roman" w:cs="Times New Roman"/>
          <w:lang w:val="en-GB"/>
        </w:rPr>
        <w:t>Verhoef</w:t>
      </w:r>
      <w:proofErr w:type="spellEnd"/>
      <w:r w:rsidRPr="00D25987">
        <w:rPr>
          <w:rFonts w:ascii="Times New Roman" w:hAnsi="Times New Roman" w:cs="Times New Roman"/>
          <w:lang w:val="en-GB"/>
        </w:rPr>
        <w:t xml:space="preserve">, 2016). In the case of Jaguar Land Rover (JLR), the current customer journey must be mapped in the process of assessing its ability to deliver </w:t>
      </w:r>
      <w:r w:rsidR="003709BE" w:rsidRPr="00D25987">
        <w:rPr>
          <w:rFonts w:ascii="Times New Roman" w:hAnsi="Times New Roman" w:cs="Times New Roman"/>
          <w:lang w:val="en-GB"/>
        </w:rPr>
        <w:t xml:space="preserve">a </w:t>
      </w:r>
      <w:r w:rsidRPr="00D25987">
        <w:rPr>
          <w:rFonts w:ascii="Times New Roman" w:hAnsi="Times New Roman" w:cs="Times New Roman"/>
          <w:lang w:val="en-GB"/>
        </w:rPr>
        <w:t>premium experience to the increasingly digital marketplace.</w:t>
      </w:r>
    </w:p>
    <w:p w14:paraId="6D9B2480" w14:textId="5E3F549B" w:rsidR="00764880" w:rsidRPr="00D25987" w:rsidRDefault="006865E9" w:rsidP="006865E9">
      <w:pPr>
        <w:spacing w:after="0" w:line="480" w:lineRule="auto"/>
        <w:contextualSpacing/>
        <w:jc w:val="both"/>
        <w:rPr>
          <w:rFonts w:ascii="Times New Roman" w:hAnsi="Times New Roman" w:cs="Times New Roman"/>
          <w:i/>
          <w:iCs/>
          <w:lang w:val="en-GB"/>
        </w:rPr>
      </w:pPr>
      <w:r w:rsidRPr="00D25987">
        <w:rPr>
          <w:rFonts w:ascii="Times New Roman" w:hAnsi="Times New Roman" w:cs="Times New Roman"/>
          <w:i/>
          <w:iCs/>
          <w:lang w:val="en-GB"/>
        </w:rPr>
        <w:t xml:space="preserve">Table 2: JLR current state customer journey </w:t>
      </w:r>
      <w:r w:rsidR="00B57ADB" w:rsidRPr="00D25987">
        <w:rPr>
          <w:rFonts w:ascii="Times New Roman" w:hAnsi="Times New Roman" w:cs="Times New Roman"/>
          <w:i/>
          <w:iCs/>
          <w:lang w:val="en-GB"/>
        </w:rPr>
        <w:t>map</w:t>
      </w:r>
    </w:p>
    <w:tbl>
      <w:tblPr>
        <w:tblStyle w:val="TableGrid"/>
        <w:tblW w:w="10525" w:type="dxa"/>
        <w:tblLook w:val="04A0" w:firstRow="1" w:lastRow="0" w:firstColumn="1" w:lastColumn="0" w:noHBand="0" w:noVBand="1"/>
      </w:tblPr>
      <w:tblGrid>
        <w:gridCol w:w="1670"/>
        <w:gridCol w:w="1968"/>
        <w:gridCol w:w="1716"/>
        <w:gridCol w:w="1523"/>
        <w:gridCol w:w="1709"/>
        <w:gridCol w:w="1939"/>
      </w:tblGrid>
      <w:tr w:rsidR="00D25987" w:rsidRPr="00D25987" w14:paraId="0385C6EB" w14:textId="77777777" w:rsidTr="00B1742C">
        <w:trPr>
          <w:trHeight w:val="953"/>
        </w:trPr>
        <w:tc>
          <w:tcPr>
            <w:tcW w:w="1670" w:type="dxa"/>
            <w:hideMark/>
          </w:tcPr>
          <w:p w14:paraId="29C20623" w14:textId="4A32002B" w:rsidR="00EC1ED0" w:rsidRPr="00D25987" w:rsidRDefault="00EC1ED0" w:rsidP="00764880">
            <w:pPr>
              <w:contextualSpacing/>
              <w:rPr>
                <w:rFonts w:ascii="Times New Roman" w:hAnsi="Times New Roman" w:cs="Times New Roman"/>
                <w:b/>
                <w:bCs/>
                <w:lang w:val="en-GB"/>
              </w:rPr>
            </w:pPr>
          </w:p>
        </w:tc>
        <w:tc>
          <w:tcPr>
            <w:tcW w:w="2375" w:type="dxa"/>
            <w:hideMark/>
          </w:tcPr>
          <w:p w14:paraId="1372255D" w14:textId="77777777" w:rsidR="00EC1ED0" w:rsidRPr="00D25987" w:rsidRDefault="00EC1ED0" w:rsidP="00764880">
            <w:pPr>
              <w:contextualSpacing/>
              <w:rPr>
                <w:rFonts w:ascii="Times New Roman" w:hAnsi="Times New Roman" w:cs="Times New Roman"/>
                <w:b/>
                <w:bCs/>
                <w:lang w:val="en-GB"/>
              </w:rPr>
            </w:pPr>
            <w:r w:rsidRPr="00D25987">
              <w:rPr>
                <w:rFonts w:ascii="Times New Roman" w:hAnsi="Times New Roman" w:cs="Times New Roman"/>
                <w:b/>
                <w:bCs/>
                <w:lang w:val="en-GB"/>
              </w:rPr>
              <w:t>Customer Actions</w:t>
            </w:r>
          </w:p>
        </w:tc>
        <w:tc>
          <w:tcPr>
            <w:tcW w:w="1284" w:type="dxa"/>
            <w:hideMark/>
          </w:tcPr>
          <w:p w14:paraId="1D10208D" w14:textId="3FF9A726" w:rsidR="00EC1ED0" w:rsidRPr="00D25987" w:rsidRDefault="00EC1ED0" w:rsidP="00764880">
            <w:pPr>
              <w:contextualSpacing/>
              <w:rPr>
                <w:rFonts w:ascii="Times New Roman" w:hAnsi="Times New Roman" w:cs="Times New Roman"/>
                <w:b/>
                <w:bCs/>
                <w:lang w:val="en-GB"/>
              </w:rPr>
            </w:pPr>
            <w:r w:rsidRPr="00D25987">
              <w:rPr>
                <w:rFonts w:ascii="Times New Roman" w:hAnsi="Times New Roman" w:cs="Times New Roman"/>
                <w:b/>
                <w:bCs/>
                <w:lang w:val="en-GB"/>
              </w:rPr>
              <w:t>Touch</w:t>
            </w:r>
            <w:r w:rsidR="00696B8C" w:rsidRPr="00D25987">
              <w:rPr>
                <w:rFonts w:ascii="Times New Roman" w:hAnsi="Times New Roman" w:cs="Times New Roman"/>
                <w:b/>
                <w:bCs/>
                <w:lang w:val="en-GB"/>
              </w:rPr>
              <w:t xml:space="preserve"> </w:t>
            </w:r>
            <w:r w:rsidRPr="00D25987">
              <w:rPr>
                <w:rFonts w:ascii="Times New Roman" w:hAnsi="Times New Roman" w:cs="Times New Roman"/>
                <w:b/>
                <w:bCs/>
                <w:lang w:val="en-GB"/>
              </w:rPr>
              <w:t>points</w:t>
            </w:r>
          </w:p>
        </w:tc>
        <w:tc>
          <w:tcPr>
            <w:tcW w:w="1523" w:type="dxa"/>
            <w:hideMark/>
          </w:tcPr>
          <w:p w14:paraId="0EBD8ACE" w14:textId="77777777" w:rsidR="00EC1ED0" w:rsidRPr="00D25987" w:rsidRDefault="00EC1ED0" w:rsidP="00764880">
            <w:pPr>
              <w:contextualSpacing/>
              <w:rPr>
                <w:rFonts w:ascii="Times New Roman" w:hAnsi="Times New Roman" w:cs="Times New Roman"/>
                <w:b/>
                <w:bCs/>
                <w:lang w:val="en-GB"/>
              </w:rPr>
            </w:pPr>
            <w:r w:rsidRPr="00D25987">
              <w:rPr>
                <w:rFonts w:ascii="Times New Roman" w:hAnsi="Times New Roman" w:cs="Times New Roman"/>
                <w:b/>
                <w:bCs/>
                <w:lang w:val="en-GB"/>
              </w:rPr>
              <w:t>Customer Sentiment</w:t>
            </w:r>
          </w:p>
        </w:tc>
        <w:tc>
          <w:tcPr>
            <w:tcW w:w="1709" w:type="dxa"/>
            <w:hideMark/>
          </w:tcPr>
          <w:p w14:paraId="1882C28D" w14:textId="77777777" w:rsidR="00EC1ED0" w:rsidRPr="00D25987" w:rsidRDefault="00EC1ED0" w:rsidP="00764880">
            <w:pPr>
              <w:contextualSpacing/>
              <w:rPr>
                <w:rFonts w:ascii="Times New Roman" w:hAnsi="Times New Roman" w:cs="Times New Roman"/>
                <w:b/>
                <w:bCs/>
                <w:lang w:val="en-GB"/>
              </w:rPr>
            </w:pPr>
            <w:r w:rsidRPr="00D25987">
              <w:rPr>
                <w:rFonts w:ascii="Times New Roman" w:hAnsi="Times New Roman" w:cs="Times New Roman"/>
                <w:b/>
                <w:bCs/>
                <w:lang w:val="en-GB"/>
              </w:rPr>
              <w:t>Pain Points</w:t>
            </w:r>
          </w:p>
        </w:tc>
        <w:tc>
          <w:tcPr>
            <w:tcW w:w="1964" w:type="dxa"/>
            <w:hideMark/>
          </w:tcPr>
          <w:p w14:paraId="6B6E5A29" w14:textId="36C2E564" w:rsidR="00EC1ED0" w:rsidRPr="00D25987" w:rsidRDefault="00EC1ED0" w:rsidP="00764880">
            <w:pPr>
              <w:contextualSpacing/>
              <w:rPr>
                <w:rFonts w:ascii="Times New Roman" w:hAnsi="Times New Roman" w:cs="Times New Roman"/>
                <w:b/>
                <w:bCs/>
                <w:lang w:val="en-GB"/>
              </w:rPr>
            </w:pPr>
            <w:r w:rsidRPr="00D25987">
              <w:rPr>
                <w:rFonts w:ascii="Times New Roman" w:hAnsi="Times New Roman" w:cs="Times New Roman"/>
                <w:b/>
                <w:bCs/>
                <w:lang w:val="en-GB"/>
              </w:rPr>
              <w:t>Opportunities for Improvement</w:t>
            </w:r>
            <w:r w:rsidR="00FE3BB2" w:rsidRPr="00D25987">
              <w:rPr>
                <w:rFonts w:ascii="Times New Roman" w:hAnsi="Times New Roman" w:cs="Times New Roman"/>
                <w:b/>
                <w:bCs/>
                <w:lang w:val="en-GB"/>
              </w:rPr>
              <w:t xml:space="preserve"> (Solutions)</w:t>
            </w:r>
          </w:p>
        </w:tc>
      </w:tr>
      <w:tr w:rsidR="00D25987" w:rsidRPr="00D25987" w14:paraId="24A66239" w14:textId="77777777" w:rsidTr="00B1742C">
        <w:trPr>
          <w:trHeight w:val="1970"/>
        </w:trPr>
        <w:tc>
          <w:tcPr>
            <w:tcW w:w="1670" w:type="dxa"/>
            <w:hideMark/>
          </w:tcPr>
          <w:p w14:paraId="3E2CC7C3" w14:textId="77777777" w:rsidR="00EC1ED0" w:rsidRPr="00D25987" w:rsidRDefault="00EC1ED0" w:rsidP="00764880">
            <w:pPr>
              <w:contextualSpacing/>
              <w:rPr>
                <w:rFonts w:ascii="Times New Roman" w:hAnsi="Times New Roman" w:cs="Times New Roman"/>
                <w:b/>
                <w:bCs/>
                <w:lang w:val="en-GB"/>
              </w:rPr>
            </w:pPr>
            <w:r w:rsidRPr="00D25987">
              <w:rPr>
                <w:rFonts w:ascii="Times New Roman" w:hAnsi="Times New Roman" w:cs="Times New Roman"/>
                <w:b/>
                <w:bCs/>
                <w:lang w:val="en-GB"/>
              </w:rPr>
              <w:lastRenderedPageBreak/>
              <w:t>Awareness</w:t>
            </w:r>
          </w:p>
        </w:tc>
        <w:tc>
          <w:tcPr>
            <w:tcW w:w="2375" w:type="dxa"/>
            <w:hideMark/>
          </w:tcPr>
          <w:p w14:paraId="56F86BFD" w14:textId="2D72959A" w:rsidR="00EC1ED0" w:rsidRPr="00D25987" w:rsidRDefault="00EC1ED0" w:rsidP="00764880">
            <w:pPr>
              <w:contextualSpacing/>
              <w:rPr>
                <w:rFonts w:ascii="Times New Roman" w:hAnsi="Times New Roman" w:cs="Times New Roman"/>
                <w:lang w:val="en-GB"/>
              </w:rPr>
            </w:pPr>
            <w:r w:rsidRPr="00D25987">
              <w:rPr>
                <w:rFonts w:ascii="Times New Roman" w:hAnsi="Times New Roman" w:cs="Times New Roman"/>
                <w:lang w:val="en-GB"/>
              </w:rPr>
              <w:t xml:space="preserve">Sees advertisements, social media content, </w:t>
            </w:r>
            <w:r w:rsidR="00764880" w:rsidRPr="00D25987">
              <w:rPr>
                <w:rFonts w:ascii="Times New Roman" w:hAnsi="Times New Roman" w:cs="Times New Roman"/>
                <w:lang w:val="en-GB"/>
              </w:rPr>
              <w:t xml:space="preserve">and </w:t>
            </w:r>
            <w:r w:rsidRPr="00D25987">
              <w:rPr>
                <w:rFonts w:ascii="Times New Roman" w:hAnsi="Times New Roman" w:cs="Times New Roman"/>
                <w:lang w:val="en-GB"/>
              </w:rPr>
              <w:t>searches for luxury SUVs</w:t>
            </w:r>
          </w:p>
        </w:tc>
        <w:tc>
          <w:tcPr>
            <w:tcW w:w="1284" w:type="dxa"/>
            <w:hideMark/>
          </w:tcPr>
          <w:p w14:paraId="1353B52F" w14:textId="77777777" w:rsidR="00EC1ED0" w:rsidRPr="00D25987" w:rsidRDefault="00EC1ED0" w:rsidP="00764880">
            <w:pPr>
              <w:contextualSpacing/>
              <w:rPr>
                <w:rFonts w:ascii="Times New Roman" w:hAnsi="Times New Roman" w:cs="Times New Roman"/>
                <w:lang w:val="en-GB"/>
              </w:rPr>
            </w:pPr>
            <w:r w:rsidRPr="00D25987">
              <w:rPr>
                <w:rFonts w:ascii="Times New Roman" w:hAnsi="Times New Roman" w:cs="Times New Roman"/>
                <w:lang w:val="en-GB"/>
              </w:rPr>
              <w:t>Social media, online ads, automotive websites, word-of-mouth</w:t>
            </w:r>
          </w:p>
        </w:tc>
        <w:tc>
          <w:tcPr>
            <w:tcW w:w="1523" w:type="dxa"/>
            <w:hideMark/>
          </w:tcPr>
          <w:p w14:paraId="0D5A919C" w14:textId="77777777" w:rsidR="00EC1ED0" w:rsidRPr="00D25987" w:rsidRDefault="00EC1ED0" w:rsidP="00764880">
            <w:pPr>
              <w:contextualSpacing/>
              <w:rPr>
                <w:rFonts w:ascii="Times New Roman" w:hAnsi="Times New Roman" w:cs="Times New Roman"/>
                <w:lang w:val="en-GB"/>
              </w:rPr>
            </w:pPr>
            <w:r w:rsidRPr="00D25987">
              <w:rPr>
                <w:rFonts w:ascii="Times New Roman" w:hAnsi="Times New Roman" w:cs="Times New Roman"/>
                <w:lang w:val="en-GB"/>
              </w:rPr>
              <w:t>Curious, interested, aspirational</w:t>
            </w:r>
          </w:p>
        </w:tc>
        <w:tc>
          <w:tcPr>
            <w:tcW w:w="1709" w:type="dxa"/>
            <w:hideMark/>
          </w:tcPr>
          <w:p w14:paraId="6690D6BA" w14:textId="77777777" w:rsidR="00EC1ED0" w:rsidRPr="00D25987" w:rsidRDefault="00EC1ED0" w:rsidP="00764880">
            <w:pPr>
              <w:contextualSpacing/>
              <w:rPr>
                <w:rFonts w:ascii="Times New Roman" w:hAnsi="Times New Roman" w:cs="Times New Roman"/>
                <w:lang w:val="en-GB"/>
              </w:rPr>
            </w:pPr>
            <w:r w:rsidRPr="00D25987">
              <w:rPr>
                <w:rFonts w:ascii="Times New Roman" w:hAnsi="Times New Roman" w:cs="Times New Roman"/>
                <w:lang w:val="en-GB"/>
              </w:rPr>
              <w:t>Limited differentiation in digital messaging; lack of clear EV communication</w:t>
            </w:r>
          </w:p>
        </w:tc>
        <w:tc>
          <w:tcPr>
            <w:tcW w:w="1964" w:type="dxa"/>
            <w:hideMark/>
          </w:tcPr>
          <w:p w14:paraId="5D8A7B3B" w14:textId="77777777" w:rsidR="00EC1ED0" w:rsidRPr="00D25987" w:rsidRDefault="00EC1ED0" w:rsidP="00764880">
            <w:pPr>
              <w:contextualSpacing/>
              <w:rPr>
                <w:rFonts w:ascii="Times New Roman" w:hAnsi="Times New Roman" w:cs="Times New Roman"/>
                <w:lang w:val="en-GB"/>
              </w:rPr>
            </w:pPr>
            <w:r w:rsidRPr="00D25987">
              <w:rPr>
                <w:rFonts w:ascii="Times New Roman" w:hAnsi="Times New Roman" w:cs="Times New Roman"/>
                <w:lang w:val="en-GB"/>
              </w:rPr>
              <w:t>Enhance targeted digital marketing and clearer sustainability messaging</w:t>
            </w:r>
          </w:p>
        </w:tc>
      </w:tr>
      <w:tr w:rsidR="00D25987" w:rsidRPr="00D25987" w14:paraId="2DEE659D" w14:textId="77777777" w:rsidTr="00B1742C">
        <w:trPr>
          <w:trHeight w:val="1700"/>
        </w:trPr>
        <w:tc>
          <w:tcPr>
            <w:tcW w:w="1670" w:type="dxa"/>
            <w:hideMark/>
          </w:tcPr>
          <w:p w14:paraId="1E12EBBE" w14:textId="77777777" w:rsidR="00EC1ED0" w:rsidRPr="00D25987" w:rsidRDefault="00EC1ED0" w:rsidP="00764880">
            <w:pPr>
              <w:contextualSpacing/>
              <w:rPr>
                <w:rFonts w:ascii="Times New Roman" w:hAnsi="Times New Roman" w:cs="Times New Roman"/>
                <w:b/>
                <w:bCs/>
                <w:lang w:val="en-GB"/>
              </w:rPr>
            </w:pPr>
            <w:r w:rsidRPr="00D25987">
              <w:rPr>
                <w:rFonts w:ascii="Times New Roman" w:hAnsi="Times New Roman" w:cs="Times New Roman"/>
                <w:b/>
                <w:bCs/>
                <w:lang w:val="en-GB"/>
              </w:rPr>
              <w:t>Consideration</w:t>
            </w:r>
          </w:p>
        </w:tc>
        <w:tc>
          <w:tcPr>
            <w:tcW w:w="2375" w:type="dxa"/>
            <w:hideMark/>
          </w:tcPr>
          <w:p w14:paraId="56EA92FE" w14:textId="56242FC3" w:rsidR="00EC1ED0" w:rsidRPr="00D25987" w:rsidRDefault="00EC1ED0" w:rsidP="00764880">
            <w:pPr>
              <w:contextualSpacing/>
              <w:rPr>
                <w:rFonts w:ascii="Times New Roman" w:hAnsi="Times New Roman" w:cs="Times New Roman"/>
                <w:lang w:val="en-GB"/>
              </w:rPr>
            </w:pPr>
            <w:r w:rsidRPr="00D25987">
              <w:rPr>
                <w:rFonts w:ascii="Times New Roman" w:hAnsi="Times New Roman" w:cs="Times New Roman"/>
                <w:lang w:val="en-GB"/>
              </w:rPr>
              <w:t xml:space="preserve">Researches models, compares competitors, reads reviews, </w:t>
            </w:r>
            <w:r w:rsidR="00764880" w:rsidRPr="00D25987">
              <w:rPr>
                <w:rFonts w:ascii="Times New Roman" w:hAnsi="Times New Roman" w:cs="Times New Roman"/>
                <w:lang w:val="en-GB"/>
              </w:rPr>
              <w:t xml:space="preserve">and </w:t>
            </w:r>
            <w:r w:rsidRPr="00D25987">
              <w:rPr>
                <w:rFonts w:ascii="Times New Roman" w:hAnsi="Times New Roman" w:cs="Times New Roman"/>
                <w:lang w:val="en-GB"/>
              </w:rPr>
              <w:t xml:space="preserve">visits </w:t>
            </w:r>
            <w:r w:rsidR="00764880" w:rsidRPr="00D25987">
              <w:rPr>
                <w:rFonts w:ascii="Times New Roman" w:hAnsi="Times New Roman" w:cs="Times New Roman"/>
                <w:lang w:val="en-GB"/>
              </w:rPr>
              <w:t xml:space="preserve">the </w:t>
            </w:r>
            <w:r w:rsidRPr="00D25987">
              <w:rPr>
                <w:rFonts w:ascii="Times New Roman" w:hAnsi="Times New Roman" w:cs="Times New Roman"/>
                <w:lang w:val="en-GB"/>
              </w:rPr>
              <w:t>website</w:t>
            </w:r>
          </w:p>
        </w:tc>
        <w:tc>
          <w:tcPr>
            <w:tcW w:w="1284" w:type="dxa"/>
            <w:hideMark/>
          </w:tcPr>
          <w:p w14:paraId="0015F23E" w14:textId="77777777" w:rsidR="00EC1ED0" w:rsidRPr="00D25987" w:rsidRDefault="00EC1ED0" w:rsidP="00764880">
            <w:pPr>
              <w:contextualSpacing/>
              <w:rPr>
                <w:rFonts w:ascii="Times New Roman" w:hAnsi="Times New Roman" w:cs="Times New Roman"/>
                <w:lang w:val="en-GB"/>
              </w:rPr>
            </w:pPr>
            <w:r w:rsidRPr="00D25987">
              <w:rPr>
                <w:rFonts w:ascii="Times New Roman" w:hAnsi="Times New Roman" w:cs="Times New Roman"/>
                <w:lang w:val="en-GB"/>
              </w:rPr>
              <w:t>Official website, YouTube, reviews, dealership visits</w:t>
            </w:r>
          </w:p>
        </w:tc>
        <w:tc>
          <w:tcPr>
            <w:tcW w:w="1523" w:type="dxa"/>
            <w:hideMark/>
          </w:tcPr>
          <w:p w14:paraId="64FAF170" w14:textId="77777777" w:rsidR="00EC1ED0" w:rsidRPr="00D25987" w:rsidRDefault="00EC1ED0" w:rsidP="00764880">
            <w:pPr>
              <w:contextualSpacing/>
              <w:rPr>
                <w:rFonts w:ascii="Times New Roman" w:hAnsi="Times New Roman" w:cs="Times New Roman"/>
                <w:lang w:val="en-GB"/>
              </w:rPr>
            </w:pPr>
            <w:r w:rsidRPr="00D25987">
              <w:rPr>
                <w:rFonts w:ascii="Times New Roman" w:hAnsi="Times New Roman" w:cs="Times New Roman"/>
                <w:lang w:val="en-GB"/>
              </w:rPr>
              <w:t>Excited but slightly overwhelmed</w:t>
            </w:r>
          </w:p>
        </w:tc>
        <w:tc>
          <w:tcPr>
            <w:tcW w:w="1709" w:type="dxa"/>
            <w:hideMark/>
          </w:tcPr>
          <w:p w14:paraId="0A0D4962" w14:textId="77777777" w:rsidR="00EC1ED0" w:rsidRPr="00D25987" w:rsidRDefault="00EC1ED0" w:rsidP="00764880">
            <w:pPr>
              <w:contextualSpacing/>
              <w:rPr>
                <w:rFonts w:ascii="Times New Roman" w:hAnsi="Times New Roman" w:cs="Times New Roman"/>
                <w:lang w:val="en-GB"/>
              </w:rPr>
            </w:pPr>
            <w:r w:rsidRPr="00D25987">
              <w:rPr>
                <w:rFonts w:ascii="Times New Roman" w:hAnsi="Times New Roman" w:cs="Times New Roman"/>
                <w:lang w:val="en-GB"/>
              </w:rPr>
              <w:t>Complex product information; inconsistent digital experience</w:t>
            </w:r>
          </w:p>
        </w:tc>
        <w:tc>
          <w:tcPr>
            <w:tcW w:w="1964" w:type="dxa"/>
            <w:hideMark/>
          </w:tcPr>
          <w:p w14:paraId="3AC4E0BC" w14:textId="77777777" w:rsidR="00EC1ED0" w:rsidRPr="00D25987" w:rsidRDefault="00EC1ED0" w:rsidP="00764880">
            <w:pPr>
              <w:contextualSpacing/>
              <w:rPr>
                <w:rFonts w:ascii="Times New Roman" w:hAnsi="Times New Roman" w:cs="Times New Roman"/>
                <w:lang w:val="en-GB"/>
              </w:rPr>
            </w:pPr>
            <w:r w:rsidRPr="00D25987">
              <w:rPr>
                <w:rFonts w:ascii="Times New Roman" w:hAnsi="Times New Roman" w:cs="Times New Roman"/>
                <w:lang w:val="en-GB"/>
              </w:rPr>
              <w:t>Simplify website UX; introduce AI-driven recommendations</w:t>
            </w:r>
          </w:p>
        </w:tc>
      </w:tr>
      <w:tr w:rsidR="00D25987" w:rsidRPr="00D25987" w14:paraId="4F1880AF" w14:textId="77777777" w:rsidTr="00B1742C">
        <w:trPr>
          <w:trHeight w:val="1970"/>
        </w:trPr>
        <w:tc>
          <w:tcPr>
            <w:tcW w:w="1670" w:type="dxa"/>
            <w:hideMark/>
          </w:tcPr>
          <w:p w14:paraId="2DBCFF4B" w14:textId="77777777" w:rsidR="00EC1ED0" w:rsidRPr="00D25987" w:rsidRDefault="00EC1ED0" w:rsidP="00764880">
            <w:pPr>
              <w:contextualSpacing/>
              <w:rPr>
                <w:rFonts w:ascii="Times New Roman" w:hAnsi="Times New Roman" w:cs="Times New Roman"/>
                <w:b/>
                <w:bCs/>
                <w:lang w:val="en-GB"/>
              </w:rPr>
            </w:pPr>
            <w:r w:rsidRPr="00D25987">
              <w:rPr>
                <w:rFonts w:ascii="Times New Roman" w:hAnsi="Times New Roman" w:cs="Times New Roman"/>
                <w:b/>
                <w:bCs/>
                <w:lang w:val="en-GB"/>
              </w:rPr>
              <w:t>Purchase</w:t>
            </w:r>
          </w:p>
        </w:tc>
        <w:tc>
          <w:tcPr>
            <w:tcW w:w="2375" w:type="dxa"/>
            <w:hideMark/>
          </w:tcPr>
          <w:p w14:paraId="469AB01F" w14:textId="201CB5C2" w:rsidR="00EC1ED0" w:rsidRPr="00D25987" w:rsidRDefault="00EC1ED0" w:rsidP="00764880">
            <w:pPr>
              <w:contextualSpacing/>
              <w:rPr>
                <w:rFonts w:ascii="Times New Roman" w:hAnsi="Times New Roman" w:cs="Times New Roman"/>
                <w:lang w:val="en-GB"/>
              </w:rPr>
            </w:pPr>
            <w:r w:rsidRPr="00D25987">
              <w:rPr>
                <w:rFonts w:ascii="Times New Roman" w:hAnsi="Times New Roman" w:cs="Times New Roman"/>
                <w:lang w:val="en-GB"/>
              </w:rPr>
              <w:t xml:space="preserve">Visits dealership, interacts with sales staff, configures vehicle, </w:t>
            </w:r>
            <w:r w:rsidR="00764880" w:rsidRPr="00D25987">
              <w:rPr>
                <w:rFonts w:ascii="Times New Roman" w:hAnsi="Times New Roman" w:cs="Times New Roman"/>
                <w:lang w:val="en-GB"/>
              </w:rPr>
              <w:t xml:space="preserve">and </w:t>
            </w:r>
            <w:r w:rsidRPr="00D25987">
              <w:rPr>
                <w:rFonts w:ascii="Times New Roman" w:hAnsi="Times New Roman" w:cs="Times New Roman"/>
                <w:lang w:val="en-GB"/>
              </w:rPr>
              <w:t>makes purchase</w:t>
            </w:r>
          </w:p>
        </w:tc>
        <w:tc>
          <w:tcPr>
            <w:tcW w:w="1284" w:type="dxa"/>
            <w:hideMark/>
          </w:tcPr>
          <w:p w14:paraId="376360DD" w14:textId="13AAD8AE" w:rsidR="00EC1ED0" w:rsidRPr="00D25987" w:rsidRDefault="00EC1ED0" w:rsidP="00764880">
            <w:pPr>
              <w:contextualSpacing/>
              <w:rPr>
                <w:rFonts w:ascii="Times New Roman" w:hAnsi="Times New Roman" w:cs="Times New Roman"/>
                <w:lang w:val="en-GB"/>
              </w:rPr>
            </w:pPr>
            <w:r w:rsidRPr="00D25987">
              <w:rPr>
                <w:rFonts w:ascii="Times New Roman" w:hAnsi="Times New Roman" w:cs="Times New Roman"/>
                <w:lang w:val="en-GB"/>
              </w:rPr>
              <w:t xml:space="preserve">Physical dealerships, sales representatives, </w:t>
            </w:r>
            <w:r w:rsidR="00764880" w:rsidRPr="00D25987">
              <w:rPr>
                <w:rFonts w:ascii="Times New Roman" w:hAnsi="Times New Roman" w:cs="Times New Roman"/>
                <w:lang w:val="en-GB"/>
              </w:rPr>
              <w:t xml:space="preserve">and </w:t>
            </w:r>
            <w:r w:rsidRPr="00D25987">
              <w:rPr>
                <w:rFonts w:ascii="Times New Roman" w:hAnsi="Times New Roman" w:cs="Times New Roman"/>
                <w:lang w:val="en-GB"/>
              </w:rPr>
              <w:t>configurator tools</w:t>
            </w:r>
          </w:p>
        </w:tc>
        <w:tc>
          <w:tcPr>
            <w:tcW w:w="1523" w:type="dxa"/>
            <w:hideMark/>
          </w:tcPr>
          <w:p w14:paraId="7A87E2B0" w14:textId="77777777" w:rsidR="00EC1ED0" w:rsidRPr="00D25987" w:rsidRDefault="00EC1ED0" w:rsidP="00764880">
            <w:pPr>
              <w:contextualSpacing/>
              <w:rPr>
                <w:rFonts w:ascii="Times New Roman" w:hAnsi="Times New Roman" w:cs="Times New Roman"/>
                <w:lang w:val="en-GB"/>
              </w:rPr>
            </w:pPr>
            <w:r w:rsidRPr="00D25987">
              <w:rPr>
                <w:rFonts w:ascii="Times New Roman" w:hAnsi="Times New Roman" w:cs="Times New Roman"/>
                <w:lang w:val="en-GB"/>
              </w:rPr>
              <w:t>Excited but sometimes frustrated</w:t>
            </w:r>
          </w:p>
        </w:tc>
        <w:tc>
          <w:tcPr>
            <w:tcW w:w="1709" w:type="dxa"/>
            <w:hideMark/>
          </w:tcPr>
          <w:p w14:paraId="4A106310" w14:textId="77777777" w:rsidR="00EC1ED0" w:rsidRPr="00D25987" w:rsidRDefault="00EC1ED0" w:rsidP="00764880">
            <w:pPr>
              <w:contextualSpacing/>
              <w:rPr>
                <w:rFonts w:ascii="Times New Roman" w:hAnsi="Times New Roman" w:cs="Times New Roman"/>
                <w:lang w:val="en-GB"/>
              </w:rPr>
            </w:pPr>
            <w:r w:rsidRPr="00D25987">
              <w:rPr>
                <w:rFonts w:ascii="Times New Roman" w:hAnsi="Times New Roman" w:cs="Times New Roman"/>
                <w:lang w:val="en-GB"/>
              </w:rPr>
              <w:t>Lengthy dealership processes; limited online purchasing options</w:t>
            </w:r>
          </w:p>
        </w:tc>
        <w:tc>
          <w:tcPr>
            <w:tcW w:w="1964" w:type="dxa"/>
            <w:hideMark/>
          </w:tcPr>
          <w:p w14:paraId="71B530A8" w14:textId="77777777" w:rsidR="00EC1ED0" w:rsidRPr="00D25987" w:rsidRDefault="00EC1ED0" w:rsidP="00764880">
            <w:pPr>
              <w:contextualSpacing/>
              <w:rPr>
                <w:rFonts w:ascii="Times New Roman" w:hAnsi="Times New Roman" w:cs="Times New Roman"/>
                <w:lang w:val="en-GB"/>
              </w:rPr>
            </w:pPr>
            <w:r w:rsidRPr="00D25987">
              <w:rPr>
                <w:rFonts w:ascii="Times New Roman" w:hAnsi="Times New Roman" w:cs="Times New Roman"/>
                <w:lang w:val="en-GB"/>
              </w:rPr>
              <w:t>Enable end-to-end online purchasing and virtual showroom experiences</w:t>
            </w:r>
          </w:p>
        </w:tc>
      </w:tr>
      <w:tr w:rsidR="00D25987" w:rsidRPr="00D25987" w14:paraId="682424EA" w14:textId="77777777" w:rsidTr="00B1742C">
        <w:trPr>
          <w:trHeight w:val="1610"/>
        </w:trPr>
        <w:tc>
          <w:tcPr>
            <w:tcW w:w="1670" w:type="dxa"/>
            <w:hideMark/>
          </w:tcPr>
          <w:p w14:paraId="7A0DA9E3" w14:textId="77777777" w:rsidR="00EC1ED0" w:rsidRPr="00D25987" w:rsidRDefault="00EC1ED0" w:rsidP="00764880">
            <w:pPr>
              <w:contextualSpacing/>
              <w:rPr>
                <w:rFonts w:ascii="Times New Roman" w:hAnsi="Times New Roman" w:cs="Times New Roman"/>
                <w:b/>
                <w:bCs/>
                <w:lang w:val="en-GB"/>
              </w:rPr>
            </w:pPr>
            <w:r w:rsidRPr="00D25987">
              <w:rPr>
                <w:rFonts w:ascii="Times New Roman" w:hAnsi="Times New Roman" w:cs="Times New Roman"/>
                <w:b/>
                <w:bCs/>
                <w:lang w:val="en-GB"/>
              </w:rPr>
              <w:t>Post-Purchase (Ownership)</w:t>
            </w:r>
          </w:p>
        </w:tc>
        <w:tc>
          <w:tcPr>
            <w:tcW w:w="2375" w:type="dxa"/>
            <w:hideMark/>
          </w:tcPr>
          <w:p w14:paraId="793B7461" w14:textId="77777777" w:rsidR="00EC1ED0" w:rsidRPr="00D25987" w:rsidRDefault="00EC1ED0" w:rsidP="00764880">
            <w:pPr>
              <w:contextualSpacing/>
              <w:rPr>
                <w:rFonts w:ascii="Times New Roman" w:hAnsi="Times New Roman" w:cs="Times New Roman"/>
                <w:lang w:val="en-GB"/>
              </w:rPr>
            </w:pPr>
            <w:r w:rsidRPr="00D25987">
              <w:rPr>
                <w:rFonts w:ascii="Times New Roman" w:hAnsi="Times New Roman" w:cs="Times New Roman"/>
                <w:lang w:val="en-GB"/>
              </w:rPr>
              <w:t>Uses vehicle, explores features, interacts with brand services</w:t>
            </w:r>
          </w:p>
        </w:tc>
        <w:tc>
          <w:tcPr>
            <w:tcW w:w="1284" w:type="dxa"/>
            <w:hideMark/>
          </w:tcPr>
          <w:p w14:paraId="78ECA472" w14:textId="77777777" w:rsidR="00EC1ED0" w:rsidRPr="00D25987" w:rsidRDefault="00EC1ED0" w:rsidP="00764880">
            <w:pPr>
              <w:contextualSpacing/>
              <w:rPr>
                <w:rFonts w:ascii="Times New Roman" w:hAnsi="Times New Roman" w:cs="Times New Roman"/>
                <w:lang w:val="en-GB"/>
              </w:rPr>
            </w:pPr>
            <w:r w:rsidRPr="00D25987">
              <w:rPr>
                <w:rFonts w:ascii="Times New Roman" w:hAnsi="Times New Roman" w:cs="Times New Roman"/>
                <w:lang w:val="en-GB"/>
              </w:rPr>
              <w:t>Vehicle interface, mobile apps, customer support</w:t>
            </w:r>
          </w:p>
        </w:tc>
        <w:tc>
          <w:tcPr>
            <w:tcW w:w="1523" w:type="dxa"/>
            <w:hideMark/>
          </w:tcPr>
          <w:p w14:paraId="296DA952" w14:textId="77777777" w:rsidR="00EC1ED0" w:rsidRPr="00D25987" w:rsidRDefault="00EC1ED0" w:rsidP="00764880">
            <w:pPr>
              <w:contextualSpacing/>
              <w:rPr>
                <w:rFonts w:ascii="Times New Roman" w:hAnsi="Times New Roman" w:cs="Times New Roman"/>
                <w:lang w:val="en-GB"/>
              </w:rPr>
            </w:pPr>
            <w:r w:rsidRPr="00D25987">
              <w:rPr>
                <w:rFonts w:ascii="Times New Roman" w:hAnsi="Times New Roman" w:cs="Times New Roman"/>
                <w:lang w:val="en-GB"/>
              </w:rPr>
              <w:t>Satisfied, proud</w:t>
            </w:r>
          </w:p>
        </w:tc>
        <w:tc>
          <w:tcPr>
            <w:tcW w:w="1709" w:type="dxa"/>
            <w:hideMark/>
          </w:tcPr>
          <w:p w14:paraId="6F0564A9" w14:textId="77777777" w:rsidR="00EC1ED0" w:rsidRPr="00D25987" w:rsidRDefault="00EC1ED0" w:rsidP="00764880">
            <w:pPr>
              <w:contextualSpacing/>
              <w:rPr>
                <w:rFonts w:ascii="Times New Roman" w:hAnsi="Times New Roman" w:cs="Times New Roman"/>
                <w:lang w:val="en-GB"/>
              </w:rPr>
            </w:pPr>
            <w:r w:rsidRPr="00D25987">
              <w:rPr>
                <w:rFonts w:ascii="Times New Roman" w:hAnsi="Times New Roman" w:cs="Times New Roman"/>
                <w:lang w:val="en-GB"/>
              </w:rPr>
              <w:t>Limited digital integration; lack of personalised services</w:t>
            </w:r>
          </w:p>
        </w:tc>
        <w:tc>
          <w:tcPr>
            <w:tcW w:w="1964" w:type="dxa"/>
            <w:hideMark/>
          </w:tcPr>
          <w:p w14:paraId="3CF3983D" w14:textId="77777777" w:rsidR="00EC1ED0" w:rsidRPr="00D25987" w:rsidRDefault="00EC1ED0" w:rsidP="00764880">
            <w:pPr>
              <w:contextualSpacing/>
              <w:rPr>
                <w:rFonts w:ascii="Times New Roman" w:hAnsi="Times New Roman" w:cs="Times New Roman"/>
                <w:lang w:val="en-GB"/>
              </w:rPr>
            </w:pPr>
            <w:r w:rsidRPr="00D25987">
              <w:rPr>
                <w:rFonts w:ascii="Times New Roman" w:hAnsi="Times New Roman" w:cs="Times New Roman"/>
                <w:lang w:val="en-GB"/>
              </w:rPr>
              <w:t>Develop integrated mobile apps and connected services</w:t>
            </w:r>
          </w:p>
        </w:tc>
      </w:tr>
      <w:tr w:rsidR="00B60D43" w:rsidRPr="00D25987" w14:paraId="379C98F0" w14:textId="77777777" w:rsidTr="00B1742C">
        <w:trPr>
          <w:trHeight w:val="1520"/>
        </w:trPr>
        <w:tc>
          <w:tcPr>
            <w:tcW w:w="1670" w:type="dxa"/>
            <w:hideMark/>
          </w:tcPr>
          <w:p w14:paraId="4DA90D28" w14:textId="77777777" w:rsidR="00EC1ED0" w:rsidRPr="00D25987" w:rsidRDefault="00EC1ED0" w:rsidP="00764880">
            <w:pPr>
              <w:contextualSpacing/>
              <w:rPr>
                <w:rFonts w:ascii="Times New Roman" w:hAnsi="Times New Roman" w:cs="Times New Roman"/>
                <w:b/>
                <w:bCs/>
                <w:lang w:val="en-GB"/>
              </w:rPr>
            </w:pPr>
            <w:r w:rsidRPr="00D25987">
              <w:rPr>
                <w:rFonts w:ascii="Times New Roman" w:hAnsi="Times New Roman" w:cs="Times New Roman"/>
                <w:b/>
                <w:bCs/>
                <w:lang w:val="en-GB"/>
              </w:rPr>
              <w:t>Loyalty (After-Sales)</w:t>
            </w:r>
          </w:p>
        </w:tc>
        <w:tc>
          <w:tcPr>
            <w:tcW w:w="2375" w:type="dxa"/>
            <w:hideMark/>
          </w:tcPr>
          <w:p w14:paraId="696AA3CD" w14:textId="77777777" w:rsidR="00EC1ED0" w:rsidRPr="00D25987" w:rsidRDefault="00EC1ED0" w:rsidP="00764880">
            <w:pPr>
              <w:contextualSpacing/>
              <w:rPr>
                <w:rFonts w:ascii="Times New Roman" w:hAnsi="Times New Roman" w:cs="Times New Roman"/>
                <w:lang w:val="en-GB"/>
              </w:rPr>
            </w:pPr>
            <w:r w:rsidRPr="00D25987">
              <w:rPr>
                <w:rFonts w:ascii="Times New Roman" w:hAnsi="Times New Roman" w:cs="Times New Roman"/>
                <w:lang w:val="en-GB"/>
              </w:rPr>
              <w:t>Books servicing, seeks support, considers repeat purchase</w:t>
            </w:r>
          </w:p>
        </w:tc>
        <w:tc>
          <w:tcPr>
            <w:tcW w:w="1284" w:type="dxa"/>
            <w:hideMark/>
          </w:tcPr>
          <w:p w14:paraId="3B1ADB5F" w14:textId="00AD76B4" w:rsidR="00EC1ED0" w:rsidRPr="00D25987" w:rsidRDefault="00EC1ED0" w:rsidP="00764880">
            <w:pPr>
              <w:contextualSpacing/>
              <w:rPr>
                <w:rFonts w:ascii="Times New Roman" w:hAnsi="Times New Roman" w:cs="Times New Roman"/>
                <w:lang w:val="en-GB"/>
              </w:rPr>
            </w:pPr>
            <w:r w:rsidRPr="00D25987">
              <w:rPr>
                <w:rFonts w:ascii="Times New Roman" w:hAnsi="Times New Roman" w:cs="Times New Roman"/>
                <w:lang w:val="en-GB"/>
              </w:rPr>
              <w:t xml:space="preserve">Service centres, customer service, </w:t>
            </w:r>
            <w:r w:rsidR="00E4057B" w:rsidRPr="00D25987">
              <w:rPr>
                <w:rFonts w:ascii="Times New Roman" w:hAnsi="Times New Roman" w:cs="Times New Roman"/>
                <w:lang w:val="en-GB"/>
              </w:rPr>
              <w:t xml:space="preserve">and </w:t>
            </w:r>
            <w:r w:rsidRPr="00D25987">
              <w:rPr>
                <w:rFonts w:ascii="Times New Roman" w:hAnsi="Times New Roman" w:cs="Times New Roman"/>
                <w:lang w:val="en-GB"/>
              </w:rPr>
              <w:t>email communication</w:t>
            </w:r>
          </w:p>
        </w:tc>
        <w:tc>
          <w:tcPr>
            <w:tcW w:w="1523" w:type="dxa"/>
            <w:hideMark/>
          </w:tcPr>
          <w:p w14:paraId="105E9492" w14:textId="77777777" w:rsidR="00EC1ED0" w:rsidRPr="00D25987" w:rsidRDefault="00EC1ED0" w:rsidP="00764880">
            <w:pPr>
              <w:contextualSpacing/>
              <w:rPr>
                <w:rFonts w:ascii="Times New Roman" w:hAnsi="Times New Roman" w:cs="Times New Roman"/>
                <w:lang w:val="en-GB"/>
              </w:rPr>
            </w:pPr>
            <w:r w:rsidRPr="00D25987">
              <w:rPr>
                <w:rFonts w:ascii="Times New Roman" w:hAnsi="Times New Roman" w:cs="Times New Roman"/>
                <w:lang w:val="en-GB"/>
              </w:rPr>
              <w:t>Mixed (loyal but sometimes frustrated)</w:t>
            </w:r>
          </w:p>
        </w:tc>
        <w:tc>
          <w:tcPr>
            <w:tcW w:w="1709" w:type="dxa"/>
            <w:hideMark/>
          </w:tcPr>
          <w:p w14:paraId="17765C57" w14:textId="77777777" w:rsidR="00EC1ED0" w:rsidRPr="00D25987" w:rsidRDefault="00EC1ED0" w:rsidP="00764880">
            <w:pPr>
              <w:contextualSpacing/>
              <w:rPr>
                <w:rFonts w:ascii="Times New Roman" w:hAnsi="Times New Roman" w:cs="Times New Roman"/>
                <w:lang w:val="en-GB"/>
              </w:rPr>
            </w:pPr>
            <w:r w:rsidRPr="00D25987">
              <w:rPr>
                <w:rFonts w:ascii="Times New Roman" w:hAnsi="Times New Roman" w:cs="Times New Roman"/>
                <w:lang w:val="en-GB"/>
              </w:rPr>
              <w:t>Poor service booking systems; high maintenance costs</w:t>
            </w:r>
          </w:p>
        </w:tc>
        <w:tc>
          <w:tcPr>
            <w:tcW w:w="1964" w:type="dxa"/>
            <w:hideMark/>
          </w:tcPr>
          <w:p w14:paraId="32C12B08" w14:textId="77777777" w:rsidR="00EC1ED0" w:rsidRPr="00D25987" w:rsidRDefault="00EC1ED0" w:rsidP="00764880">
            <w:pPr>
              <w:contextualSpacing/>
              <w:rPr>
                <w:rFonts w:ascii="Times New Roman" w:hAnsi="Times New Roman" w:cs="Times New Roman"/>
                <w:lang w:val="en-GB"/>
              </w:rPr>
            </w:pPr>
            <w:r w:rsidRPr="00D25987">
              <w:rPr>
                <w:rFonts w:ascii="Times New Roman" w:hAnsi="Times New Roman" w:cs="Times New Roman"/>
                <w:lang w:val="en-GB"/>
              </w:rPr>
              <w:t>Introduce predictive maintenance and seamless digital booking</w:t>
            </w:r>
          </w:p>
        </w:tc>
      </w:tr>
    </w:tbl>
    <w:p w14:paraId="787FD0D4" w14:textId="77777777" w:rsidR="00EC1ED0" w:rsidRPr="00D25987" w:rsidRDefault="00EC1ED0" w:rsidP="00F24C06">
      <w:pPr>
        <w:spacing w:after="0" w:line="480" w:lineRule="auto"/>
        <w:contextualSpacing/>
        <w:jc w:val="both"/>
        <w:rPr>
          <w:rFonts w:ascii="Times New Roman" w:hAnsi="Times New Roman" w:cs="Times New Roman"/>
          <w:lang w:val="en-GB"/>
        </w:rPr>
      </w:pPr>
    </w:p>
    <w:p w14:paraId="28DA6B3F" w14:textId="7B08E03B" w:rsidR="0011019A" w:rsidRPr="00D25987" w:rsidRDefault="0011019A" w:rsidP="000F7290">
      <w:pPr>
        <w:spacing w:after="0" w:line="480" w:lineRule="auto"/>
        <w:contextualSpacing/>
        <w:jc w:val="both"/>
        <w:rPr>
          <w:rFonts w:ascii="Times New Roman" w:hAnsi="Times New Roman" w:cs="Times New Roman"/>
          <w:b/>
          <w:bCs/>
          <w:lang w:val="en-GB"/>
        </w:rPr>
      </w:pPr>
      <w:r w:rsidRPr="00D25987">
        <w:rPr>
          <w:rFonts w:ascii="Times New Roman" w:hAnsi="Times New Roman" w:cs="Times New Roman"/>
          <w:b/>
          <w:bCs/>
          <w:lang w:val="en-GB"/>
        </w:rPr>
        <w:t xml:space="preserve">Current </w:t>
      </w:r>
      <w:r w:rsidR="00B1742C" w:rsidRPr="00D25987">
        <w:rPr>
          <w:rFonts w:ascii="Times New Roman" w:hAnsi="Times New Roman" w:cs="Times New Roman"/>
          <w:b/>
          <w:bCs/>
          <w:lang w:val="en-GB"/>
        </w:rPr>
        <w:t xml:space="preserve">JLR </w:t>
      </w:r>
      <w:r w:rsidR="00696B8C" w:rsidRPr="00D25987">
        <w:rPr>
          <w:rFonts w:ascii="Times New Roman" w:hAnsi="Times New Roman" w:cs="Times New Roman"/>
          <w:b/>
          <w:bCs/>
          <w:lang w:val="en-GB"/>
        </w:rPr>
        <w:t>Customer Journey Analysis</w:t>
      </w:r>
    </w:p>
    <w:p w14:paraId="5E512468" w14:textId="3AC1E038" w:rsidR="0011019A" w:rsidRPr="00D25987" w:rsidRDefault="0011019A" w:rsidP="007A28C4">
      <w:pPr>
        <w:spacing w:after="0" w:line="480" w:lineRule="auto"/>
        <w:ind w:firstLine="720"/>
        <w:contextualSpacing/>
        <w:jc w:val="both"/>
        <w:rPr>
          <w:rFonts w:ascii="Times New Roman" w:hAnsi="Times New Roman" w:cs="Times New Roman"/>
          <w:b/>
          <w:bCs/>
          <w:lang w:val="en-GB"/>
        </w:rPr>
      </w:pPr>
      <w:r w:rsidRPr="00D25987">
        <w:rPr>
          <w:rFonts w:ascii="Times New Roman" w:hAnsi="Times New Roman" w:cs="Times New Roman"/>
          <w:b/>
          <w:bCs/>
          <w:lang w:val="en-GB"/>
        </w:rPr>
        <w:t>Customer Actions and Customer Touch</w:t>
      </w:r>
      <w:r w:rsidR="00696B8C" w:rsidRPr="00D25987">
        <w:rPr>
          <w:rFonts w:ascii="Times New Roman" w:hAnsi="Times New Roman" w:cs="Times New Roman"/>
          <w:b/>
          <w:bCs/>
          <w:lang w:val="en-GB"/>
        </w:rPr>
        <w:t xml:space="preserve"> points</w:t>
      </w:r>
    </w:p>
    <w:p w14:paraId="69EE7F6C" w14:textId="5E4296A9" w:rsidR="0011019A" w:rsidRPr="00D25987" w:rsidRDefault="0011019A" w:rsidP="007A28C4">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 xml:space="preserve">The JLR customers often start the journey with the digital awareness tool, such as social media and online advertisement, and pass to the intensive research stage. As Meyer and </w:t>
      </w:r>
      <w:proofErr w:type="spellStart"/>
      <w:r w:rsidRPr="00D25987">
        <w:rPr>
          <w:rFonts w:ascii="Times New Roman" w:hAnsi="Times New Roman" w:cs="Times New Roman"/>
          <w:lang w:val="en-GB"/>
        </w:rPr>
        <w:t>Schwager</w:t>
      </w:r>
      <w:proofErr w:type="spellEnd"/>
      <w:r w:rsidRPr="00D25987">
        <w:rPr>
          <w:rFonts w:ascii="Times New Roman" w:hAnsi="Times New Roman" w:cs="Times New Roman"/>
          <w:lang w:val="en-GB"/>
        </w:rPr>
        <w:t xml:space="preserve"> (2007) emphasize, direct and indirect interactions influence customer experience</w:t>
      </w:r>
      <w:r w:rsidR="007045AA" w:rsidRPr="00D25987">
        <w:rPr>
          <w:rFonts w:ascii="Times New Roman" w:hAnsi="Times New Roman" w:cs="Times New Roman"/>
          <w:lang w:val="en-GB"/>
        </w:rPr>
        <w:t>. This makes</w:t>
      </w:r>
      <w:r w:rsidRPr="00D25987">
        <w:rPr>
          <w:rFonts w:ascii="Times New Roman" w:hAnsi="Times New Roman" w:cs="Times New Roman"/>
          <w:lang w:val="en-GB"/>
        </w:rPr>
        <w:t xml:space="preserve"> the third-party reviews and online content highly relevant </w:t>
      </w:r>
      <w:r w:rsidR="007359D8" w:rsidRPr="00D25987">
        <w:rPr>
          <w:rFonts w:ascii="Times New Roman" w:hAnsi="Times New Roman" w:cs="Times New Roman"/>
          <w:lang w:val="en-GB"/>
        </w:rPr>
        <w:t>in</w:t>
      </w:r>
      <w:r w:rsidRPr="00D25987">
        <w:rPr>
          <w:rFonts w:ascii="Times New Roman" w:hAnsi="Times New Roman" w:cs="Times New Roman"/>
          <w:lang w:val="en-GB"/>
        </w:rPr>
        <w:t xml:space="preserve"> the consideration phase.</w:t>
      </w:r>
    </w:p>
    <w:p w14:paraId="48801DD6" w14:textId="000F33A9" w:rsidR="0011019A" w:rsidRPr="00D25987" w:rsidRDefault="0011019A" w:rsidP="000F7290">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lastRenderedPageBreak/>
        <w:t>Although there is a growing level of digital interaction, the experience at JLR still largely involves physical dealerships, especially at the point of purchase. This hybrid concept is based on a more conservative approach to automotive but might not correspond wholly to the digital-based customer demands (Richardson, 2010).</w:t>
      </w:r>
    </w:p>
    <w:p w14:paraId="76057A6C" w14:textId="74599C5C" w:rsidR="0011019A" w:rsidRPr="00D25987" w:rsidRDefault="0011019A" w:rsidP="007A28C4">
      <w:pPr>
        <w:spacing w:after="0" w:line="480" w:lineRule="auto"/>
        <w:ind w:firstLine="720"/>
        <w:contextualSpacing/>
        <w:jc w:val="both"/>
        <w:rPr>
          <w:rFonts w:ascii="Times New Roman" w:hAnsi="Times New Roman" w:cs="Times New Roman"/>
          <w:b/>
          <w:bCs/>
          <w:lang w:val="en-GB"/>
        </w:rPr>
      </w:pPr>
      <w:r w:rsidRPr="00D25987">
        <w:rPr>
          <w:rFonts w:ascii="Times New Roman" w:hAnsi="Times New Roman" w:cs="Times New Roman"/>
          <w:b/>
          <w:bCs/>
          <w:lang w:val="en-GB"/>
        </w:rPr>
        <w:t>Cus</w:t>
      </w:r>
      <w:r w:rsidR="00696B8C" w:rsidRPr="00D25987">
        <w:rPr>
          <w:rFonts w:ascii="Times New Roman" w:hAnsi="Times New Roman" w:cs="Times New Roman"/>
          <w:b/>
          <w:bCs/>
          <w:lang w:val="en-GB"/>
        </w:rPr>
        <w:t>tomer Sentiments and Experience</w:t>
      </w:r>
    </w:p>
    <w:p w14:paraId="4B367FB7" w14:textId="3DB6D7D5" w:rsidR="0011019A" w:rsidRPr="00D25987" w:rsidRDefault="0011019A" w:rsidP="007A28C4">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The overall customer sentiment during the journey is usually positive</w:t>
      </w:r>
      <w:r w:rsidR="007045AA" w:rsidRPr="00D25987">
        <w:rPr>
          <w:rFonts w:ascii="Times New Roman" w:hAnsi="Times New Roman" w:cs="Times New Roman"/>
          <w:lang w:val="en-GB"/>
        </w:rPr>
        <w:t>,</w:t>
      </w:r>
      <w:r w:rsidRPr="00D25987">
        <w:rPr>
          <w:rFonts w:ascii="Times New Roman" w:hAnsi="Times New Roman" w:cs="Times New Roman"/>
          <w:lang w:val="en-GB"/>
        </w:rPr>
        <w:t xml:space="preserve"> especially because of the high brand prestige and quality product offered by JLR. At the awareness and consideration stages, customers are usually aspirational and excited as a result of the luxury positioning of the brand.</w:t>
      </w:r>
    </w:p>
    <w:p w14:paraId="20C1F615" w14:textId="2CD06BCF" w:rsidR="0011019A" w:rsidRPr="00D25987" w:rsidRDefault="0011019A" w:rsidP="007A28C4">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 xml:space="preserve">Nevertheless, the emotional experiences vary in the purchase and </w:t>
      </w:r>
      <w:r w:rsidR="007045AA" w:rsidRPr="00D25987">
        <w:rPr>
          <w:rFonts w:ascii="Times New Roman" w:hAnsi="Times New Roman" w:cs="Times New Roman"/>
          <w:lang w:val="en-GB"/>
        </w:rPr>
        <w:t>post-purchase</w:t>
      </w:r>
      <w:r w:rsidRPr="00D25987">
        <w:rPr>
          <w:rFonts w:ascii="Times New Roman" w:hAnsi="Times New Roman" w:cs="Times New Roman"/>
          <w:lang w:val="en-GB"/>
        </w:rPr>
        <w:t xml:space="preserve"> phases. The inefficiency of dealership processes and the low levels of digital capacity result in frustration. Lemon and </w:t>
      </w:r>
      <w:proofErr w:type="spellStart"/>
      <w:r w:rsidRPr="00D25987">
        <w:rPr>
          <w:rFonts w:ascii="Times New Roman" w:hAnsi="Times New Roman" w:cs="Times New Roman"/>
          <w:lang w:val="en-GB"/>
        </w:rPr>
        <w:t>Verhoeff</w:t>
      </w:r>
      <w:proofErr w:type="spellEnd"/>
      <w:r w:rsidRPr="00D25987">
        <w:rPr>
          <w:rFonts w:ascii="Times New Roman" w:hAnsi="Times New Roman" w:cs="Times New Roman"/>
          <w:lang w:val="en-GB"/>
        </w:rPr>
        <w:t xml:space="preserve"> (2016) suggest that discrepancies in touch</w:t>
      </w:r>
      <w:r w:rsidR="00696B8C" w:rsidRPr="00D25987">
        <w:rPr>
          <w:rFonts w:ascii="Times New Roman" w:hAnsi="Times New Roman" w:cs="Times New Roman"/>
          <w:lang w:val="en-GB"/>
        </w:rPr>
        <w:t xml:space="preserve"> </w:t>
      </w:r>
      <w:r w:rsidRPr="00D25987">
        <w:rPr>
          <w:rFonts w:ascii="Times New Roman" w:hAnsi="Times New Roman" w:cs="Times New Roman"/>
          <w:lang w:val="en-GB"/>
        </w:rPr>
        <w:t>points can greatly affect customer satisfaction levels even in situations where the product is premium.</w:t>
      </w:r>
    </w:p>
    <w:p w14:paraId="5B382191" w14:textId="77777777" w:rsidR="0088378D" w:rsidRPr="00D25987" w:rsidRDefault="0088378D" w:rsidP="007A28C4">
      <w:pPr>
        <w:spacing w:after="0" w:line="480" w:lineRule="auto"/>
        <w:ind w:firstLine="720"/>
        <w:contextualSpacing/>
        <w:jc w:val="both"/>
        <w:rPr>
          <w:rFonts w:ascii="Times New Roman" w:hAnsi="Times New Roman" w:cs="Times New Roman"/>
          <w:b/>
          <w:bCs/>
          <w:lang w:val="en-GB"/>
        </w:rPr>
      </w:pPr>
      <w:r w:rsidRPr="00D25987">
        <w:rPr>
          <w:rFonts w:ascii="Times New Roman" w:hAnsi="Times New Roman" w:cs="Times New Roman"/>
          <w:b/>
          <w:bCs/>
          <w:lang w:val="en-GB"/>
        </w:rPr>
        <w:t>Pain Points</w:t>
      </w:r>
    </w:p>
    <w:p w14:paraId="136C9A96" w14:textId="25E6F774" w:rsidR="0088378D" w:rsidRPr="00D25987" w:rsidRDefault="0088378D" w:rsidP="007A28C4">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 xml:space="preserve">The analysis of the current customer journey through the prism of the customer experience theory reveals several key pain points at Jaguar Land Rover. </w:t>
      </w:r>
      <w:r w:rsidR="00293757" w:rsidRPr="00D25987">
        <w:rPr>
          <w:rFonts w:ascii="Times New Roman" w:hAnsi="Times New Roman" w:cs="Times New Roman"/>
          <w:lang w:val="en-GB"/>
        </w:rPr>
        <w:t>The company is yet to develop a holistic online buying system which is among the top challenges faced by the customers</w:t>
      </w:r>
      <w:r w:rsidRPr="00D25987">
        <w:rPr>
          <w:rFonts w:ascii="Times New Roman" w:hAnsi="Times New Roman" w:cs="Times New Roman"/>
          <w:lang w:val="en-GB"/>
        </w:rPr>
        <w:t>. Since the changing consumer demands are more focused on the end</w:t>
      </w:r>
      <w:r w:rsidR="000F7290" w:rsidRPr="00D25987">
        <w:rPr>
          <w:rFonts w:ascii="Times New Roman" w:hAnsi="Times New Roman" w:cs="Times New Roman"/>
          <w:lang w:val="en-GB"/>
        </w:rPr>
        <w:t>-</w:t>
      </w:r>
      <w:r w:rsidRPr="00D25987">
        <w:rPr>
          <w:rFonts w:ascii="Times New Roman" w:hAnsi="Times New Roman" w:cs="Times New Roman"/>
          <w:lang w:val="en-GB"/>
        </w:rPr>
        <w:t>to</w:t>
      </w:r>
      <w:r w:rsidR="000F7290" w:rsidRPr="00D25987">
        <w:rPr>
          <w:rFonts w:ascii="Times New Roman" w:hAnsi="Times New Roman" w:cs="Times New Roman"/>
          <w:lang w:val="en-GB"/>
        </w:rPr>
        <w:t>-</w:t>
      </w:r>
      <w:r w:rsidRPr="00D25987">
        <w:rPr>
          <w:rFonts w:ascii="Times New Roman" w:hAnsi="Times New Roman" w:cs="Times New Roman"/>
          <w:lang w:val="en-GB"/>
        </w:rPr>
        <w:t>end online buying experiences, the physical dealerships still being used by JLR pose a bottleneck to the buying process. This is further amplified by the time-consuming and at times complicated dealership procedures</w:t>
      </w:r>
      <w:r w:rsidR="007045AA" w:rsidRPr="00D25987">
        <w:rPr>
          <w:rFonts w:ascii="Times New Roman" w:hAnsi="Times New Roman" w:cs="Times New Roman"/>
          <w:lang w:val="en-GB"/>
        </w:rPr>
        <w:t>,</w:t>
      </w:r>
      <w:r w:rsidRPr="00D25987">
        <w:rPr>
          <w:rFonts w:ascii="Times New Roman" w:hAnsi="Times New Roman" w:cs="Times New Roman"/>
          <w:lang w:val="en-GB"/>
        </w:rPr>
        <w:t xml:space="preserve"> which may lower the level of convenience and thus hurt the satisfaction of customers. As Meyer and </w:t>
      </w:r>
      <w:proofErr w:type="spellStart"/>
      <w:r w:rsidRPr="00D25987">
        <w:rPr>
          <w:rFonts w:ascii="Times New Roman" w:hAnsi="Times New Roman" w:cs="Times New Roman"/>
          <w:lang w:val="en-GB"/>
        </w:rPr>
        <w:t>Schwager</w:t>
      </w:r>
      <w:proofErr w:type="spellEnd"/>
      <w:r w:rsidRPr="00D25987">
        <w:rPr>
          <w:rFonts w:ascii="Times New Roman" w:hAnsi="Times New Roman" w:cs="Times New Roman"/>
          <w:lang w:val="en-GB"/>
        </w:rPr>
        <w:t xml:space="preserve"> (2007) explain</w:t>
      </w:r>
      <w:r w:rsidR="007359D8" w:rsidRPr="00D25987">
        <w:rPr>
          <w:rFonts w:ascii="Times New Roman" w:hAnsi="Times New Roman" w:cs="Times New Roman"/>
          <w:lang w:val="en-GB"/>
        </w:rPr>
        <w:t>ed</w:t>
      </w:r>
      <w:r w:rsidRPr="00D25987">
        <w:rPr>
          <w:rFonts w:ascii="Times New Roman" w:hAnsi="Times New Roman" w:cs="Times New Roman"/>
          <w:lang w:val="en-GB"/>
        </w:rPr>
        <w:t xml:space="preserve">, customer experience is formed as a </w:t>
      </w:r>
      <w:r w:rsidRPr="00D25987">
        <w:rPr>
          <w:rFonts w:ascii="Times New Roman" w:hAnsi="Times New Roman" w:cs="Times New Roman"/>
          <w:lang w:val="en-GB"/>
        </w:rPr>
        <w:lastRenderedPageBreak/>
        <w:t>cumulative sum of all interactions, such that the inefficiency of specific touch points may have a disproportionately high impact on overall perceptions.</w:t>
      </w:r>
    </w:p>
    <w:p w14:paraId="73039D30" w14:textId="52C4BDBD" w:rsidR="00293757" w:rsidRPr="00D25987" w:rsidRDefault="0088378D" w:rsidP="00293757">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 xml:space="preserve">Furthermore, the digital experience also presents inconsistencies, which weaken the journey. During the consideration stage, customers often face the problem of not being able to navigate product information or compare models, which confuses them. This is consistent with the observations of Lemon and </w:t>
      </w:r>
      <w:proofErr w:type="spellStart"/>
      <w:r w:rsidRPr="00D25987">
        <w:rPr>
          <w:rFonts w:ascii="Times New Roman" w:hAnsi="Times New Roman" w:cs="Times New Roman"/>
          <w:lang w:val="en-GB"/>
        </w:rPr>
        <w:t>Verhoeff</w:t>
      </w:r>
      <w:proofErr w:type="spellEnd"/>
      <w:r w:rsidRPr="00D25987">
        <w:rPr>
          <w:rFonts w:ascii="Times New Roman" w:hAnsi="Times New Roman" w:cs="Times New Roman"/>
          <w:lang w:val="en-GB"/>
        </w:rPr>
        <w:t xml:space="preserve"> (2016), who state</w:t>
      </w:r>
      <w:r w:rsidR="0014029B" w:rsidRPr="00D25987">
        <w:rPr>
          <w:rFonts w:ascii="Times New Roman" w:hAnsi="Times New Roman" w:cs="Times New Roman"/>
          <w:lang w:val="en-GB"/>
        </w:rPr>
        <w:t>d that</w:t>
      </w:r>
      <w:r w:rsidRPr="00D25987">
        <w:rPr>
          <w:rFonts w:ascii="Times New Roman" w:hAnsi="Times New Roman" w:cs="Times New Roman"/>
          <w:lang w:val="en-GB"/>
        </w:rPr>
        <w:t xml:space="preserve"> the relevance of consistency of channel </w:t>
      </w:r>
      <w:r w:rsidR="00775493" w:rsidRPr="00D25987">
        <w:rPr>
          <w:rFonts w:ascii="Times New Roman" w:hAnsi="Times New Roman" w:cs="Times New Roman"/>
          <w:lang w:val="en-GB"/>
        </w:rPr>
        <w:t xml:space="preserve">is </w:t>
      </w:r>
      <w:r w:rsidRPr="00D25987">
        <w:rPr>
          <w:rFonts w:ascii="Times New Roman" w:hAnsi="Times New Roman" w:cs="Times New Roman"/>
          <w:lang w:val="en-GB"/>
        </w:rPr>
        <w:t xml:space="preserve">in ensuring positive customer experiences. </w:t>
      </w:r>
      <w:r w:rsidR="00293757" w:rsidRPr="00D25987">
        <w:rPr>
          <w:rFonts w:ascii="Times New Roman" w:hAnsi="Times New Roman" w:cs="Times New Roman"/>
          <w:lang w:val="en-GB"/>
        </w:rPr>
        <w:t>After-sales services are also a major weakness of the existing customer journey, where service booking systems are often viewed as inefficient, and maintenance is often expensive. These problems create frustration in the post-purchase phase and can undermine customer loyalty in the long run. All these pain points demonstrate a significant discrepancy between the high-end brand image that Jaguar Land Rover aims to create and the reality of the touch</w:t>
      </w:r>
      <w:r w:rsidR="00696B8C" w:rsidRPr="00D25987">
        <w:rPr>
          <w:rFonts w:ascii="Times New Roman" w:hAnsi="Times New Roman" w:cs="Times New Roman"/>
          <w:lang w:val="en-GB"/>
        </w:rPr>
        <w:t xml:space="preserve"> </w:t>
      </w:r>
      <w:proofErr w:type="gramStart"/>
      <w:r w:rsidR="00293757" w:rsidRPr="00D25987">
        <w:rPr>
          <w:rFonts w:ascii="Times New Roman" w:hAnsi="Times New Roman" w:cs="Times New Roman"/>
          <w:lang w:val="en-GB"/>
        </w:rPr>
        <w:t>points</w:t>
      </w:r>
      <w:proofErr w:type="gramEnd"/>
      <w:r w:rsidR="00293757" w:rsidRPr="00D25987">
        <w:rPr>
          <w:rFonts w:ascii="Times New Roman" w:hAnsi="Times New Roman" w:cs="Times New Roman"/>
          <w:lang w:val="en-GB"/>
        </w:rPr>
        <w:t xml:space="preserve"> experience.</w:t>
      </w:r>
    </w:p>
    <w:p w14:paraId="6CB235C4" w14:textId="77777777" w:rsidR="00293757" w:rsidRPr="00D25987" w:rsidRDefault="00293757" w:rsidP="00293757">
      <w:pPr>
        <w:spacing w:after="0" w:line="480" w:lineRule="auto"/>
        <w:ind w:firstLine="720"/>
        <w:contextualSpacing/>
        <w:jc w:val="both"/>
        <w:rPr>
          <w:rFonts w:ascii="Times New Roman" w:hAnsi="Times New Roman" w:cs="Times New Roman"/>
          <w:b/>
          <w:bCs/>
          <w:lang w:val="en-GB"/>
        </w:rPr>
      </w:pPr>
      <w:r w:rsidRPr="00D25987">
        <w:rPr>
          <w:rFonts w:ascii="Times New Roman" w:hAnsi="Times New Roman" w:cs="Times New Roman"/>
          <w:b/>
          <w:bCs/>
          <w:lang w:val="en-GB"/>
        </w:rPr>
        <w:t>Gain Points</w:t>
      </w:r>
    </w:p>
    <w:p w14:paraId="0BC59FCF" w14:textId="54F77D29" w:rsidR="00293757" w:rsidRPr="00D25987" w:rsidRDefault="00293757" w:rsidP="00293757">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 xml:space="preserve">Regardless of the above-noted shortcomings, JLR still has some powerful positive experiences that support its standing in the luxury auto industry. Strengths have been brand prestige and desirability, with vehicles having a wide appeal to status, performance, and exclusivity. This high brand equity is important to influence customer perception at the awareness and consideration phases, which </w:t>
      </w:r>
      <w:r w:rsidR="00696B8C" w:rsidRPr="00D25987">
        <w:rPr>
          <w:rFonts w:ascii="Times New Roman" w:hAnsi="Times New Roman" w:cs="Times New Roman"/>
          <w:lang w:val="en-GB"/>
        </w:rPr>
        <w:t>instils</w:t>
      </w:r>
      <w:r w:rsidRPr="00D25987">
        <w:rPr>
          <w:rFonts w:ascii="Times New Roman" w:hAnsi="Times New Roman" w:cs="Times New Roman"/>
          <w:lang w:val="en-GB"/>
        </w:rPr>
        <w:t xml:space="preserve"> aspiration and emotional involvement. Richardson (2010) points out that a key component of effective customer journey design is emotional connection, especially in high-end segments.</w:t>
      </w:r>
    </w:p>
    <w:p w14:paraId="37908890" w14:textId="77777777" w:rsidR="00293757" w:rsidRPr="00D25987" w:rsidRDefault="00293757" w:rsidP="00293757">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 xml:space="preserve">Moreover, JLR is known to produce high-quality products. The engineering quality, design luxury, and general driving experience of models like Range Rover and Defender are features that customers have always appreciated. The attributes are also adding to high </w:t>
      </w:r>
      <w:r w:rsidRPr="00D25987">
        <w:rPr>
          <w:rFonts w:ascii="Times New Roman" w:hAnsi="Times New Roman" w:cs="Times New Roman"/>
          <w:lang w:val="en-GB"/>
        </w:rPr>
        <w:lastRenderedPageBreak/>
        <w:t xml:space="preserve">satisfaction rates at the ownership stage. Moreover, ownership tends to develop a close emotional connection between the customer and the brand, which promotes repeat purchase behaviour and advocacy. According to Lemon and </w:t>
      </w:r>
      <w:proofErr w:type="spellStart"/>
      <w:r w:rsidRPr="00D25987">
        <w:rPr>
          <w:rFonts w:ascii="Times New Roman" w:hAnsi="Times New Roman" w:cs="Times New Roman"/>
          <w:lang w:val="en-GB"/>
        </w:rPr>
        <w:t>Verhoeff</w:t>
      </w:r>
      <w:proofErr w:type="spellEnd"/>
      <w:r w:rsidRPr="00D25987">
        <w:rPr>
          <w:rFonts w:ascii="Times New Roman" w:hAnsi="Times New Roman" w:cs="Times New Roman"/>
          <w:lang w:val="en-GB"/>
        </w:rPr>
        <w:t xml:space="preserve"> (2016), the customer journey requires positive experiences to develop long-term relationships and increase customer loyalty.</w:t>
      </w:r>
    </w:p>
    <w:p w14:paraId="3ED3D747" w14:textId="77777777" w:rsidR="00293757" w:rsidRPr="00D25987" w:rsidRDefault="00293757" w:rsidP="00293757">
      <w:pPr>
        <w:spacing w:after="0" w:line="480" w:lineRule="auto"/>
        <w:ind w:firstLine="720"/>
        <w:contextualSpacing/>
        <w:jc w:val="both"/>
        <w:rPr>
          <w:rFonts w:ascii="Times New Roman" w:hAnsi="Times New Roman" w:cs="Times New Roman"/>
          <w:b/>
          <w:bCs/>
          <w:lang w:val="en-GB"/>
        </w:rPr>
      </w:pPr>
      <w:r w:rsidRPr="00D25987">
        <w:rPr>
          <w:rFonts w:ascii="Times New Roman" w:hAnsi="Times New Roman" w:cs="Times New Roman"/>
          <w:b/>
          <w:bCs/>
          <w:lang w:val="en-GB"/>
        </w:rPr>
        <w:t>Digital Opportunities</w:t>
      </w:r>
    </w:p>
    <w:p w14:paraId="5FF685E6" w14:textId="77777777" w:rsidR="00293757" w:rsidRPr="00D25987" w:rsidRDefault="00293757" w:rsidP="00293757">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 xml:space="preserve">The digital opportunities are also notable in the analysis. The creation of a holistic online environment and consumer buying platform would bring JLR into digital-first consumer orientations and less dependence on physical dealerships. Also, personalised recommendations provided through the use of artificial intelligence might streamline the process of decision-making and improve the consideration phase. Mobile application integration would also enhance the ownership experience through easy access to services, and the predictive nature of maintenance systems would be able to proactively meet servicing requirements, eliminating inconvenience and downtime. These opportunities are consistent with the overall trends of digitalisation, which allow the firms to provide more consistent and customer-focused experiences (Lemon and </w:t>
      </w:r>
      <w:proofErr w:type="spellStart"/>
      <w:r w:rsidRPr="00D25987">
        <w:rPr>
          <w:rFonts w:ascii="Times New Roman" w:hAnsi="Times New Roman" w:cs="Times New Roman"/>
          <w:lang w:val="en-GB"/>
        </w:rPr>
        <w:t>Verhoef</w:t>
      </w:r>
      <w:proofErr w:type="spellEnd"/>
      <w:r w:rsidRPr="00D25987">
        <w:rPr>
          <w:rFonts w:ascii="Times New Roman" w:hAnsi="Times New Roman" w:cs="Times New Roman"/>
          <w:lang w:val="en-GB"/>
        </w:rPr>
        <w:t>, 2016).</w:t>
      </w:r>
    </w:p>
    <w:p w14:paraId="0F7BB0DC" w14:textId="77777777" w:rsidR="00293757" w:rsidRPr="00D25987" w:rsidRDefault="00293757" w:rsidP="00293757">
      <w:pPr>
        <w:rPr>
          <w:lang w:val="en-GB"/>
        </w:rPr>
      </w:pPr>
    </w:p>
    <w:p w14:paraId="5844863C" w14:textId="77777777" w:rsidR="0088378D" w:rsidRPr="00D25987" w:rsidRDefault="0088378D" w:rsidP="00505F85">
      <w:pPr>
        <w:pStyle w:val="Heading1"/>
        <w:spacing w:line="480" w:lineRule="auto"/>
        <w:jc w:val="center"/>
        <w:rPr>
          <w:rFonts w:ascii="Times New Roman" w:hAnsi="Times New Roman" w:cs="Times New Roman"/>
          <w:b/>
          <w:bCs/>
          <w:color w:val="auto"/>
          <w:sz w:val="24"/>
          <w:szCs w:val="24"/>
          <w:lang w:val="en-GB"/>
        </w:rPr>
      </w:pPr>
      <w:bookmarkStart w:id="8" w:name="_Toc224884737"/>
      <w:r w:rsidRPr="00D25987">
        <w:rPr>
          <w:rFonts w:ascii="Times New Roman" w:hAnsi="Times New Roman" w:cs="Times New Roman"/>
          <w:b/>
          <w:bCs/>
          <w:color w:val="auto"/>
          <w:sz w:val="24"/>
          <w:szCs w:val="24"/>
          <w:lang w:val="en-GB"/>
        </w:rPr>
        <w:t>Part TWO</w:t>
      </w:r>
      <w:bookmarkEnd w:id="8"/>
    </w:p>
    <w:p w14:paraId="57DE9B84" w14:textId="0C4230A4" w:rsidR="0088378D" w:rsidRPr="00D25987" w:rsidRDefault="0088378D" w:rsidP="00414A21">
      <w:pPr>
        <w:pStyle w:val="Heading2"/>
        <w:spacing w:line="480" w:lineRule="auto"/>
        <w:jc w:val="center"/>
        <w:rPr>
          <w:rFonts w:ascii="Times New Roman" w:hAnsi="Times New Roman" w:cs="Times New Roman"/>
          <w:b/>
          <w:bCs/>
          <w:color w:val="auto"/>
          <w:sz w:val="24"/>
          <w:szCs w:val="24"/>
          <w:lang w:val="en-GB"/>
        </w:rPr>
      </w:pPr>
      <w:bookmarkStart w:id="9" w:name="_Toc224884738"/>
      <w:r w:rsidRPr="00D25987">
        <w:rPr>
          <w:rFonts w:ascii="Times New Roman" w:hAnsi="Times New Roman" w:cs="Times New Roman"/>
          <w:b/>
          <w:bCs/>
          <w:color w:val="auto"/>
          <w:sz w:val="24"/>
          <w:szCs w:val="24"/>
          <w:lang w:val="en-GB"/>
        </w:rPr>
        <w:t xml:space="preserve">2A: </w:t>
      </w:r>
      <w:r w:rsidR="00173E1D" w:rsidRPr="00D25987">
        <w:rPr>
          <w:rFonts w:ascii="Times New Roman" w:hAnsi="Times New Roman" w:cs="Times New Roman"/>
          <w:b/>
          <w:bCs/>
          <w:color w:val="auto"/>
          <w:sz w:val="24"/>
          <w:szCs w:val="24"/>
          <w:lang w:val="en-GB"/>
        </w:rPr>
        <w:t>P</w:t>
      </w:r>
      <w:r w:rsidRPr="00D25987">
        <w:rPr>
          <w:rFonts w:ascii="Times New Roman" w:hAnsi="Times New Roman" w:cs="Times New Roman"/>
          <w:b/>
          <w:bCs/>
          <w:color w:val="auto"/>
          <w:sz w:val="24"/>
          <w:szCs w:val="24"/>
          <w:lang w:val="en-GB"/>
        </w:rPr>
        <w:t>roposed Digital Transformation Project</w:t>
      </w:r>
      <w:r w:rsidR="00173E1D" w:rsidRPr="00D25987">
        <w:rPr>
          <w:rFonts w:ascii="Times New Roman" w:hAnsi="Times New Roman" w:cs="Times New Roman"/>
          <w:b/>
          <w:bCs/>
          <w:color w:val="auto"/>
          <w:sz w:val="24"/>
          <w:szCs w:val="24"/>
          <w:lang w:val="en-GB"/>
        </w:rPr>
        <w:t xml:space="preserve">: </w:t>
      </w:r>
      <w:r w:rsidRPr="00D25987">
        <w:rPr>
          <w:rFonts w:ascii="Times New Roman" w:hAnsi="Times New Roman" w:cs="Times New Roman"/>
          <w:b/>
          <w:bCs/>
          <w:color w:val="auto"/>
          <w:sz w:val="24"/>
          <w:szCs w:val="24"/>
          <w:lang w:val="en-GB"/>
        </w:rPr>
        <w:t>AI-Powered Digital Customer Ecosystem</w:t>
      </w:r>
      <w:bookmarkEnd w:id="9"/>
    </w:p>
    <w:p w14:paraId="482298EE" w14:textId="4EEA5C1A" w:rsidR="0088378D" w:rsidRPr="00D25987" w:rsidRDefault="00CE4359" w:rsidP="00CE4359">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 xml:space="preserve">The proposed initiative is implementing digitally powered AI systems at all customer touch points. This will create an ecosystem that solves the challenges highlighted in the present customer journey. </w:t>
      </w:r>
      <w:r w:rsidR="0088378D" w:rsidRPr="00D25987">
        <w:rPr>
          <w:rFonts w:ascii="Times New Roman" w:hAnsi="Times New Roman" w:cs="Times New Roman"/>
          <w:lang w:val="en-GB"/>
        </w:rPr>
        <w:t xml:space="preserve">The suggested ecosystem is composed of four interdependent elements: a completely online car purchasing system, a virtual showroom that uses augmented and virtual reality (AR/VR), an in-built mobile app to handle ownership, and predictive care that runs on </w:t>
      </w:r>
      <w:r w:rsidR="0088378D" w:rsidRPr="00D25987">
        <w:rPr>
          <w:rFonts w:ascii="Times New Roman" w:hAnsi="Times New Roman" w:cs="Times New Roman"/>
          <w:lang w:val="en-GB"/>
        </w:rPr>
        <w:lastRenderedPageBreak/>
        <w:t xml:space="preserve">artificial intelligence. Combined, these factors will form a coherent customer experience </w:t>
      </w:r>
      <w:r w:rsidR="00600179" w:rsidRPr="00D25987">
        <w:rPr>
          <w:rFonts w:ascii="Times New Roman" w:hAnsi="Times New Roman" w:cs="Times New Roman"/>
          <w:lang w:val="en-GB"/>
        </w:rPr>
        <w:t>that</w:t>
      </w:r>
      <w:r w:rsidR="0088378D" w:rsidRPr="00D25987">
        <w:rPr>
          <w:rFonts w:ascii="Times New Roman" w:hAnsi="Times New Roman" w:cs="Times New Roman"/>
          <w:lang w:val="en-GB"/>
        </w:rPr>
        <w:t xml:space="preserve"> is both data-driven and meets the changing expectations of consumers in the automotive industry.</w:t>
      </w:r>
    </w:p>
    <w:p w14:paraId="7251AAFD" w14:textId="76932677" w:rsidR="0088378D" w:rsidRPr="00D25987" w:rsidRDefault="0088378D" w:rsidP="007A28C4">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 xml:space="preserve">The first element, </w:t>
      </w:r>
      <w:r w:rsidR="00600179" w:rsidRPr="00D25987">
        <w:rPr>
          <w:rFonts w:ascii="Times New Roman" w:hAnsi="Times New Roman" w:cs="Times New Roman"/>
          <w:lang w:val="en-GB"/>
        </w:rPr>
        <w:t xml:space="preserve">a </w:t>
      </w:r>
      <w:r w:rsidRPr="00D25987">
        <w:rPr>
          <w:rFonts w:ascii="Times New Roman" w:hAnsi="Times New Roman" w:cs="Times New Roman"/>
          <w:lang w:val="en-GB"/>
        </w:rPr>
        <w:t>fully digital purchasing platform, will allow customers to configure, finance, and buy vehicles online. This platform would include AI-based recommendation technology that would be used to analyse customer preference, browsing behaviour, and historical data to come up with individualised vehicle options. These systems have proven to significantly improve the decision-making process and the satisfaction of customers by lessening the complexity and cognitive load (Davenport et al., 2020). This feature will directly solve the inefficiencies that have been observed in the current purchase process by eliminating the numerous visits required to a dealership.</w:t>
      </w:r>
    </w:p>
    <w:p w14:paraId="68FE5774" w14:textId="0B3A6FBE" w:rsidR="00AF0DE9" w:rsidRPr="00D25987" w:rsidRDefault="0088378D" w:rsidP="00AF0DE9">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 xml:space="preserve">The second element is the introduction of </w:t>
      </w:r>
      <w:r w:rsidR="00B530F1" w:rsidRPr="00D25987">
        <w:rPr>
          <w:rFonts w:ascii="Times New Roman" w:hAnsi="Times New Roman" w:cs="Times New Roman"/>
          <w:lang w:val="en-GB"/>
        </w:rPr>
        <w:t xml:space="preserve">an </w:t>
      </w:r>
      <w:r w:rsidRPr="00D25987">
        <w:rPr>
          <w:rFonts w:ascii="Times New Roman" w:hAnsi="Times New Roman" w:cs="Times New Roman"/>
          <w:lang w:val="en-GB"/>
        </w:rPr>
        <w:t>immersive virtual showroom based on AR and VR technologies. Customers would be provided with an opportunity to view vehicles in a very interactive digital space, visualise configurations in real time, and experience features without the need to go to a dealership</w:t>
      </w:r>
      <w:bookmarkStart w:id="10" w:name="_Hlk224948921"/>
      <w:r w:rsidRPr="00D25987">
        <w:rPr>
          <w:rFonts w:ascii="Times New Roman" w:hAnsi="Times New Roman" w:cs="Times New Roman"/>
          <w:lang w:val="en-GB"/>
        </w:rPr>
        <w:t xml:space="preserve">. </w:t>
      </w:r>
      <w:bookmarkEnd w:id="10"/>
      <w:r w:rsidR="00AF0DE9" w:rsidRPr="00D25987">
        <w:rPr>
          <w:rFonts w:ascii="Times New Roman" w:hAnsi="Times New Roman" w:cs="Times New Roman"/>
          <w:lang w:val="en-GB"/>
        </w:rPr>
        <w:t>The above observation is backed by Pine and Gilmore (2011), who argued that immersive digital tools have the ability to increase client engagement and sales. Moreover, the study showed that immersive technologies are much more effective in interacting with customers and increasing customer perceived value, especially in high-involvement purchases like automobiles. Along with enhanced accessibility, the integration of virtual showroom technologies coincides with increased preference for the digital-first experience by the consumer and reinforces the consideration phase of the customer experience.</w:t>
      </w:r>
    </w:p>
    <w:p w14:paraId="006DFB40" w14:textId="6250B69A" w:rsidR="00AF0DE9" w:rsidRPr="00D25987" w:rsidRDefault="00AF0DE9" w:rsidP="00AF0DE9">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 xml:space="preserve">The third element is the creation of an integrated mobile platform serving as a unified ownership platform. This application combines car information, service appointments, live diagnostics, and individual communication in a single interface. Lemon and </w:t>
      </w:r>
      <w:proofErr w:type="spellStart"/>
      <w:r w:rsidRPr="00D25987">
        <w:rPr>
          <w:rFonts w:ascii="Times New Roman" w:hAnsi="Times New Roman" w:cs="Times New Roman"/>
          <w:lang w:val="en-GB"/>
        </w:rPr>
        <w:t>Verhoeff</w:t>
      </w:r>
      <w:proofErr w:type="spellEnd"/>
      <w:r w:rsidRPr="00D25987">
        <w:rPr>
          <w:rFonts w:ascii="Times New Roman" w:hAnsi="Times New Roman" w:cs="Times New Roman"/>
          <w:lang w:val="en-GB"/>
        </w:rPr>
        <w:t xml:space="preserve"> (2016) </w:t>
      </w:r>
      <w:r w:rsidRPr="00D25987">
        <w:rPr>
          <w:rFonts w:ascii="Times New Roman" w:hAnsi="Times New Roman" w:cs="Times New Roman"/>
          <w:lang w:val="en-GB"/>
        </w:rPr>
        <w:lastRenderedPageBreak/>
        <w:t>suggest that the customer experience is delivered with a consistent and high-quality experience through the smooth integration of various touch</w:t>
      </w:r>
      <w:r w:rsidR="00696B8C" w:rsidRPr="00D25987">
        <w:rPr>
          <w:rFonts w:ascii="Times New Roman" w:hAnsi="Times New Roman" w:cs="Times New Roman"/>
          <w:lang w:val="en-GB"/>
        </w:rPr>
        <w:t xml:space="preserve"> </w:t>
      </w:r>
      <w:r w:rsidRPr="00D25987">
        <w:rPr>
          <w:rFonts w:ascii="Times New Roman" w:hAnsi="Times New Roman" w:cs="Times New Roman"/>
          <w:lang w:val="en-GB"/>
        </w:rPr>
        <w:t>points. Through this integration, Jaguar Land Rover will be in a position to greatly increase its convenience and customer satisfaction in the after-sales stage.</w:t>
      </w:r>
    </w:p>
    <w:p w14:paraId="164C6E44" w14:textId="171EC894" w:rsidR="00AF0DE9" w:rsidRPr="00D25987" w:rsidRDefault="00AF0DE9" w:rsidP="00AF0DE9">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 xml:space="preserve">The last element is based on predictive maintenance, according to which artificial intelligence and connected vehicle data are used to predict the need of servicing before it appears. The proactive strategy lowers the time of vehicle downtime, expands reliability, and boosts customer confidence. In their study, Wedel and </w:t>
      </w:r>
      <w:proofErr w:type="spellStart"/>
      <w:r w:rsidRPr="00D25987">
        <w:rPr>
          <w:rFonts w:ascii="Times New Roman" w:hAnsi="Times New Roman" w:cs="Times New Roman"/>
          <w:lang w:val="en-GB"/>
        </w:rPr>
        <w:t>Kannan</w:t>
      </w:r>
      <w:proofErr w:type="spellEnd"/>
      <w:r w:rsidRPr="00D25987">
        <w:rPr>
          <w:rFonts w:ascii="Times New Roman" w:hAnsi="Times New Roman" w:cs="Times New Roman"/>
          <w:lang w:val="en-GB"/>
        </w:rPr>
        <w:t xml:space="preserve"> (2016) underline the significance of data-based approaches in facilitating personalised and anticipatory service provision. In the case of JLR, this is a radical change where reactive service models are changed to predictive models, and this will directly respond to inefficiencies that have been detected in the existing customer journey.</w:t>
      </w:r>
    </w:p>
    <w:p w14:paraId="0D2EDA09" w14:textId="77777777" w:rsidR="00AF0DE9" w:rsidRPr="00D25987" w:rsidRDefault="00AF0DE9" w:rsidP="00AF0DE9">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The strategic value of the implementation of this AI-based ecosystem is high. It corresponds to the wider industry shifts towards digitalisation and customer-driven innovation, which are critical to remaining competitive in dynamic markets (</w:t>
      </w:r>
      <w:proofErr w:type="spellStart"/>
      <w:r w:rsidRPr="00D25987">
        <w:rPr>
          <w:rFonts w:ascii="Times New Roman" w:hAnsi="Times New Roman" w:cs="Times New Roman"/>
          <w:lang w:val="en-GB"/>
        </w:rPr>
        <w:t>Verhoef</w:t>
      </w:r>
      <w:proofErr w:type="spellEnd"/>
      <w:r w:rsidRPr="00D25987">
        <w:rPr>
          <w:rFonts w:ascii="Times New Roman" w:hAnsi="Times New Roman" w:cs="Times New Roman"/>
          <w:lang w:val="en-GB"/>
        </w:rPr>
        <w:t xml:space="preserve"> et al., 2021). Moreover, it allows JLR to distinguish itself in the higher-end automotive segment and helps it to make a long-term shift to electrification and connected mobility systems.</w:t>
      </w:r>
    </w:p>
    <w:p w14:paraId="70F72AE4" w14:textId="596F3424" w:rsidR="003E0613" w:rsidRPr="00D25987" w:rsidRDefault="003E0613" w:rsidP="00AF0DE9">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 xml:space="preserve">Notably, this initiative will also solve the pain points that were identified in Part 1. The inefficiencies in the traditional dealership processes are eradicated with the introduction of a completely digital purchasing platform. The virtual showroom makes accessibility better and less dependent on physical contacts, whereas AI-based personalisation eases the consideration phase. The predictive maintenance and mobile application enhance the ownership and </w:t>
      </w:r>
      <w:r w:rsidR="00B078C7" w:rsidRPr="00D25987">
        <w:rPr>
          <w:rFonts w:ascii="Times New Roman" w:hAnsi="Times New Roman" w:cs="Times New Roman"/>
          <w:lang w:val="en-GB"/>
        </w:rPr>
        <w:t>after-sales</w:t>
      </w:r>
      <w:r w:rsidRPr="00D25987">
        <w:rPr>
          <w:rFonts w:ascii="Times New Roman" w:hAnsi="Times New Roman" w:cs="Times New Roman"/>
          <w:lang w:val="en-GB"/>
        </w:rPr>
        <w:t xml:space="preserve"> experience by making it more convenient and less frustrating. A combination of all these merits </w:t>
      </w:r>
      <w:r w:rsidRPr="00D25987">
        <w:rPr>
          <w:rFonts w:ascii="Times New Roman" w:hAnsi="Times New Roman" w:cs="Times New Roman"/>
          <w:lang w:val="en-GB"/>
        </w:rPr>
        <w:lastRenderedPageBreak/>
        <w:t>can help in closing the gap between the premium brand promise and the experience provided to customers that JLR promises.</w:t>
      </w:r>
    </w:p>
    <w:p w14:paraId="55355BCC" w14:textId="4076563F" w:rsidR="003E0613" w:rsidRPr="00D25987" w:rsidRDefault="003E0613" w:rsidP="00414A21">
      <w:pPr>
        <w:pStyle w:val="Heading2"/>
        <w:spacing w:line="480" w:lineRule="auto"/>
        <w:jc w:val="center"/>
        <w:rPr>
          <w:rFonts w:ascii="Times New Roman" w:hAnsi="Times New Roman" w:cs="Times New Roman"/>
          <w:b/>
          <w:bCs/>
          <w:color w:val="auto"/>
          <w:sz w:val="24"/>
          <w:szCs w:val="24"/>
          <w:lang w:val="en-GB"/>
        </w:rPr>
      </w:pPr>
      <w:bookmarkStart w:id="11" w:name="_Toc224884739"/>
      <w:r w:rsidRPr="00D25987">
        <w:rPr>
          <w:rFonts w:ascii="Times New Roman" w:hAnsi="Times New Roman" w:cs="Times New Roman"/>
          <w:b/>
          <w:bCs/>
          <w:color w:val="auto"/>
          <w:sz w:val="24"/>
          <w:szCs w:val="24"/>
          <w:lang w:val="en-GB"/>
        </w:rPr>
        <w:t xml:space="preserve">2B: </w:t>
      </w:r>
      <w:r w:rsidR="00943C65" w:rsidRPr="00D25987">
        <w:rPr>
          <w:rFonts w:ascii="Times New Roman" w:hAnsi="Times New Roman" w:cs="Times New Roman"/>
          <w:b/>
          <w:bCs/>
          <w:color w:val="auto"/>
          <w:sz w:val="24"/>
          <w:szCs w:val="24"/>
          <w:lang w:val="en-GB"/>
        </w:rPr>
        <w:t xml:space="preserve">The Improved </w:t>
      </w:r>
      <w:r w:rsidRPr="00D25987">
        <w:rPr>
          <w:rFonts w:ascii="Times New Roman" w:hAnsi="Times New Roman" w:cs="Times New Roman"/>
          <w:b/>
          <w:bCs/>
          <w:color w:val="auto"/>
          <w:sz w:val="24"/>
          <w:szCs w:val="24"/>
          <w:lang w:val="en-GB"/>
        </w:rPr>
        <w:t>Customer Journey Map (Future State)</w:t>
      </w:r>
      <w:bookmarkEnd w:id="11"/>
    </w:p>
    <w:p w14:paraId="7B0F7B65" w14:textId="2BB1FC51" w:rsidR="003E0613" w:rsidRPr="00D25987" w:rsidRDefault="003E0613" w:rsidP="007A28C4">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Based on the suggested AI-driven digital customer ecosystem, the improved customer experience of Jaguar Land Rover is a fully integrated, seamless, and customer-centric experience. This redesigned journey will overcome the constraints faced in the present state since the digital technologies are incorporated in every phase of the journey</w:t>
      </w:r>
      <w:r w:rsidR="00AD1ACC" w:rsidRPr="00D25987">
        <w:rPr>
          <w:rFonts w:ascii="Times New Roman" w:hAnsi="Times New Roman" w:cs="Times New Roman"/>
          <w:lang w:val="en-GB"/>
        </w:rPr>
        <w:t>,</w:t>
      </w:r>
      <w:r w:rsidRPr="00D25987">
        <w:rPr>
          <w:rFonts w:ascii="Times New Roman" w:hAnsi="Times New Roman" w:cs="Times New Roman"/>
          <w:lang w:val="en-GB"/>
        </w:rPr>
        <w:t xml:space="preserve"> hence, enhancing efficiency and customer satisfaction.</w:t>
      </w:r>
    </w:p>
    <w:p w14:paraId="1BFDCD2D" w14:textId="34AA0287" w:rsidR="003E0613" w:rsidRPr="00D25987" w:rsidRDefault="003E0613" w:rsidP="006C51B4">
      <w:pPr>
        <w:spacing w:after="0" w:line="480" w:lineRule="auto"/>
        <w:contextualSpacing/>
        <w:jc w:val="both"/>
        <w:rPr>
          <w:rFonts w:ascii="Times New Roman" w:hAnsi="Times New Roman" w:cs="Times New Roman"/>
          <w:i/>
          <w:iCs/>
          <w:lang w:val="en-GB"/>
        </w:rPr>
      </w:pPr>
      <w:r w:rsidRPr="00D25987">
        <w:rPr>
          <w:rFonts w:ascii="Times New Roman" w:hAnsi="Times New Roman" w:cs="Times New Roman"/>
          <w:i/>
          <w:iCs/>
          <w:lang w:val="en-GB"/>
        </w:rPr>
        <w:t>T</w:t>
      </w:r>
      <w:r w:rsidR="000F67DC" w:rsidRPr="00D25987">
        <w:rPr>
          <w:rFonts w:ascii="Times New Roman" w:hAnsi="Times New Roman" w:cs="Times New Roman"/>
          <w:i/>
          <w:iCs/>
          <w:lang w:val="en-GB"/>
        </w:rPr>
        <w:t xml:space="preserve">able </w:t>
      </w:r>
      <w:r w:rsidR="006C51B4" w:rsidRPr="00D25987">
        <w:rPr>
          <w:rFonts w:ascii="Times New Roman" w:hAnsi="Times New Roman" w:cs="Times New Roman"/>
          <w:i/>
          <w:iCs/>
          <w:lang w:val="en-GB"/>
        </w:rPr>
        <w:t>3</w:t>
      </w:r>
      <w:r w:rsidR="000F67DC" w:rsidRPr="00D25987">
        <w:rPr>
          <w:rFonts w:ascii="Times New Roman" w:hAnsi="Times New Roman" w:cs="Times New Roman"/>
          <w:i/>
          <w:iCs/>
          <w:lang w:val="en-GB"/>
        </w:rPr>
        <w:t xml:space="preserve">: </w:t>
      </w:r>
      <w:r w:rsidR="007C5460" w:rsidRPr="00D25987">
        <w:rPr>
          <w:rFonts w:ascii="Times New Roman" w:hAnsi="Times New Roman" w:cs="Times New Roman"/>
          <w:i/>
          <w:iCs/>
          <w:lang w:val="en-GB"/>
        </w:rPr>
        <w:t>Improved customer journey map</w:t>
      </w:r>
    </w:p>
    <w:tbl>
      <w:tblPr>
        <w:tblStyle w:val="TableGrid"/>
        <w:tblW w:w="0" w:type="auto"/>
        <w:tblLook w:val="04A0" w:firstRow="1" w:lastRow="0" w:firstColumn="1" w:lastColumn="0" w:noHBand="0" w:noVBand="1"/>
      </w:tblPr>
      <w:tblGrid>
        <w:gridCol w:w="1670"/>
        <w:gridCol w:w="2105"/>
        <w:gridCol w:w="1923"/>
        <w:gridCol w:w="1947"/>
        <w:gridCol w:w="1705"/>
      </w:tblGrid>
      <w:tr w:rsidR="00D25987" w:rsidRPr="00D25987" w14:paraId="2C5E8D8C" w14:textId="77777777" w:rsidTr="007C5460">
        <w:trPr>
          <w:trHeight w:val="638"/>
        </w:trPr>
        <w:tc>
          <w:tcPr>
            <w:tcW w:w="1670" w:type="dxa"/>
            <w:hideMark/>
          </w:tcPr>
          <w:p w14:paraId="2569240E" w14:textId="77777777" w:rsidR="00167F1F" w:rsidRPr="00D25987" w:rsidRDefault="00167F1F" w:rsidP="00167F1F">
            <w:pPr>
              <w:contextualSpacing/>
              <w:jc w:val="both"/>
              <w:rPr>
                <w:rFonts w:ascii="Times New Roman" w:hAnsi="Times New Roman" w:cs="Times New Roman"/>
                <w:b/>
                <w:bCs/>
                <w:lang w:val="en-GB"/>
              </w:rPr>
            </w:pPr>
            <w:r w:rsidRPr="00D25987">
              <w:rPr>
                <w:rFonts w:ascii="Times New Roman" w:hAnsi="Times New Roman" w:cs="Times New Roman"/>
                <w:b/>
                <w:bCs/>
                <w:lang w:val="en-GB"/>
              </w:rPr>
              <w:t>Stage</w:t>
            </w:r>
          </w:p>
        </w:tc>
        <w:tc>
          <w:tcPr>
            <w:tcW w:w="2105" w:type="dxa"/>
            <w:hideMark/>
          </w:tcPr>
          <w:p w14:paraId="4D98F458" w14:textId="77777777" w:rsidR="00167F1F" w:rsidRPr="00D25987" w:rsidRDefault="00167F1F" w:rsidP="00167F1F">
            <w:pPr>
              <w:contextualSpacing/>
              <w:jc w:val="both"/>
              <w:rPr>
                <w:rFonts w:ascii="Times New Roman" w:hAnsi="Times New Roman" w:cs="Times New Roman"/>
                <w:b/>
                <w:bCs/>
                <w:lang w:val="en-GB"/>
              </w:rPr>
            </w:pPr>
            <w:r w:rsidRPr="00D25987">
              <w:rPr>
                <w:rFonts w:ascii="Times New Roman" w:hAnsi="Times New Roman" w:cs="Times New Roman"/>
                <w:b/>
                <w:bCs/>
                <w:lang w:val="en-GB"/>
              </w:rPr>
              <w:t>Customer Actions</w:t>
            </w:r>
          </w:p>
        </w:tc>
        <w:tc>
          <w:tcPr>
            <w:tcW w:w="1923" w:type="dxa"/>
            <w:hideMark/>
          </w:tcPr>
          <w:p w14:paraId="7FE2A3D7" w14:textId="4D7A2689" w:rsidR="00167F1F" w:rsidRPr="00D25987" w:rsidRDefault="00167F1F" w:rsidP="00167F1F">
            <w:pPr>
              <w:contextualSpacing/>
              <w:jc w:val="both"/>
              <w:rPr>
                <w:rFonts w:ascii="Times New Roman" w:hAnsi="Times New Roman" w:cs="Times New Roman"/>
                <w:b/>
                <w:bCs/>
                <w:lang w:val="en-GB"/>
              </w:rPr>
            </w:pPr>
            <w:r w:rsidRPr="00D25987">
              <w:rPr>
                <w:rFonts w:ascii="Times New Roman" w:hAnsi="Times New Roman" w:cs="Times New Roman"/>
                <w:b/>
                <w:bCs/>
                <w:lang w:val="en-GB"/>
              </w:rPr>
              <w:t>Touch</w:t>
            </w:r>
            <w:r w:rsidR="00696B8C" w:rsidRPr="00D25987">
              <w:rPr>
                <w:rFonts w:ascii="Times New Roman" w:hAnsi="Times New Roman" w:cs="Times New Roman"/>
                <w:b/>
                <w:bCs/>
                <w:lang w:val="en-GB"/>
              </w:rPr>
              <w:t xml:space="preserve"> </w:t>
            </w:r>
            <w:r w:rsidRPr="00D25987">
              <w:rPr>
                <w:rFonts w:ascii="Times New Roman" w:hAnsi="Times New Roman" w:cs="Times New Roman"/>
                <w:b/>
                <w:bCs/>
                <w:lang w:val="en-GB"/>
              </w:rPr>
              <w:t>points</w:t>
            </w:r>
          </w:p>
        </w:tc>
        <w:tc>
          <w:tcPr>
            <w:tcW w:w="1947" w:type="dxa"/>
            <w:hideMark/>
          </w:tcPr>
          <w:p w14:paraId="34B46113" w14:textId="77777777" w:rsidR="00167F1F" w:rsidRPr="00D25987" w:rsidRDefault="00167F1F" w:rsidP="00167F1F">
            <w:pPr>
              <w:contextualSpacing/>
              <w:jc w:val="both"/>
              <w:rPr>
                <w:rFonts w:ascii="Times New Roman" w:hAnsi="Times New Roman" w:cs="Times New Roman"/>
                <w:b/>
                <w:bCs/>
                <w:lang w:val="en-GB"/>
              </w:rPr>
            </w:pPr>
            <w:r w:rsidRPr="00D25987">
              <w:rPr>
                <w:rFonts w:ascii="Times New Roman" w:hAnsi="Times New Roman" w:cs="Times New Roman"/>
                <w:b/>
                <w:bCs/>
                <w:lang w:val="en-GB"/>
              </w:rPr>
              <w:t>Customer Sentiment</w:t>
            </w:r>
          </w:p>
        </w:tc>
        <w:tc>
          <w:tcPr>
            <w:tcW w:w="1615" w:type="dxa"/>
            <w:hideMark/>
          </w:tcPr>
          <w:p w14:paraId="06FCD406" w14:textId="77777777" w:rsidR="00167F1F" w:rsidRPr="00D25987" w:rsidRDefault="00167F1F" w:rsidP="00167F1F">
            <w:pPr>
              <w:contextualSpacing/>
              <w:jc w:val="both"/>
              <w:rPr>
                <w:rFonts w:ascii="Times New Roman" w:hAnsi="Times New Roman" w:cs="Times New Roman"/>
                <w:b/>
                <w:bCs/>
                <w:lang w:val="en-GB"/>
              </w:rPr>
            </w:pPr>
            <w:r w:rsidRPr="00D25987">
              <w:rPr>
                <w:rFonts w:ascii="Times New Roman" w:hAnsi="Times New Roman" w:cs="Times New Roman"/>
                <w:b/>
                <w:bCs/>
                <w:lang w:val="en-GB"/>
              </w:rPr>
              <w:t>Improvements Delivered</w:t>
            </w:r>
          </w:p>
        </w:tc>
      </w:tr>
      <w:tr w:rsidR="00D25987" w:rsidRPr="00D25987" w14:paraId="4B038C71" w14:textId="77777777" w:rsidTr="007C5460">
        <w:trPr>
          <w:trHeight w:val="1313"/>
        </w:trPr>
        <w:tc>
          <w:tcPr>
            <w:tcW w:w="1670" w:type="dxa"/>
            <w:hideMark/>
          </w:tcPr>
          <w:p w14:paraId="42690382" w14:textId="77777777" w:rsidR="00167F1F" w:rsidRPr="00D25987" w:rsidRDefault="00167F1F" w:rsidP="00167F1F">
            <w:pPr>
              <w:contextualSpacing/>
              <w:jc w:val="both"/>
              <w:rPr>
                <w:rFonts w:ascii="Times New Roman" w:hAnsi="Times New Roman" w:cs="Times New Roman"/>
                <w:b/>
                <w:bCs/>
                <w:lang w:val="en-GB"/>
              </w:rPr>
            </w:pPr>
            <w:r w:rsidRPr="00D25987">
              <w:rPr>
                <w:rFonts w:ascii="Times New Roman" w:hAnsi="Times New Roman" w:cs="Times New Roman"/>
                <w:b/>
                <w:bCs/>
                <w:lang w:val="en-GB"/>
              </w:rPr>
              <w:t>Awareness</w:t>
            </w:r>
          </w:p>
        </w:tc>
        <w:tc>
          <w:tcPr>
            <w:tcW w:w="2105" w:type="dxa"/>
            <w:hideMark/>
          </w:tcPr>
          <w:p w14:paraId="51B86F49" w14:textId="77777777" w:rsidR="00167F1F" w:rsidRPr="00D25987" w:rsidRDefault="00167F1F" w:rsidP="00167F1F">
            <w:pPr>
              <w:contextualSpacing/>
              <w:jc w:val="both"/>
              <w:rPr>
                <w:rFonts w:ascii="Times New Roman" w:hAnsi="Times New Roman" w:cs="Times New Roman"/>
                <w:lang w:val="en-GB"/>
              </w:rPr>
            </w:pPr>
            <w:r w:rsidRPr="00D25987">
              <w:rPr>
                <w:rFonts w:ascii="Times New Roman" w:hAnsi="Times New Roman" w:cs="Times New Roman"/>
                <w:lang w:val="en-GB"/>
              </w:rPr>
              <w:t>Receives personalised ads, explores brand digitally</w:t>
            </w:r>
          </w:p>
        </w:tc>
        <w:tc>
          <w:tcPr>
            <w:tcW w:w="1923" w:type="dxa"/>
            <w:hideMark/>
          </w:tcPr>
          <w:p w14:paraId="2B92344A" w14:textId="77777777" w:rsidR="00167F1F" w:rsidRPr="00D25987" w:rsidRDefault="00167F1F" w:rsidP="00167F1F">
            <w:pPr>
              <w:contextualSpacing/>
              <w:jc w:val="both"/>
              <w:rPr>
                <w:rFonts w:ascii="Times New Roman" w:hAnsi="Times New Roman" w:cs="Times New Roman"/>
                <w:lang w:val="en-GB"/>
              </w:rPr>
            </w:pPr>
            <w:r w:rsidRPr="00D25987">
              <w:rPr>
                <w:rFonts w:ascii="Times New Roman" w:hAnsi="Times New Roman" w:cs="Times New Roman"/>
                <w:lang w:val="en-GB"/>
              </w:rPr>
              <w:t>AI-driven ads, social media, targeted campaigns</w:t>
            </w:r>
          </w:p>
        </w:tc>
        <w:tc>
          <w:tcPr>
            <w:tcW w:w="1947" w:type="dxa"/>
            <w:hideMark/>
          </w:tcPr>
          <w:p w14:paraId="22ECBC86" w14:textId="77777777" w:rsidR="00167F1F" w:rsidRPr="00D25987" w:rsidRDefault="00167F1F" w:rsidP="00167F1F">
            <w:pPr>
              <w:contextualSpacing/>
              <w:jc w:val="both"/>
              <w:rPr>
                <w:rFonts w:ascii="Times New Roman" w:hAnsi="Times New Roman" w:cs="Times New Roman"/>
                <w:lang w:val="en-GB"/>
              </w:rPr>
            </w:pPr>
            <w:r w:rsidRPr="00D25987">
              <w:rPr>
                <w:rFonts w:ascii="Times New Roman" w:hAnsi="Times New Roman" w:cs="Times New Roman"/>
                <w:lang w:val="en-GB"/>
              </w:rPr>
              <w:t>Highly engaged, interested</w:t>
            </w:r>
          </w:p>
        </w:tc>
        <w:tc>
          <w:tcPr>
            <w:tcW w:w="1615" w:type="dxa"/>
            <w:hideMark/>
          </w:tcPr>
          <w:p w14:paraId="6F0918A6" w14:textId="77777777" w:rsidR="00167F1F" w:rsidRPr="00D25987" w:rsidRDefault="00167F1F" w:rsidP="00167F1F">
            <w:pPr>
              <w:contextualSpacing/>
              <w:jc w:val="both"/>
              <w:rPr>
                <w:rFonts w:ascii="Times New Roman" w:hAnsi="Times New Roman" w:cs="Times New Roman"/>
                <w:lang w:val="en-GB"/>
              </w:rPr>
            </w:pPr>
            <w:r w:rsidRPr="00D25987">
              <w:rPr>
                <w:rFonts w:ascii="Times New Roman" w:hAnsi="Times New Roman" w:cs="Times New Roman"/>
                <w:lang w:val="en-GB"/>
              </w:rPr>
              <w:t>Personalised marketing based on data analytics</w:t>
            </w:r>
          </w:p>
        </w:tc>
      </w:tr>
      <w:tr w:rsidR="00D25987" w:rsidRPr="00D25987" w14:paraId="676039E2" w14:textId="77777777" w:rsidTr="007C5460">
        <w:trPr>
          <w:trHeight w:val="1520"/>
        </w:trPr>
        <w:tc>
          <w:tcPr>
            <w:tcW w:w="1670" w:type="dxa"/>
            <w:hideMark/>
          </w:tcPr>
          <w:p w14:paraId="622FB9DE" w14:textId="77777777" w:rsidR="00167F1F" w:rsidRPr="00D25987" w:rsidRDefault="00167F1F" w:rsidP="00167F1F">
            <w:pPr>
              <w:contextualSpacing/>
              <w:jc w:val="both"/>
              <w:rPr>
                <w:rFonts w:ascii="Times New Roman" w:hAnsi="Times New Roman" w:cs="Times New Roman"/>
                <w:b/>
                <w:bCs/>
                <w:lang w:val="en-GB"/>
              </w:rPr>
            </w:pPr>
            <w:r w:rsidRPr="00D25987">
              <w:rPr>
                <w:rFonts w:ascii="Times New Roman" w:hAnsi="Times New Roman" w:cs="Times New Roman"/>
                <w:b/>
                <w:bCs/>
                <w:lang w:val="en-GB"/>
              </w:rPr>
              <w:t>Consideration</w:t>
            </w:r>
          </w:p>
        </w:tc>
        <w:tc>
          <w:tcPr>
            <w:tcW w:w="2105" w:type="dxa"/>
            <w:hideMark/>
          </w:tcPr>
          <w:p w14:paraId="5BFA6C4A" w14:textId="77777777" w:rsidR="00167F1F" w:rsidRPr="00D25987" w:rsidRDefault="00167F1F" w:rsidP="00167F1F">
            <w:pPr>
              <w:contextualSpacing/>
              <w:jc w:val="both"/>
              <w:rPr>
                <w:rFonts w:ascii="Times New Roman" w:hAnsi="Times New Roman" w:cs="Times New Roman"/>
                <w:lang w:val="en-GB"/>
              </w:rPr>
            </w:pPr>
            <w:r w:rsidRPr="00D25987">
              <w:rPr>
                <w:rFonts w:ascii="Times New Roman" w:hAnsi="Times New Roman" w:cs="Times New Roman"/>
                <w:lang w:val="en-GB"/>
              </w:rPr>
              <w:t>Configures vehicles, explores options virtually</w:t>
            </w:r>
          </w:p>
        </w:tc>
        <w:tc>
          <w:tcPr>
            <w:tcW w:w="1923" w:type="dxa"/>
            <w:hideMark/>
          </w:tcPr>
          <w:p w14:paraId="31192947" w14:textId="77777777" w:rsidR="00167F1F" w:rsidRPr="00D25987" w:rsidRDefault="00167F1F" w:rsidP="00167F1F">
            <w:pPr>
              <w:contextualSpacing/>
              <w:jc w:val="both"/>
              <w:rPr>
                <w:rFonts w:ascii="Times New Roman" w:hAnsi="Times New Roman" w:cs="Times New Roman"/>
                <w:lang w:val="en-GB"/>
              </w:rPr>
            </w:pPr>
            <w:r w:rsidRPr="00D25987">
              <w:rPr>
                <w:rFonts w:ascii="Times New Roman" w:hAnsi="Times New Roman" w:cs="Times New Roman"/>
                <w:lang w:val="en-GB"/>
              </w:rPr>
              <w:t>Virtual showroom (AR/VR), website, AI recommendations</w:t>
            </w:r>
          </w:p>
        </w:tc>
        <w:tc>
          <w:tcPr>
            <w:tcW w:w="1947" w:type="dxa"/>
            <w:hideMark/>
          </w:tcPr>
          <w:p w14:paraId="2D514CD4" w14:textId="77777777" w:rsidR="00167F1F" w:rsidRPr="00D25987" w:rsidRDefault="00167F1F" w:rsidP="00167F1F">
            <w:pPr>
              <w:contextualSpacing/>
              <w:jc w:val="both"/>
              <w:rPr>
                <w:rFonts w:ascii="Times New Roman" w:hAnsi="Times New Roman" w:cs="Times New Roman"/>
                <w:lang w:val="en-GB"/>
              </w:rPr>
            </w:pPr>
            <w:r w:rsidRPr="00D25987">
              <w:rPr>
                <w:rFonts w:ascii="Times New Roman" w:hAnsi="Times New Roman" w:cs="Times New Roman"/>
                <w:lang w:val="en-GB"/>
              </w:rPr>
              <w:t>Confident, informed</w:t>
            </w:r>
          </w:p>
        </w:tc>
        <w:tc>
          <w:tcPr>
            <w:tcW w:w="1615" w:type="dxa"/>
            <w:hideMark/>
          </w:tcPr>
          <w:p w14:paraId="22FD3829" w14:textId="77777777" w:rsidR="00167F1F" w:rsidRPr="00D25987" w:rsidRDefault="00167F1F" w:rsidP="00167F1F">
            <w:pPr>
              <w:contextualSpacing/>
              <w:jc w:val="both"/>
              <w:rPr>
                <w:rFonts w:ascii="Times New Roman" w:hAnsi="Times New Roman" w:cs="Times New Roman"/>
                <w:lang w:val="en-GB"/>
              </w:rPr>
            </w:pPr>
            <w:r w:rsidRPr="00D25987">
              <w:rPr>
                <w:rFonts w:ascii="Times New Roman" w:hAnsi="Times New Roman" w:cs="Times New Roman"/>
                <w:lang w:val="en-GB"/>
              </w:rPr>
              <w:t>Immersive experience and simplified decision-making</w:t>
            </w:r>
          </w:p>
        </w:tc>
      </w:tr>
      <w:tr w:rsidR="00D25987" w:rsidRPr="00D25987" w14:paraId="503104E1" w14:textId="77777777" w:rsidTr="007C5460">
        <w:trPr>
          <w:trHeight w:val="1232"/>
        </w:trPr>
        <w:tc>
          <w:tcPr>
            <w:tcW w:w="1670" w:type="dxa"/>
            <w:hideMark/>
          </w:tcPr>
          <w:p w14:paraId="71998DC2" w14:textId="77777777" w:rsidR="00167F1F" w:rsidRPr="00D25987" w:rsidRDefault="00167F1F" w:rsidP="00167F1F">
            <w:pPr>
              <w:contextualSpacing/>
              <w:jc w:val="both"/>
              <w:rPr>
                <w:rFonts w:ascii="Times New Roman" w:hAnsi="Times New Roman" w:cs="Times New Roman"/>
                <w:b/>
                <w:bCs/>
                <w:lang w:val="en-GB"/>
              </w:rPr>
            </w:pPr>
            <w:r w:rsidRPr="00D25987">
              <w:rPr>
                <w:rFonts w:ascii="Times New Roman" w:hAnsi="Times New Roman" w:cs="Times New Roman"/>
                <w:b/>
                <w:bCs/>
                <w:lang w:val="en-GB"/>
              </w:rPr>
              <w:t>Purchase</w:t>
            </w:r>
          </w:p>
        </w:tc>
        <w:tc>
          <w:tcPr>
            <w:tcW w:w="2105" w:type="dxa"/>
            <w:hideMark/>
          </w:tcPr>
          <w:p w14:paraId="2AE03294" w14:textId="77777777" w:rsidR="00167F1F" w:rsidRPr="00D25987" w:rsidRDefault="00167F1F" w:rsidP="00167F1F">
            <w:pPr>
              <w:contextualSpacing/>
              <w:jc w:val="both"/>
              <w:rPr>
                <w:rFonts w:ascii="Times New Roman" w:hAnsi="Times New Roman" w:cs="Times New Roman"/>
                <w:lang w:val="en-GB"/>
              </w:rPr>
            </w:pPr>
            <w:r w:rsidRPr="00D25987">
              <w:rPr>
                <w:rFonts w:ascii="Times New Roman" w:hAnsi="Times New Roman" w:cs="Times New Roman"/>
                <w:lang w:val="en-GB"/>
              </w:rPr>
              <w:t>Completes purchase online, selects finance and delivery</w:t>
            </w:r>
          </w:p>
        </w:tc>
        <w:tc>
          <w:tcPr>
            <w:tcW w:w="1923" w:type="dxa"/>
            <w:hideMark/>
          </w:tcPr>
          <w:p w14:paraId="76012F34" w14:textId="77777777" w:rsidR="00167F1F" w:rsidRPr="00D25987" w:rsidRDefault="00167F1F" w:rsidP="00167F1F">
            <w:pPr>
              <w:contextualSpacing/>
              <w:jc w:val="both"/>
              <w:rPr>
                <w:rFonts w:ascii="Times New Roman" w:hAnsi="Times New Roman" w:cs="Times New Roman"/>
                <w:lang w:val="en-GB"/>
              </w:rPr>
            </w:pPr>
            <w:r w:rsidRPr="00D25987">
              <w:rPr>
                <w:rFonts w:ascii="Times New Roman" w:hAnsi="Times New Roman" w:cs="Times New Roman"/>
                <w:lang w:val="en-GB"/>
              </w:rPr>
              <w:t>Online platform, mobile app</w:t>
            </w:r>
          </w:p>
        </w:tc>
        <w:tc>
          <w:tcPr>
            <w:tcW w:w="1947" w:type="dxa"/>
            <w:hideMark/>
          </w:tcPr>
          <w:p w14:paraId="267CDD1F" w14:textId="77777777" w:rsidR="00167F1F" w:rsidRPr="00D25987" w:rsidRDefault="00167F1F" w:rsidP="00167F1F">
            <w:pPr>
              <w:contextualSpacing/>
              <w:jc w:val="both"/>
              <w:rPr>
                <w:rFonts w:ascii="Times New Roman" w:hAnsi="Times New Roman" w:cs="Times New Roman"/>
                <w:lang w:val="en-GB"/>
              </w:rPr>
            </w:pPr>
            <w:r w:rsidRPr="00D25987">
              <w:rPr>
                <w:rFonts w:ascii="Times New Roman" w:hAnsi="Times New Roman" w:cs="Times New Roman"/>
                <w:lang w:val="en-GB"/>
              </w:rPr>
              <w:t>Convenient, satisfied</w:t>
            </w:r>
          </w:p>
        </w:tc>
        <w:tc>
          <w:tcPr>
            <w:tcW w:w="1615" w:type="dxa"/>
            <w:hideMark/>
          </w:tcPr>
          <w:p w14:paraId="1F3BB239" w14:textId="77777777" w:rsidR="00167F1F" w:rsidRPr="00D25987" w:rsidRDefault="00167F1F" w:rsidP="00167F1F">
            <w:pPr>
              <w:contextualSpacing/>
              <w:jc w:val="both"/>
              <w:rPr>
                <w:rFonts w:ascii="Times New Roman" w:hAnsi="Times New Roman" w:cs="Times New Roman"/>
                <w:lang w:val="en-GB"/>
              </w:rPr>
            </w:pPr>
            <w:r w:rsidRPr="00D25987">
              <w:rPr>
                <w:rFonts w:ascii="Times New Roman" w:hAnsi="Times New Roman" w:cs="Times New Roman"/>
                <w:lang w:val="en-GB"/>
              </w:rPr>
              <w:t>Fully digital, frictionless buying process</w:t>
            </w:r>
          </w:p>
        </w:tc>
      </w:tr>
      <w:tr w:rsidR="00D25987" w:rsidRPr="00D25987" w14:paraId="75B65FFD" w14:textId="77777777" w:rsidTr="007C5460">
        <w:trPr>
          <w:trHeight w:val="1088"/>
        </w:trPr>
        <w:tc>
          <w:tcPr>
            <w:tcW w:w="1670" w:type="dxa"/>
            <w:hideMark/>
          </w:tcPr>
          <w:p w14:paraId="03951338" w14:textId="77777777" w:rsidR="00167F1F" w:rsidRPr="00D25987" w:rsidRDefault="00167F1F" w:rsidP="00167F1F">
            <w:pPr>
              <w:contextualSpacing/>
              <w:jc w:val="both"/>
              <w:rPr>
                <w:rFonts w:ascii="Times New Roman" w:hAnsi="Times New Roman" w:cs="Times New Roman"/>
                <w:b/>
                <w:bCs/>
                <w:lang w:val="en-GB"/>
              </w:rPr>
            </w:pPr>
            <w:r w:rsidRPr="00D25987">
              <w:rPr>
                <w:rFonts w:ascii="Times New Roman" w:hAnsi="Times New Roman" w:cs="Times New Roman"/>
                <w:b/>
                <w:bCs/>
                <w:lang w:val="en-GB"/>
              </w:rPr>
              <w:t>Ownership</w:t>
            </w:r>
          </w:p>
        </w:tc>
        <w:tc>
          <w:tcPr>
            <w:tcW w:w="2105" w:type="dxa"/>
            <w:hideMark/>
          </w:tcPr>
          <w:p w14:paraId="090EF8E7" w14:textId="39BBFE18" w:rsidR="00167F1F" w:rsidRPr="00D25987" w:rsidRDefault="00167F1F" w:rsidP="00167F1F">
            <w:pPr>
              <w:contextualSpacing/>
              <w:jc w:val="both"/>
              <w:rPr>
                <w:rFonts w:ascii="Times New Roman" w:hAnsi="Times New Roman" w:cs="Times New Roman"/>
                <w:lang w:val="en-GB"/>
              </w:rPr>
            </w:pPr>
            <w:r w:rsidRPr="00D25987">
              <w:rPr>
                <w:rFonts w:ascii="Times New Roman" w:hAnsi="Times New Roman" w:cs="Times New Roman"/>
                <w:lang w:val="en-GB"/>
              </w:rPr>
              <w:t xml:space="preserve">Uses </w:t>
            </w:r>
            <w:r w:rsidR="00B532DA" w:rsidRPr="00D25987">
              <w:rPr>
                <w:rFonts w:ascii="Times New Roman" w:hAnsi="Times New Roman" w:cs="Times New Roman"/>
                <w:lang w:val="en-GB"/>
              </w:rPr>
              <w:t xml:space="preserve">the </w:t>
            </w:r>
            <w:r w:rsidRPr="00D25987">
              <w:rPr>
                <w:rFonts w:ascii="Times New Roman" w:hAnsi="Times New Roman" w:cs="Times New Roman"/>
                <w:lang w:val="en-GB"/>
              </w:rPr>
              <w:t xml:space="preserve">app to manage </w:t>
            </w:r>
            <w:r w:rsidR="00B532DA" w:rsidRPr="00D25987">
              <w:rPr>
                <w:rFonts w:ascii="Times New Roman" w:hAnsi="Times New Roman" w:cs="Times New Roman"/>
                <w:lang w:val="en-GB"/>
              </w:rPr>
              <w:t xml:space="preserve">the </w:t>
            </w:r>
            <w:r w:rsidRPr="00D25987">
              <w:rPr>
                <w:rFonts w:ascii="Times New Roman" w:hAnsi="Times New Roman" w:cs="Times New Roman"/>
                <w:lang w:val="en-GB"/>
              </w:rPr>
              <w:t>vehicle, receives updates</w:t>
            </w:r>
          </w:p>
        </w:tc>
        <w:tc>
          <w:tcPr>
            <w:tcW w:w="1923" w:type="dxa"/>
            <w:hideMark/>
          </w:tcPr>
          <w:p w14:paraId="1E6F7A2E" w14:textId="77777777" w:rsidR="00167F1F" w:rsidRPr="00D25987" w:rsidRDefault="00167F1F" w:rsidP="00167F1F">
            <w:pPr>
              <w:contextualSpacing/>
              <w:jc w:val="both"/>
              <w:rPr>
                <w:rFonts w:ascii="Times New Roman" w:hAnsi="Times New Roman" w:cs="Times New Roman"/>
                <w:lang w:val="en-GB"/>
              </w:rPr>
            </w:pPr>
            <w:r w:rsidRPr="00D25987">
              <w:rPr>
                <w:rFonts w:ascii="Times New Roman" w:hAnsi="Times New Roman" w:cs="Times New Roman"/>
                <w:lang w:val="en-GB"/>
              </w:rPr>
              <w:t>Mobile app, connected vehicle system</w:t>
            </w:r>
          </w:p>
        </w:tc>
        <w:tc>
          <w:tcPr>
            <w:tcW w:w="1947" w:type="dxa"/>
            <w:hideMark/>
          </w:tcPr>
          <w:p w14:paraId="35AEFC65" w14:textId="77777777" w:rsidR="00167F1F" w:rsidRPr="00D25987" w:rsidRDefault="00167F1F" w:rsidP="00167F1F">
            <w:pPr>
              <w:contextualSpacing/>
              <w:jc w:val="both"/>
              <w:rPr>
                <w:rFonts w:ascii="Times New Roman" w:hAnsi="Times New Roman" w:cs="Times New Roman"/>
                <w:lang w:val="en-GB"/>
              </w:rPr>
            </w:pPr>
            <w:r w:rsidRPr="00D25987">
              <w:rPr>
                <w:rFonts w:ascii="Times New Roman" w:hAnsi="Times New Roman" w:cs="Times New Roman"/>
                <w:lang w:val="en-GB"/>
              </w:rPr>
              <w:t>Empowered, connected</w:t>
            </w:r>
          </w:p>
        </w:tc>
        <w:tc>
          <w:tcPr>
            <w:tcW w:w="1615" w:type="dxa"/>
            <w:hideMark/>
          </w:tcPr>
          <w:p w14:paraId="151585B0" w14:textId="77777777" w:rsidR="00167F1F" w:rsidRPr="00D25987" w:rsidRDefault="00167F1F" w:rsidP="00167F1F">
            <w:pPr>
              <w:contextualSpacing/>
              <w:jc w:val="both"/>
              <w:rPr>
                <w:rFonts w:ascii="Times New Roman" w:hAnsi="Times New Roman" w:cs="Times New Roman"/>
                <w:lang w:val="en-GB"/>
              </w:rPr>
            </w:pPr>
            <w:r w:rsidRPr="00D25987">
              <w:rPr>
                <w:rFonts w:ascii="Times New Roman" w:hAnsi="Times New Roman" w:cs="Times New Roman"/>
                <w:lang w:val="en-GB"/>
              </w:rPr>
              <w:t>Real-time insights and personalised services</w:t>
            </w:r>
          </w:p>
        </w:tc>
      </w:tr>
      <w:tr w:rsidR="000F67DC" w:rsidRPr="00D25987" w14:paraId="19B63EF3" w14:textId="77777777" w:rsidTr="007C5460">
        <w:trPr>
          <w:trHeight w:val="1403"/>
        </w:trPr>
        <w:tc>
          <w:tcPr>
            <w:tcW w:w="1670" w:type="dxa"/>
            <w:hideMark/>
          </w:tcPr>
          <w:p w14:paraId="708D6FCF" w14:textId="77777777" w:rsidR="00167F1F" w:rsidRPr="00D25987" w:rsidRDefault="00167F1F" w:rsidP="00167F1F">
            <w:pPr>
              <w:contextualSpacing/>
              <w:jc w:val="both"/>
              <w:rPr>
                <w:rFonts w:ascii="Times New Roman" w:hAnsi="Times New Roman" w:cs="Times New Roman"/>
                <w:b/>
                <w:bCs/>
                <w:lang w:val="en-GB"/>
              </w:rPr>
            </w:pPr>
            <w:r w:rsidRPr="00D25987">
              <w:rPr>
                <w:rFonts w:ascii="Times New Roman" w:hAnsi="Times New Roman" w:cs="Times New Roman"/>
                <w:b/>
                <w:bCs/>
                <w:lang w:val="en-GB"/>
              </w:rPr>
              <w:t>After-Sales/Loyalty</w:t>
            </w:r>
          </w:p>
        </w:tc>
        <w:tc>
          <w:tcPr>
            <w:tcW w:w="2105" w:type="dxa"/>
            <w:hideMark/>
          </w:tcPr>
          <w:p w14:paraId="7D073E9F" w14:textId="4B708537" w:rsidR="00167F1F" w:rsidRPr="00D25987" w:rsidRDefault="00167F1F" w:rsidP="00167F1F">
            <w:pPr>
              <w:contextualSpacing/>
              <w:jc w:val="both"/>
              <w:rPr>
                <w:rFonts w:ascii="Times New Roman" w:hAnsi="Times New Roman" w:cs="Times New Roman"/>
                <w:lang w:val="en-GB"/>
              </w:rPr>
            </w:pPr>
            <w:r w:rsidRPr="00D25987">
              <w:rPr>
                <w:rFonts w:ascii="Times New Roman" w:hAnsi="Times New Roman" w:cs="Times New Roman"/>
                <w:lang w:val="en-GB"/>
              </w:rPr>
              <w:t xml:space="preserve">Receives service alerts, books maintenance, </w:t>
            </w:r>
            <w:r w:rsidR="00B532DA" w:rsidRPr="00D25987">
              <w:rPr>
                <w:rFonts w:ascii="Times New Roman" w:hAnsi="Times New Roman" w:cs="Times New Roman"/>
                <w:lang w:val="en-GB"/>
              </w:rPr>
              <w:t xml:space="preserve">and </w:t>
            </w:r>
            <w:r w:rsidRPr="00D25987">
              <w:rPr>
                <w:rFonts w:ascii="Times New Roman" w:hAnsi="Times New Roman" w:cs="Times New Roman"/>
                <w:lang w:val="en-GB"/>
              </w:rPr>
              <w:t xml:space="preserve">engages with </w:t>
            </w:r>
            <w:r w:rsidR="00B532DA" w:rsidRPr="00D25987">
              <w:rPr>
                <w:rFonts w:ascii="Times New Roman" w:hAnsi="Times New Roman" w:cs="Times New Roman"/>
                <w:lang w:val="en-GB"/>
              </w:rPr>
              <w:t xml:space="preserve">the </w:t>
            </w:r>
            <w:r w:rsidRPr="00D25987">
              <w:rPr>
                <w:rFonts w:ascii="Times New Roman" w:hAnsi="Times New Roman" w:cs="Times New Roman"/>
                <w:lang w:val="en-GB"/>
              </w:rPr>
              <w:t>brand</w:t>
            </w:r>
          </w:p>
        </w:tc>
        <w:tc>
          <w:tcPr>
            <w:tcW w:w="1923" w:type="dxa"/>
            <w:hideMark/>
          </w:tcPr>
          <w:p w14:paraId="19FA65A8" w14:textId="77777777" w:rsidR="00167F1F" w:rsidRPr="00D25987" w:rsidRDefault="00167F1F" w:rsidP="00167F1F">
            <w:pPr>
              <w:contextualSpacing/>
              <w:jc w:val="both"/>
              <w:rPr>
                <w:rFonts w:ascii="Times New Roman" w:hAnsi="Times New Roman" w:cs="Times New Roman"/>
                <w:lang w:val="en-GB"/>
              </w:rPr>
            </w:pPr>
            <w:r w:rsidRPr="00D25987">
              <w:rPr>
                <w:rFonts w:ascii="Times New Roman" w:hAnsi="Times New Roman" w:cs="Times New Roman"/>
                <w:lang w:val="en-GB"/>
              </w:rPr>
              <w:t>Predictive maintenance system, app, automated notifications</w:t>
            </w:r>
          </w:p>
        </w:tc>
        <w:tc>
          <w:tcPr>
            <w:tcW w:w="1947" w:type="dxa"/>
            <w:hideMark/>
          </w:tcPr>
          <w:p w14:paraId="361A964E" w14:textId="77777777" w:rsidR="00167F1F" w:rsidRPr="00D25987" w:rsidRDefault="00167F1F" w:rsidP="00167F1F">
            <w:pPr>
              <w:contextualSpacing/>
              <w:jc w:val="both"/>
              <w:rPr>
                <w:rFonts w:ascii="Times New Roman" w:hAnsi="Times New Roman" w:cs="Times New Roman"/>
                <w:lang w:val="en-GB"/>
              </w:rPr>
            </w:pPr>
            <w:r w:rsidRPr="00D25987">
              <w:rPr>
                <w:rFonts w:ascii="Times New Roman" w:hAnsi="Times New Roman" w:cs="Times New Roman"/>
                <w:lang w:val="en-GB"/>
              </w:rPr>
              <w:t>Trusting, loyal</w:t>
            </w:r>
          </w:p>
        </w:tc>
        <w:tc>
          <w:tcPr>
            <w:tcW w:w="1615" w:type="dxa"/>
            <w:hideMark/>
          </w:tcPr>
          <w:p w14:paraId="3504F19F" w14:textId="77777777" w:rsidR="00167F1F" w:rsidRPr="00D25987" w:rsidRDefault="00167F1F" w:rsidP="00167F1F">
            <w:pPr>
              <w:contextualSpacing/>
              <w:jc w:val="both"/>
              <w:rPr>
                <w:rFonts w:ascii="Times New Roman" w:hAnsi="Times New Roman" w:cs="Times New Roman"/>
                <w:lang w:val="en-GB"/>
              </w:rPr>
            </w:pPr>
            <w:r w:rsidRPr="00D25987">
              <w:rPr>
                <w:rFonts w:ascii="Times New Roman" w:hAnsi="Times New Roman" w:cs="Times New Roman"/>
                <w:lang w:val="en-GB"/>
              </w:rPr>
              <w:t>Proactive servicing and seamless support</w:t>
            </w:r>
          </w:p>
        </w:tc>
      </w:tr>
    </w:tbl>
    <w:p w14:paraId="6567FFCB" w14:textId="77777777" w:rsidR="004478E1" w:rsidRPr="00D25987" w:rsidRDefault="004478E1" w:rsidP="007A28C4">
      <w:pPr>
        <w:spacing w:after="0" w:line="480" w:lineRule="auto"/>
        <w:ind w:firstLine="720"/>
        <w:contextualSpacing/>
        <w:jc w:val="both"/>
        <w:rPr>
          <w:rFonts w:ascii="Times New Roman" w:hAnsi="Times New Roman" w:cs="Times New Roman"/>
          <w:lang w:val="en-GB"/>
        </w:rPr>
      </w:pPr>
    </w:p>
    <w:p w14:paraId="239B5B91" w14:textId="62252185" w:rsidR="003E0613" w:rsidRPr="00D25987" w:rsidRDefault="003E0613" w:rsidP="00AD1ACC">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lastRenderedPageBreak/>
        <w:t xml:space="preserve">The improved </w:t>
      </w:r>
      <w:r w:rsidR="009904E0" w:rsidRPr="00D25987">
        <w:rPr>
          <w:rFonts w:ascii="Times New Roman" w:hAnsi="Times New Roman" w:cs="Times New Roman"/>
          <w:lang w:val="en-GB"/>
        </w:rPr>
        <w:t xml:space="preserve">customer </w:t>
      </w:r>
      <w:r w:rsidR="00B532DA" w:rsidRPr="00D25987">
        <w:rPr>
          <w:rFonts w:ascii="Times New Roman" w:hAnsi="Times New Roman" w:cs="Times New Roman"/>
          <w:lang w:val="en-GB"/>
        </w:rPr>
        <w:t>journey</w:t>
      </w:r>
      <w:r w:rsidRPr="00D25987">
        <w:rPr>
          <w:rFonts w:ascii="Times New Roman" w:hAnsi="Times New Roman" w:cs="Times New Roman"/>
          <w:lang w:val="en-GB"/>
        </w:rPr>
        <w:t xml:space="preserve"> shows how an experience that was fragmented and partially digital has transformed into an integrated ecosystem where customer interactions are interrelated. Customers enjoy increased convenience, less effort, and enhanced transparency, and JLR gets to understand customer behaviour better. This is in line with the concepts of customer experience management, which focus on touch</w:t>
      </w:r>
      <w:r w:rsidR="00696B8C" w:rsidRPr="00D25987">
        <w:rPr>
          <w:rFonts w:ascii="Times New Roman" w:hAnsi="Times New Roman" w:cs="Times New Roman"/>
          <w:lang w:val="en-GB"/>
        </w:rPr>
        <w:t xml:space="preserve"> </w:t>
      </w:r>
      <w:r w:rsidRPr="00D25987">
        <w:rPr>
          <w:rFonts w:ascii="Times New Roman" w:hAnsi="Times New Roman" w:cs="Times New Roman"/>
          <w:lang w:val="en-GB"/>
        </w:rPr>
        <w:t xml:space="preserve">point consistencies and integration (Lemon and </w:t>
      </w:r>
      <w:proofErr w:type="spellStart"/>
      <w:r w:rsidRPr="00D25987">
        <w:rPr>
          <w:rFonts w:ascii="Times New Roman" w:hAnsi="Times New Roman" w:cs="Times New Roman"/>
          <w:lang w:val="en-GB"/>
        </w:rPr>
        <w:t>Verhoef</w:t>
      </w:r>
      <w:proofErr w:type="spellEnd"/>
      <w:r w:rsidRPr="00D25987">
        <w:rPr>
          <w:rFonts w:ascii="Times New Roman" w:hAnsi="Times New Roman" w:cs="Times New Roman"/>
          <w:lang w:val="en-GB"/>
        </w:rPr>
        <w:t>, 2016). This transformation also enhances emotional engagement, which means that the high-end quality of the brand is present across the journey.</w:t>
      </w:r>
    </w:p>
    <w:p w14:paraId="1F03A25C" w14:textId="77777777" w:rsidR="00AD1ACC" w:rsidRPr="00D25987" w:rsidRDefault="003E0613" w:rsidP="00414A21">
      <w:pPr>
        <w:pStyle w:val="Heading2"/>
        <w:spacing w:line="480" w:lineRule="auto"/>
        <w:jc w:val="center"/>
        <w:rPr>
          <w:rFonts w:ascii="Times New Roman" w:hAnsi="Times New Roman" w:cs="Times New Roman"/>
          <w:b/>
          <w:bCs/>
          <w:color w:val="auto"/>
          <w:sz w:val="24"/>
          <w:szCs w:val="24"/>
          <w:lang w:val="en-GB"/>
        </w:rPr>
      </w:pPr>
      <w:bookmarkStart w:id="12" w:name="_Toc224884740"/>
      <w:r w:rsidRPr="00D25987">
        <w:rPr>
          <w:rFonts w:ascii="Times New Roman" w:hAnsi="Times New Roman" w:cs="Times New Roman"/>
          <w:b/>
          <w:bCs/>
          <w:color w:val="auto"/>
          <w:sz w:val="24"/>
          <w:szCs w:val="24"/>
          <w:lang w:val="en-GB"/>
        </w:rPr>
        <w:t>2C: Impact and Measurement</w:t>
      </w:r>
      <w:bookmarkEnd w:id="12"/>
    </w:p>
    <w:p w14:paraId="47B20B27" w14:textId="758416CC" w:rsidR="004A0A33" w:rsidRPr="00D25987" w:rsidRDefault="003E0613" w:rsidP="00490976">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The suggested digital transformation project brings immense value in three main dimensions</w:t>
      </w:r>
      <w:r w:rsidR="0081122D" w:rsidRPr="00D25987">
        <w:rPr>
          <w:rFonts w:ascii="Times New Roman" w:hAnsi="Times New Roman" w:cs="Times New Roman"/>
          <w:lang w:val="en-GB"/>
        </w:rPr>
        <w:t>,</w:t>
      </w:r>
      <w:r w:rsidRPr="00D25987">
        <w:rPr>
          <w:rFonts w:ascii="Times New Roman" w:hAnsi="Times New Roman" w:cs="Times New Roman"/>
          <w:lang w:val="en-GB"/>
        </w:rPr>
        <w:t xml:space="preserve"> namely desirability, feasibility, and viability. </w:t>
      </w:r>
      <w:bookmarkStart w:id="13" w:name="_Hlk224948462"/>
      <w:r w:rsidR="004A0A33" w:rsidRPr="00D25987">
        <w:rPr>
          <w:rFonts w:ascii="Times New Roman" w:hAnsi="Times New Roman" w:cs="Times New Roman"/>
          <w:lang w:val="en-GB"/>
        </w:rPr>
        <w:t xml:space="preserve">The initiative is positive to the general customer experience based on desirability because it enhances convenience, personalisation, and seamless interaction. In contrast to the initial </w:t>
      </w:r>
      <w:r w:rsidR="00490976" w:rsidRPr="00D25987">
        <w:rPr>
          <w:rFonts w:ascii="Times New Roman" w:hAnsi="Times New Roman" w:cs="Times New Roman"/>
          <w:lang w:val="en-GB"/>
        </w:rPr>
        <w:t xml:space="preserve">journey, the proposed initiative will enable clients to complete their journey through the online ecosystem, which will also increase their satisfaction. Moreover, </w:t>
      </w:r>
      <w:r w:rsidR="004A0A33" w:rsidRPr="00D25987">
        <w:rPr>
          <w:rFonts w:ascii="Times New Roman" w:hAnsi="Times New Roman" w:cs="Times New Roman"/>
          <w:lang w:val="en-GB"/>
        </w:rPr>
        <w:t xml:space="preserve">Meyer and </w:t>
      </w:r>
      <w:proofErr w:type="spellStart"/>
      <w:r w:rsidR="004A0A33" w:rsidRPr="00D25987">
        <w:rPr>
          <w:rFonts w:ascii="Times New Roman" w:hAnsi="Times New Roman" w:cs="Times New Roman"/>
          <w:lang w:val="en-GB"/>
        </w:rPr>
        <w:t>Schwager</w:t>
      </w:r>
      <w:proofErr w:type="spellEnd"/>
      <w:r w:rsidR="004A0A33" w:rsidRPr="00D25987">
        <w:rPr>
          <w:rFonts w:ascii="Times New Roman" w:hAnsi="Times New Roman" w:cs="Times New Roman"/>
          <w:lang w:val="en-GB"/>
        </w:rPr>
        <w:t xml:space="preserve"> (2007) state</w:t>
      </w:r>
      <w:r w:rsidR="00490976" w:rsidRPr="00D25987">
        <w:rPr>
          <w:rFonts w:ascii="Times New Roman" w:hAnsi="Times New Roman" w:cs="Times New Roman"/>
          <w:lang w:val="en-GB"/>
        </w:rPr>
        <w:t>d</w:t>
      </w:r>
      <w:r w:rsidR="004A0A33" w:rsidRPr="00D25987">
        <w:rPr>
          <w:rFonts w:ascii="Times New Roman" w:hAnsi="Times New Roman" w:cs="Times New Roman"/>
          <w:lang w:val="en-GB"/>
        </w:rPr>
        <w:t xml:space="preserve"> that good customer experience is one of the largest contributors to customer loyalty and </w:t>
      </w:r>
      <w:r w:rsidR="00490976" w:rsidRPr="00D25987">
        <w:rPr>
          <w:rFonts w:ascii="Times New Roman" w:hAnsi="Times New Roman" w:cs="Times New Roman"/>
          <w:lang w:val="en-GB"/>
        </w:rPr>
        <w:t>sustainable profitability</w:t>
      </w:r>
      <w:r w:rsidR="004A0A33" w:rsidRPr="00D25987">
        <w:rPr>
          <w:rFonts w:ascii="Times New Roman" w:hAnsi="Times New Roman" w:cs="Times New Roman"/>
          <w:lang w:val="en-GB"/>
        </w:rPr>
        <w:t>.</w:t>
      </w:r>
    </w:p>
    <w:bookmarkEnd w:id="13"/>
    <w:p w14:paraId="0783CEB0" w14:textId="77777777" w:rsidR="003E0613" w:rsidRPr="00D25987" w:rsidRDefault="003E0613" w:rsidP="007A28C4">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Regarding feasibility, the technologies that the initiative is based on, including artificial intelligence, mobile apps, and data analytics, are already established in the automotive and digital industries. This minimizes implementation risk and enables JLR to capitalize on the available capabilities in the process of expanding its digital infrastructure. Moreover, connected vehicle data integration will allow services to be continuously enhanced to provide a dynamic and responsive business model.</w:t>
      </w:r>
    </w:p>
    <w:p w14:paraId="669CEE48" w14:textId="11197B3C" w:rsidR="003E0613" w:rsidRPr="00D25987" w:rsidRDefault="003E0613" w:rsidP="007A28C4">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 xml:space="preserve">In terms of viability, the program is likely to produce growth in revenue and cost efficiencies. The digital sales channels have the potential of improving the conversion rates and </w:t>
      </w:r>
      <w:r w:rsidRPr="00D25987">
        <w:rPr>
          <w:rFonts w:ascii="Times New Roman" w:hAnsi="Times New Roman" w:cs="Times New Roman"/>
          <w:lang w:val="en-GB"/>
        </w:rPr>
        <w:lastRenderedPageBreak/>
        <w:t xml:space="preserve">also increasing the market reach, whereas predictive maintenance minimizes the costs involved in the operations of reactive servicing. Moreover, better </w:t>
      </w:r>
      <w:r w:rsidR="0081122D" w:rsidRPr="00D25987">
        <w:rPr>
          <w:rFonts w:ascii="Times New Roman" w:hAnsi="Times New Roman" w:cs="Times New Roman"/>
          <w:lang w:val="en-GB"/>
        </w:rPr>
        <w:t>long-term customer</w:t>
      </w:r>
      <w:r w:rsidRPr="00D25987">
        <w:rPr>
          <w:rFonts w:ascii="Times New Roman" w:hAnsi="Times New Roman" w:cs="Times New Roman"/>
          <w:lang w:val="en-GB"/>
        </w:rPr>
        <w:t xml:space="preserve"> retention and </w:t>
      </w:r>
      <w:proofErr w:type="gramStart"/>
      <w:r w:rsidRPr="00D25987">
        <w:rPr>
          <w:rFonts w:ascii="Times New Roman" w:hAnsi="Times New Roman" w:cs="Times New Roman"/>
          <w:lang w:val="en-GB"/>
        </w:rPr>
        <w:t>loyalty lead</w:t>
      </w:r>
      <w:proofErr w:type="gramEnd"/>
      <w:r w:rsidRPr="00D25987">
        <w:rPr>
          <w:rFonts w:ascii="Times New Roman" w:hAnsi="Times New Roman" w:cs="Times New Roman"/>
          <w:lang w:val="en-GB"/>
        </w:rPr>
        <w:t xml:space="preserve"> to long</w:t>
      </w:r>
      <w:r w:rsidR="0081122D" w:rsidRPr="00D25987">
        <w:rPr>
          <w:rFonts w:ascii="Times New Roman" w:hAnsi="Times New Roman" w:cs="Times New Roman"/>
          <w:lang w:val="en-GB"/>
        </w:rPr>
        <w:t>-</w:t>
      </w:r>
      <w:r w:rsidRPr="00D25987">
        <w:rPr>
          <w:rFonts w:ascii="Times New Roman" w:hAnsi="Times New Roman" w:cs="Times New Roman"/>
          <w:lang w:val="en-GB"/>
        </w:rPr>
        <w:t>term profitability.</w:t>
      </w:r>
    </w:p>
    <w:p w14:paraId="2D6E30C6" w14:textId="6EDB56E9" w:rsidR="003E0613" w:rsidRPr="00D25987" w:rsidRDefault="008B5076" w:rsidP="007A28C4">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To m</w:t>
      </w:r>
      <w:r w:rsidR="003E0613" w:rsidRPr="00D25987">
        <w:rPr>
          <w:rFonts w:ascii="Times New Roman" w:hAnsi="Times New Roman" w:cs="Times New Roman"/>
          <w:lang w:val="en-GB"/>
        </w:rPr>
        <w:t>easuring the effectiveness of the initiative, JLR can use various key performance indicators (KPIs)</w:t>
      </w:r>
      <w:r w:rsidRPr="00D25987">
        <w:rPr>
          <w:rFonts w:ascii="Times New Roman" w:hAnsi="Times New Roman" w:cs="Times New Roman"/>
          <w:lang w:val="en-GB"/>
        </w:rPr>
        <w:t>. They include</w:t>
      </w:r>
      <w:r w:rsidR="003E0613" w:rsidRPr="00D25987">
        <w:rPr>
          <w:rFonts w:ascii="Times New Roman" w:hAnsi="Times New Roman" w:cs="Times New Roman"/>
          <w:lang w:val="en-GB"/>
        </w:rPr>
        <w:t xml:space="preserve"> customer retention rate, customer satisfaction (CSAT), Net Promoter Score (NPS), percentage of digital sales, and service turnaround time. The metrics will offer measurable performance evidence and allow tracking the effect of the initiative on an on</w:t>
      </w:r>
      <w:r w:rsidR="00696B8C" w:rsidRPr="00D25987">
        <w:rPr>
          <w:rFonts w:ascii="Times New Roman" w:hAnsi="Times New Roman" w:cs="Times New Roman"/>
          <w:lang w:val="en-GB"/>
        </w:rPr>
        <w:t>-</w:t>
      </w:r>
      <w:r w:rsidR="003E0613" w:rsidRPr="00D25987">
        <w:rPr>
          <w:rFonts w:ascii="Times New Roman" w:hAnsi="Times New Roman" w:cs="Times New Roman"/>
          <w:lang w:val="en-GB"/>
        </w:rPr>
        <w:t>going basis.</w:t>
      </w:r>
      <w:r w:rsidR="00696B8C" w:rsidRPr="00D25987">
        <w:rPr>
          <w:rFonts w:ascii="Times New Roman" w:hAnsi="Times New Roman" w:cs="Times New Roman"/>
          <w:lang w:val="en-GB"/>
        </w:rPr>
        <w:t xml:space="preserve"> </w:t>
      </w:r>
    </w:p>
    <w:p w14:paraId="7751F5FE" w14:textId="366070F8" w:rsidR="003E0613" w:rsidRPr="00D25987" w:rsidRDefault="000F1953" w:rsidP="000F1953">
      <w:pPr>
        <w:spacing w:after="0" w:line="480" w:lineRule="auto"/>
        <w:contextualSpacing/>
        <w:jc w:val="both"/>
        <w:rPr>
          <w:rFonts w:ascii="Times New Roman" w:hAnsi="Times New Roman" w:cs="Times New Roman"/>
          <w:i/>
          <w:iCs/>
          <w:lang w:val="en-GB"/>
        </w:rPr>
      </w:pPr>
      <w:r w:rsidRPr="00D25987">
        <w:rPr>
          <w:rFonts w:ascii="Times New Roman" w:hAnsi="Times New Roman" w:cs="Times New Roman"/>
          <w:i/>
          <w:iCs/>
          <w:lang w:val="en-GB"/>
        </w:rPr>
        <w:t xml:space="preserve">Table </w:t>
      </w:r>
      <w:r w:rsidR="006C51B4" w:rsidRPr="00D25987">
        <w:rPr>
          <w:rFonts w:ascii="Times New Roman" w:hAnsi="Times New Roman" w:cs="Times New Roman"/>
          <w:i/>
          <w:iCs/>
          <w:lang w:val="en-GB"/>
        </w:rPr>
        <w:t>4</w:t>
      </w:r>
      <w:r w:rsidRPr="00D25987">
        <w:rPr>
          <w:rFonts w:ascii="Times New Roman" w:hAnsi="Times New Roman" w:cs="Times New Roman"/>
          <w:i/>
          <w:iCs/>
          <w:lang w:val="en-GB"/>
        </w:rPr>
        <w:t>:</w:t>
      </w:r>
      <w:r w:rsidR="003D7544" w:rsidRPr="00D25987">
        <w:rPr>
          <w:rFonts w:ascii="Times New Roman" w:hAnsi="Times New Roman" w:cs="Times New Roman"/>
          <w:i/>
          <w:iCs/>
          <w:lang w:val="en-GB"/>
        </w:rPr>
        <w:t xml:space="preserve"> Implementation Strategy: Balanced Scorecard</w:t>
      </w:r>
    </w:p>
    <w:tbl>
      <w:tblPr>
        <w:tblStyle w:val="TableGrid"/>
        <w:tblW w:w="9715" w:type="dxa"/>
        <w:tblLayout w:type="fixed"/>
        <w:tblLook w:val="04A0" w:firstRow="1" w:lastRow="0" w:firstColumn="1" w:lastColumn="0" w:noHBand="0" w:noVBand="1"/>
      </w:tblPr>
      <w:tblGrid>
        <w:gridCol w:w="1389"/>
        <w:gridCol w:w="2116"/>
        <w:gridCol w:w="1620"/>
        <w:gridCol w:w="2700"/>
        <w:gridCol w:w="1890"/>
      </w:tblGrid>
      <w:tr w:rsidR="00D25987" w:rsidRPr="00D25987" w14:paraId="185A1235" w14:textId="77777777" w:rsidTr="00CD28D5">
        <w:trPr>
          <w:trHeight w:val="602"/>
        </w:trPr>
        <w:tc>
          <w:tcPr>
            <w:tcW w:w="1389" w:type="dxa"/>
            <w:hideMark/>
          </w:tcPr>
          <w:p w14:paraId="012FB1F0" w14:textId="77777777" w:rsidR="00243CDA" w:rsidRPr="00D25987" w:rsidRDefault="00243CDA" w:rsidP="00592FCA">
            <w:pPr>
              <w:contextualSpacing/>
              <w:rPr>
                <w:rFonts w:ascii="Times New Roman" w:hAnsi="Times New Roman" w:cs="Times New Roman"/>
                <w:b/>
                <w:bCs/>
                <w:lang w:val="en-GB"/>
              </w:rPr>
            </w:pPr>
            <w:r w:rsidRPr="00D25987">
              <w:rPr>
                <w:rFonts w:ascii="Times New Roman" w:hAnsi="Times New Roman" w:cs="Times New Roman"/>
                <w:b/>
                <w:bCs/>
                <w:lang w:val="en-GB"/>
              </w:rPr>
              <w:t>Perspective</w:t>
            </w:r>
          </w:p>
        </w:tc>
        <w:tc>
          <w:tcPr>
            <w:tcW w:w="2116" w:type="dxa"/>
            <w:hideMark/>
          </w:tcPr>
          <w:p w14:paraId="1DCA035B" w14:textId="77777777" w:rsidR="00243CDA" w:rsidRPr="00D25987" w:rsidRDefault="00243CDA" w:rsidP="00592FCA">
            <w:pPr>
              <w:contextualSpacing/>
              <w:rPr>
                <w:rFonts w:ascii="Times New Roman" w:hAnsi="Times New Roman" w:cs="Times New Roman"/>
                <w:b/>
                <w:bCs/>
                <w:lang w:val="en-GB"/>
              </w:rPr>
            </w:pPr>
            <w:r w:rsidRPr="00D25987">
              <w:rPr>
                <w:rFonts w:ascii="Times New Roman" w:hAnsi="Times New Roman" w:cs="Times New Roman"/>
                <w:b/>
                <w:bCs/>
                <w:lang w:val="en-GB"/>
              </w:rPr>
              <w:t>Objectives</w:t>
            </w:r>
          </w:p>
        </w:tc>
        <w:tc>
          <w:tcPr>
            <w:tcW w:w="1620" w:type="dxa"/>
            <w:hideMark/>
          </w:tcPr>
          <w:p w14:paraId="69EF7241" w14:textId="77777777" w:rsidR="00243CDA" w:rsidRPr="00D25987" w:rsidRDefault="00243CDA" w:rsidP="00592FCA">
            <w:pPr>
              <w:contextualSpacing/>
              <w:rPr>
                <w:rFonts w:ascii="Times New Roman" w:hAnsi="Times New Roman" w:cs="Times New Roman"/>
                <w:b/>
                <w:bCs/>
                <w:lang w:val="en-GB"/>
              </w:rPr>
            </w:pPr>
            <w:r w:rsidRPr="00D25987">
              <w:rPr>
                <w:rFonts w:ascii="Times New Roman" w:hAnsi="Times New Roman" w:cs="Times New Roman"/>
                <w:b/>
                <w:bCs/>
                <w:lang w:val="en-GB"/>
              </w:rPr>
              <w:t>Target</w:t>
            </w:r>
          </w:p>
        </w:tc>
        <w:tc>
          <w:tcPr>
            <w:tcW w:w="2700" w:type="dxa"/>
            <w:hideMark/>
          </w:tcPr>
          <w:p w14:paraId="21FF15CC" w14:textId="49716C6A" w:rsidR="00243CDA" w:rsidRPr="00D25987" w:rsidRDefault="00243CDA" w:rsidP="00592FCA">
            <w:pPr>
              <w:contextualSpacing/>
              <w:rPr>
                <w:rFonts w:ascii="Times New Roman" w:hAnsi="Times New Roman" w:cs="Times New Roman"/>
                <w:b/>
                <w:bCs/>
                <w:lang w:val="en-GB"/>
              </w:rPr>
            </w:pPr>
            <w:r w:rsidRPr="00D25987">
              <w:rPr>
                <w:rFonts w:ascii="Times New Roman" w:hAnsi="Times New Roman" w:cs="Times New Roman"/>
                <w:b/>
                <w:bCs/>
                <w:lang w:val="en-GB"/>
              </w:rPr>
              <w:t>Actions/Initiat</w:t>
            </w:r>
            <w:r w:rsidR="00592FCA" w:rsidRPr="00D25987">
              <w:rPr>
                <w:rFonts w:ascii="Times New Roman" w:hAnsi="Times New Roman" w:cs="Times New Roman"/>
                <w:b/>
                <w:bCs/>
                <w:lang w:val="en-GB"/>
              </w:rPr>
              <w:t>ive</w:t>
            </w:r>
            <w:r w:rsidRPr="00D25987">
              <w:rPr>
                <w:rFonts w:ascii="Times New Roman" w:hAnsi="Times New Roman" w:cs="Times New Roman"/>
                <w:b/>
                <w:bCs/>
                <w:lang w:val="en-GB"/>
              </w:rPr>
              <w:t>s</w:t>
            </w:r>
          </w:p>
        </w:tc>
        <w:tc>
          <w:tcPr>
            <w:tcW w:w="1890" w:type="dxa"/>
            <w:hideMark/>
          </w:tcPr>
          <w:p w14:paraId="51F3FDBD" w14:textId="77777777" w:rsidR="00243CDA" w:rsidRPr="00D25987" w:rsidRDefault="00243CDA" w:rsidP="00592FCA">
            <w:pPr>
              <w:contextualSpacing/>
              <w:rPr>
                <w:rFonts w:ascii="Times New Roman" w:hAnsi="Times New Roman" w:cs="Times New Roman"/>
                <w:b/>
                <w:bCs/>
                <w:lang w:val="en-GB"/>
              </w:rPr>
            </w:pPr>
            <w:r w:rsidRPr="00D25987">
              <w:rPr>
                <w:rFonts w:ascii="Times New Roman" w:hAnsi="Times New Roman" w:cs="Times New Roman"/>
                <w:b/>
                <w:bCs/>
                <w:lang w:val="en-GB"/>
              </w:rPr>
              <w:t>KPI</w:t>
            </w:r>
          </w:p>
        </w:tc>
      </w:tr>
      <w:tr w:rsidR="00D25987" w:rsidRPr="00D25987" w14:paraId="42061AF3" w14:textId="77777777" w:rsidTr="00CD28D5">
        <w:trPr>
          <w:trHeight w:val="980"/>
        </w:trPr>
        <w:tc>
          <w:tcPr>
            <w:tcW w:w="1389" w:type="dxa"/>
            <w:hideMark/>
          </w:tcPr>
          <w:p w14:paraId="527926DD" w14:textId="77777777" w:rsidR="00243CDA" w:rsidRPr="00D25987" w:rsidRDefault="00243CDA" w:rsidP="00592FCA">
            <w:pPr>
              <w:contextualSpacing/>
              <w:rPr>
                <w:rFonts w:ascii="Times New Roman" w:hAnsi="Times New Roman" w:cs="Times New Roman"/>
                <w:b/>
                <w:bCs/>
                <w:lang w:val="en-GB"/>
              </w:rPr>
            </w:pPr>
            <w:r w:rsidRPr="00D25987">
              <w:rPr>
                <w:rFonts w:ascii="Times New Roman" w:hAnsi="Times New Roman" w:cs="Times New Roman"/>
                <w:b/>
                <w:bCs/>
                <w:lang w:val="en-GB"/>
              </w:rPr>
              <w:t>Financial</w:t>
            </w:r>
          </w:p>
        </w:tc>
        <w:tc>
          <w:tcPr>
            <w:tcW w:w="2116" w:type="dxa"/>
            <w:hideMark/>
          </w:tcPr>
          <w:p w14:paraId="0CD4BB30" w14:textId="77777777" w:rsidR="00243CDA" w:rsidRPr="00D25987" w:rsidRDefault="00243CDA" w:rsidP="00592FCA">
            <w:pPr>
              <w:contextualSpacing/>
              <w:rPr>
                <w:rFonts w:ascii="Times New Roman" w:hAnsi="Times New Roman" w:cs="Times New Roman"/>
                <w:lang w:val="en-GB"/>
              </w:rPr>
            </w:pPr>
            <w:r w:rsidRPr="00D25987">
              <w:rPr>
                <w:rFonts w:ascii="Times New Roman" w:hAnsi="Times New Roman" w:cs="Times New Roman"/>
                <w:lang w:val="en-GB"/>
              </w:rPr>
              <w:t>Increase revenue from digital channels and EVs</w:t>
            </w:r>
          </w:p>
        </w:tc>
        <w:tc>
          <w:tcPr>
            <w:tcW w:w="1620" w:type="dxa"/>
            <w:hideMark/>
          </w:tcPr>
          <w:p w14:paraId="581DDE2D" w14:textId="77777777" w:rsidR="00243CDA" w:rsidRPr="00D25987" w:rsidRDefault="00243CDA" w:rsidP="00592FCA">
            <w:pPr>
              <w:contextualSpacing/>
              <w:rPr>
                <w:rFonts w:ascii="Times New Roman" w:hAnsi="Times New Roman" w:cs="Times New Roman"/>
                <w:lang w:val="en-GB"/>
              </w:rPr>
            </w:pPr>
            <w:r w:rsidRPr="00D25987">
              <w:rPr>
                <w:rFonts w:ascii="Times New Roman" w:hAnsi="Times New Roman" w:cs="Times New Roman"/>
                <w:lang w:val="en-GB"/>
              </w:rPr>
              <w:t>+15% revenue growth</w:t>
            </w:r>
          </w:p>
        </w:tc>
        <w:tc>
          <w:tcPr>
            <w:tcW w:w="2700" w:type="dxa"/>
            <w:hideMark/>
          </w:tcPr>
          <w:p w14:paraId="0CE157F7" w14:textId="57084C8E" w:rsidR="00243CDA" w:rsidRPr="00D25987" w:rsidRDefault="00243CDA" w:rsidP="00592FCA">
            <w:pPr>
              <w:contextualSpacing/>
              <w:rPr>
                <w:rFonts w:ascii="Times New Roman" w:hAnsi="Times New Roman" w:cs="Times New Roman"/>
                <w:lang w:val="en-GB"/>
              </w:rPr>
            </w:pPr>
            <w:r w:rsidRPr="00D25987">
              <w:rPr>
                <w:rFonts w:ascii="Times New Roman" w:hAnsi="Times New Roman" w:cs="Times New Roman"/>
                <w:lang w:val="en-GB"/>
              </w:rPr>
              <w:t xml:space="preserve">Launch </w:t>
            </w:r>
            <w:r w:rsidR="00B87849" w:rsidRPr="00D25987">
              <w:rPr>
                <w:rFonts w:ascii="Times New Roman" w:hAnsi="Times New Roman" w:cs="Times New Roman"/>
                <w:lang w:val="en-GB"/>
              </w:rPr>
              <w:t xml:space="preserve">an </w:t>
            </w:r>
            <w:r w:rsidRPr="00D25987">
              <w:rPr>
                <w:rFonts w:ascii="Times New Roman" w:hAnsi="Times New Roman" w:cs="Times New Roman"/>
                <w:lang w:val="en-GB"/>
              </w:rPr>
              <w:t>AI-powered digital ecosystem and online sales platform</w:t>
            </w:r>
          </w:p>
        </w:tc>
        <w:tc>
          <w:tcPr>
            <w:tcW w:w="1890" w:type="dxa"/>
            <w:hideMark/>
          </w:tcPr>
          <w:p w14:paraId="3BF85C9F" w14:textId="42B757E7" w:rsidR="00243CDA" w:rsidRPr="00D25987" w:rsidRDefault="00243CDA" w:rsidP="00592FCA">
            <w:pPr>
              <w:contextualSpacing/>
              <w:rPr>
                <w:rFonts w:ascii="Times New Roman" w:hAnsi="Times New Roman" w:cs="Times New Roman"/>
                <w:lang w:val="en-GB"/>
              </w:rPr>
            </w:pPr>
            <w:r w:rsidRPr="00D25987">
              <w:rPr>
                <w:rFonts w:ascii="Times New Roman" w:hAnsi="Times New Roman" w:cs="Times New Roman"/>
                <w:lang w:val="en-GB"/>
              </w:rPr>
              <w:t xml:space="preserve">Revenue growth </w:t>
            </w:r>
            <w:r w:rsidR="00CD28D5" w:rsidRPr="00D25987">
              <w:rPr>
                <w:rFonts w:ascii="Times New Roman" w:hAnsi="Times New Roman" w:cs="Times New Roman"/>
                <w:lang w:val="en-GB"/>
              </w:rPr>
              <w:t>20</w:t>
            </w:r>
            <w:r w:rsidRPr="00D25987">
              <w:rPr>
                <w:rFonts w:ascii="Times New Roman" w:hAnsi="Times New Roman" w:cs="Times New Roman"/>
                <w:lang w:val="en-GB"/>
              </w:rPr>
              <w:t xml:space="preserve">%, digital sales </w:t>
            </w:r>
            <w:r w:rsidR="00CD28D5" w:rsidRPr="00D25987">
              <w:rPr>
                <w:rFonts w:ascii="Times New Roman" w:hAnsi="Times New Roman" w:cs="Times New Roman"/>
                <w:lang w:val="en-GB"/>
              </w:rPr>
              <w:t>10</w:t>
            </w:r>
            <w:r w:rsidRPr="00D25987">
              <w:rPr>
                <w:rFonts w:ascii="Times New Roman" w:hAnsi="Times New Roman" w:cs="Times New Roman"/>
                <w:lang w:val="en-GB"/>
              </w:rPr>
              <w:t>%</w:t>
            </w:r>
          </w:p>
        </w:tc>
      </w:tr>
      <w:tr w:rsidR="00D25987" w:rsidRPr="00D25987" w14:paraId="43023B02" w14:textId="77777777" w:rsidTr="00CD28D5">
        <w:trPr>
          <w:trHeight w:val="890"/>
        </w:trPr>
        <w:tc>
          <w:tcPr>
            <w:tcW w:w="1389" w:type="dxa"/>
            <w:hideMark/>
          </w:tcPr>
          <w:p w14:paraId="7F44B849" w14:textId="77777777" w:rsidR="00243CDA" w:rsidRPr="00D25987" w:rsidRDefault="00243CDA" w:rsidP="00592FCA">
            <w:pPr>
              <w:contextualSpacing/>
              <w:rPr>
                <w:rFonts w:ascii="Times New Roman" w:hAnsi="Times New Roman" w:cs="Times New Roman"/>
                <w:b/>
                <w:bCs/>
                <w:lang w:val="en-GB"/>
              </w:rPr>
            </w:pPr>
            <w:r w:rsidRPr="00D25987">
              <w:rPr>
                <w:rFonts w:ascii="Times New Roman" w:hAnsi="Times New Roman" w:cs="Times New Roman"/>
                <w:b/>
                <w:bCs/>
                <w:lang w:val="en-GB"/>
              </w:rPr>
              <w:t>Customer</w:t>
            </w:r>
          </w:p>
        </w:tc>
        <w:tc>
          <w:tcPr>
            <w:tcW w:w="2116" w:type="dxa"/>
            <w:hideMark/>
          </w:tcPr>
          <w:p w14:paraId="0A5ECAD3" w14:textId="77777777" w:rsidR="00243CDA" w:rsidRPr="00D25987" w:rsidRDefault="00243CDA" w:rsidP="00592FCA">
            <w:pPr>
              <w:contextualSpacing/>
              <w:rPr>
                <w:rFonts w:ascii="Times New Roman" w:hAnsi="Times New Roman" w:cs="Times New Roman"/>
                <w:lang w:val="en-GB"/>
              </w:rPr>
            </w:pPr>
            <w:r w:rsidRPr="00D25987">
              <w:rPr>
                <w:rFonts w:ascii="Times New Roman" w:hAnsi="Times New Roman" w:cs="Times New Roman"/>
                <w:lang w:val="en-GB"/>
              </w:rPr>
              <w:t>Improve customer retention and satisfaction</w:t>
            </w:r>
          </w:p>
        </w:tc>
        <w:tc>
          <w:tcPr>
            <w:tcW w:w="1620" w:type="dxa"/>
            <w:hideMark/>
          </w:tcPr>
          <w:p w14:paraId="7197AF54" w14:textId="77777777" w:rsidR="00243CDA" w:rsidRPr="00D25987" w:rsidRDefault="00243CDA" w:rsidP="00592FCA">
            <w:pPr>
              <w:contextualSpacing/>
              <w:rPr>
                <w:rFonts w:ascii="Times New Roman" w:hAnsi="Times New Roman" w:cs="Times New Roman"/>
                <w:lang w:val="en-GB"/>
              </w:rPr>
            </w:pPr>
            <w:r w:rsidRPr="00D25987">
              <w:rPr>
                <w:rFonts w:ascii="Times New Roman" w:hAnsi="Times New Roman" w:cs="Times New Roman"/>
                <w:lang w:val="en-GB"/>
              </w:rPr>
              <w:t>Retention rate to 80%</w:t>
            </w:r>
          </w:p>
        </w:tc>
        <w:tc>
          <w:tcPr>
            <w:tcW w:w="2700" w:type="dxa"/>
            <w:hideMark/>
          </w:tcPr>
          <w:p w14:paraId="632E2FEF" w14:textId="77777777" w:rsidR="00243CDA" w:rsidRPr="00D25987" w:rsidRDefault="00243CDA" w:rsidP="00592FCA">
            <w:pPr>
              <w:contextualSpacing/>
              <w:rPr>
                <w:rFonts w:ascii="Times New Roman" w:hAnsi="Times New Roman" w:cs="Times New Roman"/>
                <w:lang w:val="en-GB"/>
              </w:rPr>
            </w:pPr>
            <w:r w:rsidRPr="00D25987">
              <w:rPr>
                <w:rFonts w:ascii="Times New Roman" w:hAnsi="Times New Roman" w:cs="Times New Roman"/>
                <w:lang w:val="en-GB"/>
              </w:rPr>
              <w:t>Implement CRM system and loyalty programmes</w:t>
            </w:r>
          </w:p>
        </w:tc>
        <w:tc>
          <w:tcPr>
            <w:tcW w:w="1890" w:type="dxa"/>
            <w:hideMark/>
          </w:tcPr>
          <w:p w14:paraId="7DF1DEEE" w14:textId="77777777" w:rsidR="00243CDA" w:rsidRPr="00D25987" w:rsidRDefault="00243CDA" w:rsidP="00592FCA">
            <w:pPr>
              <w:contextualSpacing/>
              <w:rPr>
                <w:rFonts w:ascii="Times New Roman" w:hAnsi="Times New Roman" w:cs="Times New Roman"/>
                <w:lang w:val="en-GB"/>
              </w:rPr>
            </w:pPr>
            <w:r w:rsidRPr="00D25987">
              <w:rPr>
                <w:rFonts w:ascii="Times New Roman" w:hAnsi="Times New Roman" w:cs="Times New Roman"/>
                <w:lang w:val="en-GB"/>
              </w:rPr>
              <w:t>Retention rate, NPS, CSAT</w:t>
            </w:r>
          </w:p>
        </w:tc>
      </w:tr>
      <w:tr w:rsidR="00D25987" w:rsidRPr="00D25987" w14:paraId="1748A206" w14:textId="77777777" w:rsidTr="00CD28D5">
        <w:trPr>
          <w:trHeight w:val="1160"/>
        </w:trPr>
        <w:tc>
          <w:tcPr>
            <w:tcW w:w="1389" w:type="dxa"/>
            <w:hideMark/>
          </w:tcPr>
          <w:p w14:paraId="479EA0F4" w14:textId="77777777" w:rsidR="00243CDA" w:rsidRPr="00D25987" w:rsidRDefault="00243CDA" w:rsidP="00592FCA">
            <w:pPr>
              <w:contextualSpacing/>
              <w:rPr>
                <w:rFonts w:ascii="Times New Roman" w:hAnsi="Times New Roman" w:cs="Times New Roman"/>
                <w:b/>
                <w:bCs/>
                <w:lang w:val="en-GB"/>
              </w:rPr>
            </w:pPr>
            <w:r w:rsidRPr="00D25987">
              <w:rPr>
                <w:rFonts w:ascii="Times New Roman" w:hAnsi="Times New Roman" w:cs="Times New Roman"/>
                <w:b/>
                <w:bCs/>
                <w:lang w:val="en-GB"/>
              </w:rPr>
              <w:t>Internal</w:t>
            </w:r>
          </w:p>
        </w:tc>
        <w:tc>
          <w:tcPr>
            <w:tcW w:w="2116" w:type="dxa"/>
            <w:hideMark/>
          </w:tcPr>
          <w:p w14:paraId="2B9199B1" w14:textId="77777777" w:rsidR="00243CDA" w:rsidRPr="00D25987" w:rsidRDefault="00243CDA" w:rsidP="00592FCA">
            <w:pPr>
              <w:contextualSpacing/>
              <w:rPr>
                <w:rFonts w:ascii="Times New Roman" w:hAnsi="Times New Roman" w:cs="Times New Roman"/>
                <w:lang w:val="en-GB"/>
              </w:rPr>
            </w:pPr>
            <w:r w:rsidRPr="00D25987">
              <w:rPr>
                <w:rFonts w:ascii="Times New Roman" w:hAnsi="Times New Roman" w:cs="Times New Roman"/>
                <w:lang w:val="en-GB"/>
              </w:rPr>
              <w:t>Enhance operational efficiency and service delivery</w:t>
            </w:r>
          </w:p>
        </w:tc>
        <w:tc>
          <w:tcPr>
            <w:tcW w:w="1620" w:type="dxa"/>
            <w:hideMark/>
          </w:tcPr>
          <w:p w14:paraId="0BC1E81B" w14:textId="77777777" w:rsidR="00243CDA" w:rsidRPr="00D25987" w:rsidRDefault="00243CDA" w:rsidP="00592FCA">
            <w:pPr>
              <w:contextualSpacing/>
              <w:rPr>
                <w:rFonts w:ascii="Times New Roman" w:hAnsi="Times New Roman" w:cs="Times New Roman"/>
                <w:lang w:val="en-GB"/>
              </w:rPr>
            </w:pPr>
            <w:r w:rsidRPr="00D25987">
              <w:rPr>
                <w:rFonts w:ascii="Times New Roman" w:hAnsi="Times New Roman" w:cs="Times New Roman"/>
                <w:lang w:val="en-GB"/>
              </w:rPr>
              <w:t>Reduce service time by 20%</w:t>
            </w:r>
          </w:p>
        </w:tc>
        <w:tc>
          <w:tcPr>
            <w:tcW w:w="2700" w:type="dxa"/>
            <w:hideMark/>
          </w:tcPr>
          <w:p w14:paraId="28F20E41" w14:textId="77777777" w:rsidR="00243CDA" w:rsidRPr="00D25987" w:rsidRDefault="00243CDA" w:rsidP="00592FCA">
            <w:pPr>
              <w:contextualSpacing/>
              <w:rPr>
                <w:rFonts w:ascii="Times New Roman" w:hAnsi="Times New Roman" w:cs="Times New Roman"/>
                <w:lang w:val="en-GB"/>
              </w:rPr>
            </w:pPr>
            <w:r w:rsidRPr="00D25987">
              <w:rPr>
                <w:rFonts w:ascii="Times New Roman" w:hAnsi="Times New Roman" w:cs="Times New Roman"/>
                <w:lang w:val="en-GB"/>
              </w:rPr>
              <w:t>Deploy AI diagnostics and predictive maintenance</w:t>
            </w:r>
          </w:p>
        </w:tc>
        <w:tc>
          <w:tcPr>
            <w:tcW w:w="1890" w:type="dxa"/>
            <w:hideMark/>
          </w:tcPr>
          <w:p w14:paraId="6919A129" w14:textId="77777777" w:rsidR="00243CDA" w:rsidRPr="00D25987" w:rsidRDefault="00243CDA" w:rsidP="00592FCA">
            <w:pPr>
              <w:contextualSpacing/>
              <w:rPr>
                <w:rFonts w:ascii="Times New Roman" w:hAnsi="Times New Roman" w:cs="Times New Roman"/>
                <w:lang w:val="en-GB"/>
              </w:rPr>
            </w:pPr>
            <w:r w:rsidRPr="00D25987">
              <w:rPr>
                <w:rFonts w:ascii="Times New Roman" w:hAnsi="Times New Roman" w:cs="Times New Roman"/>
                <w:lang w:val="en-GB"/>
              </w:rPr>
              <w:t>Service turnaround time</w:t>
            </w:r>
          </w:p>
        </w:tc>
      </w:tr>
      <w:tr w:rsidR="00EA02E6" w:rsidRPr="00D25987" w14:paraId="1D876C9C" w14:textId="77777777" w:rsidTr="00CD28D5">
        <w:trPr>
          <w:trHeight w:val="1160"/>
        </w:trPr>
        <w:tc>
          <w:tcPr>
            <w:tcW w:w="1389" w:type="dxa"/>
            <w:hideMark/>
          </w:tcPr>
          <w:p w14:paraId="587C8AE2" w14:textId="77777777" w:rsidR="00243CDA" w:rsidRPr="00D25987" w:rsidRDefault="00243CDA" w:rsidP="00592FCA">
            <w:pPr>
              <w:contextualSpacing/>
              <w:rPr>
                <w:rFonts w:ascii="Times New Roman" w:hAnsi="Times New Roman" w:cs="Times New Roman"/>
                <w:b/>
                <w:bCs/>
                <w:lang w:val="en-GB"/>
              </w:rPr>
            </w:pPr>
            <w:r w:rsidRPr="00D25987">
              <w:rPr>
                <w:rFonts w:ascii="Times New Roman" w:hAnsi="Times New Roman" w:cs="Times New Roman"/>
                <w:b/>
                <w:bCs/>
                <w:lang w:val="en-GB"/>
              </w:rPr>
              <w:t>External</w:t>
            </w:r>
          </w:p>
        </w:tc>
        <w:tc>
          <w:tcPr>
            <w:tcW w:w="2116" w:type="dxa"/>
            <w:hideMark/>
          </w:tcPr>
          <w:p w14:paraId="3CE8DD9D" w14:textId="77777777" w:rsidR="00243CDA" w:rsidRPr="00D25987" w:rsidRDefault="00243CDA" w:rsidP="00592FCA">
            <w:pPr>
              <w:contextualSpacing/>
              <w:rPr>
                <w:rFonts w:ascii="Times New Roman" w:hAnsi="Times New Roman" w:cs="Times New Roman"/>
                <w:lang w:val="en-GB"/>
              </w:rPr>
            </w:pPr>
            <w:r w:rsidRPr="00D25987">
              <w:rPr>
                <w:rFonts w:ascii="Times New Roman" w:hAnsi="Times New Roman" w:cs="Times New Roman"/>
                <w:lang w:val="en-GB"/>
              </w:rPr>
              <w:t>Strengthen brand positioning and sustainability image</w:t>
            </w:r>
          </w:p>
        </w:tc>
        <w:tc>
          <w:tcPr>
            <w:tcW w:w="1620" w:type="dxa"/>
            <w:hideMark/>
          </w:tcPr>
          <w:p w14:paraId="4C8A9DE3" w14:textId="77777777" w:rsidR="00243CDA" w:rsidRPr="00D25987" w:rsidRDefault="00243CDA" w:rsidP="00592FCA">
            <w:pPr>
              <w:contextualSpacing/>
              <w:rPr>
                <w:rFonts w:ascii="Times New Roman" w:hAnsi="Times New Roman" w:cs="Times New Roman"/>
                <w:lang w:val="en-GB"/>
              </w:rPr>
            </w:pPr>
            <w:r w:rsidRPr="00D25987">
              <w:rPr>
                <w:rFonts w:ascii="Times New Roman" w:hAnsi="Times New Roman" w:cs="Times New Roman"/>
                <w:lang w:val="en-GB"/>
              </w:rPr>
              <w:t>Increase EV adoption</w:t>
            </w:r>
          </w:p>
        </w:tc>
        <w:tc>
          <w:tcPr>
            <w:tcW w:w="2700" w:type="dxa"/>
            <w:hideMark/>
          </w:tcPr>
          <w:p w14:paraId="7CD7DCBC" w14:textId="77777777" w:rsidR="00243CDA" w:rsidRPr="00D25987" w:rsidRDefault="00243CDA" w:rsidP="00592FCA">
            <w:pPr>
              <w:contextualSpacing/>
              <w:rPr>
                <w:rFonts w:ascii="Times New Roman" w:hAnsi="Times New Roman" w:cs="Times New Roman"/>
                <w:lang w:val="en-GB"/>
              </w:rPr>
            </w:pPr>
            <w:r w:rsidRPr="00D25987">
              <w:rPr>
                <w:rFonts w:ascii="Times New Roman" w:hAnsi="Times New Roman" w:cs="Times New Roman"/>
                <w:lang w:val="en-GB"/>
              </w:rPr>
              <w:t>Promote EV offerings and digital innovation campaigns</w:t>
            </w:r>
          </w:p>
        </w:tc>
        <w:tc>
          <w:tcPr>
            <w:tcW w:w="1890" w:type="dxa"/>
            <w:hideMark/>
          </w:tcPr>
          <w:p w14:paraId="003C1F3F" w14:textId="77777777" w:rsidR="00243CDA" w:rsidRPr="00D25987" w:rsidRDefault="00243CDA" w:rsidP="00592FCA">
            <w:pPr>
              <w:contextualSpacing/>
              <w:rPr>
                <w:rFonts w:ascii="Times New Roman" w:hAnsi="Times New Roman" w:cs="Times New Roman"/>
                <w:lang w:val="en-GB"/>
              </w:rPr>
            </w:pPr>
            <w:r w:rsidRPr="00D25987">
              <w:rPr>
                <w:rFonts w:ascii="Times New Roman" w:hAnsi="Times New Roman" w:cs="Times New Roman"/>
                <w:lang w:val="en-GB"/>
              </w:rPr>
              <w:t>Market share %, brand perception</w:t>
            </w:r>
          </w:p>
        </w:tc>
      </w:tr>
    </w:tbl>
    <w:p w14:paraId="7F3EE9C1" w14:textId="77777777" w:rsidR="00243CDA" w:rsidRPr="00D25987" w:rsidRDefault="00243CDA" w:rsidP="007A28C4">
      <w:pPr>
        <w:spacing w:after="0" w:line="480" w:lineRule="auto"/>
        <w:ind w:firstLine="720"/>
        <w:contextualSpacing/>
        <w:jc w:val="both"/>
        <w:rPr>
          <w:rFonts w:ascii="Times New Roman" w:hAnsi="Times New Roman" w:cs="Times New Roman"/>
          <w:lang w:val="en-GB"/>
        </w:rPr>
      </w:pPr>
    </w:p>
    <w:p w14:paraId="3AE9548B" w14:textId="5C72324A" w:rsidR="00782297" w:rsidRPr="00D25987" w:rsidRDefault="003E0613" w:rsidP="00A97B0B">
      <w:pPr>
        <w:spacing w:after="0" w:line="480" w:lineRule="auto"/>
        <w:contextualSpacing/>
        <w:jc w:val="both"/>
        <w:rPr>
          <w:rFonts w:ascii="Times New Roman" w:hAnsi="Times New Roman" w:cs="Times New Roman"/>
          <w:i/>
          <w:iCs/>
          <w:lang w:val="en-GB"/>
        </w:rPr>
      </w:pPr>
      <w:r w:rsidRPr="00D25987">
        <w:rPr>
          <w:rFonts w:ascii="Times New Roman" w:hAnsi="Times New Roman" w:cs="Times New Roman"/>
          <w:i/>
          <w:iCs/>
          <w:lang w:val="en-GB"/>
        </w:rPr>
        <w:t>Table</w:t>
      </w:r>
      <w:r w:rsidR="00A97B0B" w:rsidRPr="00D25987">
        <w:rPr>
          <w:rFonts w:ascii="Times New Roman" w:hAnsi="Times New Roman" w:cs="Times New Roman"/>
          <w:i/>
          <w:iCs/>
          <w:lang w:val="en-GB"/>
        </w:rPr>
        <w:t xml:space="preserve"> </w:t>
      </w:r>
      <w:r w:rsidR="006C51B4" w:rsidRPr="00D25987">
        <w:rPr>
          <w:rFonts w:ascii="Times New Roman" w:hAnsi="Times New Roman" w:cs="Times New Roman"/>
          <w:i/>
          <w:iCs/>
          <w:lang w:val="en-GB"/>
        </w:rPr>
        <w:t>5</w:t>
      </w:r>
      <w:r w:rsidR="00A97B0B" w:rsidRPr="00D25987">
        <w:rPr>
          <w:rFonts w:ascii="Times New Roman" w:hAnsi="Times New Roman" w:cs="Times New Roman"/>
          <w:i/>
          <w:iCs/>
          <w:lang w:val="en-GB"/>
        </w:rPr>
        <w:t xml:space="preserve">: </w:t>
      </w:r>
      <w:r w:rsidR="000814F0" w:rsidRPr="00D25987">
        <w:rPr>
          <w:rFonts w:ascii="Times New Roman" w:hAnsi="Times New Roman" w:cs="Times New Roman"/>
          <w:i/>
          <w:iCs/>
          <w:lang w:val="en-GB"/>
        </w:rPr>
        <w:t xml:space="preserve">Risk assessment and </w:t>
      </w:r>
      <w:r w:rsidR="00557E72" w:rsidRPr="00D25987">
        <w:rPr>
          <w:rFonts w:ascii="Times New Roman" w:hAnsi="Times New Roman" w:cs="Times New Roman"/>
          <w:i/>
          <w:iCs/>
          <w:lang w:val="en-GB"/>
        </w:rPr>
        <w:t xml:space="preserve">mitigation strategies </w:t>
      </w:r>
    </w:p>
    <w:tbl>
      <w:tblPr>
        <w:tblStyle w:val="TableGrid"/>
        <w:tblW w:w="0" w:type="auto"/>
        <w:tblLook w:val="04A0" w:firstRow="1" w:lastRow="0" w:firstColumn="1" w:lastColumn="0" w:noHBand="0" w:noVBand="1"/>
      </w:tblPr>
      <w:tblGrid>
        <w:gridCol w:w="2511"/>
        <w:gridCol w:w="1984"/>
        <w:gridCol w:w="2880"/>
      </w:tblGrid>
      <w:tr w:rsidR="00D25987" w:rsidRPr="00D25987" w14:paraId="6DC73965" w14:textId="77777777" w:rsidTr="00A97B0B">
        <w:trPr>
          <w:trHeight w:val="600"/>
        </w:trPr>
        <w:tc>
          <w:tcPr>
            <w:tcW w:w="2511" w:type="dxa"/>
            <w:hideMark/>
          </w:tcPr>
          <w:p w14:paraId="1C3D8F57" w14:textId="77777777" w:rsidR="00A97B0B" w:rsidRPr="00D25987" w:rsidRDefault="00A97B0B" w:rsidP="00A97B0B">
            <w:pPr>
              <w:contextualSpacing/>
              <w:rPr>
                <w:rFonts w:ascii="Times New Roman" w:hAnsi="Times New Roman" w:cs="Times New Roman"/>
                <w:b/>
                <w:bCs/>
                <w:lang w:val="en-GB"/>
              </w:rPr>
            </w:pPr>
            <w:r w:rsidRPr="00D25987">
              <w:rPr>
                <w:rFonts w:ascii="Times New Roman" w:hAnsi="Times New Roman" w:cs="Times New Roman"/>
                <w:b/>
                <w:bCs/>
                <w:lang w:val="en-GB"/>
              </w:rPr>
              <w:t>Associated Risk</w:t>
            </w:r>
          </w:p>
        </w:tc>
        <w:tc>
          <w:tcPr>
            <w:tcW w:w="1984" w:type="dxa"/>
            <w:hideMark/>
          </w:tcPr>
          <w:p w14:paraId="00B0B63B" w14:textId="77777777" w:rsidR="00A97B0B" w:rsidRPr="00D25987" w:rsidRDefault="00A97B0B" w:rsidP="00A97B0B">
            <w:pPr>
              <w:contextualSpacing/>
              <w:rPr>
                <w:rFonts w:ascii="Times New Roman" w:hAnsi="Times New Roman" w:cs="Times New Roman"/>
                <w:b/>
                <w:bCs/>
                <w:lang w:val="en-GB"/>
              </w:rPr>
            </w:pPr>
            <w:r w:rsidRPr="00D25987">
              <w:rPr>
                <w:rFonts w:ascii="Times New Roman" w:hAnsi="Times New Roman" w:cs="Times New Roman"/>
                <w:b/>
                <w:bCs/>
                <w:lang w:val="en-GB"/>
              </w:rPr>
              <w:t>Risk Level</w:t>
            </w:r>
          </w:p>
        </w:tc>
        <w:tc>
          <w:tcPr>
            <w:tcW w:w="2880" w:type="dxa"/>
            <w:hideMark/>
          </w:tcPr>
          <w:p w14:paraId="164B9CB3" w14:textId="77777777" w:rsidR="00A97B0B" w:rsidRPr="00D25987" w:rsidRDefault="00A97B0B" w:rsidP="00A97B0B">
            <w:pPr>
              <w:contextualSpacing/>
              <w:rPr>
                <w:rFonts w:ascii="Times New Roman" w:hAnsi="Times New Roman" w:cs="Times New Roman"/>
                <w:b/>
                <w:bCs/>
                <w:lang w:val="en-GB"/>
              </w:rPr>
            </w:pPr>
            <w:r w:rsidRPr="00D25987">
              <w:rPr>
                <w:rFonts w:ascii="Times New Roman" w:hAnsi="Times New Roman" w:cs="Times New Roman"/>
                <w:b/>
                <w:bCs/>
                <w:lang w:val="en-GB"/>
              </w:rPr>
              <w:t>Mitigation</w:t>
            </w:r>
          </w:p>
        </w:tc>
      </w:tr>
      <w:tr w:rsidR="00D25987" w:rsidRPr="00D25987" w14:paraId="61192308" w14:textId="77777777" w:rsidTr="00A97B0B">
        <w:trPr>
          <w:trHeight w:val="962"/>
        </w:trPr>
        <w:tc>
          <w:tcPr>
            <w:tcW w:w="2511" w:type="dxa"/>
            <w:hideMark/>
          </w:tcPr>
          <w:p w14:paraId="0EF1D024" w14:textId="77777777" w:rsidR="00A97B0B" w:rsidRPr="00D25987" w:rsidRDefault="00A97B0B" w:rsidP="00A97B0B">
            <w:pPr>
              <w:contextualSpacing/>
              <w:rPr>
                <w:rFonts w:ascii="Times New Roman" w:hAnsi="Times New Roman" w:cs="Times New Roman"/>
                <w:lang w:val="en-GB"/>
              </w:rPr>
            </w:pPr>
            <w:r w:rsidRPr="00D25987">
              <w:rPr>
                <w:rFonts w:ascii="Times New Roman" w:hAnsi="Times New Roman" w:cs="Times New Roman"/>
                <w:lang w:val="en-GB"/>
              </w:rPr>
              <w:t>High cost of technology implementation</w:t>
            </w:r>
          </w:p>
        </w:tc>
        <w:tc>
          <w:tcPr>
            <w:tcW w:w="1984" w:type="dxa"/>
            <w:hideMark/>
          </w:tcPr>
          <w:p w14:paraId="6DCABB49" w14:textId="77777777" w:rsidR="00A97B0B" w:rsidRPr="00D25987" w:rsidRDefault="00A97B0B" w:rsidP="00A97B0B">
            <w:pPr>
              <w:contextualSpacing/>
              <w:rPr>
                <w:rFonts w:ascii="Times New Roman" w:hAnsi="Times New Roman" w:cs="Times New Roman"/>
                <w:lang w:val="en-GB"/>
              </w:rPr>
            </w:pPr>
            <w:r w:rsidRPr="00D25987">
              <w:rPr>
                <w:rFonts w:ascii="Times New Roman" w:hAnsi="Times New Roman" w:cs="Times New Roman"/>
                <w:lang w:val="en-GB"/>
              </w:rPr>
              <w:t>High</w:t>
            </w:r>
          </w:p>
        </w:tc>
        <w:tc>
          <w:tcPr>
            <w:tcW w:w="2880" w:type="dxa"/>
            <w:hideMark/>
          </w:tcPr>
          <w:p w14:paraId="157FC0EE" w14:textId="4B48C52E" w:rsidR="00A97B0B" w:rsidRPr="00D25987" w:rsidRDefault="00A97B0B" w:rsidP="00A97B0B">
            <w:pPr>
              <w:contextualSpacing/>
              <w:rPr>
                <w:rFonts w:ascii="Times New Roman" w:hAnsi="Times New Roman" w:cs="Times New Roman"/>
                <w:lang w:val="en-GB"/>
              </w:rPr>
            </w:pPr>
            <w:r w:rsidRPr="00D25987">
              <w:rPr>
                <w:rFonts w:ascii="Times New Roman" w:hAnsi="Times New Roman" w:cs="Times New Roman"/>
                <w:lang w:val="en-GB"/>
              </w:rPr>
              <w:t xml:space="preserve">Adopt </w:t>
            </w:r>
            <w:r w:rsidR="00B87849" w:rsidRPr="00D25987">
              <w:rPr>
                <w:rFonts w:ascii="Times New Roman" w:hAnsi="Times New Roman" w:cs="Times New Roman"/>
                <w:lang w:val="en-GB"/>
              </w:rPr>
              <w:t xml:space="preserve">a </w:t>
            </w:r>
            <w:r w:rsidRPr="00D25987">
              <w:rPr>
                <w:rFonts w:ascii="Times New Roman" w:hAnsi="Times New Roman" w:cs="Times New Roman"/>
                <w:lang w:val="en-GB"/>
              </w:rPr>
              <w:t>phased investment approach and strategic partnerships</w:t>
            </w:r>
          </w:p>
        </w:tc>
      </w:tr>
      <w:tr w:rsidR="00D25987" w:rsidRPr="00D25987" w14:paraId="799A84B9" w14:textId="77777777" w:rsidTr="00A97B0B">
        <w:trPr>
          <w:trHeight w:val="1088"/>
        </w:trPr>
        <w:tc>
          <w:tcPr>
            <w:tcW w:w="2511" w:type="dxa"/>
            <w:hideMark/>
          </w:tcPr>
          <w:p w14:paraId="1C61C911" w14:textId="77777777" w:rsidR="00A97B0B" w:rsidRPr="00D25987" w:rsidRDefault="00A97B0B" w:rsidP="00A97B0B">
            <w:pPr>
              <w:contextualSpacing/>
              <w:rPr>
                <w:rFonts w:ascii="Times New Roman" w:hAnsi="Times New Roman" w:cs="Times New Roman"/>
                <w:lang w:val="en-GB"/>
              </w:rPr>
            </w:pPr>
            <w:r w:rsidRPr="00D25987">
              <w:rPr>
                <w:rFonts w:ascii="Times New Roman" w:hAnsi="Times New Roman" w:cs="Times New Roman"/>
                <w:lang w:val="en-GB"/>
              </w:rPr>
              <w:lastRenderedPageBreak/>
              <w:t>Resistance to change among employees</w:t>
            </w:r>
          </w:p>
        </w:tc>
        <w:tc>
          <w:tcPr>
            <w:tcW w:w="1984" w:type="dxa"/>
            <w:hideMark/>
          </w:tcPr>
          <w:p w14:paraId="6E6B5EE0" w14:textId="77777777" w:rsidR="00A97B0B" w:rsidRPr="00D25987" w:rsidRDefault="00A97B0B" w:rsidP="00A97B0B">
            <w:pPr>
              <w:contextualSpacing/>
              <w:rPr>
                <w:rFonts w:ascii="Times New Roman" w:hAnsi="Times New Roman" w:cs="Times New Roman"/>
                <w:lang w:val="en-GB"/>
              </w:rPr>
            </w:pPr>
            <w:r w:rsidRPr="00D25987">
              <w:rPr>
                <w:rFonts w:ascii="Times New Roman" w:hAnsi="Times New Roman" w:cs="Times New Roman"/>
                <w:lang w:val="en-GB"/>
              </w:rPr>
              <w:t>Medium</w:t>
            </w:r>
          </w:p>
        </w:tc>
        <w:tc>
          <w:tcPr>
            <w:tcW w:w="2880" w:type="dxa"/>
            <w:hideMark/>
          </w:tcPr>
          <w:p w14:paraId="28239F14" w14:textId="77777777" w:rsidR="00A97B0B" w:rsidRPr="00D25987" w:rsidRDefault="00A97B0B" w:rsidP="00A97B0B">
            <w:pPr>
              <w:contextualSpacing/>
              <w:rPr>
                <w:rFonts w:ascii="Times New Roman" w:hAnsi="Times New Roman" w:cs="Times New Roman"/>
                <w:lang w:val="en-GB"/>
              </w:rPr>
            </w:pPr>
            <w:r w:rsidRPr="00D25987">
              <w:rPr>
                <w:rFonts w:ascii="Times New Roman" w:hAnsi="Times New Roman" w:cs="Times New Roman"/>
                <w:lang w:val="en-GB"/>
              </w:rPr>
              <w:t>Provide training and change management programmes</w:t>
            </w:r>
          </w:p>
        </w:tc>
      </w:tr>
      <w:tr w:rsidR="00A97B0B" w:rsidRPr="00D25987" w14:paraId="7DC2F664" w14:textId="77777777" w:rsidTr="00A97B0B">
        <w:trPr>
          <w:trHeight w:val="1007"/>
        </w:trPr>
        <w:tc>
          <w:tcPr>
            <w:tcW w:w="2511" w:type="dxa"/>
            <w:hideMark/>
          </w:tcPr>
          <w:p w14:paraId="37E2B1D5" w14:textId="6FA22386" w:rsidR="00A97B0B" w:rsidRPr="00D25987" w:rsidRDefault="00A97B0B" w:rsidP="00A97B0B">
            <w:pPr>
              <w:contextualSpacing/>
              <w:rPr>
                <w:rFonts w:ascii="Times New Roman" w:hAnsi="Times New Roman" w:cs="Times New Roman"/>
                <w:lang w:val="en-GB"/>
              </w:rPr>
            </w:pPr>
            <w:r w:rsidRPr="00D25987">
              <w:rPr>
                <w:rFonts w:ascii="Times New Roman" w:hAnsi="Times New Roman" w:cs="Times New Roman"/>
                <w:lang w:val="en-GB"/>
              </w:rPr>
              <w:t>Data privacy and cyber</w:t>
            </w:r>
            <w:r w:rsidR="00696B8C" w:rsidRPr="00D25987">
              <w:rPr>
                <w:rFonts w:ascii="Times New Roman" w:hAnsi="Times New Roman" w:cs="Times New Roman"/>
                <w:lang w:val="en-GB"/>
              </w:rPr>
              <w:t>-</w:t>
            </w:r>
            <w:r w:rsidRPr="00D25987">
              <w:rPr>
                <w:rFonts w:ascii="Times New Roman" w:hAnsi="Times New Roman" w:cs="Times New Roman"/>
                <w:lang w:val="en-GB"/>
              </w:rPr>
              <w:t>security concerns</w:t>
            </w:r>
          </w:p>
        </w:tc>
        <w:tc>
          <w:tcPr>
            <w:tcW w:w="1984" w:type="dxa"/>
            <w:hideMark/>
          </w:tcPr>
          <w:p w14:paraId="0ECCFF57" w14:textId="77777777" w:rsidR="00A97B0B" w:rsidRPr="00D25987" w:rsidRDefault="00A97B0B" w:rsidP="00A97B0B">
            <w:pPr>
              <w:contextualSpacing/>
              <w:rPr>
                <w:rFonts w:ascii="Times New Roman" w:hAnsi="Times New Roman" w:cs="Times New Roman"/>
                <w:lang w:val="en-GB"/>
              </w:rPr>
            </w:pPr>
            <w:r w:rsidRPr="00D25987">
              <w:rPr>
                <w:rFonts w:ascii="Times New Roman" w:hAnsi="Times New Roman" w:cs="Times New Roman"/>
                <w:lang w:val="en-GB"/>
              </w:rPr>
              <w:t>High</w:t>
            </w:r>
          </w:p>
        </w:tc>
        <w:tc>
          <w:tcPr>
            <w:tcW w:w="2880" w:type="dxa"/>
            <w:hideMark/>
          </w:tcPr>
          <w:p w14:paraId="696C609A" w14:textId="20F53151" w:rsidR="00A97B0B" w:rsidRPr="00D25987" w:rsidRDefault="00A97B0B" w:rsidP="00A97B0B">
            <w:pPr>
              <w:contextualSpacing/>
              <w:rPr>
                <w:rFonts w:ascii="Times New Roman" w:hAnsi="Times New Roman" w:cs="Times New Roman"/>
                <w:lang w:val="en-GB"/>
              </w:rPr>
            </w:pPr>
            <w:r w:rsidRPr="00D25987">
              <w:rPr>
                <w:rFonts w:ascii="Times New Roman" w:hAnsi="Times New Roman" w:cs="Times New Roman"/>
                <w:lang w:val="en-GB"/>
              </w:rPr>
              <w:t>Implement robust cyber</w:t>
            </w:r>
            <w:r w:rsidR="00696B8C" w:rsidRPr="00D25987">
              <w:rPr>
                <w:rFonts w:ascii="Times New Roman" w:hAnsi="Times New Roman" w:cs="Times New Roman"/>
                <w:lang w:val="en-GB"/>
              </w:rPr>
              <w:t>-</w:t>
            </w:r>
            <w:r w:rsidRPr="00D25987">
              <w:rPr>
                <w:rFonts w:ascii="Times New Roman" w:hAnsi="Times New Roman" w:cs="Times New Roman"/>
                <w:lang w:val="en-GB"/>
              </w:rPr>
              <w:t>security systems and compliance measures</w:t>
            </w:r>
          </w:p>
        </w:tc>
      </w:tr>
    </w:tbl>
    <w:p w14:paraId="6A6D9F71" w14:textId="77777777" w:rsidR="006A3E05" w:rsidRPr="00D25987" w:rsidRDefault="006A3E05" w:rsidP="007A28C4">
      <w:pPr>
        <w:spacing w:after="0" w:line="480" w:lineRule="auto"/>
        <w:ind w:firstLine="720"/>
        <w:contextualSpacing/>
        <w:jc w:val="both"/>
        <w:rPr>
          <w:rFonts w:ascii="Times New Roman" w:hAnsi="Times New Roman" w:cs="Times New Roman"/>
          <w:lang w:val="en-GB"/>
        </w:rPr>
      </w:pPr>
    </w:p>
    <w:p w14:paraId="16B2A13F" w14:textId="77777777" w:rsidR="00F330F8" w:rsidRPr="00D25987" w:rsidRDefault="00F330F8" w:rsidP="00505F85">
      <w:pPr>
        <w:pStyle w:val="Heading1"/>
        <w:spacing w:line="480" w:lineRule="auto"/>
        <w:jc w:val="center"/>
        <w:rPr>
          <w:rFonts w:ascii="Times New Roman" w:hAnsi="Times New Roman" w:cs="Times New Roman"/>
          <w:b/>
          <w:bCs/>
          <w:color w:val="auto"/>
          <w:sz w:val="24"/>
          <w:szCs w:val="24"/>
          <w:lang w:val="en-GB"/>
        </w:rPr>
      </w:pPr>
      <w:bookmarkStart w:id="14" w:name="_Toc224884741"/>
      <w:r w:rsidRPr="00D25987">
        <w:rPr>
          <w:rFonts w:ascii="Times New Roman" w:hAnsi="Times New Roman" w:cs="Times New Roman"/>
          <w:b/>
          <w:bCs/>
          <w:color w:val="auto"/>
          <w:sz w:val="24"/>
          <w:szCs w:val="24"/>
          <w:lang w:val="en-GB"/>
        </w:rPr>
        <w:t>Conclusion</w:t>
      </w:r>
      <w:bookmarkEnd w:id="14"/>
    </w:p>
    <w:p w14:paraId="5DE09BBE" w14:textId="0FBB03A9" w:rsidR="00F330F8" w:rsidRPr="00D25987" w:rsidRDefault="00F330F8" w:rsidP="007A28C4">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This report has critically analysed the innovation strategy and customer journey of Jaguar Land Rover (JLR) in the context of a fast</w:t>
      </w:r>
      <w:r w:rsidR="00116F5A" w:rsidRPr="00D25987">
        <w:rPr>
          <w:rFonts w:ascii="Times New Roman" w:hAnsi="Times New Roman" w:cs="Times New Roman"/>
          <w:lang w:val="en-GB"/>
        </w:rPr>
        <w:t>-</w:t>
      </w:r>
      <w:r w:rsidRPr="00D25987">
        <w:rPr>
          <w:rFonts w:ascii="Times New Roman" w:hAnsi="Times New Roman" w:cs="Times New Roman"/>
          <w:lang w:val="en-GB"/>
        </w:rPr>
        <w:t>changing automotive industry. Part 1 analysis showed that JLR continues to have significant emphasis on core and adjacent innovation, as it is constantly enhancing its luxury SUV offerings and is embarking on the process of electrification. Nonetheless, the use of the Innovation Ambition Matrix demonstrated a comparatively low focus on transformational innovation, particularly in comparison to industry rivals, Tesla and BMW Group. Moreover, customer journey mapping has revealed that although JLR offers a high</w:t>
      </w:r>
      <w:r w:rsidR="00116F5A" w:rsidRPr="00D25987">
        <w:rPr>
          <w:rFonts w:ascii="Times New Roman" w:hAnsi="Times New Roman" w:cs="Times New Roman"/>
          <w:lang w:val="en-GB"/>
        </w:rPr>
        <w:t>-</w:t>
      </w:r>
      <w:r w:rsidRPr="00D25987">
        <w:rPr>
          <w:rFonts w:ascii="Times New Roman" w:hAnsi="Times New Roman" w:cs="Times New Roman"/>
          <w:lang w:val="en-GB"/>
        </w:rPr>
        <w:t>quality product experience, it has a massive digital gap</w:t>
      </w:r>
      <w:r w:rsidR="00D82FE1" w:rsidRPr="00D25987">
        <w:rPr>
          <w:rFonts w:ascii="Times New Roman" w:hAnsi="Times New Roman" w:cs="Times New Roman"/>
          <w:lang w:val="en-GB"/>
        </w:rPr>
        <w:t xml:space="preserve">, </w:t>
      </w:r>
      <w:r w:rsidRPr="00D25987">
        <w:rPr>
          <w:rFonts w:ascii="Times New Roman" w:hAnsi="Times New Roman" w:cs="Times New Roman"/>
          <w:lang w:val="en-GB"/>
        </w:rPr>
        <w:t xml:space="preserve">especially at the purchase and </w:t>
      </w:r>
      <w:r w:rsidR="00F642E8" w:rsidRPr="00D25987">
        <w:rPr>
          <w:rFonts w:ascii="Times New Roman" w:hAnsi="Times New Roman" w:cs="Times New Roman"/>
          <w:lang w:val="en-GB"/>
        </w:rPr>
        <w:t>after-sales</w:t>
      </w:r>
      <w:r w:rsidRPr="00D25987">
        <w:rPr>
          <w:rFonts w:ascii="Times New Roman" w:hAnsi="Times New Roman" w:cs="Times New Roman"/>
          <w:lang w:val="en-GB"/>
        </w:rPr>
        <w:t xml:space="preserve"> phase.</w:t>
      </w:r>
    </w:p>
    <w:p w14:paraId="0CC3A829" w14:textId="77777777" w:rsidR="00F330F8" w:rsidRPr="00D25987" w:rsidRDefault="00F330F8" w:rsidP="007A28C4">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 xml:space="preserve">The results highlight the increased role of innovation not only in designing products but also in designing customer experience. With the automotive industry becoming more digital and customer-focused, organisations need to take a design thinking approach to develop smooth and integrated experiences that satisfy the changing consumer expectations (Lemon and </w:t>
      </w:r>
      <w:proofErr w:type="spellStart"/>
      <w:r w:rsidRPr="00D25987">
        <w:rPr>
          <w:rFonts w:ascii="Times New Roman" w:hAnsi="Times New Roman" w:cs="Times New Roman"/>
          <w:lang w:val="en-GB"/>
        </w:rPr>
        <w:t>Verhoef</w:t>
      </w:r>
      <w:proofErr w:type="spellEnd"/>
      <w:r w:rsidRPr="00D25987">
        <w:rPr>
          <w:rFonts w:ascii="Times New Roman" w:hAnsi="Times New Roman" w:cs="Times New Roman"/>
          <w:lang w:val="en-GB"/>
        </w:rPr>
        <w:t>, 2016). Otherwise, the competitive advantage is likely to be undermined, even in the case of the well-established premium brands.</w:t>
      </w:r>
    </w:p>
    <w:p w14:paraId="4916E218" w14:textId="532BAD02" w:rsidR="00F330F8" w:rsidRPr="00D25987" w:rsidRDefault="00F330F8" w:rsidP="007A28C4">
      <w:pPr>
        <w:spacing w:after="0" w:line="480" w:lineRule="auto"/>
        <w:ind w:firstLine="720"/>
        <w:contextualSpacing/>
        <w:jc w:val="both"/>
        <w:rPr>
          <w:rFonts w:ascii="Times New Roman" w:hAnsi="Times New Roman" w:cs="Times New Roman"/>
          <w:lang w:val="en-GB"/>
        </w:rPr>
      </w:pPr>
      <w:r w:rsidRPr="00D25987">
        <w:rPr>
          <w:rFonts w:ascii="Times New Roman" w:hAnsi="Times New Roman" w:cs="Times New Roman"/>
          <w:lang w:val="en-GB"/>
        </w:rPr>
        <w:t xml:space="preserve">To address these issues, this report presented an AI-based digital customer ecosystem that would redefine the end-to-end customer experience. The initiative combines online shopping, </w:t>
      </w:r>
      <w:r w:rsidRPr="00D25987">
        <w:rPr>
          <w:rFonts w:ascii="Times New Roman" w:hAnsi="Times New Roman" w:cs="Times New Roman"/>
          <w:lang w:val="en-GB"/>
        </w:rPr>
        <w:lastRenderedPageBreak/>
        <w:t>virtual showrooms, mobile applications</w:t>
      </w:r>
      <w:r w:rsidR="00B87849" w:rsidRPr="00D25987">
        <w:rPr>
          <w:rFonts w:ascii="Times New Roman" w:hAnsi="Times New Roman" w:cs="Times New Roman"/>
          <w:lang w:val="en-GB"/>
        </w:rPr>
        <w:t>,</w:t>
      </w:r>
      <w:r w:rsidRPr="00D25987">
        <w:rPr>
          <w:rFonts w:ascii="Times New Roman" w:hAnsi="Times New Roman" w:cs="Times New Roman"/>
          <w:lang w:val="en-GB"/>
        </w:rPr>
        <w:t xml:space="preserve"> and predictive maintenance to provide a more personalised, efficient, and consistent experience. This solution will solve major pain points identified in the current journey and use new technologies to improve customer satisfaction and operational performance.</w:t>
      </w:r>
    </w:p>
    <w:p w14:paraId="02EF28FB" w14:textId="77777777" w:rsidR="007D15D8" w:rsidRPr="00D25987" w:rsidRDefault="007D15D8" w:rsidP="007A28C4">
      <w:pPr>
        <w:spacing w:after="0" w:line="480" w:lineRule="auto"/>
        <w:ind w:firstLine="720"/>
        <w:contextualSpacing/>
        <w:jc w:val="both"/>
        <w:rPr>
          <w:rFonts w:ascii="Times New Roman" w:hAnsi="Times New Roman" w:cs="Times New Roman"/>
          <w:lang w:val="en-GB"/>
        </w:rPr>
      </w:pPr>
    </w:p>
    <w:p w14:paraId="2A5C5FEA" w14:textId="77777777" w:rsidR="007D15D8" w:rsidRPr="00D25987" w:rsidRDefault="007D15D8" w:rsidP="007A28C4">
      <w:pPr>
        <w:spacing w:after="0" w:line="480" w:lineRule="auto"/>
        <w:ind w:firstLine="720"/>
        <w:contextualSpacing/>
        <w:jc w:val="both"/>
        <w:rPr>
          <w:rFonts w:ascii="Times New Roman" w:hAnsi="Times New Roman" w:cs="Times New Roman"/>
          <w:lang w:val="en-GB"/>
        </w:rPr>
      </w:pPr>
    </w:p>
    <w:p w14:paraId="6DB312BC" w14:textId="77777777" w:rsidR="007D15D8" w:rsidRPr="00D25987" w:rsidRDefault="007D15D8" w:rsidP="007A28C4">
      <w:pPr>
        <w:spacing w:after="0" w:line="480" w:lineRule="auto"/>
        <w:ind w:firstLine="720"/>
        <w:contextualSpacing/>
        <w:jc w:val="both"/>
        <w:rPr>
          <w:rFonts w:ascii="Times New Roman" w:hAnsi="Times New Roman" w:cs="Times New Roman"/>
          <w:lang w:val="en-GB"/>
        </w:rPr>
      </w:pPr>
    </w:p>
    <w:p w14:paraId="57A013C5" w14:textId="77777777" w:rsidR="007D15D8" w:rsidRPr="00D25987" w:rsidRDefault="007D15D8" w:rsidP="007A28C4">
      <w:pPr>
        <w:spacing w:after="0" w:line="480" w:lineRule="auto"/>
        <w:ind w:firstLine="720"/>
        <w:contextualSpacing/>
        <w:jc w:val="both"/>
        <w:rPr>
          <w:rFonts w:ascii="Times New Roman" w:hAnsi="Times New Roman" w:cs="Times New Roman"/>
          <w:lang w:val="en-GB"/>
        </w:rPr>
      </w:pPr>
    </w:p>
    <w:p w14:paraId="59287954" w14:textId="77777777" w:rsidR="00F642E8" w:rsidRPr="00D25987" w:rsidRDefault="00F642E8" w:rsidP="007A28C4">
      <w:pPr>
        <w:spacing w:after="0" w:line="480" w:lineRule="auto"/>
        <w:ind w:firstLine="720"/>
        <w:contextualSpacing/>
        <w:jc w:val="both"/>
        <w:rPr>
          <w:rFonts w:ascii="Times New Roman" w:hAnsi="Times New Roman" w:cs="Times New Roman"/>
          <w:lang w:val="en-GB"/>
        </w:rPr>
      </w:pPr>
    </w:p>
    <w:p w14:paraId="636A61D9" w14:textId="77777777" w:rsidR="00F642E8" w:rsidRPr="00D25987" w:rsidRDefault="00F642E8" w:rsidP="007A28C4">
      <w:pPr>
        <w:spacing w:after="0" w:line="480" w:lineRule="auto"/>
        <w:ind w:firstLine="720"/>
        <w:contextualSpacing/>
        <w:jc w:val="both"/>
        <w:rPr>
          <w:rFonts w:ascii="Times New Roman" w:hAnsi="Times New Roman" w:cs="Times New Roman"/>
          <w:lang w:val="en-GB"/>
        </w:rPr>
      </w:pPr>
    </w:p>
    <w:p w14:paraId="321FBFED" w14:textId="77777777" w:rsidR="00F642E8" w:rsidRPr="00D25987" w:rsidRDefault="00F642E8" w:rsidP="007A28C4">
      <w:pPr>
        <w:spacing w:after="0" w:line="480" w:lineRule="auto"/>
        <w:ind w:firstLine="720"/>
        <w:contextualSpacing/>
        <w:jc w:val="both"/>
        <w:rPr>
          <w:rFonts w:ascii="Times New Roman" w:hAnsi="Times New Roman" w:cs="Times New Roman"/>
          <w:lang w:val="en-GB"/>
        </w:rPr>
      </w:pPr>
    </w:p>
    <w:p w14:paraId="6567DDFB" w14:textId="77777777" w:rsidR="00496DCF" w:rsidRPr="00D25987" w:rsidRDefault="00496DCF" w:rsidP="007A28C4">
      <w:pPr>
        <w:spacing w:after="0" w:line="480" w:lineRule="auto"/>
        <w:ind w:firstLine="720"/>
        <w:contextualSpacing/>
        <w:jc w:val="both"/>
        <w:rPr>
          <w:rFonts w:ascii="Times New Roman" w:hAnsi="Times New Roman" w:cs="Times New Roman"/>
          <w:lang w:val="en-GB"/>
        </w:rPr>
      </w:pPr>
    </w:p>
    <w:p w14:paraId="2EDB7D24" w14:textId="77777777" w:rsidR="00496DCF" w:rsidRPr="00D25987" w:rsidRDefault="00496DCF" w:rsidP="007A28C4">
      <w:pPr>
        <w:spacing w:after="0" w:line="480" w:lineRule="auto"/>
        <w:ind w:firstLine="720"/>
        <w:contextualSpacing/>
        <w:jc w:val="both"/>
        <w:rPr>
          <w:rFonts w:ascii="Times New Roman" w:hAnsi="Times New Roman" w:cs="Times New Roman"/>
          <w:lang w:val="en-GB"/>
        </w:rPr>
      </w:pPr>
    </w:p>
    <w:p w14:paraId="3A24E7C6" w14:textId="77777777" w:rsidR="00496DCF" w:rsidRPr="00D25987" w:rsidRDefault="00496DCF" w:rsidP="007A28C4">
      <w:pPr>
        <w:spacing w:after="0" w:line="480" w:lineRule="auto"/>
        <w:ind w:firstLine="720"/>
        <w:contextualSpacing/>
        <w:jc w:val="both"/>
        <w:rPr>
          <w:rFonts w:ascii="Times New Roman" w:hAnsi="Times New Roman" w:cs="Times New Roman"/>
          <w:lang w:val="en-GB"/>
        </w:rPr>
      </w:pPr>
    </w:p>
    <w:p w14:paraId="079FCA16" w14:textId="77777777" w:rsidR="00496DCF" w:rsidRPr="00D25987" w:rsidRDefault="00496DCF" w:rsidP="007A28C4">
      <w:pPr>
        <w:spacing w:after="0" w:line="480" w:lineRule="auto"/>
        <w:ind w:firstLine="720"/>
        <w:contextualSpacing/>
        <w:jc w:val="both"/>
        <w:rPr>
          <w:rFonts w:ascii="Times New Roman" w:hAnsi="Times New Roman" w:cs="Times New Roman"/>
          <w:lang w:val="en-GB"/>
        </w:rPr>
      </w:pPr>
    </w:p>
    <w:p w14:paraId="7C6572FC" w14:textId="77777777" w:rsidR="00496DCF" w:rsidRPr="00D25987" w:rsidRDefault="00496DCF" w:rsidP="007A28C4">
      <w:pPr>
        <w:spacing w:after="0" w:line="480" w:lineRule="auto"/>
        <w:ind w:firstLine="720"/>
        <w:contextualSpacing/>
        <w:jc w:val="both"/>
        <w:rPr>
          <w:rFonts w:ascii="Times New Roman" w:hAnsi="Times New Roman" w:cs="Times New Roman"/>
          <w:lang w:val="en-GB"/>
        </w:rPr>
      </w:pPr>
    </w:p>
    <w:p w14:paraId="225D4785" w14:textId="77777777" w:rsidR="00496DCF" w:rsidRPr="00D25987" w:rsidRDefault="00496DCF" w:rsidP="007A28C4">
      <w:pPr>
        <w:spacing w:after="0" w:line="480" w:lineRule="auto"/>
        <w:ind w:firstLine="720"/>
        <w:contextualSpacing/>
        <w:jc w:val="both"/>
        <w:rPr>
          <w:rFonts w:ascii="Times New Roman" w:hAnsi="Times New Roman" w:cs="Times New Roman"/>
          <w:lang w:val="en-GB"/>
        </w:rPr>
      </w:pPr>
    </w:p>
    <w:p w14:paraId="213FC627" w14:textId="77777777" w:rsidR="00496DCF" w:rsidRPr="00D25987" w:rsidRDefault="00496DCF" w:rsidP="007A28C4">
      <w:pPr>
        <w:spacing w:after="0" w:line="480" w:lineRule="auto"/>
        <w:ind w:firstLine="720"/>
        <w:contextualSpacing/>
        <w:jc w:val="both"/>
        <w:rPr>
          <w:rFonts w:ascii="Times New Roman" w:hAnsi="Times New Roman" w:cs="Times New Roman"/>
          <w:lang w:val="en-GB"/>
        </w:rPr>
      </w:pPr>
    </w:p>
    <w:p w14:paraId="1BAD81A7" w14:textId="77777777" w:rsidR="00496DCF" w:rsidRPr="00D25987" w:rsidRDefault="00496DCF" w:rsidP="007A28C4">
      <w:pPr>
        <w:spacing w:after="0" w:line="480" w:lineRule="auto"/>
        <w:ind w:firstLine="720"/>
        <w:contextualSpacing/>
        <w:jc w:val="both"/>
        <w:rPr>
          <w:rFonts w:ascii="Times New Roman" w:hAnsi="Times New Roman" w:cs="Times New Roman"/>
          <w:lang w:val="en-GB"/>
        </w:rPr>
      </w:pPr>
    </w:p>
    <w:p w14:paraId="22FA0234" w14:textId="77777777" w:rsidR="00496DCF" w:rsidRPr="00D25987" w:rsidRDefault="00496DCF" w:rsidP="007A28C4">
      <w:pPr>
        <w:spacing w:after="0" w:line="480" w:lineRule="auto"/>
        <w:ind w:firstLine="720"/>
        <w:contextualSpacing/>
        <w:jc w:val="both"/>
        <w:rPr>
          <w:rFonts w:ascii="Times New Roman" w:hAnsi="Times New Roman" w:cs="Times New Roman"/>
          <w:lang w:val="en-GB"/>
        </w:rPr>
      </w:pPr>
    </w:p>
    <w:p w14:paraId="0622A783" w14:textId="77777777" w:rsidR="00496DCF" w:rsidRPr="00D25987" w:rsidRDefault="00496DCF" w:rsidP="007A28C4">
      <w:pPr>
        <w:spacing w:after="0" w:line="480" w:lineRule="auto"/>
        <w:ind w:firstLine="720"/>
        <w:contextualSpacing/>
        <w:jc w:val="both"/>
        <w:rPr>
          <w:rFonts w:ascii="Times New Roman" w:hAnsi="Times New Roman" w:cs="Times New Roman"/>
          <w:lang w:val="en-GB"/>
        </w:rPr>
      </w:pPr>
    </w:p>
    <w:p w14:paraId="739AD5B7" w14:textId="77777777" w:rsidR="00F642E8" w:rsidRPr="00D25987" w:rsidRDefault="00F642E8" w:rsidP="007A28C4">
      <w:pPr>
        <w:spacing w:after="0" w:line="480" w:lineRule="auto"/>
        <w:ind w:firstLine="720"/>
        <w:contextualSpacing/>
        <w:jc w:val="both"/>
        <w:rPr>
          <w:rFonts w:ascii="Times New Roman" w:hAnsi="Times New Roman" w:cs="Times New Roman"/>
          <w:lang w:val="en-GB"/>
        </w:rPr>
      </w:pPr>
    </w:p>
    <w:p w14:paraId="77268A87" w14:textId="77777777" w:rsidR="00F642E8" w:rsidRPr="00D25987" w:rsidRDefault="00F642E8" w:rsidP="007A28C4">
      <w:pPr>
        <w:spacing w:after="0" w:line="480" w:lineRule="auto"/>
        <w:ind w:firstLine="720"/>
        <w:contextualSpacing/>
        <w:jc w:val="both"/>
        <w:rPr>
          <w:rFonts w:ascii="Times New Roman" w:hAnsi="Times New Roman" w:cs="Times New Roman"/>
          <w:lang w:val="en-GB"/>
        </w:rPr>
      </w:pPr>
    </w:p>
    <w:p w14:paraId="303B9C49" w14:textId="4181E9BF" w:rsidR="00807CE0" w:rsidRPr="00D25987" w:rsidRDefault="00873462" w:rsidP="00505F85">
      <w:pPr>
        <w:pStyle w:val="Heading1"/>
        <w:spacing w:line="480" w:lineRule="auto"/>
        <w:jc w:val="center"/>
        <w:rPr>
          <w:rFonts w:ascii="Times New Roman" w:hAnsi="Times New Roman" w:cs="Times New Roman"/>
          <w:b/>
          <w:bCs/>
          <w:color w:val="auto"/>
          <w:sz w:val="24"/>
          <w:szCs w:val="24"/>
          <w:lang w:val="en-GB"/>
        </w:rPr>
      </w:pPr>
      <w:bookmarkStart w:id="15" w:name="_Toc224884742"/>
      <w:r w:rsidRPr="00D25987">
        <w:rPr>
          <w:rFonts w:ascii="Times New Roman" w:hAnsi="Times New Roman" w:cs="Times New Roman"/>
          <w:b/>
          <w:bCs/>
          <w:color w:val="auto"/>
          <w:sz w:val="24"/>
          <w:szCs w:val="24"/>
          <w:lang w:val="en-GB"/>
        </w:rPr>
        <w:lastRenderedPageBreak/>
        <w:t>References</w:t>
      </w:r>
      <w:bookmarkEnd w:id="15"/>
    </w:p>
    <w:p w14:paraId="79E765F2" w14:textId="77777777" w:rsidR="00807CE0" w:rsidRPr="00D25987" w:rsidRDefault="00807CE0" w:rsidP="00807CE0">
      <w:pPr>
        <w:spacing w:after="0" w:line="480" w:lineRule="auto"/>
        <w:ind w:left="720" w:hanging="720"/>
        <w:contextualSpacing/>
        <w:rPr>
          <w:rFonts w:ascii="Times New Roman" w:hAnsi="Times New Roman" w:cs="Times New Roman"/>
          <w:lang w:val="en-GB"/>
        </w:rPr>
      </w:pPr>
      <w:r w:rsidRPr="00D25987">
        <w:rPr>
          <w:rFonts w:ascii="Times New Roman" w:hAnsi="Times New Roman" w:cs="Times New Roman"/>
          <w:lang w:val="en-GB"/>
        </w:rPr>
        <w:t xml:space="preserve">Allan, L. (2026) </w:t>
      </w:r>
      <w:r w:rsidRPr="00D25987">
        <w:rPr>
          <w:rFonts w:ascii="Times New Roman" w:hAnsi="Times New Roman" w:cs="Times New Roman"/>
          <w:i/>
          <w:iCs/>
          <w:lang w:val="en-GB"/>
        </w:rPr>
        <w:t>Electric car statistics and data 2026: UK insights and global trends</w:t>
      </w:r>
      <w:r w:rsidRPr="00D25987">
        <w:rPr>
          <w:rFonts w:ascii="Times New Roman" w:hAnsi="Times New Roman" w:cs="Times New Roman"/>
          <w:lang w:val="en-GB"/>
        </w:rPr>
        <w:t xml:space="preserve">. </w:t>
      </w:r>
      <w:hyperlink r:id="rId8" w:history="1">
        <w:r w:rsidRPr="00D25987">
          <w:rPr>
            <w:rStyle w:val="Hyperlink"/>
            <w:rFonts w:ascii="Times New Roman" w:hAnsi="Times New Roman" w:cs="Times New Roman"/>
            <w:color w:val="auto"/>
            <w:lang w:val="en-GB"/>
          </w:rPr>
          <w:t>https://rac.co.uk/drive/electric-cars/choosing/electric-car-statistics-and-data/</w:t>
        </w:r>
      </w:hyperlink>
      <w:r w:rsidRPr="00D25987">
        <w:rPr>
          <w:rFonts w:ascii="Times New Roman" w:hAnsi="Times New Roman" w:cs="Times New Roman"/>
          <w:lang w:val="en-GB"/>
        </w:rPr>
        <w:t>.</w:t>
      </w:r>
    </w:p>
    <w:p w14:paraId="3D3EF56B" w14:textId="037E5284" w:rsidR="00807CE0" w:rsidRPr="00D25987" w:rsidRDefault="00807CE0" w:rsidP="00807CE0">
      <w:pPr>
        <w:spacing w:after="0" w:line="480" w:lineRule="auto"/>
        <w:ind w:left="720" w:hanging="720"/>
        <w:contextualSpacing/>
        <w:rPr>
          <w:rFonts w:ascii="Times New Roman" w:hAnsi="Times New Roman" w:cs="Times New Roman"/>
          <w:lang w:val="en-GB"/>
        </w:rPr>
      </w:pPr>
      <w:proofErr w:type="gramStart"/>
      <w:r w:rsidRPr="00D25987">
        <w:rPr>
          <w:rFonts w:ascii="Times New Roman" w:hAnsi="Times New Roman" w:cs="Times New Roman"/>
          <w:lang w:val="en-GB"/>
        </w:rPr>
        <w:t xml:space="preserve">Davenport, T., </w:t>
      </w:r>
      <w:proofErr w:type="spellStart"/>
      <w:r w:rsidRPr="00D25987">
        <w:rPr>
          <w:rFonts w:ascii="Times New Roman" w:hAnsi="Times New Roman" w:cs="Times New Roman"/>
          <w:lang w:val="en-GB"/>
        </w:rPr>
        <w:t>Guha</w:t>
      </w:r>
      <w:proofErr w:type="spellEnd"/>
      <w:r w:rsidRPr="00D25987">
        <w:rPr>
          <w:rFonts w:ascii="Times New Roman" w:hAnsi="Times New Roman" w:cs="Times New Roman"/>
          <w:lang w:val="en-GB"/>
        </w:rPr>
        <w:t xml:space="preserve">, A., </w:t>
      </w:r>
      <w:proofErr w:type="spellStart"/>
      <w:r w:rsidRPr="00D25987">
        <w:rPr>
          <w:rFonts w:ascii="Times New Roman" w:hAnsi="Times New Roman" w:cs="Times New Roman"/>
          <w:lang w:val="en-GB"/>
        </w:rPr>
        <w:t>Grewal</w:t>
      </w:r>
      <w:proofErr w:type="spellEnd"/>
      <w:r w:rsidRPr="00D25987">
        <w:rPr>
          <w:rFonts w:ascii="Times New Roman" w:hAnsi="Times New Roman" w:cs="Times New Roman"/>
          <w:lang w:val="en-GB"/>
        </w:rPr>
        <w:t>, D.</w:t>
      </w:r>
      <w:r w:rsidR="0049037B" w:rsidRPr="00D25987">
        <w:rPr>
          <w:rFonts w:ascii="Times New Roman" w:hAnsi="Times New Roman" w:cs="Times New Roman"/>
          <w:lang w:val="en-GB"/>
        </w:rPr>
        <w:t>,</w:t>
      </w:r>
      <w:r w:rsidRPr="00D25987">
        <w:rPr>
          <w:rFonts w:ascii="Times New Roman" w:hAnsi="Times New Roman" w:cs="Times New Roman"/>
          <w:lang w:val="en-GB"/>
        </w:rPr>
        <w:t xml:space="preserve"> and </w:t>
      </w:r>
      <w:proofErr w:type="spellStart"/>
      <w:r w:rsidRPr="00D25987">
        <w:rPr>
          <w:rFonts w:ascii="Times New Roman" w:hAnsi="Times New Roman" w:cs="Times New Roman"/>
          <w:lang w:val="en-GB"/>
        </w:rPr>
        <w:t>Bressgott</w:t>
      </w:r>
      <w:proofErr w:type="spellEnd"/>
      <w:r w:rsidRPr="00D25987">
        <w:rPr>
          <w:rFonts w:ascii="Times New Roman" w:hAnsi="Times New Roman" w:cs="Times New Roman"/>
          <w:lang w:val="en-GB"/>
        </w:rPr>
        <w:t xml:space="preserve">, T. </w:t>
      </w:r>
      <w:r w:rsidR="00564677" w:rsidRPr="00D25987">
        <w:rPr>
          <w:rFonts w:ascii="Times New Roman" w:hAnsi="Times New Roman" w:cs="Times New Roman"/>
          <w:lang w:val="en-GB"/>
        </w:rPr>
        <w:t>(</w:t>
      </w:r>
      <w:r w:rsidRPr="00D25987">
        <w:rPr>
          <w:rFonts w:ascii="Times New Roman" w:hAnsi="Times New Roman" w:cs="Times New Roman"/>
          <w:lang w:val="en-GB"/>
        </w:rPr>
        <w:t>2020</w:t>
      </w:r>
      <w:r w:rsidR="00564677" w:rsidRPr="00D25987">
        <w:rPr>
          <w:rFonts w:ascii="Times New Roman" w:hAnsi="Times New Roman" w:cs="Times New Roman"/>
          <w:lang w:val="en-GB"/>
        </w:rPr>
        <w:t>)</w:t>
      </w:r>
      <w:r w:rsidRPr="00D25987">
        <w:rPr>
          <w:rFonts w:ascii="Times New Roman" w:hAnsi="Times New Roman" w:cs="Times New Roman"/>
          <w:lang w:val="en-GB"/>
        </w:rPr>
        <w:t>.</w:t>
      </w:r>
      <w:proofErr w:type="gramEnd"/>
      <w:r w:rsidRPr="00D25987">
        <w:rPr>
          <w:rFonts w:ascii="Times New Roman" w:hAnsi="Times New Roman" w:cs="Times New Roman"/>
          <w:lang w:val="en-GB"/>
        </w:rPr>
        <w:t xml:space="preserve"> How artificial intelligence will change the future of marketing. </w:t>
      </w:r>
      <w:proofErr w:type="gramStart"/>
      <w:r w:rsidRPr="00D25987">
        <w:rPr>
          <w:rFonts w:ascii="Times New Roman" w:hAnsi="Times New Roman" w:cs="Times New Roman"/>
          <w:i/>
          <w:iCs/>
          <w:lang w:val="en-GB"/>
        </w:rPr>
        <w:t>Journal of the Academy of Marketing Science</w:t>
      </w:r>
      <w:r w:rsidRPr="00D25987">
        <w:rPr>
          <w:rFonts w:ascii="Times New Roman" w:hAnsi="Times New Roman" w:cs="Times New Roman"/>
          <w:lang w:val="en-GB"/>
        </w:rPr>
        <w:t>, </w:t>
      </w:r>
      <w:r w:rsidRPr="00D25987">
        <w:rPr>
          <w:rFonts w:ascii="Times New Roman" w:hAnsi="Times New Roman" w:cs="Times New Roman"/>
          <w:i/>
          <w:iCs/>
          <w:lang w:val="en-GB"/>
        </w:rPr>
        <w:t>48</w:t>
      </w:r>
      <w:r w:rsidRPr="00D25987">
        <w:rPr>
          <w:rFonts w:ascii="Times New Roman" w:hAnsi="Times New Roman" w:cs="Times New Roman"/>
          <w:lang w:val="en-GB"/>
        </w:rPr>
        <w:t>(1), pp.24-42.</w:t>
      </w:r>
      <w:proofErr w:type="gramEnd"/>
    </w:p>
    <w:p w14:paraId="3359D121" w14:textId="77777777" w:rsidR="00807CE0" w:rsidRPr="00D25987" w:rsidRDefault="00807CE0" w:rsidP="00807CE0">
      <w:pPr>
        <w:spacing w:after="0" w:line="480" w:lineRule="auto"/>
        <w:ind w:left="720" w:hanging="720"/>
        <w:contextualSpacing/>
        <w:rPr>
          <w:rFonts w:ascii="Times New Roman" w:hAnsi="Times New Roman" w:cs="Times New Roman"/>
          <w:lang w:val="en-GB"/>
        </w:rPr>
      </w:pPr>
      <w:proofErr w:type="spellStart"/>
      <w:r w:rsidRPr="00D25987">
        <w:rPr>
          <w:rFonts w:ascii="Times New Roman" w:hAnsi="Times New Roman" w:cs="Times New Roman"/>
          <w:lang w:val="en-GB"/>
        </w:rPr>
        <w:t>GlobalData</w:t>
      </w:r>
      <w:proofErr w:type="spellEnd"/>
      <w:r w:rsidRPr="00D25987">
        <w:rPr>
          <w:rFonts w:ascii="Times New Roman" w:hAnsi="Times New Roman" w:cs="Times New Roman"/>
          <w:lang w:val="en-GB"/>
        </w:rPr>
        <w:t xml:space="preserve"> (2025) </w:t>
      </w:r>
      <w:r w:rsidRPr="00D25987">
        <w:rPr>
          <w:rFonts w:ascii="Times New Roman" w:hAnsi="Times New Roman" w:cs="Times New Roman"/>
          <w:i/>
          <w:iCs/>
          <w:lang w:val="en-GB"/>
        </w:rPr>
        <w:t>February and March used car market sees strong start to 2025</w:t>
      </w:r>
      <w:r w:rsidRPr="00D25987">
        <w:rPr>
          <w:rFonts w:ascii="Times New Roman" w:hAnsi="Times New Roman" w:cs="Times New Roman"/>
          <w:lang w:val="en-GB"/>
        </w:rPr>
        <w:t xml:space="preserve">. </w:t>
      </w:r>
      <w:hyperlink r:id="rId9" w:history="1">
        <w:r w:rsidRPr="00D25987">
          <w:rPr>
            <w:rStyle w:val="Hyperlink"/>
            <w:rFonts w:ascii="Times New Roman" w:hAnsi="Times New Roman" w:cs="Times New Roman"/>
            <w:color w:val="auto"/>
            <w:lang w:val="en-GB"/>
          </w:rPr>
          <w:t>https://finance.yahoo.com/news/february-march-used-car-market-110825200.html</w:t>
        </w:r>
      </w:hyperlink>
      <w:r w:rsidRPr="00D25987">
        <w:rPr>
          <w:rFonts w:ascii="Times New Roman" w:hAnsi="Times New Roman" w:cs="Times New Roman"/>
          <w:lang w:val="en-GB"/>
        </w:rPr>
        <w:t>.</w:t>
      </w:r>
    </w:p>
    <w:p w14:paraId="17B8AEDD" w14:textId="77777777" w:rsidR="00807CE0" w:rsidRPr="00D25987" w:rsidRDefault="00807CE0" w:rsidP="00807CE0">
      <w:pPr>
        <w:spacing w:after="0" w:line="480" w:lineRule="auto"/>
        <w:ind w:left="720" w:hanging="720"/>
        <w:contextualSpacing/>
        <w:rPr>
          <w:rFonts w:ascii="Times New Roman" w:hAnsi="Times New Roman" w:cs="Times New Roman"/>
          <w:lang w:val="en-GB"/>
        </w:rPr>
      </w:pPr>
      <w:proofErr w:type="gramStart"/>
      <w:r w:rsidRPr="00D25987">
        <w:rPr>
          <w:rFonts w:ascii="Times New Roman" w:hAnsi="Times New Roman" w:cs="Times New Roman"/>
          <w:lang w:val="en-GB"/>
        </w:rPr>
        <w:t xml:space="preserve">GOV.UK (2026) </w:t>
      </w:r>
      <w:r w:rsidRPr="00D25987">
        <w:rPr>
          <w:rFonts w:ascii="Times New Roman" w:hAnsi="Times New Roman" w:cs="Times New Roman"/>
          <w:i/>
          <w:iCs/>
          <w:lang w:val="en-GB"/>
        </w:rPr>
        <w:t>Vehicle statistics</w:t>
      </w:r>
      <w:r w:rsidRPr="00D25987">
        <w:rPr>
          <w:rFonts w:ascii="Times New Roman" w:hAnsi="Times New Roman" w:cs="Times New Roman"/>
          <w:lang w:val="en-GB"/>
        </w:rPr>
        <w:t>.</w:t>
      </w:r>
      <w:proofErr w:type="gramEnd"/>
      <w:r w:rsidRPr="00D25987">
        <w:rPr>
          <w:rFonts w:ascii="Times New Roman" w:hAnsi="Times New Roman" w:cs="Times New Roman"/>
          <w:lang w:val="en-GB"/>
        </w:rPr>
        <w:t xml:space="preserve"> https://www.gov.uk/government/collections/vehicles-statistics.</w:t>
      </w:r>
    </w:p>
    <w:p w14:paraId="23191FE4" w14:textId="77777777" w:rsidR="00807CE0" w:rsidRPr="00D25987" w:rsidRDefault="00807CE0" w:rsidP="00807CE0">
      <w:pPr>
        <w:spacing w:after="0" w:line="480" w:lineRule="auto"/>
        <w:ind w:left="720" w:hanging="720"/>
        <w:contextualSpacing/>
        <w:rPr>
          <w:rFonts w:ascii="Times New Roman" w:hAnsi="Times New Roman" w:cs="Times New Roman"/>
          <w:lang w:val="en-GB"/>
        </w:rPr>
      </w:pPr>
      <w:r w:rsidRPr="00D25987">
        <w:rPr>
          <w:rFonts w:ascii="Times New Roman" w:hAnsi="Times New Roman" w:cs="Times New Roman"/>
          <w:lang w:val="en-GB"/>
        </w:rPr>
        <w:t xml:space="preserve">JLR Corporate Website (2024) </w:t>
      </w:r>
      <w:r w:rsidRPr="00D25987">
        <w:rPr>
          <w:rFonts w:ascii="Times New Roman" w:hAnsi="Times New Roman" w:cs="Times New Roman"/>
          <w:i/>
          <w:iCs/>
          <w:lang w:val="en-GB"/>
        </w:rPr>
        <w:t>REIMAGINE</w:t>
      </w:r>
      <w:r w:rsidRPr="00D25987">
        <w:rPr>
          <w:rFonts w:ascii="Times New Roman" w:hAnsi="Times New Roman" w:cs="Times New Roman"/>
          <w:lang w:val="en-GB"/>
        </w:rPr>
        <w:t xml:space="preserve">. </w:t>
      </w:r>
      <w:hyperlink r:id="rId10" w:history="1">
        <w:r w:rsidRPr="00D25987">
          <w:rPr>
            <w:rStyle w:val="Hyperlink"/>
            <w:rFonts w:ascii="Times New Roman" w:hAnsi="Times New Roman" w:cs="Times New Roman"/>
            <w:color w:val="auto"/>
            <w:lang w:val="en-GB"/>
          </w:rPr>
          <w:t>https://www.jlr.com/reimagine</w:t>
        </w:r>
      </w:hyperlink>
      <w:r w:rsidRPr="00D25987">
        <w:rPr>
          <w:rFonts w:ascii="Times New Roman" w:hAnsi="Times New Roman" w:cs="Times New Roman"/>
          <w:lang w:val="en-GB"/>
        </w:rPr>
        <w:t>.</w:t>
      </w:r>
    </w:p>
    <w:p w14:paraId="15E92BDF" w14:textId="77777777" w:rsidR="00807CE0" w:rsidRPr="00D25987" w:rsidRDefault="00807CE0" w:rsidP="00807CE0">
      <w:pPr>
        <w:spacing w:after="0" w:line="480" w:lineRule="auto"/>
        <w:ind w:left="720" w:hanging="720"/>
        <w:contextualSpacing/>
        <w:rPr>
          <w:rFonts w:ascii="Times New Roman" w:hAnsi="Times New Roman" w:cs="Times New Roman"/>
          <w:lang w:val="en-GB"/>
        </w:rPr>
      </w:pPr>
      <w:proofErr w:type="gramStart"/>
      <w:r w:rsidRPr="00D25987">
        <w:rPr>
          <w:rFonts w:ascii="Times New Roman" w:hAnsi="Times New Roman" w:cs="Times New Roman"/>
          <w:lang w:val="en-GB"/>
        </w:rPr>
        <w:t xml:space="preserve">JLR Media Newsroom (2024) 'JLR’S HYBRID VEHICLE RETAIL SALES UP 29% IN H1 FY25 AS MORE CLIENTS PREPARE FOR ELECTRIFICATION,' </w:t>
      </w:r>
      <w:r w:rsidRPr="00D25987">
        <w:rPr>
          <w:rFonts w:ascii="Times New Roman" w:hAnsi="Times New Roman" w:cs="Times New Roman"/>
          <w:i/>
          <w:iCs/>
          <w:lang w:val="en-GB"/>
        </w:rPr>
        <w:t>JLR Media Newsroom</w:t>
      </w:r>
      <w:r w:rsidRPr="00D25987">
        <w:rPr>
          <w:rFonts w:ascii="Times New Roman" w:hAnsi="Times New Roman" w:cs="Times New Roman"/>
          <w:lang w:val="en-GB"/>
        </w:rPr>
        <w:t>, 30 October.</w:t>
      </w:r>
      <w:proofErr w:type="gramEnd"/>
      <w:r w:rsidRPr="00D25987">
        <w:rPr>
          <w:rFonts w:ascii="Times New Roman" w:hAnsi="Times New Roman" w:cs="Times New Roman"/>
          <w:lang w:val="en-GB"/>
        </w:rPr>
        <w:t xml:space="preserve"> https://media.jaguarlandrover.com/news/2024/10/jlrs-hybrid-vehicle-retail-sales-29-h1-fy25-more-clients-prepare-electrification.</w:t>
      </w:r>
    </w:p>
    <w:p w14:paraId="2D44CCC6" w14:textId="77777777" w:rsidR="00807CE0" w:rsidRPr="00D25987" w:rsidRDefault="00807CE0" w:rsidP="00807CE0">
      <w:pPr>
        <w:spacing w:after="0" w:line="480" w:lineRule="auto"/>
        <w:ind w:left="720" w:hanging="720"/>
        <w:contextualSpacing/>
        <w:rPr>
          <w:rFonts w:ascii="Times New Roman" w:hAnsi="Times New Roman" w:cs="Times New Roman"/>
          <w:lang w:val="en-GB"/>
        </w:rPr>
      </w:pPr>
      <w:r w:rsidRPr="00D25987">
        <w:rPr>
          <w:rFonts w:ascii="Times New Roman" w:hAnsi="Times New Roman" w:cs="Times New Roman"/>
          <w:lang w:val="en-GB"/>
        </w:rPr>
        <w:t xml:space="preserve">JLR Media Newsroom (2025) 'JLR DELIVERS STRONG FULL YEAR PERFORMANCE,' </w:t>
      </w:r>
      <w:r w:rsidRPr="00D25987">
        <w:rPr>
          <w:rFonts w:ascii="Times New Roman" w:hAnsi="Times New Roman" w:cs="Times New Roman"/>
          <w:i/>
          <w:iCs/>
          <w:lang w:val="en-GB"/>
        </w:rPr>
        <w:t>JLR Media Newsroom</w:t>
      </w:r>
      <w:r w:rsidRPr="00D25987">
        <w:rPr>
          <w:rFonts w:ascii="Times New Roman" w:hAnsi="Times New Roman" w:cs="Times New Roman"/>
          <w:lang w:val="en-GB"/>
        </w:rPr>
        <w:t xml:space="preserve">, 13 May. </w:t>
      </w:r>
      <w:hyperlink r:id="rId11" w:history="1">
        <w:r w:rsidRPr="00D25987">
          <w:rPr>
            <w:rStyle w:val="Hyperlink"/>
            <w:rFonts w:ascii="Times New Roman" w:hAnsi="Times New Roman" w:cs="Times New Roman"/>
            <w:color w:val="auto"/>
            <w:lang w:val="en-GB"/>
          </w:rPr>
          <w:t>https://media.jaguarlandrover.com/news/2025/05/jlr-delivers-strong-full-year-performance</w:t>
        </w:r>
      </w:hyperlink>
      <w:r w:rsidRPr="00D25987">
        <w:rPr>
          <w:rFonts w:ascii="Times New Roman" w:hAnsi="Times New Roman" w:cs="Times New Roman"/>
          <w:lang w:val="en-GB"/>
        </w:rPr>
        <w:t>.</w:t>
      </w:r>
    </w:p>
    <w:p w14:paraId="43709BB3" w14:textId="77777777" w:rsidR="00807CE0" w:rsidRPr="00D25987" w:rsidRDefault="00807CE0" w:rsidP="00807CE0">
      <w:pPr>
        <w:spacing w:after="0" w:line="480" w:lineRule="auto"/>
        <w:ind w:left="720" w:hanging="720"/>
        <w:contextualSpacing/>
        <w:rPr>
          <w:rFonts w:ascii="Times New Roman" w:hAnsi="Times New Roman" w:cs="Times New Roman"/>
          <w:lang w:val="en-GB"/>
        </w:rPr>
      </w:pPr>
      <w:proofErr w:type="gramStart"/>
      <w:r w:rsidRPr="00D25987">
        <w:rPr>
          <w:rFonts w:ascii="Times New Roman" w:hAnsi="Times New Roman" w:cs="Times New Roman"/>
          <w:lang w:val="en-GB"/>
        </w:rPr>
        <w:t>JLR.</w:t>
      </w:r>
      <w:proofErr w:type="gramEnd"/>
      <w:r w:rsidRPr="00D25987">
        <w:rPr>
          <w:rFonts w:ascii="Times New Roman" w:hAnsi="Times New Roman" w:cs="Times New Roman"/>
          <w:lang w:val="en-GB"/>
        </w:rPr>
        <w:t xml:space="preserve"> (2024) 'Annual Report 2024,' </w:t>
      </w:r>
      <w:r w:rsidRPr="00D25987">
        <w:rPr>
          <w:rFonts w:ascii="Times New Roman" w:hAnsi="Times New Roman" w:cs="Times New Roman"/>
          <w:i/>
          <w:iCs/>
          <w:lang w:val="en-GB"/>
        </w:rPr>
        <w:t>JLR Corporate Website</w:t>
      </w:r>
      <w:r w:rsidRPr="00D25987">
        <w:rPr>
          <w:rFonts w:ascii="Times New Roman" w:hAnsi="Times New Roman" w:cs="Times New Roman"/>
          <w:lang w:val="en-GB"/>
        </w:rPr>
        <w:t xml:space="preserve">, 16 May. </w:t>
      </w:r>
      <w:hyperlink r:id="rId12" w:history="1">
        <w:r w:rsidRPr="00D25987">
          <w:rPr>
            <w:rStyle w:val="Hyperlink"/>
            <w:rFonts w:ascii="Times New Roman" w:hAnsi="Times New Roman" w:cs="Times New Roman"/>
            <w:color w:val="auto"/>
            <w:lang w:val="en-GB"/>
          </w:rPr>
          <w:t>https://www.jlr.com/annual-report-2024</w:t>
        </w:r>
      </w:hyperlink>
      <w:r w:rsidRPr="00D25987">
        <w:rPr>
          <w:rFonts w:ascii="Times New Roman" w:hAnsi="Times New Roman" w:cs="Times New Roman"/>
          <w:lang w:val="en-GB"/>
        </w:rPr>
        <w:t>.</w:t>
      </w:r>
    </w:p>
    <w:p w14:paraId="5211FEB6" w14:textId="77777777" w:rsidR="00807CE0" w:rsidRPr="00D25987" w:rsidRDefault="00807CE0" w:rsidP="00807CE0">
      <w:pPr>
        <w:spacing w:after="0" w:line="480" w:lineRule="auto"/>
        <w:ind w:left="720" w:hanging="720"/>
        <w:contextualSpacing/>
        <w:rPr>
          <w:rFonts w:ascii="Times New Roman" w:hAnsi="Times New Roman" w:cs="Times New Roman"/>
          <w:lang w:val="en-GB"/>
        </w:rPr>
      </w:pPr>
      <w:proofErr w:type="gramStart"/>
      <w:r w:rsidRPr="00D25987">
        <w:rPr>
          <w:rFonts w:ascii="Times New Roman" w:hAnsi="Times New Roman" w:cs="Times New Roman"/>
          <w:lang w:val="en-GB"/>
        </w:rPr>
        <w:t>JLR.</w:t>
      </w:r>
      <w:proofErr w:type="gramEnd"/>
      <w:r w:rsidRPr="00D25987">
        <w:rPr>
          <w:rFonts w:ascii="Times New Roman" w:hAnsi="Times New Roman" w:cs="Times New Roman"/>
          <w:lang w:val="en-GB"/>
        </w:rPr>
        <w:t xml:space="preserve"> (2025) 'Annual Report 2025,' </w:t>
      </w:r>
      <w:r w:rsidRPr="00D25987">
        <w:rPr>
          <w:rFonts w:ascii="Times New Roman" w:hAnsi="Times New Roman" w:cs="Times New Roman"/>
          <w:i/>
          <w:iCs/>
          <w:lang w:val="en-GB"/>
        </w:rPr>
        <w:t>JLR Corporate Website</w:t>
      </w:r>
      <w:r w:rsidRPr="00D25987">
        <w:rPr>
          <w:rFonts w:ascii="Times New Roman" w:hAnsi="Times New Roman" w:cs="Times New Roman"/>
          <w:lang w:val="en-GB"/>
        </w:rPr>
        <w:t xml:space="preserve">, 12 August. </w:t>
      </w:r>
      <w:hyperlink r:id="rId13" w:history="1">
        <w:r w:rsidRPr="00D25987">
          <w:rPr>
            <w:rStyle w:val="Hyperlink"/>
            <w:rFonts w:ascii="Times New Roman" w:hAnsi="Times New Roman" w:cs="Times New Roman"/>
            <w:color w:val="auto"/>
            <w:lang w:val="en-GB"/>
          </w:rPr>
          <w:t>https://www.jlr.com/annual-report-2025</w:t>
        </w:r>
      </w:hyperlink>
      <w:r w:rsidRPr="00D25987">
        <w:rPr>
          <w:rFonts w:ascii="Times New Roman" w:hAnsi="Times New Roman" w:cs="Times New Roman"/>
          <w:lang w:val="en-GB"/>
        </w:rPr>
        <w:t>.</w:t>
      </w:r>
    </w:p>
    <w:p w14:paraId="17658069" w14:textId="77777777" w:rsidR="00807CE0" w:rsidRPr="00D25987" w:rsidRDefault="00807CE0" w:rsidP="00807CE0">
      <w:pPr>
        <w:spacing w:after="0" w:line="480" w:lineRule="auto"/>
        <w:ind w:left="720" w:hanging="720"/>
        <w:contextualSpacing/>
        <w:rPr>
          <w:rFonts w:ascii="Times New Roman" w:hAnsi="Times New Roman" w:cs="Times New Roman"/>
          <w:lang w:val="en-GB"/>
        </w:rPr>
      </w:pPr>
      <w:proofErr w:type="spellStart"/>
      <w:proofErr w:type="gramStart"/>
      <w:r w:rsidRPr="00D25987">
        <w:rPr>
          <w:rFonts w:ascii="Times New Roman" w:hAnsi="Times New Roman" w:cs="Times New Roman"/>
          <w:lang w:val="en-GB"/>
        </w:rPr>
        <w:lastRenderedPageBreak/>
        <w:t>Ledebur</w:t>
      </w:r>
      <w:proofErr w:type="spellEnd"/>
      <w:r w:rsidRPr="00D25987">
        <w:rPr>
          <w:rFonts w:ascii="Times New Roman" w:hAnsi="Times New Roman" w:cs="Times New Roman"/>
          <w:lang w:val="en-GB"/>
        </w:rPr>
        <w:t xml:space="preserve">, K., </w:t>
      </w:r>
      <w:proofErr w:type="spellStart"/>
      <w:r w:rsidRPr="00D25987">
        <w:rPr>
          <w:rFonts w:ascii="Times New Roman" w:hAnsi="Times New Roman" w:cs="Times New Roman"/>
          <w:lang w:val="en-GB"/>
        </w:rPr>
        <w:t>Bartuska</w:t>
      </w:r>
      <w:proofErr w:type="spellEnd"/>
      <w:r w:rsidRPr="00D25987">
        <w:rPr>
          <w:rFonts w:ascii="Times New Roman" w:hAnsi="Times New Roman" w:cs="Times New Roman"/>
          <w:lang w:val="en-GB"/>
        </w:rPr>
        <w:t xml:space="preserve">, L., </w:t>
      </w:r>
      <w:proofErr w:type="spellStart"/>
      <w:r w:rsidRPr="00D25987">
        <w:rPr>
          <w:rFonts w:ascii="Times New Roman" w:hAnsi="Times New Roman" w:cs="Times New Roman"/>
          <w:lang w:val="en-GB"/>
        </w:rPr>
        <w:t>Friesenbichler</w:t>
      </w:r>
      <w:proofErr w:type="spellEnd"/>
      <w:r w:rsidRPr="00D25987">
        <w:rPr>
          <w:rFonts w:ascii="Times New Roman" w:hAnsi="Times New Roman" w:cs="Times New Roman"/>
          <w:lang w:val="en-GB"/>
        </w:rPr>
        <w:t xml:space="preserve">, K. and </w:t>
      </w:r>
      <w:proofErr w:type="spellStart"/>
      <w:r w:rsidRPr="00D25987">
        <w:rPr>
          <w:rFonts w:ascii="Times New Roman" w:hAnsi="Times New Roman" w:cs="Times New Roman"/>
          <w:lang w:val="en-GB"/>
        </w:rPr>
        <w:t>Klimek</w:t>
      </w:r>
      <w:proofErr w:type="spellEnd"/>
      <w:r w:rsidRPr="00D25987">
        <w:rPr>
          <w:rFonts w:ascii="Times New Roman" w:hAnsi="Times New Roman" w:cs="Times New Roman"/>
          <w:lang w:val="en-GB"/>
        </w:rPr>
        <w:t>, P. (2026) Predicting the emergence of the EV industry: A product space analysis across regions and firms.</w:t>
      </w:r>
      <w:proofErr w:type="gramEnd"/>
      <w:r w:rsidRPr="00D25987">
        <w:rPr>
          <w:rFonts w:ascii="Times New Roman" w:hAnsi="Times New Roman" w:cs="Times New Roman"/>
          <w:lang w:val="en-GB"/>
        </w:rPr>
        <w:t> </w:t>
      </w:r>
      <w:r w:rsidRPr="00D25987">
        <w:rPr>
          <w:rFonts w:ascii="Times New Roman" w:hAnsi="Times New Roman" w:cs="Times New Roman"/>
          <w:i/>
          <w:iCs/>
          <w:lang w:val="en-GB"/>
        </w:rPr>
        <w:t>Journal of Cleaner Production</w:t>
      </w:r>
      <w:r w:rsidRPr="00D25987">
        <w:rPr>
          <w:rFonts w:ascii="Times New Roman" w:hAnsi="Times New Roman" w:cs="Times New Roman"/>
          <w:lang w:val="en-GB"/>
        </w:rPr>
        <w:t>, </w:t>
      </w:r>
      <w:r w:rsidRPr="00D25987">
        <w:rPr>
          <w:rFonts w:ascii="Times New Roman" w:hAnsi="Times New Roman" w:cs="Times New Roman"/>
          <w:i/>
          <w:iCs/>
          <w:lang w:val="en-GB"/>
        </w:rPr>
        <w:t>538</w:t>
      </w:r>
      <w:r w:rsidRPr="00D25987">
        <w:rPr>
          <w:rFonts w:ascii="Times New Roman" w:hAnsi="Times New Roman" w:cs="Times New Roman"/>
          <w:lang w:val="en-GB"/>
        </w:rPr>
        <w:t>, p.147348.</w:t>
      </w:r>
    </w:p>
    <w:p w14:paraId="2BFBEC06" w14:textId="77777777" w:rsidR="00807CE0" w:rsidRPr="00D25987" w:rsidRDefault="00807CE0" w:rsidP="00807CE0">
      <w:pPr>
        <w:spacing w:after="0" w:line="480" w:lineRule="auto"/>
        <w:ind w:left="720" w:hanging="720"/>
        <w:contextualSpacing/>
        <w:rPr>
          <w:rFonts w:ascii="Times New Roman" w:hAnsi="Times New Roman" w:cs="Times New Roman"/>
          <w:lang w:val="en-GB"/>
        </w:rPr>
      </w:pPr>
      <w:proofErr w:type="gramStart"/>
      <w:r w:rsidRPr="00D25987">
        <w:rPr>
          <w:rFonts w:ascii="Times New Roman" w:hAnsi="Times New Roman" w:cs="Times New Roman"/>
          <w:lang w:val="en-GB"/>
        </w:rPr>
        <w:t xml:space="preserve">Lemon, K.N. and </w:t>
      </w:r>
      <w:proofErr w:type="spellStart"/>
      <w:r w:rsidRPr="00D25987">
        <w:rPr>
          <w:rFonts w:ascii="Times New Roman" w:hAnsi="Times New Roman" w:cs="Times New Roman"/>
          <w:lang w:val="en-GB"/>
        </w:rPr>
        <w:t>Verhoef</w:t>
      </w:r>
      <w:proofErr w:type="spellEnd"/>
      <w:r w:rsidRPr="00D25987">
        <w:rPr>
          <w:rFonts w:ascii="Times New Roman" w:hAnsi="Times New Roman" w:cs="Times New Roman"/>
          <w:lang w:val="en-GB"/>
        </w:rPr>
        <w:t>, P.C. (2016).</w:t>
      </w:r>
      <w:proofErr w:type="gramEnd"/>
      <w:r w:rsidRPr="00D25987">
        <w:rPr>
          <w:rFonts w:ascii="Times New Roman" w:hAnsi="Times New Roman" w:cs="Times New Roman"/>
          <w:lang w:val="en-GB"/>
        </w:rPr>
        <w:t xml:space="preserve"> </w:t>
      </w:r>
      <w:proofErr w:type="gramStart"/>
      <w:r w:rsidRPr="00D25987">
        <w:rPr>
          <w:rFonts w:ascii="Times New Roman" w:hAnsi="Times New Roman" w:cs="Times New Roman"/>
          <w:lang w:val="en-GB"/>
        </w:rPr>
        <w:t>Understanding customer experience throughout the customer journey.</w:t>
      </w:r>
      <w:proofErr w:type="gramEnd"/>
      <w:r w:rsidRPr="00D25987">
        <w:rPr>
          <w:rFonts w:ascii="Times New Roman" w:hAnsi="Times New Roman" w:cs="Times New Roman"/>
          <w:lang w:val="en-GB"/>
        </w:rPr>
        <w:t> </w:t>
      </w:r>
      <w:proofErr w:type="gramStart"/>
      <w:r w:rsidRPr="00D25987">
        <w:rPr>
          <w:rFonts w:ascii="Times New Roman" w:hAnsi="Times New Roman" w:cs="Times New Roman"/>
          <w:i/>
          <w:iCs/>
          <w:lang w:val="en-GB"/>
        </w:rPr>
        <w:t>Journal of Marketing</w:t>
      </w:r>
      <w:r w:rsidRPr="00D25987">
        <w:rPr>
          <w:rFonts w:ascii="Times New Roman" w:hAnsi="Times New Roman" w:cs="Times New Roman"/>
          <w:lang w:val="en-GB"/>
        </w:rPr>
        <w:t>, </w:t>
      </w:r>
      <w:r w:rsidRPr="00D25987">
        <w:rPr>
          <w:rFonts w:ascii="Times New Roman" w:hAnsi="Times New Roman" w:cs="Times New Roman"/>
          <w:i/>
          <w:iCs/>
          <w:lang w:val="en-GB"/>
        </w:rPr>
        <w:t>80</w:t>
      </w:r>
      <w:r w:rsidRPr="00D25987">
        <w:rPr>
          <w:rFonts w:ascii="Times New Roman" w:hAnsi="Times New Roman" w:cs="Times New Roman"/>
          <w:lang w:val="en-GB"/>
        </w:rPr>
        <w:t>(6), pp.69-96.</w:t>
      </w:r>
      <w:proofErr w:type="gramEnd"/>
    </w:p>
    <w:p w14:paraId="7A9A7EA3" w14:textId="77777777" w:rsidR="00807CE0" w:rsidRPr="00D25987" w:rsidRDefault="00807CE0" w:rsidP="00807CE0">
      <w:pPr>
        <w:spacing w:after="0" w:line="480" w:lineRule="auto"/>
        <w:ind w:left="720" w:hanging="720"/>
        <w:contextualSpacing/>
        <w:rPr>
          <w:rFonts w:ascii="Times New Roman" w:hAnsi="Times New Roman" w:cs="Times New Roman"/>
          <w:lang w:val="en-GB"/>
        </w:rPr>
      </w:pPr>
      <w:r w:rsidRPr="00D25987">
        <w:rPr>
          <w:rFonts w:ascii="Times New Roman" w:hAnsi="Times New Roman" w:cs="Times New Roman"/>
          <w:lang w:val="en-GB"/>
        </w:rPr>
        <w:t xml:space="preserve">McKinsey &amp; Company (2023) </w:t>
      </w:r>
      <w:r w:rsidRPr="00D25987">
        <w:rPr>
          <w:rFonts w:ascii="Times New Roman" w:hAnsi="Times New Roman" w:cs="Times New Roman"/>
          <w:i/>
          <w:iCs/>
          <w:lang w:val="en-GB"/>
        </w:rPr>
        <w:t>The future of mobility</w:t>
      </w:r>
      <w:proofErr w:type="gramStart"/>
      <w:r w:rsidRPr="00D25987">
        <w:rPr>
          <w:rFonts w:ascii="Times New Roman" w:hAnsi="Times New Roman" w:cs="Times New Roman"/>
          <w:lang w:val="en-GB"/>
        </w:rPr>
        <w:t>.&lt;</w:t>
      </w:r>
      <w:proofErr w:type="gramEnd"/>
      <w:r w:rsidRPr="00D25987">
        <w:rPr>
          <w:rFonts w:ascii="Times New Roman" w:hAnsi="Times New Roman" w:cs="Times New Roman"/>
          <w:lang w:val="en-GB"/>
        </w:rPr>
        <w:t xml:space="preserve"> </w:t>
      </w:r>
      <w:hyperlink r:id="rId14" w:history="1">
        <w:r w:rsidRPr="00D25987">
          <w:rPr>
            <w:rStyle w:val="Hyperlink"/>
            <w:rFonts w:ascii="Times New Roman" w:hAnsi="Times New Roman" w:cs="Times New Roman"/>
            <w:color w:val="auto"/>
            <w:lang w:val="en-GB"/>
          </w:rPr>
          <w:t>https://www.mckinsey.com/~/media/mckinsey/industries/automotive%20and%20assembly/our%20insights/the%20future%20of%20mobility/the-future-of-mobility.pdf</w:t>
        </w:r>
      </w:hyperlink>
      <w:r w:rsidRPr="00D25987">
        <w:rPr>
          <w:rFonts w:ascii="Times New Roman" w:hAnsi="Times New Roman" w:cs="Times New Roman"/>
          <w:lang w:val="en-GB"/>
        </w:rPr>
        <w:t>&gt;</w:t>
      </w:r>
    </w:p>
    <w:p w14:paraId="13F938F7" w14:textId="77777777" w:rsidR="00807CE0" w:rsidRPr="00D25987" w:rsidRDefault="00807CE0" w:rsidP="00807CE0">
      <w:pPr>
        <w:spacing w:after="0" w:line="480" w:lineRule="auto"/>
        <w:ind w:left="720" w:hanging="720"/>
        <w:contextualSpacing/>
        <w:rPr>
          <w:rFonts w:ascii="Times New Roman" w:hAnsi="Times New Roman" w:cs="Times New Roman"/>
          <w:lang w:val="en-GB"/>
        </w:rPr>
      </w:pPr>
      <w:proofErr w:type="gramStart"/>
      <w:r w:rsidRPr="00D25987">
        <w:rPr>
          <w:rFonts w:ascii="Times New Roman" w:hAnsi="Times New Roman" w:cs="Times New Roman"/>
          <w:lang w:val="en-GB"/>
        </w:rPr>
        <w:t xml:space="preserve">Meyer, C. and </w:t>
      </w:r>
      <w:proofErr w:type="spellStart"/>
      <w:r w:rsidRPr="00D25987">
        <w:rPr>
          <w:rFonts w:ascii="Times New Roman" w:hAnsi="Times New Roman" w:cs="Times New Roman"/>
          <w:lang w:val="en-GB"/>
        </w:rPr>
        <w:t>Schwager</w:t>
      </w:r>
      <w:proofErr w:type="spellEnd"/>
      <w:r w:rsidRPr="00D25987">
        <w:rPr>
          <w:rFonts w:ascii="Times New Roman" w:hAnsi="Times New Roman" w:cs="Times New Roman"/>
          <w:lang w:val="en-GB"/>
        </w:rPr>
        <w:t>, A. (2007).</w:t>
      </w:r>
      <w:proofErr w:type="gramEnd"/>
      <w:r w:rsidRPr="00D25987">
        <w:rPr>
          <w:rFonts w:ascii="Times New Roman" w:hAnsi="Times New Roman" w:cs="Times New Roman"/>
          <w:lang w:val="en-GB"/>
        </w:rPr>
        <w:t xml:space="preserve"> </w:t>
      </w:r>
      <w:proofErr w:type="gramStart"/>
      <w:r w:rsidRPr="00D25987">
        <w:rPr>
          <w:rFonts w:ascii="Times New Roman" w:hAnsi="Times New Roman" w:cs="Times New Roman"/>
          <w:lang w:val="en-GB"/>
        </w:rPr>
        <w:t>Understanding customer experience.</w:t>
      </w:r>
      <w:proofErr w:type="gramEnd"/>
      <w:r w:rsidRPr="00D25987">
        <w:rPr>
          <w:rFonts w:ascii="Times New Roman" w:hAnsi="Times New Roman" w:cs="Times New Roman"/>
          <w:lang w:val="en-GB"/>
        </w:rPr>
        <w:t> </w:t>
      </w:r>
      <w:r w:rsidRPr="00D25987">
        <w:rPr>
          <w:rFonts w:ascii="Times New Roman" w:hAnsi="Times New Roman" w:cs="Times New Roman"/>
          <w:i/>
          <w:iCs/>
          <w:lang w:val="en-GB"/>
        </w:rPr>
        <w:t>Harvard business review</w:t>
      </w:r>
      <w:r w:rsidRPr="00D25987">
        <w:rPr>
          <w:rFonts w:ascii="Times New Roman" w:hAnsi="Times New Roman" w:cs="Times New Roman"/>
          <w:lang w:val="en-GB"/>
        </w:rPr>
        <w:t>, </w:t>
      </w:r>
      <w:r w:rsidRPr="00D25987">
        <w:rPr>
          <w:rFonts w:ascii="Times New Roman" w:hAnsi="Times New Roman" w:cs="Times New Roman"/>
          <w:i/>
          <w:iCs/>
          <w:lang w:val="en-GB"/>
        </w:rPr>
        <w:t>85</w:t>
      </w:r>
      <w:r w:rsidRPr="00D25987">
        <w:rPr>
          <w:rFonts w:ascii="Times New Roman" w:hAnsi="Times New Roman" w:cs="Times New Roman"/>
          <w:lang w:val="en-GB"/>
        </w:rPr>
        <w:t>(2), p.116.</w:t>
      </w:r>
    </w:p>
    <w:p w14:paraId="5B0B180C" w14:textId="77777777" w:rsidR="00807CE0" w:rsidRPr="00D25987" w:rsidRDefault="00807CE0" w:rsidP="00807CE0">
      <w:pPr>
        <w:spacing w:after="0" w:line="480" w:lineRule="auto"/>
        <w:ind w:left="720" w:hanging="720"/>
        <w:contextualSpacing/>
        <w:rPr>
          <w:rFonts w:ascii="Times New Roman" w:hAnsi="Times New Roman" w:cs="Times New Roman"/>
          <w:lang w:val="en-GB"/>
        </w:rPr>
      </w:pPr>
      <w:proofErr w:type="gramStart"/>
      <w:r w:rsidRPr="00D25987">
        <w:rPr>
          <w:rFonts w:ascii="Times New Roman" w:hAnsi="Times New Roman" w:cs="Times New Roman"/>
          <w:lang w:val="en-GB"/>
        </w:rPr>
        <w:t xml:space="preserve">Montes </w:t>
      </w:r>
      <w:proofErr w:type="spellStart"/>
      <w:r w:rsidRPr="00D25987">
        <w:rPr>
          <w:rFonts w:ascii="Times New Roman" w:hAnsi="Times New Roman" w:cs="Times New Roman"/>
          <w:lang w:val="en-GB"/>
        </w:rPr>
        <w:t>Torralbo</w:t>
      </w:r>
      <w:proofErr w:type="spellEnd"/>
      <w:r w:rsidRPr="00D25987">
        <w:rPr>
          <w:rFonts w:ascii="Times New Roman" w:hAnsi="Times New Roman" w:cs="Times New Roman"/>
          <w:lang w:val="en-GB"/>
        </w:rPr>
        <w:t>, J., (2024) Electrification of Vehicles and the Future of the Automobile Industry in Europe.</w:t>
      </w:r>
      <w:proofErr w:type="gramEnd"/>
    </w:p>
    <w:p w14:paraId="53A666AA" w14:textId="77777777" w:rsidR="00807CE0" w:rsidRPr="00D25987" w:rsidRDefault="00807CE0" w:rsidP="00807CE0">
      <w:pPr>
        <w:spacing w:after="0" w:line="480" w:lineRule="auto"/>
        <w:ind w:left="720" w:hanging="720"/>
        <w:contextualSpacing/>
        <w:rPr>
          <w:rFonts w:ascii="Times New Roman" w:hAnsi="Times New Roman" w:cs="Times New Roman"/>
          <w:lang w:val="en-GB"/>
        </w:rPr>
      </w:pPr>
      <w:proofErr w:type="spellStart"/>
      <w:r w:rsidRPr="00D25987">
        <w:rPr>
          <w:rFonts w:ascii="Times New Roman" w:hAnsi="Times New Roman" w:cs="Times New Roman"/>
          <w:lang w:val="en-GB"/>
        </w:rPr>
        <w:t>Nagji</w:t>
      </w:r>
      <w:proofErr w:type="spellEnd"/>
      <w:r w:rsidRPr="00D25987">
        <w:rPr>
          <w:rFonts w:ascii="Times New Roman" w:hAnsi="Times New Roman" w:cs="Times New Roman"/>
          <w:lang w:val="en-GB"/>
        </w:rPr>
        <w:t>, B. and Tuff, G., (2012) Managing your innovation portfolio. </w:t>
      </w:r>
      <w:proofErr w:type="gramStart"/>
      <w:r w:rsidRPr="00D25987">
        <w:rPr>
          <w:rFonts w:ascii="Times New Roman" w:hAnsi="Times New Roman" w:cs="Times New Roman"/>
          <w:i/>
          <w:iCs/>
          <w:lang w:val="en-GB"/>
        </w:rPr>
        <w:t>Harvard Business Review</w:t>
      </w:r>
      <w:r w:rsidRPr="00D25987">
        <w:rPr>
          <w:rFonts w:ascii="Times New Roman" w:hAnsi="Times New Roman" w:cs="Times New Roman"/>
          <w:lang w:val="en-GB"/>
        </w:rPr>
        <w:t>, </w:t>
      </w:r>
      <w:r w:rsidRPr="00D25987">
        <w:rPr>
          <w:rFonts w:ascii="Times New Roman" w:hAnsi="Times New Roman" w:cs="Times New Roman"/>
          <w:i/>
          <w:iCs/>
          <w:lang w:val="en-GB"/>
        </w:rPr>
        <w:t>90</w:t>
      </w:r>
      <w:r w:rsidRPr="00D25987">
        <w:rPr>
          <w:rFonts w:ascii="Times New Roman" w:hAnsi="Times New Roman" w:cs="Times New Roman"/>
          <w:lang w:val="en-GB"/>
        </w:rPr>
        <w:t>(5), pp.66-74.</w:t>
      </w:r>
      <w:proofErr w:type="gramEnd"/>
    </w:p>
    <w:p w14:paraId="31BD6D96" w14:textId="77777777" w:rsidR="00807CE0" w:rsidRPr="00D25987" w:rsidRDefault="00807CE0" w:rsidP="00807CE0">
      <w:pPr>
        <w:spacing w:after="0" w:line="480" w:lineRule="auto"/>
        <w:ind w:left="720" w:hanging="720"/>
        <w:contextualSpacing/>
        <w:rPr>
          <w:rFonts w:ascii="Times New Roman" w:hAnsi="Times New Roman" w:cs="Times New Roman"/>
          <w:lang w:val="en-GB"/>
        </w:rPr>
      </w:pPr>
      <w:r w:rsidRPr="00D25987">
        <w:rPr>
          <w:rFonts w:ascii="Times New Roman" w:hAnsi="Times New Roman" w:cs="Times New Roman"/>
          <w:lang w:val="en-GB"/>
        </w:rPr>
        <w:t>Pine, B.J. and Gilmore, J.H., (2011) </w:t>
      </w:r>
      <w:proofErr w:type="gramStart"/>
      <w:r w:rsidRPr="00D25987">
        <w:rPr>
          <w:rFonts w:ascii="Times New Roman" w:hAnsi="Times New Roman" w:cs="Times New Roman"/>
          <w:i/>
          <w:iCs/>
          <w:lang w:val="en-GB"/>
        </w:rPr>
        <w:t>The</w:t>
      </w:r>
      <w:proofErr w:type="gramEnd"/>
      <w:r w:rsidRPr="00D25987">
        <w:rPr>
          <w:rFonts w:ascii="Times New Roman" w:hAnsi="Times New Roman" w:cs="Times New Roman"/>
          <w:i/>
          <w:iCs/>
          <w:lang w:val="en-GB"/>
        </w:rPr>
        <w:t xml:space="preserve"> experience economy</w:t>
      </w:r>
      <w:r w:rsidRPr="00D25987">
        <w:rPr>
          <w:rFonts w:ascii="Times New Roman" w:hAnsi="Times New Roman" w:cs="Times New Roman"/>
          <w:lang w:val="en-GB"/>
        </w:rPr>
        <w:t>. Harvard Business Press.</w:t>
      </w:r>
    </w:p>
    <w:p w14:paraId="4B21E790" w14:textId="77777777" w:rsidR="00807CE0" w:rsidRPr="00D25987" w:rsidRDefault="00807CE0" w:rsidP="00807CE0">
      <w:pPr>
        <w:spacing w:after="0" w:line="480" w:lineRule="auto"/>
        <w:ind w:left="720" w:hanging="720"/>
        <w:contextualSpacing/>
        <w:rPr>
          <w:rFonts w:ascii="Times New Roman" w:hAnsi="Times New Roman" w:cs="Times New Roman"/>
          <w:lang w:val="en-GB"/>
        </w:rPr>
      </w:pPr>
      <w:proofErr w:type="spellStart"/>
      <w:proofErr w:type="gramStart"/>
      <w:r w:rsidRPr="00D25987">
        <w:rPr>
          <w:rFonts w:ascii="Times New Roman" w:hAnsi="Times New Roman" w:cs="Times New Roman"/>
          <w:lang w:val="en-GB"/>
        </w:rPr>
        <w:t>Ranjbar</w:t>
      </w:r>
      <w:proofErr w:type="spellEnd"/>
      <w:r w:rsidRPr="00D25987">
        <w:rPr>
          <w:rFonts w:ascii="Times New Roman" w:hAnsi="Times New Roman" w:cs="Times New Roman"/>
          <w:lang w:val="en-GB"/>
        </w:rPr>
        <w:t xml:space="preserve">, H. and </w:t>
      </w:r>
      <w:proofErr w:type="spellStart"/>
      <w:r w:rsidRPr="00D25987">
        <w:rPr>
          <w:rFonts w:ascii="Times New Roman" w:hAnsi="Times New Roman" w:cs="Times New Roman"/>
          <w:lang w:val="en-GB"/>
        </w:rPr>
        <w:t>Sharifzadeh</w:t>
      </w:r>
      <w:proofErr w:type="spellEnd"/>
      <w:r w:rsidRPr="00D25987">
        <w:rPr>
          <w:rFonts w:ascii="Times New Roman" w:hAnsi="Times New Roman" w:cs="Times New Roman"/>
          <w:lang w:val="en-GB"/>
        </w:rPr>
        <w:t>, M., (2022) Electrification of transportation: Transition toward energy sustainability.</w:t>
      </w:r>
      <w:proofErr w:type="gramEnd"/>
      <w:r w:rsidRPr="00D25987">
        <w:rPr>
          <w:rFonts w:ascii="Times New Roman" w:hAnsi="Times New Roman" w:cs="Times New Roman"/>
          <w:lang w:val="en-GB"/>
        </w:rPr>
        <w:t> </w:t>
      </w:r>
      <w:r w:rsidRPr="00D25987">
        <w:rPr>
          <w:rFonts w:ascii="Times New Roman" w:hAnsi="Times New Roman" w:cs="Times New Roman"/>
          <w:i/>
          <w:iCs/>
          <w:lang w:val="en-GB"/>
        </w:rPr>
        <w:t>Industry 4.0 Vision for Energy and Materials: Enabling Technologies and Case Studies</w:t>
      </w:r>
      <w:r w:rsidRPr="00D25987">
        <w:rPr>
          <w:rFonts w:ascii="Times New Roman" w:hAnsi="Times New Roman" w:cs="Times New Roman"/>
          <w:lang w:val="en-GB"/>
        </w:rPr>
        <w:t>, pp.269-296.</w:t>
      </w:r>
    </w:p>
    <w:p w14:paraId="6EBD5182" w14:textId="77777777" w:rsidR="00807CE0" w:rsidRPr="00D25987" w:rsidRDefault="00807CE0" w:rsidP="00807CE0">
      <w:pPr>
        <w:spacing w:after="0" w:line="480" w:lineRule="auto"/>
        <w:ind w:left="720" w:hanging="720"/>
        <w:contextualSpacing/>
        <w:rPr>
          <w:rFonts w:ascii="Times New Roman" w:hAnsi="Times New Roman" w:cs="Times New Roman"/>
          <w:lang w:val="en-GB"/>
        </w:rPr>
      </w:pPr>
      <w:r w:rsidRPr="00D25987">
        <w:rPr>
          <w:rFonts w:ascii="Times New Roman" w:hAnsi="Times New Roman" w:cs="Times New Roman"/>
          <w:lang w:val="en-GB"/>
        </w:rPr>
        <w:t>Richardson, A., (2010) Using customer journey maps to improve customer experience. </w:t>
      </w:r>
      <w:r w:rsidRPr="00D25987">
        <w:rPr>
          <w:rFonts w:ascii="Times New Roman" w:hAnsi="Times New Roman" w:cs="Times New Roman"/>
          <w:i/>
          <w:iCs/>
          <w:lang w:val="en-GB"/>
        </w:rPr>
        <w:t>Harvard business review</w:t>
      </w:r>
      <w:r w:rsidRPr="00D25987">
        <w:rPr>
          <w:rFonts w:ascii="Times New Roman" w:hAnsi="Times New Roman" w:cs="Times New Roman"/>
          <w:lang w:val="en-GB"/>
        </w:rPr>
        <w:t>, </w:t>
      </w:r>
      <w:r w:rsidRPr="00D25987">
        <w:rPr>
          <w:rFonts w:ascii="Times New Roman" w:hAnsi="Times New Roman" w:cs="Times New Roman"/>
          <w:i/>
          <w:iCs/>
          <w:lang w:val="en-GB"/>
        </w:rPr>
        <w:t>15</w:t>
      </w:r>
      <w:r w:rsidRPr="00D25987">
        <w:rPr>
          <w:rFonts w:ascii="Times New Roman" w:hAnsi="Times New Roman" w:cs="Times New Roman"/>
          <w:lang w:val="en-GB"/>
        </w:rPr>
        <w:t>(1), pp.2-5.</w:t>
      </w:r>
    </w:p>
    <w:p w14:paraId="6FECCC07" w14:textId="77777777" w:rsidR="00807CE0" w:rsidRPr="00D25987" w:rsidRDefault="00807CE0" w:rsidP="00807CE0">
      <w:pPr>
        <w:spacing w:after="0" w:line="480" w:lineRule="auto"/>
        <w:ind w:left="720" w:hanging="720"/>
        <w:contextualSpacing/>
        <w:rPr>
          <w:rFonts w:ascii="Times New Roman" w:hAnsi="Times New Roman" w:cs="Times New Roman"/>
          <w:lang w:val="en-GB"/>
        </w:rPr>
      </w:pPr>
      <w:proofErr w:type="gramStart"/>
      <w:r w:rsidRPr="00D25987">
        <w:rPr>
          <w:rFonts w:ascii="Times New Roman" w:hAnsi="Times New Roman" w:cs="Times New Roman"/>
          <w:lang w:val="en-GB"/>
        </w:rPr>
        <w:t xml:space="preserve">The Times (2026) 'UK car production falls 13.6% in January, driven by export decline,' </w:t>
      </w:r>
      <w:r w:rsidRPr="00D25987">
        <w:rPr>
          <w:rFonts w:ascii="Times New Roman" w:hAnsi="Times New Roman" w:cs="Times New Roman"/>
          <w:i/>
          <w:iCs/>
          <w:lang w:val="en-GB"/>
        </w:rPr>
        <w:t>The Times</w:t>
      </w:r>
      <w:r w:rsidRPr="00D25987">
        <w:rPr>
          <w:rFonts w:ascii="Times New Roman" w:hAnsi="Times New Roman" w:cs="Times New Roman"/>
          <w:lang w:val="en-GB"/>
        </w:rPr>
        <w:t>, 27 February.</w:t>
      </w:r>
      <w:proofErr w:type="gramEnd"/>
      <w:r w:rsidRPr="00D25987">
        <w:rPr>
          <w:rFonts w:ascii="Times New Roman" w:hAnsi="Times New Roman" w:cs="Times New Roman"/>
          <w:lang w:val="en-GB"/>
        </w:rPr>
        <w:t xml:space="preserve"> https://www.thetimes.com/business/economics/article/uk-car-production-falls-136-percent-january-export-drop-vdcjnt5wk.</w:t>
      </w:r>
    </w:p>
    <w:p w14:paraId="6A5C26A5" w14:textId="77777777" w:rsidR="00807CE0" w:rsidRPr="00D25987" w:rsidRDefault="00807CE0" w:rsidP="00807CE0">
      <w:pPr>
        <w:spacing w:after="0" w:line="480" w:lineRule="auto"/>
        <w:ind w:left="720" w:hanging="720"/>
        <w:contextualSpacing/>
        <w:rPr>
          <w:rFonts w:ascii="Times New Roman" w:hAnsi="Times New Roman" w:cs="Times New Roman"/>
          <w:lang w:val="en-GB"/>
        </w:rPr>
      </w:pPr>
      <w:proofErr w:type="spellStart"/>
      <w:proofErr w:type="gramStart"/>
      <w:r w:rsidRPr="00D25987">
        <w:rPr>
          <w:rFonts w:ascii="Times New Roman" w:hAnsi="Times New Roman" w:cs="Times New Roman"/>
          <w:lang w:val="en-GB"/>
        </w:rPr>
        <w:lastRenderedPageBreak/>
        <w:t>Verhoef</w:t>
      </w:r>
      <w:proofErr w:type="spellEnd"/>
      <w:r w:rsidRPr="00D25987">
        <w:rPr>
          <w:rFonts w:ascii="Times New Roman" w:hAnsi="Times New Roman" w:cs="Times New Roman"/>
          <w:lang w:val="en-GB"/>
        </w:rPr>
        <w:t xml:space="preserve">, P.C., </w:t>
      </w:r>
      <w:proofErr w:type="spellStart"/>
      <w:r w:rsidRPr="00D25987">
        <w:rPr>
          <w:rFonts w:ascii="Times New Roman" w:hAnsi="Times New Roman" w:cs="Times New Roman"/>
          <w:lang w:val="en-GB"/>
        </w:rPr>
        <w:t>Broekhuizen</w:t>
      </w:r>
      <w:proofErr w:type="spellEnd"/>
      <w:r w:rsidRPr="00D25987">
        <w:rPr>
          <w:rFonts w:ascii="Times New Roman" w:hAnsi="Times New Roman" w:cs="Times New Roman"/>
          <w:lang w:val="en-GB"/>
        </w:rPr>
        <w:t xml:space="preserve">, T., Bart, Y., Bhattacharya, A., Dong, J.Q., </w:t>
      </w:r>
      <w:proofErr w:type="spellStart"/>
      <w:r w:rsidRPr="00D25987">
        <w:rPr>
          <w:rFonts w:ascii="Times New Roman" w:hAnsi="Times New Roman" w:cs="Times New Roman"/>
          <w:lang w:val="en-GB"/>
        </w:rPr>
        <w:t>Fabian</w:t>
      </w:r>
      <w:proofErr w:type="spellEnd"/>
      <w:r w:rsidRPr="00D25987">
        <w:rPr>
          <w:rFonts w:ascii="Times New Roman" w:hAnsi="Times New Roman" w:cs="Times New Roman"/>
          <w:lang w:val="en-GB"/>
        </w:rPr>
        <w:t xml:space="preserve">, N., and </w:t>
      </w:r>
      <w:proofErr w:type="spellStart"/>
      <w:r w:rsidRPr="00D25987">
        <w:rPr>
          <w:rFonts w:ascii="Times New Roman" w:hAnsi="Times New Roman" w:cs="Times New Roman"/>
          <w:lang w:val="en-GB"/>
        </w:rPr>
        <w:t>Haenlein</w:t>
      </w:r>
      <w:proofErr w:type="spellEnd"/>
      <w:r w:rsidRPr="00D25987">
        <w:rPr>
          <w:rFonts w:ascii="Times New Roman" w:hAnsi="Times New Roman" w:cs="Times New Roman"/>
          <w:lang w:val="en-GB"/>
        </w:rPr>
        <w:t>, M. (2021) Digital transformation: A multidisciplinary reflection and research agenda.</w:t>
      </w:r>
      <w:proofErr w:type="gramEnd"/>
      <w:r w:rsidRPr="00D25987">
        <w:rPr>
          <w:rFonts w:ascii="Times New Roman" w:hAnsi="Times New Roman" w:cs="Times New Roman"/>
          <w:lang w:val="en-GB"/>
        </w:rPr>
        <w:t> </w:t>
      </w:r>
      <w:proofErr w:type="gramStart"/>
      <w:r w:rsidRPr="00D25987">
        <w:rPr>
          <w:rFonts w:ascii="Times New Roman" w:hAnsi="Times New Roman" w:cs="Times New Roman"/>
          <w:i/>
          <w:iCs/>
          <w:lang w:val="en-GB"/>
        </w:rPr>
        <w:t>Journal of Business Research</w:t>
      </w:r>
      <w:r w:rsidRPr="00D25987">
        <w:rPr>
          <w:rFonts w:ascii="Times New Roman" w:hAnsi="Times New Roman" w:cs="Times New Roman"/>
          <w:lang w:val="en-GB"/>
        </w:rPr>
        <w:t>, </w:t>
      </w:r>
      <w:r w:rsidRPr="00D25987">
        <w:rPr>
          <w:rFonts w:ascii="Times New Roman" w:hAnsi="Times New Roman" w:cs="Times New Roman"/>
          <w:i/>
          <w:iCs/>
          <w:lang w:val="en-GB"/>
        </w:rPr>
        <w:t>122</w:t>
      </w:r>
      <w:r w:rsidRPr="00D25987">
        <w:rPr>
          <w:rFonts w:ascii="Times New Roman" w:hAnsi="Times New Roman" w:cs="Times New Roman"/>
          <w:lang w:val="en-GB"/>
        </w:rPr>
        <w:t>, pp.889-901.</w:t>
      </w:r>
      <w:proofErr w:type="gramEnd"/>
    </w:p>
    <w:p w14:paraId="6C437CC1" w14:textId="77777777" w:rsidR="00807CE0" w:rsidRPr="00D25987" w:rsidRDefault="00807CE0" w:rsidP="00807CE0">
      <w:pPr>
        <w:spacing w:after="0" w:line="480" w:lineRule="auto"/>
        <w:ind w:left="720" w:hanging="720"/>
        <w:contextualSpacing/>
        <w:rPr>
          <w:rFonts w:ascii="Times New Roman" w:hAnsi="Times New Roman" w:cs="Times New Roman"/>
          <w:lang w:val="en-GB"/>
        </w:rPr>
      </w:pPr>
      <w:r w:rsidRPr="00D25987">
        <w:rPr>
          <w:rFonts w:ascii="Times New Roman" w:hAnsi="Times New Roman" w:cs="Times New Roman"/>
          <w:lang w:val="en-GB"/>
        </w:rPr>
        <w:t xml:space="preserve">Wedel, M. and </w:t>
      </w:r>
      <w:proofErr w:type="spellStart"/>
      <w:r w:rsidRPr="00D25987">
        <w:rPr>
          <w:rFonts w:ascii="Times New Roman" w:hAnsi="Times New Roman" w:cs="Times New Roman"/>
          <w:lang w:val="en-GB"/>
        </w:rPr>
        <w:t>Kannan</w:t>
      </w:r>
      <w:proofErr w:type="spellEnd"/>
      <w:r w:rsidRPr="00D25987">
        <w:rPr>
          <w:rFonts w:ascii="Times New Roman" w:hAnsi="Times New Roman" w:cs="Times New Roman"/>
          <w:lang w:val="en-GB"/>
        </w:rPr>
        <w:t>, P.K., (2016) Marketing analytics for data-rich environments. </w:t>
      </w:r>
      <w:proofErr w:type="gramStart"/>
      <w:r w:rsidRPr="00D25987">
        <w:rPr>
          <w:rFonts w:ascii="Times New Roman" w:hAnsi="Times New Roman" w:cs="Times New Roman"/>
          <w:i/>
          <w:iCs/>
          <w:lang w:val="en-GB"/>
        </w:rPr>
        <w:t>Journal of Marketing</w:t>
      </w:r>
      <w:r w:rsidRPr="00D25987">
        <w:rPr>
          <w:rFonts w:ascii="Times New Roman" w:hAnsi="Times New Roman" w:cs="Times New Roman"/>
          <w:lang w:val="en-GB"/>
        </w:rPr>
        <w:t>, </w:t>
      </w:r>
      <w:r w:rsidRPr="00D25987">
        <w:rPr>
          <w:rFonts w:ascii="Times New Roman" w:hAnsi="Times New Roman" w:cs="Times New Roman"/>
          <w:i/>
          <w:iCs/>
          <w:lang w:val="en-GB"/>
        </w:rPr>
        <w:t>80</w:t>
      </w:r>
      <w:r w:rsidRPr="00D25987">
        <w:rPr>
          <w:rFonts w:ascii="Times New Roman" w:hAnsi="Times New Roman" w:cs="Times New Roman"/>
          <w:lang w:val="en-GB"/>
        </w:rPr>
        <w:t>(6), pp.97-121.</w:t>
      </w:r>
      <w:proofErr w:type="gramEnd"/>
    </w:p>
    <w:p w14:paraId="63C8FA6A" w14:textId="77777777" w:rsidR="00807CE0" w:rsidRPr="00D25987" w:rsidRDefault="00807CE0" w:rsidP="002D5313">
      <w:pPr>
        <w:spacing w:after="0" w:line="480" w:lineRule="auto"/>
        <w:contextualSpacing/>
        <w:jc w:val="both"/>
        <w:rPr>
          <w:rFonts w:ascii="Times New Roman" w:hAnsi="Times New Roman" w:cs="Times New Roman"/>
          <w:lang w:val="en-GB"/>
        </w:rPr>
      </w:pPr>
    </w:p>
    <w:sectPr w:rsidR="00807CE0" w:rsidRPr="00D25987">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291A567" w14:textId="77777777" w:rsidR="00C55583" w:rsidRDefault="00C55583" w:rsidP="000F0CF3">
      <w:pPr>
        <w:spacing w:after="0" w:line="240" w:lineRule="auto"/>
      </w:pPr>
      <w:r>
        <w:separator/>
      </w:r>
    </w:p>
  </w:endnote>
  <w:endnote w:type="continuationSeparator" w:id="0">
    <w:p w14:paraId="4163D96D" w14:textId="77777777" w:rsidR="00C55583" w:rsidRDefault="00C55583" w:rsidP="000F0C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58C595C" w14:textId="77777777" w:rsidR="00AF39CB" w:rsidRDefault="00AF39C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93BA43D" w14:textId="77777777" w:rsidR="00AF39CB" w:rsidRDefault="00AF39CB">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034E19F" w14:textId="77777777" w:rsidR="00AF39CB" w:rsidRDefault="00AF39C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2147623" w14:textId="77777777" w:rsidR="00C55583" w:rsidRDefault="00C55583" w:rsidP="000F0CF3">
      <w:pPr>
        <w:spacing w:after="0" w:line="240" w:lineRule="auto"/>
      </w:pPr>
      <w:r>
        <w:separator/>
      </w:r>
    </w:p>
  </w:footnote>
  <w:footnote w:type="continuationSeparator" w:id="0">
    <w:p w14:paraId="363185BE" w14:textId="77777777" w:rsidR="00C55583" w:rsidRDefault="00C55583" w:rsidP="000F0CF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AB2078B" w14:textId="77777777" w:rsidR="00AF39CB" w:rsidRDefault="00AF39C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imes New Roman" w:hAnsi="Times New Roman" w:cs="Times New Roman"/>
      </w:rPr>
      <w:id w:val="150336680"/>
      <w:docPartObj>
        <w:docPartGallery w:val="Page Numbers (Top of Page)"/>
        <w:docPartUnique/>
      </w:docPartObj>
    </w:sdtPr>
    <w:sdtEndPr>
      <w:rPr>
        <w:noProof/>
      </w:rPr>
    </w:sdtEndPr>
    <w:sdtContent>
      <w:p w14:paraId="7BB7273E" w14:textId="7FBE9EA0" w:rsidR="000F0CF3" w:rsidRPr="000F0CF3" w:rsidRDefault="000F0CF3" w:rsidP="000F0CF3">
        <w:pPr>
          <w:pStyle w:val="Header"/>
          <w:jc w:val="right"/>
          <w:rPr>
            <w:rFonts w:ascii="Times New Roman" w:hAnsi="Times New Roman" w:cs="Times New Roman"/>
          </w:rPr>
        </w:pPr>
        <w:r w:rsidRPr="000F0CF3">
          <w:rPr>
            <w:rFonts w:ascii="Times New Roman" w:hAnsi="Times New Roman" w:cs="Times New Roman"/>
          </w:rPr>
          <w:fldChar w:fldCharType="begin"/>
        </w:r>
        <w:r w:rsidRPr="000F0CF3">
          <w:rPr>
            <w:rFonts w:ascii="Times New Roman" w:hAnsi="Times New Roman" w:cs="Times New Roman"/>
          </w:rPr>
          <w:instrText xml:space="preserve"> PAGE   \* MERGEFORMAT </w:instrText>
        </w:r>
        <w:r w:rsidRPr="000F0CF3">
          <w:rPr>
            <w:rFonts w:ascii="Times New Roman" w:hAnsi="Times New Roman" w:cs="Times New Roman"/>
          </w:rPr>
          <w:fldChar w:fldCharType="separate"/>
        </w:r>
        <w:r w:rsidR="00D25987">
          <w:rPr>
            <w:rFonts w:ascii="Times New Roman" w:hAnsi="Times New Roman" w:cs="Times New Roman"/>
            <w:noProof/>
          </w:rPr>
          <w:t>1</w:t>
        </w:r>
        <w:r w:rsidRPr="000F0CF3">
          <w:rPr>
            <w:rFonts w:ascii="Times New Roman" w:hAnsi="Times New Roman" w:cs="Times New Roman"/>
            <w:noProof/>
          </w:rPr>
          <w:fldChar w:fldCharType="end"/>
        </w:r>
      </w:p>
    </w:sdtContent>
  </w:sdt>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339A5A5" w14:textId="77777777" w:rsidR="00AF39CB" w:rsidRDefault="00AF39C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159B9"/>
    <w:rsid w:val="0000639A"/>
    <w:rsid w:val="00051484"/>
    <w:rsid w:val="00072110"/>
    <w:rsid w:val="000753BD"/>
    <w:rsid w:val="000814F0"/>
    <w:rsid w:val="000927D0"/>
    <w:rsid w:val="000F0CF3"/>
    <w:rsid w:val="000F1953"/>
    <w:rsid w:val="000F67DC"/>
    <w:rsid w:val="000F7290"/>
    <w:rsid w:val="0011019A"/>
    <w:rsid w:val="00111DDA"/>
    <w:rsid w:val="0011687B"/>
    <w:rsid w:val="00116F5A"/>
    <w:rsid w:val="0013638A"/>
    <w:rsid w:val="0014029B"/>
    <w:rsid w:val="00147D8D"/>
    <w:rsid w:val="0015662C"/>
    <w:rsid w:val="00167F1F"/>
    <w:rsid w:val="00173E1D"/>
    <w:rsid w:val="001949F7"/>
    <w:rsid w:val="001E2E78"/>
    <w:rsid w:val="00243CDA"/>
    <w:rsid w:val="00271E1B"/>
    <w:rsid w:val="00293757"/>
    <w:rsid w:val="002B4B97"/>
    <w:rsid w:val="002C4535"/>
    <w:rsid w:val="002D5313"/>
    <w:rsid w:val="002F716B"/>
    <w:rsid w:val="00311916"/>
    <w:rsid w:val="003709BE"/>
    <w:rsid w:val="003759E3"/>
    <w:rsid w:val="003773D7"/>
    <w:rsid w:val="003A061E"/>
    <w:rsid w:val="003B101F"/>
    <w:rsid w:val="003D7544"/>
    <w:rsid w:val="003E0613"/>
    <w:rsid w:val="003F06BA"/>
    <w:rsid w:val="003F4CEC"/>
    <w:rsid w:val="00414A21"/>
    <w:rsid w:val="00417CDE"/>
    <w:rsid w:val="00433BF9"/>
    <w:rsid w:val="004478E1"/>
    <w:rsid w:val="004772B7"/>
    <w:rsid w:val="0049037B"/>
    <w:rsid w:val="00490976"/>
    <w:rsid w:val="00495504"/>
    <w:rsid w:val="00496DCF"/>
    <w:rsid w:val="004A0A33"/>
    <w:rsid w:val="004B406E"/>
    <w:rsid w:val="004C3A4A"/>
    <w:rsid w:val="004C3DF8"/>
    <w:rsid w:val="004C55CC"/>
    <w:rsid w:val="005031F7"/>
    <w:rsid w:val="00505F85"/>
    <w:rsid w:val="00507939"/>
    <w:rsid w:val="00512ECC"/>
    <w:rsid w:val="00532448"/>
    <w:rsid w:val="00557E72"/>
    <w:rsid w:val="00564677"/>
    <w:rsid w:val="0058341B"/>
    <w:rsid w:val="00592FCA"/>
    <w:rsid w:val="005A37FF"/>
    <w:rsid w:val="005D32C4"/>
    <w:rsid w:val="00600179"/>
    <w:rsid w:val="0060181D"/>
    <w:rsid w:val="00613980"/>
    <w:rsid w:val="0061483B"/>
    <w:rsid w:val="0066714A"/>
    <w:rsid w:val="00671FEC"/>
    <w:rsid w:val="006865E9"/>
    <w:rsid w:val="00696B8C"/>
    <w:rsid w:val="006A3E05"/>
    <w:rsid w:val="006C51B4"/>
    <w:rsid w:val="006D21F1"/>
    <w:rsid w:val="00703C41"/>
    <w:rsid w:val="007045AA"/>
    <w:rsid w:val="00704DD3"/>
    <w:rsid w:val="007359D8"/>
    <w:rsid w:val="00764880"/>
    <w:rsid w:val="00775493"/>
    <w:rsid w:val="00782297"/>
    <w:rsid w:val="007861B0"/>
    <w:rsid w:val="00793656"/>
    <w:rsid w:val="0079769F"/>
    <w:rsid w:val="007A28C4"/>
    <w:rsid w:val="007C5460"/>
    <w:rsid w:val="007D15D8"/>
    <w:rsid w:val="00806BA4"/>
    <w:rsid w:val="00806BD0"/>
    <w:rsid w:val="00807CE0"/>
    <w:rsid w:val="0081122D"/>
    <w:rsid w:val="00851535"/>
    <w:rsid w:val="00873462"/>
    <w:rsid w:val="0088378D"/>
    <w:rsid w:val="00893E49"/>
    <w:rsid w:val="008B5076"/>
    <w:rsid w:val="009159B9"/>
    <w:rsid w:val="00943C65"/>
    <w:rsid w:val="00961178"/>
    <w:rsid w:val="00985B25"/>
    <w:rsid w:val="009904E0"/>
    <w:rsid w:val="009951F7"/>
    <w:rsid w:val="00A5387C"/>
    <w:rsid w:val="00A612BD"/>
    <w:rsid w:val="00A86263"/>
    <w:rsid w:val="00A97B0B"/>
    <w:rsid w:val="00AB1C8D"/>
    <w:rsid w:val="00AD1ACC"/>
    <w:rsid w:val="00AF0DE9"/>
    <w:rsid w:val="00AF39CB"/>
    <w:rsid w:val="00B078C7"/>
    <w:rsid w:val="00B1742C"/>
    <w:rsid w:val="00B27A1D"/>
    <w:rsid w:val="00B325A1"/>
    <w:rsid w:val="00B530F1"/>
    <w:rsid w:val="00B532DA"/>
    <w:rsid w:val="00B57ADB"/>
    <w:rsid w:val="00B60D43"/>
    <w:rsid w:val="00B87849"/>
    <w:rsid w:val="00BB5D35"/>
    <w:rsid w:val="00BD4789"/>
    <w:rsid w:val="00C55583"/>
    <w:rsid w:val="00C93701"/>
    <w:rsid w:val="00CD28D5"/>
    <w:rsid w:val="00CE4359"/>
    <w:rsid w:val="00D154ED"/>
    <w:rsid w:val="00D25987"/>
    <w:rsid w:val="00D36CE1"/>
    <w:rsid w:val="00D744AC"/>
    <w:rsid w:val="00D82FE1"/>
    <w:rsid w:val="00DB54F7"/>
    <w:rsid w:val="00E30342"/>
    <w:rsid w:val="00E4057B"/>
    <w:rsid w:val="00E72292"/>
    <w:rsid w:val="00EA02E6"/>
    <w:rsid w:val="00EA0E31"/>
    <w:rsid w:val="00EC1ED0"/>
    <w:rsid w:val="00EC2096"/>
    <w:rsid w:val="00ED75C1"/>
    <w:rsid w:val="00F24C06"/>
    <w:rsid w:val="00F330F8"/>
    <w:rsid w:val="00F5267A"/>
    <w:rsid w:val="00F53D99"/>
    <w:rsid w:val="00F642E8"/>
    <w:rsid w:val="00FE3B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73D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159B9"/>
  </w:style>
  <w:style w:type="paragraph" w:styleId="Heading1">
    <w:name w:val="heading 1"/>
    <w:basedOn w:val="Normal"/>
    <w:next w:val="Normal"/>
    <w:link w:val="Heading1Char"/>
    <w:uiPriority w:val="9"/>
    <w:qFormat/>
    <w:rsid w:val="009159B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159B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159B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159B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159B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159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59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59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59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59B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159B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159B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159B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159B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159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59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59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59B9"/>
    <w:rPr>
      <w:rFonts w:eastAsiaTheme="majorEastAsia" w:cstheme="majorBidi"/>
      <w:color w:val="272727" w:themeColor="text1" w:themeTint="D8"/>
    </w:rPr>
  </w:style>
  <w:style w:type="paragraph" w:styleId="Title">
    <w:name w:val="Title"/>
    <w:basedOn w:val="Normal"/>
    <w:next w:val="Normal"/>
    <w:link w:val="TitleChar"/>
    <w:uiPriority w:val="10"/>
    <w:qFormat/>
    <w:rsid w:val="009159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59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59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59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59B9"/>
    <w:pPr>
      <w:spacing w:before="160"/>
      <w:jc w:val="center"/>
    </w:pPr>
    <w:rPr>
      <w:i/>
      <w:iCs/>
      <w:color w:val="404040" w:themeColor="text1" w:themeTint="BF"/>
    </w:rPr>
  </w:style>
  <w:style w:type="character" w:customStyle="1" w:styleId="QuoteChar">
    <w:name w:val="Quote Char"/>
    <w:basedOn w:val="DefaultParagraphFont"/>
    <w:link w:val="Quote"/>
    <w:uiPriority w:val="29"/>
    <w:rsid w:val="009159B9"/>
    <w:rPr>
      <w:i/>
      <w:iCs/>
      <w:color w:val="404040" w:themeColor="text1" w:themeTint="BF"/>
    </w:rPr>
  </w:style>
  <w:style w:type="paragraph" w:styleId="ListParagraph">
    <w:name w:val="List Paragraph"/>
    <w:basedOn w:val="Normal"/>
    <w:uiPriority w:val="34"/>
    <w:qFormat/>
    <w:rsid w:val="009159B9"/>
    <w:pPr>
      <w:ind w:left="720"/>
      <w:contextualSpacing/>
    </w:pPr>
  </w:style>
  <w:style w:type="character" w:styleId="IntenseEmphasis">
    <w:name w:val="Intense Emphasis"/>
    <w:basedOn w:val="DefaultParagraphFont"/>
    <w:uiPriority w:val="21"/>
    <w:qFormat/>
    <w:rsid w:val="009159B9"/>
    <w:rPr>
      <w:i/>
      <w:iCs/>
      <w:color w:val="2F5496" w:themeColor="accent1" w:themeShade="BF"/>
    </w:rPr>
  </w:style>
  <w:style w:type="paragraph" w:styleId="IntenseQuote">
    <w:name w:val="Intense Quote"/>
    <w:basedOn w:val="Normal"/>
    <w:next w:val="Normal"/>
    <w:link w:val="IntenseQuoteChar"/>
    <w:uiPriority w:val="30"/>
    <w:qFormat/>
    <w:rsid w:val="009159B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159B9"/>
    <w:rPr>
      <w:i/>
      <w:iCs/>
      <w:color w:val="2F5496" w:themeColor="accent1" w:themeShade="BF"/>
    </w:rPr>
  </w:style>
  <w:style w:type="character" w:styleId="IntenseReference">
    <w:name w:val="Intense Reference"/>
    <w:basedOn w:val="DefaultParagraphFont"/>
    <w:uiPriority w:val="32"/>
    <w:qFormat/>
    <w:rsid w:val="009159B9"/>
    <w:rPr>
      <w:b/>
      <w:bCs/>
      <w:smallCaps/>
      <w:color w:val="2F5496" w:themeColor="accent1" w:themeShade="BF"/>
      <w:spacing w:val="5"/>
    </w:rPr>
  </w:style>
  <w:style w:type="table" w:styleId="TableGrid">
    <w:name w:val="Table Grid"/>
    <w:basedOn w:val="TableNormal"/>
    <w:uiPriority w:val="39"/>
    <w:rsid w:val="00243CD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807CE0"/>
    <w:rPr>
      <w:color w:val="0563C1" w:themeColor="hyperlink"/>
      <w:u w:val="single"/>
    </w:rPr>
  </w:style>
  <w:style w:type="paragraph" w:styleId="Header">
    <w:name w:val="header"/>
    <w:basedOn w:val="Normal"/>
    <w:link w:val="HeaderChar"/>
    <w:uiPriority w:val="99"/>
    <w:unhideWhenUsed/>
    <w:rsid w:val="000F0C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0CF3"/>
  </w:style>
  <w:style w:type="paragraph" w:styleId="Footer">
    <w:name w:val="footer"/>
    <w:basedOn w:val="Normal"/>
    <w:link w:val="FooterChar"/>
    <w:uiPriority w:val="99"/>
    <w:unhideWhenUsed/>
    <w:rsid w:val="000F0C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0CF3"/>
  </w:style>
  <w:style w:type="paragraph" w:styleId="TOCHeading">
    <w:name w:val="TOC Heading"/>
    <w:basedOn w:val="Heading1"/>
    <w:next w:val="Normal"/>
    <w:uiPriority w:val="39"/>
    <w:unhideWhenUsed/>
    <w:qFormat/>
    <w:rsid w:val="00A86263"/>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86263"/>
    <w:pPr>
      <w:spacing w:after="100"/>
    </w:pPr>
  </w:style>
  <w:style w:type="paragraph" w:styleId="TOC2">
    <w:name w:val="toc 2"/>
    <w:basedOn w:val="Normal"/>
    <w:next w:val="Normal"/>
    <w:autoRedefine/>
    <w:uiPriority w:val="39"/>
    <w:unhideWhenUsed/>
    <w:rsid w:val="00A86263"/>
    <w:pPr>
      <w:spacing w:after="100"/>
      <w:ind w:left="240"/>
    </w:pPr>
  </w:style>
  <w:style w:type="paragraph" w:styleId="BalloonText">
    <w:name w:val="Balloon Text"/>
    <w:basedOn w:val="Normal"/>
    <w:link w:val="BalloonTextChar"/>
    <w:uiPriority w:val="99"/>
    <w:semiHidden/>
    <w:unhideWhenUsed/>
    <w:rsid w:val="00696B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6B8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159B9"/>
  </w:style>
  <w:style w:type="paragraph" w:styleId="Heading1">
    <w:name w:val="heading 1"/>
    <w:basedOn w:val="Normal"/>
    <w:next w:val="Normal"/>
    <w:link w:val="Heading1Char"/>
    <w:uiPriority w:val="9"/>
    <w:qFormat/>
    <w:rsid w:val="009159B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159B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159B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159B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159B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159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59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59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59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59B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159B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159B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159B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159B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159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59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59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59B9"/>
    <w:rPr>
      <w:rFonts w:eastAsiaTheme="majorEastAsia" w:cstheme="majorBidi"/>
      <w:color w:val="272727" w:themeColor="text1" w:themeTint="D8"/>
    </w:rPr>
  </w:style>
  <w:style w:type="paragraph" w:styleId="Title">
    <w:name w:val="Title"/>
    <w:basedOn w:val="Normal"/>
    <w:next w:val="Normal"/>
    <w:link w:val="TitleChar"/>
    <w:uiPriority w:val="10"/>
    <w:qFormat/>
    <w:rsid w:val="009159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59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59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59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59B9"/>
    <w:pPr>
      <w:spacing w:before="160"/>
      <w:jc w:val="center"/>
    </w:pPr>
    <w:rPr>
      <w:i/>
      <w:iCs/>
      <w:color w:val="404040" w:themeColor="text1" w:themeTint="BF"/>
    </w:rPr>
  </w:style>
  <w:style w:type="character" w:customStyle="1" w:styleId="QuoteChar">
    <w:name w:val="Quote Char"/>
    <w:basedOn w:val="DefaultParagraphFont"/>
    <w:link w:val="Quote"/>
    <w:uiPriority w:val="29"/>
    <w:rsid w:val="009159B9"/>
    <w:rPr>
      <w:i/>
      <w:iCs/>
      <w:color w:val="404040" w:themeColor="text1" w:themeTint="BF"/>
    </w:rPr>
  </w:style>
  <w:style w:type="paragraph" w:styleId="ListParagraph">
    <w:name w:val="List Paragraph"/>
    <w:basedOn w:val="Normal"/>
    <w:uiPriority w:val="34"/>
    <w:qFormat/>
    <w:rsid w:val="009159B9"/>
    <w:pPr>
      <w:ind w:left="720"/>
      <w:contextualSpacing/>
    </w:pPr>
  </w:style>
  <w:style w:type="character" w:styleId="IntenseEmphasis">
    <w:name w:val="Intense Emphasis"/>
    <w:basedOn w:val="DefaultParagraphFont"/>
    <w:uiPriority w:val="21"/>
    <w:qFormat/>
    <w:rsid w:val="009159B9"/>
    <w:rPr>
      <w:i/>
      <w:iCs/>
      <w:color w:val="2F5496" w:themeColor="accent1" w:themeShade="BF"/>
    </w:rPr>
  </w:style>
  <w:style w:type="paragraph" w:styleId="IntenseQuote">
    <w:name w:val="Intense Quote"/>
    <w:basedOn w:val="Normal"/>
    <w:next w:val="Normal"/>
    <w:link w:val="IntenseQuoteChar"/>
    <w:uiPriority w:val="30"/>
    <w:qFormat/>
    <w:rsid w:val="009159B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159B9"/>
    <w:rPr>
      <w:i/>
      <w:iCs/>
      <w:color w:val="2F5496" w:themeColor="accent1" w:themeShade="BF"/>
    </w:rPr>
  </w:style>
  <w:style w:type="character" w:styleId="IntenseReference">
    <w:name w:val="Intense Reference"/>
    <w:basedOn w:val="DefaultParagraphFont"/>
    <w:uiPriority w:val="32"/>
    <w:qFormat/>
    <w:rsid w:val="009159B9"/>
    <w:rPr>
      <w:b/>
      <w:bCs/>
      <w:smallCaps/>
      <w:color w:val="2F5496" w:themeColor="accent1" w:themeShade="BF"/>
      <w:spacing w:val="5"/>
    </w:rPr>
  </w:style>
  <w:style w:type="table" w:styleId="TableGrid">
    <w:name w:val="Table Grid"/>
    <w:basedOn w:val="TableNormal"/>
    <w:uiPriority w:val="39"/>
    <w:rsid w:val="00243CD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807CE0"/>
    <w:rPr>
      <w:color w:val="0563C1" w:themeColor="hyperlink"/>
      <w:u w:val="single"/>
    </w:rPr>
  </w:style>
  <w:style w:type="paragraph" w:styleId="Header">
    <w:name w:val="header"/>
    <w:basedOn w:val="Normal"/>
    <w:link w:val="HeaderChar"/>
    <w:uiPriority w:val="99"/>
    <w:unhideWhenUsed/>
    <w:rsid w:val="000F0C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0CF3"/>
  </w:style>
  <w:style w:type="paragraph" w:styleId="Footer">
    <w:name w:val="footer"/>
    <w:basedOn w:val="Normal"/>
    <w:link w:val="FooterChar"/>
    <w:uiPriority w:val="99"/>
    <w:unhideWhenUsed/>
    <w:rsid w:val="000F0C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0CF3"/>
  </w:style>
  <w:style w:type="paragraph" w:styleId="TOCHeading">
    <w:name w:val="TOC Heading"/>
    <w:basedOn w:val="Heading1"/>
    <w:next w:val="Normal"/>
    <w:uiPriority w:val="39"/>
    <w:unhideWhenUsed/>
    <w:qFormat/>
    <w:rsid w:val="00A86263"/>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86263"/>
    <w:pPr>
      <w:spacing w:after="100"/>
    </w:pPr>
  </w:style>
  <w:style w:type="paragraph" w:styleId="TOC2">
    <w:name w:val="toc 2"/>
    <w:basedOn w:val="Normal"/>
    <w:next w:val="Normal"/>
    <w:autoRedefine/>
    <w:uiPriority w:val="39"/>
    <w:unhideWhenUsed/>
    <w:rsid w:val="00A86263"/>
    <w:pPr>
      <w:spacing w:after="100"/>
      <w:ind w:left="240"/>
    </w:pPr>
  </w:style>
  <w:style w:type="paragraph" w:styleId="BalloonText">
    <w:name w:val="Balloon Text"/>
    <w:basedOn w:val="Normal"/>
    <w:link w:val="BalloonTextChar"/>
    <w:uiPriority w:val="99"/>
    <w:semiHidden/>
    <w:unhideWhenUsed/>
    <w:rsid w:val="00696B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6B8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9335078">
      <w:bodyDiv w:val="1"/>
      <w:marLeft w:val="0"/>
      <w:marRight w:val="0"/>
      <w:marTop w:val="0"/>
      <w:marBottom w:val="0"/>
      <w:divBdr>
        <w:top w:val="none" w:sz="0" w:space="0" w:color="auto"/>
        <w:left w:val="none" w:sz="0" w:space="0" w:color="auto"/>
        <w:bottom w:val="none" w:sz="0" w:space="0" w:color="auto"/>
        <w:right w:val="none" w:sz="0" w:space="0" w:color="auto"/>
      </w:divBdr>
    </w:div>
    <w:div w:id="365253206">
      <w:bodyDiv w:val="1"/>
      <w:marLeft w:val="0"/>
      <w:marRight w:val="0"/>
      <w:marTop w:val="0"/>
      <w:marBottom w:val="0"/>
      <w:divBdr>
        <w:top w:val="none" w:sz="0" w:space="0" w:color="auto"/>
        <w:left w:val="none" w:sz="0" w:space="0" w:color="auto"/>
        <w:bottom w:val="none" w:sz="0" w:space="0" w:color="auto"/>
        <w:right w:val="none" w:sz="0" w:space="0" w:color="auto"/>
      </w:divBdr>
    </w:div>
    <w:div w:id="1135568278">
      <w:bodyDiv w:val="1"/>
      <w:marLeft w:val="0"/>
      <w:marRight w:val="0"/>
      <w:marTop w:val="0"/>
      <w:marBottom w:val="0"/>
      <w:divBdr>
        <w:top w:val="none" w:sz="0" w:space="0" w:color="auto"/>
        <w:left w:val="none" w:sz="0" w:space="0" w:color="auto"/>
        <w:bottom w:val="none" w:sz="0" w:space="0" w:color="auto"/>
        <w:right w:val="none" w:sz="0" w:space="0" w:color="auto"/>
      </w:divBdr>
    </w:div>
    <w:div w:id="1353724026">
      <w:bodyDiv w:val="1"/>
      <w:marLeft w:val="0"/>
      <w:marRight w:val="0"/>
      <w:marTop w:val="0"/>
      <w:marBottom w:val="0"/>
      <w:divBdr>
        <w:top w:val="none" w:sz="0" w:space="0" w:color="auto"/>
        <w:left w:val="none" w:sz="0" w:space="0" w:color="auto"/>
        <w:bottom w:val="none" w:sz="0" w:space="0" w:color="auto"/>
        <w:right w:val="none" w:sz="0" w:space="0" w:color="auto"/>
      </w:divBdr>
    </w:div>
    <w:div w:id="1407873324">
      <w:bodyDiv w:val="1"/>
      <w:marLeft w:val="0"/>
      <w:marRight w:val="0"/>
      <w:marTop w:val="0"/>
      <w:marBottom w:val="0"/>
      <w:divBdr>
        <w:top w:val="none" w:sz="0" w:space="0" w:color="auto"/>
        <w:left w:val="none" w:sz="0" w:space="0" w:color="auto"/>
        <w:bottom w:val="none" w:sz="0" w:space="0" w:color="auto"/>
        <w:right w:val="none" w:sz="0" w:space="0" w:color="auto"/>
      </w:divBdr>
    </w:div>
    <w:div w:id="1759668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ac.co.uk/drive/electric-cars/choosing/electric-car-statistics-and-data/" TargetMode="External"/><Relationship Id="rId13" Type="http://schemas.openxmlformats.org/officeDocument/2006/relationships/hyperlink" Target="https://www.jlr.com/annual-report-2025" TargetMode="External"/><Relationship Id="rId18" Type="http://schemas.openxmlformats.org/officeDocument/2006/relationships/footer" Target="footer2.xml"/><Relationship Id="rId3" Type="http://schemas.microsoft.com/office/2007/relationships/stylesWithEffects" Target="stylesWithEffect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jlr.com/annual-report-2024"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edia.jaguarlandrover.com/news/2025/05/jlr-delivers-strong-full-year-performance"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jlr.com/reimagine"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finance.yahoo.com/news/february-march-used-car-market-110825200.html" TargetMode="External"/><Relationship Id="rId14" Type="http://schemas.openxmlformats.org/officeDocument/2006/relationships/hyperlink" Target="https://www.mckinsey.com/~/media/mckinsey/industries/automotive%20and%20assembly/our%20insights/the%20future%20of%20mobility/the-future-of-mobility.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8089E8-7FF2-4CE5-9622-6A54381B66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5320</Words>
  <Characters>30329</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35578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2026-03-21T08:13:00Z</dcterms:created>
  <dcterms:modified xsi:type="dcterms:W3CDTF">2026-03-21T08:26:00Z</dcterms:modified>
</cp:coreProperties>
</file>