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5126E8CA" w:rsidR="004B0295" w:rsidRPr="004B0295" w:rsidRDefault="004B0295" w:rsidP="00D012E7">
      <w:pPr>
        <w:rPr>
          <w:rFonts w:cs="Arial"/>
          <w:b/>
          <w:bCs/>
          <w:sz w:val="22"/>
          <w:szCs w:val="22"/>
        </w:rPr>
      </w:pPr>
      <w:r w:rsidRPr="004B0295">
        <w:rPr>
          <w:rFonts w:cs="Arial"/>
          <w:b/>
          <w:bCs/>
          <w:sz w:val="22"/>
          <w:szCs w:val="22"/>
        </w:rPr>
        <w:t>Which project option are you taking</w:t>
      </w:r>
      <w:r w:rsidR="00A44F9A">
        <w:rPr>
          <w:rFonts w:cs="Arial"/>
          <w:b/>
          <w:bCs/>
          <w:sz w:val="22"/>
          <w:szCs w:val="22"/>
        </w:rPr>
        <w:t>?</w:t>
      </w:r>
    </w:p>
    <w:p w14:paraId="749B7DEC" w14:textId="77777777" w:rsidR="004B0295" w:rsidRPr="004B0295" w:rsidRDefault="004B0295" w:rsidP="00D012E7">
      <w:pPr>
        <w:rPr>
          <w:rFonts w:cs="Arial"/>
          <w:b/>
          <w:bCs/>
          <w:sz w:val="22"/>
          <w:szCs w:val="22"/>
        </w:rPr>
      </w:pPr>
    </w:p>
    <w:p w14:paraId="458FDB47" w14:textId="042A7AA2" w:rsidR="004B0295" w:rsidRPr="004B0295" w:rsidRDefault="00CF7C0A" w:rsidP="00D012E7">
      <w:pPr>
        <w:rPr>
          <w:rFonts w:cs="Arial"/>
          <w:b/>
          <w:bCs/>
          <w:sz w:val="22"/>
          <w:szCs w:val="22"/>
        </w:rPr>
      </w:pPr>
      <w:r w:rsidRPr="004B0295">
        <w:rPr>
          <w:rFonts w:cs="Arial"/>
          <w:b/>
          <w:bCs/>
          <w:sz w:val="22"/>
          <w:szCs w:val="22"/>
        </w:rPr>
        <w:t>8,000-word</w:t>
      </w:r>
      <w:r w:rsidR="004B0295" w:rsidRPr="004B0295">
        <w:rPr>
          <w:rFonts w:cs="Arial"/>
          <w:b/>
          <w:bCs/>
          <w:sz w:val="22"/>
          <w:szCs w:val="22"/>
        </w:rPr>
        <w:t xml:space="preserve"> project</w:t>
      </w:r>
      <w:r w:rsidR="00A44F9A">
        <w:rPr>
          <w:rFonts w:cs="Arial"/>
          <w:b/>
          <w:bCs/>
          <w:sz w:val="22"/>
          <w:szCs w:val="22"/>
        </w:rPr>
        <w:t xml:space="preserve"> </w:t>
      </w:r>
      <w:r w:rsidR="004B0295" w:rsidRPr="004B0295">
        <w:rPr>
          <w:rFonts w:cs="Arial"/>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5AC8CE2" w:rsidR="005C6CD8" w:rsidRDefault="005C6CD8" w:rsidP="00D4485A">
            <w:pPr>
              <w:pStyle w:val="BodyText"/>
              <w:jc w:val="both"/>
              <w:rPr>
                <w:rFonts w:cs="Arial"/>
                <w:b/>
                <w:bCs/>
                <w:sz w:val="22"/>
                <w:szCs w:val="22"/>
              </w:rPr>
            </w:pPr>
            <w:r w:rsidRPr="00D012E7">
              <w:rPr>
                <w:rFonts w:cs="Arial"/>
                <w:b/>
                <w:bCs/>
                <w:sz w:val="22"/>
                <w:szCs w:val="22"/>
              </w:rPr>
              <w:t xml:space="preserve">NAME: </w:t>
            </w:r>
            <w:r w:rsidR="00CF7C0A" w:rsidRPr="003F74A5">
              <w:rPr>
                <w:rFonts w:cs="Arial"/>
                <w:sz w:val="22"/>
                <w:szCs w:val="22"/>
              </w:rPr>
              <w:t>PC2791 Alfie PRICE</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BE68D5B"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w:t>
            </w:r>
            <w:r w:rsidR="00CF7C0A">
              <w:rPr>
                <w:rFonts w:cs="Arial"/>
                <w:b/>
                <w:bCs/>
                <w:sz w:val="22"/>
                <w:szCs w:val="22"/>
              </w:rPr>
              <w:t xml:space="preserve">: </w:t>
            </w:r>
            <w:r w:rsidR="00CF7C0A" w:rsidRPr="003F74A5">
              <w:rPr>
                <w:rFonts w:cs="Arial"/>
                <w:sz w:val="22"/>
                <w:szCs w:val="22"/>
              </w:rPr>
              <w:t>2319747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0B111179" w14:textId="77777777" w:rsidR="00CF7C0A"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049CAE93" w14:textId="77777777" w:rsidR="00CF7C0A" w:rsidRDefault="00CF7C0A" w:rsidP="00D4485A">
            <w:pPr>
              <w:jc w:val="both"/>
              <w:rPr>
                <w:rFonts w:cs="Arial"/>
                <w:b/>
                <w:bCs/>
                <w:sz w:val="22"/>
                <w:szCs w:val="22"/>
              </w:rPr>
            </w:pPr>
          </w:p>
          <w:p w14:paraId="3B39210A" w14:textId="48A14748" w:rsidR="00CF7C0A" w:rsidRPr="00CF7C0A" w:rsidRDefault="00CF7C0A" w:rsidP="00CF7C0A">
            <w:pPr>
              <w:spacing w:line="360" w:lineRule="auto"/>
              <w:jc w:val="both"/>
              <w:rPr>
                <w:rFonts w:cs="Arial"/>
                <w:sz w:val="22"/>
                <w:szCs w:val="22"/>
              </w:rPr>
            </w:pPr>
            <w:r w:rsidRPr="00CF7C0A">
              <w:rPr>
                <w:rFonts w:cs="Arial"/>
                <w:sz w:val="22"/>
                <w:szCs w:val="22"/>
              </w:rPr>
              <w:t>“Policing the Vulnerable: Exploring Police Officers Experiences of Responding to Mental Health Crises in the UK”</w:t>
            </w:r>
          </w:p>
          <w:p w14:paraId="5EA33C08" w14:textId="77777777" w:rsidR="00CF7C0A" w:rsidRDefault="00CF7C0A"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4FAF8BA" w14:textId="77777777" w:rsidR="00702478" w:rsidRDefault="00702478" w:rsidP="00D4485A">
            <w:pPr>
              <w:jc w:val="both"/>
              <w:rPr>
                <w:rFonts w:cs="Arial"/>
                <w:b/>
                <w:bCs/>
                <w:sz w:val="22"/>
                <w:szCs w:val="22"/>
              </w:rPr>
            </w:pPr>
          </w:p>
          <w:p w14:paraId="496C5567" w14:textId="11DBB4FC" w:rsidR="00702478" w:rsidRDefault="00702478" w:rsidP="00702478">
            <w:pPr>
              <w:spacing w:line="360" w:lineRule="auto"/>
              <w:jc w:val="both"/>
              <w:rPr>
                <w:rFonts w:cs="Arial"/>
                <w:sz w:val="22"/>
                <w:szCs w:val="22"/>
              </w:rPr>
            </w:pPr>
            <w:r w:rsidRPr="00CF7C0A">
              <w:rPr>
                <w:rFonts w:cs="Arial"/>
                <w:sz w:val="22"/>
                <w:szCs w:val="22"/>
              </w:rPr>
              <w:t>Mental health crises in the UK are on the rise with recent studies highlighting significant increases in mental ill-health particularly in young adults and those living in deprived communities (NHS England, 2025).</w:t>
            </w:r>
            <w:r>
              <w:rPr>
                <w:rFonts w:cs="Arial"/>
                <w:sz w:val="22"/>
                <w:szCs w:val="22"/>
              </w:rPr>
              <w:t xml:space="preserve"> Police officers in the UK are increasingly the first point of contact for individuals in a mental health crises and research has shown that a large proportion of police time is spent dealing with incidents of this nature (College of Policing, N.D.). </w:t>
            </w:r>
          </w:p>
          <w:p w14:paraId="7E46544C" w14:textId="6A0775E9" w:rsidR="00702478" w:rsidRDefault="00702478" w:rsidP="00702478">
            <w:pPr>
              <w:spacing w:line="360" w:lineRule="auto"/>
              <w:jc w:val="both"/>
              <w:rPr>
                <w:rFonts w:cs="Arial"/>
                <w:sz w:val="22"/>
                <w:szCs w:val="22"/>
              </w:rPr>
            </w:pPr>
            <w:r>
              <w:rPr>
                <w:rFonts w:cs="Arial"/>
                <w:sz w:val="22"/>
                <w:szCs w:val="22"/>
              </w:rPr>
              <w:t>The topic of police officers’ experiences of responding to mental health incidents in the UK is significant for a number of reasons, such as:</w:t>
            </w:r>
          </w:p>
          <w:p w14:paraId="1FA7EDE4" w14:textId="6915FA93" w:rsidR="00702478" w:rsidRDefault="00702478" w:rsidP="00702478">
            <w:pPr>
              <w:spacing w:line="360" w:lineRule="auto"/>
              <w:jc w:val="both"/>
              <w:rPr>
                <w:rFonts w:cs="Arial"/>
                <w:sz w:val="22"/>
                <w:szCs w:val="22"/>
              </w:rPr>
            </w:pPr>
            <w:r>
              <w:rPr>
                <w:rFonts w:cs="Arial"/>
                <w:sz w:val="22"/>
                <w:szCs w:val="22"/>
              </w:rPr>
              <w:t>The way that police officers respond to mental health crises can have major consequences for a person’s safety, dignity, and trust in public services. Therefore, poorly handled situations can lead to escalation or trauma whereas positive and empathetic responses by police officers can reduce harm and support recovery in the first instance.</w:t>
            </w:r>
          </w:p>
          <w:p w14:paraId="66F25812" w14:textId="0B0C6CD0" w:rsidR="00702478" w:rsidRDefault="00702478" w:rsidP="00702478">
            <w:pPr>
              <w:spacing w:line="360" w:lineRule="auto"/>
              <w:jc w:val="both"/>
              <w:rPr>
                <w:rFonts w:cs="Arial"/>
                <w:sz w:val="22"/>
                <w:szCs w:val="22"/>
              </w:rPr>
            </w:pPr>
            <w:r>
              <w:rPr>
                <w:rFonts w:cs="Arial"/>
                <w:sz w:val="22"/>
                <w:szCs w:val="22"/>
              </w:rPr>
              <w:t xml:space="preserve">Police officers often fill gaps left by underfunded and overstretched mental health services </w:t>
            </w:r>
            <w:r w:rsidR="003F74A5">
              <w:rPr>
                <w:rFonts w:cs="Arial"/>
                <w:sz w:val="22"/>
                <w:szCs w:val="22"/>
              </w:rPr>
              <w:t>and therefore looking to understand their experiences of dealing with calls of this nature can highlight systematic issues that need to be addressed that might otherwise go amiss.</w:t>
            </w:r>
          </w:p>
          <w:p w14:paraId="1A85E4DB" w14:textId="17E16485" w:rsidR="005C6CD8" w:rsidRPr="003F74A5" w:rsidRDefault="003F74A5" w:rsidP="003F74A5">
            <w:pPr>
              <w:spacing w:line="360" w:lineRule="auto"/>
              <w:jc w:val="both"/>
              <w:rPr>
                <w:rFonts w:cs="Arial"/>
                <w:sz w:val="22"/>
                <w:szCs w:val="22"/>
              </w:rPr>
            </w:pPr>
            <w:r>
              <w:rPr>
                <w:rFonts w:cs="Arial"/>
                <w:sz w:val="22"/>
                <w:szCs w:val="22"/>
              </w:rPr>
              <w:lastRenderedPageBreak/>
              <w:t xml:space="preserve">The wellbeing of police officers is a topic that is well-explored; however, dealing with mental health calls can have a huge impact emotionally on police officers and so exploring their experiences can help identify ways to better support officers to protect their wellbeing.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D34CB95" w14:textId="77777777" w:rsidR="003F74A5" w:rsidRDefault="003F74A5" w:rsidP="003F74A5">
            <w:pPr>
              <w:spacing w:line="360" w:lineRule="auto"/>
              <w:jc w:val="both"/>
              <w:rPr>
                <w:rFonts w:cs="Arial"/>
                <w:b/>
                <w:bCs/>
                <w:sz w:val="22"/>
                <w:szCs w:val="22"/>
              </w:rPr>
            </w:pPr>
          </w:p>
          <w:p w14:paraId="101E4B7D" w14:textId="618ACD22" w:rsidR="003F74A5" w:rsidRDefault="003F74A5" w:rsidP="003F74A5">
            <w:pPr>
              <w:spacing w:line="360" w:lineRule="auto"/>
              <w:jc w:val="both"/>
              <w:rPr>
                <w:rFonts w:cs="Arial"/>
                <w:sz w:val="22"/>
                <w:szCs w:val="22"/>
              </w:rPr>
            </w:pPr>
            <w:r>
              <w:rPr>
                <w:rFonts w:cs="Arial"/>
                <w:sz w:val="22"/>
                <w:szCs w:val="22"/>
              </w:rPr>
              <w:t>Two main objectives are being sought throughout this research topic and are as follows:</w:t>
            </w:r>
          </w:p>
          <w:p w14:paraId="1C9F8B10" w14:textId="5295541C" w:rsidR="003F74A5" w:rsidRDefault="003F74A5" w:rsidP="003F74A5">
            <w:pPr>
              <w:pStyle w:val="ListParagraph"/>
              <w:numPr>
                <w:ilvl w:val="0"/>
                <w:numId w:val="40"/>
              </w:numPr>
              <w:spacing w:line="360" w:lineRule="auto"/>
              <w:ind w:left="318"/>
              <w:jc w:val="both"/>
              <w:rPr>
                <w:rFonts w:cs="Arial"/>
                <w:sz w:val="22"/>
                <w:szCs w:val="22"/>
              </w:rPr>
            </w:pPr>
            <w:r>
              <w:rPr>
                <w:rFonts w:cs="Arial"/>
                <w:sz w:val="22"/>
                <w:szCs w:val="22"/>
              </w:rPr>
              <w:t>To explore police officers’ perceptions and lived experiences of responding to individuals experiencing mental health crises, including challenges, emotions, and decision-making processes involved</w:t>
            </w:r>
          </w:p>
          <w:p w14:paraId="3D74474C" w14:textId="13F44C78" w:rsidR="003F74A5" w:rsidRDefault="003F74A5" w:rsidP="003F74A5">
            <w:pPr>
              <w:pStyle w:val="ListParagraph"/>
              <w:spacing w:line="360" w:lineRule="auto"/>
              <w:ind w:left="318"/>
              <w:jc w:val="both"/>
              <w:rPr>
                <w:rFonts w:cs="Arial"/>
                <w:i/>
                <w:iCs/>
                <w:sz w:val="22"/>
                <w:szCs w:val="22"/>
              </w:rPr>
            </w:pPr>
            <w:r>
              <w:rPr>
                <w:rFonts w:cs="Arial"/>
                <w:i/>
                <w:iCs/>
                <w:sz w:val="22"/>
                <w:szCs w:val="22"/>
              </w:rPr>
              <w:t xml:space="preserve">This will help to uncover how police officers understand and manage mental health incidents in real-life contexts providing valuable insight into their readiness and confidence towards handling these situations </w:t>
            </w:r>
          </w:p>
          <w:p w14:paraId="12834471" w14:textId="77777777" w:rsidR="000B71E1" w:rsidRPr="003F74A5" w:rsidRDefault="000B71E1" w:rsidP="003F74A5">
            <w:pPr>
              <w:pStyle w:val="ListParagraph"/>
              <w:spacing w:line="360" w:lineRule="auto"/>
              <w:ind w:left="318"/>
              <w:jc w:val="both"/>
              <w:rPr>
                <w:rFonts w:cs="Arial"/>
                <w:i/>
                <w:iCs/>
                <w:sz w:val="22"/>
                <w:szCs w:val="22"/>
              </w:rPr>
            </w:pPr>
          </w:p>
          <w:p w14:paraId="1A877CDA" w14:textId="12BC3DE0" w:rsidR="003F74A5" w:rsidRDefault="003F74A5" w:rsidP="000B71E1">
            <w:pPr>
              <w:pStyle w:val="ListParagraph"/>
              <w:numPr>
                <w:ilvl w:val="0"/>
                <w:numId w:val="40"/>
              </w:numPr>
              <w:spacing w:line="360" w:lineRule="auto"/>
              <w:ind w:left="318"/>
              <w:jc w:val="both"/>
              <w:rPr>
                <w:rFonts w:cs="Arial"/>
                <w:sz w:val="22"/>
                <w:szCs w:val="22"/>
              </w:rPr>
            </w:pPr>
            <w:r>
              <w:rPr>
                <w:rFonts w:cs="Arial"/>
                <w:sz w:val="22"/>
                <w:szCs w:val="22"/>
              </w:rPr>
              <w:t>To understand the factors that influence effective responses to mental health incidents such as training, partnership working, support within the organisation, and the availability of resources, from the perspective of those officers’ attending the calls</w:t>
            </w:r>
          </w:p>
          <w:p w14:paraId="1DC82AEE" w14:textId="69F1F427" w:rsidR="00F46F72" w:rsidRPr="000B71E1" w:rsidRDefault="003F74A5" w:rsidP="000B71E1">
            <w:pPr>
              <w:pStyle w:val="ListParagraph"/>
              <w:spacing w:line="360" w:lineRule="auto"/>
              <w:ind w:left="318"/>
              <w:jc w:val="both"/>
              <w:rPr>
                <w:rFonts w:cs="Arial"/>
                <w:sz w:val="22"/>
                <w:szCs w:val="22"/>
              </w:rPr>
            </w:pPr>
            <w:r>
              <w:rPr>
                <w:rFonts w:cs="Arial"/>
                <w:i/>
                <w:iCs/>
                <w:sz w:val="22"/>
                <w:szCs w:val="22"/>
              </w:rPr>
              <w:t xml:space="preserve">This will help to uncover what helps or hinders police officers in providing the most appropriate and compassionate responses </w:t>
            </w:r>
            <w:r w:rsidR="000B71E1">
              <w:rPr>
                <w:rFonts w:cs="Arial"/>
                <w:i/>
                <w:iCs/>
                <w:sz w:val="22"/>
                <w:szCs w:val="22"/>
              </w:rPr>
              <w:t xml:space="preserve">which will ultimately provide recommendations for future improvements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73DC49A" w14:textId="77777777" w:rsidR="000B71E1" w:rsidRDefault="000B71E1" w:rsidP="00D4485A">
            <w:pPr>
              <w:rPr>
                <w:rFonts w:cs="Arial"/>
                <w:b/>
                <w:bCs/>
                <w:sz w:val="22"/>
                <w:szCs w:val="22"/>
              </w:rPr>
            </w:pPr>
          </w:p>
          <w:p w14:paraId="2AFC8093" w14:textId="5D990BD0" w:rsidR="005C6CD8" w:rsidRPr="00A44F9A" w:rsidRDefault="000B71E1" w:rsidP="00A44F9A">
            <w:pPr>
              <w:rPr>
                <w:rStyle w:val="lookup-resultcontent"/>
                <w:rFonts w:cs="Arial"/>
                <w:sz w:val="22"/>
                <w:szCs w:val="22"/>
              </w:rPr>
            </w:pPr>
            <w:r>
              <w:rPr>
                <w:rFonts w:cs="Arial"/>
                <w:sz w:val="22"/>
                <w:szCs w:val="22"/>
              </w:rPr>
              <w:t>TB</w:t>
            </w:r>
            <w:r w:rsidR="00A44F9A">
              <w:rPr>
                <w:rFonts w:cs="Arial"/>
                <w:sz w:val="22"/>
                <w:szCs w:val="22"/>
              </w:rPr>
              <w:t>C</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2685BFD7" w14:textId="4F161497" w:rsidR="000B71E1" w:rsidRPr="000B71E1" w:rsidRDefault="005C6CD8" w:rsidP="00D4485A">
            <w:pPr>
              <w:rPr>
                <w:rFonts w:cs="Arial"/>
                <w:b/>
                <w:bCs/>
                <w:sz w:val="22"/>
                <w:szCs w:val="22"/>
              </w:rPr>
            </w:pPr>
            <w:r w:rsidRPr="00B5610A">
              <w:rPr>
                <w:rFonts w:cs="Arial"/>
                <w:b/>
                <w:bCs/>
                <w:sz w:val="22"/>
                <w:szCs w:val="22"/>
              </w:rPr>
              <w:t xml:space="preserve">SUMMARY OF RESEARCH –SURVEY METHOD: </w:t>
            </w:r>
          </w:p>
          <w:p w14:paraId="5A75251B" w14:textId="77777777" w:rsidR="000B71E1" w:rsidRDefault="000B71E1" w:rsidP="00D4485A">
            <w:pPr>
              <w:rPr>
                <w:rFonts w:cs="Arial"/>
                <w:b/>
                <w:bCs/>
                <w:sz w:val="22"/>
                <w:szCs w:val="22"/>
              </w:rPr>
            </w:pPr>
          </w:p>
          <w:p w14:paraId="6FB35EF7" w14:textId="4569B957" w:rsidR="000B71E1" w:rsidRDefault="000B71E1" w:rsidP="00456527">
            <w:pPr>
              <w:spacing w:line="360" w:lineRule="auto"/>
              <w:rPr>
                <w:rFonts w:cs="Arial"/>
                <w:sz w:val="22"/>
                <w:szCs w:val="22"/>
              </w:rPr>
            </w:pPr>
            <w:r>
              <w:rPr>
                <w:rFonts w:cs="Arial"/>
                <w:sz w:val="22"/>
                <w:szCs w:val="22"/>
              </w:rPr>
              <w:t xml:space="preserve">The research method that has been chosen for this topic will be online surveys. The reason for this is because online surveys are an effective and practical method for collecting data from police officers across the UK. </w:t>
            </w:r>
          </w:p>
          <w:p w14:paraId="61A8E9BF" w14:textId="5D903476" w:rsidR="000B71E1" w:rsidRDefault="000B71E1" w:rsidP="00456527">
            <w:pPr>
              <w:spacing w:line="360" w:lineRule="auto"/>
              <w:rPr>
                <w:rFonts w:cs="Arial"/>
                <w:sz w:val="22"/>
                <w:szCs w:val="22"/>
              </w:rPr>
            </w:pPr>
            <w:r>
              <w:rPr>
                <w:rFonts w:cs="Arial"/>
                <w:sz w:val="22"/>
                <w:szCs w:val="22"/>
              </w:rPr>
              <w:t>This research method will allow for responses from a much larger and geographically diverse sample, which can improve the generalisability of the findings compared to smaller qualitative methods such as focus groups/interviews, etc.</w:t>
            </w:r>
          </w:p>
          <w:p w14:paraId="35E9AEFB" w14:textId="5663637A" w:rsidR="000B71E1" w:rsidRDefault="000B71E1" w:rsidP="00456527">
            <w:pPr>
              <w:spacing w:line="360" w:lineRule="auto"/>
              <w:rPr>
                <w:rFonts w:cs="Arial"/>
                <w:sz w:val="22"/>
                <w:szCs w:val="22"/>
              </w:rPr>
            </w:pPr>
            <w:r>
              <w:rPr>
                <w:rFonts w:cs="Arial"/>
                <w:sz w:val="22"/>
                <w:szCs w:val="22"/>
              </w:rPr>
              <w:t>Also, given the demanding schedules and shift patterns of the respondents (police officers), an online format will allow them to be able to complete the survey at their own convenience thereby increasing response rates.</w:t>
            </w:r>
          </w:p>
          <w:p w14:paraId="24B95523" w14:textId="0C65EB20" w:rsidR="000B71E1" w:rsidRDefault="000B71E1" w:rsidP="00456527">
            <w:pPr>
              <w:spacing w:line="360" w:lineRule="auto"/>
              <w:rPr>
                <w:rFonts w:cs="Arial"/>
                <w:sz w:val="22"/>
                <w:szCs w:val="22"/>
              </w:rPr>
            </w:pPr>
            <w:r>
              <w:rPr>
                <w:rFonts w:cs="Arial"/>
                <w:sz w:val="22"/>
                <w:szCs w:val="22"/>
              </w:rPr>
              <w:lastRenderedPageBreak/>
              <w:t xml:space="preserve">Furthermore, online surveys also offer a level of anonymity and confidentiality which encourages more honest and open responses rather than sitting face-to-face with a researcher. </w:t>
            </w:r>
          </w:p>
          <w:p w14:paraId="103BD08E" w14:textId="7DE40346" w:rsidR="00456527" w:rsidRPr="000B71E1" w:rsidRDefault="00456527" w:rsidP="00456527">
            <w:pPr>
              <w:spacing w:line="360" w:lineRule="auto"/>
              <w:rPr>
                <w:rFonts w:cs="Arial"/>
                <w:sz w:val="22"/>
                <w:szCs w:val="22"/>
              </w:rPr>
            </w:pPr>
            <w:r>
              <w:rPr>
                <w:rFonts w:cs="Arial"/>
                <w:sz w:val="22"/>
                <w:szCs w:val="22"/>
              </w:rPr>
              <w:t xml:space="preserve">A combination of both qualitative and quantitative data can be obtained through the use of online surveys by using both open and closed questions. Open questions will give the respondents the chance to respond however they wish, with as much or as little information that they feel comfortable providing. </w:t>
            </w:r>
          </w:p>
          <w:p w14:paraId="36BA90C9" w14:textId="77777777" w:rsidR="005C6CD8" w:rsidRPr="00B61956" w:rsidRDefault="005C6CD8" w:rsidP="00456527">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1BCBD37E" w14:textId="07C38A6B" w:rsidR="00456527" w:rsidRDefault="00456527" w:rsidP="00A44F9A">
            <w:pPr>
              <w:spacing w:line="360" w:lineRule="auto"/>
              <w:rPr>
                <w:rFonts w:asciiTheme="minorHAnsi" w:hAnsiTheme="minorHAnsi" w:cstheme="minorHAnsi"/>
                <w:sz w:val="22"/>
                <w:szCs w:val="22"/>
              </w:rPr>
            </w:pPr>
          </w:p>
          <w:p w14:paraId="2246803E" w14:textId="0FEAC455" w:rsidR="00456527" w:rsidRDefault="00456527" w:rsidP="00A44F9A">
            <w:pPr>
              <w:spacing w:line="360" w:lineRule="auto"/>
              <w:rPr>
                <w:rFonts w:cs="Arial"/>
                <w:sz w:val="22"/>
                <w:szCs w:val="22"/>
              </w:rPr>
            </w:pPr>
            <w:r>
              <w:rPr>
                <w:rFonts w:cs="Arial"/>
                <w:sz w:val="22"/>
                <w:szCs w:val="22"/>
              </w:rPr>
              <w:t>The target sample for this research topic will be sworn police officers (including response officers, neighbourhood officers, and any other specialist unit who deal with calls of this nature). These officers will need to have had direct experiences dealing with mental health crises or individuals with mental health conditions who have required support from them.</w:t>
            </w:r>
          </w:p>
          <w:p w14:paraId="463F9CE8" w14:textId="6AE47CD9" w:rsidR="00456527" w:rsidRDefault="00456527" w:rsidP="00A44F9A">
            <w:pPr>
              <w:spacing w:line="360" w:lineRule="auto"/>
              <w:rPr>
                <w:rFonts w:cs="Arial"/>
                <w:sz w:val="22"/>
                <w:szCs w:val="22"/>
              </w:rPr>
            </w:pPr>
          </w:p>
          <w:p w14:paraId="5D0A7ACE" w14:textId="457FEBC8" w:rsidR="00456527" w:rsidRDefault="00456527" w:rsidP="00A44F9A">
            <w:pPr>
              <w:spacing w:line="360" w:lineRule="auto"/>
              <w:rPr>
                <w:rFonts w:cs="Arial"/>
                <w:sz w:val="22"/>
                <w:szCs w:val="22"/>
              </w:rPr>
            </w:pPr>
            <w:r>
              <w:rPr>
                <w:rFonts w:cs="Arial"/>
                <w:sz w:val="22"/>
                <w:szCs w:val="22"/>
              </w:rPr>
              <w:t xml:space="preserve">Respondents will be recruited via convenience sampling. This is the quickest, easiest, and most cost-effective </w:t>
            </w:r>
            <w:r w:rsidR="0051382C">
              <w:rPr>
                <w:rFonts w:cs="Arial"/>
                <w:sz w:val="22"/>
                <w:szCs w:val="22"/>
              </w:rPr>
              <w:t>approach to the recruitment of the respondents. It is hoped that between 30-50 responses will be obtained.</w:t>
            </w:r>
          </w:p>
          <w:p w14:paraId="56D4D1E6" w14:textId="77777777" w:rsidR="0051382C" w:rsidRDefault="0051382C" w:rsidP="00A44F9A">
            <w:pPr>
              <w:spacing w:line="360" w:lineRule="auto"/>
              <w:rPr>
                <w:rFonts w:cs="Arial"/>
                <w:sz w:val="22"/>
                <w:szCs w:val="22"/>
              </w:rPr>
            </w:pPr>
          </w:p>
          <w:p w14:paraId="3A67297F" w14:textId="073363CA" w:rsidR="0051382C" w:rsidRDefault="0051382C" w:rsidP="00A44F9A">
            <w:pPr>
              <w:spacing w:line="360" w:lineRule="auto"/>
              <w:rPr>
                <w:rFonts w:cs="Arial"/>
                <w:sz w:val="22"/>
                <w:szCs w:val="22"/>
              </w:rPr>
            </w:pPr>
            <w:r>
              <w:rPr>
                <w:rFonts w:cs="Arial"/>
                <w:sz w:val="22"/>
                <w:szCs w:val="22"/>
              </w:rPr>
              <w:t>There will be inclusion criteria:</w:t>
            </w:r>
          </w:p>
          <w:p w14:paraId="27667C0D" w14:textId="40093AE4" w:rsidR="0051382C" w:rsidRDefault="0051382C" w:rsidP="00A44F9A">
            <w:pPr>
              <w:spacing w:line="360" w:lineRule="auto"/>
              <w:rPr>
                <w:rFonts w:cs="Arial"/>
                <w:sz w:val="22"/>
                <w:szCs w:val="22"/>
              </w:rPr>
            </w:pPr>
            <w:r>
              <w:rPr>
                <w:rFonts w:cs="Arial"/>
                <w:sz w:val="22"/>
                <w:szCs w:val="22"/>
              </w:rPr>
              <w:t>Current serving sworn police officers</w:t>
            </w:r>
          </w:p>
          <w:p w14:paraId="524DF684" w14:textId="7FC3A528" w:rsidR="0051382C" w:rsidRDefault="0051382C" w:rsidP="00A44F9A">
            <w:pPr>
              <w:spacing w:line="360" w:lineRule="auto"/>
              <w:rPr>
                <w:rFonts w:cs="Arial"/>
                <w:sz w:val="22"/>
                <w:szCs w:val="22"/>
              </w:rPr>
            </w:pPr>
            <w:r>
              <w:rPr>
                <w:rFonts w:cs="Arial"/>
                <w:sz w:val="22"/>
                <w:szCs w:val="22"/>
              </w:rPr>
              <w:t>Experiences in dealing with mental health related incidents on the front-line</w:t>
            </w:r>
          </w:p>
          <w:p w14:paraId="2050441D" w14:textId="52301514" w:rsidR="0051382C" w:rsidRDefault="0051382C" w:rsidP="00A44F9A">
            <w:pPr>
              <w:spacing w:line="360" w:lineRule="auto"/>
              <w:rPr>
                <w:rFonts w:cs="Arial"/>
                <w:sz w:val="22"/>
                <w:szCs w:val="22"/>
              </w:rPr>
            </w:pPr>
            <w:r>
              <w:rPr>
                <w:rFonts w:cs="Arial"/>
                <w:sz w:val="22"/>
                <w:szCs w:val="22"/>
              </w:rPr>
              <w:t>Willing to participate in surveys</w:t>
            </w:r>
          </w:p>
          <w:p w14:paraId="247FB738" w14:textId="77777777" w:rsidR="0051382C" w:rsidRDefault="0051382C" w:rsidP="00A44F9A">
            <w:pPr>
              <w:spacing w:line="360" w:lineRule="auto"/>
              <w:rPr>
                <w:rFonts w:cs="Arial"/>
                <w:sz w:val="22"/>
                <w:szCs w:val="22"/>
              </w:rPr>
            </w:pPr>
          </w:p>
          <w:p w14:paraId="3AB014FC" w14:textId="65BE67EF" w:rsidR="0051382C" w:rsidRDefault="0051382C" w:rsidP="00A44F9A">
            <w:pPr>
              <w:spacing w:line="360" w:lineRule="auto"/>
              <w:rPr>
                <w:rFonts w:cs="Arial"/>
                <w:sz w:val="22"/>
                <w:szCs w:val="22"/>
              </w:rPr>
            </w:pPr>
            <w:r>
              <w:rPr>
                <w:rFonts w:cs="Arial"/>
                <w:sz w:val="22"/>
                <w:szCs w:val="22"/>
              </w:rPr>
              <w:t>There will also be exclusion criteria:</w:t>
            </w:r>
          </w:p>
          <w:p w14:paraId="062D7335" w14:textId="3B7B045B" w:rsidR="0051382C" w:rsidRDefault="0051382C" w:rsidP="00A44F9A">
            <w:pPr>
              <w:spacing w:line="360" w:lineRule="auto"/>
              <w:rPr>
                <w:rFonts w:cs="Arial"/>
                <w:sz w:val="22"/>
                <w:szCs w:val="22"/>
              </w:rPr>
            </w:pPr>
            <w:r>
              <w:rPr>
                <w:rFonts w:cs="Arial"/>
                <w:sz w:val="22"/>
                <w:szCs w:val="22"/>
              </w:rPr>
              <w:t>Police staff without front-line duties</w:t>
            </w:r>
          </w:p>
          <w:p w14:paraId="692F1177" w14:textId="0CFC1B20" w:rsidR="0051382C" w:rsidRDefault="0051382C" w:rsidP="00A44F9A">
            <w:pPr>
              <w:spacing w:line="360" w:lineRule="auto"/>
              <w:rPr>
                <w:rFonts w:cs="Arial"/>
                <w:sz w:val="22"/>
                <w:szCs w:val="22"/>
              </w:rPr>
            </w:pPr>
            <w:r>
              <w:rPr>
                <w:rFonts w:cs="Arial"/>
                <w:sz w:val="22"/>
                <w:szCs w:val="22"/>
              </w:rPr>
              <w:t>No direct experience of dealing with mental health related incidents on the front-line</w:t>
            </w:r>
          </w:p>
          <w:p w14:paraId="1FD1C009" w14:textId="7BB34DC7" w:rsidR="0051382C" w:rsidRPr="0051382C" w:rsidRDefault="0051382C" w:rsidP="00A44F9A">
            <w:pPr>
              <w:spacing w:line="360" w:lineRule="auto"/>
              <w:rPr>
                <w:rFonts w:cs="Arial"/>
                <w:sz w:val="22"/>
                <w:szCs w:val="22"/>
              </w:rPr>
            </w:pPr>
            <w:r>
              <w:rPr>
                <w:rFonts w:cs="Arial"/>
                <w:sz w:val="22"/>
                <w:szCs w:val="22"/>
              </w:rPr>
              <w:t>Any officer currently under investigation for misconduct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A6156FA" w14:textId="77777777" w:rsidR="0051382C" w:rsidRDefault="0051382C" w:rsidP="00D4485A">
            <w:pPr>
              <w:jc w:val="both"/>
              <w:rPr>
                <w:rFonts w:cs="Arial"/>
                <w:b/>
                <w:bCs/>
                <w:sz w:val="22"/>
                <w:szCs w:val="22"/>
              </w:rPr>
            </w:pPr>
          </w:p>
          <w:p w14:paraId="3DDC41BC" w14:textId="28F488A8" w:rsidR="0051382C" w:rsidRDefault="0051382C" w:rsidP="00A44F9A">
            <w:pPr>
              <w:spacing w:line="360" w:lineRule="auto"/>
              <w:jc w:val="both"/>
              <w:rPr>
                <w:rFonts w:cs="Arial"/>
                <w:sz w:val="22"/>
                <w:szCs w:val="22"/>
              </w:rPr>
            </w:pPr>
            <w:r>
              <w:rPr>
                <w:rFonts w:cs="Arial"/>
                <w:sz w:val="22"/>
                <w:szCs w:val="22"/>
              </w:rPr>
              <w:t>As with any research a number of ethical issues might arise throughout. Those that have been identified at this stage are as follows:</w:t>
            </w:r>
          </w:p>
          <w:p w14:paraId="42A2D134" w14:textId="77777777" w:rsidR="0051382C" w:rsidRDefault="0051382C" w:rsidP="00A44F9A">
            <w:pPr>
              <w:spacing w:line="360" w:lineRule="auto"/>
              <w:jc w:val="both"/>
              <w:rPr>
                <w:rFonts w:cs="Arial"/>
                <w:sz w:val="22"/>
                <w:szCs w:val="22"/>
              </w:rPr>
            </w:pPr>
          </w:p>
          <w:p w14:paraId="7917AE19" w14:textId="78BF4D90" w:rsidR="0051382C" w:rsidRDefault="0051382C" w:rsidP="00A44F9A">
            <w:pPr>
              <w:pStyle w:val="ListParagraph"/>
              <w:numPr>
                <w:ilvl w:val="0"/>
                <w:numId w:val="41"/>
              </w:numPr>
              <w:spacing w:line="360" w:lineRule="auto"/>
              <w:ind w:left="318" w:hanging="284"/>
              <w:jc w:val="both"/>
              <w:rPr>
                <w:rFonts w:cs="Arial"/>
                <w:sz w:val="22"/>
                <w:szCs w:val="22"/>
              </w:rPr>
            </w:pPr>
            <w:r>
              <w:rPr>
                <w:rFonts w:cs="Arial"/>
                <w:sz w:val="22"/>
                <w:szCs w:val="22"/>
              </w:rPr>
              <w:t>Confidentiality and Anonymity</w:t>
            </w:r>
          </w:p>
          <w:p w14:paraId="13E8E765" w14:textId="2E9C4C1B" w:rsidR="0051382C" w:rsidRDefault="0051382C" w:rsidP="00A44F9A">
            <w:pPr>
              <w:pStyle w:val="ListParagraph"/>
              <w:spacing w:line="360" w:lineRule="auto"/>
              <w:ind w:left="318"/>
              <w:jc w:val="both"/>
              <w:rPr>
                <w:rFonts w:cs="Arial"/>
                <w:sz w:val="22"/>
                <w:szCs w:val="22"/>
              </w:rPr>
            </w:pPr>
            <w:r>
              <w:rPr>
                <w:rFonts w:cs="Arial"/>
                <w:sz w:val="22"/>
                <w:szCs w:val="22"/>
              </w:rPr>
              <w:lastRenderedPageBreak/>
              <w:t>Respondents might fear that their responses could be traced back to them, particularly when discussing sensitive topics such as their own mental health, etc., and they may fear that this will affect their role. Therefore, any identifying details will be removed from the surveys, and the findings will be presented in a way that avoids traceability, for example not naming specific departments or ranks, etc.</w:t>
            </w:r>
          </w:p>
          <w:p w14:paraId="05605B8C" w14:textId="213485CE" w:rsidR="0051382C" w:rsidRDefault="0051382C" w:rsidP="00A44F9A">
            <w:pPr>
              <w:pStyle w:val="ListParagraph"/>
              <w:numPr>
                <w:ilvl w:val="0"/>
                <w:numId w:val="41"/>
              </w:numPr>
              <w:spacing w:line="360" w:lineRule="auto"/>
              <w:ind w:left="318" w:hanging="284"/>
              <w:jc w:val="both"/>
              <w:rPr>
                <w:rFonts w:cs="Arial"/>
                <w:sz w:val="22"/>
                <w:szCs w:val="22"/>
              </w:rPr>
            </w:pPr>
            <w:r>
              <w:rPr>
                <w:rFonts w:cs="Arial"/>
                <w:sz w:val="22"/>
                <w:szCs w:val="22"/>
              </w:rPr>
              <w:t>Informed Consent</w:t>
            </w:r>
          </w:p>
          <w:p w14:paraId="065C5659" w14:textId="1509481C" w:rsidR="0051382C" w:rsidRDefault="0051382C" w:rsidP="00A44F9A">
            <w:pPr>
              <w:pStyle w:val="ListParagraph"/>
              <w:spacing w:line="360" w:lineRule="auto"/>
              <w:ind w:left="318"/>
              <w:jc w:val="both"/>
              <w:rPr>
                <w:rFonts w:cs="Arial"/>
                <w:sz w:val="22"/>
                <w:szCs w:val="22"/>
              </w:rPr>
            </w:pPr>
            <w:r>
              <w:rPr>
                <w:rFonts w:cs="Arial"/>
                <w:sz w:val="22"/>
                <w:szCs w:val="22"/>
              </w:rPr>
              <w:t>Respondents must fully understand what participating in the research will involve, including the potential emotional impact, and there is a risk that participants might feel pressured to take part if suggested to by senior officers. Therefore, a clear and concise information sheet/consent form will be provided to each respondent to reiterate their right to withdraw. The respondents will also not be recruited directly through line managers.</w:t>
            </w:r>
          </w:p>
          <w:p w14:paraId="0A6A7774" w14:textId="12EBE52F" w:rsidR="0051382C" w:rsidRDefault="0051382C" w:rsidP="00A44F9A">
            <w:pPr>
              <w:pStyle w:val="ListParagraph"/>
              <w:numPr>
                <w:ilvl w:val="0"/>
                <w:numId w:val="41"/>
              </w:numPr>
              <w:spacing w:line="360" w:lineRule="auto"/>
              <w:ind w:left="318" w:hanging="284"/>
              <w:jc w:val="both"/>
              <w:rPr>
                <w:rFonts w:cs="Arial"/>
                <w:sz w:val="22"/>
                <w:szCs w:val="22"/>
              </w:rPr>
            </w:pPr>
            <w:r>
              <w:rPr>
                <w:rFonts w:cs="Arial"/>
                <w:sz w:val="22"/>
                <w:szCs w:val="22"/>
              </w:rPr>
              <w:t>Psychological Harm/Distress</w:t>
            </w:r>
          </w:p>
          <w:p w14:paraId="3FEECD32" w14:textId="67BEC615" w:rsidR="0051382C" w:rsidRPr="0051382C" w:rsidRDefault="0051382C" w:rsidP="00A44F9A">
            <w:pPr>
              <w:pStyle w:val="ListParagraph"/>
              <w:spacing w:line="360" w:lineRule="auto"/>
              <w:ind w:left="318"/>
              <w:jc w:val="both"/>
              <w:rPr>
                <w:rFonts w:cs="Arial"/>
                <w:sz w:val="22"/>
                <w:szCs w:val="22"/>
              </w:rPr>
            </w:pPr>
            <w:r>
              <w:rPr>
                <w:rFonts w:cs="Arial"/>
                <w:sz w:val="22"/>
                <w:szCs w:val="22"/>
              </w:rPr>
              <w:t>There may be a chance that through discussing matters of a sensitive or distressing nature</w:t>
            </w:r>
            <w:r w:rsidR="00A44F9A">
              <w:rPr>
                <w:rFonts w:cs="Arial"/>
                <w:sz w:val="22"/>
                <w:szCs w:val="22"/>
              </w:rPr>
              <w:t xml:space="preserve"> might lead to re-traumatisation or increased stress of the respondents especially if those matters are particularly distressing. Therefore, at the end of the survey a number of resources for psychological support will be offered such as helplines, organisational support, i.e. occupational health, and websites will be provided.</w:t>
            </w:r>
          </w:p>
          <w:p w14:paraId="3A8D2F69" w14:textId="1CC1F710" w:rsidR="00D4485A" w:rsidRPr="00D4485A" w:rsidRDefault="00D4485A" w:rsidP="00D4485A">
            <w:pPr>
              <w:jc w:val="both"/>
              <w:rPr>
                <w:rFonts w:cs="Arial"/>
                <w:color w:val="FF0000"/>
                <w:sz w:val="22"/>
                <w:szCs w:val="22"/>
              </w:rPr>
            </w:pPr>
            <w:r>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029816BD" w14:textId="77777777" w:rsidR="00D4485A" w:rsidRDefault="00D4485A" w:rsidP="00AD283E">
            <w:pPr>
              <w:spacing w:line="360" w:lineRule="auto"/>
              <w:jc w:val="both"/>
              <w:rPr>
                <w:rFonts w:cs="Arial"/>
                <w:color w:val="FF0000"/>
                <w:sz w:val="22"/>
                <w:szCs w:val="22"/>
              </w:rPr>
            </w:pPr>
          </w:p>
          <w:p w14:paraId="5F4118A9" w14:textId="77777777" w:rsidR="00A44F9A" w:rsidRDefault="00A44F9A" w:rsidP="00AD283E">
            <w:pPr>
              <w:spacing w:line="360" w:lineRule="auto"/>
              <w:jc w:val="both"/>
              <w:rPr>
                <w:rFonts w:cs="Arial"/>
                <w:sz w:val="22"/>
                <w:szCs w:val="22"/>
              </w:rPr>
            </w:pPr>
            <w:r>
              <w:rPr>
                <w:rFonts w:cs="Arial"/>
                <w:sz w:val="22"/>
                <w:szCs w:val="22"/>
              </w:rPr>
              <w:t>The final submission date for the whole research project is 29.06.26.</w:t>
            </w:r>
          </w:p>
          <w:p w14:paraId="4252A7DB" w14:textId="7168D3FA" w:rsidR="00A44F9A" w:rsidRDefault="00A44F9A" w:rsidP="00AD283E">
            <w:pPr>
              <w:spacing w:line="360" w:lineRule="auto"/>
              <w:jc w:val="both"/>
              <w:rPr>
                <w:rFonts w:cs="Arial"/>
                <w:sz w:val="22"/>
                <w:szCs w:val="22"/>
              </w:rPr>
            </w:pPr>
            <w:r>
              <w:rPr>
                <w:rFonts w:cs="Arial"/>
                <w:sz w:val="22"/>
                <w:szCs w:val="22"/>
              </w:rPr>
              <w:t>With the word count for each section of the project being approximately 1,000 words then it is estimated that a month will be dedicated to each individual section, including the collection of data, literature reviews and research, and analysis of data.</w:t>
            </w:r>
          </w:p>
          <w:p w14:paraId="5652837C" w14:textId="5D292FD5" w:rsidR="00A44F9A" w:rsidRPr="00D4485A" w:rsidRDefault="00A44F9A" w:rsidP="00D4485A">
            <w:pPr>
              <w:jc w:val="both"/>
              <w:rPr>
                <w:rFonts w:cs="Arial"/>
                <w:sz w:val="22"/>
                <w:szCs w:val="22"/>
              </w:rPr>
            </w:pPr>
          </w:p>
        </w:tc>
      </w:tr>
      <w:tr w:rsidR="00D4485A" w14:paraId="06C3A8F7" w14:textId="77777777" w:rsidTr="00A44F9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894"/>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9C90065" w14:textId="77777777" w:rsidR="00D4485A" w:rsidRDefault="00D4485A" w:rsidP="00A44F9A">
            <w:pPr>
              <w:jc w:val="both"/>
              <w:rPr>
                <w:rFonts w:cs="Arial"/>
                <w:b/>
                <w:bCs/>
                <w:color w:val="FF0000"/>
                <w:sz w:val="22"/>
                <w:szCs w:val="22"/>
              </w:rPr>
            </w:pPr>
          </w:p>
          <w:p w14:paraId="74269233" w14:textId="61A07A7E" w:rsidR="00A44F9A" w:rsidRPr="00A44F9A" w:rsidRDefault="00A44F9A" w:rsidP="00A44F9A">
            <w:pPr>
              <w:jc w:val="both"/>
              <w:rPr>
                <w:rFonts w:asciiTheme="minorHAnsi" w:hAnsiTheme="minorHAnsi" w:cstheme="minorHAnsi"/>
                <w:sz w:val="22"/>
                <w:szCs w:val="22"/>
              </w:rPr>
            </w:pPr>
            <w:r w:rsidRPr="00A44F9A">
              <w:rPr>
                <w:rFonts w:cstheme="minorHAnsi"/>
                <w:sz w:val="22"/>
                <w:szCs w:val="22"/>
              </w:rPr>
              <w:t>T</w:t>
            </w:r>
            <w:r>
              <w:rPr>
                <w:rFonts w:cstheme="minorHAnsi"/>
                <w:sz w:val="22"/>
                <w:szCs w:val="22"/>
              </w:rPr>
              <w:t>B</w:t>
            </w:r>
            <w:r w:rsidRPr="00A44F9A">
              <w:rPr>
                <w:rFonts w:cstheme="minorHAnsi"/>
                <w:sz w:val="22"/>
                <w:szCs w:val="22"/>
              </w:rPr>
              <w:t>C</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BE91E" w14:textId="77777777" w:rsidR="00E270B8" w:rsidRDefault="00E270B8">
      <w:r>
        <w:separator/>
      </w:r>
    </w:p>
  </w:endnote>
  <w:endnote w:type="continuationSeparator" w:id="0">
    <w:p w14:paraId="6675D480" w14:textId="77777777" w:rsidR="00E270B8" w:rsidRDefault="00E2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DF618" w14:textId="77777777" w:rsidR="00E270B8" w:rsidRDefault="00E270B8">
      <w:r>
        <w:separator/>
      </w:r>
    </w:p>
  </w:footnote>
  <w:footnote w:type="continuationSeparator" w:id="0">
    <w:p w14:paraId="0D818B1D" w14:textId="77777777" w:rsidR="00E270B8" w:rsidRDefault="00E270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3D22F0"/>
    <w:multiLevelType w:val="hybridMultilevel"/>
    <w:tmpl w:val="587847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13904C9"/>
    <w:multiLevelType w:val="hybridMultilevel"/>
    <w:tmpl w:val="98FC9C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40"/>
  </w:num>
  <w:num w:numId="8" w16cid:durableId="1405222938">
    <w:abstractNumId w:val="20"/>
  </w:num>
  <w:num w:numId="9" w16cid:durableId="1171795511">
    <w:abstractNumId w:val="6"/>
  </w:num>
  <w:num w:numId="10" w16cid:durableId="1811752788">
    <w:abstractNumId w:val="31"/>
  </w:num>
  <w:num w:numId="11" w16cid:durableId="644090675">
    <w:abstractNumId w:val="39"/>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8"/>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5"/>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7"/>
  </w:num>
  <w:num w:numId="39" w16cid:durableId="104858634">
    <w:abstractNumId w:val="23"/>
  </w:num>
  <w:num w:numId="40" w16cid:durableId="1482574496">
    <w:abstractNumId w:val="29"/>
  </w:num>
  <w:num w:numId="41" w16cid:durableId="197936914">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B71E1"/>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74A5"/>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6527"/>
    <w:rsid w:val="00471220"/>
    <w:rsid w:val="004727FE"/>
    <w:rsid w:val="004763DA"/>
    <w:rsid w:val="00485CD3"/>
    <w:rsid w:val="0049337D"/>
    <w:rsid w:val="00494764"/>
    <w:rsid w:val="004B0295"/>
    <w:rsid w:val="004C14DE"/>
    <w:rsid w:val="004C179C"/>
    <w:rsid w:val="004C2147"/>
    <w:rsid w:val="004C5456"/>
    <w:rsid w:val="004C71C5"/>
    <w:rsid w:val="004D445F"/>
    <w:rsid w:val="004E1EAD"/>
    <w:rsid w:val="004E5E28"/>
    <w:rsid w:val="00507638"/>
    <w:rsid w:val="0051382C"/>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2478"/>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4F9A"/>
    <w:rsid w:val="00A4511E"/>
    <w:rsid w:val="00A5405C"/>
    <w:rsid w:val="00A61916"/>
    <w:rsid w:val="00A62404"/>
    <w:rsid w:val="00A670D8"/>
    <w:rsid w:val="00A70502"/>
    <w:rsid w:val="00A941EE"/>
    <w:rsid w:val="00AA0BE1"/>
    <w:rsid w:val="00AA30B5"/>
    <w:rsid w:val="00AB07D6"/>
    <w:rsid w:val="00AC40F9"/>
    <w:rsid w:val="00AD0EF5"/>
    <w:rsid w:val="00AD283E"/>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CF7C0A"/>
    <w:rsid w:val="00D012E7"/>
    <w:rsid w:val="00D21FC1"/>
    <w:rsid w:val="00D26C44"/>
    <w:rsid w:val="00D27F45"/>
    <w:rsid w:val="00D35312"/>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270B8"/>
    <w:rsid w:val="00E32F48"/>
    <w:rsid w:val="00E33E7E"/>
    <w:rsid w:val="00E45C00"/>
    <w:rsid w:val="00E46888"/>
    <w:rsid w:val="00E55EE2"/>
    <w:rsid w:val="00E563E0"/>
    <w:rsid w:val="00E565F3"/>
    <w:rsid w:val="00E65546"/>
    <w:rsid w:val="00E86806"/>
    <w:rsid w:val="00E939AC"/>
    <w:rsid w:val="00E96305"/>
    <w:rsid w:val="00EA1551"/>
    <w:rsid w:val="00EB262C"/>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67910"/>
    <w:rsid w:val="00F70F21"/>
    <w:rsid w:val="00F7309C"/>
    <w:rsid w:val="00F73B13"/>
    <w:rsid w:val="00F7566E"/>
    <w:rsid w:val="00F75B14"/>
    <w:rsid w:val="00F832B9"/>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1140</Words>
  <Characters>5873</Characters>
  <Application>Microsoft Office Word</Application>
  <DocSecurity>0</DocSecurity>
  <Lines>326</Lines>
  <Paragraphs>241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Price, Alfie</cp:lastModifiedBy>
  <cp:revision>4</cp:revision>
  <cp:lastPrinted>2022-03-21T13:46:00Z</cp:lastPrinted>
  <dcterms:created xsi:type="dcterms:W3CDTF">2025-10-21T13:22:00Z</dcterms:created>
  <dcterms:modified xsi:type="dcterms:W3CDTF">2025-11-17T16:30:00Z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2025-10-21T13:22:29Z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a9067568-14a3-4425-9bce-0da0c07e3570</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