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33D078A" w14:textId="77777777" w:rsidR="001C3BE3" w:rsidRPr="003737F1" w:rsidRDefault="001C3BE3" w:rsidP="001C3BE3">
      <w:pPr>
        <w:jc w:val="both"/>
        <w:rPr>
          <w:rFonts w:asciiTheme="minorHAnsi" w:hAnsiTheme="minorHAnsi"/>
          <w:b/>
        </w:rPr>
      </w:pPr>
      <w:r w:rsidRPr="003737F1">
        <w:rPr>
          <w:rFonts w:asciiTheme="minorHAnsi" w:hAnsiTheme="minorHAnsi"/>
          <w:b/>
        </w:rPr>
        <w:t>OBSERVATION / FIELD NOTES</w:t>
      </w:r>
    </w:p>
    <w:p w14:paraId="375734FD" w14:textId="77777777" w:rsidR="001C3BE3" w:rsidRDefault="001C3BE3" w:rsidP="001C3BE3">
      <w:pPr>
        <w:rPr>
          <w:rFonts w:asciiTheme="minorHAnsi" w:hAnsiTheme="minorHAnsi"/>
          <w:sz w:val="16"/>
          <w:szCs w:val="16"/>
        </w:rPr>
      </w:pPr>
    </w:p>
    <w:p w14:paraId="2798B16B" w14:textId="77777777" w:rsidR="001C3BE3" w:rsidRPr="00627773" w:rsidRDefault="001C3BE3" w:rsidP="001C3BE3">
      <w:pPr>
        <w:rPr>
          <w:rFonts w:asciiTheme="minorHAnsi" w:hAnsiTheme="minorHAnsi"/>
          <w:b/>
          <w:bCs/>
          <w:sz w:val="22"/>
          <w:szCs w:val="22"/>
        </w:rPr>
      </w:pPr>
      <w:r w:rsidRPr="00627773">
        <w:rPr>
          <w:rFonts w:asciiTheme="minorHAnsi" w:hAnsiTheme="minorHAnsi"/>
          <w:b/>
          <w:bCs/>
          <w:sz w:val="22"/>
          <w:szCs w:val="22"/>
        </w:rPr>
        <w:t>Record 1</w:t>
      </w:r>
    </w:p>
    <w:tbl>
      <w:tblPr>
        <w:tblStyle w:val="TableGrid"/>
        <w:tblW w:w="0" w:type="auto"/>
        <w:tblLook w:val="04A0" w:firstRow="1" w:lastRow="0" w:firstColumn="1" w:lastColumn="0" w:noHBand="0" w:noVBand="1"/>
      </w:tblPr>
      <w:tblGrid>
        <w:gridCol w:w="8926"/>
      </w:tblGrid>
      <w:tr w:rsidR="001C3BE3" w:rsidRPr="003737F1" w14:paraId="4BEAEC82" w14:textId="77777777" w:rsidTr="00BC3F82">
        <w:tc>
          <w:tcPr>
            <w:tcW w:w="8926" w:type="dxa"/>
          </w:tcPr>
          <w:p w14:paraId="27DB11BE" w14:textId="77777777" w:rsidR="001C3BE3" w:rsidRPr="001C3BE3" w:rsidRDefault="001C3BE3" w:rsidP="00BC3F82">
            <w:pPr>
              <w:rPr>
                <w:rFonts w:asciiTheme="minorHAnsi" w:hAnsiTheme="minorHAnsi"/>
                <w:b/>
                <w:bCs/>
              </w:rPr>
            </w:pPr>
            <w:r w:rsidRPr="001C3BE3">
              <w:rPr>
                <w:rFonts w:asciiTheme="minorHAnsi" w:hAnsiTheme="minorHAnsi"/>
                <w:b/>
                <w:bCs/>
              </w:rPr>
              <w:t xml:space="preserve">Date and time, year group: </w:t>
            </w:r>
          </w:p>
          <w:p w14:paraId="1A445E86" w14:textId="77777777" w:rsidR="001C3BE3" w:rsidRPr="003737F1" w:rsidRDefault="001C3BE3" w:rsidP="00BC3F82">
            <w:pPr>
              <w:rPr>
                <w:rFonts w:asciiTheme="minorHAnsi" w:hAnsiTheme="minorHAnsi"/>
              </w:rPr>
            </w:pPr>
            <w:r>
              <w:rPr>
                <w:rFonts w:asciiTheme="minorHAnsi" w:hAnsiTheme="minorHAnsi"/>
              </w:rPr>
              <w:t>26/09/2022 10:50 Years 1/2</w:t>
            </w:r>
          </w:p>
        </w:tc>
      </w:tr>
      <w:tr w:rsidR="001C3BE3" w:rsidRPr="003737F1" w14:paraId="7B261017" w14:textId="77777777" w:rsidTr="00BC3F82">
        <w:tc>
          <w:tcPr>
            <w:tcW w:w="8926" w:type="dxa"/>
          </w:tcPr>
          <w:p w14:paraId="0E80090D" w14:textId="759B29D7" w:rsidR="001C3BE3" w:rsidRPr="003737F1" w:rsidRDefault="001C3BE3" w:rsidP="00BC3F82">
            <w:pPr>
              <w:rPr>
                <w:rFonts w:asciiTheme="minorHAnsi" w:hAnsiTheme="minorHAnsi"/>
              </w:rPr>
            </w:pPr>
            <w:r w:rsidRPr="00627773">
              <w:rPr>
                <w:rFonts w:asciiTheme="minorHAnsi" w:hAnsiTheme="minorHAnsi"/>
                <w:b/>
                <w:bCs/>
              </w:rPr>
              <w:t>Where and When:</w:t>
            </w:r>
            <w:r>
              <w:rPr>
                <w:rFonts w:asciiTheme="minorHAnsi" w:hAnsiTheme="minorHAnsi"/>
              </w:rPr>
              <w:t xml:space="preserve"> </w:t>
            </w:r>
          </w:p>
          <w:p w14:paraId="60E7F8AF" w14:textId="77777777" w:rsidR="001C3BE3" w:rsidRDefault="001C3BE3" w:rsidP="00BC3F82">
            <w:pPr>
              <w:rPr>
                <w:rFonts w:asciiTheme="minorHAnsi" w:hAnsiTheme="minorHAnsi"/>
              </w:rPr>
            </w:pPr>
          </w:p>
          <w:p w14:paraId="3E3C3DEC" w14:textId="77777777" w:rsidR="001C3BE3" w:rsidRPr="003737F1" w:rsidRDefault="001C3BE3" w:rsidP="00BC3F82">
            <w:pPr>
              <w:rPr>
                <w:rFonts w:asciiTheme="minorHAnsi" w:hAnsiTheme="minorHAnsi"/>
              </w:rPr>
            </w:pPr>
            <w:r>
              <w:rPr>
                <w:rFonts w:asciiTheme="minorHAnsi" w:hAnsiTheme="minorHAnsi"/>
              </w:rPr>
              <w:t>Outside of classroom, just as the first scheduled playtime had finished and the pupils were returning to class. Lots of pupils bunched up and attempting to walk down staircase at close intervals</w:t>
            </w:r>
          </w:p>
          <w:p w14:paraId="2820533D" w14:textId="77777777" w:rsidR="001C3BE3" w:rsidRPr="003737F1" w:rsidRDefault="001C3BE3" w:rsidP="00BC3F82">
            <w:pPr>
              <w:rPr>
                <w:rFonts w:asciiTheme="minorHAnsi" w:hAnsiTheme="minorHAnsi"/>
              </w:rPr>
            </w:pPr>
          </w:p>
        </w:tc>
      </w:tr>
      <w:tr w:rsidR="001C3BE3" w:rsidRPr="003737F1" w14:paraId="4FF22177" w14:textId="77777777" w:rsidTr="00BC3F82">
        <w:tc>
          <w:tcPr>
            <w:tcW w:w="8926" w:type="dxa"/>
          </w:tcPr>
          <w:p w14:paraId="7E4446C0" w14:textId="1F9015A5" w:rsidR="001C3BE3" w:rsidRDefault="001C3BE3" w:rsidP="00BC3F82">
            <w:pPr>
              <w:rPr>
                <w:rFonts w:asciiTheme="minorHAnsi" w:hAnsiTheme="minorHAnsi"/>
                <w:lang w:val="en-US"/>
              </w:rPr>
            </w:pPr>
            <w:r>
              <w:rPr>
                <w:rFonts w:asciiTheme="minorHAnsi" w:hAnsiTheme="minorHAnsi"/>
                <w:b/>
                <w:bCs/>
                <w:lang w:val="en-US"/>
              </w:rPr>
              <w:t xml:space="preserve">What happened: </w:t>
            </w:r>
          </w:p>
          <w:p w14:paraId="1C5B3275" w14:textId="77777777" w:rsidR="001C3BE3" w:rsidRPr="00627773" w:rsidRDefault="001C3BE3" w:rsidP="00BC3F82">
            <w:pPr>
              <w:rPr>
                <w:rFonts w:asciiTheme="minorHAnsi" w:hAnsiTheme="minorHAnsi"/>
                <w:b/>
                <w:bCs/>
                <w:lang w:val="en-GB"/>
              </w:rPr>
            </w:pPr>
          </w:p>
          <w:p w14:paraId="71AB6BF9" w14:textId="77777777" w:rsidR="001C3BE3" w:rsidRDefault="001C3BE3" w:rsidP="00BC3F82">
            <w:pPr>
              <w:rPr>
                <w:rFonts w:asciiTheme="minorHAnsi" w:hAnsiTheme="minorHAnsi"/>
                <w:bCs/>
                <w:lang w:val="en-US"/>
              </w:rPr>
            </w:pPr>
            <w:r>
              <w:rPr>
                <w:rFonts w:asciiTheme="minorHAnsi" w:hAnsiTheme="minorHAnsi"/>
                <w:bCs/>
                <w:lang w:val="en-US"/>
              </w:rPr>
              <w:t>As the year 1 and year 2 pupils were returning to the classroom after a 15minute break outside in the warm and sunny conditions, one of the pupils dangerously sat and glided down on the frame of the bar which is used to hold onto when walking down the stairs to the classroom.</w:t>
            </w:r>
          </w:p>
          <w:p w14:paraId="585A1582" w14:textId="77777777" w:rsidR="001C3BE3" w:rsidRDefault="001C3BE3" w:rsidP="00BC3F82">
            <w:pPr>
              <w:rPr>
                <w:rFonts w:asciiTheme="minorHAnsi" w:hAnsiTheme="minorHAnsi"/>
                <w:bCs/>
                <w:lang w:val="en-US"/>
              </w:rPr>
            </w:pPr>
            <w:r>
              <w:rPr>
                <w:rFonts w:asciiTheme="minorHAnsi" w:hAnsiTheme="minorHAnsi"/>
                <w:bCs/>
                <w:lang w:val="en-US"/>
              </w:rPr>
              <w:t>The Teaching Assistant on duty noticed the incident and asked the student how they could have walked down the stairs in a safer, more sensible manner. “I could have walked down the stairs like everyone else” the student responded. The Teaching Assistant then said the words “don’t tell me, show me” at which point the pupil walked back up the steps to have a second attempt of descending the stairs. This time the pupil had walked sensibly, and both the student and Teaching Assistant were satisfied.</w:t>
            </w:r>
          </w:p>
          <w:p w14:paraId="12F8055B" w14:textId="77777777" w:rsidR="001C3BE3" w:rsidRPr="004B1E6C" w:rsidRDefault="001C3BE3" w:rsidP="00BC3F82">
            <w:pPr>
              <w:rPr>
                <w:rFonts w:asciiTheme="minorHAnsi" w:hAnsiTheme="minorHAnsi"/>
                <w:bCs/>
                <w:lang w:val="en-US"/>
              </w:rPr>
            </w:pPr>
          </w:p>
        </w:tc>
      </w:tr>
      <w:tr w:rsidR="001C3BE3" w:rsidRPr="003737F1" w14:paraId="7F34681C" w14:textId="77777777" w:rsidTr="00BC3F82">
        <w:tc>
          <w:tcPr>
            <w:tcW w:w="8926" w:type="dxa"/>
          </w:tcPr>
          <w:p w14:paraId="16FAAEEB" w14:textId="61373F9B" w:rsidR="001C3BE3" w:rsidRDefault="001C3BE3" w:rsidP="00BC3F82">
            <w:pPr>
              <w:rPr>
                <w:rFonts w:asciiTheme="minorHAnsi" w:hAnsiTheme="minorHAnsi"/>
                <w:bCs/>
                <w:lang w:val="en-US"/>
              </w:rPr>
            </w:pPr>
            <w:r w:rsidRPr="00627773">
              <w:rPr>
                <w:rFonts w:asciiTheme="minorHAnsi" w:hAnsiTheme="minorHAnsi"/>
                <w:b/>
                <w:lang w:val="en-US"/>
              </w:rPr>
              <w:t>Areas of possible exploration</w:t>
            </w:r>
            <w:r>
              <w:rPr>
                <w:rFonts w:asciiTheme="minorHAnsi" w:hAnsiTheme="minorHAnsi"/>
                <w:b/>
                <w:lang w:val="en-US"/>
              </w:rPr>
              <w:t xml:space="preserve">: </w:t>
            </w:r>
          </w:p>
          <w:p w14:paraId="2A153B4C" w14:textId="77777777" w:rsidR="001C3BE3" w:rsidRPr="00627773" w:rsidRDefault="001C3BE3" w:rsidP="00BC3F82">
            <w:pPr>
              <w:rPr>
                <w:rFonts w:asciiTheme="minorHAnsi" w:hAnsiTheme="minorHAnsi"/>
                <w:b/>
                <w:lang w:val="en-GB"/>
              </w:rPr>
            </w:pPr>
          </w:p>
          <w:p w14:paraId="0B90A8DB" w14:textId="77777777" w:rsidR="001C3BE3" w:rsidRDefault="001C3BE3" w:rsidP="00BC3F82">
            <w:pPr>
              <w:rPr>
                <w:rFonts w:asciiTheme="minorHAnsi" w:hAnsiTheme="minorHAnsi"/>
              </w:rPr>
            </w:pPr>
            <w:r>
              <w:rPr>
                <w:rFonts w:asciiTheme="minorHAnsi" w:hAnsiTheme="minorHAnsi"/>
              </w:rPr>
              <w:t>This happened moments after the students were outside playing and socialising together. After 15minutes of playing, the children were still energetic and had not fully reset back into focus mode as they were still outside and not fully in the classroom environment. There was also no obvious sign of any members of staff in the students immediate vicinity however the teaching assistant was just behind the student and had caught the scene take place.</w:t>
            </w:r>
          </w:p>
          <w:p w14:paraId="47AA8FA8" w14:textId="77777777" w:rsidR="001C3BE3" w:rsidRPr="003737F1" w:rsidRDefault="001C3BE3" w:rsidP="00BC3F82">
            <w:pPr>
              <w:rPr>
                <w:rFonts w:asciiTheme="minorHAnsi" w:hAnsiTheme="minorHAnsi"/>
              </w:rPr>
            </w:pPr>
            <w:r>
              <w:rPr>
                <w:rFonts w:asciiTheme="minorHAnsi" w:hAnsiTheme="minorHAnsi"/>
              </w:rPr>
              <w:t>Healthy, confident individuals, informed</w:t>
            </w:r>
          </w:p>
          <w:p w14:paraId="7555FF69" w14:textId="77777777" w:rsidR="001C3BE3" w:rsidRPr="003737F1" w:rsidRDefault="001C3BE3" w:rsidP="00BC3F82">
            <w:pPr>
              <w:rPr>
                <w:rFonts w:asciiTheme="minorHAnsi" w:hAnsiTheme="minorHAnsi"/>
              </w:rPr>
            </w:pPr>
          </w:p>
        </w:tc>
      </w:tr>
      <w:tr w:rsidR="001C3BE3" w:rsidRPr="003737F1" w14:paraId="78736DB2" w14:textId="77777777" w:rsidTr="00BC3F82">
        <w:tc>
          <w:tcPr>
            <w:tcW w:w="8926" w:type="dxa"/>
          </w:tcPr>
          <w:p w14:paraId="188AFBE0" w14:textId="1E3B3A46" w:rsidR="001C3BE3" w:rsidRPr="00627773" w:rsidRDefault="001C3BE3" w:rsidP="00BC3F82">
            <w:pPr>
              <w:rPr>
                <w:rFonts w:asciiTheme="minorHAnsi" w:hAnsiTheme="minorHAnsi"/>
                <w:bCs/>
                <w:lang w:val="en-GB"/>
              </w:rPr>
            </w:pPr>
            <w:r w:rsidRPr="00627773">
              <w:rPr>
                <w:rFonts w:asciiTheme="minorHAnsi" w:hAnsiTheme="minorHAnsi"/>
                <w:b/>
                <w:lang w:val="en-US"/>
              </w:rPr>
              <w:t>Notes</w:t>
            </w:r>
            <w:r>
              <w:rPr>
                <w:rFonts w:asciiTheme="minorHAnsi" w:hAnsiTheme="minorHAnsi"/>
                <w:b/>
                <w:lang w:val="en-US"/>
              </w:rPr>
              <w:t xml:space="preserve">: </w:t>
            </w:r>
          </w:p>
          <w:p w14:paraId="26ED8409" w14:textId="77777777" w:rsidR="001C3BE3" w:rsidRDefault="001C3BE3" w:rsidP="00BC3F82">
            <w:pPr>
              <w:rPr>
                <w:rFonts w:asciiTheme="minorHAnsi" w:hAnsiTheme="minorHAnsi"/>
              </w:rPr>
            </w:pPr>
          </w:p>
          <w:p w14:paraId="00EF27F0" w14:textId="77777777" w:rsidR="001C3BE3" w:rsidRDefault="001C3BE3" w:rsidP="00BC3F82">
            <w:pPr>
              <w:rPr>
                <w:rFonts w:asciiTheme="minorHAnsi" w:hAnsiTheme="minorHAnsi"/>
              </w:rPr>
            </w:pPr>
            <w:r>
              <w:rPr>
                <w:rFonts w:asciiTheme="minorHAnsi" w:hAnsiTheme="minorHAnsi"/>
              </w:rPr>
              <w:t>Right after break where the pupils as a collective were still wanting to make the most of their time outside of the classroom.</w:t>
            </w:r>
          </w:p>
          <w:p w14:paraId="71DBCD6B" w14:textId="77777777" w:rsidR="001C3BE3" w:rsidRDefault="001C3BE3" w:rsidP="00BC3F82">
            <w:pPr>
              <w:rPr>
                <w:rFonts w:asciiTheme="minorHAnsi" w:hAnsiTheme="minorHAnsi"/>
              </w:rPr>
            </w:pPr>
            <w:r>
              <w:rPr>
                <w:rFonts w:asciiTheme="minorHAnsi" w:hAnsiTheme="minorHAnsi"/>
              </w:rPr>
              <w:t>For this day also, the teacher had to run errans in another part of the school. This left it to us the researchers in the classroom, as well as the Teaching Assistant in charge of keeping the pupils on task and safe. As the teacher was not around until after the first break time, the students routine and schedule had been impacted. The students familiar with the teachers presense and now on this day, this change in routine may have caused the pupils to behave and act different to their normal everyday selves, especially to those pupils who are rutine and structure dependant.</w:t>
            </w:r>
          </w:p>
          <w:p w14:paraId="18647AA9" w14:textId="77777777" w:rsidR="001C3BE3" w:rsidRPr="003737F1" w:rsidRDefault="001C3BE3" w:rsidP="00BC3F82">
            <w:pPr>
              <w:rPr>
                <w:rFonts w:asciiTheme="minorHAnsi" w:hAnsiTheme="minorHAnsi"/>
              </w:rPr>
            </w:pPr>
            <w:r>
              <w:rPr>
                <w:rFonts w:asciiTheme="minorHAnsi" w:hAnsiTheme="minorHAnsi"/>
              </w:rPr>
              <w:t xml:space="preserve">This day was also busy, as it was a ‘pathways’ day in which all of the year 1 and year 2 pupils were switching classrooms in order to work on their literacy. With lots of </w:t>
            </w:r>
            <w:r>
              <w:rPr>
                <w:rFonts w:asciiTheme="minorHAnsi" w:hAnsiTheme="minorHAnsi"/>
              </w:rPr>
              <w:lastRenderedPageBreak/>
              <w:t xml:space="preserve">movement and not having a consistent time in each classroom, the students may have been finding it difficult to settle alongside also having to adjust to new or different classroom envinroments. </w:t>
            </w:r>
          </w:p>
          <w:p w14:paraId="61C25CEA" w14:textId="77777777" w:rsidR="001C3BE3" w:rsidRPr="003737F1" w:rsidRDefault="001C3BE3" w:rsidP="00BC3F82">
            <w:pPr>
              <w:rPr>
                <w:rFonts w:asciiTheme="minorHAnsi" w:hAnsiTheme="minorHAnsi"/>
              </w:rPr>
            </w:pPr>
          </w:p>
        </w:tc>
      </w:tr>
    </w:tbl>
    <w:p w14:paraId="7F444D0E" w14:textId="77777777" w:rsidR="001C3BE3" w:rsidRPr="003737F1" w:rsidRDefault="001C3BE3" w:rsidP="001C3BE3">
      <w:pPr>
        <w:rPr>
          <w:rFonts w:asciiTheme="minorHAnsi" w:hAnsiTheme="minorHAnsi"/>
        </w:rPr>
      </w:pPr>
    </w:p>
    <w:p w14:paraId="7A4D1AFA" w14:textId="77777777" w:rsidR="001C3BE3" w:rsidRDefault="001C3BE3" w:rsidP="001C3BE3">
      <w:pPr>
        <w:rPr>
          <w:rFonts w:asciiTheme="minorHAnsi" w:hAnsiTheme="minorHAnsi"/>
          <w:b/>
          <w:bCs/>
          <w:sz w:val="22"/>
          <w:szCs w:val="22"/>
        </w:rPr>
      </w:pPr>
    </w:p>
    <w:p w14:paraId="7B10E3A0" w14:textId="77777777" w:rsidR="001C3BE3" w:rsidRDefault="001C3BE3" w:rsidP="001C3BE3">
      <w:pPr>
        <w:rPr>
          <w:rFonts w:asciiTheme="minorHAnsi" w:hAnsiTheme="minorHAnsi"/>
          <w:b/>
          <w:bCs/>
          <w:sz w:val="22"/>
          <w:szCs w:val="22"/>
        </w:rPr>
      </w:pPr>
    </w:p>
    <w:p w14:paraId="51F9663D" w14:textId="77777777" w:rsidR="001C3BE3" w:rsidRDefault="001C3BE3" w:rsidP="001C3BE3">
      <w:pPr>
        <w:rPr>
          <w:rFonts w:asciiTheme="minorHAnsi" w:hAnsiTheme="minorHAnsi"/>
          <w:b/>
          <w:bCs/>
          <w:sz w:val="22"/>
          <w:szCs w:val="22"/>
        </w:rPr>
      </w:pPr>
    </w:p>
    <w:p w14:paraId="67D40867" w14:textId="77777777" w:rsidR="001C3BE3" w:rsidRPr="00627773" w:rsidRDefault="001C3BE3" w:rsidP="001C3BE3">
      <w:pPr>
        <w:rPr>
          <w:rFonts w:asciiTheme="minorHAnsi" w:hAnsiTheme="minorHAnsi"/>
          <w:b/>
          <w:bCs/>
          <w:sz w:val="22"/>
          <w:szCs w:val="22"/>
        </w:rPr>
      </w:pPr>
      <w:r w:rsidRPr="00627773">
        <w:rPr>
          <w:rFonts w:asciiTheme="minorHAnsi" w:hAnsiTheme="minorHAnsi"/>
          <w:b/>
          <w:bCs/>
          <w:sz w:val="22"/>
          <w:szCs w:val="22"/>
        </w:rPr>
        <w:t xml:space="preserve">Record </w:t>
      </w:r>
      <w:r>
        <w:rPr>
          <w:rFonts w:asciiTheme="minorHAnsi" w:hAnsiTheme="minorHAnsi"/>
          <w:b/>
          <w:bCs/>
          <w:sz w:val="22"/>
          <w:szCs w:val="22"/>
        </w:rPr>
        <w:t>2</w:t>
      </w:r>
    </w:p>
    <w:tbl>
      <w:tblPr>
        <w:tblStyle w:val="TableGrid"/>
        <w:tblW w:w="0" w:type="auto"/>
        <w:tblLook w:val="04A0" w:firstRow="1" w:lastRow="0" w:firstColumn="1" w:lastColumn="0" w:noHBand="0" w:noVBand="1"/>
      </w:tblPr>
      <w:tblGrid>
        <w:gridCol w:w="8926"/>
      </w:tblGrid>
      <w:tr w:rsidR="001C3BE3" w:rsidRPr="003737F1" w14:paraId="4C626DDE" w14:textId="77777777" w:rsidTr="00BC3F82">
        <w:tc>
          <w:tcPr>
            <w:tcW w:w="8926" w:type="dxa"/>
          </w:tcPr>
          <w:p w14:paraId="4C5333E1" w14:textId="77777777" w:rsidR="001C3BE3" w:rsidRPr="001C3BE3" w:rsidRDefault="001C3BE3" w:rsidP="00BC3F82">
            <w:pPr>
              <w:rPr>
                <w:rFonts w:asciiTheme="minorHAnsi" w:hAnsiTheme="minorHAnsi"/>
                <w:b/>
                <w:bCs/>
              </w:rPr>
            </w:pPr>
            <w:r w:rsidRPr="001C3BE3">
              <w:rPr>
                <w:rFonts w:asciiTheme="minorHAnsi" w:hAnsiTheme="minorHAnsi"/>
                <w:b/>
                <w:bCs/>
              </w:rPr>
              <w:t>Date and time, year group:</w:t>
            </w:r>
          </w:p>
          <w:p w14:paraId="2EFA1E20" w14:textId="77777777" w:rsidR="001C3BE3" w:rsidRPr="003737F1" w:rsidRDefault="001C3BE3" w:rsidP="00BC3F82">
            <w:pPr>
              <w:rPr>
                <w:rFonts w:asciiTheme="minorHAnsi" w:hAnsiTheme="minorHAnsi"/>
              </w:rPr>
            </w:pPr>
            <w:r>
              <w:rPr>
                <w:rFonts w:asciiTheme="minorHAnsi" w:hAnsiTheme="minorHAnsi"/>
              </w:rPr>
              <w:t>26/09/2022, 3:10 Year 1/2</w:t>
            </w:r>
          </w:p>
        </w:tc>
      </w:tr>
      <w:tr w:rsidR="001C3BE3" w:rsidRPr="003737F1" w14:paraId="1BA80DEA" w14:textId="77777777" w:rsidTr="00BC3F82">
        <w:tc>
          <w:tcPr>
            <w:tcW w:w="8926" w:type="dxa"/>
          </w:tcPr>
          <w:p w14:paraId="771DB8FC" w14:textId="6CF56BF3" w:rsidR="001C3BE3" w:rsidRPr="003737F1" w:rsidRDefault="001C3BE3" w:rsidP="00BC3F82">
            <w:pPr>
              <w:rPr>
                <w:rFonts w:asciiTheme="minorHAnsi" w:hAnsiTheme="minorHAnsi"/>
              </w:rPr>
            </w:pPr>
            <w:r w:rsidRPr="00627773">
              <w:rPr>
                <w:rFonts w:asciiTheme="minorHAnsi" w:hAnsiTheme="minorHAnsi"/>
                <w:b/>
                <w:bCs/>
              </w:rPr>
              <w:t>Where and When:</w:t>
            </w:r>
            <w:r>
              <w:rPr>
                <w:rFonts w:asciiTheme="minorHAnsi" w:hAnsiTheme="minorHAnsi"/>
              </w:rPr>
              <w:t xml:space="preserve"> </w:t>
            </w:r>
          </w:p>
          <w:p w14:paraId="4A4E857F" w14:textId="77777777" w:rsidR="001C3BE3" w:rsidRDefault="001C3BE3" w:rsidP="00BC3F82">
            <w:pPr>
              <w:rPr>
                <w:rFonts w:asciiTheme="minorHAnsi" w:hAnsiTheme="minorHAnsi"/>
              </w:rPr>
            </w:pPr>
          </w:p>
          <w:p w14:paraId="41642CFB" w14:textId="77777777" w:rsidR="001C3BE3" w:rsidRPr="003737F1" w:rsidRDefault="001C3BE3" w:rsidP="00BC3F82">
            <w:pPr>
              <w:rPr>
                <w:rFonts w:asciiTheme="minorHAnsi" w:hAnsiTheme="minorHAnsi"/>
              </w:rPr>
            </w:pPr>
            <w:r>
              <w:rPr>
                <w:rFonts w:asciiTheme="minorHAnsi" w:hAnsiTheme="minorHAnsi"/>
              </w:rPr>
              <w:t>Near to the end of the day as the final lesson was coming to an end, the pupils were sitting down on the mat which they often use for organised meets as a class and always return to once lessons are finished. Occured on a Monday afternoon.</w:t>
            </w:r>
          </w:p>
          <w:p w14:paraId="3B1E7CD7" w14:textId="77777777" w:rsidR="001C3BE3" w:rsidRPr="003737F1" w:rsidRDefault="001C3BE3" w:rsidP="00BC3F82">
            <w:pPr>
              <w:rPr>
                <w:rFonts w:asciiTheme="minorHAnsi" w:hAnsiTheme="minorHAnsi"/>
              </w:rPr>
            </w:pPr>
          </w:p>
        </w:tc>
      </w:tr>
      <w:tr w:rsidR="001C3BE3" w:rsidRPr="003737F1" w14:paraId="6A242C9A" w14:textId="77777777" w:rsidTr="00BC3F82">
        <w:tc>
          <w:tcPr>
            <w:tcW w:w="8926" w:type="dxa"/>
          </w:tcPr>
          <w:p w14:paraId="192A7A44" w14:textId="5D8D5A48" w:rsidR="001C3BE3" w:rsidRDefault="001C3BE3" w:rsidP="00BC3F82">
            <w:pPr>
              <w:rPr>
                <w:rFonts w:asciiTheme="minorHAnsi" w:hAnsiTheme="minorHAnsi"/>
                <w:lang w:val="en-US"/>
              </w:rPr>
            </w:pPr>
            <w:r>
              <w:rPr>
                <w:rFonts w:asciiTheme="minorHAnsi" w:hAnsiTheme="minorHAnsi"/>
                <w:b/>
                <w:bCs/>
                <w:lang w:val="en-US"/>
              </w:rPr>
              <w:t xml:space="preserve">What happened: </w:t>
            </w:r>
          </w:p>
          <w:p w14:paraId="0DA13548" w14:textId="77777777" w:rsidR="001C3BE3" w:rsidRPr="00627773" w:rsidRDefault="001C3BE3" w:rsidP="00BC3F82">
            <w:pPr>
              <w:rPr>
                <w:rFonts w:asciiTheme="minorHAnsi" w:hAnsiTheme="minorHAnsi"/>
                <w:b/>
                <w:bCs/>
                <w:lang w:val="en-GB"/>
              </w:rPr>
            </w:pPr>
          </w:p>
          <w:p w14:paraId="7C85D5EE" w14:textId="27B841DF" w:rsidR="001C3BE3" w:rsidRDefault="001C3BE3" w:rsidP="00BC3F82">
            <w:pPr>
              <w:rPr>
                <w:rFonts w:asciiTheme="minorHAnsi" w:hAnsiTheme="minorHAnsi"/>
                <w:bCs/>
                <w:lang w:val="en-US"/>
              </w:rPr>
            </w:pPr>
            <w:r>
              <w:rPr>
                <w:rFonts w:asciiTheme="minorHAnsi" w:hAnsiTheme="minorHAnsi"/>
                <w:bCs/>
                <w:lang w:val="en-US"/>
              </w:rPr>
              <w:t xml:space="preserve">The students in the classroom were finishing up from their final lesson of the day. The class is very active as the lessons involve a series of different ongoing activities happening around the room. Continuous and enhanced provision tasks that students outside of the focus teaching group can roam and chose which activity they will partake in. This involves activities such </w:t>
            </w:r>
            <w:r>
              <w:rPr>
                <w:rFonts w:asciiTheme="minorHAnsi" w:hAnsiTheme="minorHAnsi"/>
                <w:bCs/>
                <w:lang w:val="en-US"/>
              </w:rPr>
              <w:t>as a</w:t>
            </w:r>
            <w:r>
              <w:rPr>
                <w:rFonts w:asciiTheme="minorHAnsi" w:hAnsiTheme="minorHAnsi"/>
                <w:bCs/>
                <w:lang w:val="en-US"/>
              </w:rPr>
              <w:t xml:space="preserve"> group stationed within a ‘reading corner’ where students are tasked with reading to one another. Other areas of the class require more tidying up such as the building blocks area on the carpet. </w:t>
            </w:r>
          </w:p>
          <w:p w14:paraId="356D164E" w14:textId="77777777" w:rsidR="001C3BE3" w:rsidRDefault="001C3BE3" w:rsidP="00BC3F82">
            <w:pPr>
              <w:rPr>
                <w:rFonts w:asciiTheme="minorHAnsi" w:hAnsiTheme="minorHAnsi"/>
                <w:bCs/>
                <w:lang w:val="en-US"/>
              </w:rPr>
            </w:pPr>
            <w:r>
              <w:rPr>
                <w:rFonts w:asciiTheme="minorHAnsi" w:hAnsiTheme="minorHAnsi"/>
                <w:bCs/>
                <w:lang w:val="en-US"/>
              </w:rPr>
              <w:t xml:space="preserve">As the final lesson of the day was ending, the students were asked to tidy anything they had been using away and to sensibly return to sitting down on the mat in the main seating area of the classroom. One of the students that had occasionally been called out previously did not listen to the given instructions and had started shouting out loud while the class was tidying up and preparing to leave the school for the day. “Look who is shouting again” the teacher had said to catch the student’s attention. </w:t>
            </w:r>
          </w:p>
          <w:p w14:paraId="34FD7824" w14:textId="77777777" w:rsidR="001C3BE3" w:rsidRPr="00A60366" w:rsidRDefault="001C3BE3" w:rsidP="00BC3F82">
            <w:pPr>
              <w:rPr>
                <w:rFonts w:asciiTheme="minorHAnsi" w:hAnsiTheme="minorHAnsi"/>
                <w:bCs/>
                <w:lang w:val="en-US"/>
              </w:rPr>
            </w:pPr>
            <w:r>
              <w:rPr>
                <w:rFonts w:asciiTheme="minorHAnsi" w:hAnsiTheme="minorHAnsi"/>
                <w:bCs/>
                <w:lang w:val="en-US"/>
              </w:rPr>
              <w:t xml:space="preserve">As part of the process for settling the students. The teacher identified the need for “setting a good example” when talking to all the students once they had returned to sitting down on the mat. The teacher then made use of positive reinforcement by suggesting that if the class were to behave to a high standard, then a class novel would be read out aloud to the class. The teacher also explained that if the students behaved well and listened well during the class novel reading time, then class dojo points would be given out to students showing a willingness to pay attention and be sensible as a reward. This class dojo system encourages good behavior and helps with creating good habits where children are always aiming to behave well to acquire points. </w:t>
            </w:r>
          </w:p>
          <w:p w14:paraId="7AF6D3B1" w14:textId="77777777" w:rsidR="001C3BE3" w:rsidRPr="003737F1" w:rsidRDefault="001C3BE3" w:rsidP="00BC3F82">
            <w:pPr>
              <w:ind w:left="720"/>
              <w:rPr>
                <w:rFonts w:asciiTheme="minorHAnsi" w:hAnsiTheme="minorHAnsi"/>
              </w:rPr>
            </w:pPr>
          </w:p>
        </w:tc>
      </w:tr>
      <w:tr w:rsidR="001C3BE3" w:rsidRPr="003737F1" w14:paraId="1A849938" w14:textId="77777777" w:rsidTr="00BC3F82">
        <w:tc>
          <w:tcPr>
            <w:tcW w:w="8926" w:type="dxa"/>
          </w:tcPr>
          <w:p w14:paraId="08D0012A" w14:textId="4139B2CE" w:rsidR="001C3BE3" w:rsidRDefault="001C3BE3" w:rsidP="00BC3F82">
            <w:pPr>
              <w:rPr>
                <w:rFonts w:asciiTheme="minorHAnsi" w:hAnsiTheme="minorHAnsi"/>
                <w:bCs/>
                <w:lang w:val="en-US"/>
              </w:rPr>
            </w:pPr>
            <w:r w:rsidRPr="00627773">
              <w:rPr>
                <w:rFonts w:asciiTheme="minorHAnsi" w:hAnsiTheme="minorHAnsi"/>
                <w:b/>
                <w:lang w:val="en-US"/>
              </w:rPr>
              <w:t>Areas of possible exploration</w:t>
            </w:r>
            <w:r>
              <w:rPr>
                <w:rFonts w:asciiTheme="minorHAnsi" w:hAnsiTheme="minorHAnsi"/>
                <w:b/>
                <w:lang w:val="en-US"/>
              </w:rPr>
              <w:t xml:space="preserve">: </w:t>
            </w:r>
          </w:p>
          <w:p w14:paraId="2EC96D58" w14:textId="77777777" w:rsidR="001C3BE3" w:rsidRPr="00627773" w:rsidRDefault="001C3BE3" w:rsidP="00BC3F82">
            <w:pPr>
              <w:rPr>
                <w:rFonts w:asciiTheme="minorHAnsi" w:hAnsiTheme="minorHAnsi"/>
                <w:b/>
                <w:lang w:val="en-GB"/>
              </w:rPr>
            </w:pPr>
          </w:p>
          <w:p w14:paraId="00748E95" w14:textId="77777777" w:rsidR="001C3BE3" w:rsidRDefault="001C3BE3" w:rsidP="00BC3F82">
            <w:pPr>
              <w:rPr>
                <w:rFonts w:asciiTheme="minorHAnsi" w:hAnsiTheme="minorHAnsi"/>
              </w:rPr>
            </w:pPr>
            <w:r>
              <w:rPr>
                <w:rFonts w:asciiTheme="minorHAnsi" w:hAnsiTheme="minorHAnsi"/>
              </w:rPr>
              <w:t>Positive reinforcement – making students aware that if they behave well, then they would be rewarded with class dojo points</w:t>
            </w:r>
          </w:p>
          <w:p w14:paraId="128E93CB" w14:textId="77777777" w:rsidR="001C3BE3" w:rsidRDefault="001C3BE3" w:rsidP="00BC3F82">
            <w:pPr>
              <w:rPr>
                <w:rFonts w:asciiTheme="minorHAnsi" w:hAnsiTheme="minorHAnsi"/>
              </w:rPr>
            </w:pPr>
            <w:r>
              <w:rPr>
                <w:rFonts w:asciiTheme="minorHAnsi" w:hAnsiTheme="minorHAnsi"/>
              </w:rPr>
              <w:t>Negative reinforcement – those who would not perform well would miss out on an oppurtunity to aquire dojo points.</w:t>
            </w:r>
          </w:p>
          <w:p w14:paraId="02C885ED" w14:textId="77777777" w:rsidR="001C3BE3" w:rsidRDefault="001C3BE3" w:rsidP="00BC3F82">
            <w:pPr>
              <w:rPr>
                <w:rFonts w:asciiTheme="minorHAnsi" w:hAnsiTheme="minorHAnsi"/>
              </w:rPr>
            </w:pPr>
            <w:r>
              <w:rPr>
                <w:rFonts w:asciiTheme="minorHAnsi" w:hAnsiTheme="minorHAnsi"/>
              </w:rPr>
              <w:t>The importance of routine – the teacher had not been present for the whole day and was missing for the first 3 hours of the day. Some students had behaved poorly and were knocked off of their normal daily routine from this.</w:t>
            </w:r>
          </w:p>
          <w:p w14:paraId="61C69665" w14:textId="77777777" w:rsidR="001C3BE3" w:rsidRPr="003737F1" w:rsidRDefault="001C3BE3" w:rsidP="00BC3F82">
            <w:pPr>
              <w:rPr>
                <w:rFonts w:asciiTheme="minorHAnsi" w:hAnsiTheme="minorHAnsi"/>
              </w:rPr>
            </w:pPr>
          </w:p>
        </w:tc>
      </w:tr>
      <w:tr w:rsidR="001C3BE3" w:rsidRPr="003737F1" w14:paraId="70ACB3B1" w14:textId="77777777" w:rsidTr="00BC3F82">
        <w:tc>
          <w:tcPr>
            <w:tcW w:w="8926" w:type="dxa"/>
          </w:tcPr>
          <w:p w14:paraId="6BF6B715" w14:textId="79A81BA6" w:rsidR="001C3BE3" w:rsidRPr="00627773" w:rsidRDefault="001C3BE3" w:rsidP="00BC3F82">
            <w:pPr>
              <w:rPr>
                <w:rFonts w:asciiTheme="minorHAnsi" w:hAnsiTheme="minorHAnsi"/>
                <w:bCs/>
                <w:lang w:val="en-GB"/>
              </w:rPr>
            </w:pPr>
            <w:r w:rsidRPr="00627773">
              <w:rPr>
                <w:rFonts w:asciiTheme="minorHAnsi" w:hAnsiTheme="minorHAnsi"/>
                <w:b/>
                <w:lang w:val="en-US"/>
              </w:rPr>
              <w:t>Notes</w:t>
            </w:r>
            <w:r>
              <w:rPr>
                <w:rFonts w:asciiTheme="minorHAnsi" w:hAnsiTheme="minorHAnsi"/>
                <w:b/>
                <w:lang w:val="en-US"/>
              </w:rPr>
              <w:t>:</w:t>
            </w:r>
          </w:p>
          <w:p w14:paraId="72DA943E" w14:textId="77777777" w:rsidR="001C3BE3" w:rsidRDefault="001C3BE3" w:rsidP="00BC3F82">
            <w:pPr>
              <w:rPr>
                <w:rFonts w:asciiTheme="minorHAnsi" w:hAnsiTheme="minorHAnsi"/>
                <w:bCs/>
              </w:rPr>
            </w:pPr>
          </w:p>
          <w:p w14:paraId="4675F2DA" w14:textId="77777777" w:rsidR="001C3BE3" w:rsidRDefault="001C3BE3" w:rsidP="00BC3F82">
            <w:pPr>
              <w:rPr>
                <w:rFonts w:asciiTheme="minorHAnsi" w:hAnsiTheme="minorHAnsi"/>
                <w:bCs/>
              </w:rPr>
            </w:pPr>
            <w:r>
              <w:rPr>
                <w:rFonts w:asciiTheme="minorHAnsi" w:hAnsiTheme="minorHAnsi"/>
                <w:bCs/>
              </w:rPr>
              <w:t xml:space="preserve">Busy time as the final lesson was coming to an end. Students from all around the classroom were tidying and walking back to sit on the classroom mat where students always return back to. Some students act sensibly when returning and some are extra energetic when returning and seem to rush other students to make sure everyone is finished on time. Some students not fully aware of what is happening and take a longer time to tidy and get settled back on the mat. </w:t>
            </w:r>
          </w:p>
          <w:p w14:paraId="35F2776D" w14:textId="77777777" w:rsidR="001C3BE3" w:rsidRPr="00A44DE8" w:rsidRDefault="001C3BE3" w:rsidP="00BC3F82">
            <w:pPr>
              <w:rPr>
                <w:rFonts w:asciiTheme="minorHAnsi" w:hAnsiTheme="minorHAnsi"/>
                <w:bCs/>
              </w:rPr>
            </w:pPr>
            <w:r>
              <w:rPr>
                <w:rFonts w:asciiTheme="minorHAnsi" w:hAnsiTheme="minorHAnsi"/>
                <w:bCs/>
              </w:rPr>
              <w:t>After all lessons are finished, students can be irritated and at that time might have just wanted to be finished with the day at school and just want to get home.</w:t>
            </w:r>
          </w:p>
          <w:p w14:paraId="31DC6F75" w14:textId="77777777" w:rsidR="001C3BE3" w:rsidRPr="003737F1" w:rsidRDefault="001C3BE3" w:rsidP="00BC3F82">
            <w:pPr>
              <w:rPr>
                <w:rFonts w:asciiTheme="minorHAnsi" w:hAnsiTheme="minorHAnsi"/>
              </w:rPr>
            </w:pPr>
          </w:p>
        </w:tc>
      </w:tr>
    </w:tbl>
    <w:p w14:paraId="2C76857D" w14:textId="77777777" w:rsidR="001C3BE3" w:rsidRDefault="001C3BE3" w:rsidP="001C3BE3">
      <w:pPr>
        <w:rPr>
          <w:rFonts w:asciiTheme="minorHAnsi" w:hAnsiTheme="minorHAnsi" w:cstheme="minorHAnsi"/>
          <w:sz w:val="22"/>
          <w:szCs w:val="22"/>
        </w:rPr>
      </w:pPr>
    </w:p>
    <w:p w14:paraId="59EBCD5F" w14:textId="77777777" w:rsidR="001C3BE3" w:rsidRPr="003737F1" w:rsidRDefault="001C3BE3" w:rsidP="001C3BE3">
      <w:pPr>
        <w:rPr>
          <w:rFonts w:asciiTheme="minorHAnsi" w:hAnsiTheme="minorHAnsi" w:cstheme="minorHAnsi"/>
          <w:sz w:val="22"/>
          <w:szCs w:val="22"/>
        </w:rPr>
      </w:pPr>
    </w:p>
    <w:p w14:paraId="4632A1DC" w14:textId="77777777" w:rsidR="001C3BE3" w:rsidRPr="00627773" w:rsidRDefault="001C3BE3" w:rsidP="001C3BE3">
      <w:pPr>
        <w:rPr>
          <w:rFonts w:asciiTheme="minorHAnsi" w:hAnsiTheme="minorHAnsi"/>
          <w:b/>
          <w:bCs/>
          <w:sz w:val="22"/>
          <w:szCs w:val="22"/>
        </w:rPr>
      </w:pPr>
      <w:r w:rsidRPr="00627773">
        <w:rPr>
          <w:rFonts w:asciiTheme="minorHAnsi" w:hAnsiTheme="minorHAnsi"/>
          <w:b/>
          <w:bCs/>
          <w:sz w:val="22"/>
          <w:szCs w:val="22"/>
        </w:rPr>
        <w:t xml:space="preserve">Record </w:t>
      </w:r>
      <w:r>
        <w:rPr>
          <w:rFonts w:asciiTheme="minorHAnsi" w:hAnsiTheme="minorHAnsi"/>
          <w:b/>
          <w:bCs/>
          <w:sz w:val="22"/>
          <w:szCs w:val="22"/>
        </w:rPr>
        <w:t>3</w:t>
      </w:r>
    </w:p>
    <w:tbl>
      <w:tblPr>
        <w:tblStyle w:val="TableGrid"/>
        <w:tblW w:w="0" w:type="auto"/>
        <w:tblLook w:val="04A0" w:firstRow="1" w:lastRow="0" w:firstColumn="1" w:lastColumn="0" w:noHBand="0" w:noVBand="1"/>
      </w:tblPr>
      <w:tblGrid>
        <w:gridCol w:w="8926"/>
      </w:tblGrid>
      <w:tr w:rsidR="001C3BE3" w:rsidRPr="003737F1" w14:paraId="42F7BA71" w14:textId="77777777" w:rsidTr="00BC3F82">
        <w:tc>
          <w:tcPr>
            <w:tcW w:w="8926" w:type="dxa"/>
          </w:tcPr>
          <w:p w14:paraId="0B8C0A1C" w14:textId="77777777" w:rsidR="001C3BE3" w:rsidRDefault="001C3BE3" w:rsidP="00BC3F82">
            <w:pPr>
              <w:rPr>
                <w:rFonts w:asciiTheme="minorHAnsi" w:hAnsiTheme="minorHAnsi"/>
              </w:rPr>
            </w:pPr>
            <w:r w:rsidRPr="001C3BE3">
              <w:rPr>
                <w:rFonts w:asciiTheme="minorHAnsi" w:hAnsiTheme="minorHAnsi"/>
                <w:b/>
                <w:bCs/>
              </w:rPr>
              <w:t>Date and time, year group:</w:t>
            </w:r>
            <w:r>
              <w:rPr>
                <w:rFonts w:asciiTheme="minorHAnsi" w:hAnsiTheme="minorHAnsi"/>
              </w:rPr>
              <w:t xml:space="preserve"> </w:t>
            </w:r>
          </w:p>
          <w:p w14:paraId="1F78416D" w14:textId="62C3C5E7" w:rsidR="001C3BE3" w:rsidRPr="003737F1" w:rsidRDefault="001C3BE3" w:rsidP="00BC3F82">
            <w:pPr>
              <w:rPr>
                <w:rFonts w:asciiTheme="minorHAnsi" w:hAnsiTheme="minorHAnsi"/>
              </w:rPr>
            </w:pPr>
            <w:r>
              <w:rPr>
                <w:rFonts w:asciiTheme="minorHAnsi" w:hAnsiTheme="minorHAnsi"/>
              </w:rPr>
              <w:t>27/09/22, 11:50, Year 1</w:t>
            </w:r>
          </w:p>
          <w:p w14:paraId="6372B788" w14:textId="77777777" w:rsidR="001C3BE3" w:rsidRPr="003737F1" w:rsidRDefault="001C3BE3" w:rsidP="00BC3F82">
            <w:pPr>
              <w:rPr>
                <w:rFonts w:asciiTheme="minorHAnsi" w:hAnsiTheme="minorHAnsi"/>
              </w:rPr>
            </w:pPr>
          </w:p>
        </w:tc>
      </w:tr>
      <w:tr w:rsidR="001C3BE3" w:rsidRPr="003737F1" w14:paraId="7AB69416" w14:textId="77777777" w:rsidTr="00BC3F82">
        <w:tc>
          <w:tcPr>
            <w:tcW w:w="8926" w:type="dxa"/>
          </w:tcPr>
          <w:p w14:paraId="34B85951" w14:textId="2C0A2B96" w:rsidR="001C3BE3" w:rsidRDefault="001C3BE3" w:rsidP="00BC3F82">
            <w:pPr>
              <w:rPr>
                <w:rFonts w:asciiTheme="minorHAnsi" w:hAnsiTheme="minorHAnsi"/>
              </w:rPr>
            </w:pPr>
            <w:r w:rsidRPr="00627773">
              <w:rPr>
                <w:rFonts w:asciiTheme="minorHAnsi" w:hAnsiTheme="minorHAnsi"/>
                <w:b/>
                <w:bCs/>
              </w:rPr>
              <w:t>Where and When:</w:t>
            </w:r>
            <w:r>
              <w:rPr>
                <w:rFonts w:asciiTheme="minorHAnsi" w:hAnsiTheme="minorHAnsi"/>
              </w:rPr>
              <w:t xml:space="preserve"> </w:t>
            </w:r>
          </w:p>
          <w:p w14:paraId="1F475138" w14:textId="77777777" w:rsidR="001C3BE3" w:rsidRPr="003737F1" w:rsidRDefault="001C3BE3" w:rsidP="00BC3F82">
            <w:pPr>
              <w:rPr>
                <w:rFonts w:asciiTheme="minorHAnsi" w:hAnsiTheme="minorHAnsi"/>
              </w:rPr>
            </w:pPr>
          </w:p>
          <w:p w14:paraId="0E038E30" w14:textId="77777777" w:rsidR="001C3BE3" w:rsidRDefault="001C3BE3" w:rsidP="00BC3F82">
            <w:pPr>
              <w:rPr>
                <w:rFonts w:asciiTheme="minorHAnsi" w:hAnsiTheme="minorHAnsi"/>
              </w:rPr>
            </w:pPr>
            <w:r>
              <w:rPr>
                <w:rFonts w:asciiTheme="minorHAnsi" w:hAnsiTheme="minorHAnsi"/>
              </w:rPr>
              <w:t>Just before lunchtime, during a fieldtrip which involved the students walking for almost 2 miles. Students gathered together on a patch of grass sitting while one of the teachers on the trip read aloud a story from a book.</w:t>
            </w:r>
          </w:p>
          <w:p w14:paraId="39728DCC" w14:textId="77777777" w:rsidR="001C3BE3" w:rsidRPr="003737F1" w:rsidRDefault="001C3BE3" w:rsidP="00BC3F82">
            <w:pPr>
              <w:rPr>
                <w:rFonts w:asciiTheme="minorHAnsi" w:hAnsiTheme="minorHAnsi"/>
              </w:rPr>
            </w:pPr>
          </w:p>
        </w:tc>
      </w:tr>
      <w:tr w:rsidR="001C3BE3" w:rsidRPr="003737F1" w14:paraId="7BF1F98B" w14:textId="77777777" w:rsidTr="00BC3F82">
        <w:tc>
          <w:tcPr>
            <w:tcW w:w="8926" w:type="dxa"/>
          </w:tcPr>
          <w:p w14:paraId="495C0D0C" w14:textId="52404567" w:rsidR="001C3BE3" w:rsidRDefault="001C3BE3" w:rsidP="00BC3F82">
            <w:pPr>
              <w:rPr>
                <w:rFonts w:asciiTheme="minorHAnsi" w:hAnsiTheme="minorHAnsi"/>
                <w:lang w:val="en-US"/>
              </w:rPr>
            </w:pPr>
            <w:r>
              <w:rPr>
                <w:rFonts w:asciiTheme="minorHAnsi" w:hAnsiTheme="minorHAnsi"/>
                <w:b/>
                <w:bCs/>
                <w:lang w:val="en-US"/>
              </w:rPr>
              <w:t xml:space="preserve">What happened: </w:t>
            </w:r>
          </w:p>
          <w:p w14:paraId="6B6D6557" w14:textId="77777777" w:rsidR="001C3BE3" w:rsidRDefault="001C3BE3" w:rsidP="00BC3F82">
            <w:pPr>
              <w:rPr>
                <w:rFonts w:asciiTheme="minorHAnsi" w:hAnsiTheme="minorHAnsi"/>
                <w:lang w:val="en-US"/>
              </w:rPr>
            </w:pPr>
          </w:p>
          <w:p w14:paraId="5ED5AE98" w14:textId="77777777" w:rsidR="001C3BE3" w:rsidRDefault="001C3BE3" w:rsidP="00BC3F82">
            <w:pPr>
              <w:rPr>
                <w:rFonts w:asciiTheme="minorHAnsi" w:hAnsiTheme="minorHAnsi"/>
                <w:lang w:val="en-US"/>
              </w:rPr>
            </w:pPr>
            <w:r>
              <w:rPr>
                <w:rFonts w:asciiTheme="minorHAnsi" w:hAnsiTheme="minorHAnsi"/>
                <w:lang w:val="en-US"/>
              </w:rPr>
              <w:t xml:space="preserve">Field trip involving 9 members of staff including both qualified teachers at the school and student teachers and around 70 pupils all from year 1. </w:t>
            </w:r>
          </w:p>
          <w:p w14:paraId="4697DDF3" w14:textId="77777777" w:rsidR="001C3BE3" w:rsidRDefault="001C3BE3" w:rsidP="00BC3F82">
            <w:pPr>
              <w:rPr>
                <w:rFonts w:asciiTheme="minorHAnsi" w:hAnsiTheme="minorHAnsi"/>
                <w:lang w:val="en-GB"/>
              </w:rPr>
            </w:pPr>
            <w:r>
              <w:rPr>
                <w:rFonts w:asciiTheme="minorHAnsi" w:hAnsiTheme="minorHAnsi"/>
                <w:lang w:val="en-GB"/>
              </w:rPr>
              <w:t xml:space="preserve">The school trip involved first walking to the planned location. This was a 1.7mile walk that involved walking through woodland and also a series of urban areas where children were supported and made sure to pay attention when crossing roads and walking in a sensible manor in groups to make sure all pupils were accounted for at all times. </w:t>
            </w:r>
          </w:p>
          <w:p w14:paraId="4B2AA039" w14:textId="77777777" w:rsidR="001C3BE3" w:rsidRDefault="001C3BE3" w:rsidP="00BC3F82">
            <w:pPr>
              <w:rPr>
                <w:rFonts w:asciiTheme="minorHAnsi" w:hAnsiTheme="minorHAnsi"/>
                <w:lang w:val="en-GB"/>
              </w:rPr>
            </w:pPr>
            <w:r>
              <w:rPr>
                <w:rFonts w:asciiTheme="minorHAnsi" w:hAnsiTheme="minorHAnsi"/>
                <w:lang w:val="en-GB"/>
              </w:rPr>
              <w:t xml:space="preserve">The walk took around 90 minutes both to the site and back to the school. During the walk, students had repeatedly asked if the group could stop and eat lunch or have a drink to re-energize. This was not possible as we were on a time schedule and had to make sure to reach the site in a timely manner without the challenge of stagnated breaks and pauses for certain individuals. </w:t>
            </w:r>
          </w:p>
          <w:p w14:paraId="3D518898" w14:textId="77777777" w:rsidR="001C3BE3" w:rsidRPr="00572682" w:rsidRDefault="001C3BE3" w:rsidP="00BC3F82">
            <w:pPr>
              <w:rPr>
                <w:rFonts w:asciiTheme="minorHAnsi" w:hAnsiTheme="minorHAnsi"/>
                <w:lang w:val="en-GB"/>
              </w:rPr>
            </w:pPr>
            <w:r>
              <w:rPr>
                <w:rFonts w:asciiTheme="minorHAnsi" w:hAnsiTheme="minorHAnsi"/>
                <w:lang w:val="en-GB"/>
              </w:rPr>
              <w:t xml:space="preserve">Once everyone had arrived at the site, students were given an opportunity to catch their breath, relax and also have their food and drinks. One of the teachers then picked up a book in order to read to the year 1’s that were present. During this, one of the students stood up and attempted to start a conversation while the teacher was reading to the students. </w:t>
            </w:r>
            <w:r>
              <w:rPr>
                <w:rFonts w:asciiTheme="minorHAnsi" w:hAnsiTheme="minorHAnsi"/>
                <w:bCs/>
                <w:lang w:val="en-US"/>
              </w:rPr>
              <w:t xml:space="preserve">“Sit down you’ve been told” was said by the teacher </w:t>
            </w:r>
            <w:proofErr w:type="gramStart"/>
            <w:r>
              <w:rPr>
                <w:rFonts w:asciiTheme="minorHAnsi" w:hAnsiTheme="minorHAnsi"/>
                <w:bCs/>
                <w:lang w:val="en-US"/>
              </w:rPr>
              <w:t>in order to</w:t>
            </w:r>
            <w:proofErr w:type="gramEnd"/>
            <w:r>
              <w:rPr>
                <w:rFonts w:asciiTheme="minorHAnsi" w:hAnsiTheme="minorHAnsi"/>
                <w:bCs/>
                <w:lang w:val="en-US"/>
              </w:rPr>
              <w:t xml:space="preserve"> return them to sitting on the grass where the rest of the students remained sitting quietly. </w:t>
            </w:r>
          </w:p>
        </w:tc>
      </w:tr>
      <w:tr w:rsidR="001C3BE3" w:rsidRPr="003737F1" w14:paraId="3ACFFC76" w14:textId="77777777" w:rsidTr="00BC3F82">
        <w:tc>
          <w:tcPr>
            <w:tcW w:w="8926" w:type="dxa"/>
          </w:tcPr>
          <w:p w14:paraId="0CFF50E5" w14:textId="5E478AE3" w:rsidR="001C3BE3" w:rsidRDefault="001C3BE3" w:rsidP="00BC3F82">
            <w:pPr>
              <w:rPr>
                <w:rFonts w:asciiTheme="minorHAnsi" w:hAnsiTheme="minorHAnsi"/>
                <w:bCs/>
                <w:lang w:val="en-US"/>
              </w:rPr>
            </w:pPr>
            <w:r w:rsidRPr="00627773">
              <w:rPr>
                <w:rFonts w:asciiTheme="minorHAnsi" w:hAnsiTheme="minorHAnsi"/>
                <w:b/>
                <w:lang w:val="en-US"/>
              </w:rPr>
              <w:t>Areas of possible exploration</w:t>
            </w:r>
            <w:r>
              <w:rPr>
                <w:rFonts w:asciiTheme="minorHAnsi" w:hAnsiTheme="minorHAnsi"/>
                <w:b/>
                <w:lang w:val="en-US"/>
              </w:rPr>
              <w:t xml:space="preserve">: </w:t>
            </w:r>
          </w:p>
          <w:p w14:paraId="39CF1D5C" w14:textId="77777777" w:rsidR="001C3BE3" w:rsidRDefault="001C3BE3" w:rsidP="00BC3F82">
            <w:pPr>
              <w:rPr>
                <w:rFonts w:asciiTheme="minorHAnsi" w:hAnsiTheme="minorHAnsi"/>
                <w:bCs/>
                <w:lang w:val="en-US"/>
              </w:rPr>
            </w:pPr>
          </w:p>
          <w:p w14:paraId="59A626CA" w14:textId="77777777" w:rsidR="001C3BE3" w:rsidRPr="00C534BF" w:rsidRDefault="001C3BE3" w:rsidP="001C3BE3">
            <w:pPr>
              <w:pStyle w:val="ListParagraph"/>
              <w:numPr>
                <w:ilvl w:val="0"/>
                <w:numId w:val="1"/>
              </w:numPr>
              <w:rPr>
                <w:rFonts w:asciiTheme="minorHAnsi" w:hAnsiTheme="minorHAnsi"/>
                <w:bCs/>
                <w:lang w:val="en-GB"/>
              </w:rPr>
            </w:pPr>
            <w:r w:rsidRPr="00C534BF">
              <w:rPr>
                <w:rFonts w:asciiTheme="minorHAnsi" w:hAnsiTheme="minorHAnsi"/>
                <w:bCs/>
                <w:lang w:val="en-GB"/>
              </w:rPr>
              <w:t xml:space="preserve">This was the student’s first school field trip, so had no prior experience of what the plan would be and what sort of challenges they may encounter. </w:t>
            </w:r>
          </w:p>
          <w:p w14:paraId="562B0174" w14:textId="77777777" w:rsidR="001C3BE3" w:rsidRPr="00C534BF" w:rsidRDefault="001C3BE3" w:rsidP="001C3BE3">
            <w:pPr>
              <w:pStyle w:val="ListParagraph"/>
              <w:numPr>
                <w:ilvl w:val="0"/>
                <w:numId w:val="1"/>
              </w:numPr>
              <w:rPr>
                <w:rFonts w:asciiTheme="minorHAnsi" w:hAnsiTheme="minorHAnsi"/>
                <w:bCs/>
                <w:lang w:val="en-GB"/>
              </w:rPr>
            </w:pPr>
            <w:r w:rsidRPr="00C534BF">
              <w:rPr>
                <w:rFonts w:asciiTheme="minorHAnsi" w:hAnsiTheme="minorHAnsi"/>
                <w:bCs/>
                <w:lang w:val="en-GB"/>
              </w:rPr>
              <w:t xml:space="preserve">A long journey to the location and back, many felt fatigued and would ask for breaks and also need help with carrying coats and tying shoelaces etc. </w:t>
            </w:r>
          </w:p>
          <w:p w14:paraId="4AE39276" w14:textId="77777777" w:rsidR="001C3BE3" w:rsidRPr="00C534BF" w:rsidRDefault="001C3BE3" w:rsidP="001C3BE3">
            <w:pPr>
              <w:pStyle w:val="ListParagraph"/>
              <w:numPr>
                <w:ilvl w:val="0"/>
                <w:numId w:val="1"/>
              </w:numPr>
              <w:rPr>
                <w:rFonts w:asciiTheme="minorHAnsi" w:hAnsiTheme="minorHAnsi"/>
                <w:bCs/>
                <w:lang w:val="en-GB"/>
              </w:rPr>
            </w:pPr>
            <w:r w:rsidRPr="00C534BF">
              <w:rPr>
                <w:rFonts w:asciiTheme="minorHAnsi" w:hAnsiTheme="minorHAnsi"/>
                <w:bCs/>
                <w:lang w:val="en-GB"/>
              </w:rPr>
              <w:t>Exhausted a lot of energy so may have been acting different to normal, more tired, and some more energetic as they were outside of the classroom environment and might have felt like they were given an easier opportunity to do what they wanted outside of the school walls.</w:t>
            </w:r>
          </w:p>
          <w:p w14:paraId="1776921C" w14:textId="77777777" w:rsidR="001C3BE3" w:rsidRPr="003737F1" w:rsidRDefault="001C3BE3" w:rsidP="00BC3F82">
            <w:pPr>
              <w:rPr>
                <w:rFonts w:asciiTheme="minorHAnsi" w:hAnsiTheme="minorHAnsi"/>
              </w:rPr>
            </w:pPr>
          </w:p>
        </w:tc>
      </w:tr>
      <w:tr w:rsidR="001C3BE3" w:rsidRPr="003737F1" w14:paraId="40F865A8" w14:textId="77777777" w:rsidTr="00BC3F82">
        <w:tc>
          <w:tcPr>
            <w:tcW w:w="8926" w:type="dxa"/>
          </w:tcPr>
          <w:p w14:paraId="58150EDC" w14:textId="1D36E6F8" w:rsidR="001C3BE3" w:rsidRDefault="001C3BE3" w:rsidP="00BC3F82">
            <w:pPr>
              <w:rPr>
                <w:rFonts w:asciiTheme="minorHAnsi" w:hAnsiTheme="minorHAnsi"/>
                <w:bCs/>
                <w:lang w:val="en-US"/>
              </w:rPr>
            </w:pPr>
            <w:r w:rsidRPr="00627773">
              <w:rPr>
                <w:rFonts w:asciiTheme="minorHAnsi" w:hAnsiTheme="minorHAnsi"/>
                <w:b/>
                <w:lang w:val="en-US"/>
              </w:rPr>
              <w:t>Notes</w:t>
            </w:r>
            <w:r>
              <w:rPr>
                <w:rFonts w:asciiTheme="minorHAnsi" w:hAnsiTheme="minorHAnsi"/>
                <w:b/>
                <w:lang w:val="en-US"/>
              </w:rPr>
              <w:t xml:space="preserve">: </w:t>
            </w:r>
          </w:p>
          <w:p w14:paraId="3AE7FF84" w14:textId="77777777" w:rsidR="001C3BE3" w:rsidRPr="00627773" w:rsidRDefault="001C3BE3" w:rsidP="00BC3F82">
            <w:pPr>
              <w:rPr>
                <w:rFonts w:asciiTheme="minorHAnsi" w:hAnsiTheme="minorHAnsi"/>
                <w:bCs/>
                <w:lang w:val="en-GB"/>
              </w:rPr>
            </w:pPr>
          </w:p>
          <w:p w14:paraId="71422C83" w14:textId="77777777" w:rsidR="001C3BE3" w:rsidRPr="00572682" w:rsidRDefault="001C3BE3" w:rsidP="001C3BE3">
            <w:pPr>
              <w:pStyle w:val="ListParagraph"/>
              <w:numPr>
                <w:ilvl w:val="0"/>
                <w:numId w:val="2"/>
              </w:numPr>
              <w:rPr>
                <w:rFonts w:asciiTheme="minorHAnsi" w:hAnsiTheme="minorHAnsi"/>
              </w:rPr>
            </w:pPr>
            <w:r w:rsidRPr="00572682">
              <w:rPr>
                <w:rFonts w:asciiTheme="minorHAnsi" w:hAnsiTheme="minorHAnsi"/>
              </w:rPr>
              <w:t>Lots of distractions such as people wandering around. Students would often look around and stop watching the book being read out loud. A new environment for many of them and curiosity to see everything happening in their surroundings – loss of attention on the reading session.</w:t>
            </w:r>
          </w:p>
          <w:p w14:paraId="12B29B53" w14:textId="77777777" w:rsidR="001C3BE3" w:rsidRPr="00572682" w:rsidRDefault="001C3BE3" w:rsidP="001C3BE3">
            <w:pPr>
              <w:pStyle w:val="ListParagraph"/>
              <w:numPr>
                <w:ilvl w:val="0"/>
                <w:numId w:val="2"/>
              </w:numPr>
              <w:rPr>
                <w:rFonts w:asciiTheme="minorHAnsi" w:hAnsiTheme="minorHAnsi"/>
              </w:rPr>
            </w:pPr>
            <w:r w:rsidRPr="00572682">
              <w:rPr>
                <w:rFonts w:asciiTheme="minorHAnsi" w:hAnsiTheme="minorHAnsi"/>
              </w:rPr>
              <w:t>Lack of energy from the long walk to the site.</w:t>
            </w:r>
          </w:p>
          <w:p w14:paraId="68FD6AD5" w14:textId="77777777" w:rsidR="001C3BE3" w:rsidRDefault="001C3BE3" w:rsidP="001C3BE3">
            <w:pPr>
              <w:pStyle w:val="ListParagraph"/>
              <w:numPr>
                <w:ilvl w:val="0"/>
                <w:numId w:val="2"/>
              </w:numPr>
              <w:rPr>
                <w:rFonts w:asciiTheme="minorHAnsi" w:hAnsiTheme="minorHAnsi"/>
              </w:rPr>
            </w:pPr>
            <w:r w:rsidRPr="00572682">
              <w:rPr>
                <w:rFonts w:asciiTheme="minorHAnsi" w:hAnsiTheme="minorHAnsi"/>
              </w:rPr>
              <w:t>Not paying as much attention as within school facility – outside and might have felt like they can have more freedom to act they want since not within their usual space.</w:t>
            </w:r>
          </w:p>
          <w:p w14:paraId="5CF8699C" w14:textId="77777777" w:rsidR="001C3BE3" w:rsidRPr="00572682" w:rsidRDefault="001C3BE3" w:rsidP="00BC3F82">
            <w:pPr>
              <w:ind w:left="360"/>
              <w:rPr>
                <w:rFonts w:asciiTheme="minorHAnsi" w:hAnsiTheme="minorHAnsi"/>
              </w:rPr>
            </w:pPr>
          </w:p>
        </w:tc>
      </w:tr>
    </w:tbl>
    <w:p w14:paraId="1460ABA9" w14:textId="77777777" w:rsidR="001C3BE3" w:rsidRPr="003737F1" w:rsidRDefault="001C3BE3" w:rsidP="001C3BE3">
      <w:pPr>
        <w:tabs>
          <w:tab w:val="left" w:pos="945"/>
        </w:tabs>
        <w:rPr>
          <w:rFonts w:asciiTheme="minorHAnsi" w:hAnsiTheme="minorHAnsi" w:cstheme="minorHAnsi"/>
          <w:sz w:val="22"/>
          <w:szCs w:val="22"/>
        </w:rPr>
      </w:pPr>
    </w:p>
    <w:p w14:paraId="5BA62CC3" w14:textId="77777777" w:rsidR="001C3BE3" w:rsidRPr="003737F1" w:rsidRDefault="001C3BE3" w:rsidP="001C3BE3">
      <w:pPr>
        <w:tabs>
          <w:tab w:val="left" w:pos="945"/>
        </w:tabs>
        <w:rPr>
          <w:rFonts w:asciiTheme="minorHAnsi" w:hAnsiTheme="minorHAnsi" w:cstheme="minorHAnsi"/>
          <w:sz w:val="22"/>
          <w:szCs w:val="22"/>
        </w:rPr>
      </w:pPr>
    </w:p>
    <w:p w14:paraId="201E592E" w14:textId="77777777" w:rsidR="001C3BE3" w:rsidRDefault="001C3BE3"/>
    <w:sectPr w:rsidR="001C3BE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2647CF"/>
    <w:multiLevelType w:val="hybridMultilevel"/>
    <w:tmpl w:val="4CE2E3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3E714FA"/>
    <w:multiLevelType w:val="hybridMultilevel"/>
    <w:tmpl w:val="F7D677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86208748">
    <w:abstractNumId w:val="1"/>
  </w:num>
  <w:num w:numId="2" w16cid:durableId="121184291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C3BE3"/>
    <w:rsid w:val="001C3BE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E886F4"/>
  <w15:chartTrackingRefBased/>
  <w15:docId w15:val="{CEC9999C-AF1D-437E-9422-8A5F236E9D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1"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1"/>
    <w:qFormat/>
    <w:rsid w:val="001C3BE3"/>
    <w:pPr>
      <w:widowControl w:val="0"/>
      <w:autoSpaceDE w:val="0"/>
      <w:autoSpaceDN w:val="0"/>
      <w:adjustRightInd w:val="0"/>
      <w:spacing w:after="0" w:line="240" w:lineRule="auto"/>
    </w:pPr>
    <w:rPr>
      <w:rFonts w:ascii="Times New Roman" w:eastAsia="Times New Roman" w:hAnsi="Times New Roman" w:cs="Times New Roman"/>
      <w:sz w:val="24"/>
      <w:szCs w:val="24"/>
      <w:lang w:val="cy-GB" w:eastAsia="cy-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1C3BE3"/>
    <w:pPr>
      <w:spacing w:after="0" w:line="240" w:lineRule="auto"/>
    </w:pPr>
    <w:rPr>
      <w:rFonts w:ascii="Calibri" w:eastAsia="Calibri" w:hAnsi="Calibri" w:cs="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1C3BE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TotalTime>
  <Pages>4</Pages>
  <Words>1324</Words>
  <Characters>7550</Characters>
  <Application>Microsoft Office Word</Application>
  <DocSecurity>0</DocSecurity>
  <Lines>62</Lines>
  <Paragraphs>17</Paragraphs>
  <ScaleCrop>false</ScaleCrop>
  <Company/>
  <LinksUpToDate>false</LinksUpToDate>
  <CharactersWithSpaces>8857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Joe Mitchell</dc:creator>
  <cp:keywords/>
  <dc:description/>
  <cp:lastModifiedBy>Joe Mitchell</cp:lastModifiedBy>
  <cp:revision>1</cp:revision>
  <dcterms:created xsi:type="dcterms:W3CDTF">2022-11-06T23:19:00Z</dcterms:created>
  <dcterms:modified xsi:type="dcterms:W3CDTF">2022-11-06T23:24:00Z</dcterms:modified>
</cp:coreProperties>
</file>