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7930157"/>
        <w:docPartObj>
          <w:docPartGallery w:val="Cover Pages"/>
          <w:docPartUnique/>
        </w:docPartObj>
      </w:sdtPr>
      <w:sdtContent>
        <w:p w14:paraId="7B7E4646" w14:textId="34144A78" w:rsidR="00CB0FD4" w:rsidRDefault="00CB0FD4">
          <w:r>
            <w:rPr>
              <w:noProof/>
            </w:rPr>
            <mc:AlternateContent>
              <mc:Choice Requires="wpg">
                <w:drawing>
                  <wp:anchor distT="0" distB="0" distL="114300" distR="114300" simplePos="0" relativeHeight="251662336" behindDoc="0" locked="0" layoutInCell="1" allowOverlap="1" wp14:anchorId="365AF560" wp14:editId="5A8426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34BB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D0CEBB" wp14:editId="57978A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E7DDE" w14:textId="724AEF61" w:rsidR="00CB0FD4" w:rsidRDefault="003C0677">
                                <w:pPr>
                                  <w:pStyle w:val="NoSpacing"/>
                                  <w:jc w:val="right"/>
                                  <w:rPr>
                                    <w:color w:val="595959" w:themeColor="text1" w:themeTint="A6"/>
                                    <w:sz w:val="18"/>
                                    <w:szCs w:val="18"/>
                                  </w:rPr>
                                </w:pPr>
                                <w:r>
                                  <w:rPr>
                                    <w:color w:val="595959" w:themeColor="text1" w:themeTint="A6"/>
                                    <w:sz w:val="28"/>
                                    <w:szCs w:val="28"/>
                                  </w:rPr>
                                  <w:t xml:space="preserve">Tudor </w:t>
                                </w:r>
                                <w:proofErr w:type="spellStart"/>
                                <w:r>
                                  <w:rPr>
                                    <w:color w:val="595959" w:themeColor="text1" w:themeTint="A6"/>
                                    <w:sz w:val="28"/>
                                    <w:szCs w:val="28"/>
                                  </w:rPr>
                                  <w:t>Ioan</w:t>
                                </w:r>
                                <w:proofErr w:type="spellEnd"/>
                                <w:r>
                                  <w:rPr>
                                    <w:color w:val="595959" w:themeColor="text1" w:themeTint="A6"/>
                                    <w:sz w:val="28"/>
                                    <w:szCs w:val="28"/>
                                  </w:rPr>
                                  <w:t xml:space="preserve"> Plescan</w:t>
                                </w:r>
                                <w:r>
                                  <w:rPr>
                                    <w:color w:val="595959" w:themeColor="text1" w:themeTint="A6"/>
                                    <w:sz w:val="28"/>
                                    <w:szCs w:val="28"/>
                                  </w:rPr>
                                  <w:br/>
                                  <w:t>2127270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D0CEB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8DE7DDE" w14:textId="724AEF61" w:rsidR="00CB0FD4" w:rsidRDefault="003C0677">
                          <w:pPr>
                            <w:pStyle w:val="NoSpacing"/>
                            <w:jc w:val="right"/>
                            <w:rPr>
                              <w:color w:val="595959" w:themeColor="text1" w:themeTint="A6"/>
                              <w:sz w:val="18"/>
                              <w:szCs w:val="18"/>
                            </w:rPr>
                          </w:pPr>
                          <w:r>
                            <w:rPr>
                              <w:color w:val="595959" w:themeColor="text1" w:themeTint="A6"/>
                              <w:sz w:val="28"/>
                              <w:szCs w:val="28"/>
                            </w:rPr>
                            <w:t xml:space="preserve">Tudor </w:t>
                          </w:r>
                          <w:proofErr w:type="spellStart"/>
                          <w:r>
                            <w:rPr>
                              <w:color w:val="595959" w:themeColor="text1" w:themeTint="A6"/>
                              <w:sz w:val="28"/>
                              <w:szCs w:val="28"/>
                            </w:rPr>
                            <w:t>Ioan</w:t>
                          </w:r>
                          <w:proofErr w:type="spellEnd"/>
                          <w:r>
                            <w:rPr>
                              <w:color w:val="595959" w:themeColor="text1" w:themeTint="A6"/>
                              <w:sz w:val="28"/>
                              <w:szCs w:val="28"/>
                            </w:rPr>
                            <w:t xml:space="preserve"> Plescan</w:t>
                          </w:r>
                          <w:r>
                            <w:rPr>
                              <w:color w:val="595959" w:themeColor="text1" w:themeTint="A6"/>
                              <w:sz w:val="28"/>
                              <w:szCs w:val="28"/>
                            </w:rPr>
                            <w:br/>
                            <w:t>2127270</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968A20" wp14:editId="093DE33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5EADAE" w14:textId="1F7E44A8" w:rsidR="00CB0FD4" w:rsidRDefault="003C0677">
                                    <w:pPr>
                                      <w:pStyle w:val="NoSpacing"/>
                                      <w:jc w:val="right"/>
                                      <w:rPr>
                                        <w:color w:val="595959" w:themeColor="text1" w:themeTint="A6"/>
                                        <w:sz w:val="20"/>
                                        <w:szCs w:val="20"/>
                                      </w:rPr>
                                    </w:pPr>
                                    <w:r>
                                      <w:rPr>
                                        <w:color w:val="595959" w:themeColor="text1" w:themeTint="A6"/>
                                        <w:sz w:val="20"/>
                                        <w:szCs w:val="20"/>
                                      </w:rPr>
                                      <w:t>University of Wales</w:t>
                                    </w:r>
                                    <w:r>
                                      <w:rPr>
                                        <w:color w:val="595959" w:themeColor="text1" w:themeTint="A6"/>
                                        <w:sz w:val="20"/>
                                        <w:szCs w:val="20"/>
                                      </w:rPr>
                                      <w:br/>
                                      <w:t>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968A2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5EADAE" w14:textId="1F7E44A8" w:rsidR="00CB0FD4" w:rsidRDefault="003C0677">
                              <w:pPr>
                                <w:pStyle w:val="NoSpacing"/>
                                <w:jc w:val="right"/>
                                <w:rPr>
                                  <w:color w:val="595959" w:themeColor="text1" w:themeTint="A6"/>
                                  <w:sz w:val="20"/>
                                  <w:szCs w:val="20"/>
                                </w:rPr>
                              </w:pPr>
                              <w:r>
                                <w:rPr>
                                  <w:color w:val="595959" w:themeColor="text1" w:themeTint="A6"/>
                                  <w:sz w:val="20"/>
                                  <w:szCs w:val="20"/>
                                </w:rPr>
                                <w:t>University of Wales</w:t>
                              </w:r>
                              <w:r>
                                <w:rPr>
                                  <w:color w:val="595959" w:themeColor="text1" w:themeTint="A6"/>
                                  <w:sz w:val="20"/>
                                  <w:szCs w:val="20"/>
                                </w:rPr>
                                <w:br/>
                                <w:t>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418221" wp14:editId="3A29EFB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CBD9C4" w14:textId="0813AE23" w:rsidR="00CB0FD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677">
                                      <w:rPr>
                                        <w:caps/>
                                        <w:color w:val="4472C4" w:themeColor="accent1"/>
                                        <w:sz w:val="64"/>
                                        <w:szCs w:val="64"/>
                                      </w:rPr>
                                      <w:t>Communication within the WORKPLACE</w:t>
                                    </w:r>
                                  </w:sdtContent>
                                </w:sdt>
                              </w:p>
                              <w:p w14:paraId="506E1250" w14:textId="760C30CE" w:rsidR="00CB0FD4" w:rsidRDefault="00CB0FD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41822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DCBD9C4" w14:textId="0813AE23" w:rsidR="00CB0FD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677">
                                <w:rPr>
                                  <w:caps/>
                                  <w:color w:val="4472C4" w:themeColor="accent1"/>
                                  <w:sz w:val="64"/>
                                  <w:szCs w:val="64"/>
                                </w:rPr>
                                <w:t>Communication within the WORKPLACE</w:t>
                              </w:r>
                            </w:sdtContent>
                          </w:sdt>
                        </w:p>
                        <w:p w14:paraId="506E1250" w14:textId="760C30CE" w:rsidR="00CB0FD4" w:rsidRDefault="00CB0FD4">
                          <w:pPr>
                            <w:jc w:val="right"/>
                            <w:rPr>
                              <w:smallCaps/>
                              <w:color w:val="404040" w:themeColor="text1" w:themeTint="BF"/>
                              <w:sz w:val="36"/>
                              <w:szCs w:val="36"/>
                            </w:rPr>
                          </w:pPr>
                        </w:p>
                      </w:txbxContent>
                    </v:textbox>
                    <w10:wrap type="square" anchorx="page" anchory="page"/>
                  </v:shape>
                </w:pict>
              </mc:Fallback>
            </mc:AlternateContent>
          </w:r>
        </w:p>
        <w:p w14:paraId="241C2BE1" w14:textId="75DE6DD6" w:rsidR="00CB0FD4" w:rsidRDefault="00CB0FD4">
          <w:r>
            <w:br w:type="page"/>
          </w:r>
        </w:p>
      </w:sdtContent>
    </w:sdt>
    <w:sdt>
      <w:sdtPr>
        <w:rPr>
          <w:rFonts w:asciiTheme="minorHAnsi" w:eastAsiaTheme="minorEastAsia" w:hAnsiTheme="minorHAnsi" w:cstheme="minorBidi"/>
          <w:color w:val="auto"/>
          <w:sz w:val="22"/>
          <w:szCs w:val="22"/>
          <w:lang w:val="en-GB" w:eastAsia="zh-CN"/>
        </w:rPr>
        <w:id w:val="2070601368"/>
        <w:docPartObj>
          <w:docPartGallery w:val="Table of Contents"/>
          <w:docPartUnique/>
        </w:docPartObj>
      </w:sdtPr>
      <w:sdtEndPr>
        <w:rPr>
          <w:b/>
          <w:bCs/>
          <w:noProof/>
        </w:rPr>
      </w:sdtEndPr>
      <w:sdtContent>
        <w:p w14:paraId="0D09FB07" w14:textId="0E9FD0DB" w:rsidR="00CB0FD4" w:rsidRDefault="00CB0FD4">
          <w:pPr>
            <w:pStyle w:val="TOCHeading"/>
          </w:pPr>
          <w:r>
            <w:t>Contents</w:t>
          </w:r>
        </w:p>
        <w:p w14:paraId="591A4C83" w14:textId="6C531B2F" w:rsidR="00CB0FD4" w:rsidRDefault="00CB0FD4">
          <w:pPr>
            <w:pStyle w:val="TOC1"/>
            <w:tabs>
              <w:tab w:val="right" w:leader="dot" w:pos="9016"/>
            </w:tabs>
            <w:rPr>
              <w:noProof/>
            </w:rPr>
          </w:pPr>
          <w:r>
            <w:fldChar w:fldCharType="begin"/>
          </w:r>
          <w:r>
            <w:instrText xml:space="preserve"> TOC \o "1-3" \h \z \u </w:instrText>
          </w:r>
          <w:r>
            <w:fldChar w:fldCharType="separate"/>
          </w:r>
          <w:hyperlink w:anchor="_Toc120789757" w:history="1">
            <w:r w:rsidRPr="00857C7C">
              <w:rPr>
                <w:rStyle w:val="Hyperlink"/>
                <w:noProof/>
              </w:rPr>
              <w:t>Introduction</w:t>
            </w:r>
            <w:r>
              <w:rPr>
                <w:noProof/>
                <w:webHidden/>
              </w:rPr>
              <w:tab/>
            </w:r>
            <w:r>
              <w:rPr>
                <w:noProof/>
                <w:webHidden/>
              </w:rPr>
              <w:fldChar w:fldCharType="begin"/>
            </w:r>
            <w:r>
              <w:rPr>
                <w:noProof/>
                <w:webHidden/>
              </w:rPr>
              <w:instrText xml:space="preserve"> PAGEREF _Toc120789757 \h </w:instrText>
            </w:r>
            <w:r>
              <w:rPr>
                <w:noProof/>
                <w:webHidden/>
              </w:rPr>
            </w:r>
            <w:r>
              <w:rPr>
                <w:noProof/>
                <w:webHidden/>
              </w:rPr>
              <w:fldChar w:fldCharType="separate"/>
            </w:r>
            <w:r w:rsidR="004A71DA">
              <w:rPr>
                <w:noProof/>
                <w:webHidden/>
              </w:rPr>
              <w:t>2</w:t>
            </w:r>
            <w:r>
              <w:rPr>
                <w:noProof/>
                <w:webHidden/>
              </w:rPr>
              <w:fldChar w:fldCharType="end"/>
            </w:r>
          </w:hyperlink>
        </w:p>
        <w:p w14:paraId="60F6231E" w14:textId="769E39A4" w:rsidR="00CB0FD4" w:rsidRDefault="00000000">
          <w:pPr>
            <w:pStyle w:val="TOC1"/>
            <w:tabs>
              <w:tab w:val="right" w:leader="dot" w:pos="9016"/>
            </w:tabs>
            <w:rPr>
              <w:noProof/>
            </w:rPr>
          </w:pPr>
          <w:hyperlink w:anchor="_Toc120789758" w:history="1">
            <w:r w:rsidR="00CB0FD4" w:rsidRPr="00857C7C">
              <w:rPr>
                <w:rStyle w:val="Hyperlink"/>
                <w:noProof/>
              </w:rPr>
              <w:t>Main findings</w:t>
            </w:r>
            <w:r w:rsidR="00CB0FD4">
              <w:rPr>
                <w:noProof/>
                <w:webHidden/>
              </w:rPr>
              <w:tab/>
            </w:r>
            <w:r w:rsidR="00CB0FD4">
              <w:rPr>
                <w:noProof/>
                <w:webHidden/>
              </w:rPr>
              <w:fldChar w:fldCharType="begin"/>
            </w:r>
            <w:r w:rsidR="00CB0FD4">
              <w:rPr>
                <w:noProof/>
                <w:webHidden/>
              </w:rPr>
              <w:instrText xml:space="preserve"> PAGEREF _Toc120789758 \h </w:instrText>
            </w:r>
            <w:r w:rsidR="00CB0FD4">
              <w:rPr>
                <w:noProof/>
                <w:webHidden/>
              </w:rPr>
            </w:r>
            <w:r w:rsidR="00CB0FD4">
              <w:rPr>
                <w:noProof/>
                <w:webHidden/>
              </w:rPr>
              <w:fldChar w:fldCharType="separate"/>
            </w:r>
            <w:r w:rsidR="004A71DA">
              <w:rPr>
                <w:noProof/>
                <w:webHidden/>
              </w:rPr>
              <w:t>3</w:t>
            </w:r>
            <w:r w:rsidR="00CB0FD4">
              <w:rPr>
                <w:noProof/>
                <w:webHidden/>
              </w:rPr>
              <w:fldChar w:fldCharType="end"/>
            </w:r>
          </w:hyperlink>
        </w:p>
        <w:p w14:paraId="5DAE1475" w14:textId="062684A5" w:rsidR="00CB0FD4" w:rsidRDefault="00000000">
          <w:pPr>
            <w:pStyle w:val="TOC2"/>
            <w:tabs>
              <w:tab w:val="right" w:leader="dot" w:pos="9016"/>
            </w:tabs>
            <w:rPr>
              <w:noProof/>
            </w:rPr>
          </w:pPr>
          <w:hyperlink w:anchor="_Toc120789759" w:history="1">
            <w:r w:rsidR="00CB0FD4" w:rsidRPr="00857C7C">
              <w:rPr>
                <w:rStyle w:val="Hyperlink"/>
                <w:noProof/>
              </w:rPr>
              <w:t>Team Dynamics</w:t>
            </w:r>
            <w:r w:rsidR="00CB0FD4">
              <w:rPr>
                <w:noProof/>
                <w:webHidden/>
              </w:rPr>
              <w:tab/>
            </w:r>
            <w:r w:rsidR="00CB0FD4">
              <w:rPr>
                <w:noProof/>
                <w:webHidden/>
              </w:rPr>
              <w:fldChar w:fldCharType="begin"/>
            </w:r>
            <w:r w:rsidR="00CB0FD4">
              <w:rPr>
                <w:noProof/>
                <w:webHidden/>
              </w:rPr>
              <w:instrText xml:space="preserve"> PAGEREF _Toc120789759 \h </w:instrText>
            </w:r>
            <w:r w:rsidR="00CB0FD4">
              <w:rPr>
                <w:noProof/>
                <w:webHidden/>
              </w:rPr>
            </w:r>
            <w:r w:rsidR="00CB0FD4">
              <w:rPr>
                <w:noProof/>
                <w:webHidden/>
              </w:rPr>
              <w:fldChar w:fldCharType="separate"/>
            </w:r>
            <w:r w:rsidR="004A71DA">
              <w:rPr>
                <w:noProof/>
                <w:webHidden/>
              </w:rPr>
              <w:t>4</w:t>
            </w:r>
            <w:r w:rsidR="00CB0FD4">
              <w:rPr>
                <w:noProof/>
                <w:webHidden/>
              </w:rPr>
              <w:fldChar w:fldCharType="end"/>
            </w:r>
          </w:hyperlink>
        </w:p>
        <w:p w14:paraId="7A53AF2E" w14:textId="44C340FC" w:rsidR="00CB0FD4" w:rsidRDefault="00000000">
          <w:pPr>
            <w:pStyle w:val="TOC2"/>
            <w:tabs>
              <w:tab w:val="right" w:leader="dot" w:pos="9016"/>
            </w:tabs>
            <w:rPr>
              <w:noProof/>
            </w:rPr>
          </w:pPr>
          <w:hyperlink w:anchor="_Toc120789760" w:history="1">
            <w:r w:rsidR="00CB0FD4" w:rsidRPr="00857C7C">
              <w:rPr>
                <w:rStyle w:val="Hyperlink"/>
                <w:noProof/>
              </w:rPr>
              <w:t>Team formation &amp; Communication</w:t>
            </w:r>
            <w:r w:rsidR="00CB0FD4">
              <w:rPr>
                <w:noProof/>
                <w:webHidden/>
              </w:rPr>
              <w:tab/>
            </w:r>
            <w:r w:rsidR="00CB0FD4">
              <w:rPr>
                <w:noProof/>
                <w:webHidden/>
              </w:rPr>
              <w:fldChar w:fldCharType="begin"/>
            </w:r>
            <w:r w:rsidR="00CB0FD4">
              <w:rPr>
                <w:noProof/>
                <w:webHidden/>
              </w:rPr>
              <w:instrText xml:space="preserve"> PAGEREF _Toc120789760 \h </w:instrText>
            </w:r>
            <w:r w:rsidR="00CB0FD4">
              <w:rPr>
                <w:noProof/>
                <w:webHidden/>
              </w:rPr>
            </w:r>
            <w:r w:rsidR="00CB0FD4">
              <w:rPr>
                <w:noProof/>
                <w:webHidden/>
              </w:rPr>
              <w:fldChar w:fldCharType="separate"/>
            </w:r>
            <w:r w:rsidR="004A71DA">
              <w:rPr>
                <w:noProof/>
                <w:webHidden/>
              </w:rPr>
              <w:t>5</w:t>
            </w:r>
            <w:r w:rsidR="00CB0FD4">
              <w:rPr>
                <w:noProof/>
                <w:webHidden/>
              </w:rPr>
              <w:fldChar w:fldCharType="end"/>
            </w:r>
          </w:hyperlink>
        </w:p>
        <w:p w14:paraId="77748061" w14:textId="625FDBE3" w:rsidR="00CB0FD4" w:rsidRDefault="00000000">
          <w:pPr>
            <w:pStyle w:val="TOC1"/>
            <w:tabs>
              <w:tab w:val="right" w:leader="dot" w:pos="9016"/>
            </w:tabs>
            <w:rPr>
              <w:noProof/>
            </w:rPr>
          </w:pPr>
          <w:hyperlink w:anchor="_Toc120789761" w:history="1">
            <w:r w:rsidR="00CB0FD4" w:rsidRPr="00857C7C">
              <w:rPr>
                <w:rStyle w:val="Hyperlink"/>
                <w:noProof/>
              </w:rPr>
              <w:t>Conclusion</w:t>
            </w:r>
            <w:r w:rsidR="00CB0FD4">
              <w:rPr>
                <w:noProof/>
                <w:webHidden/>
              </w:rPr>
              <w:tab/>
            </w:r>
            <w:r w:rsidR="00CB0FD4">
              <w:rPr>
                <w:noProof/>
                <w:webHidden/>
              </w:rPr>
              <w:fldChar w:fldCharType="begin"/>
            </w:r>
            <w:r w:rsidR="00CB0FD4">
              <w:rPr>
                <w:noProof/>
                <w:webHidden/>
              </w:rPr>
              <w:instrText xml:space="preserve"> PAGEREF _Toc120789761 \h </w:instrText>
            </w:r>
            <w:r w:rsidR="00CB0FD4">
              <w:rPr>
                <w:noProof/>
                <w:webHidden/>
              </w:rPr>
            </w:r>
            <w:r w:rsidR="00CB0FD4">
              <w:rPr>
                <w:noProof/>
                <w:webHidden/>
              </w:rPr>
              <w:fldChar w:fldCharType="separate"/>
            </w:r>
            <w:r w:rsidR="004A71DA">
              <w:rPr>
                <w:noProof/>
                <w:webHidden/>
              </w:rPr>
              <w:t>8</w:t>
            </w:r>
            <w:r w:rsidR="00CB0FD4">
              <w:rPr>
                <w:noProof/>
                <w:webHidden/>
              </w:rPr>
              <w:fldChar w:fldCharType="end"/>
            </w:r>
          </w:hyperlink>
        </w:p>
        <w:p w14:paraId="4B6DEF11" w14:textId="58F0A4E4" w:rsidR="00CB0FD4" w:rsidRDefault="00000000">
          <w:pPr>
            <w:pStyle w:val="TOC1"/>
            <w:tabs>
              <w:tab w:val="right" w:leader="dot" w:pos="9016"/>
            </w:tabs>
            <w:rPr>
              <w:noProof/>
            </w:rPr>
          </w:pPr>
          <w:hyperlink w:anchor="_Toc120789762" w:history="1">
            <w:r w:rsidR="00CB0FD4" w:rsidRPr="00857C7C">
              <w:rPr>
                <w:rStyle w:val="Hyperlink"/>
                <w:noProof/>
              </w:rPr>
              <w:t>Recommendations</w:t>
            </w:r>
            <w:r w:rsidR="00CB0FD4">
              <w:rPr>
                <w:noProof/>
                <w:webHidden/>
              </w:rPr>
              <w:tab/>
            </w:r>
            <w:r w:rsidR="00CB0FD4">
              <w:rPr>
                <w:noProof/>
                <w:webHidden/>
              </w:rPr>
              <w:fldChar w:fldCharType="begin"/>
            </w:r>
            <w:r w:rsidR="00CB0FD4">
              <w:rPr>
                <w:noProof/>
                <w:webHidden/>
              </w:rPr>
              <w:instrText xml:space="preserve"> PAGEREF _Toc120789762 \h </w:instrText>
            </w:r>
            <w:r w:rsidR="00CB0FD4">
              <w:rPr>
                <w:noProof/>
                <w:webHidden/>
              </w:rPr>
            </w:r>
            <w:r w:rsidR="00CB0FD4">
              <w:rPr>
                <w:noProof/>
                <w:webHidden/>
              </w:rPr>
              <w:fldChar w:fldCharType="separate"/>
            </w:r>
            <w:r w:rsidR="004A71DA">
              <w:rPr>
                <w:noProof/>
                <w:webHidden/>
              </w:rPr>
              <w:t>9</w:t>
            </w:r>
            <w:r w:rsidR="00CB0FD4">
              <w:rPr>
                <w:noProof/>
                <w:webHidden/>
              </w:rPr>
              <w:fldChar w:fldCharType="end"/>
            </w:r>
          </w:hyperlink>
        </w:p>
        <w:p w14:paraId="52F00293" w14:textId="5EF84DBD" w:rsidR="00CB0FD4" w:rsidRDefault="00CB0FD4">
          <w:r>
            <w:rPr>
              <w:b/>
              <w:bCs/>
              <w:noProof/>
            </w:rPr>
            <w:fldChar w:fldCharType="end"/>
          </w:r>
          <w:r w:rsidR="009B6ED6">
            <w:rPr>
              <w:noProof/>
            </w:rPr>
            <w:t>Reference</w:t>
          </w:r>
          <w:r w:rsidR="008E0379">
            <w:rPr>
              <w:noProof/>
            </w:rPr>
            <w:t xml:space="preserve"> </w:t>
          </w:r>
          <w:r w:rsidR="009B6ED6">
            <w:rPr>
              <w:noProof/>
            </w:rPr>
            <w:t>list</w:t>
          </w:r>
          <w:r w:rsidR="004A71DA">
            <w:rPr>
              <w:noProof/>
            </w:rPr>
            <w:t xml:space="preserve"> ……………………………………………………………………………………………………………………………… 10</w:t>
          </w:r>
        </w:p>
      </w:sdtContent>
    </w:sdt>
    <w:p w14:paraId="66189442" w14:textId="77777777" w:rsidR="00CB0FD4" w:rsidRDefault="00CB0FD4">
      <w:pPr>
        <w:rPr>
          <w:rFonts w:asciiTheme="majorHAnsi" w:eastAsiaTheme="majorEastAsia" w:hAnsiTheme="majorHAnsi" w:cstheme="majorBidi"/>
          <w:color w:val="2F5496" w:themeColor="accent1" w:themeShade="BF"/>
          <w:sz w:val="32"/>
          <w:szCs w:val="32"/>
        </w:rPr>
      </w:pPr>
      <w:r>
        <w:br w:type="page"/>
      </w:r>
    </w:p>
    <w:p w14:paraId="62EC14D2" w14:textId="53831063" w:rsidR="00CB0FD4" w:rsidRDefault="00CB0FD4" w:rsidP="00CB0FD4">
      <w:pPr>
        <w:pStyle w:val="Heading1"/>
      </w:pPr>
      <w:bookmarkStart w:id="0" w:name="_Toc120789757"/>
      <w:r>
        <w:lastRenderedPageBreak/>
        <w:t>Introduction</w:t>
      </w:r>
      <w:bookmarkEnd w:id="0"/>
    </w:p>
    <w:p w14:paraId="207DC1E4" w14:textId="38B0380E" w:rsidR="003C0677" w:rsidRDefault="003C0677">
      <w:r>
        <w:t xml:space="preserve">Communication within the workplace it is a very important </w:t>
      </w:r>
      <w:r w:rsidR="008E0379">
        <w:t>aspect which</w:t>
      </w:r>
      <w:r>
        <w:t xml:space="preserve"> can affect the business or can he</w:t>
      </w:r>
      <w:r w:rsidR="008E0379">
        <w:t>lp</w:t>
      </w:r>
      <w:r>
        <w:t xml:space="preserve"> business to grow and develop in a better way and make it successful.</w:t>
      </w:r>
    </w:p>
    <w:p w14:paraId="3FDD1DC8" w14:textId="12F7D08D" w:rsidR="003C0677" w:rsidRDefault="003C0677">
      <w:r>
        <w:t xml:space="preserve">If the communication is not great within the workplace, it is more like that conflicts will appear between employers and </w:t>
      </w:r>
      <w:r w:rsidR="008E0379">
        <w:t>employees</w:t>
      </w:r>
      <w:r>
        <w:t xml:space="preserve">. Due to bad communication, </w:t>
      </w:r>
      <w:r w:rsidR="008E0379">
        <w:t xml:space="preserve">the </w:t>
      </w:r>
      <w:r>
        <w:t>project can take longer to be completed and deadlines won’t be met.</w:t>
      </w:r>
    </w:p>
    <w:p w14:paraId="1054F333" w14:textId="591D5DEC" w:rsidR="003C0677" w:rsidRDefault="003C0677">
      <w:r>
        <w:t xml:space="preserve">Communication in the workplace is important because it boosts employee morale, engagement, productivity, and satisfaction. Communication is also key </w:t>
      </w:r>
      <w:r w:rsidR="00E26A7D">
        <w:t>to</w:t>
      </w:r>
      <w:r>
        <w:t xml:space="preserve"> better team collaboration and cooperation. Ultimately, effective workplace communication helps drive better results for individuals, </w:t>
      </w:r>
      <w:r w:rsidR="001F549A">
        <w:t>teams</w:t>
      </w:r>
      <w:r>
        <w:t xml:space="preserve">, and </w:t>
      </w:r>
      <w:r w:rsidR="001F549A">
        <w:t>organizations</w:t>
      </w:r>
      <w:r>
        <w:t>.</w:t>
      </w:r>
      <w:r w:rsidRPr="003C0677">
        <w:t xml:space="preserve"> (Cooks-Campbell, 2021)</w:t>
      </w:r>
    </w:p>
    <w:p w14:paraId="23FF8DC4" w14:textId="14FFBBAC" w:rsidR="001F549A" w:rsidRDefault="001F549A">
      <w:r>
        <w:t xml:space="preserve">Looking at how important communication it is in a workplace, owners and managers should look at ways to improve communication in their business. Finding the right methods and using the right theories can help a business to stay open for a long time </w:t>
      </w:r>
      <w:proofErr w:type="gramStart"/>
      <w:r>
        <w:t>and also</w:t>
      </w:r>
      <w:proofErr w:type="gramEnd"/>
      <w:r>
        <w:t xml:space="preserve"> can help the business to grow and develop into a bigger business. Having the right communication can help the employees to come up with solutions or ideas without thinking that they might be shut down. </w:t>
      </w:r>
    </w:p>
    <w:p w14:paraId="31CF62F8" w14:textId="7CAE4A5A" w:rsidR="001F549A" w:rsidRDefault="001F549A">
      <w:r>
        <w:t xml:space="preserve">Employee satisfaction can rely a lot on their having a voice and being listened to, whether it be </w:t>
      </w:r>
      <w:proofErr w:type="gramStart"/>
      <w:r>
        <w:t>in regards to</w:t>
      </w:r>
      <w:proofErr w:type="gramEnd"/>
      <w:r>
        <w:t xml:space="preserve"> an idea they have had or about a </w:t>
      </w:r>
      <w:r w:rsidR="00E26A7D">
        <w:t>complaint</w:t>
      </w:r>
      <w:r>
        <w:t xml:space="preserve"> they need to make. Well-established lines of communication should afford everyone, no matter their level, the ability to freely communicate with their peers, colleagues, and superiors. </w:t>
      </w:r>
      <w:r w:rsidRPr="001F549A">
        <w:t>(Page, 2019)</w:t>
      </w:r>
    </w:p>
    <w:p w14:paraId="675D1F58" w14:textId="7A8852E0" w:rsidR="00110881" w:rsidRDefault="00110881"/>
    <w:p w14:paraId="5AE04865" w14:textId="69462F9E" w:rsidR="00110881" w:rsidRDefault="00110881"/>
    <w:p w14:paraId="449DB3F0" w14:textId="710CDB78" w:rsidR="00110881" w:rsidRDefault="00110881"/>
    <w:p w14:paraId="154C9045" w14:textId="35475C57" w:rsidR="00110881" w:rsidRDefault="00110881"/>
    <w:p w14:paraId="0DAE5511" w14:textId="74023062" w:rsidR="00110881" w:rsidRDefault="00110881"/>
    <w:p w14:paraId="13071D2F" w14:textId="12F7580A" w:rsidR="00110881" w:rsidRDefault="00110881"/>
    <w:p w14:paraId="35F92172" w14:textId="3184D387" w:rsidR="00110881" w:rsidRDefault="00110881"/>
    <w:p w14:paraId="4FB3B5F6" w14:textId="3C5888FE" w:rsidR="00110881" w:rsidRDefault="00110881"/>
    <w:p w14:paraId="2B8C3DF5" w14:textId="3E31B6FF" w:rsidR="00110881" w:rsidRDefault="00110881"/>
    <w:p w14:paraId="14462A0F" w14:textId="62C8379F" w:rsidR="00110881" w:rsidRDefault="00110881"/>
    <w:p w14:paraId="360AB51D" w14:textId="53D2F805" w:rsidR="00110881" w:rsidRDefault="00110881"/>
    <w:p w14:paraId="5F81B387" w14:textId="0DD12879" w:rsidR="00110881" w:rsidRDefault="00110881"/>
    <w:p w14:paraId="2C0A690C" w14:textId="266CC8F4" w:rsidR="00110881" w:rsidRDefault="00110881"/>
    <w:p w14:paraId="3665F914" w14:textId="77777777" w:rsidR="00110881" w:rsidRDefault="00110881"/>
    <w:p w14:paraId="6D6831AE" w14:textId="77777777" w:rsidR="003C0677" w:rsidRDefault="003C0677">
      <w:pPr>
        <w:rPr>
          <w:rFonts w:asciiTheme="majorHAnsi" w:eastAsiaTheme="majorEastAsia" w:hAnsiTheme="majorHAnsi" w:cstheme="majorBidi"/>
          <w:color w:val="2F5496" w:themeColor="accent1" w:themeShade="BF"/>
          <w:sz w:val="32"/>
          <w:szCs w:val="32"/>
        </w:rPr>
      </w:pPr>
    </w:p>
    <w:p w14:paraId="427A31FA" w14:textId="627A2ADB" w:rsidR="00CB0FD4" w:rsidRDefault="00CB0FD4" w:rsidP="00CB0FD4">
      <w:pPr>
        <w:pStyle w:val="Heading1"/>
      </w:pPr>
      <w:bookmarkStart w:id="1" w:name="_Toc120789758"/>
      <w:r>
        <w:lastRenderedPageBreak/>
        <w:t>Main findings</w:t>
      </w:r>
      <w:bookmarkEnd w:id="1"/>
    </w:p>
    <w:p w14:paraId="03CB071A" w14:textId="6FDAFD29" w:rsidR="00CB0FD4" w:rsidRDefault="001E76A1" w:rsidP="00CB0FD4">
      <w:r>
        <w:t xml:space="preserve">In the following report, a case study will take place. </w:t>
      </w:r>
      <w:r w:rsidR="00110881">
        <w:t xml:space="preserve">We will be looking at what went wrong in case, where communication could’ve been improved and how using relevant theories would’ve helped to sort out the problem. </w:t>
      </w:r>
      <w:r w:rsidR="00110881">
        <w:br/>
        <w:t xml:space="preserve">Problems like in the case study are not something what is very rare in the real world. Communication plays a high role in most of </w:t>
      </w:r>
      <w:r w:rsidR="007458E3">
        <w:t>businesses</w:t>
      </w:r>
      <w:r w:rsidR="00110881">
        <w:t xml:space="preserve"> and if we neglect communication within the workplace, the whole business will suffer. </w:t>
      </w:r>
    </w:p>
    <w:p w14:paraId="3F2F05C8" w14:textId="3BA16A84" w:rsidR="007458E3" w:rsidRDefault="007458E3" w:rsidP="00CB0FD4">
      <w:r>
        <w:t xml:space="preserve">As we can see in the case study, the pandemic had a bit of an impact on the work environment. During the pandemic, most of the offices shut down and all the employees have worked from home. For some of the employees, working from home is more suitable because it is more </w:t>
      </w:r>
      <w:proofErr w:type="gramStart"/>
      <w:r>
        <w:t>comfortable</w:t>
      </w:r>
      <w:proofErr w:type="gramEnd"/>
      <w:r>
        <w:t xml:space="preserve"> and they can cut some of the costs </w:t>
      </w:r>
      <w:r w:rsidR="001B5B87">
        <w:t>for</w:t>
      </w:r>
      <w:r>
        <w:t xml:space="preserve"> example the fuel to go back and forth to work.</w:t>
      </w:r>
    </w:p>
    <w:p w14:paraId="05255262" w14:textId="03D6266A" w:rsidR="00E26A7D" w:rsidRDefault="00E26A7D" w:rsidP="00CB0FD4"/>
    <w:p w14:paraId="498C5572" w14:textId="2CE74830" w:rsidR="00E26A7D" w:rsidRDefault="00E26A7D" w:rsidP="00CB0FD4"/>
    <w:p w14:paraId="3FC91DD9" w14:textId="2D6E19FF" w:rsidR="00E26A7D" w:rsidRDefault="00E26A7D" w:rsidP="00CB0FD4"/>
    <w:p w14:paraId="73E82121" w14:textId="53411B39" w:rsidR="00E26A7D" w:rsidRDefault="00E26A7D" w:rsidP="00CB0FD4"/>
    <w:p w14:paraId="03BE31E7" w14:textId="44FEB8E0" w:rsidR="00E26A7D" w:rsidRDefault="00E26A7D" w:rsidP="00CB0FD4"/>
    <w:p w14:paraId="7B0735E0" w14:textId="1919BF96" w:rsidR="00E26A7D" w:rsidRDefault="00E26A7D" w:rsidP="00CB0FD4"/>
    <w:p w14:paraId="0BD78FEC" w14:textId="68E06D9A" w:rsidR="00E26A7D" w:rsidRDefault="00E26A7D" w:rsidP="00CB0FD4"/>
    <w:p w14:paraId="04D9AA01" w14:textId="718024D3" w:rsidR="00E26A7D" w:rsidRDefault="00E26A7D" w:rsidP="00CB0FD4"/>
    <w:p w14:paraId="5C119F39" w14:textId="32EE26A5" w:rsidR="00E26A7D" w:rsidRDefault="00E26A7D" w:rsidP="00CB0FD4"/>
    <w:p w14:paraId="754D5604" w14:textId="0722148C" w:rsidR="00E26A7D" w:rsidRDefault="00E26A7D" w:rsidP="00CB0FD4"/>
    <w:p w14:paraId="417AEFF0" w14:textId="063F20CC" w:rsidR="00E26A7D" w:rsidRDefault="00E26A7D" w:rsidP="00CB0FD4"/>
    <w:p w14:paraId="3ED9D51A" w14:textId="38D8FAEC" w:rsidR="00E26A7D" w:rsidRDefault="00E26A7D" w:rsidP="00CB0FD4"/>
    <w:p w14:paraId="771F02FB" w14:textId="4DA48E02" w:rsidR="00E26A7D" w:rsidRDefault="00E26A7D" w:rsidP="00CB0FD4"/>
    <w:p w14:paraId="3CE8B440" w14:textId="23766BED" w:rsidR="00E26A7D" w:rsidRDefault="00E26A7D" w:rsidP="00CB0FD4"/>
    <w:p w14:paraId="1117361F" w14:textId="20EC69D7" w:rsidR="00E26A7D" w:rsidRDefault="00E26A7D" w:rsidP="00CB0FD4"/>
    <w:p w14:paraId="28A5100F" w14:textId="2613C518" w:rsidR="00E26A7D" w:rsidRDefault="00E26A7D" w:rsidP="00CB0FD4"/>
    <w:p w14:paraId="5F7CE7C2" w14:textId="39AACA2B" w:rsidR="00E26A7D" w:rsidRDefault="00E26A7D" w:rsidP="00CB0FD4"/>
    <w:p w14:paraId="681AA18B" w14:textId="2A12FEAB" w:rsidR="00E26A7D" w:rsidRDefault="00E26A7D" w:rsidP="00CB0FD4"/>
    <w:p w14:paraId="35C0A25E" w14:textId="56BAD651" w:rsidR="00E26A7D" w:rsidRDefault="00E26A7D" w:rsidP="00CB0FD4"/>
    <w:p w14:paraId="58BCD8B6" w14:textId="1D5D239E" w:rsidR="00E26A7D" w:rsidRDefault="00E26A7D" w:rsidP="00CB0FD4"/>
    <w:p w14:paraId="192C2D3B" w14:textId="22C35F16" w:rsidR="00E26A7D" w:rsidRDefault="00E26A7D" w:rsidP="00CB0FD4"/>
    <w:p w14:paraId="3C239CFE" w14:textId="77777777" w:rsidR="00900CFA" w:rsidRPr="00CB0FD4" w:rsidRDefault="00900CFA" w:rsidP="00CB0FD4"/>
    <w:p w14:paraId="6367B5A9" w14:textId="43ECF128" w:rsidR="00CB0FD4" w:rsidRDefault="00CB0FD4" w:rsidP="00CB0FD4">
      <w:pPr>
        <w:pStyle w:val="Heading2"/>
      </w:pPr>
      <w:bookmarkStart w:id="2" w:name="_Toc120789759"/>
      <w:r>
        <w:lastRenderedPageBreak/>
        <w:t>Team Dynamics</w:t>
      </w:r>
      <w:bookmarkEnd w:id="2"/>
    </w:p>
    <w:p w14:paraId="73EC6478" w14:textId="77777777" w:rsidR="00E26A7D" w:rsidRPr="00E26A7D" w:rsidRDefault="00E26A7D" w:rsidP="00E26A7D"/>
    <w:p w14:paraId="2E97009A" w14:textId="7805D19A" w:rsidR="00013F59" w:rsidRDefault="001B5B87" w:rsidP="00CB0FD4">
      <w:r>
        <w:t xml:space="preserve">As we can see in the case study, Andrea has just been made Head of Social Services in the local Council. </w:t>
      </w:r>
      <w:r w:rsidR="00013F59">
        <w:t xml:space="preserve">The team is 96 social workers which are working in 8 teams of 12. Each team has a team manager, a deputy, a consultant, and 9 social workers. </w:t>
      </w:r>
      <w:r w:rsidR="00013F59">
        <w:br/>
        <w:t xml:space="preserve">Looking at how the team is </w:t>
      </w:r>
      <w:proofErr w:type="gramStart"/>
      <w:r w:rsidR="00013F59">
        <w:t>formatted,</w:t>
      </w:r>
      <w:proofErr w:type="gramEnd"/>
      <w:r w:rsidR="00013F59">
        <w:t xml:space="preserve"> we can see that if the team doesn’t communicate well within the group the whole group won’t function in the right direction.</w:t>
      </w:r>
    </w:p>
    <w:p w14:paraId="4FB0CF7A" w14:textId="3D4A997C" w:rsidR="00E26A7D" w:rsidRDefault="00013F59" w:rsidP="00CB0FD4">
      <w:r>
        <w:t xml:space="preserve">Kurt Lewin, a social psychologist, and change management expert is credited with coining the term ‘group dynamics’ in the early 19s. He noted that people often take on distinct roles and </w:t>
      </w:r>
      <w:r w:rsidR="00E26A7D">
        <w:t>behaviours</w:t>
      </w:r>
      <w:r>
        <w:t xml:space="preserve"> when they work in a group. ‘Group dynamics’ describes the effects of these roles and </w:t>
      </w:r>
      <w:r w:rsidR="00E26A7D">
        <w:t>behaviours</w:t>
      </w:r>
      <w:r>
        <w:t xml:space="preserve"> on other group members, and on the </w:t>
      </w:r>
      <w:proofErr w:type="gramStart"/>
      <w:r>
        <w:t>group as a whole</w:t>
      </w:r>
      <w:proofErr w:type="gramEnd"/>
      <w:r>
        <w:t>.</w:t>
      </w:r>
      <w:r w:rsidR="00E26A7D" w:rsidRPr="00E26A7D">
        <w:t xml:space="preserve"> </w:t>
      </w:r>
      <w:r w:rsidR="00E26A7D" w:rsidRPr="00E26A7D">
        <w:t>(Mind Tools Content Team, n.d.)</w:t>
      </w:r>
    </w:p>
    <w:p w14:paraId="610A22CB" w14:textId="77777777" w:rsidR="00900CFA" w:rsidRDefault="00900CFA" w:rsidP="00900CFA">
      <w:r>
        <w:t xml:space="preserve">High turnover doesn’t help a business whatsoever. Having new members of staff all the time, not only you will have to induct them properly and do everything by the book but </w:t>
      </w:r>
      <w:proofErr w:type="gramStart"/>
      <w:r>
        <w:t>It</w:t>
      </w:r>
      <w:proofErr w:type="gramEnd"/>
      <w:r>
        <w:t xml:space="preserve"> also takes time for them to reach their potential.</w:t>
      </w:r>
      <w:r w:rsidRPr="00E26A7D">
        <w:t xml:space="preserve"> </w:t>
      </w:r>
    </w:p>
    <w:p w14:paraId="5CE5B05E" w14:textId="77777777" w:rsidR="00900CFA" w:rsidRDefault="00900CFA" w:rsidP="00900CFA">
      <w:r>
        <w:t xml:space="preserve">Using the right theories and right methods, any owner or manager can make the team work better.  </w:t>
      </w:r>
    </w:p>
    <w:p w14:paraId="72ABF231" w14:textId="77777777" w:rsidR="00900CFA" w:rsidRDefault="00900CFA" w:rsidP="00900CFA">
      <w:r>
        <w:t xml:space="preserve">Belbin’s team roles can be a very good method to help a manager or an owner to build his team. Using this theory could improve performance and can identify the team’s strengths and weaknesses. </w:t>
      </w:r>
    </w:p>
    <w:p w14:paraId="49773F28" w14:textId="4636716C" w:rsidR="00900CFA" w:rsidRDefault="00900CFA" w:rsidP="00900CFA">
      <w:r>
        <w:t xml:space="preserve">Belbin describes a team role as </w:t>
      </w:r>
      <w:r>
        <w:t xml:space="preserve">a </w:t>
      </w:r>
      <w:r>
        <w:t xml:space="preserve">“tendency to behave, contribute and interrelate with others in a particular way”. There are action-oriented roles – Sharper, Implementer and Completer Finisher; 3 people-oriented roles – Co-Ordinator, </w:t>
      </w:r>
      <w:proofErr w:type="spellStart"/>
      <w:r>
        <w:t>Teamworker</w:t>
      </w:r>
      <w:proofErr w:type="spellEnd"/>
      <w:r>
        <w:t xml:space="preserve"> and Resource </w:t>
      </w:r>
      <w:proofErr w:type="spellStart"/>
      <w:proofErr w:type="gramStart"/>
      <w:r>
        <w:t>Investigat</w:t>
      </w:r>
      <w:r>
        <w:t>,</w:t>
      </w:r>
      <w:r>
        <w:t>or</w:t>
      </w:r>
      <w:proofErr w:type="spellEnd"/>
      <w:proofErr w:type="gramEnd"/>
      <w:r>
        <w:t xml:space="preserve"> and cerebral roles – Plant, Monitor Evaluator and Specialist.</w:t>
      </w:r>
      <w:r w:rsidRPr="00A1565C">
        <w:t xml:space="preserve"> (Moultrie, 2016)</w:t>
      </w:r>
    </w:p>
    <w:p w14:paraId="7EBEB705" w14:textId="2AC6652C" w:rsidR="00900CFA" w:rsidRDefault="00900CFA" w:rsidP="00900CFA">
      <w:r>
        <w:t xml:space="preserve">Using this </w:t>
      </w:r>
      <w:proofErr w:type="gramStart"/>
      <w:r>
        <w:t>theory</w:t>
      </w:r>
      <w:proofErr w:type="gramEnd"/>
      <w:r>
        <w:t xml:space="preserve"> the management team can look </w:t>
      </w:r>
      <w:r w:rsidR="00CB73FD">
        <w:t xml:space="preserve">at </w:t>
      </w:r>
      <w:r>
        <w:t xml:space="preserve">who fits where and make sure their team is well-planned and everybody does the job they know to do. </w:t>
      </w:r>
      <w:r>
        <w:br/>
        <w:t xml:space="preserve">In our case, we can see that the relationship between social workers was poor. Having a high turnover is most likely to cause this because people within the workplace create a bond. Usually, workers are making friends at work which can create a nice environment to work. </w:t>
      </w:r>
    </w:p>
    <w:p w14:paraId="758044AE" w14:textId="77777777" w:rsidR="00900CFA" w:rsidRDefault="00900CFA" w:rsidP="00900CFA">
      <w:r>
        <w:t xml:space="preserve">Also, in this case study, we can see that the new employees were given big caseloads straightaway without the right induction and training. Looking at this, if the old manager would’ve used Tuckman’s </w:t>
      </w:r>
      <w:proofErr w:type="gramStart"/>
      <w:r>
        <w:t>Theory</w:t>
      </w:r>
      <w:proofErr w:type="gramEnd"/>
      <w:r>
        <w:t xml:space="preserve"> he would’ve known how to develop the team and how to maintain it.</w:t>
      </w:r>
    </w:p>
    <w:p w14:paraId="54D7CFCE" w14:textId="5D214F8D" w:rsidR="00900CFA" w:rsidRDefault="00900CFA" w:rsidP="00900CFA">
      <w:r>
        <w:t xml:space="preserve">Tuckman’s theory focuses on the way in which a team tackles a task from the initial formation of the team through to the completion of the project. Tuckman later added a fifth phase; Adjourning and Transforming to cover the finishing of a task. Tuckman’s theory is particularly relevant to </w:t>
      </w:r>
      <w:r>
        <w:t>team-building</w:t>
      </w:r>
      <w:r>
        <w:t xml:space="preserve"> challenges as the phases pertain to the completion of any task undertaken by a team.</w:t>
      </w:r>
      <w:r w:rsidRPr="0077113B">
        <w:t xml:space="preserve"> (The Team Building Company, 2019)</w:t>
      </w:r>
    </w:p>
    <w:p w14:paraId="71EF0262" w14:textId="2F33831C" w:rsidR="00900CFA" w:rsidRDefault="00900CFA" w:rsidP="00CB0FD4">
      <w:r>
        <w:t xml:space="preserve">Using our case study, if the old manager was allocating the right people using Tuckman’s theory, he would’ve had better results. Following the steps from Tuckman, not only will help you to create the team but also will give you a better chance to solve most of the cases within the deadline and you could make a difference in someone’s life. </w:t>
      </w:r>
    </w:p>
    <w:p w14:paraId="6B363859" w14:textId="1A1CA146" w:rsidR="00E26A7D" w:rsidRDefault="00E26A7D" w:rsidP="00CB0FD4"/>
    <w:p w14:paraId="5763C67B" w14:textId="5AFBA3A3" w:rsidR="00E26A7D" w:rsidRDefault="00E26A7D" w:rsidP="00CB0FD4"/>
    <w:p w14:paraId="02C19224" w14:textId="0FDDAF39" w:rsidR="00E26A7D" w:rsidRDefault="00E26A7D" w:rsidP="00CB0FD4"/>
    <w:p w14:paraId="4697C951" w14:textId="1601243B" w:rsidR="00E26A7D" w:rsidRDefault="00E26A7D" w:rsidP="00CB0FD4"/>
    <w:p w14:paraId="44D7A953" w14:textId="5303EA56" w:rsidR="00E26A7D" w:rsidRDefault="00E26A7D" w:rsidP="00CB0FD4"/>
    <w:p w14:paraId="5841BA36" w14:textId="10AD01D5" w:rsidR="00E26A7D" w:rsidRDefault="00E26A7D" w:rsidP="00CB0FD4"/>
    <w:p w14:paraId="582C12DB" w14:textId="39D16D21" w:rsidR="00E26A7D" w:rsidRDefault="00E26A7D" w:rsidP="00CB0FD4"/>
    <w:p w14:paraId="32544FD9" w14:textId="2FDD1AF8" w:rsidR="00E26A7D" w:rsidRDefault="00E26A7D" w:rsidP="00CB0FD4"/>
    <w:p w14:paraId="50605C75" w14:textId="4AD4BC54" w:rsidR="00E26A7D" w:rsidRDefault="00E26A7D" w:rsidP="00CB0FD4"/>
    <w:p w14:paraId="5E49B65C" w14:textId="7B8CCC76" w:rsidR="00E26A7D" w:rsidRDefault="00E26A7D" w:rsidP="00CB0FD4"/>
    <w:p w14:paraId="638CC526" w14:textId="79DC82EE" w:rsidR="00E26A7D" w:rsidRDefault="00E26A7D" w:rsidP="00CB0FD4"/>
    <w:p w14:paraId="1B97E03F" w14:textId="385106F5" w:rsidR="00E26A7D" w:rsidRDefault="00E26A7D" w:rsidP="00CB0FD4"/>
    <w:p w14:paraId="1784C0B8" w14:textId="3F598AE3" w:rsidR="00E26A7D" w:rsidRDefault="00E26A7D" w:rsidP="00CB0FD4"/>
    <w:p w14:paraId="69320D44" w14:textId="17406034" w:rsidR="00E26A7D" w:rsidRDefault="00E26A7D" w:rsidP="00CB0FD4"/>
    <w:p w14:paraId="1BB77B37" w14:textId="47BA2180" w:rsidR="00E26A7D" w:rsidRDefault="00E26A7D" w:rsidP="00CB0FD4"/>
    <w:p w14:paraId="4AA41081" w14:textId="55ACFC83" w:rsidR="00E26A7D" w:rsidRDefault="00E26A7D" w:rsidP="00CB0FD4"/>
    <w:p w14:paraId="686005B4" w14:textId="61AA1C15" w:rsidR="00E26A7D" w:rsidRDefault="00E26A7D" w:rsidP="00CB0FD4"/>
    <w:p w14:paraId="56044817" w14:textId="25FF827A" w:rsidR="00E26A7D" w:rsidRDefault="00E26A7D" w:rsidP="00CB0FD4"/>
    <w:p w14:paraId="563D527E" w14:textId="2DB6A63F" w:rsidR="00E26A7D" w:rsidRDefault="00E26A7D" w:rsidP="00CB0FD4"/>
    <w:p w14:paraId="53148492" w14:textId="2F0340B1" w:rsidR="00E26A7D" w:rsidRDefault="00E26A7D" w:rsidP="00CB0FD4"/>
    <w:p w14:paraId="2AD5865E" w14:textId="5095B68D" w:rsidR="00E26A7D" w:rsidRDefault="00E26A7D" w:rsidP="00CB0FD4"/>
    <w:p w14:paraId="1A892128" w14:textId="42D10ED0" w:rsidR="00E26A7D" w:rsidRDefault="00E26A7D" w:rsidP="00CB0FD4"/>
    <w:p w14:paraId="6932109C" w14:textId="18881F6B" w:rsidR="00E26A7D" w:rsidRDefault="00E26A7D" w:rsidP="00CB0FD4"/>
    <w:p w14:paraId="3929F9A7" w14:textId="6B2FF0ED" w:rsidR="00E26A7D" w:rsidRDefault="00E26A7D" w:rsidP="00CB0FD4"/>
    <w:p w14:paraId="293AA551" w14:textId="77777777" w:rsidR="00E26A7D" w:rsidRPr="00CB0FD4" w:rsidRDefault="00E26A7D" w:rsidP="00CB0FD4"/>
    <w:p w14:paraId="62014924" w14:textId="6125A08B" w:rsidR="00E26A7D" w:rsidRPr="00E26A7D" w:rsidRDefault="00CB0FD4" w:rsidP="00E26A7D">
      <w:pPr>
        <w:pStyle w:val="Heading2"/>
      </w:pPr>
      <w:bookmarkStart w:id="3" w:name="_Toc120789760"/>
      <w:r>
        <w:t>Team formation &amp; Communicatio</w:t>
      </w:r>
      <w:bookmarkEnd w:id="3"/>
      <w:r w:rsidR="00E26A7D">
        <w:t>n</w:t>
      </w:r>
    </w:p>
    <w:p w14:paraId="2BCAA1FF" w14:textId="455EE0DC" w:rsidR="009553CA" w:rsidRDefault="009553CA" w:rsidP="00900CFA"/>
    <w:p w14:paraId="63E530B6" w14:textId="4F9C5DCD" w:rsidR="00900CFA" w:rsidRDefault="00900CFA" w:rsidP="00900CFA">
      <w:r>
        <w:t xml:space="preserve">From the beginning we can see that something is not how it should be. Some of the </w:t>
      </w:r>
      <w:proofErr w:type="gramStart"/>
      <w:r>
        <w:t>team</w:t>
      </w:r>
      <w:proofErr w:type="gramEnd"/>
      <w:r>
        <w:t xml:space="preserve"> are working from home and some are in different buildings. In my opinion, everybody should work in the same building if possible because it will make the communication better and it would help a lot more </w:t>
      </w:r>
      <w:r w:rsidR="00561C21">
        <w:t xml:space="preserve">with team building. Having everybody working under the same roof not only will help make communication between staff easier but also you can build a bond with your colleagues. </w:t>
      </w:r>
    </w:p>
    <w:p w14:paraId="3CC75E29" w14:textId="0A14A852" w:rsidR="00561C21" w:rsidRDefault="00561C21" w:rsidP="00900CFA">
      <w:r>
        <w:t xml:space="preserve">As said before using the right theories and methods can benefit the organization. </w:t>
      </w:r>
    </w:p>
    <w:p w14:paraId="12A1CB6B" w14:textId="3542CCC5" w:rsidR="00561C21" w:rsidRDefault="00561C21" w:rsidP="00900CFA">
      <w:r>
        <w:t xml:space="preserve">The Shannon and Weaver model is a linear model of communication that provides a framework for </w:t>
      </w:r>
      <w:proofErr w:type="spellStart"/>
      <w:r w:rsidR="00CB73FD">
        <w:t>analyzing</w:t>
      </w:r>
      <w:proofErr w:type="spellEnd"/>
      <w:r>
        <w:t xml:space="preserve"> how messages are sent and received.</w:t>
      </w:r>
      <w:r w:rsidRPr="00561C21">
        <w:t xml:space="preserve"> </w:t>
      </w:r>
      <w:r w:rsidRPr="00561C21">
        <w:t>(Drew, 2019)</w:t>
      </w:r>
    </w:p>
    <w:p w14:paraId="296DAEC0" w14:textId="33B4E555" w:rsidR="00561C21" w:rsidRDefault="00561C21" w:rsidP="00900CFA">
      <w:r>
        <w:rPr>
          <w:noProof/>
        </w:rPr>
        <w:lastRenderedPageBreak/>
        <w:drawing>
          <wp:inline distT="0" distB="0" distL="0" distR="0" wp14:anchorId="6C22E2B5" wp14:editId="032AF87F">
            <wp:extent cx="5730240" cy="2979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979420"/>
                    </a:xfrm>
                    <a:prstGeom prst="rect">
                      <a:avLst/>
                    </a:prstGeom>
                    <a:noFill/>
                    <a:ln>
                      <a:noFill/>
                    </a:ln>
                  </pic:spPr>
                </pic:pic>
              </a:graphicData>
            </a:graphic>
          </wp:inline>
        </w:drawing>
      </w:r>
      <w:r w:rsidRPr="00561C21">
        <w:t xml:space="preserve"> </w:t>
      </w:r>
      <w:r w:rsidRPr="00561C21">
        <w:t>(Communication Theory, 2014)</w:t>
      </w:r>
    </w:p>
    <w:p w14:paraId="3DCEBDD4" w14:textId="3F554096" w:rsidR="006875B7" w:rsidRDefault="006875B7" w:rsidP="00900CFA"/>
    <w:p w14:paraId="449B9AC6" w14:textId="761068FF" w:rsidR="006875B7" w:rsidRDefault="006875B7" w:rsidP="00900CFA">
      <w:r>
        <w:t>As I mentioned before and using Shannon-Weavers model of communication we can see that it very important how communication is done. Working in the same building could make the communication more effective and the message would get where it needs to go.</w:t>
      </w:r>
    </w:p>
    <w:p w14:paraId="6E98E6C9" w14:textId="408E6D96" w:rsidR="006875B7" w:rsidRDefault="006875B7" w:rsidP="00900CFA">
      <w:proofErr w:type="spellStart"/>
      <w:r>
        <w:t>Berlo’s</w:t>
      </w:r>
      <w:proofErr w:type="spellEnd"/>
      <w:r>
        <w:t xml:space="preserve"> SMCR Model of Communication it can also show how important it is how we communicate things to people and what are we using to communicate with them. </w:t>
      </w:r>
    </w:p>
    <w:p w14:paraId="330EE41E" w14:textId="3DFDC9B6" w:rsidR="006875B7" w:rsidRDefault="006875B7" w:rsidP="00900CFA">
      <w:r>
        <w:t xml:space="preserve">In 1960, David </w:t>
      </w:r>
      <w:proofErr w:type="spellStart"/>
      <w:r>
        <w:t>Berlo</w:t>
      </w:r>
      <w:proofErr w:type="spellEnd"/>
      <w:r>
        <w:t xml:space="preserve"> postulated </w:t>
      </w:r>
      <w:proofErr w:type="spellStart"/>
      <w:r>
        <w:t>Berlo’s</w:t>
      </w:r>
      <w:proofErr w:type="spellEnd"/>
      <w:r>
        <w:t xml:space="preserve"> Sender-Message-Channel-</w:t>
      </w:r>
      <w:proofErr w:type="gramStart"/>
      <w:r>
        <w:t>Receiver(</w:t>
      </w:r>
      <w:proofErr w:type="gramEnd"/>
      <w:r>
        <w:t xml:space="preserve">SMCR) model of communication from Shannon Weaver’s Model of Communication (1949). He described factors affecting the individual components in the communication making the communication more efficient. </w:t>
      </w:r>
      <w:r w:rsidRPr="006875B7">
        <w:t>(</w:t>
      </w:r>
      <w:proofErr w:type="spellStart"/>
      <w:proofErr w:type="gramStart"/>
      <w:r w:rsidRPr="006875B7">
        <w:t>businesstopia</w:t>
      </w:r>
      <w:proofErr w:type="spellEnd"/>
      <w:proofErr w:type="gramEnd"/>
      <w:r w:rsidRPr="006875B7">
        <w:t>, 2018)</w:t>
      </w:r>
    </w:p>
    <w:p w14:paraId="4C302B1A" w14:textId="6EF25212" w:rsidR="008F2345" w:rsidRDefault="008F2345" w:rsidP="00900CFA"/>
    <w:p w14:paraId="61435D45" w14:textId="705E0D16" w:rsidR="008F2345" w:rsidRDefault="008F2345" w:rsidP="00900CFA"/>
    <w:p w14:paraId="6328E9D8" w14:textId="339FF031" w:rsidR="008F2345" w:rsidRDefault="008F2345" w:rsidP="00900CFA"/>
    <w:p w14:paraId="19CE50C9" w14:textId="1AFDDF5A" w:rsidR="008F2345" w:rsidRDefault="008F2345" w:rsidP="00900CFA"/>
    <w:p w14:paraId="186E393E" w14:textId="5D667043" w:rsidR="008F2345" w:rsidRDefault="008F2345" w:rsidP="00900CFA">
      <w:r>
        <w:rPr>
          <w:noProof/>
        </w:rPr>
        <w:lastRenderedPageBreak/>
        <w:drawing>
          <wp:inline distT="0" distB="0" distL="0" distR="0" wp14:anchorId="1D46EE83" wp14:editId="39C83562">
            <wp:extent cx="5730240" cy="51511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5151120"/>
                    </a:xfrm>
                    <a:prstGeom prst="rect">
                      <a:avLst/>
                    </a:prstGeom>
                    <a:noFill/>
                    <a:ln>
                      <a:noFill/>
                    </a:ln>
                  </pic:spPr>
                </pic:pic>
              </a:graphicData>
            </a:graphic>
          </wp:inline>
        </w:drawing>
      </w:r>
    </w:p>
    <w:p w14:paraId="3DED9335" w14:textId="5E351C10" w:rsidR="008F2345" w:rsidRDefault="008F2345" w:rsidP="00900CFA">
      <w:r w:rsidRPr="006875B7">
        <w:t>(</w:t>
      </w:r>
      <w:proofErr w:type="spellStart"/>
      <w:proofErr w:type="gramStart"/>
      <w:r w:rsidRPr="006875B7">
        <w:t>businesstopia</w:t>
      </w:r>
      <w:proofErr w:type="spellEnd"/>
      <w:proofErr w:type="gramEnd"/>
      <w:r w:rsidRPr="006875B7">
        <w:t>, 2018)</w:t>
      </w:r>
    </w:p>
    <w:p w14:paraId="2F55EB8A" w14:textId="5877EE81" w:rsidR="006875B7" w:rsidRDefault="006875B7" w:rsidP="00900CFA">
      <w:r>
        <w:t xml:space="preserve">As we can see in the case study, the last head of </w:t>
      </w:r>
      <w:r w:rsidR="008F2345">
        <w:t>service</w:t>
      </w:r>
      <w:r>
        <w:t xml:space="preserve"> wasn’t very good at communicating things with </w:t>
      </w:r>
      <w:r w:rsidR="008F2345">
        <w:t xml:space="preserve">team members and he was too busy to reply to emails from his employees which can aggravate the situation within the business. Usually, when people are not finding the right support from their </w:t>
      </w:r>
      <w:proofErr w:type="gramStart"/>
      <w:r w:rsidR="008F2345">
        <w:t>manager</w:t>
      </w:r>
      <w:proofErr w:type="gramEnd"/>
      <w:r w:rsidR="008F2345">
        <w:t xml:space="preserve"> they will often look for a new job which will lead to a high turnover witch doesn’t benefit any business whatsoever. </w:t>
      </w:r>
    </w:p>
    <w:p w14:paraId="469EFDDD" w14:textId="7A0FAA9D" w:rsidR="008F2345" w:rsidRDefault="008F2345" w:rsidP="00900CFA">
      <w:r>
        <w:t xml:space="preserve">The Schramm Communication Model is a cyclical communication model containing all basic principles of communication. The Schramm Communication Model offers a classic approach to and explanation of communication. It can be used to determine how communication between two people works when they’re exchanging information, ideas, or attitudes. </w:t>
      </w:r>
      <w:r w:rsidR="00780F63" w:rsidRPr="00780F63">
        <w:t>(</w:t>
      </w:r>
      <w:proofErr w:type="spellStart"/>
      <w:r w:rsidR="00780F63">
        <w:t>Janse</w:t>
      </w:r>
      <w:proofErr w:type="spellEnd"/>
      <w:r w:rsidR="00780F63">
        <w:t xml:space="preserve"> </w:t>
      </w:r>
      <w:r w:rsidR="00780F63" w:rsidRPr="00780F63">
        <w:t>B, 2022)</w:t>
      </w:r>
    </w:p>
    <w:p w14:paraId="44A6E305" w14:textId="4F7EBFAA" w:rsidR="00780F63" w:rsidRDefault="00780F63" w:rsidP="00900CFA">
      <w:r>
        <w:t xml:space="preserve">Using this </w:t>
      </w:r>
      <w:proofErr w:type="gramStart"/>
      <w:r>
        <w:t>method</w:t>
      </w:r>
      <w:proofErr w:type="gramEnd"/>
      <w:r>
        <w:t xml:space="preserve"> we can see how important it is the feedback getting from the people we work with and we can work on that feedback. We can see exactly if we are doing things right or if we don’t do something right. </w:t>
      </w:r>
    </w:p>
    <w:p w14:paraId="1806339E" w14:textId="51B1ECB4" w:rsidR="00CB0FD4" w:rsidRPr="00780F63" w:rsidRDefault="00780F63">
      <w:r>
        <w:t xml:space="preserve">Delivering the message using any of the three methods not only will benefit the business because the communication will become more accurate but also help us as individuals because only </w:t>
      </w:r>
      <w:r w:rsidR="00CB73FD">
        <w:t xml:space="preserve">by </w:t>
      </w:r>
      <w:r>
        <w:t xml:space="preserve">using the right </w:t>
      </w:r>
      <w:proofErr w:type="gramStart"/>
      <w:r>
        <w:t>methods</w:t>
      </w:r>
      <w:proofErr w:type="gramEnd"/>
      <w:r>
        <w:t xml:space="preserve"> we can develop ourselves and gain new skills.</w:t>
      </w:r>
    </w:p>
    <w:p w14:paraId="44DF114A" w14:textId="43762F7A" w:rsidR="00CB0FD4" w:rsidRDefault="00CB0FD4" w:rsidP="00CB0FD4">
      <w:pPr>
        <w:pStyle w:val="Heading1"/>
      </w:pPr>
      <w:bookmarkStart w:id="4" w:name="_Toc120789761"/>
      <w:r>
        <w:lastRenderedPageBreak/>
        <w:t>Conclusion</w:t>
      </w:r>
      <w:bookmarkEnd w:id="4"/>
    </w:p>
    <w:p w14:paraId="5BF1567D" w14:textId="75DB50F7" w:rsidR="009553CA" w:rsidRDefault="009553CA" w:rsidP="009553CA"/>
    <w:p w14:paraId="79BDFEF3" w14:textId="75A64868" w:rsidR="00780F63" w:rsidRDefault="00780F63" w:rsidP="009553CA">
      <w:r>
        <w:t xml:space="preserve">As we mentioned above, it Is very important to use the right methods and apply the right theory when it comes to business. Communication is the key for a good </w:t>
      </w:r>
      <w:proofErr w:type="gramStart"/>
      <w:r>
        <w:t>business</w:t>
      </w:r>
      <w:proofErr w:type="gramEnd"/>
      <w:r>
        <w:t xml:space="preserve"> and it does help within the team if the communication is effective. </w:t>
      </w:r>
    </w:p>
    <w:p w14:paraId="0734B885" w14:textId="65AA0570" w:rsidR="00780F63" w:rsidRDefault="00780F63" w:rsidP="009553CA">
      <w:r>
        <w:t xml:space="preserve">Using Belbin and Tuckman’s theories, not only we can understand how a team works but we can format them in the right way. Looking actively for new methods and ways to make the team work better not only will help us as managers or business owners, but it will </w:t>
      </w:r>
      <w:proofErr w:type="gramStart"/>
      <w:r>
        <w:t>help also</w:t>
      </w:r>
      <w:proofErr w:type="gramEnd"/>
      <w:r>
        <w:t xml:space="preserve"> our employees</w:t>
      </w:r>
      <w:r w:rsidR="008E0379">
        <w:t xml:space="preserve"> </w:t>
      </w:r>
      <w:r>
        <w:t xml:space="preserve">to develop and make themselves better so they can help a lot more the business </w:t>
      </w:r>
      <w:r w:rsidR="008E0379">
        <w:t>in</w:t>
      </w:r>
      <w:r>
        <w:t xml:space="preserve"> the long run</w:t>
      </w:r>
      <w:r w:rsidR="008E0379">
        <w:t>.</w:t>
      </w:r>
    </w:p>
    <w:p w14:paraId="469F7A92" w14:textId="02235898" w:rsidR="008E0379" w:rsidRDefault="008E0379" w:rsidP="009553CA">
      <w:r>
        <w:t>Good communication skills can lead to good performance and can help the team to work better. Having the right people in the right roles will also lead to good performance. Not using methods or theories will not just make the business unsuccessful but it will make a toxic working environment.</w:t>
      </w:r>
    </w:p>
    <w:p w14:paraId="5ED316EF" w14:textId="77777777" w:rsidR="008E0379" w:rsidRDefault="008E0379" w:rsidP="009553CA"/>
    <w:p w14:paraId="4B004042" w14:textId="63ADF25A" w:rsidR="00E26A7D" w:rsidRDefault="00E26A7D" w:rsidP="009553CA"/>
    <w:p w14:paraId="23374063" w14:textId="46FEE5DF" w:rsidR="00E26A7D" w:rsidRDefault="00E26A7D" w:rsidP="009553CA"/>
    <w:p w14:paraId="3BC56ECF" w14:textId="69C365CC" w:rsidR="00E26A7D" w:rsidRDefault="00E26A7D" w:rsidP="009553CA"/>
    <w:p w14:paraId="082526FE" w14:textId="77BF9F84" w:rsidR="00E26A7D" w:rsidRDefault="00E26A7D" w:rsidP="009553CA"/>
    <w:p w14:paraId="0D577189" w14:textId="15E577EE" w:rsidR="00E26A7D" w:rsidRDefault="00E26A7D" w:rsidP="009553CA"/>
    <w:p w14:paraId="1F369A5D" w14:textId="2633AC24" w:rsidR="00E26A7D" w:rsidRDefault="00E26A7D" w:rsidP="009553CA"/>
    <w:p w14:paraId="275FB6A6" w14:textId="3CC69EA2" w:rsidR="00E26A7D" w:rsidRDefault="00E26A7D" w:rsidP="009553CA"/>
    <w:p w14:paraId="2AC08199" w14:textId="04C7D746" w:rsidR="00E26A7D" w:rsidRDefault="00E26A7D" w:rsidP="009553CA"/>
    <w:p w14:paraId="019A471D" w14:textId="06A1F5A9" w:rsidR="00E26A7D" w:rsidRDefault="00E26A7D" w:rsidP="009553CA"/>
    <w:p w14:paraId="0E5A03A4" w14:textId="6A8AE77F" w:rsidR="00E26A7D" w:rsidRDefault="00E26A7D" w:rsidP="009553CA"/>
    <w:p w14:paraId="6DDFEC71" w14:textId="66F6E162" w:rsidR="00E26A7D" w:rsidRDefault="00E26A7D" w:rsidP="009553CA"/>
    <w:p w14:paraId="28316790" w14:textId="2B115D6E" w:rsidR="00E26A7D" w:rsidRDefault="00E26A7D" w:rsidP="009553CA"/>
    <w:p w14:paraId="543A2132" w14:textId="4BE10418" w:rsidR="00E26A7D" w:rsidRDefault="00E26A7D" w:rsidP="009553CA"/>
    <w:p w14:paraId="1266DADF" w14:textId="4FAB94C3" w:rsidR="00E26A7D" w:rsidRDefault="00E26A7D" w:rsidP="009553CA"/>
    <w:p w14:paraId="0476D4E2" w14:textId="0E79D823" w:rsidR="00E26A7D" w:rsidRDefault="00E26A7D" w:rsidP="009553CA"/>
    <w:p w14:paraId="736563E5" w14:textId="0F7D0545" w:rsidR="00E26A7D" w:rsidRDefault="00E26A7D" w:rsidP="009553CA"/>
    <w:p w14:paraId="4A3FE07D" w14:textId="7E2ECAB2" w:rsidR="00E26A7D" w:rsidRDefault="00E26A7D" w:rsidP="009553CA"/>
    <w:p w14:paraId="6422FE88" w14:textId="76BE139F" w:rsidR="00E26A7D" w:rsidRDefault="00E26A7D" w:rsidP="009553CA"/>
    <w:p w14:paraId="7503ADB3" w14:textId="4BB21A30" w:rsidR="00E26A7D" w:rsidRDefault="00E26A7D" w:rsidP="009553CA"/>
    <w:p w14:paraId="0AA37556" w14:textId="7D29F07D" w:rsidR="00E26A7D" w:rsidRDefault="00E26A7D" w:rsidP="009553CA"/>
    <w:p w14:paraId="4CFBF98C" w14:textId="094B2D47" w:rsidR="00E26A7D" w:rsidRDefault="00E26A7D" w:rsidP="009553CA"/>
    <w:p w14:paraId="24149FB6" w14:textId="60485823" w:rsidR="00E26A7D" w:rsidRDefault="00E26A7D" w:rsidP="009553CA"/>
    <w:p w14:paraId="526A0D7B" w14:textId="14FFA610" w:rsidR="00E26A7D" w:rsidRDefault="00E26A7D" w:rsidP="009553CA"/>
    <w:p w14:paraId="2E927680" w14:textId="573CA935" w:rsidR="00E26A7D" w:rsidRDefault="00E26A7D" w:rsidP="009553CA"/>
    <w:p w14:paraId="4D343018" w14:textId="618CEC11" w:rsidR="00E26A7D" w:rsidRDefault="00E26A7D" w:rsidP="009553CA"/>
    <w:p w14:paraId="6BFAEEDD" w14:textId="77777777" w:rsidR="00E26A7D" w:rsidRPr="009553CA" w:rsidRDefault="00E26A7D" w:rsidP="009553CA"/>
    <w:p w14:paraId="613A7FC2" w14:textId="52135BE3" w:rsidR="00CB0FD4" w:rsidRDefault="00CB0FD4" w:rsidP="00CB0FD4">
      <w:pPr>
        <w:pStyle w:val="Heading1"/>
      </w:pPr>
      <w:bookmarkStart w:id="5" w:name="_Toc120789762"/>
      <w:r>
        <w:t>Recommendations</w:t>
      </w:r>
      <w:bookmarkEnd w:id="5"/>
    </w:p>
    <w:p w14:paraId="4BB901FC" w14:textId="49898E44" w:rsidR="00F90B6F" w:rsidRDefault="008E0379" w:rsidP="004A71DA">
      <w:pPr>
        <w:pStyle w:val="ListParagraph"/>
        <w:numPr>
          <w:ilvl w:val="0"/>
          <w:numId w:val="2"/>
        </w:numPr>
      </w:pPr>
      <w:r>
        <w:t xml:space="preserve">The first recommendation it is to make sure everybody knows where they are and what their job role is. Having the right people in the right position will help everybody to understand their duties properly. Using Tuckman’s theory will help any manager or owner to make sure the structure of the team is well </w:t>
      </w:r>
      <w:proofErr w:type="gramStart"/>
      <w:r>
        <w:t>established</w:t>
      </w:r>
      <w:proofErr w:type="gramEnd"/>
      <w:r>
        <w:t xml:space="preserve"> and everybody can carry out their duties.</w:t>
      </w:r>
    </w:p>
    <w:p w14:paraId="6127E8CB" w14:textId="19B9EA49" w:rsidR="004A71DA" w:rsidRDefault="008E0379" w:rsidP="004A71DA">
      <w:pPr>
        <w:pStyle w:val="ListParagraph"/>
        <w:numPr>
          <w:ilvl w:val="0"/>
          <w:numId w:val="2"/>
        </w:numPr>
      </w:pPr>
      <w:r>
        <w:t xml:space="preserve">Working on communication needs to be a must </w:t>
      </w:r>
      <w:proofErr w:type="gramStart"/>
      <w:r>
        <w:t>in order to</w:t>
      </w:r>
      <w:proofErr w:type="gramEnd"/>
      <w:r>
        <w:t xml:space="preserve"> make the business work. As an employer or manager, you need to make sure everybody can communicate </w:t>
      </w:r>
      <w:proofErr w:type="gramStart"/>
      <w:r>
        <w:t>effectively</w:t>
      </w:r>
      <w:proofErr w:type="gramEnd"/>
      <w:r>
        <w:t xml:space="preserve"> and nothing is lost in the process.</w:t>
      </w:r>
      <w:r w:rsidR="004A71DA" w:rsidRPr="004A71DA">
        <w:t xml:space="preserve"> </w:t>
      </w:r>
      <w:r w:rsidR="004A71DA">
        <w:t xml:space="preserve">Effective communication is the process of exchanging ideas, thoughts, opinions, knowledge, and data so that the message is received and understood with clarity and purpose. When we communicate effectively, both </w:t>
      </w:r>
      <w:r w:rsidR="004A71DA">
        <w:t xml:space="preserve">the sender </w:t>
      </w:r>
      <w:r w:rsidR="004A71DA">
        <w:t>and receiver feel satisfied.</w:t>
      </w:r>
      <w:r w:rsidR="004A71DA" w:rsidRPr="008E0379">
        <w:t xml:space="preserve"> (Coursera, 2022)</w:t>
      </w:r>
    </w:p>
    <w:p w14:paraId="012F7FE4" w14:textId="53F4AE26" w:rsidR="004A71DA" w:rsidRDefault="004A71DA" w:rsidP="004A71DA">
      <w:pPr>
        <w:pStyle w:val="ListParagraph"/>
        <w:numPr>
          <w:ilvl w:val="0"/>
          <w:numId w:val="2"/>
        </w:numPr>
      </w:pPr>
      <w:r>
        <w:t xml:space="preserve">Making the work place a healthy environment to work in it is also a very important aspect and the management team should always take care of it. Your employees will find it easier to come to work if they find their workplace an easy place to go to. Keeping your staff happy will always help you as a business to keep the turnover low and people will want to come to work for you. Low turnover shows that the staff is happy where they are and that will make more people apply for </w:t>
      </w:r>
      <w:r w:rsidR="00CB73FD">
        <w:t xml:space="preserve">a </w:t>
      </w:r>
      <w:r>
        <w:t xml:space="preserve">future </w:t>
      </w:r>
      <w:r w:rsidR="00CB73FD">
        <w:t>positions</w:t>
      </w:r>
      <w:r>
        <w:t>.</w:t>
      </w:r>
    </w:p>
    <w:p w14:paraId="3D2397ED" w14:textId="531AB0CD" w:rsidR="008E0379" w:rsidRDefault="008E0379" w:rsidP="00F90B6F"/>
    <w:p w14:paraId="10D1F16F" w14:textId="77777777" w:rsidR="004A71DA" w:rsidRDefault="004A71DA" w:rsidP="00F90B6F"/>
    <w:p w14:paraId="4F11C56D" w14:textId="77777777" w:rsidR="008E0379" w:rsidRDefault="008E0379" w:rsidP="00F90B6F"/>
    <w:p w14:paraId="2854BEAB" w14:textId="18D9BDB7" w:rsidR="008E0379" w:rsidRDefault="008E0379" w:rsidP="00F90B6F"/>
    <w:p w14:paraId="47A77722" w14:textId="7E9237E7" w:rsidR="009B6ED6" w:rsidRDefault="009B6ED6" w:rsidP="00F90B6F"/>
    <w:p w14:paraId="4A778FFB" w14:textId="67DB5BC9" w:rsidR="009B6ED6" w:rsidRDefault="009B6ED6" w:rsidP="00F90B6F"/>
    <w:p w14:paraId="655D126C" w14:textId="3E98A25C" w:rsidR="009B6ED6" w:rsidRDefault="009B6ED6" w:rsidP="00F90B6F"/>
    <w:p w14:paraId="00997732" w14:textId="1A7E6F7D" w:rsidR="009B6ED6" w:rsidRDefault="009B6ED6" w:rsidP="00F90B6F"/>
    <w:p w14:paraId="7F87DC55" w14:textId="1A1CB0FD" w:rsidR="009B6ED6" w:rsidRDefault="009B6ED6" w:rsidP="00F90B6F"/>
    <w:p w14:paraId="59BE9EC5" w14:textId="00DDC2A3" w:rsidR="009B6ED6" w:rsidRDefault="009B6ED6" w:rsidP="00F90B6F"/>
    <w:p w14:paraId="56809D3D" w14:textId="1F1D0594" w:rsidR="009B6ED6" w:rsidRDefault="009B6ED6" w:rsidP="00F90B6F"/>
    <w:p w14:paraId="376BCA98" w14:textId="3D47FC2A" w:rsidR="009B6ED6" w:rsidRDefault="009B6ED6" w:rsidP="00F90B6F"/>
    <w:p w14:paraId="0DA1B406" w14:textId="0F83F8B7" w:rsidR="009B6ED6" w:rsidRDefault="009B6ED6" w:rsidP="00F90B6F"/>
    <w:p w14:paraId="54E9303D" w14:textId="10EC7100" w:rsidR="009B6ED6" w:rsidRDefault="009B6ED6" w:rsidP="00F90B6F"/>
    <w:p w14:paraId="2D4BC6AB" w14:textId="77777777" w:rsidR="004A71DA" w:rsidRDefault="004A71DA" w:rsidP="004A71DA">
      <w:pPr>
        <w:pStyle w:val="NormalWeb"/>
        <w:spacing w:before="0" w:beforeAutospacing="0" w:after="240" w:afterAutospacing="0" w:line="360" w:lineRule="auto"/>
        <w:rPr>
          <w:sz w:val="36"/>
          <w:szCs w:val="36"/>
        </w:rPr>
      </w:pPr>
      <w:r>
        <w:rPr>
          <w:sz w:val="36"/>
          <w:szCs w:val="36"/>
        </w:rPr>
        <w:t>Reference list</w:t>
      </w:r>
    </w:p>
    <w:p w14:paraId="4F1165DD" w14:textId="77777777" w:rsidR="004A71DA" w:rsidRDefault="004A71DA" w:rsidP="004A71DA">
      <w:pPr>
        <w:pStyle w:val="NormalWeb"/>
        <w:spacing w:before="0" w:beforeAutospacing="0" w:after="240" w:afterAutospacing="0" w:line="360" w:lineRule="auto"/>
      </w:pPr>
      <w:r>
        <w:t xml:space="preserve">B, J. (2022). </w:t>
      </w:r>
      <w:r>
        <w:rPr>
          <w:i/>
          <w:iCs/>
        </w:rPr>
        <w:t>Schramm Communication Model</w:t>
      </w:r>
      <w:r>
        <w:t xml:space="preserve">. [online] </w:t>
      </w:r>
      <w:proofErr w:type="spellStart"/>
      <w:r>
        <w:t>toolshero</w:t>
      </w:r>
      <w:proofErr w:type="spellEnd"/>
      <w:r>
        <w:t>. Available at: https://www.toolshero.com/communication-methods/schramm-communication-model/.</w:t>
      </w:r>
    </w:p>
    <w:p w14:paraId="697D9DA8" w14:textId="77777777" w:rsidR="004A71DA" w:rsidRDefault="004A71DA" w:rsidP="004A71DA">
      <w:pPr>
        <w:pStyle w:val="NormalWeb"/>
        <w:spacing w:before="0" w:beforeAutospacing="0" w:after="240" w:afterAutospacing="0" w:line="360" w:lineRule="auto"/>
      </w:pPr>
      <w:proofErr w:type="spellStart"/>
      <w:r>
        <w:t>businesstopia</w:t>
      </w:r>
      <w:proofErr w:type="spellEnd"/>
      <w:r>
        <w:t xml:space="preserve"> (2018). </w:t>
      </w:r>
      <w:proofErr w:type="spellStart"/>
      <w:r>
        <w:rPr>
          <w:i/>
          <w:iCs/>
        </w:rPr>
        <w:t>Berlo’s</w:t>
      </w:r>
      <w:proofErr w:type="spellEnd"/>
      <w:r>
        <w:rPr>
          <w:i/>
          <w:iCs/>
        </w:rPr>
        <w:t xml:space="preserve"> SMCR Model of Communication - </w:t>
      </w:r>
      <w:proofErr w:type="spellStart"/>
      <w:r>
        <w:rPr>
          <w:i/>
          <w:iCs/>
        </w:rPr>
        <w:t>Businesstopia</w:t>
      </w:r>
      <w:proofErr w:type="spellEnd"/>
      <w:r>
        <w:t xml:space="preserve">. [online] </w:t>
      </w:r>
      <w:proofErr w:type="spellStart"/>
      <w:r>
        <w:t>Businesstopia</w:t>
      </w:r>
      <w:proofErr w:type="spellEnd"/>
      <w:r>
        <w:t>. Available at: https://www.businesstopia.net/communication/berlo-model-communication.</w:t>
      </w:r>
    </w:p>
    <w:p w14:paraId="13163616" w14:textId="77777777" w:rsidR="004A71DA" w:rsidRDefault="004A71DA" w:rsidP="004A71DA">
      <w:pPr>
        <w:pStyle w:val="NormalWeb"/>
        <w:spacing w:before="0" w:beforeAutospacing="0" w:after="240" w:afterAutospacing="0" w:line="360" w:lineRule="auto"/>
      </w:pPr>
      <w:r>
        <w:t xml:space="preserve">Communication Theory. (2014). </w:t>
      </w:r>
      <w:r>
        <w:rPr>
          <w:i/>
          <w:iCs/>
        </w:rPr>
        <w:t>Shannon and Weaver model of communication</w:t>
      </w:r>
      <w:r>
        <w:t>. [online] Available at: https://www.communicationtheory.org/shannon-and-weaver-model-of-communication/.</w:t>
      </w:r>
    </w:p>
    <w:p w14:paraId="5625ADBA" w14:textId="77777777" w:rsidR="004A71DA" w:rsidRDefault="004A71DA" w:rsidP="004A71DA">
      <w:pPr>
        <w:pStyle w:val="NormalWeb"/>
        <w:spacing w:before="0" w:beforeAutospacing="0" w:after="240" w:afterAutospacing="0" w:line="360" w:lineRule="auto"/>
      </w:pPr>
      <w:r>
        <w:t xml:space="preserve">Cooks-Campbell, A. (2021). </w:t>
      </w:r>
      <w:r>
        <w:rPr>
          <w:i/>
          <w:iCs/>
        </w:rPr>
        <w:t xml:space="preserve">Communication is key in the workplace. Here’s how to improve | </w:t>
      </w:r>
      <w:proofErr w:type="spellStart"/>
      <w:r>
        <w:rPr>
          <w:i/>
          <w:iCs/>
        </w:rPr>
        <w:t>BetterUp</w:t>
      </w:r>
      <w:proofErr w:type="spellEnd"/>
      <w:r>
        <w:t>. [online] www.betterup.com. Available at: https://www.betterup.com/blog/why-communication-is-key-to-workplace-and-how-to-improve-skills.</w:t>
      </w:r>
    </w:p>
    <w:p w14:paraId="7E869A33" w14:textId="77777777" w:rsidR="004A71DA" w:rsidRDefault="004A71DA" w:rsidP="004A71DA">
      <w:pPr>
        <w:pStyle w:val="NormalWeb"/>
        <w:spacing w:before="0" w:beforeAutospacing="0" w:after="240" w:afterAutospacing="0" w:line="360" w:lineRule="auto"/>
      </w:pPr>
      <w:r>
        <w:t xml:space="preserve">Coursera (2022). </w:t>
      </w:r>
      <w:r>
        <w:rPr>
          <w:i/>
          <w:iCs/>
        </w:rPr>
        <w:t>What Is Effective Communication? Skills for Work, School, and Life</w:t>
      </w:r>
      <w:r>
        <w:t>. [online] Coursera. Available at: https://www.coursera.org/articles/communication-effectiveness.</w:t>
      </w:r>
    </w:p>
    <w:p w14:paraId="0CD68A5F" w14:textId="77777777" w:rsidR="004A71DA" w:rsidRDefault="004A71DA" w:rsidP="004A71DA">
      <w:pPr>
        <w:pStyle w:val="NormalWeb"/>
        <w:spacing w:before="0" w:beforeAutospacing="0" w:after="240" w:afterAutospacing="0" w:line="360" w:lineRule="auto"/>
      </w:pPr>
      <w:r>
        <w:t xml:space="preserve">Drew, C. (2019). </w:t>
      </w:r>
      <w:r>
        <w:rPr>
          <w:i/>
          <w:iCs/>
        </w:rPr>
        <w:t>7 Key Concepts | The Shannon-Weaver Model of Communication</w:t>
      </w:r>
      <w:r>
        <w:t>. [online] The Helpful Professor. Available at: https://helpfulprofessor.com/shannon-weaver-model/.</w:t>
      </w:r>
    </w:p>
    <w:p w14:paraId="1D870B19" w14:textId="77777777" w:rsidR="004A71DA" w:rsidRDefault="004A71DA" w:rsidP="004A71DA">
      <w:pPr>
        <w:pStyle w:val="NormalWeb"/>
        <w:spacing w:before="0" w:beforeAutospacing="0" w:after="240" w:afterAutospacing="0" w:line="360" w:lineRule="auto"/>
      </w:pPr>
      <w:r>
        <w:t xml:space="preserve">Moultrie, J. (2016). </w:t>
      </w:r>
      <w:r>
        <w:rPr>
          <w:i/>
          <w:iCs/>
        </w:rPr>
        <w:t>Belbin’s team roles</w:t>
      </w:r>
      <w:r>
        <w:t>. [online] University of Cambridge. Available at: https://www.ifm.eng.cam.ac.uk/research/dmg/tools-and-techniques/belbins-team-roles/.</w:t>
      </w:r>
    </w:p>
    <w:p w14:paraId="60C1747A" w14:textId="77777777" w:rsidR="004A71DA" w:rsidRDefault="004A71DA" w:rsidP="004A71DA">
      <w:pPr>
        <w:pStyle w:val="NormalWeb"/>
        <w:spacing w:before="0" w:beforeAutospacing="0" w:after="240" w:afterAutospacing="0" w:line="360" w:lineRule="auto"/>
      </w:pPr>
      <w:r>
        <w:t xml:space="preserve">Page, M. (2019). </w:t>
      </w:r>
      <w:r>
        <w:rPr>
          <w:i/>
          <w:iCs/>
        </w:rPr>
        <w:t>The importance of good communication in the workplace | Michael Page UK</w:t>
      </w:r>
      <w:r>
        <w:t>. [online] Michael Page. Available at: https://www.michaelpage.co.uk/advice/management-advice/development-and-retention/importance-good-communication-workplace.</w:t>
      </w:r>
    </w:p>
    <w:p w14:paraId="789E6793" w14:textId="77777777" w:rsidR="004A71DA" w:rsidRDefault="004A71DA" w:rsidP="004A71DA">
      <w:pPr>
        <w:pStyle w:val="NormalWeb"/>
        <w:spacing w:before="0" w:beforeAutospacing="0" w:after="240" w:afterAutospacing="0" w:line="360" w:lineRule="auto"/>
      </w:pPr>
      <w:r>
        <w:t xml:space="preserve">The Team Building Company (2019). </w:t>
      </w:r>
      <w:r>
        <w:rPr>
          <w:i/>
          <w:iCs/>
        </w:rPr>
        <w:t xml:space="preserve">Tuckman; Forming - Storming - Norming - </w:t>
      </w:r>
      <w:proofErr w:type="spellStart"/>
      <w:r>
        <w:rPr>
          <w:i/>
          <w:iCs/>
        </w:rPr>
        <w:t>Perfoming</w:t>
      </w:r>
      <w:proofErr w:type="spellEnd"/>
      <w:r>
        <w:t>. [online] Teambuilding.co.uk. Available at: https://www.teambuilding.co.uk/theory/Forming-Storming-Norming-Performing.html.</w:t>
      </w:r>
    </w:p>
    <w:p w14:paraId="6FF86AE2" w14:textId="77777777" w:rsidR="004A71DA" w:rsidRDefault="004A71DA" w:rsidP="004A71DA">
      <w:pPr>
        <w:pStyle w:val="NormalWeb"/>
        <w:spacing w:before="0" w:beforeAutospacing="0" w:after="240" w:afterAutospacing="0" w:line="360" w:lineRule="auto"/>
      </w:pPr>
      <w:r>
        <w:lastRenderedPageBreak/>
        <w:t xml:space="preserve">www.mindtools.com. (n.d.). </w:t>
      </w:r>
      <w:r>
        <w:rPr>
          <w:i/>
          <w:iCs/>
        </w:rPr>
        <w:t>MindTools | Home</w:t>
      </w:r>
      <w:r>
        <w:t>. [online] Available at: https://www.mindtools.com/ad3z8yv/improving-group-dynamics.</w:t>
      </w:r>
    </w:p>
    <w:p w14:paraId="0EA7E9B7" w14:textId="5ABDC375" w:rsidR="009B6ED6" w:rsidRDefault="009B6ED6" w:rsidP="00F90B6F"/>
    <w:p w14:paraId="3D003F43" w14:textId="4D87CC6C" w:rsidR="009B6ED6" w:rsidRDefault="009B6ED6" w:rsidP="00F90B6F"/>
    <w:p w14:paraId="6DBA3854" w14:textId="1C0FDA57" w:rsidR="009B6ED6" w:rsidRDefault="009B6ED6" w:rsidP="00F90B6F"/>
    <w:p w14:paraId="2737FDC5" w14:textId="2A0F30F4" w:rsidR="009B6ED6" w:rsidRDefault="009B6ED6" w:rsidP="00F90B6F"/>
    <w:p w14:paraId="23D5D7EF" w14:textId="5DC9B6C0" w:rsidR="009B6ED6" w:rsidRDefault="009B6ED6" w:rsidP="00F90B6F"/>
    <w:p w14:paraId="1E74D62B" w14:textId="20568F92" w:rsidR="009B6ED6" w:rsidRPr="00F90B6F" w:rsidRDefault="009B6ED6" w:rsidP="00F90B6F"/>
    <w:sectPr w:rsidR="009B6ED6" w:rsidRPr="00F90B6F" w:rsidSect="00CB0FD4">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D146F" w14:textId="77777777" w:rsidR="00FA506F" w:rsidRDefault="00FA506F" w:rsidP="003C0677">
      <w:pPr>
        <w:spacing w:after="0" w:line="240" w:lineRule="auto"/>
      </w:pPr>
      <w:r>
        <w:separator/>
      </w:r>
    </w:p>
  </w:endnote>
  <w:endnote w:type="continuationSeparator" w:id="0">
    <w:p w14:paraId="69439C8E" w14:textId="77777777" w:rsidR="00FA506F" w:rsidRDefault="00FA506F" w:rsidP="003C0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43303" w14:textId="77777777" w:rsidR="00FA506F" w:rsidRDefault="00FA506F" w:rsidP="003C0677">
      <w:pPr>
        <w:spacing w:after="0" w:line="240" w:lineRule="auto"/>
      </w:pPr>
      <w:r>
        <w:separator/>
      </w:r>
    </w:p>
  </w:footnote>
  <w:footnote w:type="continuationSeparator" w:id="0">
    <w:p w14:paraId="1AB8ADF2" w14:textId="77777777" w:rsidR="00FA506F" w:rsidRDefault="00FA506F" w:rsidP="003C0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160661"/>
      <w:docPartObj>
        <w:docPartGallery w:val="Page Numbers (Top of Page)"/>
        <w:docPartUnique/>
      </w:docPartObj>
    </w:sdtPr>
    <w:sdtEndPr>
      <w:rPr>
        <w:noProof/>
      </w:rPr>
    </w:sdtEndPr>
    <w:sdtContent>
      <w:p w14:paraId="7507743D" w14:textId="19EF4927" w:rsidR="003C0677" w:rsidRDefault="003C067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8307582" w14:textId="77777777" w:rsidR="003C0677" w:rsidRDefault="003C06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F2BB0"/>
    <w:multiLevelType w:val="hybridMultilevel"/>
    <w:tmpl w:val="5466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7D6ADC"/>
    <w:multiLevelType w:val="hybridMultilevel"/>
    <w:tmpl w:val="7468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7591340">
    <w:abstractNumId w:val="0"/>
  </w:num>
  <w:num w:numId="2" w16cid:durableId="1627589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D4"/>
    <w:rsid w:val="00013F59"/>
    <w:rsid w:val="00110881"/>
    <w:rsid w:val="001B5B87"/>
    <w:rsid w:val="001E76A1"/>
    <w:rsid w:val="001F549A"/>
    <w:rsid w:val="002C5FE0"/>
    <w:rsid w:val="003071B8"/>
    <w:rsid w:val="003C0677"/>
    <w:rsid w:val="004A71DA"/>
    <w:rsid w:val="00561C21"/>
    <w:rsid w:val="006875B7"/>
    <w:rsid w:val="007458E3"/>
    <w:rsid w:val="0077113B"/>
    <w:rsid w:val="00780F63"/>
    <w:rsid w:val="008E0379"/>
    <w:rsid w:val="008F2345"/>
    <w:rsid w:val="00900CFA"/>
    <w:rsid w:val="009553CA"/>
    <w:rsid w:val="009B6ED6"/>
    <w:rsid w:val="00A1565C"/>
    <w:rsid w:val="00CB0FD4"/>
    <w:rsid w:val="00CB73FD"/>
    <w:rsid w:val="00E26A7D"/>
    <w:rsid w:val="00F90B6F"/>
    <w:rsid w:val="00FA50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1C23B"/>
  <w15:chartTrackingRefBased/>
  <w15:docId w15:val="{4CD60CA4-C613-4CAA-B80E-6EACE1C89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F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0F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F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0FD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0FD4"/>
    <w:pPr>
      <w:outlineLvl w:val="9"/>
    </w:pPr>
    <w:rPr>
      <w:lang w:val="en-US" w:eastAsia="en-US"/>
    </w:rPr>
  </w:style>
  <w:style w:type="paragraph" w:styleId="TOC1">
    <w:name w:val="toc 1"/>
    <w:basedOn w:val="Normal"/>
    <w:next w:val="Normal"/>
    <w:autoRedefine/>
    <w:uiPriority w:val="39"/>
    <w:unhideWhenUsed/>
    <w:rsid w:val="00CB0FD4"/>
    <w:pPr>
      <w:spacing w:after="100"/>
    </w:pPr>
  </w:style>
  <w:style w:type="paragraph" w:styleId="TOC2">
    <w:name w:val="toc 2"/>
    <w:basedOn w:val="Normal"/>
    <w:next w:val="Normal"/>
    <w:autoRedefine/>
    <w:uiPriority w:val="39"/>
    <w:unhideWhenUsed/>
    <w:rsid w:val="00CB0FD4"/>
    <w:pPr>
      <w:spacing w:after="100"/>
      <w:ind w:left="220"/>
    </w:pPr>
  </w:style>
  <w:style w:type="character" w:styleId="Hyperlink">
    <w:name w:val="Hyperlink"/>
    <w:basedOn w:val="DefaultParagraphFont"/>
    <w:uiPriority w:val="99"/>
    <w:unhideWhenUsed/>
    <w:rsid w:val="00CB0FD4"/>
    <w:rPr>
      <w:color w:val="0563C1" w:themeColor="hyperlink"/>
      <w:u w:val="single"/>
    </w:rPr>
  </w:style>
  <w:style w:type="paragraph" w:styleId="NoSpacing">
    <w:name w:val="No Spacing"/>
    <w:link w:val="NoSpacingChar"/>
    <w:uiPriority w:val="1"/>
    <w:qFormat/>
    <w:rsid w:val="00CB0FD4"/>
    <w:pPr>
      <w:spacing w:after="0" w:line="240" w:lineRule="auto"/>
    </w:pPr>
    <w:rPr>
      <w:lang w:val="en-US" w:eastAsia="en-US"/>
    </w:rPr>
  </w:style>
  <w:style w:type="character" w:customStyle="1" w:styleId="NoSpacingChar">
    <w:name w:val="No Spacing Char"/>
    <w:basedOn w:val="DefaultParagraphFont"/>
    <w:link w:val="NoSpacing"/>
    <w:uiPriority w:val="1"/>
    <w:rsid w:val="00CB0FD4"/>
    <w:rPr>
      <w:lang w:val="en-US" w:eastAsia="en-US"/>
    </w:rPr>
  </w:style>
  <w:style w:type="paragraph" w:styleId="ListParagraph">
    <w:name w:val="List Paragraph"/>
    <w:basedOn w:val="Normal"/>
    <w:uiPriority w:val="34"/>
    <w:qFormat/>
    <w:rsid w:val="009553CA"/>
    <w:pPr>
      <w:ind w:left="720"/>
      <w:contextualSpacing/>
    </w:pPr>
  </w:style>
  <w:style w:type="paragraph" w:styleId="Header">
    <w:name w:val="header"/>
    <w:basedOn w:val="Normal"/>
    <w:link w:val="HeaderChar"/>
    <w:uiPriority w:val="99"/>
    <w:unhideWhenUsed/>
    <w:rsid w:val="003C0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677"/>
  </w:style>
  <w:style w:type="paragraph" w:styleId="Footer">
    <w:name w:val="footer"/>
    <w:basedOn w:val="Normal"/>
    <w:link w:val="FooterChar"/>
    <w:uiPriority w:val="99"/>
    <w:unhideWhenUsed/>
    <w:rsid w:val="003C0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677"/>
  </w:style>
  <w:style w:type="character" w:styleId="UnresolvedMention">
    <w:name w:val="Unresolved Mention"/>
    <w:basedOn w:val="DefaultParagraphFont"/>
    <w:uiPriority w:val="99"/>
    <w:semiHidden/>
    <w:unhideWhenUsed/>
    <w:rsid w:val="00561C21"/>
    <w:rPr>
      <w:color w:val="605E5C"/>
      <w:shd w:val="clear" w:color="auto" w:fill="E1DFDD"/>
    </w:rPr>
  </w:style>
  <w:style w:type="paragraph" w:styleId="NormalWeb">
    <w:name w:val="Normal (Web)"/>
    <w:basedOn w:val="Normal"/>
    <w:uiPriority w:val="99"/>
    <w:semiHidden/>
    <w:unhideWhenUsed/>
    <w:rsid w:val="004A71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100690">
      <w:bodyDiv w:val="1"/>
      <w:marLeft w:val="0"/>
      <w:marRight w:val="0"/>
      <w:marTop w:val="0"/>
      <w:marBottom w:val="0"/>
      <w:divBdr>
        <w:top w:val="none" w:sz="0" w:space="0" w:color="auto"/>
        <w:left w:val="none" w:sz="0" w:space="0" w:color="auto"/>
        <w:bottom w:val="none" w:sz="0" w:space="0" w:color="auto"/>
        <w:right w:val="none" w:sz="0" w:space="0" w:color="auto"/>
      </w:divBdr>
      <w:divsChild>
        <w:div w:id="243343336">
          <w:marLeft w:val="0"/>
          <w:marRight w:val="0"/>
          <w:marTop w:val="0"/>
          <w:marBottom w:val="0"/>
          <w:divBdr>
            <w:top w:val="none" w:sz="0" w:space="0" w:color="auto"/>
            <w:left w:val="none" w:sz="0" w:space="0" w:color="auto"/>
            <w:bottom w:val="none" w:sz="0" w:space="0" w:color="auto"/>
            <w:right w:val="none" w:sz="0" w:space="0" w:color="auto"/>
          </w:divBdr>
        </w:div>
      </w:divsChild>
    </w:div>
    <w:div w:id="584463293">
      <w:bodyDiv w:val="1"/>
      <w:marLeft w:val="0"/>
      <w:marRight w:val="0"/>
      <w:marTop w:val="0"/>
      <w:marBottom w:val="0"/>
      <w:divBdr>
        <w:top w:val="none" w:sz="0" w:space="0" w:color="auto"/>
        <w:left w:val="none" w:sz="0" w:space="0" w:color="auto"/>
        <w:bottom w:val="none" w:sz="0" w:space="0" w:color="auto"/>
        <w:right w:val="none" w:sz="0" w:space="0" w:color="auto"/>
      </w:divBdr>
      <w:divsChild>
        <w:div w:id="648630194">
          <w:marLeft w:val="0"/>
          <w:marRight w:val="0"/>
          <w:marTop w:val="0"/>
          <w:marBottom w:val="0"/>
          <w:divBdr>
            <w:top w:val="none" w:sz="0" w:space="0" w:color="auto"/>
            <w:left w:val="none" w:sz="0" w:space="0" w:color="auto"/>
            <w:bottom w:val="none" w:sz="0" w:space="0" w:color="auto"/>
            <w:right w:val="none" w:sz="0" w:space="0" w:color="auto"/>
          </w:divBdr>
          <w:divsChild>
            <w:div w:id="1761367380">
              <w:marLeft w:val="0"/>
              <w:marRight w:val="0"/>
              <w:marTop w:val="0"/>
              <w:marBottom w:val="0"/>
              <w:divBdr>
                <w:top w:val="none" w:sz="0" w:space="0" w:color="auto"/>
                <w:left w:val="none" w:sz="0" w:space="0" w:color="auto"/>
                <w:bottom w:val="none" w:sz="0" w:space="0" w:color="auto"/>
                <w:right w:val="none" w:sz="0" w:space="0" w:color="auto"/>
              </w:divBdr>
              <w:divsChild>
                <w:div w:id="2048142631">
                  <w:marLeft w:val="0"/>
                  <w:marRight w:val="0"/>
                  <w:marTop w:val="0"/>
                  <w:marBottom w:val="0"/>
                  <w:divBdr>
                    <w:top w:val="none" w:sz="0" w:space="0" w:color="auto"/>
                    <w:left w:val="none" w:sz="0" w:space="0" w:color="auto"/>
                    <w:bottom w:val="none" w:sz="0" w:space="0" w:color="auto"/>
                    <w:right w:val="none" w:sz="0" w:space="0" w:color="auto"/>
                  </w:divBdr>
                </w:div>
                <w:div w:id="9899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886425">
          <w:marLeft w:val="0"/>
          <w:marRight w:val="0"/>
          <w:marTop w:val="0"/>
          <w:marBottom w:val="0"/>
          <w:divBdr>
            <w:top w:val="none" w:sz="0" w:space="0" w:color="auto"/>
            <w:left w:val="none" w:sz="0" w:space="0" w:color="auto"/>
            <w:bottom w:val="none" w:sz="0" w:space="0" w:color="auto"/>
            <w:right w:val="none" w:sz="0" w:space="0" w:color="auto"/>
          </w:divBdr>
          <w:divsChild>
            <w:div w:id="57360473">
              <w:marLeft w:val="1440"/>
              <w:marRight w:val="1440"/>
              <w:marTop w:val="600"/>
              <w:marBottom w:val="150"/>
              <w:divBdr>
                <w:top w:val="none" w:sz="0" w:space="0" w:color="auto"/>
                <w:left w:val="none" w:sz="0" w:space="0" w:color="auto"/>
                <w:bottom w:val="none" w:sz="0" w:space="0" w:color="auto"/>
                <w:right w:val="none" w:sz="0" w:space="0" w:color="auto"/>
              </w:divBdr>
            </w:div>
          </w:divsChild>
        </w:div>
      </w:divsChild>
    </w:div>
    <w:div w:id="1689990656">
      <w:bodyDiv w:val="1"/>
      <w:marLeft w:val="0"/>
      <w:marRight w:val="0"/>
      <w:marTop w:val="0"/>
      <w:marBottom w:val="0"/>
      <w:divBdr>
        <w:top w:val="none" w:sz="0" w:space="0" w:color="auto"/>
        <w:left w:val="none" w:sz="0" w:space="0" w:color="auto"/>
        <w:bottom w:val="none" w:sz="0" w:space="0" w:color="auto"/>
        <w:right w:val="none" w:sz="0" w:space="0" w:color="auto"/>
      </w:divBdr>
      <w:divsChild>
        <w:div w:id="500118319">
          <w:marLeft w:val="0"/>
          <w:marRight w:val="0"/>
          <w:marTop w:val="0"/>
          <w:marBottom w:val="0"/>
          <w:divBdr>
            <w:top w:val="none" w:sz="0" w:space="0" w:color="auto"/>
            <w:left w:val="none" w:sz="0" w:space="0" w:color="auto"/>
            <w:bottom w:val="none" w:sz="0" w:space="0" w:color="auto"/>
            <w:right w:val="none" w:sz="0" w:space="0" w:color="auto"/>
          </w:divBdr>
          <w:divsChild>
            <w:div w:id="397213910">
              <w:marLeft w:val="0"/>
              <w:marRight w:val="0"/>
              <w:marTop w:val="0"/>
              <w:marBottom w:val="0"/>
              <w:divBdr>
                <w:top w:val="none" w:sz="0" w:space="0" w:color="auto"/>
                <w:left w:val="none" w:sz="0" w:space="0" w:color="auto"/>
                <w:bottom w:val="none" w:sz="0" w:space="0" w:color="auto"/>
                <w:right w:val="none" w:sz="0" w:space="0" w:color="auto"/>
              </w:divBdr>
              <w:divsChild>
                <w:div w:id="1153713086">
                  <w:marLeft w:val="0"/>
                  <w:marRight w:val="0"/>
                  <w:marTop w:val="0"/>
                  <w:marBottom w:val="0"/>
                  <w:divBdr>
                    <w:top w:val="none" w:sz="0" w:space="0" w:color="auto"/>
                    <w:left w:val="none" w:sz="0" w:space="0" w:color="auto"/>
                    <w:bottom w:val="none" w:sz="0" w:space="0" w:color="auto"/>
                    <w:right w:val="none" w:sz="0" w:space="0" w:color="auto"/>
                  </w:divBdr>
                </w:div>
                <w:div w:id="206559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158431">
          <w:marLeft w:val="0"/>
          <w:marRight w:val="0"/>
          <w:marTop w:val="0"/>
          <w:marBottom w:val="0"/>
          <w:divBdr>
            <w:top w:val="none" w:sz="0" w:space="0" w:color="auto"/>
            <w:left w:val="none" w:sz="0" w:space="0" w:color="auto"/>
            <w:bottom w:val="none" w:sz="0" w:space="0" w:color="auto"/>
            <w:right w:val="none" w:sz="0" w:space="0" w:color="auto"/>
          </w:divBdr>
          <w:divsChild>
            <w:div w:id="569774188">
              <w:marLeft w:val="1440"/>
              <w:marRight w:val="1440"/>
              <w:marTop w:val="600"/>
              <w:marBottom w:val="1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1" ma:contentTypeDescription="Create a new document." ma:contentTypeScope="" ma:versionID="7f06c2b165f9d743e2086e462852a57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41af0440954a97e5ca92c3b8b1fdee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79557bda-6f70-4621-91fe-c9e355d7c97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D80281-9437-48B4-B217-06EA31CDA947}">
  <ds:schemaRefs>
    <ds:schemaRef ds:uri="http://schemas.microsoft.com/sharepoint/v3/contenttype/forms"/>
  </ds:schemaRefs>
</ds:datastoreItem>
</file>

<file path=customXml/itemProps3.xml><?xml version="1.0" encoding="utf-8"?>
<ds:datastoreItem xmlns:ds="http://schemas.openxmlformats.org/officeDocument/2006/customXml" ds:itemID="{2CCF7DEF-50F4-407E-97A4-67C0E535B0B1}">
  <ds:schemaRefs>
    <ds:schemaRef ds:uri="http://schemas.openxmlformats.org/officeDocument/2006/bibliography"/>
  </ds:schemaRefs>
</ds:datastoreItem>
</file>

<file path=customXml/itemProps4.xml><?xml version="1.0" encoding="utf-8"?>
<ds:datastoreItem xmlns:ds="http://schemas.openxmlformats.org/officeDocument/2006/customXml" ds:itemID="{D70C7D09-07F6-4C2F-9133-BF262D30F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12</Pages>
  <Words>1925</Words>
  <Characters>11224</Characters>
  <Application>Microsoft Office Word</Application>
  <DocSecurity>0</DocSecurity>
  <Lines>400</Lines>
  <Paragraphs>279</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
  <dc:creator>Student Name</dc:creator>
  <cp:keywords/>
  <dc:description/>
  <cp:lastModifiedBy>Tudor Plescan (2127270)</cp:lastModifiedBy>
  <cp:revision>4</cp:revision>
  <dcterms:created xsi:type="dcterms:W3CDTF">2022-12-15T20:19:00Z</dcterms:created>
  <dcterms:modified xsi:type="dcterms:W3CDTF">2022-12-15T23:32:00Z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6efffe55b9643f6ac34e6626d2675e9fb1140ef97a521f757c65c291a47fd5f0</vt:lpwstr>
  </property>
</Properties>
</file>